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101"/>
        <w:gridCol w:w="10039"/>
      </w:tblGrid>
      <w:tr w:rsidR="005674BC" w:rsidRPr="00932A9A" w:rsidTr="002F7226">
        <w:trPr>
          <w:tblCellSpacing w:w="15" w:type="dxa"/>
        </w:trPr>
        <w:tc>
          <w:tcPr>
            <w:tcW w:w="474" w:type="pct"/>
            <w:shd w:val="clear" w:color="auto" w:fill="A41E1C"/>
            <w:vAlign w:val="center"/>
          </w:tcPr>
          <w:p w:rsidR="005674BC" w:rsidRDefault="005674BC" w:rsidP="002F7226">
            <w:pPr>
              <w:pStyle w:val="NASLOVZLATO"/>
            </w:pPr>
            <w:bookmarkStart w:id="0" w:name="89_Закон_о_потврђивању_Финансијског_угов"/>
            <w:bookmarkStart w:id="1" w:name="PG_11_2006_2_Page_1"/>
            <w:bookmarkEnd w:id="0"/>
            <w:bookmarkEnd w:id="1"/>
            <w:r>
              <w:rPr>
                <w:lang w:val="en-US" w:eastAsia="en-US"/>
              </w:rPr>
              <w:drawing>
                <wp:inline distT="0" distB="0" distL="0" distR="0" wp14:anchorId="46AEB099" wp14:editId="36B9B792">
                  <wp:extent cx="523875" cy="561975"/>
                  <wp:effectExtent l="0" t="0" r="9525" b="9525"/>
                  <wp:docPr id="2" name="Picture 2"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0" w:type="pct"/>
            <w:shd w:val="clear" w:color="auto" w:fill="A41E1C"/>
            <w:vAlign w:val="center"/>
            <w:hideMark/>
          </w:tcPr>
          <w:p w:rsidR="005674BC" w:rsidRDefault="005674BC" w:rsidP="002F7226">
            <w:pPr>
              <w:pStyle w:val="NASLOVZLATO"/>
            </w:pPr>
            <w:bookmarkStart w:id="2" w:name="_GoBack"/>
            <w:r>
              <w:t>ПРАВИЛНИК</w:t>
            </w:r>
          </w:p>
          <w:p w:rsidR="005674BC" w:rsidRPr="005674BC" w:rsidRDefault="005674BC" w:rsidP="005674BC">
            <w:pPr>
              <w:jc w:val="center"/>
              <w:rPr>
                <w:rFonts w:ascii="Arial" w:hAnsi="Arial" w:cs="Arial"/>
                <w:b/>
                <w:bCs/>
                <w:noProof/>
                <w:color w:val="FFFFFF"/>
                <w:kern w:val="28"/>
                <w:sz w:val="24"/>
                <w:szCs w:val="24"/>
                <w:lang w:val="sr-Latn-RS" w:eastAsia="sr-Latn-RS"/>
              </w:rPr>
            </w:pPr>
            <w:r>
              <w:rPr>
                <w:rFonts w:ascii="Arial" w:hAnsi="Arial" w:cs="Arial"/>
                <w:b/>
                <w:bCs/>
                <w:noProof/>
                <w:color w:val="FFFFFF"/>
                <w:kern w:val="28"/>
                <w:sz w:val="24"/>
                <w:szCs w:val="24"/>
                <w:lang w:val="sr-Latn-RS" w:eastAsia="sr-Latn-RS"/>
              </w:rPr>
              <w:t>О</w:t>
            </w:r>
            <w:r w:rsidRPr="005674BC">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КОЗМЕТИЧКИМ</w:t>
            </w:r>
            <w:r w:rsidRPr="005674BC">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ПРОИЗВОДИМА</w:t>
            </w:r>
          </w:p>
          <w:p w:rsidR="005674BC" w:rsidRPr="00215591" w:rsidRDefault="005674BC" w:rsidP="005674BC">
            <w:pPr>
              <w:pStyle w:val="podnaslovpropisa"/>
              <w:rPr>
                <w:lang w:val="en-US"/>
              </w:rPr>
            </w:pPr>
            <w:r w:rsidRPr="005674BC">
              <w:rPr>
                <w:b/>
                <w:bCs/>
                <w:noProof/>
                <w:color w:val="FFFFFF"/>
                <w:kern w:val="28"/>
                <w:sz w:val="24"/>
                <w:szCs w:val="24"/>
              </w:rPr>
              <w:t>("</w:t>
            </w:r>
            <w:r>
              <w:rPr>
                <w:b/>
                <w:bCs/>
                <w:noProof/>
                <w:color w:val="FFFFFF"/>
                <w:kern w:val="28"/>
                <w:sz w:val="24"/>
                <w:szCs w:val="24"/>
              </w:rPr>
              <w:t>Сл</w:t>
            </w:r>
            <w:r w:rsidRPr="005674BC">
              <w:rPr>
                <w:b/>
                <w:bCs/>
                <w:noProof/>
                <w:color w:val="FFFFFF"/>
                <w:kern w:val="28"/>
                <w:sz w:val="24"/>
                <w:szCs w:val="24"/>
              </w:rPr>
              <w:t xml:space="preserve">. </w:t>
            </w:r>
            <w:r>
              <w:rPr>
                <w:b/>
                <w:bCs/>
                <w:noProof/>
                <w:color w:val="FFFFFF"/>
                <w:kern w:val="28"/>
                <w:sz w:val="24"/>
                <w:szCs w:val="24"/>
              </w:rPr>
              <w:t>гласник</w:t>
            </w:r>
            <w:r w:rsidRPr="005674BC">
              <w:rPr>
                <w:b/>
                <w:bCs/>
                <w:noProof/>
                <w:color w:val="FFFFFF"/>
                <w:kern w:val="28"/>
                <w:sz w:val="24"/>
                <w:szCs w:val="24"/>
              </w:rPr>
              <w:t xml:space="preserve"> </w:t>
            </w:r>
            <w:r>
              <w:rPr>
                <w:b/>
                <w:bCs/>
                <w:noProof/>
                <w:color w:val="FFFFFF"/>
                <w:kern w:val="28"/>
                <w:sz w:val="24"/>
                <w:szCs w:val="24"/>
              </w:rPr>
              <w:t>РС</w:t>
            </w:r>
            <w:r w:rsidRPr="005674BC">
              <w:rPr>
                <w:b/>
                <w:bCs/>
                <w:noProof/>
                <w:color w:val="FFFFFF"/>
                <w:kern w:val="28"/>
                <w:sz w:val="24"/>
                <w:szCs w:val="24"/>
              </w:rPr>
              <w:t xml:space="preserve">", </w:t>
            </w:r>
            <w:r>
              <w:rPr>
                <w:b/>
                <w:bCs/>
                <w:noProof/>
                <w:color w:val="FFFFFF"/>
                <w:kern w:val="28"/>
                <w:sz w:val="24"/>
                <w:szCs w:val="24"/>
              </w:rPr>
              <w:t>бр</w:t>
            </w:r>
            <w:r w:rsidRPr="005674BC">
              <w:rPr>
                <w:b/>
                <w:bCs/>
                <w:noProof/>
                <w:color w:val="FFFFFF"/>
                <w:kern w:val="28"/>
                <w:sz w:val="24"/>
                <w:szCs w:val="24"/>
              </w:rPr>
              <w:t>. 60/2019)</w:t>
            </w:r>
            <w:bookmarkEnd w:id="2"/>
          </w:p>
        </w:tc>
      </w:tr>
    </w:tbl>
    <w:p w:rsidR="00323F62" w:rsidRDefault="00323F62">
      <w:pPr>
        <w:pStyle w:val="BodyText"/>
        <w:rPr>
          <w:sz w:val="20"/>
        </w:rPr>
      </w:pPr>
    </w:p>
    <w:p w:rsidR="00323F62" w:rsidRDefault="00323F62">
      <w:pPr>
        <w:pStyle w:val="BodyText"/>
        <w:rPr>
          <w:sz w:val="20"/>
        </w:rPr>
      </w:pPr>
    </w:p>
    <w:p w:rsidR="00323F62" w:rsidRDefault="00323F62">
      <w:pPr>
        <w:pStyle w:val="BodyText"/>
        <w:rPr>
          <w:sz w:val="20"/>
        </w:rPr>
      </w:pPr>
    </w:p>
    <w:p w:rsidR="00323F62" w:rsidRDefault="00323F62">
      <w:pPr>
        <w:pStyle w:val="BodyText"/>
        <w:rPr>
          <w:sz w:val="20"/>
        </w:rPr>
      </w:pPr>
    </w:p>
    <w:p w:rsidR="00323F62" w:rsidRDefault="00323F62">
      <w:pPr>
        <w:pStyle w:val="BodyText"/>
        <w:rPr>
          <w:sz w:val="20"/>
        </w:rPr>
      </w:pPr>
    </w:p>
    <w:p w:rsidR="00323F62" w:rsidRDefault="00323F62">
      <w:pPr>
        <w:pStyle w:val="BodyText"/>
        <w:spacing w:before="7"/>
        <w:rPr>
          <w:sz w:val="29"/>
        </w:rPr>
      </w:pPr>
    </w:p>
    <w:p w:rsidR="00323F62" w:rsidRDefault="00323F62">
      <w:pPr>
        <w:rPr>
          <w:sz w:val="29"/>
        </w:rPr>
        <w:sectPr w:rsidR="00323F62">
          <w:type w:val="continuous"/>
          <w:pgSz w:w="12480" w:h="15690"/>
          <w:pgMar w:top="1480" w:right="720" w:bottom="280" w:left="740" w:header="720" w:footer="720" w:gutter="0"/>
          <w:cols w:space="720"/>
        </w:sectPr>
      </w:pPr>
    </w:p>
    <w:p w:rsidR="00323F62" w:rsidRDefault="00323F62">
      <w:pPr>
        <w:pStyle w:val="BodyText"/>
        <w:rPr>
          <w:sz w:val="20"/>
        </w:rPr>
      </w:pPr>
    </w:p>
    <w:p w:rsidR="00323F62" w:rsidRDefault="00323F62">
      <w:pPr>
        <w:pStyle w:val="BodyText"/>
        <w:rPr>
          <w:sz w:val="20"/>
        </w:rPr>
      </w:pPr>
    </w:p>
    <w:p w:rsidR="00323F62" w:rsidRDefault="00323F62">
      <w:pPr>
        <w:pStyle w:val="BodyText"/>
        <w:rPr>
          <w:sz w:val="20"/>
        </w:rPr>
      </w:pPr>
    </w:p>
    <w:p w:rsidR="00323F62" w:rsidRDefault="00323F62">
      <w:pPr>
        <w:pStyle w:val="BodyText"/>
        <w:rPr>
          <w:sz w:val="20"/>
        </w:rPr>
      </w:pPr>
    </w:p>
    <w:p w:rsidR="00323F62" w:rsidRDefault="00323F62">
      <w:pPr>
        <w:pStyle w:val="BodyText"/>
        <w:rPr>
          <w:sz w:val="20"/>
        </w:rPr>
      </w:pPr>
    </w:p>
    <w:p w:rsidR="00323F62" w:rsidRDefault="005674BC">
      <w:pPr>
        <w:pStyle w:val="Heading1"/>
        <w:spacing w:before="131"/>
        <w:ind w:left="153"/>
      </w:pPr>
      <w:r>
        <w:t>ПРИЛОГ 1. – Извештај о безбедности козметичког производа</w:t>
      </w:r>
    </w:p>
    <w:p w:rsidR="00323F62" w:rsidRDefault="00323F62">
      <w:pPr>
        <w:pStyle w:val="BodyText"/>
        <w:spacing w:before="3"/>
        <w:rPr>
          <w:b/>
          <w:sz w:val="17"/>
        </w:rPr>
      </w:pPr>
    </w:p>
    <w:p w:rsidR="00323F62" w:rsidRDefault="005674BC">
      <w:pPr>
        <w:pStyle w:val="BodyText"/>
        <w:spacing w:line="232" w:lineRule="auto"/>
        <w:ind w:left="109" w:firstLine="396"/>
      </w:pPr>
      <w:r>
        <w:t>Извештај о безбедности козметичког производа, мора да са- држи најмање следеће:</w:t>
      </w:r>
    </w:p>
    <w:p w:rsidR="00323F62" w:rsidRDefault="00323F62">
      <w:pPr>
        <w:pStyle w:val="BodyText"/>
        <w:spacing w:before="10"/>
        <w:rPr>
          <w:sz w:val="16"/>
        </w:rPr>
      </w:pPr>
    </w:p>
    <w:p w:rsidR="00323F62" w:rsidRDefault="005674BC">
      <w:pPr>
        <w:pStyle w:val="Heading1"/>
        <w:spacing w:line="204" w:lineRule="exact"/>
        <w:ind w:left="506"/>
      </w:pPr>
      <w:r>
        <w:t xml:space="preserve">Део 1. </w:t>
      </w:r>
      <w:r>
        <w:rPr>
          <w:spacing w:val="-3"/>
        </w:rPr>
        <w:t xml:space="preserve">Информације </w:t>
      </w:r>
      <w:r>
        <w:t xml:space="preserve">о </w:t>
      </w:r>
      <w:r>
        <w:rPr>
          <w:spacing w:val="-3"/>
        </w:rPr>
        <w:t>безбедности козметичког производа:</w:t>
      </w:r>
    </w:p>
    <w:p w:rsidR="00323F62" w:rsidRDefault="005674BC">
      <w:pPr>
        <w:pStyle w:val="ListParagraph"/>
        <w:numPr>
          <w:ilvl w:val="0"/>
          <w:numId w:val="30"/>
        </w:numPr>
        <w:tabs>
          <w:tab w:val="left" w:pos="702"/>
        </w:tabs>
        <w:spacing w:line="200" w:lineRule="exact"/>
        <w:ind w:firstLine="397"/>
        <w:rPr>
          <w:b/>
          <w:sz w:val="18"/>
        </w:rPr>
      </w:pPr>
      <w:r>
        <w:rPr>
          <w:b/>
          <w:sz w:val="18"/>
        </w:rPr>
        <w:t>Квалитативни и квантитативни састав</w:t>
      </w:r>
      <w:r>
        <w:rPr>
          <w:b/>
          <w:spacing w:val="-12"/>
          <w:sz w:val="18"/>
        </w:rPr>
        <w:t xml:space="preserve"> </w:t>
      </w:r>
      <w:r>
        <w:rPr>
          <w:b/>
          <w:sz w:val="18"/>
        </w:rPr>
        <w:t>производа</w:t>
      </w:r>
    </w:p>
    <w:p w:rsidR="00323F62" w:rsidRDefault="005674BC">
      <w:pPr>
        <w:pStyle w:val="BodyText"/>
        <w:spacing w:before="1" w:line="232" w:lineRule="auto"/>
        <w:ind w:left="109" w:right="38" w:firstLine="396"/>
        <w:jc w:val="both"/>
      </w:pPr>
      <w:r>
        <w:rPr>
          <w:spacing w:val="-3"/>
        </w:rPr>
        <w:t xml:space="preserve">Квалитативни </w:t>
      </w:r>
      <w:r>
        <w:t xml:space="preserve">и </w:t>
      </w:r>
      <w:r>
        <w:rPr>
          <w:spacing w:val="-3"/>
        </w:rPr>
        <w:t xml:space="preserve">квантитативни </w:t>
      </w:r>
      <w:r>
        <w:t xml:space="preserve">састав </w:t>
      </w:r>
      <w:r>
        <w:rPr>
          <w:spacing w:val="-3"/>
        </w:rPr>
        <w:t xml:space="preserve">производа </w:t>
      </w:r>
      <w:r>
        <w:t xml:space="preserve">укључују- ћи </w:t>
      </w:r>
      <w:r>
        <w:rPr>
          <w:spacing w:val="-3"/>
        </w:rPr>
        <w:t xml:space="preserve">хемијски </w:t>
      </w:r>
      <w:r>
        <w:t xml:space="preserve">идентитет супстанци (укључујући </w:t>
      </w:r>
      <w:r>
        <w:rPr>
          <w:spacing w:val="-4"/>
        </w:rPr>
        <w:t xml:space="preserve">хемијско </w:t>
      </w:r>
      <w:r>
        <w:t>име INCI, CAS,</w:t>
      </w:r>
      <w:r>
        <w:rPr>
          <w:spacing w:val="-8"/>
        </w:rPr>
        <w:t xml:space="preserve"> </w:t>
      </w:r>
      <w:r>
        <w:t>EINECS/ELINCS</w:t>
      </w:r>
      <w:r>
        <w:rPr>
          <w:spacing w:val="-8"/>
        </w:rPr>
        <w:t xml:space="preserve"> </w:t>
      </w:r>
      <w:r>
        <w:rPr>
          <w:spacing w:val="-5"/>
        </w:rPr>
        <w:t>где</w:t>
      </w:r>
      <w:r>
        <w:rPr>
          <w:spacing w:val="-8"/>
        </w:rPr>
        <w:t xml:space="preserve"> </w:t>
      </w:r>
      <w:r>
        <w:t>постоји)</w:t>
      </w:r>
      <w:r>
        <w:rPr>
          <w:spacing w:val="-8"/>
        </w:rPr>
        <w:t xml:space="preserve"> </w:t>
      </w:r>
      <w:r>
        <w:t>и</w:t>
      </w:r>
      <w:r>
        <w:rPr>
          <w:spacing w:val="-8"/>
        </w:rPr>
        <w:t xml:space="preserve"> </w:t>
      </w:r>
      <w:r>
        <w:rPr>
          <w:spacing w:val="-4"/>
        </w:rPr>
        <w:t>њихову</w:t>
      </w:r>
      <w:r>
        <w:rPr>
          <w:spacing w:val="-8"/>
        </w:rPr>
        <w:t xml:space="preserve"> </w:t>
      </w:r>
      <w:r>
        <w:rPr>
          <w:spacing w:val="-3"/>
        </w:rPr>
        <w:t>предвиђену</w:t>
      </w:r>
      <w:r>
        <w:rPr>
          <w:spacing w:val="-8"/>
        </w:rPr>
        <w:t xml:space="preserve"> </w:t>
      </w:r>
      <w:r>
        <w:rPr>
          <w:spacing w:val="-5"/>
        </w:rPr>
        <w:t>намену.</w:t>
      </w:r>
      <w:r>
        <w:rPr>
          <w:spacing w:val="-8"/>
        </w:rPr>
        <w:t xml:space="preserve"> </w:t>
      </w:r>
      <w:r>
        <w:t xml:space="preserve">У случају парфема и </w:t>
      </w:r>
      <w:r>
        <w:rPr>
          <w:spacing w:val="-3"/>
        </w:rPr>
        <w:t>ароматичних</w:t>
      </w:r>
      <w:r>
        <w:rPr>
          <w:spacing w:val="-3"/>
        </w:rPr>
        <w:t xml:space="preserve"> композиција, </w:t>
      </w:r>
      <w:r>
        <w:t xml:space="preserve">опис имена и </w:t>
      </w:r>
      <w:r>
        <w:rPr>
          <w:spacing w:val="-3"/>
        </w:rPr>
        <w:t>шифру композиције</w:t>
      </w:r>
      <w:r>
        <w:rPr>
          <w:spacing w:val="-9"/>
        </w:rPr>
        <w:t xml:space="preserve"> </w:t>
      </w:r>
      <w:r>
        <w:t>и</w:t>
      </w:r>
      <w:r>
        <w:rPr>
          <w:spacing w:val="-9"/>
        </w:rPr>
        <w:t xml:space="preserve"> </w:t>
      </w:r>
      <w:r>
        <w:t>идентитет</w:t>
      </w:r>
      <w:r>
        <w:rPr>
          <w:spacing w:val="-9"/>
        </w:rPr>
        <w:t xml:space="preserve"> </w:t>
      </w:r>
      <w:r>
        <w:rPr>
          <w:spacing w:val="-3"/>
        </w:rPr>
        <w:t>добављача</w:t>
      </w:r>
      <w:r>
        <w:rPr>
          <w:spacing w:val="-9"/>
        </w:rPr>
        <w:t xml:space="preserve"> </w:t>
      </w:r>
      <w:r>
        <w:t>парфема</w:t>
      </w:r>
      <w:r>
        <w:rPr>
          <w:spacing w:val="-9"/>
        </w:rPr>
        <w:t xml:space="preserve"> </w:t>
      </w:r>
      <w:r>
        <w:t>односно</w:t>
      </w:r>
      <w:r>
        <w:rPr>
          <w:spacing w:val="-9"/>
        </w:rPr>
        <w:t xml:space="preserve"> </w:t>
      </w:r>
      <w:r>
        <w:rPr>
          <w:spacing w:val="-4"/>
        </w:rPr>
        <w:t>композиције.</w:t>
      </w:r>
    </w:p>
    <w:p w:rsidR="00323F62" w:rsidRDefault="005674BC">
      <w:pPr>
        <w:pStyle w:val="Heading1"/>
        <w:numPr>
          <w:ilvl w:val="0"/>
          <w:numId w:val="30"/>
        </w:numPr>
        <w:tabs>
          <w:tab w:val="left" w:pos="702"/>
        </w:tabs>
        <w:spacing w:line="232" w:lineRule="auto"/>
        <w:ind w:right="38" w:firstLine="397"/>
      </w:pPr>
      <w:r>
        <w:t>Физичке/хемијске карактеристике и стабилност</w:t>
      </w:r>
      <w:r>
        <w:rPr>
          <w:spacing w:val="-28"/>
        </w:rPr>
        <w:t xml:space="preserve"> </w:t>
      </w:r>
      <w:r>
        <w:t>козме- тичког</w:t>
      </w:r>
      <w:r>
        <w:rPr>
          <w:spacing w:val="-1"/>
        </w:rPr>
        <w:t xml:space="preserve"> </w:t>
      </w:r>
      <w:r>
        <w:t>производа</w:t>
      </w:r>
    </w:p>
    <w:p w:rsidR="00323F62" w:rsidRDefault="005674BC">
      <w:pPr>
        <w:pStyle w:val="BodyText"/>
        <w:spacing w:line="232" w:lineRule="auto"/>
        <w:ind w:left="109" w:firstLine="396"/>
      </w:pPr>
      <w:r>
        <w:t>Физичке и хемијске карактеристике супстанци или смеша, као и козметичког производа.</w:t>
      </w:r>
    </w:p>
    <w:p w:rsidR="00323F62" w:rsidRDefault="005674BC">
      <w:pPr>
        <w:pStyle w:val="BodyText"/>
        <w:spacing w:line="232" w:lineRule="auto"/>
        <w:ind w:left="109" w:right="25" w:firstLine="396"/>
      </w:pPr>
      <w:r>
        <w:t>Стабилн</w:t>
      </w:r>
      <w:r>
        <w:t>ост козметичког производа под разумно предвидљи- вим условима складиштења.</w:t>
      </w:r>
    </w:p>
    <w:p w:rsidR="00323F62" w:rsidRDefault="005674BC">
      <w:pPr>
        <w:pStyle w:val="Heading1"/>
        <w:numPr>
          <w:ilvl w:val="0"/>
          <w:numId w:val="30"/>
        </w:numPr>
        <w:tabs>
          <w:tab w:val="left" w:pos="696"/>
        </w:tabs>
        <w:spacing w:before="91" w:line="204" w:lineRule="exact"/>
        <w:ind w:left="695"/>
      </w:pPr>
      <w:r>
        <w:t>Микробиолошки</w:t>
      </w:r>
      <w:r>
        <w:rPr>
          <w:spacing w:val="-2"/>
        </w:rPr>
        <w:t xml:space="preserve"> </w:t>
      </w:r>
      <w:r>
        <w:t>квалитет</w:t>
      </w:r>
    </w:p>
    <w:p w:rsidR="00323F62" w:rsidRDefault="005674BC">
      <w:pPr>
        <w:pStyle w:val="BodyText"/>
        <w:spacing w:before="4" w:line="230" w:lineRule="auto"/>
        <w:ind w:left="103" w:right="43" w:firstLine="396"/>
        <w:jc w:val="both"/>
      </w:pPr>
      <w:r>
        <w:t>Микробиолошке спецификације супстанци или смеша и ко- зметичког производа. Посебну пажњу треба обратити на козмети- ку која се примењује око очију, уопштено на слузокожи, на оште- ћеној кожи, на деци млађој од три године старости, на старијим особама и осо</w:t>
      </w:r>
      <w:r>
        <w:t>бама које показују компромитовани имуни одговор.</w:t>
      </w:r>
    </w:p>
    <w:p w:rsidR="00323F62" w:rsidRDefault="005674BC">
      <w:pPr>
        <w:pStyle w:val="BodyText"/>
        <w:spacing w:line="196" w:lineRule="exact"/>
        <w:ind w:left="500"/>
      </w:pPr>
      <w:r>
        <w:t>Резултате „challenge” теста.</w:t>
      </w:r>
    </w:p>
    <w:p w:rsidR="00323F62" w:rsidRDefault="005674BC">
      <w:pPr>
        <w:pStyle w:val="Heading1"/>
        <w:numPr>
          <w:ilvl w:val="0"/>
          <w:numId w:val="30"/>
        </w:numPr>
        <w:tabs>
          <w:tab w:val="left" w:pos="696"/>
        </w:tabs>
        <w:spacing w:line="197" w:lineRule="exact"/>
        <w:ind w:left="695"/>
      </w:pPr>
      <w:r>
        <w:t>Нечистоће, трагови и информације о</w:t>
      </w:r>
      <w:r>
        <w:rPr>
          <w:spacing w:val="-10"/>
        </w:rPr>
        <w:t xml:space="preserve"> </w:t>
      </w:r>
      <w:r>
        <w:t>амбалажи</w:t>
      </w:r>
    </w:p>
    <w:p w:rsidR="00323F62" w:rsidRDefault="005674BC">
      <w:pPr>
        <w:pStyle w:val="BodyText"/>
        <w:spacing w:line="197" w:lineRule="exact"/>
        <w:ind w:left="500"/>
      </w:pPr>
      <w:r>
        <w:t>Чистоћа супстанци и смеша.</w:t>
      </w:r>
    </w:p>
    <w:p w:rsidR="00323F62" w:rsidRDefault="005674BC">
      <w:pPr>
        <w:pStyle w:val="BodyText"/>
        <w:spacing w:before="3" w:line="228" w:lineRule="auto"/>
        <w:ind w:left="103" w:right="12" w:firstLine="396"/>
      </w:pPr>
      <w:r>
        <w:t>У случају трагова забрањених супстанци, доказ да се технич- ки не могу избећи.</w:t>
      </w:r>
    </w:p>
    <w:p w:rsidR="00323F62" w:rsidRDefault="005674BC">
      <w:pPr>
        <w:pStyle w:val="BodyText"/>
        <w:spacing w:before="2" w:line="228" w:lineRule="auto"/>
        <w:ind w:left="103" w:firstLine="396"/>
      </w:pPr>
      <w:r>
        <w:t>Релевантне карактеристике амбалаже, нарочито чистоћа и стабилност.</w:t>
      </w:r>
    </w:p>
    <w:p w:rsidR="00323F62" w:rsidRDefault="005674BC">
      <w:pPr>
        <w:pStyle w:val="Heading1"/>
        <w:numPr>
          <w:ilvl w:val="0"/>
          <w:numId w:val="30"/>
        </w:numPr>
        <w:tabs>
          <w:tab w:val="left" w:pos="696"/>
        </w:tabs>
        <w:spacing w:line="195" w:lineRule="exact"/>
        <w:ind w:left="695"/>
      </w:pPr>
      <w:r>
        <w:t>Нормална и разумно предвиђена</w:t>
      </w:r>
      <w:r>
        <w:rPr>
          <w:spacing w:val="-7"/>
        </w:rPr>
        <w:t xml:space="preserve"> </w:t>
      </w:r>
      <w:r>
        <w:t>намена</w:t>
      </w:r>
    </w:p>
    <w:p w:rsidR="00323F62" w:rsidRDefault="005674BC">
      <w:pPr>
        <w:pStyle w:val="BodyText"/>
        <w:spacing w:before="3" w:line="228" w:lineRule="auto"/>
        <w:ind w:left="103" w:right="43" w:firstLine="396"/>
        <w:jc w:val="both"/>
      </w:pPr>
      <w:r>
        <w:t>Нормална</w:t>
      </w:r>
      <w:r>
        <w:rPr>
          <w:spacing w:val="-9"/>
        </w:rPr>
        <w:t xml:space="preserve"> </w:t>
      </w:r>
      <w:r>
        <w:t>и</w:t>
      </w:r>
      <w:r>
        <w:rPr>
          <w:spacing w:val="-9"/>
        </w:rPr>
        <w:t xml:space="preserve"> </w:t>
      </w:r>
      <w:r>
        <w:t>разумно</w:t>
      </w:r>
      <w:r>
        <w:rPr>
          <w:spacing w:val="-9"/>
        </w:rPr>
        <w:t xml:space="preserve"> </w:t>
      </w:r>
      <w:r>
        <w:t>предвиђена</w:t>
      </w:r>
      <w:r>
        <w:rPr>
          <w:spacing w:val="-9"/>
        </w:rPr>
        <w:t xml:space="preserve"> </w:t>
      </w:r>
      <w:r>
        <w:t>намена</w:t>
      </w:r>
      <w:r>
        <w:rPr>
          <w:spacing w:val="-9"/>
        </w:rPr>
        <w:t xml:space="preserve"> </w:t>
      </w:r>
      <w:r>
        <w:t>производа.</w:t>
      </w:r>
      <w:r>
        <w:rPr>
          <w:spacing w:val="-9"/>
        </w:rPr>
        <w:t xml:space="preserve"> </w:t>
      </w:r>
      <w:r>
        <w:t xml:space="preserve">Образло- жење мора да </w:t>
      </w:r>
      <w:r>
        <w:rPr>
          <w:spacing w:val="-5"/>
        </w:rPr>
        <w:t xml:space="preserve">буде </w:t>
      </w:r>
      <w:r>
        <w:t>оправдано, посебно у смислу упозорења и дру- гих објашњења на декларацији</w:t>
      </w:r>
      <w:r>
        <w:rPr>
          <w:spacing w:val="-4"/>
        </w:rPr>
        <w:t xml:space="preserve"> </w:t>
      </w:r>
      <w:r>
        <w:t>про</w:t>
      </w:r>
      <w:r>
        <w:t>извода.</w:t>
      </w:r>
    </w:p>
    <w:p w:rsidR="00323F62" w:rsidRDefault="005674BC">
      <w:pPr>
        <w:pStyle w:val="Heading1"/>
        <w:numPr>
          <w:ilvl w:val="0"/>
          <w:numId w:val="30"/>
        </w:numPr>
        <w:tabs>
          <w:tab w:val="left" w:pos="696"/>
        </w:tabs>
        <w:spacing w:line="196" w:lineRule="exact"/>
        <w:ind w:left="695"/>
      </w:pPr>
      <w:r>
        <w:t>Изложеност козметичком</w:t>
      </w:r>
      <w:r>
        <w:rPr>
          <w:spacing w:val="-4"/>
        </w:rPr>
        <w:t xml:space="preserve"> </w:t>
      </w:r>
      <w:r>
        <w:t>производу</w:t>
      </w:r>
    </w:p>
    <w:p w:rsidR="00323F62" w:rsidRDefault="005674BC">
      <w:pPr>
        <w:pStyle w:val="BodyText"/>
        <w:spacing w:before="4" w:line="228" w:lineRule="auto"/>
        <w:ind w:left="103" w:firstLine="396"/>
      </w:pPr>
      <w:r>
        <w:t>Подаци о изложености козметичком производу, узимајући у обзир налазе из тачке 5. у вези са:</w:t>
      </w:r>
    </w:p>
    <w:p w:rsidR="00323F62" w:rsidRDefault="005674BC">
      <w:pPr>
        <w:pStyle w:val="ListParagraph"/>
        <w:numPr>
          <w:ilvl w:val="0"/>
          <w:numId w:val="29"/>
        </w:numPr>
        <w:tabs>
          <w:tab w:val="left" w:pos="756"/>
        </w:tabs>
        <w:spacing w:line="195" w:lineRule="exact"/>
        <w:ind w:firstLine="397"/>
        <w:rPr>
          <w:sz w:val="18"/>
        </w:rPr>
      </w:pPr>
      <w:r>
        <w:rPr>
          <w:sz w:val="18"/>
        </w:rPr>
        <w:t>Место/места</w:t>
      </w:r>
      <w:r>
        <w:rPr>
          <w:spacing w:val="-1"/>
          <w:sz w:val="18"/>
        </w:rPr>
        <w:t xml:space="preserve"> </w:t>
      </w:r>
      <w:r>
        <w:rPr>
          <w:sz w:val="18"/>
        </w:rPr>
        <w:t>примене,</w:t>
      </w:r>
    </w:p>
    <w:p w:rsidR="00323F62" w:rsidRDefault="005674BC">
      <w:pPr>
        <w:pStyle w:val="ListParagraph"/>
        <w:numPr>
          <w:ilvl w:val="0"/>
          <w:numId w:val="29"/>
        </w:numPr>
        <w:tabs>
          <w:tab w:val="left" w:pos="756"/>
        </w:tabs>
        <w:spacing w:line="197" w:lineRule="exact"/>
        <w:ind w:firstLine="397"/>
        <w:rPr>
          <w:sz w:val="18"/>
        </w:rPr>
      </w:pPr>
      <w:r>
        <w:rPr>
          <w:sz w:val="18"/>
        </w:rPr>
        <w:t>Површина/површине</w:t>
      </w:r>
      <w:r>
        <w:rPr>
          <w:spacing w:val="-2"/>
          <w:sz w:val="18"/>
        </w:rPr>
        <w:t xml:space="preserve"> </w:t>
      </w:r>
      <w:r>
        <w:rPr>
          <w:sz w:val="18"/>
        </w:rPr>
        <w:t>примене,</w:t>
      </w:r>
    </w:p>
    <w:p w:rsidR="00323F62" w:rsidRDefault="005674BC">
      <w:pPr>
        <w:pStyle w:val="ListParagraph"/>
        <w:numPr>
          <w:ilvl w:val="0"/>
          <w:numId w:val="29"/>
        </w:numPr>
        <w:tabs>
          <w:tab w:val="left" w:pos="756"/>
        </w:tabs>
        <w:spacing w:line="197" w:lineRule="exact"/>
        <w:ind w:firstLine="397"/>
        <w:rPr>
          <w:sz w:val="18"/>
        </w:rPr>
      </w:pPr>
      <w:r>
        <w:rPr>
          <w:spacing w:val="-3"/>
          <w:sz w:val="18"/>
        </w:rPr>
        <w:t xml:space="preserve">Количина </w:t>
      </w:r>
      <w:r>
        <w:rPr>
          <w:sz w:val="18"/>
        </w:rPr>
        <w:t>примењеног производа,</w:t>
      </w:r>
    </w:p>
    <w:p w:rsidR="00323F62" w:rsidRDefault="005674BC">
      <w:pPr>
        <w:pStyle w:val="ListParagraph"/>
        <w:numPr>
          <w:ilvl w:val="0"/>
          <w:numId w:val="29"/>
        </w:numPr>
        <w:tabs>
          <w:tab w:val="left" w:pos="756"/>
        </w:tabs>
        <w:spacing w:line="197" w:lineRule="exact"/>
        <w:ind w:firstLine="397"/>
        <w:rPr>
          <w:sz w:val="18"/>
        </w:rPr>
      </w:pPr>
      <w:r>
        <w:rPr>
          <w:sz w:val="18"/>
        </w:rPr>
        <w:t>Трајање и учестаност</w:t>
      </w:r>
      <w:r>
        <w:rPr>
          <w:spacing w:val="-2"/>
          <w:sz w:val="18"/>
        </w:rPr>
        <w:t xml:space="preserve"> </w:t>
      </w:r>
      <w:r>
        <w:rPr>
          <w:sz w:val="18"/>
        </w:rPr>
        <w:t>примене,</w:t>
      </w:r>
    </w:p>
    <w:p w:rsidR="00323F62" w:rsidRDefault="005674BC">
      <w:pPr>
        <w:pStyle w:val="ListParagraph"/>
        <w:numPr>
          <w:ilvl w:val="0"/>
          <w:numId w:val="29"/>
        </w:numPr>
        <w:tabs>
          <w:tab w:val="left" w:pos="830"/>
        </w:tabs>
        <w:spacing w:line="202" w:lineRule="exact"/>
        <w:ind w:left="829" w:hanging="329"/>
        <w:rPr>
          <w:sz w:val="18"/>
        </w:rPr>
      </w:pPr>
      <w:r>
        <w:rPr>
          <w:sz w:val="18"/>
        </w:rPr>
        <w:t>Нормалан/нормални и разумно предвидљив/и</w:t>
      </w:r>
      <w:r>
        <w:rPr>
          <w:spacing w:val="-10"/>
          <w:sz w:val="18"/>
        </w:rPr>
        <w:t xml:space="preserve"> </w:t>
      </w:r>
      <w:r>
        <w:rPr>
          <w:sz w:val="18"/>
        </w:rPr>
        <w:t>путеви</w:t>
      </w:r>
    </w:p>
    <w:p w:rsidR="00323F62" w:rsidRDefault="005674BC">
      <w:pPr>
        <w:pStyle w:val="BodyText"/>
        <w:spacing w:before="92" w:line="202" w:lineRule="exact"/>
        <w:ind w:left="103"/>
      </w:pPr>
      <w:r>
        <w:br w:type="column"/>
      </w:r>
      <w:r>
        <w:t>изложености,</w:t>
      </w:r>
    </w:p>
    <w:p w:rsidR="00323F62" w:rsidRDefault="005674BC">
      <w:pPr>
        <w:pStyle w:val="ListParagraph"/>
        <w:numPr>
          <w:ilvl w:val="0"/>
          <w:numId w:val="29"/>
        </w:numPr>
        <w:tabs>
          <w:tab w:val="left" w:pos="747"/>
        </w:tabs>
        <w:spacing w:before="4" w:line="228" w:lineRule="auto"/>
        <w:ind w:right="413" w:firstLine="397"/>
        <w:rPr>
          <w:sz w:val="18"/>
        </w:rPr>
      </w:pPr>
      <w:r>
        <w:rPr>
          <w:sz w:val="18"/>
        </w:rPr>
        <w:t>Циљана</w:t>
      </w:r>
      <w:r>
        <w:rPr>
          <w:spacing w:val="-20"/>
          <w:sz w:val="18"/>
        </w:rPr>
        <w:t xml:space="preserve"> </w:t>
      </w:r>
      <w:r>
        <w:rPr>
          <w:sz w:val="18"/>
        </w:rPr>
        <w:t>(или</w:t>
      </w:r>
      <w:r>
        <w:rPr>
          <w:spacing w:val="-20"/>
          <w:sz w:val="18"/>
        </w:rPr>
        <w:t xml:space="preserve"> </w:t>
      </w:r>
      <w:r>
        <w:rPr>
          <w:sz w:val="18"/>
        </w:rPr>
        <w:t>изложена)</w:t>
      </w:r>
      <w:r>
        <w:rPr>
          <w:spacing w:val="-20"/>
          <w:sz w:val="18"/>
        </w:rPr>
        <w:t xml:space="preserve"> </w:t>
      </w:r>
      <w:r>
        <w:rPr>
          <w:sz w:val="18"/>
        </w:rPr>
        <w:t>популација.</w:t>
      </w:r>
      <w:r>
        <w:rPr>
          <w:spacing w:val="-20"/>
          <w:sz w:val="18"/>
        </w:rPr>
        <w:t xml:space="preserve"> </w:t>
      </w:r>
      <w:r>
        <w:rPr>
          <w:sz w:val="18"/>
        </w:rPr>
        <w:t>Потенцијална</w:t>
      </w:r>
      <w:r>
        <w:rPr>
          <w:spacing w:val="-20"/>
          <w:sz w:val="18"/>
        </w:rPr>
        <w:t xml:space="preserve"> </w:t>
      </w:r>
      <w:r>
        <w:rPr>
          <w:sz w:val="18"/>
        </w:rPr>
        <w:t xml:space="preserve">изложе- ност специфичне популације, </w:t>
      </w:r>
      <w:r>
        <w:rPr>
          <w:spacing w:val="-3"/>
          <w:sz w:val="18"/>
        </w:rPr>
        <w:t xml:space="preserve">такође, </w:t>
      </w:r>
      <w:r>
        <w:rPr>
          <w:sz w:val="18"/>
        </w:rPr>
        <w:t xml:space="preserve">треба да </w:t>
      </w:r>
      <w:r>
        <w:rPr>
          <w:spacing w:val="-6"/>
          <w:sz w:val="18"/>
        </w:rPr>
        <w:t xml:space="preserve">буде </w:t>
      </w:r>
      <w:r>
        <w:rPr>
          <w:sz w:val="18"/>
        </w:rPr>
        <w:t>узета у</w:t>
      </w:r>
      <w:r>
        <w:rPr>
          <w:spacing w:val="-30"/>
          <w:sz w:val="18"/>
        </w:rPr>
        <w:t xml:space="preserve"> </w:t>
      </w:r>
      <w:r>
        <w:rPr>
          <w:sz w:val="18"/>
        </w:rPr>
        <w:t>обзир.</w:t>
      </w:r>
    </w:p>
    <w:p w:rsidR="00323F62" w:rsidRDefault="005674BC">
      <w:pPr>
        <w:pStyle w:val="BodyText"/>
        <w:spacing w:before="1" w:line="228" w:lineRule="auto"/>
        <w:ind w:left="103" w:right="412" w:firstLine="396"/>
        <w:jc w:val="both"/>
      </w:pPr>
      <w:r>
        <w:rPr>
          <w:spacing w:val="-4"/>
        </w:rPr>
        <w:t xml:space="preserve">Приликом </w:t>
      </w:r>
      <w:r>
        <w:rPr>
          <w:spacing w:val="-3"/>
        </w:rPr>
        <w:t xml:space="preserve">израчунавања изложености </w:t>
      </w:r>
      <w:r>
        <w:t xml:space="preserve">треба да </w:t>
      </w:r>
      <w:r>
        <w:rPr>
          <w:spacing w:val="-7"/>
        </w:rPr>
        <w:t xml:space="preserve">буду </w:t>
      </w:r>
      <w:r>
        <w:t xml:space="preserve">узети у </w:t>
      </w:r>
      <w:r>
        <w:rPr>
          <w:spacing w:val="-3"/>
        </w:rPr>
        <w:t xml:space="preserve">разматрање </w:t>
      </w:r>
      <w:r>
        <w:t xml:space="preserve">и </w:t>
      </w:r>
      <w:r>
        <w:rPr>
          <w:spacing w:val="-4"/>
        </w:rPr>
        <w:t xml:space="preserve">токсиколошки </w:t>
      </w:r>
      <w:r>
        <w:t xml:space="preserve">ефекти </w:t>
      </w:r>
      <w:r>
        <w:rPr>
          <w:spacing w:val="-4"/>
        </w:rPr>
        <w:t xml:space="preserve">које </w:t>
      </w:r>
      <w:r>
        <w:t xml:space="preserve">треба </w:t>
      </w:r>
      <w:r>
        <w:rPr>
          <w:spacing w:val="-3"/>
        </w:rPr>
        <w:t xml:space="preserve">размотрити </w:t>
      </w:r>
      <w:r>
        <w:t xml:space="preserve">(нпр. </w:t>
      </w:r>
      <w:r>
        <w:rPr>
          <w:spacing w:val="-4"/>
        </w:rPr>
        <w:t xml:space="preserve">може </w:t>
      </w:r>
      <w:r>
        <w:t xml:space="preserve">да </w:t>
      </w:r>
      <w:r>
        <w:rPr>
          <w:spacing w:val="-7"/>
        </w:rPr>
        <w:t xml:space="preserve">буде </w:t>
      </w:r>
      <w:r>
        <w:t xml:space="preserve">потребно да  се  </w:t>
      </w:r>
      <w:r>
        <w:rPr>
          <w:spacing w:val="-3"/>
        </w:rPr>
        <w:t xml:space="preserve">изложеност  израчуна  </w:t>
      </w:r>
      <w:r>
        <w:t xml:space="preserve">на  површи- ну </w:t>
      </w:r>
      <w:r>
        <w:rPr>
          <w:spacing w:val="-6"/>
        </w:rPr>
        <w:t xml:space="preserve">коже </w:t>
      </w:r>
      <w:r>
        <w:t xml:space="preserve">или на </w:t>
      </w:r>
      <w:r>
        <w:rPr>
          <w:spacing w:val="-3"/>
        </w:rPr>
        <w:t xml:space="preserve">јединицу </w:t>
      </w:r>
      <w:r>
        <w:t xml:space="preserve">телесне тежине). Могућност </w:t>
      </w:r>
      <w:r>
        <w:rPr>
          <w:spacing w:val="-3"/>
        </w:rPr>
        <w:t xml:space="preserve">секундарне изложености, </w:t>
      </w:r>
      <w:r>
        <w:t xml:space="preserve">путевима </w:t>
      </w:r>
      <w:r>
        <w:rPr>
          <w:spacing w:val="-3"/>
        </w:rPr>
        <w:t xml:space="preserve">другачијим </w:t>
      </w:r>
      <w:r>
        <w:rPr>
          <w:spacing w:val="-4"/>
        </w:rPr>
        <w:t xml:space="preserve">од </w:t>
      </w:r>
      <w:r>
        <w:t xml:space="preserve">оних </w:t>
      </w:r>
      <w:r>
        <w:rPr>
          <w:spacing w:val="-4"/>
        </w:rPr>
        <w:t xml:space="preserve">који </w:t>
      </w:r>
      <w:r>
        <w:t xml:space="preserve">произилазе из ди- </w:t>
      </w:r>
      <w:r>
        <w:rPr>
          <w:spacing w:val="-3"/>
        </w:rPr>
        <w:t xml:space="preserve">ректне </w:t>
      </w:r>
      <w:r>
        <w:t xml:space="preserve">примене, </w:t>
      </w:r>
      <w:r>
        <w:rPr>
          <w:spacing w:val="-3"/>
        </w:rPr>
        <w:t>та</w:t>
      </w:r>
      <w:r>
        <w:rPr>
          <w:spacing w:val="-3"/>
        </w:rPr>
        <w:t xml:space="preserve">кође, </w:t>
      </w:r>
      <w:r>
        <w:t xml:space="preserve">треба да </w:t>
      </w:r>
      <w:r>
        <w:rPr>
          <w:spacing w:val="-7"/>
        </w:rPr>
        <w:t xml:space="preserve">буде </w:t>
      </w:r>
      <w:r>
        <w:rPr>
          <w:spacing w:val="-3"/>
        </w:rPr>
        <w:t xml:space="preserve">размотрена </w:t>
      </w:r>
      <w:r>
        <w:t>(нпр.</w:t>
      </w:r>
      <w:r>
        <w:rPr>
          <w:spacing w:val="-26"/>
        </w:rPr>
        <w:t xml:space="preserve"> </w:t>
      </w:r>
      <w:r>
        <w:rPr>
          <w:spacing w:val="-3"/>
        </w:rPr>
        <w:t xml:space="preserve">ненамерава- </w:t>
      </w:r>
      <w:r>
        <w:t xml:space="preserve">но </w:t>
      </w:r>
      <w:r>
        <w:rPr>
          <w:spacing w:val="-4"/>
        </w:rPr>
        <w:t xml:space="preserve">удисање </w:t>
      </w:r>
      <w:r>
        <w:rPr>
          <w:spacing w:val="-3"/>
        </w:rPr>
        <w:t xml:space="preserve">спрејева, ненамеравано </w:t>
      </w:r>
      <w:r>
        <w:t xml:space="preserve">гутање </w:t>
      </w:r>
      <w:r>
        <w:rPr>
          <w:spacing w:val="-3"/>
        </w:rPr>
        <w:t xml:space="preserve">производа </w:t>
      </w:r>
      <w:r>
        <w:t>за усне</w:t>
      </w:r>
      <w:r>
        <w:rPr>
          <w:spacing w:val="-8"/>
        </w:rPr>
        <w:t xml:space="preserve"> </w:t>
      </w:r>
      <w:r>
        <w:rPr>
          <w:spacing w:val="-3"/>
        </w:rPr>
        <w:t>итд.).</w:t>
      </w:r>
    </w:p>
    <w:p w:rsidR="00323F62" w:rsidRDefault="005674BC">
      <w:pPr>
        <w:pStyle w:val="BodyText"/>
        <w:spacing w:before="5" w:line="228" w:lineRule="auto"/>
        <w:ind w:left="103" w:firstLine="396"/>
      </w:pPr>
      <w:r>
        <w:t>Посебну пажњу треба посветити свим могућим утицајима на изложеност због величине честица.</w:t>
      </w:r>
    </w:p>
    <w:p w:rsidR="00323F62" w:rsidRDefault="005674BC">
      <w:pPr>
        <w:pStyle w:val="Heading1"/>
        <w:numPr>
          <w:ilvl w:val="0"/>
          <w:numId w:val="30"/>
        </w:numPr>
        <w:tabs>
          <w:tab w:val="left" w:pos="696"/>
        </w:tabs>
        <w:spacing w:line="195" w:lineRule="exact"/>
        <w:ind w:left="695"/>
      </w:pPr>
      <w:r>
        <w:t>Изложеност</w:t>
      </w:r>
      <w:r>
        <w:rPr>
          <w:spacing w:val="-1"/>
        </w:rPr>
        <w:t xml:space="preserve"> </w:t>
      </w:r>
      <w:r>
        <w:t>супстанцама</w:t>
      </w:r>
    </w:p>
    <w:p w:rsidR="00323F62" w:rsidRDefault="005674BC">
      <w:pPr>
        <w:pStyle w:val="BodyText"/>
        <w:spacing w:before="3" w:line="228" w:lineRule="auto"/>
        <w:ind w:left="103" w:right="411" w:firstLine="396"/>
        <w:jc w:val="both"/>
      </w:pPr>
      <w:r>
        <w:t>Подаци о изложености супстан</w:t>
      </w:r>
      <w:r>
        <w:t>цама које су садржане у ко- зметичком производу у вези са релевантним токсиколошким гра- ницама, узимајући у обзир информацију дату у тачки 6.</w:t>
      </w:r>
    </w:p>
    <w:p w:rsidR="00323F62" w:rsidRDefault="005674BC">
      <w:pPr>
        <w:pStyle w:val="Heading1"/>
        <w:numPr>
          <w:ilvl w:val="0"/>
          <w:numId w:val="30"/>
        </w:numPr>
        <w:tabs>
          <w:tab w:val="left" w:pos="696"/>
        </w:tabs>
        <w:spacing w:line="196" w:lineRule="exact"/>
        <w:ind w:left="695"/>
      </w:pPr>
      <w:r>
        <w:t>Токсиколошки профил</w:t>
      </w:r>
      <w:r>
        <w:rPr>
          <w:spacing w:val="-4"/>
        </w:rPr>
        <w:t xml:space="preserve"> </w:t>
      </w:r>
      <w:r>
        <w:t>супстанци</w:t>
      </w:r>
    </w:p>
    <w:p w:rsidR="00323F62" w:rsidRDefault="005674BC">
      <w:pPr>
        <w:pStyle w:val="BodyText"/>
        <w:spacing w:before="4" w:line="228" w:lineRule="auto"/>
        <w:ind w:left="103" w:right="411" w:firstLine="396"/>
        <w:jc w:val="both"/>
      </w:pPr>
      <w:r>
        <w:t>Не доводећи у питање одредбе члана 73. Закона о предме- тима опште употребе (тестир</w:t>
      </w:r>
      <w:r>
        <w:t xml:space="preserve">ање на животињама), </w:t>
      </w:r>
      <w:r>
        <w:rPr>
          <w:spacing w:val="-3"/>
        </w:rPr>
        <w:t xml:space="preserve">токсиколошки </w:t>
      </w:r>
      <w:r>
        <w:t xml:space="preserve">профил супстанце садржане у </w:t>
      </w:r>
      <w:r>
        <w:rPr>
          <w:spacing w:val="-3"/>
        </w:rPr>
        <w:t xml:space="preserve">козметичком </w:t>
      </w:r>
      <w:r>
        <w:t xml:space="preserve">производу за све реле- вантне </w:t>
      </w:r>
      <w:r>
        <w:rPr>
          <w:spacing w:val="-3"/>
        </w:rPr>
        <w:t xml:space="preserve">токсиколошке податке. </w:t>
      </w:r>
      <w:r>
        <w:t xml:space="preserve">Посебна пажња треба да </w:t>
      </w:r>
      <w:r>
        <w:rPr>
          <w:spacing w:val="-5"/>
        </w:rPr>
        <w:t xml:space="preserve">буде </w:t>
      </w:r>
      <w:r>
        <w:t>по- свећена</w:t>
      </w:r>
      <w:r>
        <w:rPr>
          <w:spacing w:val="-7"/>
        </w:rPr>
        <w:t xml:space="preserve"> </w:t>
      </w:r>
      <w:r>
        <w:t>евалуацији</w:t>
      </w:r>
      <w:r>
        <w:rPr>
          <w:spacing w:val="-7"/>
        </w:rPr>
        <w:t xml:space="preserve"> </w:t>
      </w:r>
      <w:r>
        <w:t>локалне</w:t>
      </w:r>
      <w:r>
        <w:rPr>
          <w:spacing w:val="-7"/>
        </w:rPr>
        <w:t xml:space="preserve"> </w:t>
      </w:r>
      <w:r>
        <w:t>токсичности</w:t>
      </w:r>
      <w:r>
        <w:rPr>
          <w:spacing w:val="-7"/>
        </w:rPr>
        <w:t xml:space="preserve"> </w:t>
      </w:r>
      <w:r>
        <w:t>(иритација</w:t>
      </w:r>
      <w:r>
        <w:rPr>
          <w:spacing w:val="-7"/>
        </w:rPr>
        <w:t xml:space="preserve"> </w:t>
      </w:r>
      <w:r>
        <w:rPr>
          <w:spacing w:val="-5"/>
        </w:rPr>
        <w:t>коже</w:t>
      </w:r>
      <w:r>
        <w:rPr>
          <w:spacing w:val="-7"/>
        </w:rPr>
        <w:t xml:space="preserve"> </w:t>
      </w:r>
      <w:r>
        <w:t>и</w:t>
      </w:r>
      <w:r>
        <w:rPr>
          <w:spacing w:val="-7"/>
        </w:rPr>
        <w:t xml:space="preserve"> </w:t>
      </w:r>
      <w:r>
        <w:t xml:space="preserve">очију), сензибилизацији </w:t>
      </w:r>
      <w:r>
        <w:rPr>
          <w:spacing w:val="-4"/>
        </w:rPr>
        <w:t xml:space="preserve">коже, </w:t>
      </w:r>
      <w:r>
        <w:t xml:space="preserve">а у случају UV апсорпције фото-индукова- не токсичности. Сви значајни </w:t>
      </w:r>
      <w:r>
        <w:rPr>
          <w:spacing w:val="-3"/>
        </w:rPr>
        <w:t xml:space="preserve">токсиколошки </w:t>
      </w:r>
      <w:r>
        <w:t xml:space="preserve">путеви апсорпције треба да </w:t>
      </w:r>
      <w:r>
        <w:rPr>
          <w:spacing w:val="-5"/>
        </w:rPr>
        <w:t xml:space="preserve">буду </w:t>
      </w:r>
      <w:r>
        <w:t xml:space="preserve">размотрени као и системски ефекти и треба да </w:t>
      </w:r>
      <w:r>
        <w:rPr>
          <w:spacing w:val="-5"/>
        </w:rPr>
        <w:t xml:space="preserve">буде </w:t>
      </w:r>
      <w:r>
        <w:t xml:space="preserve">израчуната граница безбедности </w:t>
      </w:r>
      <w:r>
        <w:rPr>
          <w:spacing w:val="-5"/>
        </w:rPr>
        <w:t xml:space="preserve">(енг. </w:t>
      </w:r>
      <w:r>
        <w:rPr>
          <w:i/>
        </w:rPr>
        <w:t>Margin of Safety – MoS</w:t>
      </w:r>
      <w:r>
        <w:t xml:space="preserve">) за- снована на </w:t>
      </w:r>
      <w:r>
        <w:rPr>
          <w:spacing w:val="-3"/>
        </w:rPr>
        <w:t xml:space="preserve">нивоу </w:t>
      </w:r>
      <w:r>
        <w:t xml:space="preserve">на </w:t>
      </w:r>
      <w:r>
        <w:rPr>
          <w:spacing w:val="-5"/>
        </w:rPr>
        <w:t xml:space="preserve">ком </w:t>
      </w:r>
      <w:r>
        <w:t>се</w:t>
      </w:r>
      <w:r>
        <w:t xml:space="preserve"> не уочавају штетни ефекти </w:t>
      </w:r>
      <w:r>
        <w:rPr>
          <w:spacing w:val="-5"/>
        </w:rPr>
        <w:t xml:space="preserve">(енг. </w:t>
      </w:r>
      <w:r>
        <w:rPr>
          <w:i/>
        </w:rPr>
        <w:t>No Observed Adverse Effects Level – NOAEL</w:t>
      </w:r>
      <w:r>
        <w:t xml:space="preserve">). Одсуство ових разматра- ња треба да </w:t>
      </w:r>
      <w:r>
        <w:rPr>
          <w:spacing w:val="-5"/>
        </w:rPr>
        <w:t>буде</w:t>
      </w:r>
      <w:r>
        <w:rPr>
          <w:spacing w:val="-2"/>
        </w:rPr>
        <w:t xml:space="preserve"> </w:t>
      </w:r>
      <w:r>
        <w:t>оправдано.</w:t>
      </w:r>
    </w:p>
    <w:p w:rsidR="00323F62" w:rsidRDefault="005674BC">
      <w:pPr>
        <w:pStyle w:val="BodyText"/>
        <w:spacing w:before="7" w:line="228" w:lineRule="auto"/>
        <w:ind w:left="103" w:right="305" w:firstLine="396"/>
      </w:pPr>
      <w:r>
        <w:t>Посебна пажња треба да буде посвећена било каквим могу- ћим утицајима на токсиколошки профил услед:</w:t>
      </w:r>
    </w:p>
    <w:p w:rsidR="00323F62" w:rsidRDefault="005674BC">
      <w:pPr>
        <w:pStyle w:val="ListParagraph"/>
        <w:numPr>
          <w:ilvl w:val="0"/>
          <w:numId w:val="28"/>
        </w:numPr>
        <w:tabs>
          <w:tab w:val="left" w:pos="756"/>
        </w:tabs>
        <w:spacing w:line="195" w:lineRule="exact"/>
        <w:rPr>
          <w:sz w:val="18"/>
        </w:rPr>
      </w:pPr>
      <w:r>
        <w:rPr>
          <w:sz w:val="18"/>
        </w:rPr>
        <w:t>Величине честица, укључујући</w:t>
      </w:r>
      <w:r>
        <w:rPr>
          <w:spacing w:val="-2"/>
          <w:sz w:val="18"/>
        </w:rPr>
        <w:t xml:space="preserve"> </w:t>
      </w:r>
      <w:r>
        <w:rPr>
          <w:sz w:val="18"/>
        </w:rPr>
        <w:t>наноматеријале,</w:t>
      </w:r>
    </w:p>
    <w:p w:rsidR="00323F62" w:rsidRDefault="005674BC">
      <w:pPr>
        <w:pStyle w:val="ListParagraph"/>
        <w:numPr>
          <w:ilvl w:val="0"/>
          <w:numId w:val="28"/>
        </w:numPr>
        <w:tabs>
          <w:tab w:val="left" w:pos="756"/>
        </w:tabs>
        <w:spacing w:line="197" w:lineRule="exact"/>
        <w:rPr>
          <w:sz w:val="18"/>
        </w:rPr>
      </w:pPr>
      <w:r>
        <w:rPr>
          <w:sz w:val="18"/>
        </w:rPr>
        <w:t>Нечистоћа у коришћеним супстанцама и сировинама,</w:t>
      </w:r>
      <w:r>
        <w:rPr>
          <w:spacing w:val="-9"/>
          <w:sz w:val="18"/>
        </w:rPr>
        <w:t xml:space="preserve"> </w:t>
      </w:r>
      <w:r>
        <w:rPr>
          <w:sz w:val="18"/>
        </w:rPr>
        <w:t>и</w:t>
      </w:r>
    </w:p>
    <w:p w:rsidR="00323F62" w:rsidRDefault="005674BC">
      <w:pPr>
        <w:pStyle w:val="ListParagraph"/>
        <w:numPr>
          <w:ilvl w:val="0"/>
          <w:numId w:val="28"/>
        </w:numPr>
        <w:tabs>
          <w:tab w:val="left" w:pos="756"/>
        </w:tabs>
        <w:spacing w:line="197" w:lineRule="exact"/>
        <w:rPr>
          <w:sz w:val="18"/>
        </w:rPr>
      </w:pPr>
      <w:r>
        <w:rPr>
          <w:sz w:val="18"/>
        </w:rPr>
        <w:t>Интеракције</w:t>
      </w:r>
      <w:r>
        <w:rPr>
          <w:spacing w:val="-2"/>
          <w:sz w:val="18"/>
        </w:rPr>
        <w:t xml:space="preserve"> </w:t>
      </w:r>
      <w:r>
        <w:rPr>
          <w:sz w:val="18"/>
        </w:rPr>
        <w:t>супстанци.</w:t>
      </w:r>
    </w:p>
    <w:p w:rsidR="00323F62" w:rsidRDefault="005674BC">
      <w:pPr>
        <w:pStyle w:val="BodyText"/>
        <w:spacing w:before="4" w:line="228" w:lineRule="auto"/>
        <w:ind w:left="103" w:firstLine="396"/>
      </w:pPr>
      <w:r>
        <w:t>Свака аналогија треба да буде одржива и оправдана. Извор информација треба да буде јасно наведен.</w:t>
      </w:r>
    </w:p>
    <w:p w:rsidR="00323F62" w:rsidRDefault="005674BC">
      <w:pPr>
        <w:pStyle w:val="Heading1"/>
        <w:numPr>
          <w:ilvl w:val="0"/>
          <w:numId w:val="30"/>
        </w:numPr>
        <w:tabs>
          <w:tab w:val="left" w:pos="696"/>
        </w:tabs>
        <w:spacing w:line="195" w:lineRule="exact"/>
        <w:ind w:left="695"/>
      </w:pPr>
      <w:r>
        <w:t>Нежељени ефекти и озбиљни нежељени</w:t>
      </w:r>
      <w:r>
        <w:rPr>
          <w:spacing w:val="-2"/>
        </w:rPr>
        <w:t xml:space="preserve"> </w:t>
      </w:r>
      <w:r>
        <w:t>ефек</w:t>
      </w:r>
      <w:r>
        <w:t>ти</w:t>
      </w:r>
    </w:p>
    <w:p w:rsidR="00323F62" w:rsidRDefault="005674BC">
      <w:pPr>
        <w:pStyle w:val="BodyText"/>
        <w:spacing w:before="4" w:line="228" w:lineRule="auto"/>
        <w:ind w:left="103" w:right="411" w:firstLine="396"/>
        <w:jc w:val="both"/>
      </w:pPr>
      <w:r>
        <w:t>Сви расположиви подаци о нежељеним ефектима и озбиљ- ним нежељеним ефектима на козметички производ или, где је ре- левантно, други козметички производ. Ово укључује статистичке податке.</w:t>
      </w:r>
    </w:p>
    <w:p w:rsidR="00323F62" w:rsidRDefault="005674BC">
      <w:pPr>
        <w:pStyle w:val="Heading1"/>
        <w:numPr>
          <w:ilvl w:val="0"/>
          <w:numId w:val="30"/>
        </w:numPr>
        <w:tabs>
          <w:tab w:val="left" w:pos="786"/>
        </w:tabs>
        <w:spacing w:line="196" w:lineRule="exact"/>
        <w:ind w:left="785" w:hanging="285"/>
      </w:pPr>
      <w:r>
        <w:t>Информације о козметичком</w:t>
      </w:r>
      <w:r>
        <w:rPr>
          <w:spacing w:val="-4"/>
        </w:rPr>
        <w:t xml:space="preserve"> </w:t>
      </w:r>
      <w:r>
        <w:t>производу</w:t>
      </w:r>
    </w:p>
    <w:p w:rsidR="00323F62" w:rsidRDefault="005674BC">
      <w:pPr>
        <w:pStyle w:val="BodyText"/>
        <w:spacing w:before="3" w:line="228" w:lineRule="auto"/>
        <w:ind w:left="103" w:right="412" w:firstLine="396"/>
        <w:jc w:val="both"/>
      </w:pPr>
      <w:r>
        <w:t>Друге релевантне информације, н</w:t>
      </w:r>
      <w:r>
        <w:t>пр. постојеће студије на добровољцима или потврђени (аргументовани) налази/резултати процене безбедности изведени у другим релевантним областима.</w:t>
      </w:r>
    </w:p>
    <w:p w:rsidR="00323F62" w:rsidRDefault="00323F62">
      <w:pPr>
        <w:pStyle w:val="BodyText"/>
        <w:spacing w:before="7"/>
        <w:rPr>
          <w:sz w:val="16"/>
        </w:rPr>
      </w:pPr>
    </w:p>
    <w:p w:rsidR="00323F62" w:rsidRDefault="005674BC">
      <w:pPr>
        <w:pStyle w:val="Heading1"/>
        <w:spacing w:line="204" w:lineRule="exact"/>
        <w:ind w:left="500"/>
      </w:pPr>
      <w:r>
        <w:t>Део 2 – Процена безбедности козметичког производа:</w:t>
      </w:r>
    </w:p>
    <w:p w:rsidR="00323F62" w:rsidRDefault="005674BC">
      <w:pPr>
        <w:pStyle w:val="ListParagraph"/>
        <w:numPr>
          <w:ilvl w:val="0"/>
          <w:numId w:val="27"/>
        </w:numPr>
        <w:tabs>
          <w:tab w:val="left" w:pos="696"/>
        </w:tabs>
        <w:spacing w:line="201" w:lineRule="exact"/>
        <w:ind w:firstLine="107"/>
        <w:jc w:val="left"/>
        <w:rPr>
          <w:b/>
          <w:sz w:val="18"/>
        </w:rPr>
      </w:pPr>
      <w:r>
        <w:rPr>
          <w:b/>
          <w:sz w:val="18"/>
        </w:rPr>
        <w:t>Закључак</w:t>
      </w:r>
      <w:r>
        <w:rPr>
          <w:b/>
          <w:spacing w:val="-1"/>
          <w:sz w:val="18"/>
        </w:rPr>
        <w:t xml:space="preserve"> </w:t>
      </w:r>
      <w:r>
        <w:rPr>
          <w:b/>
          <w:sz w:val="18"/>
        </w:rPr>
        <w:t>процене</w:t>
      </w:r>
    </w:p>
    <w:p w:rsidR="00323F62" w:rsidRDefault="005674BC">
      <w:pPr>
        <w:pStyle w:val="BodyText"/>
        <w:spacing w:before="2" w:line="232" w:lineRule="auto"/>
        <w:ind w:left="103" w:right="305" w:firstLine="396"/>
      </w:pPr>
      <w:r>
        <w:t>Изјава о безбедности козметичког производа у вези са чла- ном 63. Закона о предметима опште употребе.</w:t>
      </w:r>
    </w:p>
    <w:p w:rsidR="00323F62" w:rsidRDefault="00323F62">
      <w:pPr>
        <w:spacing w:line="232" w:lineRule="auto"/>
        <w:sectPr w:rsidR="00323F62">
          <w:type w:val="continuous"/>
          <w:pgSz w:w="12480" w:h="15690"/>
          <w:pgMar w:top="1480" w:right="720" w:bottom="280" w:left="740" w:header="720" w:footer="720" w:gutter="0"/>
          <w:cols w:num="2" w:space="720" w:equalWidth="0">
            <w:col w:w="5253" w:space="138"/>
            <w:col w:w="5629"/>
          </w:cols>
        </w:sectPr>
      </w:pPr>
    </w:p>
    <w:p w:rsidR="00323F62" w:rsidRDefault="005674BC">
      <w:pPr>
        <w:pStyle w:val="Heading1"/>
        <w:numPr>
          <w:ilvl w:val="0"/>
          <w:numId w:val="27"/>
        </w:numPr>
        <w:tabs>
          <w:tab w:val="left" w:pos="988"/>
        </w:tabs>
        <w:spacing w:before="70" w:line="232" w:lineRule="auto"/>
        <w:ind w:firstLine="397"/>
        <w:jc w:val="both"/>
      </w:pPr>
      <w:r>
        <w:rPr>
          <w:spacing w:val="-3"/>
        </w:rPr>
        <w:lastRenderedPageBreak/>
        <w:t xml:space="preserve">Упозорења </w:t>
      </w:r>
      <w:r>
        <w:t xml:space="preserve">и инструкције за </w:t>
      </w:r>
      <w:r>
        <w:rPr>
          <w:spacing w:val="-4"/>
        </w:rPr>
        <w:t xml:space="preserve">употребу, </w:t>
      </w:r>
      <w:r>
        <w:t>који су означени на</w:t>
      </w:r>
      <w:r>
        <w:rPr>
          <w:spacing w:val="-2"/>
        </w:rPr>
        <w:t xml:space="preserve"> </w:t>
      </w:r>
      <w:r>
        <w:t>производу</w:t>
      </w:r>
    </w:p>
    <w:p w:rsidR="00323F62" w:rsidRDefault="005674BC">
      <w:pPr>
        <w:pStyle w:val="BodyText"/>
        <w:spacing w:line="232" w:lineRule="auto"/>
        <w:ind w:left="393" w:firstLine="396"/>
        <w:jc w:val="both"/>
      </w:pPr>
      <w:r>
        <w:t>Изјава о потреби да се назначи неко посебно упозорење или ин</w:t>
      </w:r>
      <w:r>
        <w:t>струкција за употребу у складу са чланом 15 став 2. тачка 4) овог правилника.</w:t>
      </w:r>
    </w:p>
    <w:p w:rsidR="00323F62" w:rsidRDefault="005674BC">
      <w:pPr>
        <w:pStyle w:val="Heading1"/>
        <w:numPr>
          <w:ilvl w:val="0"/>
          <w:numId w:val="27"/>
        </w:numPr>
        <w:tabs>
          <w:tab w:val="left" w:pos="986"/>
        </w:tabs>
        <w:spacing w:line="196" w:lineRule="exact"/>
        <w:ind w:left="985"/>
        <w:jc w:val="left"/>
      </w:pPr>
      <w:r>
        <w:t>Образложење</w:t>
      </w:r>
    </w:p>
    <w:p w:rsidR="00323F62" w:rsidRDefault="005674BC">
      <w:pPr>
        <w:pStyle w:val="BodyText"/>
        <w:spacing w:line="232" w:lineRule="auto"/>
        <w:ind w:left="393" w:firstLine="396"/>
        <w:jc w:val="both"/>
      </w:pPr>
      <w:r>
        <w:t>Објашњење научног расуђивања које је довело до закључка процене, датог у тачки 1) и изјаве из тачке 2) овог Дела. Ово обја- шњење треба да буде засновано на описима д</w:t>
      </w:r>
      <w:r>
        <w:t>атим у Делу 1. Тамо где је то релевантно, границе безбедности (MoS) треба да буду процењене и продискутоване.</w:t>
      </w:r>
    </w:p>
    <w:p w:rsidR="00323F62" w:rsidRDefault="005674BC">
      <w:pPr>
        <w:pStyle w:val="BodyText"/>
        <w:spacing w:line="232" w:lineRule="auto"/>
        <w:ind w:left="393" w:firstLine="396"/>
        <w:jc w:val="both"/>
      </w:pPr>
      <w:r>
        <w:t>Између осталог, треба да постоји посебна процена за козме- тичке производе намењене за употребу на деци млађој од три го- дине старости и за козме</w:t>
      </w:r>
      <w:r>
        <w:t>тичке производе искључиво намењене за спољашњу интимну хигијену.</w:t>
      </w:r>
    </w:p>
    <w:p w:rsidR="00323F62" w:rsidRDefault="005674BC">
      <w:pPr>
        <w:pStyle w:val="BodyText"/>
        <w:spacing w:line="232" w:lineRule="auto"/>
        <w:ind w:left="393" w:right="1" w:firstLine="396"/>
        <w:jc w:val="both"/>
      </w:pPr>
      <w:r>
        <w:t>Треба да буду процењене могуће интеракције између суп- станци које су садржане у козметичком производу.</w:t>
      </w:r>
    </w:p>
    <w:p w:rsidR="00323F62" w:rsidRDefault="005674BC">
      <w:pPr>
        <w:pStyle w:val="BodyText"/>
        <w:spacing w:line="232" w:lineRule="auto"/>
        <w:ind w:left="393" w:right="1" w:firstLine="396"/>
        <w:jc w:val="both"/>
      </w:pPr>
      <w:r>
        <w:t>Разматрања</w:t>
      </w:r>
      <w:r>
        <w:rPr>
          <w:spacing w:val="-8"/>
        </w:rPr>
        <w:t xml:space="preserve"> </w:t>
      </w:r>
      <w:r>
        <w:t>или</w:t>
      </w:r>
      <w:r>
        <w:rPr>
          <w:spacing w:val="-8"/>
        </w:rPr>
        <w:t xml:space="preserve"> </w:t>
      </w:r>
      <w:r>
        <w:t>неразматрања</w:t>
      </w:r>
      <w:r>
        <w:rPr>
          <w:spacing w:val="-8"/>
        </w:rPr>
        <w:t xml:space="preserve"> </w:t>
      </w:r>
      <w:r>
        <w:t>(узимање</w:t>
      </w:r>
      <w:r>
        <w:rPr>
          <w:spacing w:val="-8"/>
        </w:rPr>
        <w:t xml:space="preserve"> </w:t>
      </w:r>
      <w:r>
        <w:t>или</w:t>
      </w:r>
      <w:r>
        <w:rPr>
          <w:spacing w:val="-8"/>
        </w:rPr>
        <w:t xml:space="preserve"> </w:t>
      </w:r>
      <w:r>
        <w:t>неузимање</w:t>
      </w:r>
      <w:r>
        <w:rPr>
          <w:spacing w:val="-8"/>
        </w:rPr>
        <w:t xml:space="preserve"> </w:t>
      </w:r>
      <w:r>
        <w:t>у</w:t>
      </w:r>
      <w:r>
        <w:rPr>
          <w:spacing w:val="-8"/>
        </w:rPr>
        <w:t xml:space="preserve"> </w:t>
      </w:r>
      <w:r>
        <w:t xml:space="preserve">об- зир) различитих токсиколошких профила треба да </w:t>
      </w:r>
      <w:r>
        <w:rPr>
          <w:spacing w:val="-5"/>
        </w:rPr>
        <w:t xml:space="preserve">буду </w:t>
      </w:r>
      <w:r>
        <w:t>прецизно објашњено.</w:t>
      </w:r>
    </w:p>
    <w:p w:rsidR="00323F62" w:rsidRDefault="005674BC">
      <w:pPr>
        <w:pStyle w:val="BodyText"/>
        <w:spacing w:line="232" w:lineRule="auto"/>
        <w:ind w:left="393" w:firstLine="396"/>
        <w:jc w:val="both"/>
      </w:pPr>
      <w:r>
        <w:t>Утицај стабилности на безбедност козметичког производа треба да буде узет у обзир.</w:t>
      </w:r>
    </w:p>
    <w:p w:rsidR="00323F62" w:rsidRDefault="005674BC">
      <w:pPr>
        <w:pStyle w:val="Heading1"/>
        <w:numPr>
          <w:ilvl w:val="0"/>
          <w:numId w:val="27"/>
        </w:numPr>
        <w:tabs>
          <w:tab w:val="left" w:pos="988"/>
        </w:tabs>
        <w:spacing w:line="232" w:lineRule="auto"/>
        <w:ind w:firstLine="397"/>
        <w:jc w:val="both"/>
      </w:pPr>
      <w:r>
        <w:t>Подаци о проценитељу и одобрење Дела 2. (процене бе- збедности)</w:t>
      </w:r>
    </w:p>
    <w:p w:rsidR="00323F62" w:rsidRDefault="005674BC">
      <w:pPr>
        <w:pStyle w:val="BodyText"/>
        <w:spacing w:line="197" w:lineRule="exact"/>
        <w:ind w:left="790"/>
      </w:pPr>
      <w:r>
        <w:t>Име и адреса проценитеља безбедности.</w:t>
      </w:r>
    </w:p>
    <w:p w:rsidR="00323F62" w:rsidRDefault="005674BC">
      <w:pPr>
        <w:pStyle w:val="BodyText"/>
        <w:spacing w:line="232" w:lineRule="auto"/>
        <w:ind w:left="790" w:right="189"/>
      </w:pPr>
      <w:r>
        <w:t>Професионалне квалификације проценитеља безбедности. Датум и потпис проценитеља безбедности.</w:t>
      </w:r>
    </w:p>
    <w:p w:rsidR="00323F62" w:rsidRDefault="005674BC">
      <w:pPr>
        <w:pStyle w:val="Heading1"/>
        <w:spacing w:before="152"/>
        <w:ind w:left="1824"/>
      </w:pPr>
      <w:r>
        <w:t>Уводни део Прилога 2. до 6.</w:t>
      </w:r>
    </w:p>
    <w:p w:rsidR="00323F62" w:rsidRDefault="00323F62">
      <w:pPr>
        <w:pStyle w:val="BodyText"/>
        <w:spacing w:before="9"/>
        <w:rPr>
          <w:b/>
          <w:sz w:val="16"/>
        </w:rPr>
      </w:pPr>
    </w:p>
    <w:p w:rsidR="00323F62" w:rsidRDefault="005674BC">
      <w:pPr>
        <w:pStyle w:val="ListParagraph"/>
        <w:numPr>
          <w:ilvl w:val="0"/>
          <w:numId w:val="26"/>
        </w:numPr>
        <w:tabs>
          <w:tab w:val="left" w:pos="986"/>
        </w:tabs>
        <w:spacing w:line="203" w:lineRule="exact"/>
        <w:ind w:firstLine="548"/>
        <w:jc w:val="left"/>
        <w:rPr>
          <w:sz w:val="18"/>
        </w:rPr>
      </w:pPr>
      <w:r>
        <w:rPr>
          <w:sz w:val="18"/>
        </w:rPr>
        <w:t>За сврхе Прилога 2. до</w:t>
      </w:r>
      <w:r>
        <w:rPr>
          <w:spacing w:val="-2"/>
          <w:sz w:val="18"/>
        </w:rPr>
        <w:t xml:space="preserve"> </w:t>
      </w:r>
      <w:r>
        <w:rPr>
          <w:sz w:val="18"/>
        </w:rPr>
        <w:t>6.:</w:t>
      </w:r>
    </w:p>
    <w:p w:rsidR="00323F62" w:rsidRDefault="005674BC">
      <w:pPr>
        <w:pStyle w:val="ListParagraph"/>
        <w:numPr>
          <w:ilvl w:val="0"/>
          <w:numId w:val="25"/>
        </w:numPr>
        <w:tabs>
          <w:tab w:val="left" w:pos="1059"/>
        </w:tabs>
        <w:spacing w:before="2" w:line="232" w:lineRule="auto"/>
        <w:ind w:firstLine="397"/>
        <w:jc w:val="both"/>
        <w:rPr>
          <w:sz w:val="18"/>
        </w:rPr>
      </w:pPr>
      <w:r>
        <w:rPr>
          <w:b/>
          <w:sz w:val="18"/>
        </w:rPr>
        <w:t xml:space="preserve">производ који се испира </w:t>
      </w:r>
      <w:r>
        <w:rPr>
          <w:sz w:val="18"/>
        </w:rPr>
        <w:t xml:space="preserve">означава козметички производ </w:t>
      </w:r>
      <w:r>
        <w:rPr>
          <w:spacing w:val="-3"/>
          <w:sz w:val="18"/>
        </w:rPr>
        <w:t xml:space="preserve">који </w:t>
      </w:r>
      <w:r>
        <w:rPr>
          <w:sz w:val="18"/>
        </w:rPr>
        <w:t xml:space="preserve">је намењен </w:t>
      </w:r>
      <w:r>
        <w:rPr>
          <w:sz w:val="18"/>
        </w:rPr>
        <w:t xml:space="preserve">да </w:t>
      </w:r>
      <w:r>
        <w:rPr>
          <w:spacing w:val="-5"/>
          <w:sz w:val="18"/>
        </w:rPr>
        <w:t xml:space="preserve">буде </w:t>
      </w:r>
      <w:r>
        <w:rPr>
          <w:sz w:val="18"/>
        </w:rPr>
        <w:t xml:space="preserve">уклоњен </w:t>
      </w:r>
      <w:r>
        <w:rPr>
          <w:spacing w:val="-3"/>
          <w:sz w:val="18"/>
        </w:rPr>
        <w:t xml:space="preserve">након </w:t>
      </w:r>
      <w:r>
        <w:rPr>
          <w:sz w:val="18"/>
        </w:rPr>
        <w:t xml:space="preserve">примене на </w:t>
      </w:r>
      <w:r>
        <w:rPr>
          <w:spacing w:val="-3"/>
          <w:sz w:val="18"/>
        </w:rPr>
        <w:t xml:space="preserve">кожи, </w:t>
      </w:r>
      <w:r>
        <w:rPr>
          <w:sz w:val="18"/>
        </w:rPr>
        <w:t>коси или слузокожи;</w:t>
      </w:r>
    </w:p>
    <w:p w:rsidR="00323F62" w:rsidRDefault="005674BC">
      <w:pPr>
        <w:pStyle w:val="ListParagraph"/>
        <w:numPr>
          <w:ilvl w:val="0"/>
          <w:numId w:val="25"/>
        </w:numPr>
        <w:tabs>
          <w:tab w:val="left" w:pos="1063"/>
        </w:tabs>
        <w:spacing w:line="232" w:lineRule="auto"/>
        <w:ind w:firstLine="397"/>
        <w:jc w:val="both"/>
        <w:rPr>
          <w:sz w:val="18"/>
        </w:rPr>
      </w:pPr>
      <w:r>
        <w:rPr>
          <w:b/>
          <w:sz w:val="18"/>
        </w:rPr>
        <w:t xml:space="preserve">производ који се не испира </w:t>
      </w:r>
      <w:r>
        <w:rPr>
          <w:sz w:val="18"/>
        </w:rPr>
        <w:t xml:space="preserve">означава козметички прои- </w:t>
      </w:r>
      <w:r>
        <w:rPr>
          <w:spacing w:val="-3"/>
          <w:sz w:val="18"/>
        </w:rPr>
        <w:t xml:space="preserve">звод који </w:t>
      </w:r>
      <w:r>
        <w:rPr>
          <w:sz w:val="18"/>
        </w:rPr>
        <w:t xml:space="preserve">је намењен да остане у дужем контакту са </w:t>
      </w:r>
      <w:r>
        <w:rPr>
          <w:spacing w:val="-4"/>
          <w:sz w:val="18"/>
        </w:rPr>
        <w:t xml:space="preserve">кожом, </w:t>
      </w:r>
      <w:r>
        <w:rPr>
          <w:spacing w:val="-3"/>
          <w:sz w:val="18"/>
        </w:rPr>
        <w:t xml:space="preserve">косом </w:t>
      </w:r>
      <w:r>
        <w:rPr>
          <w:sz w:val="18"/>
        </w:rPr>
        <w:t>или</w:t>
      </w:r>
      <w:r>
        <w:rPr>
          <w:spacing w:val="-1"/>
          <w:sz w:val="18"/>
        </w:rPr>
        <w:t xml:space="preserve"> </w:t>
      </w:r>
      <w:r>
        <w:rPr>
          <w:spacing w:val="-3"/>
          <w:sz w:val="18"/>
        </w:rPr>
        <w:t>слузокожом;</w:t>
      </w:r>
    </w:p>
    <w:p w:rsidR="00323F62" w:rsidRDefault="005674BC">
      <w:pPr>
        <w:pStyle w:val="ListParagraph"/>
        <w:numPr>
          <w:ilvl w:val="0"/>
          <w:numId w:val="25"/>
        </w:numPr>
        <w:tabs>
          <w:tab w:val="left" w:pos="1040"/>
        </w:tabs>
        <w:spacing w:line="232" w:lineRule="auto"/>
        <w:ind w:firstLine="397"/>
        <w:jc w:val="both"/>
        <w:rPr>
          <w:sz w:val="18"/>
        </w:rPr>
      </w:pPr>
      <w:r>
        <w:rPr>
          <w:b/>
          <w:spacing w:val="-3"/>
          <w:sz w:val="18"/>
        </w:rPr>
        <w:t xml:space="preserve">производ </w:t>
      </w:r>
      <w:r>
        <w:rPr>
          <w:b/>
          <w:sz w:val="18"/>
        </w:rPr>
        <w:t xml:space="preserve">за </w:t>
      </w:r>
      <w:r>
        <w:rPr>
          <w:b/>
          <w:spacing w:val="-3"/>
          <w:sz w:val="18"/>
        </w:rPr>
        <w:t xml:space="preserve">косу </w:t>
      </w:r>
      <w:r>
        <w:rPr>
          <w:spacing w:val="-4"/>
          <w:sz w:val="18"/>
        </w:rPr>
        <w:t xml:space="preserve">означава </w:t>
      </w:r>
      <w:r>
        <w:rPr>
          <w:spacing w:val="-3"/>
          <w:sz w:val="18"/>
        </w:rPr>
        <w:t xml:space="preserve">козметички производ </w:t>
      </w:r>
      <w:r>
        <w:rPr>
          <w:spacing w:val="-4"/>
          <w:sz w:val="18"/>
        </w:rPr>
        <w:t xml:space="preserve">који </w:t>
      </w:r>
      <w:r>
        <w:rPr>
          <w:sz w:val="18"/>
        </w:rPr>
        <w:t>је на- мењен</w:t>
      </w:r>
      <w:r>
        <w:rPr>
          <w:spacing w:val="-9"/>
          <w:sz w:val="18"/>
        </w:rPr>
        <w:t xml:space="preserve"> </w:t>
      </w:r>
      <w:r>
        <w:rPr>
          <w:sz w:val="18"/>
        </w:rPr>
        <w:t>за</w:t>
      </w:r>
      <w:r>
        <w:rPr>
          <w:spacing w:val="-9"/>
          <w:sz w:val="18"/>
        </w:rPr>
        <w:t xml:space="preserve"> </w:t>
      </w:r>
      <w:r>
        <w:rPr>
          <w:sz w:val="18"/>
        </w:rPr>
        <w:t>наношење</w:t>
      </w:r>
      <w:r>
        <w:rPr>
          <w:spacing w:val="-9"/>
          <w:sz w:val="18"/>
        </w:rPr>
        <w:t xml:space="preserve"> </w:t>
      </w:r>
      <w:r>
        <w:rPr>
          <w:sz w:val="18"/>
        </w:rPr>
        <w:t>на</w:t>
      </w:r>
      <w:r>
        <w:rPr>
          <w:spacing w:val="-9"/>
          <w:sz w:val="18"/>
        </w:rPr>
        <w:t xml:space="preserve"> </w:t>
      </w:r>
      <w:r>
        <w:rPr>
          <w:spacing w:val="-4"/>
          <w:sz w:val="18"/>
        </w:rPr>
        <w:t>косу</w:t>
      </w:r>
      <w:r>
        <w:rPr>
          <w:spacing w:val="-9"/>
          <w:sz w:val="18"/>
        </w:rPr>
        <w:t xml:space="preserve"> </w:t>
      </w:r>
      <w:r>
        <w:rPr>
          <w:spacing w:val="-4"/>
          <w:sz w:val="18"/>
        </w:rPr>
        <w:t>главе</w:t>
      </w:r>
      <w:r>
        <w:rPr>
          <w:spacing w:val="-9"/>
          <w:sz w:val="18"/>
        </w:rPr>
        <w:t xml:space="preserve"> </w:t>
      </w:r>
      <w:r>
        <w:rPr>
          <w:sz w:val="18"/>
        </w:rPr>
        <w:t>или</w:t>
      </w:r>
      <w:r>
        <w:rPr>
          <w:spacing w:val="-9"/>
          <w:sz w:val="18"/>
        </w:rPr>
        <w:t xml:space="preserve"> </w:t>
      </w:r>
      <w:r>
        <w:rPr>
          <w:spacing w:val="-3"/>
          <w:sz w:val="18"/>
        </w:rPr>
        <w:t>длаке</w:t>
      </w:r>
      <w:r>
        <w:rPr>
          <w:spacing w:val="-9"/>
          <w:sz w:val="18"/>
        </w:rPr>
        <w:t xml:space="preserve"> </w:t>
      </w:r>
      <w:r>
        <w:rPr>
          <w:sz w:val="18"/>
        </w:rPr>
        <w:t>лица,</w:t>
      </w:r>
      <w:r>
        <w:rPr>
          <w:spacing w:val="-9"/>
          <w:sz w:val="18"/>
        </w:rPr>
        <w:t xml:space="preserve"> </w:t>
      </w:r>
      <w:r>
        <w:rPr>
          <w:sz w:val="18"/>
        </w:rPr>
        <w:t>осим</w:t>
      </w:r>
      <w:r>
        <w:rPr>
          <w:spacing w:val="-9"/>
          <w:sz w:val="18"/>
        </w:rPr>
        <w:t xml:space="preserve"> </w:t>
      </w:r>
      <w:r>
        <w:rPr>
          <w:sz w:val="18"/>
        </w:rPr>
        <w:t>трепавица;</w:t>
      </w:r>
    </w:p>
    <w:p w:rsidR="00323F62" w:rsidRDefault="005674BC">
      <w:pPr>
        <w:pStyle w:val="ListParagraph"/>
        <w:numPr>
          <w:ilvl w:val="0"/>
          <w:numId w:val="25"/>
        </w:numPr>
        <w:tabs>
          <w:tab w:val="left" w:pos="912"/>
        </w:tabs>
        <w:spacing w:before="72" w:line="232" w:lineRule="auto"/>
        <w:ind w:left="242" w:right="127" w:firstLine="397"/>
        <w:jc w:val="both"/>
        <w:rPr>
          <w:sz w:val="18"/>
        </w:rPr>
      </w:pPr>
      <w:r>
        <w:rPr>
          <w:b/>
          <w:spacing w:val="-1"/>
          <w:sz w:val="18"/>
        </w:rPr>
        <w:br w:type="column"/>
      </w:r>
      <w:r>
        <w:rPr>
          <w:b/>
          <w:sz w:val="18"/>
        </w:rPr>
        <w:t xml:space="preserve">производ за </w:t>
      </w:r>
      <w:r>
        <w:rPr>
          <w:b/>
          <w:spacing w:val="-3"/>
          <w:sz w:val="18"/>
        </w:rPr>
        <w:t xml:space="preserve">кожу </w:t>
      </w:r>
      <w:r>
        <w:rPr>
          <w:sz w:val="18"/>
        </w:rPr>
        <w:t xml:space="preserve">означава козметички производ </w:t>
      </w:r>
      <w:r>
        <w:rPr>
          <w:spacing w:val="-3"/>
          <w:sz w:val="18"/>
        </w:rPr>
        <w:t xml:space="preserve">који </w:t>
      </w:r>
      <w:r>
        <w:rPr>
          <w:sz w:val="18"/>
        </w:rPr>
        <w:t>је намењен за наношење на</w:t>
      </w:r>
      <w:r>
        <w:rPr>
          <w:spacing w:val="-5"/>
          <w:sz w:val="18"/>
        </w:rPr>
        <w:t xml:space="preserve"> </w:t>
      </w:r>
      <w:r>
        <w:rPr>
          <w:spacing w:val="-4"/>
          <w:sz w:val="18"/>
        </w:rPr>
        <w:t>кожу;</w:t>
      </w:r>
    </w:p>
    <w:p w:rsidR="00323F62" w:rsidRDefault="005674BC">
      <w:pPr>
        <w:pStyle w:val="ListParagraph"/>
        <w:numPr>
          <w:ilvl w:val="0"/>
          <w:numId w:val="25"/>
        </w:numPr>
        <w:tabs>
          <w:tab w:val="left" w:pos="919"/>
        </w:tabs>
        <w:spacing w:line="232" w:lineRule="auto"/>
        <w:ind w:left="242" w:right="127" w:firstLine="397"/>
        <w:jc w:val="both"/>
        <w:rPr>
          <w:sz w:val="18"/>
        </w:rPr>
      </w:pPr>
      <w:r>
        <w:pict>
          <v:line id="_x0000_s1027" style="position:absolute;left:0;text-align:left;z-index:251659776;mso-position-horizontal-relative:page" from="318.9pt,-18.05pt" to="318.9pt,368.9pt" strokeweight=".6pt">
            <w10:wrap anchorx="page"/>
          </v:line>
        </w:pict>
      </w:r>
      <w:r>
        <w:rPr>
          <w:b/>
          <w:sz w:val="18"/>
        </w:rPr>
        <w:t xml:space="preserve">производ за усне </w:t>
      </w:r>
      <w:r>
        <w:rPr>
          <w:sz w:val="18"/>
        </w:rPr>
        <w:t xml:space="preserve">означава козметички производ </w:t>
      </w:r>
      <w:r>
        <w:rPr>
          <w:spacing w:val="-3"/>
          <w:sz w:val="18"/>
        </w:rPr>
        <w:t xml:space="preserve">који </w:t>
      </w:r>
      <w:r>
        <w:rPr>
          <w:sz w:val="18"/>
        </w:rPr>
        <w:t>је намењен за наношење на</w:t>
      </w:r>
      <w:r>
        <w:rPr>
          <w:spacing w:val="-5"/>
          <w:sz w:val="18"/>
        </w:rPr>
        <w:t xml:space="preserve"> </w:t>
      </w:r>
      <w:r>
        <w:rPr>
          <w:sz w:val="18"/>
        </w:rPr>
        <w:t>усне;</w:t>
      </w:r>
    </w:p>
    <w:p w:rsidR="00323F62" w:rsidRDefault="005674BC">
      <w:pPr>
        <w:pStyle w:val="ListParagraph"/>
        <w:numPr>
          <w:ilvl w:val="0"/>
          <w:numId w:val="25"/>
        </w:numPr>
        <w:tabs>
          <w:tab w:val="left" w:pos="914"/>
        </w:tabs>
        <w:spacing w:line="232" w:lineRule="auto"/>
        <w:ind w:left="242" w:right="127" w:firstLine="397"/>
        <w:jc w:val="both"/>
        <w:rPr>
          <w:sz w:val="18"/>
        </w:rPr>
      </w:pPr>
      <w:r>
        <w:rPr>
          <w:b/>
          <w:sz w:val="18"/>
        </w:rPr>
        <w:t xml:space="preserve">производ за лице </w:t>
      </w:r>
      <w:r>
        <w:rPr>
          <w:sz w:val="18"/>
        </w:rPr>
        <w:t xml:space="preserve">означава козметички производ </w:t>
      </w:r>
      <w:r>
        <w:rPr>
          <w:spacing w:val="-3"/>
          <w:sz w:val="18"/>
        </w:rPr>
        <w:t xml:space="preserve">који </w:t>
      </w:r>
      <w:r>
        <w:rPr>
          <w:sz w:val="18"/>
        </w:rPr>
        <w:t xml:space="preserve">је намењен за наношење на </w:t>
      </w:r>
      <w:r>
        <w:rPr>
          <w:spacing w:val="-4"/>
          <w:sz w:val="18"/>
        </w:rPr>
        <w:t>кожу</w:t>
      </w:r>
      <w:r>
        <w:rPr>
          <w:spacing w:val="-6"/>
          <w:sz w:val="18"/>
        </w:rPr>
        <w:t xml:space="preserve"> </w:t>
      </w:r>
      <w:r>
        <w:rPr>
          <w:sz w:val="18"/>
        </w:rPr>
        <w:t>лица;</w:t>
      </w:r>
    </w:p>
    <w:p w:rsidR="00323F62" w:rsidRDefault="005674BC">
      <w:pPr>
        <w:pStyle w:val="ListParagraph"/>
        <w:numPr>
          <w:ilvl w:val="0"/>
          <w:numId w:val="25"/>
        </w:numPr>
        <w:tabs>
          <w:tab w:val="left" w:pos="904"/>
        </w:tabs>
        <w:spacing w:line="232" w:lineRule="auto"/>
        <w:ind w:left="242" w:right="129" w:firstLine="397"/>
        <w:jc w:val="both"/>
        <w:rPr>
          <w:sz w:val="18"/>
        </w:rPr>
      </w:pPr>
      <w:r>
        <w:rPr>
          <w:b/>
          <w:sz w:val="18"/>
        </w:rPr>
        <w:t xml:space="preserve">производ за нокте </w:t>
      </w:r>
      <w:r>
        <w:rPr>
          <w:sz w:val="18"/>
        </w:rPr>
        <w:t xml:space="preserve">означава козметички производ </w:t>
      </w:r>
      <w:r>
        <w:rPr>
          <w:spacing w:val="-3"/>
          <w:sz w:val="18"/>
        </w:rPr>
        <w:t xml:space="preserve">који </w:t>
      </w:r>
      <w:r>
        <w:rPr>
          <w:sz w:val="18"/>
        </w:rPr>
        <w:t>је намењен за наношење на</w:t>
      </w:r>
      <w:r>
        <w:rPr>
          <w:spacing w:val="-6"/>
          <w:sz w:val="18"/>
        </w:rPr>
        <w:t xml:space="preserve"> </w:t>
      </w:r>
      <w:r>
        <w:rPr>
          <w:sz w:val="18"/>
        </w:rPr>
        <w:t>нокте;</w:t>
      </w:r>
    </w:p>
    <w:p w:rsidR="00323F62" w:rsidRDefault="005674BC">
      <w:pPr>
        <w:pStyle w:val="ListParagraph"/>
        <w:numPr>
          <w:ilvl w:val="0"/>
          <w:numId w:val="25"/>
        </w:numPr>
        <w:tabs>
          <w:tab w:val="left" w:pos="911"/>
        </w:tabs>
        <w:spacing w:line="232" w:lineRule="auto"/>
        <w:ind w:left="242" w:right="127" w:firstLine="397"/>
        <w:jc w:val="both"/>
        <w:rPr>
          <w:sz w:val="18"/>
        </w:rPr>
      </w:pPr>
      <w:r>
        <w:rPr>
          <w:b/>
          <w:sz w:val="18"/>
        </w:rPr>
        <w:t xml:space="preserve">производ за оралну хигијену </w:t>
      </w:r>
      <w:r>
        <w:rPr>
          <w:sz w:val="18"/>
        </w:rPr>
        <w:t xml:space="preserve">означава козметички про- извод </w:t>
      </w:r>
      <w:r>
        <w:rPr>
          <w:spacing w:val="-3"/>
          <w:sz w:val="18"/>
        </w:rPr>
        <w:t xml:space="preserve">који </w:t>
      </w:r>
      <w:r>
        <w:rPr>
          <w:sz w:val="18"/>
        </w:rPr>
        <w:t xml:space="preserve">је намењен за наношење на </w:t>
      </w:r>
      <w:r>
        <w:rPr>
          <w:spacing w:val="-3"/>
          <w:sz w:val="18"/>
        </w:rPr>
        <w:t xml:space="preserve">зубе </w:t>
      </w:r>
      <w:r>
        <w:rPr>
          <w:sz w:val="18"/>
        </w:rPr>
        <w:t>или с</w:t>
      </w:r>
      <w:r>
        <w:rPr>
          <w:sz w:val="18"/>
        </w:rPr>
        <w:t>лузокожу усне дупље;</w:t>
      </w:r>
    </w:p>
    <w:p w:rsidR="00323F62" w:rsidRDefault="005674BC">
      <w:pPr>
        <w:pStyle w:val="ListParagraph"/>
        <w:numPr>
          <w:ilvl w:val="0"/>
          <w:numId w:val="25"/>
        </w:numPr>
        <w:tabs>
          <w:tab w:val="left" w:pos="904"/>
        </w:tabs>
        <w:spacing w:line="232" w:lineRule="auto"/>
        <w:ind w:left="242" w:right="128" w:firstLine="397"/>
        <w:jc w:val="both"/>
        <w:rPr>
          <w:sz w:val="18"/>
        </w:rPr>
      </w:pPr>
      <w:r>
        <w:rPr>
          <w:b/>
          <w:sz w:val="18"/>
        </w:rPr>
        <w:t xml:space="preserve">производ који се примењује на слузокожу </w:t>
      </w:r>
      <w:r>
        <w:rPr>
          <w:sz w:val="18"/>
        </w:rPr>
        <w:t xml:space="preserve">означава </w:t>
      </w:r>
      <w:r>
        <w:rPr>
          <w:spacing w:val="-4"/>
          <w:sz w:val="18"/>
        </w:rPr>
        <w:t xml:space="preserve">ко- </w:t>
      </w:r>
      <w:r>
        <w:rPr>
          <w:sz w:val="18"/>
        </w:rPr>
        <w:t xml:space="preserve">зметички производ </w:t>
      </w:r>
      <w:r>
        <w:rPr>
          <w:spacing w:val="-3"/>
          <w:sz w:val="18"/>
        </w:rPr>
        <w:t xml:space="preserve">који </w:t>
      </w:r>
      <w:r>
        <w:rPr>
          <w:sz w:val="18"/>
        </w:rPr>
        <w:t>је намењен за наношење на</w:t>
      </w:r>
      <w:r>
        <w:rPr>
          <w:spacing w:val="-29"/>
          <w:sz w:val="18"/>
        </w:rPr>
        <w:t xml:space="preserve"> </w:t>
      </w:r>
      <w:r>
        <w:rPr>
          <w:sz w:val="18"/>
        </w:rPr>
        <w:t>слузокожу:</w:t>
      </w:r>
    </w:p>
    <w:p w:rsidR="00323F62" w:rsidRDefault="005674BC">
      <w:pPr>
        <w:pStyle w:val="BodyText"/>
        <w:spacing w:line="197" w:lineRule="exact"/>
        <w:ind w:left="639"/>
      </w:pPr>
      <w:r>
        <w:rPr>
          <w:w w:val="66"/>
        </w:rPr>
        <w:t xml:space="preserve"> </w:t>
      </w:r>
      <w:r>
        <w:t>– усне дупље,</w:t>
      </w:r>
    </w:p>
    <w:p w:rsidR="00323F62" w:rsidRDefault="005674BC">
      <w:pPr>
        <w:pStyle w:val="BodyText"/>
        <w:spacing w:line="200" w:lineRule="exact"/>
        <w:ind w:left="639"/>
      </w:pPr>
      <w:r>
        <w:rPr>
          <w:w w:val="66"/>
        </w:rPr>
        <w:t xml:space="preserve"> </w:t>
      </w:r>
      <w:r>
        <w:t>– ивица очију, или</w:t>
      </w:r>
    </w:p>
    <w:p w:rsidR="00323F62" w:rsidRDefault="005674BC">
      <w:pPr>
        <w:pStyle w:val="BodyText"/>
        <w:spacing w:line="200" w:lineRule="exact"/>
        <w:ind w:left="639"/>
      </w:pPr>
      <w:r>
        <w:rPr>
          <w:w w:val="66"/>
        </w:rPr>
        <w:t xml:space="preserve"> </w:t>
      </w:r>
      <w:r>
        <w:t>– спољашњих гениталних органа;</w:t>
      </w:r>
    </w:p>
    <w:p w:rsidR="00323F62" w:rsidRDefault="005674BC">
      <w:pPr>
        <w:pStyle w:val="ListParagraph"/>
        <w:numPr>
          <w:ilvl w:val="0"/>
          <w:numId w:val="25"/>
        </w:numPr>
        <w:tabs>
          <w:tab w:val="left" w:pos="1005"/>
        </w:tabs>
        <w:spacing w:line="232" w:lineRule="auto"/>
        <w:ind w:left="242" w:right="127" w:firstLine="397"/>
        <w:jc w:val="both"/>
        <w:rPr>
          <w:sz w:val="18"/>
        </w:rPr>
      </w:pPr>
      <w:r>
        <w:rPr>
          <w:b/>
          <w:sz w:val="18"/>
        </w:rPr>
        <w:t xml:space="preserve">производ за очи </w:t>
      </w:r>
      <w:r>
        <w:rPr>
          <w:sz w:val="18"/>
        </w:rPr>
        <w:t xml:space="preserve">означава козметички производ </w:t>
      </w:r>
      <w:r>
        <w:rPr>
          <w:spacing w:val="-3"/>
          <w:sz w:val="18"/>
        </w:rPr>
        <w:t xml:space="preserve">који </w:t>
      </w:r>
      <w:r>
        <w:rPr>
          <w:sz w:val="18"/>
        </w:rPr>
        <w:t>је на</w:t>
      </w:r>
      <w:r>
        <w:rPr>
          <w:sz w:val="18"/>
        </w:rPr>
        <w:t xml:space="preserve">мењен за примену </w:t>
      </w:r>
      <w:r>
        <w:rPr>
          <w:spacing w:val="-3"/>
          <w:sz w:val="18"/>
        </w:rPr>
        <w:t>близу</w:t>
      </w:r>
      <w:r>
        <w:rPr>
          <w:spacing w:val="-5"/>
          <w:sz w:val="18"/>
        </w:rPr>
        <w:t xml:space="preserve"> </w:t>
      </w:r>
      <w:r>
        <w:rPr>
          <w:sz w:val="18"/>
        </w:rPr>
        <w:t>очију;</w:t>
      </w:r>
    </w:p>
    <w:p w:rsidR="00323F62" w:rsidRDefault="005674BC">
      <w:pPr>
        <w:pStyle w:val="ListParagraph"/>
        <w:numPr>
          <w:ilvl w:val="0"/>
          <w:numId w:val="25"/>
        </w:numPr>
        <w:tabs>
          <w:tab w:val="left" w:pos="980"/>
        </w:tabs>
        <w:spacing w:line="232" w:lineRule="auto"/>
        <w:ind w:left="242" w:right="128" w:firstLine="397"/>
        <w:jc w:val="both"/>
        <w:rPr>
          <w:sz w:val="18"/>
        </w:rPr>
      </w:pPr>
      <w:r>
        <w:rPr>
          <w:b/>
          <w:sz w:val="18"/>
        </w:rPr>
        <w:t xml:space="preserve">професионална употреба </w:t>
      </w:r>
      <w:r>
        <w:rPr>
          <w:sz w:val="18"/>
        </w:rPr>
        <w:t xml:space="preserve">означава примену и употребу </w:t>
      </w:r>
      <w:r>
        <w:rPr>
          <w:spacing w:val="-3"/>
          <w:sz w:val="18"/>
        </w:rPr>
        <w:t xml:space="preserve">козметичког </w:t>
      </w:r>
      <w:r>
        <w:rPr>
          <w:sz w:val="18"/>
        </w:rPr>
        <w:t xml:space="preserve">производа </w:t>
      </w:r>
      <w:r>
        <w:rPr>
          <w:spacing w:val="-3"/>
          <w:sz w:val="18"/>
        </w:rPr>
        <w:t xml:space="preserve">од </w:t>
      </w:r>
      <w:r>
        <w:rPr>
          <w:sz w:val="18"/>
        </w:rPr>
        <w:t xml:space="preserve">стране стручних особа </w:t>
      </w:r>
      <w:r>
        <w:rPr>
          <w:spacing w:val="-3"/>
          <w:sz w:val="18"/>
        </w:rPr>
        <w:t xml:space="preserve">приликом </w:t>
      </w:r>
      <w:r>
        <w:rPr>
          <w:sz w:val="18"/>
        </w:rPr>
        <w:t>врше- ња њихове професионалне</w:t>
      </w:r>
      <w:r>
        <w:rPr>
          <w:spacing w:val="-3"/>
          <w:sz w:val="18"/>
        </w:rPr>
        <w:t xml:space="preserve"> </w:t>
      </w:r>
      <w:r>
        <w:rPr>
          <w:sz w:val="18"/>
        </w:rPr>
        <w:t>делатности;</w:t>
      </w:r>
    </w:p>
    <w:p w:rsidR="00323F62" w:rsidRDefault="005674BC">
      <w:pPr>
        <w:pStyle w:val="ListParagraph"/>
        <w:numPr>
          <w:ilvl w:val="0"/>
          <w:numId w:val="26"/>
        </w:numPr>
        <w:tabs>
          <w:tab w:val="left" w:pos="832"/>
        </w:tabs>
        <w:spacing w:line="232" w:lineRule="auto"/>
        <w:ind w:right="128" w:firstLine="397"/>
        <w:jc w:val="both"/>
        <w:rPr>
          <w:sz w:val="18"/>
        </w:rPr>
      </w:pPr>
      <w:r>
        <w:rPr>
          <w:spacing w:val="-4"/>
          <w:sz w:val="18"/>
        </w:rPr>
        <w:t>Како</w:t>
      </w:r>
      <w:r>
        <w:rPr>
          <w:spacing w:val="-7"/>
          <w:sz w:val="18"/>
        </w:rPr>
        <w:t xml:space="preserve"> </w:t>
      </w:r>
      <w:r>
        <w:rPr>
          <w:sz w:val="18"/>
        </w:rPr>
        <w:t>би</w:t>
      </w:r>
      <w:r>
        <w:rPr>
          <w:spacing w:val="-7"/>
          <w:sz w:val="18"/>
        </w:rPr>
        <w:t xml:space="preserve"> </w:t>
      </w:r>
      <w:r>
        <w:rPr>
          <w:sz w:val="18"/>
        </w:rPr>
        <w:t>се</w:t>
      </w:r>
      <w:r>
        <w:rPr>
          <w:spacing w:val="-7"/>
          <w:sz w:val="18"/>
        </w:rPr>
        <w:t xml:space="preserve"> </w:t>
      </w:r>
      <w:r>
        <w:rPr>
          <w:sz w:val="18"/>
        </w:rPr>
        <w:t>олакшала</w:t>
      </w:r>
      <w:r>
        <w:rPr>
          <w:spacing w:val="-7"/>
          <w:sz w:val="18"/>
        </w:rPr>
        <w:t xml:space="preserve"> </w:t>
      </w:r>
      <w:r>
        <w:rPr>
          <w:sz w:val="18"/>
        </w:rPr>
        <w:t>идентификација</w:t>
      </w:r>
      <w:r>
        <w:rPr>
          <w:spacing w:val="-7"/>
          <w:sz w:val="18"/>
        </w:rPr>
        <w:t xml:space="preserve"> </w:t>
      </w:r>
      <w:r>
        <w:rPr>
          <w:sz w:val="18"/>
        </w:rPr>
        <w:t>супстанце</w:t>
      </w:r>
      <w:r>
        <w:rPr>
          <w:spacing w:val="-7"/>
          <w:sz w:val="18"/>
        </w:rPr>
        <w:t xml:space="preserve"> </w:t>
      </w:r>
      <w:r>
        <w:rPr>
          <w:sz w:val="18"/>
        </w:rPr>
        <w:t>користе</w:t>
      </w:r>
      <w:r>
        <w:rPr>
          <w:spacing w:val="-7"/>
          <w:sz w:val="18"/>
        </w:rPr>
        <w:t xml:space="preserve"> </w:t>
      </w:r>
      <w:r>
        <w:rPr>
          <w:sz w:val="18"/>
        </w:rPr>
        <w:t>се следеће</w:t>
      </w:r>
      <w:r>
        <w:rPr>
          <w:spacing w:val="-1"/>
          <w:sz w:val="18"/>
        </w:rPr>
        <w:t xml:space="preserve"> </w:t>
      </w:r>
      <w:r>
        <w:rPr>
          <w:sz w:val="18"/>
        </w:rPr>
        <w:t>ознаке:</w:t>
      </w:r>
    </w:p>
    <w:p w:rsidR="00323F62" w:rsidRDefault="005674BC">
      <w:pPr>
        <w:pStyle w:val="ListParagraph"/>
        <w:numPr>
          <w:ilvl w:val="0"/>
          <w:numId w:val="24"/>
        </w:numPr>
        <w:tabs>
          <w:tab w:val="left" w:pos="911"/>
        </w:tabs>
        <w:spacing w:line="232" w:lineRule="auto"/>
        <w:ind w:right="127" w:firstLine="397"/>
        <w:jc w:val="both"/>
        <w:rPr>
          <w:sz w:val="18"/>
        </w:rPr>
      </w:pPr>
      <w:r>
        <w:rPr>
          <w:sz w:val="18"/>
        </w:rPr>
        <w:t>Међународни незаштићени називи (</w:t>
      </w:r>
      <w:r>
        <w:rPr>
          <w:i/>
          <w:sz w:val="18"/>
        </w:rPr>
        <w:t xml:space="preserve">International Nonpro- prietary Name </w:t>
      </w:r>
      <w:r>
        <w:rPr>
          <w:sz w:val="18"/>
        </w:rPr>
        <w:t>– INN) фармацеутских производа, WHO, Женева, август 1975;</w:t>
      </w:r>
    </w:p>
    <w:p w:rsidR="00323F62" w:rsidRDefault="005674BC">
      <w:pPr>
        <w:pStyle w:val="ListParagraph"/>
        <w:numPr>
          <w:ilvl w:val="0"/>
          <w:numId w:val="24"/>
        </w:numPr>
        <w:tabs>
          <w:tab w:val="left" w:pos="895"/>
        </w:tabs>
        <w:spacing w:line="196" w:lineRule="exact"/>
        <w:ind w:left="894" w:hanging="255"/>
        <w:rPr>
          <w:sz w:val="18"/>
        </w:rPr>
      </w:pPr>
      <w:r>
        <w:rPr>
          <w:sz w:val="18"/>
        </w:rPr>
        <w:t xml:space="preserve">CAS број </w:t>
      </w:r>
      <w:r>
        <w:rPr>
          <w:spacing w:val="-5"/>
          <w:sz w:val="18"/>
        </w:rPr>
        <w:t xml:space="preserve">(енг. </w:t>
      </w:r>
      <w:r>
        <w:rPr>
          <w:i/>
          <w:sz w:val="18"/>
        </w:rPr>
        <w:t xml:space="preserve">Chemical Abstracts Service </w:t>
      </w:r>
      <w:r>
        <w:rPr>
          <w:sz w:val="18"/>
        </w:rPr>
        <w:t>–</w:t>
      </w:r>
      <w:r>
        <w:rPr>
          <w:spacing w:val="-23"/>
          <w:sz w:val="18"/>
        </w:rPr>
        <w:t xml:space="preserve"> </w:t>
      </w:r>
      <w:r>
        <w:rPr>
          <w:sz w:val="18"/>
        </w:rPr>
        <w:t>CAS);</w:t>
      </w:r>
    </w:p>
    <w:p w:rsidR="00323F62" w:rsidRDefault="005674BC">
      <w:pPr>
        <w:pStyle w:val="ListParagraph"/>
        <w:numPr>
          <w:ilvl w:val="0"/>
          <w:numId w:val="24"/>
        </w:numPr>
        <w:tabs>
          <w:tab w:val="left" w:pos="921"/>
        </w:tabs>
        <w:spacing w:line="232" w:lineRule="auto"/>
        <w:ind w:right="127" w:firstLine="397"/>
        <w:jc w:val="both"/>
        <w:rPr>
          <w:sz w:val="18"/>
        </w:rPr>
      </w:pPr>
      <w:r>
        <w:rPr>
          <w:sz w:val="18"/>
        </w:rPr>
        <w:t xml:space="preserve">EC број </w:t>
      </w:r>
      <w:r>
        <w:rPr>
          <w:spacing w:val="-3"/>
          <w:sz w:val="18"/>
        </w:rPr>
        <w:t xml:space="preserve">који </w:t>
      </w:r>
      <w:r>
        <w:rPr>
          <w:sz w:val="18"/>
        </w:rPr>
        <w:t>одговара Европском инвентару постојећих комерцијалних хемијских суп</w:t>
      </w:r>
      <w:r>
        <w:rPr>
          <w:sz w:val="18"/>
        </w:rPr>
        <w:t xml:space="preserve">станци </w:t>
      </w:r>
      <w:r>
        <w:rPr>
          <w:spacing w:val="-5"/>
          <w:sz w:val="18"/>
        </w:rPr>
        <w:t xml:space="preserve">(енг. </w:t>
      </w:r>
      <w:r>
        <w:rPr>
          <w:i/>
          <w:sz w:val="18"/>
        </w:rPr>
        <w:t xml:space="preserve">European Inventory of Existing Commercial Chemical Substances </w:t>
      </w:r>
      <w:r>
        <w:rPr>
          <w:sz w:val="18"/>
        </w:rPr>
        <w:t>– EINECS) или</w:t>
      </w:r>
      <w:r>
        <w:rPr>
          <w:spacing w:val="-30"/>
          <w:sz w:val="18"/>
        </w:rPr>
        <w:t xml:space="preserve"> </w:t>
      </w:r>
      <w:r>
        <w:rPr>
          <w:sz w:val="18"/>
        </w:rPr>
        <w:t xml:space="preserve">Европској листи нотификованих хемијских супстанци </w:t>
      </w:r>
      <w:r>
        <w:rPr>
          <w:spacing w:val="-5"/>
          <w:sz w:val="18"/>
        </w:rPr>
        <w:t xml:space="preserve">(енг. </w:t>
      </w:r>
      <w:r>
        <w:rPr>
          <w:i/>
          <w:sz w:val="18"/>
        </w:rPr>
        <w:t xml:space="preserve">European List of Notified Chemical Substances </w:t>
      </w:r>
      <w:r>
        <w:rPr>
          <w:sz w:val="18"/>
        </w:rPr>
        <w:t xml:space="preserve">– ELINCS) или регистрационом броју </w:t>
      </w:r>
      <w:r>
        <w:rPr>
          <w:spacing w:val="-3"/>
          <w:sz w:val="18"/>
        </w:rPr>
        <w:t xml:space="preserve">датом </w:t>
      </w:r>
      <w:r>
        <w:rPr>
          <w:sz w:val="18"/>
        </w:rPr>
        <w:t xml:space="preserve">у </w:t>
      </w:r>
      <w:r>
        <w:rPr>
          <w:spacing w:val="-4"/>
          <w:sz w:val="18"/>
        </w:rPr>
        <w:t xml:space="preserve">Уредби </w:t>
      </w:r>
      <w:r>
        <w:rPr>
          <w:sz w:val="18"/>
        </w:rPr>
        <w:t>(EC) No</w:t>
      </w:r>
      <w:r>
        <w:rPr>
          <w:spacing w:val="5"/>
          <w:sz w:val="18"/>
        </w:rPr>
        <w:t xml:space="preserve"> </w:t>
      </w:r>
      <w:r>
        <w:rPr>
          <w:sz w:val="18"/>
        </w:rPr>
        <w:t>1907/20</w:t>
      </w:r>
      <w:r>
        <w:rPr>
          <w:sz w:val="18"/>
        </w:rPr>
        <w:t>06;</w:t>
      </w:r>
    </w:p>
    <w:p w:rsidR="00323F62" w:rsidRDefault="005674BC">
      <w:pPr>
        <w:pStyle w:val="ListParagraph"/>
        <w:numPr>
          <w:ilvl w:val="0"/>
          <w:numId w:val="24"/>
        </w:numPr>
        <w:tabs>
          <w:tab w:val="left" w:pos="931"/>
        </w:tabs>
        <w:spacing w:line="232" w:lineRule="auto"/>
        <w:ind w:right="127" w:firstLine="397"/>
        <w:jc w:val="both"/>
        <w:rPr>
          <w:sz w:val="18"/>
        </w:rPr>
      </w:pPr>
      <w:r>
        <w:rPr>
          <w:sz w:val="18"/>
        </w:rPr>
        <w:t xml:space="preserve">XAN – назив одобрено </w:t>
      </w:r>
      <w:r>
        <w:rPr>
          <w:spacing w:val="-3"/>
          <w:sz w:val="18"/>
        </w:rPr>
        <w:t xml:space="preserve">од </w:t>
      </w:r>
      <w:r>
        <w:rPr>
          <w:sz w:val="18"/>
        </w:rPr>
        <w:t xml:space="preserve">стране одређене земље (X), нпр. USAN одговара називу одобреном </w:t>
      </w:r>
      <w:r>
        <w:rPr>
          <w:spacing w:val="-3"/>
          <w:sz w:val="18"/>
        </w:rPr>
        <w:t xml:space="preserve">од </w:t>
      </w:r>
      <w:r>
        <w:rPr>
          <w:sz w:val="18"/>
        </w:rPr>
        <w:t xml:space="preserve">стране </w:t>
      </w:r>
      <w:r>
        <w:rPr>
          <w:spacing w:val="-3"/>
          <w:sz w:val="18"/>
        </w:rPr>
        <w:t xml:space="preserve">САД-а </w:t>
      </w:r>
      <w:r>
        <w:rPr>
          <w:spacing w:val="-5"/>
          <w:sz w:val="18"/>
        </w:rPr>
        <w:t xml:space="preserve">(енг. </w:t>
      </w:r>
      <w:r>
        <w:rPr>
          <w:i/>
          <w:sz w:val="18"/>
        </w:rPr>
        <w:t>United</w:t>
      </w:r>
      <w:r>
        <w:rPr>
          <w:i/>
          <w:spacing w:val="-2"/>
          <w:sz w:val="18"/>
        </w:rPr>
        <w:t xml:space="preserve"> </w:t>
      </w:r>
      <w:r>
        <w:rPr>
          <w:i/>
          <w:sz w:val="18"/>
        </w:rPr>
        <w:t>States</w:t>
      </w:r>
      <w:r>
        <w:rPr>
          <w:sz w:val="18"/>
        </w:rPr>
        <w:t>);</w:t>
      </w:r>
    </w:p>
    <w:p w:rsidR="00323F62" w:rsidRDefault="005674BC">
      <w:pPr>
        <w:pStyle w:val="ListParagraph"/>
        <w:numPr>
          <w:ilvl w:val="0"/>
          <w:numId w:val="24"/>
        </w:numPr>
        <w:tabs>
          <w:tab w:val="left" w:pos="895"/>
        </w:tabs>
        <w:spacing w:line="196" w:lineRule="exact"/>
        <w:ind w:left="894" w:hanging="255"/>
        <w:rPr>
          <w:sz w:val="18"/>
        </w:rPr>
      </w:pPr>
      <w:r>
        <w:rPr>
          <w:sz w:val="18"/>
        </w:rPr>
        <w:t>Назив у речнику општих имена састојака (INCI</w:t>
      </w:r>
      <w:r>
        <w:rPr>
          <w:spacing w:val="-16"/>
          <w:sz w:val="18"/>
        </w:rPr>
        <w:t xml:space="preserve"> </w:t>
      </w:r>
      <w:r>
        <w:rPr>
          <w:sz w:val="18"/>
        </w:rPr>
        <w:t>назив).</w:t>
      </w:r>
    </w:p>
    <w:p w:rsidR="00323F62" w:rsidRDefault="005674BC">
      <w:pPr>
        <w:pStyle w:val="ListParagraph"/>
        <w:numPr>
          <w:ilvl w:val="0"/>
          <w:numId w:val="26"/>
        </w:numPr>
        <w:tabs>
          <w:tab w:val="left" w:pos="837"/>
        </w:tabs>
        <w:spacing w:line="232" w:lineRule="auto"/>
        <w:ind w:right="128" w:firstLine="397"/>
        <w:jc w:val="both"/>
        <w:rPr>
          <w:sz w:val="18"/>
        </w:rPr>
      </w:pPr>
      <w:r>
        <w:rPr>
          <w:sz w:val="18"/>
        </w:rPr>
        <w:t xml:space="preserve">Супстанце наведене у Прилозима 3. до 6. овог правилника не обухватају наноматеријале, осим </w:t>
      </w:r>
      <w:r>
        <w:rPr>
          <w:spacing w:val="-4"/>
          <w:sz w:val="18"/>
        </w:rPr>
        <w:t xml:space="preserve">где </w:t>
      </w:r>
      <w:r>
        <w:rPr>
          <w:sz w:val="18"/>
        </w:rPr>
        <w:t>је то посебно</w:t>
      </w:r>
      <w:r>
        <w:rPr>
          <w:spacing w:val="-19"/>
          <w:sz w:val="18"/>
        </w:rPr>
        <w:t xml:space="preserve"> </w:t>
      </w:r>
      <w:r>
        <w:rPr>
          <w:sz w:val="18"/>
        </w:rPr>
        <w:t>поменуто.</w:t>
      </w:r>
    </w:p>
    <w:p w:rsidR="00323F62" w:rsidRDefault="00323F62">
      <w:pPr>
        <w:spacing w:line="232" w:lineRule="auto"/>
        <w:jc w:val="both"/>
        <w:rPr>
          <w:sz w:val="18"/>
        </w:rPr>
        <w:sectPr w:rsidR="00323F62">
          <w:pgSz w:w="12480" w:h="15690"/>
          <w:pgMar w:top="120" w:right="720" w:bottom="280" w:left="740" w:header="720" w:footer="720" w:gutter="0"/>
          <w:cols w:num="2" w:space="720" w:equalWidth="0">
            <w:col w:w="5497" w:space="40"/>
            <w:col w:w="5483"/>
          </w:cols>
        </w:sectPr>
      </w:pPr>
    </w:p>
    <w:p w:rsidR="00323F62" w:rsidRDefault="00323F62">
      <w:pPr>
        <w:pStyle w:val="BodyText"/>
        <w:spacing w:before="3"/>
        <w:rPr>
          <w:sz w:val="22"/>
        </w:rPr>
      </w:pPr>
    </w:p>
    <w:p w:rsidR="00323F62" w:rsidRDefault="005674BC">
      <w:pPr>
        <w:pStyle w:val="Heading1"/>
        <w:spacing w:before="93"/>
        <w:ind w:left="1377"/>
      </w:pPr>
      <w:r>
        <w:t>ПРИЛОГ 2. – СУПСТАНЦЕ ЧИЈА ЈЕ УПОТРЕБА ЗАБРАЊЕНА У КОЗМЕТИЧКИМ ПРОИЗВОДИМА</w:t>
      </w:r>
    </w:p>
    <w:p w:rsidR="00323F62" w:rsidRDefault="00323F62">
      <w:pPr>
        <w:pStyle w:val="BodyText"/>
        <w:spacing w:before="1"/>
        <w:rPr>
          <w:b/>
          <w:sz w:val="21"/>
        </w:r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6837"/>
        <w:gridCol w:w="1417"/>
        <w:gridCol w:w="1417"/>
      </w:tblGrid>
      <w:tr w:rsidR="00323F62">
        <w:trPr>
          <w:trHeight w:val="198"/>
        </w:trPr>
        <w:tc>
          <w:tcPr>
            <w:tcW w:w="811" w:type="dxa"/>
            <w:vMerge w:val="restart"/>
          </w:tcPr>
          <w:p w:rsidR="00323F62" w:rsidRDefault="005674BC">
            <w:pPr>
              <w:pStyle w:val="TableParagraph"/>
              <w:spacing w:before="40"/>
              <w:ind w:left="73" w:right="45" w:firstLine="188"/>
              <w:rPr>
                <w:b/>
                <w:sz w:val="14"/>
              </w:rPr>
            </w:pPr>
            <w:r>
              <w:rPr>
                <w:b/>
                <w:sz w:val="14"/>
              </w:rPr>
              <w:t>Број референце</w:t>
            </w:r>
          </w:p>
        </w:tc>
        <w:tc>
          <w:tcPr>
            <w:tcW w:w="9671" w:type="dxa"/>
            <w:gridSpan w:val="3"/>
          </w:tcPr>
          <w:p w:rsidR="00323F62" w:rsidRDefault="005674BC">
            <w:pPr>
              <w:pStyle w:val="TableParagraph"/>
              <w:spacing w:before="16"/>
              <w:ind w:left="3940" w:right="3929"/>
              <w:jc w:val="center"/>
              <w:rPr>
                <w:b/>
                <w:sz w:val="14"/>
              </w:rPr>
            </w:pPr>
            <w:r>
              <w:rPr>
                <w:b/>
                <w:sz w:val="14"/>
              </w:rPr>
              <w:t>Идентификација супстанце</w:t>
            </w:r>
          </w:p>
        </w:tc>
      </w:tr>
      <w:tr w:rsidR="00323F62">
        <w:trPr>
          <w:trHeight w:val="198"/>
        </w:trPr>
        <w:tc>
          <w:tcPr>
            <w:tcW w:w="811" w:type="dxa"/>
            <w:vMerge/>
            <w:tcBorders>
              <w:top w:val="nil"/>
            </w:tcBorders>
          </w:tcPr>
          <w:p w:rsidR="00323F62" w:rsidRDefault="00323F62">
            <w:pPr>
              <w:rPr>
                <w:sz w:val="2"/>
                <w:szCs w:val="2"/>
              </w:rPr>
            </w:pPr>
          </w:p>
        </w:tc>
        <w:tc>
          <w:tcPr>
            <w:tcW w:w="6837" w:type="dxa"/>
          </w:tcPr>
          <w:p w:rsidR="00323F62" w:rsidRDefault="005674BC">
            <w:pPr>
              <w:pStyle w:val="TableParagraph"/>
              <w:spacing w:before="16"/>
              <w:ind w:left="2711" w:right="2701"/>
              <w:jc w:val="center"/>
              <w:rPr>
                <w:b/>
                <w:sz w:val="14"/>
              </w:rPr>
            </w:pPr>
            <w:r>
              <w:rPr>
                <w:b/>
                <w:sz w:val="14"/>
              </w:rPr>
              <w:t>Хемијски назив / INN</w:t>
            </w:r>
          </w:p>
        </w:tc>
        <w:tc>
          <w:tcPr>
            <w:tcW w:w="1417" w:type="dxa"/>
          </w:tcPr>
          <w:p w:rsidR="00323F62" w:rsidRDefault="005674BC">
            <w:pPr>
              <w:pStyle w:val="TableParagraph"/>
              <w:spacing w:before="16"/>
              <w:ind w:left="419"/>
              <w:rPr>
                <w:b/>
                <w:sz w:val="14"/>
              </w:rPr>
            </w:pPr>
            <w:r>
              <w:rPr>
                <w:b/>
                <w:sz w:val="14"/>
              </w:rPr>
              <w:t>CAS број</w:t>
            </w:r>
          </w:p>
        </w:tc>
        <w:tc>
          <w:tcPr>
            <w:tcW w:w="1417" w:type="dxa"/>
          </w:tcPr>
          <w:p w:rsidR="00323F62" w:rsidRDefault="005674BC">
            <w:pPr>
              <w:pStyle w:val="TableParagraph"/>
              <w:spacing w:before="16"/>
              <w:ind w:left="462"/>
              <w:rPr>
                <w:b/>
                <w:sz w:val="14"/>
              </w:rPr>
            </w:pPr>
            <w:r>
              <w:rPr>
                <w:b/>
                <w:sz w:val="14"/>
              </w:rPr>
              <w:t>EC број</w:t>
            </w:r>
          </w:p>
        </w:tc>
      </w:tr>
      <w:tr w:rsidR="00323F62">
        <w:trPr>
          <w:trHeight w:val="200"/>
        </w:trPr>
        <w:tc>
          <w:tcPr>
            <w:tcW w:w="811" w:type="dxa"/>
          </w:tcPr>
          <w:p w:rsidR="00323F62" w:rsidRDefault="005674BC">
            <w:pPr>
              <w:pStyle w:val="TableParagraph"/>
              <w:spacing w:before="18"/>
              <w:ind w:left="10"/>
              <w:jc w:val="center"/>
              <w:rPr>
                <w:sz w:val="14"/>
              </w:rPr>
            </w:pPr>
            <w:r>
              <w:rPr>
                <w:sz w:val="14"/>
              </w:rPr>
              <w:t>a</w:t>
            </w:r>
          </w:p>
        </w:tc>
        <w:tc>
          <w:tcPr>
            <w:tcW w:w="6837" w:type="dxa"/>
          </w:tcPr>
          <w:p w:rsidR="00323F62" w:rsidRDefault="005674BC">
            <w:pPr>
              <w:pStyle w:val="TableParagraph"/>
              <w:spacing w:before="18"/>
              <w:ind w:left="10"/>
              <w:jc w:val="center"/>
              <w:rPr>
                <w:sz w:val="14"/>
              </w:rPr>
            </w:pPr>
            <w:r>
              <w:rPr>
                <w:sz w:val="14"/>
              </w:rPr>
              <w:t>б</w:t>
            </w:r>
          </w:p>
        </w:tc>
        <w:tc>
          <w:tcPr>
            <w:tcW w:w="1417" w:type="dxa"/>
          </w:tcPr>
          <w:p w:rsidR="00323F62" w:rsidRDefault="005674BC">
            <w:pPr>
              <w:pStyle w:val="TableParagraph"/>
              <w:spacing w:before="18"/>
              <w:ind w:left="11"/>
              <w:jc w:val="center"/>
              <w:rPr>
                <w:sz w:val="14"/>
              </w:rPr>
            </w:pPr>
            <w:r>
              <w:rPr>
                <w:sz w:val="14"/>
              </w:rPr>
              <w:t>ц</w:t>
            </w:r>
          </w:p>
        </w:tc>
        <w:tc>
          <w:tcPr>
            <w:tcW w:w="1417" w:type="dxa"/>
          </w:tcPr>
          <w:p w:rsidR="00323F62" w:rsidRDefault="005674BC">
            <w:pPr>
              <w:pStyle w:val="TableParagraph"/>
              <w:spacing w:before="18"/>
              <w:ind w:left="12"/>
              <w:jc w:val="center"/>
              <w:rPr>
                <w:sz w:val="14"/>
              </w:rPr>
            </w:pPr>
            <w:r>
              <w:rPr>
                <w:sz w:val="14"/>
              </w:rPr>
              <w:t>д</w:t>
            </w:r>
          </w:p>
        </w:tc>
      </w:tr>
      <w:tr w:rsidR="00323F62">
        <w:trPr>
          <w:trHeight w:val="200"/>
        </w:trPr>
        <w:tc>
          <w:tcPr>
            <w:tcW w:w="811" w:type="dxa"/>
          </w:tcPr>
          <w:p w:rsidR="00323F62" w:rsidRDefault="005674BC">
            <w:pPr>
              <w:pStyle w:val="TableParagraph"/>
              <w:spacing w:before="18"/>
              <w:ind w:left="10"/>
              <w:jc w:val="center"/>
              <w:rPr>
                <w:sz w:val="14"/>
              </w:rPr>
            </w:pPr>
            <w:r>
              <w:rPr>
                <w:sz w:val="14"/>
              </w:rPr>
              <w:t>1</w:t>
            </w:r>
          </w:p>
        </w:tc>
        <w:tc>
          <w:tcPr>
            <w:tcW w:w="6837" w:type="dxa"/>
          </w:tcPr>
          <w:p w:rsidR="00323F62" w:rsidRDefault="005674BC">
            <w:pPr>
              <w:pStyle w:val="TableParagraph"/>
              <w:spacing w:before="18"/>
              <w:rPr>
                <w:sz w:val="14"/>
              </w:rPr>
            </w:pPr>
            <w:r>
              <w:rPr>
                <w:i/>
                <w:sz w:val="14"/>
              </w:rPr>
              <w:t>N</w:t>
            </w:r>
            <w:r>
              <w:rPr>
                <w:sz w:val="14"/>
              </w:rPr>
              <w:t>-(5-Хлоробензоксазол-2-ил)ацетамид</w:t>
            </w:r>
          </w:p>
        </w:tc>
        <w:tc>
          <w:tcPr>
            <w:tcW w:w="1417" w:type="dxa"/>
          </w:tcPr>
          <w:p w:rsidR="00323F62" w:rsidRDefault="005674BC">
            <w:pPr>
              <w:pStyle w:val="TableParagraph"/>
              <w:spacing w:before="18"/>
              <w:rPr>
                <w:sz w:val="14"/>
              </w:rPr>
            </w:pPr>
            <w:r>
              <w:rPr>
                <w:sz w:val="14"/>
              </w:rPr>
              <w:t>35783-57-4</w:t>
            </w: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18"/>
              <w:ind w:left="10"/>
              <w:jc w:val="center"/>
              <w:rPr>
                <w:sz w:val="14"/>
              </w:rPr>
            </w:pPr>
            <w:r>
              <w:rPr>
                <w:sz w:val="14"/>
              </w:rPr>
              <w:t>2</w:t>
            </w:r>
          </w:p>
        </w:tc>
        <w:tc>
          <w:tcPr>
            <w:tcW w:w="6837" w:type="dxa"/>
          </w:tcPr>
          <w:p w:rsidR="00323F62" w:rsidRDefault="005674BC">
            <w:pPr>
              <w:pStyle w:val="TableParagraph"/>
              <w:spacing w:before="18"/>
              <w:rPr>
                <w:sz w:val="14"/>
              </w:rPr>
            </w:pPr>
            <w:r>
              <w:rPr>
                <w:sz w:val="14"/>
              </w:rPr>
              <w:t>(2-Ацетоксиетил)триметиламонијум хидроксид (ацетилхолин) и његове соли</w:t>
            </w:r>
          </w:p>
        </w:tc>
        <w:tc>
          <w:tcPr>
            <w:tcW w:w="1417" w:type="dxa"/>
          </w:tcPr>
          <w:p w:rsidR="00323F62" w:rsidRDefault="005674BC">
            <w:pPr>
              <w:pStyle w:val="TableParagraph"/>
              <w:spacing w:before="18"/>
              <w:rPr>
                <w:sz w:val="14"/>
              </w:rPr>
            </w:pPr>
            <w:r>
              <w:rPr>
                <w:sz w:val="14"/>
              </w:rPr>
              <w:t>51-84-3</w:t>
            </w:r>
          </w:p>
        </w:tc>
        <w:tc>
          <w:tcPr>
            <w:tcW w:w="1417" w:type="dxa"/>
          </w:tcPr>
          <w:p w:rsidR="00323F62" w:rsidRDefault="005674BC">
            <w:pPr>
              <w:pStyle w:val="TableParagraph"/>
              <w:spacing w:before="18"/>
              <w:rPr>
                <w:sz w:val="14"/>
              </w:rPr>
            </w:pPr>
            <w:r>
              <w:rPr>
                <w:sz w:val="14"/>
              </w:rPr>
              <w:t>200-128-9</w:t>
            </w:r>
          </w:p>
        </w:tc>
      </w:tr>
      <w:tr w:rsidR="00323F62">
        <w:trPr>
          <w:trHeight w:val="200"/>
        </w:trPr>
        <w:tc>
          <w:tcPr>
            <w:tcW w:w="811" w:type="dxa"/>
          </w:tcPr>
          <w:p w:rsidR="00323F62" w:rsidRDefault="005674BC">
            <w:pPr>
              <w:pStyle w:val="TableParagraph"/>
              <w:spacing w:before="18"/>
              <w:ind w:left="10"/>
              <w:jc w:val="center"/>
              <w:rPr>
                <w:sz w:val="14"/>
              </w:rPr>
            </w:pPr>
            <w:r>
              <w:rPr>
                <w:sz w:val="14"/>
              </w:rPr>
              <w:t>3</w:t>
            </w:r>
          </w:p>
        </w:tc>
        <w:tc>
          <w:tcPr>
            <w:tcW w:w="6837" w:type="dxa"/>
          </w:tcPr>
          <w:p w:rsidR="00323F62" w:rsidRDefault="005674BC">
            <w:pPr>
              <w:pStyle w:val="TableParagraph"/>
              <w:spacing w:before="18"/>
              <w:rPr>
                <w:sz w:val="14"/>
              </w:rPr>
            </w:pPr>
            <w:r>
              <w:rPr>
                <w:sz w:val="14"/>
              </w:rPr>
              <w:t>Деанол ацеглумат (INN)</w:t>
            </w:r>
          </w:p>
        </w:tc>
        <w:tc>
          <w:tcPr>
            <w:tcW w:w="1417" w:type="dxa"/>
          </w:tcPr>
          <w:p w:rsidR="00323F62" w:rsidRDefault="005674BC">
            <w:pPr>
              <w:pStyle w:val="TableParagraph"/>
              <w:spacing w:before="18"/>
              <w:rPr>
                <w:sz w:val="14"/>
              </w:rPr>
            </w:pPr>
            <w:r>
              <w:rPr>
                <w:sz w:val="14"/>
              </w:rPr>
              <w:t>3342-61-8</w:t>
            </w:r>
          </w:p>
        </w:tc>
        <w:tc>
          <w:tcPr>
            <w:tcW w:w="1417" w:type="dxa"/>
          </w:tcPr>
          <w:p w:rsidR="00323F62" w:rsidRDefault="005674BC">
            <w:pPr>
              <w:pStyle w:val="TableParagraph"/>
              <w:spacing w:before="18"/>
              <w:rPr>
                <w:sz w:val="14"/>
              </w:rPr>
            </w:pPr>
            <w:r>
              <w:rPr>
                <w:sz w:val="14"/>
              </w:rPr>
              <w:t>222-085-5</w:t>
            </w:r>
          </w:p>
        </w:tc>
      </w:tr>
      <w:tr w:rsidR="00323F62">
        <w:trPr>
          <w:trHeight w:val="200"/>
        </w:trPr>
        <w:tc>
          <w:tcPr>
            <w:tcW w:w="811" w:type="dxa"/>
          </w:tcPr>
          <w:p w:rsidR="00323F62" w:rsidRDefault="005674BC">
            <w:pPr>
              <w:pStyle w:val="TableParagraph"/>
              <w:spacing w:before="18"/>
              <w:ind w:left="10"/>
              <w:jc w:val="center"/>
              <w:rPr>
                <w:sz w:val="14"/>
              </w:rPr>
            </w:pPr>
            <w:r>
              <w:rPr>
                <w:sz w:val="14"/>
              </w:rPr>
              <w:t>4</w:t>
            </w:r>
          </w:p>
        </w:tc>
        <w:tc>
          <w:tcPr>
            <w:tcW w:w="6837" w:type="dxa"/>
          </w:tcPr>
          <w:p w:rsidR="00323F62" w:rsidRDefault="005674BC">
            <w:pPr>
              <w:pStyle w:val="TableParagraph"/>
              <w:spacing w:before="18"/>
              <w:rPr>
                <w:sz w:val="14"/>
              </w:rPr>
            </w:pPr>
            <w:r>
              <w:rPr>
                <w:sz w:val="14"/>
              </w:rPr>
              <w:t>Спиронолактон (INN)</w:t>
            </w:r>
          </w:p>
        </w:tc>
        <w:tc>
          <w:tcPr>
            <w:tcW w:w="1417" w:type="dxa"/>
          </w:tcPr>
          <w:p w:rsidR="00323F62" w:rsidRDefault="005674BC">
            <w:pPr>
              <w:pStyle w:val="TableParagraph"/>
              <w:spacing w:before="18"/>
              <w:rPr>
                <w:sz w:val="14"/>
              </w:rPr>
            </w:pPr>
            <w:r>
              <w:rPr>
                <w:sz w:val="14"/>
              </w:rPr>
              <w:t>52-01-7</w:t>
            </w:r>
          </w:p>
        </w:tc>
        <w:tc>
          <w:tcPr>
            <w:tcW w:w="1417" w:type="dxa"/>
          </w:tcPr>
          <w:p w:rsidR="00323F62" w:rsidRDefault="005674BC">
            <w:pPr>
              <w:pStyle w:val="TableParagraph"/>
              <w:spacing w:before="18"/>
              <w:rPr>
                <w:sz w:val="14"/>
              </w:rPr>
            </w:pPr>
            <w:r>
              <w:rPr>
                <w:sz w:val="14"/>
              </w:rPr>
              <w:t>200-133-6</w:t>
            </w:r>
          </w:p>
        </w:tc>
      </w:tr>
      <w:tr w:rsidR="00323F62">
        <w:trPr>
          <w:trHeight w:val="200"/>
        </w:trPr>
        <w:tc>
          <w:tcPr>
            <w:tcW w:w="811" w:type="dxa"/>
          </w:tcPr>
          <w:p w:rsidR="00323F62" w:rsidRDefault="005674BC">
            <w:pPr>
              <w:pStyle w:val="TableParagraph"/>
              <w:spacing w:before="18"/>
              <w:ind w:left="11"/>
              <w:jc w:val="center"/>
              <w:rPr>
                <w:sz w:val="14"/>
              </w:rPr>
            </w:pPr>
            <w:r>
              <w:rPr>
                <w:sz w:val="14"/>
              </w:rPr>
              <w:t>5</w:t>
            </w:r>
          </w:p>
        </w:tc>
        <w:tc>
          <w:tcPr>
            <w:tcW w:w="6837" w:type="dxa"/>
          </w:tcPr>
          <w:p w:rsidR="00323F62" w:rsidRDefault="005674BC">
            <w:pPr>
              <w:pStyle w:val="TableParagraph"/>
              <w:spacing w:before="18"/>
              <w:rPr>
                <w:sz w:val="14"/>
              </w:rPr>
            </w:pPr>
            <w:r>
              <w:rPr>
                <w:sz w:val="14"/>
              </w:rPr>
              <w:t>[4-(4-Хидрокси-3-јодофенокси)-3,5-дијодофенил] сирћетна киселина (Тиратрикол (INN)) и њене соли</w:t>
            </w:r>
          </w:p>
        </w:tc>
        <w:tc>
          <w:tcPr>
            <w:tcW w:w="1417" w:type="dxa"/>
          </w:tcPr>
          <w:p w:rsidR="00323F62" w:rsidRDefault="005674BC">
            <w:pPr>
              <w:pStyle w:val="TableParagraph"/>
              <w:spacing w:before="18"/>
              <w:rPr>
                <w:sz w:val="14"/>
              </w:rPr>
            </w:pPr>
            <w:r>
              <w:rPr>
                <w:sz w:val="14"/>
              </w:rPr>
              <w:t>51-24-1</w:t>
            </w:r>
          </w:p>
        </w:tc>
        <w:tc>
          <w:tcPr>
            <w:tcW w:w="1417" w:type="dxa"/>
          </w:tcPr>
          <w:p w:rsidR="00323F62" w:rsidRDefault="005674BC">
            <w:pPr>
              <w:pStyle w:val="TableParagraph"/>
              <w:spacing w:before="18"/>
              <w:ind w:left="58"/>
              <w:rPr>
                <w:sz w:val="14"/>
              </w:rPr>
            </w:pPr>
            <w:r>
              <w:rPr>
                <w:sz w:val="14"/>
              </w:rPr>
              <w:t>200-086-1</w:t>
            </w:r>
          </w:p>
        </w:tc>
      </w:tr>
      <w:tr w:rsidR="00323F62">
        <w:trPr>
          <w:trHeight w:val="200"/>
        </w:trPr>
        <w:tc>
          <w:tcPr>
            <w:tcW w:w="811" w:type="dxa"/>
          </w:tcPr>
          <w:p w:rsidR="00323F62" w:rsidRDefault="005674BC">
            <w:pPr>
              <w:pStyle w:val="TableParagraph"/>
              <w:spacing w:before="18"/>
              <w:ind w:left="11"/>
              <w:jc w:val="center"/>
              <w:rPr>
                <w:sz w:val="14"/>
              </w:rPr>
            </w:pPr>
            <w:r>
              <w:rPr>
                <w:sz w:val="14"/>
              </w:rPr>
              <w:t>6</w:t>
            </w:r>
          </w:p>
        </w:tc>
        <w:tc>
          <w:tcPr>
            <w:tcW w:w="6837" w:type="dxa"/>
          </w:tcPr>
          <w:p w:rsidR="00323F62" w:rsidRDefault="005674BC">
            <w:pPr>
              <w:pStyle w:val="TableParagraph"/>
              <w:spacing w:before="18"/>
              <w:rPr>
                <w:sz w:val="14"/>
              </w:rPr>
            </w:pPr>
            <w:r>
              <w:rPr>
                <w:sz w:val="14"/>
              </w:rPr>
              <w:t>Метотрексат (INN)</w:t>
            </w:r>
          </w:p>
        </w:tc>
        <w:tc>
          <w:tcPr>
            <w:tcW w:w="1417" w:type="dxa"/>
          </w:tcPr>
          <w:p w:rsidR="00323F62" w:rsidRDefault="005674BC">
            <w:pPr>
              <w:pStyle w:val="TableParagraph"/>
              <w:spacing w:before="18"/>
              <w:rPr>
                <w:sz w:val="14"/>
              </w:rPr>
            </w:pPr>
            <w:r>
              <w:rPr>
                <w:sz w:val="14"/>
              </w:rPr>
              <w:t>59-05-2</w:t>
            </w:r>
          </w:p>
        </w:tc>
        <w:tc>
          <w:tcPr>
            <w:tcW w:w="1417" w:type="dxa"/>
          </w:tcPr>
          <w:p w:rsidR="00323F62" w:rsidRDefault="005674BC">
            <w:pPr>
              <w:pStyle w:val="TableParagraph"/>
              <w:spacing w:before="18"/>
              <w:ind w:left="58"/>
              <w:rPr>
                <w:sz w:val="14"/>
              </w:rPr>
            </w:pPr>
            <w:r>
              <w:rPr>
                <w:sz w:val="14"/>
              </w:rPr>
              <w:t>200-413-8</w:t>
            </w:r>
          </w:p>
        </w:tc>
      </w:tr>
      <w:tr w:rsidR="00323F62">
        <w:trPr>
          <w:trHeight w:val="200"/>
        </w:trPr>
        <w:tc>
          <w:tcPr>
            <w:tcW w:w="811" w:type="dxa"/>
          </w:tcPr>
          <w:p w:rsidR="00323F62" w:rsidRDefault="005674BC">
            <w:pPr>
              <w:pStyle w:val="TableParagraph"/>
              <w:spacing w:before="17"/>
              <w:ind w:left="11"/>
              <w:jc w:val="center"/>
              <w:rPr>
                <w:sz w:val="14"/>
              </w:rPr>
            </w:pPr>
            <w:r>
              <w:rPr>
                <w:sz w:val="14"/>
              </w:rPr>
              <w:t>7</w:t>
            </w:r>
          </w:p>
        </w:tc>
        <w:tc>
          <w:tcPr>
            <w:tcW w:w="6837" w:type="dxa"/>
          </w:tcPr>
          <w:p w:rsidR="00323F62" w:rsidRDefault="005674BC">
            <w:pPr>
              <w:pStyle w:val="TableParagraph"/>
              <w:spacing w:before="17"/>
              <w:rPr>
                <w:sz w:val="14"/>
              </w:rPr>
            </w:pPr>
            <w:r>
              <w:rPr>
                <w:sz w:val="14"/>
              </w:rPr>
              <w:t>Аминокапронска киселина (INN) и њене соли</w:t>
            </w:r>
          </w:p>
        </w:tc>
        <w:tc>
          <w:tcPr>
            <w:tcW w:w="1417" w:type="dxa"/>
          </w:tcPr>
          <w:p w:rsidR="00323F62" w:rsidRDefault="005674BC">
            <w:pPr>
              <w:pStyle w:val="TableParagraph"/>
              <w:spacing w:before="17"/>
              <w:rPr>
                <w:sz w:val="14"/>
              </w:rPr>
            </w:pPr>
            <w:r>
              <w:rPr>
                <w:sz w:val="14"/>
              </w:rPr>
              <w:t>60-32-2</w:t>
            </w:r>
          </w:p>
        </w:tc>
        <w:tc>
          <w:tcPr>
            <w:tcW w:w="1417" w:type="dxa"/>
          </w:tcPr>
          <w:p w:rsidR="00323F62" w:rsidRDefault="005674BC">
            <w:pPr>
              <w:pStyle w:val="TableParagraph"/>
              <w:spacing w:before="17"/>
              <w:ind w:left="58"/>
              <w:rPr>
                <w:sz w:val="14"/>
              </w:rPr>
            </w:pPr>
            <w:r>
              <w:rPr>
                <w:sz w:val="14"/>
              </w:rPr>
              <w:t>200-469-3</w:t>
            </w:r>
          </w:p>
        </w:tc>
      </w:tr>
      <w:tr w:rsidR="00323F62">
        <w:trPr>
          <w:trHeight w:val="200"/>
        </w:trPr>
        <w:tc>
          <w:tcPr>
            <w:tcW w:w="811" w:type="dxa"/>
          </w:tcPr>
          <w:p w:rsidR="00323F62" w:rsidRDefault="005674BC">
            <w:pPr>
              <w:pStyle w:val="TableParagraph"/>
              <w:spacing w:before="17"/>
              <w:ind w:left="12"/>
              <w:jc w:val="center"/>
              <w:rPr>
                <w:sz w:val="14"/>
              </w:rPr>
            </w:pPr>
            <w:r>
              <w:rPr>
                <w:sz w:val="14"/>
              </w:rPr>
              <w:t>8</w:t>
            </w:r>
          </w:p>
        </w:tc>
        <w:tc>
          <w:tcPr>
            <w:tcW w:w="6837" w:type="dxa"/>
          </w:tcPr>
          <w:p w:rsidR="00323F62" w:rsidRDefault="005674BC">
            <w:pPr>
              <w:pStyle w:val="TableParagraph"/>
              <w:spacing w:before="17"/>
              <w:rPr>
                <w:sz w:val="14"/>
              </w:rPr>
            </w:pPr>
            <w:r>
              <w:rPr>
                <w:sz w:val="14"/>
              </w:rPr>
              <w:t>Цинкофен (INN), његове соли, деривати и соли тих деривата</w:t>
            </w:r>
          </w:p>
        </w:tc>
        <w:tc>
          <w:tcPr>
            <w:tcW w:w="1417" w:type="dxa"/>
          </w:tcPr>
          <w:p w:rsidR="00323F62" w:rsidRDefault="005674BC">
            <w:pPr>
              <w:pStyle w:val="TableParagraph"/>
              <w:spacing w:before="17"/>
              <w:ind w:left="58"/>
              <w:rPr>
                <w:sz w:val="14"/>
              </w:rPr>
            </w:pPr>
            <w:r>
              <w:rPr>
                <w:sz w:val="14"/>
              </w:rPr>
              <w:t>132-60-5</w:t>
            </w:r>
          </w:p>
        </w:tc>
        <w:tc>
          <w:tcPr>
            <w:tcW w:w="1417" w:type="dxa"/>
          </w:tcPr>
          <w:p w:rsidR="00323F62" w:rsidRDefault="005674BC">
            <w:pPr>
              <w:pStyle w:val="TableParagraph"/>
              <w:spacing w:before="17"/>
              <w:ind w:left="58"/>
              <w:rPr>
                <w:sz w:val="14"/>
              </w:rPr>
            </w:pPr>
            <w:r>
              <w:rPr>
                <w:sz w:val="14"/>
              </w:rPr>
              <w:t>205-067-1</w:t>
            </w:r>
          </w:p>
        </w:tc>
      </w:tr>
      <w:tr w:rsidR="00323F62">
        <w:trPr>
          <w:trHeight w:val="200"/>
        </w:trPr>
        <w:tc>
          <w:tcPr>
            <w:tcW w:w="811" w:type="dxa"/>
          </w:tcPr>
          <w:p w:rsidR="00323F62" w:rsidRDefault="005674BC">
            <w:pPr>
              <w:pStyle w:val="TableParagraph"/>
              <w:spacing w:before="17"/>
              <w:ind w:left="12"/>
              <w:jc w:val="center"/>
              <w:rPr>
                <w:sz w:val="14"/>
              </w:rPr>
            </w:pPr>
            <w:r>
              <w:rPr>
                <w:sz w:val="14"/>
              </w:rPr>
              <w:t>9</w:t>
            </w:r>
          </w:p>
        </w:tc>
        <w:tc>
          <w:tcPr>
            <w:tcW w:w="6837" w:type="dxa"/>
          </w:tcPr>
          <w:p w:rsidR="00323F62" w:rsidRDefault="005674BC">
            <w:pPr>
              <w:pStyle w:val="TableParagraph"/>
              <w:spacing w:before="17"/>
              <w:ind w:left="58"/>
              <w:rPr>
                <w:sz w:val="14"/>
              </w:rPr>
            </w:pPr>
            <w:r>
              <w:rPr>
                <w:sz w:val="14"/>
              </w:rPr>
              <w:t>Тиропропинска киселина (INN) и њене соли</w:t>
            </w:r>
          </w:p>
        </w:tc>
        <w:tc>
          <w:tcPr>
            <w:tcW w:w="1417" w:type="dxa"/>
          </w:tcPr>
          <w:p w:rsidR="00323F62" w:rsidRDefault="005674BC">
            <w:pPr>
              <w:pStyle w:val="TableParagraph"/>
              <w:spacing w:before="17"/>
              <w:ind w:left="58"/>
              <w:rPr>
                <w:sz w:val="14"/>
              </w:rPr>
            </w:pPr>
            <w:r>
              <w:rPr>
                <w:sz w:val="14"/>
              </w:rPr>
              <w:t>51-26-3</w:t>
            </w: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17"/>
              <w:ind w:left="240" w:right="228"/>
              <w:jc w:val="center"/>
              <w:rPr>
                <w:sz w:val="14"/>
              </w:rPr>
            </w:pPr>
            <w:r>
              <w:rPr>
                <w:sz w:val="14"/>
              </w:rPr>
              <w:t>10</w:t>
            </w:r>
          </w:p>
        </w:tc>
        <w:tc>
          <w:tcPr>
            <w:tcW w:w="6837" w:type="dxa"/>
          </w:tcPr>
          <w:p w:rsidR="00323F62" w:rsidRDefault="005674BC">
            <w:pPr>
              <w:pStyle w:val="TableParagraph"/>
              <w:spacing w:before="17"/>
              <w:ind w:left="58"/>
              <w:rPr>
                <w:sz w:val="14"/>
              </w:rPr>
            </w:pPr>
            <w:r>
              <w:rPr>
                <w:sz w:val="14"/>
              </w:rPr>
              <w:t>Трихлорсирћетна киселина</w:t>
            </w:r>
          </w:p>
        </w:tc>
        <w:tc>
          <w:tcPr>
            <w:tcW w:w="1417" w:type="dxa"/>
          </w:tcPr>
          <w:p w:rsidR="00323F62" w:rsidRDefault="005674BC">
            <w:pPr>
              <w:pStyle w:val="TableParagraph"/>
              <w:spacing w:before="17"/>
              <w:ind w:left="58"/>
              <w:rPr>
                <w:sz w:val="14"/>
              </w:rPr>
            </w:pPr>
            <w:r>
              <w:rPr>
                <w:sz w:val="14"/>
              </w:rPr>
              <w:t>76-03-9</w:t>
            </w:r>
          </w:p>
        </w:tc>
        <w:tc>
          <w:tcPr>
            <w:tcW w:w="1417" w:type="dxa"/>
          </w:tcPr>
          <w:p w:rsidR="00323F62" w:rsidRDefault="005674BC">
            <w:pPr>
              <w:pStyle w:val="TableParagraph"/>
              <w:spacing w:before="17"/>
              <w:ind w:left="58"/>
              <w:rPr>
                <w:sz w:val="14"/>
              </w:rPr>
            </w:pPr>
            <w:r>
              <w:rPr>
                <w:sz w:val="14"/>
              </w:rPr>
              <w:t>200-927-2</w:t>
            </w:r>
          </w:p>
        </w:tc>
      </w:tr>
      <w:tr w:rsidR="00323F62">
        <w:trPr>
          <w:trHeight w:val="200"/>
        </w:trPr>
        <w:tc>
          <w:tcPr>
            <w:tcW w:w="811" w:type="dxa"/>
          </w:tcPr>
          <w:p w:rsidR="00323F62" w:rsidRDefault="005674BC">
            <w:pPr>
              <w:pStyle w:val="TableParagraph"/>
              <w:spacing w:before="17"/>
              <w:ind w:left="235" w:right="228"/>
              <w:jc w:val="center"/>
              <w:rPr>
                <w:sz w:val="14"/>
              </w:rPr>
            </w:pPr>
            <w:r>
              <w:rPr>
                <w:sz w:val="14"/>
              </w:rPr>
              <w:t>11</w:t>
            </w:r>
          </w:p>
        </w:tc>
        <w:tc>
          <w:tcPr>
            <w:tcW w:w="6837" w:type="dxa"/>
          </w:tcPr>
          <w:p w:rsidR="00323F62" w:rsidRDefault="005674BC">
            <w:pPr>
              <w:pStyle w:val="TableParagraph"/>
              <w:spacing w:before="17"/>
              <w:ind w:left="58"/>
              <w:rPr>
                <w:sz w:val="14"/>
              </w:rPr>
            </w:pPr>
            <w:r>
              <w:rPr>
                <w:i/>
                <w:sz w:val="14"/>
              </w:rPr>
              <w:t xml:space="preserve">Aconitum napellus </w:t>
            </w:r>
            <w:r>
              <w:rPr>
                <w:sz w:val="14"/>
              </w:rPr>
              <w:t>L. (лишће, корен и галенски препарати)</w:t>
            </w:r>
          </w:p>
        </w:tc>
        <w:tc>
          <w:tcPr>
            <w:tcW w:w="1417" w:type="dxa"/>
          </w:tcPr>
          <w:p w:rsidR="00323F62" w:rsidRDefault="005674BC">
            <w:pPr>
              <w:pStyle w:val="TableParagraph"/>
              <w:spacing w:before="17"/>
              <w:ind w:left="58"/>
              <w:rPr>
                <w:sz w:val="14"/>
              </w:rPr>
            </w:pPr>
            <w:r>
              <w:rPr>
                <w:sz w:val="14"/>
              </w:rPr>
              <w:t>84603-50-9</w:t>
            </w:r>
          </w:p>
        </w:tc>
        <w:tc>
          <w:tcPr>
            <w:tcW w:w="1417" w:type="dxa"/>
          </w:tcPr>
          <w:p w:rsidR="00323F62" w:rsidRDefault="005674BC">
            <w:pPr>
              <w:pStyle w:val="TableParagraph"/>
              <w:spacing w:before="17"/>
              <w:ind w:left="58"/>
              <w:rPr>
                <w:sz w:val="14"/>
              </w:rPr>
            </w:pPr>
            <w:r>
              <w:rPr>
                <w:sz w:val="14"/>
              </w:rPr>
              <w:t>283-252-6</w:t>
            </w:r>
          </w:p>
        </w:tc>
      </w:tr>
      <w:tr w:rsidR="00323F62">
        <w:trPr>
          <w:trHeight w:val="200"/>
        </w:trPr>
        <w:tc>
          <w:tcPr>
            <w:tcW w:w="811" w:type="dxa"/>
          </w:tcPr>
          <w:p w:rsidR="00323F62" w:rsidRDefault="005674BC">
            <w:pPr>
              <w:pStyle w:val="TableParagraph"/>
              <w:spacing w:before="17"/>
              <w:ind w:left="240" w:right="228"/>
              <w:jc w:val="center"/>
              <w:rPr>
                <w:sz w:val="14"/>
              </w:rPr>
            </w:pPr>
            <w:r>
              <w:rPr>
                <w:sz w:val="14"/>
              </w:rPr>
              <w:t>12</w:t>
            </w:r>
          </w:p>
        </w:tc>
        <w:tc>
          <w:tcPr>
            <w:tcW w:w="6837" w:type="dxa"/>
          </w:tcPr>
          <w:p w:rsidR="00323F62" w:rsidRDefault="005674BC">
            <w:pPr>
              <w:pStyle w:val="TableParagraph"/>
              <w:spacing w:before="17"/>
              <w:ind w:left="58"/>
              <w:rPr>
                <w:sz w:val="14"/>
              </w:rPr>
            </w:pPr>
            <w:r>
              <w:rPr>
                <w:sz w:val="14"/>
              </w:rPr>
              <w:t xml:space="preserve">Аконитин (главни алкалоид у </w:t>
            </w:r>
            <w:r>
              <w:rPr>
                <w:i/>
                <w:sz w:val="14"/>
              </w:rPr>
              <w:t xml:space="preserve">Aconitum napellus </w:t>
            </w:r>
            <w:r>
              <w:rPr>
                <w:sz w:val="14"/>
              </w:rPr>
              <w:t>L.) и његове соли</w:t>
            </w:r>
          </w:p>
        </w:tc>
        <w:tc>
          <w:tcPr>
            <w:tcW w:w="1417" w:type="dxa"/>
          </w:tcPr>
          <w:p w:rsidR="00323F62" w:rsidRDefault="005674BC">
            <w:pPr>
              <w:pStyle w:val="TableParagraph"/>
              <w:spacing w:before="17"/>
              <w:ind w:left="58"/>
              <w:rPr>
                <w:sz w:val="14"/>
              </w:rPr>
            </w:pPr>
            <w:r>
              <w:rPr>
                <w:sz w:val="14"/>
              </w:rPr>
              <w:t>302-27-2</w:t>
            </w:r>
          </w:p>
        </w:tc>
        <w:tc>
          <w:tcPr>
            <w:tcW w:w="1417" w:type="dxa"/>
          </w:tcPr>
          <w:p w:rsidR="00323F62" w:rsidRDefault="005674BC">
            <w:pPr>
              <w:pStyle w:val="TableParagraph"/>
              <w:spacing w:before="17"/>
              <w:ind w:left="58"/>
              <w:rPr>
                <w:sz w:val="14"/>
              </w:rPr>
            </w:pPr>
            <w:r>
              <w:rPr>
                <w:sz w:val="14"/>
              </w:rPr>
              <w:t>206-121-7</w:t>
            </w:r>
          </w:p>
        </w:tc>
      </w:tr>
      <w:tr w:rsidR="00323F62">
        <w:trPr>
          <w:trHeight w:val="200"/>
        </w:trPr>
        <w:tc>
          <w:tcPr>
            <w:tcW w:w="811" w:type="dxa"/>
          </w:tcPr>
          <w:p w:rsidR="00323F62" w:rsidRDefault="005674BC">
            <w:pPr>
              <w:pStyle w:val="TableParagraph"/>
              <w:spacing w:before="17"/>
              <w:ind w:left="240" w:right="228"/>
              <w:jc w:val="center"/>
              <w:rPr>
                <w:sz w:val="14"/>
              </w:rPr>
            </w:pPr>
            <w:r>
              <w:rPr>
                <w:sz w:val="14"/>
              </w:rPr>
              <w:t>13</w:t>
            </w:r>
          </w:p>
        </w:tc>
        <w:tc>
          <w:tcPr>
            <w:tcW w:w="6837" w:type="dxa"/>
          </w:tcPr>
          <w:p w:rsidR="00323F62" w:rsidRDefault="005674BC">
            <w:pPr>
              <w:pStyle w:val="TableParagraph"/>
              <w:spacing w:before="17"/>
              <w:ind w:left="58"/>
              <w:rPr>
                <w:sz w:val="14"/>
              </w:rPr>
            </w:pPr>
            <w:r>
              <w:rPr>
                <w:i/>
                <w:sz w:val="14"/>
              </w:rPr>
              <w:t xml:space="preserve">Adonis vernalis </w:t>
            </w:r>
            <w:r>
              <w:rPr>
                <w:sz w:val="14"/>
              </w:rPr>
              <w:t>L. и његови препарати</w:t>
            </w:r>
          </w:p>
        </w:tc>
        <w:tc>
          <w:tcPr>
            <w:tcW w:w="1417" w:type="dxa"/>
          </w:tcPr>
          <w:p w:rsidR="00323F62" w:rsidRDefault="005674BC">
            <w:pPr>
              <w:pStyle w:val="TableParagraph"/>
              <w:spacing w:before="17"/>
              <w:ind w:left="58"/>
              <w:rPr>
                <w:sz w:val="14"/>
              </w:rPr>
            </w:pPr>
            <w:r>
              <w:rPr>
                <w:sz w:val="14"/>
              </w:rPr>
              <w:t>84649-73-0</w:t>
            </w:r>
          </w:p>
        </w:tc>
        <w:tc>
          <w:tcPr>
            <w:tcW w:w="1417" w:type="dxa"/>
          </w:tcPr>
          <w:p w:rsidR="00323F62" w:rsidRDefault="005674BC">
            <w:pPr>
              <w:pStyle w:val="TableParagraph"/>
              <w:spacing w:before="17"/>
              <w:ind w:left="58"/>
              <w:rPr>
                <w:sz w:val="14"/>
              </w:rPr>
            </w:pPr>
            <w:r>
              <w:rPr>
                <w:sz w:val="14"/>
              </w:rPr>
              <w:t>283-458-6</w:t>
            </w:r>
          </w:p>
        </w:tc>
      </w:tr>
      <w:tr w:rsidR="00323F62">
        <w:trPr>
          <w:trHeight w:val="200"/>
        </w:trPr>
        <w:tc>
          <w:tcPr>
            <w:tcW w:w="811" w:type="dxa"/>
          </w:tcPr>
          <w:p w:rsidR="00323F62" w:rsidRDefault="005674BC">
            <w:pPr>
              <w:pStyle w:val="TableParagraph"/>
              <w:spacing w:before="17"/>
              <w:ind w:left="241" w:right="228"/>
              <w:jc w:val="center"/>
              <w:rPr>
                <w:sz w:val="14"/>
              </w:rPr>
            </w:pPr>
            <w:r>
              <w:rPr>
                <w:sz w:val="14"/>
              </w:rPr>
              <w:t>14</w:t>
            </w:r>
          </w:p>
        </w:tc>
        <w:tc>
          <w:tcPr>
            <w:tcW w:w="6837" w:type="dxa"/>
          </w:tcPr>
          <w:p w:rsidR="00323F62" w:rsidRDefault="005674BC">
            <w:pPr>
              <w:pStyle w:val="TableParagraph"/>
              <w:spacing w:before="17"/>
              <w:ind w:left="58"/>
              <w:rPr>
                <w:sz w:val="14"/>
              </w:rPr>
            </w:pPr>
            <w:r>
              <w:rPr>
                <w:sz w:val="14"/>
              </w:rPr>
              <w:t>Епинефрин (INN)</w:t>
            </w:r>
          </w:p>
        </w:tc>
        <w:tc>
          <w:tcPr>
            <w:tcW w:w="1417" w:type="dxa"/>
          </w:tcPr>
          <w:p w:rsidR="00323F62" w:rsidRDefault="005674BC">
            <w:pPr>
              <w:pStyle w:val="TableParagraph"/>
              <w:spacing w:before="17"/>
              <w:ind w:left="58"/>
              <w:rPr>
                <w:sz w:val="14"/>
              </w:rPr>
            </w:pPr>
            <w:r>
              <w:rPr>
                <w:sz w:val="14"/>
              </w:rPr>
              <w:t>51-43-4</w:t>
            </w:r>
          </w:p>
        </w:tc>
        <w:tc>
          <w:tcPr>
            <w:tcW w:w="1417" w:type="dxa"/>
          </w:tcPr>
          <w:p w:rsidR="00323F62" w:rsidRDefault="005674BC">
            <w:pPr>
              <w:pStyle w:val="TableParagraph"/>
              <w:spacing w:before="17"/>
              <w:ind w:left="59"/>
              <w:rPr>
                <w:sz w:val="14"/>
              </w:rPr>
            </w:pPr>
            <w:r>
              <w:rPr>
                <w:sz w:val="14"/>
              </w:rPr>
              <w:t>200-098-7</w:t>
            </w:r>
          </w:p>
        </w:tc>
      </w:tr>
      <w:tr w:rsidR="00323F62">
        <w:trPr>
          <w:trHeight w:val="200"/>
        </w:trPr>
        <w:tc>
          <w:tcPr>
            <w:tcW w:w="811" w:type="dxa"/>
          </w:tcPr>
          <w:p w:rsidR="00323F62" w:rsidRDefault="005674BC">
            <w:pPr>
              <w:pStyle w:val="TableParagraph"/>
              <w:spacing w:before="17"/>
              <w:ind w:left="241" w:right="228"/>
              <w:jc w:val="center"/>
              <w:rPr>
                <w:sz w:val="14"/>
              </w:rPr>
            </w:pPr>
            <w:r>
              <w:rPr>
                <w:sz w:val="14"/>
              </w:rPr>
              <w:t>15</w:t>
            </w:r>
          </w:p>
        </w:tc>
        <w:tc>
          <w:tcPr>
            <w:tcW w:w="6837" w:type="dxa"/>
          </w:tcPr>
          <w:p w:rsidR="00323F62" w:rsidRDefault="005674BC">
            <w:pPr>
              <w:pStyle w:val="TableParagraph"/>
              <w:spacing w:before="17"/>
              <w:ind w:left="58"/>
              <w:rPr>
                <w:sz w:val="14"/>
              </w:rPr>
            </w:pPr>
            <w:r>
              <w:rPr>
                <w:i/>
                <w:sz w:val="14"/>
              </w:rPr>
              <w:t xml:space="preserve">Rauwolfia serpentina </w:t>
            </w:r>
            <w:r>
              <w:rPr>
                <w:sz w:val="14"/>
              </w:rPr>
              <w:t>L., алкалоиди и њихове соли</w:t>
            </w:r>
          </w:p>
        </w:tc>
        <w:tc>
          <w:tcPr>
            <w:tcW w:w="1417" w:type="dxa"/>
          </w:tcPr>
          <w:p w:rsidR="00323F62" w:rsidRDefault="005674BC">
            <w:pPr>
              <w:pStyle w:val="TableParagraph"/>
              <w:spacing w:before="17"/>
              <w:ind w:left="58"/>
              <w:rPr>
                <w:sz w:val="14"/>
              </w:rPr>
            </w:pPr>
            <w:r>
              <w:rPr>
                <w:sz w:val="14"/>
              </w:rPr>
              <w:t>90106-13-1</w:t>
            </w:r>
          </w:p>
        </w:tc>
        <w:tc>
          <w:tcPr>
            <w:tcW w:w="1417" w:type="dxa"/>
          </w:tcPr>
          <w:p w:rsidR="00323F62" w:rsidRDefault="005674BC">
            <w:pPr>
              <w:pStyle w:val="TableParagraph"/>
              <w:spacing w:before="17"/>
              <w:ind w:left="59"/>
              <w:rPr>
                <w:sz w:val="14"/>
              </w:rPr>
            </w:pPr>
            <w:r>
              <w:rPr>
                <w:sz w:val="14"/>
              </w:rPr>
              <w:t>290-234-1</w:t>
            </w:r>
          </w:p>
        </w:tc>
      </w:tr>
      <w:tr w:rsidR="00323F62">
        <w:trPr>
          <w:trHeight w:val="200"/>
        </w:trPr>
        <w:tc>
          <w:tcPr>
            <w:tcW w:w="811" w:type="dxa"/>
          </w:tcPr>
          <w:p w:rsidR="00323F62" w:rsidRDefault="005674BC">
            <w:pPr>
              <w:pStyle w:val="TableParagraph"/>
              <w:spacing w:before="17"/>
              <w:ind w:left="241" w:right="228"/>
              <w:jc w:val="center"/>
              <w:rPr>
                <w:sz w:val="14"/>
              </w:rPr>
            </w:pPr>
            <w:r>
              <w:rPr>
                <w:sz w:val="14"/>
              </w:rPr>
              <w:t>16</w:t>
            </w:r>
          </w:p>
        </w:tc>
        <w:tc>
          <w:tcPr>
            <w:tcW w:w="6837" w:type="dxa"/>
          </w:tcPr>
          <w:p w:rsidR="00323F62" w:rsidRDefault="005674BC">
            <w:pPr>
              <w:pStyle w:val="TableParagraph"/>
              <w:spacing w:before="17"/>
              <w:ind w:left="58"/>
              <w:rPr>
                <w:sz w:val="14"/>
              </w:rPr>
            </w:pPr>
            <w:r>
              <w:rPr>
                <w:sz w:val="14"/>
              </w:rPr>
              <w:t>Алкин алкохоли, њихови естри, етри и соли</w:t>
            </w:r>
          </w:p>
        </w:tc>
        <w:tc>
          <w:tcPr>
            <w:tcW w:w="1417" w:type="dxa"/>
          </w:tcPr>
          <w:p w:rsidR="00323F62" w:rsidRDefault="00323F62">
            <w:pPr>
              <w:pStyle w:val="TableParagraph"/>
              <w:ind w:left="0"/>
              <w:rPr>
                <w:sz w:val="12"/>
              </w:rPr>
            </w:pP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17"/>
              <w:ind w:left="241" w:right="228"/>
              <w:jc w:val="center"/>
              <w:rPr>
                <w:sz w:val="14"/>
              </w:rPr>
            </w:pPr>
            <w:r>
              <w:rPr>
                <w:sz w:val="14"/>
              </w:rPr>
              <w:t>17</w:t>
            </w:r>
          </w:p>
        </w:tc>
        <w:tc>
          <w:tcPr>
            <w:tcW w:w="6837" w:type="dxa"/>
          </w:tcPr>
          <w:p w:rsidR="00323F62" w:rsidRDefault="005674BC">
            <w:pPr>
              <w:pStyle w:val="TableParagraph"/>
              <w:spacing w:before="17"/>
              <w:ind w:left="58"/>
              <w:rPr>
                <w:sz w:val="14"/>
              </w:rPr>
            </w:pPr>
            <w:r>
              <w:rPr>
                <w:sz w:val="14"/>
              </w:rPr>
              <w:t>Изопреналин (INN)</w:t>
            </w:r>
          </w:p>
        </w:tc>
        <w:tc>
          <w:tcPr>
            <w:tcW w:w="1417" w:type="dxa"/>
          </w:tcPr>
          <w:p w:rsidR="00323F62" w:rsidRDefault="005674BC">
            <w:pPr>
              <w:pStyle w:val="TableParagraph"/>
              <w:spacing w:before="17"/>
              <w:ind w:left="58"/>
              <w:rPr>
                <w:sz w:val="14"/>
              </w:rPr>
            </w:pPr>
            <w:r>
              <w:rPr>
                <w:sz w:val="14"/>
              </w:rPr>
              <w:t>7683-59-2</w:t>
            </w:r>
          </w:p>
        </w:tc>
        <w:tc>
          <w:tcPr>
            <w:tcW w:w="1417" w:type="dxa"/>
          </w:tcPr>
          <w:p w:rsidR="00323F62" w:rsidRDefault="005674BC">
            <w:pPr>
              <w:pStyle w:val="TableParagraph"/>
              <w:spacing w:before="17"/>
              <w:ind w:left="59"/>
              <w:rPr>
                <w:sz w:val="14"/>
              </w:rPr>
            </w:pPr>
            <w:r>
              <w:rPr>
                <w:sz w:val="14"/>
              </w:rPr>
              <w:t>231-687-7</w:t>
            </w:r>
          </w:p>
        </w:tc>
      </w:tr>
      <w:tr w:rsidR="00323F62">
        <w:trPr>
          <w:trHeight w:val="200"/>
        </w:trPr>
        <w:tc>
          <w:tcPr>
            <w:tcW w:w="811" w:type="dxa"/>
          </w:tcPr>
          <w:p w:rsidR="00323F62" w:rsidRDefault="005674BC">
            <w:pPr>
              <w:pStyle w:val="TableParagraph"/>
              <w:spacing w:before="17"/>
              <w:ind w:left="241" w:right="228"/>
              <w:jc w:val="center"/>
              <w:rPr>
                <w:sz w:val="14"/>
              </w:rPr>
            </w:pPr>
            <w:r>
              <w:rPr>
                <w:sz w:val="14"/>
              </w:rPr>
              <w:t>18</w:t>
            </w:r>
          </w:p>
        </w:tc>
        <w:tc>
          <w:tcPr>
            <w:tcW w:w="6837" w:type="dxa"/>
          </w:tcPr>
          <w:p w:rsidR="00323F62" w:rsidRDefault="005674BC">
            <w:pPr>
              <w:pStyle w:val="TableParagraph"/>
              <w:spacing w:before="17"/>
              <w:ind w:left="58"/>
              <w:rPr>
                <w:sz w:val="14"/>
              </w:rPr>
            </w:pPr>
            <w:r>
              <w:rPr>
                <w:sz w:val="14"/>
              </w:rPr>
              <w:t>Алил изотиоцијанат</w:t>
            </w:r>
          </w:p>
        </w:tc>
        <w:tc>
          <w:tcPr>
            <w:tcW w:w="1417" w:type="dxa"/>
          </w:tcPr>
          <w:p w:rsidR="00323F62" w:rsidRDefault="005674BC">
            <w:pPr>
              <w:pStyle w:val="TableParagraph"/>
              <w:spacing w:before="17"/>
              <w:ind w:left="59"/>
              <w:rPr>
                <w:sz w:val="14"/>
              </w:rPr>
            </w:pPr>
            <w:r>
              <w:rPr>
                <w:sz w:val="14"/>
              </w:rPr>
              <w:t>57-06-7</w:t>
            </w:r>
          </w:p>
        </w:tc>
        <w:tc>
          <w:tcPr>
            <w:tcW w:w="1417" w:type="dxa"/>
          </w:tcPr>
          <w:p w:rsidR="00323F62" w:rsidRDefault="005674BC">
            <w:pPr>
              <w:pStyle w:val="TableParagraph"/>
              <w:spacing w:before="17"/>
              <w:ind w:left="59"/>
              <w:rPr>
                <w:sz w:val="14"/>
              </w:rPr>
            </w:pPr>
            <w:r>
              <w:rPr>
                <w:sz w:val="14"/>
              </w:rPr>
              <w:t>200-309-2</w:t>
            </w:r>
          </w:p>
        </w:tc>
      </w:tr>
      <w:tr w:rsidR="00323F62">
        <w:trPr>
          <w:trHeight w:val="200"/>
        </w:trPr>
        <w:tc>
          <w:tcPr>
            <w:tcW w:w="811" w:type="dxa"/>
          </w:tcPr>
          <w:p w:rsidR="00323F62" w:rsidRDefault="005674BC">
            <w:pPr>
              <w:pStyle w:val="TableParagraph"/>
              <w:spacing w:before="17"/>
              <w:ind w:left="242" w:right="228"/>
              <w:jc w:val="center"/>
              <w:rPr>
                <w:sz w:val="14"/>
              </w:rPr>
            </w:pPr>
            <w:r>
              <w:rPr>
                <w:sz w:val="14"/>
              </w:rPr>
              <w:t>19</w:t>
            </w:r>
          </w:p>
        </w:tc>
        <w:tc>
          <w:tcPr>
            <w:tcW w:w="6837" w:type="dxa"/>
          </w:tcPr>
          <w:p w:rsidR="00323F62" w:rsidRDefault="005674BC">
            <w:pPr>
              <w:pStyle w:val="TableParagraph"/>
              <w:spacing w:before="17"/>
              <w:ind w:left="59"/>
              <w:rPr>
                <w:sz w:val="14"/>
              </w:rPr>
            </w:pPr>
            <w:r>
              <w:rPr>
                <w:sz w:val="14"/>
              </w:rPr>
              <w:t>Алокламид (INN) и његове соли</w:t>
            </w:r>
          </w:p>
        </w:tc>
        <w:tc>
          <w:tcPr>
            <w:tcW w:w="1417" w:type="dxa"/>
          </w:tcPr>
          <w:p w:rsidR="00323F62" w:rsidRDefault="005674BC">
            <w:pPr>
              <w:pStyle w:val="TableParagraph"/>
              <w:spacing w:before="17"/>
              <w:ind w:left="59"/>
              <w:rPr>
                <w:sz w:val="14"/>
              </w:rPr>
            </w:pPr>
            <w:r>
              <w:rPr>
                <w:sz w:val="14"/>
              </w:rPr>
              <w:t>5486-77-1</w:t>
            </w: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17"/>
              <w:ind w:left="242" w:right="228"/>
              <w:jc w:val="center"/>
              <w:rPr>
                <w:sz w:val="14"/>
              </w:rPr>
            </w:pPr>
            <w:r>
              <w:rPr>
                <w:sz w:val="14"/>
              </w:rPr>
              <w:t>20</w:t>
            </w:r>
          </w:p>
        </w:tc>
        <w:tc>
          <w:tcPr>
            <w:tcW w:w="6837" w:type="dxa"/>
          </w:tcPr>
          <w:p w:rsidR="00323F62" w:rsidRDefault="005674BC">
            <w:pPr>
              <w:pStyle w:val="TableParagraph"/>
              <w:spacing w:before="17"/>
              <w:ind w:left="59"/>
              <w:rPr>
                <w:sz w:val="14"/>
              </w:rPr>
            </w:pPr>
            <w:r>
              <w:rPr>
                <w:sz w:val="14"/>
              </w:rPr>
              <w:t>Налорфин (INN), његове соли и етри</w:t>
            </w:r>
          </w:p>
        </w:tc>
        <w:tc>
          <w:tcPr>
            <w:tcW w:w="1417" w:type="dxa"/>
          </w:tcPr>
          <w:p w:rsidR="00323F62" w:rsidRDefault="005674BC">
            <w:pPr>
              <w:pStyle w:val="TableParagraph"/>
              <w:spacing w:before="17"/>
              <w:ind w:left="59"/>
              <w:rPr>
                <w:sz w:val="14"/>
              </w:rPr>
            </w:pPr>
            <w:r>
              <w:rPr>
                <w:sz w:val="14"/>
              </w:rPr>
              <w:t>62-67-9</w:t>
            </w:r>
          </w:p>
        </w:tc>
        <w:tc>
          <w:tcPr>
            <w:tcW w:w="1417" w:type="dxa"/>
          </w:tcPr>
          <w:p w:rsidR="00323F62" w:rsidRDefault="005674BC">
            <w:pPr>
              <w:pStyle w:val="TableParagraph"/>
              <w:spacing w:before="17"/>
              <w:ind w:left="59"/>
              <w:rPr>
                <w:sz w:val="14"/>
              </w:rPr>
            </w:pPr>
            <w:r>
              <w:rPr>
                <w:sz w:val="14"/>
              </w:rPr>
              <w:t>200-546-1</w:t>
            </w:r>
          </w:p>
        </w:tc>
      </w:tr>
      <w:tr w:rsidR="00323F62">
        <w:trPr>
          <w:trHeight w:val="360"/>
        </w:trPr>
        <w:tc>
          <w:tcPr>
            <w:tcW w:w="811" w:type="dxa"/>
          </w:tcPr>
          <w:p w:rsidR="00323F62" w:rsidRDefault="005674BC">
            <w:pPr>
              <w:pStyle w:val="TableParagraph"/>
              <w:spacing w:before="17"/>
              <w:ind w:left="242" w:right="228"/>
              <w:jc w:val="center"/>
              <w:rPr>
                <w:sz w:val="14"/>
              </w:rPr>
            </w:pPr>
            <w:r>
              <w:rPr>
                <w:sz w:val="14"/>
              </w:rPr>
              <w:t>21</w:t>
            </w:r>
          </w:p>
        </w:tc>
        <w:tc>
          <w:tcPr>
            <w:tcW w:w="6837" w:type="dxa"/>
          </w:tcPr>
          <w:p w:rsidR="00323F62" w:rsidRDefault="005674BC">
            <w:pPr>
              <w:pStyle w:val="TableParagraph"/>
              <w:spacing w:before="17"/>
              <w:ind w:left="59" w:right="14"/>
              <w:rPr>
                <w:sz w:val="14"/>
              </w:rPr>
            </w:pPr>
            <w:r>
              <w:rPr>
                <w:sz w:val="14"/>
              </w:rPr>
              <w:t>Симпатомиметски амини који делују на централни нервни систем: све супстанце које се налазе на листи лекова, који се издају на лекарски рецепт и на које се односи Резолуција AP (69) 2 Савета Европе.</w:t>
            </w:r>
          </w:p>
        </w:tc>
        <w:tc>
          <w:tcPr>
            <w:tcW w:w="1417" w:type="dxa"/>
          </w:tcPr>
          <w:p w:rsidR="00323F62" w:rsidRDefault="005674BC">
            <w:pPr>
              <w:pStyle w:val="TableParagraph"/>
              <w:spacing w:before="17"/>
              <w:ind w:left="59"/>
              <w:rPr>
                <w:sz w:val="14"/>
              </w:rPr>
            </w:pPr>
            <w:r>
              <w:rPr>
                <w:sz w:val="14"/>
              </w:rPr>
              <w:t>3</w:t>
            </w:r>
            <w:r>
              <w:rPr>
                <w:sz w:val="14"/>
              </w:rPr>
              <w:t>00-62-9</w:t>
            </w:r>
          </w:p>
        </w:tc>
        <w:tc>
          <w:tcPr>
            <w:tcW w:w="1417" w:type="dxa"/>
          </w:tcPr>
          <w:p w:rsidR="00323F62" w:rsidRDefault="005674BC">
            <w:pPr>
              <w:pStyle w:val="TableParagraph"/>
              <w:spacing w:before="17"/>
              <w:ind w:left="59"/>
              <w:rPr>
                <w:sz w:val="14"/>
              </w:rPr>
            </w:pPr>
            <w:r>
              <w:rPr>
                <w:sz w:val="14"/>
              </w:rPr>
              <w:t>206-096-2</w:t>
            </w:r>
          </w:p>
        </w:tc>
      </w:tr>
      <w:tr w:rsidR="00323F62">
        <w:trPr>
          <w:trHeight w:val="200"/>
        </w:trPr>
        <w:tc>
          <w:tcPr>
            <w:tcW w:w="811" w:type="dxa"/>
          </w:tcPr>
          <w:p w:rsidR="00323F62" w:rsidRDefault="005674BC">
            <w:pPr>
              <w:pStyle w:val="TableParagraph"/>
              <w:spacing w:before="17"/>
              <w:ind w:left="242" w:right="228"/>
              <w:jc w:val="center"/>
              <w:rPr>
                <w:sz w:val="14"/>
              </w:rPr>
            </w:pPr>
            <w:r>
              <w:rPr>
                <w:sz w:val="14"/>
              </w:rPr>
              <w:t>22</w:t>
            </w:r>
          </w:p>
        </w:tc>
        <w:tc>
          <w:tcPr>
            <w:tcW w:w="6837" w:type="dxa"/>
          </w:tcPr>
          <w:p w:rsidR="00323F62" w:rsidRDefault="005674BC">
            <w:pPr>
              <w:pStyle w:val="TableParagraph"/>
              <w:spacing w:before="17"/>
              <w:ind w:left="59"/>
              <w:rPr>
                <w:sz w:val="14"/>
              </w:rPr>
            </w:pPr>
            <w:r>
              <w:rPr>
                <w:sz w:val="14"/>
              </w:rPr>
              <w:t>Анилин, његове соли и халогеновани и суфоновани деривати</w:t>
            </w:r>
          </w:p>
        </w:tc>
        <w:tc>
          <w:tcPr>
            <w:tcW w:w="1417" w:type="dxa"/>
          </w:tcPr>
          <w:p w:rsidR="00323F62" w:rsidRDefault="005674BC">
            <w:pPr>
              <w:pStyle w:val="TableParagraph"/>
              <w:spacing w:before="17"/>
              <w:ind w:left="59"/>
              <w:rPr>
                <w:sz w:val="14"/>
              </w:rPr>
            </w:pPr>
            <w:r>
              <w:rPr>
                <w:sz w:val="14"/>
              </w:rPr>
              <w:t>62-53-3</w:t>
            </w:r>
          </w:p>
        </w:tc>
        <w:tc>
          <w:tcPr>
            <w:tcW w:w="1417" w:type="dxa"/>
          </w:tcPr>
          <w:p w:rsidR="00323F62" w:rsidRDefault="005674BC">
            <w:pPr>
              <w:pStyle w:val="TableParagraph"/>
              <w:spacing w:before="17"/>
              <w:ind w:left="59"/>
              <w:rPr>
                <w:sz w:val="14"/>
              </w:rPr>
            </w:pPr>
            <w:r>
              <w:rPr>
                <w:sz w:val="14"/>
              </w:rPr>
              <w:t>200-539-3</w:t>
            </w:r>
          </w:p>
        </w:tc>
      </w:tr>
      <w:tr w:rsidR="00323F62">
        <w:trPr>
          <w:trHeight w:val="200"/>
        </w:trPr>
        <w:tc>
          <w:tcPr>
            <w:tcW w:w="811" w:type="dxa"/>
          </w:tcPr>
          <w:p w:rsidR="00323F62" w:rsidRDefault="005674BC">
            <w:pPr>
              <w:pStyle w:val="TableParagraph"/>
              <w:spacing w:before="17"/>
              <w:ind w:left="243" w:right="228"/>
              <w:jc w:val="center"/>
              <w:rPr>
                <w:sz w:val="14"/>
              </w:rPr>
            </w:pPr>
            <w:r>
              <w:rPr>
                <w:sz w:val="14"/>
              </w:rPr>
              <w:t>23</w:t>
            </w:r>
          </w:p>
        </w:tc>
        <w:tc>
          <w:tcPr>
            <w:tcW w:w="6837" w:type="dxa"/>
          </w:tcPr>
          <w:p w:rsidR="00323F62" w:rsidRDefault="005674BC">
            <w:pPr>
              <w:pStyle w:val="TableParagraph"/>
              <w:spacing w:before="17"/>
              <w:ind w:left="59"/>
              <w:rPr>
                <w:sz w:val="14"/>
              </w:rPr>
            </w:pPr>
            <w:r>
              <w:rPr>
                <w:sz w:val="14"/>
              </w:rPr>
              <w:t>Бетоксикаин (INN) и његове соли</w:t>
            </w:r>
          </w:p>
        </w:tc>
        <w:tc>
          <w:tcPr>
            <w:tcW w:w="1417" w:type="dxa"/>
          </w:tcPr>
          <w:p w:rsidR="00323F62" w:rsidRDefault="005674BC">
            <w:pPr>
              <w:pStyle w:val="TableParagraph"/>
              <w:spacing w:before="17"/>
              <w:ind w:left="59"/>
              <w:rPr>
                <w:sz w:val="14"/>
              </w:rPr>
            </w:pPr>
            <w:r>
              <w:rPr>
                <w:sz w:val="14"/>
              </w:rPr>
              <w:t>3818-62-0</w:t>
            </w: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17"/>
              <w:ind w:left="243" w:right="228"/>
              <w:jc w:val="center"/>
              <w:rPr>
                <w:sz w:val="14"/>
              </w:rPr>
            </w:pPr>
            <w:r>
              <w:rPr>
                <w:sz w:val="14"/>
              </w:rPr>
              <w:t>24</w:t>
            </w:r>
          </w:p>
        </w:tc>
        <w:tc>
          <w:tcPr>
            <w:tcW w:w="6837" w:type="dxa"/>
          </w:tcPr>
          <w:p w:rsidR="00323F62" w:rsidRDefault="005674BC">
            <w:pPr>
              <w:pStyle w:val="TableParagraph"/>
              <w:spacing w:before="17"/>
              <w:ind w:left="59"/>
              <w:rPr>
                <w:sz w:val="14"/>
              </w:rPr>
            </w:pPr>
            <w:r>
              <w:rPr>
                <w:sz w:val="14"/>
              </w:rPr>
              <w:t>Зоксазоламин (INN)</w:t>
            </w:r>
          </w:p>
        </w:tc>
        <w:tc>
          <w:tcPr>
            <w:tcW w:w="1417" w:type="dxa"/>
          </w:tcPr>
          <w:p w:rsidR="00323F62" w:rsidRDefault="005674BC">
            <w:pPr>
              <w:pStyle w:val="TableParagraph"/>
              <w:spacing w:before="17"/>
              <w:ind w:left="59"/>
              <w:rPr>
                <w:sz w:val="14"/>
              </w:rPr>
            </w:pPr>
            <w:r>
              <w:rPr>
                <w:sz w:val="14"/>
              </w:rPr>
              <w:t>61-80-3</w:t>
            </w:r>
          </w:p>
        </w:tc>
        <w:tc>
          <w:tcPr>
            <w:tcW w:w="1417" w:type="dxa"/>
          </w:tcPr>
          <w:p w:rsidR="00323F62" w:rsidRDefault="005674BC">
            <w:pPr>
              <w:pStyle w:val="TableParagraph"/>
              <w:spacing w:before="17"/>
              <w:ind w:left="60"/>
              <w:rPr>
                <w:sz w:val="14"/>
              </w:rPr>
            </w:pPr>
            <w:r>
              <w:rPr>
                <w:sz w:val="14"/>
              </w:rPr>
              <w:t>200-519-4</w:t>
            </w:r>
          </w:p>
        </w:tc>
      </w:tr>
      <w:tr w:rsidR="00323F62">
        <w:trPr>
          <w:trHeight w:val="200"/>
        </w:trPr>
        <w:tc>
          <w:tcPr>
            <w:tcW w:w="811" w:type="dxa"/>
          </w:tcPr>
          <w:p w:rsidR="00323F62" w:rsidRDefault="005674BC">
            <w:pPr>
              <w:pStyle w:val="TableParagraph"/>
              <w:spacing w:before="17"/>
              <w:ind w:left="243" w:right="228"/>
              <w:jc w:val="center"/>
              <w:rPr>
                <w:sz w:val="14"/>
              </w:rPr>
            </w:pPr>
            <w:r>
              <w:rPr>
                <w:sz w:val="14"/>
              </w:rPr>
              <w:t>25</w:t>
            </w:r>
          </w:p>
        </w:tc>
        <w:tc>
          <w:tcPr>
            <w:tcW w:w="6837" w:type="dxa"/>
          </w:tcPr>
          <w:p w:rsidR="00323F62" w:rsidRDefault="005674BC">
            <w:pPr>
              <w:pStyle w:val="TableParagraph"/>
              <w:spacing w:before="17"/>
              <w:ind w:left="59"/>
              <w:rPr>
                <w:sz w:val="14"/>
              </w:rPr>
            </w:pPr>
            <w:r>
              <w:rPr>
                <w:sz w:val="14"/>
              </w:rPr>
              <w:t>Прокаинамид (INN), његове соли и деривати</w:t>
            </w:r>
          </w:p>
        </w:tc>
        <w:tc>
          <w:tcPr>
            <w:tcW w:w="1417" w:type="dxa"/>
          </w:tcPr>
          <w:p w:rsidR="00323F62" w:rsidRDefault="005674BC">
            <w:pPr>
              <w:pStyle w:val="TableParagraph"/>
              <w:spacing w:before="17"/>
              <w:ind w:left="59"/>
              <w:rPr>
                <w:sz w:val="14"/>
              </w:rPr>
            </w:pPr>
            <w:r>
              <w:rPr>
                <w:sz w:val="14"/>
              </w:rPr>
              <w:t>51-06-9</w:t>
            </w:r>
          </w:p>
        </w:tc>
        <w:tc>
          <w:tcPr>
            <w:tcW w:w="1417" w:type="dxa"/>
          </w:tcPr>
          <w:p w:rsidR="00323F62" w:rsidRDefault="005674BC">
            <w:pPr>
              <w:pStyle w:val="TableParagraph"/>
              <w:spacing w:before="17"/>
              <w:ind w:left="60"/>
              <w:rPr>
                <w:sz w:val="14"/>
              </w:rPr>
            </w:pPr>
            <w:r>
              <w:rPr>
                <w:sz w:val="14"/>
              </w:rPr>
              <w:t>200-078-8</w:t>
            </w:r>
          </w:p>
        </w:tc>
      </w:tr>
    </w:tbl>
    <w:p w:rsidR="00323F62" w:rsidRDefault="00323F62">
      <w:pPr>
        <w:rPr>
          <w:sz w:val="14"/>
        </w:rPr>
        <w:sectPr w:rsidR="00323F62">
          <w:type w:val="continuous"/>
          <w:pgSz w:w="12480" w:h="15690"/>
          <w:pgMar w:top="1480" w:right="720" w:bottom="280" w:left="74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6837"/>
        <w:gridCol w:w="1417"/>
        <w:gridCol w:w="1417"/>
      </w:tblGrid>
      <w:tr w:rsidR="00323F62">
        <w:trPr>
          <w:trHeight w:val="200"/>
        </w:trPr>
        <w:tc>
          <w:tcPr>
            <w:tcW w:w="811" w:type="dxa"/>
          </w:tcPr>
          <w:p w:rsidR="00323F62" w:rsidRDefault="005674BC">
            <w:pPr>
              <w:pStyle w:val="TableParagraph"/>
              <w:spacing w:before="9"/>
              <w:ind w:left="374"/>
              <w:rPr>
                <w:sz w:val="14"/>
              </w:rPr>
            </w:pPr>
            <w:r>
              <w:rPr>
                <w:sz w:val="14"/>
              </w:rPr>
              <w:lastRenderedPageBreak/>
              <w:t>a</w:t>
            </w:r>
          </w:p>
        </w:tc>
        <w:tc>
          <w:tcPr>
            <w:tcW w:w="6837" w:type="dxa"/>
          </w:tcPr>
          <w:p w:rsidR="00323F62" w:rsidRDefault="005674BC">
            <w:pPr>
              <w:pStyle w:val="TableParagraph"/>
              <w:spacing w:before="9"/>
              <w:ind w:left="10"/>
              <w:jc w:val="center"/>
              <w:rPr>
                <w:sz w:val="14"/>
              </w:rPr>
            </w:pPr>
            <w:r>
              <w:rPr>
                <w:sz w:val="14"/>
              </w:rPr>
              <w:t>б</w:t>
            </w:r>
          </w:p>
        </w:tc>
        <w:tc>
          <w:tcPr>
            <w:tcW w:w="1417" w:type="dxa"/>
          </w:tcPr>
          <w:p w:rsidR="00323F62" w:rsidRDefault="005674BC">
            <w:pPr>
              <w:pStyle w:val="TableParagraph"/>
              <w:spacing w:before="9"/>
              <w:ind w:left="11"/>
              <w:jc w:val="center"/>
              <w:rPr>
                <w:sz w:val="14"/>
              </w:rPr>
            </w:pPr>
            <w:r>
              <w:rPr>
                <w:sz w:val="14"/>
              </w:rPr>
              <w:t>ц</w:t>
            </w:r>
          </w:p>
        </w:tc>
        <w:tc>
          <w:tcPr>
            <w:tcW w:w="1417" w:type="dxa"/>
          </w:tcPr>
          <w:p w:rsidR="00323F62" w:rsidRDefault="005674BC">
            <w:pPr>
              <w:pStyle w:val="TableParagraph"/>
              <w:spacing w:before="9"/>
              <w:ind w:left="12"/>
              <w:jc w:val="center"/>
              <w:rPr>
                <w:sz w:val="14"/>
              </w:rPr>
            </w:pPr>
            <w:r>
              <w:rPr>
                <w:sz w:val="14"/>
              </w:rPr>
              <w:t>д</w:t>
            </w:r>
          </w:p>
        </w:tc>
      </w:tr>
      <w:tr w:rsidR="00323F62">
        <w:trPr>
          <w:trHeight w:val="200"/>
        </w:trPr>
        <w:tc>
          <w:tcPr>
            <w:tcW w:w="811" w:type="dxa"/>
          </w:tcPr>
          <w:p w:rsidR="00323F62" w:rsidRDefault="005674BC">
            <w:pPr>
              <w:pStyle w:val="TableParagraph"/>
              <w:spacing w:before="9"/>
              <w:ind w:left="335"/>
              <w:rPr>
                <w:sz w:val="14"/>
              </w:rPr>
            </w:pPr>
            <w:r>
              <w:rPr>
                <w:sz w:val="14"/>
              </w:rPr>
              <w:t>26</w:t>
            </w:r>
          </w:p>
        </w:tc>
        <w:tc>
          <w:tcPr>
            <w:tcW w:w="6837" w:type="dxa"/>
          </w:tcPr>
          <w:p w:rsidR="00323F62" w:rsidRDefault="005674BC">
            <w:pPr>
              <w:pStyle w:val="TableParagraph"/>
              <w:spacing w:before="9"/>
              <w:rPr>
                <w:sz w:val="14"/>
              </w:rPr>
            </w:pPr>
            <w:r>
              <w:rPr>
                <w:sz w:val="14"/>
              </w:rPr>
              <w:t>Бензидин</w:t>
            </w:r>
          </w:p>
        </w:tc>
        <w:tc>
          <w:tcPr>
            <w:tcW w:w="1417" w:type="dxa"/>
          </w:tcPr>
          <w:p w:rsidR="00323F62" w:rsidRDefault="005674BC">
            <w:pPr>
              <w:pStyle w:val="TableParagraph"/>
              <w:spacing w:before="9"/>
              <w:rPr>
                <w:sz w:val="14"/>
              </w:rPr>
            </w:pPr>
            <w:r>
              <w:rPr>
                <w:sz w:val="14"/>
              </w:rPr>
              <w:t>92-87-5</w:t>
            </w:r>
          </w:p>
        </w:tc>
        <w:tc>
          <w:tcPr>
            <w:tcW w:w="1417" w:type="dxa"/>
          </w:tcPr>
          <w:p w:rsidR="00323F62" w:rsidRDefault="005674BC">
            <w:pPr>
              <w:pStyle w:val="TableParagraph"/>
              <w:spacing w:before="9"/>
              <w:rPr>
                <w:sz w:val="14"/>
              </w:rPr>
            </w:pPr>
            <w:r>
              <w:rPr>
                <w:sz w:val="14"/>
              </w:rPr>
              <w:t>202-199-1</w:t>
            </w:r>
          </w:p>
        </w:tc>
      </w:tr>
      <w:tr w:rsidR="00323F62">
        <w:trPr>
          <w:trHeight w:val="200"/>
        </w:trPr>
        <w:tc>
          <w:tcPr>
            <w:tcW w:w="811" w:type="dxa"/>
          </w:tcPr>
          <w:p w:rsidR="00323F62" w:rsidRDefault="005674BC">
            <w:pPr>
              <w:pStyle w:val="TableParagraph"/>
              <w:spacing w:before="9"/>
              <w:ind w:left="335"/>
              <w:rPr>
                <w:sz w:val="14"/>
              </w:rPr>
            </w:pPr>
            <w:r>
              <w:rPr>
                <w:sz w:val="14"/>
              </w:rPr>
              <w:t>27</w:t>
            </w:r>
          </w:p>
        </w:tc>
        <w:tc>
          <w:tcPr>
            <w:tcW w:w="6837" w:type="dxa"/>
          </w:tcPr>
          <w:p w:rsidR="00323F62" w:rsidRDefault="005674BC">
            <w:pPr>
              <w:pStyle w:val="TableParagraph"/>
              <w:spacing w:before="9"/>
              <w:rPr>
                <w:sz w:val="14"/>
              </w:rPr>
            </w:pPr>
            <w:r>
              <w:rPr>
                <w:sz w:val="14"/>
              </w:rPr>
              <w:t>Туаминохептан (INN), његови изомери и соли</w:t>
            </w:r>
          </w:p>
        </w:tc>
        <w:tc>
          <w:tcPr>
            <w:tcW w:w="1417" w:type="dxa"/>
          </w:tcPr>
          <w:p w:rsidR="00323F62" w:rsidRDefault="005674BC">
            <w:pPr>
              <w:pStyle w:val="TableParagraph"/>
              <w:spacing w:before="9"/>
              <w:rPr>
                <w:sz w:val="14"/>
              </w:rPr>
            </w:pPr>
            <w:r>
              <w:rPr>
                <w:sz w:val="14"/>
              </w:rPr>
              <w:t>123-82-0</w:t>
            </w:r>
          </w:p>
        </w:tc>
        <w:tc>
          <w:tcPr>
            <w:tcW w:w="1417" w:type="dxa"/>
          </w:tcPr>
          <w:p w:rsidR="00323F62" w:rsidRDefault="005674BC">
            <w:pPr>
              <w:pStyle w:val="TableParagraph"/>
              <w:spacing w:before="9"/>
              <w:rPr>
                <w:sz w:val="14"/>
              </w:rPr>
            </w:pPr>
            <w:r>
              <w:rPr>
                <w:sz w:val="14"/>
              </w:rPr>
              <w:t>204-655-5</w:t>
            </w:r>
          </w:p>
        </w:tc>
      </w:tr>
      <w:tr w:rsidR="00323F62">
        <w:trPr>
          <w:trHeight w:val="200"/>
        </w:trPr>
        <w:tc>
          <w:tcPr>
            <w:tcW w:w="811" w:type="dxa"/>
          </w:tcPr>
          <w:p w:rsidR="00323F62" w:rsidRDefault="005674BC">
            <w:pPr>
              <w:pStyle w:val="TableParagraph"/>
              <w:spacing w:before="9"/>
              <w:ind w:left="335"/>
              <w:rPr>
                <w:sz w:val="14"/>
              </w:rPr>
            </w:pPr>
            <w:r>
              <w:rPr>
                <w:sz w:val="14"/>
              </w:rPr>
              <w:t>28</w:t>
            </w:r>
          </w:p>
        </w:tc>
        <w:tc>
          <w:tcPr>
            <w:tcW w:w="6837" w:type="dxa"/>
          </w:tcPr>
          <w:p w:rsidR="00323F62" w:rsidRDefault="005674BC">
            <w:pPr>
              <w:pStyle w:val="TableParagraph"/>
              <w:spacing w:before="9"/>
              <w:rPr>
                <w:sz w:val="14"/>
              </w:rPr>
            </w:pPr>
            <w:r>
              <w:rPr>
                <w:sz w:val="14"/>
              </w:rPr>
              <w:t>Октодрин (INN) и његове соли</w:t>
            </w:r>
          </w:p>
        </w:tc>
        <w:tc>
          <w:tcPr>
            <w:tcW w:w="1417" w:type="dxa"/>
          </w:tcPr>
          <w:p w:rsidR="00323F62" w:rsidRDefault="005674BC">
            <w:pPr>
              <w:pStyle w:val="TableParagraph"/>
              <w:spacing w:before="9"/>
              <w:rPr>
                <w:sz w:val="14"/>
              </w:rPr>
            </w:pPr>
            <w:r>
              <w:rPr>
                <w:sz w:val="14"/>
              </w:rPr>
              <w:t>543-82-8</w:t>
            </w:r>
          </w:p>
        </w:tc>
        <w:tc>
          <w:tcPr>
            <w:tcW w:w="1417" w:type="dxa"/>
          </w:tcPr>
          <w:p w:rsidR="00323F62" w:rsidRDefault="005674BC">
            <w:pPr>
              <w:pStyle w:val="TableParagraph"/>
              <w:spacing w:before="9"/>
              <w:rPr>
                <w:sz w:val="14"/>
              </w:rPr>
            </w:pPr>
            <w:r>
              <w:rPr>
                <w:sz w:val="14"/>
              </w:rPr>
              <w:t>208-851-1</w:t>
            </w:r>
          </w:p>
        </w:tc>
      </w:tr>
      <w:tr w:rsidR="00323F62">
        <w:trPr>
          <w:trHeight w:val="200"/>
        </w:trPr>
        <w:tc>
          <w:tcPr>
            <w:tcW w:w="811" w:type="dxa"/>
          </w:tcPr>
          <w:p w:rsidR="00323F62" w:rsidRDefault="005674BC">
            <w:pPr>
              <w:pStyle w:val="TableParagraph"/>
              <w:spacing w:before="9"/>
              <w:ind w:left="336"/>
              <w:rPr>
                <w:sz w:val="14"/>
              </w:rPr>
            </w:pPr>
            <w:r>
              <w:rPr>
                <w:sz w:val="14"/>
              </w:rPr>
              <w:t>29</w:t>
            </w:r>
          </w:p>
        </w:tc>
        <w:tc>
          <w:tcPr>
            <w:tcW w:w="6837" w:type="dxa"/>
          </w:tcPr>
          <w:p w:rsidR="00323F62" w:rsidRDefault="005674BC">
            <w:pPr>
              <w:pStyle w:val="TableParagraph"/>
              <w:spacing w:before="9"/>
              <w:rPr>
                <w:sz w:val="14"/>
              </w:rPr>
            </w:pPr>
            <w:r>
              <w:rPr>
                <w:sz w:val="14"/>
              </w:rPr>
              <w:t>2-Амино-1,2-</w:t>
            </w:r>
            <w:r>
              <w:rPr>
                <w:i/>
                <w:sz w:val="14"/>
              </w:rPr>
              <w:t>bis</w:t>
            </w:r>
            <w:r>
              <w:rPr>
                <w:sz w:val="14"/>
              </w:rPr>
              <w:t>(4-метоксифенил)етанол и његове соли</w:t>
            </w:r>
          </w:p>
        </w:tc>
        <w:tc>
          <w:tcPr>
            <w:tcW w:w="1417" w:type="dxa"/>
          </w:tcPr>
          <w:p w:rsidR="00323F62" w:rsidRDefault="005674BC">
            <w:pPr>
              <w:pStyle w:val="TableParagraph"/>
              <w:spacing w:before="9"/>
              <w:rPr>
                <w:sz w:val="14"/>
              </w:rPr>
            </w:pPr>
            <w:r>
              <w:rPr>
                <w:sz w:val="14"/>
              </w:rPr>
              <w:t>530-34-7</w:t>
            </w: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9"/>
              <w:ind w:left="336"/>
              <w:rPr>
                <w:sz w:val="14"/>
              </w:rPr>
            </w:pPr>
            <w:r>
              <w:rPr>
                <w:sz w:val="14"/>
              </w:rPr>
              <w:t>30</w:t>
            </w:r>
          </w:p>
        </w:tc>
        <w:tc>
          <w:tcPr>
            <w:tcW w:w="6837" w:type="dxa"/>
          </w:tcPr>
          <w:p w:rsidR="00323F62" w:rsidRDefault="005674BC">
            <w:pPr>
              <w:pStyle w:val="TableParagraph"/>
              <w:spacing w:before="9"/>
              <w:rPr>
                <w:sz w:val="14"/>
              </w:rPr>
            </w:pPr>
            <w:r>
              <w:rPr>
                <w:sz w:val="14"/>
              </w:rPr>
              <w:t>1,3-Диметилпентиламин и његове соли</w:t>
            </w:r>
          </w:p>
        </w:tc>
        <w:tc>
          <w:tcPr>
            <w:tcW w:w="1417" w:type="dxa"/>
          </w:tcPr>
          <w:p w:rsidR="00323F62" w:rsidRDefault="005674BC">
            <w:pPr>
              <w:pStyle w:val="TableParagraph"/>
              <w:spacing w:before="9"/>
              <w:rPr>
                <w:sz w:val="14"/>
              </w:rPr>
            </w:pPr>
            <w:r>
              <w:rPr>
                <w:sz w:val="14"/>
              </w:rPr>
              <w:t>105-41-9</w:t>
            </w:r>
          </w:p>
        </w:tc>
        <w:tc>
          <w:tcPr>
            <w:tcW w:w="1417" w:type="dxa"/>
          </w:tcPr>
          <w:p w:rsidR="00323F62" w:rsidRDefault="005674BC">
            <w:pPr>
              <w:pStyle w:val="TableParagraph"/>
              <w:spacing w:before="9"/>
              <w:ind w:left="58"/>
              <w:rPr>
                <w:sz w:val="14"/>
              </w:rPr>
            </w:pPr>
            <w:r>
              <w:rPr>
                <w:sz w:val="14"/>
              </w:rPr>
              <w:t>203-296-1</w:t>
            </w:r>
          </w:p>
        </w:tc>
      </w:tr>
      <w:tr w:rsidR="00323F62">
        <w:trPr>
          <w:trHeight w:val="200"/>
        </w:trPr>
        <w:tc>
          <w:tcPr>
            <w:tcW w:w="811" w:type="dxa"/>
          </w:tcPr>
          <w:p w:rsidR="00323F62" w:rsidRDefault="005674BC">
            <w:pPr>
              <w:pStyle w:val="TableParagraph"/>
              <w:spacing w:before="9"/>
              <w:ind w:left="336"/>
              <w:rPr>
                <w:sz w:val="14"/>
              </w:rPr>
            </w:pPr>
            <w:r>
              <w:rPr>
                <w:sz w:val="14"/>
              </w:rPr>
              <w:t>31</w:t>
            </w:r>
          </w:p>
        </w:tc>
        <w:tc>
          <w:tcPr>
            <w:tcW w:w="6837" w:type="dxa"/>
          </w:tcPr>
          <w:p w:rsidR="00323F62" w:rsidRDefault="005674BC">
            <w:pPr>
              <w:pStyle w:val="TableParagraph"/>
              <w:spacing w:before="9"/>
              <w:rPr>
                <w:sz w:val="14"/>
              </w:rPr>
            </w:pPr>
            <w:r>
              <w:rPr>
                <w:sz w:val="14"/>
              </w:rPr>
              <w:t>4-Аминосалицилна киселина и њене соли</w:t>
            </w:r>
          </w:p>
        </w:tc>
        <w:tc>
          <w:tcPr>
            <w:tcW w:w="1417" w:type="dxa"/>
          </w:tcPr>
          <w:p w:rsidR="00323F62" w:rsidRDefault="005674BC">
            <w:pPr>
              <w:pStyle w:val="TableParagraph"/>
              <w:spacing w:before="9"/>
              <w:rPr>
                <w:sz w:val="14"/>
              </w:rPr>
            </w:pPr>
            <w:r>
              <w:rPr>
                <w:sz w:val="14"/>
              </w:rPr>
              <w:t>65-49-6</w:t>
            </w:r>
          </w:p>
        </w:tc>
        <w:tc>
          <w:tcPr>
            <w:tcW w:w="1417" w:type="dxa"/>
          </w:tcPr>
          <w:p w:rsidR="00323F62" w:rsidRDefault="005674BC">
            <w:pPr>
              <w:pStyle w:val="TableParagraph"/>
              <w:spacing w:before="9"/>
              <w:ind w:left="58"/>
              <w:rPr>
                <w:sz w:val="14"/>
              </w:rPr>
            </w:pPr>
            <w:r>
              <w:rPr>
                <w:sz w:val="14"/>
              </w:rPr>
              <w:t>200-613-5</w:t>
            </w:r>
          </w:p>
        </w:tc>
      </w:tr>
      <w:tr w:rsidR="00323F62">
        <w:trPr>
          <w:trHeight w:val="200"/>
        </w:trPr>
        <w:tc>
          <w:tcPr>
            <w:tcW w:w="811" w:type="dxa"/>
          </w:tcPr>
          <w:p w:rsidR="00323F62" w:rsidRDefault="005674BC">
            <w:pPr>
              <w:pStyle w:val="TableParagraph"/>
              <w:spacing w:before="9"/>
              <w:ind w:left="336"/>
              <w:rPr>
                <w:sz w:val="14"/>
              </w:rPr>
            </w:pPr>
            <w:r>
              <w:rPr>
                <w:sz w:val="14"/>
              </w:rPr>
              <w:t>32</w:t>
            </w:r>
          </w:p>
        </w:tc>
        <w:tc>
          <w:tcPr>
            <w:tcW w:w="6837" w:type="dxa"/>
          </w:tcPr>
          <w:p w:rsidR="00323F62" w:rsidRDefault="005674BC">
            <w:pPr>
              <w:pStyle w:val="TableParagraph"/>
              <w:spacing w:before="9"/>
              <w:rPr>
                <w:sz w:val="14"/>
              </w:rPr>
            </w:pPr>
            <w:r>
              <w:rPr>
                <w:sz w:val="14"/>
              </w:rPr>
              <w:t>Толуидини, њихови изомери, соли и халогеновани и сулфоновани деривати</w:t>
            </w:r>
          </w:p>
        </w:tc>
        <w:tc>
          <w:tcPr>
            <w:tcW w:w="1417" w:type="dxa"/>
          </w:tcPr>
          <w:p w:rsidR="00323F62" w:rsidRDefault="005674BC">
            <w:pPr>
              <w:pStyle w:val="TableParagraph"/>
              <w:spacing w:before="9"/>
              <w:ind w:left="58"/>
              <w:rPr>
                <w:sz w:val="14"/>
              </w:rPr>
            </w:pPr>
            <w:r>
              <w:rPr>
                <w:sz w:val="14"/>
              </w:rPr>
              <w:t>26915-12-8</w:t>
            </w:r>
          </w:p>
        </w:tc>
        <w:tc>
          <w:tcPr>
            <w:tcW w:w="1417" w:type="dxa"/>
          </w:tcPr>
          <w:p w:rsidR="00323F62" w:rsidRDefault="005674BC">
            <w:pPr>
              <w:pStyle w:val="TableParagraph"/>
              <w:spacing w:before="9"/>
              <w:ind w:left="58"/>
              <w:rPr>
                <w:sz w:val="14"/>
              </w:rPr>
            </w:pPr>
            <w:r>
              <w:rPr>
                <w:sz w:val="14"/>
              </w:rPr>
              <w:t>248-105-2</w:t>
            </w:r>
          </w:p>
        </w:tc>
      </w:tr>
      <w:tr w:rsidR="00323F62">
        <w:trPr>
          <w:trHeight w:val="200"/>
        </w:trPr>
        <w:tc>
          <w:tcPr>
            <w:tcW w:w="811" w:type="dxa"/>
          </w:tcPr>
          <w:p w:rsidR="00323F62" w:rsidRDefault="005674BC">
            <w:pPr>
              <w:pStyle w:val="TableParagraph"/>
              <w:spacing w:before="9"/>
              <w:ind w:left="336"/>
              <w:rPr>
                <w:sz w:val="14"/>
              </w:rPr>
            </w:pPr>
            <w:r>
              <w:rPr>
                <w:sz w:val="14"/>
              </w:rPr>
              <w:t>33</w:t>
            </w:r>
          </w:p>
        </w:tc>
        <w:tc>
          <w:tcPr>
            <w:tcW w:w="6837" w:type="dxa"/>
          </w:tcPr>
          <w:p w:rsidR="00323F62" w:rsidRDefault="005674BC">
            <w:pPr>
              <w:pStyle w:val="TableParagraph"/>
              <w:spacing w:before="9"/>
              <w:rPr>
                <w:sz w:val="14"/>
              </w:rPr>
            </w:pPr>
            <w:r>
              <w:rPr>
                <w:sz w:val="14"/>
              </w:rPr>
              <w:t>Ксилидини, њихови изомери, соли као и халогеновани и сулфоновани деривати</w:t>
            </w:r>
          </w:p>
        </w:tc>
        <w:tc>
          <w:tcPr>
            <w:tcW w:w="1417" w:type="dxa"/>
          </w:tcPr>
          <w:p w:rsidR="00323F62" w:rsidRDefault="005674BC">
            <w:pPr>
              <w:pStyle w:val="TableParagraph"/>
              <w:spacing w:before="9"/>
              <w:ind w:left="58"/>
              <w:rPr>
                <w:sz w:val="14"/>
              </w:rPr>
            </w:pPr>
            <w:r>
              <w:rPr>
                <w:sz w:val="14"/>
              </w:rPr>
              <w:t>1300-73-8</w:t>
            </w:r>
          </w:p>
        </w:tc>
        <w:tc>
          <w:tcPr>
            <w:tcW w:w="1417" w:type="dxa"/>
          </w:tcPr>
          <w:p w:rsidR="00323F62" w:rsidRDefault="005674BC">
            <w:pPr>
              <w:pStyle w:val="TableParagraph"/>
              <w:spacing w:before="9"/>
              <w:ind w:left="58"/>
              <w:rPr>
                <w:sz w:val="14"/>
              </w:rPr>
            </w:pPr>
            <w:r>
              <w:rPr>
                <w:sz w:val="14"/>
              </w:rPr>
              <w:t>215-091-4</w:t>
            </w:r>
          </w:p>
        </w:tc>
      </w:tr>
      <w:tr w:rsidR="00323F62">
        <w:trPr>
          <w:trHeight w:val="200"/>
        </w:trPr>
        <w:tc>
          <w:tcPr>
            <w:tcW w:w="811" w:type="dxa"/>
          </w:tcPr>
          <w:p w:rsidR="00323F62" w:rsidRDefault="005674BC">
            <w:pPr>
              <w:pStyle w:val="TableParagraph"/>
              <w:spacing w:before="9"/>
              <w:ind w:left="336"/>
              <w:rPr>
                <w:sz w:val="14"/>
              </w:rPr>
            </w:pPr>
            <w:r>
              <w:rPr>
                <w:sz w:val="14"/>
              </w:rPr>
              <w:t>34</w:t>
            </w:r>
          </w:p>
        </w:tc>
        <w:tc>
          <w:tcPr>
            <w:tcW w:w="6837" w:type="dxa"/>
          </w:tcPr>
          <w:p w:rsidR="00323F62" w:rsidRDefault="005674BC">
            <w:pPr>
              <w:pStyle w:val="TableParagraph"/>
              <w:spacing w:before="9"/>
              <w:ind w:left="58"/>
              <w:rPr>
                <w:sz w:val="14"/>
              </w:rPr>
            </w:pPr>
            <w:r>
              <w:rPr>
                <w:sz w:val="14"/>
              </w:rPr>
              <w:t>Императорин (9-(3-метоксибут-2-енилокси)фуро[3,2-g] хромен-7-он)</w:t>
            </w:r>
          </w:p>
        </w:tc>
        <w:tc>
          <w:tcPr>
            <w:tcW w:w="1417" w:type="dxa"/>
          </w:tcPr>
          <w:p w:rsidR="00323F62" w:rsidRDefault="005674BC">
            <w:pPr>
              <w:pStyle w:val="TableParagraph"/>
              <w:spacing w:before="9"/>
              <w:ind w:left="58"/>
              <w:rPr>
                <w:sz w:val="14"/>
              </w:rPr>
            </w:pPr>
            <w:r>
              <w:rPr>
                <w:sz w:val="14"/>
              </w:rPr>
              <w:t>482-44-0</w:t>
            </w:r>
          </w:p>
        </w:tc>
        <w:tc>
          <w:tcPr>
            <w:tcW w:w="1417" w:type="dxa"/>
          </w:tcPr>
          <w:p w:rsidR="00323F62" w:rsidRDefault="005674BC">
            <w:pPr>
              <w:pStyle w:val="TableParagraph"/>
              <w:spacing w:before="9"/>
              <w:ind w:left="58"/>
              <w:rPr>
                <w:sz w:val="14"/>
              </w:rPr>
            </w:pPr>
            <w:r>
              <w:rPr>
                <w:sz w:val="14"/>
              </w:rPr>
              <w:t>207-581-1</w:t>
            </w:r>
          </w:p>
        </w:tc>
      </w:tr>
      <w:tr w:rsidR="00323F62">
        <w:trPr>
          <w:trHeight w:val="200"/>
        </w:trPr>
        <w:tc>
          <w:tcPr>
            <w:tcW w:w="811" w:type="dxa"/>
          </w:tcPr>
          <w:p w:rsidR="00323F62" w:rsidRDefault="005674BC">
            <w:pPr>
              <w:pStyle w:val="TableParagraph"/>
              <w:spacing w:before="9"/>
              <w:ind w:left="336"/>
              <w:rPr>
                <w:sz w:val="14"/>
              </w:rPr>
            </w:pPr>
            <w:r>
              <w:rPr>
                <w:sz w:val="14"/>
              </w:rPr>
              <w:t>35</w:t>
            </w:r>
          </w:p>
        </w:tc>
        <w:tc>
          <w:tcPr>
            <w:tcW w:w="6837" w:type="dxa"/>
          </w:tcPr>
          <w:p w:rsidR="00323F62" w:rsidRDefault="005674BC">
            <w:pPr>
              <w:pStyle w:val="TableParagraph"/>
              <w:spacing w:before="9"/>
              <w:ind w:left="58"/>
              <w:rPr>
                <w:sz w:val="14"/>
              </w:rPr>
            </w:pPr>
            <w:r>
              <w:rPr>
                <w:i/>
                <w:sz w:val="14"/>
              </w:rPr>
              <w:t xml:space="preserve">Ammi majus </w:t>
            </w:r>
            <w:r>
              <w:rPr>
                <w:sz w:val="14"/>
              </w:rPr>
              <w:t>L. и њени галенски препарати</w:t>
            </w:r>
          </w:p>
        </w:tc>
        <w:tc>
          <w:tcPr>
            <w:tcW w:w="1417" w:type="dxa"/>
          </w:tcPr>
          <w:p w:rsidR="00323F62" w:rsidRDefault="005674BC">
            <w:pPr>
              <w:pStyle w:val="TableParagraph"/>
              <w:spacing w:before="9"/>
              <w:ind w:left="58"/>
              <w:rPr>
                <w:sz w:val="14"/>
              </w:rPr>
            </w:pPr>
            <w:r>
              <w:rPr>
                <w:sz w:val="14"/>
              </w:rPr>
              <w:t>90320-46-0</w:t>
            </w:r>
          </w:p>
        </w:tc>
        <w:tc>
          <w:tcPr>
            <w:tcW w:w="1417" w:type="dxa"/>
          </w:tcPr>
          <w:p w:rsidR="00323F62" w:rsidRDefault="005674BC">
            <w:pPr>
              <w:pStyle w:val="TableParagraph"/>
              <w:spacing w:before="9"/>
              <w:ind w:left="58"/>
              <w:rPr>
                <w:sz w:val="14"/>
              </w:rPr>
            </w:pPr>
            <w:r>
              <w:rPr>
                <w:sz w:val="14"/>
              </w:rPr>
              <w:t>291-072-4</w:t>
            </w:r>
          </w:p>
        </w:tc>
      </w:tr>
      <w:tr w:rsidR="00323F62">
        <w:trPr>
          <w:trHeight w:val="200"/>
        </w:trPr>
        <w:tc>
          <w:tcPr>
            <w:tcW w:w="811" w:type="dxa"/>
          </w:tcPr>
          <w:p w:rsidR="00323F62" w:rsidRDefault="005674BC">
            <w:pPr>
              <w:pStyle w:val="TableParagraph"/>
              <w:spacing w:before="9"/>
              <w:ind w:left="336"/>
              <w:rPr>
                <w:sz w:val="14"/>
              </w:rPr>
            </w:pPr>
            <w:r>
              <w:rPr>
                <w:sz w:val="14"/>
              </w:rPr>
              <w:t>36</w:t>
            </w:r>
          </w:p>
        </w:tc>
        <w:tc>
          <w:tcPr>
            <w:tcW w:w="6837" w:type="dxa"/>
          </w:tcPr>
          <w:p w:rsidR="00323F62" w:rsidRDefault="005674BC">
            <w:pPr>
              <w:pStyle w:val="TableParagraph"/>
              <w:spacing w:before="9"/>
              <w:ind w:left="58"/>
              <w:rPr>
                <w:sz w:val="14"/>
              </w:rPr>
            </w:pPr>
            <w:r>
              <w:rPr>
                <w:sz w:val="14"/>
              </w:rPr>
              <w:t>2,3-Дихлоро-2-метилбутан</w:t>
            </w:r>
          </w:p>
        </w:tc>
        <w:tc>
          <w:tcPr>
            <w:tcW w:w="1417" w:type="dxa"/>
          </w:tcPr>
          <w:p w:rsidR="00323F62" w:rsidRDefault="005674BC">
            <w:pPr>
              <w:pStyle w:val="TableParagraph"/>
              <w:spacing w:before="9"/>
              <w:ind w:left="58"/>
              <w:rPr>
                <w:sz w:val="14"/>
              </w:rPr>
            </w:pPr>
            <w:r>
              <w:rPr>
                <w:sz w:val="14"/>
              </w:rPr>
              <w:t>507-45-9</w:t>
            </w: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9"/>
              <w:ind w:left="336"/>
              <w:rPr>
                <w:sz w:val="14"/>
              </w:rPr>
            </w:pPr>
            <w:r>
              <w:rPr>
                <w:sz w:val="14"/>
              </w:rPr>
              <w:t>37</w:t>
            </w:r>
          </w:p>
        </w:tc>
        <w:tc>
          <w:tcPr>
            <w:tcW w:w="6837" w:type="dxa"/>
          </w:tcPr>
          <w:p w:rsidR="00323F62" w:rsidRDefault="005674BC">
            <w:pPr>
              <w:pStyle w:val="TableParagraph"/>
              <w:spacing w:before="9"/>
              <w:ind w:left="58"/>
              <w:rPr>
                <w:sz w:val="14"/>
              </w:rPr>
            </w:pPr>
            <w:r>
              <w:rPr>
                <w:sz w:val="14"/>
              </w:rPr>
              <w:t>Супстанце са андрогеним дејством</w:t>
            </w:r>
          </w:p>
        </w:tc>
        <w:tc>
          <w:tcPr>
            <w:tcW w:w="1417" w:type="dxa"/>
          </w:tcPr>
          <w:p w:rsidR="00323F62" w:rsidRDefault="00323F62">
            <w:pPr>
              <w:pStyle w:val="TableParagraph"/>
              <w:ind w:left="0"/>
              <w:rPr>
                <w:sz w:val="12"/>
              </w:rPr>
            </w:pP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8"/>
              <w:ind w:left="336"/>
              <w:rPr>
                <w:sz w:val="14"/>
              </w:rPr>
            </w:pPr>
            <w:r>
              <w:rPr>
                <w:sz w:val="14"/>
              </w:rPr>
              <w:t>38</w:t>
            </w:r>
          </w:p>
        </w:tc>
        <w:tc>
          <w:tcPr>
            <w:tcW w:w="6837" w:type="dxa"/>
          </w:tcPr>
          <w:p w:rsidR="00323F62" w:rsidRDefault="005674BC">
            <w:pPr>
              <w:pStyle w:val="TableParagraph"/>
              <w:spacing w:before="8"/>
              <w:ind w:left="58"/>
              <w:rPr>
                <w:sz w:val="14"/>
              </w:rPr>
            </w:pPr>
            <w:r>
              <w:rPr>
                <w:sz w:val="14"/>
              </w:rPr>
              <w:t>Антраценско уље</w:t>
            </w:r>
          </w:p>
        </w:tc>
        <w:tc>
          <w:tcPr>
            <w:tcW w:w="1417" w:type="dxa"/>
          </w:tcPr>
          <w:p w:rsidR="00323F62" w:rsidRDefault="005674BC">
            <w:pPr>
              <w:pStyle w:val="TableParagraph"/>
              <w:spacing w:before="8"/>
              <w:ind w:left="58"/>
              <w:rPr>
                <w:sz w:val="14"/>
              </w:rPr>
            </w:pPr>
            <w:r>
              <w:rPr>
                <w:sz w:val="14"/>
              </w:rPr>
              <w:t>120-12-7</w:t>
            </w:r>
          </w:p>
        </w:tc>
        <w:tc>
          <w:tcPr>
            <w:tcW w:w="1417" w:type="dxa"/>
          </w:tcPr>
          <w:p w:rsidR="00323F62" w:rsidRDefault="005674BC">
            <w:pPr>
              <w:pStyle w:val="TableParagraph"/>
              <w:spacing w:before="8"/>
              <w:ind w:left="58"/>
              <w:rPr>
                <w:sz w:val="14"/>
              </w:rPr>
            </w:pPr>
            <w:r>
              <w:rPr>
                <w:sz w:val="14"/>
              </w:rPr>
              <w:t>204-371-1</w:t>
            </w:r>
          </w:p>
        </w:tc>
      </w:tr>
      <w:tr w:rsidR="00323F62">
        <w:trPr>
          <w:trHeight w:val="200"/>
        </w:trPr>
        <w:tc>
          <w:tcPr>
            <w:tcW w:w="811" w:type="dxa"/>
          </w:tcPr>
          <w:p w:rsidR="00323F62" w:rsidRDefault="005674BC">
            <w:pPr>
              <w:pStyle w:val="TableParagraph"/>
              <w:spacing w:before="8"/>
              <w:ind w:left="337"/>
              <w:rPr>
                <w:sz w:val="14"/>
              </w:rPr>
            </w:pPr>
            <w:r>
              <w:rPr>
                <w:sz w:val="14"/>
              </w:rPr>
              <w:t>39</w:t>
            </w:r>
          </w:p>
        </w:tc>
        <w:tc>
          <w:tcPr>
            <w:tcW w:w="6837" w:type="dxa"/>
          </w:tcPr>
          <w:p w:rsidR="00323F62" w:rsidRDefault="005674BC">
            <w:pPr>
              <w:pStyle w:val="TableParagraph"/>
              <w:spacing w:before="8"/>
              <w:ind w:left="58"/>
              <w:rPr>
                <w:sz w:val="14"/>
              </w:rPr>
            </w:pPr>
            <w:r>
              <w:rPr>
                <w:sz w:val="14"/>
              </w:rPr>
              <w:t>Антибиотици</w:t>
            </w:r>
          </w:p>
        </w:tc>
        <w:tc>
          <w:tcPr>
            <w:tcW w:w="1417" w:type="dxa"/>
          </w:tcPr>
          <w:p w:rsidR="00323F62" w:rsidRDefault="00323F62">
            <w:pPr>
              <w:pStyle w:val="TableParagraph"/>
              <w:ind w:left="0"/>
              <w:rPr>
                <w:sz w:val="12"/>
              </w:rPr>
            </w:pP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8"/>
              <w:ind w:left="337"/>
              <w:rPr>
                <w:sz w:val="14"/>
              </w:rPr>
            </w:pPr>
            <w:r>
              <w:rPr>
                <w:sz w:val="14"/>
              </w:rPr>
              <w:t>40</w:t>
            </w:r>
          </w:p>
        </w:tc>
        <w:tc>
          <w:tcPr>
            <w:tcW w:w="6837" w:type="dxa"/>
          </w:tcPr>
          <w:p w:rsidR="00323F62" w:rsidRDefault="005674BC">
            <w:pPr>
              <w:pStyle w:val="TableParagraph"/>
              <w:spacing w:before="8"/>
              <w:ind w:left="58"/>
              <w:rPr>
                <w:sz w:val="14"/>
              </w:rPr>
            </w:pPr>
            <w:r>
              <w:rPr>
                <w:sz w:val="14"/>
              </w:rPr>
              <w:t>Антимон и његова једињења</w:t>
            </w:r>
          </w:p>
        </w:tc>
        <w:tc>
          <w:tcPr>
            <w:tcW w:w="1417" w:type="dxa"/>
          </w:tcPr>
          <w:p w:rsidR="00323F62" w:rsidRDefault="005674BC">
            <w:pPr>
              <w:pStyle w:val="TableParagraph"/>
              <w:spacing w:before="8"/>
              <w:ind w:left="58"/>
              <w:rPr>
                <w:sz w:val="14"/>
              </w:rPr>
            </w:pPr>
            <w:r>
              <w:rPr>
                <w:sz w:val="14"/>
              </w:rPr>
              <w:t>7440-36-0</w:t>
            </w:r>
          </w:p>
        </w:tc>
        <w:tc>
          <w:tcPr>
            <w:tcW w:w="1417" w:type="dxa"/>
          </w:tcPr>
          <w:p w:rsidR="00323F62" w:rsidRDefault="005674BC">
            <w:pPr>
              <w:pStyle w:val="TableParagraph"/>
              <w:spacing w:before="8"/>
              <w:ind w:left="59"/>
              <w:rPr>
                <w:sz w:val="14"/>
              </w:rPr>
            </w:pPr>
            <w:r>
              <w:rPr>
                <w:sz w:val="14"/>
              </w:rPr>
              <w:t>231-146-5</w:t>
            </w:r>
          </w:p>
        </w:tc>
      </w:tr>
      <w:tr w:rsidR="00323F62">
        <w:trPr>
          <w:trHeight w:val="200"/>
        </w:trPr>
        <w:tc>
          <w:tcPr>
            <w:tcW w:w="811" w:type="dxa"/>
          </w:tcPr>
          <w:p w:rsidR="00323F62" w:rsidRDefault="005674BC">
            <w:pPr>
              <w:pStyle w:val="TableParagraph"/>
              <w:spacing w:before="8"/>
              <w:ind w:left="337"/>
              <w:rPr>
                <w:sz w:val="14"/>
              </w:rPr>
            </w:pPr>
            <w:r>
              <w:rPr>
                <w:sz w:val="14"/>
              </w:rPr>
              <w:t>41</w:t>
            </w:r>
          </w:p>
        </w:tc>
        <w:tc>
          <w:tcPr>
            <w:tcW w:w="6837" w:type="dxa"/>
          </w:tcPr>
          <w:p w:rsidR="00323F62" w:rsidRDefault="005674BC">
            <w:pPr>
              <w:pStyle w:val="TableParagraph"/>
              <w:spacing w:before="9"/>
              <w:ind w:left="58"/>
              <w:rPr>
                <w:sz w:val="14"/>
              </w:rPr>
            </w:pPr>
            <w:r>
              <w:rPr>
                <w:i/>
                <w:sz w:val="14"/>
              </w:rPr>
              <w:t xml:space="preserve">Apocynum cannabinum </w:t>
            </w:r>
            <w:r>
              <w:rPr>
                <w:sz w:val="14"/>
              </w:rPr>
              <w:t>L. и његови препарати</w:t>
            </w:r>
          </w:p>
        </w:tc>
        <w:tc>
          <w:tcPr>
            <w:tcW w:w="1417" w:type="dxa"/>
          </w:tcPr>
          <w:p w:rsidR="00323F62" w:rsidRDefault="005674BC">
            <w:pPr>
              <w:pStyle w:val="TableParagraph"/>
              <w:spacing w:before="8"/>
              <w:ind w:left="58"/>
              <w:rPr>
                <w:sz w:val="14"/>
              </w:rPr>
            </w:pPr>
            <w:r>
              <w:rPr>
                <w:sz w:val="14"/>
              </w:rPr>
              <w:t>84603-51-0</w:t>
            </w:r>
          </w:p>
        </w:tc>
        <w:tc>
          <w:tcPr>
            <w:tcW w:w="1417" w:type="dxa"/>
          </w:tcPr>
          <w:p w:rsidR="00323F62" w:rsidRDefault="005674BC">
            <w:pPr>
              <w:pStyle w:val="TableParagraph"/>
              <w:spacing w:before="8"/>
              <w:ind w:left="59"/>
              <w:rPr>
                <w:sz w:val="14"/>
              </w:rPr>
            </w:pPr>
            <w:r>
              <w:rPr>
                <w:sz w:val="14"/>
              </w:rPr>
              <w:t>283-253-1</w:t>
            </w:r>
          </w:p>
        </w:tc>
      </w:tr>
      <w:tr w:rsidR="00323F62">
        <w:trPr>
          <w:trHeight w:val="200"/>
        </w:trPr>
        <w:tc>
          <w:tcPr>
            <w:tcW w:w="811" w:type="dxa"/>
          </w:tcPr>
          <w:p w:rsidR="00323F62" w:rsidRDefault="005674BC">
            <w:pPr>
              <w:pStyle w:val="TableParagraph"/>
              <w:spacing w:before="8"/>
              <w:ind w:left="337"/>
              <w:rPr>
                <w:sz w:val="14"/>
              </w:rPr>
            </w:pPr>
            <w:r>
              <w:rPr>
                <w:sz w:val="14"/>
              </w:rPr>
              <w:t>42</w:t>
            </w:r>
          </w:p>
        </w:tc>
        <w:tc>
          <w:tcPr>
            <w:tcW w:w="6837" w:type="dxa"/>
          </w:tcPr>
          <w:p w:rsidR="00323F62" w:rsidRDefault="005674BC">
            <w:pPr>
              <w:pStyle w:val="TableParagraph"/>
              <w:spacing w:before="8"/>
              <w:ind w:left="58"/>
              <w:rPr>
                <w:sz w:val="14"/>
              </w:rPr>
            </w:pPr>
            <w:r>
              <w:rPr>
                <w:sz w:val="14"/>
              </w:rPr>
              <w:t>Апоморфин ((R) 5,6,6a,7-тетрахидро-6-метил-4</w:t>
            </w:r>
            <w:r>
              <w:rPr>
                <w:i/>
                <w:sz w:val="14"/>
              </w:rPr>
              <w:t>H</w:t>
            </w:r>
            <w:r>
              <w:rPr>
                <w:sz w:val="14"/>
              </w:rPr>
              <w:t>-дибензо(de,g)-хинолин-10,11-диол) и његове соли</w:t>
            </w:r>
          </w:p>
        </w:tc>
        <w:tc>
          <w:tcPr>
            <w:tcW w:w="1417" w:type="dxa"/>
          </w:tcPr>
          <w:p w:rsidR="00323F62" w:rsidRDefault="005674BC">
            <w:pPr>
              <w:pStyle w:val="TableParagraph"/>
              <w:spacing w:before="8"/>
              <w:ind w:left="58"/>
              <w:rPr>
                <w:sz w:val="14"/>
              </w:rPr>
            </w:pPr>
            <w:r>
              <w:rPr>
                <w:sz w:val="14"/>
              </w:rPr>
              <w:t>58-00-4</w:t>
            </w:r>
          </w:p>
        </w:tc>
        <w:tc>
          <w:tcPr>
            <w:tcW w:w="1417" w:type="dxa"/>
          </w:tcPr>
          <w:p w:rsidR="00323F62" w:rsidRDefault="005674BC">
            <w:pPr>
              <w:pStyle w:val="TableParagraph"/>
              <w:spacing w:before="8"/>
              <w:ind w:left="59"/>
              <w:rPr>
                <w:sz w:val="14"/>
              </w:rPr>
            </w:pPr>
            <w:r>
              <w:rPr>
                <w:sz w:val="14"/>
              </w:rPr>
              <w:t>200-360-0</w:t>
            </w:r>
          </w:p>
        </w:tc>
      </w:tr>
      <w:tr w:rsidR="00323F62">
        <w:trPr>
          <w:trHeight w:val="200"/>
        </w:trPr>
        <w:tc>
          <w:tcPr>
            <w:tcW w:w="811" w:type="dxa"/>
          </w:tcPr>
          <w:p w:rsidR="00323F62" w:rsidRDefault="005674BC">
            <w:pPr>
              <w:pStyle w:val="TableParagraph"/>
              <w:spacing w:before="8"/>
              <w:ind w:left="337"/>
              <w:rPr>
                <w:sz w:val="14"/>
              </w:rPr>
            </w:pPr>
            <w:r>
              <w:rPr>
                <w:sz w:val="14"/>
              </w:rPr>
              <w:t>43</w:t>
            </w:r>
          </w:p>
        </w:tc>
        <w:tc>
          <w:tcPr>
            <w:tcW w:w="6837" w:type="dxa"/>
          </w:tcPr>
          <w:p w:rsidR="00323F62" w:rsidRDefault="005674BC">
            <w:pPr>
              <w:pStyle w:val="TableParagraph"/>
              <w:spacing w:before="8"/>
              <w:ind w:left="58"/>
              <w:rPr>
                <w:sz w:val="14"/>
              </w:rPr>
            </w:pPr>
            <w:r>
              <w:rPr>
                <w:sz w:val="14"/>
              </w:rPr>
              <w:t>Арсен и његова једињења</w:t>
            </w:r>
          </w:p>
        </w:tc>
        <w:tc>
          <w:tcPr>
            <w:tcW w:w="1417" w:type="dxa"/>
          </w:tcPr>
          <w:p w:rsidR="00323F62" w:rsidRDefault="005674BC">
            <w:pPr>
              <w:pStyle w:val="TableParagraph"/>
              <w:spacing w:before="8"/>
              <w:ind w:left="59"/>
              <w:rPr>
                <w:sz w:val="14"/>
              </w:rPr>
            </w:pPr>
            <w:r>
              <w:rPr>
                <w:sz w:val="14"/>
              </w:rPr>
              <w:t>7440-38-2</w:t>
            </w:r>
          </w:p>
        </w:tc>
        <w:tc>
          <w:tcPr>
            <w:tcW w:w="1417" w:type="dxa"/>
          </w:tcPr>
          <w:p w:rsidR="00323F62" w:rsidRDefault="005674BC">
            <w:pPr>
              <w:pStyle w:val="TableParagraph"/>
              <w:spacing w:before="8"/>
              <w:ind w:left="59"/>
              <w:rPr>
                <w:sz w:val="14"/>
              </w:rPr>
            </w:pPr>
            <w:r>
              <w:rPr>
                <w:sz w:val="14"/>
              </w:rPr>
              <w:t>231-148-6</w:t>
            </w:r>
          </w:p>
        </w:tc>
      </w:tr>
      <w:tr w:rsidR="00323F62">
        <w:trPr>
          <w:trHeight w:val="200"/>
        </w:trPr>
        <w:tc>
          <w:tcPr>
            <w:tcW w:w="811" w:type="dxa"/>
          </w:tcPr>
          <w:p w:rsidR="00323F62" w:rsidRDefault="005674BC">
            <w:pPr>
              <w:pStyle w:val="TableParagraph"/>
              <w:spacing w:before="8"/>
              <w:ind w:left="337"/>
              <w:rPr>
                <w:sz w:val="14"/>
              </w:rPr>
            </w:pPr>
            <w:r>
              <w:rPr>
                <w:sz w:val="14"/>
              </w:rPr>
              <w:t>44</w:t>
            </w:r>
          </w:p>
        </w:tc>
        <w:tc>
          <w:tcPr>
            <w:tcW w:w="6837" w:type="dxa"/>
          </w:tcPr>
          <w:p w:rsidR="00323F62" w:rsidRDefault="005674BC">
            <w:pPr>
              <w:pStyle w:val="TableParagraph"/>
              <w:spacing w:before="8"/>
              <w:ind w:left="59"/>
              <w:rPr>
                <w:sz w:val="14"/>
              </w:rPr>
            </w:pPr>
            <w:r>
              <w:rPr>
                <w:i/>
                <w:sz w:val="14"/>
              </w:rPr>
              <w:t xml:space="preserve">Atropa belladonna </w:t>
            </w:r>
            <w:r>
              <w:rPr>
                <w:sz w:val="14"/>
              </w:rPr>
              <w:t>L. и њени препарати</w:t>
            </w:r>
          </w:p>
        </w:tc>
        <w:tc>
          <w:tcPr>
            <w:tcW w:w="1417" w:type="dxa"/>
          </w:tcPr>
          <w:p w:rsidR="00323F62" w:rsidRDefault="005674BC">
            <w:pPr>
              <w:pStyle w:val="TableParagraph"/>
              <w:spacing w:before="8"/>
              <w:ind w:left="59"/>
              <w:rPr>
                <w:sz w:val="14"/>
              </w:rPr>
            </w:pPr>
            <w:r>
              <w:rPr>
                <w:sz w:val="14"/>
              </w:rPr>
              <w:t>8007-93-0</w:t>
            </w:r>
          </w:p>
        </w:tc>
        <w:tc>
          <w:tcPr>
            <w:tcW w:w="1417" w:type="dxa"/>
          </w:tcPr>
          <w:p w:rsidR="00323F62" w:rsidRDefault="005674BC">
            <w:pPr>
              <w:pStyle w:val="TableParagraph"/>
              <w:spacing w:before="8"/>
              <w:ind w:left="59"/>
              <w:rPr>
                <w:sz w:val="14"/>
              </w:rPr>
            </w:pPr>
            <w:r>
              <w:rPr>
                <w:sz w:val="14"/>
              </w:rPr>
              <w:t>232-965-9</w:t>
            </w:r>
          </w:p>
        </w:tc>
      </w:tr>
      <w:tr w:rsidR="00323F62">
        <w:trPr>
          <w:trHeight w:val="200"/>
        </w:trPr>
        <w:tc>
          <w:tcPr>
            <w:tcW w:w="811" w:type="dxa"/>
          </w:tcPr>
          <w:p w:rsidR="00323F62" w:rsidRDefault="005674BC">
            <w:pPr>
              <w:pStyle w:val="TableParagraph"/>
              <w:spacing w:before="8"/>
              <w:ind w:left="337"/>
              <w:rPr>
                <w:sz w:val="14"/>
              </w:rPr>
            </w:pPr>
            <w:r>
              <w:rPr>
                <w:sz w:val="14"/>
              </w:rPr>
              <w:t>45</w:t>
            </w:r>
          </w:p>
        </w:tc>
        <w:tc>
          <w:tcPr>
            <w:tcW w:w="6837" w:type="dxa"/>
          </w:tcPr>
          <w:p w:rsidR="00323F62" w:rsidRDefault="005674BC">
            <w:pPr>
              <w:pStyle w:val="TableParagraph"/>
              <w:spacing w:before="8"/>
              <w:ind w:left="59"/>
              <w:rPr>
                <w:sz w:val="14"/>
              </w:rPr>
            </w:pPr>
            <w:r>
              <w:rPr>
                <w:sz w:val="14"/>
              </w:rPr>
              <w:t>Атропин, његове соли и деривати</w:t>
            </w:r>
          </w:p>
        </w:tc>
        <w:tc>
          <w:tcPr>
            <w:tcW w:w="1417" w:type="dxa"/>
          </w:tcPr>
          <w:p w:rsidR="00323F62" w:rsidRDefault="005674BC">
            <w:pPr>
              <w:pStyle w:val="TableParagraph"/>
              <w:spacing w:before="8"/>
              <w:ind w:left="59"/>
              <w:rPr>
                <w:sz w:val="14"/>
              </w:rPr>
            </w:pPr>
            <w:r>
              <w:rPr>
                <w:sz w:val="14"/>
              </w:rPr>
              <w:t>51-55-8</w:t>
            </w:r>
          </w:p>
        </w:tc>
        <w:tc>
          <w:tcPr>
            <w:tcW w:w="1417" w:type="dxa"/>
          </w:tcPr>
          <w:p w:rsidR="00323F62" w:rsidRDefault="005674BC">
            <w:pPr>
              <w:pStyle w:val="TableParagraph"/>
              <w:spacing w:before="8"/>
              <w:ind w:left="59"/>
              <w:rPr>
                <w:sz w:val="14"/>
              </w:rPr>
            </w:pPr>
            <w:r>
              <w:rPr>
                <w:sz w:val="14"/>
              </w:rPr>
              <w:t>200-104-8</w:t>
            </w:r>
          </w:p>
        </w:tc>
      </w:tr>
      <w:tr w:rsidR="00323F62">
        <w:trPr>
          <w:trHeight w:val="360"/>
        </w:trPr>
        <w:tc>
          <w:tcPr>
            <w:tcW w:w="811" w:type="dxa"/>
          </w:tcPr>
          <w:p w:rsidR="00323F62" w:rsidRDefault="005674BC">
            <w:pPr>
              <w:pStyle w:val="TableParagraph"/>
              <w:spacing w:before="8"/>
              <w:ind w:left="337"/>
              <w:rPr>
                <w:sz w:val="14"/>
              </w:rPr>
            </w:pPr>
            <w:r>
              <w:rPr>
                <w:sz w:val="14"/>
              </w:rPr>
              <w:t>46</w:t>
            </w:r>
          </w:p>
        </w:tc>
        <w:tc>
          <w:tcPr>
            <w:tcW w:w="6837" w:type="dxa"/>
          </w:tcPr>
          <w:p w:rsidR="00323F62" w:rsidRDefault="005674BC">
            <w:pPr>
              <w:pStyle w:val="TableParagraph"/>
              <w:spacing w:before="8"/>
              <w:ind w:left="59" w:right="164"/>
              <w:rPr>
                <w:sz w:val="14"/>
              </w:rPr>
            </w:pPr>
            <w:r>
              <w:rPr>
                <w:sz w:val="14"/>
              </w:rPr>
              <w:t>Баријумове соли са изузетком баријум сулфида под условима датим у Прилогу 3. и баријум сулфата, његових лакова, соли и пигмената израђених из боја наведених у Прилогу 4.</w:t>
            </w:r>
          </w:p>
        </w:tc>
        <w:tc>
          <w:tcPr>
            <w:tcW w:w="1417" w:type="dxa"/>
          </w:tcPr>
          <w:p w:rsidR="00323F62" w:rsidRDefault="00323F62">
            <w:pPr>
              <w:pStyle w:val="TableParagraph"/>
              <w:ind w:left="0"/>
              <w:rPr>
                <w:sz w:val="14"/>
              </w:rPr>
            </w:pPr>
          </w:p>
        </w:tc>
        <w:tc>
          <w:tcPr>
            <w:tcW w:w="1417" w:type="dxa"/>
          </w:tcPr>
          <w:p w:rsidR="00323F62" w:rsidRDefault="00323F62">
            <w:pPr>
              <w:pStyle w:val="TableParagraph"/>
              <w:ind w:left="0"/>
              <w:rPr>
                <w:sz w:val="14"/>
              </w:rPr>
            </w:pPr>
          </w:p>
        </w:tc>
      </w:tr>
      <w:tr w:rsidR="00323F62">
        <w:trPr>
          <w:trHeight w:val="200"/>
        </w:trPr>
        <w:tc>
          <w:tcPr>
            <w:tcW w:w="811" w:type="dxa"/>
          </w:tcPr>
          <w:p w:rsidR="00323F62" w:rsidRDefault="005674BC">
            <w:pPr>
              <w:pStyle w:val="TableParagraph"/>
              <w:spacing w:before="8"/>
              <w:ind w:left="337"/>
              <w:rPr>
                <w:sz w:val="14"/>
              </w:rPr>
            </w:pPr>
            <w:r>
              <w:rPr>
                <w:sz w:val="14"/>
              </w:rPr>
              <w:t>47</w:t>
            </w:r>
          </w:p>
        </w:tc>
        <w:tc>
          <w:tcPr>
            <w:tcW w:w="6837" w:type="dxa"/>
          </w:tcPr>
          <w:p w:rsidR="00323F62" w:rsidRDefault="005674BC">
            <w:pPr>
              <w:pStyle w:val="TableParagraph"/>
              <w:spacing w:before="8"/>
              <w:ind w:left="59"/>
              <w:rPr>
                <w:sz w:val="14"/>
              </w:rPr>
            </w:pPr>
            <w:r>
              <w:rPr>
                <w:sz w:val="14"/>
              </w:rPr>
              <w:t>Бензен</w:t>
            </w:r>
          </w:p>
        </w:tc>
        <w:tc>
          <w:tcPr>
            <w:tcW w:w="1417" w:type="dxa"/>
          </w:tcPr>
          <w:p w:rsidR="00323F62" w:rsidRDefault="005674BC">
            <w:pPr>
              <w:pStyle w:val="TableParagraph"/>
              <w:spacing w:before="8"/>
              <w:ind w:left="59"/>
              <w:rPr>
                <w:sz w:val="14"/>
              </w:rPr>
            </w:pPr>
            <w:r>
              <w:rPr>
                <w:sz w:val="14"/>
              </w:rPr>
              <w:t>71-43-2</w:t>
            </w:r>
          </w:p>
        </w:tc>
        <w:tc>
          <w:tcPr>
            <w:tcW w:w="1417" w:type="dxa"/>
          </w:tcPr>
          <w:p w:rsidR="00323F62" w:rsidRDefault="005674BC">
            <w:pPr>
              <w:pStyle w:val="TableParagraph"/>
              <w:spacing w:before="8"/>
              <w:ind w:left="59"/>
              <w:rPr>
                <w:sz w:val="14"/>
              </w:rPr>
            </w:pPr>
            <w:r>
              <w:rPr>
                <w:sz w:val="14"/>
              </w:rPr>
              <w:t>200-753-7</w:t>
            </w:r>
          </w:p>
        </w:tc>
      </w:tr>
      <w:tr w:rsidR="00323F62">
        <w:trPr>
          <w:trHeight w:val="200"/>
        </w:trPr>
        <w:tc>
          <w:tcPr>
            <w:tcW w:w="811" w:type="dxa"/>
          </w:tcPr>
          <w:p w:rsidR="00323F62" w:rsidRDefault="005674BC">
            <w:pPr>
              <w:pStyle w:val="TableParagraph"/>
              <w:spacing w:before="8"/>
              <w:ind w:left="338"/>
              <w:rPr>
                <w:sz w:val="14"/>
              </w:rPr>
            </w:pPr>
            <w:r>
              <w:rPr>
                <w:sz w:val="14"/>
              </w:rPr>
              <w:t>48</w:t>
            </w:r>
          </w:p>
        </w:tc>
        <w:tc>
          <w:tcPr>
            <w:tcW w:w="6837" w:type="dxa"/>
          </w:tcPr>
          <w:p w:rsidR="00323F62" w:rsidRDefault="005674BC">
            <w:pPr>
              <w:pStyle w:val="TableParagraph"/>
              <w:spacing w:before="8"/>
              <w:ind w:left="59"/>
              <w:rPr>
                <w:sz w:val="14"/>
              </w:rPr>
            </w:pPr>
            <w:r>
              <w:rPr>
                <w:sz w:val="14"/>
              </w:rPr>
              <w:t>Бензимидазол-2(3</w:t>
            </w:r>
            <w:r>
              <w:rPr>
                <w:i/>
                <w:sz w:val="14"/>
              </w:rPr>
              <w:t>H</w:t>
            </w:r>
            <w:r>
              <w:rPr>
                <w:sz w:val="14"/>
              </w:rPr>
              <w:t>)-он</w:t>
            </w:r>
          </w:p>
        </w:tc>
        <w:tc>
          <w:tcPr>
            <w:tcW w:w="1417" w:type="dxa"/>
          </w:tcPr>
          <w:p w:rsidR="00323F62" w:rsidRDefault="005674BC">
            <w:pPr>
              <w:pStyle w:val="TableParagraph"/>
              <w:spacing w:before="8"/>
              <w:ind w:left="59"/>
              <w:rPr>
                <w:sz w:val="14"/>
              </w:rPr>
            </w:pPr>
            <w:r>
              <w:rPr>
                <w:sz w:val="14"/>
              </w:rPr>
              <w:t>615-16-7</w:t>
            </w:r>
          </w:p>
        </w:tc>
        <w:tc>
          <w:tcPr>
            <w:tcW w:w="1417" w:type="dxa"/>
          </w:tcPr>
          <w:p w:rsidR="00323F62" w:rsidRDefault="005674BC">
            <w:pPr>
              <w:pStyle w:val="TableParagraph"/>
              <w:spacing w:before="8"/>
              <w:ind w:left="60"/>
              <w:rPr>
                <w:sz w:val="14"/>
              </w:rPr>
            </w:pPr>
            <w:r>
              <w:rPr>
                <w:sz w:val="14"/>
              </w:rPr>
              <w:t>210-412-4</w:t>
            </w:r>
          </w:p>
        </w:tc>
      </w:tr>
      <w:tr w:rsidR="00323F62">
        <w:trPr>
          <w:trHeight w:val="200"/>
        </w:trPr>
        <w:tc>
          <w:tcPr>
            <w:tcW w:w="811" w:type="dxa"/>
          </w:tcPr>
          <w:p w:rsidR="00323F62" w:rsidRDefault="005674BC">
            <w:pPr>
              <w:pStyle w:val="TableParagraph"/>
              <w:spacing w:before="8"/>
              <w:ind w:left="338"/>
              <w:rPr>
                <w:sz w:val="14"/>
              </w:rPr>
            </w:pPr>
            <w:r>
              <w:rPr>
                <w:sz w:val="14"/>
              </w:rPr>
              <w:t>49</w:t>
            </w:r>
          </w:p>
        </w:tc>
        <w:tc>
          <w:tcPr>
            <w:tcW w:w="6837" w:type="dxa"/>
          </w:tcPr>
          <w:p w:rsidR="00323F62" w:rsidRDefault="005674BC">
            <w:pPr>
              <w:pStyle w:val="TableParagraph"/>
              <w:spacing w:before="8"/>
              <w:ind w:left="59"/>
              <w:rPr>
                <w:sz w:val="14"/>
              </w:rPr>
            </w:pPr>
            <w:r>
              <w:rPr>
                <w:sz w:val="14"/>
              </w:rPr>
              <w:t>Бензазапини и бензодиазепини</w:t>
            </w:r>
          </w:p>
        </w:tc>
        <w:tc>
          <w:tcPr>
            <w:tcW w:w="1417" w:type="dxa"/>
          </w:tcPr>
          <w:p w:rsidR="00323F62" w:rsidRDefault="005674BC">
            <w:pPr>
              <w:pStyle w:val="TableParagraph"/>
              <w:spacing w:before="8"/>
              <w:ind w:left="59"/>
              <w:rPr>
                <w:sz w:val="14"/>
              </w:rPr>
            </w:pPr>
            <w:r>
              <w:rPr>
                <w:sz w:val="14"/>
              </w:rPr>
              <w:t>12794-10-4</w:t>
            </w: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8"/>
              <w:ind w:left="338"/>
              <w:rPr>
                <w:sz w:val="14"/>
              </w:rPr>
            </w:pPr>
            <w:r>
              <w:rPr>
                <w:sz w:val="14"/>
              </w:rPr>
              <w:t>50</w:t>
            </w:r>
          </w:p>
        </w:tc>
        <w:tc>
          <w:tcPr>
            <w:tcW w:w="6837" w:type="dxa"/>
          </w:tcPr>
          <w:p w:rsidR="00323F62" w:rsidRDefault="005674BC">
            <w:pPr>
              <w:pStyle w:val="TableParagraph"/>
              <w:spacing w:before="8"/>
              <w:ind w:left="59"/>
              <w:rPr>
                <w:sz w:val="14"/>
              </w:rPr>
            </w:pPr>
            <w:r>
              <w:rPr>
                <w:sz w:val="14"/>
              </w:rPr>
              <w:t>1-диметиламинометил-l-метилпропил бензоат (амилокаин) и његове соли</w:t>
            </w:r>
          </w:p>
        </w:tc>
        <w:tc>
          <w:tcPr>
            <w:tcW w:w="1417" w:type="dxa"/>
          </w:tcPr>
          <w:p w:rsidR="00323F62" w:rsidRDefault="005674BC">
            <w:pPr>
              <w:pStyle w:val="TableParagraph"/>
              <w:spacing w:before="8"/>
              <w:ind w:left="59"/>
              <w:rPr>
                <w:sz w:val="14"/>
              </w:rPr>
            </w:pPr>
            <w:r>
              <w:rPr>
                <w:sz w:val="14"/>
              </w:rPr>
              <w:t>644-26-8</w:t>
            </w:r>
          </w:p>
        </w:tc>
        <w:tc>
          <w:tcPr>
            <w:tcW w:w="1417" w:type="dxa"/>
          </w:tcPr>
          <w:p w:rsidR="00323F62" w:rsidRDefault="005674BC">
            <w:pPr>
              <w:pStyle w:val="TableParagraph"/>
              <w:spacing w:before="8"/>
              <w:ind w:left="60"/>
              <w:rPr>
                <w:sz w:val="14"/>
              </w:rPr>
            </w:pPr>
            <w:r>
              <w:rPr>
                <w:sz w:val="14"/>
              </w:rPr>
              <w:t>211-411-1</w:t>
            </w:r>
          </w:p>
        </w:tc>
      </w:tr>
      <w:tr w:rsidR="00323F62">
        <w:trPr>
          <w:trHeight w:val="200"/>
        </w:trPr>
        <w:tc>
          <w:tcPr>
            <w:tcW w:w="811" w:type="dxa"/>
          </w:tcPr>
          <w:p w:rsidR="00323F62" w:rsidRDefault="005674BC">
            <w:pPr>
              <w:pStyle w:val="TableParagraph"/>
              <w:spacing w:before="8"/>
              <w:ind w:left="338"/>
              <w:rPr>
                <w:sz w:val="14"/>
              </w:rPr>
            </w:pPr>
            <w:r>
              <w:rPr>
                <w:sz w:val="14"/>
              </w:rPr>
              <w:t>51</w:t>
            </w:r>
          </w:p>
        </w:tc>
        <w:tc>
          <w:tcPr>
            <w:tcW w:w="6837" w:type="dxa"/>
          </w:tcPr>
          <w:p w:rsidR="00323F62" w:rsidRDefault="005674BC">
            <w:pPr>
              <w:pStyle w:val="TableParagraph"/>
              <w:spacing w:before="8"/>
              <w:ind w:left="59"/>
              <w:rPr>
                <w:sz w:val="14"/>
              </w:rPr>
            </w:pPr>
            <w:r>
              <w:rPr>
                <w:sz w:val="14"/>
              </w:rPr>
              <w:t>2,2,6-триметил-4-пиперидил бензоат (еукаин) и његове соли</w:t>
            </w:r>
          </w:p>
        </w:tc>
        <w:tc>
          <w:tcPr>
            <w:tcW w:w="1417" w:type="dxa"/>
          </w:tcPr>
          <w:p w:rsidR="00323F62" w:rsidRDefault="005674BC">
            <w:pPr>
              <w:pStyle w:val="TableParagraph"/>
              <w:spacing w:before="8"/>
              <w:ind w:left="59"/>
              <w:rPr>
                <w:sz w:val="14"/>
              </w:rPr>
            </w:pPr>
            <w:r>
              <w:rPr>
                <w:sz w:val="14"/>
              </w:rPr>
              <w:t>500-34-5</w:t>
            </w: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8"/>
              <w:ind w:left="338"/>
              <w:rPr>
                <w:sz w:val="14"/>
              </w:rPr>
            </w:pPr>
            <w:r>
              <w:rPr>
                <w:sz w:val="14"/>
              </w:rPr>
              <w:t>52</w:t>
            </w:r>
          </w:p>
        </w:tc>
        <w:tc>
          <w:tcPr>
            <w:tcW w:w="6837" w:type="dxa"/>
          </w:tcPr>
          <w:p w:rsidR="00323F62" w:rsidRDefault="005674BC">
            <w:pPr>
              <w:pStyle w:val="TableParagraph"/>
              <w:spacing w:before="8"/>
              <w:ind w:left="59"/>
              <w:rPr>
                <w:sz w:val="14"/>
              </w:rPr>
            </w:pPr>
            <w:r>
              <w:rPr>
                <w:sz w:val="14"/>
              </w:rPr>
              <w:t>Изокарбоксазид (INN)</w:t>
            </w:r>
          </w:p>
        </w:tc>
        <w:tc>
          <w:tcPr>
            <w:tcW w:w="1417" w:type="dxa"/>
          </w:tcPr>
          <w:p w:rsidR="00323F62" w:rsidRDefault="005674BC">
            <w:pPr>
              <w:pStyle w:val="TableParagraph"/>
              <w:spacing w:before="8"/>
              <w:ind w:left="59"/>
              <w:rPr>
                <w:sz w:val="14"/>
              </w:rPr>
            </w:pPr>
            <w:r>
              <w:rPr>
                <w:sz w:val="14"/>
              </w:rPr>
              <w:t>59-63-2</w:t>
            </w:r>
          </w:p>
        </w:tc>
        <w:tc>
          <w:tcPr>
            <w:tcW w:w="1417" w:type="dxa"/>
          </w:tcPr>
          <w:p w:rsidR="00323F62" w:rsidRDefault="005674BC">
            <w:pPr>
              <w:pStyle w:val="TableParagraph"/>
              <w:spacing w:before="8"/>
              <w:ind w:left="60"/>
              <w:rPr>
                <w:sz w:val="14"/>
              </w:rPr>
            </w:pPr>
            <w:r>
              <w:rPr>
                <w:sz w:val="14"/>
              </w:rPr>
              <w:t>200-438-4</w:t>
            </w:r>
          </w:p>
        </w:tc>
      </w:tr>
      <w:tr w:rsidR="00323F62">
        <w:trPr>
          <w:trHeight w:val="200"/>
        </w:trPr>
        <w:tc>
          <w:tcPr>
            <w:tcW w:w="811" w:type="dxa"/>
          </w:tcPr>
          <w:p w:rsidR="00323F62" w:rsidRDefault="005674BC">
            <w:pPr>
              <w:pStyle w:val="TableParagraph"/>
              <w:spacing w:before="8"/>
              <w:ind w:left="338"/>
              <w:rPr>
                <w:sz w:val="14"/>
              </w:rPr>
            </w:pPr>
            <w:r>
              <w:rPr>
                <w:sz w:val="14"/>
              </w:rPr>
              <w:t>53</w:t>
            </w:r>
          </w:p>
        </w:tc>
        <w:tc>
          <w:tcPr>
            <w:tcW w:w="6837" w:type="dxa"/>
          </w:tcPr>
          <w:p w:rsidR="00323F62" w:rsidRDefault="005674BC">
            <w:pPr>
              <w:pStyle w:val="TableParagraph"/>
              <w:spacing w:before="8"/>
              <w:ind w:left="59"/>
              <w:rPr>
                <w:sz w:val="14"/>
              </w:rPr>
            </w:pPr>
            <w:r>
              <w:rPr>
                <w:sz w:val="14"/>
              </w:rPr>
              <w:t>Бендрофлуметиазид (INN) и његови деривати</w:t>
            </w:r>
          </w:p>
        </w:tc>
        <w:tc>
          <w:tcPr>
            <w:tcW w:w="1417" w:type="dxa"/>
          </w:tcPr>
          <w:p w:rsidR="00323F62" w:rsidRDefault="005674BC">
            <w:pPr>
              <w:pStyle w:val="TableParagraph"/>
              <w:spacing w:before="8"/>
              <w:ind w:left="60"/>
              <w:rPr>
                <w:sz w:val="14"/>
              </w:rPr>
            </w:pPr>
            <w:r>
              <w:rPr>
                <w:sz w:val="14"/>
              </w:rPr>
              <w:t>73-48-3</w:t>
            </w:r>
          </w:p>
        </w:tc>
        <w:tc>
          <w:tcPr>
            <w:tcW w:w="1417" w:type="dxa"/>
          </w:tcPr>
          <w:p w:rsidR="00323F62" w:rsidRDefault="005674BC">
            <w:pPr>
              <w:pStyle w:val="TableParagraph"/>
              <w:spacing w:before="8"/>
              <w:ind w:left="60"/>
              <w:rPr>
                <w:sz w:val="14"/>
              </w:rPr>
            </w:pPr>
            <w:r>
              <w:rPr>
                <w:sz w:val="14"/>
              </w:rPr>
              <w:t>200-800-1</w:t>
            </w:r>
          </w:p>
        </w:tc>
      </w:tr>
      <w:tr w:rsidR="00323F62">
        <w:trPr>
          <w:trHeight w:val="200"/>
        </w:trPr>
        <w:tc>
          <w:tcPr>
            <w:tcW w:w="811" w:type="dxa"/>
          </w:tcPr>
          <w:p w:rsidR="00323F62" w:rsidRDefault="005674BC">
            <w:pPr>
              <w:pStyle w:val="TableParagraph"/>
              <w:spacing w:before="8"/>
              <w:ind w:left="338"/>
              <w:rPr>
                <w:sz w:val="14"/>
              </w:rPr>
            </w:pPr>
            <w:r>
              <w:rPr>
                <w:sz w:val="14"/>
              </w:rPr>
              <w:t>54</w:t>
            </w:r>
          </w:p>
        </w:tc>
        <w:tc>
          <w:tcPr>
            <w:tcW w:w="6837" w:type="dxa"/>
          </w:tcPr>
          <w:p w:rsidR="00323F62" w:rsidRDefault="005674BC">
            <w:pPr>
              <w:pStyle w:val="TableParagraph"/>
              <w:spacing w:before="8"/>
              <w:ind w:left="60"/>
              <w:rPr>
                <w:sz w:val="14"/>
              </w:rPr>
            </w:pPr>
            <w:r>
              <w:rPr>
                <w:sz w:val="14"/>
              </w:rPr>
              <w:t>Берилијум и његова једињења</w:t>
            </w:r>
          </w:p>
        </w:tc>
        <w:tc>
          <w:tcPr>
            <w:tcW w:w="1417" w:type="dxa"/>
          </w:tcPr>
          <w:p w:rsidR="00323F62" w:rsidRDefault="005674BC">
            <w:pPr>
              <w:pStyle w:val="TableParagraph"/>
              <w:spacing w:before="8"/>
              <w:ind w:left="60"/>
              <w:rPr>
                <w:sz w:val="14"/>
              </w:rPr>
            </w:pPr>
            <w:r>
              <w:rPr>
                <w:sz w:val="14"/>
              </w:rPr>
              <w:t>7440-41-7</w:t>
            </w:r>
          </w:p>
        </w:tc>
        <w:tc>
          <w:tcPr>
            <w:tcW w:w="1417" w:type="dxa"/>
          </w:tcPr>
          <w:p w:rsidR="00323F62" w:rsidRDefault="005674BC">
            <w:pPr>
              <w:pStyle w:val="TableParagraph"/>
              <w:spacing w:before="8"/>
              <w:ind w:left="60"/>
              <w:rPr>
                <w:sz w:val="14"/>
              </w:rPr>
            </w:pPr>
            <w:r>
              <w:rPr>
                <w:sz w:val="14"/>
              </w:rPr>
              <w:t>231-150-7</w:t>
            </w:r>
          </w:p>
        </w:tc>
      </w:tr>
      <w:tr w:rsidR="00323F62">
        <w:trPr>
          <w:trHeight w:val="200"/>
        </w:trPr>
        <w:tc>
          <w:tcPr>
            <w:tcW w:w="811" w:type="dxa"/>
          </w:tcPr>
          <w:p w:rsidR="00323F62" w:rsidRDefault="005674BC">
            <w:pPr>
              <w:pStyle w:val="TableParagraph"/>
              <w:spacing w:before="8"/>
              <w:ind w:left="338"/>
              <w:rPr>
                <w:sz w:val="14"/>
              </w:rPr>
            </w:pPr>
            <w:r>
              <w:rPr>
                <w:sz w:val="14"/>
              </w:rPr>
              <w:t>55</w:t>
            </w:r>
          </w:p>
        </w:tc>
        <w:tc>
          <w:tcPr>
            <w:tcW w:w="6837" w:type="dxa"/>
          </w:tcPr>
          <w:p w:rsidR="00323F62" w:rsidRDefault="005674BC">
            <w:pPr>
              <w:pStyle w:val="TableParagraph"/>
              <w:spacing w:before="8"/>
              <w:ind w:left="60"/>
              <w:rPr>
                <w:sz w:val="14"/>
              </w:rPr>
            </w:pPr>
            <w:r>
              <w:rPr>
                <w:sz w:val="14"/>
              </w:rPr>
              <w:t>Бром, елементарни</w:t>
            </w:r>
          </w:p>
        </w:tc>
        <w:tc>
          <w:tcPr>
            <w:tcW w:w="1417" w:type="dxa"/>
          </w:tcPr>
          <w:p w:rsidR="00323F62" w:rsidRDefault="005674BC">
            <w:pPr>
              <w:pStyle w:val="TableParagraph"/>
              <w:spacing w:before="8"/>
              <w:ind w:left="60"/>
              <w:rPr>
                <w:sz w:val="14"/>
              </w:rPr>
            </w:pPr>
            <w:r>
              <w:rPr>
                <w:sz w:val="14"/>
              </w:rPr>
              <w:t>7726-95-6</w:t>
            </w:r>
          </w:p>
        </w:tc>
        <w:tc>
          <w:tcPr>
            <w:tcW w:w="1417" w:type="dxa"/>
          </w:tcPr>
          <w:p w:rsidR="00323F62" w:rsidRDefault="005674BC">
            <w:pPr>
              <w:pStyle w:val="TableParagraph"/>
              <w:spacing w:before="8"/>
              <w:ind w:left="60"/>
              <w:rPr>
                <w:sz w:val="14"/>
              </w:rPr>
            </w:pPr>
            <w:r>
              <w:rPr>
                <w:sz w:val="14"/>
              </w:rPr>
              <w:t>231-778-1</w:t>
            </w:r>
          </w:p>
        </w:tc>
      </w:tr>
      <w:tr w:rsidR="00323F62">
        <w:trPr>
          <w:trHeight w:val="200"/>
        </w:trPr>
        <w:tc>
          <w:tcPr>
            <w:tcW w:w="811" w:type="dxa"/>
          </w:tcPr>
          <w:p w:rsidR="00323F62" w:rsidRDefault="005674BC">
            <w:pPr>
              <w:pStyle w:val="TableParagraph"/>
              <w:spacing w:before="8"/>
              <w:ind w:left="338"/>
              <w:rPr>
                <w:sz w:val="14"/>
              </w:rPr>
            </w:pPr>
            <w:r>
              <w:rPr>
                <w:sz w:val="14"/>
              </w:rPr>
              <w:t>56</w:t>
            </w:r>
          </w:p>
        </w:tc>
        <w:tc>
          <w:tcPr>
            <w:tcW w:w="6837" w:type="dxa"/>
          </w:tcPr>
          <w:p w:rsidR="00323F62" w:rsidRDefault="005674BC">
            <w:pPr>
              <w:pStyle w:val="TableParagraph"/>
              <w:spacing w:before="8"/>
              <w:ind w:left="60"/>
              <w:rPr>
                <w:sz w:val="14"/>
              </w:rPr>
            </w:pPr>
            <w:r>
              <w:rPr>
                <w:sz w:val="14"/>
              </w:rPr>
              <w:t>Бретилијум тозилат (INN)</w:t>
            </w:r>
          </w:p>
        </w:tc>
        <w:tc>
          <w:tcPr>
            <w:tcW w:w="1417" w:type="dxa"/>
          </w:tcPr>
          <w:p w:rsidR="00323F62" w:rsidRDefault="005674BC">
            <w:pPr>
              <w:pStyle w:val="TableParagraph"/>
              <w:spacing w:before="8"/>
              <w:ind w:left="60"/>
              <w:rPr>
                <w:sz w:val="14"/>
              </w:rPr>
            </w:pPr>
            <w:r>
              <w:rPr>
                <w:sz w:val="14"/>
              </w:rPr>
              <w:t>61-75-6</w:t>
            </w:r>
          </w:p>
        </w:tc>
        <w:tc>
          <w:tcPr>
            <w:tcW w:w="1417" w:type="dxa"/>
          </w:tcPr>
          <w:p w:rsidR="00323F62" w:rsidRDefault="005674BC">
            <w:pPr>
              <w:pStyle w:val="TableParagraph"/>
              <w:spacing w:before="8"/>
              <w:ind w:left="60"/>
              <w:rPr>
                <w:sz w:val="14"/>
              </w:rPr>
            </w:pPr>
            <w:r>
              <w:rPr>
                <w:sz w:val="14"/>
              </w:rPr>
              <w:t>200-516-8</w:t>
            </w:r>
          </w:p>
        </w:tc>
      </w:tr>
      <w:tr w:rsidR="00323F62">
        <w:trPr>
          <w:trHeight w:val="200"/>
        </w:trPr>
        <w:tc>
          <w:tcPr>
            <w:tcW w:w="811" w:type="dxa"/>
          </w:tcPr>
          <w:p w:rsidR="00323F62" w:rsidRDefault="005674BC">
            <w:pPr>
              <w:pStyle w:val="TableParagraph"/>
              <w:spacing w:before="8"/>
              <w:ind w:left="339"/>
              <w:rPr>
                <w:sz w:val="14"/>
              </w:rPr>
            </w:pPr>
            <w:r>
              <w:rPr>
                <w:sz w:val="14"/>
              </w:rPr>
              <w:t>57</w:t>
            </w:r>
          </w:p>
        </w:tc>
        <w:tc>
          <w:tcPr>
            <w:tcW w:w="6837" w:type="dxa"/>
          </w:tcPr>
          <w:p w:rsidR="00323F62" w:rsidRDefault="005674BC">
            <w:pPr>
              <w:pStyle w:val="TableParagraph"/>
              <w:spacing w:before="8"/>
              <w:ind w:left="60"/>
              <w:rPr>
                <w:sz w:val="14"/>
              </w:rPr>
            </w:pPr>
            <w:r>
              <w:rPr>
                <w:sz w:val="14"/>
              </w:rPr>
              <w:t>Карбромал (INN)</w:t>
            </w:r>
          </w:p>
        </w:tc>
        <w:tc>
          <w:tcPr>
            <w:tcW w:w="1417" w:type="dxa"/>
          </w:tcPr>
          <w:p w:rsidR="00323F62" w:rsidRDefault="005674BC">
            <w:pPr>
              <w:pStyle w:val="TableParagraph"/>
              <w:spacing w:before="8"/>
              <w:ind w:left="60"/>
              <w:rPr>
                <w:sz w:val="14"/>
              </w:rPr>
            </w:pPr>
            <w:r>
              <w:rPr>
                <w:sz w:val="14"/>
              </w:rPr>
              <w:t>77-65-6</w:t>
            </w:r>
          </w:p>
        </w:tc>
        <w:tc>
          <w:tcPr>
            <w:tcW w:w="1417" w:type="dxa"/>
          </w:tcPr>
          <w:p w:rsidR="00323F62" w:rsidRDefault="005674BC">
            <w:pPr>
              <w:pStyle w:val="TableParagraph"/>
              <w:spacing w:before="8"/>
              <w:ind w:left="61"/>
              <w:rPr>
                <w:sz w:val="14"/>
              </w:rPr>
            </w:pPr>
            <w:r>
              <w:rPr>
                <w:sz w:val="14"/>
              </w:rPr>
              <w:t>201-046-6</w:t>
            </w:r>
          </w:p>
        </w:tc>
      </w:tr>
      <w:tr w:rsidR="00323F62">
        <w:trPr>
          <w:trHeight w:val="200"/>
        </w:trPr>
        <w:tc>
          <w:tcPr>
            <w:tcW w:w="811" w:type="dxa"/>
          </w:tcPr>
          <w:p w:rsidR="00323F62" w:rsidRDefault="005674BC">
            <w:pPr>
              <w:pStyle w:val="TableParagraph"/>
              <w:spacing w:before="8"/>
              <w:ind w:left="339"/>
              <w:rPr>
                <w:sz w:val="14"/>
              </w:rPr>
            </w:pPr>
            <w:r>
              <w:rPr>
                <w:sz w:val="14"/>
              </w:rPr>
              <w:t>58</w:t>
            </w:r>
          </w:p>
        </w:tc>
        <w:tc>
          <w:tcPr>
            <w:tcW w:w="6837" w:type="dxa"/>
          </w:tcPr>
          <w:p w:rsidR="00323F62" w:rsidRDefault="005674BC">
            <w:pPr>
              <w:pStyle w:val="TableParagraph"/>
              <w:spacing w:before="8"/>
              <w:ind w:left="60"/>
              <w:rPr>
                <w:sz w:val="14"/>
              </w:rPr>
            </w:pPr>
            <w:r>
              <w:rPr>
                <w:sz w:val="14"/>
              </w:rPr>
              <w:t>Бромисовал (INN)</w:t>
            </w:r>
          </w:p>
        </w:tc>
        <w:tc>
          <w:tcPr>
            <w:tcW w:w="1417" w:type="dxa"/>
          </w:tcPr>
          <w:p w:rsidR="00323F62" w:rsidRDefault="005674BC">
            <w:pPr>
              <w:pStyle w:val="TableParagraph"/>
              <w:spacing w:before="8"/>
              <w:ind w:left="60"/>
              <w:rPr>
                <w:sz w:val="14"/>
              </w:rPr>
            </w:pPr>
            <w:r>
              <w:rPr>
                <w:sz w:val="14"/>
              </w:rPr>
              <w:t>496-67-3</w:t>
            </w:r>
          </w:p>
        </w:tc>
        <w:tc>
          <w:tcPr>
            <w:tcW w:w="1417" w:type="dxa"/>
          </w:tcPr>
          <w:p w:rsidR="00323F62" w:rsidRDefault="005674BC">
            <w:pPr>
              <w:pStyle w:val="TableParagraph"/>
              <w:spacing w:before="8"/>
              <w:ind w:left="61"/>
              <w:rPr>
                <w:sz w:val="14"/>
              </w:rPr>
            </w:pPr>
            <w:r>
              <w:rPr>
                <w:sz w:val="14"/>
              </w:rPr>
              <w:t>207-825-7</w:t>
            </w:r>
          </w:p>
        </w:tc>
      </w:tr>
      <w:tr w:rsidR="00323F62">
        <w:trPr>
          <w:trHeight w:val="200"/>
        </w:trPr>
        <w:tc>
          <w:tcPr>
            <w:tcW w:w="811" w:type="dxa"/>
          </w:tcPr>
          <w:p w:rsidR="00323F62" w:rsidRDefault="005674BC">
            <w:pPr>
              <w:pStyle w:val="TableParagraph"/>
              <w:spacing w:before="8"/>
              <w:ind w:left="339"/>
              <w:rPr>
                <w:sz w:val="14"/>
              </w:rPr>
            </w:pPr>
            <w:r>
              <w:rPr>
                <w:sz w:val="14"/>
              </w:rPr>
              <w:t>59</w:t>
            </w:r>
          </w:p>
        </w:tc>
        <w:tc>
          <w:tcPr>
            <w:tcW w:w="6837" w:type="dxa"/>
          </w:tcPr>
          <w:p w:rsidR="00323F62" w:rsidRDefault="005674BC">
            <w:pPr>
              <w:pStyle w:val="TableParagraph"/>
              <w:spacing w:before="8"/>
              <w:ind w:left="60"/>
              <w:rPr>
                <w:sz w:val="14"/>
              </w:rPr>
            </w:pPr>
            <w:r>
              <w:rPr>
                <w:sz w:val="14"/>
              </w:rPr>
              <w:t>Бромфенирамин (INN) и његове соли</w:t>
            </w:r>
          </w:p>
        </w:tc>
        <w:tc>
          <w:tcPr>
            <w:tcW w:w="1417" w:type="dxa"/>
          </w:tcPr>
          <w:p w:rsidR="00323F62" w:rsidRDefault="005674BC">
            <w:pPr>
              <w:pStyle w:val="TableParagraph"/>
              <w:spacing w:before="8"/>
              <w:ind w:left="60"/>
              <w:rPr>
                <w:sz w:val="14"/>
              </w:rPr>
            </w:pPr>
            <w:r>
              <w:rPr>
                <w:sz w:val="14"/>
              </w:rPr>
              <w:t>86-22-6</w:t>
            </w:r>
          </w:p>
        </w:tc>
        <w:tc>
          <w:tcPr>
            <w:tcW w:w="1417" w:type="dxa"/>
          </w:tcPr>
          <w:p w:rsidR="00323F62" w:rsidRDefault="005674BC">
            <w:pPr>
              <w:pStyle w:val="TableParagraph"/>
              <w:spacing w:before="8"/>
              <w:ind w:left="61"/>
              <w:rPr>
                <w:sz w:val="14"/>
              </w:rPr>
            </w:pPr>
            <w:r>
              <w:rPr>
                <w:sz w:val="14"/>
              </w:rPr>
              <w:t>201-657-8</w:t>
            </w:r>
          </w:p>
        </w:tc>
      </w:tr>
      <w:tr w:rsidR="00323F62">
        <w:trPr>
          <w:trHeight w:val="200"/>
        </w:trPr>
        <w:tc>
          <w:tcPr>
            <w:tcW w:w="811" w:type="dxa"/>
          </w:tcPr>
          <w:p w:rsidR="00323F62" w:rsidRDefault="005674BC">
            <w:pPr>
              <w:pStyle w:val="TableParagraph"/>
              <w:spacing w:before="8"/>
              <w:ind w:left="339"/>
              <w:rPr>
                <w:sz w:val="14"/>
              </w:rPr>
            </w:pPr>
            <w:r>
              <w:rPr>
                <w:sz w:val="14"/>
              </w:rPr>
              <w:t>60</w:t>
            </w:r>
          </w:p>
        </w:tc>
        <w:tc>
          <w:tcPr>
            <w:tcW w:w="6837" w:type="dxa"/>
          </w:tcPr>
          <w:p w:rsidR="00323F62" w:rsidRDefault="005674BC">
            <w:pPr>
              <w:pStyle w:val="TableParagraph"/>
              <w:spacing w:before="8"/>
              <w:ind w:left="60"/>
              <w:rPr>
                <w:sz w:val="14"/>
              </w:rPr>
            </w:pPr>
            <w:r>
              <w:rPr>
                <w:sz w:val="14"/>
              </w:rPr>
              <w:t>Бензилонијум бромид (INN)</w:t>
            </w:r>
          </w:p>
        </w:tc>
        <w:tc>
          <w:tcPr>
            <w:tcW w:w="1417" w:type="dxa"/>
          </w:tcPr>
          <w:p w:rsidR="00323F62" w:rsidRDefault="005674BC">
            <w:pPr>
              <w:pStyle w:val="TableParagraph"/>
              <w:spacing w:before="8"/>
              <w:ind w:left="61"/>
              <w:rPr>
                <w:sz w:val="14"/>
              </w:rPr>
            </w:pPr>
            <w:r>
              <w:rPr>
                <w:sz w:val="14"/>
              </w:rPr>
              <w:t>1050-48-2</w:t>
            </w:r>
          </w:p>
        </w:tc>
        <w:tc>
          <w:tcPr>
            <w:tcW w:w="1417" w:type="dxa"/>
          </w:tcPr>
          <w:p w:rsidR="00323F62" w:rsidRDefault="005674BC">
            <w:pPr>
              <w:pStyle w:val="TableParagraph"/>
              <w:spacing w:before="8"/>
              <w:ind w:left="61"/>
              <w:rPr>
                <w:sz w:val="14"/>
              </w:rPr>
            </w:pPr>
            <w:r>
              <w:rPr>
                <w:sz w:val="14"/>
              </w:rPr>
              <w:t>213-885-5</w:t>
            </w:r>
          </w:p>
        </w:tc>
      </w:tr>
      <w:tr w:rsidR="00323F62">
        <w:trPr>
          <w:trHeight w:val="200"/>
        </w:trPr>
        <w:tc>
          <w:tcPr>
            <w:tcW w:w="811" w:type="dxa"/>
          </w:tcPr>
          <w:p w:rsidR="00323F62" w:rsidRDefault="005674BC">
            <w:pPr>
              <w:pStyle w:val="TableParagraph"/>
              <w:spacing w:before="8"/>
              <w:ind w:left="339"/>
              <w:rPr>
                <w:sz w:val="14"/>
              </w:rPr>
            </w:pPr>
            <w:r>
              <w:rPr>
                <w:sz w:val="14"/>
              </w:rPr>
              <w:t>61</w:t>
            </w:r>
          </w:p>
        </w:tc>
        <w:tc>
          <w:tcPr>
            <w:tcW w:w="6837" w:type="dxa"/>
          </w:tcPr>
          <w:p w:rsidR="00323F62" w:rsidRDefault="005674BC">
            <w:pPr>
              <w:pStyle w:val="TableParagraph"/>
              <w:spacing w:before="8"/>
              <w:ind w:left="61"/>
              <w:rPr>
                <w:sz w:val="14"/>
              </w:rPr>
            </w:pPr>
            <w:r>
              <w:rPr>
                <w:sz w:val="14"/>
              </w:rPr>
              <w:t>Тетриламонијум бромид (INN)</w:t>
            </w:r>
          </w:p>
        </w:tc>
        <w:tc>
          <w:tcPr>
            <w:tcW w:w="1417" w:type="dxa"/>
          </w:tcPr>
          <w:p w:rsidR="00323F62" w:rsidRDefault="005674BC">
            <w:pPr>
              <w:pStyle w:val="TableParagraph"/>
              <w:spacing w:before="8"/>
              <w:ind w:left="61"/>
              <w:rPr>
                <w:sz w:val="14"/>
              </w:rPr>
            </w:pPr>
            <w:r>
              <w:rPr>
                <w:sz w:val="14"/>
              </w:rPr>
              <w:t>71-91-0</w:t>
            </w:r>
          </w:p>
        </w:tc>
        <w:tc>
          <w:tcPr>
            <w:tcW w:w="1417" w:type="dxa"/>
          </w:tcPr>
          <w:p w:rsidR="00323F62" w:rsidRDefault="005674BC">
            <w:pPr>
              <w:pStyle w:val="TableParagraph"/>
              <w:spacing w:before="8"/>
              <w:ind w:left="61"/>
              <w:rPr>
                <w:sz w:val="14"/>
              </w:rPr>
            </w:pPr>
            <w:r>
              <w:rPr>
                <w:sz w:val="14"/>
              </w:rPr>
              <w:t>200-769-4</w:t>
            </w:r>
          </w:p>
        </w:tc>
      </w:tr>
      <w:tr w:rsidR="00323F62">
        <w:trPr>
          <w:trHeight w:val="200"/>
        </w:trPr>
        <w:tc>
          <w:tcPr>
            <w:tcW w:w="811" w:type="dxa"/>
          </w:tcPr>
          <w:p w:rsidR="00323F62" w:rsidRDefault="005674BC">
            <w:pPr>
              <w:pStyle w:val="TableParagraph"/>
              <w:spacing w:before="8"/>
              <w:ind w:left="339"/>
              <w:rPr>
                <w:sz w:val="14"/>
              </w:rPr>
            </w:pPr>
            <w:r>
              <w:rPr>
                <w:sz w:val="14"/>
              </w:rPr>
              <w:t>62</w:t>
            </w:r>
          </w:p>
        </w:tc>
        <w:tc>
          <w:tcPr>
            <w:tcW w:w="6837" w:type="dxa"/>
          </w:tcPr>
          <w:p w:rsidR="00323F62" w:rsidRDefault="005674BC">
            <w:pPr>
              <w:pStyle w:val="TableParagraph"/>
              <w:spacing w:before="8"/>
              <w:ind w:left="61"/>
              <w:rPr>
                <w:sz w:val="14"/>
              </w:rPr>
            </w:pPr>
            <w:r>
              <w:rPr>
                <w:sz w:val="14"/>
              </w:rPr>
              <w:t>Бруцин</w:t>
            </w:r>
          </w:p>
        </w:tc>
        <w:tc>
          <w:tcPr>
            <w:tcW w:w="1417" w:type="dxa"/>
          </w:tcPr>
          <w:p w:rsidR="00323F62" w:rsidRDefault="005674BC">
            <w:pPr>
              <w:pStyle w:val="TableParagraph"/>
              <w:spacing w:before="8"/>
              <w:ind w:left="61"/>
              <w:rPr>
                <w:sz w:val="14"/>
              </w:rPr>
            </w:pPr>
            <w:r>
              <w:rPr>
                <w:sz w:val="14"/>
              </w:rPr>
              <w:t>357-57-3</w:t>
            </w:r>
          </w:p>
        </w:tc>
        <w:tc>
          <w:tcPr>
            <w:tcW w:w="1417" w:type="dxa"/>
          </w:tcPr>
          <w:p w:rsidR="00323F62" w:rsidRDefault="005674BC">
            <w:pPr>
              <w:pStyle w:val="TableParagraph"/>
              <w:spacing w:before="8"/>
              <w:ind w:left="61"/>
              <w:rPr>
                <w:sz w:val="14"/>
              </w:rPr>
            </w:pPr>
            <w:r>
              <w:rPr>
                <w:sz w:val="14"/>
              </w:rPr>
              <w:t>206-614-7</w:t>
            </w:r>
          </w:p>
        </w:tc>
      </w:tr>
      <w:tr w:rsidR="00323F62">
        <w:trPr>
          <w:trHeight w:val="200"/>
        </w:trPr>
        <w:tc>
          <w:tcPr>
            <w:tcW w:w="811" w:type="dxa"/>
          </w:tcPr>
          <w:p w:rsidR="00323F62" w:rsidRDefault="005674BC">
            <w:pPr>
              <w:pStyle w:val="TableParagraph"/>
              <w:spacing w:before="8"/>
              <w:ind w:left="339"/>
              <w:rPr>
                <w:sz w:val="14"/>
              </w:rPr>
            </w:pPr>
            <w:r>
              <w:rPr>
                <w:sz w:val="14"/>
              </w:rPr>
              <w:t>63</w:t>
            </w:r>
          </w:p>
        </w:tc>
        <w:tc>
          <w:tcPr>
            <w:tcW w:w="6837" w:type="dxa"/>
          </w:tcPr>
          <w:p w:rsidR="00323F62" w:rsidRDefault="005674BC">
            <w:pPr>
              <w:pStyle w:val="TableParagraph"/>
              <w:spacing w:before="8"/>
              <w:ind w:left="61"/>
              <w:rPr>
                <w:sz w:val="14"/>
              </w:rPr>
            </w:pPr>
            <w:r>
              <w:rPr>
                <w:sz w:val="14"/>
              </w:rPr>
              <w:t>Тетракаин (INN) и његове соли</w:t>
            </w:r>
          </w:p>
        </w:tc>
        <w:tc>
          <w:tcPr>
            <w:tcW w:w="1417" w:type="dxa"/>
          </w:tcPr>
          <w:p w:rsidR="00323F62" w:rsidRDefault="005674BC">
            <w:pPr>
              <w:pStyle w:val="TableParagraph"/>
              <w:spacing w:before="8"/>
              <w:ind w:left="61"/>
              <w:rPr>
                <w:sz w:val="14"/>
              </w:rPr>
            </w:pPr>
            <w:r>
              <w:rPr>
                <w:sz w:val="14"/>
              </w:rPr>
              <w:t>94-24-6</w:t>
            </w:r>
          </w:p>
        </w:tc>
        <w:tc>
          <w:tcPr>
            <w:tcW w:w="1417" w:type="dxa"/>
          </w:tcPr>
          <w:p w:rsidR="00323F62" w:rsidRDefault="005674BC">
            <w:pPr>
              <w:pStyle w:val="TableParagraph"/>
              <w:spacing w:before="8"/>
              <w:ind w:left="61"/>
              <w:rPr>
                <w:sz w:val="14"/>
              </w:rPr>
            </w:pPr>
            <w:r>
              <w:rPr>
                <w:sz w:val="14"/>
              </w:rPr>
              <w:t>202-316-6</w:t>
            </w:r>
          </w:p>
        </w:tc>
      </w:tr>
      <w:tr w:rsidR="00323F62">
        <w:trPr>
          <w:trHeight w:val="200"/>
        </w:trPr>
        <w:tc>
          <w:tcPr>
            <w:tcW w:w="811" w:type="dxa"/>
          </w:tcPr>
          <w:p w:rsidR="00323F62" w:rsidRDefault="005674BC">
            <w:pPr>
              <w:pStyle w:val="TableParagraph"/>
              <w:spacing w:before="8"/>
              <w:ind w:left="340"/>
              <w:rPr>
                <w:sz w:val="14"/>
              </w:rPr>
            </w:pPr>
            <w:r>
              <w:rPr>
                <w:sz w:val="14"/>
              </w:rPr>
              <w:t>64</w:t>
            </w:r>
          </w:p>
        </w:tc>
        <w:tc>
          <w:tcPr>
            <w:tcW w:w="6837" w:type="dxa"/>
          </w:tcPr>
          <w:p w:rsidR="00323F62" w:rsidRDefault="005674BC">
            <w:pPr>
              <w:pStyle w:val="TableParagraph"/>
              <w:spacing w:before="8"/>
              <w:ind w:left="61"/>
              <w:rPr>
                <w:sz w:val="14"/>
              </w:rPr>
            </w:pPr>
            <w:r>
              <w:rPr>
                <w:sz w:val="14"/>
              </w:rPr>
              <w:t>Мофебутазон (INN)</w:t>
            </w:r>
          </w:p>
        </w:tc>
        <w:tc>
          <w:tcPr>
            <w:tcW w:w="1417" w:type="dxa"/>
          </w:tcPr>
          <w:p w:rsidR="00323F62" w:rsidRDefault="005674BC">
            <w:pPr>
              <w:pStyle w:val="TableParagraph"/>
              <w:spacing w:before="8"/>
              <w:ind w:left="61"/>
              <w:rPr>
                <w:sz w:val="14"/>
              </w:rPr>
            </w:pPr>
            <w:r>
              <w:rPr>
                <w:sz w:val="14"/>
              </w:rPr>
              <w:t>2210-63-1</w:t>
            </w:r>
          </w:p>
        </w:tc>
        <w:tc>
          <w:tcPr>
            <w:tcW w:w="1417" w:type="dxa"/>
          </w:tcPr>
          <w:p w:rsidR="00323F62" w:rsidRDefault="005674BC">
            <w:pPr>
              <w:pStyle w:val="TableParagraph"/>
              <w:spacing w:before="8"/>
              <w:ind w:left="62"/>
              <w:rPr>
                <w:sz w:val="14"/>
              </w:rPr>
            </w:pPr>
            <w:r>
              <w:rPr>
                <w:sz w:val="14"/>
              </w:rPr>
              <w:t>218-641-1</w:t>
            </w:r>
          </w:p>
        </w:tc>
      </w:tr>
      <w:tr w:rsidR="00323F62">
        <w:trPr>
          <w:trHeight w:val="200"/>
        </w:trPr>
        <w:tc>
          <w:tcPr>
            <w:tcW w:w="811" w:type="dxa"/>
          </w:tcPr>
          <w:p w:rsidR="00323F62" w:rsidRDefault="005674BC">
            <w:pPr>
              <w:pStyle w:val="TableParagraph"/>
              <w:spacing w:before="8"/>
              <w:ind w:left="340"/>
              <w:rPr>
                <w:sz w:val="14"/>
              </w:rPr>
            </w:pPr>
            <w:r>
              <w:rPr>
                <w:sz w:val="14"/>
              </w:rPr>
              <w:t>65</w:t>
            </w:r>
          </w:p>
        </w:tc>
        <w:tc>
          <w:tcPr>
            <w:tcW w:w="6837" w:type="dxa"/>
          </w:tcPr>
          <w:p w:rsidR="00323F62" w:rsidRDefault="005674BC">
            <w:pPr>
              <w:pStyle w:val="TableParagraph"/>
              <w:spacing w:before="8"/>
              <w:ind w:left="61"/>
              <w:rPr>
                <w:sz w:val="14"/>
              </w:rPr>
            </w:pPr>
            <w:r>
              <w:rPr>
                <w:sz w:val="14"/>
              </w:rPr>
              <w:t>Толбутамид (INN)</w:t>
            </w:r>
          </w:p>
        </w:tc>
        <w:tc>
          <w:tcPr>
            <w:tcW w:w="1417" w:type="dxa"/>
          </w:tcPr>
          <w:p w:rsidR="00323F62" w:rsidRDefault="005674BC">
            <w:pPr>
              <w:pStyle w:val="TableParagraph"/>
              <w:spacing w:before="8"/>
              <w:ind w:left="61"/>
              <w:rPr>
                <w:sz w:val="14"/>
              </w:rPr>
            </w:pPr>
            <w:r>
              <w:rPr>
                <w:sz w:val="14"/>
              </w:rPr>
              <w:t>64-77-7</w:t>
            </w:r>
          </w:p>
        </w:tc>
        <w:tc>
          <w:tcPr>
            <w:tcW w:w="1417" w:type="dxa"/>
          </w:tcPr>
          <w:p w:rsidR="00323F62" w:rsidRDefault="005674BC">
            <w:pPr>
              <w:pStyle w:val="TableParagraph"/>
              <w:spacing w:before="8"/>
              <w:ind w:left="62"/>
              <w:rPr>
                <w:sz w:val="14"/>
              </w:rPr>
            </w:pPr>
            <w:r>
              <w:rPr>
                <w:sz w:val="14"/>
              </w:rPr>
              <w:t>200-594-3</w:t>
            </w:r>
          </w:p>
        </w:tc>
      </w:tr>
      <w:tr w:rsidR="00323F62">
        <w:trPr>
          <w:trHeight w:val="200"/>
        </w:trPr>
        <w:tc>
          <w:tcPr>
            <w:tcW w:w="811" w:type="dxa"/>
          </w:tcPr>
          <w:p w:rsidR="00323F62" w:rsidRDefault="005674BC">
            <w:pPr>
              <w:pStyle w:val="TableParagraph"/>
              <w:spacing w:before="8"/>
              <w:ind w:left="340"/>
              <w:rPr>
                <w:sz w:val="14"/>
              </w:rPr>
            </w:pPr>
            <w:r>
              <w:rPr>
                <w:sz w:val="14"/>
              </w:rPr>
              <w:t>66</w:t>
            </w:r>
          </w:p>
        </w:tc>
        <w:tc>
          <w:tcPr>
            <w:tcW w:w="6837" w:type="dxa"/>
          </w:tcPr>
          <w:p w:rsidR="00323F62" w:rsidRDefault="005674BC">
            <w:pPr>
              <w:pStyle w:val="TableParagraph"/>
              <w:spacing w:before="8"/>
              <w:ind w:left="61"/>
              <w:rPr>
                <w:sz w:val="14"/>
              </w:rPr>
            </w:pPr>
            <w:r>
              <w:rPr>
                <w:sz w:val="14"/>
              </w:rPr>
              <w:t>Карбутамид (INN)</w:t>
            </w:r>
          </w:p>
        </w:tc>
        <w:tc>
          <w:tcPr>
            <w:tcW w:w="1417" w:type="dxa"/>
          </w:tcPr>
          <w:p w:rsidR="00323F62" w:rsidRDefault="005674BC">
            <w:pPr>
              <w:pStyle w:val="TableParagraph"/>
              <w:spacing w:before="8"/>
              <w:ind w:left="61"/>
              <w:rPr>
                <w:sz w:val="14"/>
              </w:rPr>
            </w:pPr>
            <w:r>
              <w:rPr>
                <w:sz w:val="14"/>
              </w:rPr>
              <w:t>339-43-5</w:t>
            </w:r>
          </w:p>
        </w:tc>
        <w:tc>
          <w:tcPr>
            <w:tcW w:w="1417" w:type="dxa"/>
          </w:tcPr>
          <w:p w:rsidR="00323F62" w:rsidRDefault="005674BC">
            <w:pPr>
              <w:pStyle w:val="TableParagraph"/>
              <w:spacing w:before="8"/>
              <w:ind w:left="62"/>
              <w:rPr>
                <w:sz w:val="14"/>
              </w:rPr>
            </w:pPr>
            <w:r>
              <w:rPr>
                <w:sz w:val="14"/>
              </w:rPr>
              <w:t>206-424-4</w:t>
            </w:r>
          </w:p>
        </w:tc>
      </w:tr>
      <w:tr w:rsidR="00323F62">
        <w:trPr>
          <w:trHeight w:val="200"/>
        </w:trPr>
        <w:tc>
          <w:tcPr>
            <w:tcW w:w="811" w:type="dxa"/>
          </w:tcPr>
          <w:p w:rsidR="00323F62" w:rsidRDefault="005674BC">
            <w:pPr>
              <w:pStyle w:val="TableParagraph"/>
              <w:spacing w:before="7"/>
              <w:ind w:left="340"/>
              <w:rPr>
                <w:sz w:val="14"/>
              </w:rPr>
            </w:pPr>
            <w:r>
              <w:rPr>
                <w:sz w:val="14"/>
              </w:rPr>
              <w:t>67</w:t>
            </w:r>
          </w:p>
        </w:tc>
        <w:tc>
          <w:tcPr>
            <w:tcW w:w="6837" w:type="dxa"/>
          </w:tcPr>
          <w:p w:rsidR="00323F62" w:rsidRDefault="005674BC">
            <w:pPr>
              <w:pStyle w:val="TableParagraph"/>
              <w:spacing w:before="7"/>
              <w:ind w:left="61"/>
              <w:rPr>
                <w:sz w:val="14"/>
              </w:rPr>
            </w:pPr>
            <w:r>
              <w:rPr>
                <w:sz w:val="14"/>
              </w:rPr>
              <w:t>Фенилбутазон (INN)</w:t>
            </w:r>
          </w:p>
        </w:tc>
        <w:tc>
          <w:tcPr>
            <w:tcW w:w="1417" w:type="dxa"/>
          </w:tcPr>
          <w:p w:rsidR="00323F62" w:rsidRDefault="005674BC">
            <w:pPr>
              <w:pStyle w:val="TableParagraph"/>
              <w:spacing w:before="7"/>
              <w:ind w:left="62"/>
              <w:rPr>
                <w:sz w:val="14"/>
              </w:rPr>
            </w:pPr>
            <w:r>
              <w:rPr>
                <w:sz w:val="14"/>
              </w:rPr>
              <w:t>50-33-9</w:t>
            </w:r>
          </w:p>
        </w:tc>
        <w:tc>
          <w:tcPr>
            <w:tcW w:w="1417" w:type="dxa"/>
          </w:tcPr>
          <w:p w:rsidR="00323F62" w:rsidRDefault="005674BC">
            <w:pPr>
              <w:pStyle w:val="TableParagraph"/>
              <w:spacing w:before="7"/>
              <w:ind w:left="62"/>
              <w:rPr>
                <w:sz w:val="14"/>
              </w:rPr>
            </w:pPr>
            <w:r>
              <w:rPr>
                <w:sz w:val="14"/>
              </w:rPr>
              <w:t>200-029-0</w:t>
            </w:r>
          </w:p>
        </w:tc>
      </w:tr>
      <w:tr w:rsidR="00323F62">
        <w:trPr>
          <w:trHeight w:val="200"/>
        </w:trPr>
        <w:tc>
          <w:tcPr>
            <w:tcW w:w="811" w:type="dxa"/>
          </w:tcPr>
          <w:p w:rsidR="00323F62" w:rsidRDefault="005674BC">
            <w:pPr>
              <w:pStyle w:val="TableParagraph"/>
              <w:spacing w:before="7"/>
              <w:ind w:left="340"/>
              <w:rPr>
                <w:sz w:val="14"/>
              </w:rPr>
            </w:pPr>
            <w:r>
              <w:rPr>
                <w:sz w:val="14"/>
              </w:rPr>
              <w:t>68</w:t>
            </w:r>
          </w:p>
        </w:tc>
        <w:tc>
          <w:tcPr>
            <w:tcW w:w="6837" w:type="dxa"/>
          </w:tcPr>
          <w:p w:rsidR="00323F62" w:rsidRDefault="005674BC">
            <w:pPr>
              <w:pStyle w:val="TableParagraph"/>
              <w:spacing w:before="7"/>
              <w:ind w:left="62"/>
              <w:rPr>
                <w:sz w:val="14"/>
              </w:rPr>
            </w:pPr>
            <w:r>
              <w:rPr>
                <w:sz w:val="14"/>
              </w:rPr>
              <w:t>Кадмијум и његова једињења</w:t>
            </w:r>
          </w:p>
        </w:tc>
        <w:tc>
          <w:tcPr>
            <w:tcW w:w="1417" w:type="dxa"/>
          </w:tcPr>
          <w:p w:rsidR="00323F62" w:rsidRDefault="005674BC">
            <w:pPr>
              <w:pStyle w:val="TableParagraph"/>
              <w:spacing w:before="7"/>
              <w:ind w:left="62"/>
              <w:rPr>
                <w:sz w:val="14"/>
              </w:rPr>
            </w:pPr>
            <w:r>
              <w:rPr>
                <w:sz w:val="14"/>
              </w:rPr>
              <w:t>7440-43-9</w:t>
            </w:r>
          </w:p>
        </w:tc>
        <w:tc>
          <w:tcPr>
            <w:tcW w:w="1417" w:type="dxa"/>
          </w:tcPr>
          <w:p w:rsidR="00323F62" w:rsidRDefault="005674BC">
            <w:pPr>
              <w:pStyle w:val="TableParagraph"/>
              <w:spacing w:before="7"/>
              <w:ind w:left="62"/>
              <w:rPr>
                <w:sz w:val="14"/>
              </w:rPr>
            </w:pPr>
            <w:r>
              <w:rPr>
                <w:sz w:val="14"/>
              </w:rPr>
              <w:t>231-152-8</w:t>
            </w:r>
          </w:p>
        </w:tc>
      </w:tr>
      <w:tr w:rsidR="00323F62">
        <w:trPr>
          <w:trHeight w:val="200"/>
        </w:trPr>
        <w:tc>
          <w:tcPr>
            <w:tcW w:w="811" w:type="dxa"/>
          </w:tcPr>
          <w:p w:rsidR="00323F62" w:rsidRDefault="005674BC">
            <w:pPr>
              <w:pStyle w:val="TableParagraph"/>
              <w:spacing w:before="7"/>
              <w:ind w:left="340"/>
              <w:rPr>
                <w:sz w:val="14"/>
              </w:rPr>
            </w:pPr>
            <w:r>
              <w:rPr>
                <w:sz w:val="14"/>
              </w:rPr>
              <w:t>69</w:t>
            </w:r>
          </w:p>
        </w:tc>
        <w:tc>
          <w:tcPr>
            <w:tcW w:w="6837" w:type="dxa"/>
          </w:tcPr>
          <w:p w:rsidR="00323F62" w:rsidRDefault="005674BC">
            <w:pPr>
              <w:pStyle w:val="TableParagraph"/>
              <w:spacing w:before="8"/>
              <w:ind w:left="62"/>
              <w:rPr>
                <w:i/>
                <w:sz w:val="14"/>
              </w:rPr>
            </w:pPr>
            <w:r>
              <w:rPr>
                <w:sz w:val="14"/>
              </w:rPr>
              <w:t xml:space="preserve">Кантариди, </w:t>
            </w:r>
            <w:r>
              <w:rPr>
                <w:i/>
                <w:sz w:val="14"/>
              </w:rPr>
              <w:t>Cantharis vesicatoria</w:t>
            </w:r>
          </w:p>
        </w:tc>
        <w:tc>
          <w:tcPr>
            <w:tcW w:w="1417" w:type="dxa"/>
          </w:tcPr>
          <w:p w:rsidR="00323F62" w:rsidRDefault="005674BC">
            <w:pPr>
              <w:pStyle w:val="TableParagraph"/>
              <w:spacing w:before="7"/>
              <w:ind w:left="62"/>
              <w:rPr>
                <w:sz w:val="14"/>
              </w:rPr>
            </w:pPr>
            <w:r>
              <w:rPr>
                <w:sz w:val="14"/>
              </w:rPr>
              <w:t>92457-17-5</w:t>
            </w:r>
          </w:p>
        </w:tc>
        <w:tc>
          <w:tcPr>
            <w:tcW w:w="1417" w:type="dxa"/>
          </w:tcPr>
          <w:p w:rsidR="00323F62" w:rsidRDefault="005674BC">
            <w:pPr>
              <w:pStyle w:val="TableParagraph"/>
              <w:spacing w:before="7"/>
              <w:ind w:left="62"/>
              <w:rPr>
                <w:sz w:val="14"/>
              </w:rPr>
            </w:pPr>
            <w:r>
              <w:rPr>
                <w:sz w:val="14"/>
              </w:rPr>
              <w:t>296-298-7</w:t>
            </w:r>
          </w:p>
        </w:tc>
      </w:tr>
      <w:tr w:rsidR="00323F62">
        <w:trPr>
          <w:trHeight w:val="200"/>
        </w:trPr>
        <w:tc>
          <w:tcPr>
            <w:tcW w:w="811" w:type="dxa"/>
          </w:tcPr>
          <w:p w:rsidR="00323F62" w:rsidRDefault="005674BC">
            <w:pPr>
              <w:pStyle w:val="TableParagraph"/>
              <w:spacing w:before="7"/>
              <w:ind w:left="340"/>
              <w:rPr>
                <w:sz w:val="14"/>
              </w:rPr>
            </w:pPr>
            <w:r>
              <w:rPr>
                <w:sz w:val="14"/>
              </w:rPr>
              <w:t>70</w:t>
            </w:r>
          </w:p>
        </w:tc>
        <w:tc>
          <w:tcPr>
            <w:tcW w:w="6837" w:type="dxa"/>
          </w:tcPr>
          <w:p w:rsidR="00323F62" w:rsidRDefault="005674BC">
            <w:pPr>
              <w:pStyle w:val="TableParagraph"/>
              <w:spacing w:before="7"/>
              <w:ind w:left="62"/>
              <w:rPr>
                <w:sz w:val="14"/>
              </w:rPr>
            </w:pPr>
            <w:r>
              <w:rPr>
                <w:sz w:val="14"/>
              </w:rPr>
              <w:t>Кантаридин</w:t>
            </w:r>
          </w:p>
        </w:tc>
        <w:tc>
          <w:tcPr>
            <w:tcW w:w="1417" w:type="dxa"/>
          </w:tcPr>
          <w:p w:rsidR="00323F62" w:rsidRDefault="005674BC">
            <w:pPr>
              <w:pStyle w:val="TableParagraph"/>
              <w:spacing w:before="7"/>
              <w:ind w:left="62"/>
              <w:rPr>
                <w:sz w:val="14"/>
              </w:rPr>
            </w:pPr>
            <w:r>
              <w:rPr>
                <w:sz w:val="14"/>
              </w:rPr>
              <w:t>56-25-7</w:t>
            </w:r>
          </w:p>
        </w:tc>
        <w:tc>
          <w:tcPr>
            <w:tcW w:w="1417" w:type="dxa"/>
          </w:tcPr>
          <w:p w:rsidR="00323F62" w:rsidRDefault="005674BC">
            <w:pPr>
              <w:pStyle w:val="TableParagraph"/>
              <w:spacing w:before="7"/>
              <w:ind w:left="62"/>
              <w:rPr>
                <w:sz w:val="14"/>
              </w:rPr>
            </w:pPr>
            <w:r>
              <w:rPr>
                <w:sz w:val="14"/>
              </w:rPr>
              <w:t>200-263-3</w:t>
            </w:r>
          </w:p>
        </w:tc>
      </w:tr>
      <w:tr w:rsidR="00323F62">
        <w:trPr>
          <w:trHeight w:val="200"/>
        </w:trPr>
        <w:tc>
          <w:tcPr>
            <w:tcW w:w="811" w:type="dxa"/>
          </w:tcPr>
          <w:p w:rsidR="00323F62" w:rsidRDefault="005674BC">
            <w:pPr>
              <w:pStyle w:val="TableParagraph"/>
              <w:spacing w:before="7"/>
              <w:ind w:left="341"/>
              <w:rPr>
                <w:sz w:val="14"/>
              </w:rPr>
            </w:pPr>
            <w:r>
              <w:rPr>
                <w:sz w:val="14"/>
              </w:rPr>
              <w:t>71</w:t>
            </w:r>
          </w:p>
        </w:tc>
        <w:tc>
          <w:tcPr>
            <w:tcW w:w="6837" w:type="dxa"/>
          </w:tcPr>
          <w:p w:rsidR="00323F62" w:rsidRDefault="005674BC">
            <w:pPr>
              <w:pStyle w:val="TableParagraph"/>
              <w:spacing w:before="7"/>
              <w:ind w:left="62"/>
              <w:rPr>
                <w:sz w:val="14"/>
              </w:rPr>
            </w:pPr>
            <w:r>
              <w:rPr>
                <w:sz w:val="14"/>
              </w:rPr>
              <w:t>Фенпробамат (INN)</w:t>
            </w:r>
          </w:p>
        </w:tc>
        <w:tc>
          <w:tcPr>
            <w:tcW w:w="1417" w:type="dxa"/>
          </w:tcPr>
          <w:p w:rsidR="00323F62" w:rsidRDefault="005674BC">
            <w:pPr>
              <w:pStyle w:val="TableParagraph"/>
              <w:spacing w:before="7"/>
              <w:ind w:left="62"/>
              <w:rPr>
                <w:sz w:val="14"/>
              </w:rPr>
            </w:pPr>
            <w:r>
              <w:rPr>
                <w:sz w:val="14"/>
              </w:rPr>
              <w:t>673-31-4</w:t>
            </w:r>
          </w:p>
        </w:tc>
        <w:tc>
          <w:tcPr>
            <w:tcW w:w="1417" w:type="dxa"/>
          </w:tcPr>
          <w:p w:rsidR="00323F62" w:rsidRDefault="005674BC">
            <w:pPr>
              <w:pStyle w:val="TableParagraph"/>
              <w:spacing w:before="7"/>
              <w:ind w:left="62"/>
              <w:rPr>
                <w:sz w:val="14"/>
              </w:rPr>
            </w:pPr>
            <w:r>
              <w:rPr>
                <w:sz w:val="14"/>
              </w:rPr>
              <w:t>211-606-1</w:t>
            </w:r>
          </w:p>
        </w:tc>
      </w:tr>
      <w:tr w:rsidR="00323F62">
        <w:trPr>
          <w:trHeight w:val="200"/>
        </w:trPr>
        <w:tc>
          <w:tcPr>
            <w:tcW w:w="811" w:type="dxa"/>
          </w:tcPr>
          <w:p w:rsidR="00323F62" w:rsidRDefault="005674BC">
            <w:pPr>
              <w:pStyle w:val="TableParagraph"/>
              <w:spacing w:before="7"/>
              <w:ind w:left="341"/>
              <w:rPr>
                <w:sz w:val="14"/>
              </w:rPr>
            </w:pPr>
            <w:r>
              <w:rPr>
                <w:sz w:val="14"/>
              </w:rPr>
              <w:t>72</w:t>
            </w:r>
          </w:p>
        </w:tc>
        <w:tc>
          <w:tcPr>
            <w:tcW w:w="6837" w:type="dxa"/>
          </w:tcPr>
          <w:p w:rsidR="00323F62" w:rsidRDefault="005674BC">
            <w:pPr>
              <w:pStyle w:val="TableParagraph"/>
              <w:spacing w:before="7"/>
              <w:ind w:left="62"/>
              <w:rPr>
                <w:sz w:val="14"/>
              </w:rPr>
            </w:pPr>
            <w:r>
              <w:rPr>
                <w:sz w:val="14"/>
              </w:rPr>
              <w:t>Нитродеривати карбазола</w:t>
            </w:r>
          </w:p>
        </w:tc>
        <w:tc>
          <w:tcPr>
            <w:tcW w:w="1417" w:type="dxa"/>
          </w:tcPr>
          <w:p w:rsidR="00323F62" w:rsidRDefault="00323F62">
            <w:pPr>
              <w:pStyle w:val="TableParagraph"/>
              <w:ind w:left="0"/>
              <w:rPr>
                <w:sz w:val="12"/>
              </w:rPr>
            </w:pP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7"/>
              <w:ind w:left="341"/>
              <w:rPr>
                <w:sz w:val="14"/>
              </w:rPr>
            </w:pPr>
            <w:r>
              <w:rPr>
                <w:sz w:val="14"/>
              </w:rPr>
              <w:t>73</w:t>
            </w:r>
          </w:p>
        </w:tc>
        <w:tc>
          <w:tcPr>
            <w:tcW w:w="6837" w:type="dxa"/>
          </w:tcPr>
          <w:p w:rsidR="00323F62" w:rsidRDefault="005674BC">
            <w:pPr>
              <w:pStyle w:val="TableParagraph"/>
              <w:spacing w:before="7"/>
              <w:ind w:left="62"/>
              <w:rPr>
                <w:sz w:val="14"/>
              </w:rPr>
            </w:pPr>
            <w:r>
              <w:rPr>
                <w:sz w:val="14"/>
              </w:rPr>
              <w:t>Угљен дисулфид</w:t>
            </w:r>
          </w:p>
        </w:tc>
        <w:tc>
          <w:tcPr>
            <w:tcW w:w="1417" w:type="dxa"/>
          </w:tcPr>
          <w:p w:rsidR="00323F62" w:rsidRDefault="005674BC">
            <w:pPr>
              <w:pStyle w:val="TableParagraph"/>
              <w:spacing w:before="7"/>
              <w:ind w:left="62"/>
              <w:rPr>
                <w:sz w:val="14"/>
              </w:rPr>
            </w:pPr>
            <w:r>
              <w:rPr>
                <w:sz w:val="14"/>
              </w:rPr>
              <w:t>75-15-0</w:t>
            </w:r>
          </w:p>
        </w:tc>
        <w:tc>
          <w:tcPr>
            <w:tcW w:w="1417" w:type="dxa"/>
          </w:tcPr>
          <w:p w:rsidR="00323F62" w:rsidRDefault="005674BC">
            <w:pPr>
              <w:pStyle w:val="TableParagraph"/>
              <w:spacing w:before="7"/>
              <w:ind w:left="63"/>
              <w:rPr>
                <w:sz w:val="14"/>
              </w:rPr>
            </w:pPr>
            <w:r>
              <w:rPr>
                <w:sz w:val="14"/>
              </w:rPr>
              <w:t>200-843-6</w:t>
            </w:r>
          </w:p>
        </w:tc>
      </w:tr>
      <w:tr w:rsidR="00323F62">
        <w:trPr>
          <w:trHeight w:val="200"/>
        </w:trPr>
        <w:tc>
          <w:tcPr>
            <w:tcW w:w="811" w:type="dxa"/>
          </w:tcPr>
          <w:p w:rsidR="00323F62" w:rsidRDefault="005674BC">
            <w:pPr>
              <w:pStyle w:val="TableParagraph"/>
              <w:spacing w:before="7"/>
              <w:ind w:left="341"/>
              <w:rPr>
                <w:sz w:val="14"/>
              </w:rPr>
            </w:pPr>
            <w:r>
              <w:rPr>
                <w:sz w:val="14"/>
              </w:rPr>
              <w:t>74</w:t>
            </w:r>
          </w:p>
        </w:tc>
        <w:tc>
          <w:tcPr>
            <w:tcW w:w="6837" w:type="dxa"/>
          </w:tcPr>
          <w:p w:rsidR="00323F62" w:rsidRDefault="005674BC">
            <w:pPr>
              <w:pStyle w:val="TableParagraph"/>
              <w:spacing w:before="7"/>
              <w:ind w:left="62"/>
              <w:rPr>
                <w:sz w:val="14"/>
              </w:rPr>
            </w:pPr>
            <w:r>
              <w:rPr>
                <w:sz w:val="14"/>
              </w:rPr>
              <w:t>Каталаза</w:t>
            </w:r>
          </w:p>
        </w:tc>
        <w:tc>
          <w:tcPr>
            <w:tcW w:w="1417" w:type="dxa"/>
          </w:tcPr>
          <w:p w:rsidR="00323F62" w:rsidRDefault="005674BC">
            <w:pPr>
              <w:pStyle w:val="TableParagraph"/>
              <w:spacing w:before="7"/>
              <w:ind w:left="62"/>
              <w:rPr>
                <w:sz w:val="14"/>
              </w:rPr>
            </w:pPr>
            <w:r>
              <w:rPr>
                <w:sz w:val="14"/>
              </w:rPr>
              <w:t>9001-05-2</w:t>
            </w:r>
          </w:p>
        </w:tc>
        <w:tc>
          <w:tcPr>
            <w:tcW w:w="1417" w:type="dxa"/>
          </w:tcPr>
          <w:p w:rsidR="00323F62" w:rsidRDefault="005674BC">
            <w:pPr>
              <w:pStyle w:val="TableParagraph"/>
              <w:spacing w:before="7"/>
              <w:ind w:left="63"/>
              <w:rPr>
                <w:sz w:val="14"/>
              </w:rPr>
            </w:pPr>
            <w:r>
              <w:rPr>
                <w:sz w:val="14"/>
              </w:rPr>
              <w:t>232-577-1</w:t>
            </w:r>
          </w:p>
        </w:tc>
      </w:tr>
      <w:tr w:rsidR="00323F62">
        <w:trPr>
          <w:trHeight w:val="200"/>
        </w:trPr>
        <w:tc>
          <w:tcPr>
            <w:tcW w:w="811" w:type="dxa"/>
          </w:tcPr>
          <w:p w:rsidR="00323F62" w:rsidRDefault="005674BC">
            <w:pPr>
              <w:pStyle w:val="TableParagraph"/>
              <w:spacing w:before="7"/>
              <w:ind w:left="341"/>
              <w:rPr>
                <w:sz w:val="14"/>
              </w:rPr>
            </w:pPr>
            <w:r>
              <w:rPr>
                <w:sz w:val="14"/>
              </w:rPr>
              <w:t>75</w:t>
            </w:r>
          </w:p>
        </w:tc>
        <w:tc>
          <w:tcPr>
            <w:tcW w:w="6837" w:type="dxa"/>
          </w:tcPr>
          <w:p w:rsidR="00323F62" w:rsidRDefault="005674BC">
            <w:pPr>
              <w:pStyle w:val="TableParagraph"/>
              <w:spacing w:before="7"/>
              <w:ind w:left="62"/>
              <w:rPr>
                <w:sz w:val="14"/>
              </w:rPr>
            </w:pPr>
            <w:r>
              <w:rPr>
                <w:sz w:val="14"/>
              </w:rPr>
              <w:t>Цефелин и његове соли</w:t>
            </w:r>
          </w:p>
        </w:tc>
        <w:tc>
          <w:tcPr>
            <w:tcW w:w="1417" w:type="dxa"/>
          </w:tcPr>
          <w:p w:rsidR="00323F62" w:rsidRDefault="005674BC">
            <w:pPr>
              <w:pStyle w:val="TableParagraph"/>
              <w:spacing w:before="7"/>
              <w:ind w:left="63"/>
              <w:rPr>
                <w:sz w:val="14"/>
              </w:rPr>
            </w:pPr>
            <w:r>
              <w:rPr>
                <w:sz w:val="14"/>
              </w:rPr>
              <w:t>483-17-0</w:t>
            </w:r>
          </w:p>
        </w:tc>
        <w:tc>
          <w:tcPr>
            <w:tcW w:w="1417" w:type="dxa"/>
          </w:tcPr>
          <w:p w:rsidR="00323F62" w:rsidRDefault="005674BC">
            <w:pPr>
              <w:pStyle w:val="TableParagraph"/>
              <w:spacing w:before="7"/>
              <w:ind w:left="63"/>
              <w:rPr>
                <w:sz w:val="14"/>
              </w:rPr>
            </w:pPr>
            <w:r>
              <w:rPr>
                <w:sz w:val="14"/>
              </w:rPr>
              <w:t>207-591-6</w:t>
            </w:r>
          </w:p>
        </w:tc>
      </w:tr>
      <w:tr w:rsidR="00323F62">
        <w:trPr>
          <w:trHeight w:val="200"/>
        </w:trPr>
        <w:tc>
          <w:tcPr>
            <w:tcW w:w="811" w:type="dxa"/>
          </w:tcPr>
          <w:p w:rsidR="00323F62" w:rsidRDefault="005674BC">
            <w:pPr>
              <w:pStyle w:val="TableParagraph"/>
              <w:spacing w:before="7"/>
              <w:ind w:left="341"/>
              <w:rPr>
                <w:sz w:val="14"/>
              </w:rPr>
            </w:pPr>
            <w:r>
              <w:rPr>
                <w:sz w:val="14"/>
              </w:rPr>
              <w:t>76</w:t>
            </w:r>
          </w:p>
        </w:tc>
        <w:tc>
          <w:tcPr>
            <w:tcW w:w="6837" w:type="dxa"/>
          </w:tcPr>
          <w:p w:rsidR="00323F62" w:rsidRDefault="005674BC">
            <w:pPr>
              <w:pStyle w:val="TableParagraph"/>
              <w:spacing w:before="7"/>
              <w:ind w:left="63"/>
              <w:rPr>
                <w:sz w:val="14"/>
              </w:rPr>
            </w:pPr>
            <w:r>
              <w:rPr>
                <w:i/>
                <w:sz w:val="14"/>
              </w:rPr>
              <w:t xml:space="preserve">Chenopodium ambrosioides </w:t>
            </w:r>
            <w:r>
              <w:rPr>
                <w:sz w:val="14"/>
              </w:rPr>
              <w:t>L. (етарско уље)</w:t>
            </w:r>
          </w:p>
        </w:tc>
        <w:tc>
          <w:tcPr>
            <w:tcW w:w="1417" w:type="dxa"/>
          </w:tcPr>
          <w:p w:rsidR="00323F62" w:rsidRDefault="005674BC">
            <w:pPr>
              <w:pStyle w:val="TableParagraph"/>
              <w:spacing w:before="7"/>
              <w:ind w:left="63"/>
              <w:rPr>
                <w:sz w:val="14"/>
              </w:rPr>
            </w:pPr>
            <w:r>
              <w:rPr>
                <w:sz w:val="14"/>
              </w:rPr>
              <w:t>8006-99-3</w:t>
            </w: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7"/>
              <w:ind w:left="341"/>
              <w:rPr>
                <w:sz w:val="14"/>
              </w:rPr>
            </w:pPr>
            <w:r>
              <w:rPr>
                <w:sz w:val="14"/>
              </w:rPr>
              <w:t>77</w:t>
            </w:r>
          </w:p>
        </w:tc>
        <w:tc>
          <w:tcPr>
            <w:tcW w:w="6837" w:type="dxa"/>
          </w:tcPr>
          <w:p w:rsidR="00323F62" w:rsidRDefault="005674BC">
            <w:pPr>
              <w:pStyle w:val="TableParagraph"/>
              <w:spacing w:before="7"/>
              <w:ind w:left="63"/>
              <w:rPr>
                <w:sz w:val="14"/>
              </w:rPr>
            </w:pPr>
            <w:r>
              <w:rPr>
                <w:sz w:val="14"/>
              </w:rPr>
              <w:t>2,2,2-Трихлоретан-1,1 –диол</w:t>
            </w:r>
          </w:p>
        </w:tc>
        <w:tc>
          <w:tcPr>
            <w:tcW w:w="1417" w:type="dxa"/>
          </w:tcPr>
          <w:p w:rsidR="00323F62" w:rsidRDefault="005674BC">
            <w:pPr>
              <w:pStyle w:val="TableParagraph"/>
              <w:spacing w:before="7"/>
              <w:ind w:left="63"/>
              <w:rPr>
                <w:sz w:val="14"/>
              </w:rPr>
            </w:pPr>
            <w:r>
              <w:rPr>
                <w:sz w:val="14"/>
              </w:rPr>
              <w:t>302-17-0</w:t>
            </w:r>
          </w:p>
        </w:tc>
        <w:tc>
          <w:tcPr>
            <w:tcW w:w="1417" w:type="dxa"/>
          </w:tcPr>
          <w:p w:rsidR="00323F62" w:rsidRDefault="005674BC">
            <w:pPr>
              <w:pStyle w:val="TableParagraph"/>
              <w:spacing w:before="7"/>
              <w:ind w:left="63"/>
              <w:rPr>
                <w:sz w:val="14"/>
              </w:rPr>
            </w:pPr>
            <w:r>
              <w:rPr>
                <w:sz w:val="14"/>
              </w:rPr>
              <w:t>206-117-5</w:t>
            </w:r>
          </w:p>
        </w:tc>
      </w:tr>
      <w:tr w:rsidR="00323F62">
        <w:trPr>
          <w:trHeight w:val="200"/>
        </w:trPr>
        <w:tc>
          <w:tcPr>
            <w:tcW w:w="811" w:type="dxa"/>
          </w:tcPr>
          <w:p w:rsidR="00323F62" w:rsidRDefault="005674BC">
            <w:pPr>
              <w:pStyle w:val="TableParagraph"/>
              <w:spacing w:before="7"/>
              <w:ind w:left="341"/>
              <w:rPr>
                <w:sz w:val="14"/>
              </w:rPr>
            </w:pPr>
            <w:r>
              <w:rPr>
                <w:sz w:val="14"/>
              </w:rPr>
              <w:t>78</w:t>
            </w:r>
          </w:p>
        </w:tc>
        <w:tc>
          <w:tcPr>
            <w:tcW w:w="6837" w:type="dxa"/>
          </w:tcPr>
          <w:p w:rsidR="00323F62" w:rsidRDefault="005674BC">
            <w:pPr>
              <w:pStyle w:val="TableParagraph"/>
              <w:spacing w:before="7"/>
              <w:ind w:left="63"/>
              <w:rPr>
                <w:sz w:val="14"/>
              </w:rPr>
            </w:pPr>
            <w:r>
              <w:rPr>
                <w:sz w:val="14"/>
              </w:rPr>
              <w:t>Хлор</w:t>
            </w:r>
          </w:p>
        </w:tc>
        <w:tc>
          <w:tcPr>
            <w:tcW w:w="1417" w:type="dxa"/>
          </w:tcPr>
          <w:p w:rsidR="00323F62" w:rsidRDefault="005674BC">
            <w:pPr>
              <w:pStyle w:val="TableParagraph"/>
              <w:spacing w:before="7"/>
              <w:ind w:left="63"/>
              <w:rPr>
                <w:sz w:val="14"/>
              </w:rPr>
            </w:pPr>
            <w:r>
              <w:rPr>
                <w:sz w:val="14"/>
              </w:rPr>
              <w:t>7782-50-5</w:t>
            </w:r>
          </w:p>
        </w:tc>
        <w:tc>
          <w:tcPr>
            <w:tcW w:w="1417" w:type="dxa"/>
          </w:tcPr>
          <w:p w:rsidR="00323F62" w:rsidRDefault="005674BC">
            <w:pPr>
              <w:pStyle w:val="TableParagraph"/>
              <w:spacing w:before="7"/>
              <w:ind w:left="63"/>
              <w:rPr>
                <w:sz w:val="14"/>
              </w:rPr>
            </w:pPr>
            <w:r>
              <w:rPr>
                <w:sz w:val="14"/>
              </w:rPr>
              <w:t>231-959-5</w:t>
            </w:r>
          </w:p>
        </w:tc>
      </w:tr>
      <w:tr w:rsidR="00323F62">
        <w:trPr>
          <w:trHeight w:val="200"/>
        </w:trPr>
        <w:tc>
          <w:tcPr>
            <w:tcW w:w="811" w:type="dxa"/>
          </w:tcPr>
          <w:p w:rsidR="00323F62" w:rsidRDefault="005674BC">
            <w:pPr>
              <w:pStyle w:val="TableParagraph"/>
              <w:spacing w:before="7"/>
              <w:ind w:left="341"/>
              <w:rPr>
                <w:sz w:val="14"/>
              </w:rPr>
            </w:pPr>
            <w:r>
              <w:rPr>
                <w:sz w:val="14"/>
              </w:rPr>
              <w:t>79</w:t>
            </w:r>
          </w:p>
        </w:tc>
        <w:tc>
          <w:tcPr>
            <w:tcW w:w="6837" w:type="dxa"/>
          </w:tcPr>
          <w:p w:rsidR="00323F62" w:rsidRDefault="005674BC">
            <w:pPr>
              <w:pStyle w:val="TableParagraph"/>
              <w:spacing w:before="7"/>
              <w:ind w:left="63"/>
              <w:rPr>
                <w:sz w:val="14"/>
              </w:rPr>
            </w:pPr>
            <w:r>
              <w:rPr>
                <w:sz w:val="14"/>
              </w:rPr>
              <w:t>Хлорпропамид (INN)</w:t>
            </w:r>
          </w:p>
        </w:tc>
        <w:tc>
          <w:tcPr>
            <w:tcW w:w="1417" w:type="dxa"/>
          </w:tcPr>
          <w:p w:rsidR="00323F62" w:rsidRDefault="005674BC">
            <w:pPr>
              <w:pStyle w:val="TableParagraph"/>
              <w:spacing w:before="7"/>
              <w:ind w:left="63"/>
              <w:rPr>
                <w:sz w:val="14"/>
              </w:rPr>
            </w:pPr>
            <w:r>
              <w:rPr>
                <w:sz w:val="14"/>
              </w:rPr>
              <w:t>94-20-2</w:t>
            </w:r>
          </w:p>
        </w:tc>
        <w:tc>
          <w:tcPr>
            <w:tcW w:w="1417" w:type="dxa"/>
          </w:tcPr>
          <w:p w:rsidR="00323F62" w:rsidRDefault="005674BC">
            <w:pPr>
              <w:pStyle w:val="TableParagraph"/>
              <w:spacing w:before="7"/>
              <w:ind w:left="63"/>
              <w:rPr>
                <w:sz w:val="14"/>
              </w:rPr>
            </w:pPr>
            <w:r>
              <w:rPr>
                <w:sz w:val="14"/>
              </w:rPr>
              <w:t>202-314-5</w:t>
            </w:r>
          </w:p>
        </w:tc>
      </w:tr>
      <w:tr w:rsidR="00323F62">
        <w:trPr>
          <w:trHeight w:val="200"/>
        </w:trPr>
        <w:tc>
          <w:tcPr>
            <w:tcW w:w="811" w:type="dxa"/>
          </w:tcPr>
          <w:p w:rsidR="00323F62" w:rsidRDefault="005674BC">
            <w:pPr>
              <w:pStyle w:val="TableParagraph"/>
              <w:spacing w:before="7"/>
              <w:ind w:left="342"/>
              <w:rPr>
                <w:sz w:val="14"/>
              </w:rPr>
            </w:pPr>
            <w:r>
              <w:rPr>
                <w:sz w:val="14"/>
              </w:rPr>
              <w:t>80</w:t>
            </w:r>
          </w:p>
        </w:tc>
        <w:tc>
          <w:tcPr>
            <w:tcW w:w="6837" w:type="dxa"/>
          </w:tcPr>
          <w:p w:rsidR="00323F62" w:rsidRDefault="005674BC">
            <w:pPr>
              <w:pStyle w:val="TableParagraph"/>
              <w:spacing w:before="7"/>
              <w:ind w:left="63"/>
              <w:rPr>
                <w:sz w:val="14"/>
              </w:rPr>
            </w:pPr>
            <w:r>
              <w:rPr>
                <w:sz w:val="14"/>
              </w:rPr>
              <w:t>Премештен или обрисан</w:t>
            </w:r>
          </w:p>
        </w:tc>
        <w:tc>
          <w:tcPr>
            <w:tcW w:w="1417" w:type="dxa"/>
          </w:tcPr>
          <w:p w:rsidR="00323F62" w:rsidRDefault="005674BC">
            <w:pPr>
              <w:pStyle w:val="TableParagraph"/>
              <w:spacing w:before="7"/>
              <w:ind w:left="63"/>
              <w:rPr>
                <w:sz w:val="14"/>
              </w:rPr>
            </w:pPr>
            <w:r>
              <w:rPr>
                <w:sz w:val="14"/>
              </w:rPr>
              <w:t>-</w:t>
            </w:r>
          </w:p>
        </w:tc>
        <w:tc>
          <w:tcPr>
            <w:tcW w:w="1417" w:type="dxa"/>
          </w:tcPr>
          <w:p w:rsidR="00323F62" w:rsidRDefault="005674BC">
            <w:pPr>
              <w:pStyle w:val="TableParagraph"/>
              <w:spacing w:before="7"/>
              <w:ind w:left="63"/>
              <w:rPr>
                <w:sz w:val="14"/>
              </w:rPr>
            </w:pPr>
            <w:r>
              <w:rPr>
                <w:sz w:val="14"/>
              </w:rPr>
              <w:t>-</w:t>
            </w:r>
          </w:p>
        </w:tc>
      </w:tr>
      <w:tr w:rsidR="00323F62">
        <w:trPr>
          <w:trHeight w:val="200"/>
        </w:trPr>
        <w:tc>
          <w:tcPr>
            <w:tcW w:w="811" w:type="dxa"/>
          </w:tcPr>
          <w:p w:rsidR="00323F62" w:rsidRDefault="005674BC">
            <w:pPr>
              <w:pStyle w:val="TableParagraph"/>
              <w:spacing w:before="7"/>
              <w:ind w:left="342"/>
              <w:rPr>
                <w:sz w:val="14"/>
              </w:rPr>
            </w:pPr>
            <w:r>
              <w:rPr>
                <w:sz w:val="14"/>
              </w:rPr>
              <w:t>81</w:t>
            </w:r>
          </w:p>
        </w:tc>
        <w:tc>
          <w:tcPr>
            <w:tcW w:w="6837" w:type="dxa"/>
          </w:tcPr>
          <w:p w:rsidR="00323F62" w:rsidRDefault="005674BC">
            <w:pPr>
              <w:pStyle w:val="TableParagraph"/>
              <w:spacing w:before="7"/>
              <w:ind w:left="63"/>
              <w:rPr>
                <w:sz w:val="14"/>
              </w:rPr>
            </w:pPr>
            <w:r>
              <w:rPr>
                <w:sz w:val="14"/>
              </w:rPr>
              <w:t>4-Фенилазофенилен-1,3-диамин цитрат хидрохлорид (хризоидин цитрат хидрохлорид)</w:t>
            </w:r>
          </w:p>
        </w:tc>
        <w:tc>
          <w:tcPr>
            <w:tcW w:w="1417" w:type="dxa"/>
          </w:tcPr>
          <w:p w:rsidR="00323F62" w:rsidRDefault="005674BC">
            <w:pPr>
              <w:pStyle w:val="TableParagraph"/>
              <w:spacing w:before="7"/>
              <w:ind w:left="63"/>
              <w:rPr>
                <w:sz w:val="14"/>
              </w:rPr>
            </w:pPr>
            <w:r>
              <w:rPr>
                <w:sz w:val="14"/>
              </w:rPr>
              <w:t>5909-04-6</w:t>
            </w: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7"/>
              <w:ind w:left="342"/>
              <w:rPr>
                <w:sz w:val="14"/>
              </w:rPr>
            </w:pPr>
            <w:r>
              <w:rPr>
                <w:sz w:val="14"/>
              </w:rPr>
              <w:t>82</w:t>
            </w:r>
          </w:p>
        </w:tc>
        <w:tc>
          <w:tcPr>
            <w:tcW w:w="6837" w:type="dxa"/>
          </w:tcPr>
          <w:p w:rsidR="00323F62" w:rsidRDefault="005674BC">
            <w:pPr>
              <w:pStyle w:val="TableParagraph"/>
              <w:spacing w:before="7"/>
              <w:ind w:left="63"/>
              <w:rPr>
                <w:sz w:val="14"/>
              </w:rPr>
            </w:pPr>
            <w:r>
              <w:rPr>
                <w:sz w:val="14"/>
              </w:rPr>
              <w:t>Хлорзоксазон (INN)</w:t>
            </w:r>
          </w:p>
        </w:tc>
        <w:tc>
          <w:tcPr>
            <w:tcW w:w="1417" w:type="dxa"/>
          </w:tcPr>
          <w:p w:rsidR="00323F62" w:rsidRDefault="005674BC">
            <w:pPr>
              <w:pStyle w:val="TableParagraph"/>
              <w:spacing w:before="7"/>
              <w:ind w:left="63"/>
              <w:rPr>
                <w:sz w:val="14"/>
              </w:rPr>
            </w:pPr>
            <w:r>
              <w:rPr>
                <w:sz w:val="14"/>
              </w:rPr>
              <w:t>59-25-0</w:t>
            </w:r>
          </w:p>
        </w:tc>
        <w:tc>
          <w:tcPr>
            <w:tcW w:w="1417" w:type="dxa"/>
          </w:tcPr>
          <w:p w:rsidR="00323F62" w:rsidRDefault="005674BC">
            <w:pPr>
              <w:pStyle w:val="TableParagraph"/>
              <w:spacing w:before="7"/>
              <w:ind w:left="64"/>
              <w:rPr>
                <w:sz w:val="14"/>
              </w:rPr>
            </w:pPr>
            <w:r>
              <w:rPr>
                <w:sz w:val="14"/>
              </w:rPr>
              <w:t>202-403-9</w:t>
            </w:r>
          </w:p>
        </w:tc>
      </w:tr>
      <w:tr w:rsidR="00323F62">
        <w:trPr>
          <w:trHeight w:val="200"/>
        </w:trPr>
        <w:tc>
          <w:tcPr>
            <w:tcW w:w="811" w:type="dxa"/>
          </w:tcPr>
          <w:p w:rsidR="00323F62" w:rsidRDefault="005674BC">
            <w:pPr>
              <w:pStyle w:val="TableParagraph"/>
              <w:spacing w:before="7"/>
              <w:ind w:left="342"/>
              <w:rPr>
                <w:sz w:val="14"/>
              </w:rPr>
            </w:pPr>
            <w:r>
              <w:rPr>
                <w:sz w:val="14"/>
              </w:rPr>
              <w:t>83</w:t>
            </w:r>
          </w:p>
        </w:tc>
        <w:tc>
          <w:tcPr>
            <w:tcW w:w="6837" w:type="dxa"/>
          </w:tcPr>
          <w:p w:rsidR="00323F62" w:rsidRDefault="005674BC">
            <w:pPr>
              <w:pStyle w:val="TableParagraph"/>
              <w:spacing w:before="7"/>
              <w:ind w:left="63"/>
              <w:rPr>
                <w:sz w:val="14"/>
              </w:rPr>
            </w:pPr>
            <w:r>
              <w:rPr>
                <w:sz w:val="14"/>
              </w:rPr>
              <w:t>2-Хлоро-6-метилпиримидин-4-илдиметиламин (кримидин – ISO)</w:t>
            </w:r>
          </w:p>
        </w:tc>
        <w:tc>
          <w:tcPr>
            <w:tcW w:w="1417" w:type="dxa"/>
          </w:tcPr>
          <w:p w:rsidR="00323F62" w:rsidRDefault="005674BC">
            <w:pPr>
              <w:pStyle w:val="TableParagraph"/>
              <w:spacing w:before="7"/>
              <w:ind w:left="63"/>
              <w:rPr>
                <w:sz w:val="14"/>
              </w:rPr>
            </w:pPr>
            <w:r>
              <w:rPr>
                <w:sz w:val="14"/>
              </w:rPr>
              <w:t>535-89-7</w:t>
            </w:r>
          </w:p>
        </w:tc>
        <w:tc>
          <w:tcPr>
            <w:tcW w:w="1417" w:type="dxa"/>
          </w:tcPr>
          <w:p w:rsidR="00323F62" w:rsidRDefault="005674BC">
            <w:pPr>
              <w:pStyle w:val="TableParagraph"/>
              <w:spacing w:before="7"/>
              <w:ind w:left="64"/>
              <w:rPr>
                <w:sz w:val="14"/>
              </w:rPr>
            </w:pPr>
            <w:r>
              <w:rPr>
                <w:sz w:val="14"/>
              </w:rPr>
              <w:t>208-622-6</w:t>
            </w:r>
          </w:p>
        </w:tc>
      </w:tr>
      <w:tr w:rsidR="00323F62">
        <w:trPr>
          <w:trHeight w:val="200"/>
        </w:trPr>
        <w:tc>
          <w:tcPr>
            <w:tcW w:w="811" w:type="dxa"/>
          </w:tcPr>
          <w:p w:rsidR="00323F62" w:rsidRDefault="005674BC">
            <w:pPr>
              <w:pStyle w:val="TableParagraph"/>
              <w:spacing w:before="7"/>
              <w:ind w:left="342"/>
              <w:rPr>
                <w:sz w:val="14"/>
              </w:rPr>
            </w:pPr>
            <w:r>
              <w:rPr>
                <w:sz w:val="14"/>
              </w:rPr>
              <w:t>84</w:t>
            </w:r>
          </w:p>
        </w:tc>
        <w:tc>
          <w:tcPr>
            <w:tcW w:w="6837" w:type="dxa"/>
          </w:tcPr>
          <w:p w:rsidR="00323F62" w:rsidRDefault="005674BC">
            <w:pPr>
              <w:pStyle w:val="TableParagraph"/>
              <w:spacing w:before="7"/>
              <w:ind w:left="63"/>
              <w:rPr>
                <w:sz w:val="14"/>
              </w:rPr>
            </w:pPr>
            <w:r>
              <w:rPr>
                <w:sz w:val="14"/>
              </w:rPr>
              <w:t>Хлорпротиксен (INN) и његове соли</w:t>
            </w:r>
          </w:p>
        </w:tc>
        <w:tc>
          <w:tcPr>
            <w:tcW w:w="1417" w:type="dxa"/>
          </w:tcPr>
          <w:p w:rsidR="00323F62" w:rsidRDefault="005674BC">
            <w:pPr>
              <w:pStyle w:val="TableParagraph"/>
              <w:spacing w:before="7"/>
              <w:ind w:left="64"/>
              <w:rPr>
                <w:sz w:val="14"/>
              </w:rPr>
            </w:pPr>
            <w:r>
              <w:rPr>
                <w:sz w:val="14"/>
              </w:rPr>
              <w:t>113-59-7</w:t>
            </w:r>
          </w:p>
        </w:tc>
        <w:tc>
          <w:tcPr>
            <w:tcW w:w="1417" w:type="dxa"/>
          </w:tcPr>
          <w:p w:rsidR="00323F62" w:rsidRDefault="005674BC">
            <w:pPr>
              <w:pStyle w:val="TableParagraph"/>
              <w:spacing w:before="7"/>
              <w:ind w:left="64"/>
              <w:rPr>
                <w:sz w:val="14"/>
              </w:rPr>
            </w:pPr>
            <w:r>
              <w:rPr>
                <w:sz w:val="14"/>
              </w:rPr>
              <w:t>204-032-8</w:t>
            </w:r>
          </w:p>
        </w:tc>
      </w:tr>
      <w:tr w:rsidR="00323F62">
        <w:trPr>
          <w:trHeight w:val="200"/>
        </w:trPr>
        <w:tc>
          <w:tcPr>
            <w:tcW w:w="811" w:type="dxa"/>
          </w:tcPr>
          <w:p w:rsidR="00323F62" w:rsidRDefault="005674BC">
            <w:pPr>
              <w:pStyle w:val="TableParagraph"/>
              <w:spacing w:before="7"/>
              <w:ind w:left="342"/>
              <w:rPr>
                <w:sz w:val="14"/>
              </w:rPr>
            </w:pPr>
            <w:r>
              <w:rPr>
                <w:sz w:val="14"/>
              </w:rPr>
              <w:t>85</w:t>
            </w:r>
          </w:p>
        </w:tc>
        <w:tc>
          <w:tcPr>
            <w:tcW w:w="6837" w:type="dxa"/>
          </w:tcPr>
          <w:p w:rsidR="00323F62" w:rsidRDefault="005674BC">
            <w:pPr>
              <w:pStyle w:val="TableParagraph"/>
              <w:spacing w:before="7"/>
              <w:ind w:left="63"/>
              <w:rPr>
                <w:sz w:val="14"/>
              </w:rPr>
            </w:pPr>
            <w:r>
              <w:rPr>
                <w:sz w:val="14"/>
              </w:rPr>
              <w:t>Клофенамид (INN)</w:t>
            </w:r>
          </w:p>
        </w:tc>
        <w:tc>
          <w:tcPr>
            <w:tcW w:w="1417" w:type="dxa"/>
          </w:tcPr>
          <w:p w:rsidR="00323F62" w:rsidRDefault="005674BC">
            <w:pPr>
              <w:pStyle w:val="TableParagraph"/>
              <w:spacing w:before="7"/>
              <w:ind w:left="64"/>
              <w:rPr>
                <w:sz w:val="14"/>
              </w:rPr>
            </w:pPr>
            <w:r>
              <w:rPr>
                <w:sz w:val="14"/>
              </w:rPr>
              <w:t>671-95-4</w:t>
            </w:r>
          </w:p>
        </w:tc>
        <w:tc>
          <w:tcPr>
            <w:tcW w:w="1417" w:type="dxa"/>
          </w:tcPr>
          <w:p w:rsidR="00323F62" w:rsidRDefault="005674BC">
            <w:pPr>
              <w:pStyle w:val="TableParagraph"/>
              <w:spacing w:before="7"/>
              <w:ind w:left="64"/>
              <w:rPr>
                <w:sz w:val="14"/>
              </w:rPr>
            </w:pPr>
            <w:r>
              <w:rPr>
                <w:sz w:val="14"/>
              </w:rPr>
              <w:t>211-588-5</w:t>
            </w:r>
          </w:p>
        </w:tc>
      </w:tr>
      <w:tr w:rsidR="00323F62">
        <w:trPr>
          <w:trHeight w:val="200"/>
        </w:trPr>
        <w:tc>
          <w:tcPr>
            <w:tcW w:w="811" w:type="dxa"/>
          </w:tcPr>
          <w:p w:rsidR="00323F62" w:rsidRDefault="005674BC">
            <w:pPr>
              <w:pStyle w:val="TableParagraph"/>
              <w:spacing w:before="7"/>
              <w:ind w:left="342"/>
              <w:rPr>
                <w:sz w:val="14"/>
              </w:rPr>
            </w:pPr>
            <w:r>
              <w:rPr>
                <w:sz w:val="14"/>
              </w:rPr>
              <w:t>86</w:t>
            </w:r>
          </w:p>
        </w:tc>
        <w:tc>
          <w:tcPr>
            <w:tcW w:w="6837" w:type="dxa"/>
          </w:tcPr>
          <w:p w:rsidR="00323F62" w:rsidRDefault="005674BC">
            <w:pPr>
              <w:pStyle w:val="TableParagraph"/>
              <w:spacing w:before="7"/>
              <w:ind w:left="64"/>
              <w:rPr>
                <w:sz w:val="14"/>
              </w:rPr>
            </w:pPr>
            <w:r>
              <w:rPr>
                <w:i/>
                <w:sz w:val="14"/>
              </w:rPr>
              <w:t>N,N</w:t>
            </w:r>
            <w:r>
              <w:rPr>
                <w:sz w:val="14"/>
              </w:rPr>
              <w:t>-</w:t>
            </w:r>
            <w:r>
              <w:rPr>
                <w:i/>
                <w:sz w:val="14"/>
              </w:rPr>
              <w:t>bis</w:t>
            </w:r>
            <w:r>
              <w:rPr>
                <w:sz w:val="14"/>
              </w:rPr>
              <w:t xml:space="preserve">(2-хлороетил)метиламин </w:t>
            </w:r>
            <w:r>
              <w:rPr>
                <w:i/>
                <w:sz w:val="14"/>
              </w:rPr>
              <w:t>N</w:t>
            </w:r>
            <w:r>
              <w:rPr>
                <w:sz w:val="14"/>
              </w:rPr>
              <w:t>-оксид и његове соли</w:t>
            </w:r>
          </w:p>
        </w:tc>
        <w:tc>
          <w:tcPr>
            <w:tcW w:w="1417" w:type="dxa"/>
          </w:tcPr>
          <w:p w:rsidR="00323F62" w:rsidRDefault="005674BC">
            <w:pPr>
              <w:pStyle w:val="TableParagraph"/>
              <w:spacing w:before="7"/>
              <w:ind w:left="64"/>
              <w:rPr>
                <w:sz w:val="14"/>
              </w:rPr>
            </w:pPr>
            <w:r>
              <w:rPr>
                <w:sz w:val="14"/>
              </w:rPr>
              <w:t>126-85-2</w:t>
            </w: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7"/>
              <w:ind w:left="342"/>
              <w:rPr>
                <w:sz w:val="14"/>
              </w:rPr>
            </w:pPr>
            <w:r>
              <w:rPr>
                <w:sz w:val="14"/>
              </w:rPr>
              <w:t>87</w:t>
            </w:r>
          </w:p>
        </w:tc>
        <w:tc>
          <w:tcPr>
            <w:tcW w:w="6837" w:type="dxa"/>
          </w:tcPr>
          <w:p w:rsidR="00323F62" w:rsidRDefault="005674BC">
            <w:pPr>
              <w:pStyle w:val="TableParagraph"/>
              <w:spacing w:before="7"/>
              <w:ind w:left="64"/>
              <w:rPr>
                <w:sz w:val="14"/>
              </w:rPr>
            </w:pPr>
            <w:r>
              <w:rPr>
                <w:sz w:val="14"/>
              </w:rPr>
              <w:t>Хлорметин (INN) и његове соли</w:t>
            </w:r>
          </w:p>
        </w:tc>
        <w:tc>
          <w:tcPr>
            <w:tcW w:w="1417" w:type="dxa"/>
          </w:tcPr>
          <w:p w:rsidR="00323F62" w:rsidRDefault="005674BC">
            <w:pPr>
              <w:pStyle w:val="TableParagraph"/>
              <w:spacing w:before="7"/>
              <w:ind w:left="64"/>
              <w:rPr>
                <w:sz w:val="14"/>
              </w:rPr>
            </w:pPr>
            <w:r>
              <w:rPr>
                <w:sz w:val="14"/>
              </w:rPr>
              <w:t>51-75-2</w:t>
            </w:r>
          </w:p>
        </w:tc>
        <w:tc>
          <w:tcPr>
            <w:tcW w:w="1417" w:type="dxa"/>
          </w:tcPr>
          <w:p w:rsidR="00323F62" w:rsidRDefault="005674BC">
            <w:pPr>
              <w:pStyle w:val="TableParagraph"/>
              <w:spacing w:before="7"/>
              <w:ind w:left="64"/>
              <w:rPr>
                <w:sz w:val="14"/>
              </w:rPr>
            </w:pPr>
            <w:r>
              <w:rPr>
                <w:sz w:val="14"/>
              </w:rPr>
              <w:t>200-120-5</w:t>
            </w:r>
          </w:p>
        </w:tc>
      </w:tr>
      <w:tr w:rsidR="00323F62">
        <w:trPr>
          <w:trHeight w:val="200"/>
        </w:trPr>
        <w:tc>
          <w:tcPr>
            <w:tcW w:w="811" w:type="dxa"/>
          </w:tcPr>
          <w:p w:rsidR="00323F62" w:rsidRDefault="005674BC">
            <w:pPr>
              <w:pStyle w:val="TableParagraph"/>
              <w:spacing w:before="7"/>
              <w:ind w:left="342"/>
              <w:rPr>
                <w:sz w:val="14"/>
              </w:rPr>
            </w:pPr>
            <w:r>
              <w:rPr>
                <w:sz w:val="14"/>
              </w:rPr>
              <w:t>88</w:t>
            </w:r>
          </w:p>
        </w:tc>
        <w:tc>
          <w:tcPr>
            <w:tcW w:w="6837" w:type="dxa"/>
          </w:tcPr>
          <w:p w:rsidR="00323F62" w:rsidRDefault="005674BC">
            <w:pPr>
              <w:pStyle w:val="TableParagraph"/>
              <w:spacing w:before="7"/>
              <w:ind w:left="64"/>
              <w:rPr>
                <w:sz w:val="14"/>
              </w:rPr>
            </w:pPr>
            <w:r>
              <w:rPr>
                <w:sz w:val="14"/>
              </w:rPr>
              <w:t>Циклофосфамид (INN) и његове соли</w:t>
            </w:r>
          </w:p>
        </w:tc>
        <w:tc>
          <w:tcPr>
            <w:tcW w:w="1417" w:type="dxa"/>
          </w:tcPr>
          <w:p w:rsidR="00323F62" w:rsidRDefault="005674BC">
            <w:pPr>
              <w:pStyle w:val="TableParagraph"/>
              <w:spacing w:before="7"/>
              <w:ind w:left="64"/>
              <w:rPr>
                <w:sz w:val="14"/>
              </w:rPr>
            </w:pPr>
            <w:r>
              <w:rPr>
                <w:sz w:val="14"/>
              </w:rPr>
              <w:t>50-18-0</w:t>
            </w:r>
          </w:p>
        </w:tc>
        <w:tc>
          <w:tcPr>
            <w:tcW w:w="1417" w:type="dxa"/>
          </w:tcPr>
          <w:p w:rsidR="00323F62" w:rsidRDefault="005674BC">
            <w:pPr>
              <w:pStyle w:val="TableParagraph"/>
              <w:spacing w:before="7"/>
              <w:ind w:left="64"/>
              <w:rPr>
                <w:sz w:val="14"/>
              </w:rPr>
            </w:pPr>
            <w:r>
              <w:rPr>
                <w:sz w:val="14"/>
              </w:rPr>
              <w:t>200-015-4</w:t>
            </w:r>
          </w:p>
        </w:tc>
      </w:tr>
      <w:tr w:rsidR="00323F62">
        <w:trPr>
          <w:trHeight w:val="200"/>
        </w:trPr>
        <w:tc>
          <w:tcPr>
            <w:tcW w:w="811" w:type="dxa"/>
          </w:tcPr>
          <w:p w:rsidR="00323F62" w:rsidRDefault="005674BC">
            <w:pPr>
              <w:pStyle w:val="TableParagraph"/>
              <w:spacing w:before="7"/>
              <w:ind w:left="342"/>
              <w:rPr>
                <w:sz w:val="14"/>
              </w:rPr>
            </w:pPr>
            <w:r>
              <w:rPr>
                <w:sz w:val="14"/>
              </w:rPr>
              <w:t>89</w:t>
            </w:r>
          </w:p>
        </w:tc>
        <w:tc>
          <w:tcPr>
            <w:tcW w:w="6837" w:type="dxa"/>
          </w:tcPr>
          <w:p w:rsidR="00323F62" w:rsidRDefault="005674BC">
            <w:pPr>
              <w:pStyle w:val="TableParagraph"/>
              <w:spacing w:before="7"/>
              <w:ind w:left="64"/>
              <w:rPr>
                <w:sz w:val="14"/>
              </w:rPr>
            </w:pPr>
            <w:r>
              <w:rPr>
                <w:sz w:val="14"/>
              </w:rPr>
              <w:t>Маномустин (INN) и његове соли</w:t>
            </w:r>
          </w:p>
        </w:tc>
        <w:tc>
          <w:tcPr>
            <w:tcW w:w="1417" w:type="dxa"/>
          </w:tcPr>
          <w:p w:rsidR="00323F62" w:rsidRDefault="005674BC">
            <w:pPr>
              <w:pStyle w:val="TableParagraph"/>
              <w:spacing w:before="7"/>
              <w:ind w:left="64"/>
              <w:rPr>
                <w:sz w:val="14"/>
              </w:rPr>
            </w:pPr>
            <w:r>
              <w:rPr>
                <w:sz w:val="14"/>
              </w:rPr>
              <w:t>576-68-1</w:t>
            </w:r>
          </w:p>
        </w:tc>
        <w:tc>
          <w:tcPr>
            <w:tcW w:w="1417" w:type="dxa"/>
          </w:tcPr>
          <w:p w:rsidR="00323F62" w:rsidRDefault="005674BC">
            <w:pPr>
              <w:pStyle w:val="TableParagraph"/>
              <w:spacing w:before="7"/>
              <w:ind w:left="64"/>
              <w:rPr>
                <w:sz w:val="14"/>
              </w:rPr>
            </w:pPr>
            <w:r>
              <w:rPr>
                <w:sz w:val="14"/>
              </w:rPr>
              <w:t>209-404-3</w:t>
            </w:r>
          </w:p>
        </w:tc>
      </w:tr>
      <w:tr w:rsidR="00323F62">
        <w:trPr>
          <w:trHeight w:val="200"/>
        </w:trPr>
        <w:tc>
          <w:tcPr>
            <w:tcW w:w="811" w:type="dxa"/>
          </w:tcPr>
          <w:p w:rsidR="00323F62" w:rsidRDefault="005674BC">
            <w:pPr>
              <w:pStyle w:val="TableParagraph"/>
              <w:spacing w:before="7"/>
              <w:ind w:left="343"/>
              <w:rPr>
                <w:sz w:val="14"/>
              </w:rPr>
            </w:pPr>
            <w:r>
              <w:rPr>
                <w:sz w:val="14"/>
              </w:rPr>
              <w:t>90</w:t>
            </w:r>
          </w:p>
        </w:tc>
        <w:tc>
          <w:tcPr>
            <w:tcW w:w="6837" w:type="dxa"/>
          </w:tcPr>
          <w:p w:rsidR="00323F62" w:rsidRDefault="005674BC">
            <w:pPr>
              <w:pStyle w:val="TableParagraph"/>
              <w:spacing w:before="7"/>
              <w:ind w:left="64"/>
              <w:rPr>
                <w:sz w:val="14"/>
              </w:rPr>
            </w:pPr>
            <w:r>
              <w:rPr>
                <w:sz w:val="14"/>
              </w:rPr>
              <w:t>Бутаниликаин (INN) и његове соли</w:t>
            </w:r>
          </w:p>
        </w:tc>
        <w:tc>
          <w:tcPr>
            <w:tcW w:w="1417" w:type="dxa"/>
          </w:tcPr>
          <w:p w:rsidR="00323F62" w:rsidRDefault="005674BC">
            <w:pPr>
              <w:pStyle w:val="TableParagraph"/>
              <w:spacing w:before="7"/>
              <w:ind w:left="64"/>
              <w:rPr>
                <w:sz w:val="14"/>
              </w:rPr>
            </w:pPr>
            <w:r>
              <w:rPr>
                <w:sz w:val="14"/>
              </w:rPr>
              <w:t>3785-21-5</w:t>
            </w: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7"/>
              <w:ind w:left="343"/>
              <w:rPr>
                <w:sz w:val="14"/>
              </w:rPr>
            </w:pPr>
            <w:r>
              <w:rPr>
                <w:sz w:val="14"/>
              </w:rPr>
              <w:t>91</w:t>
            </w:r>
          </w:p>
        </w:tc>
        <w:tc>
          <w:tcPr>
            <w:tcW w:w="6837" w:type="dxa"/>
          </w:tcPr>
          <w:p w:rsidR="00323F62" w:rsidRDefault="005674BC">
            <w:pPr>
              <w:pStyle w:val="TableParagraph"/>
              <w:spacing w:before="7"/>
              <w:ind w:left="64"/>
              <w:rPr>
                <w:sz w:val="14"/>
              </w:rPr>
            </w:pPr>
            <w:r>
              <w:rPr>
                <w:sz w:val="14"/>
              </w:rPr>
              <w:t>Хлормезазон (INN)</w:t>
            </w:r>
          </w:p>
        </w:tc>
        <w:tc>
          <w:tcPr>
            <w:tcW w:w="1417" w:type="dxa"/>
          </w:tcPr>
          <w:p w:rsidR="00323F62" w:rsidRDefault="005674BC">
            <w:pPr>
              <w:pStyle w:val="TableParagraph"/>
              <w:spacing w:before="7"/>
              <w:ind w:left="64"/>
              <w:rPr>
                <w:sz w:val="14"/>
              </w:rPr>
            </w:pPr>
            <w:r>
              <w:rPr>
                <w:sz w:val="14"/>
              </w:rPr>
              <w:t>80-77-3</w:t>
            </w:r>
          </w:p>
        </w:tc>
        <w:tc>
          <w:tcPr>
            <w:tcW w:w="1417" w:type="dxa"/>
          </w:tcPr>
          <w:p w:rsidR="00323F62" w:rsidRDefault="005674BC">
            <w:pPr>
              <w:pStyle w:val="TableParagraph"/>
              <w:spacing w:before="7"/>
              <w:ind w:left="65"/>
              <w:rPr>
                <w:sz w:val="14"/>
              </w:rPr>
            </w:pPr>
            <w:r>
              <w:rPr>
                <w:sz w:val="14"/>
              </w:rPr>
              <w:t>201-307-4</w:t>
            </w:r>
          </w:p>
        </w:tc>
      </w:tr>
      <w:tr w:rsidR="00323F62">
        <w:trPr>
          <w:trHeight w:val="200"/>
        </w:trPr>
        <w:tc>
          <w:tcPr>
            <w:tcW w:w="811" w:type="dxa"/>
          </w:tcPr>
          <w:p w:rsidR="00323F62" w:rsidRDefault="005674BC">
            <w:pPr>
              <w:pStyle w:val="TableParagraph"/>
              <w:spacing w:before="7"/>
              <w:ind w:left="343"/>
              <w:rPr>
                <w:sz w:val="14"/>
              </w:rPr>
            </w:pPr>
            <w:r>
              <w:rPr>
                <w:sz w:val="14"/>
              </w:rPr>
              <w:t>92</w:t>
            </w:r>
          </w:p>
        </w:tc>
        <w:tc>
          <w:tcPr>
            <w:tcW w:w="6837" w:type="dxa"/>
          </w:tcPr>
          <w:p w:rsidR="00323F62" w:rsidRDefault="005674BC">
            <w:pPr>
              <w:pStyle w:val="TableParagraph"/>
              <w:spacing w:before="7"/>
              <w:ind w:left="64"/>
              <w:rPr>
                <w:sz w:val="14"/>
              </w:rPr>
            </w:pPr>
            <w:r>
              <w:rPr>
                <w:sz w:val="14"/>
              </w:rPr>
              <w:t>Трипаранол (INN)</w:t>
            </w:r>
          </w:p>
        </w:tc>
        <w:tc>
          <w:tcPr>
            <w:tcW w:w="1417" w:type="dxa"/>
          </w:tcPr>
          <w:p w:rsidR="00323F62" w:rsidRDefault="005674BC">
            <w:pPr>
              <w:pStyle w:val="TableParagraph"/>
              <w:spacing w:before="7"/>
              <w:ind w:left="64"/>
              <w:rPr>
                <w:sz w:val="14"/>
              </w:rPr>
            </w:pPr>
            <w:r>
              <w:rPr>
                <w:sz w:val="14"/>
              </w:rPr>
              <w:t>78-41-1</w:t>
            </w:r>
          </w:p>
        </w:tc>
        <w:tc>
          <w:tcPr>
            <w:tcW w:w="1417" w:type="dxa"/>
          </w:tcPr>
          <w:p w:rsidR="00323F62" w:rsidRDefault="005674BC">
            <w:pPr>
              <w:pStyle w:val="TableParagraph"/>
              <w:spacing w:before="7"/>
              <w:ind w:left="65"/>
              <w:rPr>
                <w:sz w:val="14"/>
              </w:rPr>
            </w:pPr>
            <w:r>
              <w:rPr>
                <w:sz w:val="14"/>
              </w:rPr>
              <w:t>201-115-0</w:t>
            </w:r>
          </w:p>
        </w:tc>
      </w:tr>
      <w:tr w:rsidR="00323F62">
        <w:trPr>
          <w:trHeight w:val="200"/>
        </w:trPr>
        <w:tc>
          <w:tcPr>
            <w:tcW w:w="811" w:type="dxa"/>
          </w:tcPr>
          <w:p w:rsidR="00323F62" w:rsidRDefault="005674BC">
            <w:pPr>
              <w:pStyle w:val="TableParagraph"/>
              <w:spacing w:before="7"/>
              <w:ind w:left="343"/>
              <w:rPr>
                <w:sz w:val="14"/>
              </w:rPr>
            </w:pPr>
            <w:r>
              <w:rPr>
                <w:sz w:val="14"/>
              </w:rPr>
              <w:t>93</w:t>
            </w:r>
          </w:p>
        </w:tc>
        <w:tc>
          <w:tcPr>
            <w:tcW w:w="6837" w:type="dxa"/>
          </w:tcPr>
          <w:p w:rsidR="00323F62" w:rsidRDefault="005674BC">
            <w:pPr>
              <w:pStyle w:val="TableParagraph"/>
              <w:spacing w:before="7"/>
              <w:ind w:left="64"/>
              <w:rPr>
                <w:sz w:val="14"/>
              </w:rPr>
            </w:pPr>
            <w:r>
              <w:rPr>
                <w:sz w:val="14"/>
              </w:rPr>
              <w:t>2-[2-(4-Хлорофенил)-2-фенилацетил]индан 1,3-дион (хлорфацинон-ISO)</w:t>
            </w:r>
          </w:p>
        </w:tc>
        <w:tc>
          <w:tcPr>
            <w:tcW w:w="1417" w:type="dxa"/>
          </w:tcPr>
          <w:p w:rsidR="00323F62" w:rsidRDefault="005674BC">
            <w:pPr>
              <w:pStyle w:val="TableParagraph"/>
              <w:spacing w:before="7"/>
              <w:ind w:left="65"/>
              <w:rPr>
                <w:sz w:val="14"/>
              </w:rPr>
            </w:pPr>
            <w:r>
              <w:rPr>
                <w:sz w:val="14"/>
              </w:rPr>
              <w:t>3691-35-8</w:t>
            </w:r>
          </w:p>
        </w:tc>
        <w:tc>
          <w:tcPr>
            <w:tcW w:w="1417" w:type="dxa"/>
          </w:tcPr>
          <w:p w:rsidR="00323F62" w:rsidRDefault="005674BC">
            <w:pPr>
              <w:pStyle w:val="TableParagraph"/>
              <w:spacing w:before="7"/>
              <w:ind w:left="65"/>
              <w:rPr>
                <w:sz w:val="14"/>
              </w:rPr>
            </w:pPr>
            <w:r>
              <w:rPr>
                <w:sz w:val="14"/>
              </w:rPr>
              <w:t>223-003-0</w:t>
            </w:r>
          </w:p>
        </w:tc>
      </w:tr>
    </w:tbl>
    <w:p w:rsidR="00323F62" w:rsidRDefault="00323F62">
      <w:pPr>
        <w:rPr>
          <w:sz w:val="14"/>
        </w:rPr>
        <w:sectPr w:rsidR="00323F62">
          <w:pgSz w:w="12480" w:h="15690"/>
          <w:pgMar w:top="240" w:right="720" w:bottom="280" w:left="740" w:header="720" w:footer="720" w:gutter="0"/>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6837"/>
        <w:gridCol w:w="1417"/>
        <w:gridCol w:w="1417"/>
      </w:tblGrid>
      <w:tr w:rsidR="00323F62">
        <w:trPr>
          <w:trHeight w:val="200"/>
        </w:trPr>
        <w:tc>
          <w:tcPr>
            <w:tcW w:w="811" w:type="dxa"/>
          </w:tcPr>
          <w:p w:rsidR="00323F62" w:rsidRDefault="005674BC">
            <w:pPr>
              <w:pStyle w:val="TableParagraph"/>
              <w:spacing w:before="9"/>
              <w:ind w:left="10"/>
              <w:jc w:val="center"/>
              <w:rPr>
                <w:sz w:val="14"/>
              </w:rPr>
            </w:pPr>
            <w:r>
              <w:rPr>
                <w:sz w:val="14"/>
              </w:rPr>
              <w:lastRenderedPageBreak/>
              <w:t>a</w:t>
            </w:r>
          </w:p>
        </w:tc>
        <w:tc>
          <w:tcPr>
            <w:tcW w:w="6837" w:type="dxa"/>
          </w:tcPr>
          <w:p w:rsidR="00323F62" w:rsidRDefault="005674BC">
            <w:pPr>
              <w:pStyle w:val="TableParagraph"/>
              <w:spacing w:before="9"/>
              <w:ind w:left="10"/>
              <w:jc w:val="center"/>
              <w:rPr>
                <w:sz w:val="14"/>
              </w:rPr>
            </w:pPr>
            <w:r>
              <w:rPr>
                <w:sz w:val="14"/>
              </w:rPr>
              <w:t>б</w:t>
            </w:r>
          </w:p>
        </w:tc>
        <w:tc>
          <w:tcPr>
            <w:tcW w:w="1417" w:type="dxa"/>
          </w:tcPr>
          <w:p w:rsidR="00323F62" w:rsidRDefault="005674BC">
            <w:pPr>
              <w:pStyle w:val="TableParagraph"/>
              <w:spacing w:before="9"/>
              <w:ind w:left="11"/>
              <w:jc w:val="center"/>
              <w:rPr>
                <w:sz w:val="14"/>
              </w:rPr>
            </w:pPr>
            <w:r>
              <w:rPr>
                <w:sz w:val="14"/>
              </w:rPr>
              <w:t>ц</w:t>
            </w:r>
          </w:p>
        </w:tc>
        <w:tc>
          <w:tcPr>
            <w:tcW w:w="1417" w:type="dxa"/>
          </w:tcPr>
          <w:p w:rsidR="00323F62" w:rsidRDefault="005674BC">
            <w:pPr>
              <w:pStyle w:val="TableParagraph"/>
              <w:spacing w:before="9"/>
              <w:ind w:left="12"/>
              <w:jc w:val="center"/>
              <w:rPr>
                <w:sz w:val="14"/>
              </w:rPr>
            </w:pPr>
            <w:r>
              <w:rPr>
                <w:sz w:val="14"/>
              </w:rPr>
              <w:t>д</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94</w:t>
            </w:r>
          </w:p>
        </w:tc>
        <w:tc>
          <w:tcPr>
            <w:tcW w:w="6837" w:type="dxa"/>
          </w:tcPr>
          <w:p w:rsidR="00323F62" w:rsidRDefault="005674BC">
            <w:pPr>
              <w:pStyle w:val="TableParagraph"/>
              <w:spacing w:before="9"/>
              <w:rPr>
                <w:sz w:val="14"/>
              </w:rPr>
            </w:pPr>
            <w:r>
              <w:rPr>
                <w:sz w:val="14"/>
              </w:rPr>
              <w:t>Хлорфеноксамин (INN)</w:t>
            </w:r>
          </w:p>
        </w:tc>
        <w:tc>
          <w:tcPr>
            <w:tcW w:w="1417" w:type="dxa"/>
          </w:tcPr>
          <w:p w:rsidR="00323F62" w:rsidRDefault="005674BC">
            <w:pPr>
              <w:pStyle w:val="TableParagraph"/>
              <w:spacing w:before="9"/>
              <w:rPr>
                <w:sz w:val="14"/>
              </w:rPr>
            </w:pPr>
            <w:r>
              <w:rPr>
                <w:sz w:val="14"/>
              </w:rPr>
              <w:t>77-38-3</w:t>
            </w: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9"/>
              <w:ind w:left="238" w:right="228"/>
              <w:jc w:val="center"/>
              <w:rPr>
                <w:sz w:val="14"/>
              </w:rPr>
            </w:pPr>
            <w:r>
              <w:rPr>
                <w:sz w:val="14"/>
              </w:rPr>
              <w:t>95</w:t>
            </w:r>
          </w:p>
        </w:tc>
        <w:tc>
          <w:tcPr>
            <w:tcW w:w="6837" w:type="dxa"/>
          </w:tcPr>
          <w:p w:rsidR="00323F62" w:rsidRDefault="005674BC">
            <w:pPr>
              <w:pStyle w:val="TableParagraph"/>
              <w:spacing w:before="9"/>
              <w:rPr>
                <w:sz w:val="14"/>
              </w:rPr>
            </w:pPr>
            <w:r>
              <w:rPr>
                <w:sz w:val="14"/>
              </w:rPr>
              <w:t>Фенагликодол (INN)</w:t>
            </w:r>
          </w:p>
        </w:tc>
        <w:tc>
          <w:tcPr>
            <w:tcW w:w="1417" w:type="dxa"/>
          </w:tcPr>
          <w:p w:rsidR="00323F62" w:rsidRDefault="005674BC">
            <w:pPr>
              <w:pStyle w:val="TableParagraph"/>
              <w:spacing w:before="9"/>
              <w:rPr>
                <w:sz w:val="14"/>
              </w:rPr>
            </w:pPr>
            <w:r>
              <w:rPr>
                <w:sz w:val="14"/>
              </w:rPr>
              <w:t>79-93-6</w:t>
            </w:r>
          </w:p>
        </w:tc>
        <w:tc>
          <w:tcPr>
            <w:tcW w:w="1417" w:type="dxa"/>
          </w:tcPr>
          <w:p w:rsidR="00323F62" w:rsidRDefault="005674BC">
            <w:pPr>
              <w:pStyle w:val="TableParagraph"/>
              <w:spacing w:before="9"/>
              <w:rPr>
                <w:sz w:val="14"/>
              </w:rPr>
            </w:pPr>
            <w:r>
              <w:rPr>
                <w:sz w:val="14"/>
              </w:rPr>
              <w:t>201-235-3</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96</w:t>
            </w:r>
          </w:p>
        </w:tc>
        <w:tc>
          <w:tcPr>
            <w:tcW w:w="6837" w:type="dxa"/>
          </w:tcPr>
          <w:p w:rsidR="00323F62" w:rsidRDefault="005674BC">
            <w:pPr>
              <w:pStyle w:val="TableParagraph"/>
              <w:spacing w:before="9"/>
              <w:rPr>
                <w:sz w:val="14"/>
              </w:rPr>
            </w:pPr>
            <w:r>
              <w:rPr>
                <w:sz w:val="14"/>
              </w:rPr>
              <w:t>Хлороетан</w:t>
            </w:r>
          </w:p>
        </w:tc>
        <w:tc>
          <w:tcPr>
            <w:tcW w:w="1417" w:type="dxa"/>
          </w:tcPr>
          <w:p w:rsidR="00323F62" w:rsidRDefault="005674BC">
            <w:pPr>
              <w:pStyle w:val="TableParagraph"/>
              <w:spacing w:before="9"/>
              <w:rPr>
                <w:sz w:val="14"/>
              </w:rPr>
            </w:pPr>
            <w:r>
              <w:rPr>
                <w:sz w:val="14"/>
              </w:rPr>
              <w:t>75-00-3</w:t>
            </w:r>
          </w:p>
        </w:tc>
        <w:tc>
          <w:tcPr>
            <w:tcW w:w="1417" w:type="dxa"/>
          </w:tcPr>
          <w:p w:rsidR="00323F62" w:rsidRDefault="005674BC">
            <w:pPr>
              <w:pStyle w:val="TableParagraph"/>
              <w:spacing w:before="9"/>
              <w:rPr>
                <w:sz w:val="14"/>
              </w:rPr>
            </w:pPr>
            <w:r>
              <w:rPr>
                <w:sz w:val="14"/>
              </w:rPr>
              <w:t>200-830-5</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97</w:t>
            </w:r>
          </w:p>
        </w:tc>
        <w:tc>
          <w:tcPr>
            <w:tcW w:w="6837" w:type="dxa"/>
          </w:tcPr>
          <w:p w:rsidR="00323F62" w:rsidRDefault="005674BC">
            <w:pPr>
              <w:pStyle w:val="TableParagraph"/>
              <w:spacing w:before="9"/>
              <w:rPr>
                <w:sz w:val="14"/>
              </w:rPr>
            </w:pPr>
            <w:r>
              <w:rPr>
                <w:sz w:val="14"/>
              </w:rPr>
              <w:t>Хром, хромна киселина и њене соли</w:t>
            </w:r>
          </w:p>
        </w:tc>
        <w:tc>
          <w:tcPr>
            <w:tcW w:w="1417" w:type="dxa"/>
          </w:tcPr>
          <w:p w:rsidR="00323F62" w:rsidRDefault="005674BC">
            <w:pPr>
              <w:pStyle w:val="TableParagraph"/>
              <w:spacing w:before="9"/>
              <w:rPr>
                <w:sz w:val="14"/>
              </w:rPr>
            </w:pPr>
            <w:r>
              <w:rPr>
                <w:sz w:val="14"/>
              </w:rPr>
              <w:t>7440-47-3</w:t>
            </w:r>
          </w:p>
        </w:tc>
        <w:tc>
          <w:tcPr>
            <w:tcW w:w="1417" w:type="dxa"/>
          </w:tcPr>
          <w:p w:rsidR="00323F62" w:rsidRDefault="005674BC">
            <w:pPr>
              <w:pStyle w:val="TableParagraph"/>
              <w:spacing w:before="9"/>
              <w:rPr>
                <w:sz w:val="14"/>
              </w:rPr>
            </w:pPr>
            <w:r>
              <w:rPr>
                <w:sz w:val="14"/>
              </w:rPr>
              <w:t>231-157-5</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98</w:t>
            </w:r>
          </w:p>
        </w:tc>
        <w:tc>
          <w:tcPr>
            <w:tcW w:w="6837" w:type="dxa"/>
          </w:tcPr>
          <w:p w:rsidR="00323F62" w:rsidRDefault="005674BC">
            <w:pPr>
              <w:pStyle w:val="TableParagraph"/>
              <w:spacing w:before="9"/>
              <w:rPr>
                <w:sz w:val="14"/>
              </w:rPr>
            </w:pPr>
            <w:r>
              <w:rPr>
                <w:i/>
                <w:sz w:val="14"/>
              </w:rPr>
              <w:t xml:space="preserve">Claviceps purpurea Tul., </w:t>
            </w:r>
            <w:r>
              <w:rPr>
                <w:sz w:val="14"/>
              </w:rPr>
              <w:t>његови алкалоиди и галенски препарати</w:t>
            </w:r>
          </w:p>
        </w:tc>
        <w:tc>
          <w:tcPr>
            <w:tcW w:w="1417" w:type="dxa"/>
          </w:tcPr>
          <w:p w:rsidR="00323F62" w:rsidRDefault="005674BC">
            <w:pPr>
              <w:pStyle w:val="TableParagraph"/>
              <w:spacing w:before="9"/>
              <w:rPr>
                <w:sz w:val="14"/>
              </w:rPr>
            </w:pPr>
            <w:r>
              <w:rPr>
                <w:sz w:val="14"/>
              </w:rPr>
              <w:t>84775-56-4</w:t>
            </w:r>
          </w:p>
        </w:tc>
        <w:tc>
          <w:tcPr>
            <w:tcW w:w="1417" w:type="dxa"/>
          </w:tcPr>
          <w:p w:rsidR="00323F62" w:rsidRDefault="005674BC">
            <w:pPr>
              <w:pStyle w:val="TableParagraph"/>
              <w:spacing w:before="9"/>
              <w:ind w:left="58"/>
              <w:rPr>
                <w:sz w:val="14"/>
              </w:rPr>
            </w:pPr>
            <w:r>
              <w:rPr>
                <w:sz w:val="14"/>
              </w:rPr>
              <w:t>283-885-8</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99</w:t>
            </w:r>
          </w:p>
        </w:tc>
        <w:tc>
          <w:tcPr>
            <w:tcW w:w="6837" w:type="dxa"/>
          </w:tcPr>
          <w:p w:rsidR="00323F62" w:rsidRDefault="005674BC">
            <w:pPr>
              <w:pStyle w:val="TableParagraph"/>
              <w:spacing w:before="9"/>
              <w:rPr>
                <w:sz w:val="14"/>
              </w:rPr>
            </w:pPr>
            <w:r>
              <w:rPr>
                <w:i/>
                <w:sz w:val="14"/>
              </w:rPr>
              <w:t xml:space="preserve">Conium maculatum </w:t>
            </w:r>
            <w:r>
              <w:rPr>
                <w:sz w:val="14"/>
              </w:rPr>
              <w:t>L. (плод, прашак, галенски препарати)</w:t>
            </w:r>
          </w:p>
        </w:tc>
        <w:tc>
          <w:tcPr>
            <w:tcW w:w="1417" w:type="dxa"/>
          </w:tcPr>
          <w:p w:rsidR="00323F62" w:rsidRDefault="005674BC">
            <w:pPr>
              <w:pStyle w:val="TableParagraph"/>
              <w:spacing w:before="9"/>
              <w:rPr>
                <w:sz w:val="14"/>
              </w:rPr>
            </w:pPr>
            <w:r>
              <w:rPr>
                <w:sz w:val="14"/>
              </w:rPr>
              <w:t>85116-75-2</w:t>
            </w:r>
          </w:p>
        </w:tc>
        <w:tc>
          <w:tcPr>
            <w:tcW w:w="1417" w:type="dxa"/>
          </w:tcPr>
          <w:p w:rsidR="00323F62" w:rsidRDefault="005674BC">
            <w:pPr>
              <w:pStyle w:val="TableParagraph"/>
              <w:spacing w:before="9"/>
              <w:ind w:left="58"/>
              <w:rPr>
                <w:sz w:val="14"/>
              </w:rPr>
            </w:pPr>
            <w:r>
              <w:rPr>
                <w:sz w:val="14"/>
              </w:rPr>
              <w:t>285-527-6</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100</w:t>
            </w:r>
          </w:p>
        </w:tc>
        <w:tc>
          <w:tcPr>
            <w:tcW w:w="6837" w:type="dxa"/>
          </w:tcPr>
          <w:p w:rsidR="00323F62" w:rsidRDefault="005674BC">
            <w:pPr>
              <w:pStyle w:val="TableParagraph"/>
              <w:spacing w:before="9"/>
              <w:rPr>
                <w:sz w:val="14"/>
              </w:rPr>
            </w:pPr>
            <w:r>
              <w:rPr>
                <w:sz w:val="14"/>
              </w:rPr>
              <w:t>Глицикламид (INN)</w:t>
            </w:r>
          </w:p>
        </w:tc>
        <w:tc>
          <w:tcPr>
            <w:tcW w:w="1417" w:type="dxa"/>
          </w:tcPr>
          <w:p w:rsidR="00323F62" w:rsidRDefault="005674BC">
            <w:pPr>
              <w:pStyle w:val="TableParagraph"/>
              <w:spacing w:before="9"/>
              <w:rPr>
                <w:sz w:val="14"/>
              </w:rPr>
            </w:pPr>
            <w:r>
              <w:rPr>
                <w:sz w:val="14"/>
              </w:rPr>
              <w:t>664-95-9</w:t>
            </w:r>
          </w:p>
        </w:tc>
        <w:tc>
          <w:tcPr>
            <w:tcW w:w="1417" w:type="dxa"/>
          </w:tcPr>
          <w:p w:rsidR="00323F62" w:rsidRDefault="005674BC">
            <w:pPr>
              <w:pStyle w:val="TableParagraph"/>
              <w:spacing w:before="9"/>
              <w:ind w:left="58"/>
              <w:rPr>
                <w:sz w:val="14"/>
              </w:rPr>
            </w:pPr>
            <w:r>
              <w:rPr>
                <w:sz w:val="14"/>
              </w:rPr>
              <w:t>211-557-6</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101</w:t>
            </w:r>
          </w:p>
        </w:tc>
        <w:tc>
          <w:tcPr>
            <w:tcW w:w="6837" w:type="dxa"/>
          </w:tcPr>
          <w:p w:rsidR="00323F62" w:rsidRDefault="005674BC">
            <w:pPr>
              <w:pStyle w:val="TableParagraph"/>
              <w:spacing w:before="9"/>
              <w:rPr>
                <w:sz w:val="14"/>
              </w:rPr>
            </w:pPr>
            <w:r>
              <w:rPr>
                <w:sz w:val="14"/>
              </w:rPr>
              <w:t>Кобалт бензенсулфонат</w:t>
            </w:r>
          </w:p>
        </w:tc>
        <w:tc>
          <w:tcPr>
            <w:tcW w:w="1417" w:type="dxa"/>
          </w:tcPr>
          <w:p w:rsidR="00323F62" w:rsidRDefault="005674BC">
            <w:pPr>
              <w:pStyle w:val="TableParagraph"/>
              <w:spacing w:before="9"/>
              <w:ind w:left="58"/>
              <w:rPr>
                <w:sz w:val="14"/>
              </w:rPr>
            </w:pPr>
            <w:r>
              <w:rPr>
                <w:sz w:val="14"/>
              </w:rPr>
              <w:t>23384-69-2</w:t>
            </w: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9"/>
              <w:ind w:left="240" w:right="228"/>
              <w:jc w:val="center"/>
              <w:rPr>
                <w:sz w:val="14"/>
              </w:rPr>
            </w:pPr>
            <w:r>
              <w:rPr>
                <w:sz w:val="14"/>
              </w:rPr>
              <w:t>102</w:t>
            </w:r>
          </w:p>
        </w:tc>
        <w:tc>
          <w:tcPr>
            <w:tcW w:w="6837" w:type="dxa"/>
          </w:tcPr>
          <w:p w:rsidR="00323F62" w:rsidRDefault="005674BC">
            <w:pPr>
              <w:pStyle w:val="TableParagraph"/>
              <w:spacing w:before="9"/>
              <w:rPr>
                <w:sz w:val="14"/>
              </w:rPr>
            </w:pPr>
            <w:r>
              <w:rPr>
                <w:sz w:val="14"/>
              </w:rPr>
              <w:t>Колхицин, његове соли и деривати</w:t>
            </w:r>
          </w:p>
        </w:tc>
        <w:tc>
          <w:tcPr>
            <w:tcW w:w="1417" w:type="dxa"/>
          </w:tcPr>
          <w:p w:rsidR="00323F62" w:rsidRDefault="005674BC">
            <w:pPr>
              <w:pStyle w:val="TableParagraph"/>
              <w:spacing w:before="9"/>
              <w:ind w:left="58"/>
              <w:rPr>
                <w:sz w:val="14"/>
              </w:rPr>
            </w:pPr>
            <w:r>
              <w:rPr>
                <w:sz w:val="14"/>
              </w:rPr>
              <w:t>64-86-8</w:t>
            </w:r>
          </w:p>
        </w:tc>
        <w:tc>
          <w:tcPr>
            <w:tcW w:w="1417" w:type="dxa"/>
          </w:tcPr>
          <w:p w:rsidR="00323F62" w:rsidRDefault="005674BC">
            <w:pPr>
              <w:pStyle w:val="TableParagraph"/>
              <w:spacing w:before="9"/>
              <w:ind w:left="58"/>
              <w:rPr>
                <w:sz w:val="14"/>
              </w:rPr>
            </w:pPr>
            <w:r>
              <w:rPr>
                <w:sz w:val="14"/>
              </w:rPr>
              <w:t>200-598-5</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103</w:t>
            </w:r>
          </w:p>
        </w:tc>
        <w:tc>
          <w:tcPr>
            <w:tcW w:w="6837" w:type="dxa"/>
          </w:tcPr>
          <w:p w:rsidR="00323F62" w:rsidRDefault="005674BC">
            <w:pPr>
              <w:pStyle w:val="TableParagraph"/>
              <w:spacing w:before="9"/>
              <w:ind w:left="58"/>
              <w:rPr>
                <w:sz w:val="14"/>
              </w:rPr>
            </w:pPr>
            <w:r>
              <w:rPr>
                <w:sz w:val="14"/>
              </w:rPr>
              <w:t>Колхикозид и његови деривати</w:t>
            </w:r>
          </w:p>
        </w:tc>
        <w:tc>
          <w:tcPr>
            <w:tcW w:w="1417" w:type="dxa"/>
          </w:tcPr>
          <w:p w:rsidR="00323F62" w:rsidRDefault="005674BC">
            <w:pPr>
              <w:pStyle w:val="TableParagraph"/>
              <w:spacing w:before="9"/>
              <w:ind w:left="58"/>
              <w:rPr>
                <w:sz w:val="14"/>
              </w:rPr>
            </w:pPr>
            <w:r>
              <w:rPr>
                <w:sz w:val="14"/>
              </w:rPr>
              <w:t>477-29-2</w:t>
            </w:r>
          </w:p>
        </w:tc>
        <w:tc>
          <w:tcPr>
            <w:tcW w:w="1417" w:type="dxa"/>
          </w:tcPr>
          <w:p w:rsidR="00323F62" w:rsidRDefault="005674BC">
            <w:pPr>
              <w:pStyle w:val="TableParagraph"/>
              <w:spacing w:before="9"/>
              <w:ind w:left="58"/>
              <w:rPr>
                <w:sz w:val="14"/>
              </w:rPr>
            </w:pPr>
            <w:r>
              <w:rPr>
                <w:sz w:val="14"/>
              </w:rPr>
              <w:t>207-513-0</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104</w:t>
            </w:r>
          </w:p>
        </w:tc>
        <w:tc>
          <w:tcPr>
            <w:tcW w:w="6837" w:type="dxa"/>
          </w:tcPr>
          <w:p w:rsidR="00323F62" w:rsidRDefault="005674BC">
            <w:pPr>
              <w:pStyle w:val="TableParagraph"/>
              <w:spacing w:before="9"/>
              <w:ind w:left="58"/>
              <w:rPr>
                <w:sz w:val="14"/>
              </w:rPr>
            </w:pPr>
            <w:r>
              <w:rPr>
                <w:i/>
                <w:sz w:val="14"/>
              </w:rPr>
              <w:t xml:space="preserve">Colchicum autumnale </w:t>
            </w:r>
            <w:r>
              <w:rPr>
                <w:sz w:val="14"/>
              </w:rPr>
              <w:t>L. и његови галенски препарати</w:t>
            </w:r>
          </w:p>
        </w:tc>
        <w:tc>
          <w:tcPr>
            <w:tcW w:w="1417" w:type="dxa"/>
          </w:tcPr>
          <w:p w:rsidR="00323F62" w:rsidRDefault="005674BC">
            <w:pPr>
              <w:pStyle w:val="TableParagraph"/>
              <w:spacing w:before="9"/>
              <w:ind w:left="58"/>
              <w:rPr>
                <w:sz w:val="14"/>
              </w:rPr>
            </w:pPr>
            <w:r>
              <w:rPr>
                <w:sz w:val="14"/>
              </w:rPr>
              <w:t>84696-03-7</w:t>
            </w:r>
          </w:p>
        </w:tc>
        <w:tc>
          <w:tcPr>
            <w:tcW w:w="1417" w:type="dxa"/>
          </w:tcPr>
          <w:p w:rsidR="00323F62" w:rsidRDefault="005674BC">
            <w:pPr>
              <w:pStyle w:val="TableParagraph"/>
              <w:spacing w:before="9"/>
              <w:ind w:left="58"/>
              <w:rPr>
                <w:sz w:val="14"/>
              </w:rPr>
            </w:pPr>
            <w:r>
              <w:rPr>
                <w:sz w:val="14"/>
              </w:rPr>
              <w:t>283-623-2</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105</w:t>
            </w:r>
          </w:p>
        </w:tc>
        <w:tc>
          <w:tcPr>
            <w:tcW w:w="6837" w:type="dxa"/>
          </w:tcPr>
          <w:p w:rsidR="00323F62" w:rsidRDefault="005674BC">
            <w:pPr>
              <w:pStyle w:val="TableParagraph"/>
              <w:spacing w:before="9"/>
              <w:ind w:left="58"/>
              <w:rPr>
                <w:sz w:val="14"/>
              </w:rPr>
            </w:pPr>
            <w:r>
              <w:rPr>
                <w:sz w:val="14"/>
              </w:rPr>
              <w:t>Конвалатоксин</w:t>
            </w:r>
          </w:p>
        </w:tc>
        <w:tc>
          <w:tcPr>
            <w:tcW w:w="1417" w:type="dxa"/>
          </w:tcPr>
          <w:p w:rsidR="00323F62" w:rsidRDefault="005674BC">
            <w:pPr>
              <w:pStyle w:val="TableParagraph"/>
              <w:spacing w:before="9"/>
              <w:ind w:left="58"/>
              <w:rPr>
                <w:sz w:val="14"/>
              </w:rPr>
            </w:pPr>
            <w:r>
              <w:rPr>
                <w:sz w:val="14"/>
              </w:rPr>
              <w:t>508-75-8</w:t>
            </w:r>
          </w:p>
        </w:tc>
        <w:tc>
          <w:tcPr>
            <w:tcW w:w="1417" w:type="dxa"/>
          </w:tcPr>
          <w:p w:rsidR="00323F62" w:rsidRDefault="005674BC">
            <w:pPr>
              <w:pStyle w:val="TableParagraph"/>
              <w:spacing w:before="9"/>
              <w:ind w:left="58"/>
              <w:rPr>
                <w:sz w:val="14"/>
              </w:rPr>
            </w:pPr>
            <w:r>
              <w:rPr>
                <w:sz w:val="14"/>
              </w:rPr>
              <w:t>208-086-3</w:t>
            </w:r>
          </w:p>
        </w:tc>
      </w:tr>
      <w:tr w:rsidR="00323F62">
        <w:trPr>
          <w:trHeight w:val="200"/>
        </w:trPr>
        <w:tc>
          <w:tcPr>
            <w:tcW w:w="811" w:type="dxa"/>
          </w:tcPr>
          <w:p w:rsidR="00323F62" w:rsidRDefault="005674BC">
            <w:pPr>
              <w:pStyle w:val="TableParagraph"/>
              <w:spacing w:before="8"/>
              <w:ind w:left="241" w:right="228"/>
              <w:jc w:val="center"/>
              <w:rPr>
                <w:sz w:val="14"/>
              </w:rPr>
            </w:pPr>
            <w:r>
              <w:rPr>
                <w:sz w:val="14"/>
              </w:rPr>
              <w:t>106</w:t>
            </w:r>
          </w:p>
        </w:tc>
        <w:tc>
          <w:tcPr>
            <w:tcW w:w="6837" w:type="dxa"/>
          </w:tcPr>
          <w:p w:rsidR="00323F62" w:rsidRDefault="005674BC">
            <w:pPr>
              <w:pStyle w:val="TableParagraph"/>
              <w:spacing w:before="9"/>
              <w:ind w:left="58"/>
              <w:rPr>
                <w:sz w:val="14"/>
              </w:rPr>
            </w:pPr>
            <w:r>
              <w:rPr>
                <w:i/>
                <w:sz w:val="14"/>
              </w:rPr>
              <w:t xml:space="preserve">Anamirta cocculus </w:t>
            </w:r>
            <w:r>
              <w:rPr>
                <w:sz w:val="14"/>
              </w:rPr>
              <w:t>L. (плод)</w:t>
            </w:r>
          </w:p>
        </w:tc>
        <w:tc>
          <w:tcPr>
            <w:tcW w:w="1417" w:type="dxa"/>
          </w:tcPr>
          <w:p w:rsidR="00323F62" w:rsidRDefault="00323F62">
            <w:pPr>
              <w:pStyle w:val="TableParagraph"/>
              <w:ind w:left="0"/>
              <w:rPr>
                <w:sz w:val="12"/>
              </w:rPr>
            </w:pP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8"/>
              <w:ind w:left="241" w:right="228"/>
              <w:jc w:val="center"/>
              <w:rPr>
                <w:sz w:val="14"/>
              </w:rPr>
            </w:pPr>
            <w:r>
              <w:rPr>
                <w:sz w:val="14"/>
              </w:rPr>
              <w:t>107</w:t>
            </w:r>
          </w:p>
        </w:tc>
        <w:tc>
          <w:tcPr>
            <w:tcW w:w="6837" w:type="dxa"/>
          </w:tcPr>
          <w:p w:rsidR="00323F62" w:rsidRDefault="005674BC">
            <w:pPr>
              <w:pStyle w:val="TableParagraph"/>
              <w:spacing w:before="9"/>
              <w:ind w:left="58"/>
              <w:rPr>
                <w:sz w:val="14"/>
              </w:rPr>
            </w:pPr>
            <w:r>
              <w:rPr>
                <w:i/>
                <w:sz w:val="14"/>
              </w:rPr>
              <w:t xml:space="preserve">Croton tiglium </w:t>
            </w:r>
            <w:r>
              <w:rPr>
                <w:sz w:val="14"/>
              </w:rPr>
              <w:t>L. (уље)</w:t>
            </w:r>
          </w:p>
        </w:tc>
        <w:tc>
          <w:tcPr>
            <w:tcW w:w="1417" w:type="dxa"/>
          </w:tcPr>
          <w:p w:rsidR="00323F62" w:rsidRDefault="005674BC">
            <w:pPr>
              <w:pStyle w:val="TableParagraph"/>
              <w:spacing w:before="8"/>
              <w:ind w:left="58"/>
              <w:rPr>
                <w:sz w:val="14"/>
              </w:rPr>
            </w:pPr>
            <w:r>
              <w:rPr>
                <w:sz w:val="14"/>
              </w:rPr>
              <w:t>8001-28-3</w:t>
            </w: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8"/>
              <w:ind w:left="241" w:right="228"/>
              <w:jc w:val="center"/>
              <w:rPr>
                <w:sz w:val="14"/>
              </w:rPr>
            </w:pPr>
            <w:r>
              <w:rPr>
                <w:sz w:val="14"/>
              </w:rPr>
              <w:t>108</w:t>
            </w:r>
          </w:p>
        </w:tc>
        <w:tc>
          <w:tcPr>
            <w:tcW w:w="6837" w:type="dxa"/>
          </w:tcPr>
          <w:p w:rsidR="00323F62" w:rsidRDefault="005674BC">
            <w:pPr>
              <w:pStyle w:val="TableParagraph"/>
              <w:spacing w:before="9"/>
              <w:ind w:left="58"/>
              <w:rPr>
                <w:sz w:val="14"/>
              </w:rPr>
            </w:pPr>
            <w:r>
              <w:rPr>
                <w:sz w:val="14"/>
              </w:rPr>
              <w:t>1-Бутил-3-(</w:t>
            </w:r>
            <w:r>
              <w:rPr>
                <w:i/>
                <w:sz w:val="14"/>
              </w:rPr>
              <w:t>N</w:t>
            </w:r>
            <w:r>
              <w:rPr>
                <w:sz w:val="14"/>
              </w:rPr>
              <w:t>-кротоноилсулфанилил) уреа</w:t>
            </w:r>
          </w:p>
        </w:tc>
        <w:tc>
          <w:tcPr>
            <w:tcW w:w="1417" w:type="dxa"/>
          </w:tcPr>
          <w:p w:rsidR="00323F62" w:rsidRDefault="005674BC">
            <w:pPr>
              <w:pStyle w:val="TableParagraph"/>
              <w:spacing w:before="8"/>
              <w:ind w:left="58"/>
              <w:rPr>
                <w:sz w:val="14"/>
              </w:rPr>
            </w:pPr>
            <w:r>
              <w:rPr>
                <w:sz w:val="14"/>
              </w:rPr>
              <w:t>52964-42-8</w:t>
            </w:r>
          </w:p>
        </w:tc>
        <w:tc>
          <w:tcPr>
            <w:tcW w:w="1417" w:type="dxa"/>
          </w:tcPr>
          <w:p w:rsidR="00323F62" w:rsidRDefault="00323F62">
            <w:pPr>
              <w:pStyle w:val="TableParagraph"/>
              <w:ind w:left="0"/>
              <w:rPr>
                <w:sz w:val="12"/>
              </w:rPr>
            </w:pPr>
          </w:p>
        </w:tc>
      </w:tr>
      <w:tr w:rsidR="00323F62">
        <w:trPr>
          <w:trHeight w:val="360"/>
        </w:trPr>
        <w:tc>
          <w:tcPr>
            <w:tcW w:w="811" w:type="dxa"/>
          </w:tcPr>
          <w:p w:rsidR="00323F62" w:rsidRDefault="005674BC">
            <w:pPr>
              <w:pStyle w:val="TableParagraph"/>
              <w:spacing w:before="8"/>
              <w:ind w:left="241" w:right="228"/>
              <w:jc w:val="center"/>
              <w:rPr>
                <w:sz w:val="14"/>
              </w:rPr>
            </w:pPr>
            <w:r>
              <w:rPr>
                <w:sz w:val="14"/>
              </w:rPr>
              <w:t>109</w:t>
            </w:r>
          </w:p>
        </w:tc>
        <w:tc>
          <w:tcPr>
            <w:tcW w:w="6837" w:type="dxa"/>
          </w:tcPr>
          <w:p w:rsidR="00323F62" w:rsidRDefault="005674BC">
            <w:pPr>
              <w:pStyle w:val="TableParagraph"/>
              <w:spacing w:before="8"/>
              <w:ind w:left="58"/>
              <w:rPr>
                <w:sz w:val="14"/>
              </w:rPr>
            </w:pPr>
            <w:r>
              <w:rPr>
                <w:sz w:val="14"/>
              </w:rPr>
              <w:t>Кураре и курарин</w:t>
            </w:r>
          </w:p>
        </w:tc>
        <w:tc>
          <w:tcPr>
            <w:tcW w:w="1417" w:type="dxa"/>
          </w:tcPr>
          <w:p w:rsidR="00323F62" w:rsidRDefault="005674BC">
            <w:pPr>
              <w:pStyle w:val="TableParagraph"/>
              <w:spacing w:before="8" w:line="161" w:lineRule="exact"/>
              <w:ind w:left="58"/>
              <w:rPr>
                <w:sz w:val="14"/>
              </w:rPr>
            </w:pPr>
            <w:r>
              <w:rPr>
                <w:sz w:val="14"/>
              </w:rPr>
              <w:t>8063-06-7 /</w:t>
            </w:r>
          </w:p>
          <w:p w:rsidR="00323F62" w:rsidRDefault="005674BC">
            <w:pPr>
              <w:pStyle w:val="TableParagraph"/>
              <w:spacing w:line="161" w:lineRule="exact"/>
              <w:ind w:left="58"/>
              <w:rPr>
                <w:sz w:val="14"/>
              </w:rPr>
            </w:pPr>
            <w:r>
              <w:rPr>
                <w:sz w:val="14"/>
              </w:rPr>
              <w:t>22260-42-0</w:t>
            </w:r>
          </w:p>
        </w:tc>
        <w:tc>
          <w:tcPr>
            <w:tcW w:w="1417" w:type="dxa"/>
          </w:tcPr>
          <w:p w:rsidR="00323F62" w:rsidRDefault="005674BC">
            <w:pPr>
              <w:pStyle w:val="TableParagraph"/>
              <w:spacing w:before="8"/>
              <w:ind w:left="59"/>
              <w:rPr>
                <w:sz w:val="14"/>
              </w:rPr>
            </w:pPr>
            <w:r>
              <w:rPr>
                <w:sz w:val="14"/>
              </w:rPr>
              <w:t>232-511-1/ 244-880-6</w:t>
            </w:r>
          </w:p>
        </w:tc>
      </w:tr>
      <w:tr w:rsidR="00323F62">
        <w:trPr>
          <w:trHeight w:val="200"/>
        </w:trPr>
        <w:tc>
          <w:tcPr>
            <w:tcW w:w="811" w:type="dxa"/>
          </w:tcPr>
          <w:p w:rsidR="00323F62" w:rsidRDefault="005674BC">
            <w:pPr>
              <w:pStyle w:val="TableParagraph"/>
              <w:spacing w:before="8"/>
              <w:ind w:left="241" w:right="228"/>
              <w:jc w:val="center"/>
              <w:rPr>
                <w:sz w:val="14"/>
              </w:rPr>
            </w:pPr>
            <w:r>
              <w:rPr>
                <w:sz w:val="14"/>
              </w:rPr>
              <w:t>110</w:t>
            </w:r>
          </w:p>
        </w:tc>
        <w:tc>
          <w:tcPr>
            <w:tcW w:w="6837" w:type="dxa"/>
          </w:tcPr>
          <w:p w:rsidR="00323F62" w:rsidRDefault="005674BC">
            <w:pPr>
              <w:pStyle w:val="TableParagraph"/>
              <w:spacing w:before="8"/>
              <w:ind w:left="58"/>
              <w:rPr>
                <w:sz w:val="14"/>
              </w:rPr>
            </w:pPr>
            <w:r>
              <w:rPr>
                <w:sz w:val="14"/>
              </w:rPr>
              <w:t>Синтетички кураризанси</w:t>
            </w:r>
          </w:p>
        </w:tc>
        <w:tc>
          <w:tcPr>
            <w:tcW w:w="1417" w:type="dxa"/>
          </w:tcPr>
          <w:p w:rsidR="00323F62" w:rsidRDefault="00323F62">
            <w:pPr>
              <w:pStyle w:val="TableParagraph"/>
              <w:ind w:left="0"/>
              <w:rPr>
                <w:sz w:val="12"/>
              </w:rPr>
            </w:pP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8"/>
              <w:ind w:left="236" w:right="228"/>
              <w:jc w:val="center"/>
              <w:rPr>
                <w:sz w:val="14"/>
              </w:rPr>
            </w:pPr>
            <w:r>
              <w:rPr>
                <w:sz w:val="14"/>
              </w:rPr>
              <w:t>111</w:t>
            </w:r>
          </w:p>
        </w:tc>
        <w:tc>
          <w:tcPr>
            <w:tcW w:w="6837" w:type="dxa"/>
          </w:tcPr>
          <w:p w:rsidR="00323F62" w:rsidRDefault="005674BC">
            <w:pPr>
              <w:pStyle w:val="TableParagraph"/>
              <w:spacing w:before="8"/>
              <w:ind w:left="58"/>
              <w:rPr>
                <w:sz w:val="14"/>
              </w:rPr>
            </w:pPr>
            <w:r>
              <w:rPr>
                <w:sz w:val="14"/>
              </w:rPr>
              <w:t>Цијановодоник и његове соли</w:t>
            </w:r>
          </w:p>
        </w:tc>
        <w:tc>
          <w:tcPr>
            <w:tcW w:w="1417" w:type="dxa"/>
          </w:tcPr>
          <w:p w:rsidR="00323F62" w:rsidRDefault="005674BC">
            <w:pPr>
              <w:pStyle w:val="TableParagraph"/>
              <w:spacing w:before="8"/>
              <w:ind w:left="58"/>
              <w:rPr>
                <w:sz w:val="14"/>
              </w:rPr>
            </w:pPr>
            <w:r>
              <w:rPr>
                <w:sz w:val="14"/>
              </w:rPr>
              <w:t>74-90-8</w:t>
            </w:r>
          </w:p>
        </w:tc>
        <w:tc>
          <w:tcPr>
            <w:tcW w:w="1417" w:type="dxa"/>
          </w:tcPr>
          <w:p w:rsidR="00323F62" w:rsidRDefault="005674BC">
            <w:pPr>
              <w:pStyle w:val="TableParagraph"/>
              <w:spacing w:before="8"/>
              <w:ind w:left="59"/>
              <w:rPr>
                <w:sz w:val="14"/>
              </w:rPr>
            </w:pPr>
            <w:r>
              <w:rPr>
                <w:sz w:val="14"/>
              </w:rPr>
              <w:t>200-821-6</w:t>
            </w:r>
          </w:p>
        </w:tc>
      </w:tr>
      <w:tr w:rsidR="00323F62">
        <w:trPr>
          <w:trHeight w:val="200"/>
        </w:trPr>
        <w:tc>
          <w:tcPr>
            <w:tcW w:w="811" w:type="dxa"/>
          </w:tcPr>
          <w:p w:rsidR="00323F62" w:rsidRDefault="005674BC">
            <w:pPr>
              <w:pStyle w:val="TableParagraph"/>
              <w:spacing w:before="8"/>
              <w:ind w:left="241" w:right="228"/>
              <w:jc w:val="center"/>
              <w:rPr>
                <w:sz w:val="14"/>
              </w:rPr>
            </w:pPr>
            <w:r>
              <w:rPr>
                <w:sz w:val="14"/>
              </w:rPr>
              <w:t>112</w:t>
            </w:r>
          </w:p>
        </w:tc>
        <w:tc>
          <w:tcPr>
            <w:tcW w:w="6837" w:type="dxa"/>
          </w:tcPr>
          <w:p w:rsidR="00323F62" w:rsidRDefault="005674BC">
            <w:pPr>
              <w:pStyle w:val="TableParagraph"/>
              <w:spacing w:before="8"/>
              <w:ind w:left="58"/>
              <w:rPr>
                <w:sz w:val="14"/>
              </w:rPr>
            </w:pPr>
            <w:r>
              <w:rPr>
                <w:sz w:val="14"/>
              </w:rPr>
              <w:t>Феклемин (INN); 2-(alpha-Циклохексилбензил)-</w:t>
            </w:r>
            <w:r>
              <w:rPr>
                <w:i/>
                <w:sz w:val="14"/>
              </w:rPr>
              <w:t>N,N,N´,N´</w:t>
            </w:r>
            <w:r>
              <w:rPr>
                <w:sz w:val="14"/>
              </w:rPr>
              <w:t>-тетраетил-1,3-пропандиамин</w:t>
            </w:r>
          </w:p>
        </w:tc>
        <w:tc>
          <w:tcPr>
            <w:tcW w:w="1417" w:type="dxa"/>
          </w:tcPr>
          <w:p w:rsidR="00323F62" w:rsidRDefault="005674BC">
            <w:pPr>
              <w:pStyle w:val="TableParagraph"/>
              <w:spacing w:before="8"/>
              <w:ind w:left="58"/>
              <w:rPr>
                <w:sz w:val="14"/>
              </w:rPr>
            </w:pPr>
            <w:r>
              <w:rPr>
                <w:sz w:val="14"/>
              </w:rPr>
              <w:t>3590-16-7</w:t>
            </w: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8"/>
              <w:ind w:left="241" w:right="228"/>
              <w:jc w:val="center"/>
              <w:rPr>
                <w:sz w:val="14"/>
              </w:rPr>
            </w:pPr>
            <w:r>
              <w:rPr>
                <w:sz w:val="14"/>
              </w:rPr>
              <w:t>113</w:t>
            </w:r>
          </w:p>
        </w:tc>
        <w:tc>
          <w:tcPr>
            <w:tcW w:w="6837" w:type="dxa"/>
          </w:tcPr>
          <w:p w:rsidR="00323F62" w:rsidRDefault="005674BC">
            <w:pPr>
              <w:pStyle w:val="TableParagraph"/>
              <w:spacing w:before="8"/>
              <w:ind w:left="58"/>
              <w:rPr>
                <w:sz w:val="14"/>
              </w:rPr>
            </w:pPr>
            <w:r>
              <w:rPr>
                <w:sz w:val="14"/>
              </w:rPr>
              <w:t>Цикломенол (INN) и његове соли</w:t>
            </w:r>
          </w:p>
        </w:tc>
        <w:tc>
          <w:tcPr>
            <w:tcW w:w="1417" w:type="dxa"/>
          </w:tcPr>
          <w:p w:rsidR="00323F62" w:rsidRDefault="005674BC">
            <w:pPr>
              <w:pStyle w:val="TableParagraph"/>
              <w:spacing w:before="8"/>
              <w:ind w:left="58"/>
              <w:rPr>
                <w:sz w:val="14"/>
              </w:rPr>
            </w:pPr>
            <w:r>
              <w:rPr>
                <w:sz w:val="14"/>
              </w:rPr>
              <w:t>5591-47-9</w:t>
            </w:r>
          </w:p>
        </w:tc>
        <w:tc>
          <w:tcPr>
            <w:tcW w:w="1417" w:type="dxa"/>
          </w:tcPr>
          <w:p w:rsidR="00323F62" w:rsidRDefault="005674BC">
            <w:pPr>
              <w:pStyle w:val="TableParagraph"/>
              <w:spacing w:before="8"/>
              <w:ind w:left="59"/>
              <w:rPr>
                <w:sz w:val="14"/>
              </w:rPr>
            </w:pPr>
            <w:r>
              <w:rPr>
                <w:sz w:val="14"/>
              </w:rPr>
              <w:t>227-002-6</w:t>
            </w:r>
          </w:p>
        </w:tc>
      </w:tr>
      <w:tr w:rsidR="00323F62">
        <w:trPr>
          <w:trHeight w:val="200"/>
        </w:trPr>
        <w:tc>
          <w:tcPr>
            <w:tcW w:w="811" w:type="dxa"/>
          </w:tcPr>
          <w:p w:rsidR="00323F62" w:rsidRDefault="005674BC">
            <w:pPr>
              <w:pStyle w:val="TableParagraph"/>
              <w:spacing w:before="8"/>
              <w:ind w:left="241" w:right="228"/>
              <w:jc w:val="center"/>
              <w:rPr>
                <w:sz w:val="14"/>
              </w:rPr>
            </w:pPr>
            <w:r>
              <w:rPr>
                <w:sz w:val="14"/>
              </w:rPr>
              <w:t>114</w:t>
            </w:r>
          </w:p>
        </w:tc>
        <w:tc>
          <w:tcPr>
            <w:tcW w:w="6837" w:type="dxa"/>
          </w:tcPr>
          <w:p w:rsidR="00323F62" w:rsidRDefault="005674BC">
            <w:pPr>
              <w:pStyle w:val="TableParagraph"/>
              <w:spacing w:before="8"/>
              <w:ind w:left="58"/>
              <w:rPr>
                <w:sz w:val="14"/>
              </w:rPr>
            </w:pPr>
            <w:r>
              <w:rPr>
                <w:sz w:val="14"/>
              </w:rPr>
              <w:t>Натријум хексациклонат (INN)</w:t>
            </w:r>
          </w:p>
        </w:tc>
        <w:tc>
          <w:tcPr>
            <w:tcW w:w="1417" w:type="dxa"/>
          </w:tcPr>
          <w:p w:rsidR="00323F62" w:rsidRDefault="005674BC">
            <w:pPr>
              <w:pStyle w:val="TableParagraph"/>
              <w:spacing w:before="8"/>
              <w:ind w:left="58"/>
              <w:rPr>
                <w:sz w:val="14"/>
              </w:rPr>
            </w:pPr>
            <w:r>
              <w:rPr>
                <w:sz w:val="14"/>
              </w:rPr>
              <w:t>7009-49-6</w:t>
            </w: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8"/>
              <w:ind w:left="241" w:right="228"/>
              <w:jc w:val="center"/>
              <w:rPr>
                <w:sz w:val="14"/>
              </w:rPr>
            </w:pPr>
            <w:r>
              <w:rPr>
                <w:sz w:val="14"/>
              </w:rPr>
              <w:t>115</w:t>
            </w:r>
          </w:p>
        </w:tc>
        <w:tc>
          <w:tcPr>
            <w:tcW w:w="6837" w:type="dxa"/>
          </w:tcPr>
          <w:p w:rsidR="00323F62" w:rsidRDefault="005674BC">
            <w:pPr>
              <w:pStyle w:val="TableParagraph"/>
              <w:spacing w:before="8"/>
              <w:ind w:left="58"/>
              <w:rPr>
                <w:sz w:val="14"/>
              </w:rPr>
            </w:pPr>
            <w:r>
              <w:rPr>
                <w:sz w:val="14"/>
              </w:rPr>
              <w:t>Хексапропимат (INN)</w:t>
            </w:r>
          </w:p>
        </w:tc>
        <w:tc>
          <w:tcPr>
            <w:tcW w:w="1417" w:type="dxa"/>
          </w:tcPr>
          <w:p w:rsidR="00323F62" w:rsidRDefault="005674BC">
            <w:pPr>
              <w:pStyle w:val="TableParagraph"/>
              <w:spacing w:before="8"/>
              <w:ind w:left="58"/>
              <w:rPr>
                <w:sz w:val="14"/>
              </w:rPr>
            </w:pPr>
            <w:r>
              <w:rPr>
                <w:sz w:val="14"/>
              </w:rPr>
              <w:t>358-52-1</w:t>
            </w:r>
          </w:p>
        </w:tc>
        <w:tc>
          <w:tcPr>
            <w:tcW w:w="1417" w:type="dxa"/>
          </w:tcPr>
          <w:p w:rsidR="00323F62" w:rsidRDefault="005674BC">
            <w:pPr>
              <w:pStyle w:val="TableParagraph"/>
              <w:spacing w:before="8"/>
              <w:ind w:left="59"/>
              <w:rPr>
                <w:sz w:val="14"/>
              </w:rPr>
            </w:pPr>
            <w:r>
              <w:rPr>
                <w:sz w:val="14"/>
              </w:rPr>
              <w:t>206-618-9</w:t>
            </w:r>
          </w:p>
        </w:tc>
      </w:tr>
      <w:tr w:rsidR="00323F62">
        <w:trPr>
          <w:trHeight w:val="200"/>
        </w:trPr>
        <w:tc>
          <w:tcPr>
            <w:tcW w:w="811" w:type="dxa"/>
          </w:tcPr>
          <w:p w:rsidR="00323F62" w:rsidRDefault="005674BC">
            <w:pPr>
              <w:pStyle w:val="TableParagraph"/>
              <w:spacing w:before="8"/>
              <w:ind w:left="241" w:right="228"/>
              <w:jc w:val="center"/>
              <w:rPr>
                <w:sz w:val="14"/>
              </w:rPr>
            </w:pPr>
            <w:r>
              <w:rPr>
                <w:sz w:val="14"/>
              </w:rPr>
              <w:t>116</w:t>
            </w:r>
          </w:p>
        </w:tc>
        <w:tc>
          <w:tcPr>
            <w:tcW w:w="6837" w:type="dxa"/>
          </w:tcPr>
          <w:p w:rsidR="00323F62" w:rsidRDefault="005674BC">
            <w:pPr>
              <w:pStyle w:val="TableParagraph"/>
              <w:spacing w:before="8"/>
              <w:ind w:left="58"/>
              <w:rPr>
                <w:sz w:val="14"/>
              </w:rPr>
            </w:pPr>
            <w:r>
              <w:rPr>
                <w:sz w:val="14"/>
              </w:rPr>
              <w:t>Премештен или обрисан</w:t>
            </w:r>
          </w:p>
        </w:tc>
        <w:tc>
          <w:tcPr>
            <w:tcW w:w="1417" w:type="dxa"/>
          </w:tcPr>
          <w:p w:rsidR="00323F62" w:rsidRDefault="005674BC">
            <w:pPr>
              <w:pStyle w:val="TableParagraph"/>
              <w:spacing w:before="8"/>
              <w:ind w:left="58"/>
              <w:rPr>
                <w:sz w:val="14"/>
              </w:rPr>
            </w:pPr>
            <w:r>
              <w:rPr>
                <w:sz w:val="14"/>
              </w:rPr>
              <w:t>-</w:t>
            </w:r>
          </w:p>
        </w:tc>
        <w:tc>
          <w:tcPr>
            <w:tcW w:w="1417" w:type="dxa"/>
          </w:tcPr>
          <w:p w:rsidR="00323F62" w:rsidRDefault="005674BC">
            <w:pPr>
              <w:pStyle w:val="TableParagraph"/>
              <w:spacing w:before="8"/>
              <w:ind w:left="59"/>
              <w:rPr>
                <w:sz w:val="14"/>
              </w:rPr>
            </w:pPr>
            <w:r>
              <w:rPr>
                <w:sz w:val="14"/>
              </w:rPr>
              <w:t>-</w:t>
            </w:r>
          </w:p>
        </w:tc>
      </w:tr>
      <w:tr w:rsidR="00323F62">
        <w:trPr>
          <w:trHeight w:val="200"/>
        </w:trPr>
        <w:tc>
          <w:tcPr>
            <w:tcW w:w="811" w:type="dxa"/>
          </w:tcPr>
          <w:p w:rsidR="00323F62" w:rsidRDefault="005674BC">
            <w:pPr>
              <w:pStyle w:val="TableParagraph"/>
              <w:spacing w:before="8"/>
              <w:ind w:left="241" w:right="228"/>
              <w:jc w:val="center"/>
              <w:rPr>
                <w:sz w:val="14"/>
              </w:rPr>
            </w:pPr>
            <w:r>
              <w:rPr>
                <w:sz w:val="14"/>
              </w:rPr>
              <w:t>117</w:t>
            </w:r>
          </w:p>
        </w:tc>
        <w:tc>
          <w:tcPr>
            <w:tcW w:w="6837" w:type="dxa"/>
          </w:tcPr>
          <w:p w:rsidR="00323F62" w:rsidRDefault="005674BC">
            <w:pPr>
              <w:pStyle w:val="TableParagraph"/>
              <w:spacing w:before="8"/>
              <w:ind w:left="58"/>
              <w:rPr>
                <w:sz w:val="14"/>
              </w:rPr>
            </w:pPr>
            <w:r>
              <w:rPr>
                <w:i/>
                <w:sz w:val="14"/>
              </w:rPr>
              <w:t>О,О</w:t>
            </w:r>
            <w:r>
              <w:rPr>
                <w:sz w:val="14"/>
              </w:rPr>
              <w:t>´-Диацетил-</w:t>
            </w:r>
            <w:r>
              <w:rPr>
                <w:i/>
                <w:sz w:val="14"/>
              </w:rPr>
              <w:t>N</w:t>
            </w:r>
            <w:r>
              <w:rPr>
                <w:sz w:val="14"/>
              </w:rPr>
              <w:t>-алил-</w:t>
            </w:r>
            <w:r>
              <w:rPr>
                <w:i/>
                <w:sz w:val="14"/>
              </w:rPr>
              <w:t>N</w:t>
            </w:r>
            <w:r>
              <w:rPr>
                <w:sz w:val="14"/>
              </w:rPr>
              <w:t>-норморфин</w:t>
            </w:r>
          </w:p>
        </w:tc>
        <w:tc>
          <w:tcPr>
            <w:tcW w:w="1417" w:type="dxa"/>
          </w:tcPr>
          <w:p w:rsidR="00323F62" w:rsidRDefault="005674BC">
            <w:pPr>
              <w:pStyle w:val="TableParagraph"/>
              <w:spacing w:before="8"/>
              <w:ind w:left="58"/>
              <w:rPr>
                <w:sz w:val="14"/>
              </w:rPr>
            </w:pPr>
            <w:r>
              <w:rPr>
                <w:sz w:val="14"/>
              </w:rPr>
              <w:t>2748-74-5</w:t>
            </w: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8"/>
              <w:ind w:left="241" w:right="228"/>
              <w:jc w:val="center"/>
              <w:rPr>
                <w:sz w:val="14"/>
              </w:rPr>
            </w:pPr>
            <w:r>
              <w:rPr>
                <w:sz w:val="14"/>
              </w:rPr>
              <w:t>118</w:t>
            </w:r>
          </w:p>
        </w:tc>
        <w:tc>
          <w:tcPr>
            <w:tcW w:w="6837" w:type="dxa"/>
          </w:tcPr>
          <w:p w:rsidR="00323F62" w:rsidRDefault="005674BC">
            <w:pPr>
              <w:pStyle w:val="TableParagraph"/>
              <w:spacing w:before="8"/>
              <w:ind w:left="58"/>
              <w:rPr>
                <w:sz w:val="14"/>
              </w:rPr>
            </w:pPr>
            <w:r>
              <w:rPr>
                <w:sz w:val="14"/>
              </w:rPr>
              <w:t>Пипазетат (INN) и његове соли</w:t>
            </w:r>
          </w:p>
        </w:tc>
        <w:tc>
          <w:tcPr>
            <w:tcW w:w="1417" w:type="dxa"/>
          </w:tcPr>
          <w:p w:rsidR="00323F62" w:rsidRDefault="005674BC">
            <w:pPr>
              <w:pStyle w:val="TableParagraph"/>
              <w:spacing w:before="8"/>
              <w:ind w:left="58"/>
              <w:rPr>
                <w:sz w:val="14"/>
              </w:rPr>
            </w:pPr>
            <w:r>
              <w:rPr>
                <w:sz w:val="14"/>
              </w:rPr>
              <w:t>2167-85-3</w:t>
            </w:r>
          </w:p>
        </w:tc>
        <w:tc>
          <w:tcPr>
            <w:tcW w:w="1417" w:type="dxa"/>
          </w:tcPr>
          <w:p w:rsidR="00323F62" w:rsidRDefault="005674BC">
            <w:pPr>
              <w:pStyle w:val="TableParagraph"/>
              <w:spacing w:before="8"/>
              <w:ind w:left="59"/>
              <w:rPr>
                <w:sz w:val="14"/>
              </w:rPr>
            </w:pPr>
            <w:r>
              <w:rPr>
                <w:sz w:val="14"/>
              </w:rPr>
              <w:t>218-508-8</w:t>
            </w:r>
          </w:p>
        </w:tc>
      </w:tr>
      <w:tr w:rsidR="00323F62">
        <w:trPr>
          <w:trHeight w:val="200"/>
        </w:trPr>
        <w:tc>
          <w:tcPr>
            <w:tcW w:w="811" w:type="dxa"/>
          </w:tcPr>
          <w:p w:rsidR="00323F62" w:rsidRDefault="005674BC">
            <w:pPr>
              <w:pStyle w:val="TableParagraph"/>
              <w:spacing w:before="8"/>
              <w:ind w:left="241" w:right="228"/>
              <w:jc w:val="center"/>
              <w:rPr>
                <w:sz w:val="14"/>
              </w:rPr>
            </w:pPr>
            <w:r>
              <w:rPr>
                <w:sz w:val="14"/>
              </w:rPr>
              <w:t>119</w:t>
            </w:r>
          </w:p>
        </w:tc>
        <w:tc>
          <w:tcPr>
            <w:tcW w:w="6837" w:type="dxa"/>
          </w:tcPr>
          <w:p w:rsidR="00323F62" w:rsidRDefault="005674BC">
            <w:pPr>
              <w:pStyle w:val="TableParagraph"/>
              <w:spacing w:before="8"/>
              <w:ind w:left="58"/>
              <w:rPr>
                <w:sz w:val="14"/>
              </w:rPr>
            </w:pPr>
            <w:r>
              <w:rPr>
                <w:sz w:val="14"/>
              </w:rPr>
              <w:t>5-(a,ß-Дибромофенетил)-5-метилхидантоин</w:t>
            </w:r>
          </w:p>
        </w:tc>
        <w:tc>
          <w:tcPr>
            <w:tcW w:w="1417" w:type="dxa"/>
          </w:tcPr>
          <w:p w:rsidR="00323F62" w:rsidRDefault="005674BC">
            <w:pPr>
              <w:pStyle w:val="TableParagraph"/>
              <w:spacing w:before="8"/>
              <w:ind w:left="58"/>
              <w:rPr>
                <w:sz w:val="14"/>
              </w:rPr>
            </w:pPr>
            <w:r>
              <w:rPr>
                <w:sz w:val="14"/>
              </w:rPr>
              <w:t>511-75-1</w:t>
            </w:r>
          </w:p>
        </w:tc>
        <w:tc>
          <w:tcPr>
            <w:tcW w:w="1417" w:type="dxa"/>
          </w:tcPr>
          <w:p w:rsidR="00323F62" w:rsidRDefault="005674BC">
            <w:pPr>
              <w:pStyle w:val="TableParagraph"/>
              <w:spacing w:before="8"/>
              <w:ind w:left="59"/>
              <w:rPr>
                <w:sz w:val="14"/>
              </w:rPr>
            </w:pPr>
            <w:r>
              <w:rPr>
                <w:sz w:val="14"/>
              </w:rPr>
              <w:t>208-133-8</w:t>
            </w:r>
          </w:p>
        </w:tc>
      </w:tr>
      <w:tr w:rsidR="00323F62">
        <w:trPr>
          <w:trHeight w:val="200"/>
        </w:trPr>
        <w:tc>
          <w:tcPr>
            <w:tcW w:w="811" w:type="dxa"/>
          </w:tcPr>
          <w:p w:rsidR="00323F62" w:rsidRDefault="005674BC">
            <w:pPr>
              <w:pStyle w:val="TableParagraph"/>
              <w:spacing w:before="8"/>
              <w:ind w:left="241" w:right="228"/>
              <w:jc w:val="center"/>
              <w:rPr>
                <w:sz w:val="14"/>
              </w:rPr>
            </w:pPr>
            <w:r>
              <w:rPr>
                <w:sz w:val="14"/>
              </w:rPr>
              <w:t>120</w:t>
            </w:r>
          </w:p>
        </w:tc>
        <w:tc>
          <w:tcPr>
            <w:tcW w:w="6837" w:type="dxa"/>
          </w:tcPr>
          <w:p w:rsidR="00323F62" w:rsidRDefault="005674BC">
            <w:pPr>
              <w:pStyle w:val="TableParagraph"/>
              <w:spacing w:before="8"/>
              <w:ind w:left="58"/>
              <w:rPr>
                <w:sz w:val="14"/>
              </w:rPr>
            </w:pPr>
            <w:r>
              <w:rPr>
                <w:i/>
                <w:sz w:val="14"/>
              </w:rPr>
              <w:t>N,N</w:t>
            </w:r>
            <w:r>
              <w:rPr>
                <w:sz w:val="14"/>
              </w:rPr>
              <w:t>´-Пентаметилен</w:t>
            </w:r>
            <w:r>
              <w:rPr>
                <w:i/>
                <w:sz w:val="14"/>
              </w:rPr>
              <w:t>bis</w:t>
            </w:r>
            <w:r>
              <w:rPr>
                <w:sz w:val="14"/>
              </w:rPr>
              <w:t>(триметиламонијум) соли нпр. пентаметониум бромид (INN)</w:t>
            </w:r>
          </w:p>
        </w:tc>
        <w:tc>
          <w:tcPr>
            <w:tcW w:w="1417" w:type="dxa"/>
          </w:tcPr>
          <w:p w:rsidR="00323F62" w:rsidRDefault="005674BC">
            <w:pPr>
              <w:pStyle w:val="TableParagraph"/>
              <w:spacing w:before="8"/>
              <w:ind w:left="58"/>
              <w:rPr>
                <w:sz w:val="14"/>
              </w:rPr>
            </w:pPr>
            <w:r>
              <w:rPr>
                <w:sz w:val="14"/>
              </w:rPr>
              <w:t>541-20-8</w:t>
            </w:r>
          </w:p>
        </w:tc>
        <w:tc>
          <w:tcPr>
            <w:tcW w:w="1417" w:type="dxa"/>
          </w:tcPr>
          <w:p w:rsidR="00323F62" w:rsidRDefault="005674BC">
            <w:pPr>
              <w:pStyle w:val="TableParagraph"/>
              <w:spacing w:before="8"/>
              <w:ind w:left="59"/>
              <w:rPr>
                <w:sz w:val="14"/>
              </w:rPr>
            </w:pPr>
            <w:r>
              <w:rPr>
                <w:sz w:val="14"/>
              </w:rPr>
              <w:t>208-771-7</w:t>
            </w:r>
          </w:p>
        </w:tc>
      </w:tr>
      <w:tr w:rsidR="00323F62">
        <w:trPr>
          <w:trHeight w:val="200"/>
        </w:trPr>
        <w:tc>
          <w:tcPr>
            <w:tcW w:w="811" w:type="dxa"/>
          </w:tcPr>
          <w:p w:rsidR="00323F62" w:rsidRDefault="005674BC">
            <w:pPr>
              <w:pStyle w:val="TableParagraph"/>
              <w:spacing w:before="8"/>
              <w:ind w:left="241" w:right="228"/>
              <w:jc w:val="center"/>
              <w:rPr>
                <w:sz w:val="14"/>
              </w:rPr>
            </w:pPr>
            <w:r>
              <w:rPr>
                <w:sz w:val="14"/>
              </w:rPr>
              <w:t>121</w:t>
            </w:r>
          </w:p>
        </w:tc>
        <w:tc>
          <w:tcPr>
            <w:tcW w:w="6837" w:type="dxa"/>
          </w:tcPr>
          <w:p w:rsidR="00323F62" w:rsidRDefault="005674BC">
            <w:pPr>
              <w:pStyle w:val="TableParagraph"/>
              <w:spacing w:before="8"/>
              <w:ind w:left="58"/>
              <w:rPr>
                <w:sz w:val="14"/>
              </w:rPr>
            </w:pPr>
            <w:r>
              <w:rPr>
                <w:i/>
                <w:sz w:val="14"/>
              </w:rPr>
              <w:t>N,N</w:t>
            </w:r>
            <w:r>
              <w:rPr>
                <w:sz w:val="14"/>
              </w:rPr>
              <w:t>´-[(Метилимино) диетилен]</w:t>
            </w:r>
            <w:r>
              <w:rPr>
                <w:i/>
                <w:sz w:val="14"/>
              </w:rPr>
              <w:t xml:space="preserve">bis </w:t>
            </w:r>
            <w:r>
              <w:rPr>
                <w:sz w:val="14"/>
              </w:rPr>
              <w:t>(етилдиметиламонијум) соли, нпр. азаметонијум бромид (INN)</w:t>
            </w:r>
          </w:p>
        </w:tc>
        <w:tc>
          <w:tcPr>
            <w:tcW w:w="1417" w:type="dxa"/>
          </w:tcPr>
          <w:p w:rsidR="00323F62" w:rsidRDefault="005674BC">
            <w:pPr>
              <w:pStyle w:val="TableParagraph"/>
              <w:spacing w:before="8"/>
              <w:ind w:left="58"/>
              <w:rPr>
                <w:sz w:val="14"/>
              </w:rPr>
            </w:pPr>
            <w:r>
              <w:rPr>
                <w:sz w:val="14"/>
              </w:rPr>
              <w:t>306-53-6</w:t>
            </w:r>
          </w:p>
        </w:tc>
        <w:tc>
          <w:tcPr>
            <w:tcW w:w="1417" w:type="dxa"/>
          </w:tcPr>
          <w:p w:rsidR="00323F62" w:rsidRDefault="005674BC">
            <w:pPr>
              <w:pStyle w:val="TableParagraph"/>
              <w:spacing w:before="8"/>
              <w:ind w:left="59"/>
              <w:rPr>
                <w:sz w:val="14"/>
              </w:rPr>
            </w:pPr>
            <w:r>
              <w:rPr>
                <w:sz w:val="14"/>
              </w:rPr>
              <w:t>206-186-1</w:t>
            </w:r>
          </w:p>
        </w:tc>
      </w:tr>
      <w:tr w:rsidR="00323F62">
        <w:trPr>
          <w:trHeight w:val="200"/>
        </w:trPr>
        <w:tc>
          <w:tcPr>
            <w:tcW w:w="811" w:type="dxa"/>
          </w:tcPr>
          <w:p w:rsidR="00323F62" w:rsidRDefault="005674BC">
            <w:pPr>
              <w:pStyle w:val="TableParagraph"/>
              <w:spacing w:before="8"/>
              <w:ind w:left="242" w:right="228"/>
              <w:jc w:val="center"/>
              <w:rPr>
                <w:sz w:val="14"/>
              </w:rPr>
            </w:pPr>
            <w:r>
              <w:rPr>
                <w:sz w:val="14"/>
              </w:rPr>
              <w:t>122</w:t>
            </w:r>
          </w:p>
        </w:tc>
        <w:tc>
          <w:tcPr>
            <w:tcW w:w="6837" w:type="dxa"/>
          </w:tcPr>
          <w:p w:rsidR="00323F62" w:rsidRDefault="005674BC">
            <w:pPr>
              <w:pStyle w:val="TableParagraph"/>
              <w:spacing w:before="8"/>
              <w:ind w:left="58"/>
              <w:rPr>
                <w:sz w:val="14"/>
              </w:rPr>
            </w:pPr>
            <w:r>
              <w:rPr>
                <w:sz w:val="14"/>
              </w:rPr>
              <w:t>Цикларбамат (INN)</w:t>
            </w:r>
          </w:p>
        </w:tc>
        <w:tc>
          <w:tcPr>
            <w:tcW w:w="1417" w:type="dxa"/>
          </w:tcPr>
          <w:p w:rsidR="00323F62" w:rsidRDefault="005674BC">
            <w:pPr>
              <w:pStyle w:val="TableParagraph"/>
              <w:spacing w:before="8"/>
              <w:ind w:left="59"/>
              <w:rPr>
                <w:sz w:val="14"/>
              </w:rPr>
            </w:pPr>
            <w:r>
              <w:rPr>
                <w:sz w:val="14"/>
              </w:rPr>
              <w:t>5779-54-4</w:t>
            </w:r>
          </w:p>
        </w:tc>
        <w:tc>
          <w:tcPr>
            <w:tcW w:w="1417" w:type="dxa"/>
          </w:tcPr>
          <w:p w:rsidR="00323F62" w:rsidRDefault="005674BC">
            <w:pPr>
              <w:pStyle w:val="TableParagraph"/>
              <w:spacing w:before="8"/>
              <w:ind w:left="59"/>
              <w:rPr>
                <w:sz w:val="14"/>
              </w:rPr>
            </w:pPr>
            <w:r>
              <w:rPr>
                <w:sz w:val="14"/>
              </w:rPr>
              <w:t>227-302-7</w:t>
            </w:r>
          </w:p>
        </w:tc>
      </w:tr>
      <w:tr w:rsidR="00323F62">
        <w:trPr>
          <w:trHeight w:val="200"/>
        </w:trPr>
        <w:tc>
          <w:tcPr>
            <w:tcW w:w="811" w:type="dxa"/>
          </w:tcPr>
          <w:p w:rsidR="00323F62" w:rsidRDefault="005674BC">
            <w:pPr>
              <w:pStyle w:val="TableParagraph"/>
              <w:spacing w:before="8"/>
              <w:ind w:left="242" w:right="228"/>
              <w:jc w:val="center"/>
              <w:rPr>
                <w:sz w:val="14"/>
              </w:rPr>
            </w:pPr>
            <w:r>
              <w:rPr>
                <w:sz w:val="14"/>
              </w:rPr>
              <w:t>123</w:t>
            </w:r>
          </w:p>
        </w:tc>
        <w:tc>
          <w:tcPr>
            <w:tcW w:w="6837" w:type="dxa"/>
          </w:tcPr>
          <w:p w:rsidR="00323F62" w:rsidRDefault="005674BC">
            <w:pPr>
              <w:pStyle w:val="TableParagraph"/>
              <w:spacing w:before="8"/>
              <w:ind w:left="59"/>
              <w:rPr>
                <w:sz w:val="14"/>
              </w:rPr>
            </w:pPr>
            <w:r>
              <w:rPr>
                <w:sz w:val="14"/>
              </w:rPr>
              <w:t>Клофенотан (INN); DDT (ISO)</w:t>
            </w:r>
          </w:p>
        </w:tc>
        <w:tc>
          <w:tcPr>
            <w:tcW w:w="1417" w:type="dxa"/>
          </w:tcPr>
          <w:p w:rsidR="00323F62" w:rsidRDefault="005674BC">
            <w:pPr>
              <w:pStyle w:val="TableParagraph"/>
              <w:spacing w:before="8"/>
              <w:ind w:left="59"/>
              <w:rPr>
                <w:sz w:val="14"/>
              </w:rPr>
            </w:pPr>
            <w:r>
              <w:rPr>
                <w:sz w:val="14"/>
              </w:rPr>
              <w:t>50-29-3</w:t>
            </w:r>
          </w:p>
        </w:tc>
        <w:tc>
          <w:tcPr>
            <w:tcW w:w="1417" w:type="dxa"/>
          </w:tcPr>
          <w:p w:rsidR="00323F62" w:rsidRDefault="005674BC">
            <w:pPr>
              <w:pStyle w:val="TableParagraph"/>
              <w:spacing w:before="8"/>
              <w:ind w:left="59"/>
              <w:rPr>
                <w:sz w:val="14"/>
              </w:rPr>
            </w:pPr>
            <w:r>
              <w:rPr>
                <w:sz w:val="14"/>
              </w:rPr>
              <w:t>200-024-3</w:t>
            </w:r>
          </w:p>
        </w:tc>
      </w:tr>
      <w:tr w:rsidR="00323F62">
        <w:trPr>
          <w:trHeight w:val="200"/>
        </w:trPr>
        <w:tc>
          <w:tcPr>
            <w:tcW w:w="811" w:type="dxa"/>
          </w:tcPr>
          <w:p w:rsidR="00323F62" w:rsidRDefault="005674BC">
            <w:pPr>
              <w:pStyle w:val="TableParagraph"/>
              <w:spacing w:before="8"/>
              <w:ind w:left="242" w:right="228"/>
              <w:jc w:val="center"/>
              <w:rPr>
                <w:sz w:val="14"/>
              </w:rPr>
            </w:pPr>
            <w:r>
              <w:rPr>
                <w:sz w:val="14"/>
              </w:rPr>
              <w:t>124</w:t>
            </w:r>
          </w:p>
        </w:tc>
        <w:tc>
          <w:tcPr>
            <w:tcW w:w="6837" w:type="dxa"/>
          </w:tcPr>
          <w:p w:rsidR="00323F62" w:rsidRDefault="005674BC">
            <w:pPr>
              <w:pStyle w:val="TableParagraph"/>
              <w:spacing w:before="8"/>
              <w:ind w:left="59"/>
              <w:rPr>
                <w:sz w:val="14"/>
              </w:rPr>
            </w:pPr>
            <w:r>
              <w:rPr>
                <w:i/>
                <w:sz w:val="14"/>
              </w:rPr>
              <w:t>N,N’</w:t>
            </w:r>
            <w:r>
              <w:rPr>
                <w:sz w:val="14"/>
              </w:rPr>
              <w:t>-Хексаметилен</w:t>
            </w:r>
            <w:r>
              <w:rPr>
                <w:i/>
                <w:sz w:val="14"/>
              </w:rPr>
              <w:t>bis</w:t>
            </w:r>
            <w:r>
              <w:rPr>
                <w:sz w:val="14"/>
              </w:rPr>
              <w:t>(триметиламонијум) соли нпр. хексаметонијум бромид (INN)</w:t>
            </w:r>
          </w:p>
        </w:tc>
        <w:tc>
          <w:tcPr>
            <w:tcW w:w="1417" w:type="dxa"/>
          </w:tcPr>
          <w:p w:rsidR="00323F62" w:rsidRDefault="005674BC">
            <w:pPr>
              <w:pStyle w:val="TableParagraph"/>
              <w:spacing w:before="8"/>
              <w:ind w:left="59"/>
              <w:rPr>
                <w:sz w:val="14"/>
              </w:rPr>
            </w:pPr>
            <w:r>
              <w:rPr>
                <w:sz w:val="14"/>
              </w:rPr>
              <w:t>55-97-0</w:t>
            </w:r>
          </w:p>
        </w:tc>
        <w:tc>
          <w:tcPr>
            <w:tcW w:w="1417" w:type="dxa"/>
          </w:tcPr>
          <w:p w:rsidR="00323F62" w:rsidRDefault="005674BC">
            <w:pPr>
              <w:pStyle w:val="TableParagraph"/>
              <w:spacing w:before="8"/>
              <w:ind w:left="59"/>
              <w:rPr>
                <w:sz w:val="14"/>
              </w:rPr>
            </w:pPr>
            <w:r>
              <w:rPr>
                <w:sz w:val="14"/>
              </w:rPr>
              <w:t>200-249-7</w:t>
            </w:r>
          </w:p>
        </w:tc>
      </w:tr>
      <w:tr w:rsidR="00323F62">
        <w:trPr>
          <w:trHeight w:val="200"/>
        </w:trPr>
        <w:tc>
          <w:tcPr>
            <w:tcW w:w="811" w:type="dxa"/>
          </w:tcPr>
          <w:p w:rsidR="00323F62" w:rsidRDefault="005674BC">
            <w:pPr>
              <w:pStyle w:val="TableParagraph"/>
              <w:spacing w:before="8"/>
              <w:ind w:left="242" w:right="228"/>
              <w:jc w:val="center"/>
              <w:rPr>
                <w:sz w:val="14"/>
              </w:rPr>
            </w:pPr>
            <w:r>
              <w:rPr>
                <w:sz w:val="14"/>
              </w:rPr>
              <w:t>125</w:t>
            </w:r>
          </w:p>
        </w:tc>
        <w:tc>
          <w:tcPr>
            <w:tcW w:w="6837" w:type="dxa"/>
          </w:tcPr>
          <w:p w:rsidR="00323F62" w:rsidRDefault="005674BC">
            <w:pPr>
              <w:pStyle w:val="TableParagraph"/>
              <w:spacing w:before="8"/>
              <w:ind w:left="59"/>
              <w:rPr>
                <w:sz w:val="14"/>
              </w:rPr>
            </w:pPr>
            <w:r>
              <w:rPr>
                <w:sz w:val="14"/>
              </w:rPr>
              <w:t>Дихлороетани (етилен хлориди) нпр. 1,2-дихлороетан</w:t>
            </w:r>
          </w:p>
        </w:tc>
        <w:tc>
          <w:tcPr>
            <w:tcW w:w="1417" w:type="dxa"/>
          </w:tcPr>
          <w:p w:rsidR="00323F62" w:rsidRDefault="005674BC">
            <w:pPr>
              <w:pStyle w:val="TableParagraph"/>
              <w:spacing w:before="8"/>
              <w:ind w:left="59"/>
              <w:rPr>
                <w:sz w:val="14"/>
              </w:rPr>
            </w:pPr>
            <w:r>
              <w:rPr>
                <w:sz w:val="14"/>
              </w:rPr>
              <w:t>107-06-2</w:t>
            </w:r>
          </w:p>
        </w:tc>
        <w:tc>
          <w:tcPr>
            <w:tcW w:w="1417" w:type="dxa"/>
          </w:tcPr>
          <w:p w:rsidR="00323F62" w:rsidRDefault="005674BC">
            <w:pPr>
              <w:pStyle w:val="TableParagraph"/>
              <w:spacing w:before="8"/>
              <w:ind w:left="59"/>
              <w:rPr>
                <w:sz w:val="14"/>
              </w:rPr>
            </w:pPr>
            <w:r>
              <w:rPr>
                <w:sz w:val="14"/>
              </w:rPr>
              <w:t>203-458-1</w:t>
            </w:r>
          </w:p>
        </w:tc>
      </w:tr>
      <w:tr w:rsidR="00323F62">
        <w:trPr>
          <w:trHeight w:val="200"/>
        </w:trPr>
        <w:tc>
          <w:tcPr>
            <w:tcW w:w="811" w:type="dxa"/>
          </w:tcPr>
          <w:p w:rsidR="00323F62" w:rsidRDefault="005674BC">
            <w:pPr>
              <w:pStyle w:val="TableParagraph"/>
              <w:spacing w:before="8"/>
              <w:ind w:left="243" w:right="228"/>
              <w:jc w:val="center"/>
              <w:rPr>
                <w:sz w:val="14"/>
              </w:rPr>
            </w:pPr>
            <w:r>
              <w:rPr>
                <w:sz w:val="14"/>
              </w:rPr>
              <w:t>126</w:t>
            </w:r>
          </w:p>
        </w:tc>
        <w:tc>
          <w:tcPr>
            <w:tcW w:w="6837" w:type="dxa"/>
          </w:tcPr>
          <w:p w:rsidR="00323F62" w:rsidRDefault="005674BC">
            <w:pPr>
              <w:pStyle w:val="TableParagraph"/>
              <w:spacing w:before="8"/>
              <w:ind w:left="59"/>
              <w:rPr>
                <w:sz w:val="14"/>
              </w:rPr>
            </w:pPr>
            <w:r>
              <w:rPr>
                <w:sz w:val="14"/>
              </w:rPr>
              <w:t>Дихлороетилени (ацетилен хлориди) нпр. Винилиден хлорид (1,1,-дихлороетилен)</w:t>
            </w:r>
          </w:p>
        </w:tc>
        <w:tc>
          <w:tcPr>
            <w:tcW w:w="1417" w:type="dxa"/>
          </w:tcPr>
          <w:p w:rsidR="00323F62" w:rsidRDefault="005674BC">
            <w:pPr>
              <w:pStyle w:val="TableParagraph"/>
              <w:spacing w:before="8"/>
              <w:ind w:left="59"/>
              <w:rPr>
                <w:sz w:val="14"/>
              </w:rPr>
            </w:pPr>
            <w:r>
              <w:rPr>
                <w:sz w:val="14"/>
              </w:rPr>
              <w:t>75-35-4</w:t>
            </w:r>
          </w:p>
        </w:tc>
        <w:tc>
          <w:tcPr>
            <w:tcW w:w="1417" w:type="dxa"/>
          </w:tcPr>
          <w:p w:rsidR="00323F62" w:rsidRDefault="005674BC">
            <w:pPr>
              <w:pStyle w:val="TableParagraph"/>
              <w:spacing w:before="8"/>
              <w:ind w:left="60"/>
              <w:rPr>
                <w:sz w:val="14"/>
              </w:rPr>
            </w:pPr>
            <w:r>
              <w:rPr>
                <w:sz w:val="14"/>
              </w:rPr>
              <w:t>200-864-0</w:t>
            </w:r>
          </w:p>
        </w:tc>
      </w:tr>
      <w:tr w:rsidR="00323F62">
        <w:trPr>
          <w:trHeight w:val="200"/>
        </w:trPr>
        <w:tc>
          <w:tcPr>
            <w:tcW w:w="811" w:type="dxa"/>
          </w:tcPr>
          <w:p w:rsidR="00323F62" w:rsidRDefault="005674BC">
            <w:pPr>
              <w:pStyle w:val="TableParagraph"/>
              <w:spacing w:before="8"/>
              <w:ind w:left="243" w:right="228"/>
              <w:jc w:val="center"/>
              <w:rPr>
                <w:sz w:val="14"/>
              </w:rPr>
            </w:pPr>
            <w:r>
              <w:rPr>
                <w:sz w:val="14"/>
              </w:rPr>
              <w:t>127</w:t>
            </w:r>
          </w:p>
        </w:tc>
        <w:tc>
          <w:tcPr>
            <w:tcW w:w="6837" w:type="dxa"/>
          </w:tcPr>
          <w:p w:rsidR="00323F62" w:rsidRDefault="005674BC">
            <w:pPr>
              <w:pStyle w:val="TableParagraph"/>
              <w:spacing w:before="8"/>
              <w:ind w:left="59"/>
              <w:rPr>
                <w:sz w:val="14"/>
              </w:rPr>
            </w:pPr>
            <w:r>
              <w:rPr>
                <w:sz w:val="14"/>
              </w:rPr>
              <w:t>Лизергид (INN) (LSD) и његове соли</w:t>
            </w:r>
          </w:p>
        </w:tc>
        <w:tc>
          <w:tcPr>
            <w:tcW w:w="1417" w:type="dxa"/>
          </w:tcPr>
          <w:p w:rsidR="00323F62" w:rsidRDefault="005674BC">
            <w:pPr>
              <w:pStyle w:val="TableParagraph"/>
              <w:spacing w:before="8"/>
              <w:ind w:left="59"/>
              <w:rPr>
                <w:sz w:val="14"/>
              </w:rPr>
            </w:pPr>
            <w:r>
              <w:rPr>
                <w:sz w:val="14"/>
              </w:rPr>
              <w:t>50-37-3</w:t>
            </w:r>
          </w:p>
        </w:tc>
        <w:tc>
          <w:tcPr>
            <w:tcW w:w="1417" w:type="dxa"/>
          </w:tcPr>
          <w:p w:rsidR="00323F62" w:rsidRDefault="005674BC">
            <w:pPr>
              <w:pStyle w:val="TableParagraph"/>
              <w:spacing w:before="8"/>
              <w:ind w:left="60"/>
              <w:rPr>
                <w:sz w:val="14"/>
              </w:rPr>
            </w:pPr>
            <w:r>
              <w:rPr>
                <w:sz w:val="14"/>
              </w:rPr>
              <w:t>200-033-2</w:t>
            </w:r>
          </w:p>
        </w:tc>
      </w:tr>
      <w:tr w:rsidR="00323F62">
        <w:trPr>
          <w:trHeight w:val="200"/>
        </w:trPr>
        <w:tc>
          <w:tcPr>
            <w:tcW w:w="811" w:type="dxa"/>
          </w:tcPr>
          <w:p w:rsidR="00323F62" w:rsidRDefault="005674BC">
            <w:pPr>
              <w:pStyle w:val="TableParagraph"/>
              <w:spacing w:before="8"/>
              <w:ind w:left="243" w:right="228"/>
              <w:jc w:val="center"/>
              <w:rPr>
                <w:sz w:val="14"/>
              </w:rPr>
            </w:pPr>
            <w:r>
              <w:rPr>
                <w:sz w:val="14"/>
              </w:rPr>
              <w:t>128</w:t>
            </w:r>
          </w:p>
        </w:tc>
        <w:tc>
          <w:tcPr>
            <w:tcW w:w="6837" w:type="dxa"/>
          </w:tcPr>
          <w:p w:rsidR="00323F62" w:rsidRDefault="005674BC">
            <w:pPr>
              <w:pStyle w:val="TableParagraph"/>
              <w:spacing w:before="8"/>
              <w:ind w:left="59"/>
              <w:rPr>
                <w:sz w:val="14"/>
              </w:rPr>
            </w:pPr>
            <w:r>
              <w:rPr>
                <w:sz w:val="14"/>
              </w:rPr>
              <w:t>2-Диетиламиноетил-3-хидрокси-4-фенилбензоат и његове соли</w:t>
            </w:r>
          </w:p>
        </w:tc>
        <w:tc>
          <w:tcPr>
            <w:tcW w:w="1417" w:type="dxa"/>
          </w:tcPr>
          <w:p w:rsidR="00323F62" w:rsidRDefault="005674BC">
            <w:pPr>
              <w:pStyle w:val="TableParagraph"/>
              <w:spacing w:before="8"/>
              <w:ind w:left="59"/>
              <w:rPr>
                <w:sz w:val="14"/>
              </w:rPr>
            </w:pPr>
            <w:r>
              <w:rPr>
                <w:sz w:val="14"/>
              </w:rPr>
              <w:t>3572-52-9</w:t>
            </w:r>
          </w:p>
        </w:tc>
        <w:tc>
          <w:tcPr>
            <w:tcW w:w="1417" w:type="dxa"/>
          </w:tcPr>
          <w:p w:rsidR="00323F62" w:rsidRDefault="005674BC">
            <w:pPr>
              <w:pStyle w:val="TableParagraph"/>
              <w:spacing w:before="8"/>
              <w:ind w:left="60"/>
              <w:rPr>
                <w:sz w:val="14"/>
              </w:rPr>
            </w:pPr>
            <w:r>
              <w:rPr>
                <w:sz w:val="14"/>
              </w:rPr>
              <w:t>222-686-2</w:t>
            </w:r>
          </w:p>
        </w:tc>
      </w:tr>
      <w:tr w:rsidR="00323F62">
        <w:trPr>
          <w:trHeight w:val="200"/>
        </w:trPr>
        <w:tc>
          <w:tcPr>
            <w:tcW w:w="811" w:type="dxa"/>
          </w:tcPr>
          <w:p w:rsidR="00323F62" w:rsidRDefault="005674BC">
            <w:pPr>
              <w:pStyle w:val="TableParagraph"/>
              <w:spacing w:before="8"/>
              <w:ind w:left="243" w:right="228"/>
              <w:jc w:val="center"/>
              <w:rPr>
                <w:sz w:val="14"/>
              </w:rPr>
            </w:pPr>
            <w:r>
              <w:rPr>
                <w:sz w:val="14"/>
              </w:rPr>
              <w:t>129</w:t>
            </w:r>
          </w:p>
        </w:tc>
        <w:tc>
          <w:tcPr>
            <w:tcW w:w="6837" w:type="dxa"/>
          </w:tcPr>
          <w:p w:rsidR="00323F62" w:rsidRDefault="005674BC">
            <w:pPr>
              <w:pStyle w:val="TableParagraph"/>
              <w:spacing w:before="8"/>
              <w:ind w:left="59"/>
              <w:rPr>
                <w:sz w:val="14"/>
              </w:rPr>
            </w:pPr>
            <w:r>
              <w:rPr>
                <w:sz w:val="14"/>
              </w:rPr>
              <w:t>Цинкокаин (INN) и његове соли</w:t>
            </w:r>
          </w:p>
        </w:tc>
        <w:tc>
          <w:tcPr>
            <w:tcW w:w="1417" w:type="dxa"/>
          </w:tcPr>
          <w:p w:rsidR="00323F62" w:rsidRDefault="005674BC">
            <w:pPr>
              <w:pStyle w:val="TableParagraph"/>
              <w:spacing w:before="8"/>
              <w:ind w:left="60"/>
              <w:rPr>
                <w:sz w:val="14"/>
              </w:rPr>
            </w:pPr>
            <w:r>
              <w:rPr>
                <w:sz w:val="14"/>
              </w:rPr>
              <w:t>85-79-0</w:t>
            </w:r>
          </w:p>
        </w:tc>
        <w:tc>
          <w:tcPr>
            <w:tcW w:w="1417" w:type="dxa"/>
          </w:tcPr>
          <w:p w:rsidR="00323F62" w:rsidRDefault="005674BC">
            <w:pPr>
              <w:pStyle w:val="TableParagraph"/>
              <w:spacing w:before="8"/>
              <w:ind w:left="60"/>
              <w:rPr>
                <w:sz w:val="14"/>
              </w:rPr>
            </w:pPr>
            <w:r>
              <w:rPr>
                <w:sz w:val="14"/>
              </w:rPr>
              <w:t>201-632-1</w:t>
            </w:r>
          </w:p>
        </w:tc>
      </w:tr>
      <w:tr w:rsidR="00323F62">
        <w:trPr>
          <w:trHeight w:val="200"/>
        </w:trPr>
        <w:tc>
          <w:tcPr>
            <w:tcW w:w="811" w:type="dxa"/>
          </w:tcPr>
          <w:p w:rsidR="00323F62" w:rsidRDefault="005674BC">
            <w:pPr>
              <w:pStyle w:val="TableParagraph"/>
              <w:spacing w:before="8"/>
              <w:ind w:left="243" w:right="227"/>
              <w:jc w:val="center"/>
              <w:rPr>
                <w:sz w:val="14"/>
              </w:rPr>
            </w:pPr>
            <w:r>
              <w:rPr>
                <w:sz w:val="14"/>
              </w:rPr>
              <w:t>130</w:t>
            </w:r>
          </w:p>
        </w:tc>
        <w:tc>
          <w:tcPr>
            <w:tcW w:w="6837" w:type="dxa"/>
          </w:tcPr>
          <w:p w:rsidR="00323F62" w:rsidRDefault="005674BC">
            <w:pPr>
              <w:pStyle w:val="TableParagraph"/>
              <w:spacing w:before="8"/>
              <w:ind w:left="60"/>
              <w:rPr>
                <w:sz w:val="14"/>
              </w:rPr>
            </w:pPr>
            <w:r>
              <w:rPr>
                <w:sz w:val="14"/>
              </w:rPr>
              <w:t>3-Диетиламинопропил цинамат</w:t>
            </w:r>
          </w:p>
        </w:tc>
        <w:tc>
          <w:tcPr>
            <w:tcW w:w="1417" w:type="dxa"/>
          </w:tcPr>
          <w:p w:rsidR="00323F62" w:rsidRDefault="005674BC">
            <w:pPr>
              <w:pStyle w:val="TableParagraph"/>
              <w:spacing w:before="8"/>
              <w:ind w:left="60"/>
              <w:rPr>
                <w:sz w:val="14"/>
              </w:rPr>
            </w:pPr>
            <w:r>
              <w:rPr>
                <w:sz w:val="14"/>
              </w:rPr>
              <w:t>538-66-9</w:t>
            </w: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8"/>
              <w:ind w:left="243" w:right="227"/>
              <w:jc w:val="center"/>
              <w:rPr>
                <w:sz w:val="14"/>
              </w:rPr>
            </w:pPr>
            <w:r>
              <w:rPr>
                <w:sz w:val="14"/>
              </w:rPr>
              <w:t>131</w:t>
            </w:r>
          </w:p>
        </w:tc>
        <w:tc>
          <w:tcPr>
            <w:tcW w:w="6837" w:type="dxa"/>
          </w:tcPr>
          <w:p w:rsidR="00323F62" w:rsidRDefault="005674BC">
            <w:pPr>
              <w:pStyle w:val="TableParagraph"/>
              <w:spacing w:before="8"/>
              <w:ind w:left="60"/>
              <w:rPr>
                <w:sz w:val="14"/>
              </w:rPr>
            </w:pPr>
            <w:r>
              <w:rPr>
                <w:i/>
                <w:sz w:val="14"/>
              </w:rPr>
              <w:t>О,О</w:t>
            </w:r>
            <w:r>
              <w:rPr>
                <w:sz w:val="14"/>
              </w:rPr>
              <w:t xml:space="preserve">´-Диетил </w:t>
            </w:r>
            <w:r>
              <w:rPr>
                <w:i/>
                <w:sz w:val="14"/>
              </w:rPr>
              <w:t>О</w:t>
            </w:r>
            <w:r>
              <w:rPr>
                <w:sz w:val="14"/>
              </w:rPr>
              <w:t>-4-нитрофенил фосфоротиоат (паратион-ISO)</w:t>
            </w:r>
          </w:p>
        </w:tc>
        <w:tc>
          <w:tcPr>
            <w:tcW w:w="1417" w:type="dxa"/>
          </w:tcPr>
          <w:p w:rsidR="00323F62" w:rsidRDefault="005674BC">
            <w:pPr>
              <w:pStyle w:val="TableParagraph"/>
              <w:spacing w:before="8"/>
              <w:ind w:left="60"/>
              <w:rPr>
                <w:sz w:val="14"/>
              </w:rPr>
            </w:pPr>
            <w:r>
              <w:rPr>
                <w:sz w:val="14"/>
              </w:rPr>
              <w:t>56-38-2</w:t>
            </w:r>
          </w:p>
        </w:tc>
        <w:tc>
          <w:tcPr>
            <w:tcW w:w="1417" w:type="dxa"/>
          </w:tcPr>
          <w:p w:rsidR="00323F62" w:rsidRDefault="005674BC">
            <w:pPr>
              <w:pStyle w:val="TableParagraph"/>
              <w:spacing w:before="8"/>
              <w:ind w:left="60"/>
              <w:rPr>
                <w:sz w:val="14"/>
              </w:rPr>
            </w:pPr>
            <w:r>
              <w:rPr>
                <w:sz w:val="14"/>
              </w:rPr>
              <w:t>200-271-7</w:t>
            </w:r>
          </w:p>
        </w:tc>
      </w:tr>
      <w:tr w:rsidR="00323F62">
        <w:trPr>
          <w:trHeight w:val="200"/>
        </w:trPr>
        <w:tc>
          <w:tcPr>
            <w:tcW w:w="811" w:type="dxa"/>
          </w:tcPr>
          <w:p w:rsidR="00323F62" w:rsidRDefault="005674BC">
            <w:pPr>
              <w:pStyle w:val="TableParagraph"/>
              <w:spacing w:before="8"/>
              <w:ind w:left="243" w:right="227"/>
              <w:jc w:val="center"/>
              <w:rPr>
                <w:sz w:val="14"/>
              </w:rPr>
            </w:pPr>
            <w:r>
              <w:rPr>
                <w:sz w:val="14"/>
              </w:rPr>
              <w:t>132</w:t>
            </w:r>
          </w:p>
        </w:tc>
        <w:tc>
          <w:tcPr>
            <w:tcW w:w="6837" w:type="dxa"/>
          </w:tcPr>
          <w:p w:rsidR="00323F62" w:rsidRDefault="005674BC">
            <w:pPr>
              <w:pStyle w:val="TableParagraph"/>
              <w:spacing w:before="8"/>
              <w:ind w:left="60"/>
              <w:rPr>
                <w:sz w:val="14"/>
              </w:rPr>
            </w:pPr>
            <w:r>
              <w:rPr>
                <w:sz w:val="14"/>
              </w:rPr>
              <w:t>[Оксалил</w:t>
            </w:r>
            <w:r>
              <w:rPr>
                <w:i/>
                <w:sz w:val="14"/>
              </w:rPr>
              <w:t>bis</w:t>
            </w:r>
            <w:r>
              <w:rPr>
                <w:sz w:val="14"/>
              </w:rPr>
              <w:t>(иминоетилен)]</w:t>
            </w:r>
            <w:r>
              <w:rPr>
                <w:i/>
                <w:sz w:val="14"/>
              </w:rPr>
              <w:t>bis</w:t>
            </w:r>
            <w:r>
              <w:rPr>
                <w:sz w:val="14"/>
              </w:rPr>
              <w:t>[ (</w:t>
            </w:r>
            <w:r>
              <w:rPr>
                <w:i/>
                <w:sz w:val="14"/>
              </w:rPr>
              <w:t>о</w:t>
            </w:r>
            <w:r>
              <w:rPr>
                <w:sz w:val="14"/>
              </w:rPr>
              <w:t>-хлоробензил) диетиламонијум] соли нпр. амбеномијум хлорид (INN)</w:t>
            </w:r>
          </w:p>
        </w:tc>
        <w:tc>
          <w:tcPr>
            <w:tcW w:w="1417" w:type="dxa"/>
          </w:tcPr>
          <w:p w:rsidR="00323F62" w:rsidRDefault="005674BC">
            <w:pPr>
              <w:pStyle w:val="TableParagraph"/>
              <w:spacing w:before="8"/>
              <w:ind w:left="60"/>
              <w:rPr>
                <w:sz w:val="14"/>
              </w:rPr>
            </w:pPr>
            <w:r>
              <w:rPr>
                <w:sz w:val="14"/>
              </w:rPr>
              <w:t>115-79-7</w:t>
            </w:r>
          </w:p>
        </w:tc>
        <w:tc>
          <w:tcPr>
            <w:tcW w:w="1417" w:type="dxa"/>
          </w:tcPr>
          <w:p w:rsidR="00323F62" w:rsidRDefault="005674BC">
            <w:pPr>
              <w:pStyle w:val="TableParagraph"/>
              <w:spacing w:before="8"/>
              <w:ind w:left="60"/>
              <w:rPr>
                <w:sz w:val="14"/>
              </w:rPr>
            </w:pPr>
            <w:r>
              <w:rPr>
                <w:sz w:val="14"/>
              </w:rPr>
              <w:t>204-107-5</w:t>
            </w:r>
          </w:p>
        </w:tc>
      </w:tr>
      <w:tr w:rsidR="00323F62">
        <w:trPr>
          <w:trHeight w:val="200"/>
        </w:trPr>
        <w:tc>
          <w:tcPr>
            <w:tcW w:w="811" w:type="dxa"/>
          </w:tcPr>
          <w:p w:rsidR="00323F62" w:rsidRDefault="005674BC">
            <w:pPr>
              <w:pStyle w:val="TableParagraph"/>
              <w:spacing w:before="8"/>
              <w:ind w:left="243" w:right="227"/>
              <w:jc w:val="center"/>
              <w:rPr>
                <w:sz w:val="14"/>
              </w:rPr>
            </w:pPr>
            <w:r>
              <w:rPr>
                <w:sz w:val="14"/>
              </w:rPr>
              <w:t>133</w:t>
            </w:r>
          </w:p>
        </w:tc>
        <w:tc>
          <w:tcPr>
            <w:tcW w:w="6837" w:type="dxa"/>
          </w:tcPr>
          <w:p w:rsidR="00323F62" w:rsidRDefault="005674BC">
            <w:pPr>
              <w:pStyle w:val="TableParagraph"/>
              <w:spacing w:before="8"/>
              <w:ind w:left="60"/>
              <w:rPr>
                <w:sz w:val="14"/>
              </w:rPr>
            </w:pPr>
            <w:r>
              <w:rPr>
                <w:sz w:val="14"/>
              </w:rPr>
              <w:t>Метиприлон (INN) и његове соли</w:t>
            </w:r>
          </w:p>
        </w:tc>
        <w:tc>
          <w:tcPr>
            <w:tcW w:w="1417" w:type="dxa"/>
          </w:tcPr>
          <w:p w:rsidR="00323F62" w:rsidRDefault="005674BC">
            <w:pPr>
              <w:pStyle w:val="TableParagraph"/>
              <w:spacing w:before="8"/>
              <w:ind w:left="60"/>
              <w:rPr>
                <w:sz w:val="14"/>
              </w:rPr>
            </w:pPr>
            <w:r>
              <w:rPr>
                <w:sz w:val="14"/>
              </w:rPr>
              <w:t>125-64-4</w:t>
            </w:r>
          </w:p>
        </w:tc>
        <w:tc>
          <w:tcPr>
            <w:tcW w:w="1417" w:type="dxa"/>
          </w:tcPr>
          <w:p w:rsidR="00323F62" w:rsidRDefault="005674BC">
            <w:pPr>
              <w:pStyle w:val="TableParagraph"/>
              <w:spacing w:before="8"/>
              <w:ind w:left="60"/>
              <w:rPr>
                <w:sz w:val="14"/>
              </w:rPr>
            </w:pPr>
            <w:r>
              <w:rPr>
                <w:sz w:val="14"/>
              </w:rPr>
              <w:t>204-745-4</w:t>
            </w:r>
          </w:p>
        </w:tc>
      </w:tr>
      <w:tr w:rsidR="00323F62">
        <w:trPr>
          <w:trHeight w:val="200"/>
        </w:trPr>
        <w:tc>
          <w:tcPr>
            <w:tcW w:w="811" w:type="dxa"/>
          </w:tcPr>
          <w:p w:rsidR="00323F62" w:rsidRDefault="005674BC">
            <w:pPr>
              <w:pStyle w:val="TableParagraph"/>
              <w:spacing w:before="8"/>
              <w:ind w:left="243" w:right="226"/>
              <w:jc w:val="center"/>
              <w:rPr>
                <w:sz w:val="14"/>
              </w:rPr>
            </w:pPr>
            <w:r>
              <w:rPr>
                <w:sz w:val="14"/>
              </w:rPr>
              <w:t>134</w:t>
            </w:r>
          </w:p>
        </w:tc>
        <w:tc>
          <w:tcPr>
            <w:tcW w:w="6837" w:type="dxa"/>
          </w:tcPr>
          <w:p w:rsidR="00323F62" w:rsidRDefault="005674BC">
            <w:pPr>
              <w:pStyle w:val="TableParagraph"/>
              <w:spacing w:before="8"/>
              <w:ind w:left="60"/>
              <w:rPr>
                <w:sz w:val="14"/>
              </w:rPr>
            </w:pPr>
            <w:r>
              <w:rPr>
                <w:sz w:val="14"/>
              </w:rPr>
              <w:t xml:space="preserve">Дигиталин и сви хетерозиди из </w:t>
            </w:r>
            <w:r>
              <w:rPr>
                <w:i/>
                <w:sz w:val="14"/>
              </w:rPr>
              <w:t xml:space="preserve">Digitallis purpurea </w:t>
            </w:r>
            <w:r>
              <w:rPr>
                <w:sz w:val="14"/>
              </w:rPr>
              <w:t>L.</w:t>
            </w:r>
          </w:p>
        </w:tc>
        <w:tc>
          <w:tcPr>
            <w:tcW w:w="1417" w:type="dxa"/>
          </w:tcPr>
          <w:p w:rsidR="00323F62" w:rsidRDefault="005674BC">
            <w:pPr>
              <w:pStyle w:val="TableParagraph"/>
              <w:spacing w:before="8"/>
              <w:ind w:left="60"/>
              <w:rPr>
                <w:sz w:val="14"/>
              </w:rPr>
            </w:pPr>
            <w:r>
              <w:rPr>
                <w:sz w:val="14"/>
              </w:rPr>
              <w:t>752-61-4</w:t>
            </w:r>
          </w:p>
        </w:tc>
        <w:tc>
          <w:tcPr>
            <w:tcW w:w="1417" w:type="dxa"/>
          </w:tcPr>
          <w:p w:rsidR="00323F62" w:rsidRDefault="005674BC">
            <w:pPr>
              <w:pStyle w:val="TableParagraph"/>
              <w:spacing w:before="8"/>
              <w:ind w:left="61"/>
              <w:rPr>
                <w:sz w:val="14"/>
              </w:rPr>
            </w:pPr>
            <w:r>
              <w:rPr>
                <w:sz w:val="14"/>
              </w:rPr>
              <w:t>212-036-6</w:t>
            </w:r>
          </w:p>
        </w:tc>
      </w:tr>
      <w:tr w:rsidR="00323F62">
        <w:trPr>
          <w:trHeight w:val="200"/>
        </w:trPr>
        <w:tc>
          <w:tcPr>
            <w:tcW w:w="811" w:type="dxa"/>
          </w:tcPr>
          <w:p w:rsidR="00323F62" w:rsidRDefault="005674BC">
            <w:pPr>
              <w:pStyle w:val="TableParagraph"/>
              <w:spacing w:before="7"/>
              <w:ind w:left="243" w:right="226"/>
              <w:jc w:val="center"/>
              <w:rPr>
                <w:sz w:val="14"/>
              </w:rPr>
            </w:pPr>
            <w:r>
              <w:rPr>
                <w:sz w:val="14"/>
              </w:rPr>
              <w:t>135</w:t>
            </w:r>
          </w:p>
        </w:tc>
        <w:tc>
          <w:tcPr>
            <w:tcW w:w="6837" w:type="dxa"/>
          </w:tcPr>
          <w:p w:rsidR="00323F62" w:rsidRDefault="005674BC">
            <w:pPr>
              <w:pStyle w:val="TableParagraph"/>
              <w:spacing w:before="8"/>
              <w:ind w:left="60"/>
              <w:rPr>
                <w:sz w:val="14"/>
              </w:rPr>
            </w:pPr>
            <w:r>
              <w:rPr>
                <w:sz w:val="14"/>
              </w:rPr>
              <w:t>7-[2-Хидрокси-3-(2-хидроксиетил-</w:t>
            </w:r>
            <w:r>
              <w:rPr>
                <w:i/>
                <w:sz w:val="14"/>
              </w:rPr>
              <w:t>N</w:t>
            </w:r>
            <w:r>
              <w:rPr>
                <w:sz w:val="14"/>
              </w:rPr>
              <w:t>-метиламино) пропил]теофилин (ксантинол)</w:t>
            </w:r>
          </w:p>
        </w:tc>
        <w:tc>
          <w:tcPr>
            <w:tcW w:w="1417" w:type="dxa"/>
          </w:tcPr>
          <w:p w:rsidR="00323F62" w:rsidRDefault="005674BC">
            <w:pPr>
              <w:pStyle w:val="TableParagraph"/>
              <w:spacing w:before="7"/>
              <w:ind w:left="60"/>
              <w:rPr>
                <w:sz w:val="14"/>
              </w:rPr>
            </w:pPr>
            <w:r>
              <w:rPr>
                <w:sz w:val="14"/>
              </w:rPr>
              <w:t>2530-97-4</w:t>
            </w: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7"/>
              <w:ind w:left="243" w:right="226"/>
              <w:jc w:val="center"/>
              <w:rPr>
                <w:sz w:val="14"/>
              </w:rPr>
            </w:pPr>
            <w:r>
              <w:rPr>
                <w:sz w:val="14"/>
              </w:rPr>
              <w:t>136</w:t>
            </w:r>
          </w:p>
        </w:tc>
        <w:tc>
          <w:tcPr>
            <w:tcW w:w="6837" w:type="dxa"/>
          </w:tcPr>
          <w:p w:rsidR="00323F62" w:rsidRDefault="005674BC">
            <w:pPr>
              <w:pStyle w:val="TableParagraph"/>
              <w:spacing w:before="7"/>
              <w:ind w:left="60"/>
              <w:rPr>
                <w:sz w:val="14"/>
              </w:rPr>
            </w:pPr>
            <w:r>
              <w:rPr>
                <w:sz w:val="14"/>
              </w:rPr>
              <w:t>Диоксетедрин (INN) и његове соли</w:t>
            </w:r>
          </w:p>
        </w:tc>
        <w:tc>
          <w:tcPr>
            <w:tcW w:w="1417" w:type="dxa"/>
          </w:tcPr>
          <w:p w:rsidR="00323F62" w:rsidRDefault="005674BC">
            <w:pPr>
              <w:pStyle w:val="TableParagraph"/>
              <w:spacing w:before="7"/>
              <w:ind w:left="60"/>
              <w:rPr>
                <w:sz w:val="14"/>
              </w:rPr>
            </w:pPr>
            <w:r>
              <w:rPr>
                <w:sz w:val="14"/>
              </w:rPr>
              <w:t>497-75-6</w:t>
            </w:r>
          </w:p>
        </w:tc>
        <w:tc>
          <w:tcPr>
            <w:tcW w:w="1417" w:type="dxa"/>
          </w:tcPr>
          <w:p w:rsidR="00323F62" w:rsidRDefault="005674BC">
            <w:pPr>
              <w:pStyle w:val="TableParagraph"/>
              <w:spacing w:before="7"/>
              <w:ind w:left="61"/>
              <w:rPr>
                <w:sz w:val="14"/>
              </w:rPr>
            </w:pPr>
            <w:r>
              <w:rPr>
                <w:sz w:val="14"/>
              </w:rPr>
              <w:t>207-849-8</w:t>
            </w:r>
          </w:p>
        </w:tc>
      </w:tr>
      <w:tr w:rsidR="00323F62">
        <w:trPr>
          <w:trHeight w:val="200"/>
        </w:trPr>
        <w:tc>
          <w:tcPr>
            <w:tcW w:w="811" w:type="dxa"/>
          </w:tcPr>
          <w:p w:rsidR="00323F62" w:rsidRDefault="005674BC">
            <w:pPr>
              <w:pStyle w:val="TableParagraph"/>
              <w:spacing w:before="7"/>
              <w:ind w:left="243" w:right="226"/>
              <w:jc w:val="center"/>
              <w:rPr>
                <w:sz w:val="14"/>
              </w:rPr>
            </w:pPr>
            <w:r>
              <w:rPr>
                <w:sz w:val="14"/>
              </w:rPr>
              <w:t>137</w:t>
            </w:r>
          </w:p>
        </w:tc>
        <w:tc>
          <w:tcPr>
            <w:tcW w:w="6837" w:type="dxa"/>
          </w:tcPr>
          <w:p w:rsidR="00323F62" w:rsidRDefault="005674BC">
            <w:pPr>
              <w:pStyle w:val="TableParagraph"/>
              <w:spacing w:before="7"/>
              <w:ind w:left="60"/>
              <w:rPr>
                <w:sz w:val="14"/>
              </w:rPr>
            </w:pPr>
            <w:r>
              <w:rPr>
                <w:sz w:val="14"/>
              </w:rPr>
              <w:t>Пипрокураријум јодид (INN)</w:t>
            </w:r>
          </w:p>
        </w:tc>
        <w:tc>
          <w:tcPr>
            <w:tcW w:w="1417" w:type="dxa"/>
          </w:tcPr>
          <w:p w:rsidR="00323F62" w:rsidRDefault="005674BC">
            <w:pPr>
              <w:pStyle w:val="TableParagraph"/>
              <w:spacing w:before="7"/>
              <w:ind w:left="60"/>
              <w:rPr>
                <w:sz w:val="14"/>
              </w:rPr>
            </w:pPr>
            <w:r>
              <w:rPr>
                <w:sz w:val="14"/>
              </w:rPr>
              <w:t>3562-55-8</w:t>
            </w:r>
          </w:p>
        </w:tc>
        <w:tc>
          <w:tcPr>
            <w:tcW w:w="1417" w:type="dxa"/>
          </w:tcPr>
          <w:p w:rsidR="00323F62" w:rsidRDefault="005674BC">
            <w:pPr>
              <w:pStyle w:val="TableParagraph"/>
              <w:spacing w:before="7"/>
              <w:ind w:left="61"/>
              <w:rPr>
                <w:sz w:val="14"/>
              </w:rPr>
            </w:pPr>
            <w:r>
              <w:rPr>
                <w:sz w:val="14"/>
              </w:rPr>
              <w:t>222-627-0</w:t>
            </w:r>
          </w:p>
        </w:tc>
      </w:tr>
      <w:tr w:rsidR="00323F62">
        <w:trPr>
          <w:trHeight w:val="200"/>
        </w:trPr>
        <w:tc>
          <w:tcPr>
            <w:tcW w:w="811" w:type="dxa"/>
          </w:tcPr>
          <w:p w:rsidR="00323F62" w:rsidRDefault="005674BC">
            <w:pPr>
              <w:pStyle w:val="TableParagraph"/>
              <w:spacing w:before="7"/>
              <w:ind w:left="243" w:right="226"/>
              <w:jc w:val="center"/>
              <w:rPr>
                <w:sz w:val="14"/>
              </w:rPr>
            </w:pPr>
            <w:r>
              <w:rPr>
                <w:sz w:val="14"/>
              </w:rPr>
              <w:t>138</w:t>
            </w:r>
          </w:p>
        </w:tc>
        <w:tc>
          <w:tcPr>
            <w:tcW w:w="6837" w:type="dxa"/>
          </w:tcPr>
          <w:p w:rsidR="00323F62" w:rsidRDefault="005674BC">
            <w:pPr>
              <w:pStyle w:val="TableParagraph"/>
              <w:spacing w:before="7"/>
              <w:ind w:left="60"/>
              <w:rPr>
                <w:sz w:val="14"/>
              </w:rPr>
            </w:pPr>
            <w:r>
              <w:rPr>
                <w:sz w:val="14"/>
              </w:rPr>
              <w:t>Пропифеназон (INN)</w:t>
            </w:r>
          </w:p>
        </w:tc>
        <w:tc>
          <w:tcPr>
            <w:tcW w:w="1417" w:type="dxa"/>
          </w:tcPr>
          <w:p w:rsidR="00323F62" w:rsidRDefault="005674BC">
            <w:pPr>
              <w:pStyle w:val="TableParagraph"/>
              <w:spacing w:before="7"/>
              <w:ind w:left="61"/>
              <w:rPr>
                <w:sz w:val="14"/>
              </w:rPr>
            </w:pPr>
            <w:r>
              <w:rPr>
                <w:sz w:val="14"/>
              </w:rPr>
              <w:t>479-92-5</w:t>
            </w:r>
          </w:p>
        </w:tc>
        <w:tc>
          <w:tcPr>
            <w:tcW w:w="1417" w:type="dxa"/>
          </w:tcPr>
          <w:p w:rsidR="00323F62" w:rsidRDefault="005674BC">
            <w:pPr>
              <w:pStyle w:val="TableParagraph"/>
              <w:spacing w:before="7"/>
              <w:ind w:left="61"/>
              <w:rPr>
                <w:sz w:val="14"/>
              </w:rPr>
            </w:pPr>
            <w:r>
              <w:rPr>
                <w:sz w:val="14"/>
              </w:rPr>
              <w:t>207-539-2</w:t>
            </w:r>
          </w:p>
        </w:tc>
      </w:tr>
      <w:tr w:rsidR="00323F62">
        <w:trPr>
          <w:trHeight w:val="200"/>
        </w:trPr>
        <w:tc>
          <w:tcPr>
            <w:tcW w:w="811" w:type="dxa"/>
          </w:tcPr>
          <w:p w:rsidR="00323F62" w:rsidRDefault="005674BC">
            <w:pPr>
              <w:pStyle w:val="TableParagraph"/>
              <w:spacing w:before="7"/>
              <w:ind w:left="243" w:right="225"/>
              <w:jc w:val="center"/>
              <w:rPr>
                <w:sz w:val="14"/>
              </w:rPr>
            </w:pPr>
            <w:r>
              <w:rPr>
                <w:sz w:val="14"/>
              </w:rPr>
              <w:t>139</w:t>
            </w:r>
          </w:p>
        </w:tc>
        <w:tc>
          <w:tcPr>
            <w:tcW w:w="6837" w:type="dxa"/>
          </w:tcPr>
          <w:p w:rsidR="00323F62" w:rsidRDefault="005674BC">
            <w:pPr>
              <w:pStyle w:val="TableParagraph"/>
              <w:spacing w:before="7"/>
              <w:ind w:left="61"/>
              <w:rPr>
                <w:sz w:val="14"/>
              </w:rPr>
            </w:pPr>
            <w:r>
              <w:rPr>
                <w:sz w:val="14"/>
              </w:rPr>
              <w:t>Тетрабеназин (INN) и његове соли</w:t>
            </w:r>
          </w:p>
        </w:tc>
        <w:tc>
          <w:tcPr>
            <w:tcW w:w="1417" w:type="dxa"/>
          </w:tcPr>
          <w:p w:rsidR="00323F62" w:rsidRDefault="005674BC">
            <w:pPr>
              <w:pStyle w:val="TableParagraph"/>
              <w:spacing w:before="7"/>
              <w:ind w:left="61"/>
              <w:rPr>
                <w:sz w:val="14"/>
              </w:rPr>
            </w:pPr>
            <w:r>
              <w:rPr>
                <w:sz w:val="14"/>
              </w:rPr>
              <w:t>58-46-8</w:t>
            </w:r>
          </w:p>
        </w:tc>
        <w:tc>
          <w:tcPr>
            <w:tcW w:w="1417" w:type="dxa"/>
          </w:tcPr>
          <w:p w:rsidR="00323F62" w:rsidRDefault="005674BC">
            <w:pPr>
              <w:pStyle w:val="TableParagraph"/>
              <w:spacing w:before="7"/>
              <w:ind w:left="61"/>
              <w:rPr>
                <w:sz w:val="14"/>
              </w:rPr>
            </w:pPr>
            <w:r>
              <w:rPr>
                <w:sz w:val="14"/>
              </w:rPr>
              <w:t>200-383-6</w:t>
            </w:r>
          </w:p>
        </w:tc>
      </w:tr>
      <w:tr w:rsidR="00323F62">
        <w:trPr>
          <w:trHeight w:val="200"/>
        </w:trPr>
        <w:tc>
          <w:tcPr>
            <w:tcW w:w="811" w:type="dxa"/>
          </w:tcPr>
          <w:p w:rsidR="00323F62" w:rsidRDefault="005674BC">
            <w:pPr>
              <w:pStyle w:val="TableParagraph"/>
              <w:spacing w:before="7"/>
              <w:ind w:left="243" w:right="225"/>
              <w:jc w:val="center"/>
              <w:rPr>
                <w:sz w:val="14"/>
              </w:rPr>
            </w:pPr>
            <w:r>
              <w:rPr>
                <w:sz w:val="14"/>
              </w:rPr>
              <w:t>140</w:t>
            </w:r>
          </w:p>
        </w:tc>
        <w:tc>
          <w:tcPr>
            <w:tcW w:w="6837" w:type="dxa"/>
          </w:tcPr>
          <w:p w:rsidR="00323F62" w:rsidRDefault="005674BC">
            <w:pPr>
              <w:pStyle w:val="TableParagraph"/>
              <w:spacing w:before="7"/>
              <w:ind w:left="61"/>
              <w:rPr>
                <w:sz w:val="14"/>
              </w:rPr>
            </w:pPr>
            <w:r>
              <w:rPr>
                <w:sz w:val="14"/>
              </w:rPr>
              <w:t>Каптодиам (INN)</w:t>
            </w:r>
          </w:p>
        </w:tc>
        <w:tc>
          <w:tcPr>
            <w:tcW w:w="1417" w:type="dxa"/>
          </w:tcPr>
          <w:p w:rsidR="00323F62" w:rsidRDefault="005674BC">
            <w:pPr>
              <w:pStyle w:val="TableParagraph"/>
              <w:spacing w:before="7"/>
              <w:ind w:left="61"/>
              <w:rPr>
                <w:sz w:val="14"/>
              </w:rPr>
            </w:pPr>
            <w:r>
              <w:rPr>
                <w:sz w:val="14"/>
              </w:rPr>
              <w:t>486-17-9</w:t>
            </w:r>
          </w:p>
        </w:tc>
        <w:tc>
          <w:tcPr>
            <w:tcW w:w="1417" w:type="dxa"/>
          </w:tcPr>
          <w:p w:rsidR="00323F62" w:rsidRDefault="005674BC">
            <w:pPr>
              <w:pStyle w:val="TableParagraph"/>
              <w:spacing w:before="7"/>
              <w:ind w:left="61"/>
              <w:rPr>
                <w:sz w:val="14"/>
              </w:rPr>
            </w:pPr>
            <w:r>
              <w:rPr>
                <w:sz w:val="14"/>
              </w:rPr>
              <w:t>207-629-1</w:t>
            </w:r>
          </w:p>
        </w:tc>
      </w:tr>
      <w:tr w:rsidR="00323F62">
        <w:trPr>
          <w:trHeight w:val="200"/>
        </w:trPr>
        <w:tc>
          <w:tcPr>
            <w:tcW w:w="811" w:type="dxa"/>
          </w:tcPr>
          <w:p w:rsidR="00323F62" w:rsidRDefault="005674BC">
            <w:pPr>
              <w:pStyle w:val="TableParagraph"/>
              <w:spacing w:before="7"/>
              <w:ind w:left="243" w:right="225"/>
              <w:jc w:val="center"/>
              <w:rPr>
                <w:sz w:val="14"/>
              </w:rPr>
            </w:pPr>
            <w:r>
              <w:rPr>
                <w:sz w:val="14"/>
              </w:rPr>
              <w:t>141</w:t>
            </w:r>
          </w:p>
        </w:tc>
        <w:tc>
          <w:tcPr>
            <w:tcW w:w="6837" w:type="dxa"/>
          </w:tcPr>
          <w:p w:rsidR="00323F62" w:rsidRDefault="005674BC">
            <w:pPr>
              <w:pStyle w:val="TableParagraph"/>
              <w:spacing w:before="7"/>
              <w:ind w:left="61"/>
              <w:rPr>
                <w:sz w:val="14"/>
              </w:rPr>
            </w:pPr>
            <w:r>
              <w:rPr>
                <w:sz w:val="14"/>
              </w:rPr>
              <w:t>Мефеклоразин (INN) и његове соли</w:t>
            </w:r>
          </w:p>
        </w:tc>
        <w:tc>
          <w:tcPr>
            <w:tcW w:w="1417" w:type="dxa"/>
          </w:tcPr>
          <w:p w:rsidR="00323F62" w:rsidRDefault="005674BC">
            <w:pPr>
              <w:pStyle w:val="TableParagraph"/>
              <w:spacing w:before="7"/>
              <w:ind w:left="61"/>
              <w:rPr>
                <w:sz w:val="14"/>
              </w:rPr>
            </w:pPr>
            <w:r>
              <w:rPr>
                <w:sz w:val="14"/>
              </w:rPr>
              <w:t>1243-33-0</w:t>
            </w: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7"/>
              <w:ind w:left="243" w:right="225"/>
              <w:jc w:val="center"/>
              <w:rPr>
                <w:sz w:val="14"/>
              </w:rPr>
            </w:pPr>
            <w:r>
              <w:rPr>
                <w:sz w:val="14"/>
              </w:rPr>
              <w:t>142</w:t>
            </w:r>
          </w:p>
        </w:tc>
        <w:tc>
          <w:tcPr>
            <w:tcW w:w="6837" w:type="dxa"/>
          </w:tcPr>
          <w:p w:rsidR="00323F62" w:rsidRDefault="005674BC">
            <w:pPr>
              <w:pStyle w:val="TableParagraph"/>
              <w:spacing w:before="7"/>
              <w:ind w:left="61"/>
              <w:rPr>
                <w:sz w:val="14"/>
              </w:rPr>
            </w:pPr>
            <w:r>
              <w:rPr>
                <w:sz w:val="14"/>
              </w:rPr>
              <w:t>Диметиламин</w:t>
            </w:r>
          </w:p>
        </w:tc>
        <w:tc>
          <w:tcPr>
            <w:tcW w:w="1417" w:type="dxa"/>
          </w:tcPr>
          <w:p w:rsidR="00323F62" w:rsidRDefault="005674BC">
            <w:pPr>
              <w:pStyle w:val="TableParagraph"/>
              <w:spacing w:before="7"/>
              <w:ind w:left="61"/>
              <w:rPr>
                <w:sz w:val="14"/>
              </w:rPr>
            </w:pPr>
            <w:r>
              <w:rPr>
                <w:sz w:val="14"/>
              </w:rPr>
              <w:t>124-40-3</w:t>
            </w:r>
          </w:p>
        </w:tc>
        <w:tc>
          <w:tcPr>
            <w:tcW w:w="1417" w:type="dxa"/>
          </w:tcPr>
          <w:p w:rsidR="00323F62" w:rsidRDefault="005674BC">
            <w:pPr>
              <w:pStyle w:val="TableParagraph"/>
              <w:spacing w:before="7"/>
              <w:ind w:left="61"/>
              <w:rPr>
                <w:sz w:val="14"/>
              </w:rPr>
            </w:pPr>
            <w:r>
              <w:rPr>
                <w:sz w:val="14"/>
              </w:rPr>
              <w:t>204-697-4</w:t>
            </w:r>
          </w:p>
        </w:tc>
      </w:tr>
      <w:tr w:rsidR="00323F62">
        <w:trPr>
          <w:trHeight w:val="200"/>
        </w:trPr>
        <w:tc>
          <w:tcPr>
            <w:tcW w:w="811" w:type="dxa"/>
          </w:tcPr>
          <w:p w:rsidR="00323F62" w:rsidRDefault="005674BC">
            <w:pPr>
              <w:pStyle w:val="TableParagraph"/>
              <w:spacing w:before="7"/>
              <w:ind w:left="243" w:right="224"/>
              <w:jc w:val="center"/>
              <w:rPr>
                <w:sz w:val="14"/>
              </w:rPr>
            </w:pPr>
            <w:r>
              <w:rPr>
                <w:sz w:val="14"/>
              </w:rPr>
              <w:t>143</w:t>
            </w:r>
          </w:p>
        </w:tc>
        <w:tc>
          <w:tcPr>
            <w:tcW w:w="6837" w:type="dxa"/>
          </w:tcPr>
          <w:p w:rsidR="00323F62" w:rsidRDefault="005674BC">
            <w:pPr>
              <w:pStyle w:val="TableParagraph"/>
              <w:spacing w:before="7"/>
              <w:ind w:left="61"/>
              <w:rPr>
                <w:sz w:val="14"/>
              </w:rPr>
            </w:pPr>
            <w:r>
              <w:rPr>
                <w:sz w:val="14"/>
              </w:rPr>
              <w:t>1,1-</w:t>
            </w:r>
            <w:r>
              <w:rPr>
                <w:i/>
                <w:sz w:val="14"/>
              </w:rPr>
              <w:t>Bis</w:t>
            </w:r>
            <w:r>
              <w:rPr>
                <w:sz w:val="14"/>
              </w:rPr>
              <w:t>(диметиламинометил)пропил бензоат (амидрикаин, алипин) и његове соли</w:t>
            </w:r>
          </w:p>
        </w:tc>
        <w:tc>
          <w:tcPr>
            <w:tcW w:w="1417" w:type="dxa"/>
          </w:tcPr>
          <w:p w:rsidR="00323F62" w:rsidRDefault="005674BC">
            <w:pPr>
              <w:pStyle w:val="TableParagraph"/>
              <w:spacing w:before="7"/>
              <w:ind w:left="61"/>
              <w:rPr>
                <w:sz w:val="14"/>
              </w:rPr>
            </w:pPr>
            <w:r>
              <w:rPr>
                <w:sz w:val="14"/>
              </w:rPr>
              <w:t>963-07-5</w:t>
            </w:r>
          </w:p>
        </w:tc>
        <w:tc>
          <w:tcPr>
            <w:tcW w:w="1417" w:type="dxa"/>
          </w:tcPr>
          <w:p w:rsidR="00323F62" w:rsidRDefault="005674BC">
            <w:pPr>
              <w:pStyle w:val="TableParagraph"/>
              <w:spacing w:before="7"/>
              <w:ind w:left="61"/>
              <w:rPr>
                <w:sz w:val="14"/>
              </w:rPr>
            </w:pPr>
            <w:r>
              <w:rPr>
                <w:sz w:val="14"/>
              </w:rPr>
              <w:t>213-512-6</w:t>
            </w:r>
          </w:p>
        </w:tc>
      </w:tr>
      <w:tr w:rsidR="00323F62">
        <w:trPr>
          <w:trHeight w:val="200"/>
        </w:trPr>
        <w:tc>
          <w:tcPr>
            <w:tcW w:w="811" w:type="dxa"/>
          </w:tcPr>
          <w:p w:rsidR="00323F62" w:rsidRDefault="005674BC">
            <w:pPr>
              <w:pStyle w:val="TableParagraph"/>
              <w:spacing w:before="7"/>
              <w:ind w:left="243" w:right="224"/>
              <w:jc w:val="center"/>
              <w:rPr>
                <w:sz w:val="14"/>
              </w:rPr>
            </w:pPr>
            <w:r>
              <w:rPr>
                <w:sz w:val="14"/>
              </w:rPr>
              <w:t>144</w:t>
            </w:r>
          </w:p>
        </w:tc>
        <w:tc>
          <w:tcPr>
            <w:tcW w:w="6837" w:type="dxa"/>
          </w:tcPr>
          <w:p w:rsidR="00323F62" w:rsidRDefault="005674BC">
            <w:pPr>
              <w:pStyle w:val="TableParagraph"/>
              <w:spacing w:before="7"/>
              <w:ind w:left="61"/>
              <w:rPr>
                <w:sz w:val="14"/>
              </w:rPr>
            </w:pPr>
            <w:r>
              <w:rPr>
                <w:sz w:val="14"/>
              </w:rPr>
              <w:t>Метапирилен (INN) и његове соли</w:t>
            </w:r>
          </w:p>
        </w:tc>
        <w:tc>
          <w:tcPr>
            <w:tcW w:w="1417" w:type="dxa"/>
          </w:tcPr>
          <w:p w:rsidR="00323F62" w:rsidRDefault="005674BC">
            <w:pPr>
              <w:pStyle w:val="TableParagraph"/>
              <w:spacing w:before="7"/>
              <w:ind w:left="61"/>
              <w:rPr>
                <w:sz w:val="14"/>
              </w:rPr>
            </w:pPr>
            <w:r>
              <w:rPr>
                <w:sz w:val="14"/>
              </w:rPr>
              <w:t>91-80-5</w:t>
            </w:r>
          </w:p>
        </w:tc>
        <w:tc>
          <w:tcPr>
            <w:tcW w:w="1417" w:type="dxa"/>
          </w:tcPr>
          <w:p w:rsidR="00323F62" w:rsidRDefault="005674BC">
            <w:pPr>
              <w:pStyle w:val="TableParagraph"/>
              <w:spacing w:before="7"/>
              <w:ind w:left="62"/>
              <w:rPr>
                <w:sz w:val="14"/>
              </w:rPr>
            </w:pPr>
            <w:r>
              <w:rPr>
                <w:sz w:val="14"/>
              </w:rPr>
              <w:t>202-099-8</w:t>
            </w:r>
          </w:p>
        </w:tc>
      </w:tr>
      <w:tr w:rsidR="00323F62">
        <w:trPr>
          <w:trHeight w:val="200"/>
        </w:trPr>
        <w:tc>
          <w:tcPr>
            <w:tcW w:w="811" w:type="dxa"/>
          </w:tcPr>
          <w:p w:rsidR="00323F62" w:rsidRDefault="005674BC">
            <w:pPr>
              <w:pStyle w:val="TableParagraph"/>
              <w:spacing w:before="7"/>
              <w:ind w:left="243" w:right="224"/>
              <w:jc w:val="center"/>
              <w:rPr>
                <w:sz w:val="14"/>
              </w:rPr>
            </w:pPr>
            <w:r>
              <w:rPr>
                <w:sz w:val="14"/>
              </w:rPr>
              <w:t>145</w:t>
            </w:r>
          </w:p>
        </w:tc>
        <w:tc>
          <w:tcPr>
            <w:tcW w:w="6837" w:type="dxa"/>
          </w:tcPr>
          <w:p w:rsidR="00323F62" w:rsidRDefault="005674BC">
            <w:pPr>
              <w:pStyle w:val="TableParagraph"/>
              <w:spacing w:before="7"/>
              <w:ind w:left="61"/>
              <w:rPr>
                <w:sz w:val="14"/>
              </w:rPr>
            </w:pPr>
            <w:r>
              <w:rPr>
                <w:sz w:val="14"/>
              </w:rPr>
              <w:t>Метамфепрамон (INN) и његове соли</w:t>
            </w:r>
          </w:p>
        </w:tc>
        <w:tc>
          <w:tcPr>
            <w:tcW w:w="1417" w:type="dxa"/>
          </w:tcPr>
          <w:p w:rsidR="00323F62" w:rsidRDefault="005674BC">
            <w:pPr>
              <w:pStyle w:val="TableParagraph"/>
              <w:spacing w:before="7"/>
              <w:ind w:left="61"/>
              <w:rPr>
                <w:sz w:val="14"/>
              </w:rPr>
            </w:pPr>
            <w:r>
              <w:rPr>
                <w:sz w:val="14"/>
              </w:rPr>
              <w:t>15351-09-4</w:t>
            </w:r>
          </w:p>
        </w:tc>
        <w:tc>
          <w:tcPr>
            <w:tcW w:w="1417" w:type="dxa"/>
          </w:tcPr>
          <w:p w:rsidR="00323F62" w:rsidRDefault="005674BC">
            <w:pPr>
              <w:pStyle w:val="TableParagraph"/>
              <w:spacing w:before="7"/>
              <w:ind w:left="62"/>
              <w:rPr>
                <w:sz w:val="14"/>
              </w:rPr>
            </w:pPr>
            <w:r>
              <w:rPr>
                <w:sz w:val="14"/>
              </w:rPr>
              <w:t>239-384-1</w:t>
            </w:r>
          </w:p>
        </w:tc>
      </w:tr>
      <w:tr w:rsidR="00323F62">
        <w:trPr>
          <w:trHeight w:val="200"/>
        </w:trPr>
        <w:tc>
          <w:tcPr>
            <w:tcW w:w="811" w:type="dxa"/>
          </w:tcPr>
          <w:p w:rsidR="00323F62" w:rsidRDefault="005674BC">
            <w:pPr>
              <w:pStyle w:val="TableParagraph"/>
              <w:spacing w:before="7"/>
              <w:ind w:left="243" w:right="224"/>
              <w:jc w:val="center"/>
              <w:rPr>
                <w:sz w:val="14"/>
              </w:rPr>
            </w:pPr>
            <w:r>
              <w:rPr>
                <w:sz w:val="14"/>
              </w:rPr>
              <w:t>146</w:t>
            </w:r>
          </w:p>
        </w:tc>
        <w:tc>
          <w:tcPr>
            <w:tcW w:w="6837" w:type="dxa"/>
          </w:tcPr>
          <w:p w:rsidR="00323F62" w:rsidRDefault="005674BC">
            <w:pPr>
              <w:pStyle w:val="TableParagraph"/>
              <w:spacing w:before="7"/>
              <w:ind w:left="61"/>
              <w:rPr>
                <w:sz w:val="14"/>
              </w:rPr>
            </w:pPr>
            <w:r>
              <w:rPr>
                <w:sz w:val="14"/>
              </w:rPr>
              <w:t>Амитриптилин (INN) и његове соли</w:t>
            </w:r>
          </w:p>
        </w:tc>
        <w:tc>
          <w:tcPr>
            <w:tcW w:w="1417" w:type="dxa"/>
          </w:tcPr>
          <w:p w:rsidR="00323F62" w:rsidRDefault="005674BC">
            <w:pPr>
              <w:pStyle w:val="TableParagraph"/>
              <w:spacing w:before="7"/>
              <w:ind w:left="62"/>
              <w:rPr>
                <w:sz w:val="14"/>
              </w:rPr>
            </w:pPr>
            <w:r>
              <w:rPr>
                <w:sz w:val="14"/>
              </w:rPr>
              <w:t>50-48-6</w:t>
            </w:r>
          </w:p>
        </w:tc>
        <w:tc>
          <w:tcPr>
            <w:tcW w:w="1417" w:type="dxa"/>
          </w:tcPr>
          <w:p w:rsidR="00323F62" w:rsidRDefault="005674BC">
            <w:pPr>
              <w:pStyle w:val="TableParagraph"/>
              <w:spacing w:before="7"/>
              <w:ind w:left="62"/>
              <w:rPr>
                <w:sz w:val="14"/>
              </w:rPr>
            </w:pPr>
            <w:r>
              <w:rPr>
                <w:sz w:val="14"/>
              </w:rPr>
              <w:t>200-041-6</w:t>
            </w:r>
          </w:p>
        </w:tc>
      </w:tr>
      <w:tr w:rsidR="00323F62">
        <w:trPr>
          <w:trHeight w:val="200"/>
        </w:trPr>
        <w:tc>
          <w:tcPr>
            <w:tcW w:w="811" w:type="dxa"/>
          </w:tcPr>
          <w:p w:rsidR="00323F62" w:rsidRDefault="005674BC">
            <w:pPr>
              <w:pStyle w:val="TableParagraph"/>
              <w:spacing w:before="7"/>
              <w:ind w:left="243" w:right="223"/>
              <w:jc w:val="center"/>
              <w:rPr>
                <w:sz w:val="14"/>
              </w:rPr>
            </w:pPr>
            <w:r>
              <w:rPr>
                <w:sz w:val="14"/>
              </w:rPr>
              <w:t>147</w:t>
            </w:r>
          </w:p>
        </w:tc>
        <w:tc>
          <w:tcPr>
            <w:tcW w:w="6837" w:type="dxa"/>
          </w:tcPr>
          <w:p w:rsidR="00323F62" w:rsidRDefault="005674BC">
            <w:pPr>
              <w:pStyle w:val="TableParagraph"/>
              <w:spacing w:before="7"/>
              <w:ind w:left="62"/>
              <w:rPr>
                <w:sz w:val="14"/>
              </w:rPr>
            </w:pPr>
            <w:r>
              <w:rPr>
                <w:sz w:val="14"/>
              </w:rPr>
              <w:t>Метформин (INN) и његове соли</w:t>
            </w:r>
          </w:p>
        </w:tc>
        <w:tc>
          <w:tcPr>
            <w:tcW w:w="1417" w:type="dxa"/>
          </w:tcPr>
          <w:p w:rsidR="00323F62" w:rsidRDefault="005674BC">
            <w:pPr>
              <w:pStyle w:val="TableParagraph"/>
              <w:spacing w:before="7"/>
              <w:ind w:left="62"/>
              <w:rPr>
                <w:sz w:val="14"/>
              </w:rPr>
            </w:pPr>
            <w:r>
              <w:rPr>
                <w:sz w:val="14"/>
              </w:rPr>
              <w:t>657-24-9</w:t>
            </w:r>
          </w:p>
        </w:tc>
        <w:tc>
          <w:tcPr>
            <w:tcW w:w="1417" w:type="dxa"/>
          </w:tcPr>
          <w:p w:rsidR="00323F62" w:rsidRDefault="005674BC">
            <w:pPr>
              <w:pStyle w:val="TableParagraph"/>
              <w:spacing w:before="7"/>
              <w:ind w:left="62"/>
              <w:rPr>
                <w:sz w:val="14"/>
              </w:rPr>
            </w:pPr>
            <w:r>
              <w:rPr>
                <w:sz w:val="14"/>
              </w:rPr>
              <w:t>211-517-8</w:t>
            </w:r>
          </w:p>
        </w:tc>
      </w:tr>
      <w:tr w:rsidR="00323F62">
        <w:trPr>
          <w:trHeight w:val="200"/>
        </w:trPr>
        <w:tc>
          <w:tcPr>
            <w:tcW w:w="811" w:type="dxa"/>
          </w:tcPr>
          <w:p w:rsidR="00323F62" w:rsidRDefault="005674BC">
            <w:pPr>
              <w:pStyle w:val="TableParagraph"/>
              <w:spacing w:before="7"/>
              <w:ind w:left="243" w:right="223"/>
              <w:jc w:val="center"/>
              <w:rPr>
                <w:sz w:val="14"/>
              </w:rPr>
            </w:pPr>
            <w:r>
              <w:rPr>
                <w:sz w:val="14"/>
              </w:rPr>
              <w:t>148</w:t>
            </w:r>
          </w:p>
        </w:tc>
        <w:tc>
          <w:tcPr>
            <w:tcW w:w="6837" w:type="dxa"/>
          </w:tcPr>
          <w:p w:rsidR="00323F62" w:rsidRDefault="005674BC">
            <w:pPr>
              <w:pStyle w:val="TableParagraph"/>
              <w:spacing w:before="7"/>
              <w:ind w:left="62"/>
              <w:rPr>
                <w:sz w:val="14"/>
              </w:rPr>
            </w:pPr>
            <w:r>
              <w:rPr>
                <w:sz w:val="14"/>
              </w:rPr>
              <w:t>Изосорбид динитрат (INN)</w:t>
            </w:r>
          </w:p>
        </w:tc>
        <w:tc>
          <w:tcPr>
            <w:tcW w:w="1417" w:type="dxa"/>
          </w:tcPr>
          <w:p w:rsidR="00323F62" w:rsidRDefault="005674BC">
            <w:pPr>
              <w:pStyle w:val="TableParagraph"/>
              <w:spacing w:before="7"/>
              <w:ind w:left="62"/>
              <w:rPr>
                <w:sz w:val="14"/>
              </w:rPr>
            </w:pPr>
            <w:r>
              <w:rPr>
                <w:sz w:val="14"/>
              </w:rPr>
              <w:t>87-33-2</w:t>
            </w:r>
          </w:p>
        </w:tc>
        <w:tc>
          <w:tcPr>
            <w:tcW w:w="1417" w:type="dxa"/>
          </w:tcPr>
          <w:p w:rsidR="00323F62" w:rsidRDefault="005674BC">
            <w:pPr>
              <w:pStyle w:val="TableParagraph"/>
              <w:spacing w:before="7"/>
              <w:ind w:left="62"/>
              <w:rPr>
                <w:sz w:val="14"/>
              </w:rPr>
            </w:pPr>
            <w:r>
              <w:rPr>
                <w:sz w:val="14"/>
              </w:rPr>
              <w:t>201-740-9</w:t>
            </w:r>
          </w:p>
        </w:tc>
      </w:tr>
      <w:tr w:rsidR="00323F62">
        <w:trPr>
          <w:trHeight w:val="200"/>
        </w:trPr>
        <w:tc>
          <w:tcPr>
            <w:tcW w:w="811" w:type="dxa"/>
          </w:tcPr>
          <w:p w:rsidR="00323F62" w:rsidRDefault="005674BC">
            <w:pPr>
              <w:pStyle w:val="TableParagraph"/>
              <w:spacing w:before="7"/>
              <w:ind w:left="243" w:right="223"/>
              <w:jc w:val="center"/>
              <w:rPr>
                <w:sz w:val="14"/>
              </w:rPr>
            </w:pPr>
            <w:r>
              <w:rPr>
                <w:sz w:val="14"/>
              </w:rPr>
              <w:t>149</w:t>
            </w:r>
          </w:p>
        </w:tc>
        <w:tc>
          <w:tcPr>
            <w:tcW w:w="6837" w:type="dxa"/>
          </w:tcPr>
          <w:p w:rsidR="00323F62" w:rsidRDefault="005674BC">
            <w:pPr>
              <w:pStyle w:val="TableParagraph"/>
              <w:spacing w:before="7"/>
              <w:ind w:left="62"/>
              <w:rPr>
                <w:sz w:val="14"/>
              </w:rPr>
            </w:pPr>
            <w:r>
              <w:rPr>
                <w:sz w:val="14"/>
              </w:rPr>
              <w:t>Малононитрил</w:t>
            </w:r>
          </w:p>
        </w:tc>
        <w:tc>
          <w:tcPr>
            <w:tcW w:w="1417" w:type="dxa"/>
          </w:tcPr>
          <w:p w:rsidR="00323F62" w:rsidRDefault="005674BC">
            <w:pPr>
              <w:pStyle w:val="TableParagraph"/>
              <w:spacing w:before="7"/>
              <w:ind w:left="62"/>
              <w:rPr>
                <w:sz w:val="14"/>
              </w:rPr>
            </w:pPr>
            <w:r>
              <w:rPr>
                <w:sz w:val="14"/>
              </w:rPr>
              <w:t>109-77-3</w:t>
            </w:r>
          </w:p>
        </w:tc>
        <w:tc>
          <w:tcPr>
            <w:tcW w:w="1417" w:type="dxa"/>
          </w:tcPr>
          <w:p w:rsidR="00323F62" w:rsidRDefault="005674BC">
            <w:pPr>
              <w:pStyle w:val="TableParagraph"/>
              <w:spacing w:before="7"/>
              <w:ind w:left="62"/>
              <w:rPr>
                <w:sz w:val="14"/>
              </w:rPr>
            </w:pPr>
            <w:r>
              <w:rPr>
                <w:sz w:val="14"/>
              </w:rPr>
              <w:t>203-703-2</w:t>
            </w:r>
          </w:p>
        </w:tc>
      </w:tr>
      <w:tr w:rsidR="00323F62">
        <w:trPr>
          <w:trHeight w:val="200"/>
        </w:trPr>
        <w:tc>
          <w:tcPr>
            <w:tcW w:w="811" w:type="dxa"/>
          </w:tcPr>
          <w:p w:rsidR="00323F62" w:rsidRDefault="005674BC">
            <w:pPr>
              <w:pStyle w:val="TableParagraph"/>
              <w:spacing w:before="7"/>
              <w:ind w:left="243" w:right="222"/>
              <w:jc w:val="center"/>
              <w:rPr>
                <w:sz w:val="14"/>
              </w:rPr>
            </w:pPr>
            <w:r>
              <w:rPr>
                <w:sz w:val="14"/>
              </w:rPr>
              <w:t>150</w:t>
            </w:r>
          </w:p>
        </w:tc>
        <w:tc>
          <w:tcPr>
            <w:tcW w:w="6837" w:type="dxa"/>
          </w:tcPr>
          <w:p w:rsidR="00323F62" w:rsidRDefault="005674BC">
            <w:pPr>
              <w:pStyle w:val="TableParagraph"/>
              <w:spacing w:before="7"/>
              <w:ind w:left="62"/>
              <w:rPr>
                <w:sz w:val="14"/>
              </w:rPr>
            </w:pPr>
            <w:r>
              <w:rPr>
                <w:sz w:val="14"/>
              </w:rPr>
              <w:t>Сукцинонитрил</w:t>
            </w:r>
          </w:p>
        </w:tc>
        <w:tc>
          <w:tcPr>
            <w:tcW w:w="1417" w:type="dxa"/>
          </w:tcPr>
          <w:p w:rsidR="00323F62" w:rsidRDefault="005674BC">
            <w:pPr>
              <w:pStyle w:val="TableParagraph"/>
              <w:spacing w:before="7"/>
              <w:ind w:left="62"/>
              <w:rPr>
                <w:sz w:val="14"/>
              </w:rPr>
            </w:pPr>
            <w:r>
              <w:rPr>
                <w:sz w:val="14"/>
              </w:rPr>
              <w:t>110-61-2</w:t>
            </w:r>
          </w:p>
        </w:tc>
        <w:tc>
          <w:tcPr>
            <w:tcW w:w="1417" w:type="dxa"/>
          </w:tcPr>
          <w:p w:rsidR="00323F62" w:rsidRDefault="005674BC">
            <w:pPr>
              <w:pStyle w:val="TableParagraph"/>
              <w:spacing w:before="7"/>
              <w:ind w:left="62"/>
              <w:rPr>
                <w:sz w:val="14"/>
              </w:rPr>
            </w:pPr>
            <w:r>
              <w:rPr>
                <w:sz w:val="14"/>
              </w:rPr>
              <w:t>203-783-9</w:t>
            </w:r>
          </w:p>
        </w:tc>
      </w:tr>
      <w:tr w:rsidR="00323F62">
        <w:trPr>
          <w:trHeight w:val="360"/>
        </w:trPr>
        <w:tc>
          <w:tcPr>
            <w:tcW w:w="811" w:type="dxa"/>
          </w:tcPr>
          <w:p w:rsidR="00323F62" w:rsidRDefault="005674BC">
            <w:pPr>
              <w:pStyle w:val="TableParagraph"/>
              <w:spacing w:before="7"/>
              <w:ind w:left="243" w:right="222"/>
              <w:jc w:val="center"/>
              <w:rPr>
                <w:sz w:val="14"/>
              </w:rPr>
            </w:pPr>
            <w:r>
              <w:rPr>
                <w:sz w:val="14"/>
              </w:rPr>
              <w:t>151</w:t>
            </w:r>
          </w:p>
        </w:tc>
        <w:tc>
          <w:tcPr>
            <w:tcW w:w="6837" w:type="dxa"/>
          </w:tcPr>
          <w:p w:rsidR="00323F62" w:rsidRDefault="005674BC">
            <w:pPr>
              <w:pStyle w:val="TableParagraph"/>
              <w:spacing w:before="7"/>
              <w:ind w:left="62"/>
              <w:rPr>
                <w:sz w:val="14"/>
              </w:rPr>
            </w:pPr>
            <w:r>
              <w:rPr>
                <w:sz w:val="14"/>
              </w:rPr>
              <w:t>Динитрофенол изомери</w:t>
            </w:r>
          </w:p>
        </w:tc>
        <w:tc>
          <w:tcPr>
            <w:tcW w:w="1417" w:type="dxa"/>
          </w:tcPr>
          <w:p w:rsidR="00323F62" w:rsidRDefault="005674BC">
            <w:pPr>
              <w:pStyle w:val="TableParagraph"/>
              <w:spacing w:before="7" w:line="161" w:lineRule="exact"/>
              <w:ind w:left="62"/>
              <w:rPr>
                <w:sz w:val="14"/>
              </w:rPr>
            </w:pPr>
            <w:r>
              <w:rPr>
                <w:sz w:val="14"/>
              </w:rPr>
              <w:t>51-28-5 / 329-71-5/</w:t>
            </w:r>
          </w:p>
          <w:p w:rsidR="00323F62" w:rsidRDefault="005674BC">
            <w:pPr>
              <w:pStyle w:val="TableParagraph"/>
              <w:spacing w:line="161" w:lineRule="exact"/>
              <w:ind w:left="62"/>
              <w:rPr>
                <w:sz w:val="14"/>
              </w:rPr>
            </w:pPr>
            <w:r>
              <w:rPr>
                <w:sz w:val="14"/>
              </w:rPr>
              <w:t>573-56-8/ 25550-58-7</w:t>
            </w:r>
          </w:p>
        </w:tc>
        <w:tc>
          <w:tcPr>
            <w:tcW w:w="1417" w:type="dxa"/>
          </w:tcPr>
          <w:p w:rsidR="00323F62" w:rsidRDefault="005674BC">
            <w:pPr>
              <w:pStyle w:val="TableParagraph"/>
              <w:spacing w:before="7" w:line="161" w:lineRule="exact"/>
              <w:ind w:left="63"/>
              <w:rPr>
                <w:sz w:val="14"/>
              </w:rPr>
            </w:pPr>
            <w:r>
              <w:rPr>
                <w:sz w:val="14"/>
              </w:rPr>
              <w:t>200-087-7/ 206-348-1/</w:t>
            </w:r>
          </w:p>
          <w:p w:rsidR="00323F62" w:rsidRDefault="005674BC">
            <w:pPr>
              <w:pStyle w:val="TableParagraph"/>
              <w:spacing w:line="161" w:lineRule="exact"/>
              <w:ind w:left="63"/>
              <w:rPr>
                <w:sz w:val="14"/>
              </w:rPr>
            </w:pPr>
            <w:r>
              <w:rPr>
                <w:sz w:val="14"/>
              </w:rPr>
              <w:t>209-357-9/ 247-096-2</w:t>
            </w:r>
          </w:p>
        </w:tc>
      </w:tr>
      <w:tr w:rsidR="00323F62">
        <w:trPr>
          <w:trHeight w:val="200"/>
        </w:trPr>
        <w:tc>
          <w:tcPr>
            <w:tcW w:w="811" w:type="dxa"/>
          </w:tcPr>
          <w:p w:rsidR="00323F62" w:rsidRDefault="005674BC">
            <w:pPr>
              <w:pStyle w:val="TableParagraph"/>
              <w:spacing w:before="7"/>
              <w:ind w:left="243" w:right="222"/>
              <w:jc w:val="center"/>
              <w:rPr>
                <w:sz w:val="14"/>
              </w:rPr>
            </w:pPr>
            <w:r>
              <w:rPr>
                <w:sz w:val="14"/>
              </w:rPr>
              <w:t>152</w:t>
            </w:r>
          </w:p>
        </w:tc>
        <w:tc>
          <w:tcPr>
            <w:tcW w:w="6837" w:type="dxa"/>
          </w:tcPr>
          <w:p w:rsidR="00323F62" w:rsidRDefault="005674BC">
            <w:pPr>
              <w:pStyle w:val="TableParagraph"/>
              <w:spacing w:before="7"/>
              <w:ind w:left="62"/>
              <w:rPr>
                <w:sz w:val="14"/>
              </w:rPr>
            </w:pPr>
            <w:r>
              <w:rPr>
                <w:sz w:val="14"/>
              </w:rPr>
              <w:t>Инпрокон (INN)</w:t>
            </w:r>
          </w:p>
        </w:tc>
        <w:tc>
          <w:tcPr>
            <w:tcW w:w="1417" w:type="dxa"/>
          </w:tcPr>
          <w:p w:rsidR="00323F62" w:rsidRDefault="005674BC">
            <w:pPr>
              <w:pStyle w:val="TableParagraph"/>
              <w:spacing w:before="7"/>
              <w:ind w:left="62"/>
              <w:rPr>
                <w:sz w:val="14"/>
              </w:rPr>
            </w:pPr>
            <w:r>
              <w:rPr>
                <w:sz w:val="14"/>
              </w:rPr>
              <w:t>436-40-8</w:t>
            </w: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7"/>
              <w:ind w:left="243" w:right="222"/>
              <w:jc w:val="center"/>
              <w:rPr>
                <w:sz w:val="14"/>
              </w:rPr>
            </w:pPr>
            <w:r>
              <w:rPr>
                <w:sz w:val="14"/>
              </w:rPr>
              <w:t>153</w:t>
            </w:r>
          </w:p>
        </w:tc>
        <w:tc>
          <w:tcPr>
            <w:tcW w:w="6837" w:type="dxa"/>
          </w:tcPr>
          <w:p w:rsidR="00323F62" w:rsidRDefault="005674BC">
            <w:pPr>
              <w:pStyle w:val="TableParagraph"/>
              <w:spacing w:before="7"/>
              <w:ind w:left="62"/>
              <w:rPr>
                <w:sz w:val="14"/>
              </w:rPr>
            </w:pPr>
            <w:r>
              <w:rPr>
                <w:sz w:val="14"/>
              </w:rPr>
              <w:t>Димевамид (INN) и његове соли</w:t>
            </w:r>
          </w:p>
        </w:tc>
        <w:tc>
          <w:tcPr>
            <w:tcW w:w="1417" w:type="dxa"/>
          </w:tcPr>
          <w:p w:rsidR="00323F62" w:rsidRDefault="005674BC">
            <w:pPr>
              <w:pStyle w:val="TableParagraph"/>
              <w:spacing w:before="7"/>
              <w:ind w:left="62"/>
              <w:rPr>
                <w:sz w:val="14"/>
              </w:rPr>
            </w:pPr>
            <w:r>
              <w:rPr>
                <w:sz w:val="14"/>
              </w:rPr>
              <w:t>60-46-8</w:t>
            </w:r>
          </w:p>
        </w:tc>
        <w:tc>
          <w:tcPr>
            <w:tcW w:w="1417" w:type="dxa"/>
          </w:tcPr>
          <w:p w:rsidR="00323F62" w:rsidRDefault="005674BC">
            <w:pPr>
              <w:pStyle w:val="TableParagraph"/>
              <w:spacing w:before="7"/>
              <w:ind w:left="63"/>
              <w:rPr>
                <w:sz w:val="14"/>
              </w:rPr>
            </w:pPr>
            <w:r>
              <w:rPr>
                <w:sz w:val="14"/>
              </w:rPr>
              <w:t>200-479-8</w:t>
            </w:r>
          </w:p>
        </w:tc>
      </w:tr>
      <w:tr w:rsidR="00323F62">
        <w:trPr>
          <w:trHeight w:val="200"/>
        </w:trPr>
        <w:tc>
          <w:tcPr>
            <w:tcW w:w="811" w:type="dxa"/>
          </w:tcPr>
          <w:p w:rsidR="00323F62" w:rsidRDefault="005674BC">
            <w:pPr>
              <w:pStyle w:val="TableParagraph"/>
              <w:spacing w:before="7"/>
              <w:ind w:left="243" w:right="222"/>
              <w:jc w:val="center"/>
              <w:rPr>
                <w:sz w:val="14"/>
              </w:rPr>
            </w:pPr>
            <w:r>
              <w:rPr>
                <w:sz w:val="14"/>
              </w:rPr>
              <w:t>154</w:t>
            </w:r>
          </w:p>
        </w:tc>
        <w:tc>
          <w:tcPr>
            <w:tcW w:w="6837" w:type="dxa"/>
          </w:tcPr>
          <w:p w:rsidR="00323F62" w:rsidRDefault="005674BC">
            <w:pPr>
              <w:pStyle w:val="TableParagraph"/>
              <w:spacing w:before="7"/>
              <w:ind w:left="62"/>
              <w:rPr>
                <w:sz w:val="14"/>
              </w:rPr>
            </w:pPr>
            <w:r>
              <w:rPr>
                <w:sz w:val="14"/>
              </w:rPr>
              <w:t>Дифенилпиралин (INN) и његове соли</w:t>
            </w:r>
          </w:p>
        </w:tc>
        <w:tc>
          <w:tcPr>
            <w:tcW w:w="1417" w:type="dxa"/>
          </w:tcPr>
          <w:p w:rsidR="00323F62" w:rsidRDefault="005674BC">
            <w:pPr>
              <w:pStyle w:val="TableParagraph"/>
              <w:spacing w:before="7"/>
              <w:ind w:left="63"/>
              <w:rPr>
                <w:sz w:val="14"/>
              </w:rPr>
            </w:pPr>
            <w:r>
              <w:rPr>
                <w:sz w:val="14"/>
              </w:rPr>
              <w:t>147-20-6</w:t>
            </w:r>
          </w:p>
        </w:tc>
        <w:tc>
          <w:tcPr>
            <w:tcW w:w="1417" w:type="dxa"/>
          </w:tcPr>
          <w:p w:rsidR="00323F62" w:rsidRDefault="005674BC">
            <w:pPr>
              <w:pStyle w:val="TableParagraph"/>
              <w:spacing w:before="7"/>
              <w:ind w:left="63"/>
              <w:rPr>
                <w:sz w:val="14"/>
              </w:rPr>
            </w:pPr>
            <w:r>
              <w:rPr>
                <w:sz w:val="14"/>
              </w:rPr>
              <w:t>205-686-7</w:t>
            </w:r>
          </w:p>
        </w:tc>
      </w:tr>
      <w:tr w:rsidR="00323F62">
        <w:trPr>
          <w:trHeight w:val="200"/>
        </w:trPr>
        <w:tc>
          <w:tcPr>
            <w:tcW w:w="811" w:type="dxa"/>
          </w:tcPr>
          <w:p w:rsidR="00323F62" w:rsidRDefault="005674BC">
            <w:pPr>
              <w:pStyle w:val="TableParagraph"/>
              <w:spacing w:before="7"/>
              <w:ind w:left="243" w:right="221"/>
              <w:jc w:val="center"/>
              <w:rPr>
                <w:sz w:val="14"/>
              </w:rPr>
            </w:pPr>
            <w:r>
              <w:rPr>
                <w:sz w:val="14"/>
              </w:rPr>
              <w:t>155</w:t>
            </w:r>
          </w:p>
        </w:tc>
        <w:tc>
          <w:tcPr>
            <w:tcW w:w="6837" w:type="dxa"/>
          </w:tcPr>
          <w:p w:rsidR="00323F62" w:rsidRDefault="005674BC">
            <w:pPr>
              <w:pStyle w:val="TableParagraph"/>
              <w:spacing w:before="7"/>
              <w:ind w:left="62"/>
              <w:rPr>
                <w:sz w:val="14"/>
              </w:rPr>
            </w:pPr>
            <w:r>
              <w:rPr>
                <w:sz w:val="14"/>
              </w:rPr>
              <w:t>Сулфинпиразон (INN)</w:t>
            </w:r>
          </w:p>
        </w:tc>
        <w:tc>
          <w:tcPr>
            <w:tcW w:w="1417" w:type="dxa"/>
          </w:tcPr>
          <w:p w:rsidR="00323F62" w:rsidRDefault="005674BC">
            <w:pPr>
              <w:pStyle w:val="TableParagraph"/>
              <w:spacing w:before="7"/>
              <w:ind w:left="63"/>
              <w:rPr>
                <w:sz w:val="14"/>
              </w:rPr>
            </w:pPr>
            <w:r>
              <w:rPr>
                <w:sz w:val="14"/>
              </w:rPr>
              <w:t>57-96-5</w:t>
            </w:r>
          </w:p>
        </w:tc>
        <w:tc>
          <w:tcPr>
            <w:tcW w:w="1417" w:type="dxa"/>
          </w:tcPr>
          <w:p w:rsidR="00323F62" w:rsidRDefault="005674BC">
            <w:pPr>
              <w:pStyle w:val="TableParagraph"/>
              <w:spacing w:before="7"/>
              <w:ind w:left="63"/>
              <w:rPr>
                <w:sz w:val="14"/>
              </w:rPr>
            </w:pPr>
            <w:r>
              <w:rPr>
                <w:sz w:val="14"/>
              </w:rPr>
              <w:t>200-357-4</w:t>
            </w:r>
          </w:p>
        </w:tc>
      </w:tr>
      <w:tr w:rsidR="00323F62">
        <w:trPr>
          <w:trHeight w:val="200"/>
        </w:trPr>
        <w:tc>
          <w:tcPr>
            <w:tcW w:w="811" w:type="dxa"/>
          </w:tcPr>
          <w:p w:rsidR="00323F62" w:rsidRDefault="005674BC">
            <w:pPr>
              <w:pStyle w:val="TableParagraph"/>
              <w:spacing w:before="7"/>
              <w:ind w:left="243" w:right="221"/>
              <w:jc w:val="center"/>
              <w:rPr>
                <w:sz w:val="14"/>
              </w:rPr>
            </w:pPr>
            <w:r>
              <w:rPr>
                <w:sz w:val="14"/>
              </w:rPr>
              <w:t>156</w:t>
            </w:r>
          </w:p>
        </w:tc>
        <w:tc>
          <w:tcPr>
            <w:tcW w:w="6837" w:type="dxa"/>
          </w:tcPr>
          <w:p w:rsidR="00323F62" w:rsidRDefault="005674BC">
            <w:pPr>
              <w:pStyle w:val="TableParagraph"/>
              <w:spacing w:before="7"/>
              <w:ind w:left="63"/>
              <w:rPr>
                <w:sz w:val="14"/>
              </w:rPr>
            </w:pPr>
            <w:r>
              <w:rPr>
                <w:i/>
                <w:sz w:val="14"/>
              </w:rPr>
              <w:t>N</w:t>
            </w:r>
            <w:r>
              <w:rPr>
                <w:sz w:val="14"/>
              </w:rPr>
              <w:t>-(3-Карбамоил-3,3-дифенилпропил)-</w:t>
            </w:r>
            <w:r>
              <w:rPr>
                <w:i/>
                <w:sz w:val="14"/>
              </w:rPr>
              <w:t>N,N</w:t>
            </w:r>
            <w:r>
              <w:rPr>
                <w:sz w:val="14"/>
              </w:rPr>
              <w:t>-диизопропилметил-амонијум соли нпр. изопропамид-јодид (INN)</w:t>
            </w:r>
          </w:p>
        </w:tc>
        <w:tc>
          <w:tcPr>
            <w:tcW w:w="1417" w:type="dxa"/>
          </w:tcPr>
          <w:p w:rsidR="00323F62" w:rsidRDefault="005674BC">
            <w:pPr>
              <w:pStyle w:val="TableParagraph"/>
              <w:spacing w:before="7"/>
              <w:ind w:left="63"/>
              <w:rPr>
                <w:sz w:val="14"/>
              </w:rPr>
            </w:pPr>
            <w:r>
              <w:rPr>
                <w:sz w:val="14"/>
              </w:rPr>
              <w:t>71-81-8</w:t>
            </w:r>
          </w:p>
        </w:tc>
        <w:tc>
          <w:tcPr>
            <w:tcW w:w="1417" w:type="dxa"/>
          </w:tcPr>
          <w:p w:rsidR="00323F62" w:rsidRDefault="005674BC">
            <w:pPr>
              <w:pStyle w:val="TableParagraph"/>
              <w:spacing w:before="7"/>
              <w:ind w:left="63"/>
              <w:rPr>
                <w:sz w:val="14"/>
              </w:rPr>
            </w:pPr>
            <w:r>
              <w:rPr>
                <w:sz w:val="14"/>
              </w:rPr>
              <w:t>200-766-8</w:t>
            </w:r>
          </w:p>
        </w:tc>
      </w:tr>
      <w:tr w:rsidR="00323F62">
        <w:trPr>
          <w:trHeight w:val="200"/>
        </w:trPr>
        <w:tc>
          <w:tcPr>
            <w:tcW w:w="811" w:type="dxa"/>
          </w:tcPr>
          <w:p w:rsidR="00323F62" w:rsidRDefault="005674BC">
            <w:pPr>
              <w:pStyle w:val="TableParagraph"/>
              <w:spacing w:before="7"/>
              <w:ind w:left="243" w:right="221"/>
              <w:jc w:val="center"/>
              <w:rPr>
                <w:sz w:val="14"/>
              </w:rPr>
            </w:pPr>
            <w:r>
              <w:rPr>
                <w:sz w:val="14"/>
              </w:rPr>
              <w:t>157</w:t>
            </w:r>
          </w:p>
        </w:tc>
        <w:tc>
          <w:tcPr>
            <w:tcW w:w="6837" w:type="dxa"/>
          </w:tcPr>
          <w:p w:rsidR="00323F62" w:rsidRDefault="005674BC">
            <w:pPr>
              <w:pStyle w:val="TableParagraph"/>
              <w:spacing w:before="7"/>
              <w:ind w:left="63"/>
              <w:rPr>
                <w:sz w:val="14"/>
              </w:rPr>
            </w:pPr>
            <w:r>
              <w:rPr>
                <w:sz w:val="14"/>
              </w:rPr>
              <w:t>Бенактизин (INN)</w:t>
            </w:r>
          </w:p>
        </w:tc>
        <w:tc>
          <w:tcPr>
            <w:tcW w:w="1417" w:type="dxa"/>
          </w:tcPr>
          <w:p w:rsidR="00323F62" w:rsidRDefault="005674BC">
            <w:pPr>
              <w:pStyle w:val="TableParagraph"/>
              <w:spacing w:before="7"/>
              <w:ind w:left="63"/>
              <w:rPr>
                <w:sz w:val="14"/>
              </w:rPr>
            </w:pPr>
            <w:r>
              <w:rPr>
                <w:sz w:val="14"/>
              </w:rPr>
              <w:t>302-40-9</w:t>
            </w:r>
          </w:p>
        </w:tc>
        <w:tc>
          <w:tcPr>
            <w:tcW w:w="1417" w:type="dxa"/>
          </w:tcPr>
          <w:p w:rsidR="00323F62" w:rsidRDefault="005674BC">
            <w:pPr>
              <w:pStyle w:val="TableParagraph"/>
              <w:spacing w:before="7"/>
              <w:ind w:left="63"/>
              <w:rPr>
                <w:sz w:val="14"/>
              </w:rPr>
            </w:pPr>
            <w:r>
              <w:rPr>
                <w:sz w:val="14"/>
              </w:rPr>
              <w:t>206-123-8</w:t>
            </w:r>
          </w:p>
        </w:tc>
      </w:tr>
      <w:tr w:rsidR="00323F62">
        <w:trPr>
          <w:trHeight w:val="200"/>
        </w:trPr>
        <w:tc>
          <w:tcPr>
            <w:tcW w:w="811" w:type="dxa"/>
          </w:tcPr>
          <w:p w:rsidR="00323F62" w:rsidRDefault="005674BC">
            <w:pPr>
              <w:pStyle w:val="TableParagraph"/>
              <w:spacing w:before="7"/>
              <w:ind w:left="243" w:right="221"/>
              <w:jc w:val="center"/>
              <w:rPr>
                <w:sz w:val="14"/>
              </w:rPr>
            </w:pPr>
            <w:r>
              <w:rPr>
                <w:sz w:val="14"/>
              </w:rPr>
              <w:t>158</w:t>
            </w:r>
          </w:p>
        </w:tc>
        <w:tc>
          <w:tcPr>
            <w:tcW w:w="6837" w:type="dxa"/>
          </w:tcPr>
          <w:p w:rsidR="00323F62" w:rsidRDefault="005674BC">
            <w:pPr>
              <w:pStyle w:val="TableParagraph"/>
              <w:spacing w:before="7"/>
              <w:ind w:left="63"/>
              <w:rPr>
                <w:sz w:val="14"/>
              </w:rPr>
            </w:pPr>
            <w:r>
              <w:rPr>
                <w:sz w:val="14"/>
              </w:rPr>
              <w:t>Бензатропин (INN) и његове соли</w:t>
            </w:r>
          </w:p>
        </w:tc>
        <w:tc>
          <w:tcPr>
            <w:tcW w:w="1417" w:type="dxa"/>
          </w:tcPr>
          <w:p w:rsidR="00323F62" w:rsidRDefault="005674BC">
            <w:pPr>
              <w:pStyle w:val="TableParagraph"/>
              <w:spacing w:before="7"/>
              <w:ind w:left="63"/>
              <w:rPr>
                <w:sz w:val="14"/>
              </w:rPr>
            </w:pPr>
            <w:r>
              <w:rPr>
                <w:sz w:val="14"/>
              </w:rPr>
              <w:t>86-13-5</w:t>
            </w: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7"/>
              <w:ind w:left="243" w:right="221"/>
              <w:jc w:val="center"/>
              <w:rPr>
                <w:sz w:val="14"/>
              </w:rPr>
            </w:pPr>
            <w:r>
              <w:rPr>
                <w:sz w:val="14"/>
              </w:rPr>
              <w:t>159</w:t>
            </w:r>
          </w:p>
        </w:tc>
        <w:tc>
          <w:tcPr>
            <w:tcW w:w="6837" w:type="dxa"/>
          </w:tcPr>
          <w:p w:rsidR="00323F62" w:rsidRDefault="005674BC">
            <w:pPr>
              <w:pStyle w:val="TableParagraph"/>
              <w:spacing w:before="7"/>
              <w:ind w:left="63"/>
              <w:rPr>
                <w:sz w:val="14"/>
              </w:rPr>
            </w:pPr>
            <w:r>
              <w:rPr>
                <w:sz w:val="14"/>
              </w:rPr>
              <w:t>Циклизин (INN) и његове соли</w:t>
            </w:r>
          </w:p>
        </w:tc>
        <w:tc>
          <w:tcPr>
            <w:tcW w:w="1417" w:type="dxa"/>
          </w:tcPr>
          <w:p w:rsidR="00323F62" w:rsidRDefault="005674BC">
            <w:pPr>
              <w:pStyle w:val="TableParagraph"/>
              <w:spacing w:before="7"/>
              <w:ind w:left="63"/>
              <w:rPr>
                <w:sz w:val="14"/>
              </w:rPr>
            </w:pPr>
            <w:r>
              <w:rPr>
                <w:sz w:val="14"/>
              </w:rPr>
              <w:t>82-92-8</w:t>
            </w:r>
          </w:p>
        </w:tc>
        <w:tc>
          <w:tcPr>
            <w:tcW w:w="1417" w:type="dxa"/>
          </w:tcPr>
          <w:p w:rsidR="00323F62" w:rsidRDefault="005674BC">
            <w:pPr>
              <w:pStyle w:val="TableParagraph"/>
              <w:spacing w:before="7"/>
              <w:ind w:left="63"/>
              <w:rPr>
                <w:sz w:val="14"/>
              </w:rPr>
            </w:pPr>
            <w:r>
              <w:rPr>
                <w:sz w:val="14"/>
              </w:rPr>
              <w:t>201-445-5</w:t>
            </w:r>
          </w:p>
        </w:tc>
      </w:tr>
      <w:tr w:rsidR="00323F62">
        <w:trPr>
          <w:trHeight w:val="200"/>
        </w:trPr>
        <w:tc>
          <w:tcPr>
            <w:tcW w:w="811" w:type="dxa"/>
          </w:tcPr>
          <w:p w:rsidR="00323F62" w:rsidRDefault="005674BC">
            <w:pPr>
              <w:pStyle w:val="TableParagraph"/>
              <w:spacing w:before="7"/>
              <w:ind w:left="243" w:right="220"/>
              <w:jc w:val="center"/>
              <w:rPr>
                <w:sz w:val="14"/>
              </w:rPr>
            </w:pPr>
            <w:r>
              <w:rPr>
                <w:sz w:val="14"/>
              </w:rPr>
              <w:t>160</w:t>
            </w:r>
          </w:p>
        </w:tc>
        <w:tc>
          <w:tcPr>
            <w:tcW w:w="6837" w:type="dxa"/>
          </w:tcPr>
          <w:p w:rsidR="00323F62" w:rsidRDefault="005674BC">
            <w:pPr>
              <w:pStyle w:val="TableParagraph"/>
              <w:spacing w:before="7"/>
              <w:ind w:left="63"/>
              <w:rPr>
                <w:sz w:val="14"/>
              </w:rPr>
            </w:pPr>
            <w:r>
              <w:rPr>
                <w:sz w:val="14"/>
              </w:rPr>
              <w:t>5,5-Дифенил-4-имидазолидон (Доксенитоин (INN))</w:t>
            </w:r>
          </w:p>
        </w:tc>
        <w:tc>
          <w:tcPr>
            <w:tcW w:w="1417" w:type="dxa"/>
          </w:tcPr>
          <w:p w:rsidR="00323F62" w:rsidRDefault="005674BC">
            <w:pPr>
              <w:pStyle w:val="TableParagraph"/>
              <w:spacing w:before="7"/>
              <w:ind w:left="63"/>
              <w:rPr>
                <w:sz w:val="14"/>
              </w:rPr>
            </w:pPr>
            <w:r>
              <w:rPr>
                <w:sz w:val="14"/>
              </w:rPr>
              <w:t>3254-93-1</w:t>
            </w:r>
          </w:p>
        </w:tc>
        <w:tc>
          <w:tcPr>
            <w:tcW w:w="1417" w:type="dxa"/>
          </w:tcPr>
          <w:p w:rsidR="00323F62" w:rsidRDefault="005674BC">
            <w:pPr>
              <w:pStyle w:val="TableParagraph"/>
              <w:spacing w:before="7"/>
              <w:ind w:left="64"/>
              <w:rPr>
                <w:sz w:val="14"/>
              </w:rPr>
            </w:pPr>
            <w:r>
              <w:rPr>
                <w:sz w:val="14"/>
              </w:rPr>
              <w:t>221-851-6</w:t>
            </w:r>
          </w:p>
        </w:tc>
      </w:tr>
    </w:tbl>
    <w:p w:rsidR="00323F62" w:rsidRDefault="00323F62">
      <w:pPr>
        <w:rPr>
          <w:sz w:val="14"/>
        </w:rPr>
        <w:sectPr w:rsidR="00323F62">
          <w:pgSz w:w="12480" w:h="15690"/>
          <w:pgMar w:top="240" w:right="720" w:bottom="280" w:left="74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6837"/>
        <w:gridCol w:w="1417"/>
        <w:gridCol w:w="1417"/>
      </w:tblGrid>
      <w:tr w:rsidR="00323F62">
        <w:trPr>
          <w:trHeight w:val="200"/>
        </w:trPr>
        <w:tc>
          <w:tcPr>
            <w:tcW w:w="811" w:type="dxa"/>
          </w:tcPr>
          <w:p w:rsidR="00323F62" w:rsidRDefault="005674BC">
            <w:pPr>
              <w:pStyle w:val="TableParagraph"/>
              <w:spacing w:before="9"/>
              <w:ind w:left="10"/>
              <w:jc w:val="center"/>
              <w:rPr>
                <w:sz w:val="14"/>
              </w:rPr>
            </w:pPr>
            <w:r>
              <w:rPr>
                <w:sz w:val="14"/>
              </w:rPr>
              <w:lastRenderedPageBreak/>
              <w:t>a</w:t>
            </w:r>
          </w:p>
        </w:tc>
        <w:tc>
          <w:tcPr>
            <w:tcW w:w="6837" w:type="dxa"/>
          </w:tcPr>
          <w:p w:rsidR="00323F62" w:rsidRDefault="005674BC">
            <w:pPr>
              <w:pStyle w:val="TableParagraph"/>
              <w:spacing w:before="9"/>
              <w:ind w:left="10"/>
              <w:jc w:val="center"/>
              <w:rPr>
                <w:sz w:val="14"/>
              </w:rPr>
            </w:pPr>
            <w:r>
              <w:rPr>
                <w:sz w:val="14"/>
              </w:rPr>
              <w:t>б</w:t>
            </w:r>
          </w:p>
        </w:tc>
        <w:tc>
          <w:tcPr>
            <w:tcW w:w="1417" w:type="dxa"/>
          </w:tcPr>
          <w:p w:rsidR="00323F62" w:rsidRDefault="005674BC">
            <w:pPr>
              <w:pStyle w:val="TableParagraph"/>
              <w:spacing w:before="9"/>
              <w:ind w:left="11"/>
              <w:jc w:val="center"/>
              <w:rPr>
                <w:sz w:val="14"/>
              </w:rPr>
            </w:pPr>
            <w:r>
              <w:rPr>
                <w:sz w:val="14"/>
              </w:rPr>
              <w:t>ц</w:t>
            </w:r>
          </w:p>
        </w:tc>
        <w:tc>
          <w:tcPr>
            <w:tcW w:w="1417" w:type="dxa"/>
          </w:tcPr>
          <w:p w:rsidR="00323F62" w:rsidRDefault="005674BC">
            <w:pPr>
              <w:pStyle w:val="TableParagraph"/>
              <w:spacing w:before="9"/>
              <w:ind w:left="12"/>
              <w:jc w:val="center"/>
              <w:rPr>
                <w:sz w:val="14"/>
              </w:rPr>
            </w:pPr>
            <w:r>
              <w:rPr>
                <w:sz w:val="14"/>
              </w:rPr>
              <w:t>д</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161</w:t>
            </w:r>
          </w:p>
        </w:tc>
        <w:tc>
          <w:tcPr>
            <w:tcW w:w="6837" w:type="dxa"/>
          </w:tcPr>
          <w:p w:rsidR="00323F62" w:rsidRDefault="005674BC">
            <w:pPr>
              <w:pStyle w:val="TableParagraph"/>
              <w:spacing w:before="9"/>
              <w:rPr>
                <w:sz w:val="14"/>
              </w:rPr>
            </w:pPr>
            <w:r>
              <w:rPr>
                <w:sz w:val="14"/>
              </w:rPr>
              <w:t>Пробенецид (INN)</w:t>
            </w:r>
          </w:p>
        </w:tc>
        <w:tc>
          <w:tcPr>
            <w:tcW w:w="1417" w:type="dxa"/>
          </w:tcPr>
          <w:p w:rsidR="00323F62" w:rsidRDefault="005674BC">
            <w:pPr>
              <w:pStyle w:val="TableParagraph"/>
              <w:spacing w:before="9"/>
              <w:rPr>
                <w:sz w:val="14"/>
              </w:rPr>
            </w:pPr>
            <w:r>
              <w:rPr>
                <w:sz w:val="14"/>
              </w:rPr>
              <w:t>57-66-9</w:t>
            </w:r>
          </w:p>
        </w:tc>
        <w:tc>
          <w:tcPr>
            <w:tcW w:w="1417" w:type="dxa"/>
          </w:tcPr>
          <w:p w:rsidR="00323F62" w:rsidRDefault="005674BC">
            <w:pPr>
              <w:pStyle w:val="TableParagraph"/>
              <w:spacing w:before="9"/>
              <w:rPr>
                <w:sz w:val="14"/>
              </w:rPr>
            </w:pPr>
            <w:r>
              <w:rPr>
                <w:sz w:val="14"/>
              </w:rPr>
              <w:t>200-344-3</w:t>
            </w:r>
          </w:p>
        </w:tc>
      </w:tr>
      <w:tr w:rsidR="00323F62">
        <w:trPr>
          <w:trHeight w:val="360"/>
        </w:trPr>
        <w:tc>
          <w:tcPr>
            <w:tcW w:w="811" w:type="dxa"/>
          </w:tcPr>
          <w:p w:rsidR="00323F62" w:rsidRDefault="005674BC">
            <w:pPr>
              <w:pStyle w:val="TableParagraph"/>
              <w:spacing w:before="9"/>
              <w:ind w:left="238" w:right="228"/>
              <w:jc w:val="center"/>
              <w:rPr>
                <w:sz w:val="14"/>
              </w:rPr>
            </w:pPr>
            <w:r>
              <w:rPr>
                <w:sz w:val="14"/>
              </w:rPr>
              <w:t>162</w:t>
            </w:r>
          </w:p>
        </w:tc>
        <w:tc>
          <w:tcPr>
            <w:tcW w:w="6837" w:type="dxa"/>
          </w:tcPr>
          <w:p w:rsidR="00323F62" w:rsidRDefault="005674BC">
            <w:pPr>
              <w:pStyle w:val="TableParagraph"/>
              <w:spacing w:before="9"/>
              <w:rPr>
                <w:sz w:val="14"/>
              </w:rPr>
            </w:pPr>
            <w:r>
              <w:rPr>
                <w:sz w:val="14"/>
              </w:rPr>
              <w:t>Дисулфирам (INN); тирам (INN)</w:t>
            </w:r>
          </w:p>
        </w:tc>
        <w:tc>
          <w:tcPr>
            <w:tcW w:w="1417" w:type="dxa"/>
          </w:tcPr>
          <w:p w:rsidR="00323F62" w:rsidRDefault="005674BC">
            <w:pPr>
              <w:pStyle w:val="TableParagraph"/>
              <w:spacing w:before="9" w:line="161" w:lineRule="exact"/>
              <w:rPr>
                <w:sz w:val="14"/>
              </w:rPr>
            </w:pPr>
            <w:r>
              <w:rPr>
                <w:sz w:val="14"/>
              </w:rPr>
              <w:t>97-77-8;</w:t>
            </w:r>
          </w:p>
          <w:p w:rsidR="00323F62" w:rsidRDefault="005674BC">
            <w:pPr>
              <w:pStyle w:val="TableParagraph"/>
              <w:spacing w:line="161" w:lineRule="exact"/>
              <w:rPr>
                <w:sz w:val="14"/>
              </w:rPr>
            </w:pPr>
            <w:r>
              <w:rPr>
                <w:sz w:val="14"/>
              </w:rPr>
              <w:t>137-26-8</w:t>
            </w:r>
          </w:p>
        </w:tc>
        <w:tc>
          <w:tcPr>
            <w:tcW w:w="1417" w:type="dxa"/>
          </w:tcPr>
          <w:p w:rsidR="00323F62" w:rsidRDefault="005674BC">
            <w:pPr>
              <w:pStyle w:val="TableParagraph"/>
              <w:spacing w:before="9" w:line="161" w:lineRule="exact"/>
              <w:rPr>
                <w:sz w:val="14"/>
              </w:rPr>
            </w:pPr>
            <w:r>
              <w:rPr>
                <w:sz w:val="14"/>
              </w:rPr>
              <w:t>202-607-8;</w:t>
            </w:r>
          </w:p>
          <w:p w:rsidR="00323F62" w:rsidRDefault="005674BC">
            <w:pPr>
              <w:pStyle w:val="TableParagraph"/>
              <w:spacing w:line="161" w:lineRule="exact"/>
              <w:rPr>
                <w:sz w:val="14"/>
              </w:rPr>
            </w:pPr>
            <w:r>
              <w:rPr>
                <w:sz w:val="14"/>
              </w:rPr>
              <w:t>205-286-2</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163</w:t>
            </w:r>
          </w:p>
        </w:tc>
        <w:tc>
          <w:tcPr>
            <w:tcW w:w="6837" w:type="dxa"/>
          </w:tcPr>
          <w:p w:rsidR="00323F62" w:rsidRDefault="005674BC">
            <w:pPr>
              <w:pStyle w:val="TableParagraph"/>
              <w:spacing w:before="9"/>
              <w:rPr>
                <w:sz w:val="14"/>
              </w:rPr>
            </w:pPr>
            <w:r>
              <w:rPr>
                <w:sz w:val="14"/>
              </w:rPr>
              <w:t>Еметин, његове соли и деривати</w:t>
            </w:r>
          </w:p>
        </w:tc>
        <w:tc>
          <w:tcPr>
            <w:tcW w:w="1417" w:type="dxa"/>
          </w:tcPr>
          <w:p w:rsidR="00323F62" w:rsidRDefault="005674BC">
            <w:pPr>
              <w:pStyle w:val="TableParagraph"/>
              <w:spacing w:before="9"/>
              <w:rPr>
                <w:sz w:val="14"/>
              </w:rPr>
            </w:pPr>
            <w:r>
              <w:rPr>
                <w:sz w:val="14"/>
              </w:rPr>
              <w:t>483-18-1</w:t>
            </w:r>
          </w:p>
        </w:tc>
        <w:tc>
          <w:tcPr>
            <w:tcW w:w="1417" w:type="dxa"/>
          </w:tcPr>
          <w:p w:rsidR="00323F62" w:rsidRDefault="005674BC">
            <w:pPr>
              <w:pStyle w:val="TableParagraph"/>
              <w:spacing w:before="9"/>
              <w:rPr>
                <w:sz w:val="14"/>
              </w:rPr>
            </w:pPr>
            <w:r>
              <w:rPr>
                <w:sz w:val="14"/>
              </w:rPr>
              <w:t>207-592-1</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164</w:t>
            </w:r>
          </w:p>
        </w:tc>
        <w:tc>
          <w:tcPr>
            <w:tcW w:w="6837" w:type="dxa"/>
          </w:tcPr>
          <w:p w:rsidR="00323F62" w:rsidRDefault="005674BC">
            <w:pPr>
              <w:pStyle w:val="TableParagraph"/>
              <w:spacing w:before="9"/>
              <w:rPr>
                <w:sz w:val="14"/>
              </w:rPr>
            </w:pPr>
            <w:r>
              <w:rPr>
                <w:sz w:val="14"/>
              </w:rPr>
              <w:t>Ефедрин и његове соли</w:t>
            </w:r>
          </w:p>
        </w:tc>
        <w:tc>
          <w:tcPr>
            <w:tcW w:w="1417" w:type="dxa"/>
          </w:tcPr>
          <w:p w:rsidR="00323F62" w:rsidRDefault="005674BC">
            <w:pPr>
              <w:pStyle w:val="TableParagraph"/>
              <w:spacing w:before="9"/>
              <w:rPr>
                <w:sz w:val="14"/>
              </w:rPr>
            </w:pPr>
            <w:r>
              <w:rPr>
                <w:sz w:val="14"/>
              </w:rPr>
              <w:t>299-42-3</w:t>
            </w:r>
          </w:p>
        </w:tc>
        <w:tc>
          <w:tcPr>
            <w:tcW w:w="1417" w:type="dxa"/>
          </w:tcPr>
          <w:p w:rsidR="00323F62" w:rsidRDefault="005674BC">
            <w:pPr>
              <w:pStyle w:val="TableParagraph"/>
              <w:spacing w:before="9"/>
              <w:ind w:left="58"/>
              <w:rPr>
                <w:sz w:val="14"/>
              </w:rPr>
            </w:pPr>
            <w:r>
              <w:rPr>
                <w:sz w:val="14"/>
              </w:rPr>
              <w:t>206-080-5</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165</w:t>
            </w:r>
          </w:p>
        </w:tc>
        <w:tc>
          <w:tcPr>
            <w:tcW w:w="6837" w:type="dxa"/>
          </w:tcPr>
          <w:p w:rsidR="00323F62" w:rsidRDefault="005674BC">
            <w:pPr>
              <w:pStyle w:val="TableParagraph"/>
              <w:spacing w:before="9"/>
              <w:rPr>
                <w:sz w:val="14"/>
              </w:rPr>
            </w:pPr>
            <w:r>
              <w:rPr>
                <w:sz w:val="14"/>
              </w:rPr>
              <w:t>Оксанамид (INN) и његови деривати</w:t>
            </w:r>
          </w:p>
        </w:tc>
        <w:tc>
          <w:tcPr>
            <w:tcW w:w="1417" w:type="dxa"/>
          </w:tcPr>
          <w:p w:rsidR="00323F62" w:rsidRDefault="005674BC">
            <w:pPr>
              <w:pStyle w:val="TableParagraph"/>
              <w:spacing w:before="9"/>
              <w:rPr>
                <w:sz w:val="14"/>
              </w:rPr>
            </w:pPr>
            <w:r>
              <w:rPr>
                <w:sz w:val="14"/>
              </w:rPr>
              <w:t>126-93-2</w:t>
            </w: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9"/>
              <w:ind w:left="239" w:right="228"/>
              <w:jc w:val="center"/>
              <w:rPr>
                <w:sz w:val="14"/>
              </w:rPr>
            </w:pPr>
            <w:r>
              <w:rPr>
                <w:sz w:val="14"/>
              </w:rPr>
              <w:t>166</w:t>
            </w:r>
          </w:p>
        </w:tc>
        <w:tc>
          <w:tcPr>
            <w:tcW w:w="6837" w:type="dxa"/>
          </w:tcPr>
          <w:p w:rsidR="00323F62" w:rsidRDefault="005674BC">
            <w:pPr>
              <w:pStyle w:val="TableParagraph"/>
              <w:spacing w:before="9"/>
              <w:rPr>
                <w:sz w:val="14"/>
              </w:rPr>
            </w:pPr>
            <w:r>
              <w:rPr>
                <w:sz w:val="14"/>
              </w:rPr>
              <w:t>Есерин или физостигмин и његове соли</w:t>
            </w:r>
          </w:p>
        </w:tc>
        <w:tc>
          <w:tcPr>
            <w:tcW w:w="1417" w:type="dxa"/>
          </w:tcPr>
          <w:p w:rsidR="00323F62" w:rsidRDefault="005674BC">
            <w:pPr>
              <w:pStyle w:val="TableParagraph"/>
              <w:spacing w:before="9"/>
              <w:rPr>
                <w:sz w:val="14"/>
              </w:rPr>
            </w:pPr>
            <w:r>
              <w:rPr>
                <w:sz w:val="14"/>
              </w:rPr>
              <w:t>57-47-6</w:t>
            </w:r>
          </w:p>
        </w:tc>
        <w:tc>
          <w:tcPr>
            <w:tcW w:w="1417" w:type="dxa"/>
          </w:tcPr>
          <w:p w:rsidR="00323F62" w:rsidRDefault="005674BC">
            <w:pPr>
              <w:pStyle w:val="TableParagraph"/>
              <w:spacing w:before="9"/>
              <w:ind w:left="58"/>
              <w:rPr>
                <w:sz w:val="14"/>
              </w:rPr>
            </w:pPr>
            <w:r>
              <w:rPr>
                <w:sz w:val="14"/>
              </w:rPr>
              <w:t>200-332-8</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167</w:t>
            </w:r>
          </w:p>
        </w:tc>
        <w:tc>
          <w:tcPr>
            <w:tcW w:w="6837" w:type="dxa"/>
          </w:tcPr>
          <w:p w:rsidR="00323F62" w:rsidRDefault="005674BC">
            <w:pPr>
              <w:pStyle w:val="TableParagraph"/>
              <w:spacing w:before="9"/>
              <w:rPr>
                <w:sz w:val="14"/>
              </w:rPr>
            </w:pPr>
            <w:r>
              <w:rPr>
                <w:sz w:val="14"/>
              </w:rPr>
              <w:t>4-аминобензојева киселина и њени естри, са слободним амино групама</w:t>
            </w:r>
          </w:p>
        </w:tc>
        <w:tc>
          <w:tcPr>
            <w:tcW w:w="1417" w:type="dxa"/>
          </w:tcPr>
          <w:p w:rsidR="00323F62" w:rsidRDefault="005674BC">
            <w:pPr>
              <w:pStyle w:val="TableParagraph"/>
              <w:spacing w:before="9"/>
              <w:ind w:left="58"/>
              <w:rPr>
                <w:sz w:val="14"/>
              </w:rPr>
            </w:pPr>
            <w:r>
              <w:rPr>
                <w:sz w:val="14"/>
              </w:rPr>
              <w:t>150-13-0</w:t>
            </w:r>
          </w:p>
        </w:tc>
        <w:tc>
          <w:tcPr>
            <w:tcW w:w="1417" w:type="dxa"/>
          </w:tcPr>
          <w:p w:rsidR="00323F62" w:rsidRDefault="005674BC">
            <w:pPr>
              <w:pStyle w:val="TableParagraph"/>
              <w:spacing w:before="9"/>
              <w:ind w:left="58"/>
              <w:rPr>
                <w:sz w:val="14"/>
              </w:rPr>
            </w:pPr>
            <w:r>
              <w:rPr>
                <w:sz w:val="14"/>
              </w:rPr>
              <w:t>205-753-0</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168</w:t>
            </w:r>
          </w:p>
        </w:tc>
        <w:tc>
          <w:tcPr>
            <w:tcW w:w="6837" w:type="dxa"/>
          </w:tcPr>
          <w:p w:rsidR="00323F62" w:rsidRDefault="005674BC">
            <w:pPr>
              <w:pStyle w:val="TableParagraph"/>
              <w:spacing w:before="9"/>
              <w:rPr>
                <w:sz w:val="14"/>
              </w:rPr>
            </w:pPr>
            <w:r>
              <w:rPr>
                <w:sz w:val="14"/>
              </w:rPr>
              <w:t>Холин соли и њихови естри нпр. холин-хлорид (INN)</w:t>
            </w:r>
          </w:p>
        </w:tc>
        <w:tc>
          <w:tcPr>
            <w:tcW w:w="1417" w:type="dxa"/>
          </w:tcPr>
          <w:p w:rsidR="00323F62" w:rsidRDefault="005674BC">
            <w:pPr>
              <w:pStyle w:val="TableParagraph"/>
              <w:spacing w:before="9"/>
              <w:ind w:left="58"/>
              <w:rPr>
                <w:sz w:val="14"/>
              </w:rPr>
            </w:pPr>
            <w:r>
              <w:rPr>
                <w:sz w:val="14"/>
              </w:rPr>
              <w:t>67-48-1</w:t>
            </w:r>
          </w:p>
        </w:tc>
        <w:tc>
          <w:tcPr>
            <w:tcW w:w="1417" w:type="dxa"/>
          </w:tcPr>
          <w:p w:rsidR="00323F62" w:rsidRDefault="005674BC">
            <w:pPr>
              <w:pStyle w:val="TableParagraph"/>
              <w:spacing w:before="9"/>
              <w:ind w:left="58"/>
              <w:rPr>
                <w:sz w:val="14"/>
              </w:rPr>
            </w:pPr>
            <w:r>
              <w:rPr>
                <w:sz w:val="14"/>
              </w:rPr>
              <w:t>200-655-4</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169</w:t>
            </w:r>
          </w:p>
        </w:tc>
        <w:tc>
          <w:tcPr>
            <w:tcW w:w="6837" w:type="dxa"/>
          </w:tcPr>
          <w:p w:rsidR="00323F62" w:rsidRDefault="005674BC">
            <w:pPr>
              <w:pStyle w:val="TableParagraph"/>
              <w:spacing w:before="9"/>
              <w:ind w:left="58"/>
              <w:rPr>
                <w:sz w:val="14"/>
              </w:rPr>
            </w:pPr>
            <w:r>
              <w:rPr>
                <w:sz w:val="14"/>
              </w:rPr>
              <w:t>Карамифен (INN) и његове соли</w:t>
            </w:r>
          </w:p>
        </w:tc>
        <w:tc>
          <w:tcPr>
            <w:tcW w:w="1417" w:type="dxa"/>
          </w:tcPr>
          <w:p w:rsidR="00323F62" w:rsidRDefault="005674BC">
            <w:pPr>
              <w:pStyle w:val="TableParagraph"/>
              <w:spacing w:before="9"/>
              <w:ind w:left="58"/>
              <w:rPr>
                <w:sz w:val="14"/>
              </w:rPr>
            </w:pPr>
            <w:r>
              <w:rPr>
                <w:sz w:val="14"/>
              </w:rPr>
              <w:t>77-22-5</w:t>
            </w:r>
          </w:p>
        </w:tc>
        <w:tc>
          <w:tcPr>
            <w:tcW w:w="1417" w:type="dxa"/>
          </w:tcPr>
          <w:p w:rsidR="00323F62" w:rsidRDefault="005674BC">
            <w:pPr>
              <w:pStyle w:val="TableParagraph"/>
              <w:spacing w:before="9"/>
              <w:ind w:left="58"/>
              <w:rPr>
                <w:sz w:val="14"/>
              </w:rPr>
            </w:pPr>
            <w:r>
              <w:rPr>
                <w:sz w:val="14"/>
              </w:rPr>
              <w:t>201-013-6</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170</w:t>
            </w:r>
          </w:p>
        </w:tc>
        <w:tc>
          <w:tcPr>
            <w:tcW w:w="6837" w:type="dxa"/>
          </w:tcPr>
          <w:p w:rsidR="00323F62" w:rsidRDefault="005674BC">
            <w:pPr>
              <w:pStyle w:val="TableParagraph"/>
              <w:spacing w:before="9"/>
              <w:ind w:left="58"/>
              <w:rPr>
                <w:sz w:val="14"/>
              </w:rPr>
            </w:pPr>
            <w:r>
              <w:rPr>
                <w:sz w:val="14"/>
              </w:rPr>
              <w:t>Диетил-4-нитрофенил фосфат (Параксон – ISO)</w:t>
            </w:r>
          </w:p>
        </w:tc>
        <w:tc>
          <w:tcPr>
            <w:tcW w:w="1417" w:type="dxa"/>
          </w:tcPr>
          <w:p w:rsidR="00323F62" w:rsidRDefault="005674BC">
            <w:pPr>
              <w:pStyle w:val="TableParagraph"/>
              <w:spacing w:before="9"/>
              <w:ind w:left="58"/>
              <w:rPr>
                <w:sz w:val="14"/>
              </w:rPr>
            </w:pPr>
            <w:r>
              <w:rPr>
                <w:sz w:val="14"/>
              </w:rPr>
              <w:t>311-45-5</w:t>
            </w:r>
          </w:p>
        </w:tc>
        <w:tc>
          <w:tcPr>
            <w:tcW w:w="1417" w:type="dxa"/>
          </w:tcPr>
          <w:p w:rsidR="00323F62" w:rsidRDefault="005674BC">
            <w:pPr>
              <w:pStyle w:val="TableParagraph"/>
              <w:spacing w:before="9"/>
              <w:ind w:left="58"/>
              <w:rPr>
                <w:sz w:val="14"/>
              </w:rPr>
            </w:pPr>
            <w:r>
              <w:rPr>
                <w:sz w:val="14"/>
              </w:rPr>
              <w:t>206-221-0</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171</w:t>
            </w:r>
          </w:p>
        </w:tc>
        <w:tc>
          <w:tcPr>
            <w:tcW w:w="6837" w:type="dxa"/>
          </w:tcPr>
          <w:p w:rsidR="00323F62" w:rsidRDefault="005674BC">
            <w:pPr>
              <w:pStyle w:val="TableParagraph"/>
              <w:spacing w:before="9"/>
              <w:ind w:left="58"/>
              <w:rPr>
                <w:sz w:val="14"/>
              </w:rPr>
            </w:pPr>
            <w:r>
              <w:rPr>
                <w:sz w:val="14"/>
              </w:rPr>
              <w:t>Мететохептазин (INN) и његове соли</w:t>
            </w:r>
          </w:p>
        </w:tc>
        <w:tc>
          <w:tcPr>
            <w:tcW w:w="1417" w:type="dxa"/>
          </w:tcPr>
          <w:p w:rsidR="00323F62" w:rsidRDefault="005674BC">
            <w:pPr>
              <w:pStyle w:val="TableParagraph"/>
              <w:spacing w:before="9"/>
              <w:ind w:left="58"/>
              <w:rPr>
                <w:sz w:val="14"/>
              </w:rPr>
            </w:pPr>
            <w:r>
              <w:rPr>
                <w:sz w:val="14"/>
              </w:rPr>
              <w:t>509-84-2</w:t>
            </w: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9"/>
              <w:ind w:left="240" w:right="228"/>
              <w:jc w:val="center"/>
              <w:rPr>
                <w:sz w:val="14"/>
              </w:rPr>
            </w:pPr>
            <w:r>
              <w:rPr>
                <w:sz w:val="14"/>
              </w:rPr>
              <w:t>172</w:t>
            </w:r>
          </w:p>
        </w:tc>
        <w:tc>
          <w:tcPr>
            <w:tcW w:w="6837" w:type="dxa"/>
          </w:tcPr>
          <w:p w:rsidR="00323F62" w:rsidRDefault="005674BC">
            <w:pPr>
              <w:pStyle w:val="TableParagraph"/>
              <w:spacing w:before="9"/>
              <w:ind w:left="58"/>
              <w:rPr>
                <w:sz w:val="14"/>
              </w:rPr>
            </w:pPr>
            <w:r>
              <w:rPr>
                <w:sz w:val="14"/>
              </w:rPr>
              <w:t>Оксфенеридин (INN) и његове соли</w:t>
            </w:r>
          </w:p>
        </w:tc>
        <w:tc>
          <w:tcPr>
            <w:tcW w:w="1417" w:type="dxa"/>
          </w:tcPr>
          <w:p w:rsidR="00323F62" w:rsidRDefault="005674BC">
            <w:pPr>
              <w:pStyle w:val="TableParagraph"/>
              <w:spacing w:before="9"/>
              <w:ind w:left="58"/>
              <w:rPr>
                <w:sz w:val="14"/>
              </w:rPr>
            </w:pPr>
            <w:r>
              <w:rPr>
                <w:sz w:val="14"/>
              </w:rPr>
              <w:t>546-32-7</w:t>
            </w: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8"/>
              <w:ind w:left="240" w:right="228"/>
              <w:jc w:val="center"/>
              <w:rPr>
                <w:sz w:val="14"/>
              </w:rPr>
            </w:pPr>
            <w:r>
              <w:rPr>
                <w:sz w:val="14"/>
              </w:rPr>
              <w:t>173</w:t>
            </w:r>
          </w:p>
        </w:tc>
        <w:tc>
          <w:tcPr>
            <w:tcW w:w="6837" w:type="dxa"/>
          </w:tcPr>
          <w:p w:rsidR="00323F62" w:rsidRDefault="005674BC">
            <w:pPr>
              <w:pStyle w:val="TableParagraph"/>
              <w:spacing w:before="8"/>
              <w:ind w:left="58"/>
              <w:rPr>
                <w:sz w:val="14"/>
              </w:rPr>
            </w:pPr>
            <w:r>
              <w:rPr>
                <w:sz w:val="14"/>
              </w:rPr>
              <w:t>Етохептазин (INN) и његове соли</w:t>
            </w:r>
          </w:p>
        </w:tc>
        <w:tc>
          <w:tcPr>
            <w:tcW w:w="1417" w:type="dxa"/>
          </w:tcPr>
          <w:p w:rsidR="00323F62" w:rsidRDefault="005674BC">
            <w:pPr>
              <w:pStyle w:val="TableParagraph"/>
              <w:spacing w:before="8"/>
              <w:ind w:left="58"/>
              <w:rPr>
                <w:sz w:val="14"/>
              </w:rPr>
            </w:pPr>
            <w:r>
              <w:rPr>
                <w:sz w:val="14"/>
              </w:rPr>
              <w:t>77-15-6</w:t>
            </w:r>
          </w:p>
        </w:tc>
        <w:tc>
          <w:tcPr>
            <w:tcW w:w="1417" w:type="dxa"/>
          </w:tcPr>
          <w:p w:rsidR="00323F62" w:rsidRDefault="005674BC">
            <w:pPr>
              <w:pStyle w:val="TableParagraph"/>
              <w:spacing w:before="8"/>
              <w:ind w:left="58"/>
              <w:rPr>
                <w:sz w:val="14"/>
              </w:rPr>
            </w:pPr>
            <w:r>
              <w:rPr>
                <w:sz w:val="14"/>
              </w:rPr>
              <w:t>201-007-3</w:t>
            </w:r>
          </w:p>
        </w:tc>
      </w:tr>
      <w:tr w:rsidR="00323F62">
        <w:trPr>
          <w:trHeight w:val="200"/>
        </w:trPr>
        <w:tc>
          <w:tcPr>
            <w:tcW w:w="811" w:type="dxa"/>
          </w:tcPr>
          <w:p w:rsidR="00323F62" w:rsidRDefault="005674BC">
            <w:pPr>
              <w:pStyle w:val="TableParagraph"/>
              <w:spacing w:before="8"/>
              <w:ind w:left="241" w:right="228"/>
              <w:jc w:val="center"/>
              <w:rPr>
                <w:sz w:val="14"/>
              </w:rPr>
            </w:pPr>
            <w:r>
              <w:rPr>
                <w:sz w:val="14"/>
              </w:rPr>
              <w:t>174</w:t>
            </w:r>
          </w:p>
        </w:tc>
        <w:tc>
          <w:tcPr>
            <w:tcW w:w="6837" w:type="dxa"/>
          </w:tcPr>
          <w:p w:rsidR="00323F62" w:rsidRDefault="005674BC">
            <w:pPr>
              <w:pStyle w:val="TableParagraph"/>
              <w:spacing w:before="8"/>
              <w:ind w:left="58"/>
              <w:rPr>
                <w:sz w:val="14"/>
              </w:rPr>
            </w:pPr>
            <w:r>
              <w:rPr>
                <w:sz w:val="14"/>
              </w:rPr>
              <w:t>Метептазин (INN) и његове соли</w:t>
            </w:r>
          </w:p>
        </w:tc>
        <w:tc>
          <w:tcPr>
            <w:tcW w:w="1417" w:type="dxa"/>
          </w:tcPr>
          <w:p w:rsidR="00323F62" w:rsidRDefault="005674BC">
            <w:pPr>
              <w:pStyle w:val="TableParagraph"/>
              <w:spacing w:before="8"/>
              <w:ind w:left="58"/>
              <w:rPr>
                <w:sz w:val="14"/>
              </w:rPr>
            </w:pPr>
            <w:r>
              <w:rPr>
                <w:sz w:val="14"/>
              </w:rPr>
              <w:t>469-78-3</w:t>
            </w: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8"/>
              <w:ind w:left="241" w:right="228"/>
              <w:jc w:val="center"/>
              <w:rPr>
                <w:sz w:val="14"/>
              </w:rPr>
            </w:pPr>
            <w:r>
              <w:rPr>
                <w:sz w:val="14"/>
              </w:rPr>
              <w:t>175</w:t>
            </w:r>
          </w:p>
        </w:tc>
        <w:tc>
          <w:tcPr>
            <w:tcW w:w="6837" w:type="dxa"/>
          </w:tcPr>
          <w:p w:rsidR="00323F62" w:rsidRDefault="005674BC">
            <w:pPr>
              <w:pStyle w:val="TableParagraph"/>
              <w:spacing w:before="8"/>
              <w:ind w:left="58"/>
              <w:rPr>
                <w:sz w:val="14"/>
              </w:rPr>
            </w:pPr>
            <w:r>
              <w:rPr>
                <w:sz w:val="14"/>
              </w:rPr>
              <w:t>Метилфенидат (INN) и његове соли</w:t>
            </w:r>
          </w:p>
        </w:tc>
        <w:tc>
          <w:tcPr>
            <w:tcW w:w="1417" w:type="dxa"/>
          </w:tcPr>
          <w:p w:rsidR="00323F62" w:rsidRDefault="005674BC">
            <w:pPr>
              <w:pStyle w:val="TableParagraph"/>
              <w:spacing w:before="8"/>
              <w:ind w:left="58"/>
              <w:rPr>
                <w:sz w:val="14"/>
              </w:rPr>
            </w:pPr>
            <w:r>
              <w:rPr>
                <w:sz w:val="14"/>
              </w:rPr>
              <w:t>113-45-1</w:t>
            </w:r>
          </w:p>
        </w:tc>
        <w:tc>
          <w:tcPr>
            <w:tcW w:w="1417" w:type="dxa"/>
          </w:tcPr>
          <w:p w:rsidR="00323F62" w:rsidRDefault="005674BC">
            <w:pPr>
              <w:pStyle w:val="TableParagraph"/>
              <w:spacing w:before="8"/>
              <w:ind w:left="59"/>
              <w:rPr>
                <w:sz w:val="14"/>
              </w:rPr>
            </w:pPr>
            <w:r>
              <w:rPr>
                <w:sz w:val="14"/>
              </w:rPr>
              <w:t>204-028-6</w:t>
            </w:r>
          </w:p>
        </w:tc>
      </w:tr>
      <w:tr w:rsidR="00323F62">
        <w:trPr>
          <w:trHeight w:val="200"/>
        </w:trPr>
        <w:tc>
          <w:tcPr>
            <w:tcW w:w="811" w:type="dxa"/>
          </w:tcPr>
          <w:p w:rsidR="00323F62" w:rsidRDefault="005674BC">
            <w:pPr>
              <w:pStyle w:val="TableParagraph"/>
              <w:spacing w:before="8"/>
              <w:ind w:left="241" w:right="228"/>
              <w:jc w:val="center"/>
              <w:rPr>
                <w:sz w:val="14"/>
              </w:rPr>
            </w:pPr>
            <w:r>
              <w:rPr>
                <w:sz w:val="14"/>
              </w:rPr>
              <w:t>176</w:t>
            </w:r>
          </w:p>
        </w:tc>
        <w:tc>
          <w:tcPr>
            <w:tcW w:w="6837" w:type="dxa"/>
          </w:tcPr>
          <w:p w:rsidR="00323F62" w:rsidRDefault="005674BC">
            <w:pPr>
              <w:pStyle w:val="TableParagraph"/>
              <w:spacing w:before="8"/>
              <w:ind w:left="58"/>
              <w:rPr>
                <w:sz w:val="14"/>
              </w:rPr>
            </w:pPr>
            <w:r>
              <w:rPr>
                <w:sz w:val="14"/>
              </w:rPr>
              <w:t>Доксиламин (INN) и његове соли</w:t>
            </w:r>
          </w:p>
        </w:tc>
        <w:tc>
          <w:tcPr>
            <w:tcW w:w="1417" w:type="dxa"/>
          </w:tcPr>
          <w:p w:rsidR="00323F62" w:rsidRDefault="005674BC">
            <w:pPr>
              <w:pStyle w:val="TableParagraph"/>
              <w:spacing w:before="8"/>
              <w:ind w:left="58"/>
              <w:rPr>
                <w:sz w:val="14"/>
              </w:rPr>
            </w:pPr>
            <w:r>
              <w:rPr>
                <w:sz w:val="14"/>
              </w:rPr>
              <w:t>469-21-6</w:t>
            </w:r>
          </w:p>
        </w:tc>
        <w:tc>
          <w:tcPr>
            <w:tcW w:w="1417" w:type="dxa"/>
          </w:tcPr>
          <w:p w:rsidR="00323F62" w:rsidRDefault="005674BC">
            <w:pPr>
              <w:pStyle w:val="TableParagraph"/>
              <w:spacing w:before="8"/>
              <w:ind w:left="59"/>
              <w:rPr>
                <w:sz w:val="14"/>
              </w:rPr>
            </w:pPr>
            <w:r>
              <w:rPr>
                <w:sz w:val="14"/>
              </w:rPr>
              <w:t>207-414-2</w:t>
            </w:r>
          </w:p>
        </w:tc>
      </w:tr>
      <w:tr w:rsidR="00323F62">
        <w:trPr>
          <w:trHeight w:val="200"/>
        </w:trPr>
        <w:tc>
          <w:tcPr>
            <w:tcW w:w="811" w:type="dxa"/>
          </w:tcPr>
          <w:p w:rsidR="00323F62" w:rsidRDefault="005674BC">
            <w:pPr>
              <w:pStyle w:val="TableParagraph"/>
              <w:spacing w:before="8"/>
              <w:ind w:left="241" w:right="228"/>
              <w:jc w:val="center"/>
              <w:rPr>
                <w:sz w:val="14"/>
              </w:rPr>
            </w:pPr>
            <w:r>
              <w:rPr>
                <w:sz w:val="14"/>
              </w:rPr>
              <w:t>177</w:t>
            </w:r>
          </w:p>
        </w:tc>
        <w:tc>
          <w:tcPr>
            <w:tcW w:w="6837" w:type="dxa"/>
          </w:tcPr>
          <w:p w:rsidR="00323F62" w:rsidRDefault="005674BC">
            <w:pPr>
              <w:pStyle w:val="TableParagraph"/>
              <w:spacing w:before="8"/>
              <w:ind w:left="58"/>
              <w:rPr>
                <w:sz w:val="14"/>
              </w:rPr>
            </w:pPr>
            <w:r>
              <w:rPr>
                <w:sz w:val="14"/>
              </w:rPr>
              <w:t>Толбоксан (INN)</w:t>
            </w:r>
          </w:p>
        </w:tc>
        <w:tc>
          <w:tcPr>
            <w:tcW w:w="1417" w:type="dxa"/>
          </w:tcPr>
          <w:p w:rsidR="00323F62" w:rsidRDefault="005674BC">
            <w:pPr>
              <w:pStyle w:val="TableParagraph"/>
              <w:spacing w:before="8"/>
              <w:ind w:left="58"/>
              <w:rPr>
                <w:sz w:val="14"/>
              </w:rPr>
            </w:pPr>
            <w:r>
              <w:rPr>
                <w:sz w:val="14"/>
              </w:rPr>
              <w:t>2430-46-8</w:t>
            </w: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8"/>
              <w:ind w:left="241" w:right="228"/>
              <w:jc w:val="center"/>
              <w:rPr>
                <w:sz w:val="14"/>
              </w:rPr>
            </w:pPr>
            <w:r>
              <w:rPr>
                <w:sz w:val="14"/>
              </w:rPr>
              <w:t>178</w:t>
            </w:r>
          </w:p>
        </w:tc>
        <w:tc>
          <w:tcPr>
            <w:tcW w:w="6837" w:type="dxa"/>
          </w:tcPr>
          <w:p w:rsidR="00323F62" w:rsidRDefault="005674BC">
            <w:pPr>
              <w:pStyle w:val="TableParagraph"/>
              <w:spacing w:before="8"/>
              <w:ind w:left="58"/>
              <w:rPr>
                <w:sz w:val="14"/>
              </w:rPr>
            </w:pPr>
            <w:r>
              <w:rPr>
                <w:sz w:val="14"/>
              </w:rPr>
              <w:t>4-Бензилоксифенол и 4-етоксифенол</w:t>
            </w:r>
          </w:p>
        </w:tc>
        <w:tc>
          <w:tcPr>
            <w:tcW w:w="1417" w:type="dxa"/>
          </w:tcPr>
          <w:p w:rsidR="00323F62" w:rsidRDefault="005674BC">
            <w:pPr>
              <w:pStyle w:val="TableParagraph"/>
              <w:spacing w:before="8"/>
              <w:ind w:left="58"/>
              <w:rPr>
                <w:sz w:val="14"/>
              </w:rPr>
            </w:pPr>
            <w:r>
              <w:rPr>
                <w:sz w:val="14"/>
              </w:rPr>
              <w:t>103-16-2/ 622-62-8</w:t>
            </w:r>
          </w:p>
        </w:tc>
        <w:tc>
          <w:tcPr>
            <w:tcW w:w="1417" w:type="dxa"/>
          </w:tcPr>
          <w:p w:rsidR="00323F62" w:rsidRDefault="005674BC">
            <w:pPr>
              <w:pStyle w:val="TableParagraph"/>
              <w:spacing w:before="8"/>
              <w:ind w:left="59"/>
              <w:rPr>
                <w:sz w:val="14"/>
              </w:rPr>
            </w:pPr>
            <w:r>
              <w:rPr>
                <w:sz w:val="14"/>
              </w:rPr>
              <w:t>203-083-3/ 210-748-1</w:t>
            </w:r>
          </w:p>
        </w:tc>
      </w:tr>
      <w:tr w:rsidR="00323F62">
        <w:trPr>
          <w:trHeight w:val="200"/>
        </w:trPr>
        <w:tc>
          <w:tcPr>
            <w:tcW w:w="811" w:type="dxa"/>
          </w:tcPr>
          <w:p w:rsidR="00323F62" w:rsidRDefault="005674BC">
            <w:pPr>
              <w:pStyle w:val="TableParagraph"/>
              <w:spacing w:before="8"/>
              <w:ind w:left="242" w:right="228"/>
              <w:jc w:val="center"/>
              <w:rPr>
                <w:sz w:val="14"/>
              </w:rPr>
            </w:pPr>
            <w:r>
              <w:rPr>
                <w:sz w:val="14"/>
              </w:rPr>
              <w:t>179</w:t>
            </w:r>
          </w:p>
        </w:tc>
        <w:tc>
          <w:tcPr>
            <w:tcW w:w="6837" w:type="dxa"/>
          </w:tcPr>
          <w:p w:rsidR="00323F62" w:rsidRDefault="005674BC">
            <w:pPr>
              <w:pStyle w:val="TableParagraph"/>
              <w:spacing w:before="8"/>
              <w:ind w:left="58"/>
              <w:rPr>
                <w:sz w:val="14"/>
              </w:rPr>
            </w:pPr>
            <w:r>
              <w:rPr>
                <w:sz w:val="14"/>
              </w:rPr>
              <w:t>Паретоксикаин (INN) и његове соли</w:t>
            </w:r>
          </w:p>
        </w:tc>
        <w:tc>
          <w:tcPr>
            <w:tcW w:w="1417" w:type="dxa"/>
          </w:tcPr>
          <w:p w:rsidR="00323F62" w:rsidRDefault="005674BC">
            <w:pPr>
              <w:pStyle w:val="TableParagraph"/>
              <w:spacing w:before="8"/>
              <w:ind w:left="59"/>
              <w:rPr>
                <w:sz w:val="14"/>
              </w:rPr>
            </w:pPr>
            <w:r>
              <w:rPr>
                <w:sz w:val="14"/>
              </w:rPr>
              <w:t>94-23-5</w:t>
            </w:r>
          </w:p>
        </w:tc>
        <w:tc>
          <w:tcPr>
            <w:tcW w:w="1417" w:type="dxa"/>
          </w:tcPr>
          <w:p w:rsidR="00323F62" w:rsidRDefault="005674BC">
            <w:pPr>
              <w:pStyle w:val="TableParagraph"/>
              <w:spacing w:before="8"/>
              <w:ind w:left="59"/>
              <w:rPr>
                <w:sz w:val="14"/>
              </w:rPr>
            </w:pPr>
            <w:r>
              <w:rPr>
                <w:sz w:val="14"/>
              </w:rPr>
              <w:t>205-246-4</w:t>
            </w:r>
          </w:p>
        </w:tc>
      </w:tr>
      <w:tr w:rsidR="00323F62">
        <w:trPr>
          <w:trHeight w:val="200"/>
        </w:trPr>
        <w:tc>
          <w:tcPr>
            <w:tcW w:w="811" w:type="dxa"/>
          </w:tcPr>
          <w:p w:rsidR="00323F62" w:rsidRDefault="005674BC">
            <w:pPr>
              <w:pStyle w:val="TableParagraph"/>
              <w:spacing w:before="8"/>
              <w:ind w:left="242" w:right="228"/>
              <w:jc w:val="center"/>
              <w:rPr>
                <w:sz w:val="14"/>
              </w:rPr>
            </w:pPr>
            <w:r>
              <w:rPr>
                <w:sz w:val="14"/>
              </w:rPr>
              <w:t>180</w:t>
            </w:r>
          </w:p>
        </w:tc>
        <w:tc>
          <w:tcPr>
            <w:tcW w:w="6837" w:type="dxa"/>
          </w:tcPr>
          <w:p w:rsidR="00323F62" w:rsidRDefault="005674BC">
            <w:pPr>
              <w:pStyle w:val="TableParagraph"/>
              <w:spacing w:before="8"/>
              <w:ind w:left="59"/>
              <w:rPr>
                <w:sz w:val="14"/>
              </w:rPr>
            </w:pPr>
            <w:r>
              <w:rPr>
                <w:sz w:val="14"/>
              </w:rPr>
              <w:t>Фенозолон (INN)</w:t>
            </w:r>
          </w:p>
        </w:tc>
        <w:tc>
          <w:tcPr>
            <w:tcW w:w="1417" w:type="dxa"/>
          </w:tcPr>
          <w:p w:rsidR="00323F62" w:rsidRDefault="005674BC">
            <w:pPr>
              <w:pStyle w:val="TableParagraph"/>
              <w:spacing w:before="8"/>
              <w:ind w:left="59"/>
              <w:rPr>
                <w:sz w:val="14"/>
              </w:rPr>
            </w:pPr>
            <w:r>
              <w:rPr>
                <w:sz w:val="14"/>
              </w:rPr>
              <w:t>15302-16-6</w:t>
            </w:r>
          </w:p>
        </w:tc>
        <w:tc>
          <w:tcPr>
            <w:tcW w:w="1417" w:type="dxa"/>
          </w:tcPr>
          <w:p w:rsidR="00323F62" w:rsidRDefault="005674BC">
            <w:pPr>
              <w:pStyle w:val="TableParagraph"/>
              <w:spacing w:before="8"/>
              <w:ind w:left="59"/>
              <w:rPr>
                <w:sz w:val="14"/>
              </w:rPr>
            </w:pPr>
            <w:r>
              <w:rPr>
                <w:sz w:val="14"/>
              </w:rPr>
              <w:t>239-339-6</w:t>
            </w:r>
          </w:p>
        </w:tc>
      </w:tr>
      <w:tr w:rsidR="00323F62">
        <w:trPr>
          <w:trHeight w:val="200"/>
        </w:trPr>
        <w:tc>
          <w:tcPr>
            <w:tcW w:w="811" w:type="dxa"/>
          </w:tcPr>
          <w:p w:rsidR="00323F62" w:rsidRDefault="005674BC">
            <w:pPr>
              <w:pStyle w:val="TableParagraph"/>
              <w:spacing w:before="8"/>
              <w:ind w:left="242" w:right="228"/>
              <w:jc w:val="center"/>
              <w:rPr>
                <w:sz w:val="14"/>
              </w:rPr>
            </w:pPr>
            <w:r>
              <w:rPr>
                <w:sz w:val="14"/>
              </w:rPr>
              <w:t>181</w:t>
            </w:r>
          </w:p>
        </w:tc>
        <w:tc>
          <w:tcPr>
            <w:tcW w:w="6837" w:type="dxa"/>
          </w:tcPr>
          <w:p w:rsidR="00323F62" w:rsidRDefault="005674BC">
            <w:pPr>
              <w:pStyle w:val="TableParagraph"/>
              <w:spacing w:before="8"/>
              <w:ind w:left="59"/>
              <w:rPr>
                <w:sz w:val="14"/>
              </w:rPr>
            </w:pPr>
            <w:r>
              <w:rPr>
                <w:sz w:val="14"/>
              </w:rPr>
              <w:t>Глутетимид (INN) и његове соли</w:t>
            </w:r>
          </w:p>
        </w:tc>
        <w:tc>
          <w:tcPr>
            <w:tcW w:w="1417" w:type="dxa"/>
          </w:tcPr>
          <w:p w:rsidR="00323F62" w:rsidRDefault="005674BC">
            <w:pPr>
              <w:pStyle w:val="TableParagraph"/>
              <w:spacing w:before="8"/>
              <w:ind w:left="59"/>
              <w:rPr>
                <w:sz w:val="14"/>
              </w:rPr>
            </w:pPr>
            <w:r>
              <w:rPr>
                <w:sz w:val="14"/>
              </w:rPr>
              <w:t>77-21-4</w:t>
            </w:r>
          </w:p>
        </w:tc>
        <w:tc>
          <w:tcPr>
            <w:tcW w:w="1417" w:type="dxa"/>
          </w:tcPr>
          <w:p w:rsidR="00323F62" w:rsidRDefault="005674BC">
            <w:pPr>
              <w:pStyle w:val="TableParagraph"/>
              <w:spacing w:before="8"/>
              <w:ind w:left="59"/>
              <w:rPr>
                <w:sz w:val="14"/>
              </w:rPr>
            </w:pPr>
            <w:r>
              <w:rPr>
                <w:sz w:val="14"/>
              </w:rPr>
              <w:t>201-012-0</w:t>
            </w:r>
          </w:p>
        </w:tc>
      </w:tr>
      <w:tr w:rsidR="00323F62">
        <w:trPr>
          <w:trHeight w:val="200"/>
        </w:trPr>
        <w:tc>
          <w:tcPr>
            <w:tcW w:w="811" w:type="dxa"/>
          </w:tcPr>
          <w:p w:rsidR="00323F62" w:rsidRDefault="005674BC">
            <w:pPr>
              <w:pStyle w:val="TableParagraph"/>
              <w:spacing w:before="8"/>
              <w:ind w:left="242" w:right="228"/>
              <w:jc w:val="center"/>
              <w:rPr>
                <w:sz w:val="14"/>
              </w:rPr>
            </w:pPr>
            <w:r>
              <w:rPr>
                <w:sz w:val="14"/>
              </w:rPr>
              <w:t>182</w:t>
            </w:r>
          </w:p>
        </w:tc>
        <w:tc>
          <w:tcPr>
            <w:tcW w:w="6837" w:type="dxa"/>
          </w:tcPr>
          <w:p w:rsidR="00323F62" w:rsidRDefault="005674BC">
            <w:pPr>
              <w:pStyle w:val="TableParagraph"/>
              <w:spacing w:before="8"/>
              <w:ind w:left="59"/>
              <w:rPr>
                <w:sz w:val="14"/>
              </w:rPr>
            </w:pPr>
            <w:r>
              <w:rPr>
                <w:sz w:val="14"/>
              </w:rPr>
              <w:t>Етилен оксид</w:t>
            </w:r>
          </w:p>
        </w:tc>
        <w:tc>
          <w:tcPr>
            <w:tcW w:w="1417" w:type="dxa"/>
          </w:tcPr>
          <w:p w:rsidR="00323F62" w:rsidRDefault="005674BC">
            <w:pPr>
              <w:pStyle w:val="TableParagraph"/>
              <w:spacing w:before="8"/>
              <w:ind w:left="59"/>
              <w:rPr>
                <w:sz w:val="14"/>
              </w:rPr>
            </w:pPr>
            <w:r>
              <w:rPr>
                <w:sz w:val="14"/>
              </w:rPr>
              <w:t>75-21-8</w:t>
            </w:r>
          </w:p>
        </w:tc>
        <w:tc>
          <w:tcPr>
            <w:tcW w:w="1417" w:type="dxa"/>
          </w:tcPr>
          <w:p w:rsidR="00323F62" w:rsidRDefault="005674BC">
            <w:pPr>
              <w:pStyle w:val="TableParagraph"/>
              <w:spacing w:before="8"/>
              <w:ind w:left="59"/>
              <w:rPr>
                <w:sz w:val="14"/>
              </w:rPr>
            </w:pPr>
            <w:r>
              <w:rPr>
                <w:sz w:val="14"/>
              </w:rPr>
              <w:t>200-849-9</w:t>
            </w:r>
          </w:p>
        </w:tc>
      </w:tr>
      <w:tr w:rsidR="00323F62">
        <w:trPr>
          <w:trHeight w:val="200"/>
        </w:trPr>
        <w:tc>
          <w:tcPr>
            <w:tcW w:w="811" w:type="dxa"/>
          </w:tcPr>
          <w:p w:rsidR="00323F62" w:rsidRDefault="005674BC">
            <w:pPr>
              <w:pStyle w:val="TableParagraph"/>
              <w:spacing w:before="8"/>
              <w:ind w:left="243" w:right="228"/>
              <w:jc w:val="center"/>
              <w:rPr>
                <w:sz w:val="14"/>
              </w:rPr>
            </w:pPr>
            <w:r>
              <w:rPr>
                <w:sz w:val="14"/>
              </w:rPr>
              <w:t>183</w:t>
            </w:r>
          </w:p>
        </w:tc>
        <w:tc>
          <w:tcPr>
            <w:tcW w:w="6837" w:type="dxa"/>
          </w:tcPr>
          <w:p w:rsidR="00323F62" w:rsidRDefault="005674BC">
            <w:pPr>
              <w:pStyle w:val="TableParagraph"/>
              <w:spacing w:before="8"/>
              <w:ind w:left="59"/>
              <w:rPr>
                <w:sz w:val="14"/>
              </w:rPr>
            </w:pPr>
            <w:r>
              <w:rPr>
                <w:sz w:val="14"/>
              </w:rPr>
              <w:t>Бемегрид (INN) и његове соли</w:t>
            </w:r>
          </w:p>
        </w:tc>
        <w:tc>
          <w:tcPr>
            <w:tcW w:w="1417" w:type="dxa"/>
          </w:tcPr>
          <w:p w:rsidR="00323F62" w:rsidRDefault="005674BC">
            <w:pPr>
              <w:pStyle w:val="TableParagraph"/>
              <w:spacing w:before="8"/>
              <w:ind w:left="59"/>
              <w:rPr>
                <w:sz w:val="14"/>
              </w:rPr>
            </w:pPr>
            <w:r>
              <w:rPr>
                <w:sz w:val="14"/>
              </w:rPr>
              <w:t>64-65-3</w:t>
            </w:r>
          </w:p>
        </w:tc>
        <w:tc>
          <w:tcPr>
            <w:tcW w:w="1417" w:type="dxa"/>
          </w:tcPr>
          <w:p w:rsidR="00323F62" w:rsidRDefault="005674BC">
            <w:pPr>
              <w:pStyle w:val="TableParagraph"/>
              <w:spacing w:before="8"/>
              <w:ind w:left="60"/>
              <w:rPr>
                <w:sz w:val="14"/>
              </w:rPr>
            </w:pPr>
            <w:r>
              <w:rPr>
                <w:sz w:val="14"/>
              </w:rPr>
              <w:t>200-588-0</w:t>
            </w:r>
          </w:p>
        </w:tc>
      </w:tr>
      <w:tr w:rsidR="00323F62">
        <w:trPr>
          <w:trHeight w:val="200"/>
        </w:trPr>
        <w:tc>
          <w:tcPr>
            <w:tcW w:w="811" w:type="dxa"/>
          </w:tcPr>
          <w:p w:rsidR="00323F62" w:rsidRDefault="005674BC">
            <w:pPr>
              <w:pStyle w:val="TableParagraph"/>
              <w:spacing w:before="8"/>
              <w:ind w:left="243" w:right="228"/>
              <w:jc w:val="center"/>
              <w:rPr>
                <w:sz w:val="14"/>
              </w:rPr>
            </w:pPr>
            <w:r>
              <w:rPr>
                <w:sz w:val="14"/>
              </w:rPr>
              <w:t>184</w:t>
            </w:r>
          </w:p>
        </w:tc>
        <w:tc>
          <w:tcPr>
            <w:tcW w:w="6837" w:type="dxa"/>
          </w:tcPr>
          <w:p w:rsidR="00323F62" w:rsidRDefault="005674BC">
            <w:pPr>
              <w:pStyle w:val="TableParagraph"/>
              <w:spacing w:before="8"/>
              <w:ind w:left="59"/>
              <w:rPr>
                <w:sz w:val="14"/>
              </w:rPr>
            </w:pPr>
            <w:r>
              <w:rPr>
                <w:sz w:val="14"/>
              </w:rPr>
              <w:t>Валноктамид (INN)</w:t>
            </w:r>
          </w:p>
        </w:tc>
        <w:tc>
          <w:tcPr>
            <w:tcW w:w="1417" w:type="dxa"/>
          </w:tcPr>
          <w:p w:rsidR="00323F62" w:rsidRDefault="005674BC">
            <w:pPr>
              <w:pStyle w:val="TableParagraph"/>
              <w:spacing w:before="8"/>
              <w:ind w:left="59"/>
              <w:rPr>
                <w:sz w:val="14"/>
              </w:rPr>
            </w:pPr>
            <w:r>
              <w:rPr>
                <w:sz w:val="14"/>
              </w:rPr>
              <w:t>4171-13-5</w:t>
            </w:r>
          </w:p>
        </w:tc>
        <w:tc>
          <w:tcPr>
            <w:tcW w:w="1417" w:type="dxa"/>
          </w:tcPr>
          <w:p w:rsidR="00323F62" w:rsidRDefault="005674BC">
            <w:pPr>
              <w:pStyle w:val="TableParagraph"/>
              <w:spacing w:before="8"/>
              <w:ind w:left="60"/>
              <w:rPr>
                <w:sz w:val="14"/>
              </w:rPr>
            </w:pPr>
            <w:r>
              <w:rPr>
                <w:sz w:val="14"/>
              </w:rPr>
              <w:t>224-033-7</w:t>
            </w:r>
          </w:p>
        </w:tc>
      </w:tr>
      <w:tr w:rsidR="00323F62">
        <w:trPr>
          <w:trHeight w:val="200"/>
        </w:trPr>
        <w:tc>
          <w:tcPr>
            <w:tcW w:w="811" w:type="dxa"/>
          </w:tcPr>
          <w:p w:rsidR="00323F62" w:rsidRDefault="005674BC">
            <w:pPr>
              <w:pStyle w:val="TableParagraph"/>
              <w:spacing w:before="8"/>
              <w:ind w:left="243" w:right="228"/>
              <w:jc w:val="center"/>
              <w:rPr>
                <w:sz w:val="14"/>
              </w:rPr>
            </w:pPr>
            <w:r>
              <w:rPr>
                <w:sz w:val="14"/>
              </w:rPr>
              <w:t>185</w:t>
            </w:r>
          </w:p>
        </w:tc>
        <w:tc>
          <w:tcPr>
            <w:tcW w:w="6837" w:type="dxa"/>
          </w:tcPr>
          <w:p w:rsidR="00323F62" w:rsidRDefault="005674BC">
            <w:pPr>
              <w:pStyle w:val="TableParagraph"/>
              <w:spacing w:before="8"/>
              <w:ind w:left="59"/>
              <w:rPr>
                <w:sz w:val="14"/>
              </w:rPr>
            </w:pPr>
            <w:r>
              <w:rPr>
                <w:sz w:val="14"/>
              </w:rPr>
              <w:t>Халоперидол (INN)</w:t>
            </w:r>
          </w:p>
        </w:tc>
        <w:tc>
          <w:tcPr>
            <w:tcW w:w="1417" w:type="dxa"/>
          </w:tcPr>
          <w:p w:rsidR="00323F62" w:rsidRDefault="005674BC">
            <w:pPr>
              <w:pStyle w:val="TableParagraph"/>
              <w:spacing w:before="8"/>
              <w:ind w:left="59"/>
              <w:rPr>
                <w:sz w:val="14"/>
              </w:rPr>
            </w:pPr>
            <w:r>
              <w:rPr>
                <w:sz w:val="14"/>
              </w:rPr>
              <w:t>52-86-8</w:t>
            </w:r>
          </w:p>
        </w:tc>
        <w:tc>
          <w:tcPr>
            <w:tcW w:w="1417" w:type="dxa"/>
          </w:tcPr>
          <w:p w:rsidR="00323F62" w:rsidRDefault="005674BC">
            <w:pPr>
              <w:pStyle w:val="TableParagraph"/>
              <w:spacing w:before="8"/>
              <w:ind w:left="60"/>
              <w:rPr>
                <w:sz w:val="14"/>
              </w:rPr>
            </w:pPr>
            <w:r>
              <w:rPr>
                <w:sz w:val="14"/>
              </w:rPr>
              <w:t>200-155-6</w:t>
            </w:r>
          </w:p>
        </w:tc>
      </w:tr>
      <w:tr w:rsidR="00323F62">
        <w:trPr>
          <w:trHeight w:val="200"/>
        </w:trPr>
        <w:tc>
          <w:tcPr>
            <w:tcW w:w="811" w:type="dxa"/>
          </w:tcPr>
          <w:p w:rsidR="00323F62" w:rsidRDefault="005674BC">
            <w:pPr>
              <w:pStyle w:val="TableParagraph"/>
              <w:spacing w:before="8"/>
              <w:ind w:left="243" w:right="227"/>
              <w:jc w:val="center"/>
              <w:rPr>
                <w:sz w:val="14"/>
              </w:rPr>
            </w:pPr>
            <w:r>
              <w:rPr>
                <w:sz w:val="14"/>
              </w:rPr>
              <w:t>186</w:t>
            </w:r>
          </w:p>
        </w:tc>
        <w:tc>
          <w:tcPr>
            <w:tcW w:w="6837" w:type="dxa"/>
          </w:tcPr>
          <w:p w:rsidR="00323F62" w:rsidRDefault="005674BC">
            <w:pPr>
              <w:pStyle w:val="TableParagraph"/>
              <w:spacing w:before="8"/>
              <w:ind w:left="59"/>
              <w:rPr>
                <w:sz w:val="14"/>
              </w:rPr>
            </w:pPr>
            <w:r>
              <w:rPr>
                <w:sz w:val="14"/>
              </w:rPr>
              <w:t>Параметазон (INN)</w:t>
            </w:r>
          </w:p>
        </w:tc>
        <w:tc>
          <w:tcPr>
            <w:tcW w:w="1417" w:type="dxa"/>
          </w:tcPr>
          <w:p w:rsidR="00323F62" w:rsidRDefault="005674BC">
            <w:pPr>
              <w:pStyle w:val="TableParagraph"/>
              <w:spacing w:before="8"/>
              <w:ind w:left="60"/>
              <w:rPr>
                <w:sz w:val="14"/>
              </w:rPr>
            </w:pPr>
            <w:r>
              <w:rPr>
                <w:sz w:val="14"/>
              </w:rPr>
              <w:t>53-33-8</w:t>
            </w:r>
          </w:p>
        </w:tc>
        <w:tc>
          <w:tcPr>
            <w:tcW w:w="1417" w:type="dxa"/>
          </w:tcPr>
          <w:p w:rsidR="00323F62" w:rsidRDefault="005674BC">
            <w:pPr>
              <w:pStyle w:val="TableParagraph"/>
              <w:spacing w:before="8"/>
              <w:ind w:left="60"/>
              <w:rPr>
                <w:sz w:val="14"/>
              </w:rPr>
            </w:pPr>
            <w:r>
              <w:rPr>
                <w:sz w:val="14"/>
              </w:rPr>
              <w:t>200-169-2</w:t>
            </w:r>
          </w:p>
        </w:tc>
      </w:tr>
      <w:tr w:rsidR="00323F62">
        <w:trPr>
          <w:trHeight w:val="200"/>
        </w:trPr>
        <w:tc>
          <w:tcPr>
            <w:tcW w:w="811" w:type="dxa"/>
          </w:tcPr>
          <w:p w:rsidR="00323F62" w:rsidRDefault="005674BC">
            <w:pPr>
              <w:pStyle w:val="TableParagraph"/>
              <w:spacing w:before="8"/>
              <w:ind w:left="243" w:right="227"/>
              <w:jc w:val="center"/>
              <w:rPr>
                <w:sz w:val="14"/>
              </w:rPr>
            </w:pPr>
            <w:r>
              <w:rPr>
                <w:sz w:val="14"/>
              </w:rPr>
              <w:t>187</w:t>
            </w:r>
          </w:p>
        </w:tc>
        <w:tc>
          <w:tcPr>
            <w:tcW w:w="6837" w:type="dxa"/>
          </w:tcPr>
          <w:p w:rsidR="00323F62" w:rsidRDefault="005674BC">
            <w:pPr>
              <w:pStyle w:val="TableParagraph"/>
              <w:spacing w:before="8"/>
              <w:ind w:left="60"/>
              <w:rPr>
                <w:sz w:val="14"/>
              </w:rPr>
            </w:pPr>
            <w:r>
              <w:rPr>
                <w:sz w:val="14"/>
              </w:rPr>
              <w:t>Флуанизон (INN)</w:t>
            </w:r>
          </w:p>
        </w:tc>
        <w:tc>
          <w:tcPr>
            <w:tcW w:w="1417" w:type="dxa"/>
          </w:tcPr>
          <w:p w:rsidR="00323F62" w:rsidRDefault="005674BC">
            <w:pPr>
              <w:pStyle w:val="TableParagraph"/>
              <w:spacing w:before="8"/>
              <w:ind w:left="60"/>
              <w:rPr>
                <w:sz w:val="14"/>
              </w:rPr>
            </w:pPr>
            <w:r>
              <w:rPr>
                <w:sz w:val="14"/>
              </w:rPr>
              <w:t>1480-19-9</w:t>
            </w:r>
          </w:p>
        </w:tc>
        <w:tc>
          <w:tcPr>
            <w:tcW w:w="1417" w:type="dxa"/>
          </w:tcPr>
          <w:p w:rsidR="00323F62" w:rsidRDefault="005674BC">
            <w:pPr>
              <w:pStyle w:val="TableParagraph"/>
              <w:spacing w:before="8"/>
              <w:ind w:left="60"/>
              <w:rPr>
                <w:sz w:val="14"/>
              </w:rPr>
            </w:pPr>
            <w:r>
              <w:rPr>
                <w:sz w:val="14"/>
              </w:rPr>
              <w:t>216-038-8</w:t>
            </w:r>
          </w:p>
        </w:tc>
      </w:tr>
      <w:tr w:rsidR="00323F62">
        <w:trPr>
          <w:trHeight w:val="200"/>
        </w:trPr>
        <w:tc>
          <w:tcPr>
            <w:tcW w:w="811" w:type="dxa"/>
          </w:tcPr>
          <w:p w:rsidR="00323F62" w:rsidRDefault="005674BC">
            <w:pPr>
              <w:pStyle w:val="TableParagraph"/>
              <w:spacing w:before="8"/>
              <w:ind w:left="243" w:right="227"/>
              <w:jc w:val="center"/>
              <w:rPr>
                <w:sz w:val="14"/>
              </w:rPr>
            </w:pPr>
            <w:r>
              <w:rPr>
                <w:sz w:val="14"/>
              </w:rPr>
              <w:t>188</w:t>
            </w:r>
          </w:p>
        </w:tc>
        <w:tc>
          <w:tcPr>
            <w:tcW w:w="6837" w:type="dxa"/>
          </w:tcPr>
          <w:p w:rsidR="00323F62" w:rsidRDefault="005674BC">
            <w:pPr>
              <w:pStyle w:val="TableParagraph"/>
              <w:spacing w:before="8"/>
              <w:ind w:left="60"/>
              <w:rPr>
                <w:sz w:val="14"/>
              </w:rPr>
            </w:pPr>
            <w:r>
              <w:rPr>
                <w:sz w:val="14"/>
              </w:rPr>
              <w:t>Трифлуперидол (INN)</w:t>
            </w:r>
          </w:p>
        </w:tc>
        <w:tc>
          <w:tcPr>
            <w:tcW w:w="1417" w:type="dxa"/>
          </w:tcPr>
          <w:p w:rsidR="00323F62" w:rsidRDefault="005674BC">
            <w:pPr>
              <w:pStyle w:val="TableParagraph"/>
              <w:spacing w:before="8"/>
              <w:ind w:left="60"/>
              <w:rPr>
                <w:sz w:val="14"/>
              </w:rPr>
            </w:pPr>
            <w:r>
              <w:rPr>
                <w:sz w:val="14"/>
              </w:rPr>
              <w:t>749-13-3</w:t>
            </w: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8"/>
              <w:ind w:left="243" w:right="227"/>
              <w:jc w:val="center"/>
              <w:rPr>
                <w:sz w:val="14"/>
              </w:rPr>
            </w:pPr>
            <w:r>
              <w:rPr>
                <w:sz w:val="14"/>
              </w:rPr>
              <w:t>189</w:t>
            </w:r>
          </w:p>
        </w:tc>
        <w:tc>
          <w:tcPr>
            <w:tcW w:w="6837" w:type="dxa"/>
          </w:tcPr>
          <w:p w:rsidR="00323F62" w:rsidRDefault="005674BC">
            <w:pPr>
              <w:pStyle w:val="TableParagraph"/>
              <w:spacing w:before="8"/>
              <w:ind w:left="60"/>
              <w:rPr>
                <w:sz w:val="14"/>
              </w:rPr>
            </w:pPr>
            <w:r>
              <w:rPr>
                <w:sz w:val="14"/>
              </w:rPr>
              <w:t>Флуорезон (INN)</w:t>
            </w:r>
          </w:p>
        </w:tc>
        <w:tc>
          <w:tcPr>
            <w:tcW w:w="1417" w:type="dxa"/>
          </w:tcPr>
          <w:p w:rsidR="00323F62" w:rsidRDefault="005674BC">
            <w:pPr>
              <w:pStyle w:val="TableParagraph"/>
              <w:spacing w:before="8"/>
              <w:ind w:left="60"/>
              <w:rPr>
                <w:sz w:val="14"/>
              </w:rPr>
            </w:pPr>
            <w:r>
              <w:rPr>
                <w:sz w:val="14"/>
              </w:rPr>
              <w:t>2924-67-6</w:t>
            </w:r>
          </w:p>
        </w:tc>
        <w:tc>
          <w:tcPr>
            <w:tcW w:w="1417" w:type="dxa"/>
          </w:tcPr>
          <w:p w:rsidR="00323F62" w:rsidRDefault="005674BC">
            <w:pPr>
              <w:pStyle w:val="TableParagraph"/>
              <w:spacing w:before="8"/>
              <w:ind w:left="60"/>
              <w:rPr>
                <w:sz w:val="14"/>
              </w:rPr>
            </w:pPr>
            <w:r>
              <w:rPr>
                <w:sz w:val="14"/>
              </w:rPr>
              <w:t>220-889-0</w:t>
            </w:r>
          </w:p>
        </w:tc>
      </w:tr>
      <w:tr w:rsidR="00323F62">
        <w:trPr>
          <w:trHeight w:val="200"/>
        </w:trPr>
        <w:tc>
          <w:tcPr>
            <w:tcW w:w="811" w:type="dxa"/>
          </w:tcPr>
          <w:p w:rsidR="00323F62" w:rsidRDefault="005674BC">
            <w:pPr>
              <w:pStyle w:val="TableParagraph"/>
              <w:spacing w:before="8"/>
              <w:ind w:left="243" w:right="227"/>
              <w:jc w:val="center"/>
              <w:rPr>
                <w:sz w:val="14"/>
              </w:rPr>
            </w:pPr>
            <w:r>
              <w:rPr>
                <w:sz w:val="14"/>
              </w:rPr>
              <w:t>190</w:t>
            </w:r>
          </w:p>
        </w:tc>
        <w:tc>
          <w:tcPr>
            <w:tcW w:w="6837" w:type="dxa"/>
          </w:tcPr>
          <w:p w:rsidR="00323F62" w:rsidRDefault="005674BC">
            <w:pPr>
              <w:pStyle w:val="TableParagraph"/>
              <w:spacing w:before="8"/>
              <w:ind w:left="60"/>
              <w:rPr>
                <w:sz w:val="14"/>
              </w:rPr>
            </w:pPr>
            <w:r>
              <w:rPr>
                <w:sz w:val="14"/>
              </w:rPr>
              <w:t>Флуороурацил (INN)</w:t>
            </w:r>
          </w:p>
        </w:tc>
        <w:tc>
          <w:tcPr>
            <w:tcW w:w="1417" w:type="dxa"/>
          </w:tcPr>
          <w:p w:rsidR="00323F62" w:rsidRDefault="005674BC">
            <w:pPr>
              <w:pStyle w:val="TableParagraph"/>
              <w:spacing w:before="8"/>
              <w:ind w:left="60"/>
              <w:rPr>
                <w:sz w:val="14"/>
              </w:rPr>
            </w:pPr>
            <w:r>
              <w:rPr>
                <w:sz w:val="14"/>
              </w:rPr>
              <w:t>51-21-8</w:t>
            </w:r>
          </w:p>
        </w:tc>
        <w:tc>
          <w:tcPr>
            <w:tcW w:w="1417" w:type="dxa"/>
          </w:tcPr>
          <w:p w:rsidR="00323F62" w:rsidRDefault="005674BC">
            <w:pPr>
              <w:pStyle w:val="TableParagraph"/>
              <w:spacing w:before="8"/>
              <w:ind w:left="60"/>
              <w:rPr>
                <w:sz w:val="14"/>
              </w:rPr>
            </w:pPr>
            <w:r>
              <w:rPr>
                <w:sz w:val="14"/>
              </w:rPr>
              <w:t>200-085-6</w:t>
            </w:r>
          </w:p>
        </w:tc>
      </w:tr>
      <w:tr w:rsidR="00323F62">
        <w:trPr>
          <w:trHeight w:val="200"/>
        </w:trPr>
        <w:tc>
          <w:tcPr>
            <w:tcW w:w="811" w:type="dxa"/>
          </w:tcPr>
          <w:p w:rsidR="00323F62" w:rsidRDefault="005674BC">
            <w:pPr>
              <w:pStyle w:val="TableParagraph"/>
              <w:spacing w:before="8"/>
              <w:ind w:left="243" w:right="226"/>
              <w:jc w:val="center"/>
              <w:rPr>
                <w:sz w:val="14"/>
              </w:rPr>
            </w:pPr>
            <w:r>
              <w:rPr>
                <w:sz w:val="14"/>
              </w:rPr>
              <w:t>191</w:t>
            </w:r>
          </w:p>
        </w:tc>
        <w:tc>
          <w:tcPr>
            <w:tcW w:w="6837" w:type="dxa"/>
          </w:tcPr>
          <w:p w:rsidR="00323F62" w:rsidRDefault="005674BC">
            <w:pPr>
              <w:pStyle w:val="TableParagraph"/>
              <w:spacing w:before="8"/>
              <w:ind w:left="60"/>
              <w:rPr>
                <w:sz w:val="14"/>
              </w:rPr>
            </w:pPr>
            <w:r>
              <w:rPr>
                <w:sz w:val="14"/>
              </w:rPr>
              <w:t>Флуороводонична киселина, њене нормалне соли, комплекси и хидрофлуориди с изузетком оних у Прилогу 3.</w:t>
            </w:r>
          </w:p>
        </w:tc>
        <w:tc>
          <w:tcPr>
            <w:tcW w:w="1417" w:type="dxa"/>
          </w:tcPr>
          <w:p w:rsidR="00323F62" w:rsidRDefault="005674BC">
            <w:pPr>
              <w:pStyle w:val="TableParagraph"/>
              <w:spacing w:before="8"/>
              <w:ind w:left="61"/>
              <w:rPr>
                <w:sz w:val="14"/>
              </w:rPr>
            </w:pPr>
            <w:r>
              <w:rPr>
                <w:sz w:val="14"/>
              </w:rPr>
              <w:t>7664-39-3</w:t>
            </w:r>
          </w:p>
        </w:tc>
        <w:tc>
          <w:tcPr>
            <w:tcW w:w="1417" w:type="dxa"/>
          </w:tcPr>
          <w:p w:rsidR="00323F62" w:rsidRDefault="005674BC">
            <w:pPr>
              <w:pStyle w:val="TableParagraph"/>
              <w:spacing w:before="8"/>
              <w:ind w:left="61"/>
              <w:rPr>
                <w:sz w:val="14"/>
              </w:rPr>
            </w:pPr>
            <w:r>
              <w:rPr>
                <w:sz w:val="14"/>
              </w:rPr>
              <w:t>231-634-8</w:t>
            </w:r>
          </w:p>
        </w:tc>
      </w:tr>
      <w:tr w:rsidR="00323F62">
        <w:trPr>
          <w:trHeight w:val="200"/>
        </w:trPr>
        <w:tc>
          <w:tcPr>
            <w:tcW w:w="811" w:type="dxa"/>
          </w:tcPr>
          <w:p w:rsidR="00323F62" w:rsidRDefault="005674BC">
            <w:pPr>
              <w:pStyle w:val="TableParagraph"/>
              <w:spacing w:before="8"/>
              <w:ind w:left="243" w:right="226"/>
              <w:jc w:val="center"/>
              <w:rPr>
                <w:sz w:val="14"/>
              </w:rPr>
            </w:pPr>
            <w:r>
              <w:rPr>
                <w:sz w:val="14"/>
              </w:rPr>
              <w:t>192</w:t>
            </w:r>
          </w:p>
        </w:tc>
        <w:tc>
          <w:tcPr>
            <w:tcW w:w="6837" w:type="dxa"/>
          </w:tcPr>
          <w:p w:rsidR="00323F62" w:rsidRDefault="005674BC">
            <w:pPr>
              <w:pStyle w:val="TableParagraph"/>
              <w:spacing w:before="8"/>
              <w:ind w:left="60"/>
              <w:rPr>
                <w:sz w:val="14"/>
              </w:rPr>
            </w:pPr>
            <w:r>
              <w:rPr>
                <w:sz w:val="14"/>
              </w:rPr>
              <w:t>Фурфурилтриметил амонијум соли нпр. фуртретониум јодид (INN)</w:t>
            </w:r>
          </w:p>
        </w:tc>
        <w:tc>
          <w:tcPr>
            <w:tcW w:w="1417" w:type="dxa"/>
          </w:tcPr>
          <w:p w:rsidR="00323F62" w:rsidRDefault="005674BC">
            <w:pPr>
              <w:pStyle w:val="TableParagraph"/>
              <w:spacing w:before="8"/>
              <w:ind w:left="60"/>
              <w:rPr>
                <w:sz w:val="14"/>
              </w:rPr>
            </w:pPr>
            <w:r>
              <w:rPr>
                <w:sz w:val="14"/>
              </w:rPr>
              <w:t>541-64-0</w:t>
            </w:r>
          </w:p>
        </w:tc>
        <w:tc>
          <w:tcPr>
            <w:tcW w:w="1417" w:type="dxa"/>
          </w:tcPr>
          <w:p w:rsidR="00323F62" w:rsidRDefault="005674BC">
            <w:pPr>
              <w:pStyle w:val="TableParagraph"/>
              <w:spacing w:before="8"/>
              <w:ind w:left="61"/>
              <w:rPr>
                <w:sz w:val="14"/>
              </w:rPr>
            </w:pPr>
            <w:r>
              <w:rPr>
                <w:sz w:val="14"/>
              </w:rPr>
              <w:t>208-789-5</w:t>
            </w:r>
          </w:p>
        </w:tc>
      </w:tr>
      <w:tr w:rsidR="00323F62">
        <w:trPr>
          <w:trHeight w:val="200"/>
        </w:trPr>
        <w:tc>
          <w:tcPr>
            <w:tcW w:w="811" w:type="dxa"/>
          </w:tcPr>
          <w:p w:rsidR="00323F62" w:rsidRDefault="005674BC">
            <w:pPr>
              <w:pStyle w:val="TableParagraph"/>
              <w:spacing w:before="8"/>
              <w:ind w:left="243" w:right="226"/>
              <w:jc w:val="center"/>
              <w:rPr>
                <w:sz w:val="14"/>
              </w:rPr>
            </w:pPr>
            <w:r>
              <w:rPr>
                <w:sz w:val="14"/>
              </w:rPr>
              <w:t>193</w:t>
            </w:r>
          </w:p>
        </w:tc>
        <w:tc>
          <w:tcPr>
            <w:tcW w:w="6837" w:type="dxa"/>
          </w:tcPr>
          <w:p w:rsidR="00323F62" w:rsidRDefault="005674BC">
            <w:pPr>
              <w:pStyle w:val="TableParagraph"/>
              <w:spacing w:before="8"/>
              <w:ind w:left="60"/>
              <w:rPr>
                <w:sz w:val="14"/>
              </w:rPr>
            </w:pPr>
            <w:r>
              <w:rPr>
                <w:sz w:val="14"/>
              </w:rPr>
              <w:t>Галантамин (INN)</w:t>
            </w:r>
          </w:p>
        </w:tc>
        <w:tc>
          <w:tcPr>
            <w:tcW w:w="1417" w:type="dxa"/>
          </w:tcPr>
          <w:p w:rsidR="00323F62" w:rsidRDefault="005674BC">
            <w:pPr>
              <w:pStyle w:val="TableParagraph"/>
              <w:spacing w:before="8"/>
              <w:ind w:left="60"/>
              <w:rPr>
                <w:sz w:val="14"/>
              </w:rPr>
            </w:pPr>
            <w:r>
              <w:rPr>
                <w:sz w:val="14"/>
              </w:rPr>
              <w:t>357-70-0</w:t>
            </w: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8"/>
              <w:ind w:left="243" w:right="226"/>
              <w:jc w:val="center"/>
              <w:rPr>
                <w:sz w:val="14"/>
              </w:rPr>
            </w:pPr>
            <w:r>
              <w:rPr>
                <w:sz w:val="14"/>
              </w:rPr>
              <w:t>194</w:t>
            </w:r>
          </w:p>
        </w:tc>
        <w:tc>
          <w:tcPr>
            <w:tcW w:w="6837" w:type="dxa"/>
          </w:tcPr>
          <w:p w:rsidR="00323F62" w:rsidRDefault="005674BC">
            <w:pPr>
              <w:pStyle w:val="TableParagraph"/>
              <w:spacing w:before="8"/>
              <w:ind w:left="60"/>
              <w:rPr>
                <w:sz w:val="14"/>
              </w:rPr>
            </w:pPr>
            <w:r>
              <w:rPr>
                <w:sz w:val="14"/>
              </w:rPr>
              <w:t>Прогестогени</w:t>
            </w:r>
          </w:p>
        </w:tc>
        <w:tc>
          <w:tcPr>
            <w:tcW w:w="1417" w:type="dxa"/>
          </w:tcPr>
          <w:p w:rsidR="00323F62" w:rsidRDefault="00323F62">
            <w:pPr>
              <w:pStyle w:val="TableParagraph"/>
              <w:ind w:left="0"/>
              <w:rPr>
                <w:sz w:val="12"/>
              </w:rPr>
            </w:pP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8"/>
              <w:ind w:left="243" w:right="226"/>
              <w:jc w:val="center"/>
              <w:rPr>
                <w:sz w:val="14"/>
              </w:rPr>
            </w:pPr>
            <w:r>
              <w:rPr>
                <w:sz w:val="14"/>
              </w:rPr>
              <w:t>195</w:t>
            </w:r>
          </w:p>
        </w:tc>
        <w:tc>
          <w:tcPr>
            <w:tcW w:w="6837" w:type="dxa"/>
          </w:tcPr>
          <w:p w:rsidR="00323F62" w:rsidRDefault="005674BC">
            <w:pPr>
              <w:pStyle w:val="TableParagraph"/>
              <w:spacing w:before="8"/>
              <w:ind w:left="60"/>
              <w:rPr>
                <w:sz w:val="14"/>
              </w:rPr>
            </w:pPr>
            <w:r>
              <w:rPr>
                <w:sz w:val="14"/>
              </w:rPr>
              <w:t>1,2,3,4,5,6-Хексахлороциклохексан (BHC- ISO)</w:t>
            </w:r>
          </w:p>
        </w:tc>
        <w:tc>
          <w:tcPr>
            <w:tcW w:w="1417" w:type="dxa"/>
          </w:tcPr>
          <w:p w:rsidR="00323F62" w:rsidRDefault="005674BC">
            <w:pPr>
              <w:pStyle w:val="TableParagraph"/>
              <w:spacing w:before="8"/>
              <w:ind w:left="60"/>
              <w:rPr>
                <w:sz w:val="14"/>
              </w:rPr>
            </w:pPr>
            <w:r>
              <w:rPr>
                <w:sz w:val="14"/>
              </w:rPr>
              <w:t>58-89-9</w:t>
            </w:r>
          </w:p>
        </w:tc>
        <w:tc>
          <w:tcPr>
            <w:tcW w:w="1417" w:type="dxa"/>
          </w:tcPr>
          <w:p w:rsidR="00323F62" w:rsidRDefault="005674BC">
            <w:pPr>
              <w:pStyle w:val="TableParagraph"/>
              <w:spacing w:before="8"/>
              <w:ind w:left="61"/>
              <w:rPr>
                <w:sz w:val="14"/>
              </w:rPr>
            </w:pPr>
            <w:r>
              <w:rPr>
                <w:sz w:val="14"/>
              </w:rPr>
              <w:t>200-401-2</w:t>
            </w:r>
          </w:p>
        </w:tc>
      </w:tr>
      <w:tr w:rsidR="00323F62">
        <w:trPr>
          <w:trHeight w:val="360"/>
        </w:trPr>
        <w:tc>
          <w:tcPr>
            <w:tcW w:w="811" w:type="dxa"/>
          </w:tcPr>
          <w:p w:rsidR="00323F62" w:rsidRDefault="005674BC">
            <w:pPr>
              <w:pStyle w:val="TableParagraph"/>
              <w:spacing w:before="8"/>
              <w:ind w:left="243" w:right="226"/>
              <w:jc w:val="center"/>
              <w:rPr>
                <w:sz w:val="14"/>
              </w:rPr>
            </w:pPr>
            <w:r>
              <w:rPr>
                <w:sz w:val="14"/>
              </w:rPr>
              <w:t>196</w:t>
            </w:r>
          </w:p>
        </w:tc>
        <w:tc>
          <w:tcPr>
            <w:tcW w:w="6837" w:type="dxa"/>
          </w:tcPr>
          <w:p w:rsidR="00323F62" w:rsidRDefault="005674BC">
            <w:pPr>
              <w:pStyle w:val="TableParagraph"/>
              <w:spacing w:before="8"/>
              <w:ind w:left="60" w:right="499"/>
              <w:rPr>
                <w:sz w:val="14"/>
              </w:rPr>
            </w:pPr>
            <w:r>
              <w:rPr>
                <w:sz w:val="14"/>
              </w:rPr>
              <w:t>(1</w:t>
            </w:r>
            <w:r>
              <w:rPr>
                <w:i/>
                <w:sz w:val="14"/>
              </w:rPr>
              <w:t>R</w:t>
            </w:r>
            <w:r>
              <w:rPr>
                <w:sz w:val="14"/>
              </w:rPr>
              <w:t>,4</w:t>
            </w:r>
            <w:r>
              <w:rPr>
                <w:i/>
                <w:sz w:val="14"/>
              </w:rPr>
              <w:t>S</w:t>
            </w:r>
            <w:r>
              <w:rPr>
                <w:sz w:val="14"/>
              </w:rPr>
              <w:t>,5</w:t>
            </w:r>
            <w:r>
              <w:rPr>
                <w:i/>
                <w:sz w:val="14"/>
              </w:rPr>
              <w:t>R</w:t>
            </w:r>
            <w:r>
              <w:rPr>
                <w:sz w:val="14"/>
              </w:rPr>
              <w:t>,8</w:t>
            </w:r>
            <w:r>
              <w:rPr>
                <w:i/>
                <w:sz w:val="14"/>
              </w:rPr>
              <w:t>S</w:t>
            </w:r>
            <w:r>
              <w:rPr>
                <w:sz w:val="14"/>
              </w:rPr>
              <w:t>)-l,2,3,4,10,10-Хексахлоро-6,7-епокси-1,4,4a,5,6,7,8,8a-октахидро-1,4:5,8-диметано-нафтален (ендрин- ISO)dro-1,4,5,8-dimetanonaftalen</w:t>
            </w:r>
          </w:p>
        </w:tc>
        <w:tc>
          <w:tcPr>
            <w:tcW w:w="1417" w:type="dxa"/>
          </w:tcPr>
          <w:p w:rsidR="00323F62" w:rsidRDefault="005674BC">
            <w:pPr>
              <w:pStyle w:val="TableParagraph"/>
              <w:spacing w:before="8"/>
              <w:ind w:left="61"/>
              <w:rPr>
                <w:sz w:val="14"/>
              </w:rPr>
            </w:pPr>
            <w:r>
              <w:rPr>
                <w:sz w:val="14"/>
              </w:rPr>
              <w:t>72-20-8</w:t>
            </w:r>
          </w:p>
        </w:tc>
        <w:tc>
          <w:tcPr>
            <w:tcW w:w="1417" w:type="dxa"/>
          </w:tcPr>
          <w:p w:rsidR="00323F62" w:rsidRDefault="005674BC">
            <w:pPr>
              <w:pStyle w:val="TableParagraph"/>
              <w:spacing w:before="8"/>
              <w:ind w:left="61"/>
              <w:rPr>
                <w:sz w:val="14"/>
              </w:rPr>
            </w:pPr>
            <w:r>
              <w:rPr>
                <w:sz w:val="14"/>
              </w:rPr>
              <w:t>200-775-7</w:t>
            </w:r>
          </w:p>
        </w:tc>
      </w:tr>
      <w:tr w:rsidR="00323F62">
        <w:trPr>
          <w:trHeight w:val="200"/>
        </w:trPr>
        <w:tc>
          <w:tcPr>
            <w:tcW w:w="811" w:type="dxa"/>
          </w:tcPr>
          <w:p w:rsidR="00323F62" w:rsidRDefault="005674BC">
            <w:pPr>
              <w:pStyle w:val="TableParagraph"/>
              <w:spacing w:before="8"/>
              <w:ind w:left="243" w:right="225"/>
              <w:jc w:val="center"/>
              <w:rPr>
                <w:sz w:val="14"/>
              </w:rPr>
            </w:pPr>
            <w:r>
              <w:rPr>
                <w:sz w:val="14"/>
              </w:rPr>
              <w:t>197</w:t>
            </w:r>
          </w:p>
        </w:tc>
        <w:tc>
          <w:tcPr>
            <w:tcW w:w="6837" w:type="dxa"/>
          </w:tcPr>
          <w:p w:rsidR="00323F62" w:rsidRDefault="005674BC">
            <w:pPr>
              <w:pStyle w:val="TableParagraph"/>
              <w:spacing w:before="8"/>
              <w:ind w:left="61"/>
              <w:rPr>
                <w:sz w:val="14"/>
              </w:rPr>
            </w:pPr>
            <w:r>
              <w:rPr>
                <w:sz w:val="14"/>
              </w:rPr>
              <w:t>Хексахлороетан</w:t>
            </w:r>
          </w:p>
        </w:tc>
        <w:tc>
          <w:tcPr>
            <w:tcW w:w="1417" w:type="dxa"/>
          </w:tcPr>
          <w:p w:rsidR="00323F62" w:rsidRDefault="005674BC">
            <w:pPr>
              <w:pStyle w:val="TableParagraph"/>
              <w:spacing w:before="8"/>
              <w:ind w:left="61"/>
              <w:rPr>
                <w:sz w:val="14"/>
              </w:rPr>
            </w:pPr>
            <w:r>
              <w:rPr>
                <w:sz w:val="14"/>
              </w:rPr>
              <w:t>67-72-1</w:t>
            </w:r>
          </w:p>
        </w:tc>
        <w:tc>
          <w:tcPr>
            <w:tcW w:w="1417" w:type="dxa"/>
          </w:tcPr>
          <w:p w:rsidR="00323F62" w:rsidRDefault="005674BC">
            <w:pPr>
              <w:pStyle w:val="TableParagraph"/>
              <w:spacing w:before="8"/>
              <w:ind w:left="61"/>
              <w:rPr>
                <w:sz w:val="14"/>
              </w:rPr>
            </w:pPr>
            <w:r>
              <w:rPr>
                <w:sz w:val="14"/>
              </w:rPr>
              <w:t>200-666-4</w:t>
            </w:r>
          </w:p>
        </w:tc>
      </w:tr>
      <w:tr w:rsidR="00323F62">
        <w:trPr>
          <w:trHeight w:val="360"/>
        </w:trPr>
        <w:tc>
          <w:tcPr>
            <w:tcW w:w="811" w:type="dxa"/>
          </w:tcPr>
          <w:p w:rsidR="00323F62" w:rsidRDefault="005674BC">
            <w:pPr>
              <w:pStyle w:val="TableParagraph"/>
              <w:spacing w:before="8"/>
              <w:ind w:left="243" w:right="225"/>
              <w:jc w:val="center"/>
              <w:rPr>
                <w:sz w:val="14"/>
              </w:rPr>
            </w:pPr>
            <w:r>
              <w:rPr>
                <w:sz w:val="14"/>
              </w:rPr>
              <w:t>198</w:t>
            </w:r>
          </w:p>
        </w:tc>
        <w:tc>
          <w:tcPr>
            <w:tcW w:w="6837" w:type="dxa"/>
          </w:tcPr>
          <w:p w:rsidR="00323F62" w:rsidRDefault="005674BC">
            <w:pPr>
              <w:pStyle w:val="TableParagraph"/>
              <w:spacing w:before="8" w:line="161" w:lineRule="exact"/>
              <w:ind w:left="61"/>
              <w:rPr>
                <w:sz w:val="14"/>
              </w:rPr>
            </w:pPr>
            <w:r>
              <w:rPr>
                <w:sz w:val="14"/>
              </w:rPr>
              <w:t>(1</w:t>
            </w:r>
            <w:r>
              <w:rPr>
                <w:i/>
                <w:sz w:val="14"/>
              </w:rPr>
              <w:t>R</w:t>
            </w:r>
            <w:r>
              <w:rPr>
                <w:sz w:val="14"/>
              </w:rPr>
              <w:t>,4</w:t>
            </w:r>
            <w:r>
              <w:rPr>
                <w:i/>
                <w:sz w:val="14"/>
              </w:rPr>
              <w:t>S</w:t>
            </w:r>
            <w:r>
              <w:rPr>
                <w:sz w:val="14"/>
              </w:rPr>
              <w:t>,5</w:t>
            </w:r>
            <w:r>
              <w:rPr>
                <w:i/>
                <w:sz w:val="14"/>
              </w:rPr>
              <w:t>R</w:t>
            </w:r>
            <w:r>
              <w:rPr>
                <w:sz w:val="14"/>
              </w:rPr>
              <w:t>,8</w:t>
            </w:r>
            <w:r>
              <w:rPr>
                <w:i/>
                <w:sz w:val="14"/>
              </w:rPr>
              <w:t>S</w:t>
            </w:r>
            <w:r>
              <w:rPr>
                <w:sz w:val="14"/>
              </w:rPr>
              <w:t>)-1,2,3,4,10,10-Хексахлоро-1,4,4a,5,8,</w:t>
            </w:r>
          </w:p>
          <w:p w:rsidR="00323F62" w:rsidRDefault="005674BC">
            <w:pPr>
              <w:pStyle w:val="TableParagraph"/>
              <w:spacing w:line="161" w:lineRule="exact"/>
              <w:ind w:left="61"/>
              <w:rPr>
                <w:sz w:val="14"/>
              </w:rPr>
            </w:pPr>
            <w:r>
              <w:rPr>
                <w:sz w:val="14"/>
              </w:rPr>
              <w:t>8a-хексахидро-1,4:5,8-диметано-нафтален (изодрин – ISO)</w:t>
            </w:r>
          </w:p>
        </w:tc>
        <w:tc>
          <w:tcPr>
            <w:tcW w:w="1417" w:type="dxa"/>
          </w:tcPr>
          <w:p w:rsidR="00323F62" w:rsidRDefault="005674BC">
            <w:pPr>
              <w:pStyle w:val="TableParagraph"/>
              <w:spacing w:before="8"/>
              <w:ind w:left="61"/>
              <w:rPr>
                <w:sz w:val="14"/>
              </w:rPr>
            </w:pPr>
            <w:r>
              <w:rPr>
                <w:sz w:val="14"/>
              </w:rPr>
              <w:t>465-73-6</w:t>
            </w:r>
          </w:p>
        </w:tc>
        <w:tc>
          <w:tcPr>
            <w:tcW w:w="1417" w:type="dxa"/>
          </w:tcPr>
          <w:p w:rsidR="00323F62" w:rsidRDefault="005674BC">
            <w:pPr>
              <w:pStyle w:val="TableParagraph"/>
              <w:spacing w:before="8"/>
              <w:ind w:left="61"/>
              <w:rPr>
                <w:sz w:val="14"/>
              </w:rPr>
            </w:pPr>
            <w:r>
              <w:rPr>
                <w:sz w:val="14"/>
              </w:rPr>
              <w:t>207-366-2</w:t>
            </w:r>
          </w:p>
        </w:tc>
      </w:tr>
      <w:tr w:rsidR="00323F62">
        <w:trPr>
          <w:trHeight w:val="200"/>
        </w:trPr>
        <w:tc>
          <w:tcPr>
            <w:tcW w:w="811" w:type="dxa"/>
          </w:tcPr>
          <w:p w:rsidR="00323F62" w:rsidRDefault="005674BC">
            <w:pPr>
              <w:pStyle w:val="TableParagraph"/>
              <w:spacing w:before="8"/>
              <w:ind w:left="243" w:right="225"/>
              <w:jc w:val="center"/>
              <w:rPr>
                <w:sz w:val="14"/>
              </w:rPr>
            </w:pPr>
            <w:r>
              <w:rPr>
                <w:sz w:val="14"/>
              </w:rPr>
              <w:t>199</w:t>
            </w:r>
          </w:p>
        </w:tc>
        <w:tc>
          <w:tcPr>
            <w:tcW w:w="6837" w:type="dxa"/>
          </w:tcPr>
          <w:p w:rsidR="00323F62" w:rsidRDefault="005674BC">
            <w:pPr>
              <w:pStyle w:val="TableParagraph"/>
              <w:spacing w:before="8"/>
              <w:ind w:left="61"/>
              <w:rPr>
                <w:sz w:val="14"/>
              </w:rPr>
            </w:pPr>
            <w:r>
              <w:rPr>
                <w:sz w:val="14"/>
              </w:rPr>
              <w:t>Хидрастин, хидрастинин и њихове соли</w:t>
            </w:r>
          </w:p>
        </w:tc>
        <w:tc>
          <w:tcPr>
            <w:tcW w:w="1417" w:type="dxa"/>
          </w:tcPr>
          <w:p w:rsidR="00323F62" w:rsidRDefault="005674BC">
            <w:pPr>
              <w:pStyle w:val="TableParagraph"/>
              <w:spacing w:before="8"/>
              <w:ind w:left="61"/>
              <w:rPr>
                <w:sz w:val="14"/>
              </w:rPr>
            </w:pPr>
            <w:r>
              <w:rPr>
                <w:sz w:val="14"/>
              </w:rPr>
              <w:t>118-08-1/ 6592-85-4</w:t>
            </w:r>
          </w:p>
        </w:tc>
        <w:tc>
          <w:tcPr>
            <w:tcW w:w="1417" w:type="dxa"/>
          </w:tcPr>
          <w:p w:rsidR="00323F62" w:rsidRDefault="005674BC">
            <w:pPr>
              <w:pStyle w:val="TableParagraph"/>
              <w:spacing w:before="8"/>
              <w:ind w:left="61"/>
              <w:rPr>
                <w:sz w:val="14"/>
              </w:rPr>
            </w:pPr>
            <w:r>
              <w:rPr>
                <w:sz w:val="14"/>
              </w:rPr>
              <w:t>204-233-0/ 229-533-9</w:t>
            </w:r>
          </w:p>
        </w:tc>
      </w:tr>
      <w:tr w:rsidR="00323F62">
        <w:trPr>
          <w:trHeight w:val="200"/>
        </w:trPr>
        <w:tc>
          <w:tcPr>
            <w:tcW w:w="811" w:type="dxa"/>
          </w:tcPr>
          <w:p w:rsidR="00323F62" w:rsidRDefault="005674BC">
            <w:pPr>
              <w:pStyle w:val="TableParagraph"/>
              <w:spacing w:before="8"/>
              <w:ind w:left="243" w:right="224"/>
              <w:jc w:val="center"/>
              <w:rPr>
                <w:sz w:val="14"/>
              </w:rPr>
            </w:pPr>
            <w:r>
              <w:rPr>
                <w:sz w:val="14"/>
              </w:rPr>
              <w:t>200</w:t>
            </w:r>
          </w:p>
        </w:tc>
        <w:tc>
          <w:tcPr>
            <w:tcW w:w="6837" w:type="dxa"/>
          </w:tcPr>
          <w:p w:rsidR="00323F62" w:rsidRDefault="005674BC">
            <w:pPr>
              <w:pStyle w:val="TableParagraph"/>
              <w:spacing w:before="8"/>
              <w:ind w:left="61"/>
              <w:rPr>
                <w:sz w:val="14"/>
              </w:rPr>
            </w:pPr>
            <w:r>
              <w:rPr>
                <w:sz w:val="14"/>
              </w:rPr>
              <w:t>Хидразиди и њихове соли нпр. изониазид (INN)</w:t>
            </w:r>
          </w:p>
        </w:tc>
        <w:tc>
          <w:tcPr>
            <w:tcW w:w="1417" w:type="dxa"/>
          </w:tcPr>
          <w:p w:rsidR="00323F62" w:rsidRDefault="005674BC">
            <w:pPr>
              <w:pStyle w:val="TableParagraph"/>
              <w:spacing w:before="8"/>
              <w:ind w:left="61"/>
              <w:rPr>
                <w:sz w:val="14"/>
              </w:rPr>
            </w:pPr>
            <w:r>
              <w:rPr>
                <w:sz w:val="14"/>
              </w:rPr>
              <w:t>54-85-3</w:t>
            </w:r>
          </w:p>
        </w:tc>
        <w:tc>
          <w:tcPr>
            <w:tcW w:w="1417" w:type="dxa"/>
          </w:tcPr>
          <w:p w:rsidR="00323F62" w:rsidRDefault="005674BC">
            <w:pPr>
              <w:pStyle w:val="TableParagraph"/>
              <w:spacing w:before="8"/>
              <w:ind w:left="62"/>
              <w:rPr>
                <w:sz w:val="14"/>
              </w:rPr>
            </w:pPr>
            <w:r>
              <w:rPr>
                <w:sz w:val="14"/>
              </w:rPr>
              <w:t>200-214-6</w:t>
            </w:r>
          </w:p>
        </w:tc>
      </w:tr>
      <w:tr w:rsidR="00323F62">
        <w:trPr>
          <w:trHeight w:val="200"/>
        </w:trPr>
        <w:tc>
          <w:tcPr>
            <w:tcW w:w="811" w:type="dxa"/>
          </w:tcPr>
          <w:p w:rsidR="00323F62" w:rsidRDefault="005674BC">
            <w:pPr>
              <w:pStyle w:val="TableParagraph"/>
              <w:spacing w:before="8"/>
              <w:ind w:left="243" w:right="224"/>
              <w:jc w:val="center"/>
              <w:rPr>
                <w:sz w:val="14"/>
              </w:rPr>
            </w:pPr>
            <w:r>
              <w:rPr>
                <w:sz w:val="14"/>
              </w:rPr>
              <w:t>201</w:t>
            </w:r>
          </w:p>
        </w:tc>
        <w:tc>
          <w:tcPr>
            <w:tcW w:w="6837" w:type="dxa"/>
          </w:tcPr>
          <w:p w:rsidR="00323F62" w:rsidRDefault="005674BC">
            <w:pPr>
              <w:pStyle w:val="TableParagraph"/>
              <w:spacing w:before="8"/>
              <w:ind w:left="61"/>
              <w:rPr>
                <w:sz w:val="14"/>
              </w:rPr>
            </w:pPr>
            <w:r>
              <w:rPr>
                <w:sz w:val="14"/>
              </w:rPr>
              <w:t>Хидразин, његови деривати и њихове соли</w:t>
            </w:r>
          </w:p>
        </w:tc>
        <w:tc>
          <w:tcPr>
            <w:tcW w:w="1417" w:type="dxa"/>
          </w:tcPr>
          <w:p w:rsidR="00323F62" w:rsidRDefault="005674BC">
            <w:pPr>
              <w:pStyle w:val="TableParagraph"/>
              <w:spacing w:before="8"/>
              <w:ind w:left="61"/>
              <w:rPr>
                <w:sz w:val="14"/>
              </w:rPr>
            </w:pPr>
            <w:r>
              <w:rPr>
                <w:sz w:val="14"/>
              </w:rPr>
              <w:t>302-01-2</w:t>
            </w:r>
          </w:p>
        </w:tc>
        <w:tc>
          <w:tcPr>
            <w:tcW w:w="1417" w:type="dxa"/>
          </w:tcPr>
          <w:p w:rsidR="00323F62" w:rsidRDefault="005674BC">
            <w:pPr>
              <w:pStyle w:val="TableParagraph"/>
              <w:spacing w:before="8"/>
              <w:ind w:left="62"/>
              <w:rPr>
                <w:sz w:val="14"/>
              </w:rPr>
            </w:pPr>
            <w:r>
              <w:rPr>
                <w:sz w:val="14"/>
              </w:rPr>
              <w:t>206-114-9</w:t>
            </w:r>
          </w:p>
        </w:tc>
      </w:tr>
      <w:tr w:rsidR="00323F62">
        <w:trPr>
          <w:trHeight w:val="200"/>
        </w:trPr>
        <w:tc>
          <w:tcPr>
            <w:tcW w:w="811" w:type="dxa"/>
          </w:tcPr>
          <w:p w:rsidR="00323F62" w:rsidRDefault="005674BC">
            <w:pPr>
              <w:pStyle w:val="TableParagraph"/>
              <w:spacing w:before="7"/>
              <w:ind w:left="243" w:right="224"/>
              <w:jc w:val="center"/>
              <w:rPr>
                <w:sz w:val="14"/>
              </w:rPr>
            </w:pPr>
            <w:r>
              <w:rPr>
                <w:sz w:val="14"/>
              </w:rPr>
              <w:t>202</w:t>
            </w:r>
          </w:p>
        </w:tc>
        <w:tc>
          <w:tcPr>
            <w:tcW w:w="6837" w:type="dxa"/>
          </w:tcPr>
          <w:p w:rsidR="00323F62" w:rsidRDefault="005674BC">
            <w:pPr>
              <w:pStyle w:val="TableParagraph"/>
              <w:spacing w:before="7"/>
              <w:ind w:left="61"/>
              <w:rPr>
                <w:sz w:val="14"/>
              </w:rPr>
            </w:pPr>
            <w:r>
              <w:rPr>
                <w:sz w:val="14"/>
              </w:rPr>
              <w:t>Октамоксин (INN) и његове соли</w:t>
            </w:r>
          </w:p>
        </w:tc>
        <w:tc>
          <w:tcPr>
            <w:tcW w:w="1417" w:type="dxa"/>
          </w:tcPr>
          <w:p w:rsidR="00323F62" w:rsidRDefault="005674BC">
            <w:pPr>
              <w:pStyle w:val="TableParagraph"/>
              <w:spacing w:before="7"/>
              <w:ind w:left="61"/>
              <w:rPr>
                <w:sz w:val="14"/>
              </w:rPr>
            </w:pPr>
            <w:r>
              <w:rPr>
                <w:sz w:val="14"/>
              </w:rPr>
              <w:t>4684-87-1</w:t>
            </w: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7"/>
              <w:ind w:left="243" w:right="224"/>
              <w:jc w:val="center"/>
              <w:rPr>
                <w:sz w:val="14"/>
              </w:rPr>
            </w:pPr>
            <w:r>
              <w:rPr>
                <w:sz w:val="14"/>
              </w:rPr>
              <w:t>203</w:t>
            </w:r>
          </w:p>
        </w:tc>
        <w:tc>
          <w:tcPr>
            <w:tcW w:w="6837" w:type="dxa"/>
          </w:tcPr>
          <w:p w:rsidR="00323F62" w:rsidRDefault="005674BC">
            <w:pPr>
              <w:pStyle w:val="TableParagraph"/>
              <w:spacing w:before="7"/>
              <w:ind w:left="61"/>
              <w:rPr>
                <w:sz w:val="14"/>
              </w:rPr>
            </w:pPr>
            <w:r>
              <w:rPr>
                <w:sz w:val="14"/>
              </w:rPr>
              <w:t>Варфарин (INN) и његове соли</w:t>
            </w:r>
          </w:p>
        </w:tc>
        <w:tc>
          <w:tcPr>
            <w:tcW w:w="1417" w:type="dxa"/>
          </w:tcPr>
          <w:p w:rsidR="00323F62" w:rsidRDefault="005674BC">
            <w:pPr>
              <w:pStyle w:val="TableParagraph"/>
              <w:spacing w:before="7"/>
              <w:ind w:left="61"/>
              <w:rPr>
                <w:sz w:val="14"/>
              </w:rPr>
            </w:pPr>
            <w:r>
              <w:rPr>
                <w:sz w:val="14"/>
              </w:rPr>
              <w:t>81-81-2</w:t>
            </w:r>
          </w:p>
        </w:tc>
        <w:tc>
          <w:tcPr>
            <w:tcW w:w="1417" w:type="dxa"/>
          </w:tcPr>
          <w:p w:rsidR="00323F62" w:rsidRDefault="005674BC">
            <w:pPr>
              <w:pStyle w:val="TableParagraph"/>
              <w:spacing w:before="7"/>
              <w:ind w:left="62"/>
              <w:rPr>
                <w:sz w:val="14"/>
              </w:rPr>
            </w:pPr>
            <w:r>
              <w:rPr>
                <w:sz w:val="14"/>
              </w:rPr>
              <w:t>201-377-6</w:t>
            </w:r>
          </w:p>
        </w:tc>
      </w:tr>
      <w:tr w:rsidR="00323F62">
        <w:trPr>
          <w:trHeight w:val="360"/>
        </w:trPr>
        <w:tc>
          <w:tcPr>
            <w:tcW w:w="811" w:type="dxa"/>
          </w:tcPr>
          <w:p w:rsidR="00323F62" w:rsidRDefault="005674BC">
            <w:pPr>
              <w:pStyle w:val="TableParagraph"/>
              <w:spacing w:before="7"/>
              <w:ind w:left="243" w:right="224"/>
              <w:jc w:val="center"/>
              <w:rPr>
                <w:sz w:val="14"/>
              </w:rPr>
            </w:pPr>
            <w:r>
              <w:rPr>
                <w:sz w:val="14"/>
              </w:rPr>
              <w:t>204</w:t>
            </w:r>
          </w:p>
        </w:tc>
        <w:tc>
          <w:tcPr>
            <w:tcW w:w="6837" w:type="dxa"/>
          </w:tcPr>
          <w:p w:rsidR="00323F62" w:rsidRDefault="005674BC">
            <w:pPr>
              <w:pStyle w:val="TableParagraph"/>
              <w:spacing w:before="8"/>
              <w:ind w:left="61" w:right="3485"/>
              <w:rPr>
                <w:sz w:val="14"/>
              </w:rPr>
            </w:pPr>
            <w:r>
              <w:rPr>
                <w:sz w:val="14"/>
              </w:rPr>
              <w:t xml:space="preserve">Етил </w:t>
            </w:r>
            <w:r>
              <w:rPr>
                <w:i/>
                <w:sz w:val="14"/>
              </w:rPr>
              <w:t>bis</w:t>
            </w:r>
            <w:r>
              <w:rPr>
                <w:sz w:val="14"/>
              </w:rPr>
              <w:t>(4-хидрокси-2-оксо-л-бензопиран-3-ил)ацетат и соли ове киселине</w:t>
            </w:r>
          </w:p>
        </w:tc>
        <w:tc>
          <w:tcPr>
            <w:tcW w:w="1417" w:type="dxa"/>
          </w:tcPr>
          <w:p w:rsidR="00323F62" w:rsidRDefault="005674BC">
            <w:pPr>
              <w:pStyle w:val="TableParagraph"/>
              <w:spacing w:before="7"/>
              <w:ind w:left="62"/>
              <w:rPr>
                <w:sz w:val="14"/>
              </w:rPr>
            </w:pPr>
            <w:r>
              <w:rPr>
                <w:sz w:val="14"/>
              </w:rPr>
              <w:t>548-00-5</w:t>
            </w:r>
          </w:p>
        </w:tc>
        <w:tc>
          <w:tcPr>
            <w:tcW w:w="1417" w:type="dxa"/>
          </w:tcPr>
          <w:p w:rsidR="00323F62" w:rsidRDefault="005674BC">
            <w:pPr>
              <w:pStyle w:val="TableParagraph"/>
              <w:spacing w:before="7"/>
              <w:ind w:left="62"/>
              <w:rPr>
                <w:sz w:val="14"/>
              </w:rPr>
            </w:pPr>
            <w:r>
              <w:rPr>
                <w:sz w:val="14"/>
              </w:rPr>
              <w:t>208-940-5</w:t>
            </w:r>
          </w:p>
        </w:tc>
      </w:tr>
      <w:tr w:rsidR="00323F62">
        <w:trPr>
          <w:trHeight w:val="200"/>
        </w:trPr>
        <w:tc>
          <w:tcPr>
            <w:tcW w:w="811" w:type="dxa"/>
          </w:tcPr>
          <w:p w:rsidR="00323F62" w:rsidRDefault="005674BC">
            <w:pPr>
              <w:pStyle w:val="TableParagraph"/>
              <w:spacing w:before="7"/>
              <w:ind w:left="243" w:right="223"/>
              <w:jc w:val="center"/>
              <w:rPr>
                <w:sz w:val="14"/>
              </w:rPr>
            </w:pPr>
            <w:r>
              <w:rPr>
                <w:sz w:val="14"/>
              </w:rPr>
              <w:t>205</w:t>
            </w:r>
          </w:p>
        </w:tc>
        <w:tc>
          <w:tcPr>
            <w:tcW w:w="6837" w:type="dxa"/>
          </w:tcPr>
          <w:p w:rsidR="00323F62" w:rsidRDefault="005674BC">
            <w:pPr>
              <w:pStyle w:val="TableParagraph"/>
              <w:spacing w:before="7"/>
              <w:ind w:left="62"/>
              <w:rPr>
                <w:sz w:val="14"/>
              </w:rPr>
            </w:pPr>
            <w:r>
              <w:rPr>
                <w:sz w:val="14"/>
              </w:rPr>
              <w:t>Метокарбамол (INN)</w:t>
            </w:r>
          </w:p>
        </w:tc>
        <w:tc>
          <w:tcPr>
            <w:tcW w:w="1417" w:type="dxa"/>
          </w:tcPr>
          <w:p w:rsidR="00323F62" w:rsidRDefault="005674BC">
            <w:pPr>
              <w:pStyle w:val="TableParagraph"/>
              <w:spacing w:before="7"/>
              <w:ind w:left="62"/>
              <w:rPr>
                <w:sz w:val="14"/>
              </w:rPr>
            </w:pPr>
            <w:r>
              <w:rPr>
                <w:sz w:val="14"/>
              </w:rPr>
              <w:t>532-03-6</w:t>
            </w:r>
          </w:p>
        </w:tc>
        <w:tc>
          <w:tcPr>
            <w:tcW w:w="1417" w:type="dxa"/>
          </w:tcPr>
          <w:p w:rsidR="00323F62" w:rsidRDefault="005674BC">
            <w:pPr>
              <w:pStyle w:val="TableParagraph"/>
              <w:spacing w:before="7"/>
              <w:ind w:left="62"/>
              <w:rPr>
                <w:sz w:val="14"/>
              </w:rPr>
            </w:pPr>
            <w:r>
              <w:rPr>
                <w:sz w:val="14"/>
              </w:rPr>
              <w:t>208-524-3</w:t>
            </w:r>
          </w:p>
        </w:tc>
      </w:tr>
      <w:tr w:rsidR="00323F62">
        <w:trPr>
          <w:trHeight w:val="200"/>
        </w:trPr>
        <w:tc>
          <w:tcPr>
            <w:tcW w:w="811" w:type="dxa"/>
          </w:tcPr>
          <w:p w:rsidR="00323F62" w:rsidRDefault="005674BC">
            <w:pPr>
              <w:pStyle w:val="TableParagraph"/>
              <w:spacing w:before="7"/>
              <w:ind w:left="243" w:right="223"/>
              <w:jc w:val="center"/>
              <w:rPr>
                <w:sz w:val="14"/>
              </w:rPr>
            </w:pPr>
            <w:r>
              <w:rPr>
                <w:sz w:val="14"/>
              </w:rPr>
              <w:t>206</w:t>
            </w:r>
          </w:p>
        </w:tc>
        <w:tc>
          <w:tcPr>
            <w:tcW w:w="6837" w:type="dxa"/>
          </w:tcPr>
          <w:p w:rsidR="00323F62" w:rsidRDefault="005674BC">
            <w:pPr>
              <w:pStyle w:val="TableParagraph"/>
              <w:spacing w:before="7"/>
              <w:ind w:left="62"/>
              <w:rPr>
                <w:sz w:val="14"/>
              </w:rPr>
            </w:pPr>
            <w:r>
              <w:rPr>
                <w:sz w:val="14"/>
              </w:rPr>
              <w:t>Пропатилнитрат (INN)</w:t>
            </w:r>
          </w:p>
        </w:tc>
        <w:tc>
          <w:tcPr>
            <w:tcW w:w="1417" w:type="dxa"/>
          </w:tcPr>
          <w:p w:rsidR="00323F62" w:rsidRDefault="005674BC">
            <w:pPr>
              <w:pStyle w:val="TableParagraph"/>
              <w:spacing w:before="7"/>
              <w:ind w:left="62"/>
              <w:rPr>
                <w:sz w:val="14"/>
              </w:rPr>
            </w:pPr>
            <w:r>
              <w:rPr>
                <w:sz w:val="14"/>
              </w:rPr>
              <w:t>2921-92-8</w:t>
            </w:r>
          </w:p>
        </w:tc>
        <w:tc>
          <w:tcPr>
            <w:tcW w:w="1417" w:type="dxa"/>
          </w:tcPr>
          <w:p w:rsidR="00323F62" w:rsidRDefault="005674BC">
            <w:pPr>
              <w:pStyle w:val="TableParagraph"/>
              <w:spacing w:before="7"/>
              <w:ind w:left="62"/>
              <w:rPr>
                <w:sz w:val="14"/>
              </w:rPr>
            </w:pPr>
            <w:r>
              <w:rPr>
                <w:sz w:val="14"/>
              </w:rPr>
              <w:t>220-866-5</w:t>
            </w:r>
          </w:p>
        </w:tc>
      </w:tr>
      <w:tr w:rsidR="00323F62">
        <w:trPr>
          <w:trHeight w:val="200"/>
        </w:trPr>
        <w:tc>
          <w:tcPr>
            <w:tcW w:w="811" w:type="dxa"/>
          </w:tcPr>
          <w:p w:rsidR="00323F62" w:rsidRDefault="005674BC">
            <w:pPr>
              <w:pStyle w:val="TableParagraph"/>
              <w:spacing w:before="7"/>
              <w:ind w:left="243" w:right="223"/>
              <w:jc w:val="center"/>
              <w:rPr>
                <w:sz w:val="14"/>
              </w:rPr>
            </w:pPr>
            <w:r>
              <w:rPr>
                <w:sz w:val="14"/>
              </w:rPr>
              <w:t>207</w:t>
            </w:r>
          </w:p>
        </w:tc>
        <w:tc>
          <w:tcPr>
            <w:tcW w:w="6837" w:type="dxa"/>
          </w:tcPr>
          <w:p w:rsidR="00323F62" w:rsidRDefault="005674BC">
            <w:pPr>
              <w:pStyle w:val="TableParagraph"/>
              <w:spacing w:before="7"/>
              <w:ind w:left="62"/>
              <w:rPr>
                <w:sz w:val="14"/>
              </w:rPr>
            </w:pPr>
            <w:r>
              <w:rPr>
                <w:sz w:val="14"/>
              </w:rPr>
              <w:t>4,4´-Дихидрокси-3,3´-(3-метилтиопропилиден) дикумарин</w:t>
            </w:r>
          </w:p>
        </w:tc>
        <w:tc>
          <w:tcPr>
            <w:tcW w:w="1417" w:type="dxa"/>
          </w:tcPr>
          <w:p w:rsidR="00323F62" w:rsidRDefault="00323F62">
            <w:pPr>
              <w:pStyle w:val="TableParagraph"/>
              <w:ind w:left="0"/>
              <w:rPr>
                <w:sz w:val="12"/>
              </w:rPr>
            </w:pP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7"/>
              <w:ind w:left="243" w:right="223"/>
              <w:jc w:val="center"/>
              <w:rPr>
                <w:sz w:val="14"/>
              </w:rPr>
            </w:pPr>
            <w:r>
              <w:rPr>
                <w:sz w:val="14"/>
              </w:rPr>
              <w:t>208</w:t>
            </w:r>
          </w:p>
        </w:tc>
        <w:tc>
          <w:tcPr>
            <w:tcW w:w="6837" w:type="dxa"/>
          </w:tcPr>
          <w:p w:rsidR="00323F62" w:rsidRDefault="005674BC">
            <w:pPr>
              <w:pStyle w:val="TableParagraph"/>
              <w:spacing w:before="7"/>
              <w:ind w:left="62"/>
              <w:rPr>
                <w:sz w:val="14"/>
              </w:rPr>
            </w:pPr>
            <w:r>
              <w:rPr>
                <w:sz w:val="14"/>
              </w:rPr>
              <w:t>Фенадиазол (INN)</w:t>
            </w:r>
          </w:p>
        </w:tc>
        <w:tc>
          <w:tcPr>
            <w:tcW w:w="1417" w:type="dxa"/>
          </w:tcPr>
          <w:p w:rsidR="00323F62" w:rsidRDefault="005674BC">
            <w:pPr>
              <w:pStyle w:val="TableParagraph"/>
              <w:spacing w:before="7"/>
              <w:ind w:left="62"/>
              <w:rPr>
                <w:sz w:val="14"/>
              </w:rPr>
            </w:pPr>
            <w:r>
              <w:rPr>
                <w:sz w:val="14"/>
              </w:rPr>
              <w:t>1008-65-7</w:t>
            </w: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7"/>
              <w:ind w:left="243" w:right="223"/>
              <w:jc w:val="center"/>
              <w:rPr>
                <w:sz w:val="14"/>
              </w:rPr>
            </w:pPr>
            <w:r>
              <w:rPr>
                <w:sz w:val="14"/>
              </w:rPr>
              <w:t>209</w:t>
            </w:r>
          </w:p>
        </w:tc>
        <w:tc>
          <w:tcPr>
            <w:tcW w:w="6837" w:type="dxa"/>
          </w:tcPr>
          <w:p w:rsidR="00323F62" w:rsidRDefault="005674BC">
            <w:pPr>
              <w:pStyle w:val="TableParagraph"/>
              <w:spacing w:before="7"/>
              <w:ind w:left="62"/>
              <w:rPr>
                <w:sz w:val="14"/>
              </w:rPr>
            </w:pPr>
            <w:r>
              <w:rPr>
                <w:sz w:val="14"/>
              </w:rPr>
              <w:t>Нитроксолин (INN) и његове соли</w:t>
            </w:r>
          </w:p>
        </w:tc>
        <w:tc>
          <w:tcPr>
            <w:tcW w:w="1417" w:type="dxa"/>
          </w:tcPr>
          <w:p w:rsidR="00323F62" w:rsidRDefault="005674BC">
            <w:pPr>
              <w:pStyle w:val="TableParagraph"/>
              <w:spacing w:before="7"/>
              <w:ind w:left="62"/>
              <w:rPr>
                <w:sz w:val="14"/>
              </w:rPr>
            </w:pPr>
            <w:r>
              <w:rPr>
                <w:sz w:val="14"/>
              </w:rPr>
              <w:t>4008-48-4</w:t>
            </w:r>
          </w:p>
        </w:tc>
        <w:tc>
          <w:tcPr>
            <w:tcW w:w="1417" w:type="dxa"/>
          </w:tcPr>
          <w:p w:rsidR="00323F62" w:rsidRDefault="005674BC">
            <w:pPr>
              <w:pStyle w:val="TableParagraph"/>
              <w:spacing w:before="7"/>
              <w:ind w:left="62"/>
              <w:rPr>
                <w:sz w:val="14"/>
              </w:rPr>
            </w:pPr>
            <w:r>
              <w:rPr>
                <w:sz w:val="14"/>
              </w:rPr>
              <w:t>223-662-4</w:t>
            </w:r>
          </w:p>
        </w:tc>
      </w:tr>
      <w:tr w:rsidR="00323F62">
        <w:trPr>
          <w:trHeight w:val="200"/>
        </w:trPr>
        <w:tc>
          <w:tcPr>
            <w:tcW w:w="811" w:type="dxa"/>
          </w:tcPr>
          <w:p w:rsidR="00323F62" w:rsidRDefault="005674BC">
            <w:pPr>
              <w:pStyle w:val="TableParagraph"/>
              <w:spacing w:before="7"/>
              <w:ind w:left="243" w:right="222"/>
              <w:jc w:val="center"/>
              <w:rPr>
                <w:sz w:val="14"/>
              </w:rPr>
            </w:pPr>
            <w:r>
              <w:rPr>
                <w:sz w:val="14"/>
              </w:rPr>
              <w:t>210</w:t>
            </w:r>
          </w:p>
        </w:tc>
        <w:tc>
          <w:tcPr>
            <w:tcW w:w="6837" w:type="dxa"/>
          </w:tcPr>
          <w:p w:rsidR="00323F62" w:rsidRDefault="005674BC">
            <w:pPr>
              <w:pStyle w:val="TableParagraph"/>
              <w:spacing w:before="7"/>
              <w:ind w:left="62"/>
              <w:rPr>
                <w:sz w:val="14"/>
              </w:rPr>
            </w:pPr>
            <w:r>
              <w:rPr>
                <w:sz w:val="14"/>
              </w:rPr>
              <w:t>Хиосциамин, његове соли и деривати</w:t>
            </w:r>
          </w:p>
        </w:tc>
        <w:tc>
          <w:tcPr>
            <w:tcW w:w="1417" w:type="dxa"/>
          </w:tcPr>
          <w:p w:rsidR="00323F62" w:rsidRDefault="005674BC">
            <w:pPr>
              <w:pStyle w:val="TableParagraph"/>
              <w:spacing w:before="7"/>
              <w:ind w:left="62"/>
              <w:rPr>
                <w:sz w:val="14"/>
              </w:rPr>
            </w:pPr>
            <w:r>
              <w:rPr>
                <w:sz w:val="14"/>
              </w:rPr>
              <w:t>101-31-5</w:t>
            </w:r>
          </w:p>
        </w:tc>
        <w:tc>
          <w:tcPr>
            <w:tcW w:w="1417" w:type="dxa"/>
          </w:tcPr>
          <w:p w:rsidR="00323F62" w:rsidRDefault="005674BC">
            <w:pPr>
              <w:pStyle w:val="TableParagraph"/>
              <w:spacing w:before="7"/>
              <w:ind w:left="62"/>
              <w:rPr>
                <w:sz w:val="14"/>
              </w:rPr>
            </w:pPr>
            <w:r>
              <w:rPr>
                <w:sz w:val="14"/>
              </w:rPr>
              <w:t>202-933-0</w:t>
            </w:r>
          </w:p>
        </w:tc>
      </w:tr>
      <w:tr w:rsidR="00323F62">
        <w:trPr>
          <w:trHeight w:val="200"/>
        </w:trPr>
        <w:tc>
          <w:tcPr>
            <w:tcW w:w="811" w:type="dxa"/>
          </w:tcPr>
          <w:p w:rsidR="00323F62" w:rsidRDefault="005674BC">
            <w:pPr>
              <w:pStyle w:val="TableParagraph"/>
              <w:spacing w:before="7"/>
              <w:ind w:left="243" w:right="227"/>
              <w:jc w:val="center"/>
              <w:rPr>
                <w:sz w:val="14"/>
              </w:rPr>
            </w:pPr>
            <w:r>
              <w:rPr>
                <w:sz w:val="14"/>
              </w:rPr>
              <w:t>211</w:t>
            </w:r>
          </w:p>
        </w:tc>
        <w:tc>
          <w:tcPr>
            <w:tcW w:w="6837" w:type="dxa"/>
          </w:tcPr>
          <w:p w:rsidR="00323F62" w:rsidRDefault="005674BC">
            <w:pPr>
              <w:pStyle w:val="TableParagraph"/>
              <w:spacing w:before="7"/>
              <w:ind w:left="62"/>
              <w:rPr>
                <w:sz w:val="14"/>
              </w:rPr>
            </w:pPr>
            <w:r>
              <w:rPr>
                <w:i/>
                <w:sz w:val="14"/>
              </w:rPr>
              <w:t xml:space="preserve">Hyoscyamus niger </w:t>
            </w:r>
            <w:r>
              <w:rPr>
                <w:sz w:val="14"/>
              </w:rPr>
              <w:t>L. (листови, семе, прашак и галенски препарати)</w:t>
            </w:r>
          </w:p>
        </w:tc>
        <w:tc>
          <w:tcPr>
            <w:tcW w:w="1417" w:type="dxa"/>
          </w:tcPr>
          <w:p w:rsidR="00323F62" w:rsidRDefault="005674BC">
            <w:pPr>
              <w:pStyle w:val="TableParagraph"/>
              <w:spacing w:before="7"/>
              <w:ind w:left="62"/>
              <w:rPr>
                <w:sz w:val="14"/>
              </w:rPr>
            </w:pPr>
            <w:r>
              <w:rPr>
                <w:sz w:val="14"/>
              </w:rPr>
              <w:t>84603-65-6</w:t>
            </w:r>
          </w:p>
        </w:tc>
        <w:tc>
          <w:tcPr>
            <w:tcW w:w="1417" w:type="dxa"/>
          </w:tcPr>
          <w:p w:rsidR="00323F62" w:rsidRDefault="005674BC">
            <w:pPr>
              <w:pStyle w:val="TableParagraph"/>
              <w:spacing w:before="7"/>
              <w:ind w:left="62"/>
              <w:rPr>
                <w:sz w:val="14"/>
              </w:rPr>
            </w:pPr>
            <w:r>
              <w:rPr>
                <w:sz w:val="14"/>
              </w:rPr>
              <w:t>283-265-7</w:t>
            </w:r>
          </w:p>
        </w:tc>
      </w:tr>
      <w:tr w:rsidR="00323F62">
        <w:trPr>
          <w:trHeight w:val="200"/>
        </w:trPr>
        <w:tc>
          <w:tcPr>
            <w:tcW w:w="811" w:type="dxa"/>
          </w:tcPr>
          <w:p w:rsidR="00323F62" w:rsidRDefault="005674BC">
            <w:pPr>
              <w:pStyle w:val="TableParagraph"/>
              <w:spacing w:before="7"/>
              <w:ind w:left="243" w:right="222"/>
              <w:jc w:val="center"/>
              <w:rPr>
                <w:sz w:val="14"/>
              </w:rPr>
            </w:pPr>
            <w:r>
              <w:rPr>
                <w:sz w:val="14"/>
              </w:rPr>
              <w:t>212</w:t>
            </w:r>
          </w:p>
        </w:tc>
        <w:tc>
          <w:tcPr>
            <w:tcW w:w="6837" w:type="dxa"/>
          </w:tcPr>
          <w:p w:rsidR="00323F62" w:rsidRDefault="005674BC">
            <w:pPr>
              <w:pStyle w:val="TableParagraph"/>
              <w:spacing w:before="7"/>
              <w:ind w:left="62"/>
              <w:rPr>
                <w:sz w:val="14"/>
              </w:rPr>
            </w:pPr>
            <w:r>
              <w:rPr>
                <w:sz w:val="14"/>
              </w:rPr>
              <w:t>Пемолин (INN) и његове соли</w:t>
            </w:r>
          </w:p>
        </w:tc>
        <w:tc>
          <w:tcPr>
            <w:tcW w:w="1417" w:type="dxa"/>
          </w:tcPr>
          <w:p w:rsidR="00323F62" w:rsidRDefault="005674BC">
            <w:pPr>
              <w:pStyle w:val="TableParagraph"/>
              <w:spacing w:before="7"/>
              <w:ind w:left="62"/>
              <w:rPr>
                <w:sz w:val="14"/>
              </w:rPr>
            </w:pPr>
            <w:r>
              <w:rPr>
                <w:sz w:val="14"/>
              </w:rPr>
              <w:t>2152-34-3</w:t>
            </w:r>
          </w:p>
        </w:tc>
        <w:tc>
          <w:tcPr>
            <w:tcW w:w="1417" w:type="dxa"/>
          </w:tcPr>
          <w:p w:rsidR="00323F62" w:rsidRDefault="005674BC">
            <w:pPr>
              <w:pStyle w:val="TableParagraph"/>
              <w:spacing w:before="7"/>
              <w:ind w:left="63"/>
              <w:rPr>
                <w:sz w:val="14"/>
              </w:rPr>
            </w:pPr>
            <w:r>
              <w:rPr>
                <w:sz w:val="14"/>
              </w:rPr>
              <w:t>218-438-8</w:t>
            </w:r>
          </w:p>
        </w:tc>
      </w:tr>
      <w:tr w:rsidR="00323F62">
        <w:trPr>
          <w:trHeight w:val="200"/>
        </w:trPr>
        <w:tc>
          <w:tcPr>
            <w:tcW w:w="811" w:type="dxa"/>
          </w:tcPr>
          <w:p w:rsidR="00323F62" w:rsidRDefault="005674BC">
            <w:pPr>
              <w:pStyle w:val="TableParagraph"/>
              <w:spacing w:before="7"/>
              <w:ind w:left="243" w:right="222"/>
              <w:jc w:val="center"/>
              <w:rPr>
                <w:sz w:val="14"/>
              </w:rPr>
            </w:pPr>
            <w:r>
              <w:rPr>
                <w:sz w:val="14"/>
              </w:rPr>
              <w:t>213</w:t>
            </w:r>
          </w:p>
        </w:tc>
        <w:tc>
          <w:tcPr>
            <w:tcW w:w="6837" w:type="dxa"/>
          </w:tcPr>
          <w:p w:rsidR="00323F62" w:rsidRDefault="005674BC">
            <w:pPr>
              <w:pStyle w:val="TableParagraph"/>
              <w:spacing w:before="7"/>
              <w:ind w:left="62"/>
              <w:rPr>
                <w:sz w:val="14"/>
              </w:rPr>
            </w:pPr>
            <w:r>
              <w:rPr>
                <w:sz w:val="14"/>
              </w:rPr>
              <w:t>Јод</w:t>
            </w:r>
          </w:p>
        </w:tc>
        <w:tc>
          <w:tcPr>
            <w:tcW w:w="1417" w:type="dxa"/>
          </w:tcPr>
          <w:p w:rsidR="00323F62" w:rsidRDefault="005674BC">
            <w:pPr>
              <w:pStyle w:val="TableParagraph"/>
              <w:spacing w:before="7"/>
              <w:ind w:left="62"/>
              <w:rPr>
                <w:sz w:val="14"/>
              </w:rPr>
            </w:pPr>
            <w:r>
              <w:rPr>
                <w:sz w:val="14"/>
              </w:rPr>
              <w:t>7553-56-2</w:t>
            </w:r>
          </w:p>
        </w:tc>
        <w:tc>
          <w:tcPr>
            <w:tcW w:w="1417" w:type="dxa"/>
          </w:tcPr>
          <w:p w:rsidR="00323F62" w:rsidRDefault="005674BC">
            <w:pPr>
              <w:pStyle w:val="TableParagraph"/>
              <w:spacing w:before="7"/>
              <w:ind w:left="63"/>
              <w:rPr>
                <w:sz w:val="14"/>
              </w:rPr>
            </w:pPr>
            <w:r>
              <w:rPr>
                <w:sz w:val="14"/>
              </w:rPr>
              <w:t>231-442-4</w:t>
            </w:r>
          </w:p>
        </w:tc>
      </w:tr>
      <w:tr w:rsidR="00323F62">
        <w:trPr>
          <w:trHeight w:val="200"/>
        </w:trPr>
        <w:tc>
          <w:tcPr>
            <w:tcW w:w="811" w:type="dxa"/>
          </w:tcPr>
          <w:p w:rsidR="00323F62" w:rsidRDefault="005674BC">
            <w:pPr>
              <w:pStyle w:val="TableParagraph"/>
              <w:spacing w:before="7"/>
              <w:ind w:left="243" w:right="222"/>
              <w:jc w:val="center"/>
              <w:rPr>
                <w:sz w:val="14"/>
              </w:rPr>
            </w:pPr>
            <w:r>
              <w:rPr>
                <w:sz w:val="14"/>
              </w:rPr>
              <w:t>214</w:t>
            </w:r>
          </w:p>
        </w:tc>
        <w:tc>
          <w:tcPr>
            <w:tcW w:w="6837" w:type="dxa"/>
          </w:tcPr>
          <w:p w:rsidR="00323F62" w:rsidRDefault="005674BC">
            <w:pPr>
              <w:pStyle w:val="TableParagraph"/>
              <w:spacing w:before="7"/>
              <w:ind w:left="62"/>
              <w:rPr>
                <w:sz w:val="14"/>
              </w:rPr>
            </w:pPr>
            <w:r>
              <w:rPr>
                <w:sz w:val="14"/>
              </w:rPr>
              <w:t>Декаметилен-</w:t>
            </w:r>
            <w:r>
              <w:rPr>
                <w:i/>
                <w:sz w:val="14"/>
              </w:rPr>
              <w:t>bis</w:t>
            </w:r>
            <w:r>
              <w:rPr>
                <w:sz w:val="14"/>
              </w:rPr>
              <w:t>(триметиламонијум) соли нпр. декаметонијум бромид (INN)</w:t>
            </w:r>
          </w:p>
        </w:tc>
        <w:tc>
          <w:tcPr>
            <w:tcW w:w="1417" w:type="dxa"/>
          </w:tcPr>
          <w:p w:rsidR="00323F62" w:rsidRDefault="005674BC">
            <w:pPr>
              <w:pStyle w:val="TableParagraph"/>
              <w:spacing w:before="7"/>
              <w:ind w:left="63"/>
              <w:rPr>
                <w:sz w:val="14"/>
              </w:rPr>
            </w:pPr>
            <w:r>
              <w:rPr>
                <w:sz w:val="14"/>
              </w:rPr>
              <w:t>541-22-0</w:t>
            </w:r>
          </w:p>
        </w:tc>
        <w:tc>
          <w:tcPr>
            <w:tcW w:w="1417" w:type="dxa"/>
          </w:tcPr>
          <w:p w:rsidR="00323F62" w:rsidRDefault="005674BC">
            <w:pPr>
              <w:pStyle w:val="TableParagraph"/>
              <w:spacing w:before="7"/>
              <w:ind w:left="63"/>
              <w:rPr>
                <w:sz w:val="14"/>
              </w:rPr>
            </w:pPr>
            <w:r>
              <w:rPr>
                <w:sz w:val="14"/>
              </w:rPr>
              <w:t>208-772-2</w:t>
            </w:r>
          </w:p>
        </w:tc>
      </w:tr>
      <w:tr w:rsidR="00323F62">
        <w:trPr>
          <w:trHeight w:val="200"/>
        </w:trPr>
        <w:tc>
          <w:tcPr>
            <w:tcW w:w="811" w:type="dxa"/>
          </w:tcPr>
          <w:p w:rsidR="00323F62" w:rsidRDefault="005674BC">
            <w:pPr>
              <w:pStyle w:val="TableParagraph"/>
              <w:spacing w:before="7"/>
              <w:ind w:left="243" w:right="221"/>
              <w:jc w:val="center"/>
              <w:rPr>
                <w:sz w:val="14"/>
              </w:rPr>
            </w:pPr>
            <w:r>
              <w:rPr>
                <w:sz w:val="14"/>
              </w:rPr>
              <w:t>215</w:t>
            </w:r>
          </w:p>
        </w:tc>
        <w:tc>
          <w:tcPr>
            <w:tcW w:w="6837" w:type="dxa"/>
          </w:tcPr>
          <w:p w:rsidR="00323F62" w:rsidRDefault="005674BC">
            <w:pPr>
              <w:pStyle w:val="TableParagraph"/>
              <w:spacing w:before="7"/>
              <w:ind w:left="63"/>
              <w:rPr>
                <w:sz w:val="14"/>
              </w:rPr>
            </w:pPr>
            <w:r>
              <w:rPr>
                <w:sz w:val="14"/>
              </w:rPr>
              <w:t>Ипекакуана (</w:t>
            </w:r>
            <w:r>
              <w:rPr>
                <w:i/>
                <w:sz w:val="14"/>
              </w:rPr>
              <w:t xml:space="preserve">Cephaelis ipecacuanha Brot. </w:t>
            </w:r>
            <w:r>
              <w:rPr>
                <w:sz w:val="14"/>
              </w:rPr>
              <w:t>и сродне врсте) (корен, прашак и галенски препарати)</w:t>
            </w:r>
          </w:p>
        </w:tc>
        <w:tc>
          <w:tcPr>
            <w:tcW w:w="1417" w:type="dxa"/>
          </w:tcPr>
          <w:p w:rsidR="00323F62" w:rsidRDefault="005674BC">
            <w:pPr>
              <w:pStyle w:val="TableParagraph"/>
              <w:spacing w:before="7"/>
              <w:ind w:left="63"/>
              <w:rPr>
                <w:sz w:val="14"/>
              </w:rPr>
            </w:pPr>
            <w:r>
              <w:rPr>
                <w:sz w:val="14"/>
              </w:rPr>
              <w:t>8012-96-2</w:t>
            </w:r>
          </w:p>
        </w:tc>
        <w:tc>
          <w:tcPr>
            <w:tcW w:w="1417" w:type="dxa"/>
          </w:tcPr>
          <w:p w:rsidR="00323F62" w:rsidRDefault="005674BC">
            <w:pPr>
              <w:pStyle w:val="TableParagraph"/>
              <w:spacing w:before="7"/>
              <w:ind w:left="63"/>
              <w:rPr>
                <w:sz w:val="14"/>
              </w:rPr>
            </w:pPr>
            <w:r>
              <w:rPr>
                <w:sz w:val="14"/>
              </w:rPr>
              <w:t>232-385-8</w:t>
            </w:r>
          </w:p>
        </w:tc>
      </w:tr>
      <w:tr w:rsidR="00323F62">
        <w:trPr>
          <w:trHeight w:val="200"/>
        </w:trPr>
        <w:tc>
          <w:tcPr>
            <w:tcW w:w="811" w:type="dxa"/>
          </w:tcPr>
          <w:p w:rsidR="00323F62" w:rsidRDefault="005674BC">
            <w:pPr>
              <w:pStyle w:val="TableParagraph"/>
              <w:spacing w:before="7"/>
              <w:ind w:left="243" w:right="221"/>
              <w:jc w:val="center"/>
              <w:rPr>
                <w:sz w:val="14"/>
              </w:rPr>
            </w:pPr>
            <w:r>
              <w:rPr>
                <w:sz w:val="14"/>
              </w:rPr>
              <w:t>216</w:t>
            </w:r>
          </w:p>
        </w:tc>
        <w:tc>
          <w:tcPr>
            <w:tcW w:w="6837" w:type="dxa"/>
          </w:tcPr>
          <w:p w:rsidR="00323F62" w:rsidRDefault="005674BC">
            <w:pPr>
              <w:pStyle w:val="TableParagraph"/>
              <w:spacing w:before="7"/>
              <w:ind w:left="63"/>
              <w:rPr>
                <w:sz w:val="14"/>
              </w:rPr>
            </w:pPr>
            <w:r>
              <w:rPr>
                <w:sz w:val="14"/>
              </w:rPr>
              <w:t>(2-Изопропилпент-4-еноил)уреа (апроналид)</w:t>
            </w:r>
          </w:p>
        </w:tc>
        <w:tc>
          <w:tcPr>
            <w:tcW w:w="1417" w:type="dxa"/>
          </w:tcPr>
          <w:p w:rsidR="00323F62" w:rsidRDefault="005674BC">
            <w:pPr>
              <w:pStyle w:val="TableParagraph"/>
              <w:spacing w:before="7"/>
              <w:ind w:left="63"/>
              <w:rPr>
                <w:sz w:val="14"/>
              </w:rPr>
            </w:pPr>
            <w:r>
              <w:rPr>
                <w:sz w:val="14"/>
              </w:rPr>
              <w:t>528-92-7</w:t>
            </w:r>
          </w:p>
        </w:tc>
        <w:tc>
          <w:tcPr>
            <w:tcW w:w="1417" w:type="dxa"/>
          </w:tcPr>
          <w:p w:rsidR="00323F62" w:rsidRDefault="005674BC">
            <w:pPr>
              <w:pStyle w:val="TableParagraph"/>
              <w:spacing w:before="7"/>
              <w:ind w:left="63"/>
              <w:rPr>
                <w:sz w:val="14"/>
              </w:rPr>
            </w:pPr>
            <w:r>
              <w:rPr>
                <w:sz w:val="14"/>
              </w:rPr>
              <w:t>208-443-3</w:t>
            </w:r>
          </w:p>
        </w:tc>
      </w:tr>
      <w:tr w:rsidR="00323F62">
        <w:trPr>
          <w:trHeight w:val="200"/>
        </w:trPr>
        <w:tc>
          <w:tcPr>
            <w:tcW w:w="811" w:type="dxa"/>
          </w:tcPr>
          <w:p w:rsidR="00323F62" w:rsidRDefault="005674BC">
            <w:pPr>
              <w:pStyle w:val="TableParagraph"/>
              <w:spacing w:before="7"/>
              <w:ind w:left="243" w:right="221"/>
              <w:jc w:val="center"/>
              <w:rPr>
                <w:sz w:val="14"/>
              </w:rPr>
            </w:pPr>
            <w:r>
              <w:rPr>
                <w:sz w:val="14"/>
              </w:rPr>
              <w:t>217</w:t>
            </w:r>
          </w:p>
        </w:tc>
        <w:tc>
          <w:tcPr>
            <w:tcW w:w="6837" w:type="dxa"/>
          </w:tcPr>
          <w:p w:rsidR="00323F62" w:rsidRDefault="005674BC">
            <w:pPr>
              <w:pStyle w:val="TableParagraph"/>
              <w:spacing w:before="7"/>
              <w:ind w:left="63"/>
              <w:rPr>
                <w:sz w:val="14"/>
              </w:rPr>
            </w:pPr>
            <w:r>
              <w:rPr>
                <w:sz w:val="14"/>
              </w:rPr>
              <w:t>a-Сантонин [(3</w:t>
            </w:r>
            <w:r>
              <w:rPr>
                <w:i/>
                <w:sz w:val="14"/>
              </w:rPr>
              <w:t>S</w:t>
            </w:r>
            <w:r>
              <w:rPr>
                <w:sz w:val="14"/>
              </w:rPr>
              <w:t>,5a</w:t>
            </w:r>
            <w:r>
              <w:rPr>
                <w:i/>
                <w:sz w:val="14"/>
              </w:rPr>
              <w:t>R</w:t>
            </w:r>
            <w:r>
              <w:rPr>
                <w:sz w:val="14"/>
              </w:rPr>
              <w:t>,9b</w:t>
            </w:r>
            <w:r>
              <w:rPr>
                <w:i/>
                <w:sz w:val="14"/>
              </w:rPr>
              <w:t>S</w:t>
            </w:r>
            <w:r>
              <w:rPr>
                <w:sz w:val="14"/>
              </w:rPr>
              <w:t>)-3,3a,4,5,5a,9b-хексахидро-3,5a,9-триметилнафто [1,2-b] фуран-2,8-дион]</w:t>
            </w:r>
          </w:p>
        </w:tc>
        <w:tc>
          <w:tcPr>
            <w:tcW w:w="1417" w:type="dxa"/>
          </w:tcPr>
          <w:p w:rsidR="00323F62" w:rsidRDefault="005674BC">
            <w:pPr>
              <w:pStyle w:val="TableParagraph"/>
              <w:spacing w:before="7"/>
              <w:ind w:left="63"/>
              <w:rPr>
                <w:sz w:val="14"/>
              </w:rPr>
            </w:pPr>
            <w:r>
              <w:rPr>
                <w:sz w:val="14"/>
              </w:rPr>
              <w:t>481-06-1</w:t>
            </w:r>
          </w:p>
        </w:tc>
        <w:tc>
          <w:tcPr>
            <w:tcW w:w="1417" w:type="dxa"/>
          </w:tcPr>
          <w:p w:rsidR="00323F62" w:rsidRDefault="005674BC">
            <w:pPr>
              <w:pStyle w:val="TableParagraph"/>
              <w:spacing w:before="7"/>
              <w:ind w:left="63"/>
              <w:rPr>
                <w:sz w:val="14"/>
              </w:rPr>
            </w:pPr>
            <w:r>
              <w:rPr>
                <w:sz w:val="14"/>
              </w:rPr>
              <w:t>207-560-7</w:t>
            </w:r>
          </w:p>
        </w:tc>
      </w:tr>
      <w:tr w:rsidR="00323F62">
        <w:trPr>
          <w:trHeight w:val="200"/>
        </w:trPr>
        <w:tc>
          <w:tcPr>
            <w:tcW w:w="811" w:type="dxa"/>
          </w:tcPr>
          <w:p w:rsidR="00323F62" w:rsidRDefault="005674BC">
            <w:pPr>
              <w:pStyle w:val="TableParagraph"/>
              <w:spacing w:before="7"/>
              <w:ind w:left="243" w:right="220"/>
              <w:jc w:val="center"/>
              <w:rPr>
                <w:sz w:val="14"/>
              </w:rPr>
            </w:pPr>
            <w:r>
              <w:rPr>
                <w:sz w:val="14"/>
              </w:rPr>
              <w:t>218</w:t>
            </w:r>
          </w:p>
        </w:tc>
        <w:tc>
          <w:tcPr>
            <w:tcW w:w="6837" w:type="dxa"/>
          </w:tcPr>
          <w:p w:rsidR="00323F62" w:rsidRDefault="005674BC">
            <w:pPr>
              <w:pStyle w:val="TableParagraph"/>
              <w:spacing w:before="7"/>
              <w:ind w:left="63"/>
              <w:rPr>
                <w:sz w:val="14"/>
              </w:rPr>
            </w:pPr>
            <w:r>
              <w:rPr>
                <w:i/>
                <w:sz w:val="14"/>
              </w:rPr>
              <w:t xml:space="preserve">Lobelia inflata </w:t>
            </w:r>
            <w:r>
              <w:rPr>
                <w:sz w:val="14"/>
              </w:rPr>
              <w:t>L. и њени галенски препарати</w:t>
            </w:r>
          </w:p>
        </w:tc>
        <w:tc>
          <w:tcPr>
            <w:tcW w:w="1417" w:type="dxa"/>
          </w:tcPr>
          <w:p w:rsidR="00323F62" w:rsidRDefault="005674BC">
            <w:pPr>
              <w:pStyle w:val="TableParagraph"/>
              <w:spacing w:before="7"/>
              <w:ind w:left="63"/>
              <w:rPr>
                <w:sz w:val="14"/>
              </w:rPr>
            </w:pPr>
            <w:r>
              <w:rPr>
                <w:sz w:val="14"/>
              </w:rPr>
              <w:t>84696-23-1</w:t>
            </w:r>
          </w:p>
        </w:tc>
        <w:tc>
          <w:tcPr>
            <w:tcW w:w="1417" w:type="dxa"/>
          </w:tcPr>
          <w:p w:rsidR="00323F62" w:rsidRDefault="005674BC">
            <w:pPr>
              <w:pStyle w:val="TableParagraph"/>
              <w:spacing w:before="7"/>
              <w:ind w:left="63"/>
              <w:rPr>
                <w:sz w:val="14"/>
              </w:rPr>
            </w:pPr>
            <w:r>
              <w:rPr>
                <w:sz w:val="14"/>
              </w:rPr>
              <w:t>283-642-6</w:t>
            </w:r>
          </w:p>
        </w:tc>
      </w:tr>
      <w:tr w:rsidR="00323F62">
        <w:trPr>
          <w:trHeight w:val="200"/>
        </w:trPr>
        <w:tc>
          <w:tcPr>
            <w:tcW w:w="811" w:type="dxa"/>
          </w:tcPr>
          <w:p w:rsidR="00323F62" w:rsidRDefault="005674BC">
            <w:pPr>
              <w:pStyle w:val="TableParagraph"/>
              <w:spacing w:before="7"/>
              <w:ind w:left="243" w:right="220"/>
              <w:jc w:val="center"/>
              <w:rPr>
                <w:sz w:val="14"/>
              </w:rPr>
            </w:pPr>
            <w:r>
              <w:rPr>
                <w:sz w:val="14"/>
              </w:rPr>
              <w:t>219</w:t>
            </w:r>
          </w:p>
        </w:tc>
        <w:tc>
          <w:tcPr>
            <w:tcW w:w="6837" w:type="dxa"/>
          </w:tcPr>
          <w:p w:rsidR="00323F62" w:rsidRDefault="005674BC">
            <w:pPr>
              <w:pStyle w:val="TableParagraph"/>
              <w:spacing w:before="7"/>
              <w:ind w:left="63"/>
              <w:rPr>
                <w:sz w:val="14"/>
              </w:rPr>
            </w:pPr>
            <w:r>
              <w:rPr>
                <w:sz w:val="14"/>
              </w:rPr>
              <w:t>Лобелин (INN) и његове соли</w:t>
            </w:r>
          </w:p>
        </w:tc>
        <w:tc>
          <w:tcPr>
            <w:tcW w:w="1417" w:type="dxa"/>
          </w:tcPr>
          <w:p w:rsidR="00323F62" w:rsidRDefault="005674BC">
            <w:pPr>
              <w:pStyle w:val="TableParagraph"/>
              <w:spacing w:before="7"/>
              <w:ind w:left="63"/>
              <w:rPr>
                <w:sz w:val="14"/>
              </w:rPr>
            </w:pPr>
            <w:r>
              <w:rPr>
                <w:sz w:val="14"/>
              </w:rPr>
              <w:t>90-69-7</w:t>
            </w:r>
          </w:p>
        </w:tc>
        <w:tc>
          <w:tcPr>
            <w:tcW w:w="1417" w:type="dxa"/>
          </w:tcPr>
          <w:p w:rsidR="00323F62" w:rsidRDefault="005674BC">
            <w:pPr>
              <w:pStyle w:val="TableParagraph"/>
              <w:spacing w:before="7"/>
              <w:ind w:left="64"/>
              <w:rPr>
                <w:sz w:val="14"/>
              </w:rPr>
            </w:pPr>
            <w:r>
              <w:rPr>
                <w:sz w:val="14"/>
              </w:rPr>
              <w:t>202-012-3</w:t>
            </w:r>
          </w:p>
        </w:tc>
      </w:tr>
      <w:tr w:rsidR="00323F62">
        <w:trPr>
          <w:trHeight w:val="200"/>
        </w:trPr>
        <w:tc>
          <w:tcPr>
            <w:tcW w:w="811" w:type="dxa"/>
          </w:tcPr>
          <w:p w:rsidR="00323F62" w:rsidRDefault="005674BC">
            <w:pPr>
              <w:pStyle w:val="TableParagraph"/>
              <w:spacing w:before="7"/>
              <w:ind w:left="243" w:right="220"/>
              <w:jc w:val="center"/>
              <w:rPr>
                <w:sz w:val="14"/>
              </w:rPr>
            </w:pPr>
            <w:r>
              <w:rPr>
                <w:sz w:val="14"/>
              </w:rPr>
              <w:t>220</w:t>
            </w:r>
          </w:p>
        </w:tc>
        <w:tc>
          <w:tcPr>
            <w:tcW w:w="6837" w:type="dxa"/>
          </w:tcPr>
          <w:p w:rsidR="00323F62" w:rsidRDefault="005674BC">
            <w:pPr>
              <w:pStyle w:val="TableParagraph"/>
              <w:spacing w:before="7"/>
              <w:ind w:left="63"/>
              <w:rPr>
                <w:sz w:val="14"/>
              </w:rPr>
            </w:pPr>
            <w:r>
              <w:rPr>
                <w:sz w:val="14"/>
              </w:rPr>
              <w:t>Барбитурати</w:t>
            </w:r>
          </w:p>
        </w:tc>
        <w:tc>
          <w:tcPr>
            <w:tcW w:w="1417" w:type="dxa"/>
          </w:tcPr>
          <w:p w:rsidR="00323F62" w:rsidRDefault="00323F62">
            <w:pPr>
              <w:pStyle w:val="TableParagraph"/>
              <w:ind w:left="0"/>
              <w:rPr>
                <w:sz w:val="12"/>
              </w:rPr>
            </w:pP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7"/>
              <w:ind w:left="243" w:right="220"/>
              <w:jc w:val="center"/>
              <w:rPr>
                <w:sz w:val="14"/>
              </w:rPr>
            </w:pPr>
            <w:r>
              <w:rPr>
                <w:sz w:val="14"/>
              </w:rPr>
              <w:t>221</w:t>
            </w:r>
          </w:p>
        </w:tc>
        <w:tc>
          <w:tcPr>
            <w:tcW w:w="6837" w:type="dxa"/>
          </w:tcPr>
          <w:p w:rsidR="00323F62" w:rsidRDefault="005674BC">
            <w:pPr>
              <w:pStyle w:val="TableParagraph"/>
              <w:spacing w:before="7"/>
              <w:ind w:left="63"/>
              <w:rPr>
                <w:sz w:val="14"/>
              </w:rPr>
            </w:pPr>
            <w:r>
              <w:rPr>
                <w:sz w:val="14"/>
              </w:rPr>
              <w:t>Жива и једињења живе осим посебних случајева наведених у Прилогу 5.</w:t>
            </w:r>
          </w:p>
        </w:tc>
        <w:tc>
          <w:tcPr>
            <w:tcW w:w="1417" w:type="dxa"/>
          </w:tcPr>
          <w:p w:rsidR="00323F62" w:rsidRDefault="005674BC">
            <w:pPr>
              <w:pStyle w:val="TableParagraph"/>
              <w:spacing w:before="7"/>
              <w:ind w:left="63"/>
              <w:rPr>
                <w:sz w:val="14"/>
              </w:rPr>
            </w:pPr>
            <w:r>
              <w:rPr>
                <w:sz w:val="14"/>
              </w:rPr>
              <w:t>7439-97-6</w:t>
            </w:r>
          </w:p>
        </w:tc>
        <w:tc>
          <w:tcPr>
            <w:tcW w:w="1417" w:type="dxa"/>
          </w:tcPr>
          <w:p w:rsidR="00323F62" w:rsidRDefault="005674BC">
            <w:pPr>
              <w:pStyle w:val="TableParagraph"/>
              <w:spacing w:before="7"/>
              <w:ind w:left="64"/>
              <w:rPr>
                <w:sz w:val="14"/>
              </w:rPr>
            </w:pPr>
            <w:r>
              <w:rPr>
                <w:sz w:val="14"/>
              </w:rPr>
              <w:t>231-106-7</w:t>
            </w:r>
          </w:p>
        </w:tc>
      </w:tr>
      <w:tr w:rsidR="00323F62">
        <w:trPr>
          <w:trHeight w:val="200"/>
        </w:trPr>
        <w:tc>
          <w:tcPr>
            <w:tcW w:w="811" w:type="dxa"/>
          </w:tcPr>
          <w:p w:rsidR="00323F62" w:rsidRDefault="005674BC">
            <w:pPr>
              <w:pStyle w:val="TableParagraph"/>
              <w:spacing w:before="7"/>
              <w:ind w:left="243" w:right="220"/>
              <w:jc w:val="center"/>
              <w:rPr>
                <w:sz w:val="14"/>
              </w:rPr>
            </w:pPr>
            <w:r>
              <w:rPr>
                <w:sz w:val="14"/>
              </w:rPr>
              <w:t>222</w:t>
            </w:r>
          </w:p>
        </w:tc>
        <w:tc>
          <w:tcPr>
            <w:tcW w:w="6837" w:type="dxa"/>
          </w:tcPr>
          <w:p w:rsidR="00323F62" w:rsidRDefault="005674BC">
            <w:pPr>
              <w:pStyle w:val="TableParagraph"/>
              <w:spacing w:before="7"/>
              <w:ind w:left="63"/>
              <w:rPr>
                <w:sz w:val="14"/>
              </w:rPr>
            </w:pPr>
            <w:r>
              <w:rPr>
                <w:sz w:val="14"/>
              </w:rPr>
              <w:t>3,4,5-Триметоксифенетиламин (мескалин) и његове соли</w:t>
            </w:r>
          </w:p>
        </w:tc>
        <w:tc>
          <w:tcPr>
            <w:tcW w:w="1417" w:type="dxa"/>
          </w:tcPr>
          <w:p w:rsidR="00323F62" w:rsidRDefault="005674BC">
            <w:pPr>
              <w:pStyle w:val="TableParagraph"/>
              <w:spacing w:before="7"/>
              <w:ind w:left="64"/>
              <w:rPr>
                <w:sz w:val="14"/>
              </w:rPr>
            </w:pPr>
            <w:r>
              <w:rPr>
                <w:sz w:val="14"/>
              </w:rPr>
              <w:t>54-04-6</w:t>
            </w:r>
          </w:p>
        </w:tc>
        <w:tc>
          <w:tcPr>
            <w:tcW w:w="1417" w:type="dxa"/>
          </w:tcPr>
          <w:p w:rsidR="00323F62" w:rsidRDefault="005674BC">
            <w:pPr>
              <w:pStyle w:val="TableParagraph"/>
              <w:spacing w:before="7"/>
              <w:ind w:left="64"/>
              <w:rPr>
                <w:sz w:val="14"/>
              </w:rPr>
            </w:pPr>
            <w:r>
              <w:rPr>
                <w:sz w:val="14"/>
              </w:rPr>
              <w:t>200-190-7</w:t>
            </w:r>
          </w:p>
        </w:tc>
      </w:tr>
      <w:tr w:rsidR="00323F62">
        <w:trPr>
          <w:trHeight w:val="200"/>
        </w:trPr>
        <w:tc>
          <w:tcPr>
            <w:tcW w:w="811" w:type="dxa"/>
          </w:tcPr>
          <w:p w:rsidR="00323F62" w:rsidRDefault="005674BC">
            <w:pPr>
              <w:pStyle w:val="TableParagraph"/>
              <w:spacing w:before="7"/>
              <w:ind w:left="243" w:right="219"/>
              <w:jc w:val="center"/>
              <w:rPr>
                <w:sz w:val="14"/>
              </w:rPr>
            </w:pPr>
            <w:r>
              <w:rPr>
                <w:sz w:val="14"/>
              </w:rPr>
              <w:t>223</w:t>
            </w:r>
          </w:p>
        </w:tc>
        <w:tc>
          <w:tcPr>
            <w:tcW w:w="6837" w:type="dxa"/>
          </w:tcPr>
          <w:p w:rsidR="00323F62" w:rsidRDefault="005674BC">
            <w:pPr>
              <w:pStyle w:val="TableParagraph"/>
              <w:spacing w:before="7"/>
              <w:ind w:left="63"/>
              <w:rPr>
                <w:sz w:val="14"/>
              </w:rPr>
            </w:pPr>
            <w:r>
              <w:rPr>
                <w:sz w:val="14"/>
              </w:rPr>
              <w:t>Металдехид</w:t>
            </w:r>
          </w:p>
        </w:tc>
        <w:tc>
          <w:tcPr>
            <w:tcW w:w="1417" w:type="dxa"/>
          </w:tcPr>
          <w:p w:rsidR="00323F62" w:rsidRDefault="005674BC">
            <w:pPr>
              <w:pStyle w:val="TableParagraph"/>
              <w:spacing w:before="7"/>
              <w:ind w:left="64"/>
              <w:rPr>
                <w:sz w:val="14"/>
              </w:rPr>
            </w:pPr>
            <w:r>
              <w:rPr>
                <w:sz w:val="14"/>
              </w:rPr>
              <w:t>9002-91-9</w:t>
            </w: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7"/>
              <w:ind w:left="243" w:right="219"/>
              <w:jc w:val="center"/>
              <w:rPr>
                <w:sz w:val="14"/>
              </w:rPr>
            </w:pPr>
            <w:r>
              <w:rPr>
                <w:sz w:val="14"/>
              </w:rPr>
              <w:t>224</w:t>
            </w:r>
          </w:p>
        </w:tc>
        <w:tc>
          <w:tcPr>
            <w:tcW w:w="6837" w:type="dxa"/>
          </w:tcPr>
          <w:p w:rsidR="00323F62" w:rsidRDefault="005674BC">
            <w:pPr>
              <w:pStyle w:val="TableParagraph"/>
              <w:spacing w:before="7"/>
              <w:ind w:left="63"/>
              <w:rPr>
                <w:sz w:val="14"/>
              </w:rPr>
            </w:pPr>
            <w:r>
              <w:rPr>
                <w:sz w:val="14"/>
              </w:rPr>
              <w:t>2-(4-Алил-2-метоксифенокси)-</w:t>
            </w:r>
            <w:r>
              <w:rPr>
                <w:i/>
                <w:sz w:val="14"/>
              </w:rPr>
              <w:t>N,N</w:t>
            </w:r>
            <w:r>
              <w:rPr>
                <w:sz w:val="14"/>
              </w:rPr>
              <w:t>-диетилацетамид и његове соли</w:t>
            </w:r>
          </w:p>
        </w:tc>
        <w:tc>
          <w:tcPr>
            <w:tcW w:w="1417" w:type="dxa"/>
          </w:tcPr>
          <w:p w:rsidR="00323F62" w:rsidRDefault="005674BC">
            <w:pPr>
              <w:pStyle w:val="TableParagraph"/>
              <w:spacing w:before="7"/>
              <w:ind w:left="64"/>
              <w:rPr>
                <w:sz w:val="14"/>
              </w:rPr>
            </w:pPr>
            <w:r>
              <w:rPr>
                <w:sz w:val="14"/>
              </w:rPr>
              <w:t>305-13-5</w:t>
            </w: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7"/>
              <w:ind w:left="243" w:right="219"/>
              <w:jc w:val="center"/>
              <w:rPr>
                <w:sz w:val="14"/>
              </w:rPr>
            </w:pPr>
            <w:r>
              <w:rPr>
                <w:sz w:val="14"/>
              </w:rPr>
              <w:t>225</w:t>
            </w:r>
          </w:p>
        </w:tc>
        <w:tc>
          <w:tcPr>
            <w:tcW w:w="6837" w:type="dxa"/>
          </w:tcPr>
          <w:p w:rsidR="00323F62" w:rsidRDefault="005674BC">
            <w:pPr>
              <w:pStyle w:val="TableParagraph"/>
              <w:spacing w:before="7"/>
              <w:ind w:left="63"/>
              <w:rPr>
                <w:sz w:val="14"/>
              </w:rPr>
            </w:pPr>
            <w:r>
              <w:rPr>
                <w:sz w:val="14"/>
              </w:rPr>
              <w:t>Куметарол (INN)</w:t>
            </w:r>
          </w:p>
        </w:tc>
        <w:tc>
          <w:tcPr>
            <w:tcW w:w="1417" w:type="dxa"/>
          </w:tcPr>
          <w:p w:rsidR="00323F62" w:rsidRDefault="005674BC">
            <w:pPr>
              <w:pStyle w:val="TableParagraph"/>
              <w:spacing w:before="7"/>
              <w:ind w:left="64"/>
              <w:rPr>
                <w:sz w:val="14"/>
              </w:rPr>
            </w:pPr>
            <w:r>
              <w:rPr>
                <w:sz w:val="14"/>
              </w:rPr>
              <w:t>4366-18-1</w:t>
            </w:r>
          </w:p>
        </w:tc>
        <w:tc>
          <w:tcPr>
            <w:tcW w:w="1417" w:type="dxa"/>
          </w:tcPr>
          <w:p w:rsidR="00323F62" w:rsidRDefault="005674BC">
            <w:pPr>
              <w:pStyle w:val="TableParagraph"/>
              <w:spacing w:before="7"/>
              <w:ind w:left="64"/>
              <w:rPr>
                <w:sz w:val="14"/>
              </w:rPr>
            </w:pPr>
            <w:r>
              <w:rPr>
                <w:sz w:val="14"/>
              </w:rPr>
              <w:t>224-455-1</w:t>
            </w:r>
          </w:p>
        </w:tc>
      </w:tr>
    </w:tbl>
    <w:p w:rsidR="00323F62" w:rsidRDefault="00323F62">
      <w:pPr>
        <w:rPr>
          <w:sz w:val="14"/>
        </w:rPr>
        <w:sectPr w:rsidR="00323F62">
          <w:pgSz w:w="12480" w:h="15690"/>
          <w:pgMar w:top="240" w:right="720" w:bottom="280" w:left="740" w:header="720" w:footer="720" w:gutter="0"/>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6837"/>
        <w:gridCol w:w="1417"/>
        <w:gridCol w:w="1417"/>
      </w:tblGrid>
      <w:tr w:rsidR="00323F62">
        <w:trPr>
          <w:trHeight w:val="200"/>
        </w:trPr>
        <w:tc>
          <w:tcPr>
            <w:tcW w:w="811" w:type="dxa"/>
          </w:tcPr>
          <w:p w:rsidR="00323F62" w:rsidRDefault="005674BC">
            <w:pPr>
              <w:pStyle w:val="TableParagraph"/>
              <w:spacing w:before="9"/>
              <w:ind w:left="374"/>
              <w:rPr>
                <w:sz w:val="14"/>
              </w:rPr>
            </w:pPr>
            <w:r>
              <w:rPr>
                <w:sz w:val="14"/>
              </w:rPr>
              <w:lastRenderedPageBreak/>
              <w:t>a</w:t>
            </w:r>
          </w:p>
        </w:tc>
        <w:tc>
          <w:tcPr>
            <w:tcW w:w="6837" w:type="dxa"/>
          </w:tcPr>
          <w:p w:rsidR="00323F62" w:rsidRDefault="005674BC">
            <w:pPr>
              <w:pStyle w:val="TableParagraph"/>
              <w:spacing w:before="9"/>
              <w:ind w:left="10"/>
              <w:jc w:val="center"/>
              <w:rPr>
                <w:sz w:val="14"/>
              </w:rPr>
            </w:pPr>
            <w:r>
              <w:rPr>
                <w:sz w:val="14"/>
              </w:rPr>
              <w:t>б</w:t>
            </w:r>
          </w:p>
        </w:tc>
        <w:tc>
          <w:tcPr>
            <w:tcW w:w="1417" w:type="dxa"/>
          </w:tcPr>
          <w:p w:rsidR="00323F62" w:rsidRDefault="005674BC">
            <w:pPr>
              <w:pStyle w:val="TableParagraph"/>
              <w:spacing w:before="9"/>
              <w:ind w:left="11"/>
              <w:jc w:val="center"/>
              <w:rPr>
                <w:sz w:val="14"/>
              </w:rPr>
            </w:pPr>
            <w:r>
              <w:rPr>
                <w:sz w:val="14"/>
              </w:rPr>
              <w:t>ц</w:t>
            </w:r>
          </w:p>
        </w:tc>
        <w:tc>
          <w:tcPr>
            <w:tcW w:w="1417" w:type="dxa"/>
          </w:tcPr>
          <w:p w:rsidR="00323F62" w:rsidRDefault="005674BC">
            <w:pPr>
              <w:pStyle w:val="TableParagraph"/>
              <w:spacing w:before="9"/>
              <w:ind w:left="12"/>
              <w:jc w:val="center"/>
              <w:rPr>
                <w:sz w:val="14"/>
              </w:rPr>
            </w:pPr>
            <w:r>
              <w:rPr>
                <w:sz w:val="14"/>
              </w:rPr>
              <w:t>д</w:t>
            </w:r>
          </w:p>
        </w:tc>
      </w:tr>
      <w:tr w:rsidR="00323F62">
        <w:trPr>
          <w:trHeight w:val="200"/>
        </w:trPr>
        <w:tc>
          <w:tcPr>
            <w:tcW w:w="811" w:type="dxa"/>
          </w:tcPr>
          <w:p w:rsidR="00323F62" w:rsidRDefault="005674BC">
            <w:pPr>
              <w:pStyle w:val="TableParagraph"/>
              <w:spacing w:before="9"/>
              <w:ind w:left="300"/>
              <w:rPr>
                <w:sz w:val="14"/>
              </w:rPr>
            </w:pPr>
            <w:r>
              <w:rPr>
                <w:sz w:val="14"/>
              </w:rPr>
              <w:t>226</w:t>
            </w:r>
          </w:p>
        </w:tc>
        <w:tc>
          <w:tcPr>
            <w:tcW w:w="6837" w:type="dxa"/>
          </w:tcPr>
          <w:p w:rsidR="00323F62" w:rsidRDefault="005674BC">
            <w:pPr>
              <w:pStyle w:val="TableParagraph"/>
              <w:spacing w:before="9"/>
              <w:rPr>
                <w:sz w:val="14"/>
              </w:rPr>
            </w:pPr>
            <w:r>
              <w:rPr>
                <w:sz w:val="14"/>
              </w:rPr>
              <w:t>Декстрометорфан (INN) и његове соли</w:t>
            </w:r>
          </w:p>
        </w:tc>
        <w:tc>
          <w:tcPr>
            <w:tcW w:w="1417" w:type="dxa"/>
          </w:tcPr>
          <w:p w:rsidR="00323F62" w:rsidRDefault="005674BC">
            <w:pPr>
              <w:pStyle w:val="TableParagraph"/>
              <w:spacing w:before="9"/>
              <w:rPr>
                <w:sz w:val="14"/>
              </w:rPr>
            </w:pPr>
            <w:r>
              <w:rPr>
                <w:sz w:val="14"/>
              </w:rPr>
              <w:t>125-71-3</w:t>
            </w:r>
          </w:p>
        </w:tc>
        <w:tc>
          <w:tcPr>
            <w:tcW w:w="1417" w:type="dxa"/>
          </w:tcPr>
          <w:p w:rsidR="00323F62" w:rsidRDefault="005674BC">
            <w:pPr>
              <w:pStyle w:val="TableParagraph"/>
              <w:spacing w:before="9"/>
              <w:rPr>
                <w:sz w:val="14"/>
              </w:rPr>
            </w:pPr>
            <w:r>
              <w:rPr>
                <w:sz w:val="14"/>
              </w:rPr>
              <w:t>204-752-2</w:t>
            </w:r>
          </w:p>
        </w:tc>
      </w:tr>
      <w:tr w:rsidR="00323F62">
        <w:trPr>
          <w:trHeight w:val="200"/>
        </w:trPr>
        <w:tc>
          <w:tcPr>
            <w:tcW w:w="811" w:type="dxa"/>
          </w:tcPr>
          <w:p w:rsidR="00323F62" w:rsidRDefault="005674BC">
            <w:pPr>
              <w:pStyle w:val="TableParagraph"/>
              <w:spacing w:before="9"/>
              <w:ind w:left="300"/>
              <w:rPr>
                <w:sz w:val="14"/>
              </w:rPr>
            </w:pPr>
            <w:r>
              <w:rPr>
                <w:sz w:val="14"/>
              </w:rPr>
              <w:t>227</w:t>
            </w:r>
          </w:p>
        </w:tc>
        <w:tc>
          <w:tcPr>
            <w:tcW w:w="6837" w:type="dxa"/>
          </w:tcPr>
          <w:p w:rsidR="00323F62" w:rsidRDefault="005674BC">
            <w:pPr>
              <w:pStyle w:val="TableParagraph"/>
              <w:spacing w:before="9"/>
              <w:rPr>
                <w:sz w:val="14"/>
              </w:rPr>
            </w:pPr>
            <w:r>
              <w:rPr>
                <w:sz w:val="14"/>
              </w:rPr>
              <w:t>2-Метилхептиламин и његове соли</w:t>
            </w:r>
          </w:p>
        </w:tc>
        <w:tc>
          <w:tcPr>
            <w:tcW w:w="1417" w:type="dxa"/>
          </w:tcPr>
          <w:p w:rsidR="00323F62" w:rsidRDefault="00323F62">
            <w:pPr>
              <w:pStyle w:val="TableParagraph"/>
              <w:ind w:left="0"/>
              <w:rPr>
                <w:sz w:val="12"/>
              </w:rPr>
            </w:pPr>
          </w:p>
        </w:tc>
        <w:tc>
          <w:tcPr>
            <w:tcW w:w="1417" w:type="dxa"/>
          </w:tcPr>
          <w:p w:rsidR="00323F62" w:rsidRDefault="005674BC">
            <w:pPr>
              <w:pStyle w:val="TableParagraph"/>
              <w:spacing w:before="9"/>
              <w:rPr>
                <w:sz w:val="14"/>
              </w:rPr>
            </w:pPr>
            <w:r>
              <w:rPr>
                <w:sz w:val="14"/>
              </w:rPr>
              <w:t>540-43-2</w:t>
            </w:r>
          </w:p>
        </w:tc>
      </w:tr>
      <w:tr w:rsidR="00323F62">
        <w:trPr>
          <w:trHeight w:val="200"/>
        </w:trPr>
        <w:tc>
          <w:tcPr>
            <w:tcW w:w="811" w:type="dxa"/>
          </w:tcPr>
          <w:p w:rsidR="00323F62" w:rsidRDefault="005674BC">
            <w:pPr>
              <w:pStyle w:val="TableParagraph"/>
              <w:spacing w:before="9"/>
              <w:ind w:left="300"/>
              <w:rPr>
                <w:sz w:val="14"/>
              </w:rPr>
            </w:pPr>
            <w:r>
              <w:rPr>
                <w:sz w:val="14"/>
              </w:rPr>
              <w:t>228</w:t>
            </w:r>
          </w:p>
        </w:tc>
        <w:tc>
          <w:tcPr>
            <w:tcW w:w="6837" w:type="dxa"/>
          </w:tcPr>
          <w:p w:rsidR="00323F62" w:rsidRDefault="005674BC">
            <w:pPr>
              <w:pStyle w:val="TableParagraph"/>
              <w:spacing w:before="9"/>
              <w:rPr>
                <w:sz w:val="14"/>
              </w:rPr>
            </w:pPr>
            <w:r>
              <w:rPr>
                <w:sz w:val="14"/>
              </w:rPr>
              <w:t>Изометептен (INN) и његове соли</w:t>
            </w:r>
          </w:p>
        </w:tc>
        <w:tc>
          <w:tcPr>
            <w:tcW w:w="1417" w:type="dxa"/>
          </w:tcPr>
          <w:p w:rsidR="00323F62" w:rsidRDefault="005674BC">
            <w:pPr>
              <w:pStyle w:val="TableParagraph"/>
              <w:spacing w:before="9"/>
              <w:rPr>
                <w:sz w:val="14"/>
              </w:rPr>
            </w:pPr>
            <w:r>
              <w:rPr>
                <w:sz w:val="14"/>
              </w:rPr>
              <w:t>503-01-5</w:t>
            </w:r>
          </w:p>
        </w:tc>
        <w:tc>
          <w:tcPr>
            <w:tcW w:w="1417" w:type="dxa"/>
          </w:tcPr>
          <w:p w:rsidR="00323F62" w:rsidRDefault="005674BC">
            <w:pPr>
              <w:pStyle w:val="TableParagraph"/>
              <w:spacing w:before="9"/>
              <w:rPr>
                <w:sz w:val="14"/>
              </w:rPr>
            </w:pPr>
            <w:r>
              <w:rPr>
                <w:sz w:val="14"/>
              </w:rPr>
              <w:t>207-959-6</w:t>
            </w:r>
          </w:p>
        </w:tc>
      </w:tr>
      <w:tr w:rsidR="00323F62">
        <w:trPr>
          <w:trHeight w:val="200"/>
        </w:trPr>
        <w:tc>
          <w:tcPr>
            <w:tcW w:w="811" w:type="dxa"/>
          </w:tcPr>
          <w:p w:rsidR="00323F62" w:rsidRDefault="005674BC">
            <w:pPr>
              <w:pStyle w:val="TableParagraph"/>
              <w:spacing w:before="9"/>
              <w:ind w:left="301"/>
              <w:rPr>
                <w:sz w:val="14"/>
              </w:rPr>
            </w:pPr>
            <w:r>
              <w:rPr>
                <w:sz w:val="14"/>
              </w:rPr>
              <w:t>229</w:t>
            </w:r>
          </w:p>
        </w:tc>
        <w:tc>
          <w:tcPr>
            <w:tcW w:w="6837" w:type="dxa"/>
          </w:tcPr>
          <w:p w:rsidR="00323F62" w:rsidRDefault="005674BC">
            <w:pPr>
              <w:pStyle w:val="TableParagraph"/>
              <w:spacing w:before="9"/>
              <w:rPr>
                <w:sz w:val="14"/>
              </w:rPr>
            </w:pPr>
            <w:r>
              <w:rPr>
                <w:sz w:val="14"/>
              </w:rPr>
              <w:t>Мекамиламин (INN)</w:t>
            </w:r>
          </w:p>
        </w:tc>
        <w:tc>
          <w:tcPr>
            <w:tcW w:w="1417" w:type="dxa"/>
          </w:tcPr>
          <w:p w:rsidR="00323F62" w:rsidRDefault="005674BC">
            <w:pPr>
              <w:pStyle w:val="TableParagraph"/>
              <w:spacing w:before="9"/>
              <w:rPr>
                <w:sz w:val="14"/>
              </w:rPr>
            </w:pPr>
            <w:r>
              <w:rPr>
                <w:sz w:val="14"/>
              </w:rPr>
              <w:t>60-40-2</w:t>
            </w:r>
          </w:p>
        </w:tc>
        <w:tc>
          <w:tcPr>
            <w:tcW w:w="1417" w:type="dxa"/>
          </w:tcPr>
          <w:p w:rsidR="00323F62" w:rsidRDefault="005674BC">
            <w:pPr>
              <w:pStyle w:val="TableParagraph"/>
              <w:spacing w:before="9"/>
              <w:ind w:left="58"/>
              <w:rPr>
                <w:sz w:val="14"/>
              </w:rPr>
            </w:pPr>
            <w:r>
              <w:rPr>
                <w:sz w:val="14"/>
              </w:rPr>
              <w:t>200-476-1</w:t>
            </w:r>
          </w:p>
        </w:tc>
      </w:tr>
      <w:tr w:rsidR="00323F62">
        <w:trPr>
          <w:trHeight w:val="200"/>
        </w:trPr>
        <w:tc>
          <w:tcPr>
            <w:tcW w:w="811" w:type="dxa"/>
          </w:tcPr>
          <w:p w:rsidR="00323F62" w:rsidRDefault="005674BC">
            <w:pPr>
              <w:pStyle w:val="TableParagraph"/>
              <w:spacing w:before="9"/>
              <w:ind w:left="301"/>
              <w:rPr>
                <w:sz w:val="14"/>
              </w:rPr>
            </w:pPr>
            <w:r>
              <w:rPr>
                <w:sz w:val="14"/>
              </w:rPr>
              <w:t>230</w:t>
            </w:r>
          </w:p>
        </w:tc>
        <w:tc>
          <w:tcPr>
            <w:tcW w:w="6837" w:type="dxa"/>
          </w:tcPr>
          <w:p w:rsidR="00323F62" w:rsidRDefault="005674BC">
            <w:pPr>
              <w:pStyle w:val="TableParagraph"/>
              <w:spacing w:before="9"/>
              <w:rPr>
                <w:sz w:val="14"/>
              </w:rPr>
            </w:pPr>
            <w:r>
              <w:rPr>
                <w:sz w:val="14"/>
              </w:rPr>
              <w:t>Гваифенезин (INN)</w:t>
            </w:r>
          </w:p>
        </w:tc>
        <w:tc>
          <w:tcPr>
            <w:tcW w:w="1417" w:type="dxa"/>
          </w:tcPr>
          <w:p w:rsidR="00323F62" w:rsidRDefault="005674BC">
            <w:pPr>
              <w:pStyle w:val="TableParagraph"/>
              <w:spacing w:before="9"/>
              <w:rPr>
                <w:sz w:val="14"/>
              </w:rPr>
            </w:pPr>
            <w:r>
              <w:rPr>
                <w:sz w:val="14"/>
              </w:rPr>
              <w:t>93-14-1</w:t>
            </w:r>
          </w:p>
        </w:tc>
        <w:tc>
          <w:tcPr>
            <w:tcW w:w="1417" w:type="dxa"/>
          </w:tcPr>
          <w:p w:rsidR="00323F62" w:rsidRDefault="005674BC">
            <w:pPr>
              <w:pStyle w:val="TableParagraph"/>
              <w:spacing w:before="9"/>
              <w:ind w:left="58"/>
              <w:rPr>
                <w:sz w:val="14"/>
              </w:rPr>
            </w:pPr>
            <w:r>
              <w:rPr>
                <w:sz w:val="14"/>
              </w:rPr>
              <w:t>202-222-5</w:t>
            </w:r>
          </w:p>
        </w:tc>
      </w:tr>
      <w:tr w:rsidR="00323F62">
        <w:trPr>
          <w:trHeight w:val="200"/>
        </w:trPr>
        <w:tc>
          <w:tcPr>
            <w:tcW w:w="811" w:type="dxa"/>
          </w:tcPr>
          <w:p w:rsidR="00323F62" w:rsidRDefault="005674BC">
            <w:pPr>
              <w:pStyle w:val="TableParagraph"/>
              <w:spacing w:before="9"/>
              <w:ind w:left="301"/>
              <w:rPr>
                <w:sz w:val="14"/>
              </w:rPr>
            </w:pPr>
            <w:r>
              <w:rPr>
                <w:sz w:val="14"/>
              </w:rPr>
              <w:t>231</w:t>
            </w:r>
          </w:p>
        </w:tc>
        <w:tc>
          <w:tcPr>
            <w:tcW w:w="6837" w:type="dxa"/>
          </w:tcPr>
          <w:p w:rsidR="00323F62" w:rsidRDefault="005674BC">
            <w:pPr>
              <w:pStyle w:val="TableParagraph"/>
              <w:spacing w:before="9"/>
              <w:rPr>
                <w:sz w:val="14"/>
              </w:rPr>
            </w:pPr>
            <w:r>
              <w:rPr>
                <w:sz w:val="14"/>
              </w:rPr>
              <w:t>Дикумарол (INN)</w:t>
            </w:r>
          </w:p>
        </w:tc>
        <w:tc>
          <w:tcPr>
            <w:tcW w:w="1417" w:type="dxa"/>
          </w:tcPr>
          <w:p w:rsidR="00323F62" w:rsidRDefault="005674BC">
            <w:pPr>
              <w:pStyle w:val="TableParagraph"/>
              <w:spacing w:before="9"/>
              <w:rPr>
                <w:sz w:val="14"/>
              </w:rPr>
            </w:pPr>
            <w:r>
              <w:rPr>
                <w:sz w:val="14"/>
              </w:rPr>
              <w:t>66-76-2</w:t>
            </w:r>
          </w:p>
        </w:tc>
        <w:tc>
          <w:tcPr>
            <w:tcW w:w="1417" w:type="dxa"/>
          </w:tcPr>
          <w:p w:rsidR="00323F62" w:rsidRDefault="005674BC">
            <w:pPr>
              <w:pStyle w:val="TableParagraph"/>
              <w:spacing w:before="9"/>
              <w:ind w:left="58"/>
              <w:rPr>
                <w:sz w:val="14"/>
              </w:rPr>
            </w:pPr>
            <w:r>
              <w:rPr>
                <w:sz w:val="14"/>
              </w:rPr>
              <w:t>200-632-9</w:t>
            </w:r>
          </w:p>
        </w:tc>
      </w:tr>
      <w:tr w:rsidR="00323F62">
        <w:trPr>
          <w:trHeight w:val="200"/>
        </w:trPr>
        <w:tc>
          <w:tcPr>
            <w:tcW w:w="811" w:type="dxa"/>
          </w:tcPr>
          <w:p w:rsidR="00323F62" w:rsidRDefault="005674BC">
            <w:pPr>
              <w:pStyle w:val="TableParagraph"/>
              <w:spacing w:before="9"/>
              <w:ind w:left="301"/>
              <w:rPr>
                <w:sz w:val="14"/>
              </w:rPr>
            </w:pPr>
            <w:r>
              <w:rPr>
                <w:sz w:val="14"/>
              </w:rPr>
              <w:t>232</w:t>
            </w:r>
          </w:p>
        </w:tc>
        <w:tc>
          <w:tcPr>
            <w:tcW w:w="6837" w:type="dxa"/>
          </w:tcPr>
          <w:p w:rsidR="00323F62" w:rsidRDefault="005674BC">
            <w:pPr>
              <w:pStyle w:val="TableParagraph"/>
              <w:spacing w:before="9"/>
              <w:rPr>
                <w:sz w:val="14"/>
              </w:rPr>
            </w:pPr>
            <w:r>
              <w:rPr>
                <w:sz w:val="14"/>
              </w:rPr>
              <w:t>Фенметразин (INN), његови деривати и соли</w:t>
            </w:r>
          </w:p>
        </w:tc>
        <w:tc>
          <w:tcPr>
            <w:tcW w:w="1417" w:type="dxa"/>
          </w:tcPr>
          <w:p w:rsidR="00323F62" w:rsidRDefault="005674BC">
            <w:pPr>
              <w:pStyle w:val="TableParagraph"/>
              <w:spacing w:before="9"/>
              <w:ind w:left="58"/>
              <w:rPr>
                <w:sz w:val="14"/>
              </w:rPr>
            </w:pPr>
            <w:r>
              <w:rPr>
                <w:sz w:val="14"/>
              </w:rPr>
              <w:t>134-49-6</w:t>
            </w:r>
          </w:p>
        </w:tc>
        <w:tc>
          <w:tcPr>
            <w:tcW w:w="1417" w:type="dxa"/>
          </w:tcPr>
          <w:p w:rsidR="00323F62" w:rsidRDefault="005674BC">
            <w:pPr>
              <w:pStyle w:val="TableParagraph"/>
              <w:spacing w:before="9"/>
              <w:ind w:left="58"/>
              <w:rPr>
                <w:sz w:val="14"/>
              </w:rPr>
            </w:pPr>
            <w:r>
              <w:rPr>
                <w:sz w:val="14"/>
              </w:rPr>
              <w:t>205-143-4</w:t>
            </w:r>
          </w:p>
        </w:tc>
      </w:tr>
      <w:tr w:rsidR="00323F62">
        <w:trPr>
          <w:trHeight w:val="200"/>
        </w:trPr>
        <w:tc>
          <w:tcPr>
            <w:tcW w:w="811" w:type="dxa"/>
          </w:tcPr>
          <w:p w:rsidR="00323F62" w:rsidRDefault="005674BC">
            <w:pPr>
              <w:pStyle w:val="TableParagraph"/>
              <w:spacing w:before="9"/>
              <w:ind w:left="301"/>
              <w:rPr>
                <w:sz w:val="14"/>
              </w:rPr>
            </w:pPr>
            <w:r>
              <w:rPr>
                <w:sz w:val="14"/>
              </w:rPr>
              <w:t>233</w:t>
            </w:r>
          </w:p>
        </w:tc>
        <w:tc>
          <w:tcPr>
            <w:tcW w:w="6837" w:type="dxa"/>
          </w:tcPr>
          <w:p w:rsidR="00323F62" w:rsidRDefault="005674BC">
            <w:pPr>
              <w:pStyle w:val="TableParagraph"/>
              <w:spacing w:before="9"/>
              <w:ind w:left="58"/>
              <w:rPr>
                <w:sz w:val="14"/>
              </w:rPr>
            </w:pPr>
            <w:r>
              <w:rPr>
                <w:sz w:val="14"/>
              </w:rPr>
              <w:t>Тиамазол (INN)</w:t>
            </w:r>
          </w:p>
        </w:tc>
        <w:tc>
          <w:tcPr>
            <w:tcW w:w="1417" w:type="dxa"/>
          </w:tcPr>
          <w:p w:rsidR="00323F62" w:rsidRDefault="005674BC">
            <w:pPr>
              <w:pStyle w:val="TableParagraph"/>
              <w:spacing w:before="9"/>
              <w:ind w:left="58"/>
              <w:rPr>
                <w:sz w:val="14"/>
              </w:rPr>
            </w:pPr>
            <w:r>
              <w:rPr>
                <w:sz w:val="14"/>
              </w:rPr>
              <w:t>60-56-0</w:t>
            </w:r>
          </w:p>
        </w:tc>
        <w:tc>
          <w:tcPr>
            <w:tcW w:w="1417" w:type="dxa"/>
          </w:tcPr>
          <w:p w:rsidR="00323F62" w:rsidRDefault="005674BC">
            <w:pPr>
              <w:pStyle w:val="TableParagraph"/>
              <w:spacing w:before="9"/>
              <w:ind w:left="58"/>
              <w:rPr>
                <w:sz w:val="14"/>
              </w:rPr>
            </w:pPr>
            <w:r>
              <w:rPr>
                <w:sz w:val="14"/>
              </w:rPr>
              <w:t>200-482-4</w:t>
            </w:r>
          </w:p>
        </w:tc>
      </w:tr>
      <w:tr w:rsidR="00323F62">
        <w:trPr>
          <w:trHeight w:val="200"/>
        </w:trPr>
        <w:tc>
          <w:tcPr>
            <w:tcW w:w="811" w:type="dxa"/>
          </w:tcPr>
          <w:p w:rsidR="00323F62" w:rsidRDefault="005674BC">
            <w:pPr>
              <w:pStyle w:val="TableParagraph"/>
              <w:spacing w:before="9"/>
              <w:ind w:left="301"/>
              <w:rPr>
                <w:sz w:val="14"/>
              </w:rPr>
            </w:pPr>
            <w:r>
              <w:rPr>
                <w:sz w:val="14"/>
              </w:rPr>
              <w:t>234</w:t>
            </w:r>
          </w:p>
        </w:tc>
        <w:tc>
          <w:tcPr>
            <w:tcW w:w="6837" w:type="dxa"/>
          </w:tcPr>
          <w:p w:rsidR="00323F62" w:rsidRDefault="005674BC">
            <w:pPr>
              <w:pStyle w:val="TableParagraph"/>
              <w:spacing w:before="9"/>
              <w:ind w:left="58"/>
              <w:rPr>
                <w:sz w:val="14"/>
              </w:rPr>
            </w:pPr>
            <w:r>
              <w:rPr>
                <w:sz w:val="14"/>
              </w:rPr>
              <w:t>3,4-Дихидро-2-метокси-2-метил-4-фенил-2</w:t>
            </w:r>
            <w:r>
              <w:rPr>
                <w:i/>
                <w:sz w:val="14"/>
              </w:rPr>
              <w:t>H</w:t>
            </w:r>
            <w:r>
              <w:rPr>
                <w:sz w:val="14"/>
              </w:rPr>
              <w:t>,5</w:t>
            </w:r>
            <w:r>
              <w:rPr>
                <w:i/>
                <w:sz w:val="14"/>
              </w:rPr>
              <w:t>H</w:t>
            </w:r>
            <w:r>
              <w:rPr>
                <w:sz w:val="14"/>
              </w:rPr>
              <w:t>-пирано [3,2-c]-[1] бензопиран-5-он (циклокумарол)</w:t>
            </w:r>
          </w:p>
        </w:tc>
        <w:tc>
          <w:tcPr>
            <w:tcW w:w="1417" w:type="dxa"/>
          </w:tcPr>
          <w:p w:rsidR="00323F62" w:rsidRDefault="005674BC">
            <w:pPr>
              <w:pStyle w:val="TableParagraph"/>
              <w:spacing w:before="9"/>
              <w:ind w:left="58"/>
              <w:rPr>
                <w:sz w:val="14"/>
              </w:rPr>
            </w:pPr>
            <w:r>
              <w:rPr>
                <w:sz w:val="14"/>
              </w:rPr>
              <w:t>518-20-7</w:t>
            </w:r>
          </w:p>
        </w:tc>
        <w:tc>
          <w:tcPr>
            <w:tcW w:w="1417" w:type="dxa"/>
          </w:tcPr>
          <w:p w:rsidR="00323F62" w:rsidRDefault="005674BC">
            <w:pPr>
              <w:pStyle w:val="TableParagraph"/>
              <w:spacing w:before="9"/>
              <w:ind w:left="58"/>
              <w:rPr>
                <w:sz w:val="14"/>
              </w:rPr>
            </w:pPr>
            <w:r>
              <w:rPr>
                <w:sz w:val="14"/>
              </w:rPr>
              <w:t>208-248-3</w:t>
            </w:r>
          </w:p>
        </w:tc>
      </w:tr>
      <w:tr w:rsidR="00323F62">
        <w:trPr>
          <w:trHeight w:val="200"/>
        </w:trPr>
        <w:tc>
          <w:tcPr>
            <w:tcW w:w="811" w:type="dxa"/>
          </w:tcPr>
          <w:p w:rsidR="00323F62" w:rsidRDefault="005674BC">
            <w:pPr>
              <w:pStyle w:val="TableParagraph"/>
              <w:spacing w:before="9"/>
              <w:ind w:left="301"/>
              <w:rPr>
                <w:sz w:val="14"/>
              </w:rPr>
            </w:pPr>
            <w:r>
              <w:rPr>
                <w:sz w:val="14"/>
              </w:rPr>
              <w:t>235</w:t>
            </w:r>
          </w:p>
        </w:tc>
        <w:tc>
          <w:tcPr>
            <w:tcW w:w="6837" w:type="dxa"/>
          </w:tcPr>
          <w:p w:rsidR="00323F62" w:rsidRDefault="005674BC">
            <w:pPr>
              <w:pStyle w:val="TableParagraph"/>
              <w:spacing w:before="9"/>
              <w:ind w:left="58"/>
              <w:rPr>
                <w:sz w:val="14"/>
              </w:rPr>
            </w:pPr>
            <w:r>
              <w:rPr>
                <w:sz w:val="14"/>
              </w:rPr>
              <w:t>Каризопродол (INN)</w:t>
            </w:r>
          </w:p>
        </w:tc>
        <w:tc>
          <w:tcPr>
            <w:tcW w:w="1417" w:type="dxa"/>
          </w:tcPr>
          <w:p w:rsidR="00323F62" w:rsidRDefault="005674BC">
            <w:pPr>
              <w:pStyle w:val="TableParagraph"/>
              <w:spacing w:before="9"/>
              <w:ind w:left="58"/>
              <w:rPr>
                <w:sz w:val="14"/>
              </w:rPr>
            </w:pPr>
            <w:r>
              <w:rPr>
                <w:sz w:val="14"/>
              </w:rPr>
              <w:t>78-44-4</w:t>
            </w:r>
          </w:p>
        </w:tc>
        <w:tc>
          <w:tcPr>
            <w:tcW w:w="1417" w:type="dxa"/>
          </w:tcPr>
          <w:p w:rsidR="00323F62" w:rsidRDefault="005674BC">
            <w:pPr>
              <w:pStyle w:val="TableParagraph"/>
              <w:spacing w:before="9"/>
              <w:ind w:left="58"/>
              <w:rPr>
                <w:sz w:val="14"/>
              </w:rPr>
            </w:pPr>
            <w:r>
              <w:rPr>
                <w:sz w:val="14"/>
              </w:rPr>
              <w:t>201-118-7</w:t>
            </w:r>
          </w:p>
        </w:tc>
      </w:tr>
      <w:tr w:rsidR="00323F62">
        <w:trPr>
          <w:trHeight w:val="200"/>
        </w:trPr>
        <w:tc>
          <w:tcPr>
            <w:tcW w:w="811" w:type="dxa"/>
          </w:tcPr>
          <w:p w:rsidR="00323F62" w:rsidRDefault="005674BC">
            <w:pPr>
              <w:pStyle w:val="TableParagraph"/>
              <w:spacing w:before="9"/>
              <w:ind w:left="302"/>
              <w:rPr>
                <w:sz w:val="14"/>
              </w:rPr>
            </w:pPr>
            <w:r>
              <w:rPr>
                <w:sz w:val="14"/>
              </w:rPr>
              <w:t>236</w:t>
            </w:r>
          </w:p>
        </w:tc>
        <w:tc>
          <w:tcPr>
            <w:tcW w:w="6837" w:type="dxa"/>
          </w:tcPr>
          <w:p w:rsidR="00323F62" w:rsidRDefault="005674BC">
            <w:pPr>
              <w:pStyle w:val="TableParagraph"/>
              <w:spacing w:before="9"/>
              <w:ind w:left="58"/>
              <w:rPr>
                <w:sz w:val="14"/>
              </w:rPr>
            </w:pPr>
            <w:r>
              <w:rPr>
                <w:sz w:val="14"/>
              </w:rPr>
              <w:t>Мепробамат (INN)</w:t>
            </w:r>
          </w:p>
        </w:tc>
        <w:tc>
          <w:tcPr>
            <w:tcW w:w="1417" w:type="dxa"/>
          </w:tcPr>
          <w:p w:rsidR="00323F62" w:rsidRDefault="005674BC">
            <w:pPr>
              <w:pStyle w:val="TableParagraph"/>
              <w:spacing w:before="9"/>
              <w:ind w:left="58"/>
              <w:rPr>
                <w:sz w:val="14"/>
              </w:rPr>
            </w:pPr>
            <w:r>
              <w:rPr>
                <w:sz w:val="14"/>
              </w:rPr>
              <w:t>57-53-4</w:t>
            </w:r>
          </w:p>
        </w:tc>
        <w:tc>
          <w:tcPr>
            <w:tcW w:w="1417" w:type="dxa"/>
          </w:tcPr>
          <w:p w:rsidR="00323F62" w:rsidRDefault="005674BC">
            <w:pPr>
              <w:pStyle w:val="TableParagraph"/>
              <w:spacing w:before="9"/>
              <w:ind w:left="59"/>
              <w:rPr>
                <w:sz w:val="14"/>
              </w:rPr>
            </w:pPr>
            <w:r>
              <w:rPr>
                <w:sz w:val="14"/>
              </w:rPr>
              <w:t>200-337-5</w:t>
            </w:r>
          </w:p>
        </w:tc>
      </w:tr>
      <w:tr w:rsidR="00323F62">
        <w:trPr>
          <w:trHeight w:val="200"/>
        </w:trPr>
        <w:tc>
          <w:tcPr>
            <w:tcW w:w="811" w:type="dxa"/>
          </w:tcPr>
          <w:p w:rsidR="00323F62" w:rsidRDefault="005674BC">
            <w:pPr>
              <w:pStyle w:val="TableParagraph"/>
              <w:spacing w:before="9"/>
              <w:ind w:left="302"/>
              <w:rPr>
                <w:sz w:val="14"/>
              </w:rPr>
            </w:pPr>
            <w:r>
              <w:rPr>
                <w:sz w:val="14"/>
              </w:rPr>
              <w:t>237</w:t>
            </w:r>
          </w:p>
        </w:tc>
        <w:tc>
          <w:tcPr>
            <w:tcW w:w="6837" w:type="dxa"/>
          </w:tcPr>
          <w:p w:rsidR="00323F62" w:rsidRDefault="005674BC">
            <w:pPr>
              <w:pStyle w:val="TableParagraph"/>
              <w:spacing w:before="9"/>
              <w:ind w:left="58"/>
              <w:rPr>
                <w:sz w:val="14"/>
              </w:rPr>
            </w:pPr>
            <w:r>
              <w:rPr>
                <w:sz w:val="14"/>
              </w:rPr>
              <w:t>Тефазолин (INN) и његове соли</w:t>
            </w:r>
          </w:p>
        </w:tc>
        <w:tc>
          <w:tcPr>
            <w:tcW w:w="1417" w:type="dxa"/>
          </w:tcPr>
          <w:p w:rsidR="00323F62" w:rsidRDefault="005674BC">
            <w:pPr>
              <w:pStyle w:val="TableParagraph"/>
              <w:spacing w:before="9"/>
              <w:ind w:left="58"/>
              <w:rPr>
                <w:sz w:val="14"/>
              </w:rPr>
            </w:pPr>
            <w:r>
              <w:rPr>
                <w:sz w:val="14"/>
              </w:rPr>
              <w:t>1082-56-0</w:t>
            </w: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8"/>
              <w:ind w:left="302"/>
              <w:rPr>
                <w:sz w:val="14"/>
              </w:rPr>
            </w:pPr>
            <w:r>
              <w:rPr>
                <w:sz w:val="14"/>
              </w:rPr>
              <w:t>238</w:t>
            </w:r>
          </w:p>
        </w:tc>
        <w:tc>
          <w:tcPr>
            <w:tcW w:w="6837" w:type="dxa"/>
          </w:tcPr>
          <w:p w:rsidR="00323F62" w:rsidRDefault="005674BC">
            <w:pPr>
              <w:pStyle w:val="TableParagraph"/>
              <w:spacing w:before="8"/>
              <w:ind w:left="58"/>
              <w:rPr>
                <w:sz w:val="14"/>
              </w:rPr>
            </w:pPr>
            <w:r>
              <w:rPr>
                <w:sz w:val="14"/>
              </w:rPr>
              <w:t>Ареколин</w:t>
            </w:r>
          </w:p>
        </w:tc>
        <w:tc>
          <w:tcPr>
            <w:tcW w:w="1417" w:type="dxa"/>
          </w:tcPr>
          <w:p w:rsidR="00323F62" w:rsidRDefault="005674BC">
            <w:pPr>
              <w:pStyle w:val="TableParagraph"/>
              <w:spacing w:before="8"/>
              <w:ind w:left="58"/>
              <w:rPr>
                <w:sz w:val="14"/>
              </w:rPr>
            </w:pPr>
            <w:r>
              <w:rPr>
                <w:sz w:val="14"/>
              </w:rPr>
              <w:t>63-75-2</w:t>
            </w:r>
          </w:p>
        </w:tc>
        <w:tc>
          <w:tcPr>
            <w:tcW w:w="1417" w:type="dxa"/>
          </w:tcPr>
          <w:p w:rsidR="00323F62" w:rsidRDefault="005674BC">
            <w:pPr>
              <w:pStyle w:val="TableParagraph"/>
              <w:spacing w:before="8"/>
              <w:ind w:left="59"/>
              <w:rPr>
                <w:sz w:val="14"/>
              </w:rPr>
            </w:pPr>
            <w:r>
              <w:rPr>
                <w:sz w:val="14"/>
              </w:rPr>
              <w:t>200-565-5</w:t>
            </w:r>
          </w:p>
        </w:tc>
      </w:tr>
      <w:tr w:rsidR="00323F62">
        <w:trPr>
          <w:trHeight w:val="200"/>
        </w:trPr>
        <w:tc>
          <w:tcPr>
            <w:tcW w:w="811" w:type="dxa"/>
          </w:tcPr>
          <w:p w:rsidR="00323F62" w:rsidRDefault="005674BC">
            <w:pPr>
              <w:pStyle w:val="TableParagraph"/>
              <w:spacing w:before="8"/>
              <w:ind w:left="302"/>
              <w:rPr>
                <w:sz w:val="14"/>
              </w:rPr>
            </w:pPr>
            <w:r>
              <w:rPr>
                <w:sz w:val="14"/>
              </w:rPr>
              <w:t>239</w:t>
            </w:r>
          </w:p>
        </w:tc>
        <w:tc>
          <w:tcPr>
            <w:tcW w:w="6837" w:type="dxa"/>
          </w:tcPr>
          <w:p w:rsidR="00323F62" w:rsidRDefault="005674BC">
            <w:pPr>
              <w:pStyle w:val="TableParagraph"/>
              <w:spacing w:before="8"/>
              <w:ind w:left="58"/>
              <w:rPr>
                <w:sz w:val="14"/>
              </w:rPr>
            </w:pPr>
            <w:r>
              <w:rPr>
                <w:sz w:val="14"/>
              </w:rPr>
              <w:t>Полдин метилсулфат (INN)</w:t>
            </w:r>
          </w:p>
        </w:tc>
        <w:tc>
          <w:tcPr>
            <w:tcW w:w="1417" w:type="dxa"/>
          </w:tcPr>
          <w:p w:rsidR="00323F62" w:rsidRDefault="005674BC">
            <w:pPr>
              <w:pStyle w:val="TableParagraph"/>
              <w:spacing w:before="8"/>
              <w:ind w:left="58"/>
              <w:rPr>
                <w:sz w:val="14"/>
              </w:rPr>
            </w:pPr>
            <w:r>
              <w:rPr>
                <w:sz w:val="14"/>
              </w:rPr>
              <w:t>545-80-2</w:t>
            </w:r>
          </w:p>
        </w:tc>
        <w:tc>
          <w:tcPr>
            <w:tcW w:w="1417" w:type="dxa"/>
          </w:tcPr>
          <w:p w:rsidR="00323F62" w:rsidRDefault="005674BC">
            <w:pPr>
              <w:pStyle w:val="TableParagraph"/>
              <w:spacing w:before="8"/>
              <w:ind w:left="59"/>
              <w:rPr>
                <w:sz w:val="14"/>
              </w:rPr>
            </w:pPr>
            <w:r>
              <w:rPr>
                <w:sz w:val="14"/>
              </w:rPr>
              <w:t>208-894-6</w:t>
            </w:r>
          </w:p>
        </w:tc>
      </w:tr>
      <w:tr w:rsidR="00323F62">
        <w:trPr>
          <w:trHeight w:val="200"/>
        </w:trPr>
        <w:tc>
          <w:tcPr>
            <w:tcW w:w="811" w:type="dxa"/>
          </w:tcPr>
          <w:p w:rsidR="00323F62" w:rsidRDefault="005674BC">
            <w:pPr>
              <w:pStyle w:val="TableParagraph"/>
              <w:spacing w:before="8"/>
              <w:ind w:left="302"/>
              <w:rPr>
                <w:sz w:val="14"/>
              </w:rPr>
            </w:pPr>
            <w:r>
              <w:rPr>
                <w:sz w:val="14"/>
              </w:rPr>
              <w:t>240</w:t>
            </w:r>
          </w:p>
        </w:tc>
        <w:tc>
          <w:tcPr>
            <w:tcW w:w="6837" w:type="dxa"/>
          </w:tcPr>
          <w:p w:rsidR="00323F62" w:rsidRDefault="005674BC">
            <w:pPr>
              <w:pStyle w:val="TableParagraph"/>
              <w:spacing w:before="8"/>
              <w:ind w:left="58"/>
              <w:rPr>
                <w:sz w:val="14"/>
              </w:rPr>
            </w:pPr>
            <w:r>
              <w:rPr>
                <w:sz w:val="14"/>
              </w:rPr>
              <w:t>Хидроксизин (INN)</w:t>
            </w:r>
          </w:p>
        </w:tc>
        <w:tc>
          <w:tcPr>
            <w:tcW w:w="1417" w:type="dxa"/>
          </w:tcPr>
          <w:p w:rsidR="00323F62" w:rsidRDefault="005674BC">
            <w:pPr>
              <w:pStyle w:val="TableParagraph"/>
              <w:spacing w:before="8"/>
              <w:ind w:left="59"/>
              <w:rPr>
                <w:sz w:val="14"/>
              </w:rPr>
            </w:pPr>
            <w:r>
              <w:rPr>
                <w:sz w:val="14"/>
              </w:rPr>
              <w:t>68-88-2</w:t>
            </w:r>
          </w:p>
        </w:tc>
        <w:tc>
          <w:tcPr>
            <w:tcW w:w="1417" w:type="dxa"/>
          </w:tcPr>
          <w:p w:rsidR="00323F62" w:rsidRDefault="005674BC">
            <w:pPr>
              <w:pStyle w:val="TableParagraph"/>
              <w:spacing w:before="8"/>
              <w:ind w:left="59"/>
              <w:rPr>
                <w:sz w:val="14"/>
              </w:rPr>
            </w:pPr>
            <w:r>
              <w:rPr>
                <w:sz w:val="14"/>
              </w:rPr>
              <w:t>200-693-1</w:t>
            </w:r>
          </w:p>
        </w:tc>
      </w:tr>
      <w:tr w:rsidR="00323F62">
        <w:trPr>
          <w:trHeight w:val="200"/>
        </w:trPr>
        <w:tc>
          <w:tcPr>
            <w:tcW w:w="811" w:type="dxa"/>
          </w:tcPr>
          <w:p w:rsidR="00323F62" w:rsidRDefault="005674BC">
            <w:pPr>
              <w:pStyle w:val="TableParagraph"/>
              <w:spacing w:before="8"/>
              <w:ind w:left="302"/>
              <w:rPr>
                <w:sz w:val="14"/>
              </w:rPr>
            </w:pPr>
            <w:r>
              <w:rPr>
                <w:sz w:val="14"/>
              </w:rPr>
              <w:t>241</w:t>
            </w:r>
          </w:p>
        </w:tc>
        <w:tc>
          <w:tcPr>
            <w:tcW w:w="6837" w:type="dxa"/>
          </w:tcPr>
          <w:p w:rsidR="00323F62" w:rsidRDefault="005674BC">
            <w:pPr>
              <w:pStyle w:val="TableParagraph"/>
              <w:spacing w:before="8"/>
              <w:ind w:left="59"/>
              <w:rPr>
                <w:sz w:val="14"/>
              </w:rPr>
            </w:pPr>
            <w:r>
              <w:rPr>
                <w:sz w:val="14"/>
              </w:rPr>
              <w:t>2-Нафтол</w:t>
            </w:r>
          </w:p>
        </w:tc>
        <w:tc>
          <w:tcPr>
            <w:tcW w:w="1417" w:type="dxa"/>
          </w:tcPr>
          <w:p w:rsidR="00323F62" w:rsidRDefault="005674BC">
            <w:pPr>
              <w:pStyle w:val="TableParagraph"/>
              <w:spacing w:before="8"/>
              <w:ind w:left="59"/>
              <w:rPr>
                <w:sz w:val="14"/>
              </w:rPr>
            </w:pPr>
            <w:r>
              <w:rPr>
                <w:sz w:val="14"/>
              </w:rPr>
              <w:t>135-19-3</w:t>
            </w:r>
          </w:p>
        </w:tc>
        <w:tc>
          <w:tcPr>
            <w:tcW w:w="1417" w:type="dxa"/>
          </w:tcPr>
          <w:p w:rsidR="00323F62" w:rsidRDefault="005674BC">
            <w:pPr>
              <w:pStyle w:val="TableParagraph"/>
              <w:spacing w:before="8"/>
              <w:ind w:left="59"/>
              <w:rPr>
                <w:sz w:val="14"/>
              </w:rPr>
            </w:pPr>
            <w:r>
              <w:rPr>
                <w:sz w:val="14"/>
              </w:rPr>
              <w:t>205-182-7</w:t>
            </w:r>
          </w:p>
        </w:tc>
      </w:tr>
      <w:tr w:rsidR="00323F62">
        <w:trPr>
          <w:trHeight w:val="200"/>
        </w:trPr>
        <w:tc>
          <w:tcPr>
            <w:tcW w:w="811" w:type="dxa"/>
          </w:tcPr>
          <w:p w:rsidR="00323F62" w:rsidRDefault="005674BC">
            <w:pPr>
              <w:pStyle w:val="TableParagraph"/>
              <w:spacing w:before="8"/>
              <w:ind w:left="302"/>
              <w:rPr>
                <w:sz w:val="14"/>
              </w:rPr>
            </w:pPr>
            <w:r>
              <w:rPr>
                <w:sz w:val="14"/>
              </w:rPr>
              <w:t>242</w:t>
            </w:r>
          </w:p>
        </w:tc>
        <w:tc>
          <w:tcPr>
            <w:tcW w:w="6837" w:type="dxa"/>
          </w:tcPr>
          <w:p w:rsidR="00323F62" w:rsidRDefault="005674BC">
            <w:pPr>
              <w:pStyle w:val="TableParagraph"/>
              <w:spacing w:before="8"/>
              <w:ind w:left="59"/>
              <w:rPr>
                <w:sz w:val="14"/>
              </w:rPr>
            </w:pPr>
            <w:r>
              <w:rPr>
                <w:sz w:val="14"/>
              </w:rPr>
              <w:t>1- и 2-Нафтиламини и њихове соли</w:t>
            </w:r>
          </w:p>
        </w:tc>
        <w:tc>
          <w:tcPr>
            <w:tcW w:w="1417" w:type="dxa"/>
          </w:tcPr>
          <w:p w:rsidR="00323F62" w:rsidRDefault="005674BC">
            <w:pPr>
              <w:pStyle w:val="TableParagraph"/>
              <w:spacing w:before="8"/>
              <w:ind w:left="59"/>
              <w:rPr>
                <w:sz w:val="14"/>
              </w:rPr>
            </w:pPr>
            <w:r>
              <w:rPr>
                <w:sz w:val="14"/>
              </w:rPr>
              <w:t>134-32-7/ 91-59-8</w:t>
            </w:r>
          </w:p>
        </w:tc>
        <w:tc>
          <w:tcPr>
            <w:tcW w:w="1417" w:type="dxa"/>
          </w:tcPr>
          <w:p w:rsidR="00323F62" w:rsidRDefault="005674BC">
            <w:pPr>
              <w:pStyle w:val="TableParagraph"/>
              <w:spacing w:before="8"/>
              <w:ind w:left="59"/>
              <w:rPr>
                <w:sz w:val="14"/>
              </w:rPr>
            </w:pPr>
            <w:r>
              <w:rPr>
                <w:sz w:val="14"/>
              </w:rPr>
              <w:t>205-138-7/ 202-080-4</w:t>
            </w:r>
          </w:p>
        </w:tc>
      </w:tr>
      <w:tr w:rsidR="00323F62">
        <w:trPr>
          <w:trHeight w:val="200"/>
        </w:trPr>
        <w:tc>
          <w:tcPr>
            <w:tcW w:w="811" w:type="dxa"/>
          </w:tcPr>
          <w:p w:rsidR="00323F62" w:rsidRDefault="005674BC">
            <w:pPr>
              <w:pStyle w:val="TableParagraph"/>
              <w:spacing w:before="8"/>
              <w:ind w:left="302"/>
              <w:rPr>
                <w:sz w:val="14"/>
              </w:rPr>
            </w:pPr>
            <w:r>
              <w:rPr>
                <w:sz w:val="14"/>
              </w:rPr>
              <w:t>243</w:t>
            </w:r>
          </w:p>
        </w:tc>
        <w:tc>
          <w:tcPr>
            <w:tcW w:w="6837" w:type="dxa"/>
          </w:tcPr>
          <w:p w:rsidR="00323F62" w:rsidRDefault="005674BC">
            <w:pPr>
              <w:pStyle w:val="TableParagraph"/>
              <w:spacing w:before="8"/>
              <w:ind w:left="59"/>
              <w:rPr>
                <w:sz w:val="14"/>
              </w:rPr>
            </w:pPr>
            <w:r>
              <w:rPr>
                <w:sz w:val="14"/>
              </w:rPr>
              <w:t>3-(1-Нафтил)-4-хидроксикумарин</w:t>
            </w:r>
          </w:p>
        </w:tc>
        <w:tc>
          <w:tcPr>
            <w:tcW w:w="1417" w:type="dxa"/>
          </w:tcPr>
          <w:p w:rsidR="00323F62" w:rsidRDefault="005674BC">
            <w:pPr>
              <w:pStyle w:val="TableParagraph"/>
              <w:spacing w:before="8"/>
              <w:ind w:left="59"/>
              <w:rPr>
                <w:sz w:val="14"/>
              </w:rPr>
            </w:pPr>
            <w:r>
              <w:rPr>
                <w:sz w:val="14"/>
              </w:rPr>
              <w:t>39923-41-6</w:t>
            </w: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8"/>
              <w:ind w:left="302"/>
              <w:rPr>
                <w:sz w:val="14"/>
              </w:rPr>
            </w:pPr>
            <w:r>
              <w:rPr>
                <w:sz w:val="14"/>
              </w:rPr>
              <w:t>244</w:t>
            </w:r>
          </w:p>
        </w:tc>
        <w:tc>
          <w:tcPr>
            <w:tcW w:w="6837" w:type="dxa"/>
          </w:tcPr>
          <w:p w:rsidR="00323F62" w:rsidRDefault="005674BC">
            <w:pPr>
              <w:pStyle w:val="TableParagraph"/>
              <w:spacing w:before="8"/>
              <w:ind w:left="59"/>
              <w:rPr>
                <w:sz w:val="14"/>
              </w:rPr>
            </w:pPr>
            <w:r>
              <w:rPr>
                <w:sz w:val="14"/>
              </w:rPr>
              <w:t>Нафазолин (INN) и његове соли</w:t>
            </w:r>
          </w:p>
        </w:tc>
        <w:tc>
          <w:tcPr>
            <w:tcW w:w="1417" w:type="dxa"/>
          </w:tcPr>
          <w:p w:rsidR="00323F62" w:rsidRDefault="005674BC">
            <w:pPr>
              <w:pStyle w:val="TableParagraph"/>
              <w:spacing w:before="8"/>
              <w:ind w:left="59"/>
              <w:rPr>
                <w:sz w:val="14"/>
              </w:rPr>
            </w:pPr>
            <w:r>
              <w:rPr>
                <w:sz w:val="14"/>
              </w:rPr>
              <w:t>835-31-4</w:t>
            </w:r>
          </w:p>
        </w:tc>
        <w:tc>
          <w:tcPr>
            <w:tcW w:w="1417" w:type="dxa"/>
          </w:tcPr>
          <w:p w:rsidR="00323F62" w:rsidRDefault="005674BC">
            <w:pPr>
              <w:pStyle w:val="TableParagraph"/>
              <w:spacing w:before="8"/>
              <w:ind w:left="59"/>
              <w:rPr>
                <w:sz w:val="14"/>
              </w:rPr>
            </w:pPr>
            <w:r>
              <w:rPr>
                <w:sz w:val="14"/>
              </w:rPr>
              <w:t>212-641-5</w:t>
            </w:r>
          </w:p>
        </w:tc>
      </w:tr>
      <w:tr w:rsidR="00323F62">
        <w:trPr>
          <w:trHeight w:val="200"/>
        </w:trPr>
        <w:tc>
          <w:tcPr>
            <w:tcW w:w="811" w:type="dxa"/>
          </w:tcPr>
          <w:p w:rsidR="00323F62" w:rsidRDefault="005674BC">
            <w:pPr>
              <w:pStyle w:val="TableParagraph"/>
              <w:spacing w:before="8"/>
              <w:ind w:left="303"/>
              <w:rPr>
                <w:sz w:val="14"/>
              </w:rPr>
            </w:pPr>
            <w:r>
              <w:rPr>
                <w:sz w:val="14"/>
              </w:rPr>
              <w:t>245</w:t>
            </w:r>
          </w:p>
        </w:tc>
        <w:tc>
          <w:tcPr>
            <w:tcW w:w="6837" w:type="dxa"/>
          </w:tcPr>
          <w:p w:rsidR="00323F62" w:rsidRDefault="005674BC">
            <w:pPr>
              <w:pStyle w:val="TableParagraph"/>
              <w:spacing w:before="8"/>
              <w:ind w:left="59"/>
              <w:rPr>
                <w:sz w:val="14"/>
              </w:rPr>
            </w:pPr>
            <w:r>
              <w:rPr>
                <w:sz w:val="14"/>
              </w:rPr>
              <w:t>Неостигмин и његове соли (нпр. неостигмин бромид (INN))</w:t>
            </w:r>
          </w:p>
        </w:tc>
        <w:tc>
          <w:tcPr>
            <w:tcW w:w="1417" w:type="dxa"/>
          </w:tcPr>
          <w:p w:rsidR="00323F62" w:rsidRDefault="005674BC">
            <w:pPr>
              <w:pStyle w:val="TableParagraph"/>
              <w:spacing w:before="8"/>
              <w:ind w:left="59"/>
              <w:rPr>
                <w:sz w:val="14"/>
              </w:rPr>
            </w:pPr>
            <w:r>
              <w:rPr>
                <w:sz w:val="14"/>
              </w:rPr>
              <w:t>114-80-7</w:t>
            </w:r>
          </w:p>
        </w:tc>
        <w:tc>
          <w:tcPr>
            <w:tcW w:w="1417" w:type="dxa"/>
          </w:tcPr>
          <w:p w:rsidR="00323F62" w:rsidRDefault="005674BC">
            <w:pPr>
              <w:pStyle w:val="TableParagraph"/>
              <w:spacing w:before="8"/>
              <w:ind w:left="60"/>
              <w:rPr>
                <w:sz w:val="14"/>
              </w:rPr>
            </w:pPr>
            <w:r>
              <w:rPr>
                <w:sz w:val="14"/>
              </w:rPr>
              <w:t>204-054-8</w:t>
            </w:r>
          </w:p>
        </w:tc>
      </w:tr>
      <w:tr w:rsidR="00323F62">
        <w:trPr>
          <w:trHeight w:val="200"/>
        </w:trPr>
        <w:tc>
          <w:tcPr>
            <w:tcW w:w="811" w:type="dxa"/>
          </w:tcPr>
          <w:p w:rsidR="00323F62" w:rsidRDefault="005674BC">
            <w:pPr>
              <w:pStyle w:val="TableParagraph"/>
              <w:spacing w:before="8"/>
              <w:ind w:left="303"/>
              <w:rPr>
                <w:sz w:val="14"/>
              </w:rPr>
            </w:pPr>
            <w:r>
              <w:rPr>
                <w:sz w:val="14"/>
              </w:rPr>
              <w:t>246</w:t>
            </w:r>
          </w:p>
        </w:tc>
        <w:tc>
          <w:tcPr>
            <w:tcW w:w="6837" w:type="dxa"/>
          </w:tcPr>
          <w:p w:rsidR="00323F62" w:rsidRDefault="005674BC">
            <w:pPr>
              <w:pStyle w:val="TableParagraph"/>
              <w:spacing w:before="8"/>
              <w:ind w:left="59"/>
              <w:rPr>
                <w:sz w:val="14"/>
              </w:rPr>
            </w:pPr>
            <w:r>
              <w:rPr>
                <w:sz w:val="14"/>
              </w:rPr>
              <w:t>Никотин и његове соли</w:t>
            </w:r>
          </w:p>
        </w:tc>
        <w:tc>
          <w:tcPr>
            <w:tcW w:w="1417" w:type="dxa"/>
          </w:tcPr>
          <w:p w:rsidR="00323F62" w:rsidRDefault="005674BC">
            <w:pPr>
              <w:pStyle w:val="TableParagraph"/>
              <w:spacing w:before="8"/>
              <w:ind w:left="59"/>
              <w:rPr>
                <w:sz w:val="14"/>
              </w:rPr>
            </w:pPr>
            <w:r>
              <w:rPr>
                <w:sz w:val="14"/>
              </w:rPr>
              <w:t>54-11-5</w:t>
            </w:r>
          </w:p>
        </w:tc>
        <w:tc>
          <w:tcPr>
            <w:tcW w:w="1417" w:type="dxa"/>
          </w:tcPr>
          <w:p w:rsidR="00323F62" w:rsidRDefault="005674BC">
            <w:pPr>
              <w:pStyle w:val="TableParagraph"/>
              <w:spacing w:before="8"/>
              <w:ind w:left="60"/>
              <w:rPr>
                <w:sz w:val="14"/>
              </w:rPr>
            </w:pPr>
            <w:r>
              <w:rPr>
                <w:sz w:val="14"/>
              </w:rPr>
              <w:t>200-193-3</w:t>
            </w:r>
          </w:p>
        </w:tc>
      </w:tr>
      <w:tr w:rsidR="00323F62">
        <w:trPr>
          <w:trHeight w:val="200"/>
        </w:trPr>
        <w:tc>
          <w:tcPr>
            <w:tcW w:w="811" w:type="dxa"/>
          </w:tcPr>
          <w:p w:rsidR="00323F62" w:rsidRDefault="005674BC">
            <w:pPr>
              <w:pStyle w:val="TableParagraph"/>
              <w:spacing w:before="8"/>
              <w:ind w:left="303"/>
              <w:rPr>
                <w:sz w:val="14"/>
              </w:rPr>
            </w:pPr>
            <w:r>
              <w:rPr>
                <w:sz w:val="14"/>
              </w:rPr>
              <w:t>247</w:t>
            </w:r>
          </w:p>
        </w:tc>
        <w:tc>
          <w:tcPr>
            <w:tcW w:w="6837" w:type="dxa"/>
          </w:tcPr>
          <w:p w:rsidR="00323F62" w:rsidRDefault="005674BC">
            <w:pPr>
              <w:pStyle w:val="TableParagraph"/>
              <w:spacing w:before="8"/>
              <w:ind w:left="59"/>
              <w:rPr>
                <w:sz w:val="14"/>
              </w:rPr>
            </w:pPr>
            <w:r>
              <w:rPr>
                <w:sz w:val="14"/>
              </w:rPr>
              <w:t>Амил нитрити</w:t>
            </w:r>
          </w:p>
        </w:tc>
        <w:tc>
          <w:tcPr>
            <w:tcW w:w="1417" w:type="dxa"/>
          </w:tcPr>
          <w:p w:rsidR="00323F62" w:rsidRDefault="005674BC">
            <w:pPr>
              <w:pStyle w:val="TableParagraph"/>
              <w:spacing w:before="8"/>
              <w:ind w:left="59"/>
              <w:rPr>
                <w:sz w:val="14"/>
              </w:rPr>
            </w:pPr>
            <w:r>
              <w:rPr>
                <w:sz w:val="14"/>
              </w:rPr>
              <w:t>110-46-3</w:t>
            </w:r>
          </w:p>
        </w:tc>
        <w:tc>
          <w:tcPr>
            <w:tcW w:w="1417" w:type="dxa"/>
          </w:tcPr>
          <w:p w:rsidR="00323F62" w:rsidRDefault="005674BC">
            <w:pPr>
              <w:pStyle w:val="TableParagraph"/>
              <w:spacing w:before="8"/>
              <w:ind w:left="60"/>
              <w:rPr>
                <w:sz w:val="14"/>
              </w:rPr>
            </w:pPr>
            <w:r>
              <w:rPr>
                <w:sz w:val="14"/>
              </w:rPr>
              <w:t>203-770-8</w:t>
            </w:r>
          </w:p>
        </w:tc>
      </w:tr>
      <w:tr w:rsidR="00323F62">
        <w:trPr>
          <w:trHeight w:val="200"/>
        </w:trPr>
        <w:tc>
          <w:tcPr>
            <w:tcW w:w="811" w:type="dxa"/>
          </w:tcPr>
          <w:p w:rsidR="00323F62" w:rsidRDefault="005674BC">
            <w:pPr>
              <w:pStyle w:val="TableParagraph"/>
              <w:spacing w:before="8"/>
              <w:ind w:left="303"/>
              <w:rPr>
                <w:sz w:val="14"/>
              </w:rPr>
            </w:pPr>
            <w:r>
              <w:rPr>
                <w:sz w:val="14"/>
              </w:rPr>
              <w:t>248</w:t>
            </w:r>
          </w:p>
        </w:tc>
        <w:tc>
          <w:tcPr>
            <w:tcW w:w="6837" w:type="dxa"/>
          </w:tcPr>
          <w:p w:rsidR="00323F62" w:rsidRDefault="005674BC">
            <w:pPr>
              <w:pStyle w:val="TableParagraph"/>
              <w:spacing w:before="8"/>
              <w:ind w:left="59"/>
              <w:rPr>
                <w:sz w:val="14"/>
              </w:rPr>
            </w:pPr>
            <w:r>
              <w:rPr>
                <w:sz w:val="14"/>
              </w:rPr>
              <w:t>Неоргански нитрити, са изузетком натријум нитрита</w:t>
            </w:r>
          </w:p>
        </w:tc>
        <w:tc>
          <w:tcPr>
            <w:tcW w:w="1417" w:type="dxa"/>
          </w:tcPr>
          <w:p w:rsidR="00323F62" w:rsidRDefault="005674BC">
            <w:pPr>
              <w:pStyle w:val="TableParagraph"/>
              <w:spacing w:before="8"/>
              <w:ind w:left="60"/>
              <w:rPr>
                <w:sz w:val="14"/>
              </w:rPr>
            </w:pPr>
            <w:r>
              <w:rPr>
                <w:sz w:val="14"/>
              </w:rPr>
              <w:t>14797-65-0</w:t>
            </w: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8"/>
              <w:ind w:left="303"/>
              <w:rPr>
                <w:sz w:val="14"/>
              </w:rPr>
            </w:pPr>
            <w:r>
              <w:rPr>
                <w:sz w:val="14"/>
              </w:rPr>
              <w:t>249</w:t>
            </w:r>
          </w:p>
        </w:tc>
        <w:tc>
          <w:tcPr>
            <w:tcW w:w="6837" w:type="dxa"/>
          </w:tcPr>
          <w:p w:rsidR="00323F62" w:rsidRDefault="005674BC">
            <w:pPr>
              <w:pStyle w:val="TableParagraph"/>
              <w:spacing w:before="8"/>
              <w:ind w:left="59"/>
              <w:rPr>
                <w:sz w:val="14"/>
              </w:rPr>
            </w:pPr>
            <w:r>
              <w:rPr>
                <w:sz w:val="14"/>
              </w:rPr>
              <w:t>Нитробензен</w:t>
            </w:r>
          </w:p>
        </w:tc>
        <w:tc>
          <w:tcPr>
            <w:tcW w:w="1417" w:type="dxa"/>
          </w:tcPr>
          <w:p w:rsidR="00323F62" w:rsidRDefault="005674BC">
            <w:pPr>
              <w:pStyle w:val="TableParagraph"/>
              <w:spacing w:before="8"/>
              <w:ind w:left="60"/>
              <w:rPr>
                <w:sz w:val="14"/>
              </w:rPr>
            </w:pPr>
            <w:r>
              <w:rPr>
                <w:sz w:val="14"/>
              </w:rPr>
              <w:t>98-95-3</w:t>
            </w:r>
          </w:p>
        </w:tc>
        <w:tc>
          <w:tcPr>
            <w:tcW w:w="1417" w:type="dxa"/>
          </w:tcPr>
          <w:p w:rsidR="00323F62" w:rsidRDefault="005674BC">
            <w:pPr>
              <w:pStyle w:val="TableParagraph"/>
              <w:spacing w:before="8"/>
              <w:ind w:left="60"/>
              <w:rPr>
                <w:sz w:val="14"/>
              </w:rPr>
            </w:pPr>
            <w:r>
              <w:rPr>
                <w:sz w:val="14"/>
              </w:rPr>
              <w:t>202-716-0</w:t>
            </w:r>
          </w:p>
        </w:tc>
      </w:tr>
      <w:tr w:rsidR="00323F62">
        <w:trPr>
          <w:trHeight w:val="200"/>
        </w:trPr>
        <w:tc>
          <w:tcPr>
            <w:tcW w:w="811" w:type="dxa"/>
          </w:tcPr>
          <w:p w:rsidR="00323F62" w:rsidRDefault="005674BC">
            <w:pPr>
              <w:pStyle w:val="TableParagraph"/>
              <w:spacing w:before="8"/>
              <w:ind w:left="303"/>
              <w:rPr>
                <w:sz w:val="14"/>
              </w:rPr>
            </w:pPr>
            <w:r>
              <w:rPr>
                <w:sz w:val="14"/>
              </w:rPr>
              <w:t>250</w:t>
            </w:r>
          </w:p>
        </w:tc>
        <w:tc>
          <w:tcPr>
            <w:tcW w:w="6837" w:type="dxa"/>
          </w:tcPr>
          <w:p w:rsidR="00323F62" w:rsidRDefault="005674BC">
            <w:pPr>
              <w:pStyle w:val="TableParagraph"/>
              <w:spacing w:before="8"/>
              <w:ind w:left="60"/>
              <w:rPr>
                <w:sz w:val="14"/>
              </w:rPr>
            </w:pPr>
            <w:r>
              <w:rPr>
                <w:sz w:val="14"/>
              </w:rPr>
              <w:t>Нитрокрезоли и њихове соли са алкалним металима</w:t>
            </w:r>
          </w:p>
        </w:tc>
        <w:tc>
          <w:tcPr>
            <w:tcW w:w="1417" w:type="dxa"/>
          </w:tcPr>
          <w:p w:rsidR="00323F62" w:rsidRDefault="005674BC">
            <w:pPr>
              <w:pStyle w:val="TableParagraph"/>
              <w:spacing w:before="8"/>
              <w:ind w:left="60"/>
              <w:rPr>
                <w:sz w:val="14"/>
              </w:rPr>
            </w:pPr>
            <w:r>
              <w:rPr>
                <w:sz w:val="14"/>
              </w:rPr>
              <w:t>12167-20-3</w:t>
            </w: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8"/>
              <w:ind w:left="303"/>
              <w:rPr>
                <w:sz w:val="14"/>
              </w:rPr>
            </w:pPr>
            <w:r>
              <w:rPr>
                <w:sz w:val="14"/>
              </w:rPr>
              <w:t>251</w:t>
            </w:r>
          </w:p>
        </w:tc>
        <w:tc>
          <w:tcPr>
            <w:tcW w:w="6837" w:type="dxa"/>
          </w:tcPr>
          <w:p w:rsidR="00323F62" w:rsidRDefault="005674BC">
            <w:pPr>
              <w:pStyle w:val="TableParagraph"/>
              <w:spacing w:before="8"/>
              <w:ind w:left="60"/>
              <w:rPr>
                <w:sz w:val="14"/>
              </w:rPr>
            </w:pPr>
            <w:r>
              <w:rPr>
                <w:sz w:val="14"/>
              </w:rPr>
              <w:t>Нитрофурантоин (INN)</w:t>
            </w:r>
          </w:p>
        </w:tc>
        <w:tc>
          <w:tcPr>
            <w:tcW w:w="1417" w:type="dxa"/>
          </w:tcPr>
          <w:p w:rsidR="00323F62" w:rsidRDefault="005674BC">
            <w:pPr>
              <w:pStyle w:val="TableParagraph"/>
              <w:spacing w:before="8"/>
              <w:ind w:left="60"/>
              <w:rPr>
                <w:sz w:val="14"/>
              </w:rPr>
            </w:pPr>
            <w:r>
              <w:rPr>
                <w:sz w:val="14"/>
              </w:rPr>
              <w:t>67-20-9</w:t>
            </w:r>
          </w:p>
        </w:tc>
        <w:tc>
          <w:tcPr>
            <w:tcW w:w="1417" w:type="dxa"/>
          </w:tcPr>
          <w:p w:rsidR="00323F62" w:rsidRDefault="005674BC">
            <w:pPr>
              <w:pStyle w:val="TableParagraph"/>
              <w:spacing w:before="8"/>
              <w:ind w:left="60"/>
              <w:rPr>
                <w:sz w:val="14"/>
              </w:rPr>
            </w:pPr>
            <w:r>
              <w:rPr>
                <w:sz w:val="14"/>
              </w:rPr>
              <w:t>200-646-5</w:t>
            </w:r>
          </w:p>
        </w:tc>
      </w:tr>
      <w:tr w:rsidR="00323F62">
        <w:trPr>
          <w:trHeight w:val="200"/>
        </w:trPr>
        <w:tc>
          <w:tcPr>
            <w:tcW w:w="811" w:type="dxa"/>
          </w:tcPr>
          <w:p w:rsidR="00323F62" w:rsidRDefault="005674BC">
            <w:pPr>
              <w:pStyle w:val="TableParagraph"/>
              <w:spacing w:before="8"/>
              <w:ind w:left="303"/>
              <w:rPr>
                <w:sz w:val="14"/>
              </w:rPr>
            </w:pPr>
            <w:r>
              <w:rPr>
                <w:sz w:val="14"/>
              </w:rPr>
              <w:t>252</w:t>
            </w:r>
          </w:p>
        </w:tc>
        <w:tc>
          <w:tcPr>
            <w:tcW w:w="6837" w:type="dxa"/>
          </w:tcPr>
          <w:p w:rsidR="00323F62" w:rsidRDefault="005674BC">
            <w:pPr>
              <w:pStyle w:val="TableParagraph"/>
              <w:spacing w:before="8"/>
              <w:ind w:left="60"/>
              <w:rPr>
                <w:sz w:val="14"/>
              </w:rPr>
            </w:pPr>
            <w:r>
              <w:rPr>
                <w:sz w:val="14"/>
              </w:rPr>
              <w:t>Фуразолидон (INN)</w:t>
            </w:r>
          </w:p>
        </w:tc>
        <w:tc>
          <w:tcPr>
            <w:tcW w:w="1417" w:type="dxa"/>
          </w:tcPr>
          <w:p w:rsidR="00323F62" w:rsidRDefault="005674BC">
            <w:pPr>
              <w:pStyle w:val="TableParagraph"/>
              <w:spacing w:before="8"/>
              <w:ind w:left="60"/>
              <w:rPr>
                <w:sz w:val="14"/>
              </w:rPr>
            </w:pPr>
            <w:r>
              <w:rPr>
                <w:sz w:val="14"/>
              </w:rPr>
              <w:t>67-45-8</w:t>
            </w:r>
          </w:p>
        </w:tc>
        <w:tc>
          <w:tcPr>
            <w:tcW w:w="1417" w:type="dxa"/>
          </w:tcPr>
          <w:p w:rsidR="00323F62" w:rsidRDefault="005674BC">
            <w:pPr>
              <w:pStyle w:val="TableParagraph"/>
              <w:spacing w:before="8"/>
              <w:ind w:left="60"/>
              <w:rPr>
                <w:sz w:val="14"/>
              </w:rPr>
            </w:pPr>
            <w:r>
              <w:rPr>
                <w:sz w:val="14"/>
              </w:rPr>
              <w:t>200-653-3</w:t>
            </w:r>
          </w:p>
        </w:tc>
      </w:tr>
      <w:tr w:rsidR="00323F62">
        <w:trPr>
          <w:trHeight w:val="200"/>
        </w:trPr>
        <w:tc>
          <w:tcPr>
            <w:tcW w:w="811" w:type="dxa"/>
          </w:tcPr>
          <w:p w:rsidR="00323F62" w:rsidRDefault="005674BC">
            <w:pPr>
              <w:pStyle w:val="TableParagraph"/>
              <w:spacing w:before="8"/>
              <w:ind w:left="303"/>
              <w:rPr>
                <w:sz w:val="14"/>
              </w:rPr>
            </w:pPr>
            <w:r>
              <w:rPr>
                <w:sz w:val="14"/>
              </w:rPr>
              <w:t>253</w:t>
            </w:r>
          </w:p>
        </w:tc>
        <w:tc>
          <w:tcPr>
            <w:tcW w:w="6837" w:type="dxa"/>
          </w:tcPr>
          <w:p w:rsidR="00323F62" w:rsidRDefault="005674BC">
            <w:pPr>
              <w:pStyle w:val="TableParagraph"/>
              <w:spacing w:before="8"/>
              <w:ind w:left="60"/>
              <w:rPr>
                <w:sz w:val="14"/>
              </w:rPr>
            </w:pPr>
            <w:r>
              <w:rPr>
                <w:sz w:val="14"/>
              </w:rPr>
              <w:t>Нитроглицерин; Пропан-1,2,3-триил тринитрат</w:t>
            </w:r>
          </w:p>
        </w:tc>
        <w:tc>
          <w:tcPr>
            <w:tcW w:w="1417" w:type="dxa"/>
          </w:tcPr>
          <w:p w:rsidR="00323F62" w:rsidRDefault="005674BC">
            <w:pPr>
              <w:pStyle w:val="TableParagraph"/>
              <w:spacing w:before="8"/>
              <w:ind w:left="60"/>
              <w:rPr>
                <w:sz w:val="14"/>
              </w:rPr>
            </w:pPr>
            <w:r>
              <w:rPr>
                <w:sz w:val="14"/>
              </w:rPr>
              <w:t>55-63-0</w:t>
            </w:r>
          </w:p>
        </w:tc>
        <w:tc>
          <w:tcPr>
            <w:tcW w:w="1417" w:type="dxa"/>
          </w:tcPr>
          <w:p w:rsidR="00323F62" w:rsidRDefault="005674BC">
            <w:pPr>
              <w:pStyle w:val="TableParagraph"/>
              <w:spacing w:before="8"/>
              <w:ind w:left="60"/>
              <w:rPr>
                <w:sz w:val="14"/>
              </w:rPr>
            </w:pPr>
            <w:r>
              <w:rPr>
                <w:sz w:val="14"/>
              </w:rPr>
              <w:t>200-240-8</w:t>
            </w:r>
          </w:p>
        </w:tc>
      </w:tr>
      <w:tr w:rsidR="00323F62">
        <w:trPr>
          <w:trHeight w:val="200"/>
        </w:trPr>
        <w:tc>
          <w:tcPr>
            <w:tcW w:w="811" w:type="dxa"/>
          </w:tcPr>
          <w:p w:rsidR="00323F62" w:rsidRDefault="005674BC">
            <w:pPr>
              <w:pStyle w:val="TableParagraph"/>
              <w:spacing w:before="8"/>
              <w:ind w:left="304"/>
              <w:rPr>
                <w:sz w:val="14"/>
              </w:rPr>
            </w:pPr>
            <w:r>
              <w:rPr>
                <w:sz w:val="14"/>
              </w:rPr>
              <w:t>254</w:t>
            </w:r>
          </w:p>
        </w:tc>
        <w:tc>
          <w:tcPr>
            <w:tcW w:w="6837" w:type="dxa"/>
          </w:tcPr>
          <w:p w:rsidR="00323F62" w:rsidRDefault="005674BC">
            <w:pPr>
              <w:pStyle w:val="TableParagraph"/>
              <w:spacing w:before="8"/>
              <w:ind w:left="60"/>
              <w:rPr>
                <w:sz w:val="14"/>
              </w:rPr>
            </w:pPr>
            <w:r>
              <w:rPr>
                <w:sz w:val="14"/>
              </w:rPr>
              <w:t>Аценокумарол (INN)</w:t>
            </w:r>
          </w:p>
        </w:tc>
        <w:tc>
          <w:tcPr>
            <w:tcW w:w="1417" w:type="dxa"/>
          </w:tcPr>
          <w:p w:rsidR="00323F62" w:rsidRDefault="005674BC">
            <w:pPr>
              <w:pStyle w:val="TableParagraph"/>
              <w:spacing w:before="8"/>
              <w:ind w:left="60"/>
              <w:rPr>
                <w:sz w:val="14"/>
              </w:rPr>
            </w:pPr>
            <w:r>
              <w:rPr>
                <w:sz w:val="14"/>
              </w:rPr>
              <w:t>152-72-7</w:t>
            </w:r>
          </w:p>
        </w:tc>
        <w:tc>
          <w:tcPr>
            <w:tcW w:w="1417" w:type="dxa"/>
          </w:tcPr>
          <w:p w:rsidR="00323F62" w:rsidRDefault="005674BC">
            <w:pPr>
              <w:pStyle w:val="TableParagraph"/>
              <w:spacing w:before="8"/>
              <w:ind w:left="61"/>
              <w:rPr>
                <w:sz w:val="14"/>
              </w:rPr>
            </w:pPr>
            <w:r>
              <w:rPr>
                <w:sz w:val="14"/>
              </w:rPr>
              <w:t>205-807-3</w:t>
            </w:r>
          </w:p>
        </w:tc>
      </w:tr>
      <w:tr w:rsidR="00323F62">
        <w:trPr>
          <w:trHeight w:val="200"/>
        </w:trPr>
        <w:tc>
          <w:tcPr>
            <w:tcW w:w="811" w:type="dxa"/>
          </w:tcPr>
          <w:p w:rsidR="00323F62" w:rsidRDefault="005674BC">
            <w:pPr>
              <w:pStyle w:val="TableParagraph"/>
              <w:spacing w:before="8"/>
              <w:ind w:left="304"/>
              <w:rPr>
                <w:sz w:val="14"/>
              </w:rPr>
            </w:pPr>
            <w:r>
              <w:rPr>
                <w:sz w:val="14"/>
              </w:rPr>
              <w:t>255</w:t>
            </w:r>
          </w:p>
        </w:tc>
        <w:tc>
          <w:tcPr>
            <w:tcW w:w="6837" w:type="dxa"/>
          </w:tcPr>
          <w:p w:rsidR="00323F62" w:rsidRDefault="005674BC">
            <w:pPr>
              <w:pStyle w:val="TableParagraph"/>
              <w:spacing w:before="8"/>
              <w:ind w:left="60"/>
              <w:rPr>
                <w:sz w:val="14"/>
              </w:rPr>
            </w:pPr>
            <w:r>
              <w:rPr>
                <w:sz w:val="14"/>
              </w:rPr>
              <w:t>Алкални пентацијанонитрозилферат (2-)</w:t>
            </w:r>
          </w:p>
        </w:tc>
        <w:tc>
          <w:tcPr>
            <w:tcW w:w="1417" w:type="dxa"/>
          </w:tcPr>
          <w:p w:rsidR="00323F62" w:rsidRDefault="005674BC">
            <w:pPr>
              <w:pStyle w:val="TableParagraph"/>
              <w:spacing w:before="8"/>
              <w:ind w:left="60"/>
              <w:rPr>
                <w:sz w:val="14"/>
              </w:rPr>
            </w:pPr>
            <w:r>
              <w:rPr>
                <w:spacing w:val="-4"/>
                <w:sz w:val="14"/>
              </w:rPr>
              <w:t>14402-89-2/ 13755-38-9</w:t>
            </w:r>
          </w:p>
        </w:tc>
        <w:tc>
          <w:tcPr>
            <w:tcW w:w="1417" w:type="dxa"/>
          </w:tcPr>
          <w:p w:rsidR="00323F62" w:rsidRDefault="005674BC">
            <w:pPr>
              <w:pStyle w:val="TableParagraph"/>
              <w:spacing w:before="8"/>
              <w:ind w:left="61"/>
              <w:rPr>
                <w:sz w:val="14"/>
              </w:rPr>
            </w:pPr>
            <w:r>
              <w:rPr>
                <w:sz w:val="14"/>
              </w:rPr>
              <w:t>238-373-9 / -</w:t>
            </w:r>
          </w:p>
        </w:tc>
      </w:tr>
      <w:tr w:rsidR="00323F62">
        <w:trPr>
          <w:trHeight w:val="200"/>
        </w:trPr>
        <w:tc>
          <w:tcPr>
            <w:tcW w:w="811" w:type="dxa"/>
          </w:tcPr>
          <w:p w:rsidR="00323F62" w:rsidRDefault="005674BC">
            <w:pPr>
              <w:pStyle w:val="TableParagraph"/>
              <w:spacing w:before="8"/>
              <w:ind w:left="304"/>
              <w:rPr>
                <w:sz w:val="14"/>
              </w:rPr>
            </w:pPr>
            <w:r>
              <w:rPr>
                <w:sz w:val="14"/>
              </w:rPr>
              <w:t>256</w:t>
            </w:r>
          </w:p>
        </w:tc>
        <w:tc>
          <w:tcPr>
            <w:tcW w:w="6837" w:type="dxa"/>
          </w:tcPr>
          <w:p w:rsidR="00323F62" w:rsidRDefault="005674BC">
            <w:pPr>
              <w:pStyle w:val="TableParagraph"/>
              <w:spacing w:before="8"/>
              <w:ind w:left="60"/>
              <w:rPr>
                <w:sz w:val="14"/>
              </w:rPr>
            </w:pPr>
            <w:r>
              <w:rPr>
                <w:sz w:val="14"/>
              </w:rPr>
              <w:t>Нитростилбени, њихови хомолози и њихови деривати</w:t>
            </w:r>
          </w:p>
        </w:tc>
        <w:tc>
          <w:tcPr>
            <w:tcW w:w="1417" w:type="dxa"/>
          </w:tcPr>
          <w:p w:rsidR="00323F62" w:rsidRDefault="00323F62">
            <w:pPr>
              <w:pStyle w:val="TableParagraph"/>
              <w:ind w:left="0"/>
              <w:rPr>
                <w:sz w:val="12"/>
              </w:rPr>
            </w:pP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8"/>
              <w:ind w:left="304"/>
              <w:rPr>
                <w:sz w:val="14"/>
              </w:rPr>
            </w:pPr>
            <w:r>
              <w:rPr>
                <w:sz w:val="14"/>
              </w:rPr>
              <w:t>257</w:t>
            </w:r>
          </w:p>
        </w:tc>
        <w:tc>
          <w:tcPr>
            <w:tcW w:w="6837" w:type="dxa"/>
          </w:tcPr>
          <w:p w:rsidR="00323F62" w:rsidRDefault="005674BC">
            <w:pPr>
              <w:pStyle w:val="TableParagraph"/>
              <w:spacing w:before="8"/>
              <w:ind w:left="60"/>
              <w:rPr>
                <w:sz w:val="14"/>
              </w:rPr>
            </w:pPr>
            <w:r>
              <w:rPr>
                <w:sz w:val="14"/>
              </w:rPr>
              <w:t>Норадреналин и његове соли</w:t>
            </w:r>
          </w:p>
        </w:tc>
        <w:tc>
          <w:tcPr>
            <w:tcW w:w="1417" w:type="dxa"/>
          </w:tcPr>
          <w:p w:rsidR="00323F62" w:rsidRDefault="005674BC">
            <w:pPr>
              <w:pStyle w:val="TableParagraph"/>
              <w:spacing w:before="8"/>
              <w:ind w:left="60"/>
              <w:rPr>
                <w:sz w:val="14"/>
              </w:rPr>
            </w:pPr>
            <w:r>
              <w:rPr>
                <w:sz w:val="14"/>
              </w:rPr>
              <w:t>51-41-2</w:t>
            </w:r>
          </w:p>
        </w:tc>
        <w:tc>
          <w:tcPr>
            <w:tcW w:w="1417" w:type="dxa"/>
          </w:tcPr>
          <w:p w:rsidR="00323F62" w:rsidRDefault="005674BC">
            <w:pPr>
              <w:pStyle w:val="TableParagraph"/>
              <w:spacing w:before="8"/>
              <w:ind w:left="61"/>
              <w:rPr>
                <w:sz w:val="14"/>
              </w:rPr>
            </w:pPr>
            <w:r>
              <w:rPr>
                <w:sz w:val="14"/>
              </w:rPr>
              <w:t>200-096-6</w:t>
            </w:r>
          </w:p>
        </w:tc>
      </w:tr>
      <w:tr w:rsidR="00323F62">
        <w:trPr>
          <w:trHeight w:val="200"/>
        </w:trPr>
        <w:tc>
          <w:tcPr>
            <w:tcW w:w="811" w:type="dxa"/>
          </w:tcPr>
          <w:p w:rsidR="00323F62" w:rsidRDefault="005674BC">
            <w:pPr>
              <w:pStyle w:val="TableParagraph"/>
              <w:spacing w:before="8"/>
              <w:ind w:left="304"/>
              <w:rPr>
                <w:sz w:val="14"/>
              </w:rPr>
            </w:pPr>
            <w:r>
              <w:rPr>
                <w:sz w:val="14"/>
              </w:rPr>
              <w:t>258</w:t>
            </w:r>
          </w:p>
        </w:tc>
        <w:tc>
          <w:tcPr>
            <w:tcW w:w="6837" w:type="dxa"/>
          </w:tcPr>
          <w:p w:rsidR="00323F62" w:rsidRDefault="005674BC">
            <w:pPr>
              <w:pStyle w:val="TableParagraph"/>
              <w:spacing w:before="8"/>
              <w:ind w:left="60"/>
              <w:rPr>
                <w:sz w:val="14"/>
              </w:rPr>
            </w:pPr>
            <w:r>
              <w:rPr>
                <w:sz w:val="14"/>
              </w:rPr>
              <w:t>Носкапин (INN) и његове соли</w:t>
            </w:r>
          </w:p>
        </w:tc>
        <w:tc>
          <w:tcPr>
            <w:tcW w:w="1417" w:type="dxa"/>
          </w:tcPr>
          <w:p w:rsidR="00323F62" w:rsidRDefault="005674BC">
            <w:pPr>
              <w:pStyle w:val="TableParagraph"/>
              <w:spacing w:before="8"/>
              <w:ind w:left="61"/>
              <w:rPr>
                <w:sz w:val="14"/>
              </w:rPr>
            </w:pPr>
            <w:r>
              <w:rPr>
                <w:sz w:val="14"/>
              </w:rPr>
              <w:t>128-62-1</w:t>
            </w:r>
          </w:p>
        </w:tc>
        <w:tc>
          <w:tcPr>
            <w:tcW w:w="1417" w:type="dxa"/>
          </w:tcPr>
          <w:p w:rsidR="00323F62" w:rsidRDefault="005674BC">
            <w:pPr>
              <w:pStyle w:val="TableParagraph"/>
              <w:spacing w:before="8"/>
              <w:ind w:left="61"/>
              <w:rPr>
                <w:sz w:val="14"/>
              </w:rPr>
            </w:pPr>
            <w:r>
              <w:rPr>
                <w:sz w:val="14"/>
              </w:rPr>
              <w:t>204-899-2</w:t>
            </w:r>
          </w:p>
        </w:tc>
      </w:tr>
      <w:tr w:rsidR="00323F62">
        <w:trPr>
          <w:trHeight w:val="200"/>
        </w:trPr>
        <w:tc>
          <w:tcPr>
            <w:tcW w:w="811" w:type="dxa"/>
          </w:tcPr>
          <w:p w:rsidR="00323F62" w:rsidRDefault="005674BC">
            <w:pPr>
              <w:pStyle w:val="TableParagraph"/>
              <w:spacing w:before="8"/>
              <w:ind w:left="304"/>
              <w:rPr>
                <w:sz w:val="14"/>
              </w:rPr>
            </w:pPr>
            <w:r>
              <w:rPr>
                <w:sz w:val="14"/>
              </w:rPr>
              <w:t>259</w:t>
            </w:r>
          </w:p>
        </w:tc>
        <w:tc>
          <w:tcPr>
            <w:tcW w:w="6837" w:type="dxa"/>
          </w:tcPr>
          <w:p w:rsidR="00323F62" w:rsidRDefault="005674BC">
            <w:pPr>
              <w:pStyle w:val="TableParagraph"/>
              <w:spacing w:before="8"/>
              <w:ind w:left="61"/>
              <w:rPr>
                <w:sz w:val="14"/>
              </w:rPr>
            </w:pPr>
            <w:r>
              <w:rPr>
                <w:sz w:val="14"/>
              </w:rPr>
              <w:t>Гванетидин (INN) и његове соли</w:t>
            </w:r>
          </w:p>
        </w:tc>
        <w:tc>
          <w:tcPr>
            <w:tcW w:w="1417" w:type="dxa"/>
          </w:tcPr>
          <w:p w:rsidR="00323F62" w:rsidRDefault="005674BC">
            <w:pPr>
              <w:pStyle w:val="TableParagraph"/>
              <w:spacing w:before="8"/>
              <w:ind w:left="61"/>
              <w:rPr>
                <w:sz w:val="14"/>
              </w:rPr>
            </w:pPr>
            <w:r>
              <w:rPr>
                <w:sz w:val="14"/>
              </w:rPr>
              <w:t>55-65-2</w:t>
            </w:r>
          </w:p>
        </w:tc>
        <w:tc>
          <w:tcPr>
            <w:tcW w:w="1417" w:type="dxa"/>
          </w:tcPr>
          <w:p w:rsidR="00323F62" w:rsidRDefault="005674BC">
            <w:pPr>
              <w:pStyle w:val="TableParagraph"/>
              <w:spacing w:before="8"/>
              <w:ind w:left="61"/>
              <w:rPr>
                <w:sz w:val="14"/>
              </w:rPr>
            </w:pPr>
            <w:r>
              <w:rPr>
                <w:sz w:val="14"/>
              </w:rPr>
              <w:t>200-241-3</w:t>
            </w:r>
          </w:p>
        </w:tc>
      </w:tr>
      <w:tr w:rsidR="00323F62">
        <w:trPr>
          <w:trHeight w:val="200"/>
        </w:trPr>
        <w:tc>
          <w:tcPr>
            <w:tcW w:w="811" w:type="dxa"/>
          </w:tcPr>
          <w:p w:rsidR="00323F62" w:rsidRDefault="005674BC">
            <w:pPr>
              <w:pStyle w:val="TableParagraph"/>
              <w:spacing w:before="8"/>
              <w:ind w:left="304"/>
              <w:rPr>
                <w:sz w:val="14"/>
              </w:rPr>
            </w:pPr>
            <w:r>
              <w:rPr>
                <w:sz w:val="14"/>
              </w:rPr>
              <w:t>260</w:t>
            </w:r>
          </w:p>
        </w:tc>
        <w:tc>
          <w:tcPr>
            <w:tcW w:w="6837" w:type="dxa"/>
          </w:tcPr>
          <w:p w:rsidR="00323F62" w:rsidRDefault="005674BC">
            <w:pPr>
              <w:pStyle w:val="TableParagraph"/>
              <w:spacing w:before="8"/>
              <w:ind w:left="61"/>
              <w:rPr>
                <w:sz w:val="14"/>
              </w:rPr>
            </w:pPr>
            <w:r>
              <w:rPr>
                <w:sz w:val="14"/>
              </w:rPr>
              <w:t>Естрогени</w:t>
            </w:r>
          </w:p>
        </w:tc>
        <w:tc>
          <w:tcPr>
            <w:tcW w:w="1417" w:type="dxa"/>
          </w:tcPr>
          <w:p w:rsidR="00323F62" w:rsidRDefault="00323F62">
            <w:pPr>
              <w:pStyle w:val="TableParagraph"/>
              <w:ind w:left="0"/>
              <w:rPr>
                <w:sz w:val="12"/>
              </w:rPr>
            </w:pP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8"/>
              <w:ind w:left="304"/>
              <w:rPr>
                <w:sz w:val="14"/>
              </w:rPr>
            </w:pPr>
            <w:r>
              <w:rPr>
                <w:sz w:val="14"/>
              </w:rPr>
              <w:t>261</w:t>
            </w:r>
          </w:p>
        </w:tc>
        <w:tc>
          <w:tcPr>
            <w:tcW w:w="6837" w:type="dxa"/>
          </w:tcPr>
          <w:p w:rsidR="00323F62" w:rsidRDefault="005674BC">
            <w:pPr>
              <w:pStyle w:val="TableParagraph"/>
              <w:spacing w:before="8"/>
              <w:ind w:left="61"/>
              <w:rPr>
                <w:sz w:val="14"/>
              </w:rPr>
            </w:pPr>
            <w:r>
              <w:rPr>
                <w:sz w:val="14"/>
              </w:rPr>
              <w:t>Олеандрин</w:t>
            </w:r>
          </w:p>
        </w:tc>
        <w:tc>
          <w:tcPr>
            <w:tcW w:w="1417" w:type="dxa"/>
          </w:tcPr>
          <w:p w:rsidR="00323F62" w:rsidRDefault="005674BC">
            <w:pPr>
              <w:pStyle w:val="TableParagraph"/>
              <w:spacing w:before="8"/>
              <w:ind w:left="61"/>
              <w:rPr>
                <w:sz w:val="14"/>
              </w:rPr>
            </w:pPr>
            <w:r>
              <w:rPr>
                <w:sz w:val="14"/>
              </w:rPr>
              <w:t>465-16-7</w:t>
            </w:r>
          </w:p>
        </w:tc>
        <w:tc>
          <w:tcPr>
            <w:tcW w:w="1417" w:type="dxa"/>
          </w:tcPr>
          <w:p w:rsidR="00323F62" w:rsidRDefault="005674BC">
            <w:pPr>
              <w:pStyle w:val="TableParagraph"/>
              <w:spacing w:before="8"/>
              <w:ind w:left="61"/>
              <w:rPr>
                <w:sz w:val="14"/>
              </w:rPr>
            </w:pPr>
            <w:r>
              <w:rPr>
                <w:sz w:val="14"/>
              </w:rPr>
              <w:t>207-361-5</w:t>
            </w:r>
          </w:p>
        </w:tc>
      </w:tr>
      <w:tr w:rsidR="00323F62">
        <w:trPr>
          <w:trHeight w:val="200"/>
        </w:trPr>
        <w:tc>
          <w:tcPr>
            <w:tcW w:w="811" w:type="dxa"/>
          </w:tcPr>
          <w:p w:rsidR="00323F62" w:rsidRDefault="005674BC">
            <w:pPr>
              <w:pStyle w:val="TableParagraph"/>
              <w:spacing w:before="8"/>
              <w:ind w:left="304"/>
              <w:rPr>
                <w:sz w:val="14"/>
              </w:rPr>
            </w:pPr>
            <w:r>
              <w:rPr>
                <w:sz w:val="14"/>
              </w:rPr>
              <w:t>262</w:t>
            </w:r>
          </w:p>
        </w:tc>
        <w:tc>
          <w:tcPr>
            <w:tcW w:w="6837" w:type="dxa"/>
          </w:tcPr>
          <w:p w:rsidR="00323F62" w:rsidRDefault="005674BC">
            <w:pPr>
              <w:pStyle w:val="TableParagraph"/>
              <w:spacing w:before="8"/>
              <w:ind w:left="61"/>
              <w:rPr>
                <w:sz w:val="14"/>
              </w:rPr>
            </w:pPr>
            <w:r>
              <w:rPr>
                <w:sz w:val="14"/>
              </w:rPr>
              <w:t>Хлорталидон (INN)</w:t>
            </w:r>
          </w:p>
        </w:tc>
        <w:tc>
          <w:tcPr>
            <w:tcW w:w="1417" w:type="dxa"/>
          </w:tcPr>
          <w:p w:rsidR="00323F62" w:rsidRDefault="005674BC">
            <w:pPr>
              <w:pStyle w:val="TableParagraph"/>
              <w:spacing w:before="8"/>
              <w:ind w:left="61"/>
              <w:rPr>
                <w:sz w:val="14"/>
              </w:rPr>
            </w:pPr>
            <w:r>
              <w:rPr>
                <w:sz w:val="14"/>
              </w:rPr>
              <w:t>77-36-1</w:t>
            </w:r>
          </w:p>
        </w:tc>
        <w:tc>
          <w:tcPr>
            <w:tcW w:w="1417" w:type="dxa"/>
          </w:tcPr>
          <w:p w:rsidR="00323F62" w:rsidRDefault="005674BC">
            <w:pPr>
              <w:pStyle w:val="TableParagraph"/>
              <w:spacing w:before="8"/>
              <w:ind w:left="61"/>
              <w:rPr>
                <w:sz w:val="14"/>
              </w:rPr>
            </w:pPr>
            <w:r>
              <w:rPr>
                <w:sz w:val="14"/>
              </w:rPr>
              <w:t>201-022-5</w:t>
            </w:r>
          </w:p>
        </w:tc>
      </w:tr>
      <w:tr w:rsidR="00323F62">
        <w:trPr>
          <w:trHeight w:val="200"/>
        </w:trPr>
        <w:tc>
          <w:tcPr>
            <w:tcW w:w="811" w:type="dxa"/>
          </w:tcPr>
          <w:p w:rsidR="00323F62" w:rsidRDefault="005674BC">
            <w:pPr>
              <w:pStyle w:val="TableParagraph"/>
              <w:spacing w:before="8"/>
              <w:ind w:left="305"/>
              <w:rPr>
                <w:sz w:val="14"/>
              </w:rPr>
            </w:pPr>
            <w:r>
              <w:rPr>
                <w:sz w:val="14"/>
              </w:rPr>
              <w:t>263</w:t>
            </w:r>
          </w:p>
        </w:tc>
        <w:tc>
          <w:tcPr>
            <w:tcW w:w="6837" w:type="dxa"/>
          </w:tcPr>
          <w:p w:rsidR="00323F62" w:rsidRDefault="005674BC">
            <w:pPr>
              <w:pStyle w:val="TableParagraph"/>
              <w:spacing w:before="8"/>
              <w:ind w:left="61"/>
              <w:rPr>
                <w:sz w:val="14"/>
              </w:rPr>
            </w:pPr>
            <w:r>
              <w:rPr>
                <w:sz w:val="14"/>
              </w:rPr>
              <w:t>Пелетиерин и његове соли</w:t>
            </w:r>
          </w:p>
        </w:tc>
        <w:tc>
          <w:tcPr>
            <w:tcW w:w="1417" w:type="dxa"/>
          </w:tcPr>
          <w:p w:rsidR="00323F62" w:rsidRDefault="005674BC">
            <w:pPr>
              <w:pStyle w:val="TableParagraph"/>
              <w:spacing w:before="8"/>
              <w:ind w:left="61"/>
              <w:rPr>
                <w:sz w:val="14"/>
              </w:rPr>
            </w:pPr>
            <w:r>
              <w:rPr>
                <w:sz w:val="14"/>
              </w:rPr>
              <w:t>2858-66-4/ 4396-01-4</w:t>
            </w:r>
          </w:p>
        </w:tc>
        <w:tc>
          <w:tcPr>
            <w:tcW w:w="1417" w:type="dxa"/>
          </w:tcPr>
          <w:p w:rsidR="00323F62" w:rsidRDefault="005674BC">
            <w:pPr>
              <w:pStyle w:val="TableParagraph"/>
              <w:spacing w:before="8"/>
              <w:ind w:left="61"/>
              <w:rPr>
                <w:sz w:val="14"/>
              </w:rPr>
            </w:pPr>
            <w:r>
              <w:rPr>
                <w:sz w:val="14"/>
              </w:rPr>
              <w:t>220-673-6/ 224-523-0</w:t>
            </w:r>
          </w:p>
        </w:tc>
      </w:tr>
      <w:tr w:rsidR="00323F62">
        <w:trPr>
          <w:trHeight w:val="200"/>
        </w:trPr>
        <w:tc>
          <w:tcPr>
            <w:tcW w:w="811" w:type="dxa"/>
          </w:tcPr>
          <w:p w:rsidR="00323F62" w:rsidRDefault="005674BC">
            <w:pPr>
              <w:pStyle w:val="TableParagraph"/>
              <w:spacing w:before="8"/>
              <w:ind w:left="305"/>
              <w:rPr>
                <w:sz w:val="14"/>
              </w:rPr>
            </w:pPr>
            <w:r>
              <w:rPr>
                <w:sz w:val="14"/>
              </w:rPr>
              <w:t>264</w:t>
            </w:r>
          </w:p>
        </w:tc>
        <w:tc>
          <w:tcPr>
            <w:tcW w:w="6837" w:type="dxa"/>
          </w:tcPr>
          <w:p w:rsidR="00323F62" w:rsidRDefault="005674BC">
            <w:pPr>
              <w:pStyle w:val="TableParagraph"/>
              <w:spacing w:before="8"/>
              <w:ind w:left="61"/>
              <w:rPr>
                <w:sz w:val="14"/>
              </w:rPr>
            </w:pPr>
            <w:r>
              <w:rPr>
                <w:sz w:val="14"/>
              </w:rPr>
              <w:t>Пентахлороетан</w:t>
            </w:r>
          </w:p>
        </w:tc>
        <w:tc>
          <w:tcPr>
            <w:tcW w:w="1417" w:type="dxa"/>
          </w:tcPr>
          <w:p w:rsidR="00323F62" w:rsidRDefault="005674BC">
            <w:pPr>
              <w:pStyle w:val="TableParagraph"/>
              <w:spacing w:before="8"/>
              <w:ind w:left="61"/>
              <w:rPr>
                <w:sz w:val="14"/>
              </w:rPr>
            </w:pPr>
            <w:r>
              <w:rPr>
                <w:sz w:val="14"/>
              </w:rPr>
              <w:t>76-01-7</w:t>
            </w:r>
          </w:p>
        </w:tc>
        <w:tc>
          <w:tcPr>
            <w:tcW w:w="1417" w:type="dxa"/>
          </w:tcPr>
          <w:p w:rsidR="00323F62" w:rsidRDefault="005674BC">
            <w:pPr>
              <w:pStyle w:val="TableParagraph"/>
              <w:spacing w:before="8"/>
              <w:ind w:left="62"/>
              <w:rPr>
                <w:sz w:val="14"/>
              </w:rPr>
            </w:pPr>
            <w:r>
              <w:rPr>
                <w:sz w:val="14"/>
              </w:rPr>
              <w:t>200-925-1</w:t>
            </w:r>
          </w:p>
        </w:tc>
      </w:tr>
      <w:tr w:rsidR="00323F62">
        <w:trPr>
          <w:trHeight w:val="200"/>
        </w:trPr>
        <w:tc>
          <w:tcPr>
            <w:tcW w:w="811" w:type="dxa"/>
          </w:tcPr>
          <w:p w:rsidR="00323F62" w:rsidRDefault="005674BC">
            <w:pPr>
              <w:pStyle w:val="TableParagraph"/>
              <w:spacing w:before="8"/>
              <w:ind w:left="305"/>
              <w:rPr>
                <w:sz w:val="14"/>
              </w:rPr>
            </w:pPr>
            <w:r>
              <w:rPr>
                <w:sz w:val="14"/>
              </w:rPr>
              <w:t>265</w:t>
            </w:r>
          </w:p>
        </w:tc>
        <w:tc>
          <w:tcPr>
            <w:tcW w:w="6837" w:type="dxa"/>
          </w:tcPr>
          <w:p w:rsidR="00323F62" w:rsidRDefault="005674BC">
            <w:pPr>
              <w:pStyle w:val="TableParagraph"/>
              <w:spacing w:before="8"/>
              <w:ind w:left="61"/>
              <w:rPr>
                <w:sz w:val="14"/>
              </w:rPr>
            </w:pPr>
            <w:r>
              <w:rPr>
                <w:sz w:val="14"/>
              </w:rPr>
              <w:t>Пентаеритритил тетранитрат (INN)</w:t>
            </w:r>
          </w:p>
        </w:tc>
        <w:tc>
          <w:tcPr>
            <w:tcW w:w="1417" w:type="dxa"/>
          </w:tcPr>
          <w:p w:rsidR="00323F62" w:rsidRDefault="005674BC">
            <w:pPr>
              <w:pStyle w:val="TableParagraph"/>
              <w:spacing w:before="8"/>
              <w:ind w:left="61"/>
              <w:rPr>
                <w:sz w:val="14"/>
              </w:rPr>
            </w:pPr>
            <w:r>
              <w:rPr>
                <w:sz w:val="14"/>
              </w:rPr>
              <w:t>78-11-5</w:t>
            </w:r>
          </w:p>
        </w:tc>
        <w:tc>
          <w:tcPr>
            <w:tcW w:w="1417" w:type="dxa"/>
          </w:tcPr>
          <w:p w:rsidR="00323F62" w:rsidRDefault="005674BC">
            <w:pPr>
              <w:pStyle w:val="TableParagraph"/>
              <w:spacing w:before="8"/>
              <w:ind w:left="62"/>
              <w:rPr>
                <w:sz w:val="14"/>
              </w:rPr>
            </w:pPr>
            <w:r>
              <w:rPr>
                <w:sz w:val="14"/>
              </w:rPr>
              <w:t>201-084-3</w:t>
            </w:r>
          </w:p>
        </w:tc>
      </w:tr>
      <w:tr w:rsidR="00323F62">
        <w:trPr>
          <w:trHeight w:val="200"/>
        </w:trPr>
        <w:tc>
          <w:tcPr>
            <w:tcW w:w="811" w:type="dxa"/>
          </w:tcPr>
          <w:p w:rsidR="00323F62" w:rsidRDefault="005674BC">
            <w:pPr>
              <w:pStyle w:val="TableParagraph"/>
              <w:spacing w:before="7"/>
              <w:ind w:left="305"/>
              <w:rPr>
                <w:sz w:val="14"/>
              </w:rPr>
            </w:pPr>
            <w:r>
              <w:rPr>
                <w:sz w:val="14"/>
              </w:rPr>
              <w:t>266</w:t>
            </w:r>
          </w:p>
        </w:tc>
        <w:tc>
          <w:tcPr>
            <w:tcW w:w="6837" w:type="dxa"/>
          </w:tcPr>
          <w:p w:rsidR="00323F62" w:rsidRDefault="005674BC">
            <w:pPr>
              <w:pStyle w:val="TableParagraph"/>
              <w:spacing w:before="7"/>
              <w:ind w:left="61"/>
              <w:rPr>
                <w:sz w:val="14"/>
              </w:rPr>
            </w:pPr>
            <w:r>
              <w:rPr>
                <w:sz w:val="14"/>
              </w:rPr>
              <w:t>Петрихлорал (INN)</w:t>
            </w:r>
          </w:p>
        </w:tc>
        <w:tc>
          <w:tcPr>
            <w:tcW w:w="1417" w:type="dxa"/>
          </w:tcPr>
          <w:p w:rsidR="00323F62" w:rsidRDefault="005674BC">
            <w:pPr>
              <w:pStyle w:val="TableParagraph"/>
              <w:spacing w:before="7"/>
              <w:ind w:left="62"/>
              <w:rPr>
                <w:sz w:val="14"/>
              </w:rPr>
            </w:pPr>
            <w:r>
              <w:rPr>
                <w:sz w:val="14"/>
              </w:rPr>
              <w:t>78-12-6</w:t>
            </w: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7"/>
              <w:ind w:left="305"/>
              <w:rPr>
                <w:sz w:val="14"/>
              </w:rPr>
            </w:pPr>
            <w:r>
              <w:rPr>
                <w:sz w:val="14"/>
              </w:rPr>
              <w:t>267</w:t>
            </w:r>
          </w:p>
        </w:tc>
        <w:tc>
          <w:tcPr>
            <w:tcW w:w="6837" w:type="dxa"/>
          </w:tcPr>
          <w:p w:rsidR="00323F62" w:rsidRDefault="005674BC">
            <w:pPr>
              <w:pStyle w:val="TableParagraph"/>
              <w:spacing w:before="7"/>
              <w:ind w:left="61"/>
              <w:rPr>
                <w:sz w:val="14"/>
              </w:rPr>
            </w:pPr>
            <w:r>
              <w:rPr>
                <w:sz w:val="14"/>
              </w:rPr>
              <w:t>Октамиламин (INN) и његове соли</w:t>
            </w:r>
          </w:p>
        </w:tc>
        <w:tc>
          <w:tcPr>
            <w:tcW w:w="1417" w:type="dxa"/>
          </w:tcPr>
          <w:p w:rsidR="00323F62" w:rsidRDefault="005674BC">
            <w:pPr>
              <w:pStyle w:val="TableParagraph"/>
              <w:spacing w:before="7"/>
              <w:ind w:left="62"/>
              <w:rPr>
                <w:sz w:val="14"/>
              </w:rPr>
            </w:pPr>
            <w:r>
              <w:rPr>
                <w:sz w:val="14"/>
              </w:rPr>
              <w:t>502-59-0</w:t>
            </w:r>
          </w:p>
        </w:tc>
        <w:tc>
          <w:tcPr>
            <w:tcW w:w="1417" w:type="dxa"/>
          </w:tcPr>
          <w:p w:rsidR="00323F62" w:rsidRDefault="005674BC">
            <w:pPr>
              <w:pStyle w:val="TableParagraph"/>
              <w:spacing w:before="7"/>
              <w:ind w:left="62"/>
              <w:rPr>
                <w:sz w:val="14"/>
              </w:rPr>
            </w:pPr>
            <w:r>
              <w:rPr>
                <w:sz w:val="14"/>
              </w:rPr>
              <w:t>207-947-0</w:t>
            </w:r>
          </w:p>
        </w:tc>
      </w:tr>
      <w:tr w:rsidR="00323F62">
        <w:trPr>
          <w:trHeight w:val="200"/>
        </w:trPr>
        <w:tc>
          <w:tcPr>
            <w:tcW w:w="811" w:type="dxa"/>
          </w:tcPr>
          <w:p w:rsidR="00323F62" w:rsidRDefault="005674BC">
            <w:pPr>
              <w:pStyle w:val="TableParagraph"/>
              <w:spacing w:before="7"/>
              <w:ind w:left="305"/>
              <w:rPr>
                <w:sz w:val="14"/>
              </w:rPr>
            </w:pPr>
            <w:r>
              <w:rPr>
                <w:sz w:val="14"/>
              </w:rPr>
              <w:t>268</w:t>
            </w:r>
          </w:p>
        </w:tc>
        <w:tc>
          <w:tcPr>
            <w:tcW w:w="6837" w:type="dxa"/>
          </w:tcPr>
          <w:p w:rsidR="00323F62" w:rsidRDefault="005674BC">
            <w:pPr>
              <w:pStyle w:val="TableParagraph"/>
              <w:spacing w:before="7"/>
              <w:ind w:left="62"/>
              <w:rPr>
                <w:sz w:val="14"/>
              </w:rPr>
            </w:pPr>
            <w:r>
              <w:rPr>
                <w:sz w:val="14"/>
              </w:rPr>
              <w:t>Пикринска киселина</w:t>
            </w:r>
          </w:p>
        </w:tc>
        <w:tc>
          <w:tcPr>
            <w:tcW w:w="1417" w:type="dxa"/>
          </w:tcPr>
          <w:p w:rsidR="00323F62" w:rsidRDefault="005674BC">
            <w:pPr>
              <w:pStyle w:val="TableParagraph"/>
              <w:spacing w:before="7"/>
              <w:ind w:left="62"/>
              <w:rPr>
                <w:sz w:val="14"/>
              </w:rPr>
            </w:pPr>
            <w:r>
              <w:rPr>
                <w:sz w:val="14"/>
              </w:rPr>
              <w:t>88-89-1</w:t>
            </w:r>
          </w:p>
        </w:tc>
        <w:tc>
          <w:tcPr>
            <w:tcW w:w="1417" w:type="dxa"/>
          </w:tcPr>
          <w:p w:rsidR="00323F62" w:rsidRDefault="005674BC">
            <w:pPr>
              <w:pStyle w:val="TableParagraph"/>
              <w:spacing w:before="7"/>
              <w:ind w:left="62"/>
              <w:rPr>
                <w:sz w:val="14"/>
              </w:rPr>
            </w:pPr>
            <w:r>
              <w:rPr>
                <w:sz w:val="14"/>
              </w:rPr>
              <w:t>201-865-9</w:t>
            </w:r>
          </w:p>
        </w:tc>
      </w:tr>
      <w:tr w:rsidR="00323F62">
        <w:trPr>
          <w:trHeight w:val="200"/>
        </w:trPr>
        <w:tc>
          <w:tcPr>
            <w:tcW w:w="811" w:type="dxa"/>
          </w:tcPr>
          <w:p w:rsidR="00323F62" w:rsidRDefault="005674BC">
            <w:pPr>
              <w:pStyle w:val="TableParagraph"/>
              <w:spacing w:before="7"/>
              <w:ind w:left="305"/>
              <w:rPr>
                <w:sz w:val="14"/>
              </w:rPr>
            </w:pPr>
            <w:r>
              <w:rPr>
                <w:sz w:val="14"/>
              </w:rPr>
              <w:t>269</w:t>
            </w:r>
          </w:p>
        </w:tc>
        <w:tc>
          <w:tcPr>
            <w:tcW w:w="6837" w:type="dxa"/>
          </w:tcPr>
          <w:p w:rsidR="00323F62" w:rsidRDefault="005674BC">
            <w:pPr>
              <w:pStyle w:val="TableParagraph"/>
              <w:spacing w:before="7"/>
              <w:ind w:left="62"/>
              <w:rPr>
                <w:sz w:val="14"/>
              </w:rPr>
            </w:pPr>
            <w:r>
              <w:rPr>
                <w:sz w:val="14"/>
              </w:rPr>
              <w:t>Фенацемид (INN)</w:t>
            </w:r>
          </w:p>
        </w:tc>
        <w:tc>
          <w:tcPr>
            <w:tcW w:w="1417" w:type="dxa"/>
          </w:tcPr>
          <w:p w:rsidR="00323F62" w:rsidRDefault="005674BC">
            <w:pPr>
              <w:pStyle w:val="TableParagraph"/>
              <w:spacing w:before="7"/>
              <w:ind w:left="62"/>
              <w:rPr>
                <w:sz w:val="14"/>
              </w:rPr>
            </w:pPr>
            <w:r>
              <w:rPr>
                <w:sz w:val="14"/>
              </w:rPr>
              <w:t>63-98-9</w:t>
            </w:r>
          </w:p>
        </w:tc>
        <w:tc>
          <w:tcPr>
            <w:tcW w:w="1417" w:type="dxa"/>
          </w:tcPr>
          <w:p w:rsidR="00323F62" w:rsidRDefault="005674BC">
            <w:pPr>
              <w:pStyle w:val="TableParagraph"/>
              <w:spacing w:before="7"/>
              <w:ind w:left="62"/>
              <w:rPr>
                <w:sz w:val="14"/>
              </w:rPr>
            </w:pPr>
            <w:r>
              <w:rPr>
                <w:sz w:val="14"/>
              </w:rPr>
              <w:t>200-570-2</w:t>
            </w:r>
          </w:p>
        </w:tc>
      </w:tr>
      <w:tr w:rsidR="00323F62">
        <w:trPr>
          <w:trHeight w:val="200"/>
        </w:trPr>
        <w:tc>
          <w:tcPr>
            <w:tcW w:w="811" w:type="dxa"/>
          </w:tcPr>
          <w:p w:rsidR="00323F62" w:rsidRDefault="005674BC">
            <w:pPr>
              <w:pStyle w:val="TableParagraph"/>
              <w:spacing w:before="7"/>
              <w:ind w:left="305"/>
              <w:rPr>
                <w:sz w:val="14"/>
              </w:rPr>
            </w:pPr>
            <w:r>
              <w:rPr>
                <w:sz w:val="14"/>
              </w:rPr>
              <w:t>270</w:t>
            </w:r>
          </w:p>
        </w:tc>
        <w:tc>
          <w:tcPr>
            <w:tcW w:w="6837" w:type="dxa"/>
          </w:tcPr>
          <w:p w:rsidR="00323F62" w:rsidRDefault="005674BC">
            <w:pPr>
              <w:pStyle w:val="TableParagraph"/>
              <w:spacing w:before="7"/>
              <w:ind w:left="62"/>
              <w:rPr>
                <w:sz w:val="14"/>
              </w:rPr>
            </w:pPr>
            <w:r>
              <w:rPr>
                <w:sz w:val="14"/>
              </w:rPr>
              <w:t>Дифенклоксазин (INN)</w:t>
            </w:r>
          </w:p>
        </w:tc>
        <w:tc>
          <w:tcPr>
            <w:tcW w:w="1417" w:type="dxa"/>
          </w:tcPr>
          <w:p w:rsidR="00323F62" w:rsidRDefault="005674BC">
            <w:pPr>
              <w:pStyle w:val="TableParagraph"/>
              <w:spacing w:before="7"/>
              <w:ind w:left="62"/>
              <w:rPr>
                <w:sz w:val="14"/>
              </w:rPr>
            </w:pPr>
            <w:r>
              <w:rPr>
                <w:sz w:val="14"/>
              </w:rPr>
              <w:t>5617-26-5</w:t>
            </w: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7"/>
              <w:ind w:left="305"/>
              <w:rPr>
                <w:sz w:val="14"/>
              </w:rPr>
            </w:pPr>
            <w:r>
              <w:rPr>
                <w:sz w:val="14"/>
              </w:rPr>
              <w:t>271</w:t>
            </w:r>
          </w:p>
        </w:tc>
        <w:tc>
          <w:tcPr>
            <w:tcW w:w="6837" w:type="dxa"/>
          </w:tcPr>
          <w:p w:rsidR="00323F62" w:rsidRDefault="005674BC">
            <w:pPr>
              <w:pStyle w:val="TableParagraph"/>
              <w:spacing w:before="7"/>
              <w:ind w:left="62"/>
              <w:rPr>
                <w:sz w:val="14"/>
              </w:rPr>
            </w:pPr>
            <w:r>
              <w:rPr>
                <w:sz w:val="14"/>
              </w:rPr>
              <w:t>2-Фенилиндан-1,3-дион (фениндион (INN))</w:t>
            </w:r>
          </w:p>
        </w:tc>
        <w:tc>
          <w:tcPr>
            <w:tcW w:w="1417" w:type="dxa"/>
          </w:tcPr>
          <w:p w:rsidR="00323F62" w:rsidRDefault="005674BC">
            <w:pPr>
              <w:pStyle w:val="TableParagraph"/>
              <w:spacing w:before="7"/>
              <w:ind w:left="62"/>
              <w:rPr>
                <w:sz w:val="14"/>
              </w:rPr>
            </w:pPr>
            <w:r>
              <w:rPr>
                <w:sz w:val="14"/>
              </w:rPr>
              <w:t>83-12-5</w:t>
            </w:r>
          </w:p>
        </w:tc>
        <w:tc>
          <w:tcPr>
            <w:tcW w:w="1417" w:type="dxa"/>
          </w:tcPr>
          <w:p w:rsidR="00323F62" w:rsidRDefault="005674BC">
            <w:pPr>
              <w:pStyle w:val="TableParagraph"/>
              <w:spacing w:before="7"/>
              <w:ind w:left="62"/>
              <w:rPr>
                <w:sz w:val="14"/>
              </w:rPr>
            </w:pPr>
            <w:r>
              <w:rPr>
                <w:sz w:val="14"/>
              </w:rPr>
              <w:t>201-454-4</w:t>
            </w:r>
          </w:p>
        </w:tc>
      </w:tr>
      <w:tr w:rsidR="00323F62">
        <w:trPr>
          <w:trHeight w:val="200"/>
        </w:trPr>
        <w:tc>
          <w:tcPr>
            <w:tcW w:w="811" w:type="dxa"/>
          </w:tcPr>
          <w:p w:rsidR="00323F62" w:rsidRDefault="005674BC">
            <w:pPr>
              <w:pStyle w:val="TableParagraph"/>
              <w:spacing w:before="7"/>
              <w:ind w:left="306"/>
              <w:rPr>
                <w:sz w:val="14"/>
              </w:rPr>
            </w:pPr>
            <w:r>
              <w:rPr>
                <w:sz w:val="14"/>
              </w:rPr>
              <w:t>272</w:t>
            </w:r>
          </w:p>
        </w:tc>
        <w:tc>
          <w:tcPr>
            <w:tcW w:w="6837" w:type="dxa"/>
          </w:tcPr>
          <w:p w:rsidR="00323F62" w:rsidRDefault="005674BC">
            <w:pPr>
              <w:pStyle w:val="TableParagraph"/>
              <w:spacing w:before="7"/>
              <w:ind w:left="62"/>
              <w:rPr>
                <w:sz w:val="14"/>
              </w:rPr>
            </w:pPr>
            <w:r>
              <w:rPr>
                <w:sz w:val="14"/>
              </w:rPr>
              <w:t>Етилфенацемид (фенетурид (INN)</w:t>
            </w:r>
          </w:p>
        </w:tc>
        <w:tc>
          <w:tcPr>
            <w:tcW w:w="1417" w:type="dxa"/>
          </w:tcPr>
          <w:p w:rsidR="00323F62" w:rsidRDefault="005674BC">
            <w:pPr>
              <w:pStyle w:val="TableParagraph"/>
              <w:spacing w:before="7"/>
              <w:ind w:left="62"/>
              <w:rPr>
                <w:sz w:val="14"/>
              </w:rPr>
            </w:pPr>
            <w:r>
              <w:rPr>
                <w:sz w:val="14"/>
              </w:rPr>
              <w:t>90-49-3</w:t>
            </w:r>
          </w:p>
        </w:tc>
        <w:tc>
          <w:tcPr>
            <w:tcW w:w="1417" w:type="dxa"/>
          </w:tcPr>
          <w:p w:rsidR="00323F62" w:rsidRDefault="005674BC">
            <w:pPr>
              <w:pStyle w:val="TableParagraph"/>
              <w:spacing w:before="7"/>
              <w:ind w:left="62"/>
              <w:rPr>
                <w:sz w:val="14"/>
              </w:rPr>
            </w:pPr>
            <w:r>
              <w:rPr>
                <w:sz w:val="14"/>
              </w:rPr>
              <w:t>201-998-2</w:t>
            </w:r>
          </w:p>
        </w:tc>
      </w:tr>
      <w:tr w:rsidR="00323F62">
        <w:trPr>
          <w:trHeight w:val="200"/>
        </w:trPr>
        <w:tc>
          <w:tcPr>
            <w:tcW w:w="811" w:type="dxa"/>
          </w:tcPr>
          <w:p w:rsidR="00323F62" w:rsidRDefault="005674BC">
            <w:pPr>
              <w:pStyle w:val="TableParagraph"/>
              <w:spacing w:before="7"/>
              <w:ind w:left="306"/>
              <w:rPr>
                <w:sz w:val="14"/>
              </w:rPr>
            </w:pPr>
            <w:r>
              <w:rPr>
                <w:sz w:val="14"/>
              </w:rPr>
              <w:t>273</w:t>
            </w:r>
          </w:p>
        </w:tc>
        <w:tc>
          <w:tcPr>
            <w:tcW w:w="6837" w:type="dxa"/>
          </w:tcPr>
          <w:p w:rsidR="00323F62" w:rsidRDefault="005674BC">
            <w:pPr>
              <w:pStyle w:val="TableParagraph"/>
              <w:spacing w:before="7"/>
              <w:ind w:left="62"/>
              <w:rPr>
                <w:sz w:val="14"/>
              </w:rPr>
            </w:pPr>
            <w:r>
              <w:rPr>
                <w:sz w:val="14"/>
              </w:rPr>
              <w:t>Фенпрокумон (INN)</w:t>
            </w:r>
          </w:p>
        </w:tc>
        <w:tc>
          <w:tcPr>
            <w:tcW w:w="1417" w:type="dxa"/>
          </w:tcPr>
          <w:p w:rsidR="00323F62" w:rsidRDefault="005674BC">
            <w:pPr>
              <w:pStyle w:val="TableParagraph"/>
              <w:spacing w:before="7"/>
              <w:ind w:left="62"/>
              <w:rPr>
                <w:sz w:val="14"/>
              </w:rPr>
            </w:pPr>
            <w:r>
              <w:rPr>
                <w:sz w:val="14"/>
              </w:rPr>
              <w:t>435-97-2</w:t>
            </w:r>
          </w:p>
        </w:tc>
        <w:tc>
          <w:tcPr>
            <w:tcW w:w="1417" w:type="dxa"/>
          </w:tcPr>
          <w:p w:rsidR="00323F62" w:rsidRDefault="005674BC">
            <w:pPr>
              <w:pStyle w:val="TableParagraph"/>
              <w:spacing w:before="7"/>
              <w:ind w:left="63"/>
              <w:rPr>
                <w:sz w:val="14"/>
              </w:rPr>
            </w:pPr>
            <w:r>
              <w:rPr>
                <w:sz w:val="14"/>
              </w:rPr>
              <w:t>207-108-9</w:t>
            </w:r>
          </w:p>
        </w:tc>
      </w:tr>
      <w:tr w:rsidR="00323F62">
        <w:trPr>
          <w:trHeight w:val="200"/>
        </w:trPr>
        <w:tc>
          <w:tcPr>
            <w:tcW w:w="811" w:type="dxa"/>
          </w:tcPr>
          <w:p w:rsidR="00323F62" w:rsidRDefault="005674BC">
            <w:pPr>
              <w:pStyle w:val="TableParagraph"/>
              <w:spacing w:before="7"/>
              <w:ind w:left="306"/>
              <w:rPr>
                <w:sz w:val="14"/>
              </w:rPr>
            </w:pPr>
            <w:r>
              <w:rPr>
                <w:sz w:val="14"/>
              </w:rPr>
              <w:t>274</w:t>
            </w:r>
          </w:p>
        </w:tc>
        <w:tc>
          <w:tcPr>
            <w:tcW w:w="6837" w:type="dxa"/>
          </w:tcPr>
          <w:p w:rsidR="00323F62" w:rsidRDefault="005674BC">
            <w:pPr>
              <w:pStyle w:val="TableParagraph"/>
              <w:spacing w:before="7"/>
              <w:ind w:left="62"/>
              <w:rPr>
                <w:sz w:val="14"/>
              </w:rPr>
            </w:pPr>
            <w:r>
              <w:rPr>
                <w:sz w:val="14"/>
              </w:rPr>
              <w:t>Фенирамидол (INN)</w:t>
            </w:r>
          </w:p>
        </w:tc>
        <w:tc>
          <w:tcPr>
            <w:tcW w:w="1417" w:type="dxa"/>
          </w:tcPr>
          <w:p w:rsidR="00323F62" w:rsidRDefault="005674BC">
            <w:pPr>
              <w:pStyle w:val="TableParagraph"/>
              <w:spacing w:before="7"/>
              <w:ind w:left="62"/>
              <w:rPr>
                <w:sz w:val="14"/>
              </w:rPr>
            </w:pPr>
            <w:r>
              <w:rPr>
                <w:sz w:val="14"/>
              </w:rPr>
              <w:t>553-69-5</w:t>
            </w:r>
          </w:p>
        </w:tc>
        <w:tc>
          <w:tcPr>
            <w:tcW w:w="1417" w:type="dxa"/>
          </w:tcPr>
          <w:p w:rsidR="00323F62" w:rsidRDefault="005674BC">
            <w:pPr>
              <w:pStyle w:val="TableParagraph"/>
              <w:spacing w:before="7"/>
              <w:ind w:left="63"/>
              <w:rPr>
                <w:sz w:val="14"/>
              </w:rPr>
            </w:pPr>
            <w:r>
              <w:rPr>
                <w:sz w:val="14"/>
              </w:rPr>
              <w:t>209-044-7</w:t>
            </w:r>
          </w:p>
        </w:tc>
      </w:tr>
      <w:tr w:rsidR="00323F62">
        <w:trPr>
          <w:trHeight w:val="200"/>
        </w:trPr>
        <w:tc>
          <w:tcPr>
            <w:tcW w:w="811" w:type="dxa"/>
          </w:tcPr>
          <w:p w:rsidR="00323F62" w:rsidRDefault="005674BC">
            <w:pPr>
              <w:pStyle w:val="TableParagraph"/>
              <w:spacing w:before="7"/>
              <w:ind w:left="306"/>
              <w:rPr>
                <w:sz w:val="14"/>
              </w:rPr>
            </w:pPr>
            <w:r>
              <w:rPr>
                <w:sz w:val="14"/>
              </w:rPr>
              <w:t>275</w:t>
            </w:r>
          </w:p>
        </w:tc>
        <w:tc>
          <w:tcPr>
            <w:tcW w:w="6837" w:type="dxa"/>
          </w:tcPr>
          <w:p w:rsidR="00323F62" w:rsidRDefault="005674BC">
            <w:pPr>
              <w:pStyle w:val="TableParagraph"/>
              <w:spacing w:before="7"/>
              <w:ind w:left="62"/>
              <w:rPr>
                <w:sz w:val="14"/>
              </w:rPr>
            </w:pPr>
            <w:r>
              <w:rPr>
                <w:sz w:val="14"/>
              </w:rPr>
              <w:t>Триамтерен (INN) и његове соли</w:t>
            </w:r>
          </w:p>
        </w:tc>
        <w:tc>
          <w:tcPr>
            <w:tcW w:w="1417" w:type="dxa"/>
          </w:tcPr>
          <w:p w:rsidR="00323F62" w:rsidRDefault="005674BC">
            <w:pPr>
              <w:pStyle w:val="TableParagraph"/>
              <w:spacing w:before="7"/>
              <w:ind w:left="63"/>
              <w:rPr>
                <w:sz w:val="14"/>
              </w:rPr>
            </w:pPr>
            <w:r>
              <w:rPr>
                <w:sz w:val="14"/>
              </w:rPr>
              <w:t>396-01-0</w:t>
            </w:r>
          </w:p>
        </w:tc>
        <w:tc>
          <w:tcPr>
            <w:tcW w:w="1417" w:type="dxa"/>
          </w:tcPr>
          <w:p w:rsidR="00323F62" w:rsidRDefault="005674BC">
            <w:pPr>
              <w:pStyle w:val="TableParagraph"/>
              <w:spacing w:before="7"/>
              <w:ind w:left="63"/>
              <w:rPr>
                <w:sz w:val="14"/>
              </w:rPr>
            </w:pPr>
            <w:r>
              <w:rPr>
                <w:sz w:val="14"/>
              </w:rPr>
              <w:t>206-904-3</w:t>
            </w:r>
          </w:p>
        </w:tc>
      </w:tr>
      <w:tr w:rsidR="00323F62">
        <w:trPr>
          <w:trHeight w:val="200"/>
        </w:trPr>
        <w:tc>
          <w:tcPr>
            <w:tcW w:w="811" w:type="dxa"/>
          </w:tcPr>
          <w:p w:rsidR="00323F62" w:rsidRDefault="005674BC">
            <w:pPr>
              <w:pStyle w:val="TableParagraph"/>
              <w:spacing w:before="7"/>
              <w:ind w:left="306"/>
              <w:rPr>
                <w:sz w:val="14"/>
              </w:rPr>
            </w:pPr>
            <w:r>
              <w:rPr>
                <w:sz w:val="14"/>
              </w:rPr>
              <w:t>276</w:t>
            </w:r>
          </w:p>
        </w:tc>
        <w:tc>
          <w:tcPr>
            <w:tcW w:w="6837" w:type="dxa"/>
          </w:tcPr>
          <w:p w:rsidR="00323F62" w:rsidRDefault="005674BC">
            <w:pPr>
              <w:pStyle w:val="TableParagraph"/>
              <w:spacing w:before="7"/>
              <w:ind w:left="62"/>
              <w:rPr>
                <w:sz w:val="14"/>
              </w:rPr>
            </w:pPr>
            <w:r>
              <w:rPr>
                <w:sz w:val="14"/>
              </w:rPr>
              <w:t>Тетраетилпирофосфат; (TEPP – ISO)</w:t>
            </w:r>
          </w:p>
        </w:tc>
        <w:tc>
          <w:tcPr>
            <w:tcW w:w="1417" w:type="dxa"/>
          </w:tcPr>
          <w:p w:rsidR="00323F62" w:rsidRDefault="005674BC">
            <w:pPr>
              <w:pStyle w:val="TableParagraph"/>
              <w:spacing w:before="7"/>
              <w:ind w:left="63"/>
              <w:rPr>
                <w:sz w:val="14"/>
              </w:rPr>
            </w:pPr>
            <w:r>
              <w:rPr>
                <w:sz w:val="14"/>
              </w:rPr>
              <w:t>107-49-3</w:t>
            </w:r>
          </w:p>
        </w:tc>
        <w:tc>
          <w:tcPr>
            <w:tcW w:w="1417" w:type="dxa"/>
          </w:tcPr>
          <w:p w:rsidR="00323F62" w:rsidRDefault="005674BC">
            <w:pPr>
              <w:pStyle w:val="TableParagraph"/>
              <w:spacing w:before="7"/>
              <w:ind w:left="63"/>
              <w:rPr>
                <w:sz w:val="14"/>
              </w:rPr>
            </w:pPr>
            <w:r>
              <w:rPr>
                <w:sz w:val="14"/>
              </w:rPr>
              <w:t>203-495-3</w:t>
            </w:r>
          </w:p>
        </w:tc>
      </w:tr>
      <w:tr w:rsidR="00323F62">
        <w:trPr>
          <w:trHeight w:val="200"/>
        </w:trPr>
        <w:tc>
          <w:tcPr>
            <w:tcW w:w="811" w:type="dxa"/>
          </w:tcPr>
          <w:p w:rsidR="00323F62" w:rsidRDefault="005674BC">
            <w:pPr>
              <w:pStyle w:val="TableParagraph"/>
              <w:spacing w:before="7"/>
              <w:ind w:left="306"/>
              <w:rPr>
                <w:sz w:val="14"/>
              </w:rPr>
            </w:pPr>
            <w:r>
              <w:rPr>
                <w:sz w:val="14"/>
              </w:rPr>
              <w:t>277</w:t>
            </w:r>
          </w:p>
        </w:tc>
        <w:tc>
          <w:tcPr>
            <w:tcW w:w="6837" w:type="dxa"/>
          </w:tcPr>
          <w:p w:rsidR="00323F62" w:rsidRDefault="005674BC">
            <w:pPr>
              <w:pStyle w:val="TableParagraph"/>
              <w:spacing w:before="7"/>
              <w:ind w:left="63"/>
              <w:rPr>
                <w:sz w:val="14"/>
              </w:rPr>
            </w:pPr>
            <w:r>
              <w:rPr>
                <w:sz w:val="14"/>
              </w:rPr>
              <w:t>Тритолил фосфат</w:t>
            </w:r>
          </w:p>
        </w:tc>
        <w:tc>
          <w:tcPr>
            <w:tcW w:w="1417" w:type="dxa"/>
          </w:tcPr>
          <w:p w:rsidR="00323F62" w:rsidRDefault="005674BC">
            <w:pPr>
              <w:pStyle w:val="TableParagraph"/>
              <w:spacing w:before="7"/>
              <w:ind w:left="63"/>
              <w:rPr>
                <w:sz w:val="14"/>
              </w:rPr>
            </w:pPr>
            <w:r>
              <w:rPr>
                <w:sz w:val="14"/>
              </w:rPr>
              <w:t>1330-78-5</w:t>
            </w:r>
          </w:p>
        </w:tc>
        <w:tc>
          <w:tcPr>
            <w:tcW w:w="1417" w:type="dxa"/>
          </w:tcPr>
          <w:p w:rsidR="00323F62" w:rsidRDefault="005674BC">
            <w:pPr>
              <w:pStyle w:val="TableParagraph"/>
              <w:spacing w:before="7"/>
              <w:ind w:left="63"/>
              <w:rPr>
                <w:sz w:val="14"/>
              </w:rPr>
            </w:pPr>
            <w:r>
              <w:rPr>
                <w:sz w:val="14"/>
              </w:rPr>
              <w:t>215-548-8</w:t>
            </w:r>
          </w:p>
        </w:tc>
      </w:tr>
      <w:tr w:rsidR="00323F62">
        <w:trPr>
          <w:trHeight w:val="200"/>
        </w:trPr>
        <w:tc>
          <w:tcPr>
            <w:tcW w:w="811" w:type="dxa"/>
          </w:tcPr>
          <w:p w:rsidR="00323F62" w:rsidRDefault="005674BC">
            <w:pPr>
              <w:pStyle w:val="TableParagraph"/>
              <w:spacing w:before="7"/>
              <w:ind w:left="306"/>
              <w:rPr>
                <w:sz w:val="14"/>
              </w:rPr>
            </w:pPr>
            <w:r>
              <w:rPr>
                <w:sz w:val="14"/>
              </w:rPr>
              <w:t>278</w:t>
            </w:r>
          </w:p>
        </w:tc>
        <w:tc>
          <w:tcPr>
            <w:tcW w:w="6837" w:type="dxa"/>
          </w:tcPr>
          <w:p w:rsidR="00323F62" w:rsidRDefault="005674BC">
            <w:pPr>
              <w:pStyle w:val="TableParagraph"/>
              <w:spacing w:before="7"/>
              <w:ind w:left="63"/>
              <w:rPr>
                <w:sz w:val="14"/>
              </w:rPr>
            </w:pPr>
            <w:r>
              <w:rPr>
                <w:sz w:val="14"/>
              </w:rPr>
              <w:t>Псилоцибин (INN)</w:t>
            </w:r>
          </w:p>
        </w:tc>
        <w:tc>
          <w:tcPr>
            <w:tcW w:w="1417" w:type="dxa"/>
          </w:tcPr>
          <w:p w:rsidR="00323F62" w:rsidRDefault="005674BC">
            <w:pPr>
              <w:pStyle w:val="TableParagraph"/>
              <w:spacing w:before="7"/>
              <w:ind w:left="63"/>
              <w:rPr>
                <w:sz w:val="14"/>
              </w:rPr>
            </w:pPr>
            <w:r>
              <w:rPr>
                <w:sz w:val="14"/>
              </w:rPr>
              <w:t>520-52-5</w:t>
            </w:r>
          </w:p>
        </w:tc>
        <w:tc>
          <w:tcPr>
            <w:tcW w:w="1417" w:type="dxa"/>
          </w:tcPr>
          <w:p w:rsidR="00323F62" w:rsidRDefault="005674BC">
            <w:pPr>
              <w:pStyle w:val="TableParagraph"/>
              <w:spacing w:before="7"/>
              <w:ind w:left="63"/>
              <w:rPr>
                <w:sz w:val="14"/>
              </w:rPr>
            </w:pPr>
            <w:r>
              <w:rPr>
                <w:sz w:val="14"/>
              </w:rPr>
              <w:t>208-294-4</w:t>
            </w:r>
          </w:p>
        </w:tc>
      </w:tr>
      <w:tr w:rsidR="00323F62">
        <w:trPr>
          <w:trHeight w:val="200"/>
        </w:trPr>
        <w:tc>
          <w:tcPr>
            <w:tcW w:w="811" w:type="dxa"/>
          </w:tcPr>
          <w:p w:rsidR="00323F62" w:rsidRDefault="005674BC">
            <w:pPr>
              <w:pStyle w:val="TableParagraph"/>
              <w:spacing w:before="7"/>
              <w:ind w:left="306"/>
              <w:rPr>
                <w:sz w:val="14"/>
              </w:rPr>
            </w:pPr>
            <w:r>
              <w:rPr>
                <w:sz w:val="14"/>
              </w:rPr>
              <w:t>279</w:t>
            </w:r>
          </w:p>
        </w:tc>
        <w:tc>
          <w:tcPr>
            <w:tcW w:w="6837" w:type="dxa"/>
          </w:tcPr>
          <w:p w:rsidR="00323F62" w:rsidRDefault="005674BC">
            <w:pPr>
              <w:pStyle w:val="TableParagraph"/>
              <w:spacing w:before="7"/>
              <w:ind w:left="63"/>
              <w:rPr>
                <w:sz w:val="14"/>
              </w:rPr>
            </w:pPr>
            <w:r>
              <w:rPr>
                <w:sz w:val="14"/>
              </w:rPr>
              <w:t>Фосфор и метални фосфиди</w:t>
            </w:r>
          </w:p>
        </w:tc>
        <w:tc>
          <w:tcPr>
            <w:tcW w:w="1417" w:type="dxa"/>
          </w:tcPr>
          <w:p w:rsidR="00323F62" w:rsidRDefault="005674BC">
            <w:pPr>
              <w:pStyle w:val="TableParagraph"/>
              <w:spacing w:before="7"/>
              <w:ind w:left="63"/>
              <w:rPr>
                <w:sz w:val="14"/>
              </w:rPr>
            </w:pPr>
            <w:r>
              <w:rPr>
                <w:sz w:val="14"/>
              </w:rPr>
              <w:t>7723-14-0</w:t>
            </w:r>
          </w:p>
        </w:tc>
        <w:tc>
          <w:tcPr>
            <w:tcW w:w="1417" w:type="dxa"/>
          </w:tcPr>
          <w:p w:rsidR="00323F62" w:rsidRDefault="005674BC">
            <w:pPr>
              <w:pStyle w:val="TableParagraph"/>
              <w:spacing w:before="7"/>
              <w:ind w:left="63"/>
              <w:rPr>
                <w:sz w:val="14"/>
              </w:rPr>
            </w:pPr>
            <w:r>
              <w:rPr>
                <w:sz w:val="14"/>
              </w:rPr>
              <w:t>231-768-7</w:t>
            </w:r>
          </w:p>
        </w:tc>
      </w:tr>
      <w:tr w:rsidR="00323F62">
        <w:trPr>
          <w:trHeight w:val="200"/>
        </w:trPr>
        <w:tc>
          <w:tcPr>
            <w:tcW w:w="811" w:type="dxa"/>
          </w:tcPr>
          <w:p w:rsidR="00323F62" w:rsidRDefault="005674BC">
            <w:pPr>
              <w:pStyle w:val="TableParagraph"/>
              <w:spacing w:before="7"/>
              <w:ind w:left="307"/>
              <w:rPr>
                <w:sz w:val="14"/>
              </w:rPr>
            </w:pPr>
            <w:r>
              <w:rPr>
                <w:sz w:val="14"/>
              </w:rPr>
              <w:t>280</w:t>
            </w:r>
          </w:p>
        </w:tc>
        <w:tc>
          <w:tcPr>
            <w:tcW w:w="6837" w:type="dxa"/>
          </w:tcPr>
          <w:p w:rsidR="00323F62" w:rsidRDefault="005674BC">
            <w:pPr>
              <w:pStyle w:val="TableParagraph"/>
              <w:spacing w:before="7"/>
              <w:ind w:left="63"/>
              <w:rPr>
                <w:sz w:val="14"/>
              </w:rPr>
            </w:pPr>
            <w:r>
              <w:rPr>
                <w:sz w:val="14"/>
              </w:rPr>
              <w:t>Талидомид (INN) и његове соли</w:t>
            </w:r>
          </w:p>
        </w:tc>
        <w:tc>
          <w:tcPr>
            <w:tcW w:w="1417" w:type="dxa"/>
          </w:tcPr>
          <w:p w:rsidR="00323F62" w:rsidRDefault="005674BC">
            <w:pPr>
              <w:pStyle w:val="TableParagraph"/>
              <w:spacing w:before="7"/>
              <w:ind w:left="63"/>
              <w:rPr>
                <w:sz w:val="14"/>
              </w:rPr>
            </w:pPr>
            <w:r>
              <w:rPr>
                <w:sz w:val="14"/>
              </w:rPr>
              <w:t>50-35-1</w:t>
            </w:r>
          </w:p>
        </w:tc>
        <w:tc>
          <w:tcPr>
            <w:tcW w:w="1417" w:type="dxa"/>
          </w:tcPr>
          <w:p w:rsidR="00323F62" w:rsidRDefault="005674BC">
            <w:pPr>
              <w:pStyle w:val="TableParagraph"/>
              <w:spacing w:before="7"/>
              <w:ind w:left="64"/>
              <w:rPr>
                <w:sz w:val="14"/>
              </w:rPr>
            </w:pPr>
            <w:r>
              <w:rPr>
                <w:sz w:val="14"/>
              </w:rPr>
              <w:t>200-031-1</w:t>
            </w:r>
          </w:p>
        </w:tc>
      </w:tr>
      <w:tr w:rsidR="00323F62">
        <w:trPr>
          <w:trHeight w:val="200"/>
        </w:trPr>
        <w:tc>
          <w:tcPr>
            <w:tcW w:w="811" w:type="dxa"/>
          </w:tcPr>
          <w:p w:rsidR="00323F62" w:rsidRDefault="005674BC">
            <w:pPr>
              <w:pStyle w:val="TableParagraph"/>
              <w:spacing w:before="7"/>
              <w:ind w:left="307"/>
              <w:rPr>
                <w:sz w:val="14"/>
              </w:rPr>
            </w:pPr>
            <w:r>
              <w:rPr>
                <w:sz w:val="14"/>
              </w:rPr>
              <w:t>281</w:t>
            </w:r>
          </w:p>
        </w:tc>
        <w:tc>
          <w:tcPr>
            <w:tcW w:w="6837" w:type="dxa"/>
          </w:tcPr>
          <w:p w:rsidR="00323F62" w:rsidRDefault="005674BC">
            <w:pPr>
              <w:pStyle w:val="TableParagraph"/>
              <w:spacing w:before="7"/>
              <w:ind w:left="63"/>
              <w:rPr>
                <w:i/>
                <w:sz w:val="14"/>
              </w:rPr>
            </w:pPr>
            <w:r>
              <w:rPr>
                <w:i/>
                <w:sz w:val="14"/>
              </w:rPr>
              <w:t>Physostigma venenosum Balf.</w:t>
            </w:r>
          </w:p>
        </w:tc>
        <w:tc>
          <w:tcPr>
            <w:tcW w:w="1417" w:type="dxa"/>
          </w:tcPr>
          <w:p w:rsidR="00323F62" w:rsidRDefault="005674BC">
            <w:pPr>
              <w:pStyle w:val="TableParagraph"/>
              <w:spacing w:before="7"/>
              <w:ind w:left="63"/>
              <w:rPr>
                <w:sz w:val="14"/>
              </w:rPr>
            </w:pPr>
            <w:r>
              <w:rPr>
                <w:sz w:val="14"/>
              </w:rPr>
              <w:t>89958-15-6</w:t>
            </w:r>
          </w:p>
        </w:tc>
        <w:tc>
          <w:tcPr>
            <w:tcW w:w="1417" w:type="dxa"/>
          </w:tcPr>
          <w:p w:rsidR="00323F62" w:rsidRDefault="005674BC">
            <w:pPr>
              <w:pStyle w:val="TableParagraph"/>
              <w:spacing w:before="7"/>
              <w:ind w:left="64"/>
              <w:rPr>
                <w:sz w:val="14"/>
              </w:rPr>
            </w:pPr>
            <w:r>
              <w:rPr>
                <w:sz w:val="14"/>
              </w:rPr>
              <w:t>289-638-0</w:t>
            </w:r>
          </w:p>
        </w:tc>
      </w:tr>
      <w:tr w:rsidR="00323F62">
        <w:trPr>
          <w:trHeight w:val="200"/>
        </w:trPr>
        <w:tc>
          <w:tcPr>
            <w:tcW w:w="811" w:type="dxa"/>
          </w:tcPr>
          <w:p w:rsidR="00323F62" w:rsidRDefault="005674BC">
            <w:pPr>
              <w:pStyle w:val="TableParagraph"/>
              <w:spacing w:before="7"/>
              <w:ind w:left="307"/>
              <w:rPr>
                <w:sz w:val="14"/>
              </w:rPr>
            </w:pPr>
            <w:r>
              <w:rPr>
                <w:sz w:val="14"/>
              </w:rPr>
              <w:t>282</w:t>
            </w:r>
          </w:p>
        </w:tc>
        <w:tc>
          <w:tcPr>
            <w:tcW w:w="6837" w:type="dxa"/>
          </w:tcPr>
          <w:p w:rsidR="00323F62" w:rsidRDefault="005674BC">
            <w:pPr>
              <w:pStyle w:val="TableParagraph"/>
              <w:spacing w:before="7"/>
              <w:ind w:left="63"/>
              <w:rPr>
                <w:sz w:val="14"/>
              </w:rPr>
            </w:pPr>
            <w:r>
              <w:rPr>
                <w:sz w:val="14"/>
              </w:rPr>
              <w:t>Пикротоксин</w:t>
            </w:r>
          </w:p>
        </w:tc>
        <w:tc>
          <w:tcPr>
            <w:tcW w:w="1417" w:type="dxa"/>
          </w:tcPr>
          <w:p w:rsidR="00323F62" w:rsidRDefault="005674BC">
            <w:pPr>
              <w:pStyle w:val="TableParagraph"/>
              <w:spacing w:before="7"/>
              <w:ind w:left="64"/>
              <w:rPr>
                <w:sz w:val="14"/>
              </w:rPr>
            </w:pPr>
            <w:r>
              <w:rPr>
                <w:sz w:val="14"/>
              </w:rPr>
              <w:t>124-87-8</w:t>
            </w:r>
          </w:p>
        </w:tc>
        <w:tc>
          <w:tcPr>
            <w:tcW w:w="1417" w:type="dxa"/>
          </w:tcPr>
          <w:p w:rsidR="00323F62" w:rsidRDefault="005674BC">
            <w:pPr>
              <w:pStyle w:val="TableParagraph"/>
              <w:spacing w:before="7"/>
              <w:ind w:left="64"/>
              <w:rPr>
                <w:sz w:val="14"/>
              </w:rPr>
            </w:pPr>
            <w:r>
              <w:rPr>
                <w:sz w:val="14"/>
              </w:rPr>
              <w:t>204-716-6</w:t>
            </w:r>
          </w:p>
        </w:tc>
      </w:tr>
      <w:tr w:rsidR="00323F62">
        <w:trPr>
          <w:trHeight w:val="200"/>
        </w:trPr>
        <w:tc>
          <w:tcPr>
            <w:tcW w:w="811" w:type="dxa"/>
          </w:tcPr>
          <w:p w:rsidR="00323F62" w:rsidRDefault="005674BC">
            <w:pPr>
              <w:pStyle w:val="TableParagraph"/>
              <w:spacing w:before="7"/>
              <w:ind w:left="307"/>
              <w:rPr>
                <w:sz w:val="14"/>
              </w:rPr>
            </w:pPr>
            <w:r>
              <w:rPr>
                <w:sz w:val="14"/>
              </w:rPr>
              <w:t>283</w:t>
            </w:r>
          </w:p>
        </w:tc>
        <w:tc>
          <w:tcPr>
            <w:tcW w:w="6837" w:type="dxa"/>
          </w:tcPr>
          <w:p w:rsidR="00323F62" w:rsidRDefault="005674BC">
            <w:pPr>
              <w:pStyle w:val="TableParagraph"/>
              <w:spacing w:before="7"/>
              <w:ind w:left="63"/>
              <w:rPr>
                <w:sz w:val="14"/>
              </w:rPr>
            </w:pPr>
            <w:r>
              <w:rPr>
                <w:sz w:val="14"/>
              </w:rPr>
              <w:t>Пилокарпин (INN) и његове соли</w:t>
            </w:r>
          </w:p>
        </w:tc>
        <w:tc>
          <w:tcPr>
            <w:tcW w:w="1417" w:type="dxa"/>
          </w:tcPr>
          <w:p w:rsidR="00323F62" w:rsidRDefault="005674BC">
            <w:pPr>
              <w:pStyle w:val="TableParagraph"/>
              <w:spacing w:before="7"/>
              <w:ind w:left="64"/>
              <w:rPr>
                <w:sz w:val="14"/>
              </w:rPr>
            </w:pPr>
            <w:r>
              <w:rPr>
                <w:sz w:val="14"/>
              </w:rPr>
              <w:t>92-13-7</w:t>
            </w:r>
          </w:p>
        </w:tc>
        <w:tc>
          <w:tcPr>
            <w:tcW w:w="1417" w:type="dxa"/>
          </w:tcPr>
          <w:p w:rsidR="00323F62" w:rsidRDefault="005674BC">
            <w:pPr>
              <w:pStyle w:val="TableParagraph"/>
              <w:spacing w:before="7"/>
              <w:ind w:left="64"/>
              <w:rPr>
                <w:sz w:val="14"/>
              </w:rPr>
            </w:pPr>
            <w:r>
              <w:rPr>
                <w:sz w:val="14"/>
              </w:rPr>
              <w:t>202-128-4</w:t>
            </w:r>
          </w:p>
        </w:tc>
      </w:tr>
      <w:tr w:rsidR="00323F62">
        <w:trPr>
          <w:trHeight w:val="200"/>
        </w:trPr>
        <w:tc>
          <w:tcPr>
            <w:tcW w:w="811" w:type="dxa"/>
          </w:tcPr>
          <w:p w:rsidR="00323F62" w:rsidRDefault="005674BC">
            <w:pPr>
              <w:pStyle w:val="TableParagraph"/>
              <w:spacing w:before="7"/>
              <w:ind w:left="307"/>
              <w:rPr>
                <w:sz w:val="14"/>
              </w:rPr>
            </w:pPr>
            <w:r>
              <w:rPr>
                <w:sz w:val="14"/>
              </w:rPr>
              <w:t>284</w:t>
            </w:r>
          </w:p>
        </w:tc>
        <w:tc>
          <w:tcPr>
            <w:tcW w:w="6837" w:type="dxa"/>
          </w:tcPr>
          <w:p w:rsidR="00323F62" w:rsidRDefault="005674BC">
            <w:pPr>
              <w:pStyle w:val="TableParagraph"/>
              <w:spacing w:before="7"/>
              <w:ind w:left="64"/>
              <w:rPr>
                <w:sz w:val="14"/>
              </w:rPr>
            </w:pPr>
            <w:r>
              <w:rPr>
                <w:sz w:val="14"/>
              </w:rPr>
              <w:t>a-Пиперидин-2-ил-бензил ацетат, левоскрећући трео облик (левофацетоперан (INN)) и његове соли</w:t>
            </w:r>
          </w:p>
        </w:tc>
        <w:tc>
          <w:tcPr>
            <w:tcW w:w="1417" w:type="dxa"/>
          </w:tcPr>
          <w:p w:rsidR="00323F62" w:rsidRDefault="005674BC">
            <w:pPr>
              <w:pStyle w:val="TableParagraph"/>
              <w:spacing w:before="7"/>
              <w:ind w:left="64"/>
              <w:rPr>
                <w:sz w:val="14"/>
              </w:rPr>
            </w:pPr>
            <w:r>
              <w:rPr>
                <w:sz w:val="14"/>
              </w:rPr>
              <w:t>24558-01-8</w:t>
            </w: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7"/>
              <w:ind w:left="307"/>
              <w:rPr>
                <w:sz w:val="14"/>
              </w:rPr>
            </w:pPr>
            <w:r>
              <w:rPr>
                <w:sz w:val="14"/>
              </w:rPr>
              <w:t>285</w:t>
            </w:r>
          </w:p>
        </w:tc>
        <w:tc>
          <w:tcPr>
            <w:tcW w:w="6837" w:type="dxa"/>
          </w:tcPr>
          <w:p w:rsidR="00323F62" w:rsidRDefault="005674BC">
            <w:pPr>
              <w:pStyle w:val="TableParagraph"/>
              <w:spacing w:before="7"/>
              <w:ind w:left="64"/>
              <w:rPr>
                <w:sz w:val="14"/>
              </w:rPr>
            </w:pPr>
            <w:r>
              <w:rPr>
                <w:sz w:val="14"/>
              </w:rPr>
              <w:t>Пипрадрол (INN) и његове соли</w:t>
            </w:r>
          </w:p>
        </w:tc>
        <w:tc>
          <w:tcPr>
            <w:tcW w:w="1417" w:type="dxa"/>
          </w:tcPr>
          <w:p w:rsidR="00323F62" w:rsidRDefault="005674BC">
            <w:pPr>
              <w:pStyle w:val="TableParagraph"/>
              <w:spacing w:before="7"/>
              <w:ind w:left="64"/>
              <w:rPr>
                <w:sz w:val="14"/>
              </w:rPr>
            </w:pPr>
            <w:r>
              <w:rPr>
                <w:sz w:val="14"/>
              </w:rPr>
              <w:t>467-60-7</w:t>
            </w:r>
          </w:p>
        </w:tc>
        <w:tc>
          <w:tcPr>
            <w:tcW w:w="1417" w:type="dxa"/>
          </w:tcPr>
          <w:p w:rsidR="00323F62" w:rsidRDefault="005674BC">
            <w:pPr>
              <w:pStyle w:val="TableParagraph"/>
              <w:spacing w:before="7"/>
              <w:ind w:left="64"/>
              <w:rPr>
                <w:sz w:val="14"/>
              </w:rPr>
            </w:pPr>
            <w:r>
              <w:rPr>
                <w:sz w:val="14"/>
              </w:rPr>
              <w:t>207-394-5</w:t>
            </w:r>
          </w:p>
        </w:tc>
      </w:tr>
      <w:tr w:rsidR="00323F62">
        <w:trPr>
          <w:trHeight w:val="200"/>
        </w:trPr>
        <w:tc>
          <w:tcPr>
            <w:tcW w:w="811" w:type="dxa"/>
          </w:tcPr>
          <w:p w:rsidR="00323F62" w:rsidRDefault="005674BC">
            <w:pPr>
              <w:pStyle w:val="TableParagraph"/>
              <w:spacing w:before="7"/>
              <w:ind w:left="307"/>
              <w:rPr>
                <w:sz w:val="14"/>
              </w:rPr>
            </w:pPr>
            <w:r>
              <w:rPr>
                <w:sz w:val="14"/>
              </w:rPr>
              <w:t>286</w:t>
            </w:r>
          </w:p>
        </w:tc>
        <w:tc>
          <w:tcPr>
            <w:tcW w:w="6837" w:type="dxa"/>
          </w:tcPr>
          <w:p w:rsidR="00323F62" w:rsidRDefault="005674BC">
            <w:pPr>
              <w:pStyle w:val="TableParagraph"/>
              <w:spacing w:before="7"/>
              <w:ind w:left="64"/>
              <w:rPr>
                <w:sz w:val="14"/>
              </w:rPr>
            </w:pPr>
            <w:r>
              <w:rPr>
                <w:sz w:val="14"/>
              </w:rPr>
              <w:t>Азациклонол (INN) и његове соли</w:t>
            </w:r>
          </w:p>
        </w:tc>
        <w:tc>
          <w:tcPr>
            <w:tcW w:w="1417" w:type="dxa"/>
          </w:tcPr>
          <w:p w:rsidR="00323F62" w:rsidRDefault="005674BC">
            <w:pPr>
              <w:pStyle w:val="TableParagraph"/>
              <w:spacing w:before="7"/>
              <w:ind w:left="64"/>
              <w:rPr>
                <w:sz w:val="14"/>
              </w:rPr>
            </w:pPr>
            <w:r>
              <w:rPr>
                <w:sz w:val="14"/>
              </w:rPr>
              <w:t>115-46-8</w:t>
            </w:r>
          </w:p>
        </w:tc>
        <w:tc>
          <w:tcPr>
            <w:tcW w:w="1417" w:type="dxa"/>
          </w:tcPr>
          <w:p w:rsidR="00323F62" w:rsidRDefault="005674BC">
            <w:pPr>
              <w:pStyle w:val="TableParagraph"/>
              <w:spacing w:before="7"/>
              <w:ind w:left="64"/>
              <w:rPr>
                <w:sz w:val="14"/>
              </w:rPr>
            </w:pPr>
            <w:r>
              <w:rPr>
                <w:sz w:val="14"/>
              </w:rPr>
              <w:t>204-092-5</w:t>
            </w:r>
          </w:p>
        </w:tc>
      </w:tr>
      <w:tr w:rsidR="00323F62">
        <w:trPr>
          <w:trHeight w:val="200"/>
        </w:trPr>
        <w:tc>
          <w:tcPr>
            <w:tcW w:w="811" w:type="dxa"/>
          </w:tcPr>
          <w:p w:rsidR="00323F62" w:rsidRDefault="005674BC">
            <w:pPr>
              <w:pStyle w:val="TableParagraph"/>
              <w:spacing w:before="7"/>
              <w:ind w:left="307"/>
              <w:rPr>
                <w:sz w:val="14"/>
              </w:rPr>
            </w:pPr>
            <w:r>
              <w:rPr>
                <w:sz w:val="14"/>
              </w:rPr>
              <w:t>287</w:t>
            </w:r>
          </w:p>
        </w:tc>
        <w:tc>
          <w:tcPr>
            <w:tcW w:w="6837" w:type="dxa"/>
          </w:tcPr>
          <w:p w:rsidR="00323F62" w:rsidRDefault="005674BC">
            <w:pPr>
              <w:pStyle w:val="TableParagraph"/>
              <w:spacing w:before="7"/>
              <w:ind w:left="64"/>
              <w:rPr>
                <w:sz w:val="14"/>
              </w:rPr>
            </w:pPr>
            <w:r>
              <w:rPr>
                <w:sz w:val="14"/>
              </w:rPr>
              <w:t>Биетамиверин (INN)</w:t>
            </w:r>
          </w:p>
        </w:tc>
        <w:tc>
          <w:tcPr>
            <w:tcW w:w="1417" w:type="dxa"/>
          </w:tcPr>
          <w:p w:rsidR="00323F62" w:rsidRDefault="005674BC">
            <w:pPr>
              <w:pStyle w:val="TableParagraph"/>
              <w:spacing w:before="7"/>
              <w:ind w:left="64"/>
              <w:rPr>
                <w:sz w:val="14"/>
              </w:rPr>
            </w:pPr>
            <w:r>
              <w:rPr>
                <w:sz w:val="14"/>
              </w:rPr>
              <w:t>479-81-2</w:t>
            </w:r>
          </w:p>
        </w:tc>
        <w:tc>
          <w:tcPr>
            <w:tcW w:w="1417" w:type="dxa"/>
          </w:tcPr>
          <w:p w:rsidR="00323F62" w:rsidRDefault="005674BC">
            <w:pPr>
              <w:pStyle w:val="TableParagraph"/>
              <w:spacing w:before="7"/>
              <w:ind w:left="64"/>
              <w:rPr>
                <w:sz w:val="14"/>
              </w:rPr>
            </w:pPr>
            <w:r>
              <w:rPr>
                <w:sz w:val="14"/>
              </w:rPr>
              <w:t>207-538-7</w:t>
            </w:r>
          </w:p>
        </w:tc>
      </w:tr>
      <w:tr w:rsidR="00323F62">
        <w:trPr>
          <w:trHeight w:val="200"/>
        </w:trPr>
        <w:tc>
          <w:tcPr>
            <w:tcW w:w="811" w:type="dxa"/>
          </w:tcPr>
          <w:p w:rsidR="00323F62" w:rsidRDefault="005674BC">
            <w:pPr>
              <w:pStyle w:val="TableParagraph"/>
              <w:spacing w:before="7"/>
              <w:ind w:left="308"/>
              <w:rPr>
                <w:sz w:val="14"/>
              </w:rPr>
            </w:pPr>
            <w:r>
              <w:rPr>
                <w:sz w:val="14"/>
              </w:rPr>
              <w:t>288</w:t>
            </w:r>
          </w:p>
        </w:tc>
        <w:tc>
          <w:tcPr>
            <w:tcW w:w="6837" w:type="dxa"/>
          </w:tcPr>
          <w:p w:rsidR="00323F62" w:rsidRDefault="005674BC">
            <w:pPr>
              <w:pStyle w:val="TableParagraph"/>
              <w:spacing w:before="7"/>
              <w:ind w:left="64"/>
              <w:rPr>
                <w:sz w:val="14"/>
              </w:rPr>
            </w:pPr>
            <w:r>
              <w:rPr>
                <w:sz w:val="14"/>
              </w:rPr>
              <w:t>Бутопиприн (INN) и његове соли</w:t>
            </w:r>
          </w:p>
        </w:tc>
        <w:tc>
          <w:tcPr>
            <w:tcW w:w="1417" w:type="dxa"/>
          </w:tcPr>
          <w:p w:rsidR="00323F62" w:rsidRDefault="005674BC">
            <w:pPr>
              <w:pStyle w:val="TableParagraph"/>
              <w:spacing w:before="7"/>
              <w:ind w:left="64"/>
              <w:rPr>
                <w:sz w:val="14"/>
              </w:rPr>
            </w:pPr>
            <w:r>
              <w:rPr>
                <w:sz w:val="14"/>
              </w:rPr>
              <w:t>55837-15-5</w:t>
            </w:r>
          </w:p>
        </w:tc>
        <w:tc>
          <w:tcPr>
            <w:tcW w:w="1417" w:type="dxa"/>
          </w:tcPr>
          <w:p w:rsidR="00323F62" w:rsidRDefault="005674BC">
            <w:pPr>
              <w:pStyle w:val="TableParagraph"/>
              <w:spacing w:before="7"/>
              <w:ind w:left="65"/>
              <w:rPr>
                <w:sz w:val="14"/>
              </w:rPr>
            </w:pPr>
            <w:r>
              <w:rPr>
                <w:sz w:val="14"/>
              </w:rPr>
              <w:t>259-848-7</w:t>
            </w:r>
          </w:p>
        </w:tc>
      </w:tr>
      <w:tr w:rsidR="00323F62">
        <w:trPr>
          <w:trHeight w:val="200"/>
        </w:trPr>
        <w:tc>
          <w:tcPr>
            <w:tcW w:w="811" w:type="dxa"/>
          </w:tcPr>
          <w:p w:rsidR="00323F62" w:rsidRDefault="005674BC">
            <w:pPr>
              <w:pStyle w:val="TableParagraph"/>
              <w:spacing w:before="7"/>
              <w:ind w:left="308"/>
              <w:rPr>
                <w:sz w:val="14"/>
              </w:rPr>
            </w:pPr>
            <w:r>
              <w:rPr>
                <w:sz w:val="14"/>
              </w:rPr>
              <w:t>289</w:t>
            </w:r>
          </w:p>
        </w:tc>
        <w:tc>
          <w:tcPr>
            <w:tcW w:w="6837" w:type="dxa"/>
          </w:tcPr>
          <w:p w:rsidR="00323F62" w:rsidRDefault="005674BC">
            <w:pPr>
              <w:pStyle w:val="TableParagraph"/>
              <w:spacing w:before="7"/>
              <w:ind w:left="64"/>
              <w:rPr>
                <w:sz w:val="14"/>
              </w:rPr>
            </w:pPr>
            <w:r>
              <w:rPr>
                <w:sz w:val="14"/>
              </w:rPr>
              <w:t>Олово и његова једињења</w:t>
            </w:r>
          </w:p>
        </w:tc>
        <w:tc>
          <w:tcPr>
            <w:tcW w:w="1417" w:type="dxa"/>
          </w:tcPr>
          <w:p w:rsidR="00323F62" w:rsidRDefault="005674BC">
            <w:pPr>
              <w:pStyle w:val="TableParagraph"/>
              <w:spacing w:before="7"/>
              <w:ind w:left="64"/>
              <w:rPr>
                <w:sz w:val="14"/>
              </w:rPr>
            </w:pPr>
            <w:r>
              <w:rPr>
                <w:sz w:val="14"/>
              </w:rPr>
              <w:t>7439-92-1</w:t>
            </w:r>
          </w:p>
        </w:tc>
        <w:tc>
          <w:tcPr>
            <w:tcW w:w="1417" w:type="dxa"/>
          </w:tcPr>
          <w:p w:rsidR="00323F62" w:rsidRDefault="005674BC">
            <w:pPr>
              <w:pStyle w:val="TableParagraph"/>
              <w:spacing w:before="7"/>
              <w:ind w:left="65"/>
              <w:rPr>
                <w:sz w:val="14"/>
              </w:rPr>
            </w:pPr>
            <w:r>
              <w:rPr>
                <w:sz w:val="14"/>
              </w:rPr>
              <w:t>231-100-4</w:t>
            </w:r>
          </w:p>
        </w:tc>
      </w:tr>
      <w:tr w:rsidR="00323F62">
        <w:trPr>
          <w:trHeight w:val="200"/>
        </w:trPr>
        <w:tc>
          <w:tcPr>
            <w:tcW w:w="811" w:type="dxa"/>
          </w:tcPr>
          <w:p w:rsidR="00323F62" w:rsidRDefault="005674BC">
            <w:pPr>
              <w:pStyle w:val="TableParagraph"/>
              <w:spacing w:before="7"/>
              <w:ind w:left="308"/>
              <w:rPr>
                <w:sz w:val="14"/>
              </w:rPr>
            </w:pPr>
            <w:r>
              <w:rPr>
                <w:sz w:val="14"/>
              </w:rPr>
              <w:t>290</w:t>
            </w:r>
          </w:p>
        </w:tc>
        <w:tc>
          <w:tcPr>
            <w:tcW w:w="6837" w:type="dxa"/>
          </w:tcPr>
          <w:p w:rsidR="00323F62" w:rsidRDefault="005674BC">
            <w:pPr>
              <w:pStyle w:val="TableParagraph"/>
              <w:spacing w:before="7"/>
              <w:ind w:left="64"/>
              <w:rPr>
                <w:sz w:val="14"/>
              </w:rPr>
            </w:pPr>
            <w:r>
              <w:rPr>
                <w:sz w:val="14"/>
              </w:rPr>
              <w:t>Кониин</w:t>
            </w:r>
          </w:p>
        </w:tc>
        <w:tc>
          <w:tcPr>
            <w:tcW w:w="1417" w:type="dxa"/>
          </w:tcPr>
          <w:p w:rsidR="00323F62" w:rsidRDefault="005674BC">
            <w:pPr>
              <w:pStyle w:val="TableParagraph"/>
              <w:spacing w:before="7"/>
              <w:ind w:left="64"/>
              <w:rPr>
                <w:sz w:val="14"/>
              </w:rPr>
            </w:pPr>
            <w:r>
              <w:rPr>
                <w:sz w:val="14"/>
              </w:rPr>
              <w:t>458-88-8</w:t>
            </w:r>
          </w:p>
        </w:tc>
        <w:tc>
          <w:tcPr>
            <w:tcW w:w="1417" w:type="dxa"/>
          </w:tcPr>
          <w:p w:rsidR="00323F62" w:rsidRDefault="005674BC">
            <w:pPr>
              <w:pStyle w:val="TableParagraph"/>
              <w:spacing w:before="7"/>
              <w:ind w:left="65"/>
              <w:rPr>
                <w:sz w:val="14"/>
              </w:rPr>
            </w:pPr>
            <w:r>
              <w:rPr>
                <w:sz w:val="14"/>
              </w:rPr>
              <w:t>207-282-6</w:t>
            </w:r>
          </w:p>
        </w:tc>
      </w:tr>
      <w:tr w:rsidR="00323F62">
        <w:trPr>
          <w:trHeight w:val="200"/>
        </w:trPr>
        <w:tc>
          <w:tcPr>
            <w:tcW w:w="811" w:type="dxa"/>
          </w:tcPr>
          <w:p w:rsidR="00323F62" w:rsidRDefault="005674BC">
            <w:pPr>
              <w:pStyle w:val="TableParagraph"/>
              <w:spacing w:before="7"/>
              <w:ind w:left="308"/>
              <w:rPr>
                <w:sz w:val="14"/>
              </w:rPr>
            </w:pPr>
            <w:r>
              <w:rPr>
                <w:sz w:val="14"/>
              </w:rPr>
              <w:t>291</w:t>
            </w:r>
          </w:p>
        </w:tc>
        <w:tc>
          <w:tcPr>
            <w:tcW w:w="6837" w:type="dxa"/>
          </w:tcPr>
          <w:p w:rsidR="00323F62" w:rsidRDefault="005674BC">
            <w:pPr>
              <w:pStyle w:val="TableParagraph"/>
              <w:spacing w:before="7"/>
              <w:ind w:left="64"/>
              <w:rPr>
                <w:sz w:val="14"/>
              </w:rPr>
            </w:pPr>
            <w:r>
              <w:rPr>
                <w:i/>
                <w:sz w:val="14"/>
              </w:rPr>
              <w:t xml:space="preserve">Prunus laurocerasus </w:t>
            </w:r>
            <w:r>
              <w:rPr>
                <w:sz w:val="14"/>
              </w:rPr>
              <w:t>L. (‘вода ловор вишње’)</w:t>
            </w:r>
          </w:p>
        </w:tc>
        <w:tc>
          <w:tcPr>
            <w:tcW w:w="1417" w:type="dxa"/>
          </w:tcPr>
          <w:p w:rsidR="00323F62" w:rsidRDefault="005674BC">
            <w:pPr>
              <w:pStyle w:val="TableParagraph"/>
              <w:spacing w:before="7"/>
              <w:ind w:left="65"/>
              <w:rPr>
                <w:sz w:val="14"/>
              </w:rPr>
            </w:pPr>
            <w:r>
              <w:rPr>
                <w:sz w:val="14"/>
              </w:rPr>
              <w:t>89997-54-6</w:t>
            </w:r>
          </w:p>
        </w:tc>
        <w:tc>
          <w:tcPr>
            <w:tcW w:w="1417" w:type="dxa"/>
          </w:tcPr>
          <w:p w:rsidR="00323F62" w:rsidRDefault="005674BC">
            <w:pPr>
              <w:pStyle w:val="TableParagraph"/>
              <w:spacing w:before="7"/>
              <w:ind w:left="65"/>
              <w:rPr>
                <w:sz w:val="14"/>
              </w:rPr>
            </w:pPr>
            <w:r>
              <w:rPr>
                <w:sz w:val="14"/>
              </w:rPr>
              <w:t>289-689-9</w:t>
            </w:r>
          </w:p>
        </w:tc>
      </w:tr>
      <w:tr w:rsidR="00323F62">
        <w:trPr>
          <w:trHeight w:val="200"/>
        </w:trPr>
        <w:tc>
          <w:tcPr>
            <w:tcW w:w="811" w:type="dxa"/>
          </w:tcPr>
          <w:p w:rsidR="00323F62" w:rsidRDefault="005674BC">
            <w:pPr>
              <w:pStyle w:val="TableParagraph"/>
              <w:spacing w:before="7"/>
              <w:ind w:left="308"/>
              <w:rPr>
                <w:sz w:val="14"/>
              </w:rPr>
            </w:pPr>
            <w:r>
              <w:rPr>
                <w:sz w:val="14"/>
              </w:rPr>
              <w:t>292</w:t>
            </w:r>
          </w:p>
        </w:tc>
        <w:tc>
          <w:tcPr>
            <w:tcW w:w="6837" w:type="dxa"/>
          </w:tcPr>
          <w:p w:rsidR="00323F62" w:rsidRDefault="005674BC">
            <w:pPr>
              <w:pStyle w:val="TableParagraph"/>
              <w:spacing w:before="7"/>
              <w:ind w:left="65"/>
              <w:rPr>
                <w:sz w:val="14"/>
              </w:rPr>
            </w:pPr>
            <w:r>
              <w:rPr>
                <w:sz w:val="14"/>
              </w:rPr>
              <w:t>Метирапон (INN)</w:t>
            </w:r>
          </w:p>
        </w:tc>
        <w:tc>
          <w:tcPr>
            <w:tcW w:w="1417" w:type="dxa"/>
          </w:tcPr>
          <w:p w:rsidR="00323F62" w:rsidRDefault="005674BC">
            <w:pPr>
              <w:pStyle w:val="TableParagraph"/>
              <w:spacing w:before="7"/>
              <w:ind w:left="65"/>
              <w:rPr>
                <w:sz w:val="14"/>
              </w:rPr>
            </w:pPr>
            <w:r>
              <w:rPr>
                <w:sz w:val="14"/>
              </w:rPr>
              <w:t>54-36-4</w:t>
            </w:r>
          </w:p>
        </w:tc>
        <w:tc>
          <w:tcPr>
            <w:tcW w:w="1417" w:type="dxa"/>
          </w:tcPr>
          <w:p w:rsidR="00323F62" w:rsidRDefault="005674BC">
            <w:pPr>
              <w:pStyle w:val="TableParagraph"/>
              <w:spacing w:before="7"/>
              <w:ind w:left="65"/>
              <w:rPr>
                <w:sz w:val="14"/>
              </w:rPr>
            </w:pPr>
            <w:r>
              <w:rPr>
                <w:sz w:val="14"/>
              </w:rPr>
              <w:t>200-206-2</w:t>
            </w:r>
          </w:p>
        </w:tc>
      </w:tr>
      <w:tr w:rsidR="00323F62">
        <w:trPr>
          <w:trHeight w:val="360"/>
        </w:trPr>
        <w:tc>
          <w:tcPr>
            <w:tcW w:w="811" w:type="dxa"/>
          </w:tcPr>
          <w:p w:rsidR="00323F62" w:rsidRDefault="005674BC">
            <w:pPr>
              <w:pStyle w:val="TableParagraph"/>
              <w:spacing w:before="6"/>
              <w:ind w:left="308"/>
              <w:rPr>
                <w:sz w:val="14"/>
              </w:rPr>
            </w:pPr>
            <w:r>
              <w:rPr>
                <w:sz w:val="14"/>
              </w:rPr>
              <w:t>293</w:t>
            </w:r>
          </w:p>
        </w:tc>
        <w:tc>
          <w:tcPr>
            <w:tcW w:w="6837" w:type="dxa"/>
          </w:tcPr>
          <w:p w:rsidR="00323F62" w:rsidRDefault="005674BC">
            <w:pPr>
              <w:pStyle w:val="TableParagraph"/>
              <w:spacing w:before="6"/>
              <w:ind w:left="65"/>
              <w:rPr>
                <w:sz w:val="14"/>
              </w:rPr>
            </w:pPr>
            <w:r>
              <w:rPr>
                <w:sz w:val="14"/>
              </w:rPr>
              <w:t>Радиоактивне супстанце, у складу са прописима који уређују област јонизујућег зрачења, безбедност и здравља на раду и заштиту здравља становништва од опасности који проистичу од јонизујућег зрачења.</w:t>
            </w:r>
          </w:p>
        </w:tc>
        <w:tc>
          <w:tcPr>
            <w:tcW w:w="1417" w:type="dxa"/>
          </w:tcPr>
          <w:p w:rsidR="00323F62" w:rsidRDefault="00323F62">
            <w:pPr>
              <w:pStyle w:val="TableParagraph"/>
              <w:ind w:left="0"/>
              <w:rPr>
                <w:sz w:val="14"/>
              </w:rPr>
            </w:pPr>
          </w:p>
        </w:tc>
        <w:tc>
          <w:tcPr>
            <w:tcW w:w="1417" w:type="dxa"/>
          </w:tcPr>
          <w:p w:rsidR="00323F62" w:rsidRDefault="00323F62">
            <w:pPr>
              <w:pStyle w:val="TableParagraph"/>
              <w:ind w:left="0"/>
              <w:rPr>
                <w:sz w:val="14"/>
              </w:rPr>
            </w:pPr>
          </w:p>
        </w:tc>
      </w:tr>
    </w:tbl>
    <w:p w:rsidR="00323F62" w:rsidRDefault="00323F62">
      <w:pPr>
        <w:rPr>
          <w:sz w:val="14"/>
        </w:rPr>
        <w:sectPr w:rsidR="00323F62">
          <w:pgSz w:w="12480" w:h="15690"/>
          <w:pgMar w:top="240" w:right="720" w:bottom="280" w:left="74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6837"/>
        <w:gridCol w:w="1417"/>
        <w:gridCol w:w="1417"/>
      </w:tblGrid>
      <w:tr w:rsidR="00323F62">
        <w:trPr>
          <w:trHeight w:val="200"/>
        </w:trPr>
        <w:tc>
          <w:tcPr>
            <w:tcW w:w="811" w:type="dxa"/>
          </w:tcPr>
          <w:p w:rsidR="00323F62" w:rsidRDefault="005674BC">
            <w:pPr>
              <w:pStyle w:val="TableParagraph"/>
              <w:spacing w:before="9"/>
              <w:ind w:left="10"/>
              <w:jc w:val="center"/>
              <w:rPr>
                <w:sz w:val="14"/>
              </w:rPr>
            </w:pPr>
            <w:r>
              <w:rPr>
                <w:sz w:val="14"/>
              </w:rPr>
              <w:lastRenderedPageBreak/>
              <w:t>a</w:t>
            </w:r>
          </w:p>
        </w:tc>
        <w:tc>
          <w:tcPr>
            <w:tcW w:w="6837" w:type="dxa"/>
          </w:tcPr>
          <w:p w:rsidR="00323F62" w:rsidRDefault="005674BC">
            <w:pPr>
              <w:pStyle w:val="TableParagraph"/>
              <w:spacing w:before="9"/>
              <w:ind w:left="10"/>
              <w:jc w:val="center"/>
              <w:rPr>
                <w:sz w:val="14"/>
              </w:rPr>
            </w:pPr>
            <w:r>
              <w:rPr>
                <w:sz w:val="14"/>
              </w:rPr>
              <w:t>б</w:t>
            </w:r>
          </w:p>
        </w:tc>
        <w:tc>
          <w:tcPr>
            <w:tcW w:w="1417" w:type="dxa"/>
          </w:tcPr>
          <w:p w:rsidR="00323F62" w:rsidRDefault="005674BC">
            <w:pPr>
              <w:pStyle w:val="TableParagraph"/>
              <w:spacing w:before="9"/>
              <w:ind w:left="11"/>
              <w:jc w:val="center"/>
              <w:rPr>
                <w:sz w:val="14"/>
              </w:rPr>
            </w:pPr>
            <w:r>
              <w:rPr>
                <w:sz w:val="14"/>
              </w:rPr>
              <w:t>ц</w:t>
            </w:r>
          </w:p>
        </w:tc>
        <w:tc>
          <w:tcPr>
            <w:tcW w:w="1417" w:type="dxa"/>
          </w:tcPr>
          <w:p w:rsidR="00323F62" w:rsidRDefault="005674BC">
            <w:pPr>
              <w:pStyle w:val="TableParagraph"/>
              <w:spacing w:before="9"/>
              <w:ind w:left="12"/>
              <w:jc w:val="center"/>
              <w:rPr>
                <w:sz w:val="14"/>
              </w:rPr>
            </w:pPr>
            <w:r>
              <w:rPr>
                <w:sz w:val="14"/>
              </w:rPr>
              <w:t>д</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294</w:t>
            </w:r>
          </w:p>
        </w:tc>
        <w:tc>
          <w:tcPr>
            <w:tcW w:w="6837" w:type="dxa"/>
          </w:tcPr>
          <w:p w:rsidR="00323F62" w:rsidRDefault="005674BC">
            <w:pPr>
              <w:pStyle w:val="TableParagraph"/>
              <w:spacing w:before="9"/>
              <w:rPr>
                <w:sz w:val="14"/>
              </w:rPr>
            </w:pPr>
            <w:r>
              <w:rPr>
                <w:i/>
                <w:sz w:val="14"/>
              </w:rPr>
              <w:t xml:space="preserve">Juniperus sabina </w:t>
            </w:r>
            <w:r>
              <w:rPr>
                <w:sz w:val="14"/>
              </w:rPr>
              <w:t>L. (листови, етарско уље и галенски препарати)</w:t>
            </w:r>
          </w:p>
        </w:tc>
        <w:tc>
          <w:tcPr>
            <w:tcW w:w="1417" w:type="dxa"/>
          </w:tcPr>
          <w:p w:rsidR="00323F62" w:rsidRDefault="005674BC">
            <w:pPr>
              <w:pStyle w:val="TableParagraph"/>
              <w:spacing w:before="9"/>
              <w:rPr>
                <w:sz w:val="14"/>
              </w:rPr>
            </w:pPr>
            <w:r>
              <w:rPr>
                <w:sz w:val="14"/>
              </w:rPr>
              <w:t>90046-04-1</w:t>
            </w:r>
          </w:p>
        </w:tc>
        <w:tc>
          <w:tcPr>
            <w:tcW w:w="1417" w:type="dxa"/>
          </w:tcPr>
          <w:p w:rsidR="00323F62" w:rsidRDefault="005674BC">
            <w:pPr>
              <w:pStyle w:val="TableParagraph"/>
              <w:spacing w:before="9"/>
              <w:rPr>
                <w:sz w:val="14"/>
              </w:rPr>
            </w:pPr>
            <w:r>
              <w:rPr>
                <w:sz w:val="14"/>
              </w:rPr>
              <w:t>289-971-1</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295</w:t>
            </w:r>
          </w:p>
        </w:tc>
        <w:tc>
          <w:tcPr>
            <w:tcW w:w="6837" w:type="dxa"/>
          </w:tcPr>
          <w:p w:rsidR="00323F62" w:rsidRDefault="005674BC">
            <w:pPr>
              <w:pStyle w:val="TableParagraph"/>
              <w:spacing w:before="9"/>
              <w:rPr>
                <w:sz w:val="14"/>
              </w:rPr>
            </w:pPr>
            <w:r>
              <w:rPr>
                <w:sz w:val="14"/>
              </w:rPr>
              <w:t>Хиосцин, његове соли и деривати</w:t>
            </w:r>
          </w:p>
        </w:tc>
        <w:tc>
          <w:tcPr>
            <w:tcW w:w="1417" w:type="dxa"/>
          </w:tcPr>
          <w:p w:rsidR="00323F62" w:rsidRDefault="005674BC">
            <w:pPr>
              <w:pStyle w:val="TableParagraph"/>
              <w:spacing w:before="9"/>
              <w:rPr>
                <w:sz w:val="14"/>
              </w:rPr>
            </w:pPr>
            <w:r>
              <w:rPr>
                <w:sz w:val="14"/>
              </w:rPr>
              <w:t>51-34-3</w:t>
            </w:r>
          </w:p>
        </w:tc>
        <w:tc>
          <w:tcPr>
            <w:tcW w:w="1417" w:type="dxa"/>
          </w:tcPr>
          <w:p w:rsidR="00323F62" w:rsidRDefault="005674BC">
            <w:pPr>
              <w:pStyle w:val="TableParagraph"/>
              <w:spacing w:before="9"/>
              <w:rPr>
                <w:sz w:val="14"/>
              </w:rPr>
            </w:pPr>
            <w:r>
              <w:rPr>
                <w:sz w:val="14"/>
              </w:rPr>
              <w:t>200-090-3</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296</w:t>
            </w:r>
          </w:p>
        </w:tc>
        <w:tc>
          <w:tcPr>
            <w:tcW w:w="6837" w:type="dxa"/>
          </w:tcPr>
          <w:p w:rsidR="00323F62" w:rsidRDefault="005674BC">
            <w:pPr>
              <w:pStyle w:val="TableParagraph"/>
              <w:spacing w:before="9"/>
              <w:rPr>
                <w:sz w:val="14"/>
              </w:rPr>
            </w:pPr>
            <w:r>
              <w:rPr>
                <w:sz w:val="14"/>
              </w:rPr>
              <w:t>Соли злата</w:t>
            </w:r>
          </w:p>
        </w:tc>
        <w:tc>
          <w:tcPr>
            <w:tcW w:w="1417" w:type="dxa"/>
          </w:tcPr>
          <w:p w:rsidR="00323F62" w:rsidRDefault="00323F62">
            <w:pPr>
              <w:pStyle w:val="TableParagraph"/>
              <w:ind w:left="0"/>
              <w:rPr>
                <w:sz w:val="12"/>
              </w:rPr>
            </w:pP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9"/>
              <w:ind w:left="238" w:right="228"/>
              <w:jc w:val="center"/>
              <w:rPr>
                <w:sz w:val="14"/>
              </w:rPr>
            </w:pPr>
            <w:r>
              <w:rPr>
                <w:sz w:val="14"/>
              </w:rPr>
              <w:t>297</w:t>
            </w:r>
          </w:p>
        </w:tc>
        <w:tc>
          <w:tcPr>
            <w:tcW w:w="6837" w:type="dxa"/>
          </w:tcPr>
          <w:p w:rsidR="00323F62" w:rsidRDefault="005674BC">
            <w:pPr>
              <w:pStyle w:val="TableParagraph"/>
              <w:spacing w:before="9"/>
              <w:rPr>
                <w:sz w:val="14"/>
              </w:rPr>
            </w:pPr>
            <w:r>
              <w:rPr>
                <w:sz w:val="14"/>
              </w:rPr>
              <w:t>Селен и једињења селена са изузетком селен дисулфида под условима наведеним у Прилогу 3. под бр. 49</w:t>
            </w:r>
          </w:p>
        </w:tc>
        <w:tc>
          <w:tcPr>
            <w:tcW w:w="1417" w:type="dxa"/>
          </w:tcPr>
          <w:p w:rsidR="00323F62" w:rsidRDefault="005674BC">
            <w:pPr>
              <w:pStyle w:val="TableParagraph"/>
              <w:spacing w:before="9"/>
              <w:ind w:left="58"/>
              <w:rPr>
                <w:sz w:val="14"/>
              </w:rPr>
            </w:pPr>
            <w:r>
              <w:rPr>
                <w:sz w:val="14"/>
              </w:rPr>
              <w:t>7782-49-2</w:t>
            </w:r>
          </w:p>
        </w:tc>
        <w:tc>
          <w:tcPr>
            <w:tcW w:w="1417" w:type="dxa"/>
          </w:tcPr>
          <w:p w:rsidR="00323F62" w:rsidRDefault="005674BC">
            <w:pPr>
              <w:pStyle w:val="TableParagraph"/>
              <w:spacing w:before="9"/>
              <w:rPr>
                <w:sz w:val="14"/>
              </w:rPr>
            </w:pPr>
            <w:r>
              <w:rPr>
                <w:sz w:val="14"/>
              </w:rPr>
              <w:t>231-957-4</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298</w:t>
            </w:r>
          </w:p>
        </w:tc>
        <w:tc>
          <w:tcPr>
            <w:tcW w:w="6837" w:type="dxa"/>
          </w:tcPr>
          <w:p w:rsidR="00323F62" w:rsidRDefault="005674BC">
            <w:pPr>
              <w:pStyle w:val="TableParagraph"/>
              <w:spacing w:before="9"/>
              <w:rPr>
                <w:sz w:val="14"/>
              </w:rPr>
            </w:pPr>
            <w:r>
              <w:rPr>
                <w:i/>
                <w:sz w:val="14"/>
              </w:rPr>
              <w:t xml:space="preserve">Solanum nigrum </w:t>
            </w:r>
            <w:r>
              <w:rPr>
                <w:sz w:val="14"/>
              </w:rPr>
              <w:t>L. и њени галенски препарати</w:t>
            </w:r>
          </w:p>
        </w:tc>
        <w:tc>
          <w:tcPr>
            <w:tcW w:w="1417" w:type="dxa"/>
          </w:tcPr>
          <w:p w:rsidR="00323F62" w:rsidRDefault="005674BC">
            <w:pPr>
              <w:pStyle w:val="TableParagraph"/>
              <w:spacing w:before="9"/>
              <w:rPr>
                <w:sz w:val="14"/>
              </w:rPr>
            </w:pPr>
            <w:r>
              <w:rPr>
                <w:sz w:val="14"/>
              </w:rPr>
              <w:t>84929-77-1</w:t>
            </w:r>
          </w:p>
        </w:tc>
        <w:tc>
          <w:tcPr>
            <w:tcW w:w="1417" w:type="dxa"/>
          </w:tcPr>
          <w:p w:rsidR="00323F62" w:rsidRDefault="005674BC">
            <w:pPr>
              <w:pStyle w:val="TableParagraph"/>
              <w:spacing w:before="9"/>
              <w:ind w:left="58"/>
              <w:rPr>
                <w:sz w:val="14"/>
              </w:rPr>
            </w:pPr>
            <w:r>
              <w:rPr>
                <w:sz w:val="14"/>
              </w:rPr>
              <w:t>284-555-6</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299</w:t>
            </w:r>
          </w:p>
        </w:tc>
        <w:tc>
          <w:tcPr>
            <w:tcW w:w="6837" w:type="dxa"/>
          </w:tcPr>
          <w:p w:rsidR="00323F62" w:rsidRDefault="005674BC">
            <w:pPr>
              <w:pStyle w:val="TableParagraph"/>
              <w:spacing w:before="9"/>
              <w:rPr>
                <w:sz w:val="14"/>
              </w:rPr>
            </w:pPr>
            <w:r>
              <w:rPr>
                <w:sz w:val="14"/>
              </w:rPr>
              <w:t>Спартеин (INN) и његове соли</w:t>
            </w:r>
          </w:p>
        </w:tc>
        <w:tc>
          <w:tcPr>
            <w:tcW w:w="1417" w:type="dxa"/>
          </w:tcPr>
          <w:p w:rsidR="00323F62" w:rsidRDefault="005674BC">
            <w:pPr>
              <w:pStyle w:val="TableParagraph"/>
              <w:spacing w:before="9"/>
              <w:rPr>
                <w:sz w:val="14"/>
              </w:rPr>
            </w:pPr>
            <w:r>
              <w:rPr>
                <w:sz w:val="14"/>
              </w:rPr>
              <w:t>90-39-1</w:t>
            </w:r>
          </w:p>
        </w:tc>
        <w:tc>
          <w:tcPr>
            <w:tcW w:w="1417" w:type="dxa"/>
          </w:tcPr>
          <w:p w:rsidR="00323F62" w:rsidRDefault="005674BC">
            <w:pPr>
              <w:pStyle w:val="TableParagraph"/>
              <w:spacing w:before="9"/>
              <w:ind w:left="58"/>
              <w:rPr>
                <w:sz w:val="14"/>
              </w:rPr>
            </w:pPr>
            <w:r>
              <w:rPr>
                <w:sz w:val="14"/>
              </w:rPr>
              <w:t>201-988-8</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300</w:t>
            </w:r>
          </w:p>
        </w:tc>
        <w:tc>
          <w:tcPr>
            <w:tcW w:w="6837" w:type="dxa"/>
          </w:tcPr>
          <w:p w:rsidR="00323F62" w:rsidRDefault="005674BC">
            <w:pPr>
              <w:pStyle w:val="TableParagraph"/>
              <w:spacing w:before="9"/>
              <w:rPr>
                <w:sz w:val="14"/>
              </w:rPr>
            </w:pPr>
            <w:r>
              <w:rPr>
                <w:sz w:val="14"/>
              </w:rPr>
              <w:t>Глукокортикоиди (кортикостероиди)</w:t>
            </w:r>
          </w:p>
        </w:tc>
        <w:tc>
          <w:tcPr>
            <w:tcW w:w="1417" w:type="dxa"/>
          </w:tcPr>
          <w:p w:rsidR="00323F62" w:rsidRDefault="00323F62">
            <w:pPr>
              <w:pStyle w:val="TableParagraph"/>
              <w:ind w:left="0"/>
              <w:rPr>
                <w:sz w:val="12"/>
              </w:rPr>
            </w:pP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9"/>
              <w:ind w:left="239" w:right="228"/>
              <w:jc w:val="center"/>
              <w:rPr>
                <w:sz w:val="14"/>
              </w:rPr>
            </w:pPr>
            <w:r>
              <w:rPr>
                <w:sz w:val="14"/>
              </w:rPr>
              <w:t>301</w:t>
            </w:r>
          </w:p>
        </w:tc>
        <w:tc>
          <w:tcPr>
            <w:tcW w:w="6837" w:type="dxa"/>
          </w:tcPr>
          <w:p w:rsidR="00323F62" w:rsidRDefault="005674BC">
            <w:pPr>
              <w:pStyle w:val="TableParagraph"/>
              <w:spacing w:before="9"/>
              <w:rPr>
                <w:sz w:val="14"/>
              </w:rPr>
            </w:pPr>
            <w:r>
              <w:rPr>
                <w:i/>
                <w:sz w:val="14"/>
              </w:rPr>
              <w:t xml:space="preserve">Datura stramonium </w:t>
            </w:r>
            <w:r>
              <w:rPr>
                <w:sz w:val="14"/>
              </w:rPr>
              <w:t>L. и њени галенски препарати</w:t>
            </w:r>
          </w:p>
        </w:tc>
        <w:tc>
          <w:tcPr>
            <w:tcW w:w="1417" w:type="dxa"/>
          </w:tcPr>
          <w:p w:rsidR="00323F62" w:rsidRDefault="005674BC">
            <w:pPr>
              <w:pStyle w:val="TableParagraph"/>
              <w:spacing w:before="9"/>
              <w:ind w:left="58"/>
              <w:rPr>
                <w:sz w:val="14"/>
              </w:rPr>
            </w:pPr>
            <w:r>
              <w:rPr>
                <w:sz w:val="14"/>
              </w:rPr>
              <w:t>84696-08-2</w:t>
            </w:r>
          </w:p>
        </w:tc>
        <w:tc>
          <w:tcPr>
            <w:tcW w:w="1417" w:type="dxa"/>
          </w:tcPr>
          <w:p w:rsidR="00323F62" w:rsidRDefault="005674BC">
            <w:pPr>
              <w:pStyle w:val="TableParagraph"/>
              <w:spacing w:before="9"/>
              <w:ind w:left="58"/>
              <w:rPr>
                <w:sz w:val="14"/>
              </w:rPr>
            </w:pPr>
            <w:r>
              <w:rPr>
                <w:sz w:val="14"/>
              </w:rPr>
              <w:t>283-627-4</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302</w:t>
            </w:r>
          </w:p>
        </w:tc>
        <w:tc>
          <w:tcPr>
            <w:tcW w:w="6837" w:type="dxa"/>
          </w:tcPr>
          <w:p w:rsidR="00323F62" w:rsidRDefault="005674BC">
            <w:pPr>
              <w:pStyle w:val="TableParagraph"/>
              <w:spacing w:before="9"/>
              <w:rPr>
                <w:sz w:val="14"/>
              </w:rPr>
            </w:pPr>
            <w:r>
              <w:rPr>
                <w:sz w:val="14"/>
              </w:rPr>
              <w:t>Строфантини, њихови аглукони и њихови одговарајући деривати</w:t>
            </w:r>
          </w:p>
        </w:tc>
        <w:tc>
          <w:tcPr>
            <w:tcW w:w="1417" w:type="dxa"/>
          </w:tcPr>
          <w:p w:rsidR="00323F62" w:rsidRDefault="005674BC">
            <w:pPr>
              <w:pStyle w:val="TableParagraph"/>
              <w:spacing w:before="9"/>
              <w:ind w:left="58"/>
              <w:rPr>
                <w:sz w:val="14"/>
              </w:rPr>
            </w:pPr>
            <w:r>
              <w:rPr>
                <w:sz w:val="14"/>
              </w:rPr>
              <w:t>11005-63-3</w:t>
            </w:r>
          </w:p>
        </w:tc>
        <w:tc>
          <w:tcPr>
            <w:tcW w:w="1417" w:type="dxa"/>
          </w:tcPr>
          <w:p w:rsidR="00323F62" w:rsidRDefault="005674BC">
            <w:pPr>
              <w:pStyle w:val="TableParagraph"/>
              <w:spacing w:before="9"/>
              <w:ind w:left="58"/>
              <w:rPr>
                <w:sz w:val="14"/>
              </w:rPr>
            </w:pPr>
            <w:r>
              <w:rPr>
                <w:sz w:val="14"/>
              </w:rPr>
              <w:t>234-239-9</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303</w:t>
            </w:r>
          </w:p>
        </w:tc>
        <w:tc>
          <w:tcPr>
            <w:tcW w:w="6837" w:type="dxa"/>
          </w:tcPr>
          <w:p w:rsidR="00323F62" w:rsidRDefault="005674BC">
            <w:pPr>
              <w:pStyle w:val="TableParagraph"/>
              <w:spacing w:before="9"/>
              <w:ind w:left="58"/>
              <w:rPr>
                <w:sz w:val="14"/>
              </w:rPr>
            </w:pPr>
            <w:r>
              <w:rPr>
                <w:i/>
                <w:sz w:val="14"/>
              </w:rPr>
              <w:t xml:space="preserve">Strophantus </w:t>
            </w:r>
            <w:r>
              <w:rPr>
                <w:sz w:val="14"/>
              </w:rPr>
              <w:t>врсте и њихови галенски препарати</w:t>
            </w:r>
          </w:p>
        </w:tc>
        <w:tc>
          <w:tcPr>
            <w:tcW w:w="1417" w:type="dxa"/>
          </w:tcPr>
          <w:p w:rsidR="00323F62" w:rsidRDefault="00323F62">
            <w:pPr>
              <w:pStyle w:val="TableParagraph"/>
              <w:ind w:left="0"/>
              <w:rPr>
                <w:sz w:val="12"/>
              </w:rPr>
            </w:pP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9"/>
              <w:ind w:left="240" w:right="228"/>
              <w:jc w:val="center"/>
              <w:rPr>
                <w:sz w:val="14"/>
              </w:rPr>
            </w:pPr>
            <w:r>
              <w:rPr>
                <w:sz w:val="14"/>
              </w:rPr>
              <w:t>304</w:t>
            </w:r>
          </w:p>
        </w:tc>
        <w:tc>
          <w:tcPr>
            <w:tcW w:w="6837" w:type="dxa"/>
          </w:tcPr>
          <w:p w:rsidR="00323F62" w:rsidRDefault="005674BC">
            <w:pPr>
              <w:pStyle w:val="TableParagraph"/>
              <w:spacing w:before="9"/>
              <w:ind w:left="58"/>
              <w:rPr>
                <w:sz w:val="14"/>
              </w:rPr>
            </w:pPr>
            <w:r>
              <w:rPr>
                <w:sz w:val="14"/>
              </w:rPr>
              <w:t>Стрихнин и његове соли</w:t>
            </w:r>
          </w:p>
        </w:tc>
        <w:tc>
          <w:tcPr>
            <w:tcW w:w="1417" w:type="dxa"/>
          </w:tcPr>
          <w:p w:rsidR="00323F62" w:rsidRDefault="005674BC">
            <w:pPr>
              <w:pStyle w:val="TableParagraph"/>
              <w:spacing w:before="9"/>
              <w:ind w:left="58"/>
              <w:rPr>
                <w:sz w:val="14"/>
              </w:rPr>
            </w:pPr>
            <w:r>
              <w:rPr>
                <w:sz w:val="14"/>
              </w:rPr>
              <w:t>57-24-9</w:t>
            </w:r>
          </w:p>
        </w:tc>
        <w:tc>
          <w:tcPr>
            <w:tcW w:w="1417" w:type="dxa"/>
          </w:tcPr>
          <w:p w:rsidR="00323F62" w:rsidRDefault="005674BC">
            <w:pPr>
              <w:pStyle w:val="TableParagraph"/>
              <w:spacing w:before="9"/>
              <w:ind w:left="58"/>
              <w:rPr>
                <w:sz w:val="14"/>
              </w:rPr>
            </w:pPr>
            <w:r>
              <w:rPr>
                <w:sz w:val="14"/>
              </w:rPr>
              <w:t>200-319-7</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305</w:t>
            </w:r>
          </w:p>
        </w:tc>
        <w:tc>
          <w:tcPr>
            <w:tcW w:w="6837" w:type="dxa"/>
          </w:tcPr>
          <w:p w:rsidR="00323F62" w:rsidRDefault="005674BC">
            <w:pPr>
              <w:pStyle w:val="TableParagraph"/>
              <w:spacing w:before="9"/>
              <w:ind w:left="58"/>
              <w:rPr>
                <w:sz w:val="14"/>
              </w:rPr>
            </w:pPr>
            <w:r>
              <w:rPr>
                <w:i/>
                <w:sz w:val="14"/>
              </w:rPr>
              <w:t xml:space="preserve">Strychnos </w:t>
            </w:r>
            <w:r>
              <w:rPr>
                <w:sz w:val="14"/>
              </w:rPr>
              <w:t>врсте и њихови галенски препарати</w:t>
            </w:r>
          </w:p>
        </w:tc>
        <w:tc>
          <w:tcPr>
            <w:tcW w:w="1417" w:type="dxa"/>
          </w:tcPr>
          <w:p w:rsidR="00323F62" w:rsidRDefault="00323F62">
            <w:pPr>
              <w:pStyle w:val="TableParagraph"/>
              <w:ind w:left="0"/>
              <w:rPr>
                <w:sz w:val="12"/>
              </w:rPr>
            </w:pPr>
          </w:p>
        </w:tc>
        <w:tc>
          <w:tcPr>
            <w:tcW w:w="1417" w:type="dxa"/>
          </w:tcPr>
          <w:p w:rsidR="00323F62" w:rsidRDefault="00323F62">
            <w:pPr>
              <w:pStyle w:val="TableParagraph"/>
              <w:ind w:left="0"/>
              <w:rPr>
                <w:sz w:val="12"/>
              </w:rPr>
            </w:pPr>
          </w:p>
        </w:tc>
      </w:tr>
      <w:tr w:rsidR="00323F62">
        <w:trPr>
          <w:trHeight w:val="360"/>
        </w:trPr>
        <w:tc>
          <w:tcPr>
            <w:tcW w:w="811" w:type="dxa"/>
          </w:tcPr>
          <w:p w:rsidR="00323F62" w:rsidRDefault="005674BC">
            <w:pPr>
              <w:pStyle w:val="TableParagraph"/>
              <w:spacing w:before="8"/>
              <w:ind w:left="240" w:right="228"/>
              <w:jc w:val="center"/>
              <w:rPr>
                <w:sz w:val="14"/>
              </w:rPr>
            </w:pPr>
            <w:r>
              <w:rPr>
                <w:sz w:val="14"/>
              </w:rPr>
              <w:t>306</w:t>
            </w:r>
          </w:p>
        </w:tc>
        <w:tc>
          <w:tcPr>
            <w:tcW w:w="6837" w:type="dxa"/>
          </w:tcPr>
          <w:p w:rsidR="00323F62" w:rsidRDefault="005674BC">
            <w:pPr>
              <w:pStyle w:val="TableParagraph"/>
              <w:spacing w:before="8"/>
              <w:ind w:left="58"/>
              <w:rPr>
                <w:sz w:val="14"/>
              </w:rPr>
            </w:pPr>
            <w:r>
              <w:rPr>
                <w:sz w:val="14"/>
              </w:rPr>
              <w:t>Наркотици, природни и синтетички: све супстанце наведене у табели I и II јединствене Конвенције о наркоти- цима потписане у Њујорку 30. марта 1961.</w:t>
            </w:r>
          </w:p>
        </w:tc>
        <w:tc>
          <w:tcPr>
            <w:tcW w:w="1417" w:type="dxa"/>
          </w:tcPr>
          <w:p w:rsidR="00323F62" w:rsidRDefault="00323F62">
            <w:pPr>
              <w:pStyle w:val="TableParagraph"/>
              <w:ind w:left="0"/>
              <w:rPr>
                <w:sz w:val="14"/>
              </w:rPr>
            </w:pPr>
          </w:p>
        </w:tc>
        <w:tc>
          <w:tcPr>
            <w:tcW w:w="1417" w:type="dxa"/>
          </w:tcPr>
          <w:p w:rsidR="00323F62" w:rsidRDefault="00323F62">
            <w:pPr>
              <w:pStyle w:val="TableParagraph"/>
              <w:ind w:left="0"/>
              <w:rPr>
                <w:sz w:val="14"/>
              </w:rPr>
            </w:pPr>
          </w:p>
        </w:tc>
      </w:tr>
      <w:tr w:rsidR="00323F62">
        <w:trPr>
          <w:trHeight w:val="360"/>
        </w:trPr>
        <w:tc>
          <w:tcPr>
            <w:tcW w:w="811" w:type="dxa"/>
          </w:tcPr>
          <w:p w:rsidR="00323F62" w:rsidRDefault="005674BC">
            <w:pPr>
              <w:pStyle w:val="TableParagraph"/>
              <w:spacing w:before="8"/>
              <w:ind w:left="240" w:right="228"/>
              <w:jc w:val="center"/>
              <w:rPr>
                <w:sz w:val="14"/>
              </w:rPr>
            </w:pPr>
            <w:r>
              <w:rPr>
                <w:sz w:val="14"/>
              </w:rPr>
              <w:t>307</w:t>
            </w:r>
          </w:p>
        </w:tc>
        <w:tc>
          <w:tcPr>
            <w:tcW w:w="6837" w:type="dxa"/>
          </w:tcPr>
          <w:p w:rsidR="00323F62" w:rsidRDefault="005674BC">
            <w:pPr>
              <w:pStyle w:val="TableParagraph"/>
              <w:spacing w:before="27" w:line="194" w:lineRule="auto"/>
              <w:ind w:right="7" w:firstLine="1"/>
              <w:rPr>
                <w:sz w:val="14"/>
              </w:rPr>
            </w:pPr>
            <w:r>
              <w:rPr>
                <w:sz w:val="14"/>
              </w:rPr>
              <w:t>Сулфонамиди (сулфаниламид и његови деривати добијени заменом једног или оба водоникова атома у NH</w:t>
            </w:r>
            <w:r>
              <w:rPr>
                <w:position w:val="-4"/>
                <w:sz w:val="8"/>
              </w:rPr>
              <w:t>2</w:t>
            </w:r>
            <w:r>
              <w:rPr>
                <w:sz w:val="14"/>
              </w:rPr>
              <w:t>-гру- пи) и њихове соли</w:t>
            </w:r>
          </w:p>
        </w:tc>
        <w:tc>
          <w:tcPr>
            <w:tcW w:w="1417" w:type="dxa"/>
          </w:tcPr>
          <w:p w:rsidR="00323F62" w:rsidRDefault="00323F62">
            <w:pPr>
              <w:pStyle w:val="TableParagraph"/>
              <w:ind w:left="0"/>
              <w:rPr>
                <w:sz w:val="14"/>
              </w:rPr>
            </w:pPr>
          </w:p>
        </w:tc>
        <w:tc>
          <w:tcPr>
            <w:tcW w:w="1417" w:type="dxa"/>
          </w:tcPr>
          <w:p w:rsidR="00323F62" w:rsidRDefault="00323F62">
            <w:pPr>
              <w:pStyle w:val="TableParagraph"/>
              <w:ind w:left="0"/>
              <w:rPr>
                <w:sz w:val="14"/>
              </w:rPr>
            </w:pPr>
          </w:p>
        </w:tc>
      </w:tr>
      <w:tr w:rsidR="00323F62">
        <w:trPr>
          <w:trHeight w:val="200"/>
        </w:trPr>
        <w:tc>
          <w:tcPr>
            <w:tcW w:w="811" w:type="dxa"/>
          </w:tcPr>
          <w:p w:rsidR="00323F62" w:rsidRDefault="005674BC">
            <w:pPr>
              <w:pStyle w:val="TableParagraph"/>
              <w:spacing w:before="9"/>
              <w:ind w:left="238" w:right="228"/>
              <w:jc w:val="center"/>
              <w:rPr>
                <w:sz w:val="14"/>
              </w:rPr>
            </w:pPr>
            <w:r>
              <w:rPr>
                <w:sz w:val="14"/>
              </w:rPr>
              <w:t>308</w:t>
            </w:r>
          </w:p>
        </w:tc>
        <w:tc>
          <w:tcPr>
            <w:tcW w:w="6837" w:type="dxa"/>
          </w:tcPr>
          <w:p w:rsidR="00323F62" w:rsidRDefault="005674BC">
            <w:pPr>
              <w:pStyle w:val="TableParagraph"/>
              <w:spacing w:before="9"/>
              <w:rPr>
                <w:sz w:val="14"/>
              </w:rPr>
            </w:pPr>
            <w:r>
              <w:rPr>
                <w:sz w:val="14"/>
              </w:rPr>
              <w:t>Султиам (INN)</w:t>
            </w:r>
          </w:p>
        </w:tc>
        <w:tc>
          <w:tcPr>
            <w:tcW w:w="1417" w:type="dxa"/>
          </w:tcPr>
          <w:p w:rsidR="00323F62" w:rsidRDefault="005674BC">
            <w:pPr>
              <w:pStyle w:val="TableParagraph"/>
              <w:spacing w:before="9"/>
              <w:rPr>
                <w:sz w:val="14"/>
              </w:rPr>
            </w:pPr>
            <w:r>
              <w:rPr>
                <w:sz w:val="14"/>
              </w:rPr>
              <w:t>61-56-3</w:t>
            </w:r>
          </w:p>
        </w:tc>
        <w:tc>
          <w:tcPr>
            <w:tcW w:w="1417" w:type="dxa"/>
          </w:tcPr>
          <w:p w:rsidR="00323F62" w:rsidRDefault="005674BC">
            <w:pPr>
              <w:pStyle w:val="TableParagraph"/>
              <w:spacing w:before="9"/>
              <w:rPr>
                <w:sz w:val="14"/>
              </w:rPr>
            </w:pPr>
            <w:r>
              <w:rPr>
                <w:sz w:val="14"/>
              </w:rPr>
              <w:t>200-511-0</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309</w:t>
            </w:r>
          </w:p>
        </w:tc>
        <w:tc>
          <w:tcPr>
            <w:tcW w:w="6837" w:type="dxa"/>
          </w:tcPr>
          <w:p w:rsidR="00323F62" w:rsidRDefault="005674BC">
            <w:pPr>
              <w:pStyle w:val="TableParagraph"/>
              <w:spacing w:before="9"/>
              <w:rPr>
                <w:sz w:val="14"/>
              </w:rPr>
            </w:pPr>
            <w:r>
              <w:rPr>
                <w:sz w:val="14"/>
              </w:rPr>
              <w:t>Неодимијум и његове соли</w:t>
            </w:r>
          </w:p>
        </w:tc>
        <w:tc>
          <w:tcPr>
            <w:tcW w:w="1417" w:type="dxa"/>
          </w:tcPr>
          <w:p w:rsidR="00323F62" w:rsidRDefault="005674BC">
            <w:pPr>
              <w:pStyle w:val="TableParagraph"/>
              <w:spacing w:before="9"/>
              <w:rPr>
                <w:sz w:val="14"/>
              </w:rPr>
            </w:pPr>
            <w:r>
              <w:rPr>
                <w:sz w:val="14"/>
              </w:rPr>
              <w:t>7440-00-8</w:t>
            </w:r>
          </w:p>
        </w:tc>
        <w:tc>
          <w:tcPr>
            <w:tcW w:w="1417" w:type="dxa"/>
          </w:tcPr>
          <w:p w:rsidR="00323F62" w:rsidRDefault="005674BC">
            <w:pPr>
              <w:pStyle w:val="TableParagraph"/>
              <w:spacing w:before="9"/>
              <w:rPr>
                <w:sz w:val="14"/>
              </w:rPr>
            </w:pPr>
            <w:r>
              <w:rPr>
                <w:sz w:val="14"/>
              </w:rPr>
              <w:t>231-109-3</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310</w:t>
            </w:r>
          </w:p>
        </w:tc>
        <w:tc>
          <w:tcPr>
            <w:tcW w:w="6837" w:type="dxa"/>
          </w:tcPr>
          <w:p w:rsidR="00323F62" w:rsidRDefault="005674BC">
            <w:pPr>
              <w:pStyle w:val="TableParagraph"/>
              <w:spacing w:before="9"/>
              <w:rPr>
                <w:sz w:val="14"/>
              </w:rPr>
            </w:pPr>
            <w:r>
              <w:rPr>
                <w:sz w:val="14"/>
              </w:rPr>
              <w:t>Тиотепа (INN)</w:t>
            </w:r>
          </w:p>
        </w:tc>
        <w:tc>
          <w:tcPr>
            <w:tcW w:w="1417" w:type="dxa"/>
          </w:tcPr>
          <w:p w:rsidR="00323F62" w:rsidRDefault="005674BC">
            <w:pPr>
              <w:pStyle w:val="TableParagraph"/>
              <w:spacing w:before="9"/>
              <w:rPr>
                <w:sz w:val="14"/>
              </w:rPr>
            </w:pPr>
            <w:r>
              <w:rPr>
                <w:sz w:val="14"/>
              </w:rPr>
              <w:t>52-24-4</w:t>
            </w:r>
          </w:p>
        </w:tc>
        <w:tc>
          <w:tcPr>
            <w:tcW w:w="1417" w:type="dxa"/>
          </w:tcPr>
          <w:p w:rsidR="00323F62" w:rsidRDefault="005674BC">
            <w:pPr>
              <w:pStyle w:val="TableParagraph"/>
              <w:spacing w:before="9"/>
              <w:rPr>
                <w:sz w:val="14"/>
              </w:rPr>
            </w:pPr>
            <w:r>
              <w:rPr>
                <w:sz w:val="14"/>
              </w:rPr>
              <w:t>200-135-7</w:t>
            </w:r>
          </w:p>
        </w:tc>
      </w:tr>
      <w:tr w:rsidR="00323F62">
        <w:trPr>
          <w:trHeight w:val="200"/>
        </w:trPr>
        <w:tc>
          <w:tcPr>
            <w:tcW w:w="811" w:type="dxa"/>
          </w:tcPr>
          <w:p w:rsidR="00323F62" w:rsidRDefault="005674BC">
            <w:pPr>
              <w:pStyle w:val="TableParagraph"/>
              <w:spacing w:before="9"/>
              <w:ind w:left="233" w:right="228"/>
              <w:jc w:val="center"/>
              <w:rPr>
                <w:sz w:val="14"/>
              </w:rPr>
            </w:pPr>
            <w:r>
              <w:rPr>
                <w:sz w:val="14"/>
              </w:rPr>
              <w:t>311</w:t>
            </w:r>
          </w:p>
        </w:tc>
        <w:tc>
          <w:tcPr>
            <w:tcW w:w="6837" w:type="dxa"/>
          </w:tcPr>
          <w:p w:rsidR="00323F62" w:rsidRDefault="005674BC">
            <w:pPr>
              <w:pStyle w:val="TableParagraph"/>
              <w:spacing w:before="9"/>
              <w:rPr>
                <w:sz w:val="14"/>
              </w:rPr>
            </w:pPr>
            <w:r>
              <w:rPr>
                <w:i/>
                <w:sz w:val="14"/>
              </w:rPr>
              <w:t xml:space="preserve">Pilocarpus jaborandi Holmes </w:t>
            </w:r>
            <w:r>
              <w:rPr>
                <w:sz w:val="14"/>
              </w:rPr>
              <w:t>и њени галенски препарати</w:t>
            </w:r>
          </w:p>
        </w:tc>
        <w:tc>
          <w:tcPr>
            <w:tcW w:w="1417" w:type="dxa"/>
          </w:tcPr>
          <w:p w:rsidR="00323F62" w:rsidRDefault="005674BC">
            <w:pPr>
              <w:pStyle w:val="TableParagraph"/>
              <w:spacing w:before="9"/>
              <w:rPr>
                <w:sz w:val="14"/>
              </w:rPr>
            </w:pPr>
            <w:r>
              <w:rPr>
                <w:sz w:val="14"/>
              </w:rPr>
              <w:t>84696-42-4</w:t>
            </w:r>
          </w:p>
        </w:tc>
        <w:tc>
          <w:tcPr>
            <w:tcW w:w="1417" w:type="dxa"/>
          </w:tcPr>
          <w:p w:rsidR="00323F62" w:rsidRDefault="005674BC">
            <w:pPr>
              <w:pStyle w:val="TableParagraph"/>
              <w:spacing w:before="9"/>
              <w:rPr>
                <w:sz w:val="14"/>
              </w:rPr>
            </w:pPr>
            <w:r>
              <w:rPr>
                <w:sz w:val="14"/>
              </w:rPr>
              <w:t>283-649-4</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312</w:t>
            </w:r>
          </w:p>
        </w:tc>
        <w:tc>
          <w:tcPr>
            <w:tcW w:w="6837" w:type="dxa"/>
          </w:tcPr>
          <w:p w:rsidR="00323F62" w:rsidRDefault="005674BC">
            <w:pPr>
              <w:pStyle w:val="TableParagraph"/>
              <w:spacing w:before="9"/>
              <w:rPr>
                <w:sz w:val="14"/>
              </w:rPr>
            </w:pPr>
            <w:r>
              <w:rPr>
                <w:sz w:val="14"/>
              </w:rPr>
              <w:t>Телур и његова једињења</w:t>
            </w:r>
          </w:p>
        </w:tc>
        <w:tc>
          <w:tcPr>
            <w:tcW w:w="1417" w:type="dxa"/>
          </w:tcPr>
          <w:p w:rsidR="00323F62" w:rsidRDefault="005674BC">
            <w:pPr>
              <w:pStyle w:val="TableParagraph"/>
              <w:spacing w:before="9"/>
              <w:rPr>
                <w:sz w:val="14"/>
              </w:rPr>
            </w:pPr>
            <w:r>
              <w:rPr>
                <w:sz w:val="14"/>
              </w:rPr>
              <w:t>13494-80-9</w:t>
            </w:r>
          </w:p>
        </w:tc>
        <w:tc>
          <w:tcPr>
            <w:tcW w:w="1417" w:type="dxa"/>
          </w:tcPr>
          <w:p w:rsidR="00323F62" w:rsidRDefault="005674BC">
            <w:pPr>
              <w:pStyle w:val="TableParagraph"/>
              <w:spacing w:before="9"/>
              <w:ind w:left="58"/>
              <w:rPr>
                <w:sz w:val="14"/>
              </w:rPr>
            </w:pPr>
            <w:r>
              <w:rPr>
                <w:sz w:val="14"/>
              </w:rPr>
              <w:t>236-813-4</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313</w:t>
            </w:r>
          </w:p>
        </w:tc>
        <w:tc>
          <w:tcPr>
            <w:tcW w:w="6837" w:type="dxa"/>
          </w:tcPr>
          <w:p w:rsidR="00323F62" w:rsidRDefault="005674BC">
            <w:pPr>
              <w:pStyle w:val="TableParagraph"/>
              <w:spacing w:before="9"/>
              <w:rPr>
                <w:sz w:val="14"/>
              </w:rPr>
            </w:pPr>
            <w:r>
              <w:rPr>
                <w:sz w:val="14"/>
              </w:rPr>
              <w:t>Ксилометазолин (INN) и његове соли</w:t>
            </w:r>
          </w:p>
        </w:tc>
        <w:tc>
          <w:tcPr>
            <w:tcW w:w="1417" w:type="dxa"/>
          </w:tcPr>
          <w:p w:rsidR="00323F62" w:rsidRDefault="005674BC">
            <w:pPr>
              <w:pStyle w:val="TableParagraph"/>
              <w:spacing w:before="9"/>
              <w:rPr>
                <w:sz w:val="14"/>
              </w:rPr>
            </w:pPr>
            <w:r>
              <w:rPr>
                <w:sz w:val="14"/>
              </w:rPr>
              <w:t>526-36-3</w:t>
            </w:r>
          </w:p>
        </w:tc>
        <w:tc>
          <w:tcPr>
            <w:tcW w:w="1417" w:type="dxa"/>
          </w:tcPr>
          <w:p w:rsidR="00323F62" w:rsidRDefault="005674BC">
            <w:pPr>
              <w:pStyle w:val="TableParagraph"/>
              <w:spacing w:before="9"/>
              <w:ind w:left="58"/>
              <w:rPr>
                <w:sz w:val="14"/>
              </w:rPr>
            </w:pPr>
            <w:r>
              <w:rPr>
                <w:sz w:val="14"/>
              </w:rPr>
              <w:t>208-390-6</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314</w:t>
            </w:r>
          </w:p>
        </w:tc>
        <w:tc>
          <w:tcPr>
            <w:tcW w:w="6837" w:type="dxa"/>
          </w:tcPr>
          <w:p w:rsidR="00323F62" w:rsidRDefault="005674BC">
            <w:pPr>
              <w:pStyle w:val="TableParagraph"/>
              <w:spacing w:before="9"/>
              <w:rPr>
                <w:sz w:val="14"/>
              </w:rPr>
            </w:pPr>
            <w:r>
              <w:rPr>
                <w:sz w:val="14"/>
              </w:rPr>
              <w:t>Тетрахлороетилен</w:t>
            </w:r>
          </w:p>
        </w:tc>
        <w:tc>
          <w:tcPr>
            <w:tcW w:w="1417" w:type="dxa"/>
          </w:tcPr>
          <w:p w:rsidR="00323F62" w:rsidRDefault="005674BC">
            <w:pPr>
              <w:pStyle w:val="TableParagraph"/>
              <w:spacing w:before="9"/>
              <w:rPr>
                <w:sz w:val="14"/>
              </w:rPr>
            </w:pPr>
            <w:r>
              <w:rPr>
                <w:sz w:val="14"/>
              </w:rPr>
              <w:t>127-18-4</w:t>
            </w:r>
          </w:p>
        </w:tc>
        <w:tc>
          <w:tcPr>
            <w:tcW w:w="1417" w:type="dxa"/>
          </w:tcPr>
          <w:p w:rsidR="00323F62" w:rsidRDefault="005674BC">
            <w:pPr>
              <w:pStyle w:val="TableParagraph"/>
              <w:spacing w:before="9"/>
              <w:ind w:left="58"/>
              <w:rPr>
                <w:sz w:val="14"/>
              </w:rPr>
            </w:pPr>
            <w:r>
              <w:rPr>
                <w:sz w:val="14"/>
              </w:rPr>
              <w:t>204-825-9</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315</w:t>
            </w:r>
          </w:p>
        </w:tc>
        <w:tc>
          <w:tcPr>
            <w:tcW w:w="6837" w:type="dxa"/>
          </w:tcPr>
          <w:p w:rsidR="00323F62" w:rsidRDefault="005674BC">
            <w:pPr>
              <w:pStyle w:val="TableParagraph"/>
              <w:spacing w:before="9"/>
              <w:rPr>
                <w:sz w:val="14"/>
              </w:rPr>
            </w:pPr>
            <w:r>
              <w:rPr>
                <w:sz w:val="14"/>
              </w:rPr>
              <w:t>Угљен тетрахлорид</w:t>
            </w:r>
          </w:p>
        </w:tc>
        <w:tc>
          <w:tcPr>
            <w:tcW w:w="1417" w:type="dxa"/>
          </w:tcPr>
          <w:p w:rsidR="00323F62" w:rsidRDefault="005674BC">
            <w:pPr>
              <w:pStyle w:val="TableParagraph"/>
              <w:spacing w:before="9"/>
              <w:ind w:left="58"/>
              <w:rPr>
                <w:sz w:val="14"/>
              </w:rPr>
            </w:pPr>
            <w:r>
              <w:rPr>
                <w:sz w:val="14"/>
              </w:rPr>
              <w:t>56-23-5</w:t>
            </w:r>
          </w:p>
        </w:tc>
        <w:tc>
          <w:tcPr>
            <w:tcW w:w="1417" w:type="dxa"/>
          </w:tcPr>
          <w:p w:rsidR="00323F62" w:rsidRDefault="005674BC">
            <w:pPr>
              <w:pStyle w:val="TableParagraph"/>
              <w:spacing w:before="9"/>
              <w:ind w:left="58"/>
              <w:rPr>
                <w:sz w:val="14"/>
              </w:rPr>
            </w:pPr>
            <w:r>
              <w:rPr>
                <w:sz w:val="14"/>
              </w:rPr>
              <w:t>200-262-8</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316</w:t>
            </w:r>
          </w:p>
        </w:tc>
        <w:tc>
          <w:tcPr>
            <w:tcW w:w="6837" w:type="dxa"/>
          </w:tcPr>
          <w:p w:rsidR="00323F62" w:rsidRDefault="005674BC">
            <w:pPr>
              <w:pStyle w:val="TableParagraph"/>
              <w:spacing w:before="9"/>
              <w:ind w:left="58"/>
              <w:rPr>
                <w:sz w:val="14"/>
              </w:rPr>
            </w:pPr>
            <w:r>
              <w:rPr>
                <w:sz w:val="14"/>
              </w:rPr>
              <w:t>Хексаетил тетрафосфат</w:t>
            </w:r>
          </w:p>
        </w:tc>
        <w:tc>
          <w:tcPr>
            <w:tcW w:w="1417" w:type="dxa"/>
          </w:tcPr>
          <w:p w:rsidR="00323F62" w:rsidRDefault="005674BC">
            <w:pPr>
              <w:pStyle w:val="TableParagraph"/>
              <w:spacing w:before="9"/>
              <w:ind w:left="58"/>
              <w:rPr>
                <w:sz w:val="14"/>
              </w:rPr>
            </w:pPr>
            <w:r>
              <w:rPr>
                <w:sz w:val="14"/>
              </w:rPr>
              <w:t>757-58-4</w:t>
            </w:r>
          </w:p>
        </w:tc>
        <w:tc>
          <w:tcPr>
            <w:tcW w:w="1417" w:type="dxa"/>
          </w:tcPr>
          <w:p w:rsidR="00323F62" w:rsidRDefault="005674BC">
            <w:pPr>
              <w:pStyle w:val="TableParagraph"/>
              <w:spacing w:before="9"/>
              <w:ind w:left="58"/>
              <w:rPr>
                <w:sz w:val="14"/>
              </w:rPr>
            </w:pPr>
            <w:r>
              <w:rPr>
                <w:sz w:val="14"/>
              </w:rPr>
              <w:t>212-057-0</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317</w:t>
            </w:r>
          </w:p>
        </w:tc>
        <w:tc>
          <w:tcPr>
            <w:tcW w:w="6837" w:type="dxa"/>
          </w:tcPr>
          <w:p w:rsidR="00323F62" w:rsidRDefault="005674BC">
            <w:pPr>
              <w:pStyle w:val="TableParagraph"/>
              <w:spacing w:before="9"/>
              <w:ind w:left="58"/>
              <w:rPr>
                <w:sz w:val="14"/>
              </w:rPr>
            </w:pPr>
            <w:r>
              <w:rPr>
                <w:sz w:val="14"/>
              </w:rPr>
              <w:t>Талијум и његова једињења</w:t>
            </w:r>
          </w:p>
        </w:tc>
        <w:tc>
          <w:tcPr>
            <w:tcW w:w="1417" w:type="dxa"/>
          </w:tcPr>
          <w:p w:rsidR="00323F62" w:rsidRDefault="005674BC">
            <w:pPr>
              <w:pStyle w:val="TableParagraph"/>
              <w:spacing w:before="9"/>
              <w:ind w:left="58"/>
              <w:rPr>
                <w:sz w:val="14"/>
              </w:rPr>
            </w:pPr>
            <w:r>
              <w:rPr>
                <w:sz w:val="14"/>
              </w:rPr>
              <w:t>7440-28-0</w:t>
            </w:r>
          </w:p>
        </w:tc>
        <w:tc>
          <w:tcPr>
            <w:tcW w:w="1417" w:type="dxa"/>
          </w:tcPr>
          <w:p w:rsidR="00323F62" w:rsidRDefault="005674BC">
            <w:pPr>
              <w:pStyle w:val="TableParagraph"/>
              <w:spacing w:before="9"/>
              <w:ind w:left="58"/>
              <w:rPr>
                <w:sz w:val="14"/>
              </w:rPr>
            </w:pPr>
            <w:r>
              <w:rPr>
                <w:sz w:val="14"/>
              </w:rPr>
              <w:t>231-138-1</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318</w:t>
            </w:r>
          </w:p>
        </w:tc>
        <w:tc>
          <w:tcPr>
            <w:tcW w:w="6837" w:type="dxa"/>
          </w:tcPr>
          <w:p w:rsidR="00323F62" w:rsidRDefault="005674BC">
            <w:pPr>
              <w:pStyle w:val="TableParagraph"/>
              <w:spacing w:before="9"/>
              <w:ind w:left="58"/>
              <w:rPr>
                <w:sz w:val="14"/>
              </w:rPr>
            </w:pPr>
            <w:r>
              <w:rPr>
                <w:i/>
                <w:sz w:val="14"/>
              </w:rPr>
              <w:t>Thevetia neriifolia Juss</w:t>
            </w:r>
            <w:r>
              <w:rPr>
                <w:sz w:val="14"/>
              </w:rPr>
              <w:t>., гликозидни екстракт</w:t>
            </w:r>
          </w:p>
        </w:tc>
        <w:tc>
          <w:tcPr>
            <w:tcW w:w="1417" w:type="dxa"/>
          </w:tcPr>
          <w:p w:rsidR="00323F62" w:rsidRDefault="005674BC">
            <w:pPr>
              <w:pStyle w:val="TableParagraph"/>
              <w:spacing w:before="9"/>
              <w:ind w:left="58"/>
              <w:rPr>
                <w:sz w:val="14"/>
              </w:rPr>
            </w:pPr>
            <w:r>
              <w:rPr>
                <w:sz w:val="14"/>
              </w:rPr>
              <w:t>90147-54-9</w:t>
            </w:r>
          </w:p>
        </w:tc>
        <w:tc>
          <w:tcPr>
            <w:tcW w:w="1417" w:type="dxa"/>
          </w:tcPr>
          <w:p w:rsidR="00323F62" w:rsidRDefault="005674BC">
            <w:pPr>
              <w:pStyle w:val="TableParagraph"/>
              <w:spacing w:before="9"/>
              <w:ind w:left="58"/>
              <w:rPr>
                <w:sz w:val="14"/>
              </w:rPr>
            </w:pPr>
            <w:r>
              <w:rPr>
                <w:sz w:val="14"/>
              </w:rPr>
              <w:t>290-446-4</w:t>
            </w:r>
          </w:p>
        </w:tc>
      </w:tr>
      <w:tr w:rsidR="00323F62">
        <w:trPr>
          <w:trHeight w:val="200"/>
        </w:trPr>
        <w:tc>
          <w:tcPr>
            <w:tcW w:w="811" w:type="dxa"/>
          </w:tcPr>
          <w:p w:rsidR="00323F62" w:rsidRDefault="005674BC">
            <w:pPr>
              <w:pStyle w:val="TableParagraph"/>
              <w:spacing w:before="9"/>
              <w:ind w:left="241" w:right="228"/>
              <w:jc w:val="center"/>
              <w:rPr>
                <w:sz w:val="14"/>
              </w:rPr>
            </w:pPr>
            <w:r>
              <w:rPr>
                <w:sz w:val="14"/>
              </w:rPr>
              <w:t>319</w:t>
            </w:r>
          </w:p>
        </w:tc>
        <w:tc>
          <w:tcPr>
            <w:tcW w:w="6837" w:type="dxa"/>
          </w:tcPr>
          <w:p w:rsidR="00323F62" w:rsidRDefault="005674BC">
            <w:pPr>
              <w:pStyle w:val="TableParagraph"/>
              <w:spacing w:before="9"/>
              <w:ind w:left="58"/>
              <w:rPr>
                <w:sz w:val="14"/>
              </w:rPr>
            </w:pPr>
            <w:r>
              <w:rPr>
                <w:sz w:val="14"/>
              </w:rPr>
              <w:t>Етионамид (INN)</w:t>
            </w:r>
          </w:p>
        </w:tc>
        <w:tc>
          <w:tcPr>
            <w:tcW w:w="1417" w:type="dxa"/>
          </w:tcPr>
          <w:p w:rsidR="00323F62" w:rsidRDefault="005674BC">
            <w:pPr>
              <w:pStyle w:val="TableParagraph"/>
              <w:spacing w:before="9"/>
              <w:ind w:left="58"/>
              <w:rPr>
                <w:sz w:val="14"/>
              </w:rPr>
            </w:pPr>
            <w:r>
              <w:rPr>
                <w:sz w:val="14"/>
              </w:rPr>
              <w:t>536-33-4</w:t>
            </w:r>
          </w:p>
        </w:tc>
        <w:tc>
          <w:tcPr>
            <w:tcW w:w="1417" w:type="dxa"/>
          </w:tcPr>
          <w:p w:rsidR="00323F62" w:rsidRDefault="005674BC">
            <w:pPr>
              <w:pStyle w:val="TableParagraph"/>
              <w:spacing w:before="9"/>
              <w:ind w:left="58"/>
              <w:rPr>
                <w:sz w:val="14"/>
              </w:rPr>
            </w:pPr>
            <w:r>
              <w:rPr>
                <w:sz w:val="14"/>
              </w:rPr>
              <w:t>208-628-9</w:t>
            </w:r>
          </w:p>
        </w:tc>
      </w:tr>
      <w:tr w:rsidR="00323F62">
        <w:trPr>
          <w:trHeight w:val="200"/>
        </w:trPr>
        <w:tc>
          <w:tcPr>
            <w:tcW w:w="811" w:type="dxa"/>
          </w:tcPr>
          <w:p w:rsidR="00323F62" w:rsidRDefault="005674BC">
            <w:pPr>
              <w:pStyle w:val="TableParagraph"/>
              <w:spacing w:before="8"/>
              <w:ind w:left="241" w:right="228"/>
              <w:jc w:val="center"/>
              <w:rPr>
                <w:sz w:val="14"/>
              </w:rPr>
            </w:pPr>
            <w:r>
              <w:rPr>
                <w:sz w:val="14"/>
              </w:rPr>
              <w:t>320</w:t>
            </w:r>
          </w:p>
        </w:tc>
        <w:tc>
          <w:tcPr>
            <w:tcW w:w="6837" w:type="dxa"/>
          </w:tcPr>
          <w:p w:rsidR="00323F62" w:rsidRDefault="005674BC">
            <w:pPr>
              <w:pStyle w:val="TableParagraph"/>
              <w:spacing w:before="8"/>
              <w:ind w:left="58"/>
              <w:rPr>
                <w:sz w:val="14"/>
              </w:rPr>
            </w:pPr>
            <w:r>
              <w:rPr>
                <w:sz w:val="14"/>
              </w:rPr>
              <w:t>Фенотиазин (INN) и његова једињења</w:t>
            </w:r>
          </w:p>
        </w:tc>
        <w:tc>
          <w:tcPr>
            <w:tcW w:w="1417" w:type="dxa"/>
          </w:tcPr>
          <w:p w:rsidR="00323F62" w:rsidRDefault="005674BC">
            <w:pPr>
              <w:pStyle w:val="TableParagraph"/>
              <w:spacing w:before="8"/>
              <w:ind w:left="58"/>
              <w:rPr>
                <w:sz w:val="14"/>
              </w:rPr>
            </w:pPr>
            <w:r>
              <w:rPr>
                <w:sz w:val="14"/>
              </w:rPr>
              <w:t>92-84-2</w:t>
            </w:r>
          </w:p>
        </w:tc>
        <w:tc>
          <w:tcPr>
            <w:tcW w:w="1417" w:type="dxa"/>
          </w:tcPr>
          <w:p w:rsidR="00323F62" w:rsidRDefault="005674BC">
            <w:pPr>
              <w:pStyle w:val="TableParagraph"/>
              <w:spacing w:before="8"/>
              <w:ind w:left="59"/>
              <w:rPr>
                <w:sz w:val="14"/>
              </w:rPr>
            </w:pPr>
            <w:r>
              <w:rPr>
                <w:sz w:val="14"/>
              </w:rPr>
              <w:t>202-196-5</w:t>
            </w:r>
          </w:p>
        </w:tc>
      </w:tr>
      <w:tr w:rsidR="00323F62">
        <w:trPr>
          <w:trHeight w:val="200"/>
        </w:trPr>
        <w:tc>
          <w:tcPr>
            <w:tcW w:w="811" w:type="dxa"/>
          </w:tcPr>
          <w:p w:rsidR="00323F62" w:rsidRDefault="005674BC">
            <w:pPr>
              <w:pStyle w:val="TableParagraph"/>
              <w:spacing w:before="8"/>
              <w:ind w:left="241" w:right="228"/>
              <w:jc w:val="center"/>
              <w:rPr>
                <w:sz w:val="14"/>
              </w:rPr>
            </w:pPr>
            <w:r>
              <w:rPr>
                <w:sz w:val="14"/>
              </w:rPr>
              <w:t>321</w:t>
            </w:r>
          </w:p>
        </w:tc>
        <w:tc>
          <w:tcPr>
            <w:tcW w:w="6837" w:type="dxa"/>
          </w:tcPr>
          <w:p w:rsidR="00323F62" w:rsidRDefault="005674BC">
            <w:pPr>
              <w:pStyle w:val="TableParagraph"/>
              <w:spacing w:before="8"/>
              <w:ind w:left="58"/>
              <w:rPr>
                <w:sz w:val="14"/>
              </w:rPr>
            </w:pPr>
            <w:r>
              <w:rPr>
                <w:sz w:val="14"/>
              </w:rPr>
              <w:t>Тиоуреа и њени деривати, са изузетком оних наведених у Прилогу 3.</w:t>
            </w:r>
          </w:p>
        </w:tc>
        <w:tc>
          <w:tcPr>
            <w:tcW w:w="1417" w:type="dxa"/>
          </w:tcPr>
          <w:p w:rsidR="00323F62" w:rsidRDefault="005674BC">
            <w:pPr>
              <w:pStyle w:val="TableParagraph"/>
              <w:spacing w:before="8"/>
              <w:ind w:left="58"/>
              <w:rPr>
                <w:sz w:val="14"/>
              </w:rPr>
            </w:pPr>
            <w:r>
              <w:rPr>
                <w:sz w:val="14"/>
              </w:rPr>
              <w:t>62-56-6</w:t>
            </w:r>
          </w:p>
        </w:tc>
        <w:tc>
          <w:tcPr>
            <w:tcW w:w="1417" w:type="dxa"/>
          </w:tcPr>
          <w:p w:rsidR="00323F62" w:rsidRDefault="005674BC">
            <w:pPr>
              <w:pStyle w:val="TableParagraph"/>
              <w:spacing w:before="8"/>
              <w:ind w:left="59"/>
              <w:rPr>
                <w:sz w:val="14"/>
              </w:rPr>
            </w:pPr>
            <w:r>
              <w:rPr>
                <w:sz w:val="14"/>
              </w:rPr>
              <w:t>200-543-5</w:t>
            </w:r>
          </w:p>
        </w:tc>
      </w:tr>
      <w:tr w:rsidR="00323F62">
        <w:trPr>
          <w:trHeight w:val="200"/>
        </w:trPr>
        <w:tc>
          <w:tcPr>
            <w:tcW w:w="811" w:type="dxa"/>
          </w:tcPr>
          <w:p w:rsidR="00323F62" w:rsidRDefault="005674BC">
            <w:pPr>
              <w:pStyle w:val="TableParagraph"/>
              <w:spacing w:before="8"/>
              <w:ind w:left="241" w:right="228"/>
              <w:jc w:val="center"/>
              <w:rPr>
                <w:sz w:val="14"/>
              </w:rPr>
            </w:pPr>
            <w:r>
              <w:rPr>
                <w:sz w:val="14"/>
              </w:rPr>
              <w:t>322</w:t>
            </w:r>
          </w:p>
        </w:tc>
        <w:tc>
          <w:tcPr>
            <w:tcW w:w="6837" w:type="dxa"/>
          </w:tcPr>
          <w:p w:rsidR="00323F62" w:rsidRDefault="005674BC">
            <w:pPr>
              <w:pStyle w:val="TableParagraph"/>
              <w:spacing w:before="8"/>
              <w:ind w:left="58"/>
              <w:rPr>
                <w:sz w:val="14"/>
              </w:rPr>
            </w:pPr>
            <w:r>
              <w:rPr>
                <w:sz w:val="14"/>
              </w:rPr>
              <w:t>Мефенезин (INN) и његови естри</w:t>
            </w:r>
          </w:p>
        </w:tc>
        <w:tc>
          <w:tcPr>
            <w:tcW w:w="1417" w:type="dxa"/>
          </w:tcPr>
          <w:p w:rsidR="00323F62" w:rsidRDefault="005674BC">
            <w:pPr>
              <w:pStyle w:val="TableParagraph"/>
              <w:spacing w:before="8"/>
              <w:ind w:left="59"/>
              <w:rPr>
                <w:sz w:val="14"/>
              </w:rPr>
            </w:pPr>
            <w:r>
              <w:rPr>
                <w:sz w:val="14"/>
              </w:rPr>
              <w:t>59-47-2</w:t>
            </w:r>
          </w:p>
        </w:tc>
        <w:tc>
          <w:tcPr>
            <w:tcW w:w="1417" w:type="dxa"/>
          </w:tcPr>
          <w:p w:rsidR="00323F62" w:rsidRDefault="005674BC">
            <w:pPr>
              <w:pStyle w:val="TableParagraph"/>
              <w:spacing w:before="8"/>
              <w:ind w:left="59"/>
              <w:rPr>
                <w:sz w:val="14"/>
              </w:rPr>
            </w:pPr>
            <w:r>
              <w:rPr>
                <w:sz w:val="14"/>
              </w:rPr>
              <w:t>200-427-4</w:t>
            </w:r>
          </w:p>
        </w:tc>
      </w:tr>
      <w:tr w:rsidR="00323F62">
        <w:trPr>
          <w:trHeight w:val="360"/>
        </w:trPr>
        <w:tc>
          <w:tcPr>
            <w:tcW w:w="811" w:type="dxa"/>
          </w:tcPr>
          <w:p w:rsidR="00323F62" w:rsidRDefault="005674BC">
            <w:pPr>
              <w:pStyle w:val="TableParagraph"/>
              <w:spacing w:before="8"/>
              <w:ind w:left="242" w:right="228"/>
              <w:jc w:val="center"/>
              <w:rPr>
                <w:sz w:val="14"/>
              </w:rPr>
            </w:pPr>
            <w:r>
              <w:rPr>
                <w:sz w:val="14"/>
              </w:rPr>
              <w:t>323</w:t>
            </w:r>
          </w:p>
        </w:tc>
        <w:tc>
          <w:tcPr>
            <w:tcW w:w="6837" w:type="dxa"/>
          </w:tcPr>
          <w:p w:rsidR="00323F62" w:rsidRDefault="005674BC">
            <w:pPr>
              <w:pStyle w:val="TableParagraph"/>
              <w:spacing w:before="8"/>
              <w:ind w:left="59"/>
              <w:rPr>
                <w:sz w:val="14"/>
              </w:rPr>
            </w:pPr>
            <w:r>
              <w:rPr>
                <w:sz w:val="14"/>
              </w:rPr>
              <w:t>Вакцине, токсини и серуми дефинисани као имунолошки медицински производи према прописима који уређују област лекова и медицинских средстава</w:t>
            </w:r>
          </w:p>
        </w:tc>
        <w:tc>
          <w:tcPr>
            <w:tcW w:w="1417" w:type="dxa"/>
          </w:tcPr>
          <w:p w:rsidR="00323F62" w:rsidRDefault="00323F62">
            <w:pPr>
              <w:pStyle w:val="TableParagraph"/>
              <w:ind w:left="0"/>
              <w:rPr>
                <w:sz w:val="14"/>
              </w:rPr>
            </w:pPr>
          </w:p>
        </w:tc>
        <w:tc>
          <w:tcPr>
            <w:tcW w:w="1417" w:type="dxa"/>
          </w:tcPr>
          <w:p w:rsidR="00323F62" w:rsidRDefault="00323F62">
            <w:pPr>
              <w:pStyle w:val="TableParagraph"/>
              <w:ind w:left="0"/>
              <w:rPr>
                <w:sz w:val="14"/>
              </w:rPr>
            </w:pPr>
          </w:p>
        </w:tc>
      </w:tr>
      <w:tr w:rsidR="00323F62">
        <w:trPr>
          <w:trHeight w:val="200"/>
        </w:trPr>
        <w:tc>
          <w:tcPr>
            <w:tcW w:w="811" w:type="dxa"/>
          </w:tcPr>
          <w:p w:rsidR="00323F62" w:rsidRDefault="005674BC">
            <w:pPr>
              <w:pStyle w:val="TableParagraph"/>
              <w:spacing w:before="8"/>
              <w:ind w:left="242" w:right="228"/>
              <w:jc w:val="center"/>
              <w:rPr>
                <w:sz w:val="14"/>
              </w:rPr>
            </w:pPr>
            <w:r>
              <w:rPr>
                <w:sz w:val="14"/>
              </w:rPr>
              <w:t>324</w:t>
            </w:r>
          </w:p>
        </w:tc>
        <w:tc>
          <w:tcPr>
            <w:tcW w:w="6837" w:type="dxa"/>
          </w:tcPr>
          <w:p w:rsidR="00323F62" w:rsidRDefault="005674BC">
            <w:pPr>
              <w:pStyle w:val="TableParagraph"/>
              <w:spacing w:before="8"/>
              <w:ind w:left="59"/>
              <w:rPr>
                <w:sz w:val="14"/>
              </w:rPr>
            </w:pPr>
            <w:r>
              <w:rPr>
                <w:sz w:val="14"/>
              </w:rPr>
              <w:t>Транилципромин (INN) и његове соли</w:t>
            </w:r>
          </w:p>
        </w:tc>
        <w:tc>
          <w:tcPr>
            <w:tcW w:w="1417" w:type="dxa"/>
          </w:tcPr>
          <w:p w:rsidR="00323F62" w:rsidRDefault="005674BC">
            <w:pPr>
              <w:pStyle w:val="TableParagraph"/>
              <w:spacing w:before="8"/>
              <w:ind w:left="59"/>
              <w:rPr>
                <w:sz w:val="14"/>
              </w:rPr>
            </w:pPr>
            <w:r>
              <w:rPr>
                <w:sz w:val="14"/>
              </w:rPr>
              <w:t>155-09-9</w:t>
            </w:r>
          </w:p>
        </w:tc>
        <w:tc>
          <w:tcPr>
            <w:tcW w:w="1417" w:type="dxa"/>
          </w:tcPr>
          <w:p w:rsidR="00323F62" w:rsidRDefault="005674BC">
            <w:pPr>
              <w:pStyle w:val="TableParagraph"/>
              <w:spacing w:before="8"/>
              <w:ind w:left="59"/>
              <w:rPr>
                <w:sz w:val="14"/>
              </w:rPr>
            </w:pPr>
            <w:r>
              <w:rPr>
                <w:sz w:val="14"/>
              </w:rPr>
              <w:t>205-841-9</w:t>
            </w:r>
          </w:p>
        </w:tc>
      </w:tr>
      <w:tr w:rsidR="00323F62">
        <w:trPr>
          <w:trHeight w:val="200"/>
        </w:trPr>
        <w:tc>
          <w:tcPr>
            <w:tcW w:w="811" w:type="dxa"/>
          </w:tcPr>
          <w:p w:rsidR="00323F62" w:rsidRDefault="005674BC">
            <w:pPr>
              <w:pStyle w:val="TableParagraph"/>
              <w:spacing w:before="8"/>
              <w:ind w:left="242" w:right="228"/>
              <w:jc w:val="center"/>
              <w:rPr>
                <w:sz w:val="14"/>
              </w:rPr>
            </w:pPr>
            <w:r>
              <w:rPr>
                <w:sz w:val="14"/>
              </w:rPr>
              <w:t>325</w:t>
            </w:r>
          </w:p>
        </w:tc>
        <w:tc>
          <w:tcPr>
            <w:tcW w:w="6837" w:type="dxa"/>
          </w:tcPr>
          <w:p w:rsidR="00323F62" w:rsidRDefault="005674BC">
            <w:pPr>
              <w:pStyle w:val="TableParagraph"/>
              <w:spacing w:before="8"/>
              <w:ind w:left="59"/>
              <w:rPr>
                <w:sz w:val="14"/>
              </w:rPr>
            </w:pPr>
            <w:r>
              <w:rPr>
                <w:sz w:val="14"/>
              </w:rPr>
              <w:t>Трихлоронитрометан (хлорпикрин)</w:t>
            </w:r>
          </w:p>
        </w:tc>
        <w:tc>
          <w:tcPr>
            <w:tcW w:w="1417" w:type="dxa"/>
          </w:tcPr>
          <w:p w:rsidR="00323F62" w:rsidRDefault="005674BC">
            <w:pPr>
              <w:pStyle w:val="TableParagraph"/>
              <w:spacing w:before="8"/>
              <w:ind w:left="59"/>
              <w:rPr>
                <w:sz w:val="14"/>
              </w:rPr>
            </w:pPr>
            <w:r>
              <w:rPr>
                <w:sz w:val="14"/>
              </w:rPr>
              <w:t>76-06-2</w:t>
            </w:r>
          </w:p>
        </w:tc>
        <w:tc>
          <w:tcPr>
            <w:tcW w:w="1417" w:type="dxa"/>
          </w:tcPr>
          <w:p w:rsidR="00323F62" w:rsidRDefault="005674BC">
            <w:pPr>
              <w:pStyle w:val="TableParagraph"/>
              <w:spacing w:before="8"/>
              <w:ind w:left="59"/>
              <w:rPr>
                <w:sz w:val="14"/>
              </w:rPr>
            </w:pPr>
            <w:r>
              <w:rPr>
                <w:sz w:val="14"/>
              </w:rPr>
              <w:t>200-930-9</w:t>
            </w:r>
          </w:p>
        </w:tc>
      </w:tr>
      <w:tr w:rsidR="00323F62">
        <w:trPr>
          <w:trHeight w:val="200"/>
        </w:trPr>
        <w:tc>
          <w:tcPr>
            <w:tcW w:w="811" w:type="dxa"/>
          </w:tcPr>
          <w:p w:rsidR="00323F62" w:rsidRDefault="005674BC">
            <w:pPr>
              <w:pStyle w:val="TableParagraph"/>
              <w:spacing w:before="8"/>
              <w:ind w:left="242" w:right="228"/>
              <w:jc w:val="center"/>
              <w:rPr>
                <w:sz w:val="14"/>
              </w:rPr>
            </w:pPr>
            <w:r>
              <w:rPr>
                <w:sz w:val="14"/>
              </w:rPr>
              <w:t>326</w:t>
            </w:r>
          </w:p>
        </w:tc>
        <w:tc>
          <w:tcPr>
            <w:tcW w:w="6837" w:type="dxa"/>
          </w:tcPr>
          <w:p w:rsidR="00323F62" w:rsidRDefault="005674BC">
            <w:pPr>
              <w:pStyle w:val="TableParagraph"/>
              <w:spacing w:before="8"/>
              <w:ind w:left="59"/>
              <w:rPr>
                <w:sz w:val="14"/>
              </w:rPr>
            </w:pPr>
            <w:r>
              <w:rPr>
                <w:sz w:val="14"/>
              </w:rPr>
              <w:t>2,2,2-Трибромоетанол (трибромоетил алкохол)</w:t>
            </w:r>
          </w:p>
        </w:tc>
        <w:tc>
          <w:tcPr>
            <w:tcW w:w="1417" w:type="dxa"/>
          </w:tcPr>
          <w:p w:rsidR="00323F62" w:rsidRDefault="005674BC">
            <w:pPr>
              <w:pStyle w:val="TableParagraph"/>
              <w:spacing w:before="8"/>
              <w:ind w:left="59"/>
              <w:rPr>
                <w:sz w:val="14"/>
              </w:rPr>
            </w:pPr>
            <w:r>
              <w:rPr>
                <w:sz w:val="14"/>
              </w:rPr>
              <w:t>75-80-9</w:t>
            </w:r>
          </w:p>
        </w:tc>
        <w:tc>
          <w:tcPr>
            <w:tcW w:w="1417" w:type="dxa"/>
          </w:tcPr>
          <w:p w:rsidR="00323F62" w:rsidRDefault="005674BC">
            <w:pPr>
              <w:pStyle w:val="TableParagraph"/>
              <w:spacing w:before="8"/>
              <w:ind w:left="59"/>
              <w:rPr>
                <w:sz w:val="14"/>
              </w:rPr>
            </w:pPr>
            <w:r>
              <w:rPr>
                <w:sz w:val="14"/>
              </w:rPr>
              <w:t>200-903-1</w:t>
            </w:r>
          </w:p>
        </w:tc>
      </w:tr>
      <w:tr w:rsidR="00323F62">
        <w:trPr>
          <w:trHeight w:val="200"/>
        </w:trPr>
        <w:tc>
          <w:tcPr>
            <w:tcW w:w="811" w:type="dxa"/>
          </w:tcPr>
          <w:p w:rsidR="00323F62" w:rsidRDefault="005674BC">
            <w:pPr>
              <w:pStyle w:val="TableParagraph"/>
              <w:spacing w:before="8"/>
              <w:ind w:left="243" w:right="228"/>
              <w:jc w:val="center"/>
              <w:rPr>
                <w:sz w:val="14"/>
              </w:rPr>
            </w:pPr>
            <w:r>
              <w:rPr>
                <w:sz w:val="14"/>
              </w:rPr>
              <w:t>327</w:t>
            </w:r>
          </w:p>
        </w:tc>
        <w:tc>
          <w:tcPr>
            <w:tcW w:w="6837" w:type="dxa"/>
          </w:tcPr>
          <w:p w:rsidR="00323F62" w:rsidRDefault="005674BC">
            <w:pPr>
              <w:pStyle w:val="TableParagraph"/>
              <w:spacing w:before="8"/>
              <w:ind w:left="59"/>
              <w:rPr>
                <w:sz w:val="14"/>
              </w:rPr>
            </w:pPr>
            <w:r>
              <w:rPr>
                <w:sz w:val="14"/>
              </w:rPr>
              <w:t>Трихлорметин (INN) и његове соли</w:t>
            </w:r>
          </w:p>
        </w:tc>
        <w:tc>
          <w:tcPr>
            <w:tcW w:w="1417" w:type="dxa"/>
          </w:tcPr>
          <w:p w:rsidR="00323F62" w:rsidRDefault="005674BC">
            <w:pPr>
              <w:pStyle w:val="TableParagraph"/>
              <w:spacing w:before="8"/>
              <w:ind w:left="59"/>
              <w:rPr>
                <w:sz w:val="14"/>
              </w:rPr>
            </w:pPr>
            <w:r>
              <w:rPr>
                <w:sz w:val="14"/>
              </w:rPr>
              <w:t>817-09-4</w:t>
            </w:r>
          </w:p>
        </w:tc>
        <w:tc>
          <w:tcPr>
            <w:tcW w:w="1417" w:type="dxa"/>
          </w:tcPr>
          <w:p w:rsidR="00323F62" w:rsidRDefault="005674BC">
            <w:pPr>
              <w:pStyle w:val="TableParagraph"/>
              <w:spacing w:before="8"/>
              <w:ind w:left="59"/>
              <w:rPr>
                <w:sz w:val="14"/>
              </w:rPr>
            </w:pPr>
            <w:r>
              <w:rPr>
                <w:sz w:val="14"/>
              </w:rPr>
              <w:t>212-442-3</w:t>
            </w:r>
          </w:p>
        </w:tc>
      </w:tr>
      <w:tr w:rsidR="00323F62">
        <w:trPr>
          <w:trHeight w:val="200"/>
        </w:trPr>
        <w:tc>
          <w:tcPr>
            <w:tcW w:w="811" w:type="dxa"/>
          </w:tcPr>
          <w:p w:rsidR="00323F62" w:rsidRDefault="005674BC">
            <w:pPr>
              <w:pStyle w:val="TableParagraph"/>
              <w:spacing w:before="8"/>
              <w:ind w:left="243" w:right="228"/>
              <w:jc w:val="center"/>
              <w:rPr>
                <w:sz w:val="14"/>
              </w:rPr>
            </w:pPr>
            <w:r>
              <w:rPr>
                <w:sz w:val="14"/>
              </w:rPr>
              <w:t>328</w:t>
            </w:r>
          </w:p>
        </w:tc>
        <w:tc>
          <w:tcPr>
            <w:tcW w:w="6837" w:type="dxa"/>
          </w:tcPr>
          <w:p w:rsidR="00323F62" w:rsidRDefault="005674BC">
            <w:pPr>
              <w:pStyle w:val="TableParagraph"/>
              <w:spacing w:before="8"/>
              <w:ind w:left="59"/>
              <w:rPr>
                <w:sz w:val="14"/>
              </w:rPr>
            </w:pPr>
            <w:r>
              <w:rPr>
                <w:sz w:val="14"/>
              </w:rPr>
              <w:t>Третамин (INN)</w:t>
            </w:r>
          </w:p>
        </w:tc>
        <w:tc>
          <w:tcPr>
            <w:tcW w:w="1417" w:type="dxa"/>
          </w:tcPr>
          <w:p w:rsidR="00323F62" w:rsidRDefault="005674BC">
            <w:pPr>
              <w:pStyle w:val="TableParagraph"/>
              <w:spacing w:before="8"/>
              <w:ind w:left="59"/>
              <w:rPr>
                <w:sz w:val="14"/>
              </w:rPr>
            </w:pPr>
            <w:r>
              <w:rPr>
                <w:sz w:val="14"/>
              </w:rPr>
              <w:t>51-18-3</w:t>
            </w:r>
          </w:p>
        </w:tc>
        <w:tc>
          <w:tcPr>
            <w:tcW w:w="1417" w:type="dxa"/>
          </w:tcPr>
          <w:p w:rsidR="00323F62" w:rsidRDefault="005674BC">
            <w:pPr>
              <w:pStyle w:val="TableParagraph"/>
              <w:spacing w:before="8"/>
              <w:ind w:left="60"/>
              <w:rPr>
                <w:sz w:val="14"/>
              </w:rPr>
            </w:pPr>
            <w:r>
              <w:rPr>
                <w:sz w:val="14"/>
              </w:rPr>
              <w:t>200-083-5</w:t>
            </w:r>
          </w:p>
        </w:tc>
      </w:tr>
      <w:tr w:rsidR="00323F62">
        <w:trPr>
          <w:trHeight w:val="200"/>
        </w:trPr>
        <w:tc>
          <w:tcPr>
            <w:tcW w:w="811" w:type="dxa"/>
          </w:tcPr>
          <w:p w:rsidR="00323F62" w:rsidRDefault="005674BC">
            <w:pPr>
              <w:pStyle w:val="TableParagraph"/>
              <w:spacing w:before="8"/>
              <w:ind w:left="243" w:right="228"/>
              <w:jc w:val="center"/>
              <w:rPr>
                <w:sz w:val="14"/>
              </w:rPr>
            </w:pPr>
            <w:r>
              <w:rPr>
                <w:sz w:val="14"/>
              </w:rPr>
              <w:t>329</w:t>
            </w:r>
          </w:p>
        </w:tc>
        <w:tc>
          <w:tcPr>
            <w:tcW w:w="6837" w:type="dxa"/>
          </w:tcPr>
          <w:p w:rsidR="00323F62" w:rsidRDefault="005674BC">
            <w:pPr>
              <w:pStyle w:val="TableParagraph"/>
              <w:spacing w:before="8"/>
              <w:ind w:left="59"/>
              <w:rPr>
                <w:sz w:val="14"/>
              </w:rPr>
            </w:pPr>
            <w:r>
              <w:rPr>
                <w:sz w:val="14"/>
              </w:rPr>
              <w:t>Галамин триетијодид (INN)</w:t>
            </w:r>
          </w:p>
        </w:tc>
        <w:tc>
          <w:tcPr>
            <w:tcW w:w="1417" w:type="dxa"/>
          </w:tcPr>
          <w:p w:rsidR="00323F62" w:rsidRDefault="005674BC">
            <w:pPr>
              <w:pStyle w:val="TableParagraph"/>
              <w:spacing w:before="8"/>
              <w:ind w:left="59"/>
              <w:rPr>
                <w:sz w:val="14"/>
              </w:rPr>
            </w:pPr>
            <w:r>
              <w:rPr>
                <w:sz w:val="14"/>
              </w:rPr>
              <w:t>65-29-2</w:t>
            </w:r>
          </w:p>
        </w:tc>
        <w:tc>
          <w:tcPr>
            <w:tcW w:w="1417" w:type="dxa"/>
          </w:tcPr>
          <w:p w:rsidR="00323F62" w:rsidRDefault="005674BC">
            <w:pPr>
              <w:pStyle w:val="TableParagraph"/>
              <w:spacing w:before="8"/>
              <w:ind w:left="60"/>
              <w:rPr>
                <w:sz w:val="14"/>
              </w:rPr>
            </w:pPr>
            <w:r>
              <w:rPr>
                <w:sz w:val="14"/>
              </w:rPr>
              <w:t>200-605-1</w:t>
            </w:r>
          </w:p>
        </w:tc>
      </w:tr>
      <w:tr w:rsidR="00323F62">
        <w:trPr>
          <w:trHeight w:val="200"/>
        </w:trPr>
        <w:tc>
          <w:tcPr>
            <w:tcW w:w="811" w:type="dxa"/>
          </w:tcPr>
          <w:p w:rsidR="00323F62" w:rsidRDefault="005674BC">
            <w:pPr>
              <w:pStyle w:val="TableParagraph"/>
              <w:spacing w:before="8"/>
              <w:ind w:left="243" w:right="228"/>
              <w:jc w:val="center"/>
              <w:rPr>
                <w:sz w:val="14"/>
              </w:rPr>
            </w:pPr>
            <w:r>
              <w:rPr>
                <w:sz w:val="14"/>
              </w:rPr>
              <w:t>330</w:t>
            </w:r>
          </w:p>
        </w:tc>
        <w:tc>
          <w:tcPr>
            <w:tcW w:w="6837" w:type="dxa"/>
          </w:tcPr>
          <w:p w:rsidR="00323F62" w:rsidRDefault="005674BC">
            <w:pPr>
              <w:pStyle w:val="TableParagraph"/>
              <w:spacing w:before="8"/>
              <w:ind w:left="59"/>
              <w:rPr>
                <w:sz w:val="14"/>
              </w:rPr>
            </w:pPr>
            <w:r>
              <w:rPr>
                <w:i/>
                <w:sz w:val="14"/>
              </w:rPr>
              <w:t>Urginea scilla Stern</w:t>
            </w:r>
            <w:r>
              <w:rPr>
                <w:sz w:val="14"/>
              </w:rPr>
              <w:t>. и њени галенски препарати</w:t>
            </w:r>
          </w:p>
        </w:tc>
        <w:tc>
          <w:tcPr>
            <w:tcW w:w="1417" w:type="dxa"/>
          </w:tcPr>
          <w:p w:rsidR="00323F62" w:rsidRDefault="005674BC">
            <w:pPr>
              <w:pStyle w:val="TableParagraph"/>
              <w:spacing w:before="8"/>
              <w:ind w:left="60"/>
              <w:rPr>
                <w:sz w:val="14"/>
              </w:rPr>
            </w:pPr>
            <w:r>
              <w:rPr>
                <w:sz w:val="14"/>
              </w:rPr>
              <w:t>84650-62-4</w:t>
            </w:r>
          </w:p>
        </w:tc>
        <w:tc>
          <w:tcPr>
            <w:tcW w:w="1417" w:type="dxa"/>
          </w:tcPr>
          <w:p w:rsidR="00323F62" w:rsidRDefault="005674BC">
            <w:pPr>
              <w:pStyle w:val="TableParagraph"/>
              <w:spacing w:before="8"/>
              <w:ind w:left="60"/>
              <w:rPr>
                <w:sz w:val="14"/>
              </w:rPr>
            </w:pPr>
            <w:r>
              <w:rPr>
                <w:sz w:val="14"/>
              </w:rPr>
              <w:t>283-520-2</w:t>
            </w:r>
          </w:p>
        </w:tc>
      </w:tr>
      <w:tr w:rsidR="00323F62">
        <w:trPr>
          <w:trHeight w:val="200"/>
        </w:trPr>
        <w:tc>
          <w:tcPr>
            <w:tcW w:w="811" w:type="dxa"/>
          </w:tcPr>
          <w:p w:rsidR="00323F62" w:rsidRDefault="005674BC">
            <w:pPr>
              <w:pStyle w:val="TableParagraph"/>
              <w:spacing w:before="8"/>
              <w:ind w:left="243" w:right="227"/>
              <w:jc w:val="center"/>
              <w:rPr>
                <w:sz w:val="14"/>
              </w:rPr>
            </w:pPr>
            <w:r>
              <w:rPr>
                <w:sz w:val="14"/>
              </w:rPr>
              <w:t>331</w:t>
            </w:r>
          </w:p>
        </w:tc>
        <w:tc>
          <w:tcPr>
            <w:tcW w:w="6837" w:type="dxa"/>
          </w:tcPr>
          <w:p w:rsidR="00323F62" w:rsidRDefault="005674BC">
            <w:pPr>
              <w:pStyle w:val="TableParagraph"/>
              <w:spacing w:before="8"/>
              <w:ind w:left="59"/>
              <w:rPr>
                <w:sz w:val="14"/>
              </w:rPr>
            </w:pPr>
            <w:r>
              <w:rPr>
                <w:sz w:val="14"/>
              </w:rPr>
              <w:t>Вератрин, његове соли и галенски препарати</w:t>
            </w:r>
          </w:p>
        </w:tc>
        <w:tc>
          <w:tcPr>
            <w:tcW w:w="1417" w:type="dxa"/>
          </w:tcPr>
          <w:p w:rsidR="00323F62" w:rsidRDefault="005674BC">
            <w:pPr>
              <w:pStyle w:val="TableParagraph"/>
              <w:spacing w:before="8"/>
              <w:ind w:left="60"/>
              <w:rPr>
                <w:sz w:val="14"/>
              </w:rPr>
            </w:pPr>
            <w:r>
              <w:rPr>
                <w:sz w:val="14"/>
              </w:rPr>
              <w:t>8051-02-3</w:t>
            </w:r>
          </w:p>
        </w:tc>
        <w:tc>
          <w:tcPr>
            <w:tcW w:w="1417" w:type="dxa"/>
          </w:tcPr>
          <w:p w:rsidR="00323F62" w:rsidRDefault="005674BC">
            <w:pPr>
              <w:pStyle w:val="TableParagraph"/>
              <w:spacing w:before="8"/>
              <w:ind w:left="60"/>
              <w:rPr>
                <w:sz w:val="14"/>
              </w:rPr>
            </w:pPr>
            <w:r>
              <w:rPr>
                <w:sz w:val="14"/>
              </w:rPr>
              <w:t>613-062-00-4</w:t>
            </w:r>
          </w:p>
        </w:tc>
      </w:tr>
      <w:tr w:rsidR="00323F62">
        <w:trPr>
          <w:trHeight w:val="200"/>
        </w:trPr>
        <w:tc>
          <w:tcPr>
            <w:tcW w:w="811" w:type="dxa"/>
          </w:tcPr>
          <w:p w:rsidR="00323F62" w:rsidRDefault="005674BC">
            <w:pPr>
              <w:pStyle w:val="TableParagraph"/>
              <w:spacing w:before="8"/>
              <w:ind w:left="243" w:right="227"/>
              <w:jc w:val="center"/>
              <w:rPr>
                <w:sz w:val="14"/>
              </w:rPr>
            </w:pPr>
            <w:r>
              <w:rPr>
                <w:sz w:val="14"/>
              </w:rPr>
              <w:t>332</w:t>
            </w:r>
          </w:p>
        </w:tc>
        <w:tc>
          <w:tcPr>
            <w:tcW w:w="6837" w:type="dxa"/>
          </w:tcPr>
          <w:p w:rsidR="00323F62" w:rsidRDefault="005674BC">
            <w:pPr>
              <w:pStyle w:val="TableParagraph"/>
              <w:spacing w:before="8"/>
              <w:ind w:left="60"/>
              <w:rPr>
                <w:sz w:val="14"/>
              </w:rPr>
            </w:pPr>
            <w:r>
              <w:rPr>
                <w:i/>
                <w:sz w:val="14"/>
              </w:rPr>
              <w:t>Schoenocaulon officinale Lind</w:t>
            </w:r>
            <w:r>
              <w:rPr>
                <w:sz w:val="14"/>
              </w:rPr>
              <w:t>. (семе и галенски препарати)</w:t>
            </w:r>
          </w:p>
        </w:tc>
        <w:tc>
          <w:tcPr>
            <w:tcW w:w="1417" w:type="dxa"/>
          </w:tcPr>
          <w:p w:rsidR="00323F62" w:rsidRDefault="005674BC">
            <w:pPr>
              <w:pStyle w:val="TableParagraph"/>
              <w:spacing w:before="8"/>
              <w:ind w:left="60"/>
              <w:rPr>
                <w:sz w:val="14"/>
              </w:rPr>
            </w:pPr>
            <w:r>
              <w:rPr>
                <w:sz w:val="14"/>
              </w:rPr>
              <w:t>84604-18-2</w:t>
            </w:r>
          </w:p>
        </w:tc>
        <w:tc>
          <w:tcPr>
            <w:tcW w:w="1417" w:type="dxa"/>
          </w:tcPr>
          <w:p w:rsidR="00323F62" w:rsidRDefault="005674BC">
            <w:pPr>
              <w:pStyle w:val="TableParagraph"/>
              <w:spacing w:before="8"/>
              <w:ind w:left="60"/>
              <w:rPr>
                <w:sz w:val="14"/>
              </w:rPr>
            </w:pPr>
            <w:r>
              <w:rPr>
                <w:sz w:val="14"/>
              </w:rPr>
              <w:t>283-296-6</w:t>
            </w:r>
          </w:p>
        </w:tc>
      </w:tr>
      <w:tr w:rsidR="00323F62">
        <w:trPr>
          <w:trHeight w:val="200"/>
        </w:trPr>
        <w:tc>
          <w:tcPr>
            <w:tcW w:w="811" w:type="dxa"/>
          </w:tcPr>
          <w:p w:rsidR="00323F62" w:rsidRDefault="005674BC">
            <w:pPr>
              <w:pStyle w:val="TableParagraph"/>
              <w:spacing w:before="8"/>
              <w:ind w:left="243" w:right="227"/>
              <w:jc w:val="center"/>
              <w:rPr>
                <w:sz w:val="14"/>
              </w:rPr>
            </w:pPr>
            <w:r>
              <w:rPr>
                <w:sz w:val="14"/>
              </w:rPr>
              <w:t>333</w:t>
            </w:r>
          </w:p>
        </w:tc>
        <w:tc>
          <w:tcPr>
            <w:tcW w:w="6837" w:type="dxa"/>
          </w:tcPr>
          <w:p w:rsidR="00323F62" w:rsidRDefault="005674BC">
            <w:pPr>
              <w:pStyle w:val="TableParagraph"/>
              <w:spacing w:before="8"/>
              <w:ind w:left="60"/>
              <w:rPr>
                <w:sz w:val="14"/>
              </w:rPr>
            </w:pPr>
            <w:r>
              <w:rPr>
                <w:i/>
                <w:sz w:val="14"/>
              </w:rPr>
              <w:t xml:space="preserve">Veratrum spp. </w:t>
            </w:r>
            <w:r>
              <w:rPr>
                <w:sz w:val="14"/>
              </w:rPr>
              <w:t>и њихови препарати</w:t>
            </w:r>
          </w:p>
        </w:tc>
        <w:tc>
          <w:tcPr>
            <w:tcW w:w="1417" w:type="dxa"/>
          </w:tcPr>
          <w:p w:rsidR="00323F62" w:rsidRDefault="005674BC">
            <w:pPr>
              <w:pStyle w:val="TableParagraph"/>
              <w:spacing w:before="8"/>
              <w:ind w:left="60"/>
              <w:rPr>
                <w:sz w:val="14"/>
              </w:rPr>
            </w:pPr>
            <w:r>
              <w:rPr>
                <w:sz w:val="14"/>
              </w:rPr>
              <w:t>90131-91-2</w:t>
            </w:r>
          </w:p>
        </w:tc>
        <w:tc>
          <w:tcPr>
            <w:tcW w:w="1417" w:type="dxa"/>
          </w:tcPr>
          <w:p w:rsidR="00323F62" w:rsidRDefault="005674BC">
            <w:pPr>
              <w:pStyle w:val="TableParagraph"/>
              <w:spacing w:before="8"/>
              <w:ind w:left="60"/>
              <w:rPr>
                <w:sz w:val="14"/>
              </w:rPr>
            </w:pPr>
            <w:r>
              <w:rPr>
                <w:sz w:val="14"/>
              </w:rPr>
              <w:t>290-407-1</w:t>
            </w:r>
          </w:p>
        </w:tc>
      </w:tr>
      <w:tr w:rsidR="00323F62">
        <w:trPr>
          <w:trHeight w:val="200"/>
        </w:trPr>
        <w:tc>
          <w:tcPr>
            <w:tcW w:w="811" w:type="dxa"/>
          </w:tcPr>
          <w:p w:rsidR="00323F62" w:rsidRDefault="005674BC">
            <w:pPr>
              <w:pStyle w:val="TableParagraph"/>
              <w:spacing w:before="8"/>
              <w:ind w:left="243" w:right="227"/>
              <w:jc w:val="center"/>
              <w:rPr>
                <w:sz w:val="14"/>
              </w:rPr>
            </w:pPr>
            <w:r>
              <w:rPr>
                <w:sz w:val="14"/>
              </w:rPr>
              <w:t>334</w:t>
            </w:r>
          </w:p>
        </w:tc>
        <w:tc>
          <w:tcPr>
            <w:tcW w:w="6837" w:type="dxa"/>
          </w:tcPr>
          <w:p w:rsidR="00323F62" w:rsidRDefault="005674BC">
            <w:pPr>
              <w:pStyle w:val="TableParagraph"/>
              <w:spacing w:before="8"/>
              <w:ind w:left="60"/>
              <w:rPr>
                <w:sz w:val="14"/>
              </w:rPr>
            </w:pPr>
            <w:r>
              <w:rPr>
                <w:sz w:val="14"/>
              </w:rPr>
              <w:t>Винил хлорид мономер</w:t>
            </w:r>
          </w:p>
        </w:tc>
        <w:tc>
          <w:tcPr>
            <w:tcW w:w="1417" w:type="dxa"/>
          </w:tcPr>
          <w:p w:rsidR="00323F62" w:rsidRDefault="005674BC">
            <w:pPr>
              <w:pStyle w:val="TableParagraph"/>
              <w:spacing w:before="8"/>
              <w:ind w:left="60"/>
              <w:rPr>
                <w:sz w:val="14"/>
              </w:rPr>
            </w:pPr>
            <w:r>
              <w:rPr>
                <w:sz w:val="14"/>
              </w:rPr>
              <w:t>75-01-4</w:t>
            </w:r>
          </w:p>
        </w:tc>
        <w:tc>
          <w:tcPr>
            <w:tcW w:w="1417" w:type="dxa"/>
          </w:tcPr>
          <w:p w:rsidR="00323F62" w:rsidRDefault="005674BC">
            <w:pPr>
              <w:pStyle w:val="TableParagraph"/>
              <w:spacing w:before="8"/>
              <w:ind w:left="60"/>
              <w:rPr>
                <w:sz w:val="14"/>
              </w:rPr>
            </w:pPr>
            <w:r>
              <w:rPr>
                <w:sz w:val="14"/>
              </w:rPr>
              <w:t>200-831-0</w:t>
            </w:r>
          </w:p>
        </w:tc>
      </w:tr>
      <w:tr w:rsidR="00323F62">
        <w:trPr>
          <w:trHeight w:val="200"/>
        </w:trPr>
        <w:tc>
          <w:tcPr>
            <w:tcW w:w="811" w:type="dxa"/>
          </w:tcPr>
          <w:p w:rsidR="00323F62" w:rsidRDefault="005674BC">
            <w:pPr>
              <w:pStyle w:val="TableParagraph"/>
              <w:spacing w:before="8"/>
              <w:ind w:left="243" w:right="226"/>
              <w:jc w:val="center"/>
              <w:rPr>
                <w:sz w:val="14"/>
              </w:rPr>
            </w:pPr>
            <w:r>
              <w:rPr>
                <w:sz w:val="14"/>
              </w:rPr>
              <w:t>335</w:t>
            </w:r>
          </w:p>
        </w:tc>
        <w:tc>
          <w:tcPr>
            <w:tcW w:w="6837" w:type="dxa"/>
          </w:tcPr>
          <w:p w:rsidR="00323F62" w:rsidRDefault="005674BC">
            <w:pPr>
              <w:pStyle w:val="TableParagraph"/>
              <w:spacing w:before="9" w:line="171" w:lineRule="exact"/>
              <w:ind w:left="60"/>
              <w:rPr>
                <w:sz w:val="14"/>
              </w:rPr>
            </w:pPr>
            <w:r>
              <w:rPr>
                <w:sz w:val="14"/>
              </w:rPr>
              <w:t>Ергокалциферол (INN) и холекалциферол (Витамин D</w:t>
            </w:r>
            <w:r>
              <w:rPr>
                <w:position w:val="-4"/>
                <w:sz w:val="8"/>
              </w:rPr>
              <w:t xml:space="preserve">2 </w:t>
            </w:r>
            <w:r>
              <w:rPr>
                <w:sz w:val="14"/>
              </w:rPr>
              <w:t>и D</w:t>
            </w:r>
            <w:r>
              <w:rPr>
                <w:position w:val="-4"/>
                <w:sz w:val="8"/>
              </w:rPr>
              <w:t xml:space="preserve">3 </w:t>
            </w:r>
            <w:r>
              <w:rPr>
                <w:sz w:val="14"/>
              </w:rPr>
              <w:t>)</w:t>
            </w:r>
          </w:p>
        </w:tc>
        <w:tc>
          <w:tcPr>
            <w:tcW w:w="1417" w:type="dxa"/>
          </w:tcPr>
          <w:p w:rsidR="00323F62" w:rsidRDefault="005674BC">
            <w:pPr>
              <w:pStyle w:val="TableParagraph"/>
              <w:spacing w:before="9"/>
              <w:rPr>
                <w:sz w:val="14"/>
              </w:rPr>
            </w:pPr>
            <w:r>
              <w:rPr>
                <w:sz w:val="14"/>
              </w:rPr>
              <w:t>50-14-6/ 67-97-0</w:t>
            </w:r>
          </w:p>
        </w:tc>
        <w:tc>
          <w:tcPr>
            <w:tcW w:w="1417" w:type="dxa"/>
          </w:tcPr>
          <w:p w:rsidR="00323F62" w:rsidRDefault="005674BC">
            <w:pPr>
              <w:pStyle w:val="TableParagraph"/>
              <w:spacing w:before="9"/>
              <w:rPr>
                <w:sz w:val="14"/>
              </w:rPr>
            </w:pPr>
            <w:r>
              <w:rPr>
                <w:sz w:val="14"/>
              </w:rPr>
              <w:t>200-014-9/ 200-673-2</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336</w:t>
            </w:r>
          </w:p>
        </w:tc>
        <w:tc>
          <w:tcPr>
            <w:tcW w:w="6837" w:type="dxa"/>
          </w:tcPr>
          <w:p w:rsidR="00323F62" w:rsidRDefault="005674BC">
            <w:pPr>
              <w:pStyle w:val="TableParagraph"/>
              <w:spacing w:before="9"/>
              <w:rPr>
                <w:sz w:val="14"/>
              </w:rPr>
            </w:pPr>
            <w:r>
              <w:rPr>
                <w:sz w:val="14"/>
              </w:rPr>
              <w:t xml:space="preserve">Соли </w:t>
            </w:r>
            <w:r>
              <w:rPr>
                <w:i/>
                <w:sz w:val="14"/>
              </w:rPr>
              <w:t>O</w:t>
            </w:r>
            <w:r>
              <w:rPr>
                <w:sz w:val="14"/>
              </w:rPr>
              <w:t>-Алкилдитиоугљених киселина (ксантати)</w:t>
            </w:r>
          </w:p>
        </w:tc>
        <w:tc>
          <w:tcPr>
            <w:tcW w:w="1417" w:type="dxa"/>
          </w:tcPr>
          <w:p w:rsidR="00323F62" w:rsidRDefault="00323F62">
            <w:pPr>
              <w:pStyle w:val="TableParagraph"/>
              <w:ind w:left="0"/>
              <w:rPr>
                <w:sz w:val="12"/>
              </w:rPr>
            </w:pP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9"/>
              <w:ind w:left="238" w:right="228"/>
              <w:jc w:val="center"/>
              <w:rPr>
                <w:sz w:val="14"/>
              </w:rPr>
            </w:pPr>
            <w:r>
              <w:rPr>
                <w:sz w:val="14"/>
              </w:rPr>
              <w:t>337</w:t>
            </w:r>
          </w:p>
        </w:tc>
        <w:tc>
          <w:tcPr>
            <w:tcW w:w="6837" w:type="dxa"/>
          </w:tcPr>
          <w:p w:rsidR="00323F62" w:rsidRDefault="005674BC">
            <w:pPr>
              <w:pStyle w:val="TableParagraph"/>
              <w:spacing w:before="9"/>
              <w:rPr>
                <w:sz w:val="14"/>
              </w:rPr>
            </w:pPr>
            <w:r>
              <w:rPr>
                <w:sz w:val="14"/>
              </w:rPr>
              <w:t>Јохимбин и његове соли</w:t>
            </w:r>
          </w:p>
        </w:tc>
        <w:tc>
          <w:tcPr>
            <w:tcW w:w="1417" w:type="dxa"/>
          </w:tcPr>
          <w:p w:rsidR="00323F62" w:rsidRDefault="005674BC">
            <w:pPr>
              <w:pStyle w:val="TableParagraph"/>
              <w:spacing w:before="9"/>
              <w:rPr>
                <w:sz w:val="14"/>
              </w:rPr>
            </w:pPr>
            <w:r>
              <w:rPr>
                <w:sz w:val="14"/>
              </w:rPr>
              <w:t>146-48-5</w:t>
            </w:r>
          </w:p>
        </w:tc>
        <w:tc>
          <w:tcPr>
            <w:tcW w:w="1417" w:type="dxa"/>
          </w:tcPr>
          <w:p w:rsidR="00323F62" w:rsidRDefault="005674BC">
            <w:pPr>
              <w:pStyle w:val="TableParagraph"/>
              <w:spacing w:before="9"/>
              <w:rPr>
                <w:sz w:val="14"/>
              </w:rPr>
            </w:pPr>
            <w:r>
              <w:rPr>
                <w:sz w:val="14"/>
              </w:rPr>
              <w:t>205-672-0</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338</w:t>
            </w:r>
          </w:p>
        </w:tc>
        <w:tc>
          <w:tcPr>
            <w:tcW w:w="6837" w:type="dxa"/>
          </w:tcPr>
          <w:p w:rsidR="00323F62" w:rsidRDefault="005674BC">
            <w:pPr>
              <w:pStyle w:val="TableParagraph"/>
              <w:spacing w:before="9"/>
              <w:rPr>
                <w:sz w:val="14"/>
              </w:rPr>
            </w:pPr>
            <w:r>
              <w:rPr>
                <w:sz w:val="14"/>
              </w:rPr>
              <w:t>Диметилсулфоксид (INN)</w:t>
            </w:r>
          </w:p>
        </w:tc>
        <w:tc>
          <w:tcPr>
            <w:tcW w:w="1417" w:type="dxa"/>
          </w:tcPr>
          <w:p w:rsidR="00323F62" w:rsidRDefault="005674BC">
            <w:pPr>
              <w:pStyle w:val="TableParagraph"/>
              <w:spacing w:before="9"/>
              <w:rPr>
                <w:sz w:val="14"/>
              </w:rPr>
            </w:pPr>
            <w:r>
              <w:rPr>
                <w:sz w:val="14"/>
              </w:rPr>
              <w:t>67-68-5</w:t>
            </w:r>
          </w:p>
        </w:tc>
        <w:tc>
          <w:tcPr>
            <w:tcW w:w="1417" w:type="dxa"/>
          </w:tcPr>
          <w:p w:rsidR="00323F62" w:rsidRDefault="005674BC">
            <w:pPr>
              <w:pStyle w:val="TableParagraph"/>
              <w:spacing w:before="9"/>
              <w:rPr>
                <w:sz w:val="14"/>
              </w:rPr>
            </w:pPr>
            <w:r>
              <w:rPr>
                <w:sz w:val="14"/>
              </w:rPr>
              <w:t>200-664-3</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339</w:t>
            </w:r>
          </w:p>
        </w:tc>
        <w:tc>
          <w:tcPr>
            <w:tcW w:w="6837" w:type="dxa"/>
          </w:tcPr>
          <w:p w:rsidR="00323F62" w:rsidRDefault="005674BC">
            <w:pPr>
              <w:pStyle w:val="TableParagraph"/>
              <w:spacing w:before="9"/>
              <w:rPr>
                <w:sz w:val="14"/>
              </w:rPr>
            </w:pPr>
            <w:r>
              <w:rPr>
                <w:sz w:val="14"/>
              </w:rPr>
              <w:t>Дифенхидрамин (INN) и његове соли</w:t>
            </w:r>
          </w:p>
        </w:tc>
        <w:tc>
          <w:tcPr>
            <w:tcW w:w="1417" w:type="dxa"/>
          </w:tcPr>
          <w:p w:rsidR="00323F62" w:rsidRDefault="005674BC">
            <w:pPr>
              <w:pStyle w:val="TableParagraph"/>
              <w:spacing w:before="9"/>
              <w:rPr>
                <w:sz w:val="14"/>
              </w:rPr>
            </w:pPr>
            <w:r>
              <w:rPr>
                <w:sz w:val="14"/>
              </w:rPr>
              <w:t>58-73-1</w:t>
            </w:r>
          </w:p>
        </w:tc>
        <w:tc>
          <w:tcPr>
            <w:tcW w:w="1417" w:type="dxa"/>
          </w:tcPr>
          <w:p w:rsidR="00323F62" w:rsidRDefault="005674BC">
            <w:pPr>
              <w:pStyle w:val="TableParagraph"/>
              <w:spacing w:before="9"/>
              <w:ind w:left="58"/>
              <w:rPr>
                <w:sz w:val="14"/>
              </w:rPr>
            </w:pPr>
            <w:r>
              <w:rPr>
                <w:sz w:val="14"/>
              </w:rPr>
              <w:t>200-396-7</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340</w:t>
            </w:r>
          </w:p>
        </w:tc>
        <w:tc>
          <w:tcPr>
            <w:tcW w:w="6837" w:type="dxa"/>
          </w:tcPr>
          <w:p w:rsidR="00323F62" w:rsidRDefault="005674BC">
            <w:pPr>
              <w:pStyle w:val="TableParagraph"/>
              <w:spacing w:before="9"/>
              <w:rPr>
                <w:sz w:val="14"/>
              </w:rPr>
            </w:pPr>
            <w:r>
              <w:rPr>
                <w:sz w:val="14"/>
              </w:rPr>
              <w:t>4-</w:t>
            </w:r>
            <w:r>
              <w:rPr>
                <w:i/>
                <w:sz w:val="14"/>
              </w:rPr>
              <w:t>tert</w:t>
            </w:r>
            <w:r>
              <w:rPr>
                <w:sz w:val="14"/>
              </w:rPr>
              <w:t>-Бутилфенол</w:t>
            </w:r>
          </w:p>
        </w:tc>
        <w:tc>
          <w:tcPr>
            <w:tcW w:w="1417" w:type="dxa"/>
          </w:tcPr>
          <w:p w:rsidR="00323F62" w:rsidRDefault="005674BC">
            <w:pPr>
              <w:pStyle w:val="TableParagraph"/>
              <w:spacing w:before="9"/>
              <w:rPr>
                <w:sz w:val="14"/>
              </w:rPr>
            </w:pPr>
            <w:r>
              <w:rPr>
                <w:sz w:val="14"/>
              </w:rPr>
              <w:t>98-54-4</w:t>
            </w:r>
          </w:p>
        </w:tc>
        <w:tc>
          <w:tcPr>
            <w:tcW w:w="1417" w:type="dxa"/>
          </w:tcPr>
          <w:p w:rsidR="00323F62" w:rsidRDefault="005674BC">
            <w:pPr>
              <w:pStyle w:val="TableParagraph"/>
              <w:spacing w:before="9"/>
              <w:ind w:left="58"/>
              <w:rPr>
                <w:sz w:val="14"/>
              </w:rPr>
            </w:pPr>
            <w:r>
              <w:rPr>
                <w:sz w:val="14"/>
              </w:rPr>
              <w:t>202-679-0</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341</w:t>
            </w:r>
          </w:p>
        </w:tc>
        <w:tc>
          <w:tcPr>
            <w:tcW w:w="6837" w:type="dxa"/>
          </w:tcPr>
          <w:p w:rsidR="00323F62" w:rsidRDefault="005674BC">
            <w:pPr>
              <w:pStyle w:val="TableParagraph"/>
              <w:spacing w:before="9"/>
              <w:rPr>
                <w:sz w:val="14"/>
              </w:rPr>
            </w:pPr>
            <w:r>
              <w:rPr>
                <w:sz w:val="14"/>
              </w:rPr>
              <w:t>4-</w:t>
            </w:r>
            <w:r>
              <w:rPr>
                <w:i/>
                <w:sz w:val="14"/>
              </w:rPr>
              <w:t>tert</w:t>
            </w:r>
            <w:r>
              <w:rPr>
                <w:sz w:val="14"/>
              </w:rPr>
              <w:t>-Бутилпирокатехол</w:t>
            </w:r>
          </w:p>
        </w:tc>
        <w:tc>
          <w:tcPr>
            <w:tcW w:w="1417" w:type="dxa"/>
          </w:tcPr>
          <w:p w:rsidR="00323F62" w:rsidRDefault="005674BC">
            <w:pPr>
              <w:pStyle w:val="TableParagraph"/>
              <w:spacing w:before="9"/>
              <w:rPr>
                <w:sz w:val="14"/>
              </w:rPr>
            </w:pPr>
            <w:r>
              <w:rPr>
                <w:sz w:val="14"/>
              </w:rPr>
              <w:t>98-29-3</w:t>
            </w:r>
          </w:p>
        </w:tc>
        <w:tc>
          <w:tcPr>
            <w:tcW w:w="1417" w:type="dxa"/>
          </w:tcPr>
          <w:p w:rsidR="00323F62" w:rsidRDefault="005674BC">
            <w:pPr>
              <w:pStyle w:val="TableParagraph"/>
              <w:spacing w:before="9"/>
              <w:ind w:left="58"/>
              <w:rPr>
                <w:sz w:val="14"/>
              </w:rPr>
            </w:pPr>
            <w:r>
              <w:rPr>
                <w:sz w:val="14"/>
              </w:rPr>
              <w:t>202-653-9</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342</w:t>
            </w:r>
          </w:p>
        </w:tc>
        <w:tc>
          <w:tcPr>
            <w:tcW w:w="6837" w:type="dxa"/>
          </w:tcPr>
          <w:p w:rsidR="00323F62" w:rsidRDefault="005674BC">
            <w:pPr>
              <w:pStyle w:val="TableParagraph"/>
              <w:spacing w:before="9"/>
              <w:rPr>
                <w:sz w:val="14"/>
              </w:rPr>
            </w:pPr>
            <w:r>
              <w:rPr>
                <w:sz w:val="14"/>
              </w:rPr>
              <w:t>Дихидротахистерол (INN)</w:t>
            </w:r>
          </w:p>
        </w:tc>
        <w:tc>
          <w:tcPr>
            <w:tcW w:w="1417" w:type="dxa"/>
          </w:tcPr>
          <w:p w:rsidR="00323F62" w:rsidRDefault="005674BC">
            <w:pPr>
              <w:pStyle w:val="TableParagraph"/>
              <w:spacing w:before="9"/>
              <w:ind w:left="58"/>
              <w:rPr>
                <w:sz w:val="14"/>
              </w:rPr>
            </w:pPr>
            <w:r>
              <w:rPr>
                <w:sz w:val="14"/>
              </w:rPr>
              <w:t>67-96-9</w:t>
            </w:r>
          </w:p>
        </w:tc>
        <w:tc>
          <w:tcPr>
            <w:tcW w:w="1417" w:type="dxa"/>
          </w:tcPr>
          <w:p w:rsidR="00323F62" w:rsidRDefault="005674BC">
            <w:pPr>
              <w:pStyle w:val="TableParagraph"/>
              <w:spacing w:before="9"/>
              <w:ind w:left="58"/>
              <w:rPr>
                <w:sz w:val="14"/>
              </w:rPr>
            </w:pPr>
            <w:r>
              <w:rPr>
                <w:sz w:val="14"/>
              </w:rPr>
              <w:t>200-672-7</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343</w:t>
            </w:r>
          </w:p>
        </w:tc>
        <w:tc>
          <w:tcPr>
            <w:tcW w:w="6837" w:type="dxa"/>
          </w:tcPr>
          <w:p w:rsidR="00323F62" w:rsidRDefault="005674BC">
            <w:pPr>
              <w:pStyle w:val="TableParagraph"/>
              <w:spacing w:before="9"/>
              <w:ind w:left="58"/>
              <w:rPr>
                <w:sz w:val="14"/>
              </w:rPr>
            </w:pPr>
            <w:r>
              <w:rPr>
                <w:sz w:val="14"/>
              </w:rPr>
              <w:t>Диоксан</w:t>
            </w:r>
          </w:p>
        </w:tc>
        <w:tc>
          <w:tcPr>
            <w:tcW w:w="1417" w:type="dxa"/>
          </w:tcPr>
          <w:p w:rsidR="00323F62" w:rsidRDefault="005674BC">
            <w:pPr>
              <w:pStyle w:val="TableParagraph"/>
              <w:spacing w:before="9"/>
              <w:ind w:left="58"/>
              <w:rPr>
                <w:sz w:val="14"/>
              </w:rPr>
            </w:pPr>
            <w:r>
              <w:rPr>
                <w:sz w:val="14"/>
              </w:rPr>
              <w:t>123-91-1</w:t>
            </w:r>
          </w:p>
        </w:tc>
        <w:tc>
          <w:tcPr>
            <w:tcW w:w="1417" w:type="dxa"/>
          </w:tcPr>
          <w:p w:rsidR="00323F62" w:rsidRDefault="005674BC">
            <w:pPr>
              <w:pStyle w:val="TableParagraph"/>
              <w:spacing w:before="9"/>
              <w:ind w:left="58"/>
              <w:rPr>
                <w:sz w:val="14"/>
              </w:rPr>
            </w:pPr>
            <w:r>
              <w:rPr>
                <w:sz w:val="14"/>
              </w:rPr>
              <w:t>204-661-8</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344</w:t>
            </w:r>
          </w:p>
        </w:tc>
        <w:tc>
          <w:tcPr>
            <w:tcW w:w="6837" w:type="dxa"/>
          </w:tcPr>
          <w:p w:rsidR="00323F62" w:rsidRDefault="005674BC">
            <w:pPr>
              <w:pStyle w:val="TableParagraph"/>
              <w:spacing w:before="9"/>
              <w:ind w:left="58"/>
              <w:rPr>
                <w:sz w:val="14"/>
              </w:rPr>
            </w:pPr>
            <w:r>
              <w:rPr>
                <w:sz w:val="14"/>
              </w:rPr>
              <w:t>Морфолин и његове соли</w:t>
            </w:r>
          </w:p>
        </w:tc>
        <w:tc>
          <w:tcPr>
            <w:tcW w:w="1417" w:type="dxa"/>
          </w:tcPr>
          <w:p w:rsidR="00323F62" w:rsidRDefault="005674BC">
            <w:pPr>
              <w:pStyle w:val="TableParagraph"/>
              <w:spacing w:before="9"/>
              <w:ind w:left="58"/>
              <w:rPr>
                <w:sz w:val="14"/>
              </w:rPr>
            </w:pPr>
            <w:r>
              <w:rPr>
                <w:sz w:val="14"/>
              </w:rPr>
              <w:t>110-91-8</w:t>
            </w:r>
          </w:p>
        </w:tc>
        <w:tc>
          <w:tcPr>
            <w:tcW w:w="1417" w:type="dxa"/>
          </w:tcPr>
          <w:p w:rsidR="00323F62" w:rsidRDefault="005674BC">
            <w:pPr>
              <w:pStyle w:val="TableParagraph"/>
              <w:spacing w:before="9"/>
              <w:ind w:left="58"/>
              <w:rPr>
                <w:sz w:val="14"/>
              </w:rPr>
            </w:pPr>
            <w:r>
              <w:rPr>
                <w:sz w:val="14"/>
              </w:rPr>
              <w:t>203-815-1</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345</w:t>
            </w:r>
          </w:p>
        </w:tc>
        <w:tc>
          <w:tcPr>
            <w:tcW w:w="6837" w:type="dxa"/>
          </w:tcPr>
          <w:p w:rsidR="00323F62" w:rsidRDefault="005674BC">
            <w:pPr>
              <w:pStyle w:val="TableParagraph"/>
              <w:spacing w:before="9"/>
              <w:ind w:left="58"/>
              <w:rPr>
                <w:sz w:val="14"/>
              </w:rPr>
            </w:pPr>
            <w:r>
              <w:rPr>
                <w:i/>
                <w:sz w:val="14"/>
              </w:rPr>
              <w:t xml:space="preserve">Pyrethrum album </w:t>
            </w:r>
            <w:r>
              <w:rPr>
                <w:sz w:val="14"/>
              </w:rPr>
              <w:t>L. и његови галенски препарати</w:t>
            </w:r>
          </w:p>
        </w:tc>
        <w:tc>
          <w:tcPr>
            <w:tcW w:w="1417" w:type="dxa"/>
          </w:tcPr>
          <w:p w:rsidR="00323F62" w:rsidRDefault="00323F62">
            <w:pPr>
              <w:pStyle w:val="TableParagraph"/>
              <w:ind w:left="0"/>
              <w:rPr>
                <w:sz w:val="12"/>
              </w:rPr>
            </w:pP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9"/>
              <w:ind w:left="240" w:right="228"/>
              <w:jc w:val="center"/>
              <w:rPr>
                <w:sz w:val="14"/>
              </w:rPr>
            </w:pPr>
            <w:r>
              <w:rPr>
                <w:sz w:val="14"/>
              </w:rPr>
              <w:t>346</w:t>
            </w:r>
          </w:p>
        </w:tc>
        <w:tc>
          <w:tcPr>
            <w:tcW w:w="6837" w:type="dxa"/>
          </w:tcPr>
          <w:p w:rsidR="00323F62" w:rsidRDefault="005674BC">
            <w:pPr>
              <w:pStyle w:val="TableParagraph"/>
              <w:spacing w:before="9"/>
              <w:ind w:left="58"/>
              <w:rPr>
                <w:sz w:val="14"/>
              </w:rPr>
            </w:pPr>
            <w:r>
              <w:rPr>
                <w:sz w:val="14"/>
              </w:rPr>
              <w:t>2-[4-Метоксибензил-</w:t>
            </w:r>
            <w:r>
              <w:rPr>
                <w:i/>
                <w:sz w:val="14"/>
              </w:rPr>
              <w:t>N</w:t>
            </w:r>
            <w:r>
              <w:rPr>
                <w:sz w:val="14"/>
              </w:rPr>
              <w:t>-(2-пиридил)амино] етилдиметиламино малеат (Мепирамин малеат; пириламин малеат)</w:t>
            </w:r>
          </w:p>
        </w:tc>
        <w:tc>
          <w:tcPr>
            <w:tcW w:w="1417" w:type="dxa"/>
          </w:tcPr>
          <w:p w:rsidR="00323F62" w:rsidRDefault="005674BC">
            <w:pPr>
              <w:pStyle w:val="TableParagraph"/>
              <w:spacing w:before="9"/>
              <w:ind w:left="58"/>
              <w:rPr>
                <w:sz w:val="14"/>
              </w:rPr>
            </w:pPr>
            <w:r>
              <w:rPr>
                <w:sz w:val="14"/>
              </w:rPr>
              <w:t>59-33-6</w:t>
            </w:r>
          </w:p>
        </w:tc>
        <w:tc>
          <w:tcPr>
            <w:tcW w:w="1417" w:type="dxa"/>
          </w:tcPr>
          <w:p w:rsidR="00323F62" w:rsidRDefault="005674BC">
            <w:pPr>
              <w:pStyle w:val="TableParagraph"/>
              <w:spacing w:before="9"/>
              <w:ind w:left="58"/>
              <w:rPr>
                <w:sz w:val="14"/>
              </w:rPr>
            </w:pPr>
            <w:r>
              <w:rPr>
                <w:sz w:val="14"/>
              </w:rPr>
              <w:t>200-422-7</w:t>
            </w:r>
          </w:p>
        </w:tc>
      </w:tr>
      <w:tr w:rsidR="00323F62">
        <w:trPr>
          <w:trHeight w:val="200"/>
        </w:trPr>
        <w:tc>
          <w:tcPr>
            <w:tcW w:w="811" w:type="dxa"/>
          </w:tcPr>
          <w:p w:rsidR="00323F62" w:rsidRDefault="005674BC">
            <w:pPr>
              <w:pStyle w:val="TableParagraph"/>
              <w:spacing w:before="9"/>
              <w:ind w:left="241" w:right="228"/>
              <w:jc w:val="center"/>
              <w:rPr>
                <w:sz w:val="14"/>
              </w:rPr>
            </w:pPr>
            <w:r>
              <w:rPr>
                <w:sz w:val="14"/>
              </w:rPr>
              <w:t>347</w:t>
            </w:r>
          </w:p>
        </w:tc>
        <w:tc>
          <w:tcPr>
            <w:tcW w:w="6837" w:type="dxa"/>
          </w:tcPr>
          <w:p w:rsidR="00323F62" w:rsidRDefault="005674BC">
            <w:pPr>
              <w:pStyle w:val="TableParagraph"/>
              <w:spacing w:before="9"/>
              <w:ind w:left="58"/>
              <w:rPr>
                <w:sz w:val="14"/>
              </w:rPr>
            </w:pPr>
            <w:r>
              <w:rPr>
                <w:sz w:val="14"/>
              </w:rPr>
              <w:t>Трипеленамин (INN)</w:t>
            </w:r>
          </w:p>
        </w:tc>
        <w:tc>
          <w:tcPr>
            <w:tcW w:w="1417" w:type="dxa"/>
          </w:tcPr>
          <w:p w:rsidR="00323F62" w:rsidRDefault="005674BC">
            <w:pPr>
              <w:pStyle w:val="TableParagraph"/>
              <w:spacing w:before="9"/>
              <w:ind w:left="58"/>
              <w:rPr>
                <w:sz w:val="14"/>
              </w:rPr>
            </w:pPr>
            <w:r>
              <w:rPr>
                <w:sz w:val="14"/>
              </w:rPr>
              <w:t>91-81-6</w:t>
            </w:r>
          </w:p>
        </w:tc>
        <w:tc>
          <w:tcPr>
            <w:tcW w:w="1417" w:type="dxa"/>
          </w:tcPr>
          <w:p w:rsidR="00323F62" w:rsidRDefault="005674BC">
            <w:pPr>
              <w:pStyle w:val="TableParagraph"/>
              <w:spacing w:before="9"/>
              <w:ind w:left="59"/>
              <w:rPr>
                <w:sz w:val="14"/>
              </w:rPr>
            </w:pPr>
            <w:r>
              <w:rPr>
                <w:sz w:val="14"/>
              </w:rPr>
              <w:t>202-100-1</w:t>
            </w:r>
          </w:p>
        </w:tc>
      </w:tr>
      <w:tr w:rsidR="00323F62">
        <w:trPr>
          <w:trHeight w:val="200"/>
        </w:trPr>
        <w:tc>
          <w:tcPr>
            <w:tcW w:w="811" w:type="dxa"/>
          </w:tcPr>
          <w:p w:rsidR="00323F62" w:rsidRDefault="005674BC">
            <w:pPr>
              <w:pStyle w:val="TableParagraph"/>
              <w:spacing w:before="8"/>
              <w:ind w:left="241" w:right="228"/>
              <w:jc w:val="center"/>
              <w:rPr>
                <w:sz w:val="14"/>
              </w:rPr>
            </w:pPr>
            <w:r>
              <w:rPr>
                <w:sz w:val="14"/>
              </w:rPr>
              <w:t>348</w:t>
            </w:r>
          </w:p>
        </w:tc>
        <w:tc>
          <w:tcPr>
            <w:tcW w:w="6837" w:type="dxa"/>
          </w:tcPr>
          <w:p w:rsidR="00323F62" w:rsidRDefault="005674BC">
            <w:pPr>
              <w:pStyle w:val="TableParagraph"/>
              <w:spacing w:before="8"/>
              <w:ind w:left="58"/>
              <w:rPr>
                <w:sz w:val="14"/>
              </w:rPr>
            </w:pPr>
            <w:r>
              <w:rPr>
                <w:sz w:val="14"/>
              </w:rPr>
              <w:t>Тетрахлоросалициланилиди</w:t>
            </w:r>
          </w:p>
        </w:tc>
        <w:tc>
          <w:tcPr>
            <w:tcW w:w="1417" w:type="dxa"/>
          </w:tcPr>
          <w:p w:rsidR="00323F62" w:rsidRDefault="005674BC">
            <w:pPr>
              <w:pStyle w:val="TableParagraph"/>
              <w:spacing w:before="8"/>
              <w:ind w:left="58"/>
              <w:rPr>
                <w:sz w:val="14"/>
              </w:rPr>
            </w:pPr>
            <w:r>
              <w:rPr>
                <w:sz w:val="14"/>
              </w:rPr>
              <w:t>7426-07-5</w:t>
            </w: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8"/>
              <w:ind w:left="241" w:right="228"/>
              <w:jc w:val="center"/>
              <w:rPr>
                <w:sz w:val="14"/>
              </w:rPr>
            </w:pPr>
            <w:r>
              <w:rPr>
                <w:sz w:val="14"/>
              </w:rPr>
              <w:t>349</w:t>
            </w:r>
          </w:p>
        </w:tc>
        <w:tc>
          <w:tcPr>
            <w:tcW w:w="6837" w:type="dxa"/>
          </w:tcPr>
          <w:p w:rsidR="00323F62" w:rsidRDefault="005674BC">
            <w:pPr>
              <w:pStyle w:val="TableParagraph"/>
              <w:spacing w:before="8"/>
              <w:ind w:left="58"/>
              <w:rPr>
                <w:sz w:val="14"/>
              </w:rPr>
            </w:pPr>
            <w:r>
              <w:rPr>
                <w:sz w:val="14"/>
              </w:rPr>
              <w:t>Дихлоросалициланилиди</w:t>
            </w:r>
          </w:p>
        </w:tc>
        <w:tc>
          <w:tcPr>
            <w:tcW w:w="1417" w:type="dxa"/>
          </w:tcPr>
          <w:p w:rsidR="00323F62" w:rsidRDefault="005674BC">
            <w:pPr>
              <w:pStyle w:val="TableParagraph"/>
              <w:spacing w:before="8"/>
              <w:ind w:left="58"/>
              <w:rPr>
                <w:sz w:val="14"/>
              </w:rPr>
            </w:pPr>
            <w:r>
              <w:rPr>
                <w:sz w:val="14"/>
              </w:rPr>
              <w:t>1147-98-4</w:t>
            </w: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8"/>
              <w:ind w:left="241" w:right="228"/>
              <w:jc w:val="center"/>
              <w:rPr>
                <w:sz w:val="14"/>
              </w:rPr>
            </w:pPr>
            <w:r>
              <w:rPr>
                <w:sz w:val="14"/>
              </w:rPr>
              <w:t>350</w:t>
            </w:r>
          </w:p>
        </w:tc>
        <w:tc>
          <w:tcPr>
            <w:tcW w:w="6837" w:type="dxa"/>
          </w:tcPr>
          <w:p w:rsidR="00323F62" w:rsidRDefault="005674BC">
            <w:pPr>
              <w:pStyle w:val="TableParagraph"/>
              <w:spacing w:before="8"/>
              <w:ind w:left="58"/>
              <w:rPr>
                <w:sz w:val="14"/>
              </w:rPr>
            </w:pPr>
            <w:r>
              <w:rPr>
                <w:sz w:val="14"/>
              </w:rPr>
              <w:t>Тетрабромосалициланилиди</w:t>
            </w:r>
          </w:p>
        </w:tc>
        <w:tc>
          <w:tcPr>
            <w:tcW w:w="1417" w:type="dxa"/>
          </w:tcPr>
          <w:p w:rsidR="00323F62" w:rsidRDefault="00323F62">
            <w:pPr>
              <w:pStyle w:val="TableParagraph"/>
              <w:ind w:left="0"/>
              <w:rPr>
                <w:sz w:val="12"/>
              </w:rPr>
            </w:pP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8"/>
              <w:ind w:left="241" w:right="228"/>
              <w:jc w:val="center"/>
              <w:rPr>
                <w:sz w:val="14"/>
              </w:rPr>
            </w:pPr>
            <w:r>
              <w:rPr>
                <w:sz w:val="14"/>
              </w:rPr>
              <w:t>351</w:t>
            </w:r>
          </w:p>
        </w:tc>
        <w:tc>
          <w:tcPr>
            <w:tcW w:w="6837" w:type="dxa"/>
          </w:tcPr>
          <w:p w:rsidR="00323F62" w:rsidRDefault="005674BC">
            <w:pPr>
              <w:pStyle w:val="TableParagraph"/>
              <w:spacing w:before="8"/>
              <w:ind w:left="58"/>
              <w:rPr>
                <w:sz w:val="14"/>
              </w:rPr>
            </w:pPr>
            <w:r>
              <w:rPr>
                <w:sz w:val="14"/>
              </w:rPr>
              <w:t>Дибромосалициланилиди</w:t>
            </w:r>
          </w:p>
        </w:tc>
        <w:tc>
          <w:tcPr>
            <w:tcW w:w="1417" w:type="dxa"/>
          </w:tcPr>
          <w:p w:rsidR="00323F62" w:rsidRDefault="00323F62">
            <w:pPr>
              <w:pStyle w:val="TableParagraph"/>
              <w:ind w:left="0"/>
              <w:rPr>
                <w:sz w:val="12"/>
              </w:rPr>
            </w:pP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8"/>
              <w:ind w:left="241" w:right="228"/>
              <w:jc w:val="center"/>
              <w:rPr>
                <w:sz w:val="14"/>
              </w:rPr>
            </w:pPr>
            <w:r>
              <w:rPr>
                <w:sz w:val="14"/>
              </w:rPr>
              <w:t>352</w:t>
            </w:r>
          </w:p>
        </w:tc>
        <w:tc>
          <w:tcPr>
            <w:tcW w:w="6837" w:type="dxa"/>
          </w:tcPr>
          <w:p w:rsidR="00323F62" w:rsidRDefault="005674BC">
            <w:pPr>
              <w:pStyle w:val="TableParagraph"/>
              <w:spacing w:before="8"/>
              <w:ind w:left="58"/>
              <w:rPr>
                <w:sz w:val="14"/>
              </w:rPr>
            </w:pPr>
            <w:r>
              <w:rPr>
                <w:sz w:val="14"/>
              </w:rPr>
              <w:t>Битионол (INN)</w:t>
            </w:r>
          </w:p>
        </w:tc>
        <w:tc>
          <w:tcPr>
            <w:tcW w:w="1417" w:type="dxa"/>
          </w:tcPr>
          <w:p w:rsidR="00323F62" w:rsidRDefault="005674BC">
            <w:pPr>
              <w:pStyle w:val="TableParagraph"/>
              <w:spacing w:before="8"/>
              <w:ind w:left="58"/>
              <w:rPr>
                <w:sz w:val="14"/>
              </w:rPr>
            </w:pPr>
            <w:r>
              <w:rPr>
                <w:sz w:val="14"/>
              </w:rPr>
              <w:t>97-18-7</w:t>
            </w:r>
          </w:p>
        </w:tc>
        <w:tc>
          <w:tcPr>
            <w:tcW w:w="1417" w:type="dxa"/>
          </w:tcPr>
          <w:p w:rsidR="00323F62" w:rsidRDefault="005674BC">
            <w:pPr>
              <w:pStyle w:val="TableParagraph"/>
              <w:spacing w:before="8"/>
              <w:ind w:left="59"/>
              <w:rPr>
                <w:sz w:val="14"/>
              </w:rPr>
            </w:pPr>
            <w:r>
              <w:rPr>
                <w:sz w:val="14"/>
              </w:rPr>
              <w:t>202-565-0</w:t>
            </w:r>
          </w:p>
        </w:tc>
      </w:tr>
      <w:tr w:rsidR="00323F62">
        <w:trPr>
          <w:trHeight w:val="200"/>
        </w:trPr>
        <w:tc>
          <w:tcPr>
            <w:tcW w:w="811" w:type="dxa"/>
          </w:tcPr>
          <w:p w:rsidR="00323F62" w:rsidRDefault="005674BC">
            <w:pPr>
              <w:pStyle w:val="TableParagraph"/>
              <w:spacing w:before="8"/>
              <w:ind w:left="241" w:right="228"/>
              <w:jc w:val="center"/>
              <w:rPr>
                <w:sz w:val="14"/>
              </w:rPr>
            </w:pPr>
            <w:r>
              <w:rPr>
                <w:sz w:val="14"/>
              </w:rPr>
              <w:t>353</w:t>
            </w:r>
          </w:p>
        </w:tc>
        <w:tc>
          <w:tcPr>
            <w:tcW w:w="6837" w:type="dxa"/>
          </w:tcPr>
          <w:p w:rsidR="00323F62" w:rsidRDefault="005674BC">
            <w:pPr>
              <w:pStyle w:val="TableParagraph"/>
              <w:spacing w:before="8"/>
              <w:ind w:left="58"/>
              <w:rPr>
                <w:sz w:val="14"/>
              </w:rPr>
            </w:pPr>
            <w:r>
              <w:rPr>
                <w:sz w:val="14"/>
              </w:rPr>
              <w:t>Тиурам моносулфиди</w:t>
            </w:r>
          </w:p>
        </w:tc>
        <w:tc>
          <w:tcPr>
            <w:tcW w:w="1417" w:type="dxa"/>
          </w:tcPr>
          <w:p w:rsidR="00323F62" w:rsidRDefault="005674BC">
            <w:pPr>
              <w:pStyle w:val="TableParagraph"/>
              <w:spacing w:before="8"/>
              <w:ind w:left="58"/>
              <w:rPr>
                <w:sz w:val="14"/>
              </w:rPr>
            </w:pPr>
            <w:r>
              <w:rPr>
                <w:sz w:val="14"/>
              </w:rPr>
              <w:t>97-74-5</w:t>
            </w:r>
          </w:p>
        </w:tc>
        <w:tc>
          <w:tcPr>
            <w:tcW w:w="1417" w:type="dxa"/>
          </w:tcPr>
          <w:p w:rsidR="00323F62" w:rsidRDefault="005674BC">
            <w:pPr>
              <w:pStyle w:val="TableParagraph"/>
              <w:spacing w:before="8"/>
              <w:ind w:left="59"/>
              <w:rPr>
                <w:sz w:val="14"/>
              </w:rPr>
            </w:pPr>
            <w:r>
              <w:rPr>
                <w:sz w:val="14"/>
              </w:rPr>
              <w:t>202-605-7</w:t>
            </w:r>
          </w:p>
        </w:tc>
      </w:tr>
      <w:tr w:rsidR="00323F62">
        <w:trPr>
          <w:trHeight w:val="200"/>
        </w:trPr>
        <w:tc>
          <w:tcPr>
            <w:tcW w:w="811" w:type="dxa"/>
          </w:tcPr>
          <w:p w:rsidR="00323F62" w:rsidRDefault="005674BC">
            <w:pPr>
              <w:pStyle w:val="TableParagraph"/>
              <w:spacing w:before="8"/>
              <w:ind w:left="241" w:right="228"/>
              <w:jc w:val="center"/>
              <w:rPr>
                <w:sz w:val="14"/>
              </w:rPr>
            </w:pPr>
            <w:r>
              <w:rPr>
                <w:sz w:val="14"/>
              </w:rPr>
              <w:t>354</w:t>
            </w:r>
          </w:p>
        </w:tc>
        <w:tc>
          <w:tcPr>
            <w:tcW w:w="6837" w:type="dxa"/>
          </w:tcPr>
          <w:p w:rsidR="00323F62" w:rsidRDefault="005674BC">
            <w:pPr>
              <w:pStyle w:val="TableParagraph"/>
              <w:spacing w:before="8"/>
              <w:ind w:left="58"/>
              <w:rPr>
                <w:sz w:val="14"/>
              </w:rPr>
            </w:pPr>
            <w:r>
              <w:rPr>
                <w:sz w:val="14"/>
              </w:rPr>
              <w:t>Премештен или обрисан</w:t>
            </w:r>
          </w:p>
        </w:tc>
        <w:tc>
          <w:tcPr>
            <w:tcW w:w="1417" w:type="dxa"/>
          </w:tcPr>
          <w:p w:rsidR="00323F62" w:rsidRDefault="005674BC">
            <w:pPr>
              <w:pStyle w:val="TableParagraph"/>
              <w:spacing w:before="8"/>
              <w:ind w:left="59"/>
              <w:rPr>
                <w:sz w:val="14"/>
              </w:rPr>
            </w:pPr>
            <w:r>
              <w:rPr>
                <w:sz w:val="14"/>
              </w:rPr>
              <w:t>-</w:t>
            </w:r>
          </w:p>
        </w:tc>
        <w:tc>
          <w:tcPr>
            <w:tcW w:w="1417" w:type="dxa"/>
          </w:tcPr>
          <w:p w:rsidR="00323F62" w:rsidRDefault="005674BC">
            <w:pPr>
              <w:pStyle w:val="TableParagraph"/>
              <w:spacing w:before="8"/>
              <w:ind w:left="59"/>
              <w:rPr>
                <w:sz w:val="14"/>
              </w:rPr>
            </w:pPr>
            <w:r>
              <w:rPr>
                <w:sz w:val="14"/>
              </w:rPr>
              <w:t>-</w:t>
            </w:r>
          </w:p>
        </w:tc>
      </w:tr>
      <w:tr w:rsidR="00323F62">
        <w:trPr>
          <w:trHeight w:val="200"/>
        </w:trPr>
        <w:tc>
          <w:tcPr>
            <w:tcW w:w="811" w:type="dxa"/>
          </w:tcPr>
          <w:p w:rsidR="00323F62" w:rsidRDefault="005674BC">
            <w:pPr>
              <w:pStyle w:val="TableParagraph"/>
              <w:spacing w:before="8"/>
              <w:ind w:left="242" w:right="228"/>
              <w:jc w:val="center"/>
              <w:rPr>
                <w:sz w:val="14"/>
              </w:rPr>
            </w:pPr>
            <w:r>
              <w:rPr>
                <w:sz w:val="14"/>
              </w:rPr>
              <w:t>355</w:t>
            </w:r>
          </w:p>
        </w:tc>
        <w:tc>
          <w:tcPr>
            <w:tcW w:w="6837" w:type="dxa"/>
          </w:tcPr>
          <w:p w:rsidR="00323F62" w:rsidRDefault="005674BC">
            <w:pPr>
              <w:pStyle w:val="TableParagraph"/>
              <w:spacing w:before="8"/>
              <w:ind w:left="59"/>
              <w:rPr>
                <w:sz w:val="14"/>
              </w:rPr>
            </w:pPr>
            <w:r>
              <w:rPr>
                <w:sz w:val="14"/>
              </w:rPr>
              <w:t>Диметилформамид (N,N-Диметилформамид)</w:t>
            </w:r>
          </w:p>
        </w:tc>
        <w:tc>
          <w:tcPr>
            <w:tcW w:w="1417" w:type="dxa"/>
          </w:tcPr>
          <w:p w:rsidR="00323F62" w:rsidRDefault="005674BC">
            <w:pPr>
              <w:pStyle w:val="TableParagraph"/>
              <w:spacing w:before="8"/>
              <w:ind w:left="59"/>
              <w:rPr>
                <w:sz w:val="14"/>
              </w:rPr>
            </w:pPr>
            <w:r>
              <w:rPr>
                <w:sz w:val="14"/>
              </w:rPr>
              <w:t>68-12-2</w:t>
            </w:r>
          </w:p>
        </w:tc>
        <w:tc>
          <w:tcPr>
            <w:tcW w:w="1417" w:type="dxa"/>
          </w:tcPr>
          <w:p w:rsidR="00323F62" w:rsidRDefault="005674BC">
            <w:pPr>
              <w:pStyle w:val="TableParagraph"/>
              <w:spacing w:before="8"/>
              <w:ind w:left="59"/>
              <w:rPr>
                <w:sz w:val="14"/>
              </w:rPr>
            </w:pPr>
            <w:r>
              <w:rPr>
                <w:sz w:val="14"/>
              </w:rPr>
              <w:t>200-679-5</w:t>
            </w:r>
          </w:p>
        </w:tc>
      </w:tr>
      <w:tr w:rsidR="00323F62">
        <w:trPr>
          <w:trHeight w:val="200"/>
        </w:trPr>
        <w:tc>
          <w:tcPr>
            <w:tcW w:w="811" w:type="dxa"/>
          </w:tcPr>
          <w:p w:rsidR="00323F62" w:rsidRDefault="005674BC">
            <w:pPr>
              <w:pStyle w:val="TableParagraph"/>
              <w:spacing w:before="8"/>
              <w:ind w:left="242" w:right="228"/>
              <w:jc w:val="center"/>
              <w:rPr>
                <w:sz w:val="14"/>
              </w:rPr>
            </w:pPr>
            <w:r>
              <w:rPr>
                <w:sz w:val="14"/>
              </w:rPr>
              <w:t>356</w:t>
            </w:r>
          </w:p>
        </w:tc>
        <w:tc>
          <w:tcPr>
            <w:tcW w:w="6837" w:type="dxa"/>
          </w:tcPr>
          <w:p w:rsidR="00323F62" w:rsidRDefault="005674BC">
            <w:pPr>
              <w:pStyle w:val="TableParagraph"/>
              <w:spacing w:before="8"/>
              <w:ind w:left="59"/>
              <w:rPr>
                <w:sz w:val="14"/>
              </w:rPr>
            </w:pPr>
            <w:r>
              <w:rPr>
                <w:sz w:val="14"/>
              </w:rPr>
              <w:t>4-Фенилбут-3-ен-2-он (Бензилиден ацетон)</w:t>
            </w:r>
          </w:p>
        </w:tc>
        <w:tc>
          <w:tcPr>
            <w:tcW w:w="1417" w:type="dxa"/>
          </w:tcPr>
          <w:p w:rsidR="00323F62" w:rsidRDefault="005674BC">
            <w:pPr>
              <w:pStyle w:val="TableParagraph"/>
              <w:spacing w:before="8"/>
              <w:ind w:left="59"/>
              <w:rPr>
                <w:sz w:val="14"/>
              </w:rPr>
            </w:pPr>
            <w:r>
              <w:rPr>
                <w:sz w:val="14"/>
              </w:rPr>
              <w:t>122-57-6</w:t>
            </w:r>
          </w:p>
        </w:tc>
        <w:tc>
          <w:tcPr>
            <w:tcW w:w="1417" w:type="dxa"/>
          </w:tcPr>
          <w:p w:rsidR="00323F62" w:rsidRDefault="005674BC">
            <w:pPr>
              <w:pStyle w:val="TableParagraph"/>
              <w:spacing w:before="8"/>
              <w:ind w:left="59"/>
              <w:rPr>
                <w:sz w:val="14"/>
              </w:rPr>
            </w:pPr>
            <w:r>
              <w:rPr>
                <w:sz w:val="14"/>
              </w:rPr>
              <w:t>204-555-1</w:t>
            </w:r>
          </w:p>
        </w:tc>
      </w:tr>
      <w:tr w:rsidR="00323F62">
        <w:trPr>
          <w:trHeight w:val="360"/>
        </w:trPr>
        <w:tc>
          <w:tcPr>
            <w:tcW w:w="811" w:type="dxa"/>
          </w:tcPr>
          <w:p w:rsidR="00323F62" w:rsidRDefault="005674BC">
            <w:pPr>
              <w:pStyle w:val="TableParagraph"/>
              <w:spacing w:before="8"/>
              <w:ind w:left="242" w:right="228"/>
              <w:jc w:val="center"/>
              <w:rPr>
                <w:sz w:val="14"/>
              </w:rPr>
            </w:pPr>
            <w:r>
              <w:rPr>
                <w:sz w:val="14"/>
              </w:rPr>
              <w:t>357</w:t>
            </w:r>
          </w:p>
        </w:tc>
        <w:tc>
          <w:tcPr>
            <w:tcW w:w="6837" w:type="dxa"/>
          </w:tcPr>
          <w:p w:rsidR="00323F62" w:rsidRDefault="005674BC">
            <w:pPr>
              <w:pStyle w:val="TableParagraph"/>
              <w:spacing w:before="8"/>
              <w:ind w:left="59" w:right="-14"/>
              <w:rPr>
                <w:sz w:val="14"/>
              </w:rPr>
            </w:pPr>
            <w:r>
              <w:rPr>
                <w:sz w:val="14"/>
              </w:rPr>
              <w:t>Бензоати 4-хидрокси-3-метоксицинамил алкохола (кониферил алкохол) изузев нормалног садржаја у природним етарским уљима</w:t>
            </w:r>
          </w:p>
        </w:tc>
        <w:tc>
          <w:tcPr>
            <w:tcW w:w="1417" w:type="dxa"/>
          </w:tcPr>
          <w:p w:rsidR="00323F62" w:rsidRDefault="00323F62">
            <w:pPr>
              <w:pStyle w:val="TableParagraph"/>
              <w:ind w:left="0"/>
              <w:rPr>
                <w:sz w:val="14"/>
              </w:rPr>
            </w:pPr>
          </w:p>
        </w:tc>
        <w:tc>
          <w:tcPr>
            <w:tcW w:w="1417" w:type="dxa"/>
          </w:tcPr>
          <w:p w:rsidR="00323F62" w:rsidRDefault="00323F62">
            <w:pPr>
              <w:pStyle w:val="TableParagraph"/>
              <w:ind w:left="0"/>
              <w:rPr>
                <w:sz w:val="14"/>
              </w:rPr>
            </w:pPr>
          </w:p>
        </w:tc>
      </w:tr>
    </w:tbl>
    <w:p w:rsidR="00323F62" w:rsidRDefault="00323F62">
      <w:pPr>
        <w:rPr>
          <w:sz w:val="14"/>
        </w:rPr>
        <w:sectPr w:rsidR="00323F62">
          <w:pgSz w:w="12480" w:h="15690"/>
          <w:pgMar w:top="240" w:right="720" w:bottom="280" w:left="740" w:header="720" w:footer="720" w:gutter="0"/>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6837"/>
        <w:gridCol w:w="1417"/>
        <w:gridCol w:w="1417"/>
      </w:tblGrid>
      <w:tr w:rsidR="00323F62">
        <w:trPr>
          <w:trHeight w:val="200"/>
        </w:trPr>
        <w:tc>
          <w:tcPr>
            <w:tcW w:w="811" w:type="dxa"/>
          </w:tcPr>
          <w:p w:rsidR="00323F62" w:rsidRDefault="005674BC">
            <w:pPr>
              <w:pStyle w:val="TableParagraph"/>
              <w:spacing w:before="9"/>
              <w:ind w:left="374"/>
              <w:rPr>
                <w:sz w:val="14"/>
              </w:rPr>
            </w:pPr>
            <w:r>
              <w:rPr>
                <w:sz w:val="14"/>
              </w:rPr>
              <w:lastRenderedPageBreak/>
              <w:t>a</w:t>
            </w:r>
          </w:p>
        </w:tc>
        <w:tc>
          <w:tcPr>
            <w:tcW w:w="6837" w:type="dxa"/>
          </w:tcPr>
          <w:p w:rsidR="00323F62" w:rsidRDefault="005674BC">
            <w:pPr>
              <w:pStyle w:val="TableParagraph"/>
              <w:spacing w:before="9"/>
              <w:ind w:left="10"/>
              <w:jc w:val="center"/>
              <w:rPr>
                <w:sz w:val="14"/>
              </w:rPr>
            </w:pPr>
            <w:r>
              <w:rPr>
                <w:sz w:val="14"/>
              </w:rPr>
              <w:t>б</w:t>
            </w:r>
          </w:p>
        </w:tc>
        <w:tc>
          <w:tcPr>
            <w:tcW w:w="1417" w:type="dxa"/>
          </w:tcPr>
          <w:p w:rsidR="00323F62" w:rsidRDefault="005674BC">
            <w:pPr>
              <w:pStyle w:val="TableParagraph"/>
              <w:spacing w:before="9"/>
              <w:ind w:left="11"/>
              <w:jc w:val="center"/>
              <w:rPr>
                <w:sz w:val="14"/>
              </w:rPr>
            </w:pPr>
            <w:r>
              <w:rPr>
                <w:sz w:val="14"/>
              </w:rPr>
              <w:t>ц</w:t>
            </w:r>
          </w:p>
        </w:tc>
        <w:tc>
          <w:tcPr>
            <w:tcW w:w="1417" w:type="dxa"/>
          </w:tcPr>
          <w:p w:rsidR="00323F62" w:rsidRDefault="005674BC">
            <w:pPr>
              <w:pStyle w:val="TableParagraph"/>
              <w:spacing w:before="9"/>
              <w:ind w:left="12"/>
              <w:jc w:val="center"/>
              <w:rPr>
                <w:sz w:val="14"/>
              </w:rPr>
            </w:pPr>
            <w:r>
              <w:rPr>
                <w:sz w:val="14"/>
              </w:rPr>
              <w:t>д</w:t>
            </w:r>
          </w:p>
        </w:tc>
      </w:tr>
      <w:tr w:rsidR="00323F62">
        <w:trPr>
          <w:trHeight w:val="680"/>
        </w:trPr>
        <w:tc>
          <w:tcPr>
            <w:tcW w:w="811" w:type="dxa"/>
          </w:tcPr>
          <w:p w:rsidR="00323F62" w:rsidRDefault="005674BC">
            <w:pPr>
              <w:pStyle w:val="TableParagraph"/>
              <w:spacing w:before="9"/>
              <w:ind w:left="300"/>
              <w:rPr>
                <w:sz w:val="14"/>
              </w:rPr>
            </w:pPr>
            <w:r>
              <w:rPr>
                <w:sz w:val="14"/>
              </w:rPr>
              <w:t>358</w:t>
            </w:r>
          </w:p>
        </w:tc>
        <w:tc>
          <w:tcPr>
            <w:tcW w:w="6837" w:type="dxa"/>
          </w:tcPr>
          <w:p w:rsidR="00323F62" w:rsidRDefault="005674BC">
            <w:pPr>
              <w:pStyle w:val="TableParagraph"/>
              <w:spacing w:before="9"/>
              <w:rPr>
                <w:sz w:val="14"/>
              </w:rPr>
            </w:pPr>
            <w:r>
              <w:rPr>
                <w:sz w:val="14"/>
              </w:rPr>
              <w:t>Фурокумарини (нпр. триоксисален (INN), 8-метоксипсорален, 5-метоксипсорален) осим нормалног садржаја у природним етарским уљима.</w:t>
            </w:r>
          </w:p>
          <w:p w:rsidR="00323F62" w:rsidRDefault="005674BC">
            <w:pPr>
              <w:pStyle w:val="TableParagraph"/>
              <w:ind w:right="15"/>
              <w:rPr>
                <w:sz w:val="14"/>
              </w:rPr>
            </w:pPr>
            <w:r>
              <w:rPr>
                <w:sz w:val="14"/>
              </w:rPr>
              <w:t>У производима за заштиту од сунчевог зрачења и производима за тамњење коже садржај фурокумарина мора да буде мањи од 1 mg/kg</w:t>
            </w:r>
          </w:p>
        </w:tc>
        <w:tc>
          <w:tcPr>
            <w:tcW w:w="1417" w:type="dxa"/>
          </w:tcPr>
          <w:p w:rsidR="00323F62" w:rsidRDefault="005674BC">
            <w:pPr>
              <w:pStyle w:val="TableParagraph"/>
              <w:spacing w:before="9" w:line="161" w:lineRule="exact"/>
              <w:rPr>
                <w:sz w:val="14"/>
              </w:rPr>
            </w:pPr>
            <w:r>
              <w:rPr>
                <w:sz w:val="14"/>
              </w:rPr>
              <w:t>39</w:t>
            </w:r>
            <w:r>
              <w:rPr>
                <w:sz w:val="14"/>
              </w:rPr>
              <w:t>02-71-4/ 298-81-7/</w:t>
            </w:r>
          </w:p>
          <w:p w:rsidR="00323F62" w:rsidRDefault="005674BC">
            <w:pPr>
              <w:pStyle w:val="TableParagraph"/>
              <w:spacing w:line="161" w:lineRule="exact"/>
              <w:rPr>
                <w:sz w:val="14"/>
              </w:rPr>
            </w:pPr>
            <w:r>
              <w:rPr>
                <w:sz w:val="14"/>
              </w:rPr>
              <w:t>484-20-8</w:t>
            </w:r>
          </w:p>
        </w:tc>
        <w:tc>
          <w:tcPr>
            <w:tcW w:w="1417" w:type="dxa"/>
          </w:tcPr>
          <w:p w:rsidR="00323F62" w:rsidRDefault="005674BC">
            <w:pPr>
              <w:pStyle w:val="TableParagraph"/>
              <w:spacing w:before="9" w:line="161" w:lineRule="exact"/>
              <w:rPr>
                <w:sz w:val="14"/>
              </w:rPr>
            </w:pPr>
            <w:r>
              <w:rPr>
                <w:sz w:val="14"/>
              </w:rPr>
              <w:t>223-459-0/ 206-066-9/</w:t>
            </w:r>
          </w:p>
          <w:p w:rsidR="00323F62" w:rsidRDefault="005674BC">
            <w:pPr>
              <w:pStyle w:val="TableParagraph"/>
              <w:spacing w:line="161" w:lineRule="exact"/>
              <w:rPr>
                <w:sz w:val="14"/>
              </w:rPr>
            </w:pPr>
            <w:r>
              <w:rPr>
                <w:sz w:val="14"/>
              </w:rPr>
              <w:t>207-604-5</w:t>
            </w:r>
          </w:p>
        </w:tc>
      </w:tr>
      <w:tr w:rsidR="00323F62">
        <w:trPr>
          <w:trHeight w:val="200"/>
        </w:trPr>
        <w:tc>
          <w:tcPr>
            <w:tcW w:w="811" w:type="dxa"/>
          </w:tcPr>
          <w:p w:rsidR="00323F62" w:rsidRDefault="005674BC">
            <w:pPr>
              <w:pStyle w:val="TableParagraph"/>
              <w:spacing w:before="9"/>
              <w:ind w:left="300"/>
              <w:rPr>
                <w:sz w:val="14"/>
              </w:rPr>
            </w:pPr>
            <w:r>
              <w:rPr>
                <w:sz w:val="14"/>
              </w:rPr>
              <w:t>359</w:t>
            </w:r>
          </w:p>
        </w:tc>
        <w:tc>
          <w:tcPr>
            <w:tcW w:w="6837" w:type="dxa"/>
          </w:tcPr>
          <w:p w:rsidR="00323F62" w:rsidRDefault="005674BC">
            <w:pPr>
              <w:pStyle w:val="TableParagraph"/>
              <w:spacing w:before="9"/>
              <w:rPr>
                <w:sz w:val="14"/>
              </w:rPr>
            </w:pPr>
            <w:r>
              <w:rPr>
                <w:sz w:val="14"/>
              </w:rPr>
              <w:t xml:space="preserve">Уље из семена </w:t>
            </w:r>
            <w:r>
              <w:rPr>
                <w:i/>
                <w:sz w:val="14"/>
              </w:rPr>
              <w:t xml:space="preserve">Laurus nobilis </w:t>
            </w:r>
            <w:r>
              <w:rPr>
                <w:sz w:val="14"/>
              </w:rPr>
              <w:t>L.</w:t>
            </w:r>
          </w:p>
        </w:tc>
        <w:tc>
          <w:tcPr>
            <w:tcW w:w="1417" w:type="dxa"/>
          </w:tcPr>
          <w:p w:rsidR="00323F62" w:rsidRDefault="005674BC">
            <w:pPr>
              <w:pStyle w:val="TableParagraph"/>
              <w:spacing w:before="9"/>
              <w:rPr>
                <w:sz w:val="14"/>
              </w:rPr>
            </w:pPr>
            <w:r>
              <w:rPr>
                <w:sz w:val="14"/>
              </w:rPr>
              <w:t>84603-73-6</w:t>
            </w:r>
          </w:p>
        </w:tc>
        <w:tc>
          <w:tcPr>
            <w:tcW w:w="1417" w:type="dxa"/>
          </w:tcPr>
          <w:p w:rsidR="00323F62" w:rsidRDefault="005674BC">
            <w:pPr>
              <w:pStyle w:val="TableParagraph"/>
              <w:spacing w:before="9"/>
              <w:rPr>
                <w:sz w:val="14"/>
              </w:rPr>
            </w:pPr>
            <w:r>
              <w:rPr>
                <w:sz w:val="14"/>
              </w:rPr>
              <w:t>283-272-5</w:t>
            </w:r>
          </w:p>
        </w:tc>
      </w:tr>
      <w:tr w:rsidR="00323F62">
        <w:trPr>
          <w:trHeight w:val="680"/>
        </w:trPr>
        <w:tc>
          <w:tcPr>
            <w:tcW w:w="811" w:type="dxa"/>
          </w:tcPr>
          <w:p w:rsidR="00323F62" w:rsidRDefault="005674BC">
            <w:pPr>
              <w:pStyle w:val="TableParagraph"/>
              <w:spacing w:before="9"/>
              <w:ind w:left="300"/>
              <w:rPr>
                <w:sz w:val="14"/>
              </w:rPr>
            </w:pPr>
            <w:r>
              <w:rPr>
                <w:sz w:val="14"/>
              </w:rPr>
              <w:t>360</w:t>
            </w:r>
          </w:p>
        </w:tc>
        <w:tc>
          <w:tcPr>
            <w:tcW w:w="6837" w:type="dxa"/>
          </w:tcPr>
          <w:p w:rsidR="00323F62" w:rsidRDefault="005674BC">
            <w:pPr>
              <w:pStyle w:val="TableParagraph"/>
              <w:spacing w:before="9" w:line="161" w:lineRule="exact"/>
              <w:rPr>
                <w:sz w:val="14"/>
              </w:rPr>
            </w:pPr>
            <w:r>
              <w:rPr>
                <w:sz w:val="14"/>
              </w:rPr>
              <w:t>Сафрол, осим нормалног садржаја у природним етарским уљима и под условом да концентрација не прелази:</w:t>
            </w:r>
          </w:p>
          <w:p w:rsidR="00323F62" w:rsidRDefault="005674BC">
            <w:pPr>
              <w:pStyle w:val="TableParagraph"/>
              <w:numPr>
                <w:ilvl w:val="0"/>
                <w:numId w:val="23"/>
              </w:numPr>
              <w:tabs>
                <w:tab w:val="left" w:pos="142"/>
              </w:tabs>
              <w:spacing w:line="160" w:lineRule="exact"/>
              <w:ind w:firstLine="0"/>
              <w:rPr>
                <w:sz w:val="14"/>
              </w:rPr>
            </w:pPr>
            <w:r>
              <w:rPr>
                <w:sz w:val="14"/>
              </w:rPr>
              <w:t>100 ppm у готовом</w:t>
            </w:r>
            <w:r>
              <w:rPr>
                <w:spacing w:val="-1"/>
                <w:sz w:val="14"/>
              </w:rPr>
              <w:t xml:space="preserve"> </w:t>
            </w:r>
            <w:r>
              <w:rPr>
                <w:spacing w:val="-3"/>
                <w:sz w:val="14"/>
              </w:rPr>
              <w:t>производу,</w:t>
            </w:r>
          </w:p>
          <w:p w:rsidR="00323F62" w:rsidRDefault="005674BC">
            <w:pPr>
              <w:pStyle w:val="TableParagraph"/>
              <w:numPr>
                <w:ilvl w:val="0"/>
                <w:numId w:val="23"/>
              </w:numPr>
              <w:tabs>
                <w:tab w:val="left" w:pos="142"/>
              </w:tabs>
              <w:ind w:right="183" w:firstLine="0"/>
              <w:rPr>
                <w:sz w:val="14"/>
              </w:rPr>
            </w:pPr>
            <w:r>
              <w:rPr>
                <w:sz w:val="14"/>
              </w:rPr>
              <w:t>50</w:t>
            </w:r>
            <w:r>
              <w:rPr>
                <w:spacing w:val="-2"/>
                <w:sz w:val="14"/>
              </w:rPr>
              <w:t xml:space="preserve"> </w:t>
            </w:r>
            <w:r>
              <w:rPr>
                <w:sz w:val="14"/>
              </w:rPr>
              <w:t>ppm</w:t>
            </w:r>
            <w:r>
              <w:rPr>
                <w:spacing w:val="-2"/>
                <w:sz w:val="14"/>
              </w:rPr>
              <w:t xml:space="preserve"> </w:t>
            </w:r>
            <w:r>
              <w:rPr>
                <w:sz w:val="14"/>
              </w:rPr>
              <w:t>у</w:t>
            </w:r>
            <w:r>
              <w:rPr>
                <w:spacing w:val="-2"/>
                <w:sz w:val="14"/>
              </w:rPr>
              <w:t xml:space="preserve"> </w:t>
            </w:r>
            <w:r>
              <w:rPr>
                <w:sz w:val="14"/>
              </w:rPr>
              <w:t>производима</w:t>
            </w:r>
            <w:r>
              <w:rPr>
                <w:spacing w:val="-2"/>
                <w:sz w:val="14"/>
              </w:rPr>
              <w:t xml:space="preserve"> </w:t>
            </w:r>
            <w:r>
              <w:rPr>
                <w:sz w:val="14"/>
              </w:rPr>
              <w:t>за</w:t>
            </w:r>
            <w:r>
              <w:rPr>
                <w:spacing w:val="-3"/>
                <w:sz w:val="14"/>
              </w:rPr>
              <w:t xml:space="preserve"> </w:t>
            </w:r>
            <w:r>
              <w:rPr>
                <w:sz w:val="14"/>
              </w:rPr>
              <w:t>хигијену</w:t>
            </w:r>
            <w:r>
              <w:rPr>
                <w:spacing w:val="-2"/>
                <w:sz w:val="14"/>
              </w:rPr>
              <w:t xml:space="preserve"> </w:t>
            </w:r>
            <w:r>
              <w:rPr>
                <w:sz w:val="14"/>
              </w:rPr>
              <w:t>зуба</w:t>
            </w:r>
            <w:r>
              <w:rPr>
                <w:spacing w:val="-2"/>
                <w:sz w:val="14"/>
              </w:rPr>
              <w:t xml:space="preserve"> </w:t>
            </w:r>
            <w:r>
              <w:rPr>
                <w:sz w:val="14"/>
              </w:rPr>
              <w:t>и</w:t>
            </w:r>
            <w:r>
              <w:rPr>
                <w:spacing w:val="-3"/>
                <w:sz w:val="14"/>
              </w:rPr>
              <w:t xml:space="preserve"> </w:t>
            </w:r>
            <w:r>
              <w:rPr>
                <w:sz w:val="14"/>
              </w:rPr>
              <w:t>усне</w:t>
            </w:r>
            <w:r>
              <w:rPr>
                <w:spacing w:val="-2"/>
                <w:sz w:val="14"/>
              </w:rPr>
              <w:t xml:space="preserve"> </w:t>
            </w:r>
            <w:r>
              <w:rPr>
                <w:sz w:val="14"/>
              </w:rPr>
              <w:t>дупље</w:t>
            </w:r>
            <w:r>
              <w:rPr>
                <w:spacing w:val="-2"/>
                <w:sz w:val="14"/>
              </w:rPr>
              <w:t xml:space="preserve"> </w:t>
            </w:r>
            <w:r>
              <w:rPr>
                <w:sz w:val="14"/>
              </w:rPr>
              <w:t>и</w:t>
            </w:r>
            <w:r>
              <w:rPr>
                <w:spacing w:val="-3"/>
                <w:sz w:val="14"/>
              </w:rPr>
              <w:t xml:space="preserve"> </w:t>
            </w:r>
            <w:r>
              <w:rPr>
                <w:sz w:val="14"/>
              </w:rPr>
              <w:t>под</w:t>
            </w:r>
            <w:r>
              <w:rPr>
                <w:spacing w:val="-2"/>
                <w:sz w:val="14"/>
              </w:rPr>
              <w:t xml:space="preserve"> </w:t>
            </w:r>
            <w:r>
              <w:rPr>
                <w:sz w:val="14"/>
              </w:rPr>
              <w:t>условом</w:t>
            </w:r>
            <w:r>
              <w:rPr>
                <w:spacing w:val="-2"/>
                <w:sz w:val="14"/>
              </w:rPr>
              <w:t xml:space="preserve"> </w:t>
            </w:r>
            <w:r>
              <w:rPr>
                <w:sz w:val="14"/>
              </w:rPr>
              <w:t>да</w:t>
            </w:r>
            <w:r>
              <w:rPr>
                <w:spacing w:val="-2"/>
                <w:sz w:val="14"/>
              </w:rPr>
              <w:t xml:space="preserve"> </w:t>
            </w:r>
            <w:r>
              <w:rPr>
                <w:sz w:val="14"/>
              </w:rPr>
              <w:t>се</w:t>
            </w:r>
            <w:r>
              <w:rPr>
                <w:spacing w:val="-2"/>
                <w:sz w:val="14"/>
              </w:rPr>
              <w:t xml:space="preserve"> </w:t>
            </w:r>
            <w:r>
              <w:rPr>
                <w:sz w:val="14"/>
              </w:rPr>
              <w:t>сафрол</w:t>
            </w:r>
            <w:r>
              <w:rPr>
                <w:spacing w:val="-3"/>
                <w:sz w:val="14"/>
              </w:rPr>
              <w:t xml:space="preserve"> </w:t>
            </w:r>
            <w:r>
              <w:rPr>
                <w:sz w:val="14"/>
              </w:rPr>
              <w:t>не</w:t>
            </w:r>
            <w:r>
              <w:rPr>
                <w:spacing w:val="-3"/>
                <w:sz w:val="14"/>
              </w:rPr>
              <w:t xml:space="preserve"> </w:t>
            </w:r>
            <w:r>
              <w:rPr>
                <w:sz w:val="14"/>
              </w:rPr>
              <w:t>налази</w:t>
            </w:r>
            <w:r>
              <w:rPr>
                <w:spacing w:val="-3"/>
                <w:sz w:val="14"/>
              </w:rPr>
              <w:t xml:space="preserve"> </w:t>
            </w:r>
            <w:r>
              <w:rPr>
                <w:sz w:val="14"/>
              </w:rPr>
              <w:t>у</w:t>
            </w:r>
            <w:r>
              <w:rPr>
                <w:spacing w:val="-2"/>
                <w:sz w:val="14"/>
              </w:rPr>
              <w:t xml:space="preserve"> </w:t>
            </w:r>
            <w:r>
              <w:rPr>
                <w:sz w:val="14"/>
              </w:rPr>
              <w:t>пастама</w:t>
            </w:r>
            <w:r>
              <w:rPr>
                <w:spacing w:val="-2"/>
                <w:sz w:val="14"/>
              </w:rPr>
              <w:t xml:space="preserve"> </w:t>
            </w:r>
            <w:r>
              <w:rPr>
                <w:sz w:val="14"/>
              </w:rPr>
              <w:t>за</w:t>
            </w:r>
            <w:r>
              <w:rPr>
                <w:spacing w:val="-3"/>
                <w:sz w:val="14"/>
              </w:rPr>
              <w:t xml:space="preserve"> </w:t>
            </w:r>
            <w:r>
              <w:rPr>
                <w:sz w:val="14"/>
              </w:rPr>
              <w:t>зубе које су намењене искључиво</w:t>
            </w:r>
            <w:r>
              <w:rPr>
                <w:spacing w:val="-2"/>
                <w:sz w:val="14"/>
              </w:rPr>
              <w:t xml:space="preserve"> </w:t>
            </w:r>
            <w:r>
              <w:rPr>
                <w:sz w:val="14"/>
              </w:rPr>
              <w:t>деци.</w:t>
            </w:r>
          </w:p>
        </w:tc>
        <w:tc>
          <w:tcPr>
            <w:tcW w:w="1417" w:type="dxa"/>
          </w:tcPr>
          <w:p w:rsidR="00323F62" w:rsidRDefault="005674BC">
            <w:pPr>
              <w:pStyle w:val="TableParagraph"/>
              <w:spacing w:before="9"/>
              <w:rPr>
                <w:sz w:val="14"/>
              </w:rPr>
            </w:pPr>
            <w:r>
              <w:rPr>
                <w:sz w:val="14"/>
              </w:rPr>
              <w:t>94-59-7</w:t>
            </w:r>
          </w:p>
        </w:tc>
        <w:tc>
          <w:tcPr>
            <w:tcW w:w="1417" w:type="dxa"/>
          </w:tcPr>
          <w:p w:rsidR="00323F62" w:rsidRDefault="005674BC">
            <w:pPr>
              <w:pStyle w:val="TableParagraph"/>
              <w:spacing w:before="9"/>
              <w:rPr>
                <w:sz w:val="14"/>
              </w:rPr>
            </w:pPr>
            <w:r>
              <w:rPr>
                <w:sz w:val="14"/>
              </w:rPr>
              <w:t>202-345-4</w:t>
            </w:r>
          </w:p>
        </w:tc>
      </w:tr>
      <w:tr w:rsidR="00323F62">
        <w:trPr>
          <w:trHeight w:val="200"/>
        </w:trPr>
        <w:tc>
          <w:tcPr>
            <w:tcW w:w="811" w:type="dxa"/>
          </w:tcPr>
          <w:p w:rsidR="00323F62" w:rsidRDefault="005674BC">
            <w:pPr>
              <w:pStyle w:val="TableParagraph"/>
              <w:spacing w:before="9"/>
              <w:ind w:left="301"/>
              <w:rPr>
                <w:sz w:val="14"/>
              </w:rPr>
            </w:pPr>
            <w:r>
              <w:rPr>
                <w:sz w:val="14"/>
              </w:rPr>
              <w:t>361</w:t>
            </w:r>
          </w:p>
        </w:tc>
        <w:tc>
          <w:tcPr>
            <w:tcW w:w="6837" w:type="dxa"/>
          </w:tcPr>
          <w:p w:rsidR="00323F62" w:rsidRDefault="005674BC">
            <w:pPr>
              <w:pStyle w:val="TableParagraph"/>
              <w:spacing w:before="9"/>
              <w:rPr>
                <w:sz w:val="14"/>
              </w:rPr>
            </w:pPr>
            <w:r>
              <w:rPr>
                <w:sz w:val="14"/>
              </w:rPr>
              <w:t>5,5´-Ди-изопропил-2,2´-диметилбифенил-4,4´-диил дихипојодит (тимол јодид)</w:t>
            </w:r>
          </w:p>
        </w:tc>
        <w:tc>
          <w:tcPr>
            <w:tcW w:w="1417" w:type="dxa"/>
          </w:tcPr>
          <w:p w:rsidR="00323F62" w:rsidRDefault="005674BC">
            <w:pPr>
              <w:pStyle w:val="TableParagraph"/>
              <w:spacing w:before="9"/>
              <w:rPr>
                <w:sz w:val="14"/>
              </w:rPr>
            </w:pPr>
            <w:r>
              <w:rPr>
                <w:sz w:val="14"/>
              </w:rPr>
              <w:t>552-22-7</w:t>
            </w:r>
          </w:p>
        </w:tc>
        <w:tc>
          <w:tcPr>
            <w:tcW w:w="1417" w:type="dxa"/>
          </w:tcPr>
          <w:p w:rsidR="00323F62" w:rsidRDefault="005674BC">
            <w:pPr>
              <w:pStyle w:val="TableParagraph"/>
              <w:spacing w:before="9"/>
              <w:ind w:left="58"/>
              <w:rPr>
                <w:sz w:val="14"/>
              </w:rPr>
            </w:pPr>
            <w:r>
              <w:rPr>
                <w:sz w:val="14"/>
              </w:rPr>
              <w:t>209-007-5</w:t>
            </w:r>
          </w:p>
        </w:tc>
      </w:tr>
      <w:tr w:rsidR="00323F62">
        <w:trPr>
          <w:trHeight w:val="360"/>
        </w:trPr>
        <w:tc>
          <w:tcPr>
            <w:tcW w:w="811" w:type="dxa"/>
          </w:tcPr>
          <w:p w:rsidR="00323F62" w:rsidRDefault="005674BC">
            <w:pPr>
              <w:pStyle w:val="TableParagraph"/>
              <w:spacing w:before="9"/>
              <w:ind w:left="301"/>
              <w:rPr>
                <w:sz w:val="14"/>
              </w:rPr>
            </w:pPr>
            <w:r>
              <w:rPr>
                <w:sz w:val="14"/>
              </w:rPr>
              <w:t>362</w:t>
            </w:r>
          </w:p>
        </w:tc>
        <w:tc>
          <w:tcPr>
            <w:tcW w:w="6837" w:type="dxa"/>
          </w:tcPr>
          <w:p w:rsidR="00323F62" w:rsidRDefault="005674BC">
            <w:pPr>
              <w:pStyle w:val="TableParagraph"/>
              <w:spacing w:before="9" w:line="161" w:lineRule="exact"/>
              <w:rPr>
                <w:sz w:val="14"/>
              </w:rPr>
            </w:pPr>
            <w:r>
              <w:rPr>
                <w:sz w:val="14"/>
              </w:rPr>
              <w:t>3´-Етил-5´,6´,7´,8´-тетрахидро-5´,5´,8´,8´-тетраметил-2´-ацетонафтон или 7-ацетил-6-етил-1,1,4,4-тетраметил-</w:t>
            </w:r>
          </w:p>
          <w:p w:rsidR="00323F62" w:rsidRDefault="005674BC">
            <w:pPr>
              <w:pStyle w:val="TableParagraph"/>
              <w:spacing w:line="161" w:lineRule="exact"/>
              <w:rPr>
                <w:sz w:val="14"/>
              </w:rPr>
            </w:pPr>
            <w:r>
              <w:rPr>
                <w:sz w:val="14"/>
              </w:rPr>
              <w:t>-1,2,3,4-тетрахидронафтален (АЕТТ; Версалид)</w:t>
            </w:r>
          </w:p>
        </w:tc>
        <w:tc>
          <w:tcPr>
            <w:tcW w:w="1417" w:type="dxa"/>
          </w:tcPr>
          <w:p w:rsidR="00323F62" w:rsidRDefault="005674BC">
            <w:pPr>
              <w:pStyle w:val="TableParagraph"/>
              <w:spacing w:before="9"/>
              <w:rPr>
                <w:sz w:val="14"/>
              </w:rPr>
            </w:pPr>
            <w:r>
              <w:rPr>
                <w:sz w:val="14"/>
              </w:rPr>
              <w:t>88-29-9</w:t>
            </w:r>
          </w:p>
        </w:tc>
        <w:tc>
          <w:tcPr>
            <w:tcW w:w="1417" w:type="dxa"/>
          </w:tcPr>
          <w:p w:rsidR="00323F62" w:rsidRDefault="005674BC">
            <w:pPr>
              <w:pStyle w:val="TableParagraph"/>
              <w:spacing w:before="9"/>
              <w:ind w:left="58"/>
              <w:rPr>
                <w:sz w:val="14"/>
              </w:rPr>
            </w:pPr>
            <w:r>
              <w:rPr>
                <w:sz w:val="14"/>
              </w:rPr>
              <w:t>201-817-7</w:t>
            </w:r>
          </w:p>
        </w:tc>
      </w:tr>
      <w:tr w:rsidR="00323F62">
        <w:trPr>
          <w:trHeight w:val="200"/>
        </w:trPr>
        <w:tc>
          <w:tcPr>
            <w:tcW w:w="811" w:type="dxa"/>
          </w:tcPr>
          <w:p w:rsidR="00323F62" w:rsidRDefault="005674BC">
            <w:pPr>
              <w:pStyle w:val="TableParagraph"/>
              <w:spacing w:before="9"/>
              <w:ind w:left="301"/>
              <w:rPr>
                <w:sz w:val="14"/>
              </w:rPr>
            </w:pPr>
            <w:r>
              <w:rPr>
                <w:sz w:val="14"/>
              </w:rPr>
              <w:t>363</w:t>
            </w:r>
          </w:p>
        </w:tc>
        <w:tc>
          <w:tcPr>
            <w:tcW w:w="6837" w:type="dxa"/>
          </w:tcPr>
          <w:p w:rsidR="00323F62" w:rsidRDefault="005674BC">
            <w:pPr>
              <w:pStyle w:val="TableParagraph"/>
              <w:spacing w:before="9"/>
              <w:rPr>
                <w:sz w:val="14"/>
              </w:rPr>
            </w:pPr>
            <w:r>
              <w:rPr>
                <w:i/>
                <w:sz w:val="14"/>
              </w:rPr>
              <w:t>O</w:t>
            </w:r>
            <w:r>
              <w:rPr>
                <w:sz w:val="14"/>
              </w:rPr>
              <w:t>-Фенилендиамин и његове соли</w:t>
            </w:r>
          </w:p>
        </w:tc>
        <w:tc>
          <w:tcPr>
            <w:tcW w:w="1417" w:type="dxa"/>
          </w:tcPr>
          <w:p w:rsidR="00323F62" w:rsidRDefault="005674BC">
            <w:pPr>
              <w:pStyle w:val="TableParagraph"/>
              <w:spacing w:before="9"/>
              <w:rPr>
                <w:sz w:val="14"/>
              </w:rPr>
            </w:pPr>
            <w:r>
              <w:rPr>
                <w:sz w:val="14"/>
              </w:rPr>
              <w:t>95-54-5</w:t>
            </w:r>
          </w:p>
        </w:tc>
        <w:tc>
          <w:tcPr>
            <w:tcW w:w="1417" w:type="dxa"/>
          </w:tcPr>
          <w:p w:rsidR="00323F62" w:rsidRDefault="005674BC">
            <w:pPr>
              <w:pStyle w:val="TableParagraph"/>
              <w:spacing w:before="9"/>
              <w:ind w:left="58"/>
              <w:rPr>
                <w:sz w:val="14"/>
              </w:rPr>
            </w:pPr>
            <w:r>
              <w:rPr>
                <w:sz w:val="14"/>
              </w:rPr>
              <w:t>202-430-6</w:t>
            </w:r>
          </w:p>
        </w:tc>
      </w:tr>
      <w:tr w:rsidR="00323F62">
        <w:trPr>
          <w:trHeight w:val="200"/>
        </w:trPr>
        <w:tc>
          <w:tcPr>
            <w:tcW w:w="811" w:type="dxa"/>
          </w:tcPr>
          <w:p w:rsidR="00323F62" w:rsidRDefault="005674BC">
            <w:pPr>
              <w:pStyle w:val="TableParagraph"/>
              <w:spacing w:before="9"/>
              <w:ind w:left="301"/>
              <w:rPr>
                <w:sz w:val="14"/>
              </w:rPr>
            </w:pPr>
            <w:r>
              <w:rPr>
                <w:sz w:val="14"/>
              </w:rPr>
              <w:t>364</w:t>
            </w:r>
          </w:p>
        </w:tc>
        <w:tc>
          <w:tcPr>
            <w:tcW w:w="6837" w:type="dxa"/>
          </w:tcPr>
          <w:p w:rsidR="00323F62" w:rsidRDefault="005674BC">
            <w:pPr>
              <w:pStyle w:val="TableParagraph"/>
              <w:spacing w:before="9"/>
              <w:rPr>
                <w:sz w:val="14"/>
              </w:rPr>
            </w:pPr>
            <w:r>
              <w:rPr>
                <w:sz w:val="14"/>
              </w:rPr>
              <w:t>4-Метил-</w:t>
            </w:r>
            <w:r>
              <w:rPr>
                <w:i/>
                <w:sz w:val="14"/>
              </w:rPr>
              <w:t>m</w:t>
            </w:r>
            <w:r>
              <w:rPr>
                <w:sz w:val="14"/>
              </w:rPr>
              <w:t>-фенилендиамин (Толуен-2,4-диамин) и његове соли</w:t>
            </w:r>
          </w:p>
        </w:tc>
        <w:tc>
          <w:tcPr>
            <w:tcW w:w="1417" w:type="dxa"/>
          </w:tcPr>
          <w:p w:rsidR="00323F62" w:rsidRDefault="005674BC">
            <w:pPr>
              <w:pStyle w:val="TableParagraph"/>
              <w:spacing w:before="9"/>
              <w:ind w:left="58"/>
              <w:rPr>
                <w:sz w:val="14"/>
              </w:rPr>
            </w:pPr>
            <w:r>
              <w:rPr>
                <w:sz w:val="14"/>
              </w:rPr>
              <w:t>95-80-7</w:t>
            </w:r>
          </w:p>
        </w:tc>
        <w:tc>
          <w:tcPr>
            <w:tcW w:w="1417" w:type="dxa"/>
          </w:tcPr>
          <w:p w:rsidR="00323F62" w:rsidRDefault="005674BC">
            <w:pPr>
              <w:pStyle w:val="TableParagraph"/>
              <w:spacing w:before="9"/>
              <w:ind w:left="58"/>
              <w:rPr>
                <w:sz w:val="14"/>
              </w:rPr>
            </w:pPr>
            <w:r>
              <w:rPr>
                <w:sz w:val="14"/>
              </w:rPr>
              <w:t>202-453-1</w:t>
            </w:r>
          </w:p>
        </w:tc>
      </w:tr>
      <w:tr w:rsidR="00323F62">
        <w:trPr>
          <w:trHeight w:val="360"/>
        </w:trPr>
        <w:tc>
          <w:tcPr>
            <w:tcW w:w="811" w:type="dxa"/>
          </w:tcPr>
          <w:p w:rsidR="00323F62" w:rsidRDefault="005674BC">
            <w:pPr>
              <w:pStyle w:val="TableParagraph"/>
              <w:spacing w:before="9"/>
              <w:ind w:left="301"/>
              <w:rPr>
                <w:sz w:val="14"/>
              </w:rPr>
            </w:pPr>
            <w:r>
              <w:rPr>
                <w:sz w:val="14"/>
              </w:rPr>
              <w:t>365</w:t>
            </w:r>
          </w:p>
        </w:tc>
        <w:tc>
          <w:tcPr>
            <w:tcW w:w="6837" w:type="dxa"/>
          </w:tcPr>
          <w:p w:rsidR="00323F62" w:rsidRDefault="005674BC">
            <w:pPr>
              <w:pStyle w:val="TableParagraph"/>
              <w:spacing w:before="9"/>
              <w:ind w:left="58"/>
              <w:rPr>
                <w:sz w:val="14"/>
              </w:rPr>
            </w:pPr>
            <w:r>
              <w:rPr>
                <w:sz w:val="14"/>
              </w:rPr>
              <w:t xml:space="preserve">Аристолохијска киселина и њене соли; </w:t>
            </w:r>
            <w:r>
              <w:rPr>
                <w:i/>
                <w:sz w:val="14"/>
              </w:rPr>
              <w:t xml:space="preserve">Aristolochia spp. </w:t>
            </w:r>
            <w:r>
              <w:rPr>
                <w:sz w:val="14"/>
              </w:rPr>
              <w:t>и њени препарати</w:t>
            </w:r>
          </w:p>
        </w:tc>
        <w:tc>
          <w:tcPr>
            <w:tcW w:w="1417" w:type="dxa"/>
          </w:tcPr>
          <w:p w:rsidR="00323F62" w:rsidRDefault="005674BC">
            <w:pPr>
              <w:pStyle w:val="TableParagraph"/>
              <w:spacing w:before="9" w:line="161" w:lineRule="exact"/>
              <w:ind w:left="58"/>
              <w:rPr>
                <w:sz w:val="14"/>
              </w:rPr>
            </w:pPr>
            <w:r>
              <w:rPr>
                <w:sz w:val="14"/>
              </w:rPr>
              <w:t>475-80-9/ 313-67-7/</w:t>
            </w:r>
          </w:p>
          <w:p w:rsidR="00323F62" w:rsidRDefault="005674BC">
            <w:pPr>
              <w:pStyle w:val="TableParagraph"/>
              <w:spacing w:line="161" w:lineRule="exact"/>
              <w:ind w:left="58"/>
              <w:rPr>
                <w:sz w:val="14"/>
              </w:rPr>
            </w:pPr>
            <w:r>
              <w:rPr>
                <w:sz w:val="14"/>
              </w:rPr>
              <w:t>15918-62-4</w:t>
            </w:r>
          </w:p>
        </w:tc>
        <w:tc>
          <w:tcPr>
            <w:tcW w:w="1417" w:type="dxa"/>
          </w:tcPr>
          <w:p w:rsidR="00323F62" w:rsidRDefault="005674BC">
            <w:pPr>
              <w:pStyle w:val="TableParagraph"/>
              <w:spacing w:before="9" w:line="161" w:lineRule="exact"/>
              <w:ind w:left="58"/>
              <w:rPr>
                <w:sz w:val="14"/>
              </w:rPr>
            </w:pPr>
            <w:r>
              <w:rPr>
                <w:sz w:val="14"/>
              </w:rPr>
              <w:t>202-499-6/ 206-</w:t>
            </w:r>
          </w:p>
          <w:p w:rsidR="00323F62" w:rsidRDefault="005674BC">
            <w:pPr>
              <w:pStyle w:val="TableParagraph"/>
              <w:spacing w:line="161" w:lineRule="exact"/>
              <w:ind w:left="58"/>
              <w:rPr>
                <w:sz w:val="14"/>
              </w:rPr>
            </w:pPr>
            <w:r>
              <w:rPr>
                <w:sz w:val="14"/>
              </w:rPr>
              <w:t>238-3/-</w:t>
            </w:r>
          </w:p>
        </w:tc>
      </w:tr>
      <w:tr w:rsidR="00323F62">
        <w:trPr>
          <w:trHeight w:val="200"/>
        </w:trPr>
        <w:tc>
          <w:tcPr>
            <w:tcW w:w="811" w:type="dxa"/>
          </w:tcPr>
          <w:p w:rsidR="00323F62" w:rsidRDefault="005674BC">
            <w:pPr>
              <w:pStyle w:val="TableParagraph"/>
              <w:spacing w:before="9"/>
              <w:ind w:left="301"/>
              <w:rPr>
                <w:sz w:val="14"/>
              </w:rPr>
            </w:pPr>
            <w:r>
              <w:rPr>
                <w:sz w:val="14"/>
              </w:rPr>
              <w:t>366</w:t>
            </w:r>
          </w:p>
        </w:tc>
        <w:tc>
          <w:tcPr>
            <w:tcW w:w="6837" w:type="dxa"/>
          </w:tcPr>
          <w:p w:rsidR="00323F62" w:rsidRDefault="005674BC">
            <w:pPr>
              <w:pStyle w:val="TableParagraph"/>
              <w:spacing w:before="9"/>
              <w:ind w:left="58"/>
              <w:rPr>
                <w:sz w:val="14"/>
              </w:rPr>
            </w:pPr>
            <w:r>
              <w:rPr>
                <w:sz w:val="14"/>
              </w:rPr>
              <w:t>Хлороформ</w:t>
            </w:r>
          </w:p>
        </w:tc>
        <w:tc>
          <w:tcPr>
            <w:tcW w:w="1417" w:type="dxa"/>
          </w:tcPr>
          <w:p w:rsidR="00323F62" w:rsidRDefault="005674BC">
            <w:pPr>
              <w:pStyle w:val="TableParagraph"/>
              <w:spacing w:before="9"/>
              <w:ind w:left="58"/>
              <w:rPr>
                <w:sz w:val="14"/>
              </w:rPr>
            </w:pPr>
            <w:r>
              <w:rPr>
                <w:sz w:val="14"/>
              </w:rPr>
              <w:t>67-66-3</w:t>
            </w:r>
          </w:p>
        </w:tc>
        <w:tc>
          <w:tcPr>
            <w:tcW w:w="1417" w:type="dxa"/>
          </w:tcPr>
          <w:p w:rsidR="00323F62" w:rsidRDefault="005674BC">
            <w:pPr>
              <w:pStyle w:val="TableParagraph"/>
              <w:spacing w:before="9"/>
              <w:ind w:left="58"/>
              <w:rPr>
                <w:sz w:val="14"/>
              </w:rPr>
            </w:pPr>
            <w:r>
              <w:rPr>
                <w:sz w:val="14"/>
              </w:rPr>
              <w:t>200-663-8</w:t>
            </w:r>
          </w:p>
        </w:tc>
      </w:tr>
      <w:tr w:rsidR="00323F62">
        <w:trPr>
          <w:trHeight w:val="200"/>
        </w:trPr>
        <w:tc>
          <w:tcPr>
            <w:tcW w:w="811" w:type="dxa"/>
          </w:tcPr>
          <w:p w:rsidR="00323F62" w:rsidRDefault="005674BC">
            <w:pPr>
              <w:pStyle w:val="TableParagraph"/>
              <w:spacing w:before="9"/>
              <w:ind w:left="301"/>
              <w:rPr>
                <w:sz w:val="14"/>
              </w:rPr>
            </w:pPr>
            <w:r>
              <w:rPr>
                <w:sz w:val="14"/>
              </w:rPr>
              <w:t>367</w:t>
            </w:r>
          </w:p>
        </w:tc>
        <w:tc>
          <w:tcPr>
            <w:tcW w:w="6837" w:type="dxa"/>
          </w:tcPr>
          <w:p w:rsidR="00323F62" w:rsidRDefault="005674BC">
            <w:pPr>
              <w:pStyle w:val="TableParagraph"/>
              <w:spacing w:before="9"/>
              <w:ind w:left="58"/>
              <w:rPr>
                <w:sz w:val="14"/>
              </w:rPr>
            </w:pPr>
            <w:r>
              <w:rPr>
                <w:sz w:val="14"/>
              </w:rPr>
              <w:t>2,3,7,8-Тетрахлородибензо-</w:t>
            </w:r>
            <w:r>
              <w:rPr>
                <w:i/>
                <w:sz w:val="14"/>
              </w:rPr>
              <w:t>p</w:t>
            </w:r>
            <w:r>
              <w:rPr>
                <w:sz w:val="14"/>
              </w:rPr>
              <w:t>-диоксин (TCDD)</w:t>
            </w:r>
          </w:p>
        </w:tc>
        <w:tc>
          <w:tcPr>
            <w:tcW w:w="1417" w:type="dxa"/>
          </w:tcPr>
          <w:p w:rsidR="00323F62" w:rsidRDefault="005674BC">
            <w:pPr>
              <w:pStyle w:val="TableParagraph"/>
              <w:spacing w:before="9"/>
              <w:ind w:left="58"/>
              <w:rPr>
                <w:sz w:val="14"/>
              </w:rPr>
            </w:pPr>
            <w:r>
              <w:rPr>
                <w:sz w:val="14"/>
              </w:rPr>
              <w:t>1746-01-6</w:t>
            </w:r>
          </w:p>
        </w:tc>
        <w:tc>
          <w:tcPr>
            <w:tcW w:w="1417" w:type="dxa"/>
          </w:tcPr>
          <w:p w:rsidR="00323F62" w:rsidRDefault="005674BC">
            <w:pPr>
              <w:pStyle w:val="TableParagraph"/>
              <w:spacing w:before="9"/>
              <w:ind w:left="58"/>
              <w:rPr>
                <w:sz w:val="14"/>
              </w:rPr>
            </w:pPr>
            <w:r>
              <w:rPr>
                <w:sz w:val="14"/>
              </w:rPr>
              <w:t>217-122-7</w:t>
            </w:r>
          </w:p>
        </w:tc>
      </w:tr>
      <w:tr w:rsidR="00323F62">
        <w:trPr>
          <w:trHeight w:val="200"/>
        </w:trPr>
        <w:tc>
          <w:tcPr>
            <w:tcW w:w="811" w:type="dxa"/>
          </w:tcPr>
          <w:p w:rsidR="00323F62" w:rsidRDefault="005674BC">
            <w:pPr>
              <w:pStyle w:val="TableParagraph"/>
              <w:spacing w:before="9"/>
              <w:ind w:left="302"/>
              <w:rPr>
                <w:sz w:val="14"/>
              </w:rPr>
            </w:pPr>
            <w:r>
              <w:rPr>
                <w:sz w:val="14"/>
              </w:rPr>
              <w:t>368</w:t>
            </w:r>
          </w:p>
        </w:tc>
        <w:tc>
          <w:tcPr>
            <w:tcW w:w="6837" w:type="dxa"/>
          </w:tcPr>
          <w:p w:rsidR="00323F62" w:rsidRDefault="005674BC">
            <w:pPr>
              <w:pStyle w:val="TableParagraph"/>
              <w:spacing w:before="9"/>
              <w:ind w:left="58"/>
              <w:rPr>
                <w:sz w:val="14"/>
              </w:rPr>
            </w:pPr>
            <w:r>
              <w:rPr>
                <w:sz w:val="14"/>
              </w:rPr>
              <w:t>2,6-Диметил-1,3-диоксан-4-ил ацетат (Диметоксан)</w:t>
            </w:r>
          </w:p>
        </w:tc>
        <w:tc>
          <w:tcPr>
            <w:tcW w:w="1417" w:type="dxa"/>
          </w:tcPr>
          <w:p w:rsidR="00323F62" w:rsidRDefault="005674BC">
            <w:pPr>
              <w:pStyle w:val="TableParagraph"/>
              <w:spacing w:before="9"/>
              <w:ind w:left="58"/>
              <w:rPr>
                <w:sz w:val="14"/>
              </w:rPr>
            </w:pPr>
            <w:r>
              <w:rPr>
                <w:sz w:val="14"/>
              </w:rPr>
              <w:t>828-00-2</w:t>
            </w:r>
          </w:p>
        </w:tc>
        <w:tc>
          <w:tcPr>
            <w:tcW w:w="1417" w:type="dxa"/>
          </w:tcPr>
          <w:p w:rsidR="00323F62" w:rsidRDefault="005674BC">
            <w:pPr>
              <w:pStyle w:val="TableParagraph"/>
              <w:spacing w:before="9"/>
              <w:ind w:left="59"/>
              <w:rPr>
                <w:sz w:val="14"/>
              </w:rPr>
            </w:pPr>
            <w:r>
              <w:rPr>
                <w:sz w:val="14"/>
              </w:rPr>
              <w:t>212-579-9</w:t>
            </w:r>
          </w:p>
        </w:tc>
      </w:tr>
      <w:tr w:rsidR="00323F62">
        <w:trPr>
          <w:trHeight w:val="200"/>
        </w:trPr>
        <w:tc>
          <w:tcPr>
            <w:tcW w:w="811" w:type="dxa"/>
          </w:tcPr>
          <w:p w:rsidR="00323F62" w:rsidRDefault="005674BC">
            <w:pPr>
              <w:pStyle w:val="TableParagraph"/>
              <w:spacing w:before="9"/>
              <w:ind w:left="302"/>
              <w:rPr>
                <w:sz w:val="14"/>
              </w:rPr>
            </w:pPr>
            <w:r>
              <w:rPr>
                <w:sz w:val="14"/>
              </w:rPr>
              <w:t>369</w:t>
            </w:r>
          </w:p>
        </w:tc>
        <w:tc>
          <w:tcPr>
            <w:tcW w:w="6837" w:type="dxa"/>
          </w:tcPr>
          <w:p w:rsidR="00323F62" w:rsidRDefault="005674BC">
            <w:pPr>
              <w:pStyle w:val="TableParagraph"/>
              <w:spacing w:before="9"/>
              <w:ind w:left="58"/>
              <w:rPr>
                <w:sz w:val="14"/>
              </w:rPr>
            </w:pPr>
            <w:r>
              <w:rPr>
                <w:sz w:val="14"/>
              </w:rPr>
              <w:t>Пиритион натријум (INNM) (промењено име INNM)</w:t>
            </w:r>
          </w:p>
        </w:tc>
        <w:tc>
          <w:tcPr>
            <w:tcW w:w="1417" w:type="dxa"/>
          </w:tcPr>
          <w:p w:rsidR="00323F62" w:rsidRDefault="005674BC">
            <w:pPr>
              <w:pStyle w:val="TableParagraph"/>
              <w:spacing w:before="9"/>
              <w:ind w:left="58"/>
              <w:rPr>
                <w:sz w:val="14"/>
              </w:rPr>
            </w:pPr>
            <w:r>
              <w:rPr>
                <w:sz w:val="14"/>
              </w:rPr>
              <w:t>3811-73-2</w:t>
            </w:r>
          </w:p>
        </w:tc>
        <w:tc>
          <w:tcPr>
            <w:tcW w:w="1417" w:type="dxa"/>
          </w:tcPr>
          <w:p w:rsidR="00323F62" w:rsidRDefault="005674BC">
            <w:pPr>
              <w:pStyle w:val="TableParagraph"/>
              <w:spacing w:before="9"/>
              <w:ind w:left="59"/>
              <w:rPr>
                <w:sz w:val="14"/>
              </w:rPr>
            </w:pPr>
            <w:r>
              <w:rPr>
                <w:sz w:val="14"/>
              </w:rPr>
              <w:t>223-296-5</w:t>
            </w:r>
          </w:p>
        </w:tc>
      </w:tr>
      <w:tr w:rsidR="00323F62">
        <w:trPr>
          <w:trHeight w:val="200"/>
        </w:trPr>
        <w:tc>
          <w:tcPr>
            <w:tcW w:w="811" w:type="dxa"/>
          </w:tcPr>
          <w:p w:rsidR="00323F62" w:rsidRDefault="005674BC">
            <w:pPr>
              <w:pStyle w:val="TableParagraph"/>
              <w:spacing w:before="9"/>
              <w:ind w:left="302"/>
              <w:rPr>
                <w:sz w:val="14"/>
              </w:rPr>
            </w:pPr>
            <w:r>
              <w:rPr>
                <w:sz w:val="14"/>
              </w:rPr>
              <w:t>370</w:t>
            </w:r>
          </w:p>
        </w:tc>
        <w:tc>
          <w:tcPr>
            <w:tcW w:w="6837" w:type="dxa"/>
          </w:tcPr>
          <w:p w:rsidR="00323F62" w:rsidRDefault="005674BC">
            <w:pPr>
              <w:pStyle w:val="TableParagraph"/>
              <w:spacing w:before="9"/>
              <w:ind w:left="58"/>
              <w:rPr>
                <w:sz w:val="14"/>
              </w:rPr>
            </w:pPr>
            <w:r>
              <w:rPr>
                <w:i/>
                <w:sz w:val="14"/>
              </w:rPr>
              <w:t>N</w:t>
            </w:r>
            <w:r>
              <w:rPr>
                <w:sz w:val="14"/>
              </w:rPr>
              <w:t>-(Трихлорметилтио)-4-циклохексен-1,2-дикарбоксимид (Каптан – ISO)</w:t>
            </w:r>
          </w:p>
        </w:tc>
        <w:tc>
          <w:tcPr>
            <w:tcW w:w="1417" w:type="dxa"/>
          </w:tcPr>
          <w:p w:rsidR="00323F62" w:rsidRDefault="005674BC">
            <w:pPr>
              <w:pStyle w:val="TableParagraph"/>
              <w:spacing w:before="9"/>
              <w:ind w:left="58"/>
              <w:rPr>
                <w:sz w:val="14"/>
              </w:rPr>
            </w:pPr>
            <w:r>
              <w:rPr>
                <w:sz w:val="14"/>
              </w:rPr>
              <w:t>133-06-2</w:t>
            </w:r>
          </w:p>
        </w:tc>
        <w:tc>
          <w:tcPr>
            <w:tcW w:w="1417" w:type="dxa"/>
          </w:tcPr>
          <w:p w:rsidR="00323F62" w:rsidRDefault="005674BC">
            <w:pPr>
              <w:pStyle w:val="TableParagraph"/>
              <w:spacing w:before="9"/>
              <w:ind w:left="59"/>
              <w:rPr>
                <w:sz w:val="14"/>
              </w:rPr>
            </w:pPr>
            <w:r>
              <w:rPr>
                <w:sz w:val="14"/>
              </w:rPr>
              <w:t>205-087-0</w:t>
            </w:r>
          </w:p>
        </w:tc>
      </w:tr>
      <w:tr w:rsidR="00323F62">
        <w:trPr>
          <w:trHeight w:val="200"/>
        </w:trPr>
        <w:tc>
          <w:tcPr>
            <w:tcW w:w="811" w:type="dxa"/>
          </w:tcPr>
          <w:p w:rsidR="00323F62" w:rsidRDefault="005674BC">
            <w:pPr>
              <w:pStyle w:val="TableParagraph"/>
              <w:spacing w:before="9"/>
              <w:ind w:left="302"/>
              <w:rPr>
                <w:sz w:val="14"/>
              </w:rPr>
            </w:pPr>
            <w:r>
              <w:rPr>
                <w:sz w:val="14"/>
              </w:rPr>
              <w:t>371</w:t>
            </w:r>
          </w:p>
        </w:tc>
        <w:tc>
          <w:tcPr>
            <w:tcW w:w="6837" w:type="dxa"/>
          </w:tcPr>
          <w:p w:rsidR="00323F62" w:rsidRDefault="005674BC">
            <w:pPr>
              <w:pStyle w:val="TableParagraph"/>
              <w:spacing w:before="9"/>
              <w:ind w:left="58"/>
              <w:rPr>
                <w:sz w:val="14"/>
              </w:rPr>
            </w:pPr>
            <w:r>
              <w:rPr>
                <w:sz w:val="14"/>
              </w:rPr>
              <w:t>2,2´-Дихидрокси-3,3´,5,5´,6,6´-хексахлородифенилметан (Хексахлорофен (INN))</w:t>
            </w:r>
          </w:p>
        </w:tc>
        <w:tc>
          <w:tcPr>
            <w:tcW w:w="1417" w:type="dxa"/>
          </w:tcPr>
          <w:p w:rsidR="00323F62" w:rsidRDefault="005674BC">
            <w:pPr>
              <w:pStyle w:val="TableParagraph"/>
              <w:spacing w:before="9"/>
              <w:ind w:left="59"/>
              <w:rPr>
                <w:sz w:val="14"/>
              </w:rPr>
            </w:pPr>
            <w:r>
              <w:rPr>
                <w:sz w:val="14"/>
              </w:rPr>
              <w:t>70-30-4</w:t>
            </w:r>
          </w:p>
        </w:tc>
        <w:tc>
          <w:tcPr>
            <w:tcW w:w="1417" w:type="dxa"/>
          </w:tcPr>
          <w:p w:rsidR="00323F62" w:rsidRDefault="005674BC">
            <w:pPr>
              <w:pStyle w:val="TableParagraph"/>
              <w:spacing w:before="9"/>
              <w:ind w:left="59"/>
              <w:rPr>
                <w:sz w:val="14"/>
              </w:rPr>
            </w:pPr>
            <w:r>
              <w:rPr>
                <w:sz w:val="14"/>
              </w:rPr>
              <w:t>200-733-8</w:t>
            </w:r>
          </w:p>
        </w:tc>
      </w:tr>
      <w:tr w:rsidR="00323F62">
        <w:trPr>
          <w:trHeight w:val="200"/>
        </w:trPr>
        <w:tc>
          <w:tcPr>
            <w:tcW w:w="811" w:type="dxa"/>
          </w:tcPr>
          <w:p w:rsidR="00323F62" w:rsidRDefault="005674BC">
            <w:pPr>
              <w:pStyle w:val="TableParagraph"/>
              <w:spacing w:before="9"/>
              <w:ind w:left="302"/>
              <w:rPr>
                <w:sz w:val="14"/>
              </w:rPr>
            </w:pPr>
            <w:r>
              <w:rPr>
                <w:sz w:val="14"/>
              </w:rPr>
              <w:t>372</w:t>
            </w:r>
          </w:p>
        </w:tc>
        <w:tc>
          <w:tcPr>
            <w:tcW w:w="6837" w:type="dxa"/>
          </w:tcPr>
          <w:p w:rsidR="00323F62" w:rsidRDefault="005674BC">
            <w:pPr>
              <w:pStyle w:val="TableParagraph"/>
              <w:spacing w:before="9"/>
              <w:ind w:left="59"/>
              <w:rPr>
                <w:sz w:val="14"/>
              </w:rPr>
            </w:pPr>
            <w:r>
              <w:rPr>
                <w:sz w:val="14"/>
              </w:rPr>
              <w:t>6-(Пиперидинил)-2,4-пиримидиндиамин-3-оксид (Миноксидил (INN)) и његове соли</w:t>
            </w:r>
          </w:p>
        </w:tc>
        <w:tc>
          <w:tcPr>
            <w:tcW w:w="1417" w:type="dxa"/>
          </w:tcPr>
          <w:p w:rsidR="00323F62" w:rsidRDefault="005674BC">
            <w:pPr>
              <w:pStyle w:val="TableParagraph"/>
              <w:spacing w:before="9"/>
              <w:ind w:left="59"/>
              <w:rPr>
                <w:sz w:val="14"/>
              </w:rPr>
            </w:pPr>
            <w:r>
              <w:rPr>
                <w:sz w:val="14"/>
              </w:rPr>
              <w:t>38304-91-5</w:t>
            </w:r>
          </w:p>
        </w:tc>
        <w:tc>
          <w:tcPr>
            <w:tcW w:w="1417" w:type="dxa"/>
          </w:tcPr>
          <w:p w:rsidR="00323F62" w:rsidRDefault="005674BC">
            <w:pPr>
              <w:pStyle w:val="TableParagraph"/>
              <w:spacing w:before="9"/>
              <w:ind w:left="59"/>
              <w:rPr>
                <w:sz w:val="14"/>
              </w:rPr>
            </w:pPr>
            <w:r>
              <w:rPr>
                <w:sz w:val="14"/>
              </w:rPr>
              <w:t>253-874-2</w:t>
            </w:r>
          </w:p>
        </w:tc>
      </w:tr>
      <w:tr w:rsidR="00323F62">
        <w:trPr>
          <w:trHeight w:val="200"/>
        </w:trPr>
        <w:tc>
          <w:tcPr>
            <w:tcW w:w="811" w:type="dxa"/>
          </w:tcPr>
          <w:p w:rsidR="00323F62" w:rsidRDefault="005674BC">
            <w:pPr>
              <w:pStyle w:val="TableParagraph"/>
              <w:spacing w:before="9"/>
              <w:ind w:left="302"/>
              <w:rPr>
                <w:sz w:val="14"/>
              </w:rPr>
            </w:pPr>
            <w:r>
              <w:rPr>
                <w:sz w:val="14"/>
              </w:rPr>
              <w:t>373</w:t>
            </w:r>
          </w:p>
        </w:tc>
        <w:tc>
          <w:tcPr>
            <w:tcW w:w="6837" w:type="dxa"/>
          </w:tcPr>
          <w:p w:rsidR="00323F62" w:rsidRDefault="005674BC">
            <w:pPr>
              <w:pStyle w:val="TableParagraph"/>
              <w:spacing w:before="9"/>
              <w:ind w:left="59"/>
              <w:rPr>
                <w:sz w:val="14"/>
              </w:rPr>
            </w:pPr>
            <w:r>
              <w:rPr>
                <w:sz w:val="14"/>
              </w:rPr>
              <w:t>3,4´,5-Трибромсалициланилид (Трибромсалан (INN))</w:t>
            </w:r>
          </w:p>
        </w:tc>
        <w:tc>
          <w:tcPr>
            <w:tcW w:w="1417" w:type="dxa"/>
          </w:tcPr>
          <w:p w:rsidR="00323F62" w:rsidRDefault="005674BC">
            <w:pPr>
              <w:pStyle w:val="TableParagraph"/>
              <w:spacing w:before="9"/>
              <w:ind w:left="59"/>
              <w:rPr>
                <w:sz w:val="14"/>
              </w:rPr>
            </w:pPr>
            <w:r>
              <w:rPr>
                <w:sz w:val="14"/>
              </w:rPr>
              <w:t>87-10-5</w:t>
            </w:r>
          </w:p>
        </w:tc>
        <w:tc>
          <w:tcPr>
            <w:tcW w:w="1417" w:type="dxa"/>
          </w:tcPr>
          <w:p w:rsidR="00323F62" w:rsidRDefault="005674BC">
            <w:pPr>
              <w:pStyle w:val="TableParagraph"/>
              <w:spacing w:before="9"/>
              <w:ind w:left="59"/>
              <w:rPr>
                <w:sz w:val="14"/>
              </w:rPr>
            </w:pPr>
            <w:r>
              <w:rPr>
                <w:sz w:val="14"/>
              </w:rPr>
              <w:t>201-723-6</w:t>
            </w:r>
          </w:p>
        </w:tc>
      </w:tr>
      <w:tr w:rsidR="00323F62">
        <w:trPr>
          <w:trHeight w:val="360"/>
        </w:trPr>
        <w:tc>
          <w:tcPr>
            <w:tcW w:w="811" w:type="dxa"/>
          </w:tcPr>
          <w:p w:rsidR="00323F62" w:rsidRDefault="005674BC">
            <w:pPr>
              <w:pStyle w:val="TableParagraph"/>
              <w:spacing w:before="9"/>
              <w:ind w:left="302"/>
              <w:rPr>
                <w:sz w:val="14"/>
              </w:rPr>
            </w:pPr>
            <w:r>
              <w:rPr>
                <w:sz w:val="14"/>
              </w:rPr>
              <w:t>374</w:t>
            </w:r>
          </w:p>
        </w:tc>
        <w:tc>
          <w:tcPr>
            <w:tcW w:w="6837" w:type="dxa"/>
          </w:tcPr>
          <w:p w:rsidR="00323F62" w:rsidRDefault="005674BC">
            <w:pPr>
              <w:pStyle w:val="TableParagraph"/>
              <w:spacing w:before="9"/>
              <w:ind w:left="59"/>
              <w:rPr>
                <w:sz w:val="14"/>
              </w:rPr>
            </w:pPr>
            <w:r>
              <w:rPr>
                <w:i/>
                <w:sz w:val="14"/>
              </w:rPr>
              <w:t xml:space="preserve">Phytolacca spp. </w:t>
            </w:r>
            <w:r>
              <w:rPr>
                <w:sz w:val="14"/>
              </w:rPr>
              <w:t>и њихови препарати</w:t>
            </w:r>
          </w:p>
        </w:tc>
        <w:tc>
          <w:tcPr>
            <w:tcW w:w="1417" w:type="dxa"/>
          </w:tcPr>
          <w:p w:rsidR="00323F62" w:rsidRDefault="005674BC">
            <w:pPr>
              <w:pStyle w:val="TableParagraph"/>
              <w:spacing w:before="9" w:line="161" w:lineRule="exact"/>
              <w:ind w:left="59"/>
              <w:rPr>
                <w:sz w:val="14"/>
              </w:rPr>
            </w:pPr>
            <w:r>
              <w:rPr>
                <w:sz w:val="14"/>
              </w:rPr>
              <w:t>65497-07-6/ 60820-</w:t>
            </w:r>
          </w:p>
          <w:p w:rsidR="00323F62" w:rsidRDefault="005674BC">
            <w:pPr>
              <w:pStyle w:val="TableParagraph"/>
              <w:spacing w:line="161" w:lineRule="exact"/>
              <w:ind w:left="59"/>
              <w:rPr>
                <w:sz w:val="14"/>
              </w:rPr>
            </w:pPr>
            <w:r>
              <w:rPr>
                <w:sz w:val="14"/>
              </w:rPr>
              <w:t>94-2</w:t>
            </w:r>
          </w:p>
        </w:tc>
        <w:tc>
          <w:tcPr>
            <w:tcW w:w="1417" w:type="dxa"/>
          </w:tcPr>
          <w:p w:rsidR="00323F62" w:rsidRDefault="00323F62">
            <w:pPr>
              <w:pStyle w:val="TableParagraph"/>
              <w:ind w:left="0"/>
              <w:rPr>
                <w:sz w:val="14"/>
              </w:rPr>
            </w:pPr>
          </w:p>
        </w:tc>
      </w:tr>
      <w:tr w:rsidR="00323F62">
        <w:trPr>
          <w:trHeight w:val="200"/>
        </w:trPr>
        <w:tc>
          <w:tcPr>
            <w:tcW w:w="811" w:type="dxa"/>
          </w:tcPr>
          <w:p w:rsidR="00323F62" w:rsidRDefault="005674BC">
            <w:pPr>
              <w:pStyle w:val="TableParagraph"/>
              <w:spacing w:before="8"/>
              <w:ind w:left="302"/>
              <w:rPr>
                <w:sz w:val="14"/>
              </w:rPr>
            </w:pPr>
            <w:r>
              <w:rPr>
                <w:sz w:val="14"/>
              </w:rPr>
              <w:t>375</w:t>
            </w:r>
          </w:p>
        </w:tc>
        <w:tc>
          <w:tcPr>
            <w:tcW w:w="6837" w:type="dxa"/>
          </w:tcPr>
          <w:p w:rsidR="00323F62" w:rsidRDefault="005674BC">
            <w:pPr>
              <w:pStyle w:val="TableParagraph"/>
              <w:spacing w:before="8"/>
              <w:ind w:left="59"/>
              <w:rPr>
                <w:sz w:val="14"/>
              </w:rPr>
            </w:pPr>
            <w:r>
              <w:rPr>
                <w:sz w:val="14"/>
              </w:rPr>
              <w:t>Третиноин (ретиноинска киселина и њене соли)</w:t>
            </w:r>
          </w:p>
        </w:tc>
        <w:tc>
          <w:tcPr>
            <w:tcW w:w="1417" w:type="dxa"/>
          </w:tcPr>
          <w:p w:rsidR="00323F62" w:rsidRDefault="005674BC">
            <w:pPr>
              <w:pStyle w:val="TableParagraph"/>
              <w:spacing w:before="8"/>
              <w:ind w:left="59"/>
              <w:rPr>
                <w:sz w:val="14"/>
              </w:rPr>
            </w:pPr>
            <w:r>
              <w:rPr>
                <w:sz w:val="14"/>
              </w:rPr>
              <w:t>302-79-4</w:t>
            </w:r>
          </w:p>
        </w:tc>
        <w:tc>
          <w:tcPr>
            <w:tcW w:w="1417" w:type="dxa"/>
          </w:tcPr>
          <w:p w:rsidR="00323F62" w:rsidRDefault="005674BC">
            <w:pPr>
              <w:pStyle w:val="TableParagraph"/>
              <w:spacing w:before="8"/>
              <w:ind w:left="59"/>
              <w:rPr>
                <w:sz w:val="14"/>
              </w:rPr>
            </w:pPr>
            <w:r>
              <w:rPr>
                <w:sz w:val="14"/>
              </w:rPr>
              <w:t>206-129-0</w:t>
            </w:r>
          </w:p>
        </w:tc>
      </w:tr>
      <w:tr w:rsidR="00323F62">
        <w:trPr>
          <w:trHeight w:val="200"/>
        </w:trPr>
        <w:tc>
          <w:tcPr>
            <w:tcW w:w="811" w:type="dxa"/>
          </w:tcPr>
          <w:p w:rsidR="00323F62" w:rsidRDefault="005674BC">
            <w:pPr>
              <w:pStyle w:val="TableParagraph"/>
              <w:spacing w:before="8"/>
              <w:ind w:left="303"/>
              <w:rPr>
                <w:sz w:val="14"/>
              </w:rPr>
            </w:pPr>
            <w:r>
              <w:rPr>
                <w:sz w:val="14"/>
              </w:rPr>
              <w:t>376</w:t>
            </w:r>
          </w:p>
        </w:tc>
        <w:tc>
          <w:tcPr>
            <w:tcW w:w="6837" w:type="dxa"/>
          </w:tcPr>
          <w:p w:rsidR="00323F62" w:rsidRDefault="005674BC">
            <w:pPr>
              <w:pStyle w:val="TableParagraph"/>
              <w:spacing w:before="8"/>
              <w:ind w:left="59"/>
              <w:rPr>
                <w:sz w:val="14"/>
              </w:rPr>
            </w:pPr>
            <w:r>
              <w:rPr>
                <w:sz w:val="14"/>
              </w:rPr>
              <w:t>1-Метокси-2,4-диаминобензен (2,4-диаминоанизол- CI 76050) и његове соли</w:t>
            </w:r>
          </w:p>
        </w:tc>
        <w:tc>
          <w:tcPr>
            <w:tcW w:w="1417" w:type="dxa"/>
          </w:tcPr>
          <w:p w:rsidR="00323F62" w:rsidRDefault="005674BC">
            <w:pPr>
              <w:pStyle w:val="TableParagraph"/>
              <w:spacing w:before="8"/>
              <w:ind w:left="59"/>
              <w:rPr>
                <w:sz w:val="14"/>
              </w:rPr>
            </w:pPr>
            <w:r>
              <w:rPr>
                <w:sz w:val="14"/>
              </w:rPr>
              <w:t>615-05-4</w:t>
            </w:r>
          </w:p>
        </w:tc>
        <w:tc>
          <w:tcPr>
            <w:tcW w:w="1417" w:type="dxa"/>
          </w:tcPr>
          <w:p w:rsidR="00323F62" w:rsidRDefault="005674BC">
            <w:pPr>
              <w:pStyle w:val="TableParagraph"/>
              <w:spacing w:before="8"/>
              <w:ind w:left="60"/>
              <w:rPr>
                <w:sz w:val="14"/>
              </w:rPr>
            </w:pPr>
            <w:r>
              <w:rPr>
                <w:sz w:val="14"/>
              </w:rPr>
              <w:t>210-406-1</w:t>
            </w:r>
          </w:p>
        </w:tc>
      </w:tr>
      <w:tr w:rsidR="00323F62">
        <w:trPr>
          <w:trHeight w:val="200"/>
        </w:trPr>
        <w:tc>
          <w:tcPr>
            <w:tcW w:w="811" w:type="dxa"/>
          </w:tcPr>
          <w:p w:rsidR="00323F62" w:rsidRDefault="005674BC">
            <w:pPr>
              <w:pStyle w:val="TableParagraph"/>
              <w:spacing w:before="8"/>
              <w:ind w:left="303"/>
              <w:rPr>
                <w:sz w:val="14"/>
              </w:rPr>
            </w:pPr>
            <w:r>
              <w:rPr>
                <w:sz w:val="14"/>
              </w:rPr>
              <w:t>377</w:t>
            </w:r>
          </w:p>
        </w:tc>
        <w:tc>
          <w:tcPr>
            <w:tcW w:w="6837" w:type="dxa"/>
          </w:tcPr>
          <w:p w:rsidR="00323F62" w:rsidRDefault="005674BC">
            <w:pPr>
              <w:pStyle w:val="TableParagraph"/>
              <w:spacing w:before="8"/>
              <w:ind w:left="59"/>
              <w:rPr>
                <w:sz w:val="14"/>
              </w:rPr>
            </w:pPr>
            <w:r>
              <w:rPr>
                <w:sz w:val="14"/>
              </w:rPr>
              <w:t>1-Метокси-2,5-диаминобензен (2,5-диаминоанизол) и његове соли</w:t>
            </w:r>
          </w:p>
        </w:tc>
        <w:tc>
          <w:tcPr>
            <w:tcW w:w="1417" w:type="dxa"/>
          </w:tcPr>
          <w:p w:rsidR="00323F62" w:rsidRDefault="005674BC">
            <w:pPr>
              <w:pStyle w:val="TableParagraph"/>
              <w:spacing w:before="8"/>
              <w:ind w:left="59"/>
              <w:rPr>
                <w:sz w:val="14"/>
              </w:rPr>
            </w:pPr>
            <w:r>
              <w:rPr>
                <w:sz w:val="14"/>
              </w:rPr>
              <w:t>5307-02-8</w:t>
            </w:r>
          </w:p>
        </w:tc>
        <w:tc>
          <w:tcPr>
            <w:tcW w:w="1417" w:type="dxa"/>
          </w:tcPr>
          <w:p w:rsidR="00323F62" w:rsidRDefault="005674BC">
            <w:pPr>
              <w:pStyle w:val="TableParagraph"/>
              <w:spacing w:before="8"/>
              <w:ind w:left="60"/>
              <w:rPr>
                <w:sz w:val="14"/>
              </w:rPr>
            </w:pPr>
            <w:r>
              <w:rPr>
                <w:sz w:val="14"/>
              </w:rPr>
              <w:t>226-161-9</w:t>
            </w:r>
          </w:p>
        </w:tc>
      </w:tr>
      <w:tr w:rsidR="00323F62">
        <w:trPr>
          <w:trHeight w:val="200"/>
        </w:trPr>
        <w:tc>
          <w:tcPr>
            <w:tcW w:w="811" w:type="dxa"/>
          </w:tcPr>
          <w:p w:rsidR="00323F62" w:rsidRDefault="005674BC">
            <w:pPr>
              <w:pStyle w:val="TableParagraph"/>
              <w:spacing w:before="8"/>
              <w:ind w:left="303"/>
              <w:rPr>
                <w:sz w:val="14"/>
              </w:rPr>
            </w:pPr>
            <w:r>
              <w:rPr>
                <w:sz w:val="14"/>
              </w:rPr>
              <w:t>378</w:t>
            </w:r>
          </w:p>
        </w:tc>
        <w:tc>
          <w:tcPr>
            <w:tcW w:w="6837" w:type="dxa"/>
          </w:tcPr>
          <w:p w:rsidR="00323F62" w:rsidRDefault="005674BC">
            <w:pPr>
              <w:pStyle w:val="TableParagraph"/>
              <w:spacing w:before="8"/>
              <w:ind w:left="59"/>
              <w:rPr>
                <w:sz w:val="14"/>
              </w:rPr>
            </w:pPr>
            <w:r>
              <w:rPr>
                <w:sz w:val="14"/>
              </w:rPr>
              <w:t>Боја CI 12140</w:t>
            </w:r>
          </w:p>
        </w:tc>
        <w:tc>
          <w:tcPr>
            <w:tcW w:w="1417" w:type="dxa"/>
          </w:tcPr>
          <w:p w:rsidR="00323F62" w:rsidRDefault="005674BC">
            <w:pPr>
              <w:pStyle w:val="TableParagraph"/>
              <w:spacing w:before="8"/>
              <w:ind w:left="59"/>
              <w:rPr>
                <w:sz w:val="14"/>
              </w:rPr>
            </w:pPr>
            <w:r>
              <w:rPr>
                <w:sz w:val="14"/>
              </w:rPr>
              <w:t>3118-97-6</w:t>
            </w:r>
          </w:p>
        </w:tc>
        <w:tc>
          <w:tcPr>
            <w:tcW w:w="1417" w:type="dxa"/>
          </w:tcPr>
          <w:p w:rsidR="00323F62" w:rsidRDefault="005674BC">
            <w:pPr>
              <w:pStyle w:val="TableParagraph"/>
              <w:spacing w:before="8"/>
              <w:ind w:left="60"/>
              <w:rPr>
                <w:sz w:val="14"/>
              </w:rPr>
            </w:pPr>
            <w:r>
              <w:rPr>
                <w:sz w:val="14"/>
              </w:rPr>
              <w:t>221-490-4</w:t>
            </w:r>
          </w:p>
        </w:tc>
      </w:tr>
      <w:tr w:rsidR="00323F62">
        <w:trPr>
          <w:trHeight w:val="200"/>
        </w:trPr>
        <w:tc>
          <w:tcPr>
            <w:tcW w:w="811" w:type="dxa"/>
          </w:tcPr>
          <w:p w:rsidR="00323F62" w:rsidRDefault="005674BC">
            <w:pPr>
              <w:pStyle w:val="TableParagraph"/>
              <w:spacing w:before="8"/>
              <w:ind w:left="303"/>
              <w:rPr>
                <w:sz w:val="14"/>
              </w:rPr>
            </w:pPr>
            <w:r>
              <w:rPr>
                <w:sz w:val="14"/>
              </w:rPr>
              <w:t>379</w:t>
            </w:r>
          </w:p>
        </w:tc>
        <w:tc>
          <w:tcPr>
            <w:tcW w:w="6837" w:type="dxa"/>
          </w:tcPr>
          <w:p w:rsidR="00323F62" w:rsidRDefault="005674BC">
            <w:pPr>
              <w:pStyle w:val="TableParagraph"/>
              <w:spacing w:before="8"/>
              <w:ind w:left="59"/>
              <w:rPr>
                <w:sz w:val="14"/>
              </w:rPr>
            </w:pPr>
            <w:r>
              <w:rPr>
                <w:sz w:val="14"/>
              </w:rPr>
              <w:t>Боја CI 26105 (Solvent Red 24)</w:t>
            </w:r>
          </w:p>
        </w:tc>
        <w:tc>
          <w:tcPr>
            <w:tcW w:w="1417" w:type="dxa"/>
          </w:tcPr>
          <w:p w:rsidR="00323F62" w:rsidRDefault="005674BC">
            <w:pPr>
              <w:pStyle w:val="TableParagraph"/>
              <w:spacing w:before="8"/>
              <w:ind w:left="60"/>
              <w:rPr>
                <w:sz w:val="14"/>
              </w:rPr>
            </w:pPr>
            <w:r>
              <w:rPr>
                <w:sz w:val="14"/>
              </w:rPr>
              <w:t>85-83-6</w:t>
            </w:r>
          </w:p>
        </w:tc>
        <w:tc>
          <w:tcPr>
            <w:tcW w:w="1417" w:type="dxa"/>
          </w:tcPr>
          <w:p w:rsidR="00323F62" w:rsidRDefault="005674BC">
            <w:pPr>
              <w:pStyle w:val="TableParagraph"/>
              <w:spacing w:before="8"/>
              <w:ind w:left="60"/>
              <w:rPr>
                <w:sz w:val="14"/>
              </w:rPr>
            </w:pPr>
            <w:r>
              <w:rPr>
                <w:sz w:val="14"/>
              </w:rPr>
              <w:t>201-635-8</w:t>
            </w:r>
          </w:p>
        </w:tc>
      </w:tr>
      <w:tr w:rsidR="00323F62">
        <w:trPr>
          <w:trHeight w:val="520"/>
        </w:trPr>
        <w:tc>
          <w:tcPr>
            <w:tcW w:w="811" w:type="dxa"/>
          </w:tcPr>
          <w:p w:rsidR="00323F62" w:rsidRDefault="005674BC">
            <w:pPr>
              <w:pStyle w:val="TableParagraph"/>
              <w:spacing w:before="8"/>
              <w:ind w:left="303"/>
              <w:rPr>
                <w:sz w:val="14"/>
              </w:rPr>
            </w:pPr>
            <w:r>
              <w:rPr>
                <w:sz w:val="14"/>
              </w:rPr>
              <w:t>380</w:t>
            </w:r>
          </w:p>
        </w:tc>
        <w:tc>
          <w:tcPr>
            <w:tcW w:w="6837" w:type="dxa"/>
          </w:tcPr>
          <w:p w:rsidR="00323F62" w:rsidRDefault="005674BC">
            <w:pPr>
              <w:pStyle w:val="TableParagraph"/>
              <w:spacing w:before="8" w:line="161" w:lineRule="exact"/>
              <w:ind w:left="60"/>
              <w:rPr>
                <w:sz w:val="14"/>
              </w:rPr>
            </w:pPr>
            <w:r>
              <w:rPr>
                <w:sz w:val="14"/>
              </w:rPr>
              <w:t>Боја CI 42555 (Basic Violet 3)</w:t>
            </w:r>
          </w:p>
          <w:p w:rsidR="00323F62" w:rsidRDefault="005674BC">
            <w:pPr>
              <w:pStyle w:val="TableParagraph"/>
              <w:spacing w:line="160" w:lineRule="exact"/>
              <w:ind w:left="60"/>
              <w:rPr>
                <w:sz w:val="14"/>
              </w:rPr>
            </w:pPr>
            <w:r>
              <w:rPr>
                <w:sz w:val="14"/>
              </w:rPr>
              <w:t>Боја CI 42555:1</w:t>
            </w:r>
          </w:p>
          <w:p w:rsidR="00323F62" w:rsidRDefault="005674BC">
            <w:pPr>
              <w:pStyle w:val="TableParagraph"/>
              <w:spacing w:line="161" w:lineRule="exact"/>
              <w:ind w:left="60"/>
              <w:rPr>
                <w:sz w:val="14"/>
              </w:rPr>
            </w:pPr>
            <w:r>
              <w:rPr>
                <w:sz w:val="14"/>
              </w:rPr>
              <w:t>Боја CI 42555:2</w:t>
            </w:r>
          </w:p>
        </w:tc>
        <w:tc>
          <w:tcPr>
            <w:tcW w:w="1417" w:type="dxa"/>
          </w:tcPr>
          <w:p w:rsidR="00323F62" w:rsidRDefault="005674BC">
            <w:pPr>
              <w:pStyle w:val="TableParagraph"/>
              <w:spacing w:before="8" w:line="161" w:lineRule="exact"/>
              <w:ind w:left="60"/>
              <w:rPr>
                <w:sz w:val="14"/>
              </w:rPr>
            </w:pPr>
            <w:r>
              <w:rPr>
                <w:sz w:val="14"/>
              </w:rPr>
              <w:t>548-62-9</w:t>
            </w:r>
          </w:p>
          <w:p w:rsidR="00323F62" w:rsidRDefault="005674BC">
            <w:pPr>
              <w:pStyle w:val="TableParagraph"/>
              <w:spacing w:line="161" w:lineRule="exact"/>
              <w:ind w:left="60"/>
              <w:rPr>
                <w:sz w:val="14"/>
              </w:rPr>
            </w:pPr>
            <w:r>
              <w:rPr>
                <w:sz w:val="14"/>
              </w:rPr>
              <w:t>467-63-0</w:t>
            </w:r>
          </w:p>
        </w:tc>
        <w:tc>
          <w:tcPr>
            <w:tcW w:w="1417" w:type="dxa"/>
          </w:tcPr>
          <w:p w:rsidR="00323F62" w:rsidRDefault="005674BC">
            <w:pPr>
              <w:pStyle w:val="TableParagraph"/>
              <w:spacing w:before="8" w:line="161" w:lineRule="exact"/>
              <w:ind w:left="60"/>
              <w:rPr>
                <w:sz w:val="14"/>
              </w:rPr>
            </w:pPr>
            <w:r>
              <w:rPr>
                <w:sz w:val="14"/>
              </w:rPr>
              <w:t>208-953-6</w:t>
            </w:r>
          </w:p>
          <w:p w:rsidR="00323F62" w:rsidRDefault="005674BC">
            <w:pPr>
              <w:pStyle w:val="TableParagraph"/>
              <w:spacing w:line="161" w:lineRule="exact"/>
              <w:ind w:left="60"/>
              <w:rPr>
                <w:sz w:val="14"/>
              </w:rPr>
            </w:pPr>
            <w:r>
              <w:rPr>
                <w:sz w:val="14"/>
              </w:rPr>
              <w:t>207-396-6</w:t>
            </w:r>
          </w:p>
        </w:tc>
      </w:tr>
      <w:tr w:rsidR="00323F62">
        <w:trPr>
          <w:trHeight w:val="200"/>
        </w:trPr>
        <w:tc>
          <w:tcPr>
            <w:tcW w:w="811" w:type="dxa"/>
          </w:tcPr>
          <w:p w:rsidR="00323F62" w:rsidRDefault="005674BC">
            <w:pPr>
              <w:pStyle w:val="TableParagraph"/>
              <w:spacing w:before="8"/>
              <w:ind w:left="303"/>
              <w:rPr>
                <w:sz w:val="14"/>
              </w:rPr>
            </w:pPr>
            <w:r>
              <w:rPr>
                <w:sz w:val="14"/>
              </w:rPr>
              <w:t>381</w:t>
            </w:r>
          </w:p>
        </w:tc>
        <w:tc>
          <w:tcPr>
            <w:tcW w:w="6837" w:type="dxa"/>
          </w:tcPr>
          <w:p w:rsidR="00323F62" w:rsidRDefault="005674BC">
            <w:pPr>
              <w:pStyle w:val="TableParagraph"/>
              <w:spacing w:before="8"/>
              <w:ind w:left="60"/>
              <w:rPr>
                <w:sz w:val="14"/>
              </w:rPr>
            </w:pPr>
            <w:r>
              <w:rPr>
                <w:sz w:val="14"/>
              </w:rPr>
              <w:t>Амил-4-диметиламино бензоат, смеша изомера (Падимат A (INN))</w:t>
            </w:r>
          </w:p>
        </w:tc>
        <w:tc>
          <w:tcPr>
            <w:tcW w:w="1417" w:type="dxa"/>
          </w:tcPr>
          <w:p w:rsidR="00323F62" w:rsidRDefault="005674BC">
            <w:pPr>
              <w:pStyle w:val="TableParagraph"/>
              <w:spacing w:before="8"/>
              <w:ind w:left="60"/>
              <w:rPr>
                <w:sz w:val="14"/>
              </w:rPr>
            </w:pPr>
            <w:r>
              <w:rPr>
                <w:sz w:val="14"/>
              </w:rPr>
              <w:t>14779-78-3</w:t>
            </w:r>
          </w:p>
        </w:tc>
        <w:tc>
          <w:tcPr>
            <w:tcW w:w="1417" w:type="dxa"/>
          </w:tcPr>
          <w:p w:rsidR="00323F62" w:rsidRDefault="005674BC">
            <w:pPr>
              <w:pStyle w:val="TableParagraph"/>
              <w:spacing w:before="8"/>
              <w:ind w:left="60"/>
              <w:rPr>
                <w:sz w:val="14"/>
              </w:rPr>
            </w:pPr>
            <w:r>
              <w:rPr>
                <w:sz w:val="14"/>
              </w:rPr>
              <w:t>238-849-6</w:t>
            </w:r>
          </w:p>
        </w:tc>
      </w:tr>
      <w:tr w:rsidR="00323F62">
        <w:trPr>
          <w:trHeight w:val="200"/>
        </w:trPr>
        <w:tc>
          <w:tcPr>
            <w:tcW w:w="811" w:type="dxa"/>
          </w:tcPr>
          <w:p w:rsidR="00323F62" w:rsidRDefault="005674BC">
            <w:pPr>
              <w:pStyle w:val="TableParagraph"/>
              <w:spacing w:before="8"/>
              <w:ind w:left="303"/>
              <w:rPr>
                <w:sz w:val="14"/>
              </w:rPr>
            </w:pPr>
            <w:r>
              <w:rPr>
                <w:sz w:val="14"/>
              </w:rPr>
              <w:t>382</w:t>
            </w:r>
          </w:p>
        </w:tc>
        <w:tc>
          <w:tcPr>
            <w:tcW w:w="6837" w:type="dxa"/>
          </w:tcPr>
          <w:p w:rsidR="00323F62" w:rsidRDefault="005674BC">
            <w:pPr>
              <w:pStyle w:val="TableParagraph"/>
              <w:spacing w:before="8"/>
              <w:ind w:left="60"/>
              <w:rPr>
                <w:sz w:val="14"/>
              </w:rPr>
            </w:pPr>
            <w:r>
              <w:rPr>
                <w:sz w:val="14"/>
              </w:rPr>
              <w:t>Премештен или обрисан</w:t>
            </w:r>
          </w:p>
        </w:tc>
        <w:tc>
          <w:tcPr>
            <w:tcW w:w="1417" w:type="dxa"/>
          </w:tcPr>
          <w:p w:rsidR="00323F62" w:rsidRDefault="005674BC">
            <w:pPr>
              <w:pStyle w:val="TableParagraph"/>
              <w:spacing w:before="8"/>
              <w:ind w:left="60"/>
              <w:rPr>
                <w:sz w:val="14"/>
              </w:rPr>
            </w:pPr>
            <w:r>
              <w:rPr>
                <w:sz w:val="14"/>
              </w:rPr>
              <w:t>-</w:t>
            </w:r>
          </w:p>
        </w:tc>
        <w:tc>
          <w:tcPr>
            <w:tcW w:w="1417" w:type="dxa"/>
          </w:tcPr>
          <w:p w:rsidR="00323F62" w:rsidRDefault="005674BC">
            <w:pPr>
              <w:pStyle w:val="TableParagraph"/>
              <w:spacing w:before="8"/>
              <w:ind w:left="60"/>
              <w:rPr>
                <w:sz w:val="14"/>
              </w:rPr>
            </w:pPr>
            <w:r>
              <w:rPr>
                <w:sz w:val="14"/>
              </w:rPr>
              <w:t>-</w:t>
            </w:r>
          </w:p>
        </w:tc>
      </w:tr>
      <w:tr w:rsidR="00323F62">
        <w:trPr>
          <w:trHeight w:val="200"/>
        </w:trPr>
        <w:tc>
          <w:tcPr>
            <w:tcW w:w="811" w:type="dxa"/>
          </w:tcPr>
          <w:p w:rsidR="00323F62" w:rsidRDefault="005674BC">
            <w:pPr>
              <w:pStyle w:val="TableParagraph"/>
              <w:spacing w:before="8"/>
              <w:ind w:left="304"/>
              <w:rPr>
                <w:sz w:val="14"/>
              </w:rPr>
            </w:pPr>
            <w:r>
              <w:rPr>
                <w:sz w:val="14"/>
              </w:rPr>
              <w:t>383</w:t>
            </w:r>
          </w:p>
        </w:tc>
        <w:tc>
          <w:tcPr>
            <w:tcW w:w="6837" w:type="dxa"/>
          </w:tcPr>
          <w:p w:rsidR="00323F62" w:rsidRDefault="005674BC">
            <w:pPr>
              <w:pStyle w:val="TableParagraph"/>
              <w:spacing w:before="8"/>
              <w:ind w:left="60"/>
              <w:rPr>
                <w:sz w:val="14"/>
              </w:rPr>
            </w:pPr>
            <w:r>
              <w:rPr>
                <w:sz w:val="14"/>
              </w:rPr>
              <w:t>2-Амино-4-нитрофенол</w:t>
            </w:r>
          </w:p>
        </w:tc>
        <w:tc>
          <w:tcPr>
            <w:tcW w:w="1417" w:type="dxa"/>
          </w:tcPr>
          <w:p w:rsidR="00323F62" w:rsidRDefault="005674BC">
            <w:pPr>
              <w:pStyle w:val="TableParagraph"/>
              <w:spacing w:before="8"/>
              <w:ind w:left="60"/>
              <w:rPr>
                <w:sz w:val="14"/>
              </w:rPr>
            </w:pPr>
            <w:r>
              <w:rPr>
                <w:sz w:val="14"/>
              </w:rPr>
              <w:t>99-57-0</w:t>
            </w:r>
          </w:p>
        </w:tc>
        <w:tc>
          <w:tcPr>
            <w:tcW w:w="1417" w:type="dxa"/>
          </w:tcPr>
          <w:p w:rsidR="00323F62" w:rsidRDefault="005674BC">
            <w:pPr>
              <w:pStyle w:val="TableParagraph"/>
              <w:spacing w:before="8"/>
              <w:ind w:left="61"/>
              <w:rPr>
                <w:sz w:val="14"/>
              </w:rPr>
            </w:pPr>
            <w:r>
              <w:rPr>
                <w:sz w:val="14"/>
              </w:rPr>
              <w:t>202-767-9</w:t>
            </w:r>
          </w:p>
        </w:tc>
      </w:tr>
      <w:tr w:rsidR="00323F62">
        <w:trPr>
          <w:trHeight w:val="200"/>
        </w:trPr>
        <w:tc>
          <w:tcPr>
            <w:tcW w:w="811" w:type="dxa"/>
          </w:tcPr>
          <w:p w:rsidR="00323F62" w:rsidRDefault="005674BC">
            <w:pPr>
              <w:pStyle w:val="TableParagraph"/>
              <w:spacing w:before="8"/>
              <w:ind w:left="304"/>
              <w:rPr>
                <w:sz w:val="14"/>
              </w:rPr>
            </w:pPr>
            <w:r>
              <w:rPr>
                <w:sz w:val="14"/>
              </w:rPr>
              <w:t>384</w:t>
            </w:r>
          </w:p>
        </w:tc>
        <w:tc>
          <w:tcPr>
            <w:tcW w:w="6837" w:type="dxa"/>
          </w:tcPr>
          <w:p w:rsidR="00323F62" w:rsidRDefault="005674BC">
            <w:pPr>
              <w:pStyle w:val="TableParagraph"/>
              <w:spacing w:before="8"/>
              <w:ind w:left="60"/>
              <w:rPr>
                <w:sz w:val="14"/>
              </w:rPr>
            </w:pPr>
            <w:r>
              <w:rPr>
                <w:sz w:val="14"/>
              </w:rPr>
              <w:t>2-Амино-5-нитрофенол</w:t>
            </w:r>
          </w:p>
        </w:tc>
        <w:tc>
          <w:tcPr>
            <w:tcW w:w="1417" w:type="dxa"/>
          </w:tcPr>
          <w:p w:rsidR="00323F62" w:rsidRDefault="005674BC">
            <w:pPr>
              <w:pStyle w:val="TableParagraph"/>
              <w:spacing w:before="8"/>
              <w:ind w:left="60"/>
              <w:rPr>
                <w:sz w:val="14"/>
              </w:rPr>
            </w:pPr>
            <w:r>
              <w:rPr>
                <w:sz w:val="14"/>
              </w:rPr>
              <w:t>121-88-0</w:t>
            </w:r>
          </w:p>
        </w:tc>
        <w:tc>
          <w:tcPr>
            <w:tcW w:w="1417" w:type="dxa"/>
          </w:tcPr>
          <w:p w:rsidR="00323F62" w:rsidRDefault="005674BC">
            <w:pPr>
              <w:pStyle w:val="TableParagraph"/>
              <w:spacing w:before="8"/>
              <w:ind w:left="61"/>
              <w:rPr>
                <w:sz w:val="14"/>
              </w:rPr>
            </w:pPr>
            <w:r>
              <w:rPr>
                <w:sz w:val="14"/>
              </w:rPr>
              <w:t>204-503-8</w:t>
            </w:r>
          </w:p>
        </w:tc>
      </w:tr>
      <w:tr w:rsidR="00323F62">
        <w:trPr>
          <w:trHeight w:val="200"/>
        </w:trPr>
        <w:tc>
          <w:tcPr>
            <w:tcW w:w="811" w:type="dxa"/>
          </w:tcPr>
          <w:p w:rsidR="00323F62" w:rsidRDefault="005674BC">
            <w:pPr>
              <w:pStyle w:val="TableParagraph"/>
              <w:spacing w:before="8"/>
              <w:ind w:left="304"/>
              <w:rPr>
                <w:sz w:val="14"/>
              </w:rPr>
            </w:pPr>
            <w:r>
              <w:rPr>
                <w:sz w:val="14"/>
              </w:rPr>
              <w:t>385</w:t>
            </w:r>
          </w:p>
        </w:tc>
        <w:tc>
          <w:tcPr>
            <w:tcW w:w="6837" w:type="dxa"/>
          </w:tcPr>
          <w:p w:rsidR="00323F62" w:rsidRDefault="005674BC">
            <w:pPr>
              <w:pStyle w:val="TableParagraph"/>
              <w:spacing w:before="8"/>
              <w:ind w:left="60"/>
              <w:rPr>
                <w:sz w:val="14"/>
              </w:rPr>
            </w:pPr>
            <w:r>
              <w:rPr>
                <w:sz w:val="14"/>
              </w:rPr>
              <w:t>11a-Хидроксипрегна-4-ен-3,20-дион и његови естри</w:t>
            </w:r>
          </w:p>
        </w:tc>
        <w:tc>
          <w:tcPr>
            <w:tcW w:w="1417" w:type="dxa"/>
          </w:tcPr>
          <w:p w:rsidR="00323F62" w:rsidRDefault="005674BC">
            <w:pPr>
              <w:pStyle w:val="TableParagraph"/>
              <w:spacing w:before="8"/>
              <w:ind w:left="60"/>
              <w:rPr>
                <w:sz w:val="14"/>
              </w:rPr>
            </w:pPr>
            <w:r>
              <w:rPr>
                <w:sz w:val="14"/>
              </w:rPr>
              <w:t>80-75-1</w:t>
            </w:r>
          </w:p>
        </w:tc>
        <w:tc>
          <w:tcPr>
            <w:tcW w:w="1417" w:type="dxa"/>
          </w:tcPr>
          <w:p w:rsidR="00323F62" w:rsidRDefault="005674BC">
            <w:pPr>
              <w:pStyle w:val="TableParagraph"/>
              <w:spacing w:before="8"/>
              <w:ind w:left="61"/>
              <w:rPr>
                <w:sz w:val="14"/>
              </w:rPr>
            </w:pPr>
            <w:r>
              <w:rPr>
                <w:sz w:val="14"/>
              </w:rPr>
              <w:t>201-306-9</w:t>
            </w:r>
          </w:p>
        </w:tc>
      </w:tr>
      <w:tr w:rsidR="00323F62">
        <w:trPr>
          <w:trHeight w:val="360"/>
        </w:trPr>
        <w:tc>
          <w:tcPr>
            <w:tcW w:w="811" w:type="dxa"/>
          </w:tcPr>
          <w:p w:rsidR="00323F62" w:rsidRDefault="005674BC">
            <w:pPr>
              <w:pStyle w:val="TableParagraph"/>
              <w:spacing w:before="8"/>
              <w:ind w:left="304"/>
              <w:rPr>
                <w:sz w:val="14"/>
              </w:rPr>
            </w:pPr>
            <w:r>
              <w:rPr>
                <w:sz w:val="14"/>
              </w:rPr>
              <w:t>386</w:t>
            </w:r>
          </w:p>
        </w:tc>
        <w:tc>
          <w:tcPr>
            <w:tcW w:w="6837" w:type="dxa"/>
          </w:tcPr>
          <w:p w:rsidR="00323F62" w:rsidRDefault="005674BC">
            <w:pPr>
              <w:pStyle w:val="TableParagraph"/>
              <w:spacing w:before="8"/>
              <w:ind w:left="60" w:right="76"/>
              <w:rPr>
                <w:sz w:val="14"/>
              </w:rPr>
            </w:pPr>
            <w:r>
              <w:rPr>
                <w:sz w:val="14"/>
              </w:rPr>
              <w:t>Боја CI 42640 ([4-[[4-(Диметиламино)фенил][4-[етил(3-сулфонатобензил)амино]фенил]метилен]циклохекса-2,- 5-диен-1-илиден](етил)(3-сулфонатобензил)амонијум, натријумова со)</w:t>
            </w:r>
          </w:p>
        </w:tc>
        <w:tc>
          <w:tcPr>
            <w:tcW w:w="1417" w:type="dxa"/>
          </w:tcPr>
          <w:p w:rsidR="00323F62" w:rsidRDefault="005674BC">
            <w:pPr>
              <w:pStyle w:val="TableParagraph"/>
              <w:spacing w:before="8"/>
              <w:ind w:left="61"/>
              <w:rPr>
                <w:sz w:val="14"/>
              </w:rPr>
            </w:pPr>
            <w:r>
              <w:rPr>
                <w:sz w:val="14"/>
              </w:rPr>
              <w:t>1694-09-3</w:t>
            </w:r>
          </w:p>
        </w:tc>
        <w:tc>
          <w:tcPr>
            <w:tcW w:w="1417" w:type="dxa"/>
          </w:tcPr>
          <w:p w:rsidR="00323F62" w:rsidRDefault="005674BC">
            <w:pPr>
              <w:pStyle w:val="TableParagraph"/>
              <w:spacing w:before="8"/>
              <w:ind w:left="61"/>
              <w:rPr>
                <w:sz w:val="14"/>
              </w:rPr>
            </w:pPr>
            <w:r>
              <w:rPr>
                <w:sz w:val="14"/>
              </w:rPr>
              <w:t>216-901-9</w:t>
            </w:r>
          </w:p>
        </w:tc>
      </w:tr>
      <w:tr w:rsidR="00323F62">
        <w:trPr>
          <w:trHeight w:val="200"/>
        </w:trPr>
        <w:tc>
          <w:tcPr>
            <w:tcW w:w="811" w:type="dxa"/>
          </w:tcPr>
          <w:p w:rsidR="00323F62" w:rsidRDefault="005674BC">
            <w:pPr>
              <w:pStyle w:val="TableParagraph"/>
              <w:spacing w:before="8"/>
              <w:ind w:left="304"/>
              <w:rPr>
                <w:sz w:val="14"/>
              </w:rPr>
            </w:pPr>
            <w:r>
              <w:rPr>
                <w:sz w:val="14"/>
              </w:rPr>
              <w:t>387</w:t>
            </w:r>
          </w:p>
        </w:tc>
        <w:tc>
          <w:tcPr>
            <w:tcW w:w="6837" w:type="dxa"/>
          </w:tcPr>
          <w:p w:rsidR="00323F62" w:rsidRDefault="005674BC">
            <w:pPr>
              <w:pStyle w:val="TableParagraph"/>
              <w:spacing w:before="8"/>
              <w:ind w:left="61"/>
              <w:rPr>
                <w:sz w:val="14"/>
              </w:rPr>
            </w:pPr>
            <w:r>
              <w:rPr>
                <w:sz w:val="14"/>
              </w:rPr>
              <w:t>Боја CI 13065</w:t>
            </w:r>
          </w:p>
        </w:tc>
        <w:tc>
          <w:tcPr>
            <w:tcW w:w="1417" w:type="dxa"/>
          </w:tcPr>
          <w:p w:rsidR="00323F62" w:rsidRDefault="005674BC">
            <w:pPr>
              <w:pStyle w:val="TableParagraph"/>
              <w:spacing w:before="8"/>
              <w:ind w:left="61"/>
              <w:rPr>
                <w:sz w:val="14"/>
              </w:rPr>
            </w:pPr>
            <w:r>
              <w:rPr>
                <w:sz w:val="14"/>
              </w:rPr>
              <w:t>587-98-4</w:t>
            </w:r>
          </w:p>
        </w:tc>
        <w:tc>
          <w:tcPr>
            <w:tcW w:w="1417" w:type="dxa"/>
          </w:tcPr>
          <w:p w:rsidR="00323F62" w:rsidRDefault="005674BC">
            <w:pPr>
              <w:pStyle w:val="TableParagraph"/>
              <w:spacing w:before="8"/>
              <w:ind w:left="61"/>
              <w:rPr>
                <w:sz w:val="14"/>
              </w:rPr>
            </w:pPr>
            <w:r>
              <w:rPr>
                <w:sz w:val="14"/>
              </w:rPr>
              <w:t>209-608-2</w:t>
            </w:r>
          </w:p>
        </w:tc>
      </w:tr>
      <w:tr w:rsidR="00323F62">
        <w:trPr>
          <w:trHeight w:val="200"/>
        </w:trPr>
        <w:tc>
          <w:tcPr>
            <w:tcW w:w="811" w:type="dxa"/>
          </w:tcPr>
          <w:p w:rsidR="00323F62" w:rsidRDefault="005674BC">
            <w:pPr>
              <w:pStyle w:val="TableParagraph"/>
              <w:spacing w:before="8"/>
              <w:ind w:left="304"/>
              <w:rPr>
                <w:sz w:val="14"/>
              </w:rPr>
            </w:pPr>
            <w:r>
              <w:rPr>
                <w:sz w:val="14"/>
              </w:rPr>
              <w:t>388</w:t>
            </w:r>
          </w:p>
        </w:tc>
        <w:tc>
          <w:tcPr>
            <w:tcW w:w="6837" w:type="dxa"/>
          </w:tcPr>
          <w:p w:rsidR="00323F62" w:rsidRDefault="005674BC">
            <w:pPr>
              <w:pStyle w:val="TableParagraph"/>
              <w:spacing w:before="8"/>
              <w:ind w:left="61"/>
              <w:rPr>
                <w:sz w:val="14"/>
              </w:rPr>
            </w:pPr>
            <w:r>
              <w:rPr>
                <w:sz w:val="14"/>
              </w:rPr>
              <w:t>Боја CI 42535 (Basic Violet 1)</w:t>
            </w:r>
          </w:p>
        </w:tc>
        <w:tc>
          <w:tcPr>
            <w:tcW w:w="1417" w:type="dxa"/>
          </w:tcPr>
          <w:p w:rsidR="00323F62" w:rsidRDefault="005674BC">
            <w:pPr>
              <w:pStyle w:val="TableParagraph"/>
              <w:spacing w:before="8"/>
              <w:ind w:left="61"/>
              <w:rPr>
                <w:sz w:val="14"/>
              </w:rPr>
            </w:pPr>
            <w:r>
              <w:rPr>
                <w:sz w:val="14"/>
              </w:rPr>
              <w:t>8004-87-3</w:t>
            </w: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8"/>
              <w:ind w:left="304"/>
              <w:rPr>
                <w:sz w:val="14"/>
              </w:rPr>
            </w:pPr>
            <w:r>
              <w:rPr>
                <w:sz w:val="14"/>
              </w:rPr>
              <w:t>389</w:t>
            </w:r>
          </w:p>
        </w:tc>
        <w:tc>
          <w:tcPr>
            <w:tcW w:w="6837" w:type="dxa"/>
          </w:tcPr>
          <w:p w:rsidR="00323F62" w:rsidRDefault="005674BC">
            <w:pPr>
              <w:pStyle w:val="TableParagraph"/>
              <w:spacing w:before="8"/>
              <w:ind w:left="61"/>
              <w:rPr>
                <w:sz w:val="14"/>
              </w:rPr>
            </w:pPr>
            <w:r>
              <w:rPr>
                <w:sz w:val="14"/>
              </w:rPr>
              <w:t>Боја CI 61554 (Solvent Blue 35)</w:t>
            </w:r>
          </w:p>
        </w:tc>
        <w:tc>
          <w:tcPr>
            <w:tcW w:w="1417" w:type="dxa"/>
          </w:tcPr>
          <w:p w:rsidR="00323F62" w:rsidRDefault="005674BC">
            <w:pPr>
              <w:pStyle w:val="TableParagraph"/>
              <w:spacing w:before="8"/>
              <w:ind w:left="61"/>
              <w:rPr>
                <w:sz w:val="14"/>
              </w:rPr>
            </w:pPr>
            <w:r>
              <w:rPr>
                <w:sz w:val="14"/>
              </w:rPr>
              <w:t>17354-14-2</w:t>
            </w:r>
          </w:p>
        </w:tc>
        <w:tc>
          <w:tcPr>
            <w:tcW w:w="1417" w:type="dxa"/>
          </w:tcPr>
          <w:p w:rsidR="00323F62" w:rsidRDefault="005674BC">
            <w:pPr>
              <w:pStyle w:val="TableParagraph"/>
              <w:spacing w:before="8"/>
              <w:ind w:left="61"/>
              <w:rPr>
                <w:sz w:val="14"/>
              </w:rPr>
            </w:pPr>
            <w:r>
              <w:rPr>
                <w:sz w:val="14"/>
              </w:rPr>
              <w:t>241-379-4</w:t>
            </w:r>
          </w:p>
        </w:tc>
      </w:tr>
      <w:tr w:rsidR="00323F62">
        <w:trPr>
          <w:trHeight w:val="200"/>
        </w:trPr>
        <w:tc>
          <w:tcPr>
            <w:tcW w:w="811" w:type="dxa"/>
          </w:tcPr>
          <w:p w:rsidR="00323F62" w:rsidRDefault="005674BC">
            <w:pPr>
              <w:pStyle w:val="TableParagraph"/>
              <w:spacing w:before="8"/>
              <w:ind w:left="304"/>
              <w:rPr>
                <w:sz w:val="14"/>
              </w:rPr>
            </w:pPr>
            <w:r>
              <w:rPr>
                <w:sz w:val="14"/>
              </w:rPr>
              <w:t>390</w:t>
            </w:r>
          </w:p>
        </w:tc>
        <w:tc>
          <w:tcPr>
            <w:tcW w:w="6837" w:type="dxa"/>
          </w:tcPr>
          <w:p w:rsidR="00323F62" w:rsidRDefault="005674BC">
            <w:pPr>
              <w:pStyle w:val="TableParagraph"/>
              <w:spacing w:before="8"/>
              <w:ind w:left="61"/>
              <w:rPr>
                <w:sz w:val="14"/>
              </w:rPr>
            </w:pPr>
            <w:r>
              <w:rPr>
                <w:sz w:val="14"/>
              </w:rPr>
              <w:t>Антиандрогени са стероидном структуром</w:t>
            </w:r>
          </w:p>
        </w:tc>
        <w:tc>
          <w:tcPr>
            <w:tcW w:w="1417" w:type="dxa"/>
          </w:tcPr>
          <w:p w:rsidR="00323F62" w:rsidRDefault="00323F62">
            <w:pPr>
              <w:pStyle w:val="TableParagraph"/>
              <w:ind w:left="0"/>
              <w:rPr>
                <w:sz w:val="12"/>
              </w:rPr>
            </w:pPr>
          </w:p>
        </w:tc>
        <w:tc>
          <w:tcPr>
            <w:tcW w:w="1417" w:type="dxa"/>
          </w:tcPr>
          <w:p w:rsidR="00323F62" w:rsidRDefault="00323F62">
            <w:pPr>
              <w:pStyle w:val="TableParagraph"/>
              <w:ind w:left="0"/>
              <w:rPr>
                <w:sz w:val="12"/>
              </w:rPr>
            </w:pPr>
          </w:p>
        </w:tc>
      </w:tr>
      <w:tr w:rsidR="00323F62">
        <w:trPr>
          <w:trHeight w:val="360"/>
        </w:trPr>
        <w:tc>
          <w:tcPr>
            <w:tcW w:w="811" w:type="dxa"/>
          </w:tcPr>
          <w:p w:rsidR="00323F62" w:rsidRDefault="005674BC">
            <w:pPr>
              <w:pStyle w:val="TableParagraph"/>
              <w:spacing w:before="8"/>
              <w:ind w:left="304"/>
              <w:rPr>
                <w:sz w:val="14"/>
              </w:rPr>
            </w:pPr>
            <w:r>
              <w:rPr>
                <w:sz w:val="14"/>
              </w:rPr>
              <w:t>391</w:t>
            </w:r>
          </w:p>
        </w:tc>
        <w:tc>
          <w:tcPr>
            <w:tcW w:w="6837" w:type="dxa"/>
          </w:tcPr>
          <w:p w:rsidR="00323F62" w:rsidRDefault="005674BC">
            <w:pPr>
              <w:pStyle w:val="TableParagraph"/>
              <w:spacing w:before="8"/>
              <w:ind w:left="61"/>
              <w:rPr>
                <w:sz w:val="14"/>
              </w:rPr>
            </w:pPr>
            <w:r>
              <w:rPr>
                <w:sz w:val="14"/>
              </w:rPr>
              <w:t>Цирконијум и његова једињења, са изузетком супстанци под редним бројем 50. у Прилогу 3. и цирконијумових лакова, соли и пигмената, када су наведени у Прилогу 4.</w:t>
            </w:r>
          </w:p>
        </w:tc>
        <w:tc>
          <w:tcPr>
            <w:tcW w:w="1417" w:type="dxa"/>
          </w:tcPr>
          <w:p w:rsidR="00323F62" w:rsidRDefault="005674BC">
            <w:pPr>
              <w:pStyle w:val="TableParagraph"/>
              <w:spacing w:before="8"/>
              <w:ind w:left="61"/>
              <w:rPr>
                <w:sz w:val="14"/>
              </w:rPr>
            </w:pPr>
            <w:r>
              <w:rPr>
                <w:sz w:val="14"/>
              </w:rPr>
              <w:t>7440-67-7</w:t>
            </w:r>
          </w:p>
        </w:tc>
        <w:tc>
          <w:tcPr>
            <w:tcW w:w="1417" w:type="dxa"/>
          </w:tcPr>
          <w:p w:rsidR="00323F62" w:rsidRDefault="005674BC">
            <w:pPr>
              <w:pStyle w:val="TableParagraph"/>
              <w:spacing w:before="8"/>
              <w:ind w:left="61"/>
              <w:rPr>
                <w:sz w:val="14"/>
              </w:rPr>
            </w:pPr>
            <w:r>
              <w:rPr>
                <w:sz w:val="14"/>
              </w:rPr>
              <w:t>231-176-9</w:t>
            </w:r>
          </w:p>
        </w:tc>
      </w:tr>
      <w:tr w:rsidR="00323F62">
        <w:trPr>
          <w:trHeight w:val="200"/>
        </w:trPr>
        <w:tc>
          <w:tcPr>
            <w:tcW w:w="811" w:type="dxa"/>
          </w:tcPr>
          <w:p w:rsidR="00323F62" w:rsidRDefault="005674BC">
            <w:pPr>
              <w:pStyle w:val="TableParagraph"/>
              <w:spacing w:before="8"/>
              <w:ind w:left="305"/>
              <w:rPr>
                <w:sz w:val="14"/>
              </w:rPr>
            </w:pPr>
            <w:r>
              <w:rPr>
                <w:sz w:val="14"/>
              </w:rPr>
              <w:t>392</w:t>
            </w:r>
          </w:p>
        </w:tc>
        <w:tc>
          <w:tcPr>
            <w:tcW w:w="6837" w:type="dxa"/>
          </w:tcPr>
          <w:p w:rsidR="00323F62" w:rsidRDefault="005674BC">
            <w:pPr>
              <w:pStyle w:val="TableParagraph"/>
              <w:spacing w:before="8"/>
              <w:ind w:left="61"/>
              <w:rPr>
                <w:sz w:val="14"/>
              </w:rPr>
            </w:pPr>
            <w:r>
              <w:rPr>
                <w:sz w:val="14"/>
              </w:rPr>
              <w:t>Премештен или обрисан</w:t>
            </w:r>
          </w:p>
        </w:tc>
        <w:tc>
          <w:tcPr>
            <w:tcW w:w="1417" w:type="dxa"/>
          </w:tcPr>
          <w:p w:rsidR="00323F62" w:rsidRDefault="005674BC">
            <w:pPr>
              <w:pStyle w:val="TableParagraph"/>
              <w:spacing w:before="8"/>
              <w:ind w:left="61"/>
              <w:rPr>
                <w:sz w:val="14"/>
              </w:rPr>
            </w:pPr>
            <w:r>
              <w:rPr>
                <w:sz w:val="14"/>
              </w:rPr>
              <w:t>-</w:t>
            </w:r>
          </w:p>
        </w:tc>
        <w:tc>
          <w:tcPr>
            <w:tcW w:w="1417" w:type="dxa"/>
          </w:tcPr>
          <w:p w:rsidR="00323F62" w:rsidRDefault="005674BC">
            <w:pPr>
              <w:pStyle w:val="TableParagraph"/>
              <w:spacing w:before="8"/>
              <w:ind w:left="61"/>
              <w:rPr>
                <w:sz w:val="14"/>
              </w:rPr>
            </w:pPr>
            <w:r>
              <w:rPr>
                <w:sz w:val="14"/>
              </w:rPr>
              <w:t>-</w:t>
            </w:r>
          </w:p>
        </w:tc>
      </w:tr>
      <w:tr w:rsidR="00323F62">
        <w:trPr>
          <w:trHeight w:val="200"/>
        </w:trPr>
        <w:tc>
          <w:tcPr>
            <w:tcW w:w="811" w:type="dxa"/>
          </w:tcPr>
          <w:p w:rsidR="00323F62" w:rsidRDefault="005674BC">
            <w:pPr>
              <w:pStyle w:val="TableParagraph"/>
              <w:spacing w:before="8"/>
              <w:ind w:left="305"/>
              <w:rPr>
                <w:sz w:val="14"/>
              </w:rPr>
            </w:pPr>
            <w:r>
              <w:rPr>
                <w:sz w:val="14"/>
              </w:rPr>
              <w:t>393</w:t>
            </w:r>
          </w:p>
        </w:tc>
        <w:tc>
          <w:tcPr>
            <w:tcW w:w="6837" w:type="dxa"/>
          </w:tcPr>
          <w:p w:rsidR="00323F62" w:rsidRDefault="005674BC">
            <w:pPr>
              <w:pStyle w:val="TableParagraph"/>
              <w:spacing w:before="8"/>
              <w:ind w:left="61"/>
              <w:rPr>
                <w:sz w:val="14"/>
              </w:rPr>
            </w:pPr>
            <w:r>
              <w:rPr>
                <w:sz w:val="14"/>
              </w:rPr>
              <w:t>Ацетонитрил</w:t>
            </w:r>
          </w:p>
        </w:tc>
        <w:tc>
          <w:tcPr>
            <w:tcW w:w="1417" w:type="dxa"/>
          </w:tcPr>
          <w:p w:rsidR="00323F62" w:rsidRDefault="005674BC">
            <w:pPr>
              <w:pStyle w:val="TableParagraph"/>
              <w:spacing w:before="8"/>
              <w:ind w:left="61"/>
              <w:rPr>
                <w:sz w:val="14"/>
              </w:rPr>
            </w:pPr>
            <w:r>
              <w:rPr>
                <w:sz w:val="14"/>
              </w:rPr>
              <w:t>75-05-8</w:t>
            </w:r>
          </w:p>
        </w:tc>
        <w:tc>
          <w:tcPr>
            <w:tcW w:w="1417" w:type="dxa"/>
          </w:tcPr>
          <w:p w:rsidR="00323F62" w:rsidRDefault="005674BC">
            <w:pPr>
              <w:pStyle w:val="TableParagraph"/>
              <w:spacing w:before="8"/>
              <w:ind w:left="62"/>
              <w:rPr>
                <w:sz w:val="14"/>
              </w:rPr>
            </w:pPr>
            <w:r>
              <w:rPr>
                <w:sz w:val="14"/>
              </w:rPr>
              <w:t>200-835-2</w:t>
            </w:r>
          </w:p>
        </w:tc>
      </w:tr>
      <w:tr w:rsidR="00323F62">
        <w:trPr>
          <w:trHeight w:val="200"/>
        </w:trPr>
        <w:tc>
          <w:tcPr>
            <w:tcW w:w="811" w:type="dxa"/>
          </w:tcPr>
          <w:p w:rsidR="00323F62" w:rsidRDefault="005674BC">
            <w:pPr>
              <w:pStyle w:val="TableParagraph"/>
              <w:spacing w:before="8"/>
              <w:ind w:left="305"/>
              <w:rPr>
                <w:sz w:val="14"/>
              </w:rPr>
            </w:pPr>
            <w:r>
              <w:rPr>
                <w:sz w:val="14"/>
              </w:rPr>
              <w:t>394</w:t>
            </w:r>
          </w:p>
        </w:tc>
        <w:tc>
          <w:tcPr>
            <w:tcW w:w="6837" w:type="dxa"/>
          </w:tcPr>
          <w:p w:rsidR="00323F62" w:rsidRDefault="005674BC">
            <w:pPr>
              <w:pStyle w:val="TableParagraph"/>
              <w:spacing w:before="8"/>
              <w:ind w:left="61"/>
              <w:rPr>
                <w:sz w:val="14"/>
              </w:rPr>
            </w:pPr>
            <w:r>
              <w:rPr>
                <w:sz w:val="14"/>
              </w:rPr>
              <w:t>Тетрахидрозолин (Тетризолин (INN)) и његове соли</w:t>
            </w:r>
          </w:p>
        </w:tc>
        <w:tc>
          <w:tcPr>
            <w:tcW w:w="1417" w:type="dxa"/>
          </w:tcPr>
          <w:p w:rsidR="00323F62" w:rsidRDefault="005674BC">
            <w:pPr>
              <w:pStyle w:val="TableParagraph"/>
              <w:spacing w:before="8"/>
              <w:ind w:left="61"/>
              <w:rPr>
                <w:sz w:val="14"/>
              </w:rPr>
            </w:pPr>
            <w:r>
              <w:rPr>
                <w:sz w:val="14"/>
              </w:rPr>
              <w:t>84-22-0</w:t>
            </w:r>
          </w:p>
        </w:tc>
        <w:tc>
          <w:tcPr>
            <w:tcW w:w="1417" w:type="dxa"/>
          </w:tcPr>
          <w:p w:rsidR="00323F62" w:rsidRDefault="005674BC">
            <w:pPr>
              <w:pStyle w:val="TableParagraph"/>
              <w:spacing w:before="8"/>
              <w:ind w:left="62"/>
              <w:rPr>
                <w:sz w:val="14"/>
              </w:rPr>
            </w:pPr>
            <w:r>
              <w:rPr>
                <w:sz w:val="14"/>
              </w:rPr>
              <w:t>201-522-3</w:t>
            </w:r>
          </w:p>
        </w:tc>
      </w:tr>
      <w:tr w:rsidR="00323F62">
        <w:trPr>
          <w:trHeight w:val="360"/>
        </w:trPr>
        <w:tc>
          <w:tcPr>
            <w:tcW w:w="811" w:type="dxa"/>
          </w:tcPr>
          <w:p w:rsidR="00323F62" w:rsidRDefault="005674BC">
            <w:pPr>
              <w:pStyle w:val="TableParagraph"/>
              <w:spacing w:before="8"/>
              <w:ind w:left="305"/>
              <w:rPr>
                <w:sz w:val="14"/>
              </w:rPr>
            </w:pPr>
            <w:r>
              <w:rPr>
                <w:sz w:val="14"/>
              </w:rPr>
              <w:t>395</w:t>
            </w:r>
          </w:p>
        </w:tc>
        <w:tc>
          <w:tcPr>
            <w:tcW w:w="6837" w:type="dxa"/>
          </w:tcPr>
          <w:p w:rsidR="00323F62" w:rsidRDefault="005674BC">
            <w:pPr>
              <w:pStyle w:val="TableParagraph"/>
              <w:spacing w:before="8"/>
              <w:ind w:left="61"/>
              <w:rPr>
                <w:sz w:val="14"/>
              </w:rPr>
            </w:pPr>
            <w:r>
              <w:rPr>
                <w:sz w:val="14"/>
              </w:rPr>
              <w:t>Хидрокси-8-хинолин и његови сулфати</w:t>
            </w:r>
          </w:p>
        </w:tc>
        <w:tc>
          <w:tcPr>
            <w:tcW w:w="1417" w:type="dxa"/>
          </w:tcPr>
          <w:p w:rsidR="00323F62" w:rsidRDefault="005674BC">
            <w:pPr>
              <w:pStyle w:val="TableParagraph"/>
              <w:spacing w:before="8" w:line="161" w:lineRule="exact"/>
              <w:ind w:left="62"/>
              <w:rPr>
                <w:sz w:val="14"/>
              </w:rPr>
            </w:pPr>
            <w:r>
              <w:rPr>
                <w:sz w:val="14"/>
              </w:rPr>
              <w:t>148-24-2</w:t>
            </w:r>
          </w:p>
          <w:p w:rsidR="00323F62" w:rsidRDefault="005674BC">
            <w:pPr>
              <w:pStyle w:val="TableParagraph"/>
              <w:spacing w:line="161" w:lineRule="exact"/>
              <w:ind w:left="62"/>
              <w:rPr>
                <w:sz w:val="14"/>
              </w:rPr>
            </w:pPr>
            <w:r>
              <w:rPr>
                <w:sz w:val="14"/>
              </w:rPr>
              <w:t>134-31-6</w:t>
            </w:r>
          </w:p>
        </w:tc>
        <w:tc>
          <w:tcPr>
            <w:tcW w:w="1417" w:type="dxa"/>
          </w:tcPr>
          <w:p w:rsidR="00323F62" w:rsidRDefault="005674BC">
            <w:pPr>
              <w:pStyle w:val="TableParagraph"/>
              <w:spacing w:before="8" w:line="161" w:lineRule="exact"/>
              <w:ind w:left="62"/>
              <w:rPr>
                <w:sz w:val="14"/>
              </w:rPr>
            </w:pPr>
            <w:r>
              <w:rPr>
                <w:sz w:val="14"/>
              </w:rPr>
              <w:t>205-711-1</w:t>
            </w:r>
          </w:p>
          <w:p w:rsidR="00323F62" w:rsidRDefault="005674BC">
            <w:pPr>
              <w:pStyle w:val="TableParagraph"/>
              <w:spacing w:line="161" w:lineRule="exact"/>
              <w:ind w:left="62"/>
              <w:rPr>
                <w:sz w:val="14"/>
              </w:rPr>
            </w:pPr>
            <w:r>
              <w:rPr>
                <w:sz w:val="14"/>
              </w:rPr>
              <w:t>205-137-1</w:t>
            </w:r>
          </w:p>
        </w:tc>
      </w:tr>
      <w:tr w:rsidR="00323F62">
        <w:trPr>
          <w:trHeight w:val="360"/>
        </w:trPr>
        <w:tc>
          <w:tcPr>
            <w:tcW w:w="811" w:type="dxa"/>
          </w:tcPr>
          <w:p w:rsidR="00323F62" w:rsidRDefault="005674BC">
            <w:pPr>
              <w:pStyle w:val="TableParagraph"/>
              <w:spacing w:before="8"/>
              <w:ind w:left="305"/>
              <w:rPr>
                <w:sz w:val="14"/>
              </w:rPr>
            </w:pPr>
            <w:r>
              <w:rPr>
                <w:sz w:val="14"/>
              </w:rPr>
              <w:t>396</w:t>
            </w:r>
          </w:p>
        </w:tc>
        <w:tc>
          <w:tcPr>
            <w:tcW w:w="6837" w:type="dxa"/>
          </w:tcPr>
          <w:p w:rsidR="00323F62" w:rsidRDefault="005674BC">
            <w:pPr>
              <w:pStyle w:val="TableParagraph"/>
              <w:spacing w:before="8"/>
              <w:ind w:left="62"/>
              <w:rPr>
                <w:sz w:val="14"/>
              </w:rPr>
            </w:pPr>
            <w:r>
              <w:rPr>
                <w:sz w:val="14"/>
              </w:rPr>
              <w:t>Дитио-2,2-</w:t>
            </w:r>
            <w:r>
              <w:rPr>
                <w:i/>
                <w:sz w:val="14"/>
              </w:rPr>
              <w:t>bis</w:t>
            </w:r>
            <w:r>
              <w:rPr>
                <w:sz w:val="14"/>
              </w:rPr>
              <w:t>пиридин диоксид 1,1´ (адитив са магнезијум сулфатом трихидратом) – (пиритион дисулфид + магнезијум сулфат)</w:t>
            </w:r>
          </w:p>
        </w:tc>
        <w:tc>
          <w:tcPr>
            <w:tcW w:w="1417" w:type="dxa"/>
          </w:tcPr>
          <w:p w:rsidR="00323F62" w:rsidRDefault="005674BC">
            <w:pPr>
              <w:pStyle w:val="TableParagraph"/>
              <w:spacing w:before="8"/>
              <w:ind w:left="62"/>
              <w:rPr>
                <w:sz w:val="14"/>
              </w:rPr>
            </w:pPr>
            <w:r>
              <w:rPr>
                <w:sz w:val="14"/>
              </w:rPr>
              <w:t>43143-11-9</w:t>
            </w:r>
          </w:p>
        </w:tc>
        <w:tc>
          <w:tcPr>
            <w:tcW w:w="1417" w:type="dxa"/>
          </w:tcPr>
          <w:p w:rsidR="00323F62" w:rsidRDefault="005674BC">
            <w:pPr>
              <w:pStyle w:val="TableParagraph"/>
              <w:spacing w:before="8"/>
              <w:ind w:left="62"/>
              <w:rPr>
                <w:sz w:val="14"/>
              </w:rPr>
            </w:pPr>
            <w:r>
              <w:rPr>
                <w:sz w:val="14"/>
              </w:rPr>
              <w:t>256-115-3</w:t>
            </w:r>
          </w:p>
        </w:tc>
      </w:tr>
      <w:tr w:rsidR="00323F62">
        <w:trPr>
          <w:trHeight w:val="200"/>
        </w:trPr>
        <w:tc>
          <w:tcPr>
            <w:tcW w:w="811" w:type="dxa"/>
          </w:tcPr>
          <w:p w:rsidR="00323F62" w:rsidRDefault="005674BC">
            <w:pPr>
              <w:pStyle w:val="TableParagraph"/>
              <w:spacing w:before="8"/>
              <w:ind w:left="305"/>
              <w:rPr>
                <w:sz w:val="14"/>
              </w:rPr>
            </w:pPr>
            <w:r>
              <w:rPr>
                <w:sz w:val="14"/>
              </w:rPr>
              <w:t>397</w:t>
            </w:r>
          </w:p>
        </w:tc>
        <w:tc>
          <w:tcPr>
            <w:tcW w:w="6837" w:type="dxa"/>
          </w:tcPr>
          <w:p w:rsidR="00323F62" w:rsidRDefault="005674BC">
            <w:pPr>
              <w:pStyle w:val="TableParagraph"/>
              <w:spacing w:before="8"/>
              <w:ind w:left="62"/>
              <w:rPr>
                <w:sz w:val="14"/>
              </w:rPr>
            </w:pPr>
            <w:r>
              <w:rPr>
                <w:sz w:val="14"/>
              </w:rPr>
              <w:t>Боја CI 12075 (Pigment Orange 5) и њени лакови, пигменти и соли</w:t>
            </w:r>
          </w:p>
        </w:tc>
        <w:tc>
          <w:tcPr>
            <w:tcW w:w="1417" w:type="dxa"/>
          </w:tcPr>
          <w:p w:rsidR="00323F62" w:rsidRDefault="005674BC">
            <w:pPr>
              <w:pStyle w:val="TableParagraph"/>
              <w:spacing w:before="8"/>
              <w:ind w:left="62"/>
              <w:rPr>
                <w:sz w:val="14"/>
              </w:rPr>
            </w:pPr>
            <w:r>
              <w:rPr>
                <w:sz w:val="14"/>
              </w:rPr>
              <w:t>3468-63-1</w:t>
            </w:r>
          </w:p>
        </w:tc>
        <w:tc>
          <w:tcPr>
            <w:tcW w:w="1417" w:type="dxa"/>
          </w:tcPr>
          <w:p w:rsidR="00323F62" w:rsidRDefault="005674BC">
            <w:pPr>
              <w:pStyle w:val="TableParagraph"/>
              <w:spacing w:before="8"/>
              <w:ind w:left="62"/>
              <w:rPr>
                <w:sz w:val="14"/>
              </w:rPr>
            </w:pPr>
            <w:r>
              <w:rPr>
                <w:sz w:val="14"/>
              </w:rPr>
              <w:t>222-429-4</w:t>
            </w:r>
          </w:p>
        </w:tc>
      </w:tr>
      <w:tr w:rsidR="00323F62">
        <w:trPr>
          <w:trHeight w:val="200"/>
        </w:trPr>
        <w:tc>
          <w:tcPr>
            <w:tcW w:w="811" w:type="dxa"/>
          </w:tcPr>
          <w:p w:rsidR="00323F62" w:rsidRDefault="005674BC">
            <w:pPr>
              <w:pStyle w:val="TableParagraph"/>
              <w:spacing w:before="8"/>
              <w:ind w:left="305"/>
              <w:rPr>
                <w:sz w:val="14"/>
              </w:rPr>
            </w:pPr>
            <w:r>
              <w:rPr>
                <w:sz w:val="14"/>
              </w:rPr>
              <w:t>398</w:t>
            </w:r>
          </w:p>
        </w:tc>
        <w:tc>
          <w:tcPr>
            <w:tcW w:w="6837" w:type="dxa"/>
          </w:tcPr>
          <w:p w:rsidR="00323F62" w:rsidRDefault="005674BC">
            <w:pPr>
              <w:pStyle w:val="TableParagraph"/>
              <w:spacing w:before="8"/>
              <w:ind w:left="62"/>
              <w:rPr>
                <w:sz w:val="14"/>
              </w:rPr>
            </w:pPr>
            <w:r>
              <w:rPr>
                <w:sz w:val="14"/>
              </w:rPr>
              <w:t>Боја CI 45170 и CI 45170:1 (Basic Violet 10)</w:t>
            </w:r>
          </w:p>
        </w:tc>
        <w:tc>
          <w:tcPr>
            <w:tcW w:w="1417" w:type="dxa"/>
          </w:tcPr>
          <w:p w:rsidR="00323F62" w:rsidRDefault="005674BC">
            <w:pPr>
              <w:pStyle w:val="TableParagraph"/>
              <w:spacing w:before="8"/>
              <w:ind w:left="62"/>
              <w:rPr>
                <w:sz w:val="14"/>
              </w:rPr>
            </w:pPr>
            <w:r>
              <w:rPr>
                <w:sz w:val="14"/>
              </w:rPr>
              <w:t>81-88-9/ 509-34-2</w:t>
            </w:r>
          </w:p>
        </w:tc>
        <w:tc>
          <w:tcPr>
            <w:tcW w:w="1417" w:type="dxa"/>
          </w:tcPr>
          <w:p w:rsidR="00323F62" w:rsidRDefault="005674BC">
            <w:pPr>
              <w:pStyle w:val="TableParagraph"/>
              <w:spacing w:before="8"/>
              <w:ind w:left="62"/>
              <w:rPr>
                <w:sz w:val="14"/>
              </w:rPr>
            </w:pPr>
            <w:r>
              <w:rPr>
                <w:sz w:val="14"/>
              </w:rPr>
              <w:t>201-383-9/ 208-096-8</w:t>
            </w:r>
          </w:p>
        </w:tc>
      </w:tr>
      <w:tr w:rsidR="00323F62">
        <w:trPr>
          <w:trHeight w:val="200"/>
        </w:trPr>
        <w:tc>
          <w:tcPr>
            <w:tcW w:w="811" w:type="dxa"/>
          </w:tcPr>
          <w:p w:rsidR="00323F62" w:rsidRDefault="005674BC">
            <w:pPr>
              <w:pStyle w:val="TableParagraph"/>
              <w:spacing w:before="8"/>
              <w:ind w:left="306"/>
              <w:rPr>
                <w:sz w:val="14"/>
              </w:rPr>
            </w:pPr>
            <w:r>
              <w:rPr>
                <w:sz w:val="14"/>
              </w:rPr>
              <w:t>399</w:t>
            </w:r>
          </w:p>
        </w:tc>
        <w:tc>
          <w:tcPr>
            <w:tcW w:w="6837" w:type="dxa"/>
          </w:tcPr>
          <w:p w:rsidR="00323F62" w:rsidRDefault="005674BC">
            <w:pPr>
              <w:pStyle w:val="TableParagraph"/>
              <w:spacing w:before="8"/>
              <w:ind w:left="62"/>
              <w:rPr>
                <w:sz w:val="14"/>
              </w:rPr>
            </w:pPr>
            <w:r>
              <w:rPr>
                <w:sz w:val="14"/>
              </w:rPr>
              <w:t>Лидокаин (INN)</w:t>
            </w:r>
          </w:p>
        </w:tc>
        <w:tc>
          <w:tcPr>
            <w:tcW w:w="1417" w:type="dxa"/>
          </w:tcPr>
          <w:p w:rsidR="00323F62" w:rsidRDefault="005674BC">
            <w:pPr>
              <w:pStyle w:val="TableParagraph"/>
              <w:spacing w:before="8"/>
              <w:ind w:left="62"/>
              <w:rPr>
                <w:sz w:val="14"/>
              </w:rPr>
            </w:pPr>
            <w:r>
              <w:rPr>
                <w:sz w:val="14"/>
              </w:rPr>
              <w:t>137-58-6</w:t>
            </w:r>
          </w:p>
        </w:tc>
        <w:tc>
          <w:tcPr>
            <w:tcW w:w="1417" w:type="dxa"/>
          </w:tcPr>
          <w:p w:rsidR="00323F62" w:rsidRDefault="005674BC">
            <w:pPr>
              <w:pStyle w:val="TableParagraph"/>
              <w:spacing w:before="8"/>
              <w:ind w:left="62"/>
              <w:rPr>
                <w:sz w:val="14"/>
              </w:rPr>
            </w:pPr>
            <w:r>
              <w:rPr>
                <w:sz w:val="14"/>
              </w:rPr>
              <w:t>205-302-8</w:t>
            </w:r>
          </w:p>
        </w:tc>
      </w:tr>
      <w:tr w:rsidR="00323F62">
        <w:trPr>
          <w:trHeight w:val="200"/>
        </w:trPr>
        <w:tc>
          <w:tcPr>
            <w:tcW w:w="811" w:type="dxa"/>
          </w:tcPr>
          <w:p w:rsidR="00323F62" w:rsidRDefault="005674BC">
            <w:pPr>
              <w:pStyle w:val="TableParagraph"/>
              <w:spacing w:before="8"/>
              <w:ind w:left="306"/>
              <w:rPr>
                <w:sz w:val="14"/>
              </w:rPr>
            </w:pPr>
            <w:r>
              <w:rPr>
                <w:sz w:val="14"/>
              </w:rPr>
              <w:t>400</w:t>
            </w:r>
          </w:p>
        </w:tc>
        <w:tc>
          <w:tcPr>
            <w:tcW w:w="6837" w:type="dxa"/>
          </w:tcPr>
          <w:p w:rsidR="00323F62" w:rsidRDefault="005674BC">
            <w:pPr>
              <w:pStyle w:val="TableParagraph"/>
              <w:spacing w:before="8"/>
              <w:ind w:left="62"/>
              <w:rPr>
                <w:sz w:val="14"/>
              </w:rPr>
            </w:pPr>
            <w:r>
              <w:rPr>
                <w:sz w:val="14"/>
              </w:rPr>
              <w:t>1,2-Епоксибутан</w:t>
            </w:r>
          </w:p>
        </w:tc>
        <w:tc>
          <w:tcPr>
            <w:tcW w:w="1417" w:type="dxa"/>
          </w:tcPr>
          <w:p w:rsidR="00323F62" w:rsidRDefault="005674BC">
            <w:pPr>
              <w:pStyle w:val="TableParagraph"/>
              <w:spacing w:before="8"/>
              <w:ind w:left="62"/>
              <w:rPr>
                <w:sz w:val="14"/>
              </w:rPr>
            </w:pPr>
            <w:r>
              <w:rPr>
                <w:sz w:val="14"/>
              </w:rPr>
              <w:t>106-88-7</w:t>
            </w:r>
          </w:p>
        </w:tc>
        <w:tc>
          <w:tcPr>
            <w:tcW w:w="1417" w:type="dxa"/>
          </w:tcPr>
          <w:p w:rsidR="00323F62" w:rsidRDefault="005674BC">
            <w:pPr>
              <w:pStyle w:val="TableParagraph"/>
              <w:spacing w:before="8"/>
              <w:ind w:left="63"/>
              <w:rPr>
                <w:sz w:val="14"/>
              </w:rPr>
            </w:pPr>
            <w:r>
              <w:rPr>
                <w:sz w:val="14"/>
              </w:rPr>
              <w:t>203-438-2</w:t>
            </w:r>
          </w:p>
        </w:tc>
      </w:tr>
      <w:tr w:rsidR="00323F62">
        <w:trPr>
          <w:trHeight w:val="200"/>
        </w:trPr>
        <w:tc>
          <w:tcPr>
            <w:tcW w:w="811" w:type="dxa"/>
          </w:tcPr>
          <w:p w:rsidR="00323F62" w:rsidRDefault="005674BC">
            <w:pPr>
              <w:pStyle w:val="TableParagraph"/>
              <w:spacing w:before="8"/>
              <w:ind w:left="306"/>
              <w:rPr>
                <w:sz w:val="14"/>
              </w:rPr>
            </w:pPr>
            <w:r>
              <w:rPr>
                <w:sz w:val="14"/>
              </w:rPr>
              <w:t>401</w:t>
            </w:r>
          </w:p>
        </w:tc>
        <w:tc>
          <w:tcPr>
            <w:tcW w:w="6837" w:type="dxa"/>
          </w:tcPr>
          <w:p w:rsidR="00323F62" w:rsidRDefault="005674BC">
            <w:pPr>
              <w:pStyle w:val="TableParagraph"/>
              <w:spacing w:before="8"/>
              <w:ind w:left="62"/>
              <w:rPr>
                <w:sz w:val="14"/>
              </w:rPr>
            </w:pPr>
            <w:r>
              <w:rPr>
                <w:sz w:val="14"/>
              </w:rPr>
              <w:t>Боја CI 15585</w:t>
            </w:r>
          </w:p>
        </w:tc>
        <w:tc>
          <w:tcPr>
            <w:tcW w:w="1417" w:type="dxa"/>
          </w:tcPr>
          <w:p w:rsidR="00323F62" w:rsidRDefault="005674BC">
            <w:pPr>
              <w:pStyle w:val="TableParagraph"/>
              <w:spacing w:before="8"/>
              <w:ind w:left="62"/>
              <w:rPr>
                <w:sz w:val="14"/>
              </w:rPr>
            </w:pPr>
            <w:r>
              <w:rPr>
                <w:sz w:val="14"/>
              </w:rPr>
              <w:t>5160-02-1/ 2092-56-0</w:t>
            </w:r>
          </w:p>
        </w:tc>
        <w:tc>
          <w:tcPr>
            <w:tcW w:w="1417" w:type="dxa"/>
          </w:tcPr>
          <w:p w:rsidR="00323F62" w:rsidRDefault="005674BC">
            <w:pPr>
              <w:pStyle w:val="TableParagraph"/>
              <w:spacing w:before="8"/>
              <w:ind w:left="63"/>
              <w:rPr>
                <w:sz w:val="14"/>
              </w:rPr>
            </w:pPr>
            <w:r>
              <w:rPr>
                <w:sz w:val="14"/>
              </w:rPr>
              <w:t>225-935-3/ 218-248-5</w:t>
            </w:r>
          </w:p>
        </w:tc>
      </w:tr>
      <w:tr w:rsidR="00323F62">
        <w:trPr>
          <w:trHeight w:val="200"/>
        </w:trPr>
        <w:tc>
          <w:tcPr>
            <w:tcW w:w="811" w:type="dxa"/>
          </w:tcPr>
          <w:p w:rsidR="00323F62" w:rsidRDefault="005674BC">
            <w:pPr>
              <w:pStyle w:val="TableParagraph"/>
              <w:spacing w:before="8"/>
              <w:ind w:left="306"/>
              <w:rPr>
                <w:sz w:val="14"/>
              </w:rPr>
            </w:pPr>
            <w:r>
              <w:rPr>
                <w:sz w:val="14"/>
              </w:rPr>
              <w:t>402</w:t>
            </w:r>
          </w:p>
        </w:tc>
        <w:tc>
          <w:tcPr>
            <w:tcW w:w="6837" w:type="dxa"/>
          </w:tcPr>
          <w:p w:rsidR="00323F62" w:rsidRDefault="005674BC">
            <w:pPr>
              <w:pStyle w:val="TableParagraph"/>
              <w:spacing w:before="8"/>
              <w:ind w:left="62"/>
              <w:rPr>
                <w:sz w:val="14"/>
              </w:rPr>
            </w:pPr>
            <w:r>
              <w:rPr>
                <w:sz w:val="14"/>
              </w:rPr>
              <w:t>Стронцијум лактат</w:t>
            </w:r>
          </w:p>
        </w:tc>
        <w:tc>
          <w:tcPr>
            <w:tcW w:w="1417" w:type="dxa"/>
          </w:tcPr>
          <w:p w:rsidR="00323F62" w:rsidRDefault="005674BC">
            <w:pPr>
              <w:pStyle w:val="TableParagraph"/>
              <w:spacing w:before="8"/>
              <w:ind w:left="63"/>
              <w:rPr>
                <w:sz w:val="14"/>
              </w:rPr>
            </w:pPr>
            <w:r>
              <w:rPr>
                <w:sz w:val="14"/>
              </w:rPr>
              <w:t>29870-99-3</w:t>
            </w:r>
          </w:p>
        </w:tc>
        <w:tc>
          <w:tcPr>
            <w:tcW w:w="1417" w:type="dxa"/>
          </w:tcPr>
          <w:p w:rsidR="00323F62" w:rsidRDefault="005674BC">
            <w:pPr>
              <w:pStyle w:val="TableParagraph"/>
              <w:spacing w:before="8"/>
              <w:ind w:left="63"/>
              <w:rPr>
                <w:sz w:val="14"/>
              </w:rPr>
            </w:pPr>
            <w:r>
              <w:rPr>
                <w:sz w:val="14"/>
              </w:rPr>
              <w:t>249-915-9</w:t>
            </w:r>
          </w:p>
        </w:tc>
      </w:tr>
      <w:tr w:rsidR="00323F62">
        <w:trPr>
          <w:trHeight w:val="200"/>
        </w:trPr>
        <w:tc>
          <w:tcPr>
            <w:tcW w:w="811" w:type="dxa"/>
          </w:tcPr>
          <w:p w:rsidR="00323F62" w:rsidRDefault="005674BC">
            <w:pPr>
              <w:pStyle w:val="TableParagraph"/>
              <w:spacing w:before="8"/>
              <w:ind w:left="306"/>
              <w:rPr>
                <w:sz w:val="14"/>
              </w:rPr>
            </w:pPr>
            <w:r>
              <w:rPr>
                <w:sz w:val="14"/>
              </w:rPr>
              <w:t>403</w:t>
            </w:r>
          </w:p>
        </w:tc>
        <w:tc>
          <w:tcPr>
            <w:tcW w:w="6837" w:type="dxa"/>
          </w:tcPr>
          <w:p w:rsidR="00323F62" w:rsidRDefault="005674BC">
            <w:pPr>
              <w:pStyle w:val="TableParagraph"/>
              <w:spacing w:before="8"/>
              <w:ind w:left="62"/>
              <w:rPr>
                <w:sz w:val="14"/>
              </w:rPr>
            </w:pPr>
            <w:r>
              <w:rPr>
                <w:sz w:val="14"/>
              </w:rPr>
              <w:t>Стронцијум нитрат</w:t>
            </w:r>
          </w:p>
        </w:tc>
        <w:tc>
          <w:tcPr>
            <w:tcW w:w="1417" w:type="dxa"/>
          </w:tcPr>
          <w:p w:rsidR="00323F62" w:rsidRDefault="005674BC">
            <w:pPr>
              <w:pStyle w:val="TableParagraph"/>
              <w:spacing w:before="8"/>
              <w:ind w:left="63"/>
              <w:rPr>
                <w:sz w:val="14"/>
              </w:rPr>
            </w:pPr>
            <w:r>
              <w:rPr>
                <w:sz w:val="14"/>
              </w:rPr>
              <w:t>10042-76-9</w:t>
            </w:r>
          </w:p>
        </w:tc>
        <w:tc>
          <w:tcPr>
            <w:tcW w:w="1417" w:type="dxa"/>
          </w:tcPr>
          <w:p w:rsidR="00323F62" w:rsidRDefault="005674BC">
            <w:pPr>
              <w:pStyle w:val="TableParagraph"/>
              <w:spacing w:before="8"/>
              <w:ind w:left="63"/>
              <w:rPr>
                <w:sz w:val="14"/>
              </w:rPr>
            </w:pPr>
            <w:r>
              <w:rPr>
                <w:sz w:val="14"/>
              </w:rPr>
              <w:t>233-131-9</w:t>
            </w:r>
          </w:p>
        </w:tc>
      </w:tr>
      <w:tr w:rsidR="00323F62">
        <w:trPr>
          <w:trHeight w:val="200"/>
        </w:trPr>
        <w:tc>
          <w:tcPr>
            <w:tcW w:w="811" w:type="dxa"/>
          </w:tcPr>
          <w:p w:rsidR="00323F62" w:rsidRDefault="005674BC">
            <w:pPr>
              <w:pStyle w:val="TableParagraph"/>
              <w:spacing w:before="8"/>
              <w:ind w:left="306"/>
              <w:rPr>
                <w:sz w:val="14"/>
              </w:rPr>
            </w:pPr>
            <w:r>
              <w:rPr>
                <w:sz w:val="14"/>
              </w:rPr>
              <w:t>404</w:t>
            </w:r>
          </w:p>
        </w:tc>
        <w:tc>
          <w:tcPr>
            <w:tcW w:w="6837" w:type="dxa"/>
          </w:tcPr>
          <w:p w:rsidR="00323F62" w:rsidRDefault="005674BC">
            <w:pPr>
              <w:pStyle w:val="TableParagraph"/>
              <w:spacing w:before="8"/>
              <w:ind w:left="63"/>
              <w:rPr>
                <w:sz w:val="14"/>
              </w:rPr>
            </w:pPr>
            <w:r>
              <w:rPr>
                <w:sz w:val="14"/>
              </w:rPr>
              <w:t>Стронцијум поликарбоксилат</w:t>
            </w:r>
          </w:p>
        </w:tc>
        <w:tc>
          <w:tcPr>
            <w:tcW w:w="1417" w:type="dxa"/>
          </w:tcPr>
          <w:p w:rsidR="00323F62" w:rsidRDefault="00323F62">
            <w:pPr>
              <w:pStyle w:val="TableParagraph"/>
              <w:ind w:left="0"/>
              <w:rPr>
                <w:sz w:val="12"/>
              </w:rPr>
            </w:pP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8"/>
              <w:ind w:left="306"/>
              <w:rPr>
                <w:sz w:val="14"/>
              </w:rPr>
            </w:pPr>
            <w:r>
              <w:rPr>
                <w:sz w:val="14"/>
              </w:rPr>
              <w:t>405</w:t>
            </w:r>
          </w:p>
        </w:tc>
        <w:tc>
          <w:tcPr>
            <w:tcW w:w="6837" w:type="dxa"/>
          </w:tcPr>
          <w:p w:rsidR="00323F62" w:rsidRDefault="005674BC">
            <w:pPr>
              <w:pStyle w:val="TableParagraph"/>
              <w:spacing w:before="8"/>
              <w:ind w:left="63"/>
              <w:rPr>
                <w:sz w:val="14"/>
              </w:rPr>
            </w:pPr>
            <w:r>
              <w:rPr>
                <w:sz w:val="14"/>
              </w:rPr>
              <w:t>Прамокаин (INN)</w:t>
            </w:r>
          </w:p>
        </w:tc>
        <w:tc>
          <w:tcPr>
            <w:tcW w:w="1417" w:type="dxa"/>
          </w:tcPr>
          <w:p w:rsidR="00323F62" w:rsidRDefault="005674BC">
            <w:pPr>
              <w:pStyle w:val="TableParagraph"/>
              <w:spacing w:before="8"/>
              <w:ind w:left="63"/>
              <w:rPr>
                <w:sz w:val="14"/>
              </w:rPr>
            </w:pPr>
            <w:r>
              <w:rPr>
                <w:sz w:val="14"/>
              </w:rPr>
              <w:t>140-65-8</w:t>
            </w:r>
          </w:p>
        </w:tc>
        <w:tc>
          <w:tcPr>
            <w:tcW w:w="1417" w:type="dxa"/>
          </w:tcPr>
          <w:p w:rsidR="00323F62" w:rsidRDefault="005674BC">
            <w:pPr>
              <w:pStyle w:val="TableParagraph"/>
              <w:spacing w:before="8"/>
              <w:ind w:left="63"/>
              <w:rPr>
                <w:sz w:val="14"/>
              </w:rPr>
            </w:pPr>
            <w:r>
              <w:rPr>
                <w:sz w:val="14"/>
              </w:rPr>
              <w:t>205-425-7</w:t>
            </w:r>
          </w:p>
        </w:tc>
      </w:tr>
      <w:tr w:rsidR="00323F62">
        <w:trPr>
          <w:trHeight w:val="200"/>
        </w:trPr>
        <w:tc>
          <w:tcPr>
            <w:tcW w:w="811" w:type="dxa"/>
          </w:tcPr>
          <w:p w:rsidR="00323F62" w:rsidRDefault="005674BC">
            <w:pPr>
              <w:pStyle w:val="TableParagraph"/>
              <w:spacing w:before="7"/>
              <w:ind w:left="306"/>
              <w:rPr>
                <w:sz w:val="14"/>
              </w:rPr>
            </w:pPr>
            <w:r>
              <w:rPr>
                <w:sz w:val="14"/>
              </w:rPr>
              <w:t>406</w:t>
            </w:r>
          </w:p>
        </w:tc>
        <w:tc>
          <w:tcPr>
            <w:tcW w:w="6837" w:type="dxa"/>
          </w:tcPr>
          <w:p w:rsidR="00323F62" w:rsidRDefault="005674BC">
            <w:pPr>
              <w:pStyle w:val="TableParagraph"/>
              <w:spacing w:before="8"/>
              <w:ind w:left="63"/>
              <w:rPr>
                <w:sz w:val="14"/>
              </w:rPr>
            </w:pPr>
            <w:r>
              <w:rPr>
                <w:sz w:val="14"/>
              </w:rPr>
              <w:t>4-Етокси-</w:t>
            </w:r>
            <w:r>
              <w:rPr>
                <w:i/>
                <w:sz w:val="14"/>
              </w:rPr>
              <w:t>m</w:t>
            </w:r>
            <w:r>
              <w:rPr>
                <w:sz w:val="14"/>
              </w:rPr>
              <w:t>-фенилендиамин и његове соли</w:t>
            </w:r>
          </w:p>
        </w:tc>
        <w:tc>
          <w:tcPr>
            <w:tcW w:w="1417" w:type="dxa"/>
          </w:tcPr>
          <w:p w:rsidR="00323F62" w:rsidRDefault="005674BC">
            <w:pPr>
              <w:pStyle w:val="TableParagraph"/>
              <w:spacing w:before="7"/>
              <w:ind w:left="63"/>
              <w:rPr>
                <w:sz w:val="14"/>
              </w:rPr>
            </w:pPr>
            <w:r>
              <w:rPr>
                <w:sz w:val="14"/>
              </w:rPr>
              <w:t>5862-77-1</w:t>
            </w: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7"/>
              <w:ind w:left="306"/>
              <w:rPr>
                <w:sz w:val="14"/>
              </w:rPr>
            </w:pPr>
            <w:r>
              <w:rPr>
                <w:sz w:val="14"/>
              </w:rPr>
              <w:t>407</w:t>
            </w:r>
          </w:p>
        </w:tc>
        <w:tc>
          <w:tcPr>
            <w:tcW w:w="6837" w:type="dxa"/>
          </w:tcPr>
          <w:p w:rsidR="00323F62" w:rsidRDefault="005674BC">
            <w:pPr>
              <w:pStyle w:val="TableParagraph"/>
              <w:spacing w:before="7"/>
              <w:ind w:left="63"/>
              <w:rPr>
                <w:sz w:val="14"/>
              </w:rPr>
            </w:pPr>
            <w:r>
              <w:rPr>
                <w:sz w:val="14"/>
              </w:rPr>
              <w:t>2,4-Диаминофенилетанол и његове соли</w:t>
            </w:r>
          </w:p>
        </w:tc>
        <w:tc>
          <w:tcPr>
            <w:tcW w:w="1417" w:type="dxa"/>
          </w:tcPr>
          <w:p w:rsidR="00323F62" w:rsidRDefault="005674BC">
            <w:pPr>
              <w:pStyle w:val="TableParagraph"/>
              <w:spacing w:before="7"/>
              <w:ind w:left="63"/>
              <w:rPr>
                <w:sz w:val="14"/>
              </w:rPr>
            </w:pPr>
            <w:r>
              <w:rPr>
                <w:sz w:val="14"/>
              </w:rPr>
              <w:t>14572-93-1</w:t>
            </w: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7"/>
              <w:ind w:left="306"/>
              <w:rPr>
                <w:sz w:val="14"/>
              </w:rPr>
            </w:pPr>
            <w:r>
              <w:rPr>
                <w:sz w:val="14"/>
              </w:rPr>
              <w:t>408</w:t>
            </w:r>
          </w:p>
        </w:tc>
        <w:tc>
          <w:tcPr>
            <w:tcW w:w="6837" w:type="dxa"/>
          </w:tcPr>
          <w:p w:rsidR="00323F62" w:rsidRDefault="005674BC">
            <w:pPr>
              <w:pStyle w:val="TableParagraph"/>
              <w:spacing w:before="7"/>
              <w:ind w:left="63"/>
              <w:rPr>
                <w:sz w:val="14"/>
              </w:rPr>
            </w:pPr>
            <w:r>
              <w:rPr>
                <w:sz w:val="14"/>
              </w:rPr>
              <w:t>Пирокатехол (Катехол)</w:t>
            </w:r>
          </w:p>
        </w:tc>
        <w:tc>
          <w:tcPr>
            <w:tcW w:w="1417" w:type="dxa"/>
          </w:tcPr>
          <w:p w:rsidR="00323F62" w:rsidRDefault="005674BC">
            <w:pPr>
              <w:pStyle w:val="TableParagraph"/>
              <w:spacing w:before="7"/>
              <w:ind w:left="63"/>
              <w:rPr>
                <w:sz w:val="14"/>
              </w:rPr>
            </w:pPr>
            <w:r>
              <w:rPr>
                <w:sz w:val="14"/>
              </w:rPr>
              <w:t>120-80-9</w:t>
            </w:r>
          </w:p>
        </w:tc>
        <w:tc>
          <w:tcPr>
            <w:tcW w:w="1417" w:type="dxa"/>
          </w:tcPr>
          <w:p w:rsidR="00323F62" w:rsidRDefault="005674BC">
            <w:pPr>
              <w:pStyle w:val="TableParagraph"/>
              <w:spacing w:before="7"/>
              <w:ind w:left="63"/>
              <w:rPr>
                <w:sz w:val="14"/>
              </w:rPr>
            </w:pPr>
            <w:r>
              <w:rPr>
                <w:sz w:val="14"/>
              </w:rPr>
              <w:t>204-427-5</w:t>
            </w:r>
          </w:p>
        </w:tc>
      </w:tr>
      <w:tr w:rsidR="00323F62">
        <w:trPr>
          <w:trHeight w:val="200"/>
        </w:trPr>
        <w:tc>
          <w:tcPr>
            <w:tcW w:w="811" w:type="dxa"/>
          </w:tcPr>
          <w:p w:rsidR="00323F62" w:rsidRDefault="005674BC">
            <w:pPr>
              <w:pStyle w:val="TableParagraph"/>
              <w:spacing w:before="7"/>
              <w:ind w:left="306"/>
              <w:rPr>
                <w:sz w:val="14"/>
              </w:rPr>
            </w:pPr>
            <w:r>
              <w:rPr>
                <w:sz w:val="14"/>
              </w:rPr>
              <w:t>409</w:t>
            </w:r>
          </w:p>
        </w:tc>
        <w:tc>
          <w:tcPr>
            <w:tcW w:w="6837" w:type="dxa"/>
          </w:tcPr>
          <w:p w:rsidR="00323F62" w:rsidRDefault="005674BC">
            <w:pPr>
              <w:pStyle w:val="TableParagraph"/>
              <w:spacing w:before="7"/>
              <w:ind w:left="63"/>
              <w:rPr>
                <w:sz w:val="14"/>
              </w:rPr>
            </w:pPr>
            <w:r>
              <w:rPr>
                <w:sz w:val="14"/>
              </w:rPr>
              <w:t>Пирогалол</w:t>
            </w:r>
          </w:p>
        </w:tc>
        <w:tc>
          <w:tcPr>
            <w:tcW w:w="1417" w:type="dxa"/>
          </w:tcPr>
          <w:p w:rsidR="00323F62" w:rsidRDefault="005674BC">
            <w:pPr>
              <w:pStyle w:val="TableParagraph"/>
              <w:spacing w:before="7"/>
              <w:ind w:left="63"/>
              <w:rPr>
                <w:sz w:val="14"/>
              </w:rPr>
            </w:pPr>
            <w:r>
              <w:rPr>
                <w:sz w:val="14"/>
              </w:rPr>
              <w:t>87-66-1</w:t>
            </w:r>
          </w:p>
        </w:tc>
        <w:tc>
          <w:tcPr>
            <w:tcW w:w="1417" w:type="dxa"/>
          </w:tcPr>
          <w:p w:rsidR="00323F62" w:rsidRDefault="005674BC">
            <w:pPr>
              <w:pStyle w:val="TableParagraph"/>
              <w:spacing w:before="7"/>
              <w:ind w:left="63"/>
              <w:rPr>
                <w:sz w:val="14"/>
              </w:rPr>
            </w:pPr>
            <w:r>
              <w:rPr>
                <w:sz w:val="14"/>
              </w:rPr>
              <w:t>201-762-9</w:t>
            </w:r>
          </w:p>
        </w:tc>
      </w:tr>
      <w:tr w:rsidR="00323F62">
        <w:trPr>
          <w:trHeight w:val="360"/>
        </w:trPr>
        <w:tc>
          <w:tcPr>
            <w:tcW w:w="811" w:type="dxa"/>
          </w:tcPr>
          <w:p w:rsidR="00323F62" w:rsidRDefault="005674BC">
            <w:pPr>
              <w:pStyle w:val="TableParagraph"/>
              <w:spacing w:before="7"/>
              <w:ind w:left="307"/>
              <w:rPr>
                <w:sz w:val="14"/>
              </w:rPr>
            </w:pPr>
            <w:r>
              <w:rPr>
                <w:sz w:val="14"/>
              </w:rPr>
              <w:t>410</w:t>
            </w:r>
          </w:p>
        </w:tc>
        <w:tc>
          <w:tcPr>
            <w:tcW w:w="6837" w:type="dxa"/>
          </w:tcPr>
          <w:p w:rsidR="00323F62" w:rsidRDefault="005674BC">
            <w:pPr>
              <w:pStyle w:val="TableParagraph"/>
              <w:spacing w:before="7"/>
              <w:ind w:left="63"/>
              <w:rPr>
                <w:sz w:val="14"/>
              </w:rPr>
            </w:pPr>
            <w:r>
              <w:rPr>
                <w:sz w:val="14"/>
              </w:rPr>
              <w:t>Нитрозамини нпр. Диметилнитрозоамин; Нитрозодипропиламин; 2,2´-Нитрозоимино)</w:t>
            </w:r>
            <w:r>
              <w:rPr>
                <w:i/>
                <w:sz w:val="14"/>
              </w:rPr>
              <w:t>bis</w:t>
            </w:r>
            <w:r>
              <w:rPr>
                <w:sz w:val="14"/>
              </w:rPr>
              <w:t>етанол</w:t>
            </w:r>
          </w:p>
        </w:tc>
        <w:tc>
          <w:tcPr>
            <w:tcW w:w="1417" w:type="dxa"/>
          </w:tcPr>
          <w:p w:rsidR="00323F62" w:rsidRDefault="005674BC">
            <w:pPr>
              <w:pStyle w:val="TableParagraph"/>
              <w:spacing w:before="7" w:line="161" w:lineRule="exact"/>
              <w:ind w:left="63"/>
              <w:rPr>
                <w:sz w:val="14"/>
              </w:rPr>
            </w:pPr>
            <w:r>
              <w:rPr>
                <w:sz w:val="14"/>
              </w:rPr>
              <w:t>62-75-9/ 621-64-7/</w:t>
            </w:r>
          </w:p>
          <w:p w:rsidR="00323F62" w:rsidRDefault="005674BC">
            <w:pPr>
              <w:pStyle w:val="TableParagraph"/>
              <w:spacing w:line="161" w:lineRule="exact"/>
              <w:ind w:left="63"/>
              <w:rPr>
                <w:sz w:val="14"/>
              </w:rPr>
            </w:pPr>
            <w:r>
              <w:rPr>
                <w:sz w:val="14"/>
              </w:rPr>
              <w:t>1116-54-7</w:t>
            </w:r>
          </w:p>
        </w:tc>
        <w:tc>
          <w:tcPr>
            <w:tcW w:w="1417" w:type="dxa"/>
          </w:tcPr>
          <w:p w:rsidR="00323F62" w:rsidRDefault="005674BC">
            <w:pPr>
              <w:pStyle w:val="TableParagraph"/>
              <w:spacing w:before="7" w:line="161" w:lineRule="exact"/>
              <w:ind w:left="64"/>
              <w:rPr>
                <w:sz w:val="14"/>
              </w:rPr>
            </w:pPr>
            <w:r>
              <w:rPr>
                <w:sz w:val="14"/>
              </w:rPr>
              <w:t>200-549-8/ 210-698-0/</w:t>
            </w:r>
          </w:p>
          <w:p w:rsidR="00323F62" w:rsidRDefault="005674BC">
            <w:pPr>
              <w:pStyle w:val="TableParagraph"/>
              <w:spacing w:line="161" w:lineRule="exact"/>
              <w:ind w:left="64"/>
              <w:rPr>
                <w:sz w:val="14"/>
              </w:rPr>
            </w:pPr>
            <w:r>
              <w:rPr>
                <w:sz w:val="14"/>
              </w:rPr>
              <w:t>214-237-4</w:t>
            </w:r>
          </w:p>
        </w:tc>
      </w:tr>
      <w:tr w:rsidR="00323F62">
        <w:trPr>
          <w:trHeight w:val="200"/>
        </w:trPr>
        <w:tc>
          <w:tcPr>
            <w:tcW w:w="811" w:type="dxa"/>
          </w:tcPr>
          <w:p w:rsidR="00323F62" w:rsidRDefault="005674BC">
            <w:pPr>
              <w:pStyle w:val="TableParagraph"/>
              <w:spacing w:before="7"/>
              <w:ind w:left="309"/>
              <w:rPr>
                <w:sz w:val="14"/>
              </w:rPr>
            </w:pPr>
            <w:r>
              <w:rPr>
                <w:sz w:val="14"/>
              </w:rPr>
              <w:t>411</w:t>
            </w:r>
          </w:p>
        </w:tc>
        <w:tc>
          <w:tcPr>
            <w:tcW w:w="6837" w:type="dxa"/>
          </w:tcPr>
          <w:p w:rsidR="00323F62" w:rsidRDefault="005674BC">
            <w:pPr>
              <w:pStyle w:val="TableParagraph"/>
              <w:spacing w:before="7"/>
              <w:ind w:left="63"/>
              <w:rPr>
                <w:sz w:val="14"/>
              </w:rPr>
            </w:pPr>
            <w:r>
              <w:rPr>
                <w:sz w:val="14"/>
              </w:rPr>
              <w:t>Секундарни алкил- и алканоламини и њихове соли</w:t>
            </w:r>
          </w:p>
        </w:tc>
        <w:tc>
          <w:tcPr>
            <w:tcW w:w="1417" w:type="dxa"/>
          </w:tcPr>
          <w:p w:rsidR="00323F62" w:rsidRDefault="00323F62">
            <w:pPr>
              <w:pStyle w:val="TableParagraph"/>
              <w:ind w:left="0"/>
              <w:rPr>
                <w:sz w:val="12"/>
              </w:rPr>
            </w:pP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7"/>
              <w:ind w:left="307"/>
              <w:rPr>
                <w:sz w:val="14"/>
              </w:rPr>
            </w:pPr>
            <w:r>
              <w:rPr>
                <w:sz w:val="14"/>
              </w:rPr>
              <w:t>412</w:t>
            </w:r>
          </w:p>
        </w:tc>
        <w:tc>
          <w:tcPr>
            <w:tcW w:w="6837" w:type="dxa"/>
          </w:tcPr>
          <w:p w:rsidR="00323F62" w:rsidRDefault="005674BC">
            <w:pPr>
              <w:pStyle w:val="TableParagraph"/>
              <w:spacing w:before="7"/>
              <w:ind w:left="63"/>
              <w:rPr>
                <w:sz w:val="14"/>
              </w:rPr>
            </w:pPr>
            <w:r>
              <w:rPr>
                <w:sz w:val="14"/>
              </w:rPr>
              <w:t>4-Амино-2-нитрофенол</w:t>
            </w:r>
          </w:p>
        </w:tc>
        <w:tc>
          <w:tcPr>
            <w:tcW w:w="1417" w:type="dxa"/>
          </w:tcPr>
          <w:p w:rsidR="00323F62" w:rsidRDefault="005674BC">
            <w:pPr>
              <w:pStyle w:val="TableParagraph"/>
              <w:spacing w:before="7"/>
              <w:ind w:left="63"/>
              <w:rPr>
                <w:sz w:val="14"/>
              </w:rPr>
            </w:pPr>
            <w:r>
              <w:rPr>
                <w:sz w:val="14"/>
              </w:rPr>
              <w:t>119-34-6</w:t>
            </w:r>
          </w:p>
        </w:tc>
        <w:tc>
          <w:tcPr>
            <w:tcW w:w="1417" w:type="dxa"/>
          </w:tcPr>
          <w:p w:rsidR="00323F62" w:rsidRDefault="005674BC">
            <w:pPr>
              <w:pStyle w:val="TableParagraph"/>
              <w:spacing w:before="7"/>
              <w:ind w:left="64"/>
              <w:rPr>
                <w:sz w:val="14"/>
              </w:rPr>
            </w:pPr>
            <w:r>
              <w:rPr>
                <w:sz w:val="14"/>
              </w:rPr>
              <w:t>204-316-1</w:t>
            </w:r>
          </w:p>
        </w:tc>
      </w:tr>
      <w:tr w:rsidR="00323F62">
        <w:trPr>
          <w:trHeight w:val="200"/>
        </w:trPr>
        <w:tc>
          <w:tcPr>
            <w:tcW w:w="811" w:type="dxa"/>
          </w:tcPr>
          <w:p w:rsidR="00323F62" w:rsidRDefault="005674BC">
            <w:pPr>
              <w:pStyle w:val="TableParagraph"/>
              <w:spacing w:before="7"/>
              <w:ind w:left="307"/>
              <w:rPr>
                <w:sz w:val="14"/>
              </w:rPr>
            </w:pPr>
            <w:r>
              <w:rPr>
                <w:sz w:val="14"/>
              </w:rPr>
              <w:t>413</w:t>
            </w:r>
          </w:p>
        </w:tc>
        <w:tc>
          <w:tcPr>
            <w:tcW w:w="6837" w:type="dxa"/>
          </w:tcPr>
          <w:p w:rsidR="00323F62" w:rsidRDefault="005674BC">
            <w:pPr>
              <w:pStyle w:val="TableParagraph"/>
              <w:spacing w:before="7"/>
              <w:ind w:left="63"/>
              <w:rPr>
                <w:sz w:val="14"/>
              </w:rPr>
            </w:pPr>
            <w:r>
              <w:rPr>
                <w:sz w:val="14"/>
              </w:rPr>
              <w:t>2-Метил-</w:t>
            </w:r>
            <w:r>
              <w:rPr>
                <w:i/>
                <w:sz w:val="14"/>
              </w:rPr>
              <w:t>m</w:t>
            </w:r>
            <w:r>
              <w:rPr>
                <w:sz w:val="14"/>
              </w:rPr>
              <w:t>-фенилендиамин (Толуен-2,6-диамин)</w:t>
            </w:r>
          </w:p>
        </w:tc>
        <w:tc>
          <w:tcPr>
            <w:tcW w:w="1417" w:type="dxa"/>
          </w:tcPr>
          <w:p w:rsidR="00323F62" w:rsidRDefault="005674BC">
            <w:pPr>
              <w:pStyle w:val="TableParagraph"/>
              <w:spacing w:before="7"/>
              <w:ind w:left="63"/>
              <w:rPr>
                <w:sz w:val="14"/>
              </w:rPr>
            </w:pPr>
            <w:r>
              <w:rPr>
                <w:sz w:val="14"/>
              </w:rPr>
              <w:t>823-40-5</w:t>
            </w:r>
          </w:p>
        </w:tc>
        <w:tc>
          <w:tcPr>
            <w:tcW w:w="1417" w:type="dxa"/>
          </w:tcPr>
          <w:p w:rsidR="00323F62" w:rsidRDefault="005674BC">
            <w:pPr>
              <w:pStyle w:val="TableParagraph"/>
              <w:spacing w:before="7"/>
              <w:ind w:left="64"/>
              <w:rPr>
                <w:sz w:val="14"/>
              </w:rPr>
            </w:pPr>
            <w:r>
              <w:rPr>
                <w:sz w:val="14"/>
              </w:rPr>
              <w:t>212-513-9</w:t>
            </w:r>
          </w:p>
        </w:tc>
      </w:tr>
    </w:tbl>
    <w:p w:rsidR="00323F62" w:rsidRDefault="00323F62">
      <w:pPr>
        <w:rPr>
          <w:sz w:val="14"/>
        </w:rPr>
        <w:sectPr w:rsidR="00323F62">
          <w:pgSz w:w="12480" w:h="15690"/>
          <w:pgMar w:top="240" w:right="720" w:bottom="280" w:left="74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6837"/>
        <w:gridCol w:w="1417"/>
        <w:gridCol w:w="1417"/>
      </w:tblGrid>
      <w:tr w:rsidR="00323F62">
        <w:trPr>
          <w:trHeight w:val="200"/>
        </w:trPr>
        <w:tc>
          <w:tcPr>
            <w:tcW w:w="811" w:type="dxa"/>
          </w:tcPr>
          <w:p w:rsidR="00323F62" w:rsidRDefault="005674BC">
            <w:pPr>
              <w:pStyle w:val="TableParagraph"/>
              <w:spacing w:before="9"/>
              <w:ind w:left="10"/>
              <w:jc w:val="center"/>
              <w:rPr>
                <w:sz w:val="14"/>
              </w:rPr>
            </w:pPr>
            <w:r>
              <w:rPr>
                <w:sz w:val="14"/>
              </w:rPr>
              <w:lastRenderedPageBreak/>
              <w:t>a</w:t>
            </w:r>
          </w:p>
        </w:tc>
        <w:tc>
          <w:tcPr>
            <w:tcW w:w="6837" w:type="dxa"/>
          </w:tcPr>
          <w:p w:rsidR="00323F62" w:rsidRDefault="005674BC">
            <w:pPr>
              <w:pStyle w:val="TableParagraph"/>
              <w:spacing w:before="9"/>
              <w:ind w:left="10"/>
              <w:jc w:val="center"/>
              <w:rPr>
                <w:sz w:val="14"/>
              </w:rPr>
            </w:pPr>
            <w:r>
              <w:rPr>
                <w:sz w:val="14"/>
              </w:rPr>
              <w:t>б</w:t>
            </w:r>
          </w:p>
        </w:tc>
        <w:tc>
          <w:tcPr>
            <w:tcW w:w="1417" w:type="dxa"/>
          </w:tcPr>
          <w:p w:rsidR="00323F62" w:rsidRDefault="005674BC">
            <w:pPr>
              <w:pStyle w:val="TableParagraph"/>
              <w:spacing w:before="9"/>
              <w:ind w:left="11"/>
              <w:jc w:val="center"/>
              <w:rPr>
                <w:sz w:val="14"/>
              </w:rPr>
            </w:pPr>
            <w:r>
              <w:rPr>
                <w:sz w:val="14"/>
              </w:rPr>
              <w:t>ц</w:t>
            </w:r>
          </w:p>
        </w:tc>
        <w:tc>
          <w:tcPr>
            <w:tcW w:w="1417" w:type="dxa"/>
          </w:tcPr>
          <w:p w:rsidR="00323F62" w:rsidRDefault="005674BC">
            <w:pPr>
              <w:pStyle w:val="TableParagraph"/>
              <w:spacing w:before="9"/>
              <w:ind w:left="12"/>
              <w:jc w:val="center"/>
              <w:rPr>
                <w:sz w:val="14"/>
              </w:rPr>
            </w:pPr>
            <w:r>
              <w:rPr>
                <w:sz w:val="14"/>
              </w:rPr>
              <w:t>д</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414</w:t>
            </w:r>
          </w:p>
        </w:tc>
        <w:tc>
          <w:tcPr>
            <w:tcW w:w="6837" w:type="dxa"/>
          </w:tcPr>
          <w:p w:rsidR="00323F62" w:rsidRDefault="005674BC">
            <w:pPr>
              <w:pStyle w:val="TableParagraph"/>
              <w:spacing w:before="9"/>
              <w:rPr>
                <w:sz w:val="14"/>
              </w:rPr>
            </w:pPr>
            <w:r>
              <w:rPr>
                <w:sz w:val="14"/>
              </w:rPr>
              <w:t xml:space="preserve">4- </w:t>
            </w:r>
            <w:r>
              <w:rPr>
                <w:i/>
                <w:sz w:val="14"/>
              </w:rPr>
              <w:t>tert</w:t>
            </w:r>
            <w:r>
              <w:rPr>
                <w:sz w:val="14"/>
              </w:rPr>
              <w:t>-Бутил-3-метокси-2,6-динитротолуен (мошус »Ambrette«)</w:t>
            </w:r>
          </w:p>
        </w:tc>
        <w:tc>
          <w:tcPr>
            <w:tcW w:w="1417" w:type="dxa"/>
          </w:tcPr>
          <w:p w:rsidR="00323F62" w:rsidRDefault="005674BC">
            <w:pPr>
              <w:pStyle w:val="TableParagraph"/>
              <w:spacing w:before="9"/>
              <w:rPr>
                <w:sz w:val="14"/>
              </w:rPr>
            </w:pPr>
            <w:r>
              <w:rPr>
                <w:sz w:val="14"/>
              </w:rPr>
              <w:t>83-66-9</w:t>
            </w:r>
          </w:p>
        </w:tc>
        <w:tc>
          <w:tcPr>
            <w:tcW w:w="1417" w:type="dxa"/>
          </w:tcPr>
          <w:p w:rsidR="00323F62" w:rsidRDefault="005674BC">
            <w:pPr>
              <w:pStyle w:val="TableParagraph"/>
              <w:spacing w:before="9"/>
              <w:rPr>
                <w:sz w:val="14"/>
              </w:rPr>
            </w:pPr>
            <w:r>
              <w:rPr>
                <w:sz w:val="14"/>
              </w:rPr>
              <w:t>201-493-7</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415</w:t>
            </w:r>
          </w:p>
        </w:tc>
        <w:tc>
          <w:tcPr>
            <w:tcW w:w="6837" w:type="dxa"/>
          </w:tcPr>
          <w:p w:rsidR="00323F62" w:rsidRDefault="005674BC">
            <w:pPr>
              <w:pStyle w:val="TableParagraph"/>
              <w:spacing w:before="9"/>
              <w:rPr>
                <w:sz w:val="14"/>
              </w:rPr>
            </w:pPr>
            <w:r>
              <w:rPr>
                <w:sz w:val="14"/>
              </w:rPr>
              <w:t>Премештен или обрисан</w:t>
            </w:r>
          </w:p>
        </w:tc>
        <w:tc>
          <w:tcPr>
            <w:tcW w:w="1417" w:type="dxa"/>
          </w:tcPr>
          <w:p w:rsidR="00323F62" w:rsidRDefault="005674BC">
            <w:pPr>
              <w:pStyle w:val="TableParagraph"/>
              <w:spacing w:before="9"/>
              <w:rPr>
                <w:sz w:val="14"/>
              </w:rPr>
            </w:pPr>
            <w:r>
              <w:rPr>
                <w:sz w:val="14"/>
              </w:rPr>
              <w:t>-</w:t>
            </w:r>
          </w:p>
        </w:tc>
        <w:tc>
          <w:tcPr>
            <w:tcW w:w="1417" w:type="dxa"/>
          </w:tcPr>
          <w:p w:rsidR="00323F62" w:rsidRDefault="005674BC">
            <w:pPr>
              <w:pStyle w:val="TableParagraph"/>
              <w:spacing w:before="9"/>
              <w:rPr>
                <w:sz w:val="14"/>
              </w:rPr>
            </w:pPr>
            <w:r>
              <w:rPr>
                <w:sz w:val="14"/>
              </w:rPr>
              <w:t>-</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416</w:t>
            </w:r>
          </w:p>
        </w:tc>
        <w:tc>
          <w:tcPr>
            <w:tcW w:w="6837" w:type="dxa"/>
          </w:tcPr>
          <w:p w:rsidR="00323F62" w:rsidRDefault="005674BC">
            <w:pPr>
              <w:pStyle w:val="TableParagraph"/>
              <w:spacing w:before="9"/>
              <w:rPr>
                <w:sz w:val="14"/>
              </w:rPr>
            </w:pPr>
            <w:r>
              <w:rPr>
                <w:sz w:val="14"/>
              </w:rPr>
              <w:t>Ћелије, ткива или производи људског порекла</w:t>
            </w:r>
          </w:p>
        </w:tc>
        <w:tc>
          <w:tcPr>
            <w:tcW w:w="1417" w:type="dxa"/>
          </w:tcPr>
          <w:p w:rsidR="00323F62" w:rsidRDefault="00323F62">
            <w:pPr>
              <w:pStyle w:val="TableParagraph"/>
              <w:ind w:left="0"/>
              <w:rPr>
                <w:sz w:val="12"/>
              </w:rPr>
            </w:pP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9"/>
              <w:ind w:left="238" w:right="228"/>
              <w:jc w:val="center"/>
              <w:rPr>
                <w:sz w:val="14"/>
              </w:rPr>
            </w:pPr>
            <w:r>
              <w:rPr>
                <w:sz w:val="14"/>
              </w:rPr>
              <w:t>417</w:t>
            </w:r>
          </w:p>
        </w:tc>
        <w:tc>
          <w:tcPr>
            <w:tcW w:w="6837" w:type="dxa"/>
          </w:tcPr>
          <w:p w:rsidR="00323F62" w:rsidRDefault="005674BC">
            <w:pPr>
              <w:pStyle w:val="TableParagraph"/>
              <w:spacing w:before="9"/>
              <w:rPr>
                <w:sz w:val="14"/>
              </w:rPr>
            </w:pPr>
            <w:r>
              <w:rPr>
                <w:sz w:val="14"/>
              </w:rPr>
              <w:t>3,3-</w:t>
            </w:r>
            <w:r>
              <w:rPr>
                <w:i/>
                <w:sz w:val="14"/>
              </w:rPr>
              <w:t>Bis</w:t>
            </w:r>
            <w:r>
              <w:rPr>
                <w:sz w:val="14"/>
              </w:rPr>
              <w:t>(4-хидроксифенил)фталид (Фенолфталеин (INN))</w:t>
            </w:r>
          </w:p>
        </w:tc>
        <w:tc>
          <w:tcPr>
            <w:tcW w:w="1417" w:type="dxa"/>
          </w:tcPr>
          <w:p w:rsidR="00323F62" w:rsidRDefault="005674BC">
            <w:pPr>
              <w:pStyle w:val="TableParagraph"/>
              <w:spacing w:before="9"/>
              <w:rPr>
                <w:sz w:val="14"/>
              </w:rPr>
            </w:pPr>
            <w:r>
              <w:rPr>
                <w:sz w:val="14"/>
              </w:rPr>
              <w:t>77-09-8</w:t>
            </w:r>
          </w:p>
        </w:tc>
        <w:tc>
          <w:tcPr>
            <w:tcW w:w="1417" w:type="dxa"/>
          </w:tcPr>
          <w:p w:rsidR="00323F62" w:rsidRDefault="005674BC">
            <w:pPr>
              <w:pStyle w:val="TableParagraph"/>
              <w:spacing w:before="9"/>
              <w:rPr>
                <w:sz w:val="14"/>
              </w:rPr>
            </w:pPr>
            <w:r>
              <w:rPr>
                <w:sz w:val="14"/>
              </w:rPr>
              <w:t>201-004-7</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418</w:t>
            </w:r>
          </w:p>
        </w:tc>
        <w:tc>
          <w:tcPr>
            <w:tcW w:w="6837" w:type="dxa"/>
          </w:tcPr>
          <w:p w:rsidR="00323F62" w:rsidRDefault="005674BC">
            <w:pPr>
              <w:pStyle w:val="TableParagraph"/>
              <w:spacing w:before="9"/>
              <w:rPr>
                <w:sz w:val="14"/>
              </w:rPr>
            </w:pPr>
            <w:r>
              <w:rPr>
                <w:sz w:val="14"/>
              </w:rPr>
              <w:t>3-Имидазол-4-илакрилна киселина (Уроканинска киселина) и њени етил естри</w:t>
            </w:r>
          </w:p>
        </w:tc>
        <w:tc>
          <w:tcPr>
            <w:tcW w:w="1417" w:type="dxa"/>
          </w:tcPr>
          <w:p w:rsidR="00323F62" w:rsidRDefault="005674BC">
            <w:pPr>
              <w:pStyle w:val="TableParagraph"/>
              <w:spacing w:before="9"/>
              <w:rPr>
                <w:sz w:val="14"/>
              </w:rPr>
            </w:pPr>
            <w:r>
              <w:rPr>
                <w:sz w:val="14"/>
              </w:rPr>
              <w:t>104-98-3/ 27538-35-8</w:t>
            </w:r>
          </w:p>
        </w:tc>
        <w:tc>
          <w:tcPr>
            <w:tcW w:w="1417" w:type="dxa"/>
          </w:tcPr>
          <w:p w:rsidR="00323F62" w:rsidRDefault="005674BC">
            <w:pPr>
              <w:pStyle w:val="TableParagraph"/>
              <w:spacing w:before="9"/>
              <w:ind w:left="58"/>
              <w:rPr>
                <w:sz w:val="14"/>
              </w:rPr>
            </w:pPr>
            <w:r>
              <w:rPr>
                <w:sz w:val="14"/>
              </w:rPr>
              <w:t>203-258-4/ 248-515-1</w:t>
            </w:r>
          </w:p>
        </w:tc>
      </w:tr>
      <w:tr w:rsidR="00323F62">
        <w:trPr>
          <w:trHeight w:val="520"/>
        </w:trPr>
        <w:tc>
          <w:tcPr>
            <w:tcW w:w="811" w:type="dxa"/>
          </w:tcPr>
          <w:p w:rsidR="00323F62" w:rsidRDefault="005674BC">
            <w:pPr>
              <w:pStyle w:val="TableParagraph"/>
              <w:spacing w:before="9"/>
              <w:ind w:left="239" w:right="228"/>
              <w:jc w:val="center"/>
              <w:rPr>
                <w:sz w:val="14"/>
              </w:rPr>
            </w:pPr>
            <w:r>
              <w:rPr>
                <w:sz w:val="14"/>
              </w:rPr>
              <w:t>419</w:t>
            </w:r>
          </w:p>
        </w:tc>
        <w:tc>
          <w:tcPr>
            <w:tcW w:w="6837" w:type="dxa"/>
          </w:tcPr>
          <w:p w:rsidR="00323F62" w:rsidRDefault="005674BC">
            <w:pPr>
              <w:pStyle w:val="TableParagraph"/>
              <w:spacing w:before="9"/>
              <w:ind w:right="14"/>
              <w:rPr>
                <w:sz w:val="14"/>
              </w:rPr>
            </w:pPr>
            <w:r>
              <w:rPr>
                <w:sz w:val="14"/>
              </w:rPr>
              <w:t xml:space="preserve">Материјали категорије 1 и категорије 2, дефинисани у прописима који се односе на здравствена правила у вези са споредним производима животињског порекла, који нису намењени за исхрану људи, и сировине које се </w:t>
            </w:r>
            <w:r>
              <w:rPr>
                <w:sz w:val="14"/>
              </w:rPr>
              <w:t>добијају из тих материјала</w:t>
            </w:r>
          </w:p>
        </w:tc>
        <w:tc>
          <w:tcPr>
            <w:tcW w:w="1417" w:type="dxa"/>
          </w:tcPr>
          <w:p w:rsidR="00323F62" w:rsidRDefault="00323F62">
            <w:pPr>
              <w:pStyle w:val="TableParagraph"/>
              <w:ind w:left="0"/>
              <w:rPr>
                <w:sz w:val="14"/>
              </w:rPr>
            </w:pPr>
          </w:p>
        </w:tc>
        <w:tc>
          <w:tcPr>
            <w:tcW w:w="1417" w:type="dxa"/>
          </w:tcPr>
          <w:p w:rsidR="00323F62" w:rsidRDefault="00323F62">
            <w:pPr>
              <w:pStyle w:val="TableParagraph"/>
              <w:ind w:left="0"/>
              <w:rPr>
                <w:sz w:val="14"/>
              </w:rPr>
            </w:pPr>
          </w:p>
        </w:tc>
      </w:tr>
      <w:tr w:rsidR="00323F62">
        <w:trPr>
          <w:trHeight w:val="200"/>
        </w:trPr>
        <w:tc>
          <w:tcPr>
            <w:tcW w:w="811" w:type="dxa"/>
          </w:tcPr>
          <w:p w:rsidR="00323F62" w:rsidRDefault="005674BC">
            <w:pPr>
              <w:pStyle w:val="TableParagraph"/>
              <w:spacing w:before="9"/>
              <w:ind w:left="239" w:right="228"/>
              <w:jc w:val="center"/>
              <w:rPr>
                <w:sz w:val="14"/>
              </w:rPr>
            </w:pPr>
            <w:r>
              <w:rPr>
                <w:sz w:val="14"/>
              </w:rPr>
              <w:t>420</w:t>
            </w:r>
          </w:p>
        </w:tc>
        <w:tc>
          <w:tcPr>
            <w:tcW w:w="6837" w:type="dxa"/>
          </w:tcPr>
          <w:p w:rsidR="00323F62" w:rsidRDefault="005674BC">
            <w:pPr>
              <w:pStyle w:val="TableParagraph"/>
              <w:spacing w:before="9"/>
              <w:rPr>
                <w:sz w:val="14"/>
              </w:rPr>
            </w:pPr>
            <w:r>
              <w:rPr>
                <w:sz w:val="14"/>
              </w:rPr>
              <w:t>Сирови и рафинисани катрани угља</w:t>
            </w:r>
          </w:p>
        </w:tc>
        <w:tc>
          <w:tcPr>
            <w:tcW w:w="1417" w:type="dxa"/>
          </w:tcPr>
          <w:p w:rsidR="00323F62" w:rsidRDefault="005674BC">
            <w:pPr>
              <w:pStyle w:val="TableParagraph"/>
              <w:spacing w:before="9"/>
              <w:rPr>
                <w:sz w:val="14"/>
              </w:rPr>
            </w:pPr>
            <w:r>
              <w:rPr>
                <w:sz w:val="14"/>
              </w:rPr>
              <w:t>8007-45-2</w:t>
            </w:r>
          </w:p>
        </w:tc>
        <w:tc>
          <w:tcPr>
            <w:tcW w:w="1417" w:type="dxa"/>
          </w:tcPr>
          <w:p w:rsidR="00323F62" w:rsidRDefault="005674BC">
            <w:pPr>
              <w:pStyle w:val="TableParagraph"/>
              <w:spacing w:before="9"/>
              <w:ind w:left="58"/>
              <w:rPr>
                <w:sz w:val="14"/>
              </w:rPr>
            </w:pPr>
            <w:r>
              <w:rPr>
                <w:sz w:val="14"/>
              </w:rPr>
              <w:t>232-361-7</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421</w:t>
            </w:r>
          </w:p>
        </w:tc>
        <w:tc>
          <w:tcPr>
            <w:tcW w:w="6837" w:type="dxa"/>
          </w:tcPr>
          <w:p w:rsidR="00323F62" w:rsidRDefault="005674BC">
            <w:pPr>
              <w:pStyle w:val="TableParagraph"/>
              <w:spacing w:before="9"/>
              <w:rPr>
                <w:sz w:val="14"/>
              </w:rPr>
            </w:pPr>
            <w:r>
              <w:rPr>
                <w:sz w:val="14"/>
              </w:rPr>
              <w:t>1,1,3,3,5-Пентаметил-4,6-динитроиндан (Москен)</w:t>
            </w:r>
          </w:p>
        </w:tc>
        <w:tc>
          <w:tcPr>
            <w:tcW w:w="1417" w:type="dxa"/>
          </w:tcPr>
          <w:p w:rsidR="00323F62" w:rsidRDefault="005674BC">
            <w:pPr>
              <w:pStyle w:val="TableParagraph"/>
              <w:spacing w:before="9"/>
              <w:ind w:left="58"/>
              <w:rPr>
                <w:sz w:val="14"/>
              </w:rPr>
            </w:pPr>
            <w:r>
              <w:rPr>
                <w:sz w:val="14"/>
              </w:rPr>
              <w:t>116-66-5</w:t>
            </w:r>
          </w:p>
        </w:tc>
        <w:tc>
          <w:tcPr>
            <w:tcW w:w="1417" w:type="dxa"/>
          </w:tcPr>
          <w:p w:rsidR="00323F62" w:rsidRDefault="005674BC">
            <w:pPr>
              <w:pStyle w:val="TableParagraph"/>
              <w:spacing w:before="9"/>
              <w:ind w:left="58"/>
              <w:rPr>
                <w:sz w:val="14"/>
              </w:rPr>
            </w:pPr>
            <w:r>
              <w:rPr>
                <w:sz w:val="14"/>
              </w:rPr>
              <w:t>204-149-4</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422</w:t>
            </w:r>
          </w:p>
        </w:tc>
        <w:tc>
          <w:tcPr>
            <w:tcW w:w="6837" w:type="dxa"/>
          </w:tcPr>
          <w:p w:rsidR="00323F62" w:rsidRDefault="005674BC">
            <w:pPr>
              <w:pStyle w:val="TableParagraph"/>
              <w:spacing w:before="9"/>
              <w:rPr>
                <w:sz w:val="14"/>
              </w:rPr>
            </w:pPr>
            <w:r>
              <w:rPr>
                <w:sz w:val="14"/>
              </w:rPr>
              <w:t xml:space="preserve">4- </w:t>
            </w:r>
            <w:r>
              <w:rPr>
                <w:i/>
                <w:sz w:val="14"/>
              </w:rPr>
              <w:t>tert</w:t>
            </w:r>
            <w:r>
              <w:rPr>
                <w:sz w:val="14"/>
              </w:rPr>
              <w:t>-Бутил-1,2,3-триметил-4,6-динитробензен (мошус „Тибетански” )</w:t>
            </w:r>
          </w:p>
        </w:tc>
        <w:tc>
          <w:tcPr>
            <w:tcW w:w="1417" w:type="dxa"/>
          </w:tcPr>
          <w:p w:rsidR="00323F62" w:rsidRDefault="005674BC">
            <w:pPr>
              <w:pStyle w:val="TableParagraph"/>
              <w:spacing w:before="9"/>
              <w:ind w:left="58"/>
              <w:rPr>
                <w:sz w:val="14"/>
              </w:rPr>
            </w:pPr>
            <w:r>
              <w:rPr>
                <w:sz w:val="14"/>
              </w:rPr>
              <w:t>145-39-1</w:t>
            </w:r>
          </w:p>
        </w:tc>
        <w:tc>
          <w:tcPr>
            <w:tcW w:w="1417" w:type="dxa"/>
          </w:tcPr>
          <w:p w:rsidR="00323F62" w:rsidRDefault="005674BC">
            <w:pPr>
              <w:pStyle w:val="TableParagraph"/>
              <w:spacing w:before="9"/>
              <w:ind w:left="58"/>
              <w:rPr>
                <w:sz w:val="14"/>
              </w:rPr>
            </w:pPr>
            <w:r>
              <w:rPr>
                <w:sz w:val="14"/>
              </w:rPr>
              <w:t>205-651-6</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423</w:t>
            </w:r>
          </w:p>
        </w:tc>
        <w:tc>
          <w:tcPr>
            <w:tcW w:w="6837" w:type="dxa"/>
          </w:tcPr>
          <w:p w:rsidR="00323F62" w:rsidRDefault="005674BC">
            <w:pPr>
              <w:pStyle w:val="TableParagraph"/>
              <w:spacing w:before="9"/>
              <w:ind w:left="58"/>
              <w:rPr>
                <w:sz w:val="14"/>
              </w:rPr>
            </w:pPr>
            <w:r>
              <w:rPr>
                <w:sz w:val="14"/>
              </w:rPr>
              <w:t>Уље корена омана (</w:t>
            </w:r>
            <w:r>
              <w:rPr>
                <w:i/>
                <w:sz w:val="14"/>
              </w:rPr>
              <w:t xml:space="preserve">Inula helenium </w:t>
            </w:r>
            <w:r>
              <w:rPr>
                <w:sz w:val="14"/>
              </w:rPr>
              <w:t>L.), када се користи као мирисни састојак</w:t>
            </w:r>
          </w:p>
        </w:tc>
        <w:tc>
          <w:tcPr>
            <w:tcW w:w="1417" w:type="dxa"/>
          </w:tcPr>
          <w:p w:rsidR="00323F62" w:rsidRDefault="005674BC">
            <w:pPr>
              <w:pStyle w:val="TableParagraph"/>
              <w:spacing w:before="9"/>
              <w:ind w:left="58"/>
              <w:rPr>
                <w:sz w:val="14"/>
              </w:rPr>
            </w:pPr>
            <w:r>
              <w:rPr>
                <w:sz w:val="14"/>
              </w:rPr>
              <w:t>97676-35-2</w:t>
            </w: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9"/>
              <w:ind w:left="240" w:right="228"/>
              <w:jc w:val="center"/>
              <w:rPr>
                <w:sz w:val="14"/>
              </w:rPr>
            </w:pPr>
            <w:r>
              <w:rPr>
                <w:sz w:val="14"/>
              </w:rPr>
              <w:t>424</w:t>
            </w:r>
          </w:p>
        </w:tc>
        <w:tc>
          <w:tcPr>
            <w:tcW w:w="6837" w:type="dxa"/>
          </w:tcPr>
          <w:p w:rsidR="00323F62" w:rsidRDefault="005674BC">
            <w:pPr>
              <w:pStyle w:val="TableParagraph"/>
              <w:spacing w:before="9"/>
              <w:ind w:left="58"/>
              <w:rPr>
                <w:sz w:val="14"/>
              </w:rPr>
            </w:pPr>
            <w:r>
              <w:rPr>
                <w:sz w:val="14"/>
              </w:rPr>
              <w:t>Бензил цијанид, када се користи као мирисни састојак</w:t>
            </w:r>
          </w:p>
        </w:tc>
        <w:tc>
          <w:tcPr>
            <w:tcW w:w="1417" w:type="dxa"/>
          </w:tcPr>
          <w:p w:rsidR="00323F62" w:rsidRDefault="005674BC">
            <w:pPr>
              <w:pStyle w:val="TableParagraph"/>
              <w:spacing w:before="9"/>
              <w:ind w:left="58"/>
              <w:rPr>
                <w:sz w:val="14"/>
              </w:rPr>
            </w:pPr>
            <w:r>
              <w:rPr>
                <w:sz w:val="14"/>
              </w:rPr>
              <w:t>140-29-4</w:t>
            </w:r>
          </w:p>
        </w:tc>
        <w:tc>
          <w:tcPr>
            <w:tcW w:w="1417" w:type="dxa"/>
          </w:tcPr>
          <w:p w:rsidR="00323F62" w:rsidRDefault="005674BC">
            <w:pPr>
              <w:pStyle w:val="TableParagraph"/>
              <w:spacing w:before="9"/>
              <w:ind w:left="58"/>
              <w:rPr>
                <w:sz w:val="14"/>
              </w:rPr>
            </w:pPr>
            <w:r>
              <w:rPr>
                <w:sz w:val="14"/>
              </w:rPr>
              <w:t>205-410-5</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425</w:t>
            </w:r>
          </w:p>
        </w:tc>
        <w:tc>
          <w:tcPr>
            <w:tcW w:w="6837" w:type="dxa"/>
          </w:tcPr>
          <w:p w:rsidR="00323F62" w:rsidRDefault="005674BC">
            <w:pPr>
              <w:pStyle w:val="TableParagraph"/>
              <w:spacing w:before="9"/>
              <w:ind w:left="58"/>
              <w:rPr>
                <w:sz w:val="14"/>
              </w:rPr>
            </w:pPr>
            <w:r>
              <w:rPr>
                <w:sz w:val="14"/>
              </w:rPr>
              <w:t>Цикламен алкохол, када се користи као мирисни састојак</w:t>
            </w:r>
          </w:p>
        </w:tc>
        <w:tc>
          <w:tcPr>
            <w:tcW w:w="1417" w:type="dxa"/>
          </w:tcPr>
          <w:p w:rsidR="00323F62" w:rsidRDefault="005674BC">
            <w:pPr>
              <w:pStyle w:val="TableParagraph"/>
              <w:spacing w:before="9"/>
              <w:ind w:left="58"/>
              <w:rPr>
                <w:sz w:val="14"/>
              </w:rPr>
            </w:pPr>
            <w:r>
              <w:rPr>
                <w:sz w:val="14"/>
              </w:rPr>
              <w:t>4756-19-8</w:t>
            </w:r>
          </w:p>
        </w:tc>
        <w:tc>
          <w:tcPr>
            <w:tcW w:w="1417" w:type="dxa"/>
          </w:tcPr>
          <w:p w:rsidR="00323F62" w:rsidRDefault="005674BC">
            <w:pPr>
              <w:pStyle w:val="TableParagraph"/>
              <w:spacing w:before="9"/>
              <w:ind w:left="58"/>
              <w:rPr>
                <w:sz w:val="14"/>
              </w:rPr>
            </w:pPr>
            <w:r>
              <w:rPr>
                <w:sz w:val="14"/>
              </w:rPr>
              <w:t>225-289-2</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426</w:t>
            </w:r>
          </w:p>
        </w:tc>
        <w:tc>
          <w:tcPr>
            <w:tcW w:w="6837" w:type="dxa"/>
          </w:tcPr>
          <w:p w:rsidR="00323F62" w:rsidRDefault="005674BC">
            <w:pPr>
              <w:pStyle w:val="TableParagraph"/>
              <w:spacing w:before="9"/>
              <w:ind w:left="58"/>
              <w:rPr>
                <w:sz w:val="14"/>
              </w:rPr>
            </w:pPr>
            <w:r>
              <w:rPr>
                <w:sz w:val="14"/>
              </w:rPr>
              <w:t>Диетилмалеат, када се користи као мирисни састојак</w:t>
            </w:r>
          </w:p>
        </w:tc>
        <w:tc>
          <w:tcPr>
            <w:tcW w:w="1417" w:type="dxa"/>
          </w:tcPr>
          <w:p w:rsidR="00323F62" w:rsidRDefault="005674BC">
            <w:pPr>
              <w:pStyle w:val="TableParagraph"/>
              <w:spacing w:before="9"/>
              <w:ind w:left="58"/>
              <w:rPr>
                <w:sz w:val="14"/>
              </w:rPr>
            </w:pPr>
            <w:r>
              <w:rPr>
                <w:sz w:val="14"/>
              </w:rPr>
              <w:t>141-05-9</w:t>
            </w:r>
          </w:p>
        </w:tc>
        <w:tc>
          <w:tcPr>
            <w:tcW w:w="1417" w:type="dxa"/>
          </w:tcPr>
          <w:p w:rsidR="00323F62" w:rsidRDefault="005674BC">
            <w:pPr>
              <w:pStyle w:val="TableParagraph"/>
              <w:spacing w:before="9"/>
              <w:ind w:left="58"/>
              <w:rPr>
                <w:sz w:val="14"/>
              </w:rPr>
            </w:pPr>
            <w:r>
              <w:rPr>
                <w:sz w:val="14"/>
              </w:rPr>
              <w:t>205-451-9</w:t>
            </w:r>
          </w:p>
        </w:tc>
      </w:tr>
      <w:tr w:rsidR="00323F62">
        <w:trPr>
          <w:trHeight w:val="200"/>
        </w:trPr>
        <w:tc>
          <w:tcPr>
            <w:tcW w:w="811" w:type="dxa"/>
          </w:tcPr>
          <w:p w:rsidR="00323F62" w:rsidRDefault="005674BC">
            <w:pPr>
              <w:pStyle w:val="TableParagraph"/>
              <w:spacing w:before="8"/>
              <w:ind w:left="241" w:right="228"/>
              <w:jc w:val="center"/>
              <w:rPr>
                <w:sz w:val="14"/>
              </w:rPr>
            </w:pPr>
            <w:r>
              <w:rPr>
                <w:sz w:val="14"/>
              </w:rPr>
              <w:t>427</w:t>
            </w:r>
          </w:p>
        </w:tc>
        <w:tc>
          <w:tcPr>
            <w:tcW w:w="6837" w:type="dxa"/>
          </w:tcPr>
          <w:p w:rsidR="00323F62" w:rsidRDefault="005674BC">
            <w:pPr>
              <w:pStyle w:val="TableParagraph"/>
              <w:spacing w:before="8"/>
              <w:ind w:left="58"/>
              <w:rPr>
                <w:sz w:val="14"/>
              </w:rPr>
            </w:pPr>
            <w:r>
              <w:rPr>
                <w:sz w:val="14"/>
              </w:rPr>
              <w:t>Дихидрокумарин, када се користи као мирисни састојак</w:t>
            </w:r>
          </w:p>
        </w:tc>
        <w:tc>
          <w:tcPr>
            <w:tcW w:w="1417" w:type="dxa"/>
          </w:tcPr>
          <w:p w:rsidR="00323F62" w:rsidRDefault="005674BC">
            <w:pPr>
              <w:pStyle w:val="TableParagraph"/>
              <w:spacing w:before="8"/>
              <w:ind w:left="58"/>
              <w:rPr>
                <w:sz w:val="14"/>
              </w:rPr>
            </w:pPr>
            <w:r>
              <w:rPr>
                <w:sz w:val="14"/>
              </w:rPr>
              <w:t>119-84-6</w:t>
            </w:r>
          </w:p>
        </w:tc>
        <w:tc>
          <w:tcPr>
            <w:tcW w:w="1417" w:type="dxa"/>
          </w:tcPr>
          <w:p w:rsidR="00323F62" w:rsidRDefault="005674BC">
            <w:pPr>
              <w:pStyle w:val="TableParagraph"/>
              <w:spacing w:before="8"/>
              <w:ind w:left="59"/>
              <w:rPr>
                <w:sz w:val="14"/>
              </w:rPr>
            </w:pPr>
            <w:r>
              <w:rPr>
                <w:sz w:val="14"/>
              </w:rPr>
              <w:t>204-354-9</w:t>
            </w:r>
          </w:p>
        </w:tc>
      </w:tr>
      <w:tr w:rsidR="00323F62">
        <w:trPr>
          <w:trHeight w:val="200"/>
        </w:trPr>
        <w:tc>
          <w:tcPr>
            <w:tcW w:w="811" w:type="dxa"/>
          </w:tcPr>
          <w:p w:rsidR="00323F62" w:rsidRDefault="005674BC">
            <w:pPr>
              <w:pStyle w:val="TableParagraph"/>
              <w:spacing w:before="8"/>
              <w:ind w:left="241" w:right="228"/>
              <w:jc w:val="center"/>
              <w:rPr>
                <w:sz w:val="14"/>
              </w:rPr>
            </w:pPr>
            <w:r>
              <w:rPr>
                <w:sz w:val="14"/>
              </w:rPr>
              <w:t>428</w:t>
            </w:r>
          </w:p>
        </w:tc>
        <w:tc>
          <w:tcPr>
            <w:tcW w:w="6837" w:type="dxa"/>
          </w:tcPr>
          <w:p w:rsidR="00323F62" w:rsidRDefault="005674BC">
            <w:pPr>
              <w:pStyle w:val="TableParagraph"/>
              <w:spacing w:before="8"/>
              <w:ind w:left="58"/>
              <w:rPr>
                <w:sz w:val="14"/>
              </w:rPr>
            </w:pPr>
            <w:r>
              <w:rPr>
                <w:sz w:val="14"/>
              </w:rPr>
              <w:t>2,4-Дихидрокси-3-метилбензалдехид, када се користи као мирисни састојак</w:t>
            </w:r>
          </w:p>
        </w:tc>
        <w:tc>
          <w:tcPr>
            <w:tcW w:w="1417" w:type="dxa"/>
          </w:tcPr>
          <w:p w:rsidR="00323F62" w:rsidRDefault="005674BC">
            <w:pPr>
              <w:pStyle w:val="TableParagraph"/>
              <w:spacing w:before="8"/>
              <w:ind w:left="58"/>
              <w:rPr>
                <w:sz w:val="14"/>
              </w:rPr>
            </w:pPr>
            <w:r>
              <w:rPr>
                <w:sz w:val="14"/>
              </w:rPr>
              <w:t>6248-20-0</w:t>
            </w:r>
          </w:p>
        </w:tc>
        <w:tc>
          <w:tcPr>
            <w:tcW w:w="1417" w:type="dxa"/>
          </w:tcPr>
          <w:p w:rsidR="00323F62" w:rsidRDefault="005674BC">
            <w:pPr>
              <w:pStyle w:val="TableParagraph"/>
              <w:spacing w:before="8"/>
              <w:ind w:left="59"/>
              <w:rPr>
                <w:sz w:val="14"/>
              </w:rPr>
            </w:pPr>
            <w:r>
              <w:rPr>
                <w:sz w:val="14"/>
              </w:rPr>
              <w:t>228-369-5</w:t>
            </w:r>
          </w:p>
        </w:tc>
      </w:tr>
      <w:tr w:rsidR="00323F62">
        <w:trPr>
          <w:trHeight w:val="200"/>
        </w:trPr>
        <w:tc>
          <w:tcPr>
            <w:tcW w:w="811" w:type="dxa"/>
          </w:tcPr>
          <w:p w:rsidR="00323F62" w:rsidRDefault="005674BC">
            <w:pPr>
              <w:pStyle w:val="TableParagraph"/>
              <w:spacing w:before="8"/>
              <w:ind w:left="241" w:right="228"/>
              <w:jc w:val="center"/>
              <w:rPr>
                <w:sz w:val="14"/>
              </w:rPr>
            </w:pPr>
            <w:r>
              <w:rPr>
                <w:sz w:val="14"/>
              </w:rPr>
              <w:t>429</w:t>
            </w:r>
          </w:p>
        </w:tc>
        <w:tc>
          <w:tcPr>
            <w:tcW w:w="6837" w:type="dxa"/>
          </w:tcPr>
          <w:p w:rsidR="00323F62" w:rsidRDefault="005674BC">
            <w:pPr>
              <w:pStyle w:val="TableParagraph"/>
              <w:spacing w:before="9"/>
              <w:ind w:left="58"/>
              <w:rPr>
                <w:sz w:val="14"/>
              </w:rPr>
            </w:pPr>
            <w:r>
              <w:rPr>
                <w:sz w:val="14"/>
              </w:rPr>
              <w:t>3,7-Диметил-2-октен-1-ол (6,7-дихидрогераниол ), када се користи као мирисни састојак</w:t>
            </w:r>
          </w:p>
        </w:tc>
        <w:tc>
          <w:tcPr>
            <w:tcW w:w="1417" w:type="dxa"/>
          </w:tcPr>
          <w:p w:rsidR="00323F62" w:rsidRDefault="005674BC">
            <w:pPr>
              <w:pStyle w:val="TableParagraph"/>
              <w:spacing w:before="9"/>
              <w:rPr>
                <w:sz w:val="14"/>
              </w:rPr>
            </w:pPr>
            <w:r>
              <w:rPr>
                <w:sz w:val="14"/>
              </w:rPr>
              <w:t>40607-48-5</w:t>
            </w:r>
          </w:p>
        </w:tc>
        <w:tc>
          <w:tcPr>
            <w:tcW w:w="1417" w:type="dxa"/>
          </w:tcPr>
          <w:p w:rsidR="00323F62" w:rsidRDefault="005674BC">
            <w:pPr>
              <w:pStyle w:val="TableParagraph"/>
              <w:spacing w:before="9"/>
              <w:rPr>
                <w:sz w:val="14"/>
              </w:rPr>
            </w:pPr>
            <w:r>
              <w:rPr>
                <w:sz w:val="14"/>
              </w:rPr>
              <w:t>254-999-5</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430</w:t>
            </w:r>
          </w:p>
        </w:tc>
        <w:tc>
          <w:tcPr>
            <w:tcW w:w="6837" w:type="dxa"/>
          </w:tcPr>
          <w:p w:rsidR="00323F62" w:rsidRDefault="005674BC">
            <w:pPr>
              <w:pStyle w:val="TableParagraph"/>
              <w:spacing w:before="9"/>
              <w:rPr>
                <w:sz w:val="14"/>
              </w:rPr>
            </w:pPr>
            <w:r>
              <w:rPr>
                <w:sz w:val="14"/>
              </w:rPr>
              <w:t>4,6-Диметил-8-</w:t>
            </w:r>
            <w:r>
              <w:rPr>
                <w:i/>
                <w:sz w:val="14"/>
              </w:rPr>
              <w:t>tert</w:t>
            </w:r>
            <w:r>
              <w:rPr>
                <w:sz w:val="14"/>
              </w:rPr>
              <w:t>-бутилкумарин, када се користи као мирисни састојак</w:t>
            </w:r>
          </w:p>
        </w:tc>
        <w:tc>
          <w:tcPr>
            <w:tcW w:w="1417" w:type="dxa"/>
          </w:tcPr>
          <w:p w:rsidR="00323F62" w:rsidRDefault="005674BC">
            <w:pPr>
              <w:pStyle w:val="TableParagraph"/>
              <w:spacing w:before="9"/>
              <w:rPr>
                <w:sz w:val="14"/>
              </w:rPr>
            </w:pPr>
            <w:r>
              <w:rPr>
                <w:sz w:val="14"/>
              </w:rPr>
              <w:t>17874-34-9</w:t>
            </w:r>
          </w:p>
        </w:tc>
        <w:tc>
          <w:tcPr>
            <w:tcW w:w="1417" w:type="dxa"/>
          </w:tcPr>
          <w:p w:rsidR="00323F62" w:rsidRDefault="005674BC">
            <w:pPr>
              <w:pStyle w:val="TableParagraph"/>
              <w:spacing w:before="9"/>
              <w:rPr>
                <w:sz w:val="14"/>
              </w:rPr>
            </w:pPr>
            <w:r>
              <w:rPr>
                <w:sz w:val="14"/>
              </w:rPr>
              <w:t>241-827-9</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431</w:t>
            </w:r>
          </w:p>
        </w:tc>
        <w:tc>
          <w:tcPr>
            <w:tcW w:w="6837" w:type="dxa"/>
          </w:tcPr>
          <w:p w:rsidR="00323F62" w:rsidRDefault="005674BC">
            <w:pPr>
              <w:pStyle w:val="TableParagraph"/>
              <w:spacing w:before="9"/>
              <w:rPr>
                <w:sz w:val="14"/>
              </w:rPr>
            </w:pPr>
            <w:r>
              <w:rPr>
                <w:sz w:val="14"/>
              </w:rPr>
              <w:t>Диметил-цитраконат, када се користи као мирисни састојак</w:t>
            </w:r>
          </w:p>
        </w:tc>
        <w:tc>
          <w:tcPr>
            <w:tcW w:w="1417" w:type="dxa"/>
          </w:tcPr>
          <w:p w:rsidR="00323F62" w:rsidRDefault="005674BC">
            <w:pPr>
              <w:pStyle w:val="TableParagraph"/>
              <w:spacing w:before="9"/>
              <w:rPr>
                <w:sz w:val="14"/>
              </w:rPr>
            </w:pPr>
            <w:r>
              <w:rPr>
                <w:sz w:val="14"/>
              </w:rPr>
              <w:t>617-54-9</w:t>
            </w: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9"/>
              <w:ind w:left="238" w:right="228"/>
              <w:jc w:val="center"/>
              <w:rPr>
                <w:sz w:val="14"/>
              </w:rPr>
            </w:pPr>
            <w:r>
              <w:rPr>
                <w:sz w:val="14"/>
              </w:rPr>
              <w:t>432</w:t>
            </w:r>
          </w:p>
        </w:tc>
        <w:tc>
          <w:tcPr>
            <w:tcW w:w="6837" w:type="dxa"/>
          </w:tcPr>
          <w:p w:rsidR="00323F62" w:rsidRDefault="005674BC">
            <w:pPr>
              <w:pStyle w:val="TableParagraph"/>
              <w:spacing w:before="9"/>
              <w:rPr>
                <w:sz w:val="14"/>
              </w:rPr>
            </w:pPr>
            <w:r>
              <w:rPr>
                <w:sz w:val="14"/>
              </w:rPr>
              <w:t>7,11-Диметил-4,6,10-додекатриен-3-он, када се користи као мирисни састојак</w:t>
            </w:r>
          </w:p>
        </w:tc>
        <w:tc>
          <w:tcPr>
            <w:tcW w:w="1417" w:type="dxa"/>
          </w:tcPr>
          <w:p w:rsidR="00323F62" w:rsidRDefault="005674BC">
            <w:pPr>
              <w:pStyle w:val="TableParagraph"/>
              <w:spacing w:before="9"/>
              <w:rPr>
                <w:sz w:val="14"/>
              </w:rPr>
            </w:pPr>
            <w:r>
              <w:rPr>
                <w:sz w:val="14"/>
              </w:rPr>
              <w:t>26651-96-7</w:t>
            </w:r>
          </w:p>
        </w:tc>
        <w:tc>
          <w:tcPr>
            <w:tcW w:w="1417" w:type="dxa"/>
          </w:tcPr>
          <w:p w:rsidR="00323F62" w:rsidRDefault="005674BC">
            <w:pPr>
              <w:pStyle w:val="TableParagraph"/>
              <w:spacing w:before="9"/>
              <w:rPr>
                <w:sz w:val="14"/>
              </w:rPr>
            </w:pPr>
            <w:r>
              <w:rPr>
                <w:sz w:val="14"/>
              </w:rPr>
              <w:t>247-878-3</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433</w:t>
            </w:r>
          </w:p>
        </w:tc>
        <w:tc>
          <w:tcPr>
            <w:tcW w:w="6837" w:type="dxa"/>
          </w:tcPr>
          <w:p w:rsidR="00323F62" w:rsidRDefault="005674BC">
            <w:pPr>
              <w:pStyle w:val="TableParagraph"/>
              <w:spacing w:before="9"/>
              <w:rPr>
                <w:sz w:val="14"/>
              </w:rPr>
            </w:pPr>
            <w:r>
              <w:rPr>
                <w:sz w:val="14"/>
              </w:rPr>
              <w:t>6,10-Диметил-3,5,9-ундекатриен-2-он, када се користи као мирисни састојак</w:t>
            </w:r>
          </w:p>
        </w:tc>
        <w:tc>
          <w:tcPr>
            <w:tcW w:w="1417" w:type="dxa"/>
          </w:tcPr>
          <w:p w:rsidR="00323F62" w:rsidRDefault="005674BC">
            <w:pPr>
              <w:pStyle w:val="TableParagraph"/>
              <w:spacing w:before="9"/>
              <w:rPr>
                <w:sz w:val="14"/>
              </w:rPr>
            </w:pPr>
            <w:r>
              <w:rPr>
                <w:sz w:val="14"/>
              </w:rPr>
              <w:t>141-10-6</w:t>
            </w:r>
          </w:p>
        </w:tc>
        <w:tc>
          <w:tcPr>
            <w:tcW w:w="1417" w:type="dxa"/>
          </w:tcPr>
          <w:p w:rsidR="00323F62" w:rsidRDefault="005674BC">
            <w:pPr>
              <w:pStyle w:val="TableParagraph"/>
              <w:spacing w:before="9"/>
              <w:ind w:left="58"/>
              <w:rPr>
                <w:sz w:val="14"/>
              </w:rPr>
            </w:pPr>
            <w:r>
              <w:rPr>
                <w:sz w:val="14"/>
              </w:rPr>
              <w:t>205-457-1</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434</w:t>
            </w:r>
          </w:p>
        </w:tc>
        <w:tc>
          <w:tcPr>
            <w:tcW w:w="6837" w:type="dxa"/>
          </w:tcPr>
          <w:p w:rsidR="00323F62" w:rsidRDefault="005674BC">
            <w:pPr>
              <w:pStyle w:val="TableParagraph"/>
              <w:spacing w:before="9"/>
              <w:rPr>
                <w:sz w:val="14"/>
              </w:rPr>
            </w:pPr>
            <w:r>
              <w:rPr>
                <w:sz w:val="14"/>
              </w:rPr>
              <w:t>Дифениламин, када се користи као мирисни састојак</w:t>
            </w:r>
          </w:p>
        </w:tc>
        <w:tc>
          <w:tcPr>
            <w:tcW w:w="1417" w:type="dxa"/>
          </w:tcPr>
          <w:p w:rsidR="00323F62" w:rsidRDefault="005674BC">
            <w:pPr>
              <w:pStyle w:val="TableParagraph"/>
              <w:spacing w:before="9"/>
              <w:rPr>
                <w:sz w:val="14"/>
              </w:rPr>
            </w:pPr>
            <w:r>
              <w:rPr>
                <w:sz w:val="14"/>
              </w:rPr>
              <w:t>122-39-4</w:t>
            </w:r>
          </w:p>
        </w:tc>
        <w:tc>
          <w:tcPr>
            <w:tcW w:w="1417" w:type="dxa"/>
          </w:tcPr>
          <w:p w:rsidR="00323F62" w:rsidRDefault="005674BC">
            <w:pPr>
              <w:pStyle w:val="TableParagraph"/>
              <w:spacing w:before="9"/>
              <w:ind w:left="58"/>
              <w:rPr>
                <w:sz w:val="14"/>
              </w:rPr>
            </w:pPr>
            <w:r>
              <w:rPr>
                <w:sz w:val="14"/>
              </w:rPr>
              <w:t>204-539-4</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435</w:t>
            </w:r>
          </w:p>
        </w:tc>
        <w:tc>
          <w:tcPr>
            <w:tcW w:w="6837" w:type="dxa"/>
          </w:tcPr>
          <w:p w:rsidR="00323F62" w:rsidRDefault="005674BC">
            <w:pPr>
              <w:pStyle w:val="TableParagraph"/>
              <w:spacing w:before="9"/>
              <w:rPr>
                <w:sz w:val="14"/>
              </w:rPr>
            </w:pPr>
            <w:r>
              <w:rPr>
                <w:sz w:val="14"/>
              </w:rPr>
              <w:t>Етил-акрилат, када се користи као мирисни састојак</w:t>
            </w:r>
          </w:p>
        </w:tc>
        <w:tc>
          <w:tcPr>
            <w:tcW w:w="1417" w:type="dxa"/>
          </w:tcPr>
          <w:p w:rsidR="00323F62" w:rsidRDefault="005674BC">
            <w:pPr>
              <w:pStyle w:val="TableParagraph"/>
              <w:spacing w:before="9"/>
              <w:rPr>
                <w:sz w:val="14"/>
              </w:rPr>
            </w:pPr>
            <w:r>
              <w:rPr>
                <w:sz w:val="14"/>
              </w:rPr>
              <w:t>140-88-5</w:t>
            </w:r>
          </w:p>
        </w:tc>
        <w:tc>
          <w:tcPr>
            <w:tcW w:w="1417" w:type="dxa"/>
          </w:tcPr>
          <w:p w:rsidR="00323F62" w:rsidRDefault="005674BC">
            <w:pPr>
              <w:pStyle w:val="TableParagraph"/>
              <w:spacing w:before="9"/>
              <w:ind w:left="58"/>
              <w:rPr>
                <w:sz w:val="14"/>
              </w:rPr>
            </w:pPr>
            <w:r>
              <w:rPr>
                <w:sz w:val="14"/>
              </w:rPr>
              <w:t>205-438-8</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436</w:t>
            </w:r>
          </w:p>
        </w:tc>
        <w:tc>
          <w:tcPr>
            <w:tcW w:w="6837" w:type="dxa"/>
          </w:tcPr>
          <w:p w:rsidR="00323F62" w:rsidRDefault="005674BC">
            <w:pPr>
              <w:pStyle w:val="TableParagraph"/>
              <w:spacing w:before="9"/>
              <w:rPr>
                <w:sz w:val="14"/>
              </w:rPr>
            </w:pPr>
            <w:r>
              <w:rPr>
                <w:sz w:val="14"/>
              </w:rPr>
              <w:t xml:space="preserve">Апсолут из лишћа смокве </w:t>
            </w:r>
            <w:r>
              <w:rPr>
                <w:i/>
                <w:sz w:val="14"/>
              </w:rPr>
              <w:t xml:space="preserve">(Ficus carica </w:t>
            </w:r>
            <w:r>
              <w:rPr>
                <w:sz w:val="14"/>
              </w:rPr>
              <w:t>L.) , када се користи као мирисни састојак</w:t>
            </w:r>
          </w:p>
        </w:tc>
        <w:tc>
          <w:tcPr>
            <w:tcW w:w="1417" w:type="dxa"/>
          </w:tcPr>
          <w:p w:rsidR="00323F62" w:rsidRDefault="005674BC">
            <w:pPr>
              <w:pStyle w:val="TableParagraph"/>
              <w:spacing w:before="9"/>
              <w:rPr>
                <w:sz w:val="14"/>
              </w:rPr>
            </w:pPr>
            <w:r>
              <w:rPr>
                <w:sz w:val="14"/>
              </w:rPr>
              <w:t>68916-52-9</w:t>
            </w: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9"/>
              <w:ind w:left="238" w:right="228"/>
              <w:jc w:val="center"/>
              <w:rPr>
                <w:sz w:val="14"/>
              </w:rPr>
            </w:pPr>
            <w:r>
              <w:rPr>
                <w:sz w:val="14"/>
              </w:rPr>
              <w:t>437</w:t>
            </w:r>
          </w:p>
        </w:tc>
        <w:tc>
          <w:tcPr>
            <w:tcW w:w="6837" w:type="dxa"/>
          </w:tcPr>
          <w:p w:rsidR="00323F62" w:rsidRDefault="005674BC">
            <w:pPr>
              <w:pStyle w:val="TableParagraph"/>
              <w:spacing w:before="9"/>
              <w:rPr>
                <w:sz w:val="14"/>
              </w:rPr>
            </w:pPr>
            <w:r>
              <w:rPr>
                <w:i/>
                <w:sz w:val="14"/>
              </w:rPr>
              <w:t>trans</w:t>
            </w:r>
            <w:r>
              <w:rPr>
                <w:sz w:val="14"/>
              </w:rPr>
              <w:t>-2-Хептенал, када се користи као мирисни састојак</w:t>
            </w:r>
          </w:p>
        </w:tc>
        <w:tc>
          <w:tcPr>
            <w:tcW w:w="1417" w:type="dxa"/>
          </w:tcPr>
          <w:p w:rsidR="00323F62" w:rsidRDefault="005674BC">
            <w:pPr>
              <w:pStyle w:val="TableParagraph"/>
              <w:spacing w:before="9"/>
              <w:rPr>
                <w:sz w:val="14"/>
              </w:rPr>
            </w:pPr>
            <w:r>
              <w:rPr>
                <w:sz w:val="14"/>
              </w:rPr>
              <w:t>18829-55-5</w:t>
            </w:r>
          </w:p>
        </w:tc>
        <w:tc>
          <w:tcPr>
            <w:tcW w:w="1417" w:type="dxa"/>
          </w:tcPr>
          <w:p w:rsidR="00323F62" w:rsidRDefault="005674BC">
            <w:pPr>
              <w:pStyle w:val="TableParagraph"/>
              <w:spacing w:before="9"/>
              <w:rPr>
                <w:sz w:val="14"/>
              </w:rPr>
            </w:pPr>
            <w:r>
              <w:rPr>
                <w:sz w:val="14"/>
              </w:rPr>
              <w:t>242-608-0</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438</w:t>
            </w:r>
          </w:p>
        </w:tc>
        <w:tc>
          <w:tcPr>
            <w:tcW w:w="6837" w:type="dxa"/>
          </w:tcPr>
          <w:p w:rsidR="00323F62" w:rsidRDefault="005674BC">
            <w:pPr>
              <w:pStyle w:val="TableParagraph"/>
              <w:spacing w:before="9"/>
              <w:rPr>
                <w:sz w:val="14"/>
              </w:rPr>
            </w:pPr>
            <w:r>
              <w:rPr>
                <w:i/>
                <w:sz w:val="14"/>
              </w:rPr>
              <w:t>trans</w:t>
            </w:r>
            <w:r>
              <w:rPr>
                <w:sz w:val="14"/>
              </w:rPr>
              <w:t>-2-Хексенал диетил-ацетал, када се користи као мирисни састојак</w:t>
            </w:r>
          </w:p>
        </w:tc>
        <w:tc>
          <w:tcPr>
            <w:tcW w:w="1417" w:type="dxa"/>
          </w:tcPr>
          <w:p w:rsidR="00323F62" w:rsidRDefault="005674BC">
            <w:pPr>
              <w:pStyle w:val="TableParagraph"/>
              <w:spacing w:before="9"/>
              <w:rPr>
                <w:sz w:val="14"/>
              </w:rPr>
            </w:pPr>
            <w:r>
              <w:rPr>
                <w:sz w:val="14"/>
              </w:rPr>
              <w:t>67746-30-9</w:t>
            </w:r>
          </w:p>
        </w:tc>
        <w:tc>
          <w:tcPr>
            <w:tcW w:w="1417" w:type="dxa"/>
          </w:tcPr>
          <w:p w:rsidR="00323F62" w:rsidRDefault="005674BC">
            <w:pPr>
              <w:pStyle w:val="TableParagraph"/>
              <w:spacing w:before="9"/>
              <w:rPr>
                <w:sz w:val="14"/>
              </w:rPr>
            </w:pPr>
            <w:r>
              <w:rPr>
                <w:sz w:val="14"/>
              </w:rPr>
              <w:t>266-989-8</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439</w:t>
            </w:r>
          </w:p>
        </w:tc>
        <w:tc>
          <w:tcPr>
            <w:tcW w:w="6837" w:type="dxa"/>
          </w:tcPr>
          <w:p w:rsidR="00323F62" w:rsidRDefault="005674BC">
            <w:pPr>
              <w:pStyle w:val="TableParagraph"/>
              <w:spacing w:before="9"/>
              <w:rPr>
                <w:sz w:val="14"/>
              </w:rPr>
            </w:pPr>
            <w:r>
              <w:rPr>
                <w:i/>
                <w:sz w:val="14"/>
              </w:rPr>
              <w:t>trans</w:t>
            </w:r>
            <w:r>
              <w:rPr>
                <w:sz w:val="14"/>
              </w:rPr>
              <w:t>-2-Хексенал диметил-ацетал, када се користи као мирисни састојак</w:t>
            </w:r>
          </w:p>
        </w:tc>
        <w:tc>
          <w:tcPr>
            <w:tcW w:w="1417" w:type="dxa"/>
          </w:tcPr>
          <w:p w:rsidR="00323F62" w:rsidRDefault="005674BC">
            <w:pPr>
              <w:pStyle w:val="TableParagraph"/>
              <w:spacing w:before="9"/>
              <w:rPr>
                <w:sz w:val="14"/>
              </w:rPr>
            </w:pPr>
            <w:r>
              <w:rPr>
                <w:sz w:val="14"/>
              </w:rPr>
              <w:t>18318-83-7</w:t>
            </w:r>
          </w:p>
        </w:tc>
        <w:tc>
          <w:tcPr>
            <w:tcW w:w="1417" w:type="dxa"/>
          </w:tcPr>
          <w:p w:rsidR="00323F62" w:rsidRDefault="005674BC">
            <w:pPr>
              <w:pStyle w:val="TableParagraph"/>
              <w:spacing w:before="9"/>
              <w:rPr>
                <w:sz w:val="14"/>
              </w:rPr>
            </w:pPr>
            <w:r>
              <w:rPr>
                <w:sz w:val="14"/>
              </w:rPr>
              <w:t>242-204-4</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440</w:t>
            </w:r>
          </w:p>
        </w:tc>
        <w:tc>
          <w:tcPr>
            <w:tcW w:w="6837" w:type="dxa"/>
          </w:tcPr>
          <w:p w:rsidR="00323F62" w:rsidRDefault="005674BC">
            <w:pPr>
              <w:pStyle w:val="TableParagraph"/>
              <w:spacing w:before="9"/>
              <w:rPr>
                <w:sz w:val="14"/>
              </w:rPr>
            </w:pPr>
            <w:r>
              <w:rPr>
                <w:sz w:val="14"/>
              </w:rPr>
              <w:t>Хидроабиетилни алкохол, када се користи као мирисни састојак</w:t>
            </w:r>
          </w:p>
        </w:tc>
        <w:tc>
          <w:tcPr>
            <w:tcW w:w="1417" w:type="dxa"/>
          </w:tcPr>
          <w:p w:rsidR="00323F62" w:rsidRDefault="005674BC">
            <w:pPr>
              <w:pStyle w:val="TableParagraph"/>
              <w:spacing w:before="9"/>
              <w:rPr>
                <w:sz w:val="14"/>
              </w:rPr>
            </w:pPr>
            <w:r>
              <w:rPr>
                <w:sz w:val="14"/>
              </w:rPr>
              <w:t>13393-93-6</w:t>
            </w:r>
          </w:p>
        </w:tc>
        <w:tc>
          <w:tcPr>
            <w:tcW w:w="1417" w:type="dxa"/>
          </w:tcPr>
          <w:p w:rsidR="00323F62" w:rsidRDefault="005674BC">
            <w:pPr>
              <w:pStyle w:val="TableParagraph"/>
              <w:spacing w:before="9"/>
              <w:ind w:left="58"/>
              <w:rPr>
                <w:sz w:val="14"/>
              </w:rPr>
            </w:pPr>
            <w:r>
              <w:rPr>
                <w:sz w:val="14"/>
              </w:rPr>
              <w:t>236-476-3</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441</w:t>
            </w:r>
          </w:p>
        </w:tc>
        <w:tc>
          <w:tcPr>
            <w:tcW w:w="6837" w:type="dxa"/>
          </w:tcPr>
          <w:p w:rsidR="00323F62" w:rsidRDefault="005674BC">
            <w:pPr>
              <w:pStyle w:val="TableParagraph"/>
              <w:spacing w:before="9"/>
              <w:rPr>
                <w:sz w:val="14"/>
              </w:rPr>
            </w:pPr>
            <w:r>
              <w:rPr>
                <w:sz w:val="14"/>
              </w:rPr>
              <w:t>6-Изопропил-2-декахидронафталенол, када се користи као мирисни састојак</w:t>
            </w:r>
          </w:p>
        </w:tc>
        <w:tc>
          <w:tcPr>
            <w:tcW w:w="1417" w:type="dxa"/>
          </w:tcPr>
          <w:p w:rsidR="00323F62" w:rsidRDefault="005674BC">
            <w:pPr>
              <w:pStyle w:val="TableParagraph"/>
              <w:spacing w:before="9"/>
              <w:rPr>
                <w:sz w:val="14"/>
              </w:rPr>
            </w:pPr>
            <w:r>
              <w:rPr>
                <w:sz w:val="14"/>
              </w:rPr>
              <w:t>34131-99-2</w:t>
            </w:r>
          </w:p>
        </w:tc>
        <w:tc>
          <w:tcPr>
            <w:tcW w:w="1417" w:type="dxa"/>
          </w:tcPr>
          <w:p w:rsidR="00323F62" w:rsidRDefault="005674BC">
            <w:pPr>
              <w:pStyle w:val="TableParagraph"/>
              <w:spacing w:before="9"/>
              <w:ind w:left="58"/>
              <w:rPr>
                <w:sz w:val="14"/>
              </w:rPr>
            </w:pPr>
            <w:r>
              <w:rPr>
                <w:sz w:val="14"/>
              </w:rPr>
              <w:t>251-841-7</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442</w:t>
            </w:r>
          </w:p>
        </w:tc>
        <w:tc>
          <w:tcPr>
            <w:tcW w:w="6837" w:type="dxa"/>
          </w:tcPr>
          <w:p w:rsidR="00323F62" w:rsidRDefault="005674BC">
            <w:pPr>
              <w:pStyle w:val="TableParagraph"/>
              <w:spacing w:before="9"/>
              <w:rPr>
                <w:sz w:val="14"/>
              </w:rPr>
            </w:pPr>
            <w:r>
              <w:rPr>
                <w:sz w:val="14"/>
              </w:rPr>
              <w:t>7-Метоксикумарин, када се користи као мирисни састојак</w:t>
            </w:r>
          </w:p>
        </w:tc>
        <w:tc>
          <w:tcPr>
            <w:tcW w:w="1417" w:type="dxa"/>
          </w:tcPr>
          <w:p w:rsidR="00323F62" w:rsidRDefault="005674BC">
            <w:pPr>
              <w:pStyle w:val="TableParagraph"/>
              <w:spacing w:before="9"/>
              <w:rPr>
                <w:sz w:val="14"/>
              </w:rPr>
            </w:pPr>
            <w:r>
              <w:rPr>
                <w:sz w:val="14"/>
              </w:rPr>
              <w:t>531-59-9</w:t>
            </w:r>
          </w:p>
        </w:tc>
        <w:tc>
          <w:tcPr>
            <w:tcW w:w="1417" w:type="dxa"/>
          </w:tcPr>
          <w:p w:rsidR="00323F62" w:rsidRDefault="005674BC">
            <w:pPr>
              <w:pStyle w:val="TableParagraph"/>
              <w:spacing w:before="9"/>
              <w:ind w:left="58"/>
              <w:rPr>
                <w:sz w:val="14"/>
              </w:rPr>
            </w:pPr>
            <w:r>
              <w:rPr>
                <w:sz w:val="14"/>
              </w:rPr>
              <w:t>208-513-3</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443</w:t>
            </w:r>
          </w:p>
        </w:tc>
        <w:tc>
          <w:tcPr>
            <w:tcW w:w="6837" w:type="dxa"/>
          </w:tcPr>
          <w:p w:rsidR="00323F62" w:rsidRDefault="005674BC">
            <w:pPr>
              <w:pStyle w:val="TableParagraph"/>
              <w:spacing w:before="9"/>
              <w:rPr>
                <w:sz w:val="14"/>
              </w:rPr>
            </w:pPr>
            <w:r>
              <w:rPr>
                <w:sz w:val="14"/>
              </w:rPr>
              <w:t>4-(4-Метоксифенил)-3-бутен-2-он, када се користи као мирисни састојак</w:t>
            </w:r>
          </w:p>
        </w:tc>
        <w:tc>
          <w:tcPr>
            <w:tcW w:w="1417" w:type="dxa"/>
          </w:tcPr>
          <w:p w:rsidR="00323F62" w:rsidRDefault="005674BC">
            <w:pPr>
              <w:pStyle w:val="TableParagraph"/>
              <w:spacing w:before="9"/>
              <w:ind w:left="58"/>
              <w:rPr>
                <w:sz w:val="14"/>
              </w:rPr>
            </w:pPr>
            <w:r>
              <w:rPr>
                <w:sz w:val="14"/>
              </w:rPr>
              <w:t>943-88-4</w:t>
            </w:r>
          </w:p>
        </w:tc>
        <w:tc>
          <w:tcPr>
            <w:tcW w:w="1417" w:type="dxa"/>
          </w:tcPr>
          <w:p w:rsidR="00323F62" w:rsidRDefault="005674BC">
            <w:pPr>
              <w:pStyle w:val="TableParagraph"/>
              <w:spacing w:before="9"/>
              <w:ind w:left="58"/>
              <w:rPr>
                <w:sz w:val="14"/>
              </w:rPr>
            </w:pPr>
            <w:r>
              <w:rPr>
                <w:sz w:val="14"/>
              </w:rPr>
              <w:t>213-404-9</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444</w:t>
            </w:r>
          </w:p>
        </w:tc>
        <w:tc>
          <w:tcPr>
            <w:tcW w:w="6837" w:type="dxa"/>
          </w:tcPr>
          <w:p w:rsidR="00323F62" w:rsidRDefault="005674BC">
            <w:pPr>
              <w:pStyle w:val="TableParagraph"/>
              <w:spacing w:before="9"/>
              <w:ind w:left="58"/>
              <w:rPr>
                <w:sz w:val="14"/>
              </w:rPr>
            </w:pPr>
            <w:r>
              <w:rPr>
                <w:sz w:val="14"/>
              </w:rPr>
              <w:t>1-(4-Метоксифенил)-1-пентен-3-он, када се користи као мирисни састојак</w:t>
            </w:r>
          </w:p>
        </w:tc>
        <w:tc>
          <w:tcPr>
            <w:tcW w:w="1417" w:type="dxa"/>
          </w:tcPr>
          <w:p w:rsidR="00323F62" w:rsidRDefault="005674BC">
            <w:pPr>
              <w:pStyle w:val="TableParagraph"/>
              <w:spacing w:before="9"/>
              <w:ind w:left="58"/>
              <w:rPr>
                <w:sz w:val="14"/>
              </w:rPr>
            </w:pPr>
            <w:r>
              <w:rPr>
                <w:sz w:val="14"/>
              </w:rPr>
              <w:t>104-27-8</w:t>
            </w:r>
          </w:p>
        </w:tc>
        <w:tc>
          <w:tcPr>
            <w:tcW w:w="1417" w:type="dxa"/>
          </w:tcPr>
          <w:p w:rsidR="00323F62" w:rsidRDefault="005674BC">
            <w:pPr>
              <w:pStyle w:val="TableParagraph"/>
              <w:spacing w:before="9"/>
              <w:ind w:left="58"/>
              <w:rPr>
                <w:sz w:val="14"/>
              </w:rPr>
            </w:pPr>
            <w:r>
              <w:rPr>
                <w:sz w:val="14"/>
              </w:rPr>
              <w:t>203-190-5</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445</w:t>
            </w:r>
          </w:p>
        </w:tc>
        <w:tc>
          <w:tcPr>
            <w:tcW w:w="6837" w:type="dxa"/>
          </w:tcPr>
          <w:p w:rsidR="00323F62" w:rsidRDefault="005674BC">
            <w:pPr>
              <w:pStyle w:val="TableParagraph"/>
              <w:spacing w:before="9"/>
              <w:ind w:left="58"/>
              <w:rPr>
                <w:sz w:val="14"/>
              </w:rPr>
            </w:pPr>
            <w:r>
              <w:rPr>
                <w:sz w:val="14"/>
              </w:rPr>
              <w:t>Метил-</w:t>
            </w:r>
            <w:r>
              <w:rPr>
                <w:i/>
                <w:sz w:val="14"/>
              </w:rPr>
              <w:t>trans</w:t>
            </w:r>
            <w:r>
              <w:rPr>
                <w:sz w:val="14"/>
              </w:rPr>
              <w:t>-2-бутеноат, када се користи као мирисни састојак</w:t>
            </w:r>
          </w:p>
        </w:tc>
        <w:tc>
          <w:tcPr>
            <w:tcW w:w="1417" w:type="dxa"/>
          </w:tcPr>
          <w:p w:rsidR="00323F62" w:rsidRDefault="005674BC">
            <w:pPr>
              <w:pStyle w:val="TableParagraph"/>
              <w:spacing w:before="9"/>
              <w:ind w:left="58"/>
              <w:rPr>
                <w:sz w:val="14"/>
              </w:rPr>
            </w:pPr>
            <w:r>
              <w:rPr>
                <w:sz w:val="14"/>
              </w:rPr>
              <w:t>623-43-8</w:t>
            </w:r>
          </w:p>
        </w:tc>
        <w:tc>
          <w:tcPr>
            <w:tcW w:w="1417" w:type="dxa"/>
          </w:tcPr>
          <w:p w:rsidR="00323F62" w:rsidRDefault="005674BC">
            <w:pPr>
              <w:pStyle w:val="TableParagraph"/>
              <w:spacing w:before="9"/>
              <w:ind w:left="58"/>
              <w:rPr>
                <w:sz w:val="14"/>
              </w:rPr>
            </w:pPr>
            <w:r>
              <w:rPr>
                <w:sz w:val="14"/>
              </w:rPr>
              <w:t>210-793-7</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446</w:t>
            </w:r>
          </w:p>
        </w:tc>
        <w:tc>
          <w:tcPr>
            <w:tcW w:w="6837" w:type="dxa"/>
          </w:tcPr>
          <w:p w:rsidR="00323F62" w:rsidRDefault="005674BC">
            <w:pPr>
              <w:pStyle w:val="TableParagraph"/>
              <w:spacing w:before="9"/>
              <w:ind w:left="58"/>
              <w:rPr>
                <w:sz w:val="14"/>
              </w:rPr>
            </w:pPr>
            <w:r>
              <w:rPr>
                <w:sz w:val="14"/>
              </w:rPr>
              <w:t>7-Метилкумарин, када се користи као мирисни састојак</w:t>
            </w:r>
          </w:p>
        </w:tc>
        <w:tc>
          <w:tcPr>
            <w:tcW w:w="1417" w:type="dxa"/>
          </w:tcPr>
          <w:p w:rsidR="00323F62" w:rsidRDefault="005674BC">
            <w:pPr>
              <w:pStyle w:val="TableParagraph"/>
              <w:spacing w:before="9"/>
              <w:ind w:left="58"/>
              <w:rPr>
                <w:sz w:val="14"/>
              </w:rPr>
            </w:pPr>
            <w:r>
              <w:rPr>
                <w:sz w:val="14"/>
              </w:rPr>
              <w:t>2445-83-2</w:t>
            </w:r>
          </w:p>
        </w:tc>
        <w:tc>
          <w:tcPr>
            <w:tcW w:w="1417" w:type="dxa"/>
          </w:tcPr>
          <w:p w:rsidR="00323F62" w:rsidRDefault="005674BC">
            <w:pPr>
              <w:pStyle w:val="TableParagraph"/>
              <w:spacing w:before="9"/>
              <w:ind w:left="58"/>
              <w:rPr>
                <w:sz w:val="14"/>
              </w:rPr>
            </w:pPr>
            <w:r>
              <w:rPr>
                <w:sz w:val="14"/>
              </w:rPr>
              <w:t>219-499-3</w:t>
            </w:r>
          </w:p>
        </w:tc>
      </w:tr>
      <w:tr w:rsidR="00323F62">
        <w:trPr>
          <w:trHeight w:val="200"/>
        </w:trPr>
        <w:tc>
          <w:tcPr>
            <w:tcW w:w="811" w:type="dxa"/>
          </w:tcPr>
          <w:p w:rsidR="00323F62" w:rsidRDefault="005674BC">
            <w:pPr>
              <w:pStyle w:val="TableParagraph"/>
              <w:spacing w:before="9"/>
              <w:ind w:left="241" w:right="228"/>
              <w:jc w:val="center"/>
              <w:rPr>
                <w:sz w:val="14"/>
              </w:rPr>
            </w:pPr>
            <w:r>
              <w:rPr>
                <w:sz w:val="14"/>
              </w:rPr>
              <w:t>447</w:t>
            </w:r>
          </w:p>
        </w:tc>
        <w:tc>
          <w:tcPr>
            <w:tcW w:w="6837" w:type="dxa"/>
          </w:tcPr>
          <w:p w:rsidR="00323F62" w:rsidRDefault="005674BC">
            <w:pPr>
              <w:pStyle w:val="TableParagraph"/>
              <w:spacing w:before="9"/>
              <w:ind w:left="58"/>
              <w:rPr>
                <w:sz w:val="14"/>
              </w:rPr>
            </w:pPr>
            <w:r>
              <w:rPr>
                <w:sz w:val="14"/>
              </w:rPr>
              <w:t>5-Метил-2,3-хександион (Ацетил изовалерил), када се користи као мирисни састојак</w:t>
            </w:r>
          </w:p>
        </w:tc>
        <w:tc>
          <w:tcPr>
            <w:tcW w:w="1417" w:type="dxa"/>
          </w:tcPr>
          <w:p w:rsidR="00323F62" w:rsidRDefault="005674BC">
            <w:pPr>
              <w:pStyle w:val="TableParagraph"/>
              <w:spacing w:before="9"/>
              <w:ind w:left="58"/>
              <w:rPr>
                <w:sz w:val="14"/>
              </w:rPr>
            </w:pPr>
            <w:r>
              <w:rPr>
                <w:sz w:val="14"/>
              </w:rPr>
              <w:t>13706-86-0</w:t>
            </w:r>
          </w:p>
        </w:tc>
        <w:tc>
          <w:tcPr>
            <w:tcW w:w="1417" w:type="dxa"/>
          </w:tcPr>
          <w:p w:rsidR="00323F62" w:rsidRDefault="005674BC">
            <w:pPr>
              <w:pStyle w:val="TableParagraph"/>
              <w:spacing w:before="9"/>
              <w:ind w:left="58"/>
              <w:rPr>
                <w:sz w:val="14"/>
              </w:rPr>
            </w:pPr>
            <w:r>
              <w:rPr>
                <w:sz w:val="14"/>
              </w:rPr>
              <w:t>237-241-8</w:t>
            </w:r>
          </w:p>
        </w:tc>
      </w:tr>
      <w:tr w:rsidR="00323F62">
        <w:trPr>
          <w:trHeight w:val="200"/>
        </w:trPr>
        <w:tc>
          <w:tcPr>
            <w:tcW w:w="811" w:type="dxa"/>
          </w:tcPr>
          <w:p w:rsidR="00323F62" w:rsidRDefault="005674BC">
            <w:pPr>
              <w:pStyle w:val="TableParagraph"/>
              <w:spacing w:before="9"/>
              <w:ind w:left="241" w:right="228"/>
              <w:jc w:val="center"/>
              <w:rPr>
                <w:sz w:val="14"/>
              </w:rPr>
            </w:pPr>
            <w:r>
              <w:rPr>
                <w:sz w:val="14"/>
              </w:rPr>
              <w:t>448</w:t>
            </w:r>
          </w:p>
        </w:tc>
        <w:tc>
          <w:tcPr>
            <w:tcW w:w="6837" w:type="dxa"/>
          </w:tcPr>
          <w:p w:rsidR="00323F62" w:rsidRDefault="005674BC">
            <w:pPr>
              <w:pStyle w:val="TableParagraph"/>
              <w:spacing w:before="9"/>
              <w:ind w:left="58"/>
              <w:rPr>
                <w:sz w:val="14"/>
              </w:rPr>
            </w:pPr>
            <w:r>
              <w:rPr>
                <w:sz w:val="14"/>
              </w:rPr>
              <w:t>2-Пентилиденциклохексанон, када се користи као мирисни састојак</w:t>
            </w:r>
          </w:p>
        </w:tc>
        <w:tc>
          <w:tcPr>
            <w:tcW w:w="1417" w:type="dxa"/>
          </w:tcPr>
          <w:p w:rsidR="00323F62" w:rsidRDefault="005674BC">
            <w:pPr>
              <w:pStyle w:val="TableParagraph"/>
              <w:spacing w:before="9"/>
              <w:ind w:left="58"/>
              <w:rPr>
                <w:sz w:val="14"/>
              </w:rPr>
            </w:pPr>
            <w:r>
              <w:rPr>
                <w:sz w:val="14"/>
              </w:rPr>
              <w:t>25677-40-1</w:t>
            </w:r>
          </w:p>
        </w:tc>
        <w:tc>
          <w:tcPr>
            <w:tcW w:w="1417" w:type="dxa"/>
          </w:tcPr>
          <w:p w:rsidR="00323F62" w:rsidRDefault="005674BC">
            <w:pPr>
              <w:pStyle w:val="TableParagraph"/>
              <w:spacing w:before="9"/>
              <w:ind w:left="59"/>
              <w:rPr>
                <w:sz w:val="14"/>
              </w:rPr>
            </w:pPr>
            <w:r>
              <w:rPr>
                <w:sz w:val="14"/>
              </w:rPr>
              <w:t>247-178-8</w:t>
            </w:r>
          </w:p>
        </w:tc>
      </w:tr>
      <w:tr w:rsidR="00323F62">
        <w:trPr>
          <w:trHeight w:val="200"/>
        </w:trPr>
        <w:tc>
          <w:tcPr>
            <w:tcW w:w="811" w:type="dxa"/>
          </w:tcPr>
          <w:p w:rsidR="00323F62" w:rsidRDefault="005674BC">
            <w:pPr>
              <w:pStyle w:val="TableParagraph"/>
              <w:spacing w:before="8"/>
              <w:ind w:left="241" w:right="228"/>
              <w:jc w:val="center"/>
              <w:rPr>
                <w:sz w:val="14"/>
              </w:rPr>
            </w:pPr>
            <w:r>
              <w:rPr>
                <w:sz w:val="14"/>
              </w:rPr>
              <w:t>449</w:t>
            </w:r>
          </w:p>
        </w:tc>
        <w:tc>
          <w:tcPr>
            <w:tcW w:w="6837" w:type="dxa"/>
          </w:tcPr>
          <w:p w:rsidR="00323F62" w:rsidRDefault="005674BC">
            <w:pPr>
              <w:pStyle w:val="TableParagraph"/>
              <w:spacing w:before="8"/>
              <w:ind w:left="58"/>
              <w:rPr>
                <w:sz w:val="14"/>
              </w:rPr>
            </w:pPr>
            <w:r>
              <w:rPr>
                <w:sz w:val="14"/>
              </w:rPr>
              <w:t>3,6,10-Триметил-3,5,9-ундекатриен-2-он (Псеудо-Изометил јонон), када се користи као мирисни састојак</w:t>
            </w:r>
          </w:p>
        </w:tc>
        <w:tc>
          <w:tcPr>
            <w:tcW w:w="1417" w:type="dxa"/>
          </w:tcPr>
          <w:p w:rsidR="00323F62" w:rsidRDefault="005674BC">
            <w:pPr>
              <w:pStyle w:val="TableParagraph"/>
              <w:spacing w:before="8"/>
              <w:ind w:left="60"/>
              <w:rPr>
                <w:sz w:val="14"/>
              </w:rPr>
            </w:pPr>
            <w:r>
              <w:rPr>
                <w:sz w:val="14"/>
              </w:rPr>
              <w:t>1117-41-5</w:t>
            </w:r>
          </w:p>
        </w:tc>
        <w:tc>
          <w:tcPr>
            <w:tcW w:w="1417" w:type="dxa"/>
          </w:tcPr>
          <w:p w:rsidR="00323F62" w:rsidRDefault="00323F62">
            <w:pPr>
              <w:pStyle w:val="TableParagraph"/>
              <w:ind w:left="0"/>
              <w:rPr>
                <w:sz w:val="12"/>
              </w:rPr>
            </w:pPr>
          </w:p>
        </w:tc>
      </w:tr>
      <w:tr w:rsidR="00323F62">
        <w:trPr>
          <w:trHeight w:val="360"/>
        </w:trPr>
        <w:tc>
          <w:tcPr>
            <w:tcW w:w="811" w:type="dxa"/>
          </w:tcPr>
          <w:p w:rsidR="00323F62" w:rsidRDefault="005674BC">
            <w:pPr>
              <w:pStyle w:val="TableParagraph"/>
              <w:spacing w:before="8"/>
              <w:ind w:left="241" w:right="228"/>
              <w:jc w:val="center"/>
              <w:rPr>
                <w:sz w:val="14"/>
              </w:rPr>
            </w:pPr>
            <w:r>
              <w:rPr>
                <w:sz w:val="14"/>
              </w:rPr>
              <w:t>450</w:t>
            </w:r>
          </w:p>
        </w:tc>
        <w:tc>
          <w:tcPr>
            <w:tcW w:w="6837" w:type="dxa"/>
          </w:tcPr>
          <w:p w:rsidR="00323F62" w:rsidRDefault="005674BC">
            <w:pPr>
              <w:pStyle w:val="TableParagraph"/>
              <w:spacing w:before="9"/>
              <w:ind w:left="58"/>
              <w:rPr>
                <w:sz w:val="14"/>
              </w:rPr>
            </w:pPr>
            <w:r>
              <w:rPr>
                <w:sz w:val="14"/>
              </w:rPr>
              <w:t>Вербена есенцијално уље (</w:t>
            </w:r>
            <w:r>
              <w:rPr>
                <w:i/>
                <w:sz w:val="14"/>
              </w:rPr>
              <w:t xml:space="preserve">Lippia citriodora </w:t>
            </w:r>
            <w:r>
              <w:rPr>
                <w:sz w:val="14"/>
              </w:rPr>
              <w:t>Kunth.) и деривати, осим апсолутне Вербене када се користе као мирисни састојак</w:t>
            </w:r>
          </w:p>
        </w:tc>
        <w:tc>
          <w:tcPr>
            <w:tcW w:w="1417" w:type="dxa"/>
          </w:tcPr>
          <w:p w:rsidR="00323F62" w:rsidRDefault="005674BC">
            <w:pPr>
              <w:pStyle w:val="TableParagraph"/>
              <w:spacing w:before="8"/>
              <w:ind w:left="58"/>
              <w:rPr>
                <w:sz w:val="14"/>
              </w:rPr>
            </w:pPr>
            <w:r>
              <w:rPr>
                <w:sz w:val="14"/>
              </w:rPr>
              <w:t>8024-12-2</w:t>
            </w:r>
          </w:p>
        </w:tc>
        <w:tc>
          <w:tcPr>
            <w:tcW w:w="1417" w:type="dxa"/>
          </w:tcPr>
          <w:p w:rsidR="00323F62" w:rsidRDefault="005674BC">
            <w:pPr>
              <w:pStyle w:val="TableParagraph"/>
              <w:spacing w:before="8"/>
              <w:ind w:left="59"/>
              <w:rPr>
                <w:sz w:val="14"/>
              </w:rPr>
            </w:pPr>
            <w:r>
              <w:rPr>
                <w:sz w:val="14"/>
              </w:rPr>
              <w:t>285-515-0</w:t>
            </w:r>
          </w:p>
        </w:tc>
      </w:tr>
      <w:tr w:rsidR="00323F62">
        <w:trPr>
          <w:trHeight w:val="200"/>
        </w:trPr>
        <w:tc>
          <w:tcPr>
            <w:tcW w:w="811" w:type="dxa"/>
          </w:tcPr>
          <w:p w:rsidR="00323F62" w:rsidRDefault="005674BC">
            <w:pPr>
              <w:pStyle w:val="TableParagraph"/>
              <w:spacing w:before="8"/>
              <w:ind w:left="241" w:right="228"/>
              <w:jc w:val="center"/>
              <w:rPr>
                <w:sz w:val="14"/>
              </w:rPr>
            </w:pPr>
            <w:r>
              <w:rPr>
                <w:sz w:val="14"/>
              </w:rPr>
              <w:t>451</w:t>
            </w:r>
          </w:p>
        </w:tc>
        <w:tc>
          <w:tcPr>
            <w:tcW w:w="6837" w:type="dxa"/>
          </w:tcPr>
          <w:p w:rsidR="00323F62" w:rsidRDefault="005674BC">
            <w:pPr>
              <w:pStyle w:val="TableParagraph"/>
              <w:spacing w:before="8"/>
              <w:ind w:left="58"/>
              <w:rPr>
                <w:sz w:val="14"/>
              </w:rPr>
            </w:pPr>
            <w:r>
              <w:rPr>
                <w:sz w:val="14"/>
              </w:rPr>
              <w:t>Премештен или обрисан</w:t>
            </w:r>
          </w:p>
        </w:tc>
        <w:tc>
          <w:tcPr>
            <w:tcW w:w="1417" w:type="dxa"/>
          </w:tcPr>
          <w:p w:rsidR="00323F62" w:rsidRDefault="005674BC">
            <w:pPr>
              <w:pStyle w:val="TableParagraph"/>
              <w:spacing w:before="8"/>
              <w:ind w:left="59"/>
              <w:rPr>
                <w:sz w:val="14"/>
              </w:rPr>
            </w:pPr>
            <w:r>
              <w:rPr>
                <w:sz w:val="14"/>
              </w:rPr>
              <w:t>-</w:t>
            </w:r>
          </w:p>
        </w:tc>
        <w:tc>
          <w:tcPr>
            <w:tcW w:w="1417" w:type="dxa"/>
          </w:tcPr>
          <w:p w:rsidR="00323F62" w:rsidRDefault="005674BC">
            <w:pPr>
              <w:pStyle w:val="TableParagraph"/>
              <w:spacing w:before="8"/>
              <w:ind w:left="59"/>
              <w:rPr>
                <w:sz w:val="14"/>
              </w:rPr>
            </w:pPr>
            <w:r>
              <w:rPr>
                <w:sz w:val="14"/>
              </w:rPr>
              <w:t>-</w:t>
            </w:r>
          </w:p>
        </w:tc>
      </w:tr>
      <w:tr w:rsidR="00323F62">
        <w:trPr>
          <w:trHeight w:val="200"/>
        </w:trPr>
        <w:tc>
          <w:tcPr>
            <w:tcW w:w="811" w:type="dxa"/>
          </w:tcPr>
          <w:p w:rsidR="00323F62" w:rsidRDefault="005674BC">
            <w:pPr>
              <w:pStyle w:val="TableParagraph"/>
              <w:spacing w:before="8"/>
              <w:ind w:left="242" w:right="228"/>
              <w:jc w:val="center"/>
              <w:rPr>
                <w:sz w:val="14"/>
              </w:rPr>
            </w:pPr>
            <w:r>
              <w:rPr>
                <w:sz w:val="14"/>
              </w:rPr>
              <w:t>452</w:t>
            </w:r>
          </w:p>
        </w:tc>
        <w:tc>
          <w:tcPr>
            <w:tcW w:w="6837" w:type="dxa"/>
          </w:tcPr>
          <w:p w:rsidR="00323F62" w:rsidRDefault="005674BC">
            <w:pPr>
              <w:pStyle w:val="TableParagraph"/>
              <w:spacing w:before="8"/>
              <w:ind w:left="59"/>
              <w:rPr>
                <w:sz w:val="14"/>
              </w:rPr>
            </w:pPr>
            <w:r>
              <w:rPr>
                <w:sz w:val="14"/>
              </w:rPr>
              <w:t>6-(2-Хлороетил)-6-(2-метоксиетокси)-2,5,7,10-тетраокса-6-силаундекан</w:t>
            </w:r>
          </w:p>
        </w:tc>
        <w:tc>
          <w:tcPr>
            <w:tcW w:w="1417" w:type="dxa"/>
          </w:tcPr>
          <w:p w:rsidR="00323F62" w:rsidRDefault="005674BC">
            <w:pPr>
              <w:pStyle w:val="TableParagraph"/>
              <w:spacing w:before="8"/>
              <w:ind w:left="59"/>
              <w:rPr>
                <w:sz w:val="14"/>
              </w:rPr>
            </w:pPr>
            <w:r>
              <w:rPr>
                <w:sz w:val="14"/>
              </w:rPr>
              <w:t>37894-46-5</w:t>
            </w:r>
          </w:p>
        </w:tc>
        <w:tc>
          <w:tcPr>
            <w:tcW w:w="1417" w:type="dxa"/>
          </w:tcPr>
          <w:p w:rsidR="00323F62" w:rsidRDefault="005674BC">
            <w:pPr>
              <w:pStyle w:val="TableParagraph"/>
              <w:spacing w:before="8"/>
              <w:ind w:left="59"/>
              <w:rPr>
                <w:sz w:val="14"/>
              </w:rPr>
            </w:pPr>
            <w:r>
              <w:rPr>
                <w:sz w:val="14"/>
              </w:rPr>
              <w:t>253-704-7</w:t>
            </w:r>
          </w:p>
        </w:tc>
      </w:tr>
      <w:tr w:rsidR="00323F62">
        <w:trPr>
          <w:trHeight w:val="200"/>
        </w:trPr>
        <w:tc>
          <w:tcPr>
            <w:tcW w:w="811" w:type="dxa"/>
          </w:tcPr>
          <w:p w:rsidR="00323F62" w:rsidRDefault="005674BC">
            <w:pPr>
              <w:pStyle w:val="TableParagraph"/>
              <w:spacing w:before="8"/>
              <w:ind w:left="242" w:right="228"/>
              <w:jc w:val="center"/>
              <w:rPr>
                <w:sz w:val="14"/>
              </w:rPr>
            </w:pPr>
            <w:r>
              <w:rPr>
                <w:sz w:val="14"/>
              </w:rPr>
              <w:t>453</w:t>
            </w:r>
          </w:p>
        </w:tc>
        <w:tc>
          <w:tcPr>
            <w:tcW w:w="6837" w:type="dxa"/>
          </w:tcPr>
          <w:p w:rsidR="00323F62" w:rsidRDefault="005674BC">
            <w:pPr>
              <w:pStyle w:val="TableParagraph"/>
              <w:spacing w:before="8"/>
              <w:ind w:left="59"/>
              <w:rPr>
                <w:sz w:val="14"/>
              </w:rPr>
            </w:pPr>
            <w:r>
              <w:rPr>
                <w:sz w:val="14"/>
              </w:rPr>
              <w:t>Кобалт дихлорид</w:t>
            </w:r>
          </w:p>
        </w:tc>
        <w:tc>
          <w:tcPr>
            <w:tcW w:w="1417" w:type="dxa"/>
          </w:tcPr>
          <w:p w:rsidR="00323F62" w:rsidRDefault="005674BC">
            <w:pPr>
              <w:pStyle w:val="TableParagraph"/>
              <w:spacing w:before="8"/>
              <w:ind w:left="59"/>
              <w:rPr>
                <w:sz w:val="14"/>
              </w:rPr>
            </w:pPr>
            <w:r>
              <w:rPr>
                <w:sz w:val="14"/>
              </w:rPr>
              <w:t>7646-79-9</w:t>
            </w:r>
          </w:p>
        </w:tc>
        <w:tc>
          <w:tcPr>
            <w:tcW w:w="1417" w:type="dxa"/>
          </w:tcPr>
          <w:p w:rsidR="00323F62" w:rsidRDefault="005674BC">
            <w:pPr>
              <w:pStyle w:val="TableParagraph"/>
              <w:spacing w:before="8"/>
              <w:ind w:left="59"/>
              <w:rPr>
                <w:sz w:val="14"/>
              </w:rPr>
            </w:pPr>
            <w:r>
              <w:rPr>
                <w:sz w:val="14"/>
              </w:rPr>
              <w:t>231-589-4</w:t>
            </w:r>
          </w:p>
        </w:tc>
      </w:tr>
      <w:tr w:rsidR="00323F62">
        <w:trPr>
          <w:trHeight w:val="200"/>
        </w:trPr>
        <w:tc>
          <w:tcPr>
            <w:tcW w:w="811" w:type="dxa"/>
          </w:tcPr>
          <w:p w:rsidR="00323F62" w:rsidRDefault="005674BC">
            <w:pPr>
              <w:pStyle w:val="TableParagraph"/>
              <w:spacing w:before="8"/>
              <w:ind w:left="242" w:right="228"/>
              <w:jc w:val="center"/>
              <w:rPr>
                <w:sz w:val="14"/>
              </w:rPr>
            </w:pPr>
            <w:r>
              <w:rPr>
                <w:sz w:val="14"/>
              </w:rPr>
              <w:t>454</w:t>
            </w:r>
          </w:p>
        </w:tc>
        <w:tc>
          <w:tcPr>
            <w:tcW w:w="6837" w:type="dxa"/>
          </w:tcPr>
          <w:p w:rsidR="00323F62" w:rsidRDefault="005674BC">
            <w:pPr>
              <w:pStyle w:val="TableParagraph"/>
              <w:spacing w:before="8"/>
              <w:ind w:left="59"/>
              <w:rPr>
                <w:sz w:val="14"/>
              </w:rPr>
            </w:pPr>
            <w:r>
              <w:rPr>
                <w:sz w:val="14"/>
              </w:rPr>
              <w:t>Кобалт сулфат</w:t>
            </w:r>
          </w:p>
        </w:tc>
        <w:tc>
          <w:tcPr>
            <w:tcW w:w="1417" w:type="dxa"/>
          </w:tcPr>
          <w:p w:rsidR="00323F62" w:rsidRDefault="005674BC">
            <w:pPr>
              <w:pStyle w:val="TableParagraph"/>
              <w:spacing w:before="8"/>
              <w:ind w:left="59"/>
              <w:rPr>
                <w:sz w:val="14"/>
              </w:rPr>
            </w:pPr>
            <w:r>
              <w:rPr>
                <w:sz w:val="14"/>
              </w:rPr>
              <w:t>10124-43-3</w:t>
            </w:r>
          </w:p>
        </w:tc>
        <w:tc>
          <w:tcPr>
            <w:tcW w:w="1417" w:type="dxa"/>
          </w:tcPr>
          <w:p w:rsidR="00323F62" w:rsidRDefault="005674BC">
            <w:pPr>
              <w:pStyle w:val="TableParagraph"/>
              <w:spacing w:before="8"/>
              <w:ind w:left="59"/>
              <w:rPr>
                <w:sz w:val="14"/>
              </w:rPr>
            </w:pPr>
            <w:r>
              <w:rPr>
                <w:sz w:val="14"/>
              </w:rPr>
              <w:t>233-334-2</w:t>
            </w:r>
          </w:p>
        </w:tc>
      </w:tr>
      <w:tr w:rsidR="00323F62">
        <w:trPr>
          <w:trHeight w:val="200"/>
        </w:trPr>
        <w:tc>
          <w:tcPr>
            <w:tcW w:w="811" w:type="dxa"/>
          </w:tcPr>
          <w:p w:rsidR="00323F62" w:rsidRDefault="005674BC">
            <w:pPr>
              <w:pStyle w:val="TableParagraph"/>
              <w:spacing w:before="8"/>
              <w:ind w:left="243" w:right="228"/>
              <w:jc w:val="center"/>
              <w:rPr>
                <w:sz w:val="14"/>
              </w:rPr>
            </w:pPr>
            <w:r>
              <w:rPr>
                <w:sz w:val="14"/>
              </w:rPr>
              <w:t>455</w:t>
            </w:r>
          </w:p>
        </w:tc>
        <w:tc>
          <w:tcPr>
            <w:tcW w:w="6837" w:type="dxa"/>
          </w:tcPr>
          <w:p w:rsidR="00323F62" w:rsidRDefault="005674BC">
            <w:pPr>
              <w:pStyle w:val="TableParagraph"/>
              <w:spacing w:before="8"/>
              <w:ind w:left="59"/>
              <w:rPr>
                <w:sz w:val="14"/>
              </w:rPr>
            </w:pPr>
            <w:r>
              <w:rPr>
                <w:sz w:val="14"/>
              </w:rPr>
              <w:t>Никл моноксид</w:t>
            </w:r>
          </w:p>
        </w:tc>
        <w:tc>
          <w:tcPr>
            <w:tcW w:w="1417" w:type="dxa"/>
          </w:tcPr>
          <w:p w:rsidR="00323F62" w:rsidRDefault="005674BC">
            <w:pPr>
              <w:pStyle w:val="TableParagraph"/>
              <w:spacing w:before="8"/>
              <w:ind w:left="59"/>
              <w:rPr>
                <w:sz w:val="14"/>
              </w:rPr>
            </w:pPr>
            <w:r>
              <w:rPr>
                <w:sz w:val="14"/>
              </w:rPr>
              <w:t>1313-99-1</w:t>
            </w:r>
          </w:p>
        </w:tc>
        <w:tc>
          <w:tcPr>
            <w:tcW w:w="1417" w:type="dxa"/>
          </w:tcPr>
          <w:p w:rsidR="00323F62" w:rsidRDefault="005674BC">
            <w:pPr>
              <w:pStyle w:val="TableParagraph"/>
              <w:spacing w:before="8"/>
              <w:ind w:left="59"/>
              <w:rPr>
                <w:sz w:val="14"/>
              </w:rPr>
            </w:pPr>
            <w:r>
              <w:rPr>
                <w:sz w:val="14"/>
              </w:rPr>
              <w:t>215-215-7</w:t>
            </w:r>
          </w:p>
        </w:tc>
      </w:tr>
      <w:tr w:rsidR="00323F62">
        <w:trPr>
          <w:trHeight w:val="200"/>
        </w:trPr>
        <w:tc>
          <w:tcPr>
            <w:tcW w:w="811" w:type="dxa"/>
          </w:tcPr>
          <w:p w:rsidR="00323F62" w:rsidRDefault="005674BC">
            <w:pPr>
              <w:pStyle w:val="TableParagraph"/>
              <w:spacing w:before="8"/>
              <w:ind w:left="243" w:right="228"/>
              <w:jc w:val="center"/>
              <w:rPr>
                <w:sz w:val="14"/>
              </w:rPr>
            </w:pPr>
            <w:r>
              <w:rPr>
                <w:sz w:val="14"/>
              </w:rPr>
              <w:t>456</w:t>
            </w:r>
          </w:p>
        </w:tc>
        <w:tc>
          <w:tcPr>
            <w:tcW w:w="6837" w:type="dxa"/>
          </w:tcPr>
          <w:p w:rsidR="00323F62" w:rsidRDefault="005674BC">
            <w:pPr>
              <w:pStyle w:val="TableParagraph"/>
              <w:spacing w:before="8"/>
              <w:ind w:left="59"/>
              <w:rPr>
                <w:sz w:val="14"/>
              </w:rPr>
            </w:pPr>
            <w:r>
              <w:rPr>
                <w:sz w:val="14"/>
              </w:rPr>
              <w:t>Диникл триоксид</w:t>
            </w:r>
          </w:p>
        </w:tc>
        <w:tc>
          <w:tcPr>
            <w:tcW w:w="1417" w:type="dxa"/>
          </w:tcPr>
          <w:p w:rsidR="00323F62" w:rsidRDefault="005674BC">
            <w:pPr>
              <w:pStyle w:val="TableParagraph"/>
              <w:spacing w:before="8"/>
              <w:ind w:left="59"/>
              <w:rPr>
                <w:sz w:val="14"/>
              </w:rPr>
            </w:pPr>
            <w:r>
              <w:rPr>
                <w:sz w:val="14"/>
              </w:rPr>
              <w:t>1314-06-3</w:t>
            </w:r>
          </w:p>
        </w:tc>
        <w:tc>
          <w:tcPr>
            <w:tcW w:w="1417" w:type="dxa"/>
          </w:tcPr>
          <w:p w:rsidR="00323F62" w:rsidRDefault="005674BC">
            <w:pPr>
              <w:pStyle w:val="TableParagraph"/>
              <w:spacing w:before="8"/>
              <w:ind w:left="60"/>
              <w:rPr>
                <w:sz w:val="14"/>
              </w:rPr>
            </w:pPr>
            <w:r>
              <w:rPr>
                <w:sz w:val="14"/>
              </w:rPr>
              <w:t>215-217-8</w:t>
            </w:r>
          </w:p>
        </w:tc>
      </w:tr>
      <w:tr w:rsidR="00323F62">
        <w:trPr>
          <w:trHeight w:val="200"/>
        </w:trPr>
        <w:tc>
          <w:tcPr>
            <w:tcW w:w="811" w:type="dxa"/>
          </w:tcPr>
          <w:p w:rsidR="00323F62" w:rsidRDefault="005674BC">
            <w:pPr>
              <w:pStyle w:val="TableParagraph"/>
              <w:spacing w:before="8"/>
              <w:ind w:left="243" w:right="228"/>
              <w:jc w:val="center"/>
              <w:rPr>
                <w:sz w:val="14"/>
              </w:rPr>
            </w:pPr>
            <w:r>
              <w:rPr>
                <w:sz w:val="14"/>
              </w:rPr>
              <w:t>457</w:t>
            </w:r>
          </w:p>
        </w:tc>
        <w:tc>
          <w:tcPr>
            <w:tcW w:w="6837" w:type="dxa"/>
          </w:tcPr>
          <w:p w:rsidR="00323F62" w:rsidRDefault="005674BC">
            <w:pPr>
              <w:pStyle w:val="TableParagraph"/>
              <w:spacing w:before="8"/>
              <w:ind w:left="59"/>
              <w:rPr>
                <w:sz w:val="14"/>
              </w:rPr>
            </w:pPr>
            <w:r>
              <w:rPr>
                <w:sz w:val="14"/>
              </w:rPr>
              <w:t>Никл диоксид</w:t>
            </w:r>
          </w:p>
        </w:tc>
        <w:tc>
          <w:tcPr>
            <w:tcW w:w="1417" w:type="dxa"/>
          </w:tcPr>
          <w:p w:rsidR="00323F62" w:rsidRDefault="005674BC">
            <w:pPr>
              <w:pStyle w:val="TableParagraph"/>
              <w:spacing w:before="8"/>
              <w:ind w:left="59"/>
              <w:rPr>
                <w:sz w:val="14"/>
              </w:rPr>
            </w:pPr>
            <w:r>
              <w:rPr>
                <w:sz w:val="14"/>
              </w:rPr>
              <w:t>12035-36-8</w:t>
            </w:r>
          </w:p>
        </w:tc>
        <w:tc>
          <w:tcPr>
            <w:tcW w:w="1417" w:type="dxa"/>
          </w:tcPr>
          <w:p w:rsidR="00323F62" w:rsidRDefault="005674BC">
            <w:pPr>
              <w:pStyle w:val="TableParagraph"/>
              <w:spacing w:before="8"/>
              <w:ind w:left="60"/>
              <w:rPr>
                <w:sz w:val="14"/>
              </w:rPr>
            </w:pPr>
            <w:r>
              <w:rPr>
                <w:sz w:val="14"/>
              </w:rPr>
              <w:t>234-823-3</w:t>
            </w:r>
          </w:p>
        </w:tc>
      </w:tr>
      <w:tr w:rsidR="00323F62">
        <w:trPr>
          <w:trHeight w:val="200"/>
        </w:trPr>
        <w:tc>
          <w:tcPr>
            <w:tcW w:w="811" w:type="dxa"/>
          </w:tcPr>
          <w:p w:rsidR="00323F62" w:rsidRDefault="005674BC">
            <w:pPr>
              <w:pStyle w:val="TableParagraph"/>
              <w:spacing w:before="8"/>
              <w:ind w:left="243" w:right="228"/>
              <w:jc w:val="center"/>
              <w:rPr>
                <w:sz w:val="14"/>
              </w:rPr>
            </w:pPr>
            <w:r>
              <w:rPr>
                <w:sz w:val="14"/>
              </w:rPr>
              <w:t>458</w:t>
            </w:r>
          </w:p>
        </w:tc>
        <w:tc>
          <w:tcPr>
            <w:tcW w:w="6837" w:type="dxa"/>
          </w:tcPr>
          <w:p w:rsidR="00323F62" w:rsidRDefault="005674BC">
            <w:pPr>
              <w:pStyle w:val="TableParagraph"/>
              <w:spacing w:before="8"/>
              <w:ind w:left="59"/>
              <w:rPr>
                <w:sz w:val="14"/>
              </w:rPr>
            </w:pPr>
            <w:r>
              <w:rPr>
                <w:sz w:val="14"/>
              </w:rPr>
              <w:t>Триникл дисулфид</w:t>
            </w:r>
          </w:p>
        </w:tc>
        <w:tc>
          <w:tcPr>
            <w:tcW w:w="1417" w:type="dxa"/>
          </w:tcPr>
          <w:p w:rsidR="00323F62" w:rsidRDefault="005674BC">
            <w:pPr>
              <w:pStyle w:val="TableParagraph"/>
              <w:spacing w:before="8"/>
              <w:ind w:left="60"/>
              <w:rPr>
                <w:sz w:val="14"/>
              </w:rPr>
            </w:pPr>
            <w:r>
              <w:rPr>
                <w:sz w:val="14"/>
              </w:rPr>
              <w:t>12035-72-2</w:t>
            </w:r>
          </w:p>
        </w:tc>
        <w:tc>
          <w:tcPr>
            <w:tcW w:w="1417" w:type="dxa"/>
          </w:tcPr>
          <w:p w:rsidR="00323F62" w:rsidRDefault="005674BC">
            <w:pPr>
              <w:pStyle w:val="TableParagraph"/>
              <w:spacing w:before="8"/>
              <w:ind w:left="60"/>
              <w:rPr>
                <w:sz w:val="14"/>
              </w:rPr>
            </w:pPr>
            <w:r>
              <w:rPr>
                <w:sz w:val="14"/>
              </w:rPr>
              <w:t>234-829-6</w:t>
            </w:r>
          </w:p>
        </w:tc>
      </w:tr>
      <w:tr w:rsidR="00323F62">
        <w:trPr>
          <w:trHeight w:val="200"/>
        </w:trPr>
        <w:tc>
          <w:tcPr>
            <w:tcW w:w="811" w:type="dxa"/>
          </w:tcPr>
          <w:p w:rsidR="00323F62" w:rsidRDefault="005674BC">
            <w:pPr>
              <w:pStyle w:val="TableParagraph"/>
              <w:spacing w:before="8"/>
              <w:ind w:left="243" w:right="227"/>
              <w:jc w:val="center"/>
              <w:rPr>
                <w:sz w:val="14"/>
              </w:rPr>
            </w:pPr>
            <w:r>
              <w:rPr>
                <w:sz w:val="14"/>
              </w:rPr>
              <w:t>459</w:t>
            </w:r>
          </w:p>
        </w:tc>
        <w:tc>
          <w:tcPr>
            <w:tcW w:w="6837" w:type="dxa"/>
          </w:tcPr>
          <w:p w:rsidR="00323F62" w:rsidRDefault="005674BC">
            <w:pPr>
              <w:pStyle w:val="TableParagraph"/>
              <w:spacing w:before="8"/>
              <w:ind w:left="59"/>
              <w:rPr>
                <w:sz w:val="14"/>
              </w:rPr>
            </w:pPr>
            <w:r>
              <w:rPr>
                <w:sz w:val="14"/>
              </w:rPr>
              <w:t>Тетракарбонилникл</w:t>
            </w:r>
          </w:p>
        </w:tc>
        <w:tc>
          <w:tcPr>
            <w:tcW w:w="1417" w:type="dxa"/>
          </w:tcPr>
          <w:p w:rsidR="00323F62" w:rsidRDefault="005674BC">
            <w:pPr>
              <w:pStyle w:val="TableParagraph"/>
              <w:spacing w:before="8"/>
              <w:ind w:left="60"/>
              <w:rPr>
                <w:sz w:val="14"/>
              </w:rPr>
            </w:pPr>
            <w:r>
              <w:rPr>
                <w:sz w:val="14"/>
              </w:rPr>
              <w:t>13463-39-3</w:t>
            </w:r>
          </w:p>
        </w:tc>
        <w:tc>
          <w:tcPr>
            <w:tcW w:w="1417" w:type="dxa"/>
          </w:tcPr>
          <w:p w:rsidR="00323F62" w:rsidRDefault="005674BC">
            <w:pPr>
              <w:pStyle w:val="TableParagraph"/>
              <w:spacing w:before="8"/>
              <w:ind w:left="60"/>
              <w:rPr>
                <w:sz w:val="14"/>
              </w:rPr>
            </w:pPr>
            <w:r>
              <w:rPr>
                <w:sz w:val="14"/>
              </w:rPr>
              <w:t>236-669-2</w:t>
            </w:r>
          </w:p>
        </w:tc>
      </w:tr>
      <w:tr w:rsidR="00323F62">
        <w:trPr>
          <w:trHeight w:val="200"/>
        </w:trPr>
        <w:tc>
          <w:tcPr>
            <w:tcW w:w="811" w:type="dxa"/>
          </w:tcPr>
          <w:p w:rsidR="00323F62" w:rsidRDefault="005674BC">
            <w:pPr>
              <w:pStyle w:val="TableParagraph"/>
              <w:spacing w:before="8"/>
              <w:ind w:left="243" w:right="227"/>
              <w:jc w:val="center"/>
              <w:rPr>
                <w:sz w:val="14"/>
              </w:rPr>
            </w:pPr>
            <w:r>
              <w:rPr>
                <w:sz w:val="14"/>
              </w:rPr>
              <w:t>460</w:t>
            </w:r>
          </w:p>
        </w:tc>
        <w:tc>
          <w:tcPr>
            <w:tcW w:w="6837" w:type="dxa"/>
          </w:tcPr>
          <w:p w:rsidR="00323F62" w:rsidRDefault="005674BC">
            <w:pPr>
              <w:pStyle w:val="TableParagraph"/>
              <w:spacing w:before="8"/>
              <w:ind w:left="60"/>
              <w:rPr>
                <w:sz w:val="14"/>
              </w:rPr>
            </w:pPr>
            <w:r>
              <w:rPr>
                <w:sz w:val="14"/>
              </w:rPr>
              <w:t>Никл сулфид</w:t>
            </w:r>
          </w:p>
        </w:tc>
        <w:tc>
          <w:tcPr>
            <w:tcW w:w="1417" w:type="dxa"/>
          </w:tcPr>
          <w:p w:rsidR="00323F62" w:rsidRDefault="005674BC">
            <w:pPr>
              <w:pStyle w:val="TableParagraph"/>
              <w:spacing w:before="8"/>
              <w:ind w:left="60"/>
              <w:rPr>
                <w:sz w:val="14"/>
              </w:rPr>
            </w:pPr>
            <w:r>
              <w:rPr>
                <w:sz w:val="14"/>
              </w:rPr>
              <w:t>16812-54-7</w:t>
            </w:r>
          </w:p>
        </w:tc>
        <w:tc>
          <w:tcPr>
            <w:tcW w:w="1417" w:type="dxa"/>
          </w:tcPr>
          <w:p w:rsidR="00323F62" w:rsidRDefault="005674BC">
            <w:pPr>
              <w:pStyle w:val="TableParagraph"/>
              <w:spacing w:before="8"/>
              <w:ind w:left="60"/>
              <w:rPr>
                <w:sz w:val="14"/>
              </w:rPr>
            </w:pPr>
            <w:r>
              <w:rPr>
                <w:sz w:val="14"/>
              </w:rPr>
              <w:t>240-841-2</w:t>
            </w:r>
          </w:p>
        </w:tc>
      </w:tr>
      <w:tr w:rsidR="00323F62">
        <w:trPr>
          <w:trHeight w:val="200"/>
        </w:trPr>
        <w:tc>
          <w:tcPr>
            <w:tcW w:w="811" w:type="dxa"/>
          </w:tcPr>
          <w:p w:rsidR="00323F62" w:rsidRDefault="005674BC">
            <w:pPr>
              <w:pStyle w:val="TableParagraph"/>
              <w:spacing w:before="8"/>
              <w:ind w:left="243" w:right="227"/>
              <w:jc w:val="center"/>
              <w:rPr>
                <w:sz w:val="14"/>
              </w:rPr>
            </w:pPr>
            <w:r>
              <w:rPr>
                <w:sz w:val="14"/>
              </w:rPr>
              <w:t>461</w:t>
            </w:r>
          </w:p>
        </w:tc>
        <w:tc>
          <w:tcPr>
            <w:tcW w:w="6837" w:type="dxa"/>
          </w:tcPr>
          <w:p w:rsidR="00323F62" w:rsidRDefault="005674BC">
            <w:pPr>
              <w:pStyle w:val="TableParagraph"/>
              <w:spacing w:before="8"/>
              <w:ind w:left="60"/>
              <w:rPr>
                <w:sz w:val="14"/>
              </w:rPr>
            </w:pPr>
            <w:r>
              <w:rPr>
                <w:sz w:val="14"/>
              </w:rPr>
              <w:t>Калијум бромат</w:t>
            </w:r>
          </w:p>
        </w:tc>
        <w:tc>
          <w:tcPr>
            <w:tcW w:w="1417" w:type="dxa"/>
          </w:tcPr>
          <w:p w:rsidR="00323F62" w:rsidRDefault="005674BC">
            <w:pPr>
              <w:pStyle w:val="TableParagraph"/>
              <w:spacing w:before="8"/>
              <w:ind w:left="60"/>
              <w:rPr>
                <w:sz w:val="14"/>
              </w:rPr>
            </w:pPr>
            <w:r>
              <w:rPr>
                <w:sz w:val="14"/>
              </w:rPr>
              <w:t>7758-01-2</w:t>
            </w:r>
          </w:p>
        </w:tc>
        <w:tc>
          <w:tcPr>
            <w:tcW w:w="1417" w:type="dxa"/>
          </w:tcPr>
          <w:p w:rsidR="00323F62" w:rsidRDefault="005674BC">
            <w:pPr>
              <w:pStyle w:val="TableParagraph"/>
              <w:spacing w:before="8"/>
              <w:ind w:left="60"/>
              <w:rPr>
                <w:sz w:val="14"/>
              </w:rPr>
            </w:pPr>
            <w:r>
              <w:rPr>
                <w:sz w:val="14"/>
              </w:rPr>
              <w:t>231-829-8</w:t>
            </w:r>
          </w:p>
        </w:tc>
      </w:tr>
      <w:tr w:rsidR="00323F62">
        <w:trPr>
          <w:trHeight w:val="200"/>
        </w:trPr>
        <w:tc>
          <w:tcPr>
            <w:tcW w:w="811" w:type="dxa"/>
          </w:tcPr>
          <w:p w:rsidR="00323F62" w:rsidRDefault="005674BC">
            <w:pPr>
              <w:pStyle w:val="TableParagraph"/>
              <w:spacing w:before="8"/>
              <w:ind w:left="243" w:right="227"/>
              <w:jc w:val="center"/>
              <w:rPr>
                <w:sz w:val="14"/>
              </w:rPr>
            </w:pPr>
            <w:r>
              <w:rPr>
                <w:sz w:val="14"/>
              </w:rPr>
              <w:t>462</w:t>
            </w:r>
          </w:p>
        </w:tc>
        <w:tc>
          <w:tcPr>
            <w:tcW w:w="6837" w:type="dxa"/>
          </w:tcPr>
          <w:p w:rsidR="00323F62" w:rsidRDefault="005674BC">
            <w:pPr>
              <w:pStyle w:val="TableParagraph"/>
              <w:spacing w:before="8"/>
              <w:ind w:left="60"/>
              <w:rPr>
                <w:sz w:val="14"/>
              </w:rPr>
            </w:pPr>
            <w:r>
              <w:rPr>
                <w:sz w:val="14"/>
              </w:rPr>
              <w:t>Угљен моноксид</w:t>
            </w:r>
          </w:p>
        </w:tc>
        <w:tc>
          <w:tcPr>
            <w:tcW w:w="1417" w:type="dxa"/>
          </w:tcPr>
          <w:p w:rsidR="00323F62" w:rsidRDefault="005674BC">
            <w:pPr>
              <w:pStyle w:val="TableParagraph"/>
              <w:spacing w:before="8"/>
              <w:ind w:left="60"/>
              <w:rPr>
                <w:sz w:val="14"/>
              </w:rPr>
            </w:pPr>
            <w:r>
              <w:rPr>
                <w:sz w:val="14"/>
              </w:rPr>
              <w:t>630-08-0</w:t>
            </w:r>
          </w:p>
        </w:tc>
        <w:tc>
          <w:tcPr>
            <w:tcW w:w="1417" w:type="dxa"/>
          </w:tcPr>
          <w:p w:rsidR="00323F62" w:rsidRDefault="005674BC">
            <w:pPr>
              <w:pStyle w:val="TableParagraph"/>
              <w:spacing w:before="8"/>
              <w:ind w:left="60"/>
              <w:rPr>
                <w:sz w:val="14"/>
              </w:rPr>
            </w:pPr>
            <w:r>
              <w:rPr>
                <w:sz w:val="14"/>
              </w:rPr>
              <w:t>211-128-3</w:t>
            </w:r>
          </w:p>
        </w:tc>
      </w:tr>
      <w:tr w:rsidR="00323F62">
        <w:trPr>
          <w:trHeight w:val="200"/>
        </w:trPr>
        <w:tc>
          <w:tcPr>
            <w:tcW w:w="811" w:type="dxa"/>
          </w:tcPr>
          <w:p w:rsidR="00323F62" w:rsidRDefault="005674BC">
            <w:pPr>
              <w:pStyle w:val="TableParagraph"/>
              <w:spacing w:before="8"/>
              <w:ind w:left="243" w:right="226"/>
              <w:jc w:val="center"/>
              <w:rPr>
                <w:sz w:val="14"/>
              </w:rPr>
            </w:pPr>
            <w:r>
              <w:rPr>
                <w:sz w:val="14"/>
              </w:rPr>
              <w:t>463</w:t>
            </w:r>
          </w:p>
        </w:tc>
        <w:tc>
          <w:tcPr>
            <w:tcW w:w="6837" w:type="dxa"/>
          </w:tcPr>
          <w:p w:rsidR="00323F62" w:rsidRDefault="005674BC">
            <w:pPr>
              <w:pStyle w:val="TableParagraph"/>
              <w:spacing w:before="8"/>
              <w:ind w:left="60"/>
              <w:rPr>
                <w:sz w:val="14"/>
              </w:rPr>
            </w:pPr>
            <w:r>
              <w:rPr>
                <w:sz w:val="14"/>
              </w:rPr>
              <w:t>Бута-1,3-диен, погледати и под бр. 464-611</w:t>
            </w:r>
          </w:p>
        </w:tc>
        <w:tc>
          <w:tcPr>
            <w:tcW w:w="1417" w:type="dxa"/>
          </w:tcPr>
          <w:p w:rsidR="00323F62" w:rsidRDefault="005674BC">
            <w:pPr>
              <w:pStyle w:val="TableParagraph"/>
              <w:spacing w:before="8"/>
              <w:ind w:left="60"/>
              <w:rPr>
                <w:sz w:val="14"/>
              </w:rPr>
            </w:pPr>
            <w:r>
              <w:rPr>
                <w:sz w:val="14"/>
              </w:rPr>
              <w:t>106-99-0</w:t>
            </w:r>
          </w:p>
        </w:tc>
        <w:tc>
          <w:tcPr>
            <w:tcW w:w="1417" w:type="dxa"/>
          </w:tcPr>
          <w:p w:rsidR="00323F62" w:rsidRDefault="005674BC">
            <w:pPr>
              <w:pStyle w:val="TableParagraph"/>
              <w:spacing w:before="8"/>
              <w:ind w:left="61"/>
              <w:rPr>
                <w:sz w:val="14"/>
              </w:rPr>
            </w:pPr>
            <w:r>
              <w:rPr>
                <w:sz w:val="14"/>
              </w:rPr>
              <w:t>203-450-8</w:t>
            </w:r>
          </w:p>
        </w:tc>
      </w:tr>
      <w:tr w:rsidR="00323F62">
        <w:trPr>
          <w:trHeight w:val="200"/>
        </w:trPr>
        <w:tc>
          <w:tcPr>
            <w:tcW w:w="811" w:type="dxa"/>
          </w:tcPr>
          <w:p w:rsidR="00323F62" w:rsidRDefault="005674BC">
            <w:pPr>
              <w:pStyle w:val="TableParagraph"/>
              <w:spacing w:before="8"/>
              <w:ind w:left="243" w:right="226"/>
              <w:jc w:val="center"/>
              <w:rPr>
                <w:sz w:val="14"/>
              </w:rPr>
            </w:pPr>
            <w:r>
              <w:rPr>
                <w:sz w:val="14"/>
              </w:rPr>
              <w:t>464</w:t>
            </w:r>
          </w:p>
        </w:tc>
        <w:tc>
          <w:tcPr>
            <w:tcW w:w="6837" w:type="dxa"/>
          </w:tcPr>
          <w:p w:rsidR="00323F62" w:rsidRDefault="005674BC">
            <w:pPr>
              <w:pStyle w:val="TableParagraph"/>
              <w:spacing w:before="8"/>
              <w:ind w:left="60"/>
              <w:rPr>
                <w:sz w:val="14"/>
              </w:rPr>
            </w:pPr>
            <w:r>
              <w:rPr>
                <w:sz w:val="14"/>
              </w:rPr>
              <w:t>Изобутан, ако садржи ≥ 0,1 % m/m бутадиена</w:t>
            </w:r>
          </w:p>
        </w:tc>
        <w:tc>
          <w:tcPr>
            <w:tcW w:w="1417" w:type="dxa"/>
          </w:tcPr>
          <w:p w:rsidR="00323F62" w:rsidRDefault="005674BC">
            <w:pPr>
              <w:pStyle w:val="TableParagraph"/>
              <w:spacing w:before="8"/>
              <w:ind w:left="60"/>
              <w:rPr>
                <w:sz w:val="14"/>
              </w:rPr>
            </w:pPr>
            <w:r>
              <w:rPr>
                <w:sz w:val="14"/>
              </w:rPr>
              <w:t>75-28-5</w:t>
            </w:r>
          </w:p>
        </w:tc>
        <w:tc>
          <w:tcPr>
            <w:tcW w:w="1417" w:type="dxa"/>
          </w:tcPr>
          <w:p w:rsidR="00323F62" w:rsidRDefault="005674BC">
            <w:pPr>
              <w:pStyle w:val="TableParagraph"/>
              <w:spacing w:before="8"/>
              <w:ind w:left="61"/>
              <w:rPr>
                <w:sz w:val="14"/>
              </w:rPr>
            </w:pPr>
            <w:r>
              <w:rPr>
                <w:sz w:val="14"/>
              </w:rPr>
              <w:t>200-857-2</w:t>
            </w:r>
          </w:p>
        </w:tc>
      </w:tr>
      <w:tr w:rsidR="00323F62">
        <w:trPr>
          <w:trHeight w:val="200"/>
        </w:trPr>
        <w:tc>
          <w:tcPr>
            <w:tcW w:w="811" w:type="dxa"/>
          </w:tcPr>
          <w:p w:rsidR="00323F62" w:rsidRDefault="005674BC">
            <w:pPr>
              <w:pStyle w:val="TableParagraph"/>
              <w:spacing w:before="8"/>
              <w:ind w:left="243" w:right="226"/>
              <w:jc w:val="center"/>
              <w:rPr>
                <w:sz w:val="14"/>
              </w:rPr>
            </w:pPr>
            <w:r>
              <w:rPr>
                <w:sz w:val="14"/>
              </w:rPr>
              <w:t>465</w:t>
            </w:r>
          </w:p>
        </w:tc>
        <w:tc>
          <w:tcPr>
            <w:tcW w:w="6837" w:type="dxa"/>
          </w:tcPr>
          <w:p w:rsidR="00323F62" w:rsidRDefault="005674BC">
            <w:pPr>
              <w:pStyle w:val="TableParagraph"/>
              <w:spacing w:before="8"/>
              <w:ind w:left="60"/>
              <w:rPr>
                <w:sz w:val="14"/>
              </w:rPr>
            </w:pPr>
            <w:r>
              <w:rPr>
                <w:sz w:val="14"/>
              </w:rPr>
              <w:t>Бутан, ако садржи ≥ 0,1 % m/m бутадиена</w:t>
            </w:r>
          </w:p>
        </w:tc>
        <w:tc>
          <w:tcPr>
            <w:tcW w:w="1417" w:type="dxa"/>
          </w:tcPr>
          <w:p w:rsidR="00323F62" w:rsidRDefault="005674BC">
            <w:pPr>
              <w:pStyle w:val="TableParagraph"/>
              <w:spacing w:before="8"/>
              <w:ind w:left="61"/>
              <w:rPr>
                <w:sz w:val="14"/>
              </w:rPr>
            </w:pPr>
            <w:r>
              <w:rPr>
                <w:sz w:val="14"/>
              </w:rPr>
              <w:t>106-97-8</w:t>
            </w:r>
          </w:p>
        </w:tc>
        <w:tc>
          <w:tcPr>
            <w:tcW w:w="1417" w:type="dxa"/>
          </w:tcPr>
          <w:p w:rsidR="00323F62" w:rsidRDefault="005674BC">
            <w:pPr>
              <w:pStyle w:val="TableParagraph"/>
              <w:spacing w:before="8"/>
              <w:ind w:left="61"/>
              <w:rPr>
                <w:sz w:val="14"/>
              </w:rPr>
            </w:pPr>
            <w:r>
              <w:rPr>
                <w:sz w:val="14"/>
              </w:rPr>
              <w:t>203-448-7</w:t>
            </w:r>
          </w:p>
        </w:tc>
      </w:tr>
      <w:tr w:rsidR="00323F62">
        <w:trPr>
          <w:trHeight w:val="200"/>
        </w:trPr>
        <w:tc>
          <w:tcPr>
            <w:tcW w:w="811" w:type="dxa"/>
          </w:tcPr>
          <w:p w:rsidR="00323F62" w:rsidRDefault="005674BC">
            <w:pPr>
              <w:pStyle w:val="TableParagraph"/>
              <w:spacing w:before="8"/>
              <w:ind w:left="243" w:right="225"/>
              <w:jc w:val="center"/>
              <w:rPr>
                <w:sz w:val="14"/>
              </w:rPr>
            </w:pPr>
            <w:r>
              <w:rPr>
                <w:sz w:val="14"/>
              </w:rPr>
              <w:t>466</w:t>
            </w:r>
          </w:p>
        </w:tc>
        <w:tc>
          <w:tcPr>
            <w:tcW w:w="6837" w:type="dxa"/>
          </w:tcPr>
          <w:p w:rsidR="00323F62" w:rsidRDefault="005674BC">
            <w:pPr>
              <w:pStyle w:val="TableParagraph"/>
              <w:spacing w:before="9" w:line="171" w:lineRule="exact"/>
              <w:ind w:left="60"/>
              <w:rPr>
                <w:sz w:val="14"/>
              </w:rPr>
            </w:pPr>
            <w:r>
              <w:rPr>
                <w:sz w:val="14"/>
              </w:rPr>
              <w:t>Гасови (нафта), C</w:t>
            </w:r>
            <w:r>
              <w:rPr>
                <w:position w:val="-4"/>
                <w:sz w:val="8"/>
              </w:rPr>
              <w:t>3-4</w:t>
            </w:r>
            <w:r>
              <w:rPr>
                <w:sz w:val="14"/>
              </w:rPr>
              <w:t>, ако садрже &gt; 0,1 % m/m бутадиена</w:t>
            </w:r>
          </w:p>
        </w:tc>
        <w:tc>
          <w:tcPr>
            <w:tcW w:w="1417" w:type="dxa"/>
          </w:tcPr>
          <w:p w:rsidR="00323F62" w:rsidRDefault="005674BC">
            <w:pPr>
              <w:pStyle w:val="TableParagraph"/>
              <w:spacing w:before="9"/>
              <w:rPr>
                <w:sz w:val="14"/>
              </w:rPr>
            </w:pPr>
            <w:r>
              <w:rPr>
                <w:sz w:val="14"/>
              </w:rPr>
              <w:t>68131-75-9</w:t>
            </w:r>
          </w:p>
        </w:tc>
        <w:tc>
          <w:tcPr>
            <w:tcW w:w="1417" w:type="dxa"/>
          </w:tcPr>
          <w:p w:rsidR="00323F62" w:rsidRDefault="005674BC">
            <w:pPr>
              <w:pStyle w:val="TableParagraph"/>
              <w:spacing w:before="9"/>
              <w:rPr>
                <w:sz w:val="14"/>
              </w:rPr>
            </w:pPr>
            <w:r>
              <w:rPr>
                <w:sz w:val="14"/>
              </w:rPr>
              <w:t>268-629-5</w:t>
            </w:r>
          </w:p>
        </w:tc>
      </w:tr>
      <w:tr w:rsidR="00323F62">
        <w:trPr>
          <w:trHeight w:val="360"/>
        </w:trPr>
        <w:tc>
          <w:tcPr>
            <w:tcW w:w="811" w:type="dxa"/>
          </w:tcPr>
          <w:p w:rsidR="00323F62" w:rsidRDefault="005674BC">
            <w:pPr>
              <w:pStyle w:val="TableParagraph"/>
              <w:spacing w:before="9"/>
              <w:ind w:left="238" w:right="228"/>
              <w:jc w:val="center"/>
              <w:rPr>
                <w:sz w:val="14"/>
              </w:rPr>
            </w:pPr>
            <w:r>
              <w:rPr>
                <w:sz w:val="14"/>
              </w:rPr>
              <w:t>467</w:t>
            </w:r>
          </w:p>
        </w:tc>
        <w:tc>
          <w:tcPr>
            <w:tcW w:w="6837" w:type="dxa"/>
          </w:tcPr>
          <w:p w:rsidR="00323F62" w:rsidRDefault="005674BC">
            <w:pPr>
              <w:pStyle w:val="TableParagraph"/>
              <w:spacing w:before="9"/>
              <w:ind w:right="-2"/>
              <w:rPr>
                <w:sz w:val="14"/>
              </w:rPr>
            </w:pPr>
            <w:r>
              <w:rPr>
                <w:sz w:val="14"/>
              </w:rPr>
              <w:t>Отпадни гас (нафта), фракциони апсорбер каталитички крекованог дестилата и каталитички крекованог примар- ног бензина, ако садржи &gt; 0,1 % m/m бутадиена</w:t>
            </w:r>
          </w:p>
        </w:tc>
        <w:tc>
          <w:tcPr>
            <w:tcW w:w="1417" w:type="dxa"/>
          </w:tcPr>
          <w:p w:rsidR="00323F62" w:rsidRDefault="005674BC">
            <w:pPr>
              <w:pStyle w:val="TableParagraph"/>
              <w:spacing w:before="9"/>
              <w:rPr>
                <w:sz w:val="14"/>
              </w:rPr>
            </w:pPr>
            <w:r>
              <w:rPr>
                <w:sz w:val="14"/>
              </w:rPr>
              <w:t>68307-98-2</w:t>
            </w:r>
          </w:p>
        </w:tc>
        <w:tc>
          <w:tcPr>
            <w:tcW w:w="1417" w:type="dxa"/>
          </w:tcPr>
          <w:p w:rsidR="00323F62" w:rsidRDefault="005674BC">
            <w:pPr>
              <w:pStyle w:val="TableParagraph"/>
              <w:spacing w:before="9"/>
              <w:rPr>
                <w:sz w:val="14"/>
              </w:rPr>
            </w:pPr>
            <w:r>
              <w:rPr>
                <w:sz w:val="14"/>
              </w:rPr>
              <w:t>269-617-2</w:t>
            </w:r>
          </w:p>
        </w:tc>
      </w:tr>
      <w:tr w:rsidR="00323F62">
        <w:trPr>
          <w:trHeight w:val="360"/>
        </w:trPr>
        <w:tc>
          <w:tcPr>
            <w:tcW w:w="811" w:type="dxa"/>
          </w:tcPr>
          <w:p w:rsidR="00323F62" w:rsidRDefault="005674BC">
            <w:pPr>
              <w:pStyle w:val="TableParagraph"/>
              <w:spacing w:before="9"/>
              <w:ind w:left="238" w:right="228"/>
              <w:jc w:val="center"/>
              <w:rPr>
                <w:sz w:val="14"/>
              </w:rPr>
            </w:pPr>
            <w:r>
              <w:rPr>
                <w:sz w:val="14"/>
              </w:rPr>
              <w:t>468</w:t>
            </w:r>
          </w:p>
        </w:tc>
        <w:tc>
          <w:tcPr>
            <w:tcW w:w="6837" w:type="dxa"/>
          </w:tcPr>
          <w:p w:rsidR="00323F62" w:rsidRDefault="005674BC">
            <w:pPr>
              <w:pStyle w:val="TableParagraph"/>
              <w:spacing w:before="9"/>
              <w:rPr>
                <w:sz w:val="14"/>
              </w:rPr>
            </w:pPr>
            <w:r>
              <w:rPr>
                <w:sz w:val="14"/>
              </w:rPr>
              <w:t>Отпадни гас (нафта), фракциони стабилизатор каталитички полим. прим. бензина ако садржи &gt; 0,1 % m/m бутадиена</w:t>
            </w:r>
          </w:p>
        </w:tc>
        <w:tc>
          <w:tcPr>
            <w:tcW w:w="1417" w:type="dxa"/>
          </w:tcPr>
          <w:p w:rsidR="00323F62" w:rsidRDefault="005674BC">
            <w:pPr>
              <w:pStyle w:val="TableParagraph"/>
              <w:spacing w:before="9"/>
              <w:rPr>
                <w:sz w:val="14"/>
              </w:rPr>
            </w:pPr>
            <w:r>
              <w:rPr>
                <w:sz w:val="14"/>
              </w:rPr>
              <w:t>68307-99-3</w:t>
            </w:r>
          </w:p>
        </w:tc>
        <w:tc>
          <w:tcPr>
            <w:tcW w:w="1417" w:type="dxa"/>
          </w:tcPr>
          <w:p w:rsidR="00323F62" w:rsidRDefault="005674BC">
            <w:pPr>
              <w:pStyle w:val="TableParagraph"/>
              <w:spacing w:before="9"/>
              <w:rPr>
                <w:sz w:val="14"/>
              </w:rPr>
            </w:pPr>
            <w:r>
              <w:rPr>
                <w:sz w:val="14"/>
              </w:rPr>
              <w:t>269-618-8</w:t>
            </w:r>
          </w:p>
        </w:tc>
      </w:tr>
      <w:tr w:rsidR="00323F62">
        <w:trPr>
          <w:trHeight w:val="360"/>
        </w:trPr>
        <w:tc>
          <w:tcPr>
            <w:tcW w:w="811" w:type="dxa"/>
          </w:tcPr>
          <w:p w:rsidR="00323F62" w:rsidRDefault="005674BC">
            <w:pPr>
              <w:pStyle w:val="TableParagraph"/>
              <w:spacing w:before="9"/>
              <w:ind w:left="238" w:right="228"/>
              <w:jc w:val="center"/>
              <w:rPr>
                <w:sz w:val="14"/>
              </w:rPr>
            </w:pPr>
            <w:r>
              <w:rPr>
                <w:sz w:val="14"/>
              </w:rPr>
              <w:t>469</w:t>
            </w:r>
          </w:p>
        </w:tc>
        <w:tc>
          <w:tcPr>
            <w:tcW w:w="6837" w:type="dxa"/>
          </w:tcPr>
          <w:p w:rsidR="00323F62" w:rsidRDefault="005674BC">
            <w:pPr>
              <w:pStyle w:val="TableParagraph"/>
              <w:spacing w:before="9"/>
              <w:rPr>
                <w:sz w:val="14"/>
              </w:rPr>
            </w:pPr>
            <w:r>
              <w:rPr>
                <w:sz w:val="14"/>
              </w:rPr>
              <w:t>Отпадни гас (нафта), фракциони стабилизатор каталитички реформираног прим. бензина, без водоник сулфида, ако садржи &gt; 0,</w:t>
            </w:r>
            <w:r>
              <w:rPr>
                <w:sz w:val="14"/>
              </w:rPr>
              <w:t>1 % m/m бутадиена</w:t>
            </w:r>
          </w:p>
        </w:tc>
        <w:tc>
          <w:tcPr>
            <w:tcW w:w="1417" w:type="dxa"/>
          </w:tcPr>
          <w:p w:rsidR="00323F62" w:rsidRDefault="005674BC">
            <w:pPr>
              <w:pStyle w:val="TableParagraph"/>
              <w:spacing w:before="9"/>
              <w:rPr>
                <w:sz w:val="14"/>
              </w:rPr>
            </w:pPr>
            <w:r>
              <w:rPr>
                <w:sz w:val="14"/>
              </w:rPr>
              <w:t>68308-00-9</w:t>
            </w:r>
          </w:p>
        </w:tc>
        <w:tc>
          <w:tcPr>
            <w:tcW w:w="1417" w:type="dxa"/>
          </w:tcPr>
          <w:p w:rsidR="00323F62" w:rsidRDefault="005674BC">
            <w:pPr>
              <w:pStyle w:val="TableParagraph"/>
              <w:spacing w:before="9"/>
              <w:rPr>
                <w:sz w:val="14"/>
              </w:rPr>
            </w:pPr>
            <w:r>
              <w:rPr>
                <w:sz w:val="14"/>
              </w:rPr>
              <w:t>269-619-3</w:t>
            </w:r>
          </w:p>
        </w:tc>
      </w:tr>
      <w:tr w:rsidR="00323F62">
        <w:trPr>
          <w:trHeight w:val="360"/>
        </w:trPr>
        <w:tc>
          <w:tcPr>
            <w:tcW w:w="811" w:type="dxa"/>
          </w:tcPr>
          <w:p w:rsidR="00323F62" w:rsidRDefault="005674BC">
            <w:pPr>
              <w:pStyle w:val="TableParagraph"/>
              <w:spacing w:before="9"/>
              <w:ind w:left="239" w:right="228"/>
              <w:jc w:val="center"/>
              <w:rPr>
                <w:sz w:val="14"/>
              </w:rPr>
            </w:pPr>
            <w:r>
              <w:rPr>
                <w:sz w:val="14"/>
              </w:rPr>
              <w:t>470</w:t>
            </w:r>
          </w:p>
        </w:tc>
        <w:tc>
          <w:tcPr>
            <w:tcW w:w="6837" w:type="dxa"/>
          </w:tcPr>
          <w:p w:rsidR="00323F62" w:rsidRDefault="005674BC">
            <w:pPr>
              <w:pStyle w:val="TableParagraph"/>
              <w:spacing w:before="9"/>
              <w:rPr>
                <w:sz w:val="14"/>
              </w:rPr>
            </w:pPr>
            <w:r>
              <w:rPr>
                <w:sz w:val="14"/>
              </w:rPr>
              <w:t>Отпадни гас (нафта), стрипер (десорбер) за хидрообраду крекованог дестилата, ако садржи &gt; 0,1 % m/m бута- диена</w:t>
            </w:r>
          </w:p>
        </w:tc>
        <w:tc>
          <w:tcPr>
            <w:tcW w:w="1417" w:type="dxa"/>
          </w:tcPr>
          <w:p w:rsidR="00323F62" w:rsidRDefault="005674BC">
            <w:pPr>
              <w:pStyle w:val="TableParagraph"/>
              <w:spacing w:before="9"/>
              <w:rPr>
                <w:sz w:val="14"/>
              </w:rPr>
            </w:pPr>
            <w:r>
              <w:rPr>
                <w:sz w:val="14"/>
              </w:rPr>
              <w:t>68308-01-0</w:t>
            </w:r>
          </w:p>
        </w:tc>
        <w:tc>
          <w:tcPr>
            <w:tcW w:w="1417" w:type="dxa"/>
          </w:tcPr>
          <w:p w:rsidR="00323F62" w:rsidRDefault="005674BC">
            <w:pPr>
              <w:pStyle w:val="TableParagraph"/>
              <w:spacing w:before="9"/>
              <w:ind w:left="58"/>
              <w:rPr>
                <w:sz w:val="14"/>
              </w:rPr>
            </w:pPr>
            <w:r>
              <w:rPr>
                <w:sz w:val="14"/>
              </w:rPr>
              <w:t>269-620-9</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471</w:t>
            </w:r>
          </w:p>
        </w:tc>
        <w:tc>
          <w:tcPr>
            <w:tcW w:w="6837" w:type="dxa"/>
          </w:tcPr>
          <w:p w:rsidR="00323F62" w:rsidRDefault="005674BC">
            <w:pPr>
              <w:pStyle w:val="TableParagraph"/>
              <w:spacing w:before="9"/>
              <w:rPr>
                <w:sz w:val="14"/>
              </w:rPr>
            </w:pPr>
            <w:r>
              <w:rPr>
                <w:sz w:val="14"/>
              </w:rPr>
              <w:t>Отпадни гас (нафта), апсорбер каталитички крекованог гасног уља, ако садржи &gt; 0,1% m/m бутадиена</w:t>
            </w:r>
          </w:p>
        </w:tc>
        <w:tc>
          <w:tcPr>
            <w:tcW w:w="1417" w:type="dxa"/>
          </w:tcPr>
          <w:p w:rsidR="00323F62" w:rsidRDefault="005674BC">
            <w:pPr>
              <w:pStyle w:val="TableParagraph"/>
              <w:spacing w:before="9"/>
              <w:rPr>
                <w:sz w:val="14"/>
              </w:rPr>
            </w:pPr>
            <w:r>
              <w:rPr>
                <w:sz w:val="14"/>
              </w:rPr>
              <w:t>68308-03-2</w:t>
            </w:r>
          </w:p>
        </w:tc>
        <w:tc>
          <w:tcPr>
            <w:tcW w:w="1417" w:type="dxa"/>
          </w:tcPr>
          <w:p w:rsidR="00323F62" w:rsidRDefault="005674BC">
            <w:pPr>
              <w:pStyle w:val="TableParagraph"/>
              <w:spacing w:before="9"/>
              <w:ind w:left="58"/>
              <w:rPr>
                <w:sz w:val="14"/>
              </w:rPr>
            </w:pPr>
            <w:r>
              <w:rPr>
                <w:sz w:val="14"/>
              </w:rPr>
              <w:t>269-623-5</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472</w:t>
            </w:r>
          </w:p>
        </w:tc>
        <w:tc>
          <w:tcPr>
            <w:tcW w:w="6837" w:type="dxa"/>
          </w:tcPr>
          <w:p w:rsidR="00323F62" w:rsidRDefault="005674BC">
            <w:pPr>
              <w:pStyle w:val="TableParagraph"/>
              <w:spacing w:before="9"/>
              <w:rPr>
                <w:sz w:val="14"/>
              </w:rPr>
            </w:pPr>
            <w:r>
              <w:rPr>
                <w:sz w:val="14"/>
              </w:rPr>
              <w:t>Отпадни гас (нафта), постројење за рекуперацију гаса, ако садржи &gt; 0,1% m/m бутадиена</w:t>
            </w:r>
          </w:p>
        </w:tc>
        <w:tc>
          <w:tcPr>
            <w:tcW w:w="1417" w:type="dxa"/>
          </w:tcPr>
          <w:p w:rsidR="00323F62" w:rsidRDefault="005674BC">
            <w:pPr>
              <w:pStyle w:val="TableParagraph"/>
              <w:spacing w:before="9"/>
              <w:ind w:left="58"/>
              <w:rPr>
                <w:sz w:val="14"/>
              </w:rPr>
            </w:pPr>
            <w:r>
              <w:rPr>
                <w:sz w:val="14"/>
              </w:rPr>
              <w:t>68308-04-3</w:t>
            </w:r>
          </w:p>
        </w:tc>
        <w:tc>
          <w:tcPr>
            <w:tcW w:w="1417" w:type="dxa"/>
          </w:tcPr>
          <w:p w:rsidR="00323F62" w:rsidRDefault="005674BC">
            <w:pPr>
              <w:pStyle w:val="TableParagraph"/>
              <w:spacing w:before="9"/>
              <w:ind w:left="58"/>
              <w:rPr>
                <w:sz w:val="14"/>
              </w:rPr>
            </w:pPr>
            <w:r>
              <w:rPr>
                <w:sz w:val="14"/>
              </w:rPr>
              <w:t>269-624-0</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473</w:t>
            </w:r>
          </w:p>
        </w:tc>
        <w:tc>
          <w:tcPr>
            <w:tcW w:w="6837" w:type="dxa"/>
          </w:tcPr>
          <w:p w:rsidR="00323F62" w:rsidRDefault="005674BC">
            <w:pPr>
              <w:pStyle w:val="TableParagraph"/>
              <w:spacing w:before="9"/>
              <w:rPr>
                <w:sz w:val="14"/>
              </w:rPr>
            </w:pPr>
            <w:r>
              <w:rPr>
                <w:sz w:val="14"/>
              </w:rPr>
              <w:t>Отпадни гас (нафта), деетанизатор постројења за рекуперацију гаса, ако садржи &gt; 0,1% m/m бутадиена</w:t>
            </w:r>
          </w:p>
        </w:tc>
        <w:tc>
          <w:tcPr>
            <w:tcW w:w="1417" w:type="dxa"/>
          </w:tcPr>
          <w:p w:rsidR="00323F62" w:rsidRDefault="005674BC">
            <w:pPr>
              <w:pStyle w:val="TableParagraph"/>
              <w:spacing w:before="9"/>
              <w:ind w:left="58"/>
              <w:rPr>
                <w:sz w:val="14"/>
              </w:rPr>
            </w:pPr>
            <w:r>
              <w:rPr>
                <w:sz w:val="14"/>
              </w:rPr>
              <w:t>68308-05-4</w:t>
            </w:r>
          </w:p>
        </w:tc>
        <w:tc>
          <w:tcPr>
            <w:tcW w:w="1417" w:type="dxa"/>
          </w:tcPr>
          <w:p w:rsidR="00323F62" w:rsidRDefault="005674BC">
            <w:pPr>
              <w:pStyle w:val="TableParagraph"/>
              <w:spacing w:before="9"/>
              <w:ind w:left="58"/>
              <w:rPr>
                <w:sz w:val="14"/>
              </w:rPr>
            </w:pPr>
            <w:r>
              <w:rPr>
                <w:sz w:val="14"/>
              </w:rPr>
              <w:t>269-625-6</w:t>
            </w:r>
          </w:p>
        </w:tc>
      </w:tr>
      <w:tr w:rsidR="00323F62">
        <w:trPr>
          <w:trHeight w:val="360"/>
        </w:trPr>
        <w:tc>
          <w:tcPr>
            <w:tcW w:w="811" w:type="dxa"/>
          </w:tcPr>
          <w:p w:rsidR="00323F62" w:rsidRDefault="005674BC">
            <w:pPr>
              <w:pStyle w:val="TableParagraph"/>
              <w:spacing w:before="9"/>
              <w:ind w:left="240" w:right="228"/>
              <w:jc w:val="center"/>
              <w:rPr>
                <w:sz w:val="14"/>
              </w:rPr>
            </w:pPr>
            <w:r>
              <w:rPr>
                <w:sz w:val="14"/>
              </w:rPr>
              <w:t>474</w:t>
            </w:r>
          </w:p>
        </w:tc>
        <w:tc>
          <w:tcPr>
            <w:tcW w:w="6837" w:type="dxa"/>
          </w:tcPr>
          <w:p w:rsidR="00323F62" w:rsidRDefault="005674BC">
            <w:pPr>
              <w:pStyle w:val="TableParagraph"/>
              <w:spacing w:before="9"/>
              <w:ind w:left="58"/>
              <w:rPr>
                <w:sz w:val="14"/>
              </w:rPr>
            </w:pPr>
            <w:r>
              <w:rPr>
                <w:sz w:val="14"/>
              </w:rPr>
              <w:t>Отпадни гас (нафта), фракционатор хидродесулфуризованог дестилата и хидродесулфуризованог примарног бензина, без киселина, ако садржи &gt; 0,1 % m/m бутадиена</w:t>
            </w:r>
          </w:p>
        </w:tc>
        <w:tc>
          <w:tcPr>
            <w:tcW w:w="1417" w:type="dxa"/>
          </w:tcPr>
          <w:p w:rsidR="00323F62" w:rsidRDefault="005674BC">
            <w:pPr>
              <w:pStyle w:val="TableParagraph"/>
              <w:spacing w:before="9"/>
              <w:ind w:left="58"/>
              <w:rPr>
                <w:sz w:val="14"/>
              </w:rPr>
            </w:pPr>
            <w:r>
              <w:rPr>
                <w:sz w:val="14"/>
              </w:rPr>
              <w:t>68308-06-5</w:t>
            </w:r>
          </w:p>
        </w:tc>
        <w:tc>
          <w:tcPr>
            <w:tcW w:w="1417" w:type="dxa"/>
          </w:tcPr>
          <w:p w:rsidR="00323F62" w:rsidRDefault="005674BC">
            <w:pPr>
              <w:pStyle w:val="TableParagraph"/>
              <w:spacing w:before="9"/>
              <w:ind w:left="58"/>
              <w:rPr>
                <w:sz w:val="14"/>
              </w:rPr>
            </w:pPr>
            <w:r>
              <w:rPr>
                <w:sz w:val="14"/>
              </w:rPr>
              <w:t>269-626-1</w:t>
            </w:r>
          </w:p>
        </w:tc>
      </w:tr>
      <w:tr w:rsidR="00323F62">
        <w:trPr>
          <w:trHeight w:val="360"/>
        </w:trPr>
        <w:tc>
          <w:tcPr>
            <w:tcW w:w="811" w:type="dxa"/>
          </w:tcPr>
          <w:p w:rsidR="00323F62" w:rsidRDefault="005674BC">
            <w:pPr>
              <w:pStyle w:val="TableParagraph"/>
              <w:spacing w:before="9"/>
              <w:ind w:left="240" w:right="228"/>
              <w:jc w:val="center"/>
              <w:rPr>
                <w:sz w:val="14"/>
              </w:rPr>
            </w:pPr>
            <w:r>
              <w:rPr>
                <w:sz w:val="14"/>
              </w:rPr>
              <w:t>475</w:t>
            </w:r>
          </w:p>
        </w:tc>
        <w:tc>
          <w:tcPr>
            <w:tcW w:w="6837" w:type="dxa"/>
          </w:tcPr>
          <w:p w:rsidR="00323F62" w:rsidRDefault="005674BC">
            <w:pPr>
              <w:pStyle w:val="TableParagraph"/>
              <w:spacing w:before="9" w:line="161" w:lineRule="exact"/>
              <w:ind w:left="58"/>
              <w:rPr>
                <w:sz w:val="14"/>
              </w:rPr>
            </w:pPr>
            <w:r>
              <w:rPr>
                <w:sz w:val="14"/>
              </w:rPr>
              <w:t xml:space="preserve">Отпадни гас (нафта), стрипер хидродесулфуризованог вакуум гасног уља, без </w:t>
            </w:r>
            <w:r>
              <w:rPr>
                <w:sz w:val="14"/>
              </w:rPr>
              <w:t>водониксулфида, ако садржи &gt; 0,1</w:t>
            </w:r>
          </w:p>
          <w:p w:rsidR="00323F62" w:rsidRDefault="005674BC">
            <w:pPr>
              <w:pStyle w:val="TableParagraph"/>
              <w:spacing w:line="161" w:lineRule="exact"/>
              <w:ind w:left="58"/>
              <w:rPr>
                <w:sz w:val="14"/>
              </w:rPr>
            </w:pPr>
            <w:r>
              <w:rPr>
                <w:sz w:val="14"/>
              </w:rPr>
              <w:t>% m/m бутадиена</w:t>
            </w:r>
          </w:p>
        </w:tc>
        <w:tc>
          <w:tcPr>
            <w:tcW w:w="1417" w:type="dxa"/>
          </w:tcPr>
          <w:p w:rsidR="00323F62" w:rsidRDefault="005674BC">
            <w:pPr>
              <w:pStyle w:val="TableParagraph"/>
              <w:spacing w:before="9"/>
              <w:ind w:left="58"/>
              <w:rPr>
                <w:sz w:val="14"/>
              </w:rPr>
            </w:pPr>
            <w:r>
              <w:rPr>
                <w:sz w:val="14"/>
              </w:rPr>
              <w:t>68308-07-6</w:t>
            </w:r>
          </w:p>
        </w:tc>
        <w:tc>
          <w:tcPr>
            <w:tcW w:w="1417" w:type="dxa"/>
          </w:tcPr>
          <w:p w:rsidR="00323F62" w:rsidRDefault="005674BC">
            <w:pPr>
              <w:pStyle w:val="TableParagraph"/>
              <w:spacing w:before="9"/>
              <w:ind w:left="58"/>
              <w:rPr>
                <w:sz w:val="14"/>
              </w:rPr>
            </w:pPr>
            <w:r>
              <w:rPr>
                <w:sz w:val="14"/>
              </w:rPr>
              <w:t>269-627-7</w:t>
            </w:r>
          </w:p>
        </w:tc>
      </w:tr>
    </w:tbl>
    <w:p w:rsidR="00323F62" w:rsidRDefault="00323F62">
      <w:pPr>
        <w:rPr>
          <w:sz w:val="14"/>
        </w:rPr>
        <w:sectPr w:rsidR="00323F62">
          <w:pgSz w:w="12480" w:h="15690"/>
          <w:pgMar w:top="240" w:right="720" w:bottom="280" w:left="740" w:header="720" w:footer="720" w:gutter="0"/>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6837"/>
        <w:gridCol w:w="1417"/>
        <w:gridCol w:w="1417"/>
      </w:tblGrid>
      <w:tr w:rsidR="00323F62">
        <w:trPr>
          <w:trHeight w:val="200"/>
        </w:trPr>
        <w:tc>
          <w:tcPr>
            <w:tcW w:w="811" w:type="dxa"/>
          </w:tcPr>
          <w:p w:rsidR="00323F62" w:rsidRDefault="005674BC">
            <w:pPr>
              <w:pStyle w:val="TableParagraph"/>
              <w:spacing w:before="9"/>
              <w:ind w:left="374"/>
              <w:rPr>
                <w:sz w:val="14"/>
              </w:rPr>
            </w:pPr>
            <w:r>
              <w:rPr>
                <w:sz w:val="14"/>
              </w:rPr>
              <w:lastRenderedPageBreak/>
              <w:t>a</w:t>
            </w:r>
          </w:p>
        </w:tc>
        <w:tc>
          <w:tcPr>
            <w:tcW w:w="6837" w:type="dxa"/>
          </w:tcPr>
          <w:p w:rsidR="00323F62" w:rsidRDefault="005674BC">
            <w:pPr>
              <w:pStyle w:val="TableParagraph"/>
              <w:spacing w:before="9"/>
              <w:ind w:left="10"/>
              <w:jc w:val="center"/>
              <w:rPr>
                <w:sz w:val="14"/>
              </w:rPr>
            </w:pPr>
            <w:r>
              <w:rPr>
                <w:sz w:val="14"/>
              </w:rPr>
              <w:t>б</w:t>
            </w:r>
          </w:p>
        </w:tc>
        <w:tc>
          <w:tcPr>
            <w:tcW w:w="1417" w:type="dxa"/>
          </w:tcPr>
          <w:p w:rsidR="00323F62" w:rsidRDefault="005674BC">
            <w:pPr>
              <w:pStyle w:val="TableParagraph"/>
              <w:spacing w:before="9"/>
              <w:ind w:left="0" w:right="658"/>
              <w:jc w:val="right"/>
              <w:rPr>
                <w:sz w:val="14"/>
              </w:rPr>
            </w:pPr>
            <w:r>
              <w:rPr>
                <w:sz w:val="14"/>
              </w:rPr>
              <w:t>ц</w:t>
            </w:r>
          </w:p>
        </w:tc>
        <w:tc>
          <w:tcPr>
            <w:tcW w:w="1417" w:type="dxa"/>
          </w:tcPr>
          <w:p w:rsidR="00323F62" w:rsidRDefault="005674BC">
            <w:pPr>
              <w:pStyle w:val="TableParagraph"/>
              <w:spacing w:before="9"/>
              <w:ind w:left="12"/>
              <w:jc w:val="center"/>
              <w:rPr>
                <w:sz w:val="14"/>
              </w:rPr>
            </w:pPr>
            <w:r>
              <w:rPr>
                <w:sz w:val="14"/>
              </w:rPr>
              <w:t>д</w:t>
            </w:r>
          </w:p>
        </w:tc>
      </w:tr>
      <w:tr w:rsidR="00323F62">
        <w:trPr>
          <w:trHeight w:val="360"/>
        </w:trPr>
        <w:tc>
          <w:tcPr>
            <w:tcW w:w="811" w:type="dxa"/>
          </w:tcPr>
          <w:p w:rsidR="00323F62" w:rsidRDefault="005674BC">
            <w:pPr>
              <w:pStyle w:val="TableParagraph"/>
              <w:spacing w:before="9"/>
              <w:ind w:left="300"/>
              <w:rPr>
                <w:sz w:val="14"/>
              </w:rPr>
            </w:pPr>
            <w:r>
              <w:rPr>
                <w:sz w:val="14"/>
              </w:rPr>
              <w:t>476</w:t>
            </w:r>
          </w:p>
        </w:tc>
        <w:tc>
          <w:tcPr>
            <w:tcW w:w="6837" w:type="dxa"/>
          </w:tcPr>
          <w:p w:rsidR="00323F62" w:rsidRDefault="005674BC">
            <w:pPr>
              <w:pStyle w:val="TableParagraph"/>
              <w:spacing w:before="9"/>
              <w:rPr>
                <w:sz w:val="14"/>
              </w:rPr>
            </w:pPr>
            <w:r>
              <w:rPr>
                <w:sz w:val="14"/>
              </w:rPr>
              <w:t>Отпадни гас (нафта), фракциони стабилизатор изомерисаног примарног бензина, ако садржи &gt; 0,1 % m/m бутадиена</w:t>
            </w:r>
          </w:p>
        </w:tc>
        <w:tc>
          <w:tcPr>
            <w:tcW w:w="1417" w:type="dxa"/>
          </w:tcPr>
          <w:p w:rsidR="00323F62" w:rsidRDefault="005674BC">
            <w:pPr>
              <w:pStyle w:val="TableParagraph"/>
              <w:spacing w:before="9"/>
              <w:ind w:left="0" w:right="694"/>
              <w:jc w:val="right"/>
              <w:rPr>
                <w:sz w:val="14"/>
              </w:rPr>
            </w:pPr>
            <w:r>
              <w:rPr>
                <w:sz w:val="14"/>
              </w:rPr>
              <w:t>68308-08-7</w:t>
            </w:r>
          </w:p>
        </w:tc>
        <w:tc>
          <w:tcPr>
            <w:tcW w:w="1417" w:type="dxa"/>
          </w:tcPr>
          <w:p w:rsidR="00323F62" w:rsidRDefault="005674BC">
            <w:pPr>
              <w:pStyle w:val="TableParagraph"/>
              <w:spacing w:before="9"/>
              <w:rPr>
                <w:sz w:val="14"/>
              </w:rPr>
            </w:pPr>
            <w:r>
              <w:rPr>
                <w:sz w:val="14"/>
              </w:rPr>
              <w:t>269-628-2</w:t>
            </w:r>
          </w:p>
        </w:tc>
      </w:tr>
      <w:tr w:rsidR="00323F62">
        <w:trPr>
          <w:trHeight w:val="520"/>
        </w:trPr>
        <w:tc>
          <w:tcPr>
            <w:tcW w:w="811" w:type="dxa"/>
          </w:tcPr>
          <w:p w:rsidR="00323F62" w:rsidRDefault="005674BC">
            <w:pPr>
              <w:pStyle w:val="TableParagraph"/>
              <w:spacing w:before="9"/>
              <w:ind w:left="300"/>
              <w:rPr>
                <w:sz w:val="14"/>
              </w:rPr>
            </w:pPr>
            <w:r>
              <w:rPr>
                <w:sz w:val="14"/>
              </w:rPr>
              <w:t>477</w:t>
            </w:r>
          </w:p>
        </w:tc>
        <w:tc>
          <w:tcPr>
            <w:tcW w:w="6837" w:type="dxa"/>
          </w:tcPr>
          <w:p w:rsidR="00323F62" w:rsidRDefault="005674BC">
            <w:pPr>
              <w:pStyle w:val="TableParagraph"/>
              <w:spacing w:before="9"/>
              <w:rPr>
                <w:sz w:val="14"/>
              </w:rPr>
            </w:pPr>
            <w:r>
              <w:rPr>
                <w:sz w:val="14"/>
              </w:rPr>
              <w:t>Отпадни гас (нафта), стабилизатор лаког примарног бензина из директне дестилације, без водоник сулфида, ако садржи</w:t>
            </w:r>
          </w:p>
          <w:p w:rsidR="00323F62" w:rsidRDefault="005674BC">
            <w:pPr>
              <w:pStyle w:val="TableParagraph"/>
              <w:spacing w:line="159" w:lineRule="exact"/>
              <w:rPr>
                <w:sz w:val="14"/>
              </w:rPr>
            </w:pPr>
            <w:r>
              <w:rPr>
                <w:sz w:val="14"/>
              </w:rPr>
              <w:t>&gt; 0,1 % m/m бутадиена</w:t>
            </w:r>
          </w:p>
        </w:tc>
        <w:tc>
          <w:tcPr>
            <w:tcW w:w="1417" w:type="dxa"/>
          </w:tcPr>
          <w:p w:rsidR="00323F62" w:rsidRDefault="005674BC">
            <w:pPr>
              <w:pStyle w:val="TableParagraph"/>
              <w:spacing w:before="9"/>
              <w:ind w:left="0" w:right="694"/>
              <w:jc w:val="right"/>
              <w:rPr>
                <w:sz w:val="14"/>
              </w:rPr>
            </w:pPr>
            <w:r>
              <w:rPr>
                <w:sz w:val="14"/>
              </w:rPr>
              <w:t>68308-09-8</w:t>
            </w:r>
          </w:p>
        </w:tc>
        <w:tc>
          <w:tcPr>
            <w:tcW w:w="1417" w:type="dxa"/>
          </w:tcPr>
          <w:p w:rsidR="00323F62" w:rsidRDefault="005674BC">
            <w:pPr>
              <w:pStyle w:val="TableParagraph"/>
              <w:spacing w:before="9"/>
              <w:rPr>
                <w:sz w:val="14"/>
              </w:rPr>
            </w:pPr>
            <w:r>
              <w:rPr>
                <w:sz w:val="14"/>
              </w:rPr>
              <w:t>269-629-8</w:t>
            </w:r>
          </w:p>
        </w:tc>
      </w:tr>
      <w:tr w:rsidR="00323F62">
        <w:trPr>
          <w:trHeight w:val="360"/>
        </w:trPr>
        <w:tc>
          <w:tcPr>
            <w:tcW w:w="811" w:type="dxa"/>
          </w:tcPr>
          <w:p w:rsidR="00323F62" w:rsidRDefault="005674BC">
            <w:pPr>
              <w:pStyle w:val="TableParagraph"/>
              <w:spacing w:before="9"/>
              <w:ind w:left="300"/>
              <w:rPr>
                <w:sz w:val="14"/>
              </w:rPr>
            </w:pPr>
            <w:r>
              <w:rPr>
                <w:sz w:val="14"/>
              </w:rPr>
              <w:t>478</w:t>
            </w:r>
          </w:p>
        </w:tc>
        <w:tc>
          <w:tcPr>
            <w:tcW w:w="6837" w:type="dxa"/>
          </w:tcPr>
          <w:p w:rsidR="00323F62" w:rsidRDefault="005674BC">
            <w:pPr>
              <w:pStyle w:val="TableParagraph"/>
              <w:spacing w:before="9"/>
              <w:rPr>
                <w:sz w:val="14"/>
              </w:rPr>
            </w:pPr>
            <w:r>
              <w:rPr>
                <w:sz w:val="14"/>
              </w:rPr>
              <w:t xml:space="preserve">Отпадни гас (нафта), хидродесулфуризовани примарни дестилат, без водоник сулфида, ако садржи </w:t>
            </w:r>
            <w:r>
              <w:rPr>
                <w:sz w:val="14"/>
              </w:rPr>
              <w:t>&gt; 0,1% m/m бутадиена</w:t>
            </w:r>
          </w:p>
        </w:tc>
        <w:tc>
          <w:tcPr>
            <w:tcW w:w="1417" w:type="dxa"/>
          </w:tcPr>
          <w:p w:rsidR="00323F62" w:rsidRDefault="005674BC">
            <w:pPr>
              <w:pStyle w:val="TableParagraph"/>
              <w:spacing w:before="9"/>
              <w:ind w:left="0" w:right="694"/>
              <w:jc w:val="right"/>
              <w:rPr>
                <w:sz w:val="14"/>
              </w:rPr>
            </w:pPr>
            <w:r>
              <w:rPr>
                <w:sz w:val="14"/>
              </w:rPr>
              <w:t>68308-10-1</w:t>
            </w:r>
          </w:p>
        </w:tc>
        <w:tc>
          <w:tcPr>
            <w:tcW w:w="1417" w:type="dxa"/>
          </w:tcPr>
          <w:p w:rsidR="00323F62" w:rsidRDefault="005674BC">
            <w:pPr>
              <w:pStyle w:val="TableParagraph"/>
              <w:spacing w:before="9"/>
              <w:rPr>
                <w:sz w:val="14"/>
              </w:rPr>
            </w:pPr>
            <w:r>
              <w:rPr>
                <w:sz w:val="14"/>
              </w:rPr>
              <w:t>269-630-3</w:t>
            </w:r>
          </w:p>
        </w:tc>
      </w:tr>
      <w:tr w:rsidR="00323F62">
        <w:trPr>
          <w:trHeight w:val="360"/>
        </w:trPr>
        <w:tc>
          <w:tcPr>
            <w:tcW w:w="811" w:type="dxa"/>
          </w:tcPr>
          <w:p w:rsidR="00323F62" w:rsidRDefault="005674BC">
            <w:pPr>
              <w:pStyle w:val="TableParagraph"/>
              <w:spacing w:before="9"/>
              <w:ind w:left="301"/>
              <w:rPr>
                <w:sz w:val="14"/>
              </w:rPr>
            </w:pPr>
            <w:r>
              <w:rPr>
                <w:sz w:val="14"/>
              </w:rPr>
              <w:t>479</w:t>
            </w:r>
          </w:p>
        </w:tc>
        <w:tc>
          <w:tcPr>
            <w:tcW w:w="6837" w:type="dxa"/>
          </w:tcPr>
          <w:p w:rsidR="00323F62" w:rsidRDefault="005674BC">
            <w:pPr>
              <w:pStyle w:val="TableParagraph"/>
              <w:spacing w:before="9"/>
              <w:rPr>
                <w:sz w:val="14"/>
              </w:rPr>
            </w:pPr>
            <w:r>
              <w:rPr>
                <w:sz w:val="14"/>
              </w:rPr>
              <w:t>Отпадни гас (нафта), пропан-пропилен сировина за алкилацију из деетанизера, ако садржи &gt; 0,1 % m/m бута- диена</w:t>
            </w:r>
          </w:p>
        </w:tc>
        <w:tc>
          <w:tcPr>
            <w:tcW w:w="1417" w:type="dxa"/>
          </w:tcPr>
          <w:p w:rsidR="00323F62" w:rsidRDefault="005674BC">
            <w:pPr>
              <w:pStyle w:val="TableParagraph"/>
              <w:spacing w:before="9"/>
              <w:ind w:left="0" w:right="699"/>
              <w:jc w:val="right"/>
              <w:rPr>
                <w:sz w:val="14"/>
              </w:rPr>
            </w:pPr>
            <w:r>
              <w:rPr>
                <w:sz w:val="14"/>
              </w:rPr>
              <w:t>68308-11-2</w:t>
            </w:r>
          </w:p>
        </w:tc>
        <w:tc>
          <w:tcPr>
            <w:tcW w:w="1417" w:type="dxa"/>
          </w:tcPr>
          <w:p w:rsidR="00323F62" w:rsidRDefault="005674BC">
            <w:pPr>
              <w:pStyle w:val="TableParagraph"/>
              <w:spacing w:before="9"/>
              <w:ind w:left="58"/>
              <w:rPr>
                <w:sz w:val="14"/>
              </w:rPr>
            </w:pPr>
            <w:r>
              <w:rPr>
                <w:sz w:val="14"/>
              </w:rPr>
              <w:t>269-631-9</w:t>
            </w:r>
          </w:p>
        </w:tc>
      </w:tr>
      <w:tr w:rsidR="00323F62">
        <w:trPr>
          <w:trHeight w:val="360"/>
        </w:trPr>
        <w:tc>
          <w:tcPr>
            <w:tcW w:w="811" w:type="dxa"/>
          </w:tcPr>
          <w:p w:rsidR="00323F62" w:rsidRDefault="005674BC">
            <w:pPr>
              <w:pStyle w:val="TableParagraph"/>
              <w:spacing w:before="9"/>
              <w:ind w:left="301"/>
              <w:rPr>
                <w:sz w:val="14"/>
              </w:rPr>
            </w:pPr>
            <w:r>
              <w:rPr>
                <w:sz w:val="14"/>
              </w:rPr>
              <w:t>480</w:t>
            </w:r>
          </w:p>
        </w:tc>
        <w:tc>
          <w:tcPr>
            <w:tcW w:w="6837" w:type="dxa"/>
          </w:tcPr>
          <w:p w:rsidR="00323F62" w:rsidRDefault="005674BC">
            <w:pPr>
              <w:pStyle w:val="TableParagraph"/>
              <w:spacing w:before="9"/>
              <w:rPr>
                <w:sz w:val="14"/>
              </w:rPr>
            </w:pPr>
            <w:r>
              <w:rPr>
                <w:sz w:val="14"/>
              </w:rPr>
              <w:t>Отпадни гас (нафта), хидродесулфуризовано вакуум гасно уље, без водониксулфида, ако садржи &gt; 0,1 % m/m бутадиена</w:t>
            </w:r>
          </w:p>
        </w:tc>
        <w:tc>
          <w:tcPr>
            <w:tcW w:w="1417" w:type="dxa"/>
          </w:tcPr>
          <w:p w:rsidR="00323F62" w:rsidRDefault="005674BC">
            <w:pPr>
              <w:pStyle w:val="TableParagraph"/>
              <w:spacing w:before="9"/>
              <w:ind w:left="0" w:right="693"/>
              <w:jc w:val="right"/>
              <w:rPr>
                <w:sz w:val="14"/>
              </w:rPr>
            </w:pPr>
            <w:r>
              <w:rPr>
                <w:sz w:val="14"/>
              </w:rPr>
              <w:t>68308-12-3</w:t>
            </w:r>
          </w:p>
        </w:tc>
        <w:tc>
          <w:tcPr>
            <w:tcW w:w="1417" w:type="dxa"/>
          </w:tcPr>
          <w:p w:rsidR="00323F62" w:rsidRDefault="005674BC">
            <w:pPr>
              <w:pStyle w:val="TableParagraph"/>
              <w:spacing w:before="9"/>
              <w:ind w:left="58"/>
              <w:rPr>
                <w:sz w:val="14"/>
              </w:rPr>
            </w:pPr>
            <w:r>
              <w:rPr>
                <w:sz w:val="14"/>
              </w:rPr>
              <w:t>269-632-4</w:t>
            </w:r>
          </w:p>
        </w:tc>
      </w:tr>
      <w:tr w:rsidR="00323F62">
        <w:trPr>
          <w:trHeight w:val="200"/>
        </w:trPr>
        <w:tc>
          <w:tcPr>
            <w:tcW w:w="811" w:type="dxa"/>
          </w:tcPr>
          <w:p w:rsidR="00323F62" w:rsidRDefault="005674BC">
            <w:pPr>
              <w:pStyle w:val="TableParagraph"/>
              <w:spacing w:before="9"/>
              <w:ind w:left="301"/>
              <w:rPr>
                <w:sz w:val="14"/>
              </w:rPr>
            </w:pPr>
            <w:r>
              <w:rPr>
                <w:sz w:val="14"/>
              </w:rPr>
              <w:t>481</w:t>
            </w:r>
          </w:p>
        </w:tc>
        <w:tc>
          <w:tcPr>
            <w:tcW w:w="6837" w:type="dxa"/>
          </w:tcPr>
          <w:p w:rsidR="00323F62" w:rsidRDefault="005674BC">
            <w:pPr>
              <w:pStyle w:val="TableParagraph"/>
              <w:spacing w:before="9"/>
              <w:rPr>
                <w:sz w:val="14"/>
              </w:rPr>
            </w:pPr>
            <w:r>
              <w:rPr>
                <w:sz w:val="14"/>
              </w:rPr>
              <w:t>Гасови (нафта), каталитички крековане горње фракције, ако садрже &gt; 0,1 % m/m бутадиена</w:t>
            </w:r>
          </w:p>
        </w:tc>
        <w:tc>
          <w:tcPr>
            <w:tcW w:w="1417" w:type="dxa"/>
          </w:tcPr>
          <w:p w:rsidR="00323F62" w:rsidRDefault="005674BC">
            <w:pPr>
              <w:pStyle w:val="TableParagraph"/>
              <w:spacing w:before="9"/>
              <w:ind w:left="0" w:right="693"/>
              <w:jc w:val="right"/>
              <w:rPr>
                <w:sz w:val="14"/>
              </w:rPr>
            </w:pPr>
            <w:r>
              <w:rPr>
                <w:sz w:val="14"/>
              </w:rPr>
              <w:t>68409-99-4</w:t>
            </w:r>
          </w:p>
        </w:tc>
        <w:tc>
          <w:tcPr>
            <w:tcW w:w="1417" w:type="dxa"/>
          </w:tcPr>
          <w:p w:rsidR="00323F62" w:rsidRDefault="005674BC">
            <w:pPr>
              <w:pStyle w:val="TableParagraph"/>
              <w:spacing w:before="9"/>
              <w:ind w:left="58"/>
              <w:rPr>
                <w:sz w:val="14"/>
              </w:rPr>
            </w:pPr>
            <w:r>
              <w:rPr>
                <w:sz w:val="14"/>
              </w:rPr>
              <w:t>270-071-2</w:t>
            </w:r>
          </w:p>
        </w:tc>
      </w:tr>
      <w:tr w:rsidR="00323F62">
        <w:trPr>
          <w:trHeight w:val="200"/>
        </w:trPr>
        <w:tc>
          <w:tcPr>
            <w:tcW w:w="811" w:type="dxa"/>
          </w:tcPr>
          <w:p w:rsidR="00323F62" w:rsidRDefault="005674BC">
            <w:pPr>
              <w:pStyle w:val="TableParagraph"/>
              <w:spacing w:before="9"/>
              <w:ind w:left="301"/>
              <w:rPr>
                <w:sz w:val="14"/>
              </w:rPr>
            </w:pPr>
            <w:r>
              <w:rPr>
                <w:sz w:val="14"/>
              </w:rPr>
              <w:t>482</w:t>
            </w:r>
          </w:p>
        </w:tc>
        <w:tc>
          <w:tcPr>
            <w:tcW w:w="6837" w:type="dxa"/>
          </w:tcPr>
          <w:p w:rsidR="00323F62" w:rsidRDefault="005674BC">
            <w:pPr>
              <w:pStyle w:val="TableParagraph"/>
              <w:spacing w:before="9" w:line="171" w:lineRule="exact"/>
              <w:rPr>
                <w:sz w:val="14"/>
              </w:rPr>
            </w:pPr>
            <w:r>
              <w:rPr>
                <w:sz w:val="14"/>
              </w:rPr>
              <w:t>Алкани, C</w:t>
            </w:r>
            <w:r>
              <w:rPr>
                <w:position w:val="-4"/>
                <w:sz w:val="8"/>
              </w:rPr>
              <w:t>1-2</w:t>
            </w:r>
            <w:r>
              <w:rPr>
                <w:sz w:val="14"/>
              </w:rPr>
              <w:t>, ако садрже &gt; 0,1 % m/m бутадиена</w:t>
            </w:r>
          </w:p>
        </w:tc>
        <w:tc>
          <w:tcPr>
            <w:tcW w:w="1417" w:type="dxa"/>
          </w:tcPr>
          <w:p w:rsidR="00323F62" w:rsidRDefault="005674BC">
            <w:pPr>
              <w:pStyle w:val="TableParagraph"/>
              <w:spacing w:before="9"/>
              <w:ind w:left="0" w:right="694"/>
              <w:jc w:val="right"/>
              <w:rPr>
                <w:sz w:val="14"/>
              </w:rPr>
            </w:pPr>
            <w:r>
              <w:rPr>
                <w:sz w:val="14"/>
              </w:rPr>
              <w:t>68475-57-0</w:t>
            </w:r>
          </w:p>
        </w:tc>
        <w:tc>
          <w:tcPr>
            <w:tcW w:w="1417" w:type="dxa"/>
          </w:tcPr>
          <w:p w:rsidR="00323F62" w:rsidRDefault="005674BC">
            <w:pPr>
              <w:pStyle w:val="TableParagraph"/>
              <w:spacing w:before="9"/>
              <w:rPr>
                <w:sz w:val="14"/>
              </w:rPr>
            </w:pPr>
            <w:r>
              <w:rPr>
                <w:sz w:val="14"/>
              </w:rPr>
              <w:t>270-651-5</w:t>
            </w:r>
          </w:p>
        </w:tc>
      </w:tr>
      <w:tr w:rsidR="00323F62">
        <w:trPr>
          <w:trHeight w:val="200"/>
        </w:trPr>
        <w:tc>
          <w:tcPr>
            <w:tcW w:w="811" w:type="dxa"/>
          </w:tcPr>
          <w:p w:rsidR="00323F62" w:rsidRDefault="005674BC">
            <w:pPr>
              <w:pStyle w:val="TableParagraph"/>
              <w:spacing w:before="9"/>
              <w:ind w:left="300"/>
              <w:rPr>
                <w:sz w:val="14"/>
              </w:rPr>
            </w:pPr>
            <w:r>
              <w:rPr>
                <w:sz w:val="14"/>
              </w:rPr>
              <w:t>483</w:t>
            </w:r>
          </w:p>
        </w:tc>
        <w:tc>
          <w:tcPr>
            <w:tcW w:w="6837" w:type="dxa"/>
          </w:tcPr>
          <w:p w:rsidR="00323F62" w:rsidRDefault="005674BC">
            <w:pPr>
              <w:pStyle w:val="TableParagraph"/>
              <w:spacing w:before="9" w:line="171" w:lineRule="exact"/>
              <w:rPr>
                <w:sz w:val="14"/>
              </w:rPr>
            </w:pPr>
            <w:r>
              <w:rPr>
                <w:sz w:val="14"/>
              </w:rPr>
              <w:t>Алкани, C</w:t>
            </w:r>
            <w:r>
              <w:rPr>
                <w:position w:val="-4"/>
                <w:sz w:val="8"/>
              </w:rPr>
              <w:t>2-3</w:t>
            </w:r>
            <w:r>
              <w:rPr>
                <w:sz w:val="14"/>
              </w:rPr>
              <w:t>, ако садрже &gt; 0,1 % m/m бутадиена</w:t>
            </w:r>
          </w:p>
        </w:tc>
        <w:tc>
          <w:tcPr>
            <w:tcW w:w="1417" w:type="dxa"/>
          </w:tcPr>
          <w:p w:rsidR="00323F62" w:rsidRDefault="005674BC">
            <w:pPr>
              <w:pStyle w:val="TableParagraph"/>
              <w:spacing w:before="9"/>
              <w:ind w:left="0" w:right="694"/>
              <w:jc w:val="right"/>
              <w:rPr>
                <w:sz w:val="14"/>
              </w:rPr>
            </w:pPr>
            <w:r>
              <w:rPr>
                <w:sz w:val="14"/>
              </w:rPr>
              <w:t>68475-58-1</w:t>
            </w:r>
          </w:p>
        </w:tc>
        <w:tc>
          <w:tcPr>
            <w:tcW w:w="1417" w:type="dxa"/>
          </w:tcPr>
          <w:p w:rsidR="00323F62" w:rsidRDefault="005674BC">
            <w:pPr>
              <w:pStyle w:val="TableParagraph"/>
              <w:spacing w:before="9"/>
              <w:rPr>
                <w:sz w:val="14"/>
              </w:rPr>
            </w:pPr>
            <w:r>
              <w:rPr>
                <w:sz w:val="14"/>
              </w:rPr>
              <w:t>270-652-0</w:t>
            </w:r>
          </w:p>
        </w:tc>
      </w:tr>
      <w:tr w:rsidR="00323F62">
        <w:trPr>
          <w:trHeight w:val="200"/>
        </w:trPr>
        <w:tc>
          <w:tcPr>
            <w:tcW w:w="811" w:type="dxa"/>
          </w:tcPr>
          <w:p w:rsidR="00323F62" w:rsidRDefault="005674BC">
            <w:pPr>
              <w:pStyle w:val="TableParagraph"/>
              <w:spacing w:before="9"/>
              <w:ind w:left="300"/>
              <w:rPr>
                <w:sz w:val="14"/>
              </w:rPr>
            </w:pPr>
            <w:r>
              <w:rPr>
                <w:sz w:val="14"/>
              </w:rPr>
              <w:t>484</w:t>
            </w:r>
          </w:p>
        </w:tc>
        <w:tc>
          <w:tcPr>
            <w:tcW w:w="6837" w:type="dxa"/>
          </w:tcPr>
          <w:p w:rsidR="00323F62" w:rsidRDefault="005674BC">
            <w:pPr>
              <w:pStyle w:val="TableParagraph"/>
              <w:spacing w:before="9" w:line="171" w:lineRule="exact"/>
              <w:rPr>
                <w:sz w:val="14"/>
              </w:rPr>
            </w:pPr>
            <w:r>
              <w:rPr>
                <w:sz w:val="14"/>
              </w:rPr>
              <w:t>Алкани, C</w:t>
            </w:r>
            <w:r>
              <w:rPr>
                <w:position w:val="-4"/>
                <w:sz w:val="8"/>
              </w:rPr>
              <w:t>3-4</w:t>
            </w:r>
            <w:r>
              <w:rPr>
                <w:sz w:val="14"/>
              </w:rPr>
              <w:t>, ако садрже &gt; 0,1 % m/m бутадиена</w:t>
            </w:r>
          </w:p>
        </w:tc>
        <w:tc>
          <w:tcPr>
            <w:tcW w:w="1417" w:type="dxa"/>
          </w:tcPr>
          <w:p w:rsidR="00323F62" w:rsidRDefault="005674BC">
            <w:pPr>
              <w:pStyle w:val="TableParagraph"/>
              <w:spacing w:before="9"/>
              <w:ind w:left="0" w:right="694"/>
              <w:jc w:val="right"/>
              <w:rPr>
                <w:sz w:val="14"/>
              </w:rPr>
            </w:pPr>
            <w:r>
              <w:rPr>
                <w:sz w:val="14"/>
              </w:rPr>
              <w:t>68475-59-2</w:t>
            </w:r>
          </w:p>
        </w:tc>
        <w:tc>
          <w:tcPr>
            <w:tcW w:w="1417" w:type="dxa"/>
          </w:tcPr>
          <w:p w:rsidR="00323F62" w:rsidRDefault="005674BC">
            <w:pPr>
              <w:pStyle w:val="TableParagraph"/>
              <w:spacing w:before="9"/>
              <w:rPr>
                <w:sz w:val="14"/>
              </w:rPr>
            </w:pPr>
            <w:r>
              <w:rPr>
                <w:sz w:val="14"/>
              </w:rPr>
              <w:t>270-653-6</w:t>
            </w:r>
          </w:p>
        </w:tc>
      </w:tr>
      <w:tr w:rsidR="00323F62">
        <w:trPr>
          <w:trHeight w:val="200"/>
        </w:trPr>
        <w:tc>
          <w:tcPr>
            <w:tcW w:w="811" w:type="dxa"/>
          </w:tcPr>
          <w:p w:rsidR="00323F62" w:rsidRDefault="005674BC">
            <w:pPr>
              <w:pStyle w:val="TableParagraph"/>
              <w:spacing w:before="9"/>
              <w:ind w:left="300"/>
              <w:rPr>
                <w:sz w:val="14"/>
              </w:rPr>
            </w:pPr>
            <w:r>
              <w:rPr>
                <w:sz w:val="14"/>
              </w:rPr>
              <w:t>485</w:t>
            </w:r>
          </w:p>
        </w:tc>
        <w:tc>
          <w:tcPr>
            <w:tcW w:w="6837" w:type="dxa"/>
          </w:tcPr>
          <w:p w:rsidR="00323F62" w:rsidRDefault="005674BC">
            <w:pPr>
              <w:pStyle w:val="TableParagraph"/>
              <w:spacing w:before="9" w:line="171" w:lineRule="exact"/>
              <w:rPr>
                <w:sz w:val="14"/>
              </w:rPr>
            </w:pPr>
            <w:r>
              <w:rPr>
                <w:sz w:val="14"/>
              </w:rPr>
              <w:t>Алкани, C</w:t>
            </w:r>
            <w:r>
              <w:rPr>
                <w:position w:val="-4"/>
                <w:sz w:val="8"/>
              </w:rPr>
              <w:t>4-5</w:t>
            </w:r>
            <w:r>
              <w:rPr>
                <w:sz w:val="14"/>
              </w:rPr>
              <w:t>, ако садрже &gt;</w:t>
            </w:r>
            <w:r>
              <w:rPr>
                <w:sz w:val="14"/>
              </w:rPr>
              <w:t xml:space="preserve"> 0,1 % m/m бутадиена</w:t>
            </w:r>
          </w:p>
        </w:tc>
        <w:tc>
          <w:tcPr>
            <w:tcW w:w="1417" w:type="dxa"/>
          </w:tcPr>
          <w:p w:rsidR="00323F62" w:rsidRDefault="005674BC">
            <w:pPr>
              <w:pStyle w:val="TableParagraph"/>
              <w:spacing w:before="9"/>
              <w:ind w:left="0" w:right="694"/>
              <w:jc w:val="right"/>
              <w:rPr>
                <w:sz w:val="14"/>
              </w:rPr>
            </w:pPr>
            <w:r>
              <w:rPr>
                <w:sz w:val="14"/>
              </w:rPr>
              <w:t>68475-60-5</w:t>
            </w:r>
          </w:p>
        </w:tc>
        <w:tc>
          <w:tcPr>
            <w:tcW w:w="1417" w:type="dxa"/>
          </w:tcPr>
          <w:p w:rsidR="00323F62" w:rsidRDefault="005674BC">
            <w:pPr>
              <w:pStyle w:val="TableParagraph"/>
              <w:spacing w:before="9"/>
              <w:rPr>
                <w:sz w:val="14"/>
              </w:rPr>
            </w:pPr>
            <w:r>
              <w:rPr>
                <w:sz w:val="14"/>
              </w:rPr>
              <w:t>270-654-1</w:t>
            </w:r>
          </w:p>
        </w:tc>
      </w:tr>
      <w:tr w:rsidR="00323F62">
        <w:trPr>
          <w:trHeight w:val="200"/>
        </w:trPr>
        <w:tc>
          <w:tcPr>
            <w:tcW w:w="811" w:type="dxa"/>
          </w:tcPr>
          <w:p w:rsidR="00323F62" w:rsidRDefault="005674BC">
            <w:pPr>
              <w:pStyle w:val="TableParagraph"/>
              <w:spacing w:before="9"/>
              <w:ind w:left="300"/>
              <w:rPr>
                <w:sz w:val="14"/>
              </w:rPr>
            </w:pPr>
            <w:r>
              <w:rPr>
                <w:sz w:val="14"/>
              </w:rPr>
              <w:t>486</w:t>
            </w:r>
          </w:p>
        </w:tc>
        <w:tc>
          <w:tcPr>
            <w:tcW w:w="6837" w:type="dxa"/>
          </w:tcPr>
          <w:p w:rsidR="00323F62" w:rsidRDefault="005674BC">
            <w:pPr>
              <w:pStyle w:val="TableParagraph"/>
              <w:spacing w:before="9"/>
              <w:rPr>
                <w:sz w:val="14"/>
              </w:rPr>
            </w:pPr>
            <w:r>
              <w:rPr>
                <w:sz w:val="14"/>
              </w:rPr>
              <w:t>Гасна горива, ако садрже &gt; 0,1 % m/m бутадиена</w:t>
            </w:r>
          </w:p>
        </w:tc>
        <w:tc>
          <w:tcPr>
            <w:tcW w:w="1417" w:type="dxa"/>
          </w:tcPr>
          <w:p w:rsidR="00323F62" w:rsidRDefault="005674BC">
            <w:pPr>
              <w:pStyle w:val="TableParagraph"/>
              <w:spacing w:before="9"/>
              <w:ind w:left="0" w:right="694"/>
              <w:jc w:val="right"/>
              <w:rPr>
                <w:sz w:val="14"/>
              </w:rPr>
            </w:pPr>
            <w:r>
              <w:rPr>
                <w:sz w:val="14"/>
              </w:rPr>
              <w:t>68476-26-6</w:t>
            </w:r>
          </w:p>
        </w:tc>
        <w:tc>
          <w:tcPr>
            <w:tcW w:w="1417" w:type="dxa"/>
          </w:tcPr>
          <w:p w:rsidR="00323F62" w:rsidRDefault="005674BC">
            <w:pPr>
              <w:pStyle w:val="TableParagraph"/>
              <w:spacing w:before="9"/>
              <w:rPr>
                <w:sz w:val="14"/>
              </w:rPr>
            </w:pPr>
            <w:r>
              <w:rPr>
                <w:sz w:val="14"/>
              </w:rPr>
              <w:t>270-667-2</w:t>
            </w:r>
          </w:p>
        </w:tc>
      </w:tr>
      <w:tr w:rsidR="00323F62">
        <w:trPr>
          <w:trHeight w:val="200"/>
        </w:trPr>
        <w:tc>
          <w:tcPr>
            <w:tcW w:w="811" w:type="dxa"/>
          </w:tcPr>
          <w:p w:rsidR="00323F62" w:rsidRDefault="005674BC">
            <w:pPr>
              <w:pStyle w:val="TableParagraph"/>
              <w:spacing w:before="9"/>
              <w:ind w:left="300"/>
              <w:rPr>
                <w:sz w:val="14"/>
              </w:rPr>
            </w:pPr>
            <w:r>
              <w:rPr>
                <w:sz w:val="14"/>
              </w:rPr>
              <w:t>487</w:t>
            </w:r>
          </w:p>
        </w:tc>
        <w:tc>
          <w:tcPr>
            <w:tcW w:w="6837" w:type="dxa"/>
          </w:tcPr>
          <w:p w:rsidR="00323F62" w:rsidRDefault="005674BC">
            <w:pPr>
              <w:pStyle w:val="TableParagraph"/>
              <w:spacing w:before="9"/>
              <w:rPr>
                <w:sz w:val="14"/>
              </w:rPr>
            </w:pPr>
            <w:r>
              <w:rPr>
                <w:sz w:val="14"/>
              </w:rPr>
              <w:t>Гасна горива, непречишћени уљни дестилати, ако садрже &gt; 0,1 % m/m бутадиена</w:t>
            </w:r>
          </w:p>
        </w:tc>
        <w:tc>
          <w:tcPr>
            <w:tcW w:w="1417" w:type="dxa"/>
          </w:tcPr>
          <w:p w:rsidR="00323F62" w:rsidRDefault="005674BC">
            <w:pPr>
              <w:pStyle w:val="TableParagraph"/>
              <w:spacing w:before="9"/>
              <w:ind w:left="0" w:right="694"/>
              <w:jc w:val="right"/>
              <w:rPr>
                <w:sz w:val="14"/>
              </w:rPr>
            </w:pPr>
            <w:r>
              <w:rPr>
                <w:sz w:val="14"/>
              </w:rPr>
              <w:t>68476-29-9</w:t>
            </w:r>
          </w:p>
        </w:tc>
        <w:tc>
          <w:tcPr>
            <w:tcW w:w="1417" w:type="dxa"/>
          </w:tcPr>
          <w:p w:rsidR="00323F62" w:rsidRDefault="005674BC">
            <w:pPr>
              <w:pStyle w:val="TableParagraph"/>
              <w:spacing w:before="9"/>
              <w:rPr>
                <w:sz w:val="14"/>
              </w:rPr>
            </w:pPr>
            <w:r>
              <w:rPr>
                <w:sz w:val="14"/>
              </w:rPr>
              <w:t>270-670-9</w:t>
            </w:r>
          </w:p>
        </w:tc>
      </w:tr>
      <w:tr w:rsidR="00323F62">
        <w:trPr>
          <w:trHeight w:val="200"/>
        </w:trPr>
        <w:tc>
          <w:tcPr>
            <w:tcW w:w="811" w:type="dxa"/>
          </w:tcPr>
          <w:p w:rsidR="00323F62" w:rsidRDefault="005674BC">
            <w:pPr>
              <w:pStyle w:val="TableParagraph"/>
              <w:spacing w:before="9"/>
              <w:ind w:left="301"/>
              <w:rPr>
                <w:sz w:val="14"/>
              </w:rPr>
            </w:pPr>
            <w:r>
              <w:rPr>
                <w:sz w:val="14"/>
              </w:rPr>
              <w:t>488</w:t>
            </w:r>
          </w:p>
        </w:tc>
        <w:tc>
          <w:tcPr>
            <w:tcW w:w="6837" w:type="dxa"/>
          </w:tcPr>
          <w:p w:rsidR="00323F62" w:rsidRDefault="005674BC">
            <w:pPr>
              <w:pStyle w:val="TableParagraph"/>
              <w:spacing w:before="9" w:line="171" w:lineRule="exact"/>
              <w:rPr>
                <w:sz w:val="14"/>
              </w:rPr>
            </w:pPr>
            <w:r>
              <w:rPr>
                <w:sz w:val="14"/>
              </w:rPr>
              <w:t>Угљоводоници, C</w:t>
            </w:r>
            <w:r>
              <w:rPr>
                <w:position w:val="-4"/>
                <w:sz w:val="8"/>
              </w:rPr>
              <w:t>3-4</w:t>
            </w:r>
            <w:r>
              <w:rPr>
                <w:sz w:val="14"/>
              </w:rPr>
              <w:t>, ако садрже &gt;</w:t>
            </w:r>
            <w:r>
              <w:rPr>
                <w:sz w:val="14"/>
              </w:rPr>
              <w:t xml:space="preserve"> 0,1 % m/m бутадиена</w:t>
            </w:r>
          </w:p>
        </w:tc>
        <w:tc>
          <w:tcPr>
            <w:tcW w:w="1417" w:type="dxa"/>
          </w:tcPr>
          <w:p w:rsidR="00323F62" w:rsidRDefault="005674BC">
            <w:pPr>
              <w:pStyle w:val="TableParagraph"/>
              <w:spacing w:before="9"/>
              <w:ind w:left="0" w:right="694"/>
              <w:jc w:val="right"/>
              <w:rPr>
                <w:sz w:val="14"/>
              </w:rPr>
            </w:pPr>
            <w:r>
              <w:rPr>
                <w:sz w:val="14"/>
              </w:rPr>
              <w:t>68476-40-4</w:t>
            </w:r>
          </w:p>
        </w:tc>
        <w:tc>
          <w:tcPr>
            <w:tcW w:w="1417" w:type="dxa"/>
          </w:tcPr>
          <w:p w:rsidR="00323F62" w:rsidRDefault="005674BC">
            <w:pPr>
              <w:pStyle w:val="TableParagraph"/>
              <w:spacing w:before="9"/>
              <w:rPr>
                <w:sz w:val="14"/>
              </w:rPr>
            </w:pPr>
            <w:r>
              <w:rPr>
                <w:sz w:val="14"/>
              </w:rPr>
              <w:t>270-681-9</w:t>
            </w:r>
          </w:p>
        </w:tc>
      </w:tr>
      <w:tr w:rsidR="00323F62">
        <w:trPr>
          <w:trHeight w:val="200"/>
        </w:trPr>
        <w:tc>
          <w:tcPr>
            <w:tcW w:w="811" w:type="dxa"/>
          </w:tcPr>
          <w:p w:rsidR="00323F62" w:rsidRDefault="005674BC">
            <w:pPr>
              <w:pStyle w:val="TableParagraph"/>
              <w:spacing w:before="9"/>
              <w:ind w:left="300"/>
              <w:rPr>
                <w:sz w:val="14"/>
              </w:rPr>
            </w:pPr>
            <w:r>
              <w:rPr>
                <w:sz w:val="14"/>
              </w:rPr>
              <w:t>489</w:t>
            </w:r>
          </w:p>
        </w:tc>
        <w:tc>
          <w:tcPr>
            <w:tcW w:w="6837" w:type="dxa"/>
          </w:tcPr>
          <w:p w:rsidR="00323F62" w:rsidRDefault="005674BC">
            <w:pPr>
              <w:pStyle w:val="TableParagraph"/>
              <w:spacing w:before="9" w:line="171" w:lineRule="exact"/>
              <w:rPr>
                <w:sz w:val="14"/>
              </w:rPr>
            </w:pPr>
            <w:r>
              <w:rPr>
                <w:sz w:val="14"/>
              </w:rPr>
              <w:t>Угљоводоници, C</w:t>
            </w:r>
            <w:r>
              <w:rPr>
                <w:position w:val="-4"/>
                <w:sz w:val="8"/>
              </w:rPr>
              <w:t>4-5</w:t>
            </w:r>
            <w:r>
              <w:rPr>
                <w:sz w:val="14"/>
              </w:rPr>
              <w:t>, ако садрже &gt; 0,1 % m/m бутадиена</w:t>
            </w:r>
          </w:p>
        </w:tc>
        <w:tc>
          <w:tcPr>
            <w:tcW w:w="1417" w:type="dxa"/>
          </w:tcPr>
          <w:p w:rsidR="00323F62" w:rsidRDefault="005674BC">
            <w:pPr>
              <w:pStyle w:val="TableParagraph"/>
              <w:spacing w:before="9"/>
              <w:ind w:left="0" w:right="694"/>
              <w:jc w:val="right"/>
              <w:rPr>
                <w:sz w:val="14"/>
              </w:rPr>
            </w:pPr>
            <w:r>
              <w:rPr>
                <w:sz w:val="14"/>
              </w:rPr>
              <w:t>68476-42-6</w:t>
            </w:r>
          </w:p>
        </w:tc>
        <w:tc>
          <w:tcPr>
            <w:tcW w:w="1417" w:type="dxa"/>
          </w:tcPr>
          <w:p w:rsidR="00323F62" w:rsidRDefault="005674BC">
            <w:pPr>
              <w:pStyle w:val="TableParagraph"/>
              <w:spacing w:before="9"/>
              <w:rPr>
                <w:sz w:val="14"/>
              </w:rPr>
            </w:pPr>
            <w:r>
              <w:rPr>
                <w:sz w:val="14"/>
              </w:rPr>
              <w:t>270-682-4</w:t>
            </w:r>
          </w:p>
        </w:tc>
      </w:tr>
      <w:tr w:rsidR="00323F62">
        <w:trPr>
          <w:trHeight w:val="200"/>
        </w:trPr>
        <w:tc>
          <w:tcPr>
            <w:tcW w:w="811" w:type="dxa"/>
          </w:tcPr>
          <w:p w:rsidR="00323F62" w:rsidRDefault="005674BC">
            <w:pPr>
              <w:pStyle w:val="TableParagraph"/>
              <w:spacing w:before="9"/>
              <w:ind w:left="300"/>
              <w:rPr>
                <w:sz w:val="14"/>
              </w:rPr>
            </w:pPr>
            <w:r>
              <w:rPr>
                <w:sz w:val="14"/>
              </w:rPr>
              <w:t>490</w:t>
            </w:r>
          </w:p>
        </w:tc>
        <w:tc>
          <w:tcPr>
            <w:tcW w:w="6837" w:type="dxa"/>
          </w:tcPr>
          <w:p w:rsidR="00323F62" w:rsidRDefault="005674BC">
            <w:pPr>
              <w:pStyle w:val="TableParagraph"/>
              <w:spacing w:before="9" w:line="171" w:lineRule="exact"/>
              <w:rPr>
                <w:sz w:val="14"/>
              </w:rPr>
            </w:pPr>
            <w:r>
              <w:rPr>
                <w:sz w:val="14"/>
              </w:rPr>
              <w:t>Угљоводоници C</w:t>
            </w:r>
            <w:r>
              <w:rPr>
                <w:position w:val="-4"/>
                <w:sz w:val="8"/>
              </w:rPr>
              <w:t>2-4</w:t>
            </w:r>
            <w:r>
              <w:rPr>
                <w:sz w:val="14"/>
              </w:rPr>
              <w:t>, богати C</w:t>
            </w:r>
            <w:r>
              <w:rPr>
                <w:position w:val="-4"/>
                <w:sz w:val="8"/>
              </w:rPr>
              <w:t>3</w:t>
            </w:r>
            <w:r>
              <w:rPr>
                <w:sz w:val="14"/>
              </w:rPr>
              <w:t>-ланцима, ако садрже &gt; 0,1 % m/m бутадиена</w:t>
            </w:r>
          </w:p>
        </w:tc>
        <w:tc>
          <w:tcPr>
            <w:tcW w:w="1417" w:type="dxa"/>
          </w:tcPr>
          <w:p w:rsidR="00323F62" w:rsidRDefault="005674BC">
            <w:pPr>
              <w:pStyle w:val="TableParagraph"/>
              <w:spacing w:before="9"/>
              <w:ind w:left="0" w:right="694"/>
              <w:jc w:val="right"/>
              <w:rPr>
                <w:sz w:val="14"/>
              </w:rPr>
            </w:pPr>
            <w:r>
              <w:rPr>
                <w:sz w:val="14"/>
              </w:rPr>
              <w:t>68476-49-3</w:t>
            </w:r>
          </w:p>
        </w:tc>
        <w:tc>
          <w:tcPr>
            <w:tcW w:w="1417" w:type="dxa"/>
          </w:tcPr>
          <w:p w:rsidR="00323F62" w:rsidRDefault="005674BC">
            <w:pPr>
              <w:pStyle w:val="TableParagraph"/>
              <w:spacing w:before="9"/>
              <w:rPr>
                <w:sz w:val="14"/>
              </w:rPr>
            </w:pPr>
            <w:r>
              <w:rPr>
                <w:sz w:val="14"/>
              </w:rPr>
              <w:t>270-689-2</w:t>
            </w:r>
          </w:p>
        </w:tc>
      </w:tr>
      <w:tr w:rsidR="00323F62">
        <w:trPr>
          <w:trHeight w:val="200"/>
        </w:trPr>
        <w:tc>
          <w:tcPr>
            <w:tcW w:w="811" w:type="dxa"/>
          </w:tcPr>
          <w:p w:rsidR="00323F62" w:rsidRDefault="005674BC">
            <w:pPr>
              <w:pStyle w:val="TableParagraph"/>
              <w:spacing w:before="9"/>
              <w:ind w:left="300"/>
              <w:rPr>
                <w:sz w:val="14"/>
              </w:rPr>
            </w:pPr>
            <w:r>
              <w:rPr>
                <w:sz w:val="14"/>
              </w:rPr>
              <w:t>491</w:t>
            </w:r>
          </w:p>
        </w:tc>
        <w:tc>
          <w:tcPr>
            <w:tcW w:w="6837" w:type="dxa"/>
          </w:tcPr>
          <w:p w:rsidR="00323F62" w:rsidRDefault="005674BC">
            <w:pPr>
              <w:pStyle w:val="TableParagraph"/>
              <w:spacing w:before="9"/>
              <w:rPr>
                <w:sz w:val="14"/>
              </w:rPr>
            </w:pPr>
            <w:r>
              <w:rPr>
                <w:sz w:val="14"/>
              </w:rPr>
              <w:t>Нафтни гасови, кондезовани, ако садрже &gt;0,1% m/m бутадиена</w:t>
            </w:r>
          </w:p>
        </w:tc>
        <w:tc>
          <w:tcPr>
            <w:tcW w:w="1417" w:type="dxa"/>
          </w:tcPr>
          <w:p w:rsidR="00323F62" w:rsidRDefault="005674BC">
            <w:pPr>
              <w:pStyle w:val="TableParagraph"/>
              <w:spacing w:before="9"/>
              <w:ind w:left="0" w:right="694"/>
              <w:jc w:val="right"/>
              <w:rPr>
                <w:sz w:val="14"/>
              </w:rPr>
            </w:pPr>
            <w:r>
              <w:rPr>
                <w:sz w:val="14"/>
              </w:rPr>
              <w:t>68476-85-7</w:t>
            </w:r>
          </w:p>
        </w:tc>
        <w:tc>
          <w:tcPr>
            <w:tcW w:w="1417" w:type="dxa"/>
          </w:tcPr>
          <w:p w:rsidR="00323F62" w:rsidRDefault="005674BC">
            <w:pPr>
              <w:pStyle w:val="TableParagraph"/>
              <w:spacing w:before="9"/>
              <w:rPr>
                <w:sz w:val="14"/>
              </w:rPr>
            </w:pPr>
            <w:r>
              <w:rPr>
                <w:sz w:val="14"/>
              </w:rPr>
              <w:t>270-704-2</w:t>
            </w:r>
          </w:p>
        </w:tc>
      </w:tr>
      <w:tr w:rsidR="00323F62">
        <w:trPr>
          <w:trHeight w:val="200"/>
        </w:trPr>
        <w:tc>
          <w:tcPr>
            <w:tcW w:w="811" w:type="dxa"/>
          </w:tcPr>
          <w:p w:rsidR="00323F62" w:rsidRDefault="005674BC">
            <w:pPr>
              <w:pStyle w:val="TableParagraph"/>
              <w:spacing w:before="9"/>
              <w:ind w:left="300"/>
              <w:rPr>
                <w:sz w:val="14"/>
              </w:rPr>
            </w:pPr>
            <w:r>
              <w:rPr>
                <w:sz w:val="14"/>
              </w:rPr>
              <w:t>492</w:t>
            </w:r>
          </w:p>
        </w:tc>
        <w:tc>
          <w:tcPr>
            <w:tcW w:w="6837" w:type="dxa"/>
          </w:tcPr>
          <w:p w:rsidR="00323F62" w:rsidRDefault="005674BC">
            <w:pPr>
              <w:pStyle w:val="TableParagraph"/>
              <w:spacing w:before="9"/>
              <w:rPr>
                <w:sz w:val="14"/>
              </w:rPr>
            </w:pPr>
            <w:r>
              <w:rPr>
                <w:sz w:val="14"/>
              </w:rPr>
              <w:t>Нафтни гасови, кондезовани, десумпорисани, ако садрже &gt; 0,1 % m/m бутадиена</w:t>
            </w:r>
          </w:p>
        </w:tc>
        <w:tc>
          <w:tcPr>
            <w:tcW w:w="1417" w:type="dxa"/>
          </w:tcPr>
          <w:p w:rsidR="00323F62" w:rsidRDefault="005674BC">
            <w:pPr>
              <w:pStyle w:val="TableParagraph"/>
              <w:spacing w:before="9"/>
              <w:ind w:left="0" w:right="694"/>
              <w:jc w:val="right"/>
              <w:rPr>
                <w:sz w:val="14"/>
              </w:rPr>
            </w:pPr>
            <w:r>
              <w:rPr>
                <w:sz w:val="14"/>
              </w:rPr>
              <w:t>68476-86-8</w:t>
            </w:r>
          </w:p>
        </w:tc>
        <w:tc>
          <w:tcPr>
            <w:tcW w:w="1417" w:type="dxa"/>
          </w:tcPr>
          <w:p w:rsidR="00323F62" w:rsidRDefault="005674BC">
            <w:pPr>
              <w:pStyle w:val="TableParagraph"/>
              <w:spacing w:before="9"/>
              <w:rPr>
                <w:sz w:val="14"/>
              </w:rPr>
            </w:pPr>
            <w:r>
              <w:rPr>
                <w:sz w:val="14"/>
              </w:rPr>
              <w:t>270-705-8</w:t>
            </w:r>
          </w:p>
        </w:tc>
      </w:tr>
      <w:tr w:rsidR="00323F62">
        <w:trPr>
          <w:trHeight w:val="200"/>
        </w:trPr>
        <w:tc>
          <w:tcPr>
            <w:tcW w:w="811" w:type="dxa"/>
          </w:tcPr>
          <w:p w:rsidR="00323F62" w:rsidRDefault="005674BC">
            <w:pPr>
              <w:pStyle w:val="TableParagraph"/>
              <w:spacing w:before="9"/>
              <w:ind w:left="301"/>
              <w:rPr>
                <w:sz w:val="14"/>
              </w:rPr>
            </w:pPr>
            <w:r>
              <w:rPr>
                <w:sz w:val="14"/>
              </w:rPr>
              <w:t>493</w:t>
            </w:r>
          </w:p>
        </w:tc>
        <w:tc>
          <w:tcPr>
            <w:tcW w:w="6837" w:type="dxa"/>
          </w:tcPr>
          <w:p w:rsidR="00323F62" w:rsidRDefault="005674BC">
            <w:pPr>
              <w:pStyle w:val="TableParagraph"/>
              <w:spacing w:before="9" w:line="171" w:lineRule="exact"/>
              <w:rPr>
                <w:sz w:val="14"/>
              </w:rPr>
            </w:pPr>
            <w:r>
              <w:rPr>
                <w:sz w:val="14"/>
              </w:rPr>
              <w:t>Гасови (нафта), C</w:t>
            </w:r>
            <w:r>
              <w:rPr>
                <w:position w:val="-4"/>
                <w:sz w:val="8"/>
              </w:rPr>
              <w:t>3-4</w:t>
            </w:r>
            <w:r>
              <w:rPr>
                <w:sz w:val="14"/>
              </w:rPr>
              <w:t>, богати изобутаном, ако садрже &gt;</w:t>
            </w:r>
            <w:r>
              <w:rPr>
                <w:sz w:val="14"/>
              </w:rPr>
              <w:t xml:space="preserve"> 0,1 % m/m бутадиена</w:t>
            </w:r>
          </w:p>
        </w:tc>
        <w:tc>
          <w:tcPr>
            <w:tcW w:w="1417" w:type="dxa"/>
          </w:tcPr>
          <w:p w:rsidR="00323F62" w:rsidRDefault="005674BC">
            <w:pPr>
              <w:pStyle w:val="TableParagraph"/>
              <w:spacing w:before="9"/>
              <w:ind w:left="0" w:right="694"/>
              <w:jc w:val="right"/>
              <w:rPr>
                <w:sz w:val="14"/>
              </w:rPr>
            </w:pPr>
            <w:r>
              <w:rPr>
                <w:sz w:val="14"/>
              </w:rPr>
              <w:t>68477-33-8</w:t>
            </w:r>
          </w:p>
        </w:tc>
        <w:tc>
          <w:tcPr>
            <w:tcW w:w="1417" w:type="dxa"/>
          </w:tcPr>
          <w:p w:rsidR="00323F62" w:rsidRDefault="005674BC">
            <w:pPr>
              <w:pStyle w:val="TableParagraph"/>
              <w:spacing w:before="9"/>
              <w:rPr>
                <w:sz w:val="14"/>
              </w:rPr>
            </w:pPr>
            <w:r>
              <w:rPr>
                <w:sz w:val="14"/>
              </w:rPr>
              <w:t>270-724-1</w:t>
            </w:r>
          </w:p>
        </w:tc>
      </w:tr>
      <w:tr w:rsidR="00323F62">
        <w:trPr>
          <w:trHeight w:val="200"/>
        </w:trPr>
        <w:tc>
          <w:tcPr>
            <w:tcW w:w="811" w:type="dxa"/>
          </w:tcPr>
          <w:p w:rsidR="00323F62" w:rsidRDefault="005674BC">
            <w:pPr>
              <w:pStyle w:val="TableParagraph"/>
              <w:spacing w:before="9"/>
              <w:ind w:left="300"/>
              <w:rPr>
                <w:sz w:val="14"/>
              </w:rPr>
            </w:pPr>
            <w:r>
              <w:rPr>
                <w:sz w:val="14"/>
              </w:rPr>
              <w:t>494</w:t>
            </w:r>
          </w:p>
        </w:tc>
        <w:tc>
          <w:tcPr>
            <w:tcW w:w="6837" w:type="dxa"/>
          </w:tcPr>
          <w:p w:rsidR="00323F62" w:rsidRDefault="005674BC">
            <w:pPr>
              <w:pStyle w:val="TableParagraph"/>
              <w:spacing w:before="9" w:line="171" w:lineRule="exact"/>
              <w:rPr>
                <w:sz w:val="14"/>
              </w:rPr>
            </w:pPr>
            <w:r>
              <w:rPr>
                <w:sz w:val="14"/>
              </w:rPr>
              <w:t>Дестилати (нафта), C</w:t>
            </w:r>
            <w:r>
              <w:rPr>
                <w:position w:val="-4"/>
                <w:sz w:val="8"/>
              </w:rPr>
              <w:t>3-6</w:t>
            </w:r>
            <w:r>
              <w:rPr>
                <w:sz w:val="14"/>
              </w:rPr>
              <w:t>, богати пипериленом, ако садрже &gt; 0,1 % m/m бутадиена</w:t>
            </w:r>
          </w:p>
        </w:tc>
        <w:tc>
          <w:tcPr>
            <w:tcW w:w="1417" w:type="dxa"/>
          </w:tcPr>
          <w:p w:rsidR="00323F62" w:rsidRDefault="005674BC">
            <w:pPr>
              <w:pStyle w:val="TableParagraph"/>
              <w:spacing w:before="9"/>
              <w:ind w:left="0" w:right="694"/>
              <w:jc w:val="right"/>
              <w:rPr>
                <w:sz w:val="14"/>
              </w:rPr>
            </w:pPr>
            <w:r>
              <w:rPr>
                <w:sz w:val="14"/>
              </w:rPr>
              <w:t>68477-35-0</w:t>
            </w:r>
          </w:p>
        </w:tc>
        <w:tc>
          <w:tcPr>
            <w:tcW w:w="1417" w:type="dxa"/>
          </w:tcPr>
          <w:p w:rsidR="00323F62" w:rsidRDefault="005674BC">
            <w:pPr>
              <w:pStyle w:val="TableParagraph"/>
              <w:spacing w:before="9"/>
              <w:rPr>
                <w:sz w:val="14"/>
              </w:rPr>
            </w:pPr>
            <w:r>
              <w:rPr>
                <w:sz w:val="14"/>
              </w:rPr>
              <w:t>270-726-2</w:t>
            </w:r>
          </w:p>
        </w:tc>
      </w:tr>
      <w:tr w:rsidR="00323F62">
        <w:trPr>
          <w:trHeight w:val="200"/>
        </w:trPr>
        <w:tc>
          <w:tcPr>
            <w:tcW w:w="811" w:type="dxa"/>
          </w:tcPr>
          <w:p w:rsidR="00323F62" w:rsidRDefault="005674BC">
            <w:pPr>
              <w:pStyle w:val="TableParagraph"/>
              <w:spacing w:before="9"/>
              <w:ind w:left="300"/>
              <w:rPr>
                <w:sz w:val="14"/>
              </w:rPr>
            </w:pPr>
            <w:r>
              <w:rPr>
                <w:sz w:val="14"/>
              </w:rPr>
              <w:t>495</w:t>
            </w:r>
          </w:p>
        </w:tc>
        <w:tc>
          <w:tcPr>
            <w:tcW w:w="6837" w:type="dxa"/>
          </w:tcPr>
          <w:p w:rsidR="00323F62" w:rsidRDefault="005674BC">
            <w:pPr>
              <w:pStyle w:val="TableParagraph"/>
              <w:spacing w:before="9"/>
              <w:rPr>
                <w:sz w:val="14"/>
              </w:rPr>
            </w:pPr>
            <w:r>
              <w:rPr>
                <w:sz w:val="14"/>
              </w:rPr>
              <w:t>Гасови (нафта), сировина аминског система, ако садрже &gt; 0,1 % m/m бутадиена</w:t>
            </w:r>
          </w:p>
        </w:tc>
        <w:tc>
          <w:tcPr>
            <w:tcW w:w="1417" w:type="dxa"/>
          </w:tcPr>
          <w:p w:rsidR="00323F62" w:rsidRDefault="005674BC">
            <w:pPr>
              <w:pStyle w:val="TableParagraph"/>
              <w:spacing w:before="9"/>
              <w:ind w:left="0" w:right="694"/>
              <w:jc w:val="right"/>
              <w:rPr>
                <w:sz w:val="14"/>
              </w:rPr>
            </w:pPr>
            <w:r>
              <w:rPr>
                <w:sz w:val="14"/>
              </w:rPr>
              <w:t>68477-65-6</w:t>
            </w:r>
          </w:p>
        </w:tc>
        <w:tc>
          <w:tcPr>
            <w:tcW w:w="1417" w:type="dxa"/>
          </w:tcPr>
          <w:p w:rsidR="00323F62" w:rsidRDefault="005674BC">
            <w:pPr>
              <w:pStyle w:val="TableParagraph"/>
              <w:spacing w:before="9"/>
              <w:rPr>
                <w:sz w:val="14"/>
              </w:rPr>
            </w:pPr>
            <w:r>
              <w:rPr>
                <w:sz w:val="14"/>
              </w:rPr>
              <w:t>270-746-1</w:t>
            </w:r>
          </w:p>
        </w:tc>
      </w:tr>
      <w:tr w:rsidR="00323F62">
        <w:trPr>
          <w:trHeight w:val="200"/>
        </w:trPr>
        <w:tc>
          <w:tcPr>
            <w:tcW w:w="811" w:type="dxa"/>
          </w:tcPr>
          <w:p w:rsidR="00323F62" w:rsidRDefault="005674BC">
            <w:pPr>
              <w:pStyle w:val="TableParagraph"/>
              <w:spacing w:before="9"/>
              <w:ind w:left="300"/>
              <w:rPr>
                <w:sz w:val="14"/>
              </w:rPr>
            </w:pPr>
            <w:r>
              <w:rPr>
                <w:sz w:val="14"/>
              </w:rPr>
              <w:t>496</w:t>
            </w:r>
          </w:p>
        </w:tc>
        <w:tc>
          <w:tcPr>
            <w:tcW w:w="6837" w:type="dxa"/>
          </w:tcPr>
          <w:p w:rsidR="00323F62" w:rsidRDefault="005674BC">
            <w:pPr>
              <w:pStyle w:val="TableParagraph"/>
              <w:spacing w:before="9"/>
              <w:rPr>
                <w:sz w:val="14"/>
              </w:rPr>
            </w:pPr>
            <w:r>
              <w:rPr>
                <w:sz w:val="14"/>
              </w:rPr>
              <w:t>Гасови (нафта), из јединице за хидродесулфуризацију бензена, ако садрже &gt; 0,1 % m/m бутадиена</w:t>
            </w:r>
          </w:p>
        </w:tc>
        <w:tc>
          <w:tcPr>
            <w:tcW w:w="1417" w:type="dxa"/>
          </w:tcPr>
          <w:p w:rsidR="00323F62" w:rsidRDefault="005674BC">
            <w:pPr>
              <w:pStyle w:val="TableParagraph"/>
              <w:spacing w:before="9"/>
              <w:ind w:left="0" w:right="694"/>
              <w:jc w:val="right"/>
              <w:rPr>
                <w:sz w:val="14"/>
              </w:rPr>
            </w:pPr>
            <w:r>
              <w:rPr>
                <w:sz w:val="14"/>
              </w:rPr>
              <w:t>68477-66-7</w:t>
            </w:r>
          </w:p>
        </w:tc>
        <w:tc>
          <w:tcPr>
            <w:tcW w:w="1417" w:type="dxa"/>
          </w:tcPr>
          <w:p w:rsidR="00323F62" w:rsidRDefault="005674BC">
            <w:pPr>
              <w:pStyle w:val="TableParagraph"/>
              <w:spacing w:before="9"/>
              <w:rPr>
                <w:sz w:val="14"/>
              </w:rPr>
            </w:pPr>
            <w:r>
              <w:rPr>
                <w:sz w:val="14"/>
              </w:rPr>
              <w:t>270-747-7</w:t>
            </w:r>
          </w:p>
        </w:tc>
      </w:tr>
      <w:tr w:rsidR="00323F62">
        <w:trPr>
          <w:trHeight w:val="200"/>
        </w:trPr>
        <w:tc>
          <w:tcPr>
            <w:tcW w:w="811" w:type="dxa"/>
          </w:tcPr>
          <w:p w:rsidR="00323F62" w:rsidRDefault="005674BC">
            <w:pPr>
              <w:pStyle w:val="TableParagraph"/>
              <w:spacing w:before="9"/>
              <w:ind w:left="300"/>
              <w:rPr>
                <w:sz w:val="14"/>
              </w:rPr>
            </w:pPr>
            <w:r>
              <w:rPr>
                <w:sz w:val="14"/>
              </w:rPr>
              <w:t>497</w:t>
            </w:r>
          </w:p>
        </w:tc>
        <w:tc>
          <w:tcPr>
            <w:tcW w:w="6837" w:type="dxa"/>
          </w:tcPr>
          <w:p w:rsidR="00323F62" w:rsidRDefault="005674BC">
            <w:pPr>
              <w:pStyle w:val="TableParagraph"/>
              <w:spacing w:before="9"/>
              <w:rPr>
                <w:sz w:val="14"/>
              </w:rPr>
            </w:pPr>
            <w:r>
              <w:rPr>
                <w:sz w:val="14"/>
              </w:rPr>
              <w:t>Гасови (нафта), из јединице за рециклажу бензена, богати водоником, ако садрже &gt; 0,1 % m/m бутадиена</w:t>
            </w:r>
          </w:p>
        </w:tc>
        <w:tc>
          <w:tcPr>
            <w:tcW w:w="1417" w:type="dxa"/>
          </w:tcPr>
          <w:p w:rsidR="00323F62" w:rsidRDefault="005674BC">
            <w:pPr>
              <w:pStyle w:val="TableParagraph"/>
              <w:spacing w:before="9"/>
              <w:ind w:left="0" w:right="692"/>
              <w:jc w:val="right"/>
              <w:rPr>
                <w:sz w:val="14"/>
              </w:rPr>
            </w:pPr>
            <w:r>
              <w:rPr>
                <w:sz w:val="14"/>
              </w:rPr>
              <w:t>68477-67-8</w:t>
            </w:r>
          </w:p>
        </w:tc>
        <w:tc>
          <w:tcPr>
            <w:tcW w:w="1417" w:type="dxa"/>
          </w:tcPr>
          <w:p w:rsidR="00323F62" w:rsidRDefault="005674BC">
            <w:pPr>
              <w:pStyle w:val="TableParagraph"/>
              <w:spacing w:before="9"/>
              <w:rPr>
                <w:sz w:val="14"/>
              </w:rPr>
            </w:pPr>
            <w:r>
              <w:rPr>
                <w:sz w:val="14"/>
              </w:rPr>
              <w:t>270-748-2</w:t>
            </w:r>
          </w:p>
        </w:tc>
      </w:tr>
      <w:tr w:rsidR="00323F62">
        <w:trPr>
          <w:trHeight w:val="200"/>
        </w:trPr>
        <w:tc>
          <w:tcPr>
            <w:tcW w:w="811" w:type="dxa"/>
          </w:tcPr>
          <w:p w:rsidR="00323F62" w:rsidRDefault="005674BC">
            <w:pPr>
              <w:pStyle w:val="TableParagraph"/>
              <w:spacing w:before="9"/>
              <w:ind w:left="301"/>
              <w:rPr>
                <w:sz w:val="14"/>
              </w:rPr>
            </w:pPr>
            <w:r>
              <w:rPr>
                <w:sz w:val="14"/>
              </w:rPr>
              <w:t>498</w:t>
            </w:r>
          </w:p>
        </w:tc>
        <w:tc>
          <w:tcPr>
            <w:tcW w:w="6837" w:type="dxa"/>
          </w:tcPr>
          <w:p w:rsidR="00323F62" w:rsidRDefault="005674BC">
            <w:pPr>
              <w:pStyle w:val="TableParagraph"/>
              <w:spacing w:before="9"/>
              <w:rPr>
                <w:sz w:val="14"/>
              </w:rPr>
            </w:pPr>
            <w:r>
              <w:rPr>
                <w:sz w:val="14"/>
              </w:rPr>
              <w:t>Гасови (нафта), смеша уља, богата водоником и азотом, ако садрже &gt; 0,1 % m/m бутадиена</w:t>
            </w:r>
          </w:p>
        </w:tc>
        <w:tc>
          <w:tcPr>
            <w:tcW w:w="1417" w:type="dxa"/>
          </w:tcPr>
          <w:p w:rsidR="00323F62" w:rsidRDefault="005674BC">
            <w:pPr>
              <w:pStyle w:val="TableParagraph"/>
              <w:spacing w:before="9"/>
              <w:ind w:left="0" w:right="694"/>
              <w:jc w:val="right"/>
              <w:rPr>
                <w:sz w:val="14"/>
              </w:rPr>
            </w:pPr>
            <w:r>
              <w:rPr>
                <w:sz w:val="14"/>
              </w:rPr>
              <w:t>68477-68-9</w:t>
            </w:r>
          </w:p>
        </w:tc>
        <w:tc>
          <w:tcPr>
            <w:tcW w:w="1417" w:type="dxa"/>
          </w:tcPr>
          <w:p w:rsidR="00323F62" w:rsidRDefault="005674BC">
            <w:pPr>
              <w:pStyle w:val="TableParagraph"/>
              <w:spacing w:before="9"/>
              <w:ind w:left="58"/>
              <w:rPr>
                <w:sz w:val="14"/>
              </w:rPr>
            </w:pPr>
            <w:r>
              <w:rPr>
                <w:sz w:val="14"/>
              </w:rPr>
              <w:t>270-749-8</w:t>
            </w:r>
          </w:p>
        </w:tc>
      </w:tr>
      <w:tr w:rsidR="00323F62">
        <w:trPr>
          <w:trHeight w:val="200"/>
        </w:trPr>
        <w:tc>
          <w:tcPr>
            <w:tcW w:w="811" w:type="dxa"/>
          </w:tcPr>
          <w:p w:rsidR="00323F62" w:rsidRDefault="005674BC">
            <w:pPr>
              <w:pStyle w:val="TableParagraph"/>
              <w:spacing w:before="9"/>
              <w:ind w:left="301"/>
              <w:rPr>
                <w:sz w:val="14"/>
              </w:rPr>
            </w:pPr>
            <w:r>
              <w:rPr>
                <w:sz w:val="14"/>
              </w:rPr>
              <w:t>499</w:t>
            </w:r>
          </w:p>
        </w:tc>
        <w:tc>
          <w:tcPr>
            <w:tcW w:w="6837" w:type="dxa"/>
          </w:tcPr>
          <w:p w:rsidR="00323F62" w:rsidRDefault="005674BC">
            <w:pPr>
              <w:pStyle w:val="TableParagraph"/>
              <w:spacing w:before="9"/>
              <w:rPr>
                <w:sz w:val="14"/>
              </w:rPr>
            </w:pPr>
            <w:r>
              <w:rPr>
                <w:sz w:val="14"/>
              </w:rPr>
              <w:t>Гасови (нафта), горња фракција сплитера бутана, ако садрже &gt; 0,1 % m/m бутадиена</w:t>
            </w:r>
          </w:p>
        </w:tc>
        <w:tc>
          <w:tcPr>
            <w:tcW w:w="1417" w:type="dxa"/>
          </w:tcPr>
          <w:p w:rsidR="00323F62" w:rsidRDefault="005674BC">
            <w:pPr>
              <w:pStyle w:val="TableParagraph"/>
              <w:spacing w:before="9"/>
              <w:ind w:left="0" w:right="693"/>
              <w:jc w:val="right"/>
              <w:rPr>
                <w:sz w:val="14"/>
              </w:rPr>
            </w:pPr>
            <w:r>
              <w:rPr>
                <w:sz w:val="14"/>
              </w:rPr>
              <w:t>68477-69-0</w:t>
            </w:r>
          </w:p>
        </w:tc>
        <w:tc>
          <w:tcPr>
            <w:tcW w:w="1417" w:type="dxa"/>
          </w:tcPr>
          <w:p w:rsidR="00323F62" w:rsidRDefault="005674BC">
            <w:pPr>
              <w:pStyle w:val="TableParagraph"/>
              <w:spacing w:before="9"/>
              <w:ind w:left="58"/>
              <w:rPr>
                <w:sz w:val="14"/>
              </w:rPr>
            </w:pPr>
            <w:r>
              <w:rPr>
                <w:sz w:val="14"/>
              </w:rPr>
              <w:t>270-750-3</w:t>
            </w:r>
          </w:p>
        </w:tc>
      </w:tr>
      <w:tr w:rsidR="00323F62">
        <w:trPr>
          <w:trHeight w:val="200"/>
        </w:trPr>
        <w:tc>
          <w:tcPr>
            <w:tcW w:w="811" w:type="dxa"/>
          </w:tcPr>
          <w:p w:rsidR="00323F62" w:rsidRDefault="005674BC">
            <w:pPr>
              <w:pStyle w:val="TableParagraph"/>
              <w:spacing w:before="9"/>
              <w:ind w:left="301"/>
              <w:rPr>
                <w:sz w:val="14"/>
              </w:rPr>
            </w:pPr>
            <w:r>
              <w:rPr>
                <w:sz w:val="14"/>
              </w:rPr>
              <w:t>500</w:t>
            </w:r>
          </w:p>
        </w:tc>
        <w:tc>
          <w:tcPr>
            <w:tcW w:w="6837" w:type="dxa"/>
          </w:tcPr>
          <w:p w:rsidR="00323F62" w:rsidRDefault="005674BC">
            <w:pPr>
              <w:pStyle w:val="TableParagraph"/>
              <w:spacing w:before="9" w:line="171" w:lineRule="exact"/>
              <w:rPr>
                <w:sz w:val="14"/>
              </w:rPr>
            </w:pPr>
            <w:r>
              <w:rPr>
                <w:sz w:val="14"/>
              </w:rPr>
              <w:t>Гасови (нафта), C</w:t>
            </w:r>
            <w:r>
              <w:rPr>
                <w:position w:val="-4"/>
                <w:sz w:val="8"/>
              </w:rPr>
              <w:t>2-3</w:t>
            </w:r>
            <w:r>
              <w:rPr>
                <w:sz w:val="14"/>
              </w:rPr>
              <w:t>, ако садрже &gt;</w:t>
            </w:r>
            <w:r>
              <w:rPr>
                <w:sz w:val="14"/>
              </w:rPr>
              <w:t xml:space="preserve"> 0,1 % m/m бутадиена</w:t>
            </w:r>
          </w:p>
        </w:tc>
        <w:tc>
          <w:tcPr>
            <w:tcW w:w="1417" w:type="dxa"/>
          </w:tcPr>
          <w:p w:rsidR="00323F62" w:rsidRDefault="005674BC">
            <w:pPr>
              <w:pStyle w:val="TableParagraph"/>
              <w:spacing w:before="9"/>
              <w:ind w:left="0" w:right="694"/>
              <w:jc w:val="right"/>
              <w:rPr>
                <w:sz w:val="14"/>
              </w:rPr>
            </w:pPr>
            <w:r>
              <w:rPr>
                <w:sz w:val="14"/>
              </w:rPr>
              <w:t>68477-70-3</w:t>
            </w:r>
          </w:p>
        </w:tc>
        <w:tc>
          <w:tcPr>
            <w:tcW w:w="1417" w:type="dxa"/>
          </w:tcPr>
          <w:p w:rsidR="00323F62" w:rsidRDefault="005674BC">
            <w:pPr>
              <w:pStyle w:val="TableParagraph"/>
              <w:spacing w:before="9"/>
              <w:rPr>
                <w:sz w:val="14"/>
              </w:rPr>
            </w:pPr>
            <w:r>
              <w:rPr>
                <w:sz w:val="14"/>
              </w:rPr>
              <w:t>270-751-9</w:t>
            </w:r>
          </w:p>
        </w:tc>
      </w:tr>
      <w:tr w:rsidR="00323F62">
        <w:trPr>
          <w:trHeight w:val="360"/>
        </w:trPr>
        <w:tc>
          <w:tcPr>
            <w:tcW w:w="811" w:type="dxa"/>
          </w:tcPr>
          <w:p w:rsidR="00323F62" w:rsidRDefault="005674BC">
            <w:pPr>
              <w:pStyle w:val="TableParagraph"/>
              <w:spacing w:before="9"/>
              <w:ind w:left="300"/>
              <w:rPr>
                <w:sz w:val="14"/>
              </w:rPr>
            </w:pPr>
            <w:r>
              <w:rPr>
                <w:sz w:val="14"/>
              </w:rPr>
              <w:t>501</w:t>
            </w:r>
          </w:p>
        </w:tc>
        <w:tc>
          <w:tcPr>
            <w:tcW w:w="6837" w:type="dxa"/>
          </w:tcPr>
          <w:p w:rsidR="00323F62" w:rsidRDefault="005674BC">
            <w:pPr>
              <w:pStyle w:val="TableParagraph"/>
              <w:spacing w:before="27" w:line="194" w:lineRule="auto"/>
              <w:rPr>
                <w:sz w:val="14"/>
              </w:rPr>
            </w:pPr>
            <w:r>
              <w:rPr>
                <w:sz w:val="14"/>
              </w:rPr>
              <w:t>Гасови (нафта), каталитички крековано гасно уље, производи са дна депропанизера, богати C</w:t>
            </w:r>
            <w:r>
              <w:rPr>
                <w:position w:val="-4"/>
                <w:sz w:val="8"/>
              </w:rPr>
              <w:t>4</w:t>
            </w:r>
            <w:r>
              <w:rPr>
                <w:sz w:val="14"/>
              </w:rPr>
              <w:t>-ланцима без киселина, ако садрже &gt; 0,1 % m/m бутадиена</w:t>
            </w:r>
          </w:p>
        </w:tc>
        <w:tc>
          <w:tcPr>
            <w:tcW w:w="1417" w:type="dxa"/>
          </w:tcPr>
          <w:p w:rsidR="00323F62" w:rsidRDefault="005674BC">
            <w:pPr>
              <w:pStyle w:val="TableParagraph"/>
              <w:spacing w:before="9"/>
              <w:ind w:left="0" w:right="694"/>
              <w:jc w:val="right"/>
              <w:rPr>
                <w:sz w:val="14"/>
              </w:rPr>
            </w:pPr>
            <w:r>
              <w:rPr>
                <w:sz w:val="14"/>
              </w:rPr>
              <w:t>68477-71-4</w:t>
            </w:r>
          </w:p>
        </w:tc>
        <w:tc>
          <w:tcPr>
            <w:tcW w:w="1417" w:type="dxa"/>
          </w:tcPr>
          <w:p w:rsidR="00323F62" w:rsidRDefault="005674BC">
            <w:pPr>
              <w:pStyle w:val="TableParagraph"/>
              <w:spacing w:before="9"/>
              <w:rPr>
                <w:sz w:val="14"/>
              </w:rPr>
            </w:pPr>
            <w:r>
              <w:rPr>
                <w:sz w:val="14"/>
              </w:rPr>
              <w:t>270-752-4</w:t>
            </w:r>
          </w:p>
        </w:tc>
      </w:tr>
      <w:tr w:rsidR="00323F62">
        <w:trPr>
          <w:trHeight w:val="360"/>
        </w:trPr>
        <w:tc>
          <w:tcPr>
            <w:tcW w:w="811" w:type="dxa"/>
          </w:tcPr>
          <w:p w:rsidR="00323F62" w:rsidRDefault="005674BC">
            <w:pPr>
              <w:pStyle w:val="TableParagraph"/>
              <w:spacing w:before="9"/>
              <w:ind w:left="300"/>
              <w:rPr>
                <w:sz w:val="14"/>
              </w:rPr>
            </w:pPr>
            <w:r>
              <w:rPr>
                <w:sz w:val="14"/>
              </w:rPr>
              <w:t>502</w:t>
            </w:r>
          </w:p>
        </w:tc>
        <w:tc>
          <w:tcPr>
            <w:tcW w:w="6837" w:type="dxa"/>
          </w:tcPr>
          <w:p w:rsidR="00323F62" w:rsidRDefault="005674BC">
            <w:pPr>
              <w:pStyle w:val="TableParagraph"/>
              <w:spacing w:before="27" w:line="194" w:lineRule="auto"/>
              <w:rPr>
                <w:sz w:val="14"/>
              </w:rPr>
            </w:pPr>
            <w:r>
              <w:rPr>
                <w:sz w:val="14"/>
              </w:rPr>
              <w:t>Гасови (нафта), каталитички крековани примарни бензин, производи са дна дебутанизера, богати C</w:t>
            </w:r>
            <w:r>
              <w:rPr>
                <w:position w:val="-4"/>
                <w:sz w:val="8"/>
              </w:rPr>
              <w:t>3-5</w:t>
            </w:r>
            <w:r>
              <w:rPr>
                <w:sz w:val="14"/>
              </w:rPr>
              <w:t>-ланцима, ако садрже &gt; 0,1 % m/m бутадиена</w:t>
            </w:r>
          </w:p>
        </w:tc>
        <w:tc>
          <w:tcPr>
            <w:tcW w:w="1417" w:type="dxa"/>
          </w:tcPr>
          <w:p w:rsidR="00323F62" w:rsidRDefault="005674BC">
            <w:pPr>
              <w:pStyle w:val="TableParagraph"/>
              <w:spacing w:before="9"/>
              <w:ind w:left="0" w:right="694"/>
              <w:jc w:val="right"/>
              <w:rPr>
                <w:sz w:val="14"/>
              </w:rPr>
            </w:pPr>
            <w:r>
              <w:rPr>
                <w:sz w:val="14"/>
              </w:rPr>
              <w:t>68477-72-5</w:t>
            </w:r>
          </w:p>
        </w:tc>
        <w:tc>
          <w:tcPr>
            <w:tcW w:w="1417" w:type="dxa"/>
          </w:tcPr>
          <w:p w:rsidR="00323F62" w:rsidRDefault="005674BC">
            <w:pPr>
              <w:pStyle w:val="TableParagraph"/>
              <w:spacing w:before="9"/>
              <w:rPr>
                <w:sz w:val="14"/>
              </w:rPr>
            </w:pPr>
            <w:r>
              <w:rPr>
                <w:sz w:val="14"/>
              </w:rPr>
              <w:t>270-754-5</w:t>
            </w:r>
          </w:p>
        </w:tc>
      </w:tr>
      <w:tr w:rsidR="00323F62">
        <w:trPr>
          <w:trHeight w:val="360"/>
        </w:trPr>
        <w:tc>
          <w:tcPr>
            <w:tcW w:w="811" w:type="dxa"/>
          </w:tcPr>
          <w:p w:rsidR="00323F62" w:rsidRDefault="005674BC">
            <w:pPr>
              <w:pStyle w:val="TableParagraph"/>
              <w:spacing w:before="9"/>
              <w:ind w:left="300"/>
              <w:rPr>
                <w:sz w:val="14"/>
              </w:rPr>
            </w:pPr>
            <w:r>
              <w:rPr>
                <w:sz w:val="14"/>
              </w:rPr>
              <w:t>503</w:t>
            </w:r>
          </w:p>
        </w:tc>
        <w:tc>
          <w:tcPr>
            <w:tcW w:w="6837" w:type="dxa"/>
          </w:tcPr>
          <w:p w:rsidR="00323F62" w:rsidRDefault="005674BC">
            <w:pPr>
              <w:pStyle w:val="TableParagraph"/>
              <w:spacing w:before="27" w:line="194" w:lineRule="auto"/>
              <w:rPr>
                <w:sz w:val="14"/>
              </w:rPr>
            </w:pPr>
            <w:r>
              <w:rPr>
                <w:sz w:val="14"/>
              </w:rPr>
              <w:t>Гасови (нафта), каталитички крековани примарни бензин депропанизоване горње фракције, бога</w:t>
            </w:r>
            <w:r>
              <w:rPr>
                <w:sz w:val="14"/>
              </w:rPr>
              <w:t>те C</w:t>
            </w:r>
            <w:r>
              <w:rPr>
                <w:position w:val="-4"/>
                <w:sz w:val="8"/>
              </w:rPr>
              <w:t>3</w:t>
            </w:r>
            <w:r>
              <w:rPr>
                <w:sz w:val="14"/>
              </w:rPr>
              <w:t>-ланцима , без киселина, ако садрже &gt; 0,1 % m/m бутадиена</w:t>
            </w:r>
          </w:p>
        </w:tc>
        <w:tc>
          <w:tcPr>
            <w:tcW w:w="1417" w:type="dxa"/>
          </w:tcPr>
          <w:p w:rsidR="00323F62" w:rsidRDefault="005674BC">
            <w:pPr>
              <w:pStyle w:val="TableParagraph"/>
              <w:spacing w:before="9"/>
              <w:ind w:left="0" w:right="694"/>
              <w:jc w:val="right"/>
              <w:rPr>
                <w:sz w:val="14"/>
              </w:rPr>
            </w:pPr>
            <w:r>
              <w:rPr>
                <w:sz w:val="14"/>
              </w:rPr>
              <w:t>68477-73-6</w:t>
            </w:r>
          </w:p>
        </w:tc>
        <w:tc>
          <w:tcPr>
            <w:tcW w:w="1417" w:type="dxa"/>
          </w:tcPr>
          <w:p w:rsidR="00323F62" w:rsidRDefault="005674BC">
            <w:pPr>
              <w:pStyle w:val="TableParagraph"/>
              <w:spacing w:before="9"/>
              <w:rPr>
                <w:sz w:val="14"/>
              </w:rPr>
            </w:pPr>
            <w:r>
              <w:rPr>
                <w:sz w:val="14"/>
              </w:rPr>
              <w:t>270-755-0</w:t>
            </w:r>
          </w:p>
        </w:tc>
      </w:tr>
      <w:tr w:rsidR="00323F62">
        <w:trPr>
          <w:trHeight w:val="200"/>
        </w:trPr>
        <w:tc>
          <w:tcPr>
            <w:tcW w:w="811" w:type="dxa"/>
          </w:tcPr>
          <w:p w:rsidR="00323F62" w:rsidRDefault="005674BC">
            <w:pPr>
              <w:pStyle w:val="TableParagraph"/>
              <w:spacing w:before="9"/>
              <w:ind w:left="300"/>
              <w:rPr>
                <w:sz w:val="14"/>
              </w:rPr>
            </w:pPr>
            <w:r>
              <w:rPr>
                <w:sz w:val="14"/>
              </w:rPr>
              <w:t>504</w:t>
            </w:r>
          </w:p>
        </w:tc>
        <w:tc>
          <w:tcPr>
            <w:tcW w:w="6837" w:type="dxa"/>
          </w:tcPr>
          <w:p w:rsidR="00323F62" w:rsidRDefault="005674BC">
            <w:pPr>
              <w:pStyle w:val="TableParagraph"/>
              <w:spacing w:before="9"/>
              <w:rPr>
                <w:sz w:val="14"/>
              </w:rPr>
            </w:pPr>
            <w:r>
              <w:rPr>
                <w:sz w:val="14"/>
              </w:rPr>
              <w:t>Гасови (нафта), каталитички крекинг, ако садрже &gt; 0,1 % m/m бутадиена</w:t>
            </w:r>
          </w:p>
        </w:tc>
        <w:tc>
          <w:tcPr>
            <w:tcW w:w="1417" w:type="dxa"/>
          </w:tcPr>
          <w:p w:rsidR="00323F62" w:rsidRDefault="005674BC">
            <w:pPr>
              <w:pStyle w:val="TableParagraph"/>
              <w:spacing w:before="9"/>
              <w:ind w:left="0" w:right="694"/>
              <w:jc w:val="right"/>
              <w:rPr>
                <w:sz w:val="14"/>
              </w:rPr>
            </w:pPr>
            <w:r>
              <w:rPr>
                <w:sz w:val="14"/>
              </w:rPr>
              <w:t>68477-74-7</w:t>
            </w:r>
          </w:p>
        </w:tc>
        <w:tc>
          <w:tcPr>
            <w:tcW w:w="1417" w:type="dxa"/>
          </w:tcPr>
          <w:p w:rsidR="00323F62" w:rsidRDefault="005674BC">
            <w:pPr>
              <w:pStyle w:val="TableParagraph"/>
              <w:spacing w:before="9"/>
              <w:rPr>
                <w:sz w:val="14"/>
              </w:rPr>
            </w:pPr>
            <w:r>
              <w:rPr>
                <w:sz w:val="14"/>
              </w:rPr>
              <w:t>270-756-6</w:t>
            </w:r>
          </w:p>
        </w:tc>
      </w:tr>
      <w:tr w:rsidR="00323F62">
        <w:trPr>
          <w:trHeight w:val="200"/>
        </w:trPr>
        <w:tc>
          <w:tcPr>
            <w:tcW w:w="811" w:type="dxa"/>
          </w:tcPr>
          <w:p w:rsidR="00323F62" w:rsidRDefault="005674BC">
            <w:pPr>
              <w:pStyle w:val="TableParagraph"/>
              <w:spacing w:before="9"/>
              <w:ind w:left="300"/>
              <w:rPr>
                <w:sz w:val="14"/>
              </w:rPr>
            </w:pPr>
            <w:r>
              <w:rPr>
                <w:sz w:val="14"/>
              </w:rPr>
              <w:t>505</w:t>
            </w:r>
          </w:p>
        </w:tc>
        <w:tc>
          <w:tcPr>
            <w:tcW w:w="6837" w:type="dxa"/>
          </w:tcPr>
          <w:p w:rsidR="00323F62" w:rsidRDefault="005674BC">
            <w:pPr>
              <w:pStyle w:val="TableParagraph"/>
              <w:spacing w:before="9" w:line="171" w:lineRule="exact"/>
              <w:rPr>
                <w:sz w:val="14"/>
              </w:rPr>
            </w:pPr>
            <w:r>
              <w:rPr>
                <w:sz w:val="14"/>
              </w:rPr>
              <w:t>Гасови (нафта), каталитички крекинг, богати C</w:t>
            </w:r>
            <w:r>
              <w:rPr>
                <w:position w:val="-4"/>
                <w:sz w:val="8"/>
              </w:rPr>
              <w:t>1-5</w:t>
            </w:r>
            <w:r>
              <w:rPr>
                <w:sz w:val="14"/>
              </w:rPr>
              <w:t>-lанцима, ако садрже &gt;</w:t>
            </w:r>
            <w:r>
              <w:rPr>
                <w:sz w:val="14"/>
              </w:rPr>
              <w:t xml:space="preserve"> 0,1 % m/m бутадиена</w:t>
            </w:r>
          </w:p>
        </w:tc>
        <w:tc>
          <w:tcPr>
            <w:tcW w:w="1417" w:type="dxa"/>
          </w:tcPr>
          <w:p w:rsidR="00323F62" w:rsidRDefault="005674BC">
            <w:pPr>
              <w:pStyle w:val="TableParagraph"/>
              <w:spacing w:before="9"/>
              <w:ind w:left="0" w:right="694"/>
              <w:jc w:val="right"/>
              <w:rPr>
                <w:sz w:val="14"/>
              </w:rPr>
            </w:pPr>
            <w:r>
              <w:rPr>
                <w:sz w:val="14"/>
              </w:rPr>
              <w:t>68477-75-8</w:t>
            </w:r>
          </w:p>
        </w:tc>
        <w:tc>
          <w:tcPr>
            <w:tcW w:w="1417" w:type="dxa"/>
          </w:tcPr>
          <w:p w:rsidR="00323F62" w:rsidRDefault="005674BC">
            <w:pPr>
              <w:pStyle w:val="TableParagraph"/>
              <w:spacing w:before="9"/>
              <w:rPr>
                <w:sz w:val="14"/>
              </w:rPr>
            </w:pPr>
            <w:r>
              <w:rPr>
                <w:sz w:val="14"/>
              </w:rPr>
              <w:t>270-757-1</w:t>
            </w:r>
          </w:p>
        </w:tc>
      </w:tr>
      <w:tr w:rsidR="00323F62">
        <w:trPr>
          <w:trHeight w:val="360"/>
        </w:trPr>
        <w:tc>
          <w:tcPr>
            <w:tcW w:w="811" w:type="dxa"/>
          </w:tcPr>
          <w:p w:rsidR="00323F62" w:rsidRDefault="005674BC">
            <w:pPr>
              <w:pStyle w:val="TableParagraph"/>
              <w:spacing w:before="9"/>
              <w:ind w:left="300"/>
              <w:rPr>
                <w:sz w:val="14"/>
              </w:rPr>
            </w:pPr>
            <w:r>
              <w:rPr>
                <w:sz w:val="14"/>
              </w:rPr>
              <w:t>506</w:t>
            </w:r>
          </w:p>
        </w:tc>
        <w:tc>
          <w:tcPr>
            <w:tcW w:w="6837" w:type="dxa"/>
          </w:tcPr>
          <w:p w:rsidR="00323F62" w:rsidRDefault="005674BC">
            <w:pPr>
              <w:pStyle w:val="TableParagraph"/>
              <w:spacing w:before="9" w:line="161" w:lineRule="exact"/>
              <w:rPr>
                <w:sz w:val="14"/>
              </w:rPr>
            </w:pPr>
            <w:r>
              <w:rPr>
                <w:sz w:val="14"/>
              </w:rPr>
              <w:t>Гасови (нафта), горња фракција стабилизатора каталитички полимеризованог примарног бензина, богата</w:t>
            </w:r>
          </w:p>
          <w:p w:rsidR="00323F62" w:rsidRDefault="005674BC">
            <w:pPr>
              <w:pStyle w:val="TableParagraph"/>
              <w:spacing w:line="171" w:lineRule="exact"/>
              <w:rPr>
                <w:sz w:val="14"/>
              </w:rPr>
            </w:pPr>
            <w:r>
              <w:rPr>
                <w:sz w:val="14"/>
              </w:rPr>
              <w:t>C</w:t>
            </w:r>
            <w:r>
              <w:rPr>
                <w:position w:val="-4"/>
                <w:sz w:val="8"/>
              </w:rPr>
              <w:t>2-4</w:t>
            </w:r>
            <w:r>
              <w:rPr>
                <w:sz w:val="14"/>
              </w:rPr>
              <w:t>-ланцима, ако садрже &gt; 0,1 % m/m бутадиена</w:t>
            </w:r>
          </w:p>
        </w:tc>
        <w:tc>
          <w:tcPr>
            <w:tcW w:w="1417" w:type="dxa"/>
          </w:tcPr>
          <w:p w:rsidR="00323F62" w:rsidRDefault="005674BC">
            <w:pPr>
              <w:pStyle w:val="TableParagraph"/>
              <w:spacing w:before="9"/>
              <w:ind w:left="0" w:right="694"/>
              <w:jc w:val="right"/>
              <w:rPr>
                <w:sz w:val="14"/>
              </w:rPr>
            </w:pPr>
            <w:r>
              <w:rPr>
                <w:sz w:val="14"/>
              </w:rPr>
              <w:t>68477-76-9</w:t>
            </w:r>
          </w:p>
        </w:tc>
        <w:tc>
          <w:tcPr>
            <w:tcW w:w="1417" w:type="dxa"/>
          </w:tcPr>
          <w:p w:rsidR="00323F62" w:rsidRDefault="005674BC">
            <w:pPr>
              <w:pStyle w:val="TableParagraph"/>
              <w:spacing w:before="9"/>
              <w:rPr>
                <w:sz w:val="14"/>
              </w:rPr>
            </w:pPr>
            <w:r>
              <w:rPr>
                <w:sz w:val="14"/>
              </w:rPr>
              <w:t>270-758-7</w:t>
            </w:r>
          </w:p>
        </w:tc>
      </w:tr>
      <w:tr w:rsidR="00323F62">
        <w:trPr>
          <w:trHeight w:val="360"/>
        </w:trPr>
        <w:tc>
          <w:tcPr>
            <w:tcW w:w="811" w:type="dxa"/>
          </w:tcPr>
          <w:p w:rsidR="00323F62" w:rsidRDefault="005674BC">
            <w:pPr>
              <w:pStyle w:val="TableParagraph"/>
              <w:spacing w:before="9"/>
              <w:ind w:left="300"/>
              <w:rPr>
                <w:sz w:val="14"/>
              </w:rPr>
            </w:pPr>
            <w:r>
              <w:rPr>
                <w:sz w:val="14"/>
              </w:rPr>
              <w:t>507</w:t>
            </w:r>
          </w:p>
        </w:tc>
        <w:tc>
          <w:tcPr>
            <w:tcW w:w="6837" w:type="dxa"/>
          </w:tcPr>
          <w:p w:rsidR="00323F62" w:rsidRDefault="005674BC">
            <w:pPr>
              <w:pStyle w:val="TableParagraph"/>
              <w:spacing w:before="9" w:line="161" w:lineRule="exact"/>
              <w:rPr>
                <w:sz w:val="14"/>
              </w:rPr>
            </w:pPr>
            <w:r>
              <w:rPr>
                <w:sz w:val="14"/>
              </w:rPr>
              <w:t>Гасови (нафта), каталитички реформирани примарни бензин фракционисане горње фракције, ако садрже &gt; 0,1</w:t>
            </w:r>
          </w:p>
          <w:p w:rsidR="00323F62" w:rsidRDefault="005674BC">
            <w:pPr>
              <w:pStyle w:val="TableParagraph"/>
              <w:spacing w:line="161" w:lineRule="exact"/>
              <w:rPr>
                <w:sz w:val="14"/>
              </w:rPr>
            </w:pPr>
            <w:r>
              <w:rPr>
                <w:sz w:val="14"/>
              </w:rPr>
              <w:t>% m/m бутадиена</w:t>
            </w:r>
          </w:p>
        </w:tc>
        <w:tc>
          <w:tcPr>
            <w:tcW w:w="1417" w:type="dxa"/>
          </w:tcPr>
          <w:p w:rsidR="00323F62" w:rsidRDefault="005674BC">
            <w:pPr>
              <w:pStyle w:val="TableParagraph"/>
              <w:spacing w:before="9"/>
              <w:ind w:left="0" w:right="694"/>
              <w:jc w:val="right"/>
              <w:rPr>
                <w:sz w:val="14"/>
              </w:rPr>
            </w:pPr>
            <w:r>
              <w:rPr>
                <w:sz w:val="14"/>
              </w:rPr>
              <w:t>68477-77-0</w:t>
            </w:r>
          </w:p>
        </w:tc>
        <w:tc>
          <w:tcPr>
            <w:tcW w:w="1417" w:type="dxa"/>
          </w:tcPr>
          <w:p w:rsidR="00323F62" w:rsidRDefault="005674BC">
            <w:pPr>
              <w:pStyle w:val="TableParagraph"/>
              <w:spacing w:before="9"/>
              <w:rPr>
                <w:sz w:val="14"/>
              </w:rPr>
            </w:pPr>
            <w:r>
              <w:rPr>
                <w:sz w:val="14"/>
              </w:rPr>
              <w:t>270-759-2</w:t>
            </w:r>
          </w:p>
        </w:tc>
      </w:tr>
      <w:tr w:rsidR="00323F62">
        <w:trPr>
          <w:trHeight w:val="200"/>
        </w:trPr>
        <w:tc>
          <w:tcPr>
            <w:tcW w:w="811" w:type="dxa"/>
          </w:tcPr>
          <w:p w:rsidR="00323F62" w:rsidRDefault="005674BC">
            <w:pPr>
              <w:pStyle w:val="TableParagraph"/>
              <w:spacing w:before="9"/>
              <w:ind w:left="300"/>
              <w:rPr>
                <w:sz w:val="14"/>
              </w:rPr>
            </w:pPr>
            <w:r>
              <w:rPr>
                <w:sz w:val="14"/>
              </w:rPr>
              <w:t>508</w:t>
            </w:r>
          </w:p>
        </w:tc>
        <w:tc>
          <w:tcPr>
            <w:tcW w:w="6837" w:type="dxa"/>
          </w:tcPr>
          <w:p w:rsidR="00323F62" w:rsidRDefault="005674BC">
            <w:pPr>
              <w:pStyle w:val="TableParagraph"/>
              <w:spacing w:before="9" w:line="171" w:lineRule="exact"/>
              <w:rPr>
                <w:sz w:val="14"/>
              </w:rPr>
            </w:pPr>
            <w:r>
              <w:rPr>
                <w:sz w:val="14"/>
              </w:rPr>
              <w:t>Гасови (нафта), каталитички реформинг, богати C</w:t>
            </w:r>
            <w:r>
              <w:rPr>
                <w:position w:val="-4"/>
                <w:sz w:val="8"/>
              </w:rPr>
              <w:t>1-4</w:t>
            </w:r>
            <w:r>
              <w:rPr>
                <w:sz w:val="14"/>
              </w:rPr>
              <w:t>-ланцима, ако садрже &gt; 0,1 % m/m бутадиена</w:t>
            </w:r>
          </w:p>
        </w:tc>
        <w:tc>
          <w:tcPr>
            <w:tcW w:w="1417" w:type="dxa"/>
          </w:tcPr>
          <w:p w:rsidR="00323F62" w:rsidRDefault="005674BC">
            <w:pPr>
              <w:pStyle w:val="TableParagraph"/>
              <w:spacing w:before="9"/>
              <w:ind w:left="0" w:right="694"/>
              <w:jc w:val="right"/>
              <w:rPr>
                <w:sz w:val="14"/>
              </w:rPr>
            </w:pPr>
            <w:r>
              <w:rPr>
                <w:sz w:val="14"/>
              </w:rPr>
              <w:t>68477-79-2</w:t>
            </w:r>
          </w:p>
        </w:tc>
        <w:tc>
          <w:tcPr>
            <w:tcW w:w="1417" w:type="dxa"/>
          </w:tcPr>
          <w:p w:rsidR="00323F62" w:rsidRDefault="005674BC">
            <w:pPr>
              <w:pStyle w:val="TableParagraph"/>
              <w:spacing w:before="9"/>
              <w:rPr>
                <w:sz w:val="14"/>
              </w:rPr>
            </w:pPr>
            <w:r>
              <w:rPr>
                <w:sz w:val="14"/>
              </w:rPr>
              <w:t>270-760-8</w:t>
            </w:r>
          </w:p>
        </w:tc>
      </w:tr>
      <w:tr w:rsidR="00323F62">
        <w:trPr>
          <w:trHeight w:val="200"/>
        </w:trPr>
        <w:tc>
          <w:tcPr>
            <w:tcW w:w="811" w:type="dxa"/>
          </w:tcPr>
          <w:p w:rsidR="00323F62" w:rsidRDefault="005674BC">
            <w:pPr>
              <w:pStyle w:val="TableParagraph"/>
              <w:spacing w:before="9"/>
              <w:ind w:left="300"/>
              <w:rPr>
                <w:sz w:val="14"/>
              </w:rPr>
            </w:pPr>
            <w:r>
              <w:rPr>
                <w:sz w:val="14"/>
              </w:rPr>
              <w:t>509</w:t>
            </w:r>
          </w:p>
        </w:tc>
        <w:tc>
          <w:tcPr>
            <w:tcW w:w="6837" w:type="dxa"/>
          </w:tcPr>
          <w:p w:rsidR="00323F62" w:rsidRDefault="005674BC">
            <w:pPr>
              <w:pStyle w:val="TableParagraph"/>
              <w:spacing w:before="9" w:line="171" w:lineRule="exact"/>
              <w:rPr>
                <w:sz w:val="14"/>
              </w:rPr>
            </w:pPr>
            <w:r>
              <w:rPr>
                <w:sz w:val="14"/>
              </w:rPr>
              <w:t>Гасови (нафта), C</w:t>
            </w:r>
            <w:r>
              <w:rPr>
                <w:position w:val="-4"/>
                <w:sz w:val="8"/>
              </w:rPr>
              <w:t xml:space="preserve">6-8 </w:t>
            </w:r>
            <w:r>
              <w:rPr>
                <w:sz w:val="14"/>
              </w:rPr>
              <w:t>каталитички реформирани рециклат, ако садрже &gt; 0,1 % m/m бутадиена</w:t>
            </w:r>
          </w:p>
        </w:tc>
        <w:tc>
          <w:tcPr>
            <w:tcW w:w="1417" w:type="dxa"/>
          </w:tcPr>
          <w:p w:rsidR="00323F62" w:rsidRDefault="005674BC">
            <w:pPr>
              <w:pStyle w:val="TableParagraph"/>
              <w:spacing w:before="9"/>
              <w:ind w:left="0" w:right="694"/>
              <w:jc w:val="right"/>
              <w:rPr>
                <w:sz w:val="14"/>
              </w:rPr>
            </w:pPr>
            <w:r>
              <w:rPr>
                <w:sz w:val="14"/>
              </w:rPr>
              <w:t>68477-80-5</w:t>
            </w:r>
          </w:p>
        </w:tc>
        <w:tc>
          <w:tcPr>
            <w:tcW w:w="1417" w:type="dxa"/>
          </w:tcPr>
          <w:p w:rsidR="00323F62" w:rsidRDefault="005674BC">
            <w:pPr>
              <w:pStyle w:val="TableParagraph"/>
              <w:spacing w:before="9"/>
              <w:rPr>
                <w:sz w:val="14"/>
              </w:rPr>
            </w:pPr>
            <w:r>
              <w:rPr>
                <w:sz w:val="14"/>
              </w:rPr>
              <w:t>270-761-3</w:t>
            </w:r>
          </w:p>
        </w:tc>
      </w:tr>
      <w:tr w:rsidR="00323F62">
        <w:trPr>
          <w:trHeight w:val="200"/>
        </w:trPr>
        <w:tc>
          <w:tcPr>
            <w:tcW w:w="811" w:type="dxa"/>
          </w:tcPr>
          <w:p w:rsidR="00323F62" w:rsidRDefault="005674BC">
            <w:pPr>
              <w:pStyle w:val="TableParagraph"/>
              <w:spacing w:before="9"/>
              <w:ind w:left="300"/>
              <w:rPr>
                <w:sz w:val="14"/>
              </w:rPr>
            </w:pPr>
            <w:r>
              <w:rPr>
                <w:sz w:val="14"/>
              </w:rPr>
              <w:t>510</w:t>
            </w:r>
          </w:p>
        </w:tc>
        <w:tc>
          <w:tcPr>
            <w:tcW w:w="6837" w:type="dxa"/>
          </w:tcPr>
          <w:p w:rsidR="00323F62" w:rsidRDefault="005674BC">
            <w:pPr>
              <w:pStyle w:val="TableParagraph"/>
              <w:spacing w:before="9" w:line="171" w:lineRule="exact"/>
              <w:rPr>
                <w:sz w:val="14"/>
              </w:rPr>
            </w:pPr>
            <w:r>
              <w:rPr>
                <w:sz w:val="14"/>
              </w:rPr>
              <w:t>Гасови (нафта), C</w:t>
            </w:r>
            <w:r>
              <w:rPr>
                <w:position w:val="-4"/>
                <w:sz w:val="8"/>
              </w:rPr>
              <w:t xml:space="preserve">6-8 </w:t>
            </w:r>
            <w:r>
              <w:rPr>
                <w:sz w:val="14"/>
              </w:rPr>
              <w:t>каталитички реформирани, ако садрже &gt; 0,1 % m/m бутадиена</w:t>
            </w:r>
          </w:p>
        </w:tc>
        <w:tc>
          <w:tcPr>
            <w:tcW w:w="1417" w:type="dxa"/>
          </w:tcPr>
          <w:p w:rsidR="00323F62" w:rsidRDefault="005674BC">
            <w:pPr>
              <w:pStyle w:val="TableParagraph"/>
              <w:spacing w:before="9"/>
              <w:ind w:left="0" w:right="694"/>
              <w:jc w:val="right"/>
              <w:rPr>
                <w:sz w:val="14"/>
              </w:rPr>
            </w:pPr>
            <w:r>
              <w:rPr>
                <w:sz w:val="14"/>
              </w:rPr>
              <w:t>68477-81-6</w:t>
            </w:r>
          </w:p>
        </w:tc>
        <w:tc>
          <w:tcPr>
            <w:tcW w:w="1417" w:type="dxa"/>
          </w:tcPr>
          <w:p w:rsidR="00323F62" w:rsidRDefault="005674BC">
            <w:pPr>
              <w:pStyle w:val="TableParagraph"/>
              <w:spacing w:before="9"/>
              <w:rPr>
                <w:sz w:val="14"/>
              </w:rPr>
            </w:pPr>
            <w:r>
              <w:rPr>
                <w:sz w:val="14"/>
              </w:rPr>
              <w:t>270-762-9</w:t>
            </w:r>
          </w:p>
        </w:tc>
      </w:tr>
      <w:tr w:rsidR="00323F62">
        <w:trPr>
          <w:trHeight w:val="200"/>
        </w:trPr>
        <w:tc>
          <w:tcPr>
            <w:tcW w:w="811" w:type="dxa"/>
          </w:tcPr>
          <w:p w:rsidR="00323F62" w:rsidRDefault="005674BC">
            <w:pPr>
              <w:pStyle w:val="TableParagraph"/>
              <w:spacing w:before="9"/>
              <w:ind w:left="303"/>
              <w:rPr>
                <w:sz w:val="14"/>
              </w:rPr>
            </w:pPr>
            <w:r>
              <w:rPr>
                <w:sz w:val="14"/>
              </w:rPr>
              <w:t>511</w:t>
            </w:r>
          </w:p>
        </w:tc>
        <w:tc>
          <w:tcPr>
            <w:tcW w:w="6837" w:type="dxa"/>
          </w:tcPr>
          <w:p w:rsidR="00323F62" w:rsidRDefault="005674BC">
            <w:pPr>
              <w:pStyle w:val="TableParagraph"/>
              <w:spacing w:before="9" w:line="171" w:lineRule="exact"/>
              <w:ind w:left="56"/>
              <w:rPr>
                <w:sz w:val="14"/>
              </w:rPr>
            </w:pPr>
            <w:r>
              <w:rPr>
                <w:sz w:val="14"/>
              </w:rPr>
              <w:t>Гасови (нафта), C</w:t>
            </w:r>
            <w:r>
              <w:rPr>
                <w:position w:val="-4"/>
                <w:sz w:val="8"/>
              </w:rPr>
              <w:t xml:space="preserve">6-8 </w:t>
            </w:r>
            <w:r>
              <w:rPr>
                <w:sz w:val="14"/>
              </w:rPr>
              <w:t>каталитички реформирани рециклати, богати водоником, ако садрже &gt; 0,1 % m/m бутадиена</w:t>
            </w:r>
          </w:p>
        </w:tc>
        <w:tc>
          <w:tcPr>
            <w:tcW w:w="1417" w:type="dxa"/>
          </w:tcPr>
          <w:p w:rsidR="00323F62" w:rsidRDefault="005674BC">
            <w:pPr>
              <w:pStyle w:val="TableParagraph"/>
              <w:spacing w:before="9"/>
              <w:ind w:left="0" w:right="693"/>
              <w:jc w:val="right"/>
              <w:rPr>
                <w:sz w:val="14"/>
              </w:rPr>
            </w:pPr>
            <w:r>
              <w:rPr>
                <w:sz w:val="14"/>
              </w:rPr>
              <w:t>68477-82-7</w:t>
            </w:r>
          </w:p>
        </w:tc>
        <w:tc>
          <w:tcPr>
            <w:tcW w:w="1417" w:type="dxa"/>
          </w:tcPr>
          <w:p w:rsidR="00323F62" w:rsidRDefault="005674BC">
            <w:pPr>
              <w:pStyle w:val="TableParagraph"/>
              <w:spacing w:before="9"/>
              <w:rPr>
                <w:sz w:val="14"/>
              </w:rPr>
            </w:pPr>
            <w:r>
              <w:rPr>
                <w:sz w:val="14"/>
              </w:rPr>
              <w:t>270-763-4</w:t>
            </w:r>
          </w:p>
        </w:tc>
      </w:tr>
      <w:tr w:rsidR="00323F62">
        <w:trPr>
          <w:trHeight w:val="200"/>
        </w:trPr>
        <w:tc>
          <w:tcPr>
            <w:tcW w:w="811" w:type="dxa"/>
          </w:tcPr>
          <w:p w:rsidR="00323F62" w:rsidRDefault="005674BC">
            <w:pPr>
              <w:pStyle w:val="TableParagraph"/>
              <w:spacing w:before="9"/>
              <w:ind w:left="300"/>
              <w:rPr>
                <w:sz w:val="14"/>
              </w:rPr>
            </w:pPr>
            <w:r>
              <w:rPr>
                <w:sz w:val="14"/>
              </w:rPr>
              <w:t>512</w:t>
            </w:r>
          </w:p>
        </w:tc>
        <w:tc>
          <w:tcPr>
            <w:tcW w:w="6837" w:type="dxa"/>
          </w:tcPr>
          <w:p w:rsidR="00323F62" w:rsidRDefault="005674BC">
            <w:pPr>
              <w:pStyle w:val="TableParagraph"/>
              <w:spacing w:before="9" w:line="171" w:lineRule="exact"/>
              <w:rPr>
                <w:sz w:val="14"/>
              </w:rPr>
            </w:pPr>
            <w:r>
              <w:rPr>
                <w:sz w:val="14"/>
              </w:rPr>
              <w:t>Гасови (нафта), C</w:t>
            </w:r>
            <w:r>
              <w:rPr>
                <w:position w:val="-4"/>
                <w:sz w:val="8"/>
              </w:rPr>
              <w:t xml:space="preserve">3-5 </w:t>
            </w:r>
            <w:r>
              <w:rPr>
                <w:sz w:val="14"/>
              </w:rPr>
              <w:t>олефинско-парафинска сировина за алкилацију, ако садрже &gt; 0,1 % m/m бутадиена</w:t>
            </w:r>
          </w:p>
        </w:tc>
        <w:tc>
          <w:tcPr>
            <w:tcW w:w="1417" w:type="dxa"/>
          </w:tcPr>
          <w:p w:rsidR="00323F62" w:rsidRDefault="005674BC">
            <w:pPr>
              <w:pStyle w:val="TableParagraph"/>
              <w:spacing w:before="9"/>
              <w:ind w:left="0" w:right="694"/>
              <w:jc w:val="right"/>
              <w:rPr>
                <w:sz w:val="14"/>
              </w:rPr>
            </w:pPr>
            <w:r>
              <w:rPr>
                <w:sz w:val="14"/>
              </w:rPr>
              <w:t>68477-83-8</w:t>
            </w:r>
          </w:p>
        </w:tc>
        <w:tc>
          <w:tcPr>
            <w:tcW w:w="1417" w:type="dxa"/>
          </w:tcPr>
          <w:p w:rsidR="00323F62" w:rsidRDefault="005674BC">
            <w:pPr>
              <w:pStyle w:val="TableParagraph"/>
              <w:spacing w:before="9"/>
              <w:rPr>
                <w:sz w:val="14"/>
              </w:rPr>
            </w:pPr>
            <w:r>
              <w:rPr>
                <w:sz w:val="14"/>
              </w:rPr>
              <w:t>270-765-5</w:t>
            </w:r>
          </w:p>
        </w:tc>
      </w:tr>
      <w:tr w:rsidR="00323F62">
        <w:trPr>
          <w:trHeight w:val="200"/>
        </w:trPr>
        <w:tc>
          <w:tcPr>
            <w:tcW w:w="811" w:type="dxa"/>
          </w:tcPr>
          <w:p w:rsidR="00323F62" w:rsidRDefault="005674BC">
            <w:pPr>
              <w:pStyle w:val="TableParagraph"/>
              <w:spacing w:before="9"/>
              <w:ind w:left="300"/>
              <w:rPr>
                <w:sz w:val="14"/>
              </w:rPr>
            </w:pPr>
            <w:r>
              <w:rPr>
                <w:sz w:val="14"/>
              </w:rPr>
              <w:t>513</w:t>
            </w:r>
          </w:p>
        </w:tc>
        <w:tc>
          <w:tcPr>
            <w:tcW w:w="6837" w:type="dxa"/>
          </w:tcPr>
          <w:p w:rsidR="00323F62" w:rsidRDefault="005674BC">
            <w:pPr>
              <w:pStyle w:val="TableParagraph"/>
              <w:spacing w:before="9" w:line="171" w:lineRule="exact"/>
              <w:rPr>
                <w:sz w:val="14"/>
              </w:rPr>
            </w:pPr>
            <w:r>
              <w:rPr>
                <w:sz w:val="14"/>
              </w:rPr>
              <w:t>Гасови (нафта), C</w:t>
            </w:r>
            <w:r>
              <w:rPr>
                <w:position w:val="-4"/>
                <w:sz w:val="8"/>
              </w:rPr>
              <w:t>2</w:t>
            </w:r>
            <w:r>
              <w:rPr>
                <w:sz w:val="14"/>
              </w:rPr>
              <w:t>-повратни ток, ако садрже &gt; 0,1 % m/m бутадиена</w:t>
            </w:r>
          </w:p>
        </w:tc>
        <w:tc>
          <w:tcPr>
            <w:tcW w:w="1417" w:type="dxa"/>
          </w:tcPr>
          <w:p w:rsidR="00323F62" w:rsidRDefault="005674BC">
            <w:pPr>
              <w:pStyle w:val="TableParagraph"/>
              <w:spacing w:before="9"/>
              <w:ind w:left="0" w:right="694"/>
              <w:jc w:val="right"/>
              <w:rPr>
                <w:sz w:val="14"/>
              </w:rPr>
            </w:pPr>
            <w:r>
              <w:rPr>
                <w:sz w:val="14"/>
              </w:rPr>
              <w:t>68477-84-9</w:t>
            </w:r>
          </w:p>
        </w:tc>
        <w:tc>
          <w:tcPr>
            <w:tcW w:w="1417" w:type="dxa"/>
          </w:tcPr>
          <w:p w:rsidR="00323F62" w:rsidRDefault="005674BC">
            <w:pPr>
              <w:pStyle w:val="TableParagraph"/>
              <w:spacing w:before="9"/>
              <w:rPr>
                <w:sz w:val="14"/>
              </w:rPr>
            </w:pPr>
            <w:r>
              <w:rPr>
                <w:sz w:val="14"/>
              </w:rPr>
              <w:t>270-766-0</w:t>
            </w:r>
          </w:p>
        </w:tc>
      </w:tr>
      <w:tr w:rsidR="00323F62">
        <w:trPr>
          <w:trHeight w:val="200"/>
        </w:trPr>
        <w:tc>
          <w:tcPr>
            <w:tcW w:w="811" w:type="dxa"/>
          </w:tcPr>
          <w:p w:rsidR="00323F62" w:rsidRDefault="005674BC">
            <w:pPr>
              <w:pStyle w:val="TableParagraph"/>
              <w:spacing w:before="9"/>
              <w:ind w:left="300"/>
              <w:rPr>
                <w:sz w:val="14"/>
              </w:rPr>
            </w:pPr>
            <w:r>
              <w:rPr>
                <w:sz w:val="14"/>
              </w:rPr>
              <w:t>514</w:t>
            </w:r>
          </w:p>
        </w:tc>
        <w:tc>
          <w:tcPr>
            <w:tcW w:w="6837" w:type="dxa"/>
          </w:tcPr>
          <w:p w:rsidR="00323F62" w:rsidRDefault="005674BC">
            <w:pPr>
              <w:pStyle w:val="TableParagraph"/>
              <w:spacing w:before="9" w:line="171" w:lineRule="exact"/>
              <w:rPr>
                <w:sz w:val="14"/>
              </w:rPr>
            </w:pPr>
            <w:r>
              <w:rPr>
                <w:sz w:val="14"/>
              </w:rPr>
              <w:t>Гасови (нафта), богати C</w:t>
            </w:r>
            <w:r>
              <w:rPr>
                <w:position w:val="-4"/>
                <w:sz w:val="8"/>
              </w:rPr>
              <w:t>4</w:t>
            </w:r>
            <w:r>
              <w:rPr>
                <w:sz w:val="14"/>
              </w:rPr>
              <w:t>-ланцима, ако садрже &gt; 0,1 % m/m бутадиена</w:t>
            </w:r>
          </w:p>
        </w:tc>
        <w:tc>
          <w:tcPr>
            <w:tcW w:w="1417" w:type="dxa"/>
          </w:tcPr>
          <w:p w:rsidR="00323F62" w:rsidRDefault="005674BC">
            <w:pPr>
              <w:pStyle w:val="TableParagraph"/>
              <w:spacing w:before="9"/>
              <w:ind w:left="0" w:right="694"/>
              <w:jc w:val="right"/>
              <w:rPr>
                <w:sz w:val="14"/>
              </w:rPr>
            </w:pPr>
            <w:r>
              <w:rPr>
                <w:sz w:val="14"/>
              </w:rPr>
              <w:t>68477-85-0</w:t>
            </w:r>
          </w:p>
        </w:tc>
        <w:tc>
          <w:tcPr>
            <w:tcW w:w="1417" w:type="dxa"/>
          </w:tcPr>
          <w:p w:rsidR="00323F62" w:rsidRDefault="005674BC">
            <w:pPr>
              <w:pStyle w:val="TableParagraph"/>
              <w:spacing w:before="9"/>
              <w:rPr>
                <w:sz w:val="14"/>
              </w:rPr>
            </w:pPr>
            <w:r>
              <w:rPr>
                <w:sz w:val="14"/>
              </w:rPr>
              <w:t>270-767-6</w:t>
            </w:r>
          </w:p>
        </w:tc>
      </w:tr>
      <w:tr w:rsidR="00323F62">
        <w:trPr>
          <w:trHeight w:val="200"/>
        </w:trPr>
        <w:tc>
          <w:tcPr>
            <w:tcW w:w="811" w:type="dxa"/>
          </w:tcPr>
          <w:p w:rsidR="00323F62" w:rsidRDefault="005674BC">
            <w:pPr>
              <w:pStyle w:val="TableParagraph"/>
              <w:spacing w:before="9"/>
              <w:ind w:left="300"/>
              <w:rPr>
                <w:sz w:val="14"/>
              </w:rPr>
            </w:pPr>
            <w:r>
              <w:rPr>
                <w:sz w:val="14"/>
              </w:rPr>
              <w:t>515</w:t>
            </w:r>
          </w:p>
        </w:tc>
        <w:tc>
          <w:tcPr>
            <w:tcW w:w="6837" w:type="dxa"/>
          </w:tcPr>
          <w:p w:rsidR="00323F62" w:rsidRDefault="005674BC">
            <w:pPr>
              <w:pStyle w:val="TableParagraph"/>
              <w:spacing w:before="9"/>
              <w:rPr>
                <w:sz w:val="14"/>
              </w:rPr>
            </w:pPr>
            <w:r>
              <w:rPr>
                <w:sz w:val="14"/>
              </w:rPr>
              <w:t>Гасови (нафта), деетанизоване горње фракције, ако садрже &gt; 0,1 % m/m бутадиена</w:t>
            </w:r>
          </w:p>
        </w:tc>
        <w:tc>
          <w:tcPr>
            <w:tcW w:w="1417" w:type="dxa"/>
          </w:tcPr>
          <w:p w:rsidR="00323F62" w:rsidRDefault="005674BC">
            <w:pPr>
              <w:pStyle w:val="TableParagraph"/>
              <w:spacing w:before="9"/>
              <w:ind w:left="0" w:right="694"/>
              <w:jc w:val="right"/>
              <w:rPr>
                <w:sz w:val="14"/>
              </w:rPr>
            </w:pPr>
            <w:r>
              <w:rPr>
                <w:sz w:val="14"/>
              </w:rPr>
              <w:t>68477-86-1</w:t>
            </w:r>
          </w:p>
        </w:tc>
        <w:tc>
          <w:tcPr>
            <w:tcW w:w="1417" w:type="dxa"/>
          </w:tcPr>
          <w:p w:rsidR="00323F62" w:rsidRDefault="005674BC">
            <w:pPr>
              <w:pStyle w:val="TableParagraph"/>
              <w:spacing w:before="9"/>
              <w:rPr>
                <w:sz w:val="14"/>
              </w:rPr>
            </w:pPr>
            <w:r>
              <w:rPr>
                <w:sz w:val="14"/>
              </w:rPr>
              <w:t>270-768-1</w:t>
            </w:r>
          </w:p>
        </w:tc>
      </w:tr>
      <w:tr w:rsidR="00323F62">
        <w:trPr>
          <w:trHeight w:val="200"/>
        </w:trPr>
        <w:tc>
          <w:tcPr>
            <w:tcW w:w="811" w:type="dxa"/>
          </w:tcPr>
          <w:p w:rsidR="00323F62" w:rsidRDefault="005674BC">
            <w:pPr>
              <w:pStyle w:val="TableParagraph"/>
              <w:spacing w:before="9"/>
              <w:ind w:left="300"/>
              <w:rPr>
                <w:sz w:val="14"/>
              </w:rPr>
            </w:pPr>
            <w:r>
              <w:rPr>
                <w:sz w:val="14"/>
              </w:rPr>
              <w:t>516</w:t>
            </w:r>
          </w:p>
        </w:tc>
        <w:tc>
          <w:tcPr>
            <w:tcW w:w="6837" w:type="dxa"/>
          </w:tcPr>
          <w:p w:rsidR="00323F62" w:rsidRDefault="005674BC">
            <w:pPr>
              <w:pStyle w:val="TableParagraph"/>
              <w:spacing w:before="9"/>
              <w:rPr>
                <w:sz w:val="14"/>
              </w:rPr>
            </w:pPr>
            <w:r>
              <w:rPr>
                <w:sz w:val="14"/>
              </w:rPr>
              <w:t>Гасови (нафта), деизобутанизоване торањске горње фракције, ако садрже &gt; 0,1 % m/m бутадиена</w:t>
            </w:r>
          </w:p>
        </w:tc>
        <w:tc>
          <w:tcPr>
            <w:tcW w:w="1417" w:type="dxa"/>
          </w:tcPr>
          <w:p w:rsidR="00323F62" w:rsidRDefault="005674BC">
            <w:pPr>
              <w:pStyle w:val="TableParagraph"/>
              <w:spacing w:before="9"/>
              <w:ind w:left="0" w:right="694"/>
              <w:jc w:val="right"/>
              <w:rPr>
                <w:sz w:val="14"/>
              </w:rPr>
            </w:pPr>
            <w:r>
              <w:rPr>
                <w:sz w:val="14"/>
              </w:rPr>
              <w:t>68477-87-2</w:t>
            </w:r>
          </w:p>
        </w:tc>
        <w:tc>
          <w:tcPr>
            <w:tcW w:w="1417" w:type="dxa"/>
          </w:tcPr>
          <w:p w:rsidR="00323F62" w:rsidRDefault="005674BC">
            <w:pPr>
              <w:pStyle w:val="TableParagraph"/>
              <w:spacing w:before="9"/>
              <w:rPr>
                <w:sz w:val="14"/>
              </w:rPr>
            </w:pPr>
            <w:r>
              <w:rPr>
                <w:sz w:val="14"/>
              </w:rPr>
              <w:t>270-769-7</w:t>
            </w:r>
          </w:p>
        </w:tc>
      </w:tr>
      <w:tr w:rsidR="00323F62">
        <w:trPr>
          <w:trHeight w:val="200"/>
        </w:trPr>
        <w:tc>
          <w:tcPr>
            <w:tcW w:w="811" w:type="dxa"/>
          </w:tcPr>
          <w:p w:rsidR="00323F62" w:rsidRDefault="005674BC">
            <w:pPr>
              <w:pStyle w:val="TableParagraph"/>
              <w:spacing w:before="9"/>
              <w:ind w:left="301"/>
              <w:rPr>
                <w:sz w:val="14"/>
              </w:rPr>
            </w:pPr>
            <w:r>
              <w:rPr>
                <w:sz w:val="14"/>
              </w:rPr>
              <w:t>517</w:t>
            </w:r>
          </w:p>
        </w:tc>
        <w:tc>
          <w:tcPr>
            <w:tcW w:w="6837" w:type="dxa"/>
          </w:tcPr>
          <w:p w:rsidR="00323F62" w:rsidRDefault="005674BC">
            <w:pPr>
              <w:pStyle w:val="TableParagraph"/>
              <w:spacing w:before="9"/>
              <w:rPr>
                <w:sz w:val="14"/>
              </w:rPr>
            </w:pPr>
            <w:r>
              <w:rPr>
                <w:sz w:val="14"/>
              </w:rPr>
              <w:t>Гасови (нафта), депропанизовани суви, богати пропеном, ако садрже &gt; 0,1 % m/m бутадиена</w:t>
            </w:r>
          </w:p>
        </w:tc>
        <w:tc>
          <w:tcPr>
            <w:tcW w:w="1417" w:type="dxa"/>
          </w:tcPr>
          <w:p w:rsidR="00323F62" w:rsidRDefault="005674BC">
            <w:pPr>
              <w:pStyle w:val="TableParagraph"/>
              <w:spacing w:before="9"/>
              <w:ind w:left="0" w:right="694"/>
              <w:jc w:val="right"/>
              <w:rPr>
                <w:sz w:val="14"/>
              </w:rPr>
            </w:pPr>
            <w:r>
              <w:rPr>
                <w:sz w:val="14"/>
              </w:rPr>
              <w:t>68477-90-7</w:t>
            </w:r>
          </w:p>
        </w:tc>
        <w:tc>
          <w:tcPr>
            <w:tcW w:w="1417" w:type="dxa"/>
          </w:tcPr>
          <w:p w:rsidR="00323F62" w:rsidRDefault="005674BC">
            <w:pPr>
              <w:pStyle w:val="TableParagraph"/>
              <w:spacing w:before="9"/>
              <w:ind w:left="58"/>
              <w:rPr>
                <w:sz w:val="14"/>
              </w:rPr>
            </w:pPr>
            <w:r>
              <w:rPr>
                <w:sz w:val="14"/>
              </w:rPr>
              <w:t>270-772-3</w:t>
            </w:r>
          </w:p>
        </w:tc>
      </w:tr>
      <w:tr w:rsidR="00323F62">
        <w:trPr>
          <w:trHeight w:val="200"/>
        </w:trPr>
        <w:tc>
          <w:tcPr>
            <w:tcW w:w="811" w:type="dxa"/>
          </w:tcPr>
          <w:p w:rsidR="00323F62" w:rsidRDefault="005674BC">
            <w:pPr>
              <w:pStyle w:val="TableParagraph"/>
              <w:spacing w:before="9"/>
              <w:ind w:left="301"/>
              <w:rPr>
                <w:sz w:val="14"/>
              </w:rPr>
            </w:pPr>
            <w:r>
              <w:rPr>
                <w:sz w:val="14"/>
              </w:rPr>
              <w:t>518</w:t>
            </w:r>
          </w:p>
        </w:tc>
        <w:tc>
          <w:tcPr>
            <w:tcW w:w="6837" w:type="dxa"/>
          </w:tcPr>
          <w:p w:rsidR="00323F62" w:rsidRDefault="005674BC">
            <w:pPr>
              <w:pStyle w:val="TableParagraph"/>
              <w:spacing w:before="9"/>
              <w:rPr>
                <w:sz w:val="14"/>
              </w:rPr>
            </w:pPr>
            <w:r>
              <w:rPr>
                <w:sz w:val="14"/>
              </w:rPr>
              <w:t>Гасови (нафта), депропанизоване горње фракције, ако садрже &gt; 0,1 % m/m бутадиена</w:t>
            </w:r>
          </w:p>
        </w:tc>
        <w:tc>
          <w:tcPr>
            <w:tcW w:w="1417" w:type="dxa"/>
          </w:tcPr>
          <w:p w:rsidR="00323F62" w:rsidRDefault="005674BC">
            <w:pPr>
              <w:pStyle w:val="TableParagraph"/>
              <w:spacing w:before="9"/>
              <w:ind w:left="0" w:right="693"/>
              <w:jc w:val="right"/>
              <w:rPr>
                <w:sz w:val="14"/>
              </w:rPr>
            </w:pPr>
            <w:r>
              <w:rPr>
                <w:sz w:val="14"/>
              </w:rPr>
              <w:t>68477-91-8</w:t>
            </w:r>
          </w:p>
        </w:tc>
        <w:tc>
          <w:tcPr>
            <w:tcW w:w="1417" w:type="dxa"/>
          </w:tcPr>
          <w:p w:rsidR="00323F62" w:rsidRDefault="005674BC">
            <w:pPr>
              <w:pStyle w:val="TableParagraph"/>
              <w:spacing w:before="9"/>
              <w:ind w:left="58"/>
              <w:rPr>
                <w:sz w:val="14"/>
              </w:rPr>
            </w:pPr>
            <w:r>
              <w:rPr>
                <w:sz w:val="14"/>
              </w:rPr>
              <w:t>270-773-9</w:t>
            </w:r>
          </w:p>
        </w:tc>
      </w:tr>
      <w:tr w:rsidR="00323F62">
        <w:trPr>
          <w:trHeight w:val="200"/>
        </w:trPr>
        <w:tc>
          <w:tcPr>
            <w:tcW w:w="811" w:type="dxa"/>
          </w:tcPr>
          <w:p w:rsidR="00323F62" w:rsidRDefault="005674BC">
            <w:pPr>
              <w:pStyle w:val="TableParagraph"/>
              <w:spacing w:before="9"/>
              <w:ind w:left="301"/>
              <w:rPr>
                <w:sz w:val="14"/>
              </w:rPr>
            </w:pPr>
            <w:r>
              <w:rPr>
                <w:sz w:val="14"/>
              </w:rPr>
              <w:t>519</w:t>
            </w:r>
          </w:p>
        </w:tc>
        <w:tc>
          <w:tcPr>
            <w:tcW w:w="6837" w:type="dxa"/>
          </w:tcPr>
          <w:p w:rsidR="00323F62" w:rsidRDefault="005674BC">
            <w:pPr>
              <w:pStyle w:val="TableParagraph"/>
              <w:spacing w:before="9"/>
              <w:rPr>
                <w:sz w:val="14"/>
              </w:rPr>
            </w:pPr>
            <w:r>
              <w:rPr>
                <w:sz w:val="14"/>
              </w:rPr>
              <w:t>Гасови (нафта), суви кисели, из јединице за концентровање гасова, ако садрже &gt; 0,1 % m/m бутадиена</w:t>
            </w:r>
          </w:p>
        </w:tc>
        <w:tc>
          <w:tcPr>
            <w:tcW w:w="1417" w:type="dxa"/>
          </w:tcPr>
          <w:p w:rsidR="00323F62" w:rsidRDefault="005674BC">
            <w:pPr>
              <w:pStyle w:val="TableParagraph"/>
              <w:spacing w:before="9"/>
              <w:ind w:left="0" w:right="693"/>
              <w:jc w:val="right"/>
              <w:rPr>
                <w:sz w:val="14"/>
              </w:rPr>
            </w:pPr>
            <w:r>
              <w:rPr>
                <w:sz w:val="14"/>
              </w:rPr>
              <w:t>68477-92-9</w:t>
            </w:r>
          </w:p>
        </w:tc>
        <w:tc>
          <w:tcPr>
            <w:tcW w:w="1417" w:type="dxa"/>
          </w:tcPr>
          <w:p w:rsidR="00323F62" w:rsidRDefault="005674BC">
            <w:pPr>
              <w:pStyle w:val="TableParagraph"/>
              <w:spacing w:before="9"/>
              <w:ind w:left="58"/>
              <w:rPr>
                <w:sz w:val="14"/>
              </w:rPr>
            </w:pPr>
            <w:r>
              <w:rPr>
                <w:sz w:val="14"/>
              </w:rPr>
              <w:t>270-774-4</w:t>
            </w:r>
          </w:p>
        </w:tc>
      </w:tr>
      <w:tr w:rsidR="00323F62">
        <w:trPr>
          <w:trHeight w:val="200"/>
        </w:trPr>
        <w:tc>
          <w:tcPr>
            <w:tcW w:w="811" w:type="dxa"/>
          </w:tcPr>
          <w:p w:rsidR="00323F62" w:rsidRDefault="005674BC">
            <w:pPr>
              <w:pStyle w:val="TableParagraph"/>
              <w:spacing w:before="9"/>
              <w:ind w:left="301"/>
              <w:rPr>
                <w:sz w:val="14"/>
              </w:rPr>
            </w:pPr>
            <w:r>
              <w:rPr>
                <w:sz w:val="14"/>
              </w:rPr>
              <w:t>520</w:t>
            </w:r>
          </w:p>
        </w:tc>
        <w:tc>
          <w:tcPr>
            <w:tcW w:w="6837" w:type="dxa"/>
          </w:tcPr>
          <w:p w:rsidR="00323F62" w:rsidRDefault="005674BC">
            <w:pPr>
              <w:pStyle w:val="TableParagraph"/>
              <w:spacing w:before="9"/>
              <w:rPr>
                <w:sz w:val="14"/>
              </w:rPr>
            </w:pPr>
            <w:r>
              <w:rPr>
                <w:sz w:val="14"/>
              </w:rPr>
              <w:t>Гасови (нафта), концентровање гасова у реапсорберу, дестилација, ако садрже &gt; 0,1 % m/m бутадиена</w:t>
            </w:r>
          </w:p>
        </w:tc>
        <w:tc>
          <w:tcPr>
            <w:tcW w:w="1417" w:type="dxa"/>
          </w:tcPr>
          <w:p w:rsidR="00323F62" w:rsidRDefault="005674BC">
            <w:pPr>
              <w:pStyle w:val="TableParagraph"/>
              <w:spacing w:before="9"/>
              <w:ind w:left="0" w:right="693"/>
              <w:jc w:val="right"/>
              <w:rPr>
                <w:sz w:val="14"/>
              </w:rPr>
            </w:pPr>
            <w:r>
              <w:rPr>
                <w:sz w:val="14"/>
              </w:rPr>
              <w:t>68477-93-0</w:t>
            </w:r>
          </w:p>
        </w:tc>
        <w:tc>
          <w:tcPr>
            <w:tcW w:w="1417" w:type="dxa"/>
          </w:tcPr>
          <w:p w:rsidR="00323F62" w:rsidRDefault="005674BC">
            <w:pPr>
              <w:pStyle w:val="TableParagraph"/>
              <w:spacing w:before="9"/>
              <w:ind w:left="58"/>
              <w:rPr>
                <w:sz w:val="14"/>
              </w:rPr>
            </w:pPr>
            <w:r>
              <w:rPr>
                <w:sz w:val="14"/>
              </w:rPr>
              <w:t>270-776-5</w:t>
            </w:r>
          </w:p>
        </w:tc>
      </w:tr>
      <w:tr w:rsidR="00323F62">
        <w:trPr>
          <w:trHeight w:val="360"/>
        </w:trPr>
        <w:tc>
          <w:tcPr>
            <w:tcW w:w="811" w:type="dxa"/>
          </w:tcPr>
          <w:p w:rsidR="00323F62" w:rsidRDefault="005674BC">
            <w:pPr>
              <w:pStyle w:val="TableParagraph"/>
              <w:spacing w:before="9"/>
              <w:ind w:left="301"/>
              <w:rPr>
                <w:sz w:val="14"/>
              </w:rPr>
            </w:pPr>
            <w:r>
              <w:rPr>
                <w:sz w:val="14"/>
              </w:rPr>
              <w:t>521</w:t>
            </w:r>
          </w:p>
        </w:tc>
        <w:tc>
          <w:tcPr>
            <w:tcW w:w="6837" w:type="dxa"/>
          </w:tcPr>
          <w:p w:rsidR="00323F62" w:rsidRDefault="005674BC">
            <w:pPr>
              <w:pStyle w:val="TableParagraph"/>
              <w:spacing w:before="9"/>
              <w:ind w:left="58"/>
              <w:rPr>
                <w:sz w:val="14"/>
              </w:rPr>
            </w:pPr>
            <w:r>
              <w:rPr>
                <w:sz w:val="14"/>
              </w:rPr>
              <w:t>Гасови (нафта), горње фракције депропанизера, постројења за рекуперацију гаса, ако садрже &gt; 0,1 % m/m бутадиена</w:t>
            </w:r>
          </w:p>
        </w:tc>
        <w:tc>
          <w:tcPr>
            <w:tcW w:w="1417" w:type="dxa"/>
          </w:tcPr>
          <w:p w:rsidR="00323F62" w:rsidRDefault="005674BC">
            <w:pPr>
              <w:pStyle w:val="TableParagraph"/>
              <w:spacing w:before="9"/>
              <w:ind w:left="0" w:right="693"/>
              <w:jc w:val="right"/>
              <w:rPr>
                <w:sz w:val="14"/>
              </w:rPr>
            </w:pPr>
            <w:r>
              <w:rPr>
                <w:sz w:val="14"/>
              </w:rPr>
              <w:t>68477-94-1</w:t>
            </w:r>
          </w:p>
        </w:tc>
        <w:tc>
          <w:tcPr>
            <w:tcW w:w="1417" w:type="dxa"/>
          </w:tcPr>
          <w:p w:rsidR="00323F62" w:rsidRDefault="005674BC">
            <w:pPr>
              <w:pStyle w:val="TableParagraph"/>
              <w:spacing w:before="9"/>
              <w:ind w:left="58"/>
              <w:rPr>
                <w:sz w:val="14"/>
              </w:rPr>
            </w:pPr>
            <w:r>
              <w:rPr>
                <w:sz w:val="14"/>
              </w:rPr>
              <w:t>270-777-0</w:t>
            </w:r>
          </w:p>
        </w:tc>
      </w:tr>
      <w:tr w:rsidR="00323F62">
        <w:trPr>
          <w:trHeight w:val="200"/>
        </w:trPr>
        <w:tc>
          <w:tcPr>
            <w:tcW w:w="811" w:type="dxa"/>
          </w:tcPr>
          <w:p w:rsidR="00323F62" w:rsidRDefault="005674BC">
            <w:pPr>
              <w:pStyle w:val="TableParagraph"/>
              <w:spacing w:before="9"/>
              <w:ind w:left="301"/>
              <w:rPr>
                <w:sz w:val="14"/>
              </w:rPr>
            </w:pPr>
            <w:r>
              <w:rPr>
                <w:sz w:val="14"/>
              </w:rPr>
              <w:t>522</w:t>
            </w:r>
          </w:p>
        </w:tc>
        <w:tc>
          <w:tcPr>
            <w:tcW w:w="6837" w:type="dxa"/>
          </w:tcPr>
          <w:p w:rsidR="00323F62" w:rsidRDefault="005674BC">
            <w:pPr>
              <w:pStyle w:val="TableParagraph"/>
              <w:spacing w:before="9"/>
              <w:ind w:left="58"/>
              <w:rPr>
                <w:sz w:val="14"/>
              </w:rPr>
            </w:pPr>
            <w:r>
              <w:rPr>
                <w:sz w:val="14"/>
              </w:rPr>
              <w:t>Гасови (нафта), сировина за „Girbatol” јединицу, ако садрже &gt; 0,1 % m/m бутадиена</w:t>
            </w:r>
          </w:p>
        </w:tc>
        <w:tc>
          <w:tcPr>
            <w:tcW w:w="1417" w:type="dxa"/>
          </w:tcPr>
          <w:p w:rsidR="00323F62" w:rsidRDefault="005674BC">
            <w:pPr>
              <w:pStyle w:val="TableParagraph"/>
              <w:spacing w:before="9"/>
              <w:ind w:left="0" w:right="693"/>
              <w:jc w:val="right"/>
              <w:rPr>
                <w:sz w:val="14"/>
              </w:rPr>
            </w:pPr>
            <w:r>
              <w:rPr>
                <w:sz w:val="14"/>
              </w:rPr>
              <w:t>68477-95-2</w:t>
            </w:r>
          </w:p>
        </w:tc>
        <w:tc>
          <w:tcPr>
            <w:tcW w:w="1417" w:type="dxa"/>
          </w:tcPr>
          <w:p w:rsidR="00323F62" w:rsidRDefault="005674BC">
            <w:pPr>
              <w:pStyle w:val="TableParagraph"/>
              <w:spacing w:before="9"/>
              <w:ind w:left="58"/>
              <w:rPr>
                <w:sz w:val="14"/>
              </w:rPr>
            </w:pPr>
            <w:r>
              <w:rPr>
                <w:sz w:val="14"/>
              </w:rPr>
              <w:t>270-778-6</w:t>
            </w:r>
          </w:p>
        </w:tc>
      </w:tr>
      <w:tr w:rsidR="00323F62">
        <w:trPr>
          <w:trHeight w:val="200"/>
        </w:trPr>
        <w:tc>
          <w:tcPr>
            <w:tcW w:w="811" w:type="dxa"/>
          </w:tcPr>
          <w:p w:rsidR="00323F62" w:rsidRDefault="005674BC">
            <w:pPr>
              <w:pStyle w:val="TableParagraph"/>
              <w:spacing w:before="9"/>
              <w:ind w:left="301"/>
              <w:rPr>
                <w:sz w:val="14"/>
              </w:rPr>
            </w:pPr>
            <w:r>
              <w:rPr>
                <w:sz w:val="14"/>
              </w:rPr>
              <w:t>523</w:t>
            </w:r>
          </w:p>
        </w:tc>
        <w:tc>
          <w:tcPr>
            <w:tcW w:w="6837" w:type="dxa"/>
          </w:tcPr>
          <w:p w:rsidR="00323F62" w:rsidRDefault="005674BC">
            <w:pPr>
              <w:pStyle w:val="TableParagraph"/>
              <w:spacing w:before="9"/>
              <w:ind w:left="58"/>
              <w:rPr>
                <w:sz w:val="14"/>
              </w:rPr>
            </w:pPr>
            <w:r>
              <w:rPr>
                <w:sz w:val="14"/>
              </w:rPr>
              <w:t>Гасови (нафта), из апсорбера водоника, ако садрже &gt; 0,1 % m/m бутадиена</w:t>
            </w:r>
          </w:p>
        </w:tc>
        <w:tc>
          <w:tcPr>
            <w:tcW w:w="1417" w:type="dxa"/>
          </w:tcPr>
          <w:p w:rsidR="00323F62" w:rsidRDefault="005674BC">
            <w:pPr>
              <w:pStyle w:val="TableParagraph"/>
              <w:spacing w:before="9"/>
              <w:ind w:left="0" w:right="693"/>
              <w:jc w:val="right"/>
              <w:rPr>
                <w:sz w:val="14"/>
              </w:rPr>
            </w:pPr>
            <w:r>
              <w:rPr>
                <w:sz w:val="14"/>
              </w:rPr>
              <w:t>68477-96-3</w:t>
            </w:r>
          </w:p>
        </w:tc>
        <w:tc>
          <w:tcPr>
            <w:tcW w:w="1417" w:type="dxa"/>
          </w:tcPr>
          <w:p w:rsidR="00323F62" w:rsidRDefault="005674BC">
            <w:pPr>
              <w:pStyle w:val="TableParagraph"/>
              <w:spacing w:before="9"/>
              <w:ind w:left="58"/>
              <w:rPr>
                <w:sz w:val="14"/>
              </w:rPr>
            </w:pPr>
            <w:r>
              <w:rPr>
                <w:sz w:val="14"/>
              </w:rPr>
              <w:t>270-779-1</w:t>
            </w:r>
          </w:p>
        </w:tc>
      </w:tr>
      <w:tr w:rsidR="00323F62">
        <w:trPr>
          <w:trHeight w:val="200"/>
        </w:trPr>
        <w:tc>
          <w:tcPr>
            <w:tcW w:w="811" w:type="dxa"/>
          </w:tcPr>
          <w:p w:rsidR="00323F62" w:rsidRDefault="005674BC">
            <w:pPr>
              <w:pStyle w:val="TableParagraph"/>
              <w:spacing w:before="9"/>
              <w:ind w:left="302"/>
              <w:rPr>
                <w:sz w:val="14"/>
              </w:rPr>
            </w:pPr>
            <w:r>
              <w:rPr>
                <w:sz w:val="14"/>
              </w:rPr>
              <w:t>524</w:t>
            </w:r>
          </w:p>
        </w:tc>
        <w:tc>
          <w:tcPr>
            <w:tcW w:w="6837" w:type="dxa"/>
          </w:tcPr>
          <w:p w:rsidR="00323F62" w:rsidRDefault="005674BC">
            <w:pPr>
              <w:pStyle w:val="TableParagraph"/>
              <w:spacing w:before="9"/>
              <w:ind w:left="58"/>
              <w:rPr>
                <w:sz w:val="14"/>
              </w:rPr>
            </w:pPr>
            <w:r>
              <w:rPr>
                <w:sz w:val="14"/>
              </w:rPr>
              <w:t>Гасови (нафта), богати водоником, ако садрже &gt; 0,1 % m/m бутадиена</w:t>
            </w:r>
          </w:p>
        </w:tc>
        <w:tc>
          <w:tcPr>
            <w:tcW w:w="1417" w:type="dxa"/>
          </w:tcPr>
          <w:p w:rsidR="00323F62" w:rsidRDefault="005674BC">
            <w:pPr>
              <w:pStyle w:val="TableParagraph"/>
              <w:spacing w:before="9"/>
              <w:ind w:left="0" w:right="693"/>
              <w:jc w:val="right"/>
              <w:rPr>
                <w:sz w:val="14"/>
              </w:rPr>
            </w:pPr>
            <w:r>
              <w:rPr>
                <w:sz w:val="14"/>
              </w:rPr>
              <w:t>68477-97-4</w:t>
            </w:r>
          </w:p>
        </w:tc>
        <w:tc>
          <w:tcPr>
            <w:tcW w:w="1417" w:type="dxa"/>
          </w:tcPr>
          <w:p w:rsidR="00323F62" w:rsidRDefault="005674BC">
            <w:pPr>
              <w:pStyle w:val="TableParagraph"/>
              <w:spacing w:before="9"/>
              <w:ind w:left="58"/>
              <w:rPr>
                <w:sz w:val="14"/>
              </w:rPr>
            </w:pPr>
            <w:r>
              <w:rPr>
                <w:sz w:val="14"/>
              </w:rPr>
              <w:t>270-780-7</w:t>
            </w:r>
          </w:p>
        </w:tc>
      </w:tr>
      <w:tr w:rsidR="00323F62">
        <w:trPr>
          <w:trHeight w:val="360"/>
        </w:trPr>
        <w:tc>
          <w:tcPr>
            <w:tcW w:w="811" w:type="dxa"/>
          </w:tcPr>
          <w:p w:rsidR="00323F62" w:rsidRDefault="005674BC">
            <w:pPr>
              <w:pStyle w:val="TableParagraph"/>
              <w:spacing w:before="9"/>
              <w:ind w:left="302"/>
              <w:rPr>
                <w:sz w:val="14"/>
              </w:rPr>
            </w:pPr>
            <w:r>
              <w:rPr>
                <w:sz w:val="14"/>
              </w:rPr>
              <w:t>525</w:t>
            </w:r>
          </w:p>
        </w:tc>
        <w:tc>
          <w:tcPr>
            <w:tcW w:w="6837" w:type="dxa"/>
          </w:tcPr>
          <w:p w:rsidR="00323F62" w:rsidRDefault="005674BC">
            <w:pPr>
              <w:pStyle w:val="TableParagraph"/>
              <w:spacing w:before="9"/>
              <w:ind w:left="58" w:right="-3"/>
              <w:rPr>
                <w:sz w:val="14"/>
              </w:rPr>
            </w:pPr>
            <w:r>
              <w:rPr>
                <w:sz w:val="14"/>
              </w:rPr>
              <w:t>Гасови (нафта), рециклат смеше уља, пречишћен водоником, богат водоником и азотом, ако садрже &gt; 0,1 % m/m бутадиена</w:t>
            </w:r>
          </w:p>
        </w:tc>
        <w:tc>
          <w:tcPr>
            <w:tcW w:w="1417" w:type="dxa"/>
          </w:tcPr>
          <w:p w:rsidR="00323F62" w:rsidRDefault="005674BC">
            <w:pPr>
              <w:pStyle w:val="TableParagraph"/>
              <w:spacing w:before="9"/>
              <w:ind w:left="0" w:right="692"/>
              <w:jc w:val="right"/>
              <w:rPr>
                <w:sz w:val="14"/>
              </w:rPr>
            </w:pPr>
            <w:r>
              <w:rPr>
                <w:sz w:val="14"/>
              </w:rPr>
              <w:t>68477-98-5</w:t>
            </w:r>
          </w:p>
        </w:tc>
        <w:tc>
          <w:tcPr>
            <w:tcW w:w="1417" w:type="dxa"/>
          </w:tcPr>
          <w:p w:rsidR="00323F62" w:rsidRDefault="005674BC">
            <w:pPr>
              <w:pStyle w:val="TableParagraph"/>
              <w:spacing w:before="9"/>
              <w:ind w:left="59"/>
              <w:rPr>
                <w:sz w:val="14"/>
              </w:rPr>
            </w:pPr>
            <w:r>
              <w:rPr>
                <w:sz w:val="14"/>
              </w:rPr>
              <w:t>270-781-2</w:t>
            </w:r>
          </w:p>
        </w:tc>
      </w:tr>
      <w:tr w:rsidR="00323F62">
        <w:trPr>
          <w:trHeight w:val="360"/>
        </w:trPr>
        <w:tc>
          <w:tcPr>
            <w:tcW w:w="811" w:type="dxa"/>
          </w:tcPr>
          <w:p w:rsidR="00323F62" w:rsidRDefault="005674BC">
            <w:pPr>
              <w:pStyle w:val="TableParagraph"/>
              <w:spacing w:before="9"/>
              <w:ind w:left="302"/>
              <w:rPr>
                <w:sz w:val="14"/>
              </w:rPr>
            </w:pPr>
            <w:r>
              <w:rPr>
                <w:sz w:val="14"/>
              </w:rPr>
              <w:t>526</w:t>
            </w:r>
          </w:p>
        </w:tc>
        <w:tc>
          <w:tcPr>
            <w:tcW w:w="6837" w:type="dxa"/>
          </w:tcPr>
          <w:p w:rsidR="00323F62" w:rsidRDefault="005674BC">
            <w:pPr>
              <w:pStyle w:val="TableParagraph"/>
              <w:spacing w:before="27" w:line="194" w:lineRule="auto"/>
              <w:ind w:firstLine="1"/>
              <w:rPr>
                <w:sz w:val="14"/>
              </w:rPr>
            </w:pPr>
            <w:r>
              <w:rPr>
                <w:sz w:val="14"/>
              </w:rPr>
              <w:t>Гасови (нафта), фракционатор изомеризованог примарног бензина, богат C</w:t>
            </w:r>
            <w:r>
              <w:rPr>
                <w:position w:val="-4"/>
                <w:sz w:val="8"/>
              </w:rPr>
              <w:t>4</w:t>
            </w:r>
            <w:r>
              <w:rPr>
                <w:sz w:val="14"/>
              </w:rPr>
              <w:t>-ланцима, без водоник сулфида, ако садрже &gt; 0,1% m/m бутадиена</w:t>
            </w:r>
          </w:p>
        </w:tc>
        <w:tc>
          <w:tcPr>
            <w:tcW w:w="1417" w:type="dxa"/>
          </w:tcPr>
          <w:p w:rsidR="00323F62" w:rsidRDefault="005674BC">
            <w:pPr>
              <w:pStyle w:val="TableParagraph"/>
              <w:spacing w:before="9"/>
              <w:ind w:left="0" w:right="694"/>
              <w:jc w:val="right"/>
              <w:rPr>
                <w:sz w:val="14"/>
              </w:rPr>
            </w:pPr>
            <w:r>
              <w:rPr>
                <w:sz w:val="14"/>
              </w:rPr>
              <w:t>68477-99-6</w:t>
            </w:r>
          </w:p>
        </w:tc>
        <w:tc>
          <w:tcPr>
            <w:tcW w:w="1417" w:type="dxa"/>
          </w:tcPr>
          <w:p w:rsidR="00323F62" w:rsidRDefault="005674BC">
            <w:pPr>
              <w:pStyle w:val="TableParagraph"/>
              <w:spacing w:before="9"/>
              <w:rPr>
                <w:sz w:val="14"/>
              </w:rPr>
            </w:pPr>
            <w:r>
              <w:rPr>
                <w:sz w:val="14"/>
              </w:rPr>
              <w:t>270-782-8</w:t>
            </w:r>
          </w:p>
        </w:tc>
      </w:tr>
      <w:tr w:rsidR="00323F62">
        <w:trPr>
          <w:trHeight w:val="200"/>
        </w:trPr>
        <w:tc>
          <w:tcPr>
            <w:tcW w:w="811" w:type="dxa"/>
          </w:tcPr>
          <w:p w:rsidR="00323F62" w:rsidRDefault="005674BC">
            <w:pPr>
              <w:pStyle w:val="TableParagraph"/>
              <w:spacing w:before="9"/>
              <w:ind w:left="300"/>
              <w:rPr>
                <w:sz w:val="14"/>
              </w:rPr>
            </w:pPr>
            <w:r>
              <w:rPr>
                <w:sz w:val="14"/>
              </w:rPr>
              <w:t>527</w:t>
            </w:r>
          </w:p>
        </w:tc>
        <w:tc>
          <w:tcPr>
            <w:tcW w:w="6837" w:type="dxa"/>
          </w:tcPr>
          <w:p w:rsidR="00323F62" w:rsidRDefault="005674BC">
            <w:pPr>
              <w:pStyle w:val="TableParagraph"/>
              <w:spacing w:before="9"/>
              <w:rPr>
                <w:sz w:val="14"/>
              </w:rPr>
            </w:pPr>
            <w:r>
              <w:rPr>
                <w:sz w:val="14"/>
              </w:rPr>
              <w:t>Гасови (нафта), рециклат, богат водоником, ако садрже &gt; 0,1 % m/m бутадиена</w:t>
            </w:r>
          </w:p>
        </w:tc>
        <w:tc>
          <w:tcPr>
            <w:tcW w:w="1417" w:type="dxa"/>
          </w:tcPr>
          <w:p w:rsidR="00323F62" w:rsidRDefault="005674BC">
            <w:pPr>
              <w:pStyle w:val="TableParagraph"/>
              <w:spacing w:before="9"/>
              <w:ind w:left="0" w:right="694"/>
              <w:jc w:val="right"/>
              <w:rPr>
                <w:sz w:val="14"/>
              </w:rPr>
            </w:pPr>
            <w:r>
              <w:rPr>
                <w:sz w:val="14"/>
              </w:rPr>
              <w:t>68478-00-2</w:t>
            </w:r>
          </w:p>
        </w:tc>
        <w:tc>
          <w:tcPr>
            <w:tcW w:w="1417" w:type="dxa"/>
          </w:tcPr>
          <w:p w:rsidR="00323F62" w:rsidRDefault="005674BC">
            <w:pPr>
              <w:pStyle w:val="TableParagraph"/>
              <w:spacing w:before="9"/>
              <w:rPr>
                <w:sz w:val="14"/>
              </w:rPr>
            </w:pPr>
            <w:r>
              <w:rPr>
                <w:sz w:val="14"/>
              </w:rPr>
              <w:t>270-783-3</w:t>
            </w:r>
          </w:p>
        </w:tc>
      </w:tr>
      <w:tr w:rsidR="00323F62">
        <w:trPr>
          <w:trHeight w:val="200"/>
        </w:trPr>
        <w:tc>
          <w:tcPr>
            <w:tcW w:w="811" w:type="dxa"/>
          </w:tcPr>
          <w:p w:rsidR="00323F62" w:rsidRDefault="005674BC">
            <w:pPr>
              <w:pStyle w:val="TableParagraph"/>
              <w:spacing w:before="9"/>
              <w:ind w:left="300"/>
              <w:rPr>
                <w:sz w:val="14"/>
              </w:rPr>
            </w:pPr>
            <w:r>
              <w:rPr>
                <w:sz w:val="14"/>
              </w:rPr>
              <w:t>528</w:t>
            </w:r>
          </w:p>
        </w:tc>
        <w:tc>
          <w:tcPr>
            <w:tcW w:w="6837" w:type="dxa"/>
          </w:tcPr>
          <w:p w:rsidR="00323F62" w:rsidRDefault="005674BC">
            <w:pPr>
              <w:pStyle w:val="TableParagraph"/>
              <w:spacing w:before="9"/>
              <w:rPr>
                <w:sz w:val="14"/>
              </w:rPr>
            </w:pPr>
            <w:r>
              <w:rPr>
                <w:sz w:val="14"/>
              </w:rPr>
              <w:t>Гасови (нафта), обликовани у реформеру, богати водоником, ако садрже &gt; 0,1 % m/m бутадиена</w:t>
            </w:r>
          </w:p>
        </w:tc>
        <w:tc>
          <w:tcPr>
            <w:tcW w:w="1417" w:type="dxa"/>
          </w:tcPr>
          <w:p w:rsidR="00323F62" w:rsidRDefault="005674BC">
            <w:pPr>
              <w:pStyle w:val="TableParagraph"/>
              <w:spacing w:before="9"/>
              <w:ind w:left="0" w:right="694"/>
              <w:jc w:val="right"/>
              <w:rPr>
                <w:sz w:val="14"/>
              </w:rPr>
            </w:pPr>
            <w:r>
              <w:rPr>
                <w:sz w:val="14"/>
              </w:rPr>
              <w:t>68478-01-3</w:t>
            </w:r>
          </w:p>
        </w:tc>
        <w:tc>
          <w:tcPr>
            <w:tcW w:w="1417" w:type="dxa"/>
          </w:tcPr>
          <w:p w:rsidR="00323F62" w:rsidRDefault="005674BC">
            <w:pPr>
              <w:pStyle w:val="TableParagraph"/>
              <w:spacing w:before="9"/>
              <w:rPr>
                <w:sz w:val="14"/>
              </w:rPr>
            </w:pPr>
            <w:r>
              <w:rPr>
                <w:sz w:val="14"/>
              </w:rPr>
              <w:t>270-784-9</w:t>
            </w:r>
          </w:p>
        </w:tc>
      </w:tr>
      <w:tr w:rsidR="00323F62">
        <w:trPr>
          <w:trHeight w:val="200"/>
        </w:trPr>
        <w:tc>
          <w:tcPr>
            <w:tcW w:w="811" w:type="dxa"/>
          </w:tcPr>
          <w:p w:rsidR="00323F62" w:rsidRDefault="005674BC">
            <w:pPr>
              <w:pStyle w:val="TableParagraph"/>
              <w:spacing w:before="9"/>
              <w:ind w:left="301"/>
              <w:rPr>
                <w:sz w:val="14"/>
              </w:rPr>
            </w:pPr>
            <w:r>
              <w:rPr>
                <w:sz w:val="14"/>
              </w:rPr>
              <w:t>529</w:t>
            </w:r>
          </w:p>
        </w:tc>
        <w:tc>
          <w:tcPr>
            <w:tcW w:w="6837" w:type="dxa"/>
          </w:tcPr>
          <w:p w:rsidR="00323F62" w:rsidRDefault="005674BC">
            <w:pPr>
              <w:pStyle w:val="TableParagraph"/>
              <w:spacing w:before="9"/>
              <w:rPr>
                <w:sz w:val="14"/>
              </w:rPr>
            </w:pPr>
            <w:r>
              <w:rPr>
                <w:sz w:val="14"/>
              </w:rPr>
              <w:t>Гасови (нафта), хидрообрада реформинга, ако садрже &gt; 0,1 % m/m бутадиена</w:t>
            </w:r>
          </w:p>
        </w:tc>
        <w:tc>
          <w:tcPr>
            <w:tcW w:w="1417" w:type="dxa"/>
          </w:tcPr>
          <w:p w:rsidR="00323F62" w:rsidRDefault="005674BC">
            <w:pPr>
              <w:pStyle w:val="TableParagraph"/>
              <w:spacing w:before="9"/>
              <w:ind w:left="0" w:right="694"/>
              <w:jc w:val="right"/>
              <w:rPr>
                <w:sz w:val="14"/>
              </w:rPr>
            </w:pPr>
            <w:r>
              <w:rPr>
                <w:sz w:val="14"/>
              </w:rPr>
              <w:t>68478-02-4</w:t>
            </w:r>
          </w:p>
        </w:tc>
        <w:tc>
          <w:tcPr>
            <w:tcW w:w="1417" w:type="dxa"/>
          </w:tcPr>
          <w:p w:rsidR="00323F62" w:rsidRDefault="005674BC">
            <w:pPr>
              <w:pStyle w:val="TableParagraph"/>
              <w:spacing w:before="9"/>
              <w:ind w:left="58"/>
              <w:rPr>
                <w:sz w:val="14"/>
              </w:rPr>
            </w:pPr>
            <w:r>
              <w:rPr>
                <w:sz w:val="14"/>
              </w:rPr>
              <w:t>270-785-4</w:t>
            </w:r>
          </w:p>
        </w:tc>
      </w:tr>
      <w:tr w:rsidR="00323F62">
        <w:trPr>
          <w:trHeight w:val="200"/>
        </w:trPr>
        <w:tc>
          <w:tcPr>
            <w:tcW w:w="811" w:type="dxa"/>
          </w:tcPr>
          <w:p w:rsidR="00323F62" w:rsidRDefault="005674BC">
            <w:pPr>
              <w:pStyle w:val="TableParagraph"/>
              <w:spacing w:before="9"/>
              <w:ind w:left="301"/>
              <w:rPr>
                <w:sz w:val="14"/>
              </w:rPr>
            </w:pPr>
            <w:r>
              <w:rPr>
                <w:sz w:val="14"/>
              </w:rPr>
              <w:t>530</w:t>
            </w:r>
          </w:p>
        </w:tc>
        <w:tc>
          <w:tcPr>
            <w:tcW w:w="6837" w:type="dxa"/>
          </w:tcPr>
          <w:p w:rsidR="00323F62" w:rsidRDefault="005674BC">
            <w:pPr>
              <w:pStyle w:val="TableParagraph"/>
              <w:spacing w:before="9"/>
              <w:rPr>
                <w:sz w:val="14"/>
              </w:rPr>
            </w:pPr>
            <w:r>
              <w:rPr>
                <w:sz w:val="14"/>
              </w:rPr>
              <w:t>Гасови (нафта), хидрообрада реформинга, богати водоником и метаном, ако садрже &gt; 0,1 % m/m бутадиена</w:t>
            </w:r>
          </w:p>
        </w:tc>
        <w:tc>
          <w:tcPr>
            <w:tcW w:w="1417" w:type="dxa"/>
          </w:tcPr>
          <w:p w:rsidR="00323F62" w:rsidRDefault="005674BC">
            <w:pPr>
              <w:pStyle w:val="TableParagraph"/>
              <w:spacing w:before="9"/>
              <w:ind w:left="0" w:right="692"/>
              <w:jc w:val="right"/>
              <w:rPr>
                <w:sz w:val="14"/>
              </w:rPr>
            </w:pPr>
            <w:r>
              <w:rPr>
                <w:sz w:val="14"/>
              </w:rPr>
              <w:t>68478-03-5</w:t>
            </w:r>
          </w:p>
        </w:tc>
        <w:tc>
          <w:tcPr>
            <w:tcW w:w="1417" w:type="dxa"/>
          </w:tcPr>
          <w:p w:rsidR="00323F62" w:rsidRDefault="005674BC">
            <w:pPr>
              <w:pStyle w:val="TableParagraph"/>
              <w:spacing w:before="9"/>
              <w:ind w:left="58"/>
              <w:rPr>
                <w:sz w:val="14"/>
              </w:rPr>
            </w:pPr>
            <w:r>
              <w:rPr>
                <w:sz w:val="14"/>
              </w:rPr>
              <w:t>270-787-5</w:t>
            </w:r>
          </w:p>
        </w:tc>
      </w:tr>
      <w:tr w:rsidR="00323F62">
        <w:trPr>
          <w:trHeight w:val="360"/>
        </w:trPr>
        <w:tc>
          <w:tcPr>
            <w:tcW w:w="811" w:type="dxa"/>
          </w:tcPr>
          <w:p w:rsidR="00323F62" w:rsidRDefault="005674BC">
            <w:pPr>
              <w:pStyle w:val="TableParagraph"/>
              <w:spacing w:before="9"/>
              <w:ind w:left="301"/>
              <w:rPr>
                <w:sz w:val="14"/>
              </w:rPr>
            </w:pPr>
            <w:r>
              <w:rPr>
                <w:sz w:val="14"/>
              </w:rPr>
              <w:t>531</w:t>
            </w:r>
          </w:p>
        </w:tc>
        <w:tc>
          <w:tcPr>
            <w:tcW w:w="6837" w:type="dxa"/>
          </w:tcPr>
          <w:p w:rsidR="00323F62" w:rsidRDefault="005674BC">
            <w:pPr>
              <w:pStyle w:val="TableParagraph"/>
              <w:spacing w:before="9"/>
              <w:rPr>
                <w:sz w:val="14"/>
              </w:rPr>
            </w:pPr>
            <w:r>
              <w:rPr>
                <w:sz w:val="14"/>
              </w:rPr>
              <w:t>Гасови (нафта), хидрообрађени и обликовани у постројењу за реформинг, богати водоником, ако садрже &gt; 0,1 % m/m бутадиена</w:t>
            </w:r>
          </w:p>
        </w:tc>
        <w:tc>
          <w:tcPr>
            <w:tcW w:w="1417" w:type="dxa"/>
          </w:tcPr>
          <w:p w:rsidR="00323F62" w:rsidRDefault="005674BC">
            <w:pPr>
              <w:pStyle w:val="TableParagraph"/>
              <w:spacing w:before="9"/>
              <w:ind w:left="0" w:right="693"/>
              <w:jc w:val="right"/>
              <w:rPr>
                <w:sz w:val="14"/>
              </w:rPr>
            </w:pPr>
            <w:r>
              <w:rPr>
                <w:sz w:val="14"/>
              </w:rPr>
              <w:t>68478-04</w:t>
            </w:r>
            <w:r>
              <w:rPr>
                <w:sz w:val="14"/>
              </w:rPr>
              <w:t>-6</w:t>
            </w:r>
          </w:p>
        </w:tc>
        <w:tc>
          <w:tcPr>
            <w:tcW w:w="1417" w:type="dxa"/>
          </w:tcPr>
          <w:p w:rsidR="00323F62" w:rsidRDefault="005674BC">
            <w:pPr>
              <w:pStyle w:val="TableParagraph"/>
              <w:spacing w:before="9"/>
              <w:ind w:left="58"/>
              <w:rPr>
                <w:sz w:val="14"/>
              </w:rPr>
            </w:pPr>
            <w:r>
              <w:rPr>
                <w:sz w:val="14"/>
              </w:rPr>
              <w:t>270-788-0</w:t>
            </w:r>
          </w:p>
        </w:tc>
      </w:tr>
      <w:tr w:rsidR="00323F62">
        <w:trPr>
          <w:trHeight w:val="200"/>
        </w:trPr>
        <w:tc>
          <w:tcPr>
            <w:tcW w:w="811" w:type="dxa"/>
          </w:tcPr>
          <w:p w:rsidR="00323F62" w:rsidRDefault="005674BC">
            <w:pPr>
              <w:pStyle w:val="TableParagraph"/>
              <w:spacing w:before="9"/>
              <w:ind w:left="301"/>
              <w:rPr>
                <w:sz w:val="14"/>
              </w:rPr>
            </w:pPr>
            <w:r>
              <w:rPr>
                <w:sz w:val="14"/>
              </w:rPr>
              <w:t>532</w:t>
            </w:r>
          </w:p>
        </w:tc>
        <w:tc>
          <w:tcPr>
            <w:tcW w:w="6837" w:type="dxa"/>
          </w:tcPr>
          <w:p w:rsidR="00323F62" w:rsidRDefault="005674BC">
            <w:pPr>
              <w:pStyle w:val="TableParagraph"/>
              <w:spacing w:before="9"/>
              <w:rPr>
                <w:sz w:val="14"/>
              </w:rPr>
            </w:pPr>
            <w:r>
              <w:rPr>
                <w:sz w:val="14"/>
              </w:rPr>
              <w:t>Гасови (нафта), дестилација производа термичког крекинга, ако садрже &gt; 0,1 % m/m бутадиена</w:t>
            </w:r>
          </w:p>
        </w:tc>
        <w:tc>
          <w:tcPr>
            <w:tcW w:w="1417" w:type="dxa"/>
          </w:tcPr>
          <w:p w:rsidR="00323F62" w:rsidRDefault="005674BC">
            <w:pPr>
              <w:pStyle w:val="TableParagraph"/>
              <w:spacing w:before="9"/>
              <w:ind w:left="0" w:right="693"/>
              <w:jc w:val="right"/>
              <w:rPr>
                <w:sz w:val="14"/>
              </w:rPr>
            </w:pPr>
            <w:r>
              <w:rPr>
                <w:sz w:val="14"/>
              </w:rPr>
              <w:t>68478-05-7</w:t>
            </w:r>
          </w:p>
        </w:tc>
        <w:tc>
          <w:tcPr>
            <w:tcW w:w="1417" w:type="dxa"/>
          </w:tcPr>
          <w:p w:rsidR="00323F62" w:rsidRDefault="005674BC">
            <w:pPr>
              <w:pStyle w:val="TableParagraph"/>
              <w:spacing w:before="9"/>
              <w:ind w:left="58"/>
              <w:rPr>
                <w:sz w:val="14"/>
              </w:rPr>
            </w:pPr>
            <w:r>
              <w:rPr>
                <w:sz w:val="14"/>
              </w:rPr>
              <w:t>270-789-6</w:t>
            </w:r>
          </w:p>
        </w:tc>
      </w:tr>
    </w:tbl>
    <w:p w:rsidR="00323F62" w:rsidRDefault="00323F62">
      <w:pPr>
        <w:rPr>
          <w:sz w:val="14"/>
        </w:rPr>
        <w:sectPr w:rsidR="00323F62">
          <w:pgSz w:w="12480" w:h="15690"/>
          <w:pgMar w:top="240" w:right="720" w:bottom="280" w:left="74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6837"/>
        <w:gridCol w:w="1417"/>
        <w:gridCol w:w="1417"/>
      </w:tblGrid>
      <w:tr w:rsidR="00323F62">
        <w:trPr>
          <w:trHeight w:val="200"/>
        </w:trPr>
        <w:tc>
          <w:tcPr>
            <w:tcW w:w="811" w:type="dxa"/>
          </w:tcPr>
          <w:p w:rsidR="00323F62" w:rsidRDefault="005674BC">
            <w:pPr>
              <w:pStyle w:val="TableParagraph"/>
              <w:spacing w:before="9"/>
              <w:ind w:left="10"/>
              <w:jc w:val="center"/>
              <w:rPr>
                <w:sz w:val="14"/>
              </w:rPr>
            </w:pPr>
            <w:r>
              <w:rPr>
                <w:sz w:val="14"/>
              </w:rPr>
              <w:lastRenderedPageBreak/>
              <w:t>a</w:t>
            </w:r>
          </w:p>
        </w:tc>
        <w:tc>
          <w:tcPr>
            <w:tcW w:w="6837" w:type="dxa"/>
          </w:tcPr>
          <w:p w:rsidR="00323F62" w:rsidRDefault="005674BC">
            <w:pPr>
              <w:pStyle w:val="TableParagraph"/>
              <w:spacing w:before="9"/>
              <w:ind w:left="10"/>
              <w:jc w:val="center"/>
              <w:rPr>
                <w:sz w:val="14"/>
              </w:rPr>
            </w:pPr>
            <w:r>
              <w:rPr>
                <w:sz w:val="14"/>
              </w:rPr>
              <w:t>б</w:t>
            </w:r>
          </w:p>
        </w:tc>
        <w:tc>
          <w:tcPr>
            <w:tcW w:w="1417" w:type="dxa"/>
          </w:tcPr>
          <w:p w:rsidR="00323F62" w:rsidRDefault="005674BC">
            <w:pPr>
              <w:pStyle w:val="TableParagraph"/>
              <w:spacing w:before="9"/>
              <w:ind w:left="0" w:right="658"/>
              <w:jc w:val="right"/>
              <w:rPr>
                <w:sz w:val="14"/>
              </w:rPr>
            </w:pPr>
            <w:r>
              <w:rPr>
                <w:sz w:val="14"/>
              </w:rPr>
              <w:t>ц</w:t>
            </w:r>
          </w:p>
        </w:tc>
        <w:tc>
          <w:tcPr>
            <w:tcW w:w="1417" w:type="dxa"/>
          </w:tcPr>
          <w:p w:rsidR="00323F62" w:rsidRDefault="005674BC">
            <w:pPr>
              <w:pStyle w:val="TableParagraph"/>
              <w:spacing w:before="9"/>
              <w:ind w:left="12"/>
              <w:jc w:val="center"/>
              <w:rPr>
                <w:sz w:val="14"/>
              </w:rPr>
            </w:pPr>
            <w:r>
              <w:rPr>
                <w:sz w:val="14"/>
              </w:rPr>
              <w:t>д</w:t>
            </w:r>
          </w:p>
        </w:tc>
      </w:tr>
      <w:tr w:rsidR="00323F62">
        <w:trPr>
          <w:trHeight w:val="360"/>
        </w:trPr>
        <w:tc>
          <w:tcPr>
            <w:tcW w:w="811" w:type="dxa"/>
          </w:tcPr>
          <w:p w:rsidR="00323F62" w:rsidRDefault="005674BC">
            <w:pPr>
              <w:pStyle w:val="TableParagraph"/>
              <w:spacing w:before="9"/>
              <w:ind w:left="238" w:right="228"/>
              <w:jc w:val="center"/>
              <w:rPr>
                <w:sz w:val="14"/>
              </w:rPr>
            </w:pPr>
            <w:r>
              <w:rPr>
                <w:sz w:val="14"/>
              </w:rPr>
              <w:t>533</w:t>
            </w:r>
          </w:p>
        </w:tc>
        <w:tc>
          <w:tcPr>
            <w:tcW w:w="6837" w:type="dxa"/>
          </w:tcPr>
          <w:p w:rsidR="00323F62" w:rsidRDefault="005674BC">
            <w:pPr>
              <w:pStyle w:val="TableParagraph"/>
              <w:spacing w:before="9"/>
              <w:ind w:right="85"/>
              <w:rPr>
                <w:sz w:val="14"/>
              </w:rPr>
            </w:pPr>
            <w:r>
              <w:rPr>
                <w:sz w:val="14"/>
              </w:rPr>
              <w:t>Отпадни гас (нафта), каталитички крековано избистрено уље и термички крековани вакуум фракциони остатак у рефлукс посуди, ако садржи &gt; 0,1 % m/m бутадиена</w:t>
            </w:r>
          </w:p>
        </w:tc>
        <w:tc>
          <w:tcPr>
            <w:tcW w:w="1417" w:type="dxa"/>
          </w:tcPr>
          <w:p w:rsidR="00323F62" w:rsidRDefault="005674BC">
            <w:pPr>
              <w:pStyle w:val="TableParagraph"/>
              <w:spacing w:before="9"/>
              <w:ind w:left="0" w:right="694"/>
              <w:jc w:val="right"/>
              <w:rPr>
                <w:sz w:val="14"/>
              </w:rPr>
            </w:pPr>
            <w:r>
              <w:rPr>
                <w:sz w:val="14"/>
              </w:rPr>
              <w:t>68478-21-7</w:t>
            </w:r>
          </w:p>
        </w:tc>
        <w:tc>
          <w:tcPr>
            <w:tcW w:w="1417" w:type="dxa"/>
          </w:tcPr>
          <w:p w:rsidR="00323F62" w:rsidRDefault="005674BC">
            <w:pPr>
              <w:pStyle w:val="TableParagraph"/>
              <w:spacing w:before="9"/>
              <w:rPr>
                <w:sz w:val="14"/>
              </w:rPr>
            </w:pPr>
            <w:r>
              <w:rPr>
                <w:sz w:val="14"/>
              </w:rPr>
              <w:t>270-802-5</w:t>
            </w:r>
          </w:p>
        </w:tc>
      </w:tr>
      <w:tr w:rsidR="00323F62">
        <w:trPr>
          <w:trHeight w:val="360"/>
        </w:trPr>
        <w:tc>
          <w:tcPr>
            <w:tcW w:w="811" w:type="dxa"/>
          </w:tcPr>
          <w:p w:rsidR="00323F62" w:rsidRDefault="005674BC">
            <w:pPr>
              <w:pStyle w:val="TableParagraph"/>
              <w:spacing w:before="9"/>
              <w:ind w:left="238" w:right="228"/>
              <w:jc w:val="center"/>
              <w:rPr>
                <w:sz w:val="14"/>
              </w:rPr>
            </w:pPr>
            <w:r>
              <w:rPr>
                <w:sz w:val="14"/>
              </w:rPr>
              <w:t>534</w:t>
            </w:r>
          </w:p>
        </w:tc>
        <w:tc>
          <w:tcPr>
            <w:tcW w:w="6837" w:type="dxa"/>
          </w:tcPr>
          <w:p w:rsidR="00323F62" w:rsidRDefault="005674BC">
            <w:pPr>
              <w:pStyle w:val="TableParagraph"/>
              <w:spacing w:before="9"/>
              <w:rPr>
                <w:sz w:val="14"/>
              </w:rPr>
            </w:pPr>
            <w:r>
              <w:rPr>
                <w:sz w:val="14"/>
              </w:rPr>
              <w:t>Отпадни гас (нафта), стабилизациони апсорбер каталитички крекованог прим. бензина, ако садржи &gt; 0,1 % m/m бутадиена</w:t>
            </w:r>
          </w:p>
        </w:tc>
        <w:tc>
          <w:tcPr>
            <w:tcW w:w="1417" w:type="dxa"/>
          </w:tcPr>
          <w:p w:rsidR="00323F62" w:rsidRDefault="005674BC">
            <w:pPr>
              <w:pStyle w:val="TableParagraph"/>
              <w:spacing w:before="9"/>
              <w:ind w:left="0" w:right="694"/>
              <w:jc w:val="right"/>
              <w:rPr>
                <w:sz w:val="14"/>
              </w:rPr>
            </w:pPr>
            <w:r>
              <w:rPr>
                <w:sz w:val="14"/>
              </w:rPr>
              <w:t>68478-22-8</w:t>
            </w:r>
          </w:p>
        </w:tc>
        <w:tc>
          <w:tcPr>
            <w:tcW w:w="1417" w:type="dxa"/>
          </w:tcPr>
          <w:p w:rsidR="00323F62" w:rsidRDefault="005674BC">
            <w:pPr>
              <w:pStyle w:val="TableParagraph"/>
              <w:spacing w:before="9"/>
              <w:rPr>
                <w:sz w:val="14"/>
              </w:rPr>
            </w:pPr>
            <w:r>
              <w:rPr>
                <w:sz w:val="14"/>
              </w:rPr>
              <w:t>270-803-0</w:t>
            </w:r>
          </w:p>
        </w:tc>
      </w:tr>
      <w:tr w:rsidR="00323F62">
        <w:trPr>
          <w:trHeight w:val="360"/>
        </w:trPr>
        <w:tc>
          <w:tcPr>
            <w:tcW w:w="811" w:type="dxa"/>
          </w:tcPr>
          <w:p w:rsidR="00323F62" w:rsidRDefault="005674BC">
            <w:pPr>
              <w:pStyle w:val="TableParagraph"/>
              <w:spacing w:before="9"/>
              <w:ind w:left="238" w:right="228"/>
              <w:jc w:val="center"/>
              <w:rPr>
                <w:sz w:val="14"/>
              </w:rPr>
            </w:pPr>
            <w:r>
              <w:rPr>
                <w:sz w:val="14"/>
              </w:rPr>
              <w:t>535</w:t>
            </w:r>
          </w:p>
        </w:tc>
        <w:tc>
          <w:tcPr>
            <w:tcW w:w="6837" w:type="dxa"/>
          </w:tcPr>
          <w:p w:rsidR="00323F62" w:rsidRDefault="005674BC">
            <w:pPr>
              <w:pStyle w:val="TableParagraph"/>
              <w:spacing w:before="9"/>
              <w:rPr>
                <w:sz w:val="14"/>
              </w:rPr>
            </w:pPr>
            <w:r>
              <w:rPr>
                <w:sz w:val="14"/>
              </w:rPr>
              <w:t>Отпадни гас (нафта), комбиновани фракционатор каталитичког крекинга, каталитичког реформинга и хидроде- сулфуризац</w:t>
            </w:r>
            <w:r>
              <w:rPr>
                <w:sz w:val="14"/>
              </w:rPr>
              <w:t>ије, ако садрже &gt; 0,1 % m/m бутадиена</w:t>
            </w:r>
          </w:p>
        </w:tc>
        <w:tc>
          <w:tcPr>
            <w:tcW w:w="1417" w:type="dxa"/>
          </w:tcPr>
          <w:p w:rsidR="00323F62" w:rsidRDefault="005674BC">
            <w:pPr>
              <w:pStyle w:val="TableParagraph"/>
              <w:spacing w:before="9"/>
              <w:ind w:left="0" w:right="694"/>
              <w:jc w:val="right"/>
              <w:rPr>
                <w:sz w:val="14"/>
              </w:rPr>
            </w:pPr>
            <w:r>
              <w:rPr>
                <w:sz w:val="14"/>
              </w:rPr>
              <w:t>68478-24-0</w:t>
            </w:r>
          </w:p>
        </w:tc>
        <w:tc>
          <w:tcPr>
            <w:tcW w:w="1417" w:type="dxa"/>
          </w:tcPr>
          <w:p w:rsidR="00323F62" w:rsidRDefault="005674BC">
            <w:pPr>
              <w:pStyle w:val="TableParagraph"/>
              <w:spacing w:before="9"/>
              <w:rPr>
                <w:sz w:val="14"/>
              </w:rPr>
            </w:pPr>
            <w:r>
              <w:rPr>
                <w:sz w:val="14"/>
              </w:rPr>
              <w:t>270-804-6</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536</w:t>
            </w:r>
          </w:p>
        </w:tc>
        <w:tc>
          <w:tcPr>
            <w:tcW w:w="6837" w:type="dxa"/>
          </w:tcPr>
          <w:p w:rsidR="00323F62" w:rsidRDefault="005674BC">
            <w:pPr>
              <w:pStyle w:val="TableParagraph"/>
              <w:spacing w:before="9"/>
              <w:rPr>
                <w:sz w:val="14"/>
              </w:rPr>
            </w:pPr>
            <w:r>
              <w:rPr>
                <w:sz w:val="14"/>
              </w:rPr>
              <w:t>Отпадни гас (нафта), рефракциони апсорбер каталитичког крекинга, ако садржи &gt; 0,1 % m/m бутадиена</w:t>
            </w:r>
          </w:p>
        </w:tc>
        <w:tc>
          <w:tcPr>
            <w:tcW w:w="1417" w:type="dxa"/>
          </w:tcPr>
          <w:p w:rsidR="00323F62" w:rsidRDefault="005674BC">
            <w:pPr>
              <w:pStyle w:val="TableParagraph"/>
              <w:spacing w:before="9"/>
              <w:ind w:left="0" w:right="693"/>
              <w:jc w:val="right"/>
              <w:rPr>
                <w:sz w:val="14"/>
              </w:rPr>
            </w:pPr>
            <w:r>
              <w:rPr>
                <w:sz w:val="14"/>
              </w:rPr>
              <w:t>68478-25-1</w:t>
            </w:r>
          </w:p>
        </w:tc>
        <w:tc>
          <w:tcPr>
            <w:tcW w:w="1417" w:type="dxa"/>
          </w:tcPr>
          <w:p w:rsidR="00323F62" w:rsidRDefault="005674BC">
            <w:pPr>
              <w:pStyle w:val="TableParagraph"/>
              <w:spacing w:before="9"/>
              <w:ind w:left="58"/>
              <w:rPr>
                <w:sz w:val="14"/>
              </w:rPr>
            </w:pPr>
            <w:r>
              <w:rPr>
                <w:sz w:val="14"/>
              </w:rPr>
              <w:t>270-805-1</w:t>
            </w:r>
          </w:p>
        </w:tc>
      </w:tr>
      <w:tr w:rsidR="00323F62">
        <w:trPr>
          <w:trHeight w:val="360"/>
        </w:trPr>
        <w:tc>
          <w:tcPr>
            <w:tcW w:w="811" w:type="dxa"/>
          </w:tcPr>
          <w:p w:rsidR="00323F62" w:rsidRDefault="005674BC">
            <w:pPr>
              <w:pStyle w:val="TableParagraph"/>
              <w:spacing w:before="9"/>
              <w:ind w:left="239" w:right="228"/>
              <w:jc w:val="center"/>
              <w:rPr>
                <w:sz w:val="14"/>
              </w:rPr>
            </w:pPr>
            <w:r>
              <w:rPr>
                <w:sz w:val="14"/>
              </w:rPr>
              <w:t>537</w:t>
            </w:r>
          </w:p>
        </w:tc>
        <w:tc>
          <w:tcPr>
            <w:tcW w:w="6837" w:type="dxa"/>
          </w:tcPr>
          <w:p w:rsidR="00323F62" w:rsidRDefault="005674BC">
            <w:pPr>
              <w:pStyle w:val="TableParagraph"/>
              <w:spacing w:before="9" w:line="161" w:lineRule="exact"/>
              <w:rPr>
                <w:sz w:val="14"/>
              </w:rPr>
            </w:pPr>
            <w:r>
              <w:rPr>
                <w:sz w:val="14"/>
              </w:rPr>
              <w:t>Отпадни гас (нафта), стабилизатор фракционације каталитички реформираног примарног бензина, ако садржи</w:t>
            </w:r>
          </w:p>
          <w:p w:rsidR="00323F62" w:rsidRDefault="005674BC">
            <w:pPr>
              <w:pStyle w:val="TableParagraph"/>
              <w:spacing w:line="161" w:lineRule="exact"/>
              <w:rPr>
                <w:sz w:val="14"/>
              </w:rPr>
            </w:pPr>
            <w:r>
              <w:rPr>
                <w:sz w:val="14"/>
              </w:rPr>
              <w:t>&gt; 0,1 % m/m бутадиена</w:t>
            </w:r>
          </w:p>
        </w:tc>
        <w:tc>
          <w:tcPr>
            <w:tcW w:w="1417" w:type="dxa"/>
          </w:tcPr>
          <w:p w:rsidR="00323F62" w:rsidRDefault="005674BC">
            <w:pPr>
              <w:pStyle w:val="TableParagraph"/>
              <w:spacing w:before="9"/>
              <w:ind w:left="0" w:right="693"/>
              <w:jc w:val="right"/>
              <w:rPr>
                <w:sz w:val="14"/>
              </w:rPr>
            </w:pPr>
            <w:r>
              <w:rPr>
                <w:sz w:val="14"/>
              </w:rPr>
              <w:t>68478-26-2</w:t>
            </w:r>
          </w:p>
        </w:tc>
        <w:tc>
          <w:tcPr>
            <w:tcW w:w="1417" w:type="dxa"/>
          </w:tcPr>
          <w:p w:rsidR="00323F62" w:rsidRDefault="005674BC">
            <w:pPr>
              <w:pStyle w:val="TableParagraph"/>
              <w:spacing w:before="9"/>
              <w:ind w:left="58"/>
              <w:rPr>
                <w:sz w:val="14"/>
              </w:rPr>
            </w:pPr>
            <w:r>
              <w:rPr>
                <w:sz w:val="14"/>
              </w:rPr>
              <w:t>270-806-7</w:t>
            </w:r>
          </w:p>
        </w:tc>
      </w:tr>
      <w:tr w:rsidR="00323F62">
        <w:trPr>
          <w:trHeight w:val="360"/>
        </w:trPr>
        <w:tc>
          <w:tcPr>
            <w:tcW w:w="811" w:type="dxa"/>
          </w:tcPr>
          <w:p w:rsidR="00323F62" w:rsidRDefault="005674BC">
            <w:pPr>
              <w:pStyle w:val="TableParagraph"/>
              <w:spacing w:before="9"/>
              <w:ind w:left="239" w:right="228"/>
              <w:jc w:val="center"/>
              <w:rPr>
                <w:sz w:val="14"/>
              </w:rPr>
            </w:pPr>
            <w:r>
              <w:rPr>
                <w:sz w:val="14"/>
              </w:rPr>
              <w:t>538</w:t>
            </w:r>
          </w:p>
        </w:tc>
        <w:tc>
          <w:tcPr>
            <w:tcW w:w="6837" w:type="dxa"/>
          </w:tcPr>
          <w:p w:rsidR="00323F62" w:rsidRDefault="005674BC">
            <w:pPr>
              <w:pStyle w:val="TableParagraph"/>
              <w:spacing w:before="9"/>
              <w:rPr>
                <w:sz w:val="14"/>
              </w:rPr>
            </w:pPr>
            <w:r>
              <w:rPr>
                <w:sz w:val="14"/>
              </w:rPr>
              <w:t>Отпадни гас (нафта), сепаратор каталитички реформираног примарног бензина, ако садржи &gt;</w:t>
            </w:r>
            <w:r>
              <w:rPr>
                <w:sz w:val="14"/>
              </w:rPr>
              <w:t xml:space="preserve"> 0,1 % m/m бута- диена</w:t>
            </w:r>
          </w:p>
        </w:tc>
        <w:tc>
          <w:tcPr>
            <w:tcW w:w="1417" w:type="dxa"/>
          </w:tcPr>
          <w:p w:rsidR="00323F62" w:rsidRDefault="005674BC">
            <w:pPr>
              <w:pStyle w:val="TableParagraph"/>
              <w:spacing w:before="9"/>
              <w:ind w:left="0" w:right="693"/>
              <w:jc w:val="right"/>
              <w:rPr>
                <w:sz w:val="14"/>
              </w:rPr>
            </w:pPr>
            <w:r>
              <w:rPr>
                <w:sz w:val="14"/>
              </w:rPr>
              <w:t>68478-27-3</w:t>
            </w:r>
          </w:p>
        </w:tc>
        <w:tc>
          <w:tcPr>
            <w:tcW w:w="1417" w:type="dxa"/>
          </w:tcPr>
          <w:p w:rsidR="00323F62" w:rsidRDefault="005674BC">
            <w:pPr>
              <w:pStyle w:val="TableParagraph"/>
              <w:spacing w:before="9"/>
              <w:ind w:left="58"/>
              <w:rPr>
                <w:sz w:val="14"/>
              </w:rPr>
            </w:pPr>
            <w:r>
              <w:rPr>
                <w:sz w:val="14"/>
              </w:rPr>
              <w:t>270-807-2</w:t>
            </w:r>
          </w:p>
        </w:tc>
      </w:tr>
      <w:tr w:rsidR="00323F62">
        <w:trPr>
          <w:trHeight w:val="360"/>
        </w:trPr>
        <w:tc>
          <w:tcPr>
            <w:tcW w:w="811" w:type="dxa"/>
          </w:tcPr>
          <w:p w:rsidR="00323F62" w:rsidRDefault="005674BC">
            <w:pPr>
              <w:pStyle w:val="TableParagraph"/>
              <w:spacing w:before="9"/>
              <w:ind w:left="240" w:right="228"/>
              <w:jc w:val="center"/>
              <w:rPr>
                <w:sz w:val="14"/>
              </w:rPr>
            </w:pPr>
            <w:r>
              <w:rPr>
                <w:sz w:val="14"/>
              </w:rPr>
              <w:t>539</w:t>
            </w:r>
          </w:p>
        </w:tc>
        <w:tc>
          <w:tcPr>
            <w:tcW w:w="6837" w:type="dxa"/>
          </w:tcPr>
          <w:p w:rsidR="00323F62" w:rsidRDefault="005674BC">
            <w:pPr>
              <w:pStyle w:val="TableParagraph"/>
              <w:spacing w:before="9"/>
              <w:rPr>
                <w:sz w:val="14"/>
              </w:rPr>
            </w:pPr>
            <w:r>
              <w:rPr>
                <w:sz w:val="14"/>
              </w:rPr>
              <w:t>Отпадни гас (нафта), стабилизатор каталитички реформираног примарног бензина, ако садржи &gt; 0,1 % m/m бутадиена</w:t>
            </w:r>
          </w:p>
        </w:tc>
        <w:tc>
          <w:tcPr>
            <w:tcW w:w="1417" w:type="dxa"/>
          </w:tcPr>
          <w:p w:rsidR="00323F62" w:rsidRDefault="005674BC">
            <w:pPr>
              <w:pStyle w:val="TableParagraph"/>
              <w:spacing w:before="9"/>
              <w:ind w:left="0" w:right="693"/>
              <w:jc w:val="right"/>
              <w:rPr>
                <w:sz w:val="14"/>
              </w:rPr>
            </w:pPr>
            <w:r>
              <w:rPr>
                <w:sz w:val="14"/>
              </w:rPr>
              <w:t>68478-28-4</w:t>
            </w:r>
          </w:p>
        </w:tc>
        <w:tc>
          <w:tcPr>
            <w:tcW w:w="1417" w:type="dxa"/>
          </w:tcPr>
          <w:p w:rsidR="00323F62" w:rsidRDefault="005674BC">
            <w:pPr>
              <w:pStyle w:val="TableParagraph"/>
              <w:spacing w:before="9"/>
              <w:ind w:left="58"/>
              <w:rPr>
                <w:sz w:val="14"/>
              </w:rPr>
            </w:pPr>
            <w:r>
              <w:rPr>
                <w:sz w:val="14"/>
              </w:rPr>
              <w:t>270-808-8</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540</w:t>
            </w:r>
          </w:p>
        </w:tc>
        <w:tc>
          <w:tcPr>
            <w:tcW w:w="6837" w:type="dxa"/>
          </w:tcPr>
          <w:p w:rsidR="00323F62" w:rsidRDefault="005674BC">
            <w:pPr>
              <w:pStyle w:val="TableParagraph"/>
              <w:spacing w:before="9"/>
              <w:ind w:left="58"/>
              <w:rPr>
                <w:sz w:val="14"/>
              </w:rPr>
            </w:pPr>
            <w:r>
              <w:rPr>
                <w:sz w:val="14"/>
              </w:rPr>
              <w:t>Отпадни гас (нафта), крековани дестилат хидрообрађен у сепаратору, ако садрже &gt; 0,1 % m/m бутадиена</w:t>
            </w:r>
          </w:p>
        </w:tc>
        <w:tc>
          <w:tcPr>
            <w:tcW w:w="1417" w:type="dxa"/>
          </w:tcPr>
          <w:p w:rsidR="00323F62" w:rsidRDefault="005674BC">
            <w:pPr>
              <w:pStyle w:val="TableParagraph"/>
              <w:spacing w:before="9"/>
              <w:ind w:left="0" w:right="693"/>
              <w:jc w:val="right"/>
              <w:rPr>
                <w:sz w:val="14"/>
              </w:rPr>
            </w:pPr>
            <w:r>
              <w:rPr>
                <w:sz w:val="14"/>
              </w:rPr>
              <w:t>68478-29-5</w:t>
            </w:r>
          </w:p>
        </w:tc>
        <w:tc>
          <w:tcPr>
            <w:tcW w:w="1417" w:type="dxa"/>
          </w:tcPr>
          <w:p w:rsidR="00323F62" w:rsidRDefault="005674BC">
            <w:pPr>
              <w:pStyle w:val="TableParagraph"/>
              <w:spacing w:before="9"/>
              <w:ind w:left="58"/>
              <w:rPr>
                <w:sz w:val="14"/>
              </w:rPr>
            </w:pPr>
            <w:r>
              <w:rPr>
                <w:sz w:val="14"/>
              </w:rPr>
              <w:t>270-809-3</w:t>
            </w:r>
          </w:p>
        </w:tc>
      </w:tr>
      <w:tr w:rsidR="00323F62">
        <w:trPr>
          <w:trHeight w:val="360"/>
        </w:trPr>
        <w:tc>
          <w:tcPr>
            <w:tcW w:w="811" w:type="dxa"/>
          </w:tcPr>
          <w:p w:rsidR="00323F62" w:rsidRDefault="005674BC">
            <w:pPr>
              <w:pStyle w:val="TableParagraph"/>
              <w:spacing w:before="9"/>
              <w:ind w:left="240" w:right="228"/>
              <w:jc w:val="center"/>
              <w:rPr>
                <w:sz w:val="14"/>
              </w:rPr>
            </w:pPr>
            <w:r>
              <w:rPr>
                <w:sz w:val="14"/>
              </w:rPr>
              <w:t>541</w:t>
            </w:r>
          </w:p>
        </w:tc>
        <w:tc>
          <w:tcPr>
            <w:tcW w:w="6837" w:type="dxa"/>
          </w:tcPr>
          <w:p w:rsidR="00323F62" w:rsidRDefault="005674BC">
            <w:pPr>
              <w:pStyle w:val="TableParagraph"/>
              <w:spacing w:before="9"/>
              <w:ind w:left="58" w:right="14"/>
              <w:rPr>
                <w:sz w:val="14"/>
              </w:rPr>
            </w:pPr>
            <w:r>
              <w:rPr>
                <w:sz w:val="14"/>
              </w:rPr>
              <w:t>Отпадни гас (нафта), сепаратор примарног бензина хидродесулфуризованог директном дестилацијом, ако садржи &gt; 0,1 % m/m бутадиена</w:t>
            </w:r>
          </w:p>
        </w:tc>
        <w:tc>
          <w:tcPr>
            <w:tcW w:w="1417" w:type="dxa"/>
          </w:tcPr>
          <w:p w:rsidR="00323F62" w:rsidRDefault="005674BC">
            <w:pPr>
              <w:pStyle w:val="TableParagraph"/>
              <w:spacing w:before="9"/>
              <w:ind w:left="0" w:right="693"/>
              <w:jc w:val="right"/>
              <w:rPr>
                <w:sz w:val="14"/>
              </w:rPr>
            </w:pPr>
            <w:r>
              <w:rPr>
                <w:sz w:val="14"/>
              </w:rPr>
              <w:t>68478-30-8</w:t>
            </w:r>
          </w:p>
        </w:tc>
        <w:tc>
          <w:tcPr>
            <w:tcW w:w="1417" w:type="dxa"/>
          </w:tcPr>
          <w:p w:rsidR="00323F62" w:rsidRDefault="005674BC">
            <w:pPr>
              <w:pStyle w:val="TableParagraph"/>
              <w:spacing w:before="9"/>
              <w:ind w:left="58"/>
              <w:rPr>
                <w:sz w:val="14"/>
              </w:rPr>
            </w:pPr>
            <w:r>
              <w:rPr>
                <w:sz w:val="14"/>
              </w:rPr>
              <w:t>270-810-9</w:t>
            </w:r>
          </w:p>
        </w:tc>
      </w:tr>
      <w:tr w:rsidR="00323F62">
        <w:trPr>
          <w:trHeight w:val="360"/>
        </w:trPr>
        <w:tc>
          <w:tcPr>
            <w:tcW w:w="811" w:type="dxa"/>
          </w:tcPr>
          <w:p w:rsidR="00323F62" w:rsidRDefault="005674BC">
            <w:pPr>
              <w:pStyle w:val="TableParagraph"/>
              <w:spacing w:before="9"/>
              <w:ind w:left="240" w:right="228"/>
              <w:jc w:val="center"/>
              <w:rPr>
                <w:sz w:val="14"/>
              </w:rPr>
            </w:pPr>
            <w:r>
              <w:rPr>
                <w:sz w:val="14"/>
              </w:rPr>
              <w:t>542</w:t>
            </w:r>
          </w:p>
        </w:tc>
        <w:tc>
          <w:tcPr>
            <w:tcW w:w="6837" w:type="dxa"/>
          </w:tcPr>
          <w:p w:rsidR="00323F62" w:rsidRDefault="005674BC">
            <w:pPr>
              <w:pStyle w:val="TableParagraph"/>
              <w:spacing w:before="27" w:line="194" w:lineRule="auto"/>
              <w:ind w:firstLine="1"/>
              <w:rPr>
                <w:sz w:val="14"/>
              </w:rPr>
            </w:pPr>
            <w:r>
              <w:rPr>
                <w:sz w:val="14"/>
              </w:rPr>
              <w:t>Отпадни гас (нафта), мешана струја засићених гасова из постројења, богат C</w:t>
            </w:r>
            <w:r>
              <w:rPr>
                <w:position w:val="-4"/>
                <w:sz w:val="8"/>
              </w:rPr>
              <w:t>4</w:t>
            </w:r>
            <w:r>
              <w:rPr>
                <w:sz w:val="14"/>
              </w:rPr>
              <w:t>-ланцима, ако садржи &gt; 0,1 % m/m бутадиена</w:t>
            </w:r>
          </w:p>
        </w:tc>
        <w:tc>
          <w:tcPr>
            <w:tcW w:w="1417" w:type="dxa"/>
          </w:tcPr>
          <w:p w:rsidR="00323F62" w:rsidRDefault="005674BC">
            <w:pPr>
              <w:pStyle w:val="TableParagraph"/>
              <w:spacing w:before="9"/>
              <w:ind w:left="0" w:right="694"/>
              <w:jc w:val="right"/>
              <w:rPr>
                <w:sz w:val="14"/>
              </w:rPr>
            </w:pPr>
            <w:r>
              <w:rPr>
                <w:sz w:val="14"/>
              </w:rPr>
              <w:t>68478-32-0</w:t>
            </w:r>
          </w:p>
        </w:tc>
        <w:tc>
          <w:tcPr>
            <w:tcW w:w="1417" w:type="dxa"/>
          </w:tcPr>
          <w:p w:rsidR="00323F62" w:rsidRDefault="005674BC">
            <w:pPr>
              <w:pStyle w:val="TableParagraph"/>
              <w:spacing w:before="9"/>
              <w:rPr>
                <w:sz w:val="14"/>
              </w:rPr>
            </w:pPr>
            <w:r>
              <w:rPr>
                <w:sz w:val="14"/>
              </w:rPr>
              <w:t>270-813-5</w:t>
            </w:r>
          </w:p>
        </w:tc>
      </w:tr>
      <w:tr w:rsidR="00323F62">
        <w:trPr>
          <w:trHeight w:val="360"/>
        </w:trPr>
        <w:tc>
          <w:tcPr>
            <w:tcW w:w="811" w:type="dxa"/>
          </w:tcPr>
          <w:p w:rsidR="00323F62" w:rsidRDefault="005674BC">
            <w:pPr>
              <w:pStyle w:val="TableParagraph"/>
              <w:spacing w:before="9"/>
              <w:ind w:left="238" w:right="228"/>
              <w:jc w:val="center"/>
              <w:rPr>
                <w:sz w:val="14"/>
              </w:rPr>
            </w:pPr>
            <w:r>
              <w:rPr>
                <w:sz w:val="14"/>
              </w:rPr>
              <w:t>543</w:t>
            </w:r>
          </w:p>
        </w:tc>
        <w:tc>
          <w:tcPr>
            <w:tcW w:w="6837" w:type="dxa"/>
          </w:tcPr>
          <w:p w:rsidR="00323F62" w:rsidRDefault="005674BC">
            <w:pPr>
              <w:pStyle w:val="TableParagraph"/>
              <w:spacing w:before="27" w:line="194" w:lineRule="auto"/>
              <w:rPr>
                <w:sz w:val="14"/>
              </w:rPr>
            </w:pPr>
            <w:r>
              <w:rPr>
                <w:sz w:val="14"/>
              </w:rPr>
              <w:t>Отпадни гас (нафта), постројење за рекуперацију засићених гасова, богат C</w:t>
            </w:r>
            <w:r>
              <w:rPr>
                <w:position w:val="-4"/>
                <w:sz w:val="8"/>
              </w:rPr>
              <w:t>1-2</w:t>
            </w:r>
            <w:r>
              <w:rPr>
                <w:sz w:val="14"/>
              </w:rPr>
              <w:t>-ланцима, ако садрже &gt; 0,1 % m/m бутадиена</w:t>
            </w:r>
          </w:p>
        </w:tc>
        <w:tc>
          <w:tcPr>
            <w:tcW w:w="1417" w:type="dxa"/>
          </w:tcPr>
          <w:p w:rsidR="00323F62" w:rsidRDefault="005674BC">
            <w:pPr>
              <w:pStyle w:val="TableParagraph"/>
              <w:spacing w:before="9"/>
              <w:ind w:left="0" w:right="694"/>
              <w:jc w:val="right"/>
              <w:rPr>
                <w:sz w:val="14"/>
              </w:rPr>
            </w:pPr>
            <w:r>
              <w:rPr>
                <w:sz w:val="14"/>
              </w:rPr>
              <w:t>68478-33-1</w:t>
            </w:r>
          </w:p>
        </w:tc>
        <w:tc>
          <w:tcPr>
            <w:tcW w:w="1417" w:type="dxa"/>
          </w:tcPr>
          <w:p w:rsidR="00323F62" w:rsidRDefault="005674BC">
            <w:pPr>
              <w:pStyle w:val="TableParagraph"/>
              <w:spacing w:before="9"/>
              <w:rPr>
                <w:sz w:val="14"/>
              </w:rPr>
            </w:pPr>
            <w:r>
              <w:rPr>
                <w:sz w:val="14"/>
              </w:rPr>
              <w:t>270-814-0</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544</w:t>
            </w:r>
          </w:p>
        </w:tc>
        <w:tc>
          <w:tcPr>
            <w:tcW w:w="6837" w:type="dxa"/>
          </w:tcPr>
          <w:p w:rsidR="00323F62" w:rsidRDefault="005674BC">
            <w:pPr>
              <w:pStyle w:val="TableParagraph"/>
              <w:spacing w:before="9"/>
              <w:rPr>
                <w:sz w:val="14"/>
              </w:rPr>
            </w:pPr>
            <w:r>
              <w:rPr>
                <w:sz w:val="14"/>
              </w:rPr>
              <w:t>Отпадни гас (нафта), остаци термичког крековања у вакуму, ако садржи &gt; 0,1 % m/m бутадиена</w:t>
            </w:r>
          </w:p>
        </w:tc>
        <w:tc>
          <w:tcPr>
            <w:tcW w:w="1417" w:type="dxa"/>
          </w:tcPr>
          <w:p w:rsidR="00323F62" w:rsidRDefault="005674BC">
            <w:pPr>
              <w:pStyle w:val="TableParagraph"/>
              <w:spacing w:before="9"/>
              <w:ind w:left="0" w:right="694"/>
              <w:jc w:val="right"/>
              <w:rPr>
                <w:sz w:val="14"/>
              </w:rPr>
            </w:pPr>
            <w:r>
              <w:rPr>
                <w:sz w:val="14"/>
              </w:rPr>
              <w:t>68478-34-2</w:t>
            </w:r>
          </w:p>
        </w:tc>
        <w:tc>
          <w:tcPr>
            <w:tcW w:w="1417" w:type="dxa"/>
          </w:tcPr>
          <w:p w:rsidR="00323F62" w:rsidRDefault="005674BC">
            <w:pPr>
              <w:pStyle w:val="TableParagraph"/>
              <w:spacing w:before="9"/>
              <w:rPr>
                <w:sz w:val="14"/>
              </w:rPr>
            </w:pPr>
            <w:r>
              <w:rPr>
                <w:sz w:val="14"/>
              </w:rPr>
              <w:t>270-815-6</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545</w:t>
            </w:r>
          </w:p>
        </w:tc>
        <w:tc>
          <w:tcPr>
            <w:tcW w:w="6837" w:type="dxa"/>
          </w:tcPr>
          <w:p w:rsidR="00323F62" w:rsidRDefault="005674BC">
            <w:pPr>
              <w:pStyle w:val="TableParagraph"/>
              <w:spacing w:before="9" w:line="171" w:lineRule="exact"/>
              <w:rPr>
                <w:sz w:val="14"/>
              </w:rPr>
            </w:pPr>
            <w:r>
              <w:rPr>
                <w:sz w:val="14"/>
              </w:rPr>
              <w:t>Угљоводоници, богати C</w:t>
            </w:r>
            <w:r>
              <w:rPr>
                <w:position w:val="-4"/>
                <w:sz w:val="8"/>
              </w:rPr>
              <w:t>3-4</w:t>
            </w:r>
            <w:r>
              <w:rPr>
                <w:sz w:val="14"/>
              </w:rPr>
              <w:t>-ланцима, нафтни дестилат, ако садрже &gt;</w:t>
            </w:r>
            <w:r>
              <w:rPr>
                <w:sz w:val="14"/>
              </w:rPr>
              <w:t xml:space="preserve"> 0,1 % m/m бутадиена</w:t>
            </w:r>
          </w:p>
        </w:tc>
        <w:tc>
          <w:tcPr>
            <w:tcW w:w="1417" w:type="dxa"/>
          </w:tcPr>
          <w:p w:rsidR="00323F62" w:rsidRDefault="005674BC">
            <w:pPr>
              <w:pStyle w:val="TableParagraph"/>
              <w:spacing w:before="9"/>
              <w:ind w:left="0" w:right="694"/>
              <w:jc w:val="right"/>
              <w:rPr>
                <w:sz w:val="14"/>
              </w:rPr>
            </w:pPr>
            <w:r>
              <w:rPr>
                <w:sz w:val="14"/>
              </w:rPr>
              <w:t>68512-91-4</w:t>
            </w:r>
          </w:p>
        </w:tc>
        <w:tc>
          <w:tcPr>
            <w:tcW w:w="1417" w:type="dxa"/>
          </w:tcPr>
          <w:p w:rsidR="00323F62" w:rsidRDefault="005674BC">
            <w:pPr>
              <w:pStyle w:val="TableParagraph"/>
              <w:spacing w:before="9"/>
              <w:rPr>
                <w:sz w:val="14"/>
              </w:rPr>
            </w:pPr>
            <w:r>
              <w:rPr>
                <w:sz w:val="14"/>
              </w:rPr>
              <w:t>270-990-9</w:t>
            </w:r>
          </w:p>
        </w:tc>
      </w:tr>
      <w:tr w:rsidR="00323F62">
        <w:trPr>
          <w:trHeight w:val="360"/>
        </w:trPr>
        <w:tc>
          <w:tcPr>
            <w:tcW w:w="811" w:type="dxa"/>
          </w:tcPr>
          <w:p w:rsidR="00323F62" w:rsidRDefault="005674BC">
            <w:pPr>
              <w:pStyle w:val="TableParagraph"/>
              <w:spacing w:before="9"/>
              <w:ind w:left="238" w:right="228"/>
              <w:jc w:val="center"/>
              <w:rPr>
                <w:sz w:val="14"/>
              </w:rPr>
            </w:pPr>
            <w:r>
              <w:rPr>
                <w:sz w:val="14"/>
              </w:rPr>
              <w:t>546</w:t>
            </w:r>
          </w:p>
        </w:tc>
        <w:tc>
          <w:tcPr>
            <w:tcW w:w="6837" w:type="dxa"/>
          </w:tcPr>
          <w:p w:rsidR="00323F62" w:rsidRDefault="005674BC">
            <w:pPr>
              <w:pStyle w:val="TableParagraph"/>
              <w:spacing w:before="9"/>
              <w:rPr>
                <w:sz w:val="14"/>
              </w:rPr>
            </w:pPr>
            <w:r>
              <w:rPr>
                <w:sz w:val="14"/>
              </w:rPr>
              <w:t>Гасови (нафта), горње фракције стабилизатора каталитички реформираног примарног бензина, из директне дестилације, ако садрже &gt; 0,1 % m/m бутадиена</w:t>
            </w:r>
          </w:p>
        </w:tc>
        <w:tc>
          <w:tcPr>
            <w:tcW w:w="1417" w:type="dxa"/>
          </w:tcPr>
          <w:p w:rsidR="00323F62" w:rsidRDefault="005674BC">
            <w:pPr>
              <w:pStyle w:val="TableParagraph"/>
              <w:spacing w:before="9"/>
              <w:ind w:left="0" w:right="694"/>
              <w:jc w:val="right"/>
              <w:rPr>
                <w:sz w:val="14"/>
              </w:rPr>
            </w:pPr>
            <w:r>
              <w:rPr>
                <w:sz w:val="14"/>
              </w:rPr>
              <w:t>68513-14-4</w:t>
            </w:r>
          </w:p>
        </w:tc>
        <w:tc>
          <w:tcPr>
            <w:tcW w:w="1417" w:type="dxa"/>
          </w:tcPr>
          <w:p w:rsidR="00323F62" w:rsidRDefault="005674BC">
            <w:pPr>
              <w:pStyle w:val="TableParagraph"/>
              <w:spacing w:before="9"/>
              <w:rPr>
                <w:sz w:val="14"/>
              </w:rPr>
            </w:pPr>
            <w:r>
              <w:rPr>
                <w:sz w:val="14"/>
              </w:rPr>
              <w:t>270-999-8</w:t>
            </w:r>
          </w:p>
        </w:tc>
      </w:tr>
      <w:tr w:rsidR="00323F62">
        <w:trPr>
          <w:trHeight w:val="360"/>
        </w:trPr>
        <w:tc>
          <w:tcPr>
            <w:tcW w:w="811" w:type="dxa"/>
          </w:tcPr>
          <w:p w:rsidR="00323F62" w:rsidRDefault="005674BC">
            <w:pPr>
              <w:pStyle w:val="TableParagraph"/>
              <w:spacing w:before="9"/>
              <w:ind w:left="238" w:right="228"/>
              <w:jc w:val="center"/>
              <w:rPr>
                <w:sz w:val="14"/>
              </w:rPr>
            </w:pPr>
            <w:r>
              <w:rPr>
                <w:sz w:val="14"/>
              </w:rPr>
              <w:t>547</w:t>
            </w:r>
          </w:p>
        </w:tc>
        <w:tc>
          <w:tcPr>
            <w:tcW w:w="6837" w:type="dxa"/>
          </w:tcPr>
          <w:p w:rsidR="00323F62" w:rsidRDefault="005674BC">
            <w:pPr>
              <w:pStyle w:val="TableParagraph"/>
              <w:spacing w:before="9"/>
              <w:rPr>
                <w:sz w:val="14"/>
              </w:rPr>
            </w:pPr>
            <w:r>
              <w:rPr>
                <w:sz w:val="14"/>
              </w:rPr>
              <w:t>Гасови (нафта), из дехексанизатора примарног бензина из директне дестилације пуног подручја кључања, ако садрже &gt; 0,1 % m/m бутадиена</w:t>
            </w:r>
          </w:p>
        </w:tc>
        <w:tc>
          <w:tcPr>
            <w:tcW w:w="1417" w:type="dxa"/>
          </w:tcPr>
          <w:p w:rsidR="00323F62" w:rsidRDefault="005674BC">
            <w:pPr>
              <w:pStyle w:val="TableParagraph"/>
              <w:spacing w:before="9"/>
              <w:ind w:left="0" w:right="694"/>
              <w:jc w:val="right"/>
              <w:rPr>
                <w:sz w:val="14"/>
              </w:rPr>
            </w:pPr>
            <w:r>
              <w:rPr>
                <w:sz w:val="14"/>
              </w:rPr>
              <w:t>68513-15-5</w:t>
            </w:r>
          </w:p>
        </w:tc>
        <w:tc>
          <w:tcPr>
            <w:tcW w:w="1417" w:type="dxa"/>
          </w:tcPr>
          <w:p w:rsidR="00323F62" w:rsidRDefault="005674BC">
            <w:pPr>
              <w:pStyle w:val="TableParagraph"/>
              <w:spacing w:before="9"/>
              <w:rPr>
                <w:sz w:val="14"/>
              </w:rPr>
            </w:pPr>
            <w:r>
              <w:rPr>
                <w:sz w:val="14"/>
              </w:rPr>
              <w:t>271-000-8</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548</w:t>
            </w:r>
          </w:p>
        </w:tc>
        <w:tc>
          <w:tcPr>
            <w:tcW w:w="6837" w:type="dxa"/>
          </w:tcPr>
          <w:p w:rsidR="00323F62" w:rsidRDefault="005674BC">
            <w:pPr>
              <w:pStyle w:val="TableParagraph"/>
              <w:spacing w:before="9"/>
              <w:rPr>
                <w:sz w:val="14"/>
              </w:rPr>
            </w:pPr>
            <w:r>
              <w:rPr>
                <w:sz w:val="14"/>
              </w:rPr>
              <w:t xml:space="preserve">Гасови (нафта), из депропанизатора хидрокрекинга, богати угљоводоницима, ако садрже &gt; 0,1 % m/m </w:t>
            </w:r>
            <w:r>
              <w:rPr>
                <w:sz w:val="14"/>
              </w:rPr>
              <w:t>бутадиена</w:t>
            </w:r>
          </w:p>
        </w:tc>
        <w:tc>
          <w:tcPr>
            <w:tcW w:w="1417" w:type="dxa"/>
          </w:tcPr>
          <w:p w:rsidR="00323F62" w:rsidRDefault="005674BC">
            <w:pPr>
              <w:pStyle w:val="TableParagraph"/>
              <w:spacing w:before="9"/>
              <w:ind w:left="0" w:right="692"/>
              <w:jc w:val="right"/>
              <w:rPr>
                <w:sz w:val="14"/>
              </w:rPr>
            </w:pPr>
            <w:r>
              <w:rPr>
                <w:sz w:val="14"/>
              </w:rPr>
              <w:t>68513-16-6</w:t>
            </w:r>
          </w:p>
        </w:tc>
        <w:tc>
          <w:tcPr>
            <w:tcW w:w="1417" w:type="dxa"/>
          </w:tcPr>
          <w:p w:rsidR="00323F62" w:rsidRDefault="005674BC">
            <w:pPr>
              <w:pStyle w:val="TableParagraph"/>
              <w:spacing w:before="9"/>
              <w:rPr>
                <w:sz w:val="14"/>
              </w:rPr>
            </w:pPr>
            <w:r>
              <w:rPr>
                <w:sz w:val="14"/>
              </w:rPr>
              <w:t>271-001-3</w:t>
            </w:r>
          </w:p>
        </w:tc>
      </w:tr>
      <w:tr w:rsidR="00323F62">
        <w:trPr>
          <w:trHeight w:val="360"/>
        </w:trPr>
        <w:tc>
          <w:tcPr>
            <w:tcW w:w="811" w:type="dxa"/>
          </w:tcPr>
          <w:p w:rsidR="00323F62" w:rsidRDefault="005674BC">
            <w:pPr>
              <w:pStyle w:val="TableParagraph"/>
              <w:spacing w:before="9"/>
              <w:ind w:left="239" w:right="228"/>
              <w:jc w:val="center"/>
              <w:rPr>
                <w:sz w:val="14"/>
              </w:rPr>
            </w:pPr>
            <w:r>
              <w:rPr>
                <w:sz w:val="14"/>
              </w:rPr>
              <w:t>549</w:t>
            </w:r>
          </w:p>
        </w:tc>
        <w:tc>
          <w:tcPr>
            <w:tcW w:w="6837" w:type="dxa"/>
          </w:tcPr>
          <w:p w:rsidR="00323F62" w:rsidRDefault="005674BC">
            <w:pPr>
              <w:pStyle w:val="TableParagraph"/>
              <w:spacing w:before="9"/>
              <w:rPr>
                <w:sz w:val="14"/>
              </w:rPr>
            </w:pPr>
            <w:r>
              <w:rPr>
                <w:sz w:val="14"/>
              </w:rPr>
              <w:t>Гасови (нафта), из стабилизатора лаког примарног бензина из директне дестилације, ако садрже &gt; 0,1 % m/m бутадиена</w:t>
            </w:r>
          </w:p>
        </w:tc>
        <w:tc>
          <w:tcPr>
            <w:tcW w:w="1417" w:type="dxa"/>
          </w:tcPr>
          <w:p w:rsidR="00323F62" w:rsidRDefault="005674BC">
            <w:pPr>
              <w:pStyle w:val="TableParagraph"/>
              <w:spacing w:before="9"/>
              <w:ind w:left="0" w:right="694"/>
              <w:jc w:val="right"/>
              <w:rPr>
                <w:sz w:val="14"/>
              </w:rPr>
            </w:pPr>
            <w:r>
              <w:rPr>
                <w:sz w:val="14"/>
              </w:rPr>
              <w:t>68513-17-7</w:t>
            </w:r>
          </w:p>
        </w:tc>
        <w:tc>
          <w:tcPr>
            <w:tcW w:w="1417" w:type="dxa"/>
          </w:tcPr>
          <w:p w:rsidR="00323F62" w:rsidRDefault="005674BC">
            <w:pPr>
              <w:pStyle w:val="TableParagraph"/>
              <w:spacing w:before="9"/>
              <w:ind w:left="58"/>
              <w:rPr>
                <w:sz w:val="14"/>
              </w:rPr>
            </w:pPr>
            <w:r>
              <w:rPr>
                <w:sz w:val="14"/>
              </w:rPr>
              <w:t>271-002-9</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550</w:t>
            </w:r>
          </w:p>
        </w:tc>
        <w:tc>
          <w:tcPr>
            <w:tcW w:w="6837" w:type="dxa"/>
          </w:tcPr>
          <w:p w:rsidR="00323F62" w:rsidRDefault="005674BC">
            <w:pPr>
              <w:pStyle w:val="TableParagraph"/>
              <w:spacing w:before="9"/>
              <w:rPr>
                <w:sz w:val="14"/>
              </w:rPr>
            </w:pPr>
            <w:r>
              <w:rPr>
                <w:sz w:val="14"/>
              </w:rPr>
              <w:t>Гасови (нафта), ефлуент из реформера, из испарне посуде високог притиска, ако садрже &gt; 0,1 % m/m бутадиена</w:t>
            </w:r>
          </w:p>
        </w:tc>
        <w:tc>
          <w:tcPr>
            <w:tcW w:w="1417" w:type="dxa"/>
          </w:tcPr>
          <w:p w:rsidR="00323F62" w:rsidRDefault="005674BC">
            <w:pPr>
              <w:pStyle w:val="TableParagraph"/>
              <w:spacing w:before="9"/>
              <w:ind w:left="0" w:right="693"/>
              <w:jc w:val="right"/>
              <w:rPr>
                <w:sz w:val="14"/>
              </w:rPr>
            </w:pPr>
            <w:r>
              <w:rPr>
                <w:sz w:val="14"/>
              </w:rPr>
              <w:t>68513-18-8</w:t>
            </w:r>
          </w:p>
        </w:tc>
        <w:tc>
          <w:tcPr>
            <w:tcW w:w="1417" w:type="dxa"/>
          </w:tcPr>
          <w:p w:rsidR="00323F62" w:rsidRDefault="005674BC">
            <w:pPr>
              <w:pStyle w:val="TableParagraph"/>
              <w:spacing w:before="9"/>
              <w:ind w:left="58"/>
              <w:rPr>
                <w:sz w:val="14"/>
              </w:rPr>
            </w:pPr>
            <w:r>
              <w:rPr>
                <w:sz w:val="14"/>
              </w:rPr>
              <w:t>271-003-4</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551</w:t>
            </w:r>
          </w:p>
        </w:tc>
        <w:tc>
          <w:tcPr>
            <w:tcW w:w="6837" w:type="dxa"/>
          </w:tcPr>
          <w:p w:rsidR="00323F62" w:rsidRDefault="005674BC">
            <w:pPr>
              <w:pStyle w:val="TableParagraph"/>
              <w:spacing w:before="9"/>
              <w:rPr>
                <w:sz w:val="14"/>
              </w:rPr>
            </w:pPr>
            <w:r>
              <w:rPr>
                <w:sz w:val="14"/>
              </w:rPr>
              <w:t>Гасови (нафта), ефлуент из реформера, из испарне посуде ниског притиска, ако садрже &gt; 0,1 % m/m бутадиена</w:t>
            </w:r>
          </w:p>
        </w:tc>
        <w:tc>
          <w:tcPr>
            <w:tcW w:w="1417" w:type="dxa"/>
          </w:tcPr>
          <w:p w:rsidR="00323F62" w:rsidRDefault="005674BC">
            <w:pPr>
              <w:pStyle w:val="TableParagraph"/>
              <w:spacing w:before="9"/>
              <w:ind w:left="0" w:right="693"/>
              <w:jc w:val="right"/>
              <w:rPr>
                <w:sz w:val="14"/>
              </w:rPr>
            </w:pPr>
            <w:r>
              <w:rPr>
                <w:sz w:val="14"/>
              </w:rPr>
              <w:t>68513-19-9</w:t>
            </w:r>
          </w:p>
        </w:tc>
        <w:tc>
          <w:tcPr>
            <w:tcW w:w="1417" w:type="dxa"/>
          </w:tcPr>
          <w:p w:rsidR="00323F62" w:rsidRDefault="005674BC">
            <w:pPr>
              <w:pStyle w:val="TableParagraph"/>
              <w:spacing w:before="9"/>
              <w:ind w:left="58"/>
              <w:rPr>
                <w:sz w:val="14"/>
              </w:rPr>
            </w:pPr>
            <w:r>
              <w:rPr>
                <w:sz w:val="14"/>
              </w:rPr>
              <w:t>271-005-5</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552</w:t>
            </w:r>
          </w:p>
        </w:tc>
        <w:tc>
          <w:tcPr>
            <w:tcW w:w="6837" w:type="dxa"/>
          </w:tcPr>
          <w:p w:rsidR="00323F62" w:rsidRDefault="005674BC">
            <w:pPr>
              <w:pStyle w:val="TableParagraph"/>
              <w:spacing w:before="9" w:line="171" w:lineRule="exact"/>
              <w:rPr>
                <w:sz w:val="14"/>
              </w:rPr>
            </w:pPr>
            <w:r>
              <w:rPr>
                <w:sz w:val="14"/>
              </w:rPr>
              <w:t>Остаци (нафта), сплитер алкилације, богат C</w:t>
            </w:r>
            <w:r>
              <w:rPr>
                <w:position w:val="-4"/>
                <w:sz w:val="8"/>
              </w:rPr>
              <w:t>4</w:t>
            </w:r>
            <w:r>
              <w:rPr>
                <w:sz w:val="14"/>
              </w:rPr>
              <w:t>-ланцима, ако садрже &gt; 0,1 % m/m бутадиена</w:t>
            </w:r>
          </w:p>
        </w:tc>
        <w:tc>
          <w:tcPr>
            <w:tcW w:w="1417" w:type="dxa"/>
          </w:tcPr>
          <w:p w:rsidR="00323F62" w:rsidRDefault="005674BC">
            <w:pPr>
              <w:pStyle w:val="TableParagraph"/>
              <w:spacing w:before="9"/>
              <w:ind w:left="0" w:right="694"/>
              <w:jc w:val="right"/>
              <w:rPr>
                <w:sz w:val="14"/>
              </w:rPr>
            </w:pPr>
            <w:r>
              <w:rPr>
                <w:sz w:val="14"/>
              </w:rPr>
              <w:t>68513-66-6</w:t>
            </w:r>
          </w:p>
        </w:tc>
        <w:tc>
          <w:tcPr>
            <w:tcW w:w="1417" w:type="dxa"/>
          </w:tcPr>
          <w:p w:rsidR="00323F62" w:rsidRDefault="005674BC">
            <w:pPr>
              <w:pStyle w:val="TableParagraph"/>
              <w:spacing w:before="9"/>
              <w:rPr>
                <w:sz w:val="14"/>
              </w:rPr>
            </w:pPr>
            <w:r>
              <w:rPr>
                <w:sz w:val="14"/>
              </w:rPr>
              <w:t>271-010-2</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553</w:t>
            </w:r>
          </w:p>
        </w:tc>
        <w:tc>
          <w:tcPr>
            <w:tcW w:w="6837" w:type="dxa"/>
          </w:tcPr>
          <w:p w:rsidR="00323F62" w:rsidRDefault="005674BC">
            <w:pPr>
              <w:pStyle w:val="TableParagraph"/>
              <w:spacing w:before="9" w:line="171" w:lineRule="exact"/>
              <w:rPr>
                <w:sz w:val="14"/>
              </w:rPr>
            </w:pPr>
            <w:r>
              <w:rPr>
                <w:sz w:val="14"/>
              </w:rPr>
              <w:t>Угљоводоници, C</w:t>
            </w:r>
            <w:r>
              <w:rPr>
                <w:position w:val="-4"/>
                <w:sz w:val="8"/>
              </w:rPr>
              <w:t>1-4</w:t>
            </w:r>
            <w:r>
              <w:rPr>
                <w:sz w:val="14"/>
              </w:rPr>
              <w:t>, ако садрже &gt; 0,1 % m/m бутадиена</w:t>
            </w:r>
          </w:p>
        </w:tc>
        <w:tc>
          <w:tcPr>
            <w:tcW w:w="1417" w:type="dxa"/>
          </w:tcPr>
          <w:p w:rsidR="00323F62" w:rsidRDefault="005674BC">
            <w:pPr>
              <w:pStyle w:val="TableParagraph"/>
              <w:spacing w:before="9"/>
              <w:ind w:left="0" w:right="694"/>
              <w:jc w:val="right"/>
              <w:rPr>
                <w:sz w:val="14"/>
              </w:rPr>
            </w:pPr>
            <w:r>
              <w:rPr>
                <w:sz w:val="14"/>
              </w:rPr>
              <w:t>68514-31-8</w:t>
            </w:r>
          </w:p>
        </w:tc>
        <w:tc>
          <w:tcPr>
            <w:tcW w:w="1417" w:type="dxa"/>
          </w:tcPr>
          <w:p w:rsidR="00323F62" w:rsidRDefault="005674BC">
            <w:pPr>
              <w:pStyle w:val="TableParagraph"/>
              <w:spacing w:before="9"/>
              <w:rPr>
                <w:sz w:val="14"/>
              </w:rPr>
            </w:pPr>
            <w:r>
              <w:rPr>
                <w:sz w:val="14"/>
              </w:rPr>
              <w:t>271-032-2</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554</w:t>
            </w:r>
          </w:p>
        </w:tc>
        <w:tc>
          <w:tcPr>
            <w:tcW w:w="6837" w:type="dxa"/>
          </w:tcPr>
          <w:p w:rsidR="00323F62" w:rsidRDefault="005674BC">
            <w:pPr>
              <w:pStyle w:val="TableParagraph"/>
              <w:spacing w:before="9" w:line="171" w:lineRule="exact"/>
              <w:rPr>
                <w:sz w:val="14"/>
              </w:rPr>
            </w:pPr>
            <w:r>
              <w:rPr>
                <w:sz w:val="14"/>
              </w:rPr>
              <w:t>Угљоводоници, C</w:t>
            </w:r>
            <w:r>
              <w:rPr>
                <w:position w:val="-4"/>
                <w:sz w:val="8"/>
              </w:rPr>
              <w:t>1-4</w:t>
            </w:r>
            <w:r>
              <w:rPr>
                <w:sz w:val="14"/>
              </w:rPr>
              <w:t>, слађени, ако садрже &gt;</w:t>
            </w:r>
            <w:r>
              <w:rPr>
                <w:sz w:val="14"/>
              </w:rPr>
              <w:t xml:space="preserve"> 0,1 % m/m бутадиена</w:t>
            </w:r>
          </w:p>
        </w:tc>
        <w:tc>
          <w:tcPr>
            <w:tcW w:w="1417" w:type="dxa"/>
          </w:tcPr>
          <w:p w:rsidR="00323F62" w:rsidRDefault="005674BC">
            <w:pPr>
              <w:pStyle w:val="TableParagraph"/>
              <w:spacing w:before="9"/>
              <w:ind w:left="0" w:right="694"/>
              <w:jc w:val="right"/>
              <w:rPr>
                <w:sz w:val="14"/>
              </w:rPr>
            </w:pPr>
            <w:r>
              <w:rPr>
                <w:sz w:val="14"/>
              </w:rPr>
              <w:t>68514-36-3</w:t>
            </w:r>
          </w:p>
        </w:tc>
        <w:tc>
          <w:tcPr>
            <w:tcW w:w="1417" w:type="dxa"/>
          </w:tcPr>
          <w:p w:rsidR="00323F62" w:rsidRDefault="005674BC">
            <w:pPr>
              <w:pStyle w:val="TableParagraph"/>
              <w:spacing w:before="9"/>
              <w:rPr>
                <w:sz w:val="14"/>
              </w:rPr>
            </w:pPr>
            <w:r>
              <w:rPr>
                <w:sz w:val="14"/>
              </w:rPr>
              <w:t>271-038-5</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555</w:t>
            </w:r>
          </w:p>
        </w:tc>
        <w:tc>
          <w:tcPr>
            <w:tcW w:w="6837" w:type="dxa"/>
          </w:tcPr>
          <w:p w:rsidR="00323F62" w:rsidRDefault="005674BC">
            <w:pPr>
              <w:pStyle w:val="TableParagraph"/>
              <w:spacing w:before="9"/>
              <w:rPr>
                <w:sz w:val="14"/>
              </w:rPr>
            </w:pPr>
            <w:r>
              <w:rPr>
                <w:sz w:val="14"/>
              </w:rPr>
              <w:t>Гасови (нафта), дестилација гаса из рафинерије уља, ако садрже &gt; 0,1 % m/m бутадиена</w:t>
            </w:r>
          </w:p>
        </w:tc>
        <w:tc>
          <w:tcPr>
            <w:tcW w:w="1417" w:type="dxa"/>
          </w:tcPr>
          <w:p w:rsidR="00323F62" w:rsidRDefault="005674BC">
            <w:pPr>
              <w:pStyle w:val="TableParagraph"/>
              <w:spacing w:before="9"/>
              <w:ind w:left="0" w:right="694"/>
              <w:jc w:val="right"/>
              <w:rPr>
                <w:sz w:val="14"/>
              </w:rPr>
            </w:pPr>
            <w:r>
              <w:rPr>
                <w:sz w:val="14"/>
              </w:rPr>
              <w:t>68527-15-1</w:t>
            </w:r>
          </w:p>
        </w:tc>
        <w:tc>
          <w:tcPr>
            <w:tcW w:w="1417" w:type="dxa"/>
          </w:tcPr>
          <w:p w:rsidR="00323F62" w:rsidRDefault="005674BC">
            <w:pPr>
              <w:pStyle w:val="TableParagraph"/>
              <w:spacing w:before="9"/>
              <w:rPr>
                <w:sz w:val="14"/>
              </w:rPr>
            </w:pPr>
            <w:r>
              <w:rPr>
                <w:sz w:val="14"/>
              </w:rPr>
              <w:t>271-258-1</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556</w:t>
            </w:r>
          </w:p>
        </w:tc>
        <w:tc>
          <w:tcPr>
            <w:tcW w:w="6837" w:type="dxa"/>
          </w:tcPr>
          <w:p w:rsidR="00323F62" w:rsidRDefault="005674BC">
            <w:pPr>
              <w:pStyle w:val="TableParagraph"/>
              <w:spacing w:before="9" w:line="171" w:lineRule="exact"/>
              <w:rPr>
                <w:sz w:val="14"/>
              </w:rPr>
            </w:pPr>
            <w:r>
              <w:rPr>
                <w:sz w:val="14"/>
              </w:rPr>
              <w:t>Угљоводоници, C</w:t>
            </w:r>
            <w:r>
              <w:rPr>
                <w:position w:val="-4"/>
                <w:sz w:val="8"/>
              </w:rPr>
              <w:t>1-3</w:t>
            </w:r>
            <w:r>
              <w:rPr>
                <w:sz w:val="14"/>
              </w:rPr>
              <w:t>, ако садрже &gt; 0,1 % m/m бутадиена</w:t>
            </w:r>
          </w:p>
        </w:tc>
        <w:tc>
          <w:tcPr>
            <w:tcW w:w="1417" w:type="dxa"/>
          </w:tcPr>
          <w:p w:rsidR="00323F62" w:rsidRDefault="005674BC">
            <w:pPr>
              <w:pStyle w:val="TableParagraph"/>
              <w:spacing w:before="9"/>
              <w:ind w:left="0" w:right="694"/>
              <w:jc w:val="right"/>
              <w:rPr>
                <w:sz w:val="14"/>
              </w:rPr>
            </w:pPr>
            <w:r>
              <w:rPr>
                <w:sz w:val="14"/>
              </w:rPr>
              <w:t>68527-16-2</w:t>
            </w:r>
          </w:p>
        </w:tc>
        <w:tc>
          <w:tcPr>
            <w:tcW w:w="1417" w:type="dxa"/>
          </w:tcPr>
          <w:p w:rsidR="00323F62" w:rsidRDefault="005674BC">
            <w:pPr>
              <w:pStyle w:val="TableParagraph"/>
              <w:spacing w:before="9"/>
              <w:rPr>
                <w:sz w:val="14"/>
              </w:rPr>
            </w:pPr>
            <w:r>
              <w:rPr>
                <w:sz w:val="14"/>
              </w:rPr>
              <w:t>271-259-7</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557</w:t>
            </w:r>
          </w:p>
        </w:tc>
        <w:tc>
          <w:tcPr>
            <w:tcW w:w="6837" w:type="dxa"/>
          </w:tcPr>
          <w:p w:rsidR="00323F62" w:rsidRDefault="005674BC">
            <w:pPr>
              <w:pStyle w:val="TableParagraph"/>
              <w:spacing w:before="9" w:line="171" w:lineRule="exact"/>
              <w:rPr>
                <w:sz w:val="14"/>
              </w:rPr>
            </w:pPr>
            <w:r>
              <w:rPr>
                <w:sz w:val="14"/>
              </w:rPr>
              <w:t>Угљоводоници, C</w:t>
            </w:r>
            <w:r>
              <w:rPr>
                <w:position w:val="-4"/>
                <w:sz w:val="8"/>
              </w:rPr>
              <w:t>1-4</w:t>
            </w:r>
            <w:r>
              <w:rPr>
                <w:sz w:val="14"/>
              </w:rPr>
              <w:t>, фракција из дебутанизера, ако садрже &gt; 0,1 % m/m бутадиена</w:t>
            </w:r>
          </w:p>
        </w:tc>
        <w:tc>
          <w:tcPr>
            <w:tcW w:w="1417" w:type="dxa"/>
          </w:tcPr>
          <w:p w:rsidR="00323F62" w:rsidRDefault="005674BC">
            <w:pPr>
              <w:pStyle w:val="TableParagraph"/>
              <w:spacing w:before="9"/>
              <w:ind w:left="0" w:right="694"/>
              <w:jc w:val="right"/>
              <w:rPr>
                <w:sz w:val="14"/>
              </w:rPr>
            </w:pPr>
            <w:r>
              <w:rPr>
                <w:sz w:val="14"/>
              </w:rPr>
              <w:t>68527-19-5</w:t>
            </w:r>
          </w:p>
        </w:tc>
        <w:tc>
          <w:tcPr>
            <w:tcW w:w="1417" w:type="dxa"/>
          </w:tcPr>
          <w:p w:rsidR="00323F62" w:rsidRDefault="005674BC">
            <w:pPr>
              <w:pStyle w:val="TableParagraph"/>
              <w:spacing w:before="9"/>
              <w:rPr>
                <w:sz w:val="14"/>
              </w:rPr>
            </w:pPr>
            <w:r>
              <w:rPr>
                <w:sz w:val="14"/>
              </w:rPr>
              <w:t>271-261-8</w:t>
            </w:r>
          </w:p>
        </w:tc>
      </w:tr>
      <w:tr w:rsidR="00323F62">
        <w:trPr>
          <w:trHeight w:val="360"/>
        </w:trPr>
        <w:tc>
          <w:tcPr>
            <w:tcW w:w="811" w:type="dxa"/>
          </w:tcPr>
          <w:p w:rsidR="00323F62" w:rsidRDefault="005674BC">
            <w:pPr>
              <w:pStyle w:val="TableParagraph"/>
              <w:spacing w:before="9"/>
              <w:ind w:left="238" w:right="228"/>
              <w:jc w:val="center"/>
              <w:rPr>
                <w:sz w:val="14"/>
              </w:rPr>
            </w:pPr>
            <w:r>
              <w:rPr>
                <w:sz w:val="14"/>
              </w:rPr>
              <w:t>558</w:t>
            </w:r>
          </w:p>
        </w:tc>
        <w:tc>
          <w:tcPr>
            <w:tcW w:w="6837" w:type="dxa"/>
          </w:tcPr>
          <w:p w:rsidR="00323F62" w:rsidRDefault="005674BC">
            <w:pPr>
              <w:pStyle w:val="TableParagraph"/>
              <w:spacing w:before="9"/>
              <w:rPr>
                <w:sz w:val="14"/>
              </w:rPr>
            </w:pPr>
            <w:r>
              <w:rPr>
                <w:sz w:val="14"/>
              </w:rPr>
              <w:t>Гасови (нафта), бензенске јединице хидрообрађене депентанизоване горње фракције, ако садрже &gt; 0,1 % m/m бутадиена</w:t>
            </w:r>
          </w:p>
        </w:tc>
        <w:tc>
          <w:tcPr>
            <w:tcW w:w="1417" w:type="dxa"/>
          </w:tcPr>
          <w:p w:rsidR="00323F62" w:rsidRDefault="005674BC">
            <w:pPr>
              <w:pStyle w:val="TableParagraph"/>
              <w:spacing w:before="9"/>
              <w:ind w:left="0" w:right="694"/>
              <w:jc w:val="right"/>
              <w:rPr>
                <w:sz w:val="14"/>
              </w:rPr>
            </w:pPr>
            <w:r>
              <w:rPr>
                <w:sz w:val="14"/>
              </w:rPr>
              <w:t>68602-82-4</w:t>
            </w:r>
          </w:p>
        </w:tc>
        <w:tc>
          <w:tcPr>
            <w:tcW w:w="1417" w:type="dxa"/>
          </w:tcPr>
          <w:p w:rsidR="00323F62" w:rsidRDefault="005674BC">
            <w:pPr>
              <w:pStyle w:val="TableParagraph"/>
              <w:spacing w:before="9"/>
              <w:rPr>
                <w:sz w:val="14"/>
              </w:rPr>
            </w:pPr>
            <w:r>
              <w:rPr>
                <w:sz w:val="14"/>
              </w:rPr>
              <w:t>271-623-5</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559</w:t>
            </w:r>
          </w:p>
        </w:tc>
        <w:tc>
          <w:tcPr>
            <w:tcW w:w="6837" w:type="dxa"/>
          </w:tcPr>
          <w:p w:rsidR="00323F62" w:rsidRDefault="005674BC">
            <w:pPr>
              <w:pStyle w:val="TableParagraph"/>
              <w:spacing w:before="9" w:line="171" w:lineRule="exact"/>
              <w:rPr>
                <w:sz w:val="14"/>
              </w:rPr>
            </w:pPr>
            <w:r>
              <w:rPr>
                <w:sz w:val="14"/>
              </w:rPr>
              <w:t>Гасови (нафта), C</w:t>
            </w:r>
            <w:r>
              <w:rPr>
                <w:position w:val="-4"/>
                <w:sz w:val="8"/>
              </w:rPr>
              <w:t>1-5</w:t>
            </w:r>
            <w:r>
              <w:rPr>
                <w:sz w:val="14"/>
              </w:rPr>
              <w:t>, влажни, ако садрже &gt; 0,1% m/m бутадиена</w:t>
            </w:r>
          </w:p>
        </w:tc>
        <w:tc>
          <w:tcPr>
            <w:tcW w:w="1417" w:type="dxa"/>
          </w:tcPr>
          <w:p w:rsidR="00323F62" w:rsidRDefault="005674BC">
            <w:pPr>
              <w:pStyle w:val="TableParagraph"/>
              <w:spacing w:before="9"/>
              <w:ind w:left="0" w:right="694"/>
              <w:jc w:val="right"/>
              <w:rPr>
                <w:sz w:val="14"/>
              </w:rPr>
            </w:pPr>
            <w:r>
              <w:rPr>
                <w:sz w:val="14"/>
              </w:rPr>
              <w:t>68602-83-5</w:t>
            </w:r>
          </w:p>
        </w:tc>
        <w:tc>
          <w:tcPr>
            <w:tcW w:w="1417" w:type="dxa"/>
          </w:tcPr>
          <w:p w:rsidR="00323F62" w:rsidRDefault="005674BC">
            <w:pPr>
              <w:pStyle w:val="TableParagraph"/>
              <w:spacing w:before="9"/>
              <w:rPr>
                <w:sz w:val="14"/>
              </w:rPr>
            </w:pPr>
            <w:r>
              <w:rPr>
                <w:sz w:val="14"/>
              </w:rPr>
              <w:t>271-624-0</w:t>
            </w:r>
          </w:p>
        </w:tc>
      </w:tr>
      <w:tr w:rsidR="00323F62">
        <w:trPr>
          <w:trHeight w:val="360"/>
        </w:trPr>
        <w:tc>
          <w:tcPr>
            <w:tcW w:w="811" w:type="dxa"/>
          </w:tcPr>
          <w:p w:rsidR="00323F62" w:rsidRDefault="005674BC">
            <w:pPr>
              <w:pStyle w:val="TableParagraph"/>
              <w:spacing w:before="9"/>
              <w:ind w:left="238" w:right="228"/>
              <w:jc w:val="center"/>
              <w:rPr>
                <w:sz w:val="14"/>
              </w:rPr>
            </w:pPr>
            <w:r>
              <w:rPr>
                <w:sz w:val="14"/>
              </w:rPr>
              <w:t>560</w:t>
            </w:r>
          </w:p>
        </w:tc>
        <w:tc>
          <w:tcPr>
            <w:tcW w:w="6837" w:type="dxa"/>
          </w:tcPr>
          <w:p w:rsidR="00323F62" w:rsidRDefault="005674BC">
            <w:pPr>
              <w:pStyle w:val="TableParagraph"/>
              <w:spacing w:before="9"/>
              <w:ind w:right="5"/>
              <w:rPr>
                <w:sz w:val="14"/>
              </w:rPr>
            </w:pPr>
            <w:r>
              <w:rPr>
                <w:sz w:val="14"/>
              </w:rPr>
              <w:t>Гасови (нафта), из секундарног апсорбера, горње фракције фракционатора флуидизованог каталитичког крекин- га, ако садрже &gt; 0,1 % m/m бутадиена</w:t>
            </w:r>
          </w:p>
        </w:tc>
        <w:tc>
          <w:tcPr>
            <w:tcW w:w="1417" w:type="dxa"/>
          </w:tcPr>
          <w:p w:rsidR="00323F62" w:rsidRDefault="005674BC">
            <w:pPr>
              <w:pStyle w:val="TableParagraph"/>
              <w:spacing w:before="9"/>
              <w:ind w:left="0" w:right="694"/>
              <w:jc w:val="right"/>
              <w:rPr>
                <w:sz w:val="14"/>
              </w:rPr>
            </w:pPr>
            <w:r>
              <w:rPr>
                <w:sz w:val="14"/>
              </w:rPr>
              <w:t>68602-84-6</w:t>
            </w:r>
          </w:p>
        </w:tc>
        <w:tc>
          <w:tcPr>
            <w:tcW w:w="1417" w:type="dxa"/>
          </w:tcPr>
          <w:p w:rsidR="00323F62" w:rsidRDefault="005674BC">
            <w:pPr>
              <w:pStyle w:val="TableParagraph"/>
              <w:spacing w:before="9"/>
              <w:rPr>
                <w:sz w:val="14"/>
              </w:rPr>
            </w:pPr>
            <w:r>
              <w:rPr>
                <w:sz w:val="14"/>
              </w:rPr>
              <w:t>271-625-6</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561</w:t>
            </w:r>
          </w:p>
        </w:tc>
        <w:tc>
          <w:tcPr>
            <w:tcW w:w="6837" w:type="dxa"/>
          </w:tcPr>
          <w:p w:rsidR="00323F62" w:rsidRDefault="005674BC">
            <w:pPr>
              <w:pStyle w:val="TableParagraph"/>
              <w:spacing w:before="9" w:line="171" w:lineRule="exact"/>
              <w:rPr>
                <w:sz w:val="14"/>
              </w:rPr>
            </w:pPr>
            <w:r>
              <w:rPr>
                <w:sz w:val="14"/>
              </w:rPr>
              <w:t>Угљоводоници, C</w:t>
            </w:r>
            <w:r>
              <w:rPr>
                <w:position w:val="-4"/>
                <w:sz w:val="8"/>
              </w:rPr>
              <w:t>2-4</w:t>
            </w:r>
            <w:r>
              <w:rPr>
                <w:sz w:val="14"/>
              </w:rPr>
              <w:t>, ако садрже &gt; 0,1% m/m бутадиена</w:t>
            </w:r>
          </w:p>
        </w:tc>
        <w:tc>
          <w:tcPr>
            <w:tcW w:w="1417" w:type="dxa"/>
          </w:tcPr>
          <w:p w:rsidR="00323F62" w:rsidRDefault="005674BC">
            <w:pPr>
              <w:pStyle w:val="TableParagraph"/>
              <w:spacing w:before="9"/>
              <w:ind w:left="0" w:right="694"/>
              <w:jc w:val="right"/>
              <w:rPr>
                <w:sz w:val="14"/>
              </w:rPr>
            </w:pPr>
            <w:r>
              <w:rPr>
                <w:sz w:val="14"/>
              </w:rPr>
              <w:t>68606-25-7</w:t>
            </w:r>
          </w:p>
        </w:tc>
        <w:tc>
          <w:tcPr>
            <w:tcW w:w="1417" w:type="dxa"/>
          </w:tcPr>
          <w:p w:rsidR="00323F62" w:rsidRDefault="005674BC">
            <w:pPr>
              <w:pStyle w:val="TableParagraph"/>
              <w:spacing w:before="9"/>
              <w:rPr>
                <w:sz w:val="14"/>
              </w:rPr>
            </w:pPr>
            <w:r>
              <w:rPr>
                <w:sz w:val="14"/>
              </w:rPr>
              <w:t>271-734-9</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562</w:t>
            </w:r>
          </w:p>
        </w:tc>
        <w:tc>
          <w:tcPr>
            <w:tcW w:w="6837" w:type="dxa"/>
          </w:tcPr>
          <w:p w:rsidR="00323F62" w:rsidRDefault="005674BC">
            <w:pPr>
              <w:pStyle w:val="TableParagraph"/>
              <w:spacing w:before="9" w:line="171" w:lineRule="exact"/>
              <w:rPr>
                <w:sz w:val="14"/>
              </w:rPr>
            </w:pPr>
            <w:r>
              <w:rPr>
                <w:sz w:val="14"/>
              </w:rPr>
              <w:t>Угљоводоницi, C</w:t>
            </w:r>
            <w:r>
              <w:rPr>
                <w:position w:val="-4"/>
                <w:sz w:val="8"/>
              </w:rPr>
              <w:t>3</w:t>
            </w:r>
            <w:r>
              <w:rPr>
                <w:sz w:val="14"/>
              </w:rPr>
              <w:t>, ако садрже &gt; 0,1 % m/m бутадиена</w:t>
            </w:r>
          </w:p>
        </w:tc>
        <w:tc>
          <w:tcPr>
            <w:tcW w:w="1417" w:type="dxa"/>
          </w:tcPr>
          <w:p w:rsidR="00323F62" w:rsidRDefault="005674BC">
            <w:pPr>
              <w:pStyle w:val="TableParagraph"/>
              <w:spacing w:before="9"/>
              <w:ind w:left="0" w:right="694"/>
              <w:jc w:val="right"/>
              <w:rPr>
                <w:sz w:val="14"/>
              </w:rPr>
            </w:pPr>
            <w:r>
              <w:rPr>
                <w:sz w:val="14"/>
              </w:rPr>
              <w:t>68606-26-8</w:t>
            </w:r>
          </w:p>
        </w:tc>
        <w:tc>
          <w:tcPr>
            <w:tcW w:w="1417" w:type="dxa"/>
          </w:tcPr>
          <w:p w:rsidR="00323F62" w:rsidRDefault="005674BC">
            <w:pPr>
              <w:pStyle w:val="TableParagraph"/>
              <w:spacing w:before="9"/>
              <w:rPr>
                <w:sz w:val="14"/>
              </w:rPr>
            </w:pPr>
            <w:r>
              <w:rPr>
                <w:sz w:val="14"/>
              </w:rPr>
              <w:t>271-735-4</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563</w:t>
            </w:r>
          </w:p>
        </w:tc>
        <w:tc>
          <w:tcPr>
            <w:tcW w:w="6837" w:type="dxa"/>
          </w:tcPr>
          <w:p w:rsidR="00323F62" w:rsidRDefault="005674BC">
            <w:pPr>
              <w:pStyle w:val="TableParagraph"/>
              <w:spacing w:before="9"/>
              <w:rPr>
                <w:sz w:val="14"/>
              </w:rPr>
            </w:pPr>
            <w:r>
              <w:rPr>
                <w:sz w:val="14"/>
              </w:rPr>
              <w:t>Гасови (нафта), сировина за алкилацију, ако садрже &gt; 0,1 % m/m бутадиена</w:t>
            </w:r>
          </w:p>
        </w:tc>
        <w:tc>
          <w:tcPr>
            <w:tcW w:w="1417" w:type="dxa"/>
          </w:tcPr>
          <w:p w:rsidR="00323F62" w:rsidRDefault="005674BC">
            <w:pPr>
              <w:pStyle w:val="TableParagraph"/>
              <w:spacing w:before="9"/>
              <w:ind w:left="0" w:right="694"/>
              <w:jc w:val="right"/>
              <w:rPr>
                <w:sz w:val="14"/>
              </w:rPr>
            </w:pPr>
            <w:r>
              <w:rPr>
                <w:sz w:val="14"/>
              </w:rPr>
              <w:t>68606-27-9</w:t>
            </w:r>
          </w:p>
        </w:tc>
        <w:tc>
          <w:tcPr>
            <w:tcW w:w="1417" w:type="dxa"/>
          </w:tcPr>
          <w:p w:rsidR="00323F62" w:rsidRDefault="005674BC">
            <w:pPr>
              <w:pStyle w:val="TableParagraph"/>
              <w:spacing w:before="9"/>
              <w:rPr>
                <w:sz w:val="14"/>
              </w:rPr>
            </w:pPr>
            <w:r>
              <w:rPr>
                <w:sz w:val="14"/>
              </w:rPr>
              <w:t>271-737-5</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564</w:t>
            </w:r>
          </w:p>
        </w:tc>
        <w:tc>
          <w:tcPr>
            <w:tcW w:w="6837" w:type="dxa"/>
          </w:tcPr>
          <w:p w:rsidR="00323F62" w:rsidRDefault="005674BC">
            <w:pPr>
              <w:pStyle w:val="TableParagraph"/>
              <w:spacing w:before="9"/>
              <w:rPr>
                <w:sz w:val="14"/>
              </w:rPr>
            </w:pPr>
            <w:r>
              <w:rPr>
                <w:sz w:val="14"/>
              </w:rPr>
              <w:t>Гасови (нафта), са дна фракционатора депропанизера, ако садрже &gt; 0,1 % m/m бутадиена</w:t>
            </w:r>
          </w:p>
        </w:tc>
        <w:tc>
          <w:tcPr>
            <w:tcW w:w="1417" w:type="dxa"/>
          </w:tcPr>
          <w:p w:rsidR="00323F62" w:rsidRDefault="005674BC">
            <w:pPr>
              <w:pStyle w:val="TableParagraph"/>
              <w:spacing w:before="9"/>
              <w:ind w:left="0" w:right="694"/>
              <w:jc w:val="right"/>
              <w:rPr>
                <w:sz w:val="14"/>
              </w:rPr>
            </w:pPr>
            <w:r>
              <w:rPr>
                <w:sz w:val="14"/>
              </w:rPr>
              <w:t>68606-34-8</w:t>
            </w:r>
          </w:p>
        </w:tc>
        <w:tc>
          <w:tcPr>
            <w:tcW w:w="1417" w:type="dxa"/>
          </w:tcPr>
          <w:p w:rsidR="00323F62" w:rsidRDefault="005674BC">
            <w:pPr>
              <w:pStyle w:val="TableParagraph"/>
              <w:spacing w:before="9"/>
              <w:rPr>
                <w:sz w:val="14"/>
              </w:rPr>
            </w:pPr>
            <w:r>
              <w:rPr>
                <w:sz w:val="14"/>
              </w:rPr>
              <w:t>271-742-2</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565</w:t>
            </w:r>
          </w:p>
        </w:tc>
        <w:tc>
          <w:tcPr>
            <w:tcW w:w="6837" w:type="dxa"/>
          </w:tcPr>
          <w:p w:rsidR="00323F62" w:rsidRDefault="005674BC">
            <w:pPr>
              <w:pStyle w:val="TableParagraph"/>
              <w:spacing w:before="9"/>
              <w:rPr>
                <w:sz w:val="14"/>
              </w:rPr>
            </w:pPr>
            <w:r>
              <w:rPr>
                <w:sz w:val="14"/>
              </w:rPr>
              <w:t>Продукти нафте, гасови из рафинерије, ако садрже &gt; 0,1 % m/m бутадиена</w:t>
            </w:r>
          </w:p>
        </w:tc>
        <w:tc>
          <w:tcPr>
            <w:tcW w:w="1417" w:type="dxa"/>
          </w:tcPr>
          <w:p w:rsidR="00323F62" w:rsidRDefault="005674BC">
            <w:pPr>
              <w:pStyle w:val="TableParagraph"/>
              <w:spacing w:before="9"/>
              <w:ind w:left="0" w:right="699"/>
              <w:jc w:val="right"/>
              <w:rPr>
                <w:sz w:val="14"/>
              </w:rPr>
            </w:pPr>
            <w:r>
              <w:rPr>
                <w:sz w:val="14"/>
              </w:rPr>
              <w:t>68607-11-4</w:t>
            </w:r>
          </w:p>
        </w:tc>
        <w:tc>
          <w:tcPr>
            <w:tcW w:w="1417" w:type="dxa"/>
          </w:tcPr>
          <w:p w:rsidR="00323F62" w:rsidRDefault="005674BC">
            <w:pPr>
              <w:pStyle w:val="TableParagraph"/>
              <w:spacing w:before="9"/>
              <w:rPr>
                <w:sz w:val="14"/>
              </w:rPr>
            </w:pPr>
            <w:r>
              <w:rPr>
                <w:sz w:val="14"/>
              </w:rPr>
              <w:t>271-750-6</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566</w:t>
            </w:r>
          </w:p>
        </w:tc>
        <w:tc>
          <w:tcPr>
            <w:tcW w:w="6837" w:type="dxa"/>
          </w:tcPr>
          <w:p w:rsidR="00323F62" w:rsidRDefault="005674BC">
            <w:pPr>
              <w:pStyle w:val="TableParagraph"/>
              <w:spacing w:before="9"/>
              <w:rPr>
                <w:sz w:val="14"/>
              </w:rPr>
            </w:pPr>
            <w:r>
              <w:rPr>
                <w:sz w:val="14"/>
              </w:rPr>
              <w:t>Гасови (нафта), сепаратор за хидрокрековање под ниским притиском, ако садрже &gt; 0,1 % m/m бутадиена</w:t>
            </w:r>
          </w:p>
        </w:tc>
        <w:tc>
          <w:tcPr>
            <w:tcW w:w="1417" w:type="dxa"/>
          </w:tcPr>
          <w:p w:rsidR="00323F62" w:rsidRDefault="005674BC">
            <w:pPr>
              <w:pStyle w:val="TableParagraph"/>
              <w:spacing w:before="9"/>
              <w:ind w:left="0" w:right="693"/>
              <w:jc w:val="right"/>
              <w:rPr>
                <w:sz w:val="14"/>
              </w:rPr>
            </w:pPr>
            <w:r>
              <w:rPr>
                <w:sz w:val="14"/>
              </w:rPr>
              <w:t>68783-06-2</w:t>
            </w:r>
          </w:p>
        </w:tc>
        <w:tc>
          <w:tcPr>
            <w:tcW w:w="1417" w:type="dxa"/>
          </w:tcPr>
          <w:p w:rsidR="00323F62" w:rsidRDefault="005674BC">
            <w:pPr>
              <w:pStyle w:val="TableParagraph"/>
              <w:spacing w:before="9"/>
              <w:ind w:left="58"/>
              <w:rPr>
                <w:sz w:val="14"/>
              </w:rPr>
            </w:pPr>
            <w:r>
              <w:rPr>
                <w:sz w:val="14"/>
              </w:rPr>
              <w:t>272-182-1</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567</w:t>
            </w:r>
          </w:p>
        </w:tc>
        <w:tc>
          <w:tcPr>
            <w:tcW w:w="6837" w:type="dxa"/>
          </w:tcPr>
          <w:p w:rsidR="00323F62" w:rsidRDefault="005674BC">
            <w:pPr>
              <w:pStyle w:val="TableParagraph"/>
              <w:spacing w:before="9"/>
              <w:rPr>
                <w:sz w:val="14"/>
              </w:rPr>
            </w:pPr>
            <w:r>
              <w:rPr>
                <w:sz w:val="14"/>
              </w:rPr>
              <w:t>Гасови (нафта), рафинеријска смеша, ако садрже &gt; 0,1 % m/m бутадиена</w:t>
            </w:r>
          </w:p>
        </w:tc>
        <w:tc>
          <w:tcPr>
            <w:tcW w:w="1417" w:type="dxa"/>
          </w:tcPr>
          <w:p w:rsidR="00323F62" w:rsidRDefault="005674BC">
            <w:pPr>
              <w:pStyle w:val="TableParagraph"/>
              <w:spacing w:before="9"/>
              <w:ind w:left="0" w:right="693"/>
              <w:jc w:val="right"/>
              <w:rPr>
                <w:sz w:val="14"/>
              </w:rPr>
            </w:pPr>
            <w:r>
              <w:rPr>
                <w:sz w:val="14"/>
              </w:rPr>
              <w:t>68783-07-3</w:t>
            </w:r>
          </w:p>
        </w:tc>
        <w:tc>
          <w:tcPr>
            <w:tcW w:w="1417" w:type="dxa"/>
          </w:tcPr>
          <w:p w:rsidR="00323F62" w:rsidRDefault="005674BC">
            <w:pPr>
              <w:pStyle w:val="TableParagraph"/>
              <w:spacing w:before="9"/>
              <w:ind w:left="58"/>
              <w:rPr>
                <w:sz w:val="14"/>
              </w:rPr>
            </w:pPr>
            <w:r>
              <w:rPr>
                <w:sz w:val="14"/>
              </w:rPr>
              <w:t>272-183-7</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568</w:t>
            </w:r>
          </w:p>
        </w:tc>
        <w:tc>
          <w:tcPr>
            <w:tcW w:w="6837" w:type="dxa"/>
          </w:tcPr>
          <w:p w:rsidR="00323F62" w:rsidRDefault="005674BC">
            <w:pPr>
              <w:pStyle w:val="TableParagraph"/>
              <w:spacing w:before="9"/>
              <w:rPr>
                <w:sz w:val="14"/>
              </w:rPr>
            </w:pPr>
            <w:r>
              <w:rPr>
                <w:sz w:val="14"/>
              </w:rPr>
              <w:t>Гасови (нафта), каталитички крекинг, ако садрже &gt; 0,1 % m/m бутадиена</w:t>
            </w:r>
          </w:p>
        </w:tc>
        <w:tc>
          <w:tcPr>
            <w:tcW w:w="1417" w:type="dxa"/>
          </w:tcPr>
          <w:p w:rsidR="00323F62" w:rsidRDefault="005674BC">
            <w:pPr>
              <w:pStyle w:val="TableParagraph"/>
              <w:spacing w:before="9"/>
              <w:ind w:left="0" w:right="693"/>
              <w:jc w:val="right"/>
              <w:rPr>
                <w:sz w:val="14"/>
              </w:rPr>
            </w:pPr>
            <w:r>
              <w:rPr>
                <w:sz w:val="14"/>
              </w:rPr>
              <w:t>68783-64-2</w:t>
            </w:r>
          </w:p>
        </w:tc>
        <w:tc>
          <w:tcPr>
            <w:tcW w:w="1417" w:type="dxa"/>
          </w:tcPr>
          <w:p w:rsidR="00323F62" w:rsidRDefault="005674BC">
            <w:pPr>
              <w:pStyle w:val="TableParagraph"/>
              <w:spacing w:before="9"/>
              <w:ind w:left="58"/>
              <w:rPr>
                <w:sz w:val="14"/>
              </w:rPr>
            </w:pPr>
            <w:r>
              <w:rPr>
                <w:sz w:val="14"/>
              </w:rPr>
              <w:t>272-203-4</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569</w:t>
            </w:r>
          </w:p>
        </w:tc>
        <w:tc>
          <w:tcPr>
            <w:tcW w:w="6837" w:type="dxa"/>
          </w:tcPr>
          <w:p w:rsidR="00323F62" w:rsidRDefault="005674BC">
            <w:pPr>
              <w:pStyle w:val="TableParagraph"/>
              <w:spacing w:before="9" w:line="171" w:lineRule="exact"/>
              <w:rPr>
                <w:sz w:val="14"/>
              </w:rPr>
            </w:pPr>
            <w:r>
              <w:rPr>
                <w:sz w:val="14"/>
              </w:rPr>
              <w:t>Гасови (нафта), C</w:t>
            </w:r>
            <w:r>
              <w:rPr>
                <w:position w:val="-4"/>
                <w:sz w:val="8"/>
              </w:rPr>
              <w:t>2-4</w:t>
            </w:r>
            <w:r>
              <w:rPr>
                <w:sz w:val="14"/>
              </w:rPr>
              <w:t>, слађени, ако садрже &gt; 0,1 % m/m бутадиена</w:t>
            </w:r>
          </w:p>
        </w:tc>
        <w:tc>
          <w:tcPr>
            <w:tcW w:w="1417" w:type="dxa"/>
          </w:tcPr>
          <w:p w:rsidR="00323F62" w:rsidRDefault="005674BC">
            <w:pPr>
              <w:pStyle w:val="TableParagraph"/>
              <w:spacing w:before="9"/>
              <w:ind w:left="0" w:right="694"/>
              <w:jc w:val="right"/>
              <w:rPr>
                <w:sz w:val="14"/>
              </w:rPr>
            </w:pPr>
            <w:r>
              <w:rPr>
                <w:sz w:val="14"/>
              </w:rPr>
              <w:t>68783-65-3</w:t>
            </w:r>
          </w:p>
        </w:tc>
        <w:tc>
          <w:tcPr>
            <w:tcW w:w="1417" w:type="dxa"/>
          </w:tcPr>
          <w:p w:rsidR="00323F62" w:rsidRDefault="005674BC">
            <w:pPr>
              <w:pStyle w:val="TableParagraph"/>
              <w:spacing w:before="9"/>
              <w:rPr>
                <w:sz w:val="14"/>
              </w:rPr>
            </w:pPr>
            <w:r>
              <w:rPr>
                <w:sz w:val="14"/>
              </w:rPr>
              <w:t>272-205-5</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570</w:t>
            </w:r>
          </w:p>
        </w:tc>
        <w:tc>
          <w:tcPr>
            <w:tcW w:w="6837" w:type="dxa"/>
          </w:tcPr>
          <w:p w:rsidR="00323F62" w:rsidRDefault="005674BC">
            <w:pPr>
              <w:pStyle w:val="TableParagraph"/>
              <w:spacing w:before="9"/>
              <w:rPr>
                <w:sz w:val="14"/>
              </w:rPr>
            </w:pPr>
            <w:r>
              <w:rPr>
                <w:sz w:val="14"/>
              </w:rPr>
              <w:t>Гасови (нафта), рафинерија, ако садрже &gt; 0,1 % m/m бутадиена</w:t>
            </w:r>
          </w:p>
        </w:tc>
        <w:tc>
          <w:tcPr>
            <w:tcW w:w="1417" w:type="dxa"/>
          </w:tcPr>
          <w:p w:rsidR="00323F62" w:rsidRDefault="005674BC">
            <w:pPr>
              <w:pStyle w:val="TableParagraph"/>
              <w:spacing w:before="9"/>
              <w:ind w:left="0" w:right="694"/>
              <w:jc w:val="right"/>
              <w:rPr>
                <w:sz w:val="14"/>
              </w:rPr>
            </w:pPr>
            <w:r>
              <w:rPr>
                <w:sz w:val="14"/>
              </w:rPr>
              <w:t>68814-67-5</w:t>
            </w:r>
          </w:p>
        </w:tc>
        <w:tc>
          <w:tcPr>
            <w:tcW w:w="1417" w:type="dxa"/>
          </w:tcPr>
          <w:p w:rsidR="00323F62" w:rsidRDefault="005674BC">
            <w:pPr>
              <w:pStyle w:val="TableParagraph"/>
              <w:spacing w:before="9"/>
              <w:rPr>
                <w:sz w:val="14"/>
              </w:rPr>
            </w:pPr>
            <w:r>
              <w:rPr>
                <w:sz w:val="14"/>
              </w:rPr>
              <w:t>272-338-9</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571</w:t>
            </w:r>
          </w:p>
        </w:tc>
        <w:tc>
          <w:tcPr>
            <w:tcW w:w="6837" w:type="dxa"/>
          </w:tcPr>
          <w:p w:rsidR="00323F62" w:rsidRDefault="005674BC">
            <w:pPr>
              <w:pStyle w:val="TableParagraph"/>
              <w:spacing w:before="9"/>
              <w:rPr>
                <w:sz w:val="14"/>
              </w:rPr>
            </w:pPr>
            <w:r>
              <w:rPr>
                <w:sz w:val="14"/>
              </w:rPr>
              <w:t>Гасови (нафта), из сепаратора производа платформера, ако садрже &gt; 0,1 % m/m бутадиена</w:t>
            </w:r>
          </w:p>
        </w:tc>
        <w:tc>
          <w:tcPr>
            <w:tcW w:w="1417" w:type="dxa"/>
          </w:tcPr>
          <w:p w:rsidR="00323F62" w:rsidRDefault="005674BC">
            <w:pPr>
              <w:pStyle w:val="TableParagraph"/>
              <w:spacing w:before="9"/>
              <w:ind w:left="0" w:right="694"/>
              <w:jc w:val="right"/>
              <w:rPr>
                <w:sz w:val="14"/>
              </w:rPr>
            </w:pPr>
            <w:r>
              <w:rPr>
                <w:sz w:val="14"/>
              </w:rPr>
              <w:t>68814-90-4</w:t>
            </w:r>
          </w:p>
        </w:tc>
        <w:tc>
          <w:tcPr>
            <w:tcW w:w="1417" w:type="dxa"/>
          </w:tcPr>
          <w:p w:rsidR="00323F62" w:rsidRDefault="005674BC">
            <w:pPr>
              <w:pStyle w:val="TableParagraph"/>
              <w:spacing w:before="9"/>
              <w:rPr>
                <w:sz w:val="14"/>
              </w:rPr>
            </w:pPr>
            <w:r>
              <w:rPr>
                <w:sz w:val="14"/>
              </w:rPr>
              <w:t>272-343-6</w:t>
            </w:r>
          </w:p>
        </w:tc>
      </w:tr>
      <w:tr w:rsidR="00323F62">
        <w:trPr>
          <w:trHeight w:val="360"/>
        </w:trPr>
        <w:tc>
          <w:tcPr>
            <w:tcW w:w="811" w:type="dxa"/>
          </w:tcPr>
          <w:p w:rsidR="00323F62" w:rsidRDefault="005674BC">
            <w:pPr>
              <w:pStyle w:val="TableParagraph"/>
              <w:spacing w:before="9"/>
              <w:ind w:left="238" w:right="228"/>
              <w:jc w:val="center"/>
              <w:rPr>
                <w:sz w:val="14"/>
              </w:rPr>
            </w:pPr>
            <w:r>
              <w:rPr>
                <w:sz w:val="14"/>
              </w:rPr>
              <w:t>572</w:t>
            </w:r>
          </w:p>
        </w:tc>
        <w:tc>
          <w:tcPr>
            <w:tcW w:w="6837" w:type="dxa"/>
          </w:tcPr>
          <w:p w:rsidR="00323F62" w:rsidRDefault="005674BC">
            <w:pPr>
              <w:pStyle w:val="TableParagraph"/>
              <w:spacing w:before="9"/>
              <w:rPr>
                <w:sz w:val="14"/>
              </w:rPr>
            </w:pPr>
            <w:r>
              <w:rPr>
                <w:sz w:val="14"/>
              </w:rPr>
              <w:t>Гасови (нафта), из депентанизерског стабилизатора хидрообрађеног киселог керозина, ако садрже &gt; 0,1 % m/m бутадиена</w:t>
            </w:r>
          </w:p>
        </w:tc>
        <w:tc>
          <w:tcPr>
            <w:tcW w:w="1417" w:type="dxa"/>
          </w:tcPr>
          <w:p w:rsidR="00323F62" w:rsidRDefault="005674BC">
            <w:pPr>
              <w:pStyle w:val="TableParagraph"/>
              <w:spacing w:before="9"/>
              <w:ind w:left="0" w:right="699"/>
              <w:jc w:val="right"/>
              <w:rPr>
                <w:sz w:val="14"/>
              </w:rPr>
            </w:pPr>
            <w:r>
              <w:rPr>
                <w:sz w:val="14"/>
              </w:rPr>
              <w:t>68911-58-0</w:t>
            </w:r>
          </w:p>
        </w:tc>
        <w:tc>
          <w:tcPr>
            <w:tcW w:w="1417" w:type="dxa"/>
          </w:tcPr>
          <w:p w:rsidR="00323F62" w:rsidRDefault="005674BC">
            <w:pPr>
              <w:pStyle w:val="TableParagraph"/>
              <w:spacing w:before="9"/>
              <w:rPr>
                <w:sz w:val="14"/>
              </w:rPr>
            </w:pPr>
            <w:r>
              <w:rPr>
                <w:sz w:val="14"/>
              </w:rPr>
              <w:t>272-775-5</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573</w:t>
            </w:r>
          </w:p>
        </w:tc>
        <w:tc>
          <w:tcPr>
            <w:tcW w:w="6837" w:type="dxa"/>
          </w:tcPr>
          <w:p w:rsidR="00323F62" w:rsidRDefault="005674BC">
            <w:pPr>
              <w:pStyle w:val="TableParagraph"/>
              <w:spacing w:before="9"/>
              <w:rPr>
                <w:sz w:val="14"/>
              </w:rPr>
            </w:pPr>
            <w:r>
              <w:rPr>
                <w:sz w:val="14"/>
              </w:rPr>
              <w:t>Гасови (нафта), испарна посуда хидрообрађеног киселог керозина, ако садрже &gt; 0,1 % m/m бутадиена</w:t>
            </w:r>
          </w:p>
        </w:tc>
        <w:tc>
          <w:tcPr>
            <w:tcW w:w="1417" w:type="dxa"/>
          </w:tcPr>
          <w:p w:rsidR="00323F62" w:rsidRDefault="005674BC">
            <w:pPr>
              <w:pStyle w:val="TableParagraph"/>
              <w:spacing w:before="9"/>
              <w:ind w:left="0" w:right="699"/>
              <w:jc w:val="right"/>
              <w:rPr>
                <w:sz w:val="14"/>
              </w:rPr>
            </w:pPr>
            <w:r>
              <w:rPr>
                <w:sz w:val="14"/>
              </w:rPr>
              <w:t>68911-59-1</w:t>
            </w:r>
          </w:p>
        </w:tc>
        <w:tc>
          <w:tcPr>
            <w:tcW w:w="1417" w:type="dxa"/>
          </w:tcPr>
          <w:p w:rsidR="00323F62" w:rsidRDefault="005674BC">
            <w:pPr>
              <w:pStyle w:val="TableParagraph"/>
              <w:spacing w:before="9"/>
              <w:ind w:left="58"/>
              <w:rPr>
                <w:sz w:val="14"/>
              </w:rPr>
            </w:pPr>
            <w:r>
              <w:rPr>
                <w:sz w:val="14"/>
              </w:rPr>
              <w:t>272-776-0</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574</w:t>
            </w:r>
          </w:p>
        </w:tc>
        <w:tc>
          <w:tcPr>
            <w:tcW w:w="6837" w:type="dxa"/>
          </w:tcPr>
          <w:p w:rsidR="00323F62" w:rsidRDefault="005674BC">
            <w:pPr>
              <w:pStyle w:val="TableParagraph"/>
              <w:spacing w:before="9"/>
              <w:rPr>
                <w:sz w:val="14"/>
              </w:rPr>
            </w:pPr>
            <w:r>
              <w:rPr>
                <w:sz w:val="14"/>
              </w:rPr>
              <w:t>Гасови (нафта), из фракционације сирове нафте, ако садрже &gt; 0,1 % m/m бутадиена</w:t>
            </w:r>
          </w:p>
        </w:tc>
        <w:tc>
          <w:tcPr>
            <w:tcW w:w="1417" w:type="dxa"/>
          </w:tcPr>
          <w:p w:rsidR="00323F62" w:rsidRDefault="005674BC">
            <w:pPr>
              <w:pStyle w:val="TableParagraph"/>
              <w:spacing w:before="9"/>
              <w:ind w:left="0" w:right="693"/>
              <w:jc w:val="right"/>
              <w:rPr>
                <w:sz w:val="14"/>
              </w:rPr>
            </w:pPr>
            <w:r>
              <w:rPr>
                <w:sz w:val="14"/>
              </w:rPr>
              <w:t>68918-99-0</w:t>
            </w:r>
          </w:p>
        </w:tc>
        <w:tc>
          <w:tcPr>
            <w:tcW w:w="1417" w:type="dxa"/>
          </w:tcPr>
          <w:p w:rsidR="00323F62" w:rsidRDefault="005674BC">
            <w:pPr>
              <w:pStyle w:val="TableParagraph"/>
              <w:spacing w:before="9"/>
              <w:ind w:left="58"/>
              <w:rPr>
                <w:sz w:val="14"/>
              </w:rPr>
            </w:pPr>
            <w:r>
              <w:rPr>
                <w:sz w:val="14"/>
              </w:rPr>
              <w:t>272-871-7</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575</w:t>
            </w:r>
          </w:p>
        </w:tc>
        <w:tc>
          <w:tcPr>
            <w:tcW w:w="6837" w:type="dxa"/>
          </w:tcPr>
          <w:p w:rsidR="00323F62" w:rsidRDefault="005674BC">
            <w:pPr>
              <w:pStyle w:val="TableParagraph"/>
              <w:spacing w:before="9"/>
              <w:rPr>
                <w:sz w:val="14"/>
              </w:rPr>
            </w:pPr>
            <w:r>
              <w:rPr>
                <w:sz w:val="14"/>
              </w:rPr>
              <w:t>Гасови (нафта), из дехексанизера, ако садрже &gt; 0,1 % m/m бутадиена</w:t>
            </w:r>
          </w:p>
        </w:tc>
        <w:tc>
          <w:tcPr>
            <w:tcW w:w="1417" w:type="dxa"/>
          </w:tcPr>
          <w:p w:rsidR="00323F62" w:rsidRDefault="005674BC">
            <w:pPr>
              <w:pStyle w:val="TableParagraph"/>
              <w:spacing w:before="9"/>
              <w:ind w:left="0" w:right="693"/>
              <w:jc w:val="right"/>
              <w:rPr>
                <w:sz w:val="14"/>
              </w:rPr>
            </w:pPr>
            <w:r>
              <w:rPr>
                <w:sz w:val="14"/>
              </w:rPr>
              <w:t>68919-00-6</w:t>
            </w:r>
          </w:p>
        </w:tc>
        <w:tc>
          <w:tcPr>
            <w:tcW w:w="1417" w:type="dxa"/>
          </w:tcPr>
          <w:p w:rsidR="00323F62" w:rsidRDefault="005674BC">
            <w:pPr>
              <w:pStyle w:val="TableParagraph"/>
              <w:spacing w:before="9"/>
              <w:ind w:left="58"/>
              <w:rPr>
                <w:sz w:val="14"/>
              </w:rPr>
            </w:pPr>
            <w:r>
              <w:rPr>
                <w:sz w:val="14"/>
              </w:rPr>
              <w:t>272-872-2</w:t>
            </w:r>
          </w:p>
        </w:tc>
      </w:tr>
      <w:tr w:rsidR="00323F62">
        <w:trPr>
          <w:trHeight w:val="360"/>
        </w:trPr>
        <w:tc>
          <w:tcPr>
            <w:tcW w:w="811" w:type="dxa"/>
          </w:tcPr>
          <w:p w:rsidR="00323F62" w:rsidRDefault="005674BC">
            <w:pPr>
              <w:pStyle w:val="TableParagraph"/>
              <w:spacing w:before="9"/>
              <w:ind w:left="240" w:right="228"/>
              <w:jc w:val="center"/>
              <w:rPr>
                <w:sz w:val="14"/>
              </w:rPr>
            </w:pPr>
            <w:r>
              <w:rPr>
                <w:sz w:val="14"/>
              </w:rPr>
              <w:t>576</w:t>
            </w:r>
          </w:p>
        </w:tc>
        <w:tc>
          <w:tcPr>
            <w:tcW w:w="6837" w:type="dxa"/>
          </w:tcPr>
          <w:p w:rsidR="00323F62" w:rsidRDefault="005674BC">
            <w:pPr>
              <w:pStyle w:val="TableParagraph"/>
              <w:spacing w:before="9"/>
              <w:rPr>
                <w:sz w:val="14"/>
              </w:rPr>
            </w:pPr>
            <w:r>
              <w:rPr>
                <w:sz w:val="14"/>
              </w:rPr>
              <w:t>Гасови (нафта), из стрипера “unifining” јединице за десулфуризацију дестилата, ако садрже &gt; 0,1 % m/m бута- диена</w:t>
            </w:r>
          </w:p>
        </w:tc>
        <w:tc>
          <w:tcPr>
            <w:tcW w:w="1417" w:type="dxa"/>
          </w:tcPr>
          <w:p w:rsidR="00323F62" w:rsidRDefault="005674BC">
            <w:pPr>
              <w:pStyle w:val="TableParagraph"/>
              <w:spacing w:before="9"/>
              <w:ind w:left="0" w:right="693"/>
              <w:jc w:val="right"/>
              <w:rPr>
                <w:sz w:val="14"/>
              </w:rPr>
            </w:pPr>
            <w:r>
              <w:rPr>
                <w:sz w:val="14"/>
              </w:rPr>
              <w:t>68919-01-7</w:t>
            </w:r>
          </w:p>
        </w:tc>
        <w:tc>
          <w:tcPr>
            <w:tcW w:w="1417" w:type="dxa"/>
          </w:tcPr>
          <w:p w:rsidR="00323F62" w:rsidRDefault="005674BC">
            <w:pPr>
              <w:pStyle w:val="TableParagraph"/>
              <w:spacing w:before="9"/>
              <w:ind w:left="58"/>
              <w:rPr>
                <w:sz w:val="14"/>
              </w:rPr>
            </w:pPr>
            <w:r>
              <w:rPr>
                <w:sz w:val="14"/>
              </w:rPr>
              <w:t>272-873-8</w:t>
            </w:r>
          </w:p>
        </w:tc>
      </w:tr>
      <w:tr w:rsidR="00323F62">
        <w:trPr>
          <w:trHeight w:val="360"/>
        </w:trPr>
        <w:tc>
          <w:tcPr>
            <w:tcW w:w="811" w:type="dxa"/>
          </w:tcPr>
          <w:p w:rsidR="00323F62" w:rsidRDefault="005674BC">
            <w:pPr>
              <w:pStyle w:val="TableParagraph"/>
              <w:spacing w:before="9"/>
              <w:ind w:left="240" w:right="228"/>
              <w:jc w:val="center"/>
              <w:rPr>
                <w:sz w:val="14"/>
              </w:rPr>
            </w:pPr>
            <w:r>
              <w:rPr>
                <w:sz w:val="14"/>
              </w:rPr>
              <w:t>577</w:t>
            </w:r>
          </w:p>
        </w:tc>
        <w:tc>
          <w:tcPr>
            <w:tcW w:w="6837" w:type="dxa"/>
          </w:tcPr>
          <w:p w:rsidR="00323F62" w:rsidRDefault="005674BC">
            <w:pPr>
              <w:pStyle w:val="TableParagraph"/>
              <w:spacing w:before="9"/>
              <w:ind w:left="58"/>
              <w:rPr>
                <w:sz w:val="14"/>
              </w:rPr>
            </w:pPr>
            <w:r>
              <w:rPr>
                <w:sz w:val="14"/>
              </w:rPr>
              <w:t>Гасови (нафта), из фракционације јединице флуидизованог каталитичког крекинга, ако садрже &gt; 0,1 % m/m бутадиена</w:t>
            </w:r>
          </w:p>
        </w:tc>
        <w:tc>
          <w:tcPr>
            <w:tcW w:w="1417" w:type="dxa"/>
          </w:tcPr>
          <w:p w:rsidR="00323F62" w:rsidRDefault="005674BC">
            <w:pPr>
              <w:pStyle w:val="TableParagraph"/>
              <w:spacing w:before="9"/>
              <w:ind w:left="0" w:right="693"/>
              <w:jc w:val="right"/>
              <w:rPr>
                <w:sz w:val="14"/>
              </w:rPr>
            </w:pPr>
            <w:r>
              <w:rPr>
                <w:sz w:val="14"/>
              </w:rPr>
              <w:t>68919-02-8</w:t>
            </w:r>
          </w:p>
        </w:tc>
        <w:tc>
          <w:tcPr>
            <w:tcW w:w="1417" w:type="dxa"/>
          </w:tcPr>
          <w:p w:rsidR="00323F62" w:rsidRDefault="005674BC">
            <w:pPr>
              <w:pStyle w:val="TableParagraph"/>
              <w:spacing w:before="9"/>
              <w:ind w:left="58"/>
              <w:rPr>
                <w:sz w:val="14"/>
              </w:rPr>
            </w:pPr>
            <w:r>
              <w:rPr>
                <w:sz w:val="14"/>
              </w:rPr>
              <w:t>272-874-3</w:t>
            </w:r>
          </w:p>
        </w:tc>
      </w:tr>
      <w:tr w:rsidR="00323F62">
        <w:trPr>
          <w:trHeight w:val="360"/>
        </w:trPr>
        <w:tc>
          <w:tcPr>
            <w:tcW w:w="811" w:type="dxa"/>
          </w:tcPr>
          <w:p w:rsidR="00323F62" w:rsidRDefault="005674BC">
            <w:pPr>
              <w:pStyle w:val="TableParagraph"/>
              <w:spacing w:before="9"/>
              <w:ind w:left="240" w:right="228"/>
              <w:jc w:val="center"/>
              <w:rPr>
                <w:sz w:val="14"/>
              </w:rPr>
            </w:pPr>
            <w:r>
              <w:rPr>
                <w:sz w:val="14"/>
              </w:rPr>
              <w:t>578</w:t>
            </w:r>
          </w:p>
        </w:tc>
        <w:tc>
          <w:tcPr>
            <w:tcW w:w="6837" w:type="dxa"/>
          </w:tcPr>
          <w:p w:rsidR="00323F62" w:rsidRDefault="005674BC">
            <w:pPr>
              <w:pStyle w:val="TableParagraph"/>
              <w:spacing w:before="9" w:line="161" w:lineRule="exact"/>
              <w:ind w:left="58"/>
              <w:rPr>
                <w:sz w:val="14"/>
              </w:rPr>
            </w:pPr>
            <w:r>
              <w:rPr>
                <w:sz w:val="14"/>
              </w:rPr>
              <w:t>Гасови (нафта), из секундарног апсорбера прочистача гасова флуидизованог каталитичког крекинга, ако садрже</w:t>
            </w:r>
          </w:p>
          <w:p w:rsidR="00323F62" w:rsidRDefault="005674BC">
            <w:pPr>
              <w:pStyle w:val="TableParagraph"/>
              <w:spacing w:line="161" w:lineRule="exact"/>
              <w:ind w:left="58"/>
              <w:rPr>
                <w:sz w:val="14"/>
              </w:rPr>
            </w:pPr>
            <w:r>
              <w:rPr>
                <w:sz w:val="14"/>
              </w:rPr>
              <w:t>&gt;</w:t>
            </w:r>
            <w:r>
              <w:rPr>
                <w:sz w:val="14"/>
              </w:rPr>
              <w:t xml:space="preserve"> 0,1 % m/m бутадиена</w:t>
            </w:r>
          </w:p>
        </w:tc>
        <w:tc>
          <w:tcPr>
            <w:tcW w:w="1417" w:type="dxa"/>
          </w:tcPr>
          <w:p w:rsidR="00323F62" w:rsidRDefault="005674BC">
            <w:pPr>
              <w:pStyle w:val="TableParagraph"/>
              <w:spacing w:before="9"/>
              <w:ind w:left="0" w:right="693"/>
              <w:jc w:val="right"/>
              <w:rPr>
                <w:sz w:val="14"/>
              </w:rPr>
            </w:pPr>
            <w:r>
              <w:rPr>
                <w:sz w:val="14"/>
              </w:rPr>
              <w:t>68919-03-9</w:t>
            </w:r>
          </w:p>
        </w:tc>
        <w:tc>
          <w:tcPr>
            <w:tcW w:w="1417" w:type="dxa"/>
          </w:tcPr>
          <w:p w:rsidR="00323F62" w:rsidRDefault="005674BC">
            <w:pPr>
              <w:pStyle w:val="TableParagraph"/>
              <w:spacing w:before="9"/>
              <w:ind w:left="58"/>
              <w:rPr>
                <w:sz w:val="14"/>
              </w:rPr>
            </w:pPr>
            <w:r>
              <w:rPr>
                <w:sz w:val="14"/>
              </w:rPr>
              <w:t>272-875-9</w:t>
            </w:r>
          </w:p>
        </w:tc>
      </w:tr>
      <w:tr w:rsidR="00323F62">
        <w:trPr>
          <w:trHeight w:val="360"/>
        </w:trPr>
        <w:tc>
          <w:tcPr>
            <w:tcW w:w="811" w:type="dxa"/>
          </w:tcPr>
          <w:p w:rsidR="00323F62" w:rsidRDefault="005674BC">
            <w:pPr>
              <w:pStyle w:val="TableParagraph"/>
              <w:spacing w:before="9"/>
              <w:ind w:left="240" w:right="228"/>
              <w:jc w:val="center"/>
              <w:rPr>
                <w:sz w:val="14"/>
              </w:rPr>
            </w:pPr>
            <w:r>
              <w:rPr>
                <w:sz w:val="14"/>
              </w:rPr>
              <w:t>579</w:t>
            </w:r>
          </w:p>
        </w:tc>
        <w:tc>
          <w:tcPr>
            <w:tcW w:w="6837" w:type="dxa"/>
          </w:tcPr>
          <w:p w:rsidR="00323F62" w:rsidRDefault="005674BC">
            <w:pPr>
              <w:pStyle w:val="TableParagraph"/>
              <w:spacing w:before="9"/>
              <w:ind w:left="58"/>
              <w:rPr>
                <w:sz w:val="14"/>
              </w:rPr>
            </w:pPr>
            <w:r>
              <w:rPr>
                <w:sz w:val="14"/>
              </w:rPr>
              <w:t>Гасови (нафта), из стрипера јединице за хидродесулфуризацију тешког дестилата, ако садрже &gt; 0,1 % m/m бутадиена</w:t>
            </w:r>
          </w:p>
        </w:tc>
        <w:tc>
          <w:tcPr>
            <w:tcW w:w="1417" w:type="dxa"/>
          </w:tcPr>
          <w:p w:rsidR="00323F62" w:rsidRDefault="005674BC">
            <w:pPr>
              <w:pStyle w:val="TableParagraph"/>
              <w:spacing w:before="9"/>
              <w:ind w:left="0" w:right="693"/>
              <w:jc w:val="right"/>
              <w:rPr>
                <w:sz w:val="14"/>
              </w:rPr>
            </w:pPr>
            <w:r>
              <w:rPr>
                <w:sz w:val="14"/>
              </w:rPr>
              <w:t>68919-04-0</w:t>
            </w:r>
          </w:p>
        </w:tc>
        <w:tc>
          <w:tcPr>
            <w:tcW w:w="1417" w:type="dxa"/>
          </w:tcPr>
          <w:p w:rsidR="00323F62" w:rsidRDefault="005674BC">
            <w:pPr>
              <w:pStyle w:val="TableParagraph"/>
              <w:spacing w:before="9"/>
              <w:ind w:left="58"/>
              <w:rPr>
                <w:sz w:val="14"/>
              </w:rPr>
            </w:pPr>
            <w:r>
              <w:rPr>
                <w:sz w:val="14"/>
              </w:rPr>
              <w:t>272-876-4</w:t>
            </w:r>
          </w:p>
        </w:tc>
      </w:tr>
      <w:tr w:rsidR="00323F62">
        <w:trPr>
          <w:trHeight w:val="200"/>
        </w:trPr>
        <w:tc>
          <w:tcPr>
            <w:tcW w:w="811" w:type="dxa"/>
          </w:tcPr>
          <w:p w:rsidR="00323F62" w:rsidRDefault="005674BC">
            <w:pPr>
              <w:pStyle w:val="TableParagraph"/>
              <w:spacing w:before="9"/>
              <w:ind w:left="241" w:right="228"/>
              <w:jc w:val="center"/>
              <w:rPr>
                <w:sz w:val="14"/>
              </w:rPr>
            </w:pPr>
            <w:r>
              <w:rPr>
                <w:sz w:val="14"/>
              </w:rPr>
              <w:t>580</w:t>
            </w:r>
          </w:p>
        </w:tc>
        <w:tc>
          <w:tcPr>
            <w:tcW w:w="6837" w:type="dxa"/>
          </w:tcPr>
          <w:p w:rsidR="00323F62" w:rsidRDefault="005674BC">
            <w:pPr>
              <w:pStyle w:val="TableParagraph"/>
              <w:spacing w:before="9"/>
              <w:ind w:left="58"/>
              <w:rPr>
                <w:sz w:val="14"/>
              </w:rPr>
            </w:pPr>
            <w:r>
              <w:rPr>
                <w:sz w:val="14"/>
              </w:rPr>
              <w:t>Гасови (нафта), из стабилизатора, лаки бензин фракционације, ако садрже &gt; 0,1 % m/m бутадиена</w:t>
            </w:r>
          </w:p>
        </w:tc>
        <w:tc>
          <w:tcPr>
            <w:tcW w:w="1417" w:type="dxa"/>
          </w:tcPr>
          <w:p w:rsidR="00323F62" w:rsidRDefault="005674BC">
            <w:pPr>
              <w:pStyle w:val="TableParagraph"/>
              <w:spacing w:before="9"/>
              <w:ind w:left="0" w:right="693"/>
              <w:jc w:val="right"/>
              <w:rPr>
                <w:sz w:val="14"/>
              </w:rPr>
            </w:pPr>
            <w:r>
              <w:rPr>
                <w:sz w:val="14"/>
              </w:rPr>
              <w:t>68919-05-1</w:t>
            </w:r>
          </w:p>
        </w:tc>
        <w:tc>
          <w:tcPr>
            <w:tcW w:w="1417" w:type="dxa"/>
          </w:tcPr>
          <w:p w:rsidR="00323F62" w:rsidRDefault="005674BC">
            <w:pPr>
              <w:pStyle w:val="TableParagraph"/>
              <w:spacing w:before="9"/>
              <w:ind w:left="59"/>
              <w:rPr>
                <w:sz w:val="14"/>
              </w:rPr>
            </w:pPr>
            <w:r>
              <w:rPr>
                <w:sz w:val="14"/>
              </w:rPr>
              <w:t>272-878-5</w:t>
            </w:r>
          </w:p>
        </w:tc>
      </w:tr>
      <w:tr w:rsidR="00323F62">
        <w:trPr>
          <w:trHeight w:val="200"/>
        </w:trPr>
        <w:tc>
          <w:tcPr>
            <w:tcW w:w="811" w:type="dxa"/>
          </w:tcPr>
          <w:p w:rsidR="00323F62" w:rsidRDefault="005674BC">
            <w:pPr>
              <w:pStyle w:val="TableParagraph"/>
              <w:spacing w:before="9"/>
              <w:ind w:left="241" w:right="228"/>
              <w:jc w:val="center"/>
              <w:rPr>
                <w:sz w:val="14"/>
              </w:rPr>
            </w:pPr>
            <w:r>
              <w:rPr>
                <w:sz w:val="14"/>
              </w:rPr>
              <w:t>581</w:t>
            </w:r>
          </w:p>
        </w:tc>
        <w:tc>
          <w:tcPr>
            <w:tcW w:w="6837" w:type="dxa"/>
          </w:tcPr>
          <w:p w:rsidR="00323F62" w:rsidRDefault="005674BC">
            <w:pPr>
              <w:pStyle w:val="TableParagraph"/>
              <w:spacing w:before="9"/>
              <w:ind w:left="58"/>
              <w:rPr>
                <w:sz w:val="14"/>
              </w:rPr>
            </w:pPr>
            <w:r>
              <w:rPr>
                <w:sz w:val="14"/>
              </w:rPr>
              <w:t>Гасови (нафта), из стрипера “unifining” десулфуризације примарног бензина, ако садрже &gt; 0,1 % m/m бутадиена</w:t>
            </w:r>
          </w:p>
        </w:tc>
        <w:tc>
          <w:tcPr>
            <w:tcW w:w="1417" w:type="dxa"/>
          </w:tcPr>
          <w:p w:rsidR="00323F62" w:rsidRDefault="005674BC">
            <w:pPr>
              <w:pStyle w:val="TableParagraph"/>
              <w:spacing w:before="9"/>
              <w:ind w:left="0" w:right="691"/>
              <w:jc w:val="right"/>
              <w:rPr>
                <w:sz w:val="14"/>
              </w:rPr>
            </w:pPr>
            <w:r>
              <w:rPr>
                <w:sz w:val="14"/>
              </w:rPr>
              <w:t>68919-06-2</w:t>
            </w:r>
          </w:p>
        </w:tc>
        <w:tc>
          <w:tcPr>
            <w:tcW w:w="1417" w:type="dxa"/>
          </w:tcPr>
          <w:p w:rsidR="00323F62" w:rsidRDefault="005674BC">
            <w:pPr>
              <w:pStyle w:val="TableParagraph"/>
              <w:spacing w:before="9"/>
              <w:ind w:left="59"/>
              <w:rPr>
                <w:sz w:val="14"/>
              </w:rPr>
            </w:pPr>
            <w:r>
              <w:rPr>
                <w:sz w:val="14"/>
              </w:rPr>
              <w:t>272-879-0</w:t>
            </w:r>
          </w:p>
        </w:tc>
      </w:tr>
      <w:tr w:rsidR="00323F62">
        <w:trPr>
          <w:trHeight w:val="360"/>
        </w:trPr>
        <w:tc>
          <w:tcPr>
            <w:tcW w:w="811" w:type="dxa"/>
          </w:tcPr>
          <w:p w:rsidR="00323F62" w:rsidRDefault="005674BC">
            <w:pPr>
              <w:pStyle w:val="TableParagraph"/>
              <w:spacing w:before="9"/>
              <w:ind w:left="241" w:right="228"/>
              <w:jc w:val="center"/>
              <w:rPr>
                <w:sz w:val="14"/>
              </w:rPr>
            </w:pPr>
            <w:r>
              <w:rPr>
                <w:sz w:val="14"/>
              </w:rPr>
              <w:t>582</w:t>
            </w:r>
          </w:p>
        </w:tc>
        <w:tc>
          <w:tcPr>
            <w:tcW w:w="6837" w:type="dxa"/>
          </w:tcPr>
          <w:p w:rsidR="00323F62" w:rsidRDefault="005674BC">
            <w:pPr>
              <w:pStyle w:val="TableParagraph"/>
              <w:spacing w:before="9"/>
              <w:ind w:left="58"/>
              <w:rPr>
                <w:sz w:val="14"/>
              </w:rPr>
            </w:pPr>
            <w:r>
              <w:rPr>
                <w:sz w:val="14"/>
              </w:rPr>
              <w:t>Гасови (нафта), из стабилизатора платформинга, фракционација лаких деривата, ако садрже &gt; 0,1 % m/m бутадиена</w:t>
            </w:r>
          </w:p>
        </w:tc>
        <w:tc>
          <w:tcPr>
            <w:tcW w:w="1417" w:type="dxa"/>
          </w:tcPr>
          <w:p w:rsidR="00323F62" w:rsidRDefault="005674BC">
            <w:pPr>
              <w:pStyle w:val="TableParagraph"/>
              <w:spacing w:before="9"/>
              <w:ind w:left="0" w:right="692"/>
              <w:jc w:val="right"/>
              <w:rPr>
                <w:sz w:val="14"/>
              </w:rPr>
            </w:pPr>
            <w:r>
              <w:rPr>
                <w:sz w:val="14"/>
              </w:rPr>
              <w:t>68919-07-3</w:t>
            </w:r>
          </w:p>
        </w:tc>
        <w:tc>
          <w:tcPr>
            <w:tcW w:w="1417" w:type="dxa"/>
          </w:tcPr>
          <w:p w:rsidR="00323F62" w:rsidRDefault="005674BC">
            <w:pPr>
              <w:pStyle w:val="TableParagraph"/>
              <w:spacing w:before="9"/>
              <w:ind w:left="59"/>
              <w:rPr>
                <w:sz w:val="14"/>
              </w:rPr>
            </w:pPr>
            <w:r>
              <w:rPr>
                <w:sz w:val="14"/>
              </w:rPr>
              <w:t>272-880-6</w:t>
            </w:r>
          </w:p>
        </w:tc>
      </w:tr>
      <w:tr w:rsidR="00323F62">
        <w:trPr>
          <w:trHeight w:val="200"/>
        </w:trPr>
        <w:tc>
          <w:tcPr>
            <w:tcW w:w="811" w:type="dxa"/>
          </w:tcPr>
          <w:p w:rsidR="00323F62" w:rsidRDefault="005674BC">
            <w:pPr>
              <w:pStyle w:val="TableParagraph"/>
              <w:spacing w:before="9"/>
              <w:ind w:left="242" w:right="228"/>
              <w:jc w:val="center"/>
              <w:rPr>
                <w:sz w:val="14"/>
              </w:rPr>
            </w:pPr>
            <w:r>
              <w:rPr>
                <w:sz w:val="14"/>
              </w:rPr>
              <w:t>583</w:t>
            </w:r>
          </w:p>
        </w:tc>
        <w:tc>
          <w:tcPr>
            <w:tcW w:w="6837" w:type="dxa"/>
          </w:tcPr>
          <w:p w:rsidR="00323F62" w:rsidRDefault="005674BC">
            <w:pPr>
              <w:pStyle w:val="TableParagraph"/>
              <w:spacing w:before="9"/>
              <w:ind w:left="58"/>
              <w:rPr>
                <w:sz w:val="14"/>
              </w:rPr>
            </w:pPr>
            <w:r>
              <w:rPr>
                <w:sz w:val="14"/>
              </w:rPr>
              <w:t>Гасови (нафта), из предиспарне колоне, дестилација сирове нафте, ако садрже &gt; 0,1% m/m бутадиена</w:t>
            </w:r>
          </w:p>
        </w:tc>
        <w:tc>
          <w:tcPr>
            <w:tcW w:w="1417" w:type="dxa"/>
          </w:tcPr>
          <w:p w:rsidR="00323F62" w:rsidRDefault="005674BC">
            <w:pPr>
              <w:pStyle w:val="TableParagraph"/>
              <w:spacing w:before="9"/>
              <w:ind w:left="0" w:right="692"/>
              <w:jc w:val="right"/>
              <w:rPr>
                <w:sz w:val="14"/>
              </w:rPr>
            </w:pPr>
            <w:r>
              <w:rPr>
                <w:sz w:val="14"/>
              </w:rPr>
              <w:t>68919-08-4</w:t>
            </w:r>
          </w:p>
        </w:tc>
        <w:tc>
          <w:tcPr>
            <w:tcW w:w="1417" w:type="dxa"/>
          </w:tcPr>
          <w:p w:rsidR="00323F62" w:rsidRDefault="005674BC">
            <w:pPr>
              <w:pStyle w:val="TableParagraph"/>
              <w:spacing w:before="9"/>
              <w:ind w:left="59"/>
              <w:rPr>
                <w:sz w:val="14"/>
              </w:rPr>
            </w:pPr>
            <w:r>
              <w:rPr>
                <w:sz w:val="14"/>
              </w:rPr>
              <w:t>272-881-1</w:t>
            </w:r>
          </w:p>
        </w:tc>
      </w:tr>
      <w:tr w:rsidR="00323F62">
        <w:trPr>
          <w:trHeight w:val="360"/>
        </w:trPr>
        <w:tc>
          <w:tcPr>
            <w:tcW w:w="811" w:type="dxa"/>
          </w:tcPr>
          <w:p w:rsidR="00323F62" w:rsidRDefault="005674BC">
            <w:pPr>
              <w:pStyle w:val="TableParagraph"/>
              <w:spacing w:before="9"/>
              <w:ind w:left="242" w:right="228"/>
              <w:jc w:val="center"/>
              <w:rPr>
                <w:sz w:val="14"/>
              </w:rPr>
            </w:pPr>
            <w:r>
              <w:rPr>
                <w:sz w:val="14"/>
              </w:rPr>
              <w:t>584</w:t>
            </w:r>
          </w:p>
        </w:tc>
        <w:tc>
          <w:tcPr>
            <w:tcW w:w="6837" w:type="dxa"/>
          </w:tcPr>
          <w:p w:rsidR="00323F62" w:rsidRDefault="005674BC">
            <w:pPr>
              <w:pStyle w:val="TableParagraph"/>
              <w:spacing w:before="9"/>
              <w:ind w:left="59"/>
              <w:rPr>
                <w:sz w:val="14"/>
              </w:rPr>
            </w:pPr>
            <w:r>
              <w:rPr>
                <w:sz w:val="14"/>
              </w:rPr>
              <w:t>Гасови (нафта), из каталитичког реформинга примарног бензина из директне дестилације, ако садрже &gt; 0,1% m/m бутадиена</w:t>
            </w:r>
          </w:p>
        </w:tc>
        <w:tc>
          <w:tcPr>
            <w:tcW w:w="1417" w:type="dxa"/>
          </w:tcPr>
          <w:p w:rsidR="00323F62" w:rsidRDefault="005674BC">
            <w:pPr>
              <w:pStyle w:val="TableParagraph"/>
              <w:spacing w:before="9"/>
              <w:ind w:left="0" w:right="692"/>
              <w:jc w:val="right"/>
              <w:rPr>
                <w:sz w:val="14"/>
              </w:rPr>
            </w:pPr>
            <w:r>
              <w:rPr>
                <w:sz w:val="14"/>
              </w:rPr>
              <w:t>68919-09-5</w:t>
            </w:r>
          </w:p>
        </w:tc>
        <w:tc>
          <w:tcPr>
            <w:tcW w:w="1417" w:type="dxa"/>
          </w:tcPr>
          <w:p w:rsidR="00323F62" w:rsidRDefault="005674BC">
            <w:pPr>
              <w:pStyle w:val="TableParagraph"/>
              <w:spacing w:before="9"/>
              <w:ind w:left="59"/>
              <w:rPr>
                <w:sz w:val="14"/>
              </w:rPr>
            </w:pPr>
            <w:r>
              <w:rPr>
                <w:sz w:val="14"/>
              </w:rPr>
              <w:t>272-882-7</w:t>
            </w:r>
          </w:p>
        </w:tc>
      </w:tr>
      <w:tr w:rsidR="00323F62">
        <w:trPr>
          <w:trHeight w:val="200"/>
        </w:trPr>
        <w:tc>
          <w:tcPr>
            <w:tcW w:w="811" w:type="dxa"/>
          </w:tcPr>
          <w:p w:rsidR="00323F62" w:rsidRDefault="005674BC">
            <w:pPr>
              <w:pStyle w:val="TableParagraph"/>
              <w:spacing w:before="9"/>
              <w:ind w:left="242" w:right="228"/>
              <w:jc w:val="center"/>
              <w:rPr>
                <w:sz w:val="14"/>
              </w:rPr>
            </w:pPr>
            <w:r>
              <w:rPr>
                <w:sz w:val="14"/>
              </w:rPr>
              <w:t>585</w:t>
            </w:r>
          </w:p>
        </w:tc>
        <w:tc>
          <w:tcPr>
            <w:tcW w:w="6837" w:type="dxa"/>
          </w:tcPr>
          <w:p w:rsidR="00323F62" w:rsidRDefault="005674BC">
            <w:pPr>
              <w:pStyle w:val="TableParagraph"/>
              <w:spacing w:before="9"/>
              <w:ind w:left="59"/>
              <w:rPr>
                <w:sz w:val="14"/>
              </w:rPr>
            </w:pPr>
            <w:r>
              <w:rPr>
                <w:sz w:val="14"/>
              </w:rPr>
              <w:t>Гасови (нафта), из примарног стабилизатора (директне дестилације), ако садрже &gt; 0,1 % m/m бутадиена</w:t>
            </w:r>
          </w:p>
        </w:tc>
        <w:tc>
          <w:tcPr>
            <w:tcW w:w="1417" w:type="dxa"/>
          </w:tcPr>
          <w:p w:rsidR="00323F62" w:rsidRDefault="005674BC">
            <w:pPr>
              <w:pStyle w:val="TableParagraph"/>
              <w:spacing w:before="9"/>
              <w:ind w:left="0" w:right="691"/>
              <w:jc w:val="right"/>
              <w:rPr>
                <w:sz w:val="14"/>
              </w:rPr>
            </w:pPr>
            <w:r>
              <w:rPr>
                <w:sz w:val="14"/>
              </w:rPr>
              <w:t>68919-10-8</w:t>
            </w:r>
          </w:p>
        </w:tc>
        <w:tc>
          <w:tcPr>
            <w:tcW w:w="1417" w:type="dxa"/>
          </w:tcPr>
          <w:p w:rsidR="00323F62" w:rsidRDefault="005674BC">
            <w:pPr>
              <w:pStyle w:val="TableParagraph"/>
              <w:spacing w:before="9"/>
              <w:ind w:left="59"/>
              <w:rPr>
                <w:sz w:val="14"/>
              </w:rPr>
            </w:pPr>
            <w:r>
              <w:rPr>
                <w:sz w:val="14"/>
              </w:rPr>
              <w:t>272-883-2</w:t>
            </w:r>
          </w:p>
        </w:tc>
      </w:tr>
    </w:tbl>
    <w:p w:rsidR="00323F62" w:rsidRDefault="00323F62">
      <w:pPr>
        <w:rPr>
          <w:sz w:val="14"/>
        </w:rPr>
        <w:sectPr w:rsidR="00323F62">
          <w:pgSz w:w="12480" w:h="15690"/>
          <w:pgMar w:top="240" w:right="720" w:bottom="280" w:left="740" w:header="720" w:footer="720" w:gutter="0"/>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6837"/>
        <w:gridCol w:w="1417"/>
        <w:gridCol w:w="1417"/>
      </w:tblGrid>
      <w:tr w:rsidR="00323F62">
        <w:trPr>
          <w:trHeight w:val="200"/>
        </w:trPr>
        <w:tc>
          <w:tcPr>
            <w:tcW w:w="811" w:type="dxa"/>
          </w:tcPr>
          <w:p w:rsidR="00323F62" w:rsidRDefault="005674BC">
            <w:pPr>
              <w:pStyle w:val="TableParagraph"/>
              <w:spacing w:before="9"/>
              <w:ind w:left="374"/>
              <w:rPr>
                <w:sz w:val="14"/>
              </w:rPr>
            </w:pPr>
            <w:r>
              <w:rPr>
                <w:sz w:val="14"/>
              </w:rPr>
              <w:lastRenderedPageBreak/>
              <w:t>a</w:t>
            </w:r>
          </w:p>
        </w:tc>
        <w:tc>
          <w:tcPr>
            <w:tcW w:w="6837" w:type="dxa"/>
          </w:tcPr>
          <w:p w:rsidR="00323F62" w:rsidRDefault="005674BC">
            <w:pPr>
              <w:pStyle w:val="TableParagraph"/>
              <w:spacing w:before="9"/>
              <w:ind w:left="10"/>
              <w:jc w:val="center"/>
              <w:rPr>
                <w:sz w:val="14"/>
              </w:rPr>
            </w:pPr>
            <w:r>
              <w:rPr>
                <w:sz w:val="14"/>
              </w:rPr>
              <w:t>б</w:t>
            </w:r>
          </w:p>
        </w:tc>
        <w:tc>
          <w:tcPr>
            <w:tcW w:w="1417" w:type="dxa"/>
          </w:tcPr>
          <w:p w:rsidR="00323F62" w:rsidRDefault="005674BC">
            <w:pPr>
              <w:pStyle w:val="TableParagraph"/>
              <w:spacing w:before="9"/>
              <w:ind w:left="11"/>
              <w:jc w:val="center"/>
              <w:rPr>
                <w:sz w:val="14"/>
              </w:rPr>
            </w:pPr>
            <w:r>
              <w:rPr>
                <w:sz w:val="14"/>
              </w:rPr>
              <w:t>ц</w:t>
            </w:r>
          </w:p>
        </w:tc>
        <w:tc>
          <w:tcPr>
            <w:tcW w:w="1417" w:type="dxa"/>
          </w:tcPr>
          <w:p w:rsidR="00323F62" w:rsidRDefault="005674BC">
            <w:pPr>
              <w:pStyle w:val="TableParagraph"/>
              <w:spacing w:before="9"/>
              <w:ind w:left="12"/>
              <w:jc w:val="center"/>
              <w:rPr>
                <w:sz w:val="14"/>
              </w:rPr>
            </w:pPr>
            <w:r>
              <w:rPr>
                <w:sz w:val="14"/>
              </w:rPr>
              <w:t>д</w:t>
            </w:r>
          </w:p>
        </w:tc>
      </w:tr>
      <w:tr w:rsidR="00323F62">
        <w:trPr>
          <w:trHeight w:val="200"/>
        </w:trPr>
        <w:tc>
          <w:tcPr>
            <w:tcW w:w="811" w:type="dxa"/>
          </w:tcPr>
          <w:p w:rsidR="00323F62" w:rsidRDefault="005674BC">
            <w:pPr>
              <w:pStyle w:val="TableParagraph"/>
              <w:spacing w:before="9"/>
              <w:ind w:left="300"/>
              <w:rPr>
                <w:sz w:val="14"/>
              </w:rPr>
            </w:pPr>
            <w:r>
              <w:rPr>
                <w:sz w:val="14"/>
              </w:rPr>
              <w:t>586</w:t>
            </w:r>
          </w:p>
        </w:tc>
        <w:tc>
          <w:tcPr>
            <w:tcW w:w="6837" w:type="dxa"/>
          </w:tcPr>
          <w:p w:rsidR="00323F62" w:rsidRDefault="005674BC">
            <w:pPr>
              <w:pStyle w:val="TableParagraph"/>
              <w:spacing w:before="9"/>
              <w:rPr>
                <w:sz w:val="14"/>
              </w:rPr>
            </w:pPr>
            <w:r>
              <w:rPr>
                <w:sz w:val="14"/>
              </w:rPr>
              <w:t>Гасови (нафта), из „катранског“ стрипера, ако садрже &gt; 0,1 % m/m бутадиена</w:t>
            </w:r>
          </w:p>
        </w:tc>
        <w:tc>
          <w:tcPr>
            <w:tcW w:w="1417" w:type="dxa"/>
          </w:tcPr>
          <w:p w:rsidR="00323F62" w:rsidRDefault="005674BC">
            <w:pPr>
              <w:pStyle w:val="TableParagraph"/>
              <w:spacing w:before="9"/>
              <w:rPr>
                <w:sz w:val="14"/>
              </w:rPr>
            </w:pPr>
            <w:r>
              <w:rPr>
                <w:sz w:val="14"/>
              </w:rPr>
              <w:t>68919-11-9</w:t>
            </w:r>
          </w:p>
        </w:tc>
        <w:tc>
          <w:tcPr>
            <w:tcW w:w="1417" w:type="dxa"/>
          </w:tcPr>
          <w:p w:rsidR="00323F62" w:rsidRDefault="005674BC">
            <w:pPr>
              <w:pStyle w:val="TableParagraph"/>
              <w:spacing w:before="9"/>
              <w:rPr>
                <w:sz w:val="14"/>
              </w:rPr>
            </w:pPr>
            <w:r>
              <w:rPr>
                <w:sz w:val="14"/>
              </w:rPr>
              <w:t>272-884-8</w:t>
            </w:r>
          </w:p>
        </w:tc>
      </w:tr>
      <w:tr w:rsidR="00323F62">
        <w:trPr>
          <w:trHeight w:val="200"/>
        </w:trPr>
        <w:tc>
          <w:tcPr>
            <w:tcW w:w="811" w:type="dxa"/>
          </w:tcPr>
          <w:p w:rsidR="00323F62" w:rsidRDefault="005674BC">
            <w:pPr>
              <w:pStyle w:val="TableParagraph"/>
              <w:spacing w:before="9"/>
              <w:ind w:left="300"/>
              <w:rPr>
                <w:sz w:val="14"/>
              </w:rPr>
            </w:pPr>
            <w:r>
              <w:rPr>
                <w:sz w:val="14"/>
              </w:rPr>
              <w:t>587</w:t>
            </w:r>
          </w:p>
        </w:tc>
        <w:tc>
          <w:tcPr>
            <w:tcW w:w="6837" w:type="dxa"/>
          </w:tcPr>
          <w:p w:rsidR="00323F62" w:rsidRDefault="005674BC">
            <w:pPr>
              <w:pStyle w:val="TableParagraph"/>
              <w:spacing w:before="9"/>
              <w:rPr>
                <w:sz w:val="14"/>
              </w:rPr>
            </w:pPr>
            <w:r>
              <w:rPr>
                <w:sz w:val="14"/>
              </w:rPr>
              <w:t>Гасови (нафта), из стрипера „unifininga“, ако садрже &gt; 0,1 % m/m бутадиена</w:t>
            </w:r>
          </w:p>
        </w:tc>
        <w:tc>
          <w:tcPr>
            <w:tcW w:w="1417" w:type="dxa"/>
          </w:tcPr>
          <w:p w:rsidR="00323F62" w:rsidRDefault="005674BC">
            <w:pPr>
              <w:pStyle w:val="TableParagraph"/>
              <w:spacing w:before="9"/>
              <w:rPr>
                <w:sz w:val="14"/>
              </w:rPr>
            </w:pPr>
            <w:r>
              <w:rPr>
                <w:sz w:val="14"/>
              </w:rPr>
              <w:t>68919-12-0</w:t>
            </w:r>
          </w:p>
        </w:tc>
        <w:tc>
          <w:tcPr>
            <w:tcW w:w="1417" w:type="dxa"/>
          </w:tcPr>
          <w:p w:rsidR="00323F62" w:rsidRDefault="005674BC">
            <w:pPr>
              <w:pStyle w:val="TableParagraph"/>
              <w:spacing w:before="9"/>
              <w:rPr>
                <w:sz w:val="14"/>
              </w:rPr>
            </w:pPr>
            <w:r>
              <w:rPr>
                <w:sz w:val="14"/>
              </w:rPr>
              <w:t>272-885-3</w:t>
            </w:r>
          </w:p>
        </w:tc>
      </w:tr>
      <w:tr w:rsidR="00323F62">
        <w:trPr>
          <w:trHeight w:val="360"/>
        </w:trPr>
        <w:tc>
          <w:tcPr>
            <w:tcW w:w="811" w:type="dxa"/>
          </w:tcPr>
          <w:p w:rsidR="00323F62" w:rsidRDefault="005674BC">
            <w:pPr>
              <w:pStyle w:val="TableParagraph"/>
              <w:spacing w:before="9"/>
              <w:ind w:left="300"/>
              <w:rPr>
                <w:sz w:val="14"/>
              </w:rPr>
            </w:pPr>
            <w:r>
              <w:rPr>
                <w:sz w:val="14"/>
              </w:rPr>
              <w:t>588</w:t>
            </w:r>
          </w:p>
        </w:tc>
        <w:tc>
          <w:tcPr>
            <w:tcW w:w="6837" w:type="dxa"/>
          </w:tcPr>
          <w:p w:rsidR="00323F62" w:rsidRDefault="005674BC">
            <w:pPr>
              <w:pStyle w:val="TableParagraph"/>
              <w:spacing w:before="9"/>
              <w:rPr>
                <w:sz w:val="14"/>
              </w:rPr>
            </w:pPr>
            <w:r>
              <w:rPr>
                <w:sz w:val="14"/>
              </w:rPr>
              <w:t>Гасови (нафта), флуидизоване каталитички крековане горње фракције сплитера, ако садрже &gt; 0,1 % m/m бута- диена</w:t>
            </w:r>
          </w:p>
        </w:tc>
        <w:tc>
          <w:tcPr>
            <w:tcW w:w="1417" w:type="dxa"/>
          </w:tcPr>
          <w:p w:rsidR="00323F62" w:rsidRDefault="005674BC">
            <w:pPr>
              <w:pStyle w:val="TableParagraph"/>
              <w:spacing w:before="9"/>
              <w:rPr>
                <w:sz w:val="14"/>
              </w:rPr>
            </w:pPr>
            <w:r>
              <w:rPr>
                <w:sz w:val="14"/>
              </w:rPr>
              <w:t>68919-20-0</w:t>
            </w:r>
          </w:p>
        </w:tc>
        <w:tc>
          <w:tcPr>
            <w:tcW w:w="1417" w:type="dxa"/>
          </w:tcPr>
          <w:p w:rsidR="00323F62" w:rsidRDefault="005674BC">
            <w:pPr>
              <w:pStyle w:val="TableParagraph"/>
              <w:spacing w:before="9"/>
              <w:rPr>
                <w:sz w:val="14"/>
              </w:rPr>
            </w:pPr>
            <w:r>
              <w:rPr>
                <w:sz w:val="14"/>
              </w:rPr>
              <w:t>272-893-7</w:t>
            </w:r>
          </w:p>
        </w:tc>
      </w:tr>
      <w:tr w:rsidR="00323F62">
        <w:trPr>
          <w:trHeight w:val="200"/>
        </w:trPr>
        <w:tc>
          <w:tcPr>
            <w:tcW w:w="811" w:type="dxa"/>
          </w:tcPr>
          <w:p w:rsidR="00323F62" w:rsidRDefault="005674BC">
            <w:pPr>
              <w:pStyle w:val="TableParagraph"/>
              <w:spacing w:before="9"/>
              <w:ind w:left="301"/>
              <w:rPr>
                <w:sz w:val="14"/>
              </w:rPr>
            </w:pPr>
            <w:r>
              <w:rPr>
                <w:sz w:val="14"/>
              </w:rPr>
              <w:t>589</w:t>
            </w:r>
          </w:p>
        </w:tc>
        <w:tc>
          <w:tcPr>
            <w:tcW w:w="6837" w:type="dxa"/>
          </w:tcPr>
          <w:p w:rsidR="00323F62" w:rsidRDefault="005674BC">
            <w:pPr>
              <w:pStyle w:val="TableParagraph"/>
              <w:spacing w:before="9"/>
              <w:rPr>
                <w:sz w:val="14"/>
              </w:rPr>
            </w:pPr>
            <w:r>
              <w:rPr>
                <w:sz w:val="14"/>
              </w:rPr>
              <w:t>Гасови (нафта), дебутанизери каталитички крекованог примарног бензина, ако садрже &gt; 0,1 % m/m бутадиена</w:t>
            </w:r>
          </w:p>
        </w:tc>
        <w:tc>
          <w:tcPr>
            <w:tcW w:w="1417" w:type="dxa"/>
          </w:tcPr>
          <w:p w:rsidR="00323F62" w:rsidRDefault="005674BC">
            <w:pPr>
              <w:pStyle w:val="TableParagraph"/>
              <w:spacing w:before="9"/>
              <w:ind w:left="59"/>
              <w:rPr>
                <w:sz w:val="14"/>
              </w:rPr>
            </w:pPr>
            <w:r>
              <w:rPr>
                <w:sz w:val="14"/>
              </w:rPr>
              <w:t>68952-76-1</w:t>
            </w:r>
          </w:p>
        </w:tc>
        <w:tc>
          <w:tcPr>
            <w:tcW w:w="1417" w:type="dxa"/>
          </w:tcPr>
          <w:p w:rsidR="00323F62" w:rsidRDefault="005674BC">
            <w:pPr>
              <w:pStyle w:val="TableParagraph"/>
              <w:spacing w:before="9"/>
              <w:ind w:left="58"/>
              <w:rPr>
                <w:sz w:val="14"/>
              </w:rPr>
            </w:pPr>
            <w:r>
              <w:rPr>
                <w:sz w:val="14"/>
              </w:rPr>
              <w:t>273-169-3</w:t>
            </w:r>
          </w:p>
        </w:tc>
      </w:tr>
      <w:tr w:rsidR="00323F62">
        <w:trPr>
          <w:trHeight w:val="360"/>
        </w:trPr>
        <w:tc>
          <w:tcPr>
            <w:tcW w:w="811" w:type="dxa"/>
          </w:tcPr>
          <w:p w:rsidR="00323F62" w:rsidRDefault="005674BC">
            <w:pPr>
              <w:pStyle w:val="TableParagraph"/>
              <w:spacing w:before="9"/>
              <w:ind w:left="301"/>
              <w:rPr>
                <w:sz w:val="14"/>
              </w:rPr>
            </w:pPr>
            <w:r>
              <w:rPr>
                <w:sz w:val="14"/>
              </w:rPr>
              <w:t>590</w:t>
            </w:r>
          </w:p>
        </w:tc>
        <w:tc>
          <w:tcPr>
            <w:tcW w:w="6837" w:type="dxa"/>
          </w:tcPr>
          <w:p w:rsidR="00323F62" w:rsidRDefault="005674BC">
            <w:pPr>
              <w:pStyle w:val="TableParagraph"/>
              <w:spacing w:before="9"/>
              <w:rPr>
                <w:sz w:val="14"/>
              </w:rPr>
            </w:pPr>
            <w:r>
              <w:rPr>
                <w:sz w:val="14"/>
              </w:rPr>
              <w:t>Отпадни гас (нафта), каталитички крековани дестилат и стабилизатор примарног бензина, ако садржи &gt; 0,1 % m/m бутадиена</w:t>
            </w:r>
          </w:p>
        </w:tc>
        <w:tc>
          <w:tcPr>
            <w:tcW w:w="1417" w:type="dxa"/>
          </w:tcPr>
          <w:p w:rsidR="00323F62" w:rsidRDefault="005674BC">
            <w:pPr>
              <w:pStyle w:val="TableParagraph"/>
              <w:spacing w:before="9"/>
              <w:rPr>
                <w:sz w:val="14"/>
              </w:rPr>
            </w:pPr>
            <w:r>
              <w:rPr>
                <w:sz w:val="14"/>
              </w:rPr>
              <w:t>68952-77-2</w:t>
            </w:r>
          </w:p>
        </w:tc>
        <w:tc>
          <w:tcPr>
            <w:tcW w:w="1417" w:type="dxa"/>
          </w:tcPr>
          <w:p w:rsidR="00323F62" w:rsidRDefault="005674BC">
            <w:pPr>
              <w:pStyle w:val="TableParagraph"/>
              <w:spacing w:before="9"/>
              <w:ind w:left="58"/>
              <w:rPr>
                <w:sz w:val="14"/>
              </w:rPr>
            </w:pPr>
            <w:r>
              <w:rPr>
                <w:sz w:val="14"/>
              </w:rPr>
              <w:t>273-170-9</w:t>
            </w:r>
          </w:p>
        </w:tc>
      </w:tr>
      <w:tr w:rsidR="00323F62">
        <w:trPr>
          <w:trHeight w:val="360"/>
        </w:trPr>
        <w:tc>
          <w:tcPr>
            <w:tcW w:w="811" w:type="dxa"/>
          </w:tcPr>
          <w:p w:rsidR="00323F62" w:rsidRDefault="005674BC">
            <w:pPr>
              <w:pStyle w:val="TableParagraph"/>
              <w:spacing w:before="9"/>
              <w:ind w:left="301"/>
              <w:rPr>
                <w:sz w:val="14"/>
              </w:rPr>
            </w:pPr>
            <w:r>
              <w:rPr>
                <w:sz w:val="14"/>
              </w:rPr>
              <w:t>591</w:t>
            </w:r>
          </w:p>
        </w:tc>
        <w:tc>
          <w:tcPr>
            <w:tcW w:w="6837" w:type="dxa"/>
          </w:tcPr>
          <w:p w:rsidR="00323F62" w:rsidRDefault="005674BC">
            <w:pPr>
              <w:pStyle w:val="TableParagraph"/>
              <w:spacing w:before="9"/>
              <w:rPr>
                <w:sz w:val="14"/>
              </w:rPr>
            </w:pPr>
            <w:r>
              <w:rPr>
                <w:sz w:val="14"/>
              </w:rPr>
              <w:t>Отпадни гас (нафта), каталитички хидродесулфурисани сепаратор примарног бензина, ако садржи &gt;</w:t>
            </w:r>
            <w:r>
              <w:rPr>
                <w:sz w:val="14"/>
              </w:rPr>
              <w:t>0,1 % m/m бутадиена</w:t>
            </w:r>
          </w:p>
        </w:tc>
        <w:tc>
          <w:tcPr>
            <w:tcW w:w="1417" w:type="dxa"/>
          </w:tcPr>
          <w:p w:rsidR="00323F62" w:rsidRDefault="005674BC">
            <w:pPr>
              <w:pStyle w:val="TableParagraph"/>
              <w:spacing w:before="9"/>
              <w:rPr>
                <w:sz w:val="14"/>
              </w:rPr>
            </w:pPr>
            <w:r>
              <w:rPr>
                <w:sz w:val="14"/>
              </w:rPr>
              <w:t>68952-79-4</w:t>
            </w:r>
          </w:p>
        </w:tc>
        <w:tc>
          <w:tcPr>
            <w:tcW w:w="1417" w:type="dxa"/>
          </w:tcPr>
          <w:p w:rsidR="00323F62" w:rsidRDefault="005674BC">
            <w:pPr>
              <w:pStyle w:val="TableParagraph"/>
              <w:spacing w:before="9"/>
              <w:ind w:left="58"/>
              <w:rPr>
                <w:sz w:val="14"/>
              </w:rPr>
            </w:pPr>
            <w:r>
              <w:rPr>
                <w:sz w:val="14"/>
              </w:rPr>
              <w:t>273-173-5</w:t>
            </w:r>
          </w:p>
        </w:tc>
      </w:tr>
      <w:tr w:rsidR="00323F62">
        <w:trPr>
          <w:trHeight w:val="360"/>
        </w:trPr>
        <w:tc>
          <w:tcPr>
            <w:tcW w:w="811" w:type="dxa"/>
          </w:tcPr>
          <w:p w:rsidR="00323F62" w:rsidRDefault="005674BC">
            <w:pPr>
              <w:pStyle w:val="TableParagraph"/>
              <w:spacing w:before="9"/>
              <w:ind w:left="301"/>
              <w:rPr>
                <w:sz w:val="14"/>
              </w:rPr>
            </w:pPr>
            <w:r>
              <w:rPr>
                <w:sz w:val="14"/>
              </w:rPr>
              <w:t>592</w:t>
            </w:r>
          </w:p>
        </w:tc>
        <w:tc>
          <w:tcPr>
            <w:tcW w:w="6837" w:type="dxa"/>
          </w:tcPr>
          <w:p w:rsidR="00323F62" w:rsidRDefault="005674BC">
            <w:pPr>
              <w:pStyle w:val="TableParagraph"/>
              <w:spacing w:before="9"/>
              <w:rPr>
                <w:sz w:val="14"/>
              </w:rPr>
            </w:pPr>
            <w:r>
              <w:rPr>
                <w:sz w:val="14"/>
              </w:rPr>
              <w:t>Отпадни гас (нафта), директном дестилацијом хидродесул-фурисани примарни бензин, ако садржи &gt; 0,1% m/m бутадиена</w:t>
            </w:r>
          </w:p>
        </w:tc>
        <w:tc>
          <w:tcPr>
            <w:tcW w:w="1417" w:type="dxa"/>
          </w:tcPr>
          <w:p w:rsidR="00323F62" w:rsidRDefault="005674BC">
            <w:pPr>
              <w:pStyle w:val="TableParagraph"/>
              <w:spacing w:before="9"/>
              <w:ind w:left="58"/>
              <w:rPr>
                <w:sz w:val="14"/>
              </w:rPr>
            </w:pPr>
            <w:r>
              <w:rPr>
                <w:sz w:val="14"/>
              </w:rPr>
              <w:t>68952-80-7</w:t>
            </w:r>
          </w:p>
        </w:tc>
        <w:tc>
          <w:tcPr>
            <w:tcW w:w="1417" w:type="dxa"/>
          </w:tcPr>
          <w:p w:rsidR="00323F62" w:rsidRDefault="005674BC">
            <w:pPr>
              <w:pStyle w:val="TableParagraph"/>
              <w:spacing w:before="9"/>
              <w:ind w:left="58"/>
              <w:rPr>
                <w:sz w:val="14"/>
              </w:rPr>
            </w:pPr>
            <w:r>
              <w:rPr>
                <w:sz w:val="14"/>
              </w:rPr>
              <w:t>273-174-0</w:t>
            </w:r>
          </w:p>
        </w:tc>
      </w:tr>
      <w:tr w:rsidR="00323F62">
        <w:trPr>
          <w:trHeight w:val="360"/>
        </w:trPr>
        <w:tc>
          <w:tcPr>
            <w:tcW w:w="811" w:type="dxa"/>
          </w:tcPr>
          <w:p w:rsidR="00323F62" w:rsidRDefault="005674BC">
            <w:pPr>
              <w:pStyle w:val="TableParagraph"/>
              <w:spacing w:before="9"/>
              <w:ind w:left="301"/>
              <w:rPr>
                <w:sz w:val="14"/>
              </w:rPr>
            </w:pPr>
            <w:r>
              <w:rPr>
                <w:sz w:val="14"/>
              </w:rPr>
              <w:t>593</w:t>
            </w:r>
          </w:p>
        </w:tc>
        <w:tc>
          <w:tcPr>
            <w:tcW w:w="6837" w:type="dxa"/>
          </w:tcPr>
          <w:p w:rsidR="00323F62" w:rsidRDefault="005674BC">
            <w:pPr>
              <w:pStyle w:val="TableParagraph"/>
              <w:spacing w:before="9" w:line="161" w:lineRule="exact"/>
              <w:ind w:left="58"/>
              <w:rPr>
                <w:sz w:val="14"/>
              </w:rPr>
            </w:pPr>
            <w:r>
              <w:rPr>
                <w:sz w:val="14"/>
              </w:rPr>
              <w:t>Отпадни гас (нафта), термички крековани дестилат, гасно уље и апсорбер примарног бензина, ако садржи &gt; 0,1</w:t>
            </w:r>
          </w:p>
          <w:p w:rsidR="00323F62" w:rsidRDefault="005674BC">
            <w:pPr>
              <w:pStyle w:val="TableParagraph"/>
              <w:spacing w:line="161" w:lineRule="exact"/>
              <w:ind w:left="58"/>
              <w:rPr>
                <w:sz w:val="14"/>
              </w:rPr>
            </w:pPr>
            <w:r>
              <w:rPr>
                <w:sz w:val="14"/>
              </w:rPr>
              <w:t>% m/m бутадиена</w:t>
            </w:r>
          </w:p>
        </w:tc>
        <w:tc>
          <w:tcPr>
            <w:tcW w:w="1417" w:type="dxa"/>
          </w:tcPr>
          <w:p w:rsidR="00323F62" w:rsidRDefault="005674BC">
            <w:pPr>
              <w:pStyle w:val="TableParagraph"/>
              <w:spacing w:before="9"/>
              <w:ind w:left="58"/>
              <w:rPr>
                <w:sz w:val="14"/>
              </w:rPr>
            </w:pPr>
            <w:r>
              <w:rPr>
                <w:sz w:val="14"/>
              </w:rPr>
              <w:t>68952-81-8</w:t>
            </w:r>
          </w:p>
        </w:tc>
        <w:tc>
          <w:tcPr>
            <w:tcW w:w="1417" w:type="dxa"/>
          </w:tcPr>
          <w:p w:rsidR="00323F62" w:rsidRDefault="005674BC">
            <w:pPr>
              <w:pStyle w:val="TableParagraph"/>
              <w:spacing w:before="9"/>
              <w:ind w:left="58"/>
              <w:rPr>
                <w:sz w:val="14"/>
              </w:rPr>
            </w:pPr>
            <w:r>
              <w:rPr>
                <w:sz w:val="14"/>
              </w:rPr>
              <w:t>273-175-6</w:t>
            </w:r>
          </w:p>
        </w:tc>
      </w:tr>
      <w:tr w:rsidR="00323F62">
        <w:trPr>
          <w:trHeight w:val="360"/>
        </w:trPr>
        <w:tc>
          <w:tcPr>
            <w:tcW w:w="811" w:type="dxa"/>
          </w:tcPr>
          <w:p w:rsidR="00323F62" w:rsidRDefault="005674BC">
            <w:pPr>
              <w:pStyle w:val="TableParagraph"/>
              <w:spacing w:before="9"/>
              <w:ind w:left="301"/>
              <w:rPr>
                <w:sz w:val="14"/>
              </w:rPr>
            </w:pPr>
            <w:r>
              <w:rPr>
                <w:sz w:val="14"/>
              </w:rPr>
              <w:t>594</w:t>
            </w:r>
          </w:p>
        </w:tc>
        <w:tc>
          <w:tcPr>
            <w:tcW w:w="6837" w:type="dxa"/>
          </w:tcPr>
          <w:p w:rsidR="00323F62" w:rsidRDefault="005674BC">
            <w:pPr>
              <w:pStyle w:val="TableParagraph"/>
              <w:spacing w:before="9"/>
              <w:ind w:left="58"/>
              <w:rPr>
                <w:sz w:val="14"/>
              </w:rPr>
            </w:pPr>
            <w:r>
              <w:rPr>
                <w:sz w:val="14"/>
              </w:rPr>
              <w:t>Отпадни гас (нафта), термички крековани угљоводонични фракциони стабилизатор, коксовање нафте, ако садржи &gt;</w:t>
            </w:r>
            <w:r>
              <w:rPr>
                <w:sz w:val="14"/>
              </w:rPr>
              <w:t xml:space="preserve"> 0,1 % m/m бутадиена</w:t>
            </w:r>
          </w:p>
        </w:tc>
        <w:tc>
          <w:tcPr>
            <w:tcW w:w="1417" w:type="dxa"/>
          </w:tcPr>
          <w:p w:rsidR="00323F62" w:rsidRDefault="005674BC">
            <w:pPr>
              <w:pStyle w:val="TableParagraph"/>
              <w:spacing w:before="9"/>
              <w:ind w:left="58"/>
              <w:rPr>
                <w:sz w:val="14"/>
              </w:rPr>
            </w:pPr>
            <w:r>
              <w:rPr>
                <w:sz w:val="14"/>
              </w:rPr>
              <w:t>68952-82-9</w:t>
            </w:r>
          </w:p>
        </w:tc>
        <w:tc>
          <w:tcPr>
            <w:tcW w:w="1417" w:type="dxa"/>
          </w:tcPr>
          <w:p w:rsidR="00323F62" w:rsidRDefault="005674BC">
            <w:pPr>
              <w:pStyle w:val="TableParagraph"/>
              <w:spacing w:before="9"/>
              <w:ind w:left="58"/>
              <w:rPr>
                <w:sz w:val="14"/>
              </w:rPr>
            </w:pPr>
            <w:r>
              <w:rPr>
                <w:sz w:val="14"/>
              </w:rPr>
              <w:t>273-176-1</w:t>
            </w:r>
          </w:p>
        </w:tc>
      </w:tr>
      <w:tr w:rsidR="00323F62">
        <w:trPr>
          <w:trHeight w:val="200"/>
        </w:trPr>
        <w:tc>
          <w:tcPr>
            <w:tcW w:w="811" w:type="dxa"/>
          </w:tcPr>
          <w:p w:rsidR="00323F62" w:rsidRDefault="005674BC">
            <w:pPr>
              <w:pStyle w:val="TableParagraph"/>
              <w:spacing w:before="9"/>
              <w:ind w:left="301"/>
              <w:rPr>
                <w:sz w:val="14"/>
              </w:rPr>
            </w:pPr>
            <w:r>
              <w:rPr>
                <w:sz w:val="14"/>
              </w:rPr>
              <w:t>595</w:t>
            </w:r>
          </w:p>
        </w:tc>
        <w:tc>
          <w:tcPr>
            <w:tcW w:w="6837" w:type="dxa"/>
          </w:tcPr>
          <w:p w:rsidR="00323F62" w:rsidRDefault="005674BC">
            <w:pPr>
              <w:pStyle w:val="TableParagraph"/>
              <w:spacing w:before="9"/>
              <w:ind w:left="58"/>
              <w:rPr>
                <w:sz w:val="14"/>
              </w:rPr>
            </w:pPr>
            <w:r>
              <w:rPr>
                <w:sz w:val="14"/>
              </w:rPr>
              <w:t>Гасови (нафта), лаки парно-крековани, концентровани бутадиеном, ако садрже &gt; 0,1 % m/m бутадиена</w:t>
            </w:r>
          </w:p>
        </w:tc>
        <w:tc>
          <w:tcPr>
            <w:tcW w:w="1417" w:type="dxa"/>
          </w:tcPr>
          <w:p w:rsidR="00323F62" w:rsidRDefault="005674BC">
            <w:pPr>
              <w:pStyle w:val="TableParagraph"/>
              <w:spacing w:before="9"/>
              <w:ind w:left="59"/>
              <w:rPr>
                <w:sz w:val="14"/>
              </w:rPr>
            </w:pPr>
            <w:r>
              <w:rPr>
                <w:sz w:val="14"/>
              </w:rPr>
              <w:t>68955-28-2</w:t>
            </w:r>
          </w:p>
        </w:tc>
        <w:tc>
          <w:tcPr>
            <w:tcW w:w="1417" w:type="dxa"/>
          </w:tcPr>
          <w:p w:rsidR="00323F62" w:rsidRDefault="005674BC">
            <w:pPr>
              <w:pStyle w:val="TableParagraph"/>
              <w:spacing w:before="9"/>
              <w:ind w:left="58"/>
              <w:rPr>
                <w:sz w:val="14"/>
              </w:rPr>
            </w:pPr>
            <w:r>
              <w:rPr>
                <w:sz w:val="14"/>
              </w:rPr>
              <w:t>273-265-5</w:t>
            </w:r>
          </w:p>
        </w:tc>
      </w:tr>
      <w:tr w:rsidR="00323F62">
        <w:trPr>
          <w:trHeight w:val="360"/>
        </w:trPr>
        <w:tc>
          <w:tcPr>
            <w:tcW w:w="811" w:type="dxa"/>
          </w:tcPr>
          <w:p w:rsidR="00323F62" w:rsidRDefault="005674BC">
            <w:pPr>
              <w:pStyle w:val="TableParagraph"/>
              <w:spacing w:before="9"/>
              <w:ind w:left="302"/>
              <w:rPr>
                <w:sz w:val="14"/>
              </w:rPr>
            </w:pPr>
            <w:r>
              <w:rPr>
                <w:sz w:val="14"/>
              </w:rPr>
              <w:t>596</w:t>
            </w:r>
          </w:p>
        </w:tc>
        <w:tc>
          <w:tcPr>
            <w:tcW w:w="6837" w:type="dxa"/>
          </w:tcPr>
          <w:p w:rsidR="00323F62" w:rsidRDefault="005674BC">
            <w:pPr>
              <w:pStyle w:val="TableParagraph"/>
              <w:spacing w:before="9"/>
              <w:ind w:left="58"/>
              <w:rPr>
                <w:sz w:val="14"/>
              </w:rPr>
            </w:pPr>
            <w:r>
              <w:rPr>
                <w:sz w:val="14"/>
              </w:rPr>
              <w:t>Гасови (нафта), са сунђерастог апсорбера, фракционисање горње фракције флуидизованог каталитичког креко- вања и десулфуризација гасног уља, ако садрже &gt; 0,1 % m/m бутадиена</w:t>
            </w:r>
          </w:p>
        </w:tc>
        <w:tc>
          <w:tcPr>
            <w:tcW w:w="1417" w:type="dxa"/>
          </w:tcPr>
          <w:p w:rsidR="00323F62" w:rsidRDefault="005674BC">
            <w:pPr>
              <w:pStyle w:val="TableParagraph"/>
              <w:spacing w:before="9"/>
              <w:ind w:left="58"/>
              <w:rPr>
                <w:sz w:val="14"/>
              </w:rPr>
            </w:pPr>
            <w:r>
              <w:rPr>
                <w:sz w:val="14"/>
              </w:rPr>
              <w:t>68955-33-9</w:t>
            </w:r>
          </w:p>
        </w:tc>
        <w:tc>
          <w:tcPr>
            <w:tcW w:w="1417" w:type="dxa"/>
          </w:tcPr>
          <w:p w:rsidR="00323F62" w:rsidRDefault="005674BC">
            <w:pPr>
              <w:pStyle w:val="TableParagraph"/>
              <w:spacing w:before="9"/>
              <w:ind w:left="59"/>
              <w:rPr>
                <w:sz w:val="14"/>
              </w:rPr>
            </w:pPr>
            <w:r>
              <w:rPr>
                <w:sz w:val="14"/>
              </w:rPr>
              <w:t>273-269-7</w:t>
            </w:r>
          </w:p>
        </w:tc>
      </w:tr>
      <w:tr w:rsidR="00323F62">
        <w:trPr>
          <w:trHeight w:val="360"/>
        </w:trPr>
        <w:tc>
          <w:tcPr>
            <w:tcW w:w="811" w:type="dxa"/>
          </w:tcPr>
          <w:p w:rsidR="00323F62" w:rsidRDefault="005674BC">
            <w:pPr>
              <w:pStyle w:val="TableParagraph"/>
              <w:spacing w:before="9"/>
              <w:ind w:left="302"/>
              <w:rPr>
                <w:sz w:val="14"/>
              </w:rPr>
            </w:pPr>
            <w:r>
              <w:rPr>
                <w:sz w:val="14"/>
              </w:rPr>
              <w:t>597</w:t>
            </w:r>
          </w:p>
        </w:tc>
        <w:tc>
          <w:tcPr>
            <w:tcW w:w="6837" w:type="dxa"/>
          </w:tcPr>
          <w:p w:rsidR="00323F62" w:rsidRDefault="005674BC">
            <w:pPr>
              <w:pStyle w:val="TableParagraph"/>
              <w:spacing w:before="9"/>
              <w:ind w:left="58" w:right="16"/>
              <w:rPr>
                <w:sz w:val="14"/>
              </w:rPr>
            </w:pPr>
            <w:r>
              <w:rPr>
                <w:sz w:val="14"/>
              </w:rPr>
              <w:t>Гасови (нафта), горња фракција стабилизатора каталитичког реформинга примарног бензина из директне дести- лације, ако садрже &gt; 0,1 % m/m бутадиена</w:t>
            </w:r>
          </w:p>
        </w:tc>
        <w:tc>
          <w:tcPr>
            <w:tcW w:w="1417" w:type="dxa"/>
          </w:tcPr>
          <w:p w:rsidR="00323F62" w:rsidRDefault="005674BC">
            <w:pPr>
              <w:pStyle w:val="TableParagraph"/>
              <w:spacing w:before="9"/>
              <w:ind w:left="58"/>
              <w:rPr>
                <w:sz w:val="14"/>
              </w:rPr>
            </w:pPr>
            <w:r>
              <w:rPr>
                <w:sz w:val="14"/>
              </w:rPr>
              <w:t>68955-34-0</w:t>
            </w:r>
          </w:p>
        </w:tc>
        <w:tc>
          <w:tcPr>
            <w:tcW w:w="1417" w:type="dxa"/>
          </w:tcPr>
          <w:p w:rsidR="00323F62" w:rsidRDefault="005674BC">
            <w:pPr>
              <w:pStyle w:val="TableParagraph"/>
              <w:spacing w:before="9"/>
              <w:ind w:left="59"/>
              <w:rPr>
                <w:sz w:val="14"/>
              </w:rPr>
            </w:pPr>
            <w:r>
              <w:rPr>
                <w:sz w:val="14"/>
              </w:rPr>
              <w:t>273-270-2</w:t>
            </w:r>
          </w:p>
        </w:tc>
      </w:tr>
      <w:tr w:rsidR="00323F62">
        <w:trPr>
          <w:trHeight w:val="200"/>
        </w:trPr>
        <w:tc>
          <w:tcPr>
            <w:tcW w:w="811" w:type="dxa"/>
          </w:tcPr>
          <w:p w:rsidR="00323F62" w:rsidRDefault="005674BC">
            <w:pPr>
              <w:pStyle w:val="TableParagraph"/>
              <w:spacing w:before="9"/>
              <w:ind w:left="302"/>
              <w:rPr>
                <w:sz w:val="14"/>
              </w:rPr>
            </w:pPr>
            <w:r>
              <w:rPr>
                <w:sz w:val="14"/>
              </w:rPr>
              <w:t>598</w:t>
            </w:r>
          </w:p>
        </w:tc>
        <w:tc>
          <w:tcPr>
            <w:tcW w:w="6837" w:type="dxa"/>
          </w:tcPr>
          <w:p w:rsidR="00323F62" w:rsidRDefault="005674BC">
            <w:pPr>
              <w:pStyle w:val="TableParagraph"/>
              <w:spacing w:before="9"/>
              <w:ind w:left="58"/>
              <w:rPr>
                <w:sz w:val="14"/>
              </w:rPr>
            </w:pPr>
            <w:r>
              <w:rPr>
                <w:sz w:val="14"/>
              </w:rPr>
              <w:t xml:space="preserve">Гасови (нафта), дестилација сирове нафте и каталитички крекинг, ако садрже &gt; 0,1 % </w:t>
            </w:r>
            <w:r>
              <w:rPr>
                <w:sz w:val="14"/>
              </w:rPr>
              <w:t>m/m бутадиена</w:t>
            </w:r>
          </w:p>
        </w:tc>
        <w:tc>
          <w:tcPr>
            <w:tcW w:w="1417" w:type="dxa"/>
          </w:tcPr>
          <w:p w:rsidR="00323F62" w:rsidRDefault="005674BC">
            <w:pPr>
              <w:pStyle w:val="TableParagraph"/>
              <w:spacing w:before="9"/>
              <w:ind w:left="58"/>
              <w:rPr>
                <w:sz w:val="14"/>
              </w:rPr>
            </w:pPr>
            <w:r>
              <w:rPr>
                <w:sz w:val="14"/>
              </w:rPr>
              <w:t>68989-88-8</w:t>
            </w:r>
          </w:p>
        </w:tc>
        <w:tc>
          <w:tcPr>
            <w:tcW w:w="1417" w:type="dxa"/>
          </w:tcPr>
          <w:p w:rsidR="00323F62" w:rsidRDefault="005674BC">
            <w:pPr>
              <w:pStyle w:val="TableParagraph"/>
              <w:spacing w:before="9"/>
              <w:ind w:left="59"/>
              <w:rPr>
                <w:sz w:val="14"/>
              </w:rPr>
            </w:pPr>
            <w:r>
              <w:rPr>
                <w:sz w:val="14"/>
              </w:rPr>
              <w:t>273-563-5</w:t>
            </w:r>
          </w:p>
        </w:tc>
      </w:tr>
      <w:tr w:rsidR="00323F62">
        <w:trPr>
          <w:trHeight w:val="200"/>
        </w:trPr>
        <w:tc>
          <w:tcPr>
            <w:tcW w:w="811" w:type="dxa"/>
          </w:tcPr>
          <w:p w:rsidR="00323F62" w:rsidRDefault="005674BC">
            <w:pPr>
              <w:pStyle w:val="TableParagraph"/>
              <w:spacing w:before="9"/>
              <w:ind w:left="302"/>
              <w:rPr>
                <w:sz w:val="14"/>
              </w:rPr>
            </w:pPr>
            <w:r>
              <w:rPr>
                <w:sz w:val="14"/>
              </w:rPr>
              <w:t>599</w:t>
            </w:r>
          </w:p>
        </w:tc>
        <w:tc>
          <w:tcPr>
            <w:tcW w:w="6837" w:type="dxa"/>
          </w:tcPr>
          <w:p w:rsidR="00323F62" w:rsidRDefault="005674BC">
            <w:pPr>
              <w:pStyle w:val="TableParagraph"/>
              <w:spacing w:before="9" w:line="171" w:lineRule="exact"/>
              <w:ind w:left="58"/>
              <w:rPr>
                <w:sz w:val="14"/>
              </w:rPr>
            </w:pPr>
            <w:r>
              <w:rPr>
                <w:sz w:val="14"/>
              </w:rPr>
              <w:t>Угљоводоници, C</w:t>
            </w:r>
            <w:r>
              <w:rPr>
                <w:position w:val="-4"/>
                <w:sz w:val="8"/>
              </w:rPr>
              <w:t>4</w:t>
            </w:r>
            <w:r>
              <w:rPr>
                <w:sz w:val="14"/>
              </w:rPr>
              <w:t>, ако садрже &gt; 0,1 % m/m бутадиена</w:t>
            </w:r>
          </w:p>
        </w:tc>
        <w:tc>
          <w:tcPr>
            <w:tcW w:w="1417" w:type="dxa"/>
          </w:tcPr>
          <w:p w:rsidR="00323F62" w:rsidRDefault="005674BC">
            <w:pPr>
              <w:pStyle w:val="TableParagraph"/>
              <w:spacing w:before="9"/>
              <w:rPr>
                <w:sz w:val="14"/>
              </w:rPr>
            </w:pPr>
            <w:r>
              <w:rPr>
                <w:sz w:val="14"/>
              </w:rPr>
              <w:t>87741-01-3</w:t>
            </w:r>
          </w:p>
        </w:tc>
        <w:tc>
          <w:tcPr>
            <w:tcW w:w="1417" w:type="dxa"/>
          </w:tcPr>
          <w:p w:rsidR="00323F62" w:rsidRDefault="005674BC">
            <w:pPr>
              <w:pStyle w:val="TableParagraph"/>
              <w:spacing w:before="9"/>
              <w:rPr>
                <w:sz w:val="14"/>
              </w:rPr>
            </w:pPr>
            <w:r>
              <w:rPr>
                <w:sz w:val="14"/>
              </w:rPr>
              <w:t>289-339-5</w:t>
            </w:r>
          </w:p>
        </w:tc>
      </w:tr>
      <w:tr w:rsidR="00323F62">
        <w:trPr>
          <w:trHeight w:val="200"/>
        </w:trPr>
        <w:tc>
          <w:tcPr>
            <w:tcW w:w="811" w:type="dxa"/>
          </w:tcPr>
          <w:p w:rsidR="00323F62" w:rsidRDefault="005674BC">
            <w:pPr>
              <w:pStyle w:val="TableParagraph"/>
              <w:spacing w:before="9"/>
              <w:ind w:left="300"/>
              <w:rPr>
                <w:sz w:val="14"/>
              </w:rPr>
            </w:pPr>
            <w:r>
              <w:rPr>
                <w:sz w:val="14"/>
              </w:rPr>
              <w:t>600</w:t>
            </w:r>
          </w:p>
        </w:tc>
        <w:tc>
          <w:tcPr>
            <w:tcW w:w="6837" w:type="dxa"/>
          </w:tcPr>
          <w:p w:rsidR="00323F62" w:rsidRDefault="005674BC">
            <w:pPr>
              <w:pStyle w:val="TableParagraph"/>
              <w:spacing w:before="9" w:line="171" w:lineRule="exact"/>
              <w:rPr>
                <w:sz w:val="14"/>
              </w:rPr>
            </w:pPr>
            <w:r>
              <w:rPr>
                <w:sz w:val="14"/>
              </w:rPr>
              <w:t>Алкани C</w:t>
            </w:r>
            <w:r>
              <w:rPr>
                <w:position w:val="-4"/>
                <w:sz w:val="8"/>
              </w:rPr>
              <w:t>1-4</w:t>
            </w:r>
            <w:r>
              <w:rPr>
                <w:sz w:val="14"/>
              </w:rPr>
              <w:t>, богати C</w:t>
            </w:r>
            <w:r>
              <w:rPr>
                <w:position w:val="-4"/>
                <w:sz w:val="8"/>
              </w:rPr>
              <w:t>3</w:t>
            </w:r>
            <w:r>
              <w:rPr>
                <w:sz w:val="14"/>
              </w:rPr>
              <w:t>-ланцима, ако садрже &gt; 0,1 % m/m бутадиена</w:t>
            </w:r>
          </w:p>
        </w:tc>
        <w:tc>
          <w:tcPr>
            <w:tcW w:w="1417" w:type="dxa"/>
          </w:tcPr>
          <w:p w:rsidR="00323F62" w:rsidRDefault="005674BC">
            <w:pPr>
              <w:pStyle w:val="TableParagraph"/>
              <w:spacing w:before="9"/>
              <w:rPr>
                <w:sz w:val="14"/>
              </w:rPr>
            </w:pPr>
            <w:r>
              <w:rPr>
                <w:sz w:val="14"/>
              </w:rPr>
              <w:t>90622-55-2</w:t>
            </w:r>
          </w:p>
        </w:tc>
        <w:tc>
          <w:tcPr>
            <w:tcW w:w="1417" w:type="dxa"/>
          </w:tcPr>
          <w:p w:rsidR="00323F62" w:rsidRDefault="005674BC">
            <w:pPr>
              <w:pStyle w:val="TableParagraph"/>
              <w:spacing w:before="9"/>
              <w:rPr>
                <w:sz w:val="14"/>
              </w:rPr>
            </w:pPr>
            <w:r>
              <w:rPr>
                <w:sz w:val="14"/>
              </w:rPr>
              <w:t>292-456-4</w:t>
            </w:r>
          </w:p>
        </w:tc>
      </w:tr>
      <w:tr w:rsidR="00323F62">
        <w:trPr>
          <w:trHeight w:val="200"/>
        </w:trPr>
        <w:tc>
          <w:tcPr>
            <w:tcW w:w="811" w:type="dxa"/>
          </w:tcPr>
          <w:p w:rsidR="00323F62" w:rsidRDefault="005674BC">
            <w:pPr>
              <w:pStyle w:val="TableParagraph"/>
              <w:spacing w:before="9"/>
              <w:ind w:left="300"/>
              <w:rPr>
                <w:sz w:val="14"/>
              </w:rPr>
            </w:pPr>
            <w:r>
              <w:rPr>
                <w:sz w:val="14"/>
              </w:rPr>
              <w:t>601</w:t>
            </w:r>
          </w:p>
        </w:tc>
        <w:tc>
          <w:tcPr>
            <w:tcW w:w="6837" w:type="dxa"/>
          </w:tcPr>
          <w:p w:rsidR="00323F62" w:rsidRDefault="005674BC">
            <w:pPr>
              <w:pStyle w:val="TableParagraph"/>
              <w:spacing w:before="9"/>
              <w:rPr>
                <w:sz w:val="14"/>
              </w:rPr>
            </w:pPr>
            <w:r>
              <w:rPr>
                <w:sz w:val="14"/>
              </w:rPr>
              <w:t>Гасови (нафта), из диетаноламинског прочистача гасног уља, ако садрже &gt; 0,1 % m/m бутадиена</w:t>
            </w:r>
          </w:p>
        </w:tc>
        <w:tc>
          <w:tcPr>
            <w:tcW w:w="1417" w:type="dxa"/>
          </w:tcPr>
          <w:p w:rsidR="00323F62" w:rsidRDefault="005674BC">
            <w:pPr>
              <w:pStyle w:val="TableParagraph"/>
              <w:spacing w:before="9"/>
              <w:rPr>
                <w:sz w:val="14"/>
              </w:rPr>
            </w:pPr>
            <w:r>
              <w:rPr>
                <w:sz w:val="14"/>
              </w:rPr>
              <w:t>92045-15-3</w:t>
            </w:r>
          </w:p>
        </w:tc>
        <w:tc>
          <w:tcPr>
            <w:tcW w:w="1417" w:type="dxa"/>
          </w:tcPr>
          <w:p w:rsidR="00323F62" w:rsidRDefault="005674BC">
            <w:pPr>
              <w:pStyle w:val="TableParagraph"/>
              <w:spacing w:before="9"/>
              <w:rPr>
                <w:sz w:val="14"/>
              </w:rPr>
            </w:pPr>
            <w:r>
              <w:rPr>
                <w:sz w:val="14"/>
              </w:rPr>
              <w:t>295-397-2</w:t>
            </w:r>
          </w:p>
        </w:tc>
      </w:tr>
      <w:tr w:rsidR="00323F62">
        <w:trPr>
          <w:trHeight w:val="200"/>
        </w:trPr>
        <w:tc>
          <w:tcPr>
            <w:tcW w:w="811" w:type="dxa"/>
          </w:tcPr>
          <w:p w:rsidR="00323F62" w:rsidRDefault="005674BC">
            <w:pPr>
              <w:pStyle w:val="TableParagraph"/>
              <w:spacing w:before="9"/>
              <w:ind w:left="300"/>
              <w:rPr>
                <w:sz w:val="14"/>
              </w:rPr>
            </w:pPr>
            <w:r>
              <w:rPr>
                <w:sz w:val="14"/>
              </w:rPr>
              <w:t>602</w:t>
            </w:r>
          </w:p>
        </w:tc>
        <w:tc>
          <w:tcPr>
            <w:tcW w:w="6837" w:type="dxa"/>
          </w:tcPr>
          <w:p w:rsidR="00323F62" w:rsidRDefault="005674BC">
            <w:pPr>
              <w:pStyle w:val="TableParagraph"/>
              <w:spacing w:before="9"/>
              <w:rPr>
                <w:sz w:val="14"/>
              </w:rPr>
            </w:pPr>
            <w:r>
              <w:rPr>
                <w:sz w:val="14"/>
              </w:rPr>
              <w:t>Гасови (нафта), гасно уље хидродесулфуризовани ефлуент, ако садрже &gt; 0,1 % m/m бутадиена</w:t>
            </w:r>
          </w:p>
        </w:tc>
        <w:tc>
          <w:tcPr>
            <w:tcW w:w="1417" w:type="dxa"/>
          </w:tcPr>
          <w:p w:rsidR="00323F62" w:rsidRDefault="005674BC">
            <w:pPr>
              <w:pStyle w:val="TableParagraph"/>
              <w:spacing w:before="9"/>
              <w:rPr>
                <w:sz w:val="14"/>
              </w:rPr>
            </w:pPr>
            <w:r>
              <w:rPr>
                <w:sz w:val="14"/>
              </w:rPr>
              <w:t>92045-16-4</w:t>
            </w:r>
          </w:p>
        </w:tc>
        <w:tc>
          <w:tcPr>
            <w:tcW w:w="1417" w:type="dxa"/>
          </w:tcPr>
          <w:p w:rsidR="00323F62" w:rsidRDefault="005674BC">
            <w:pPr>
              <w:pStyle w:val="TableParagraph"/>
              <w:spacing w:before="9"/>
              <w:rPr>
                <w:sz w:val="14"/>
              </w:rPr>
            </w:pPr>
            <w:r>
              <w:rPr>
                <w:sz w:val="14"/>
              </w:rPr>
              <w:t>295-398-8</w:t>
            </w:r>
          </w:p>
        </w:tc>
      </w:tr>
      <w:tr w:rsidR="00323F62">
        <w:trPr>
          <w:trHeight w:val="200"/>
        </w:trPr>
        <w:tc>
          <w:tcPr>
            <w:tcW w:w="811" w:type="dxa"/>
          </w:tcPr>
          <w:p w:rsidR="00323F62" w:rsidRDefault="005674BC">
            <w:pPr>
              <w:pStyle w:val="TableParagraph"/>
              <w:spacing w:before="9"/>
              <w:ind w:left="301"/>
              <w:rPr>
                <w:sz w:val="14"/>
              </w:rPr>
            </w:pPr>
            <w:r>
              <w:rPr>
                <w:sz w:val="14"/>
              </w:rPr>
              <w:t>603</w:t>
            </w:r>
          </w:p>
        </w:tc>
        <w:tc>
          <w:tcPr>
            <w:tcW w:w="6837" w:type="dxa"/>
          </w:tcPr>
          <w:p w:rsidR="00323F62" w:rsidRDefault="005674BC">
            <w:pPr>
              <w:pStyle w:val="TableParagraph"/>
              <w:spacing w:before="9"/>
              <w:rPr>
                <w:sz w:val="14"/>
              </w:rPr>
            </w:pPr>
            <w:r>
              <w:rPr>
                <w:sz w:val="14"/>
              </w:rPr>
              <w:t>Гасови (нафта), гасно у</w:t>
            </w:r>
            <w:r>
              <w:rPr>
                <w:sz w:val="14"/>
              </w:rPr>
              <w:t>ље хидродесулфуризовано пречишћено, ако садрже &gt; 0,1 % m/m бутадиена</w:t>
            </w:r>
          </w:p>
        </w:tc>
        <w:tc>
          <w:tcPr>
            <w:tcW w:w="1417" w:type="dxa"/>
          </w:tcPr>
          <w:p w:rsidR="00323F62" w:rsidRDefault="005674BC">
            <w:pPr>
              <w:pStyle w:val="TableParagraph"/>
              <w:spacing w:before="9"/>
              <w:rPr>
                <w:sz w:val="14"/>
              </w:rPr>
            </w:pPr>
            <w:r>
              <w:rPr>
                <w:sz w:val="14"/>
              </w:rPr>
              <w:t>92045-17-5</w:t>
            </w:r>
          </w:p>
        </w:tc>
        <w:tc>
          <w:tcPr>
            <w:tcW w:w="1417" w:type="dxa"/>
          </w:tcPr>
          <w:p w:rsidR="00323F62" w:rsidRDefault="005674BC">
            <w:pPr>
              <w:pStyle w:val="TableParagraph"/>
              <w:spacing w:before="9"/>
              <w:rPr>
                <w:sz w:val="14"/>
              </w:rPr>
            </w:pPr>
            <w:r>
              <w:rPr>
                <w:sz w:val="14"/>
              </w:rPr>
              <w:t>295-399-3</w:t>
            </w:r>
          </w:p>
        </w:tc>
      </w:tr>
      <w:tr w:rsidR="00323F62">
        <w:trPr>
          <w:trHeight w:val="200"/>
        </w:trPr>
        <w:tc>
          <w:tcPr>
            <w:tcW w:w="811" w:type="dxa"/>
          </w:tcPr>
          <w:p w:rsidR="00323F62" w:rsidRDefault="005674BC">
            <w:pPr>
              <w:pStyle w:val="TableParagraph"/>
              <w:spacing w:before="9"/>
              <w:ind w:left="301"/>
              <w:rPr>
                <w:sz w:val="14"/>
              </w:rPr>
            </w:pPr>
            <w:r>
              <w:rPr>
                <w:sz w:val="14"/>
              </w:rPr>
              <w:t>604</w:t>
            </w:r>
          </w:p>
        </w:tc>
        <w:tc>
          <w:tcPr>
            <w:tcW w:w="6837" w:type="dxa"/>
          </w:tcPr>
          <w:p w:rsidR="00323F62" w:rsidRDefault="005674BC">
            <w:pPr>
              <w:pStyle w:val="TableParagraph"/>
              <w:spacing w:before="9"/>
              <w:rPr>
                <w:sz w:val="14"/>
              </w:rPr>
            </w:pPr>
            <w:r>
              <w:rPr>
                <w:sz w:val="14"/>
              </w:rPr>
              <w:t>Гасови (нафта), из испарне посуде ефлуента јединице за хидрогенацију, ако садрже &gt; 0,1 % m/m бутадиена</w:t>
            </w:r>
          </w:p>
        </w:tc>
        <w:tc>
          <w:tcPr>
            <w:tcW w:w="1417" w:type="dxa"/>
          </w:tcPr>
          <w:p w:rsidR="00323F62" w:rsidRDefault="005674BC">
            <w:pPr>
              <w:pStyle w:val="TableParagraph"/>
              <w:spacing w:before="9"/>
              <w:ind w:left="58"/>
              <w:rPr>
                <w:sz w:val="14"/>
              </w:rPr>
            </w:pPr>
            <w:r>
              <w:rPr>
                <w:sz w:val="14"/>
              </w:rPr>
              <w:t>92045-18-6</w:t>
            </w:r>
          </w:p>
        </w:tc>
        <w:tc>
          <w:tcPr>
            <w:tcW w:w="1417" w:type="dxa"/>
          </w:tcPr>
          <w:p w:rsidR="00323F62" w:rsidRDefault="005674BC">
            <w:pPr>
              <w:pStyle w:val="TableParagraph"/>
              <w:spacing w:before="9"/>
              <w:ind w:left="58"/>
              <w:rPr>
                <w:sz w:val="14"/>
              </w:rPr>
            </w:pPr>
            <w:r>
              <w:rPr>
                <w:sz w:val="14"/>
              </w:rPr>
              <w:t>295-400-7</w:t>
            </w:r>
          </w:p>
        </w:tc>
      </w:tr>
      <w:tr w:rsidR="00323F62">
        <w:trPr>
          <w:trHeight w:val="200"/>
        </w:trPr>
        <w:tc>
          <w:tcPr>
            <w:tcW w:w="811" w:type="dxa"/>
          </w:tcPr>
          <w:p w:rsidR="00323F62" w:rsidRDefault="005674BC">
            <w:pPr>
              <w:pStyle w:val="TableParagraph"/>
              <w:spacing w:before="9"/>
              <w:ind w:left="301"/>
              <w:rPr>
                <w:sz w:val="14"/>
              </w:rPr>
            </w:pPr>
            <w:r>
              <w:rPr>
                <w:sz w:val="14"/>
              </w:rPr>
              <w:t>605</w:t>
            </w:r>
          </w:p>
        </w:tc>
        <w:tc>
          <w:tcPr>
            <w:tcW w:w="6837" w:type="dxa"/>
          </w:tcPr>
          <w:p w:rsidR="00323F62" w:rsidRDefault="005674BC">
            <w:pPr>
              <w:pStyle w:val="TableParagraph"/>
              <w:spacing w:before="9"/>
              <w:rPr>
                <w:sz w:val="14"/>
              </w:rPr>
            </w:pPr>
            <w:r>
              <w:rPr>
                <w:sz w:val="14"/>
              </w:rPr>
              <w:t>Гасови (нафта), остаци крековања нафтне струје под високим притиском, ако садрже &gt; 0,1 % m/m бутадиена</w:t>
            </w:r>
          </w:p>
        </w:tc>
        <w:tc>
          <w:tcPr>
            <w:tcW w:w="1417" w:type="dxa"/>
          </w:tcPr>
          <w:p w:rsidR="00323F62" w:rsidRDefault="005674BC">
            <w:pPr>
              <w:pStyle w:val="TableParagraph"/>
              <w:spacing w:before="9"/>
              <w:ind w:left="58"/>
              <w:rPr>
                <w:sz w:val="14"/>
              </w:rPr>
            </w:pPr>
            <w:r>
              <w:rPr>
                <w:sz w:val="14"/>
              </w:rPr>
              <w:t>92045-19-7</w:t>
            </w:r>
          </w:p>
        </w:tc>
        <w:tc>
          <w:tcPr>
            <w:tcW w:w="1417" w:type="dxa"/>
          </w:tcPr>
          <w:p w:rsidR="00323F62" w:rsidRDefault="005674BC">
            <w:pPr>
              <w:pStyle w:val="TableParagraph"/>
              <w:spacing w:before="9"/>
              <w:ind w:left="58"/>
              <w:rPr>
                <w:sz w:val="14"/>
              </w:rPr>
            </w:pPr>
            <w:r>
              <w:rPr>
                <w:sz w:val="14"/>
              </w:rPr>
              <w:t>295-401-2</w:t>
            </w:r>
          </w:p>
        </w:tc>
      </w:tr>
      <w:tr w:rsidR="00323F62">
        <w:trPr>
          <w:trHeight w:val="200"/>
        </w:trPr>
        <w:tc>
          <w:tcPr>
            <w:tcW w:w="811" w:type="dxa"/>
          </w:tcPr>
          <w:p w:rsidR="00323F62" w:rsidRDefault="005674BC">
            <w:pPr>
              <w:pStyle w:val="TableParagraph"/>
              <w:spacing w:before="9"/>
              <w:ind w:left="301"/>
              <w:rPr>
                <w:sz w:val="14"/>
              </w:rPr>
            </w:pPr>
            <w:r>
              <w:rPr>
                <w:sz w:val="14"/>
              </w:rPr>
              <w:t>606</w:t>
            </w:r>
          </w:p>
        </w:tc>
        <w:tc>
          <w:tcPr>
            <w:tcW w:w="6837" w:type="dxa"/>
          </w:tcPr>
          <w:p w:rsidR="00323F62" w:rsidRDefault="005674BC">
            <w:pPr>
              <w:pStyle w:val="TableParagraph"/>
              <w:spacing w:before="9"/>
              <w:rPr>
                <w:sz w:val="14"/>
              </w:rPr>
            </w:pPr>
            <w:r>
              <w:rPr>
                <w:sz w:val="14"/>
              </w:rPr>
              <w:t>Гасови (нафта), из “visbreaking-a” (смањење вискозности) остатака, ако садрже &gt; 0,1 % m/m бутадиена</w:t>
            </w:r>
          </w:p>
        </w:tc>
        <w:tc>
          <w:tcPr>
            <w:tcW w:w="1417" w:type="dxa"/>
          </w:tcPr>
          <w:p w:rsidR="00323F62" w:rsidRDefault="005674BC">
            <w:pPr>
              <w:pStyle w:val="TableParagraph"/>
              <w:spacing w:before="9"/>
              <w:ind w:left="58"/>
              <w:rPr>
                <w:sz w:val="14"/>
              </w:rPr>
            </w:pPr>
            <w:r>
              <w:rPr>
                <w:sz w:val="14"/>
              </w:rPr>
              <w:t>92045-20-0</w:t>
            </w:r>
          </w:p>
        </w:tc>
        <w:tc>
          <w:tcPr>
            <w:tcW w:w="1417" w:type="dxa"/>
          </w:tcPr>
          <w:p w:rsidR="00323F62" w:rsidRDefault="005674BC">
            <w:pPr>
              <w:pStyle w:val="TableParagraph"/>
              <w:spacing w:before="9"/>
              <w:ind w:left="58"/>
              <w:rPr>
                <w:sz w:val="14"/>
              </w:rPr>
            </w:pPr>
            <w:r>
              <w:rPr>
                <w:sz w:val="14"/>
              </w:rPr>
              <w:t>295-402-8</w:t>
            </w:r>
          </w:p>
        </w:tc>
      </w:tr>
      <w:tr w:rsidR="00323F62">
        <w:trPr>
          <w:trHeight w:val="200"/>
        </w:trPr>
        <w:tc>
          <w:tcPr>
            <w:tcW w:w="811" w:type="dxa"/>
          </w:tcPr>
          <w:p w:rsidR="00323F62" w:rsidRDefault="005674BC">
            <w:pPr>
              <w:pStyle w:val="TableParagraph"/>
              <w:spacing w:before="9"/>
              <w:ind w:left="301"/>
              <w:rPr>
                <w:sz w:val="14"/>
              </w:rPr>
            </w:pPr>
            <w:r>
              <w:rPr>
                <w:sz w:val="14"/>
              </w:rPr>
              <w:t>607</w:t>
            </w:r>
          </w:p>
        </w:tc>
        <w:tc>
          <w:tcPr>
            <w:tcW w:w="6837" w:type="dxa"/>
          </w:tcPr>
          <w:p w:rsidR="00323F62" w:rsidRDefault="005674BC">
            <w:pPr>
              <w:pStyle w:val="TableParagraph"/>
              <w:spacing w:before="9" w:line="171" w:lineRule="exact"/>
              <w:ind w:left="58"/>
              <w:rPr>
                <w:sz w:val="14"/>
              </w:rPr>
            </w:pPr>
            <w:r>
              <w:rPr>
                <w:sz w:val="14"/>
              </w:rPr>
              <w:t>Гасови (нафта), парно-крековани, богати C</w:t>
            </w:r>
            <w:r>
              <w:rPr>
                <w:position w:val="-4"/>
                <w:sz w:val="8"/>
              </w:rPr>
              <w:t>3</w:t>
            </w:r>
            <w:r>
              <w:rPr>
                <w:sz w:val="14"/>
              </w:rPr>
              <w:t>-ланцима, ако садрже &gt; 0,1% m/m бутадиена</w:t>
            </w:r>
          </w:p>
        </w:tc>
        <w:tc>
          <w:tcPr>
            <w:tcW w:w="1417" w:type="dxa"/>
          </w:tcPr>
          <w:p w:rsidR="00323F62" w:rsidRDefault="005674BC">
            <w:pPr>
              <w:pStyle w:val="TableParagraph"/>
              <w:spacing w:before="9"/>
              <w:rPr>
                <w:sz w:val="14"/>
              </w:rPr>
            </w:pPr>
            <w:r>
              <w:rPr>
                <w:sz w:val="14"/>
              </w:rPr>
              <w:t>92045-22-2</w:t>
            </w:r>
          </w:p>
        </w:tc>
        <w:tc>
          <w:tcPr>
            <w:tcW w:w="1417" w:type="dxa"/>
          </w:tcPr>
          <w:p w:rsidR="00323F62" w:rsidRDefault="005674BC">
            <w:pPr>
              <w:pStyle w:val="TableParagraph"/>
              <w:spacing w:before="9"/>
              <w:rPr>
                <w:sz w:val="14"/>
              </w:rPr>
            </w:pPr>
            <w:r>
              <w:rPr>
                <w:sz w:val="14"/>
              </w:rPr>
              <w:t>295-404-9</w:t>
            </w:r>
          </w:p>
        </w:tc>
      </w:tr>
      <w:tr w:rsidR="00323F62">
        <w:trPr>
          <w:trHeight w:val="200"/>
        </w:trPr>
        <w:tc>
          <w:tcPr>
            <w:tcW w:w="811" w:type="dxa"/>
          </w:tcPr>
          <w:p w:rsidR="00323F62" w:rsidRDefault="005674BC">
            <w:pPr>
              <w:pStyle w:val="TableParagraph"/>
              <w:spacing w:before="9"/>
              <w:ind w:left="300"/>
              <w:rPr>
                <w:sz w:val="14"/>
              </w:rPr>
            </w:pPr>
            <w:r>
              <w:rPr>
                <w:sz w:val="14"/>
              </w:rPr>
              <w:t>608</w:t>
            </w:r>
          </w:p>
        </w:tc>
        <w:tc>
          <w:tcPr>
            <w:tcW w:w="6837" w:type="dxa"/>
          </w:tcPr>
          <w:p w:rsidR="00323F62" w:rsidRDefault="005674BC">
            <w:pPr>
              <w:pStyle w:val="TableParagraph"/>
              <w:spacing w:before="9" w:line="171" w:lineRule="exact"/>
              <w:rPr>
                <w:sz w:val="14"/>
              </w:rPr>
            </w:pPr>
            <w:r>
              <w:rPr>
                <w:sz w:val="14"/>
              </w:rPr>
              <w:t>Угљоводоници, C</w:t>
            </w:r>
            <w:r>
              <w:rPr>
                <w:position w:val="-4"/>
                <w:sz w:val="8"/>
              </w:rPr>
              <w:t>4</w:t>
            </w:r>
            <w:r>
              <w:rPr>
                <w:sz w:val="14"/>
              </w:rPr>
              <w:t>, парно-крековани дестилат, ако садрже &gt; 0,1 % m/m бутадиена</w:t>
            </w:r>
          </w:p>
        </w:tc>
        <w:tc>
          <w:tcPr>
            <w:tcW w:w="1417" w:type="dxa"/>
          </w:tcPr>
          <w:p w:rsidR="00323F62" w:rsidRDefault="005674BC">
            <w:pPr>
              <w:pStyle w:val="TableParagraph"/>
              <w:spacing w:before="9"/>
              <w:rPr>
                <w:sz w:val="14"/>
              </w:rPr>
            </w:pPr>
            <w:r>
              <w:rPr>
                <w:sz w:val="14"/>
              </w:rPr>
              <w:t>92045-23-3</w:t>
            </w:r>
          </w:p>
        </w:tc>
        <w:tc>
          <w:tcPr>
            <w:tcW w:w="1417" w:type="dxa"/>
          </w:tcPr>
          <w:p w:rsidR="00323F62" w:rsidRDefault="005674BC">
            <w:pPr>
              <w:pStyle w:val="TableParagraph"/>
              <w:spacing w:before="9"/>
              <w:rPr>
                <w:sz w:val="14"/>
              </w:rPr>
            </w:pPr>
            <w:r>
              <w:rPr>
                <w:sz w:val="14"/>
              </w:rPr>
              <w:t>295-405-4</w:t>
            </w:r>
          </w:p>
        </w:tc>
      </w:tr>
      <w:tr w:rsidR="00323F62">
        <w:trPr>
          <w:trHeight w:val="200"/>
        </w:trPr>
        <w:tc>
          <w:tcPr>
            <w:tcW w:w="811" w:type="dxa"/>
          </w:tcPr>
          <w:p w:rsidR="00323F62" w:rsidRDefault="005674BC">
            <w:pPr>
              <w:pStyle w:val="TableParagraph"/>
              <w:spacing w:before="9"/>
              <w:ind w:left="300"/>
              <w:rPr>
                <w:sz w:val="14"/>
              </w:rPr>
            </w:pPr>
            <w:r>
              <w:rPr>
                <w:sz w:val="14"/>
              </w:rPr>
              <w:t>609</w:t>
            </w:r>
          </w:p>
        </w:tc>
        <w:tc>
          <w:tcPr>
            <w:tcW w:w="6837" w:type="dxa"/>
          </w:tcPr>
          <w:p w:rsidR="00323F62" w:rsidRDefault="005674BC">
            <w:pPr>
              <w:pStyle w:val="TableParagraph"/>
              <w:spacing w:before="9" w:line="171" w:lineRule="exact"/>
              <w:rPr>
                <w:sz w:val="14"/>
              </w:rPr>
            </w:pPr>
            <w:r>
              <w:rPr>
                <w:sz w:val="14"/>
              </w:rPr>
              <w:t>Нафтни гасови, кондензовани, слађени, C</w:t>
            </w:r>
            <w:r>
              <w:rPr>
                <w:position w:val="-4"/>
                <w:sz w:val="8"/>
              </w:rPr>
              <w:t xml:space="preserve">4 </w:t>
            </w:r>
            <w:r>
              <w:rPr>
                <w:sz w:val="14"/>
              </w:rPr>
              <w:t>фракције, ако садрже &gt; 0,1 % m/m бутадиена</w:t>
            </w:r>
          </w:p>
        </w:tc>
        <w:tc>
          <w:tcPr>
            <w:tcW w:w="1417" w:type="dxa"/>
          </w:tcPr>
          <w:p w:rsidR="00323F62" w:rsidRDefault="005674BC">
            <w:pPr>
              <w:pStyle w:val="TableParagraph"/>
              <w:spacing w:before="9"/>
              <w:rPr>
                <w:sz w:val="14"/>
              </w:rPr>
            </w:pPr>
            <w:r>
              <w:rPr>
                <w:sz w:val="14"/>
              </w:rPr>
              <w:t>92045-80-2</w:t>
            </w:r>
          </w:p>
        </w:tc>
        <w:tc>
          <w:tcPr>
            <w:tcW w:w="1417" w:type="dxa"/>
          </w:tcPr>
          <w:p w:rsidR="00323F62" w:rsidRDefault="005674BC">
            <w:pPr>
              <w:pStyle w:val="TableParagraph"/>
              <w:spacing w:before="9"/>
              <w:rPr>
                <w:sz w:val="14"/>
              </w:rPr>
            </w:pPr>
            <w:r>
              <w:rPr>
                <w:sz w:val="14"/>
              </w:rPr>
              <w:t>295-463-0</w:t>
            </w:r>
          </w:p>
        </w:tc>
      </w:tr>
      <w:tr w:rsidR="00323F62">
        <w:trPr>
          <w:trHeight w:val="200"/>
        </w:trPr>
        <w:tc>
          <w:tcPr>
            <w:tcW w:w="811" w:type="dxa"/>
          </w:tcPr>
          <w:p w:rsidR="00323F62" w:rsidRDefault="005674BC">
            <w:pPr>
              <w:pStyle w:val="TableParagraph"/>
              <w:spacing w:before="9"/>
              <w:ind w:left="300"/>
              <w:rPr>
                <w:sz w:val="14"/>
              </w:rPr>
            </w:pPr>
            <w:r>
              <w:rPr>
                <w:sz w:val="14"/>
              </w:rPr>
              <w:t>610</w:t>
            </w:r>
          </w:p>
        </w:tc>
        <w:tc>
          <w:tcPr>
            <w:tcW w:w="6837" w:type="dxa"/>
          </w:tcPr>
          <w:p w:rsidR="00323F62" w:rsidRDefault="005674BC">
            <w:pPr>
              <w:pStyle w:val="TableParagraph"/>
              <w:spacing w:before="9" w:line="171" w:lineRule="exact"/>
              <w:rPr>
                <w:sz w:val="14"/>
              </w:rPr>
            </w:pPr>
            <w:r>
              <w:rPr>
                <w:sz w:val="14"/>
              </w:rPr>
              <w:t>Угљоводоници, C</w:t>
            </w:r>
            <w:r>
              <w:rPr>
                <w:position w:val="-4"/>
                <w:sz w:val="8"/>
              </w:rPr>
              <w:t>4</w:t>
            </w:r>
            <w:r>
              <w:rPr>
                <w:sz w:val="14"/>
              </w:rPr>
              <w:t>, без 1,3-бутадиена и изобутена, ако садрже &gt; 0,1 % m/m бутадиена</w:t>
            </w:r>
          </w:p>
        </w:tc>
        <w:tc>
          <w:tcPr>
            <w:tcW w:w="1417" w:type="dxa"/>
          </w:tcPr>
          <w:p w:rsidR="00323F62" w:rsidRDefault="005674BC">
            <w:pPr>
              <w:pStyle w:val="TableParagraph"/>
              <w:spacing w:before="9"/>
              <w:rPr>
                <w:sz w:val="14"/>
              </w:rPr>
            </w:pPr>
            <w:r>
              <w:rPr>
                <w:sz w:val="14"/>
              </w:rPr>
              <w:t>95465-89-7</w:t>
            </w:r>
          </w:p>
        </w:tc>
        <w:tc>
          <w:tcPr>
            <w:tcW w:w="1417" w:type="dxa"/>
          </w:tcPr>
          <w:p w:rsidR="00323F62" w:rsidRDefault="005674BC">
            <w:pPr>
              <w:pStyle w:val="TableParagraph"/>
              <w:spacing w:before="9"/>
              <w:rPr>
                <w:sz w:val="14"/>
              </w:rPr>
            </w:pPr>
            <w:r>
              <w:rPr>
                <w:sz w:val="14"/>
              </w:rPr>
              <w:t>306-004-1</w:t>
            </w:r>
          </w:p>
        </w:tc>
      </w:tr>
      <w:tr w:rsidR="00323F62">
        <w:trPr>
          <w:trHeight w:val="360"/>
        </w:trPr>
        <w:tc>
          <w:tcPr>
            <w:tcW w:w="811" w:type="dxa"/>
          </w:tcPr>
          <w:p w:rsidR="00323F62" w:rsidRDefault="005674BC">
            <w:pPr>
              <w:pStyle w:val="TableParagraph"/>
              <w:spacing w:before="9"/>
              <w:ind w:left="303"/>
              <w:rPr>
                <w:sz w:val="14"/>
              </w:rPr>
            </w:pPr>
            <w:r>
              <w:rPr>
                <w:sz w:val="14"/>
              </w:rPr>
              <w:t>611</w:t>
            </w:r>
          </w:p>
        </w:tc>
        <w:tc>
          <w:tcPr>
            <w:tcW w:w="6837" w:type="dxa"/>
          </w:tcPr>
          <w:p w:rsidR="00323F62" w:rsidRDefault="005674BC">
            <w:pPr>
              <w:pStyle w:val="TableParagraph"/>
              <w:spacing w:before="27" w:line="194" w:lineRule="auto"/>
              <w:ind w:right="147"/>
              <w:rPr>
                <w:sz w:val="14"/>
              </w:rPr>
            </w:pPr>
            <w:r>
              <w:rPr>
                <w:sz w:val="14"/>
              </w:rPr>
              <w:t>Рафинати (нафта), парно крекована C</w:t>
            </w:r>
            <w:r>
              <w:rPr>
                <w:position w:val="-4"/>
                <w:sz w:val="8"/>
              </w:rPr>
              <w:t xml:space="preserve">4 </w:t>
            </w:r>
            <w:r>
              <w:rPr>
                <w:sz w:val="14"/>
              </w:rPr>
              <w:t>фракција, екстрахована бакар амонијум ацетатом, C</w:t>
            </w:r>
            <w:r>
              <w:rPr>
                <w:position w:val="-4"/>
                <w:sz w:val="8"/>
              </w:rPr>
              <w:t xml:space="preserve">3-5 </w:t>
            </w:r>
            <w:r>
              <w:rPr>
                <w:sz w:val="14"/>
              </w:rPr>
              <w:t>и незасићени C</w:t>
            </w:r>
            <w:r>
              <w:rPr>
                <w:position w:val="-4"/>
                <w:sz w:val="8"/>
              </w:rPr>
              <w:t>3-5</w:t>
            </w:r>
            <w:r>
              <w:rPr>
                <w:sz w:val="14"/>
              </w:rPr>
              <w:t>, без бутадиена, ако садрже &gt; 0,1 % m/m бутадиена</w:t>
            </w:r>
          </w:p>
        </w:tc>
        <w:tc>
          <w:tcPr>
            <w:tcW w:w="1417" w:type="dxa"/>
          </w:tcPr>
          <w:p w:rsidR="00323F62" w:rsidRDefault="005674BC">
            <w:pPr>
              <w:pStyle w:val="TableParagraph"/>
              <w:spacing w:before="9"/>
              <w:rPr>
                <w:sz w:val="14"/>
              </w:rPr>
            </w:pPr>
            <w:r>
              <w:rPr>
                <w:sz w:val="14"/>
              </w:rPr>
              <w:t>97722-19-5</w:t>
            </w:r>
          </w:p>
        </w:tc>
        <w:tc>
          <w:tcPr>
            <w:tcW w:w="1417" w:type="dxa"/>
          </w:tcPr>
          <w:p w:rsidR="00323F62" w:rsidRDefault="005674BC">
            <w:pPr>
              <w:pStyle w:val="TableParagraph"/>
              <w:spacing w:before="9"/>
              <w:rPr>
                <w:sz w:val="14"/>
              </w:rPr>
            </w:pPr>
            <w:r>
              <w:rPr>
                <w:sz w:val="14"/>
              </w:rPr>
              <w:t>307-769-4</w:t>
            </w:r>
          </w:p>
        </w:tc>
      </w:tr>
      <w:tr w:rsidR="00323F62">
        <w:trPr>
          <w:trHeight w:val="200"/>
        </w:trPr>
        <w:tc>
          <w:tcPr>
            <w:tcW w:w="811" w:type="dxa"/>
          </w:tcPr>
          <w:p w:rsidR="00323F62" w:rsidRDefault="005674BC">
            <w:pPr>
              <w:pStyle w:val="TableParagraph"/>
              <w:spacing w:before="9"/>
              <w:ind w:left="300"/>
              <w:rPr>
                <w:sz w:val="14"/>
              </w:rPr>
            </w:pPr>
            <w:r>
              <w:rPr>
                <w:sz w:val="14"/>
              </w:rPr>
              <w:t>612</w:t>
            </w:r>
          </w:p>
        </w:tc>
        <w:tc>
          <w:tcPr>
            <w:tcW w:w="6837" w:type="dxa"/>
          </w:tcPr>
          <w:p w:rsidR="00323F62" w:rsidRDefault="005674BC">
            <w:pPr>
              <w:pStyle w:val="TableParagraph"/>
              <w:spacing w:before="9"/>
              <w:rPr>
                <w:sz w:val="14"/>
              </w:rPr>
            </w:pPr>
            <w:r>
              <w:rPr>
                <w:sz w:val="14"/>
              </w:rPr>
              <w:t>Бензо[деф]кризен (бензо[а]пирен)</w:t>
            </w:r>
          </w:p>
        </w:tc>
        <w:tc>
          <w:tcPr>
            <w:tcW w:w="1417" w:type="dxa"/>
          </w:tcPr>
          <w:p w:rsidR="00323F62" w:rsidRDefault="005674BC">
            <w:pPr>
              <w:pStyle w:val="TableParagraph"/>
              <w:spacing w:before="9"/>
              <w:rPr>
                <w:sz w:val="14"/>
              </w:rPr>
            </w:pPr>
            <w:r>
              <w:rPr>
                <w:sz w:val="14"/>
              </w:rPr>
              <w:t>50-32-8</w:t>
            </w:r>
          </w:p>
        </w:tc>
        <w:tc>
          <w:tcPr>
            <w:tcW w:w="1417" w:type="dxa"/>
          </w:tcPr>
          <w:p w:rsidR="00323F62" w:rsidRDefault="005674BC">
            <w:pPr>
              <w:pStyle w:val="TableParagraph"/>
              <w:spacing w:before="9"/>
              <w:rPr>
                <w:sz w:val="14"/>
              </w:rPr>
            </w:pPr>
            <w:r>
              <w:rPr>
                <w:sz w:val="14"/>
              </w:rPr>
              <w:t>200-028-5</w:t>
            </w:r>
          </w:p>
        </w:tc>
      </w:tr>
      <w:tr w:rsidR="00323F62">
        <w:trPr>
          <w:trHeight w:val="200"/>
        </w:trPr>
        <w:tc>
          <w:tcPr>
            <w:tcW w:w="811" w:type="dxa"/>
          </w:tcPr>
          <w:p w:rsidR="00323F62" w:rsidRDefault="005674BC">
            <w:pPr>
              <w:pStyle w:val="TableParagraph"/>
              <w:spacing w:before="9"/>
              <w:ind w:left="300"/>
              <w:rPr>
                <w:sz w:val="14"/>
              </w:rPr>
            </w:pPr>
            <w:r>
              <w:rPr>
                <w:sz w:val="14"/>
              </w:rPr>
              <w:t>613</w:t>
            </w:r>
          </w:p>
        </w:tc>
        <w:tc>
          <w:tcPr>
            <w:tcW w:w="6837" w:type="dxa"/>
          </w:tcPr>
          <w:p w:rsidR="00323F62" w:rsidRDefault="005674BC">
            <w:pPr>
              <w:pStyle w:val="TableParagraph"/>
              <w:spacing w:before="9"/>
              <w:rPr>
                <w:sz w:val="14"/>
              </w:rPr>
            </w:pPr>
            <w:r>
              <w:rPr>
                <w:sz w:val="14"/>
              </w:rPr>
              <w:t>Смола, катран из угља-нафта, ако садржи &gt;</w:t>
            </w:r>
            <w:r>
              <w:rPr>
                <w:sz w:val="14"/>
              </w:rPr>
              <w:t xml:space="preserve"> 0,005 % m/m бензо[а]пирена</w:t>
            </w:r>
          </w:p>
        </w:tc>
        <w:tc>
          <w:tcPr>
            <w:tcW w:w="1417" w:type="dxa"/>
          </w:tcPr>
          <w:p w:rsidR="00323F62" w:rsidRDefault="005674BC">
            <w:pPr>
              <w:pStyle w:val="TableParagraph"/>
              <w:spacing w:before="9"/>
              <w:rPr>
                <w:sz w:val="14"/>
              </w:rPr>
            </w:pPr>
            <w:r>
              <w:rPr>
                <w:sz w:val="14"/>
              </w:rPr>
              <w:t>68187-57-5</w:t>
            </w:r>
          </w:p>
        </w:tc>
        <w:tc>
          <w:tcPr>
            <w:tcW w:w="1417" w:type="dxa"/>
          </w:tcPr>
          <w:p w:rsidR="00323F62" w:rsidRDefault="005674BC">
            <w:pPr>
              <w:pStyle w:val="TableParagraph"/>
              <w:spacing w:before="9"/>
              <w:rPr>
                <w:sz w:val="14"/>
              </w:rPr>
            </w:pPr>
            <w:r>
              <w:rPr>
                <w:sz w:val="14"/>
              </w:rPr>
              <w:t>269-109-0</w:t>
            </w:r>
          </w:p>
        </w:tc>
      </w:tr>
      <w:tr w:rsidR="00323F62">
        <w:trPr>
          <w:trHeight w:val="200"/>
        </w:trPr>
        <w:tc>
          <w:tcPr>
            <w:tcW w:w="811" w:type="dxa"/>
          </w:tcPr>
          <w:p w:rsidR="00323F62" w:rsidRDefault="005674BC">
            <w:pPr>
              <w:pStyle w:val="TableParagraph"/>
              <w:spacing w:before="9"/>
              <w:ind w:left="301"/>
              <w:rPr>
                <w:sz w:val="14"/>
              </w:rPr>
            </w:pPr>
            <w:r>
              <w:rPr>
                <w:sz w:val="14"/>
              </w:rPr>
              <w:t>614</w:t>
            </w:r>
          </w:p>
        </w:tc>
        <w:tc>
          <w:tcPr>
            <w:tcW w:w="6837" w:type="dxa"/>
          </w:tcPr>
          <w:p w:rsidR="00323F62" w:rsidRDefault="005674BC">
            <w:pPr>
              <w:pStyle w:val="TableParagraph"/>
              <w:spacing w:before="9"/>
              <w:rPr>
                <w:sz w:val="14"/>
              </w:rPr>
            </w:pPr>
            <w:r>
              <w:rPr>
                <w:sz w:val="14"/>
              </w:rPr>
              <w:t>Дестилати (угаљ-нафта), кондензовани ароматични прстенови, ако садрже &gt; 0,005 % m/m бензо[а]пирена</w:t>
            </w:r>
          </w:p>
        </w:tc>
        <w:tc>
          <w:tcPr>
            <w:tcW w:w="1417" w:type="dxa"/>
          </w:tcPr>
          <w:p w:rsidR="00323F62" w:rsidRDefault="005674BC">
            <w:pPr>
              <w:pStyle w:val="TableParagraph"/>
              <w:spacing w:before="9"/>
              <w:rPr>
                <w:sz w:val="14"/>
              </w:rPr>
            </w:pPr>
            <w:r>
              <w:rPr>
                <w:sz w:val="14"/>
              </w:rPr>
              <w:t>68188-48-7</w:t>
            </w:r>
          </w:p>
        </w:tc>
        <w:tc>
          <w:tcPr>
            <w:tcW w:w="1417" w:type="dxa"/>
          </w:tcPr>
          <w:p w:rsidR="00323F62" w:rsidRDefault="005674BC">
            <w:pPr>
              <w:pStyle w:val="TableParagraph"/>
              <w:spacing w:before="9"/>
              <w:rPr>
                <w:sz w:val="14"/>
              </w:rPr>
            </w:pPr>
            <w:r>
              <w:rPr>
                <w:sz w:val="14"/>
              </w:rPr>
              <w:t>269-159-3</w:t>
            </w:r>
          </w:p>
        </w:tc>
      </w:tr>
      <w:tr w:rsidR="00323F62">
        <w:trPr>
          <w:trHeight w:val="200"/>
        </w:trPr>
        <w:tc>
          <w:tcPr>
            <w:tcW w:w="811" w:type="dxa"/>
          </w:tcPr>
          <w:p w:rsidR="00323F62" w:rsidRDefault="005674BC">
            <w:pPr>
              <w:pStyle w:val="TableParagraph"/>
              <w:spacing w:before="9"/>
              <w:ind w:left="301"/>
              <w:rPr>
                <w:sz w:val="14"/>
              </w:rPr>
            </w:pPr>
            <w:r>
              <w:rPr>
                <w:sz w:val="14"/>
              </w:rPr>
              <w:t>615</w:t>
            </w:r>
          </w:p>
        </w:tc>
        <w:tc>
          <w:tcPr>
            <w:tcW w:w="6837" w:type="dxa"/>
          </w:tcPr>
          <w:p w:rsidR="00323F62" w:rsidRDefault="005674BC">
            <w:pPr>
              <w:pStyle w:val="TableParagraph"/>
              <w:spacing w:before="9"/>
              <w:rPr>
                <w:sz w:val="14"/>
              </w:rPr>
            </w:pPr>
            <w:r>
              <w:rPr>
                <w:sz w:val="14"/>
              </w:rPr>
              <w:t>Премештен или обрисан</w:t>
            </w:r>
          </w:p>
        </w:tc>
        <w:tc>
          <w:tcPr>
            <w:tcW w:w="1417" w:type="dxa"/>
          </w:tcPr>
          <w:p w:rsidR="00323F62" w:rsidRDefault="005674BC">
            <w:pPr>
              <w:pStyle w:val="TableParagraph"/>
              <w:spacing w:before="9"/>
              <w:rPr>
                <w:sz w:val="14"/>
              </w:rPr>
            </w:pPr>
            <w:r>
              <w:rPr>
                <w:sz w:val="14"/>
              </w:rPr>
              <w:t>-</w:t>
            </w:r>
          </w:p>
        </w:tc>
        <w:tc>
          <w:tcPr>
            <w:tcW w:w="1417" w:type="dxa"/>
          </w:tcPr>
          <w:p w:rsidR="00323F62" w:rsidRDefault="005674BC">
            <w:pPr>
              <w:pStyle w:val="TableParagraph"/>
              <w:spacing w:before="9"/>
              <w:ind w:left="58"/>
              <w:rPr>
                <w:sz w:val="14"/>
              </w:rPr>
            </w:pPr>
            <w:r>
              <w:rPr>
                <w:sz w:val="14"/>
              </w:rPr>
              <w:t>-</w:t>
            </w:r>
          </w:p>
        </w:tc>
      </w:tr>
      <w:tr w:rsidR="00323F62">
        <w:trPr>
          <w:trHeight w:val="200"/>
        </w:trPr>
        <w:tc>
          <w:tcPr>
            <w:tcW w:w="811" w:type="dxa"/>
          </w:tcPr>
          <w:p w:rsidR="00323F62" w:rsidRDefault="005674BC">
            <w:pPr>
              <w:pStyle w:val="TableParagraph"/>
              <w:spacing w:before="9"/>
              <w:ind w:left="301"/>
              <w:rPr>
                <w:sz w:val="14"/>
              </w:rPr>
            </w:pPr>
            <w:r>
              <w:rPr>
                <w:sz w:val="14"/>
              </w:rPr>
              <w:t>616</w:t>
            </w:r>
          </w:p>
        </w:tc>
        <w:tc>
          <w:tcPr>
            <w:tcW w:w="6837" w:type="dxa"/>
          </w:tcPr>
          <w:p w:rsidR="00323F62" w:rsidRDefault="005674BC">
            <w:pPr>
              <w:pStyle w:val="TableParagraph"/>
              <w:spacing w:before="9"/>
              <w:rPr>
                <w:sz w:val="14"/>
              </w:rPr>
            </w:pPr>
            <w:r>
              <w:rPr>
                <w:sz w:val="14"/>
              </w:rPr>
              <w:t>Премештен или обрисан</w:t>
            </w:r>
          </w:p>
        </w:tc>
        <w:tc>
          <w:tcPr>
            <w:tcW w:w="1417" w:type="dxa"/>
          </w:tcPr>
          <w:p w:rsidR="00323F62" w:rsidRDefault="005674BC">
            <w:pPr>
              <w:pStyle w:val="TableParagraph"/>
              <w:spacing w:before="9"/>
              <w:rPr>
                <w:sz w:val="14"/>
              </w:rPr>
            </w:pPr>
            <w:r>
              <w:rPr>
                <w:sz w:val="14"/>
              </w:rPr>
              <w:t>-</w:t>
            </w:r>
          </w:p>
        </w:tc>
        <w:tc>
          <w:tcPr>
            <w:tcW w:w="1417" w:type="dxa"/>
          </w:tcPr>
          <w:p w:rsidR="00323F62" w:rsidRDefault="005674BC">
            <w:pPr>
              <w:pStyle w:val="TableParagraph"/>
              <w:spacing w:before="9"/>
              <w:ind w:left="58"/>
              <w:rPr>
                <w:sz w:val="14"/>
              </w:rPr>
            </w:pPr>
            <w:r>
              <w:rPr>
                <w:sz w:val="14"/>
              </w:rPr>
              <w:t>-</w:t>
            </w:r>
          </w:p>
        </w:tc>
      </w:tr>
      <w:tr w:rsidR="00323F62">
        <w:trPr>
          <w:trHeight w:val="200"/>
        </w:trPr>
        <w:tc>
          <w:tcPr>
            <w:tcW w:w="811" w:type="dxa"/>
          </w:tcPr>
          <w:p w:rsidR="00323F62" w:rsidRDefault="005674BC">
            <w:pPr>
              <w:pStyle w:val="TableParagraph"/>
              <w:spacing w:before="9"/>
              <w:ind w:left="301"/>
              <w:rPr>
                <w:sz w:val="14"/>
              </w:rPr>
            </w:pPr>
            <w:r>
              <w:rPr>
                <w:sz w:val="14"/>
              </w:rPr>
              <w:t>617</w:t>
            </w:r>
          </w:p>
        </w:tc>
        <w:tc>
          <w:tcPr>
            <w:tcW w:w="6837" w:type="dxa"/>
          </w:tcPr>
          <w:p w:rsidR="00323F62" w:rsidRDefault="005674BC">
            <w:pPr>
              <w:pStyle w:val="TableParagraph"/>
              <w:spacing w:before="9"/>
              <w:rPr>
                <w:sz w:val="14"/>
              </w:rPr>
            </w:pPr>
            <w:r>
              <w:rPr>
                <w:sz w:val="14"/>
              </w:rPr>
              <w:t>Креозот уље, аценафтен фракција, без аценафтена, ако садржи &gt; 0,005 % m/m бензо[а]пирена</w:t>
            </w:r>
          </w:p>
        </w:tc>
        <w:tc>
          <w:tcPr>
            <w:tcW w:w="1417" w:type="dxa"/>
          </w:tcPr>
          <w:p w:rsidR="00323F62" w:rsidRDefault="005674BC">
            <w:pPr>
              <w:pStyle w:val="TableParagraph"/>
              <w:spacing w:before="9"/>
              <w:ind w:left="58"/>
              <w:rPr>
                <w:sz w:val="14"/>
              </w:rPr>
            </w:pPr>
            <w:r>
              <w:rPr>
                <w:sz w:val="14"/>
              </w:rPr>
              <w:t>90640-85-0</w:t>
            </w:r>
          </w:p>
        </w:tc>
        <w:tc>
          <w:tcPr>
            <w:tcW w:w="1417" w:type="dxa"/>
          </w:tcPr>
          <w:p w:rsidR="00323F62" w:rsidRDefault="005674BC">
            <w:pPr>
              <w:pStyle w:val="TableParagraph"/>
              <w:spacing w:before="9"/>
              <w:ind w:left="58"/>
              <w:rPr>
                <w:sz w:val="14"/>
              </w:rPr>
            </w:pPr>
            <w:r>
              <w:rPr>
                <w:sz w:val="14"/>
              </w:rPr>
              <w:t>292-606-9</w:t>
            </w:r>
          </w:p>
        </w:tc>
      </w:tr>
      <w:tr w:rsidR="00323F62">
        <w:trPr>
          <w:trHeight w:val="200"/>
        </w:trPr>
        <w:tc>
          <w:tcPr>
            <w:tcW w:w="811" w:type="dxa"/>
          </w:tcPr>
          <w:p w:rsidR="00323F62" w:rsidRDefault="005674BC">
            <w:pPr>
              <w:pStyle w:val="TableParagraph"/>
              <w:spacing w:before="9"/>
              <w:ind w:left="301"/>
              <w:rPr>
                <w:sz w:val="14"/>
              </w:rPr>
            </w:pPr>
            <w:r>
              <w:rPr>
                <w:sz w:val="14"/>
              </w:rPr>
              <w:t>618</w:t>
            </w:r>
          </w:p>
        </w:tc>
        <w:tc>
          <w:tcPr>
            <w:tcW w:w="6837" w:type="dxa"/>
          </w:tcPr>
          <w:p w:rsidR="00323F62" w:rsidRDefault="005674BC">
            <w:pPr>
              <w:pStyle w:val="TableParagraph"/>
              <w:spacing w:before="9"/>
              <w:ind w:left="58"/>
              <w:rPr>
                <w:sz w:val="14"/>
              </w:rPr>
            </w:pPr>
            <w:r>
              <w:rPr>
                <w:sz w:val="14"/>
              </w:rPr>
              <w:t>Смола, катран из угља, ниско-темп., ако садржи &gt; 0,005 % m/m бензо[а]пирена</w:t>
            </w:r>
          </w:p>
        </w:tc>
        <w:tc>
          <w:tcPr>
            <w:tcW w:w="1417" w:type="dxa"/>
          </w:tcPr>
          <w:p w:rsidR="00323F62" w:rsidRDefault="005674BC">
            <w:pPr>
              <w:pStyle w:val="TableParagraph"/>
              <w:spacing w:before="9"/>
              <w:ind w:left="58"/>
              <w:rPr>
                <w:sz w:val="14"/>
              </w:rPr>
            </w:pPr>
            <w:r>
              <w:rPr>
                <w:sz w:val="14"/>
              </w:rPr>
              <w:t>90669-57-1</w:t>
            </w:r>
          </w:p>
        </w:tc>
        <w:tc>
          <w:tcPr>
            <w:tcW w:w="1417" w:type="dxa"/>
          </w:tcPr>
          <w:p w:rsidR="00323F62" w:rsidRDefault="005674BC">
            <w:pPr>
              <w:pStyle w:val="TableParagraph"/>
              <w:spacing w:before="9"/>
              <w:ind w:left="58"/>
              <w:rPr>
                <w:sz w:val="14"/>
              </w:rPr>
            </w:pPr>
            <w:r>
              <w:rPr>
                <w:sz w:val="14"/>
              </w:rPr>
              <w:t>292-651-4</w:t>
            </w:r>
          </w:p>
        </w:tc>
      </w:tr>
      <w:tr w:rsidR="00323F62">
        <w:trPr>
          <w:trHeight w:val="200"/>
        </w:trPr>
        <w:tc>
          <w:tcPr>
            <w:tcW w:w="811" w:type="dxa"/>
          </w:tcPr>
          <w:p w:rsidR="00323F62" w:rsidRDefault="005674BC">
            <w:pPr>
              <w:pStyle w:val="TableParagraph"/>
              <w:spacing w:before="9"/>
              <w:ind w:left="301"/>
              <w:rPr>
                <w:sz w:val="14"/>
              </w:rPr>
            </w:pPr>
            <w:r>
              <w:rPr>
                <w:sz w:val="14"/>
              </w:rPr>
              <w:t>619</w:t>
            </w:r>
          </w:p>
        </w:tc>
        <w:tc>
          <w:tcPr>
            <w:tcW w:w="6837" w:type="dxa"/>
          </w:tcPr>
          <w:p w:rsidR="00323F62" w:rsidRDefault="005674BC">
            <w:pPr>
              <w:pStyle w:val="TableParagraph"/>
              <w:spacing w:before="9"/>
              <w:ind w:left="58"/>
              <w:rPr>
                <w:sz w:val="14"/>
              </w:rPr>
            </w:pPr>
            <w:r>
              <w:rPr>
                <w:sz w:val="14"/>
              </w:rPr>
              <w:t>Смола, катран из угља, ниско-темп., термички третиран, ако садржи &gt; 0,005 % m/m бензо[а]пирена</w:t>
            </w:r>
          </w:p>
        </w:tc>
        <w:tc>
          <w:tcPr>
            <w:tcW w:w="1417" w:type="dxa"/>
          </w:tcPr>
          <w:p w:rsidR="00323F62" w:rsidRDefault="005674BC">
            <w:pPr>
              <w:pStyle w:val="TableParagraph"/>
              <w:spacing w:before="9"/>
              <w:ind w:left="58"/>
              <w:rPr>
                <w:sz w:val="14"/>
              </w:rPr>
            </w:pPr>
            <w:r>
              <w:rPr>
                <w:sz w:val="14"/>
              </w:rPr>
              <w:t>90669-58-2</w:t>
            </w:r>
          </w:p>
        </w:tc>
        <w:tc>
          <w:tcPr>
            <w:tcW w:w="1417" w:type="dxa"/>
          </w:tcPr>
          <w:p w:rsidR="00323F62" w:rsidRDefault="005674BC">
            <w:pPr>
              <w:pStyle w:val="TableParagraph"/>
              <w:spacing w:before="9"/>
              <w:ind w:left="58"/>
              <w:rPr>
                <w:sz w:val="14"/>
              </w:rPr>
            </w:pPr>
            <w:r>
              <w:rPr>
                <w:sz w:val="14"/>
              </w:rPr>
              <w:t>292-653-5</w:t>
            </w:r>
          </w:p>
        </w:tc>
      </w:tr>
      <w:tr w:rsidR="00323F62">
        <w:trPr>
          <w:trHeight w:val="200"/>
        </w:trPr>
        <w:tc>
          <w:tcPr>
            <w:tcW w:w="811" w:type="dxa"/>
          </w:tcPr>
          <w:p w:rsidR="00323F62" w:rsidRDefault="005674BC">
            <w:pPr>
              <w:pStyle w:val="TableParagraph"/>
              <w:spacing w:before="9"/>
              <w:ind w:left="301"/>
              <w:rPr>
                <w:sz w:val="14"/>
              </w:rPr>
            </w:pPr>
            <w:r>
              <w:rPr>
                <w:sz w:val="14"/>
              </w:rPr>
              <w:t>620</w:t>
            </w:r>
          </w:p>
        </w:tc>
        <w:tc>
          <w:tcPr>
            <w:tcW w:w="6837" w:type="dxa"/>
          </w:tcPr>
          <w:p w:rsidR="00323F62" w:rsidRDefault="005674BC">
            <w:pPr>
              <w:pStyle w:val="TableParagraph"/>
              <w:spacing w:before="9"/>
              <w:ind w:left="58"/>
              <w:rPr>
                <w:sz w:val="14"/>
              </w:rPr>
            </w:pPr>
            <w:r>
              <w:rPr>
                <w:sz w:val="14"/>
              </w:rPr>
              <w:t>Смола, катран из угља, ниско-темп., оксидовани, ако садржи &gt; 0,005 % m/m бензо[а]пирена</w:t>
            </w:r>
          </w:p>
        </w:tc>
        <w:tc>
          <w:tcPr>
            <w:tcW w:w="1417" w:type="dxa"/>
          </w:tcPr>
          <w:p w:rsidR="00323F62" w:rsidRDefault="005674BC">
            <w:pPr>
              <w:pStyle w:val="TableParagraph"/>
              <w:spacing w:before="9"/>
              <w:ind w:left="58"/>
              <w:rPr>
                <w:sz w:val="14"/>
              </w:rPr>
            </w:pPr>
            <w:r>
              <w:rPr>
                <w:sz w:val="14"/>
              </w:rPr>
              <w:t>90669-59-3</w:t>
            </w:r>
          </w:p>
        </w:tc>
        <w:tc>
          <w:tcPr>
            <w:tcW w:w="1417" w:type="dxa"/>
          </w:tcPr>
          <w:p w:rsidR="00323F62" w:rsidRDefault="005674BC">
            <w:pPr>
              <w:pStyle w:val="TableParagraph"/>
              <w:spacing w:before="9"/>
              <w:ind w:left="58"/>
              <w:rPr>
                <w:sz w:val="14"/>
              </w:rPr>
            </w:pPr>
            <w:r>
              <w:rPr>
                <w:sz w:val="14"/>
              </w:rPr>
              <w:t>292-654-0</w:t>
            </w:r>
          </w:p>
        </w:tc>
      </w:tr>
      <w:tr w:rsidR="00323F62">
        <w:trPr>
          <w:trHeight w:val="200"/>
        </w:trPr>
        <w:tc>
          <w:tcPr>
            <w:tcW w:w="811" w:type="dxa"/>
          </w:tcPr>
          <w:p w:rsidR="00323F62" w:rsidRDefault="005674BC">
            <w:pPr>
              <w:pStyle w:val="TableParagraph"/>
              <w:spacing w:before="9"/>
              <w:ind w:left="302"/>
              <w:rPr>
                <w:sz w:val="14"/>
              </w:rPr>
            </w:pPr>
            <w:r>
              <w:rPr>
                <w:sz w:val="14"/>
              </w:rPr>
              <w:t>621</w:t>
            </w:r>
          </w:p>
        </w:tc>
        <w:tc>
          <w:tcPr>
            <w:tcW w:w="6837" w:type="dxa"/>
          </w:tcPr>
          <w:p w:rsidR="00323F62" w:rsidRDefault="005674BC">
            <w:pPr>
              <w:pStyle w:val="TableParagraph"/>
              <w:spacing w:before="9"/>
              <w:ind w:left="58"/>
              <w:rPr>
                <w:sz w:val="14"/>
              </w:rPr>
            </w:pPr>
            <w:r>
              <w:rPr>
                <w:sz w:val="14"/>
              </w:rPr>
              <w:t>Остатак из екстракта (угља), мрког, ако садржи &gt; 0,005 % m/m бензо[а]пирена</w:t>
            </w:r>
          </w:p>
        </w:tc>
        <w:tc>
          <w:tcPr>
            <w:tcW w:w="1417" w:type="dxa"/>
          </w:tcPr>
          <w:p w:rsidR="00323F62" w:rsidRDefault="005674BC">
            <w:pPr>
              <w:pStyle w:val="TableParagraph"/>
              <w:spacing w:before="9"/>
              <w:ind w:left="58"/>
              <w:rPr>
                <w:sz w:val="14"/>
              </w:rPr>
            </w:pPr>
            <w:r>
              <w:rPr>
                <w:sz w:val="14"/>
              </w:rPr>
              <w:t>91697-23-3</w:t>
            </w:r>
          </w:p>
        </w:tc>
        <w:tc>
          <w:tcPr>
            <w:tcW w:w="1417" w:type="dxa"/>
          </w:tcPr>
          <w:p w:rsidR="00323F62" w:rsidRDefault="005674BC">
            <w:pPr>
              <w:pStyle w:val="TableParagraph"/>
              <w:spacing w:before="9"/>
              <w:ind w:left="58"/>
              <w:rPr>
                <w:sz w:val="14"/>
              </w:rPr>
            </w:pPr>
            <w:r>
              <w:rPr>
                <w:sz w:val="14"/>
              </w:rPr>
              <w:t>294-285-0</w:t>
            </w:r>
          </w:p>
        </w:tc>
      </w:tr>
      <w:tr w:rsidR="00323F62">
        <w:trPr>
          <w:trHeight w:val="360"/>
        </w:trPr>
        <w:tc>
          <w:tcPr>
            <w:tcW w:w="811" w:type="dxa"/>
          </w:tcPr>
          <w:p w:rsidR="00323F62" w:rsidRDefault="005674BC">
            <w:pPr>
              <w:pStyle w:val="TableParagraph"/>
              <w:spacing w:before="9"/>
              <w:ind w:left="302"/>
              <w:rPr>
                <w:sz w:val="14"/>
              </w:rPr>
            </w:pPr>
            <w:r>
              <w:rPr>
                <w:sz w:val="14"/>
              </w:rPr>
              <w:t>622</w:t>
            </w:r>
          </w:p>
        </w:tc>
        <w:tc>
          <w:tcPr>
            <w:tcW w:w="6837" w:type="dxa"/>
          </w:tcPr>
          <w:p w:rsidR="00323F62" w:rsidRDefault="005674BC">
            <w:pPr>
              <w:pStyle w:val="TableParagraph"/>
              <w:spacing w:before="9"/>
              <w:ind w:left="58"/>
              <w:rPr>
                <w:sz w:val="14"/>
              </w:rPr>
            </w:pPr>
            <w:r>
              <w:rPr>
                <w:sz w:val="14"/>
              </w:rPr>
              <w:t>Парафински воскови (из угља), високо-температурни катран из мрког угља, ако садрже &gt; 0,005 % m/m бензо[а] пирена</w:t>
            </w:r>
          </w:p>
        </w:tc>
        <w:tc>
          <w:tcPr>
            <w:tcW w:w="1417" w:type="dxa"/>
          </w:tcPr>
          <w:p w:rsidR="00323F62" w:rsidRDefault="005674BC">
            <w:pPr>
              <w:pStyle w:val="TableParagraph"/>
              <w:spacing w:before="9"/>
              <w:ind w:left="58"/>
              <w:rPr>
                <w:sz w:val="14"/>
              </w:rPr>
            </w:pPr>
            <w:r>
              <w:rPr>
                <w:sz w:val="14"/>
              </w:rPr>
              <w:t>92045-71-1</w:t>
            </w:r>
          </w:p>
        </w:tc>
        <w:tc>
          <w:tcPr>
            <w:tcW w:w="1417" w:type="dxa"/>
          </w:tcPr>
          <w:p w:rsidR="00323F62" w:rsidRDefault="005674BC">
            <w:pPr>
              <w:pStyle w:val="TableParagraph"/>
              <w:spacing w:before="9"/>
              <w:ind w:left="59"/>
              <w:rPr>
                <w:sz w:val="14"/>
              </w:rPr>
            </w:pPr>
            <w:r>
              <w:rPr>
                <w:sz w:val="14"/>
              </w:rPr>
              <w:t>295-454-1</w:t>
            </w:r>
          </w:p>
        </w:tc>
      </w:tr>
      <w:tr w:rsidR="00323F62">
        <w:trPr>
          <w:trHeight w:val="360"/>
        </w:trPr>
        <w:tc>
          <w:tcPr>
            <w:tcW w:w="811" w:type="dxa"/>
          </w:tcPr>
          <w:p w:rsidR="00323F62" w:rsidRDefault="005674BC">
            <w:pPr>
              <w:pStyle w:val="TableParagraph"/>
              <w:spacing w:before="9"/>
              <w:ind w:left="302"/>
              <w:rPr>
                <w:sz w:val="14"/>
              </w:rPr>
            </w:pPr>
            <w:r>
              <w:rPr>
                <w:sz w:val="14"/>
              </w:rPr>
              <w:t>623</w:t>
            </w:r>
          </w:p>
        </w:tc>
        <w:tc>
          <w:tcPr>
            <w:tcW w:w="6837" w:type="dxa"/>
          </w:tcPr>
          <w:p w:rsidR="00323F62" w:rsidRDefault="005674BC">
            <w:pPr>
              <w:pStyle w:val="TableParagraph"/>
              <w:spacing w:before="9" w:line="161" w:lineRule="exact"/>
              <w:ind w:left="58"/>
              <w:rPr>
                <w:sz w:val="14"/>
              </w:rPr>
            </w:pPr>
            <w:r>
              <w:rPr>
                <w:sz w:val="14"/>
              </w:rPr>
              <w:t>Парафински воскови (из угља), високо-температурни катран из мрког угља, хидрообрађен, ако садрже &gt; 0,005</w:t>
            </w:r>
          </w:p>
          <w:p w:rsidR="00323F62" w:rsidRDefault="005674BC">
            <w:pPr>
              <w:pStyle w:val="TableParagraph"/>
              <w:spacing w:line="161" w:lineRule="exact"/>
              <w:ind w:left="58"/>
              <w:rPr>
                <w:sz w:val="14"/>
              </w:rPr>
            </w:pPr>
            <w:r>
              <w:rPr>
                <w:sz w:val="14"/>
              </w:rPr>
              <w:t>% m/m бензо[а]пирена</w:t>
            </w:r>
          </w:p>
        </w:tc>
        <w:tc>
          <w:tcPr>
            <w:tcW w:w="1417" w:type="dxa"/>
          </w:tcPr>
          <w:p w:rsidR="00323F62" w:rsidRDefault="005674BC">
            <w:pPr>
              <w:pStyle w:val="TableParagraph"/>
              <w:spacing w:before="9"/>
              <w:ind w:left="58"/>
              <w:rPr>
                <w:sz w:val="14"/>
              </w:rPr>
            </w:pPr>
            <w:r>
              <w:rPr>
                <w:sz w:val="14"/>
              </w:rPr>
              <w:t>92045-72-2</w:t>
            </w:r>
          </w:p>
        </w:tc>
        <w:tc>
          <w:tcPr>
            <w:tcW w:w="1417" w:type="dxa"/>
          </w:tcPr>
          <w:p w:rsidR="00323F62" w:rsidRDefault="005674BC">
            <w:pPr>
              <w:pStyle w:val="TableParagraph"/>
              <w:spacing w:before="9"/>
              <w:ind w:left="59"/>
              <w:rPr>
                <w:sz w:val="14"/>
              </w:rPr>
            </w:pPr>
            <w:r>
              <w:rPr>
                <w:sz w:val="14"/>
              </w:rPr>
              <w:t>295-455-7</w:t>
            </w:r>
          </w:p>
        </w:tc>
      </w:tr>
      <w:tr w:rsidR="00323F62">
        <w:trPr>
          <w:trHeight w:val="200"/>
        </w:trPr>
        <w:tc>
          <w:tcPr>
            <w:tcW w:w="811" w:type="dxa"/>
          </w:tcPr>
          <w:p w:rsidR="00323F62" w:rsidRDefault="005674BC">
            <w:pPr>
              <w:pStyle w:val="TableParagraph"/>
              <w:spacing w:before="9"/>
              <w:ind w:left="302"/>
              <w:rPr>
                <w:sz w:val="14"/>
              </w:rPr>
            </w:pPr>
            <w:r>
              <w:rPr>
                <w:sz w:val="14"/>
              </w:rPr>
              <w:t>624</w:t>
            </w:r>
          </w:p>
        </w:tc>
        <w:tc>
          <w:tcPr>
            <w:tcW w:w="6837" w:type="dxa"/>
          </w:tcPr>
          <w:p w:rsidR="00323F62" w:rsidRDefault="005674BC">
            <w:pPr>
              <w:pStyle w:val="TableParagraph"/>
              <w:spacing w:before="9"/>
              <w:ind w:left="58"/>
              <w:rPr>
                <w:sz w:val="14"/>
              </w:rPr>
            </w:pPr>
            <w:r>
              <w:rPr>
                <w:sz w:val="14"/>
              </w:rPr>
              <w:t>Чврсти отпад, кокинг угљен-катранске смоле, ако садржи &gt; 0,005 % m/m бензо[а]пирена</w:t>
            </w:r>
          </w:p>
        </w:tc>
        <w:tc>
          <w:tcPr>
            <w:tcW w:w="1417" w:type="dxa"/>
          </w:tcPr>
          <w:p w:rsidR="00323F62" w:rsidRDefault="005674BC">
            <w:pPr>
              <w:pStyle w:val="TableParagraph"/>
              <w:spacing w:before="9"/>
              <w:ind w:left="59"/>
              <w:rPr>
                <w:sz w:val="14"/>
              </w:rPr>
            </w:pPr>
            <w:r>
              <w:rPr>
                <w:sz w:val="14"/>
              </w:rPr>
              <w:t>92062-34-5</w:t>
            </w:r>
          </w:p>
        </w:tc>
        <w:tc>
          <w:tcPr>
            <w:tcW w:w="1417" w:type="dxa"/>
          </w:tcPr>
          <w:p w:rsidR="00323F62" w:rsidRDefault="005674BC">
            <w:pPr>
              <w:pStyle w:val="TableParagraph"/>
              <w:spacing w:before="9"/>
              <w:ind w:left="59"/>
              <w:rPr>
                <w:sz w:val="14"/>
              </w:rPr>
            </w:pPr>
            <w:r>
              <w:rPr>
                <w:sz w:val="14"/>
              </w:rPr>
              <w:t>295-549-8</w:t>
            </w:r>
          </w:p>
        </w:tc>
      </w:tr>
      <w:tr w:rsidR="00323F62">
        <w:trPr>
          <w:trHeight w:val="200"/>
        </w:trPr>
        <w:tc>
          <w:tcPr>
            <w:tcW w:w="811" w:type="dxa"/>
          </w:tcPr>
          <w:p w:rsidR="00323F62" w:rsidRDefault="005674BC">
            <w:pPr>
              <w:pStyle w:val="TableParagraph"/>
              <w:spacing w:before="8"/>
              <w:ind w:left="302"/>
              <w:rPr>
                <w:sz w:val="14"/>
              </w:rPr>
            </w:pPr>
            <w:r>
              <w:rPr>
                <w:sz w:val="14"/>
              </w:rPr>
              <w:t>625</w:t>
            </w:r>
          </w:p>
        </w:tc>
        <w:tc>
          <w:tcPr>
            <w:tcW w:w="6837" w:type="dxa"/>
          </w:tcPr>
          <w:p w:rsidR="00323F62" w:rsidRDefault="005674BC">
            <w:pPr>
              <w:pStyle w:val="TableParagraph"/>
              <w:spacing w:before="8"/>
              <w:ind w:left="58"/>
              <w:rPr>
                <w:sz w:val="14"/>
              </w:rPr>
            </w:pPr>
            <w:r>
              <w:rPr>
                <w:sz w:val="14"/>
              </w:rPr>
              <w:t>Смола, катран из угља, високо-температурни, секундарни, ако садржи &gt; 0,005 % m/m бензо[а]пирена</w:t>
            </w:r>
          </w:p>
        </w:tc>
        <w:tc>
          <w:tcPr>
            <w:tcW w:w="1417" w:type="dxa"/>
          </w:tcPr>
          <w:p w:rsidR="00323F62" w:rsidRDefault="005674BC">
            <w:pPr>
              <w:pStyle w:val="TableParagraph"/>
              <w:spacing w:before="8"/>
              <w:ind w:left="59"/>
              <w:rPr>
                <w:sz w:val="14"/>
              </w:rPr>
            </w:pPr>
            <w:r>
              <w:rPr>
                <w:sz w:val="14"/>
              </w:rPr>
              <w:t>94114-13-3</w:t>
            </w:r>
          </w:p>
        </w:tc>
        <w:tc>
          <w:tcPr>
            <w:tcW w:w="1417" w:type="dxa"/>
          </w:tcPr>
          <w:p w:rsidR="00323F62" w:rsidRDefault="005674BC">
            <w:pPr>
              <w:pStyle w:val="TableParagraph"/>
              <w:spacing w:before="8"/>
              <w:ind w:left="59"/>
              <w:rPr>
                <w:sz w:val="14"/>
              </w:rPr>
            </w:pPr>
            <w:r>
              <w:rPr>
                <w:sz w:val="14"/>
              </w:rPr>
              <w:t>302-650-3</w:t>
            </w:r>
          </w:p>
        </w:tc>
      </w:tr>
      <w:tr w:rsidR="00323F62">
        <w:trPr>
          <w:trHeight w:val="200"/>
        </w:trPr>
        <w:tc>
          <w:tcPr>
            <w:tcW w:w="811" w:type="dxa"/>
          </w:tcPr>
          <w:p w:rsidR="00323F62" w:rsidRDefault="005674BC">
            <w:pPr>
              <w:pStyle w:val="TableParagraph"/>
              <w:spacing w:before="8"/>
              <w:ind w:left="302"/>
              <w:rPr>
                <w:sz w:val="14"/>
              </w:rPr>
            </w:pPr>
            <w:r>
              <w:rPr>
                <w:sz w:val="14"/>
              </w:rPr>
              <w:t>626</w:t>
            </w:r>
          </w:p>
        </w:tc>
        <w:tc>
          <w:tcPr>
            <w:tcW w:w="6837" w:type="dxa"/>
          </w:tcPr>
          <w:p w:rsidR="00323F62" w:rsidRDefault="005674BC">
            <w:pPr>
              <w:pStyle w:val="TableParagraph"/>
              <w:spacing w:before="8"/>
              <w:ind w:left="59"/>
              <w:rPr>
                <w:sz w:val="14"/>
              </w:rPr>
            </w:pPr>
            <w:r>
              <w:rPr>
                <w:sz w:val="14"/>
              </w:rPr>
              <w:t>Остаци (угаљ), екстракција течним растварачима, ако садржи &gt; 0,005 % m/m бензо[а]пирена</w:t>
            </w:r>
          </w:p>
        </w:tc>
        <w:tc>
          <w:tcPr>
            <w:tcW w:w="1417" w:type="dxa"/>
          </w:tcPr>
          <w:p w:rsidR="00323F62" w:rsidRDefault="005674BC">
            <w:pPr>
              <w:pStyle w:val="TableParagraph"/>
              <w:spacing w:before="8"/>
              <w:ind w:left="59"/>
              <w:rPr>
                <w:sz w:val="14"/>
              </w:rPr>
            </w:pPr>
            <w:r>
              <w:rPr>
                <w:sz w:val="14"/>
              </w:rPr>
              <w:t>94114-46-2</w:t>
            </w:r>
          </w:p>
        </w:tc>
        <w:tc>
          <w:tcPr>
            <w:tcW w:w="1417" w:type="dxa"/>
          </w:tcPr>
          <w:p w:rsidR="00323F62" w:rsidRDefault="005674BC">
            <w:pPr>
              <w:pStyle w:val="TableParagraph"/>
              <w:spacing w:before="8"/>
              <w:ind w:left="59"/>
              <w:rPr>
                <w:sz w:val="14"/>
              </w:rPr>
            </w:pPr>
            <w:r>
              <w:rPr>
                <w:sz w:val="14"/>
              </w:rPr>
              <w:t>302-681-2</w:t>
            </w:r>
          </w:p>
        </w:tc>
      </w:tr>
      <w:tr w:rsidR="00323F62">
        <w:trPr>
          <w:trHeight w:val="200"/>
        </w:trPr>
        <w:tc>
          <w:tcPr>
            <w:tcW w:w="811" w:type="dxa"/>
          </w:tcPr>
          <w:p w:rsidR="00323F62" w:rsidRDefault="005674BC">
            <w:pPr>
              <w:pStyle w:val="TableParagraph"/>
              <w:spacing w:before="8"/>
              <w:ind w:left="302"/>
              <w:rPr>
                <w:sz w:val="14"/>
              </w:rPr>
            </w:pPr>
            <w:r>
              <w:rPr>
                <w:sz w:val="14"/>
              </w:rPr>
              <w:t>627</w:t>
            </w:r>
          </w:p>
        </w:tc>
        <w:tc>
          <w:tcPr>
            <w:tcW w:w="6837" w:type="dxa"/>
          </w:tcPr>
          <w:p w:rsidR="00323F62" w:rsidRDefault="005674BC">
            <w:pPr>
              <w:pStyle w:val="TableParagraph"/>
              <w:spacing w:before="8"/>
              <w:ind w:left="59"/>
              <w:rPr>
                <w:sz w:val="14"/>
              </w:rPr>
            </w:pPr>
            <w:r>
              <w:rPr>
                <w:sz w:val="14"/>
              </w:rPr>
              <w:t>Течности из угља, раствор екст. течним растварачем, ако садрже &gt; 0,005 % m/m бензо[а]пирена</w:t>
            </w:r>
          </w:p>
        </w:tc>
        <w:tc>
          <w:tcPr>
            <w:tcW w:w="1417" w:type="dxa"/>
          </w:tcPr>
          <w:p w:rsidR="00323F62" w:rsidRDefault="005674BC">
            <w:pPr>
              <w:pStyle w:val="TableParagraph"/>
              <w:spacing w:before="8"/>
              <w:ind w:left="59"/>
              <w:rPr>
                <w:sz w:val="14"/>
              </w:rPr>
            </w:pPr>
            <w:r>
              <w:rPr>
                <w:sz w:val="14"/>
              </w:rPr>
              <w:t>94114-47-3</w:t>
            </w:r>
          </w:p>
        </w:tc>
        <w:tc>
          <w:tcPr>
            <w:tcW w:w="1417" w:type="dxa"/>
          </w:tcPr>
          <w:p w:rsidR="00323F62" w:rsidRDefault="005674BC">
            <w:pPr>
              <w:pStyle w:val="TableParagraph"/>
              <w:spacing w:before="8"/>
              <w:ind w:left="59"/>
              <w:rPr>
                <w:sz w:val="14"/>
              </w:rPr>
            </w:pPr>
            <w:r>
              <w:rPr>
                <w:sz w:val="14"/>
              </w:rPr>
              <w:t>302-682-8</w:t>
            </w:r>
          </w:p>
        </w:tc>
      </w:tr>
      <w:tr w:rsidR="00323F62">
        <w:trPr>
          <w:trHeight w:val="200"/>
        </w:trPr>
        <w:tc>
          <w:tcPr>
            <w:tcW w:w="811" w:type="dxa"/>
          </w:tcPr>
          <w:p w:rsidR="00323F62" w:rsidRDefault="005674BC">
            <w:pPr>
              <w:pStyle w:val="TableParagraph"/>
              <w:spacing w:before="8"/>
              <w:ind w:left="302"/>
              <w:rPr>
                <w:sz w:val="14"/>
              </w:rPr>
            </w:pPr>
            <w:r>
              <w:rPr>
                <w:sz w:val="14"/>
              </w:rPr>
              <w:t>628</w:t>
            </w:r>
          </w:p>
        </w:tc>
        <w:tc>
          <w:tcPr>
            <w:tcW w:w="6837" w:type="dxa"/>
          </w:tcPr>
          <w:p w:rsidR="00323F62" w:rsidRDefault="005674BC">
            <w:pPr>
              <w:pStyle w:val="TableParagraph"/>
              <w:spacing w:before="8"/>
              <w:ind w:left="59"/>
              <w:rPr>
                <w:sz w:val="14"/>
              </w:rPr>
            </w:pPr>
            <w:r>
              <w:rPr>
                <w:sz w:val="14"/>
              </w:rPr>
              <w:t>Течности из угља, екстракција течним растварачем, ако садрже &gt; 0,005 % m/m бензо[а]пирена</w:t>
            </w:r>
          </w:p>
        </w:tc>
        <w:tc>
          <w:tcPr>
            <w:tcW w:w="1417" w:type="dxa"/>
          </w:tcPr>
          <w:p w:rsidR="00323F62" w:rsidRDefault="005674BC">
            <w:pPr>
              <w:pStyle w:val="TableParagraph"/>
              <w:spacing w:before="8"/>
              <w:ind w:left="59"/>
              <w:rPr>
                <w:sz w:val="14"/>
              </w:rPr>
            </w:pPr>
            <w:r>
              <w:rPr>
                <w:sz w:val="14"/>
              </w:rPr>
              <w:t>94114-48-4</w:t>
            </w:r>
          </w:p>
        </w:tc>
        <w:tc>
          <w:tcPr>
            <w:tcW w:w="1417" w:type="dxa"/>
          </w:tcPr>
          <w:p w:rsidR="00323F62" w:rsidRDefault="005674BC">
            <w:pPr>
              <w:pStyle w:val="TableParagraph"/>
              <w:spacing w:before="8"/>
              <w:ind w:left="59"/>
              <w:rPr>
                <w:sz w:val="14"/>
              </w:rPr>
            </w:pPr>
            <w:r>
              <w:rPr>
                <w:sz w:val="14"/>
              </w:rPr>
              <w:t>302-683-3</w:t>
            </w:r>
          </w:p>
        </w:tc>
      </w:tr>
      <w:tr w:rsidR="00323F62">
        <w:trPr>
          <w:trHeight w:val="360"/>
        </w:trPr>
        <w:tc>
          <w:tcPr>
            <w:tcW w:w="811" w:type="dxa"/>
          </w:tcPr>
          <w:p w:rsidR="00323F62" w:rsidRDefault="005674BC">
            <w:pPr>
              <w:pStyle w:val="TableParagraph"/>
              <w:spacing w:before="8"/>
              <w:ind w:left="303"/>
              <w:rPr>
                <w:sz w:val="14"/>
              </w:rPr>
            </w:pPr>
            <w:r>
              <w:rPr>
                <w:sz w:val="14"/>
              </w:rPr>
              <w:t>629</w:t>
            </w:r>
          </w:p>
        </w:tc>
        <w:tc>
          <w:tcPr>
            <w:tcW w:w="6837" w:type="dxa"/>
          </w:tcPr>
          <w:p w:rsidR="00323F62" w:rsidRDefault="005674BC">
            <w:pPr>
              <w:pStyle w:val="TableParagraph"/>
              <w:spacing w:before="8"/>
              <w:ind w:left="59"/>
              <w:rPr>
                <w:sz w:val="14"/>
              </w:rPr>
            </w:pPr>
            <w:r>
              <w:rPr>
                <w:sz w:val="14"/>
              </w:rPr>
              <w:t>Парафински воскови (из</w:t>
            </w:r>
            <w:r>
              <w:rPr>
                <w:sz w:val="14"/>
              </w:rPr>
              <w:t xml:space="preserve"> угља), високо-темп. катран из мрког угља, третиран угљеником, ако садрже &gt; 0,005 % m/m бензо[а]пирена</w:t>
            </w:r>
          </w:p>
        </w:tc>
        <w:tc>
          <w:tcPr>
            <w:tcW w:w="1417" w:type="dxa"/>
          </w:tcPr>
          <w:p w:rsidR="00323F62" w:rsidRDefault="005674BC">
            <w:pPr>
              <w:pStyle w:val="TableParagraph"/>
              <w:spacing w:before="8"/>
              <w:ind w:left="59"/>
              <w:rPr>
                <w:sz w:val="14"/>
              </w:rPr>
            </w:pPr>
            <w:r>
              <w:rPr>
                <w:sz w:val="14"/>
              </w:rPr>
              <w:t>97926-76-6</w:t>
            </w:r>
          </w:p>
        </w:tc>
        <w:tc>
          <w:tcPr>
            <w:tcW w:w="1417" w:type="dxa"/>
          </w:tcPr>
          <w:p w:rsidR="00323F62" w:rsidRDefault="005674BC">
            <w:pPr>
              <w:pStyle w:val="TableParagraph"/>
              <w:spacing w:before="8"/>
              <w:ind w:left="60"/>
              <w:rPr>
                <w:sz w:val="14"/>
              </w:rPr>
            </w:pPr>
            <w:r>
              <w:rPr>
                <w:sz w:val="14"/>
              </w:rPr>
              <w:t>308-296-6</w:t>
            </w:r>
          </w:p>
        </w:tc>
      </w:tr>
      <w:tr w:rsidR="00323F62">
        <w:trPr>
          <w:trHeight w:val="360"/>
        </w:trPr>
        <w:tc>
          <w:tcPr>
            <w:tcW w:w="811" w:type="dxa"/>
          </w:tcPr>
          <w:p w:rsidR="00323F62" w:rsidRDefault="005674BC">
            <w:pPr>
              <w:pStyle w:val="TableParagraph"/>
              <w:spacing w:before="8"/>
              <w:ind w:left="303"/>
              <w:rPr>
                <w:sz w:val="14"/>
              </w:rPr>
            </w:pPr>
            <w:r>
              <w:rPr>
                <w:sz w:val="14"/>
              </w:rPr>
              <w:t>630</w:t>
            </w:r>
          </w:p>
        </w:tc>
        <w:tc>
          <w:tcPr>
            <w:tcW w:w="6837" w:type="dxa"/>
          </w:tcPr>
          <w:p w:rsidR="00323F62" w:rsidRDefault="005674BC">
            <w:pPr>
              <w:pStyle w:val="TableParagraph"/>
              <w:spacing w:before="8"/>
              <w:ind w:left="59"/>
              <w:rPr>
                <w:sz w:val="14"/>
              </w:rPr>
            </w:pPr>
            <w:r>
              <w:rPr>
                <w:sz w:val="14"/>
              </w:rPr>
              <w:t>Парафински воскови из угља, високо-темп. катран из мрког угља, третиран глином, ако садрже &gt; 0,005 % m/m бензо[а]пирена</w:t>
            </w:r>
          </w:p>
        </w:tc>
        <w:tc>
          <w:tcPr>
            <w:tcW w:w="1417" w:type="dxa"/>
          </w:tcPr>
          <w:p w:rsidR="00323F62" w:rsidRDefault="005674BC">
            <w:pPr>
              <w:pStyle w:val="TableParagraph"/>
              <w:spacing w:before="8"/>
              <w:ind w:left="59"/>
              <w:rPr>
                <w:sz w:val="14"/>
              </w:rPr>
            </w:pPr>
            <w:r>
              <w:rPr>
                <w:sz w:val="14"/>
              </w:rPr>
              <w:t>97926-77-7</w:t>
            </w:r>
          </w:p>
        </w:tc>
        <w:tc>
          <w:tcPr>
            <w:tcW w:w="1417" w:type="dxa"/>
          </w:tcPr>
          <w:p w:rsidR="00323F62" w:rsidRDefault="005674BC">
            <w:pPr>
              <w:pStyle w:val="TableParagraph"/>
              <w:spacing w:before="8"/>
              <w:ind w:left="60"/>
              <w:rPr>
                <w:sz w:val="14"/>
              </w:rPr>
            </w:pPr>
            <w:r>
              <w:rPr>
                <w:sz w:val="14"/>
              </w:rPr>
              <w:t>308-297-1</w:t>
            </w:r>
          </w:p>
        </w:tc>
      </w:tr>
      <w:tr w:rsidR="00323F62">
        <w:trPr>
          <w:trHeight w:val="360"/>
        </w:trPr>
        <w:tc>
          <w:tcPr>
            <w:tcW w:w="811" w:type="dxa"/>
          </w:tcPr>
          <w:p w:rsidR="00323F62" w:rsidRDefault="005674BC">
            <w:pPr>
              <w:pStyle w:val="TableParagraph"/>
              <w:spacing w:before="8"/>
              <w:ind w:left="303"/>
              <w:rPr>
                <w:sz w:val="14"/>
              </w:rPr>
            </w:pPr>
            <w:r>
              <w:rPr>
                <w:sz w:val="14"/>
              </w:rPr>
              <w:t>631</w:t>
            </w:r>
          </w:p>
        </w:tc>
        <w:tc>
          <w:tcPr>
            <w:tcW w:w="6837" w:type="dxa"/>
          </w:tcPr>
          <w:p w:rsidR="00323F62" w:rsidRDefault="005674BC">
            <w:pPr>
              <w:pStyle w:val="TableParagraph"/>
              <w:spacing w:before="8"/>
              <w:ind w:left="59"/>
              <w:rPr>
                <w:sz w:val="14"/>
              </w:rPr>
            </w:pPr>
            <w:r>
              <w:rPr>
                <w:sz w:val="14"/>
              </w:rPr>
              <w:t>Парафински воскови (из угља), високо-темп. катран из мрког угља, третиран силицијумовом киселином, ако садрже &gt; 0,005 % m/m бензо[а]пирена</w:t>
            </w:r>
          </w:p>
        </w:tc>
        <w:tc>
          <w:tcPr>
            <w:tcW w:w="1417" w:type="dxa"/>
          </w:tcPr>
          <w:p w:rsidR="00323F62" w:rsidRDefault="005674BC">
            <w:pPr>
              <w:pStyle w:val="TableParagraph"/>
              <w:spacing w:before="8"/>
              <w:ind w:left="60"/>
              <w:rPr>
                <w:sz w:val="14"/>
              </w:rPr>
            </w:pPr>
            <w:r>
              <w:rPr>
                <w:sz w:val="14"/>
              </w:rPr>
              <w:t>97926-78-8</w:t>
            </w:r>
          </w:p>
        </w:tc>
        <w:tc>
          <w:tcPr>
            <w:tcW w:w="1417" w:type="dxa"/>
          </w:tcPr>
          <w:p w:rsidR="00323F62" w:rsidRDefault="005674BC">
            <w:pPr>
              <w:pStyle w:val="TableParagraph"/>
              <w:spacing w:before="8"/>
              <w:ind w:left="60"/>
              <w:rPr>
                <w:sz w:val="14"/>
              </w:rPr>
            </w:pPr>
            <w:r>
              <w:rPr>
                <w:sz w:val="14"/>
              </w:rPr>
              <w:t>308-298-7</w:t>
            </w:r>
          </w:p>
        </w:tc>
      </w:tr>
      <w:tr w:rsidR="00323F62">
        <w:trPr>
          <w:trHeight w:val="360"/>
        </w:trPr>
        <w:tc>
          <w:tcPr>
            <w:tcW w:w="811" w:type="dxa"/>
          </w:tcPr>
          <w:p w:rsidR="00323F62" w:rsidRDefault="005674BC">
            <w:pPr>
              <w:pStyle w:val="TableParagraph"/>
              <w:spacing w:before="8"/>
              <w:ind w:left="303"/>
              <w:rPr>
                <w:sz w:val="14"/>
              </w:rPr>
            </w:pPr>
            <w:r>
              <w:rPr>
                <w:sz w:val="14"/>
              </w:rPr>
              <w:t>632</w:t>
            </w:r>
          </w:p>
        </w:tc>
        <w:tc>
          <w:tcPr>
            <w:tcW w:w="6837" w:type="dxa"/>
          </w:tcPr>
          <w:p w:rsidR="00323F62" w:rsidRDefault="005674BC">
            <w:pPr>
              <w:pStyle w:val="TableParagraph"/>
              <w:spacing w:before="8"/>
              <w:ind w:left="59"/>
              <w:rPr>
                <w:sz w:val="14"/>
              </w:rPr>
            </w:pPr>
            <w:r>
              <w:rPr>
                <w:sz w:val="14"/>
              </w:rPr>
              <w:t>Апсорпциона уља, бицикло ароматична и хетероциклична угљоводонична фракција, ако садрже &gt; 0,005 % m/m бензо[а]пирена</w:t>
            </w:r>
          </w:p>
        </w:tc>
        <w:tc>
          <w:tcPr>
            <w:tcW w:w="1417" w:type="dxa"/>
          </w:tcPr>
          <w:p w:rsidR="00323F62" w:rsidRDefault="005674BC">
            <w:pPr>
              <w:pStyle w:val="TableParagraph"/>
              <w:spacing w:before="8"/>
              <w:ind w:left="60"/>
              <w:rPr>
                <w:sz w:val="14"/>
              </w:rPr>
            </w:pPr>
            <w:r>
              <w:rPr>
                <w:sz w:val="14"/>
              </w:rPr>
              <w:t>101316-45-4</w:t>
            </w:r>
          </w:p>
        </w:tc>
        <w:tc>
          <w:tcPr>
            <w:tcW w:w="1417" w:type="dxa"/>
          </w:tcPr>
          <w:p w:rsidR="00323F62" w:rsidRDefault="005674BC">
            <w:pPr>
              <w:pStyle w:val="TableParagraph"/>
              <w:spacing w:before="8"/>
              <w:ind w:left="60"/>
              <w:rPr>
                <w:sz w:val="14"/>
              </w:rPr>
            </w:pPr>
            <w:r>
              <w:rPr>
                <w:sz w:val="14"/>
              </w:rPr>
              <w:t>309-851-5</w:t>
            </w:r>
          </w:p>
        </w:tc>
      </w:tr>
      <w:tr w:rsidR="00323F62">
        <w:trPr>
          <w:trHeight w:val="360"/>
        </w:trPr>
        <w:tc>
          <w:tcPr>
            <w:tcW w:w="811" w:type="dxa"/>
          </w:tcPr>
          <w:p w:rsidR="00323F62" w:rsidRDefault="005674BC">
            <w:pPr>
              <w:pStyle w:val="TableParagraph"/>
              <w:spacing w:before="8"/>
              <w:ind w:left="303"/>
              <w:rPr>
                <w:sz w:val="14"/>
              </w:rPr>
            </w:pPr>
            <w:r>
              <w:rPr>
                <w:sz w:val="14"/>
              </w:rPr>
              <w:t>633</w:t>
            </w:r>
          </w:p>
        </w:tc>
        <w:tc>
          <w:tcPr>
            <w:tcW w:w="6837" w:type="dxa"/>
          </w:tcPr>
          <w:p w:rsidR="00323F62" w:rsidRDefault="005674BC">
            <w:pPr>
              <w:pStyle w:val="TableParagraph"/>
              <w:spacing w:before="27" w:line="194" w:lineRule="auto"/>
              <w:ind w:firstLine="3"/>
              <w:rPr>
                <w:sz w:val="14"/>
              </w:rPr>
            </w:pPr>
            <w:r>
              <w:rPr>
                <w:sz w:val="14"/>
              </w:rPr>
              <w:t>Ароматични угљоводоници, C</w:t>
            </w:r>
            <w:r>
              <w:rPr>
                <w:position w:val="-4"/>
                <w:sz w:val="8"/>
              </w:rPr>
              <w:t>20-28</w:t>
            </w:r>
            <w:r>
              <w:rPr>
                <w:sz w:val="14"/>
              </w:rPr>
              <w:t>, полициклични, мешавина смоле катрана из угља, полиетилен-полипропилен, пиролизом добијена, ако садрже &gt; 0,005 % m/m бензо[а]пирена</w:t>
            </w:r>
          </w:p>
        </w:tc>
        <w:tc>
          <w:tcPr>
            <w:tcW w:w="1417" w:type="dxa"/>
          </w:tcPr>
          <w:p w:rsidR="00323F62" w:rsidRDefault="005674BC">
            <w:pPr>
              <w:pStyle w:val="TableParagraph"/>
              <w:spacing w:before="9"/>
              <w:rPr>
                <w:sz w:val="14"/>
              </w:rPr>
            </w:pPr>
            <w:r>
              <w:rPr>
                <w:sz w:val="14"/>
              </w:rPr>
              <w:t>101794-74-5</w:t>
            </w:r>
          </w:p>
        </w:tc>
        <w:tc>
          <w:tcPr>
            <w:tcW w:w="1417" w:type="dxa"/>
          </w:tcPr>
          <w:p w:rsidR="00323F62" w:rsidRDefault="005674BC">
            <w:pPr>
              <w:pStyle w:val="TableParagraph"/>
              <w:spacing w:before="9"/>
              <w:rPr>
                <w:sz w:val="14"/>
              </w:rPr>
            </w:pPr>
            <w:r>
              <w:rPr>
                <w:sz w:val="14"/>
              </w:rPr>
              <w:t>309-956-6</w:t>
            </w:r>
          </w:p>
        </w:tc>
      </w:tr>
      <w:tr w:rsidR="00323F62">
        <w:trPr>
          <w:trHeight w:val="360"/>
        </w:trPr>
        <w:tc>
          <w:tcPr>
            <w:tcW w:w="811" w:type="dxa"/>
          </w:tcPr>
          <w:p w:rsidR="00323F62" w:rsidRDefault="005674BC">
            <w:pPr>
              <w:pStyle w:val="TableParagraph"/>
              <w:spacing w:before="9"/>
              <w:ind w:left="300"/>
              <w:rPr>
                <w:sz w:val="14"/>
              </w:rPr>
            </w:pPr>
            <w:r>
              <w:rPr>
                <w:sz w:val="14"/>
              </w:rPr>
              <w:t>634</w:t>
            </w:r>
          </w:p>
        </w:tc>
        <w:tc>
          <w:tcPr>
            <w:tcW w:w="6837" w:type="dxa"/>
          </w:tcPr>
          <w:p w:rsidR="00323F62" w:rsidRDefault="005674BC">
            <w:pPr>
              <w:pStyle w:val="TableParagraph"/>
              <w:spacing w:before="27" w:line="194" w:lineRule="auto"/>
              <w:rPr>
                <w:sz w:val="14"/>
              </w:rPr>
            </w:pPr>
            <w:r>
              <w:rPr>
                <w:sz w:val="14"/>
              </w:rPr>
              <w:t>Ароматични угљоводоници, C</w:t>
            </w:r>
            <w:r>
              <w:rPr>
                <w:position w:val="-4"/>
                <w:sz w:val="8"/>
              </w:rPr>
              <w:t>20-28</w:t>
            </w:r>
            <w:r>
              <w:rPr>
                <w:sz w:val="14"/>
              </w:rPr>
              <w:t>, полициклични, мешавина смоле катрана из угља, полиетилен, пиролизом добијена, ако садрже &gt; 0,005 % m/m бензо[а]пирена</w:t>
            </w:r>
          </w:p>
        </w:tc>
        <w:tc>
          <w:tcPr>
            <w:tcW w:w="1417" w:type="dxa"/>
          </w:tcPr>
          <w:p w:rsidR="00323F62" w:rsidRDefault="005674BC">
            <w:pPr>
              <w:pStyle w:val="TableParagraph"/>
              <w:spacing w:before="9"/>
              <w:rPr>
                <w:sz w:val="14"/>
              </w:rPr>
            </w:pPr>
            <w:r>
              <w:rPr>
                <w:sz w:val="14"/>
              </w:rPr>
              <w:t>101794-75-6</w:t>
            </w:r>
          </w:p>
        </w:tc>
        <w:tc>
          <w:tcPr>
            <w:tcW w:w="1417" w:type="dxa"/>
          </w:tcPr>
          <w:p w:rsidR="00323F62" w:rsidRDefault="005674BC">
            <w:pPr>
              <w:pStyle w:val="TableParagraph"/>
              <w:spacing w:before="9"/>
              <w:rPr>
                <w:sz w:val="14"/>
              </w:rPr>
            </w:pPr>
            <w:r>
              <w:rPr>
                <w:sz w:val="14"/>
              </w:rPr>
              <w:t>309-957-1</w:t>
            </w:r>
          </w:p>
        </w:tc>
      </w:tr>
      <w:tr w:rsidR="00323F62">
        <w:trPr>
          <w:trHeight w:val="360"/>
        </w:trPr>
        <w:tc>
          <w:tcPr>
            <w:tcW w:w="811" w:type="dxa"/>
          </w:tcPr>
          <w:p w:rsidR="00323F62" w:rsidRDefault="005674BC">
            <w:pPr>
              <w:pStyle w:val="TableParagraph"/>
              <w:spacing w:before="9"/>
              <w:ind w:left="300"/>
              <w:rPr>
                <w:sz w:val="14"/>
              </w:rPr>
            </w:pPr>
            <w:r>
              <w:rPr>
                <w:sz w:val="14"/>
              </w:rPr>
              <w:t>635</w:t>
            </w:r>
          </w:p>
        </w:tc>
        <w:tc>
          <w:tcPr>
            <w:tcW w:w="6837" w:type="dxa"/>
          </w:tcPr>
          <w:p w:rsidR="00323F62" w:rsidRDefault="005674BC">
            <w:pPr>
              <w:pStyle w:val="TableParagraph"/>
              <w:spacing w:before="27" w:line="194" w:lineRule="auto"/>
              <w:rPr>
                <w:sz w:val="14"/>
              </w:rPr>
            </w:pPr>
            <w:r>
              <w:rPr>
                <w:sz w:val="14"/>
              </w:rPr>
              <w:t>Ароматични угљоводоници, C</w:t>
            </w:r>
            <w:r>
              <w:rPr>
                <w:position w:val="-4"/>
                <w:sz w:val="8"/>
              </w:rPr>
              <w:t>20-28</w:t>
            </w:r>
            <w:r>
              <w:rPr>
                <w:sz w:val="14"/>
              </w:rPr>
              <w:t>, полициклични, мешавина смоле катрана из угља, полистирен, пиролизом добијена</w:t>
            </w:r>
            <w:r>
              <w:rPr>
                <w:sz w:val="14"/>
              </w:rPr>
              <w:t>, ако садрже &gt; 0,005 % m/m бензо[а]пирена</w:t>
            </w:r>
          </w:p>
        </w:tc>
        <w:tc>
          <w:tcPr>
            <w:tcW w:w="1417" w:type="dxa"/>
          </w:tcPr>
          <w:p w:rsidR="00323F62" w:rsidRDefault="005674BC">
            <w:pPr>
              <w:pStyle w:val="TableParagraph"/>
              <w:spacing w:before="9"/>
              <w:rPr>
                <w:sz w:val="14"/>
              </w:rPr>
            </w:pPr>
            <w:r>
              <w:rPr>
                <w:sz w:val="14"/>
              </w:rPr>
              <w:t>101794-76-7</w:t>
            </w:r>
          </w:p>
        </w:tc>
        <w:tc>
          <w:tcPr>
            <w:tcW w:w="1417" w:type="dxa"/>
          </w:tcPr>
          <w:p w:rsidR="00323F62" w:rsidRDefault="005674BC">
            <w:pPr>
              <w:pStyle w:val="TableParagraph"/>
              <w:spacing w:before="9"/>
              <w:rPr>
                <w:sz w:val="14"/>
              </w:rPr>
            </w:pPr>
            <w:r>
              <w:rPr>
                <w:sz w:val="14"/>
              </w:rPr>
              <w:t>309-958-7</w:t>
            </w:r>
          </w:p>
        </w:tc>
      </w:tr>
      <w:tr w:rsidR="00323F62">
        <w:trPr>
          <w:trHeight w:val="200"/>
        </w:trPr>
        <w:tc>
          <w:tcPr>
            <w:tcW w:w="811" w:type="dxa"/>
          </w:tcPr>
          <w:p w:rsidR="00323F62" w:rsidRDefault="005674BC">
            <w:pPr>
              <w:pStyle w:val="TableParagraph"/>
              <w:spacing w:before="9"/>
              <w:ind w:left="300"/>
              <w:rPr>
                <w:sz w:val="14"/>
              </w:rPr>
            </w:pPr>
            <w:r>
              <w:rPr>
                <w:sz w:val="14"/>
              </w:rPr>
              <w:t>636</w:t>
            </w:r>
          </w:p>
        </w:tc>
        <w:tc>
          <w:tcPr>
            <w:tcW w:w="6837" w:type="dxa"/>
          </w:tcPr>
          <w:p w:rsidR="00323F62" w:rsidRDefault="005674BC">
            <w:pPr>
              <w:pStyle w:val="TableParagraph"/>
              <w:spacing w:before="9"/>
              <w:rPr>
                <w:sz w:val="14"/>
              </w:rPr>
            </w:pPr>
            <w:r>
              <w:rPr>
                <w:sz w:val="14"/>
              </w:rPr>
              <w:t>Смола, катран из угља, високо-темп., термички третирана , ако садрже &gt; 0,005 % m/m бензо[а]пирена</w:t>
            </w:r>
          </w:p>
        </w:tc>
        <w:tc>
          <w:tcPr>
            <w:tcW w:w="1417" w:type="dxa"/>
          </w:tcPr>
          <w:p w:rsidR="00323F62" w:rsidRDefault="005674BC">
            <w:pPr>
              <w:pStyle w:val="TableParagraph"/>
              <w:spacing w:before="9"/>
              <w:rPr>
                <w:sz w:val="14"/>
              </w:rPr>
            </w:pPr>
            <w:r>
              <w:rPr>
                <w:sz w:val="14"/>
              </w:rPr>
              <w:t>121575-60-8</w:t>
            </w:r>
          </w:p>
        </w:tc>
        <w:tc>
          <w:tcPr>
            <w:tcW w:w="1417" w:type="dxa"/>
          </w:tcPr>
          <w:p w:rsidR="00323F62" w:rsidRDefault="005674BC">
            <w:pPr>
              <w:pStyle w:val="TableParagraph"/>
              <w:spacing w:before="9"/>
              <w:rPr>
                <w:sz w:val="14"/>
              </w:rPr>
            </w:pPr>
            <w:r>
              <w:rPr>
                <w:sz w:val="14"/>
              </w:rPr>
              <w:t>310-162-7</w:t>
            </w:r>
          </w:p>
        </w:tc>
      </w:tr>
      <w:tr w:rsidR="00323F62">
        <w:trPr>
          <w:trHeight w:val="200"/>
        </w:trPr>
        <w:tc>
          <w:tcPr>
            <w:tcW w:w="811" w:type="dxa"/>
          </w:tcPr>
          <w:p w:rsidR="00323F62" w:rsidRDefault="005674BC">
            <w:pPr>
              <w:pStyle w:val="TableParagraph"/>
              <w:spacing w:before="9"/>
              <w:ind w:left="300"/>
              <w:rPr>
                <w:sz w:val="14"/>
              </w:rPr>
            </w:pPr>
            <w:r>
              <w:rPr>
                <w:sz w:val="14"/>
              </w:rPr>
              <w:t>637</w:t>
            </w:r>
          </w:p>
        </w:tc>
        <w:tc>
          <w:tcPr>
            <w:tcW w:w="6837" w:type="dxa"/>
          </w:tcPr>
          <w:p w:rsidR="00323F62" w:rsidRDefault="005674BC">
            <w:pPr>
              <w:pStyle w:val="TableParagraph"/>
              <w:spacing w:before="9"/>
              <w:rPr>
                <w:sz w:val="14"/>
              </w:rPr>
            </w:pPr>
            <w:r>
              <w:rPr>
                <w:sz w:val="14"/>
              </w:rPr>
              <w:t>Дибенз[a,h]антрацен</w:t>
            </w:r>
          </w:p>
        </w:tc>
        <w:tc>
          <w:tcPr>
            <w:tcW w:w="1417" w:type="dxa"/>
          </w:tcPr>
          <w:p w:rsidR="00323F62" w:rsidRDefault="005674BC">
            <w:pPr>
              <w:pStyle w:val="TableParagraph"/>
              <w:spacing w:before="9"/>
              <w:rPr>
                <w:sz w:val="14"/>
              </w:rPr>
            </w:pPr>
            <w:r>
              <w:rPr>
                <w:sz w:val="14"/>
              </w:rPr>
              <w:t>53-70-3</w:t>
            </w:r>
          </w:p>
        </w:tc>
        <w:tc>
          <w:tcPr>
            <w:tcW w:w="1417" w:type="dxa"/>
          </w:tcPr>
          <w:p w:rsidR="00323F62" w:rsidRDefault="005674BC">
            <w:pPr>
              <w:pStyle w:val="TableParagraph"/>
              <w:spacing w:before="9"/>
              <w:rPr>
                <w:sz w:val="14"/>
              </w:rPr>
            </w:pPr>
            <w:r>
              <w:rPr>
                <w:sz w:val="14"/>
              </w:rPr>
              <w:t>200-181-8</w:t>
            </w:r>
          </w:p>
        </w:tc>
      </w:tr>
      <w:tr w:rsidR="00323F62">
        <w:trPr>
          <w:trHeight w:val="200"/>
        </w:trPr>
        <w:tc>
          <w:tcPr>
            <w:tcW w:w="811" w:type="dxa"/>
          </w:tcPr>
          <w:p w:rsidR="00323F62" w:rsidRDefault="005674BC">
            <w:pPr>
              <w:pStyle w:val="TableParagraph"/>
              <w:spacing w:before="9"/>
              <w:ind w:left="301"/>
              <w:rPr>
                <w:sz w:val="14"/>
              </w:rPr>
            </w:pPr>
            <w:r>
              <w:rPr>
                <w:sz w:val="14"/>
              </w:rPr>
              <w:t>638</w:t>
            </w:r>
          </w:p>
        </w:tc>
        <w:tc>
          <w:tcPr>
            <w:tcW w:w="6837" w:type="dxa"/>
          </w:tcPr>
          <w:p w:rsidR="00323F62" w:rsidRDefault="005674BC">
            <w:pPr>
              <w:pStyle w:val="TableParagraph"/>
              <w:spacing w:before="9"/>
              <w:rPr>
                <w:sz w:val="14"/>
              </w:rPr>
            </w:pPr>
            <w:r>
              <w:rPr>
                <w:sz w:val="14"/>
              </w:rPr>
              <w:t>Бенз[a]антрацен</w:t>
            </w:r>
          </w:p>
        </w:tc>
        <w:tc>
          <w:tcPr>
            <w:tcW w:w="1417" w:type="dxa"/>
          </w:tcPr>
          <w:p w:rsidR="00323F62" w:rsidRDefault="005674BC">
            <w:pPr>
              <w:pStyle w:val="TableParagraph"/>
              <w:spacing w:before="9"/>
              <w:rPr>
                <w:sz w:val="14"/>
              </w:rPr>
            </w:pPr>
            <w:r>
              <w:rPr>
                <w:sz w:val="14"/>
              </w:rPr>
              <w:t>56-55-3</w:t>
            </w:r>
          </w:p>
        </w:tc>
        <w:tc>
          <w:tcPr>
            <w:tcW w:w="1417" w:type="dxa"/>
          </w:tcPr>
          <w:p w:rsidR="00323F62" w:rsidRDefault="005674BC">
            <w:pPr>
              <w:pStyle w:val="TableParagraph"/>
              <w:spacing w:before="9"/>
              <w:rPr>
                <w:sz w:val="14"/>
              </w:rPr>
            </w:pPr>
            <w:r>
              <w:rPr>
                <w:sz w:val="14"/>
              </w:rPr>
              <w:t>200-280-6</w:t>
            </w:r>
          </w:p>
        </w:tc>
      </w:tr>
      <w:tr w:rsidR="00323F62">
        <w:trPr>
          <w:trHeight w:val="200"/>
        </w:trPr>
        <w:tc>
          <w:tcPr>
            <w:tcW w:w="811" w:type="dxa"/>
          </w:tcPr>
          <w:p w:rsidR="00323F62" w:rsidRDefault="005674BC">
            <w:pPr>
              <w:pStyle w:val="TableParagraph"/>
              <w:spacing w:before="9"/>
              <w:ind w:left="301"/>
              <w:rPr>
                <w:sz w:val="14"/>
              </w:rPr>
            </w:pPr>
            <w:r>
              <w:rPr>
                <w:sz w:val="14"/>
              </w:rPr>
              <w:t>639</w:t>
            </w:r>
          </w:p>
        </w:tc>
        <w:tc>
          <w:tcPr>
            <w:tcW w:w="6837" w:type="dxa"/>
          </w:tcPr>
          <w:p w:rsidR="00323F62" w:rsidRDefault="005674BC">
            <w:pPr>
              <w:pStyle w:val="TableParagraph"/>
              <w:spacing w:before="9"/>
              <w:rPr>
                <w:sz w:val="14"/>
              </w:rPr>
            </w:pPr>
            <w:r>
              <w:rPr>
                <w:sz w:val="14"/>
              </w:rPr>
              <w:t>Бензо[e]пирен</w:t>
            </w:r>
          </w:p>
        </w:tc>
        <w:tc>
          <w:tcPr>
            <w:tcW w:w="1417" w:type="dxa"/>
          </w:tcPr>
          <w:p w:rsidR="00323F62" w:rsidRDefault="005674BC">
            <w:pPr>
              <w:pStyle w:val="TableParagraph"/>
              <w:spacing w:before="9"/>
              <w:rPr>
                <w:sz w:val="14"/>
              </w:rPr>
            </w:pPr>
            <w:r>
              <w:rPr>
                <w:sz w:val="14"/>
              </w:rPr>
              <w:t>192-97-2</w:t>
            </w:r>
          </w:p>
        </w:tc>
        <w:tc>
          <w:tcPr>
            <w:tcW w:w="1417" w:type="dxa"/>
          </w:tcPr>
          <w:p w:rsidR="00323F62" w:rsidRDefault="005674BC">
            <w:pPr>
              <w:pStyle w:val="TableParagraph"/>
              <w:spacing w:before="9"/>
              <w:ind w:left="58"/>
              <w:rPr>
                <w:sz w:val="14"/>
              </w:rPr>
            </w:pPr>
            <w:r>
              <w:rPr>
                <w:sz w:val="14"/>
              </w:rPr>
              <w:t>205-892-7</w:t>
            </w:r>
          </w:p>
        </w:tc>
      </w:tr>
      <w:tr w:rsidR="00323F62">
        <w:trPr>
          <w:trHeight w:val="200"/>
        </w:trPr>
        <w:tc>
          <w:tcPr>
            <w:tcW w:w="811" w:type="dxa"/>
          </w:tcPr>
          <w:p w:rsidR="00323F62" w:rsidRDefault="005674BC">
            <w:pPr>
              <w:pStyle w:val="TableParagraph"/>
              <w:spacing w:before="9"/>
              <w:ind w:left="301"/>
              <w:rPr>
                <w:sz w:val="14"/>
              </w:rPr>
            </w:pPr>
            <w:r>
              <w:rPr>
                <w:sz w:val="14"/>
              </w:rPr>
              <w:t>640</w:t>
            </w:r>
          </w:p>
        </w:tc>
        <w:tc>
          <w:tcPr>
            <w:tcW w:w="6837" w:type="dxa"/>
          </w:tcPr>
          <w:p w:rsidR="00323F62" w:rsidRDefault="005674BC">
            <w:pPr>
              <w:pStyle w:val="TableParagraph"/>
              <w:spacing w:before="9"/>
              <w:rPr>
                <w:sz w:val="14"/>
              </w:rPr>
            </w:pPr>
            <w:r>
              <w:rPr>
                <w:sz w:val="14"/>
              </w:rPr>
              <w:t>Бензо[j]флуорантен</w:t>
            </w:r>
          </w:p>
        </w:tc>
        <w:tc>
          <w:tcPr>
            <w:tcW w:w="1417" w:type="dxa"/>
          </w:tcPr>
          <w:p w:rsidR="00323F62" w:rsidRDefault="005674BC">
            <w:pPr>
              <w:pStyle w:val="TableParagraph"/>
              <w:spacing w:before="9"/>
              <w:rPr>
                <w:sz w:val="14"/>
              </w:rPr>
            </w:pPr>
            <w:r>
              <w:rPr>
                <w:sz w:val="14"/>
              </w:rPr>
              <w:t>205-82-3</w:t>
            </w:r>
          </w:p>
        </w:tc>
        <w:tc>
          <w:tcPr>
            <w:tcW w:w="1417" w:type="dxa"/>
          </w:tcPr>
          <w:p w:rsidR="00323F62" w:rsidRDefault="005674BC">
            <w:pPr>
              <w:pStyle w:val="TableParagraph"/>
              <w:spacing w:before="9"/>
              <w:ind w:left="58"/>
              <w:rPr>
                <w:sz w:val="14"/>
              </w:rPr>
            </w:pPr>
            <w:r>
              <w:rPr>
                <w:sz w:val="14"/>
              </w:rPr>
              <w:t>205-910-3</w:t>
            </w:r>
          </w:p>
        </w:tc>
      </w:tr>
    </w:tbl>
    <w:p w:rsidR="00323F62" w:rsidRDefault="00323F62">
      <w:pPr>
        <w:rPr>
          <w:sz w:val="14"/>
        </w:rPr>
        <w:sectPr w:rsidR="00323F62">
          <w:pgSz w:w="12480" w:h="15690"/>
          <w:pgMar w:top="240" w:right="720" w:bottom="280" w:left="74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6837"/>
        <w:gridCol w:w="1417"/>
        <w:gridCol w:w="1417"/>
      </w:tblGrid>
      <w:tr w:rsidR="00323F62">
        <w:trPr>
          <w:trHeight w:val="200"/>
        </w:trPr>
        <w:tc>
          <w:tcPr>
            <w:tcW w:w="811" w:type="dxa"/>
          </w:tcPr>
          <w:p w:rsidR="00323F62" w:rsidRDefault="005674BC">
            <w:pPr>
              <w:pStyle w:val="TableParagraph"/>
              <w:spacing w:before="9"/>
              <w:ind w:left="10"/>
              <w:jc w:val="center"/>
              <w:rPr>
                <w:sz w:val="14"/>
              </w:rPr>
            </w:pPr>
            <w:r>
              <w:rPr>
                <w:sz w:val="14"/>
              </w:rPr>
              <w:lastRenderedPageBreak/>
              <w:t>a</w:t>
            </w:r>
          </w:p>
        </w:tc>
        <w:tc>
          <w:tcPr>
            <w:tcW w:w="6837" w:type="dxa"/>
          </w:tcPr>
          <w:p w:rsidR="00323F62" w:rsidRDefault="005674BC">
            <w:pPr>
              <w:pStyle w:val="TableParagraph"/>
              <w:spacing w:before="9"/>
              <w:ind w:left="10"/>
              <w:jc w:val="center"/>
              <w:rPr>
                <w:sz w:val="14"/>
              </w:rPr>
            </w:pPr>
            <w:r>
              <w:rPr>
                <w:sz w:val="14"/>
              </w:rPr>
              <w:t>б</w:t>
            </w:r>
          </w:p>
        </w:tc>
        <w:tc>
          <w:tcPr>
            <w:tcW w:w="1417" w:type="dxa"/>
          </w:tcPr>
          <w:p w:rsidR="00323F62" w:rsidRDefault="005674BC">
            <w:pPr>
              <w:pStyle w:val="TableParagraph"/>
              <w:spacing w:before="9"/>
              <w:ind w:left="11"/>
              <w:jc w:val="center"/>
              <w:rPr>
                <w:sz w:val="14"/>
              </w:rPr>
            </w:pPr>
            <w:r>
              <w:rPr>
                <w:sz w:val="14"/>
              </w:rPr>
              <w:t>ц</w:t>
            </w:r>
          </w:p>
        </w:tc>
        <w:tc>
          <w:tcPr>
            <w:tcW w:w="1417" w:type="dxa"/>
          </w:tcPr>
          <w:p w:rsidR="00323F62" w:rsidRDefault="005674BC">
            <w:pPr>
              <w:pStyle w:val="TableParagraph"/>
              <w:spacing w:before="9"/>
              <w:ind w:left="12"/>
              <w:jc w:val="center"/>
              <w:rPr>
                <w:sz w:val="14"/>
              </w:rPr>
            </w:pPr>
            <w:r>
              <w:rPr>
                <w:sz w:val="14"/>
              </w:rPr>
              <w:t>д</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641</w:t>
            </w:r>
          </w:p>
        </w:tc>
        <w:tc>
          <w:tcPr>
            <w:tcW w:w="6837" w:type="dxa"/>
          </w:tcPr>
          <w:p w:rsidR="00323F62" w:rsidRDefault="005674BC">
            <w:pPr>
              <w:pStyle w:val="TableParagraph"/>
              <w:spacing w:before="9"/>
              <w:rPr>
                <w:sz w:val="14"/>
              </w:rPr>
            </w:pPr>
            <w:r>
              <w:rPr>
                <w:sz w:val="14"/>
              </w:rPr>
              <w:t>Бенз(e)ацефенантрилен</w:t>
            </w:r>
          </w:p>
        </w:tc>
        <w:tc>
          <w:tcPr>
            <w:tcW w:w="1417" w:type="dxa"/>
          </w:tcPr>
          <w:p w:rsidR="00323F62" w:rsidRDefault="005674BC">
            <w:pPr>
              <w:pStyle w:val="TableParagraph"/>
              <w:spacing w:before="9"/>
              <w:rPr>
                <w:sz w:val="14"/>
              </w:rPr>
            </w:pPr>
            <w:r>
              <w:rPr>
                <w:sz w:val="14"/>
              </w:rPr>
              <w:t>205-99-2</w:t>
            </w:r>
          </w:p>
        </w:tc>
        <w:tc>
          <w:tcPr>
            <w:tcW w:w="1417" w:type="dxa"/>
          </w:tcPr>
          <w:p w:rsidR="00323F62" w:rsidRDefault="005674BC">
            <w:pPr>
              <w:pStyle w:val="TableParagraph"/>
              <w:spacing w:before="9"/>
              <w:rPr>
                <w:sz w:val="14"/>
              </w:rPr>
            </w:pPr>
            <w:r>
              <w:rPr>
                <w:sz w:val="14"/>
              </w:rPr>
              <w:t>205-911-9</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642</w:t>
            </w:r>
          </w:p>
        </w:tc>
        <w:tc>
          <w:tcPr>
            <w:tcW w:w="6837" w:type="dxa"/>
          </w:tcPr>
          <w:p w:rsidR="00323F62" w:rsidRDefault="005674BC">
            <w:pPr>
              <w:pStyle w:val="TableParagraph"/>
              <w:spacing w:before="9"/>
              <w:rPr>
                <w:sz w:val="14"/>
              </w:rPr>
            </w:pPr>
            <w:r>
              <w:rPr>
                <w:sz w:val="14"/>
              </w:rPr>
              <w:t>Бензо(k)флуорантен</w:t>
            </w:r>
          </w:p>
        </w:tc>
        <w:tc>
          <w:tcPr>
            <w:tcW w:w="1417" w:type="dxa"/>
          </w:tcPr>
          <w:p w:rsidR="00323F62" w:rsidRDefault="005674BC">
            <w:pPr>
              <w:pStyle w:val="TableParagraph"/>
              <w:spacing w:before="9"/>
              <w:rPr>
                <w:sz w:val="14"/>
              </w:rPr>
            </w:pPr>
            <w:r>
              <w:rPr>
                <w:sz w:val="14"/>
              </w:rPr>
              <w:t>207-08-9</w:t>
            </w:r>
          </w:p>
        </w:tc>
        <w:tc>
          <w:tcPr>
            <w:tcW w:w="1417" w:type="dxa"/>
          </w:tcPr>
          <w:p w:rsidR="00323F62" w:rsidRDefault="005674BC">
            <w:pPr>
              <w:pStyle w:val="TableParagraph"/>
              <w:spacing w:before="9"/>
              <w:rPr>
                <w:sz w:val="14"/>
              </w:rPr>
            </w:pPr>
            <w:r>
              <w:rPr>
                <w:sz w:val="14"/>
              </w:rPr>
              <w:t>205-916-6</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643</w:t>
            </w:r>
          </w:p>
        </w:tc>
        <w:tc>
          <w:tcPr>
            <w:tcW w:w="6837" w:type="dxa"/>
          </w:tcPr>
          <w:p w:rsidR="00323F62" w:rsidRDefault="005674BC">
            <w:pPr>
              <w:pStyle w:val="TableParagraph"/>
              <w:spacing w:before="9"/>
              <w:rPr>
                <w:sz w:val="14"/>
              </w:rPr>
            </w:pPr>
            <w:r>
              <w:rPr>
                <w:sz w:val="14"/>
              </w:rPr>
              <w:t>Кризен</w:t>
            </w:r>
          </w:p>
        </w:tc>
        <w:tc>
          <w:tcPr>
            <w:tcW w:w="1417" w:type="dxa"/>
          </w:tcPr>
          <w:p w:rsidR="00323F62" w:rsidRDefault="005674BC">
            <w:pPr>
              <w:pStyle w:val="TableParagraph"/>
              <w:spacing w:before="9"/>
              <w:rPr>
                <w:sz w:val="14"/>
              </w:rPr>
            </w:pPr>
            <w:r>
              <w:rPr>
                <w:sz w:val="14"/>
              </w:rPr>
              <w:t>218-01-9</w:t>
            </w:r>
          </w:p>
        </w:tc>
        <w:tc>
          <w:tcPr>
            <w:tcW w:w="1417" w:type="dxa"/>
          </w:tcPr>
          <w:p w:rsidR="00323F62" w:rsidRDefault="005674BC">
            <w:pPr>
              <w:pStyle w:val="TableParagraph"/>
              <w:spacing w:before="9"/>
              <w:rPr>
                <w:sz w:val="14"/>
              </w:rPr>
            </w:pPr>
            <w:r>
              <w:rPr>
                <w:sz w:val="14"/>
              </w:rPr>
              <w:t>205-923-4</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644</w:t>
            </w:r>
          </w:p>
        </w:tc>
        <w:tc>
          <w:tcPr>
            <w:tcW w:w="6837" w:type="dxa"/>
          </w:tcPr>
          <w:p w:rsidR="00323F62" w:rsidRDefault="005674BC">
            <w:pPr>
              <w:pStyle w:val="TableParagraph"/>
              <w:spacing w:before="9"/>
              <w:rPr>
                <w:sz w:val="14"/>
              </w:rPr>
            </w:pPr>
            <w:r>
              <w:rPr>
                <w:sz w:val="14"/>
              </w:rPr>
              <w:t>2-Бромопропан</w:t>
            </w:r>
          </w:p>
        </w:tc>
        <w:tc>
          <w:tcPr>
            <w:tcW w:w="1417" w:type="dxa"/>
          </w:tcPr>
          <w:p w:rsidR="00323F62" w:rsidRDefault="005674BC">
            <w:pPr>
              <w:pStyle w:val="TableParagraph"/>
              <w:spacing w:before="9"/>
              <w:rPr>
                <w:sz w:val="14"/>
              </w:rPr>
            </w:pPr>
            <w:r>
              <w:rPr>
                <w:sz w:val="14"/>
              </w:rPr>
              <w:t>75-26-3</w:t>
            </w:r>
          </w:p>
        </w:tc>
        <w:tc>
          <w:tcPr>
            <w:tcW w:w="1417" w:type="dxa"/>
          </w:tcPr>
          <w:p w:rsidR="00323F62" w:rsidRDefault="005674BC">
            <w:pPr>
              <w:pStyle w:val="TableParagraph"/>
              <w:spacing w:before="9"/>
              <w:ind w:left="58"/>
              <w:rPr>
                <w:sz w:val="14"/>
              </w:rPr>
            </w:pPr>
            <w:r>
              <w:rPr>
                <w:sz w:val="14"/>
              </w:rPr>
              <w:t>200-855-1</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645</w:t>
            </w:r>
          </w:p>
        </w:tc>
        <w:tc>
          <w:tcPr>
            <w:tcW w:w="6837" w:type="dxa"/>
          </w:tcPr>
          <w:p w:rsidR="00323F62" w:rsidRDefault="005674BC">
            <w:pPr>
              <w:pStyle w:val="TableParagraph"/>
              <w:spacing w:before="9"/>
              <w:rPr>
                <w:sz w:val="14"/>
              </w:rPr>
            </w:pPr>
            <w:r>
              <w:rPr>
                <w:sz w:val="14"/>
              </w:rPr>
              <w:t>Трихлороетилен</w:t>
            </w:r>
          </w:p>
        </w:tc>
        <w:tc>
          <w:tcPr>
            <w:tcW w:w="1417" w:type="dxa"/>
          </w:tcPr>
          <w:p w:rsidR="00323F62" w:rsidRDefault="005674BC">
            <w:pPr>
              <w:pStyle w:val="TableParagraph"/>
              <w:spacing w:before="9"/>
              <w:rPr>
                <w:sz w:val="14"/>
              </w:rPr>
            </w:pPr>
            <w:r>
              <w:rPr>
                <w:sz w:val="14"/>
              </w:rPr>
              <w:t>79-01-6</w:t>
            </w:r>
          </w:p>
        </w:tc>
        <w:tc>
          <w:tcPr>
            <w:tcW w:w="1417" w:type="dxa"/>
          </w:tcPr>
          <w:p w:rsidR="00323F62" w:rsidRDefault="005674BC">
            <w:pPr>
              <w:pStyle w:val="TableParagraph"/>
              <w:spacing w:before="9"/>
              <w:ind w:left="58"/>
              <w:rPr>
                <w:sz w:val="14"/>
              </w:rPr>
            </w:pPr>
            <w:r>
              <w:rPr>
                <w:sz w:val="14"/>
              </w:rPr>
              <w:t>201-167-4</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646</w:t>
            </w:r>
          </w:p>
        </w:tc>
        <w:tc>
          <w:tcPr>
            <w:tcW w:w="6837" w:type="dxa"/>
          </w:tcPr>
          <w:p w:rsidR="00323F62" w:rsidRDefault="005674BC">
            <w:pPr>
              <w:pStyle w:val="TableParagraph"/>
              <w:spacing w:before="9"/>
              <w:rPr>
                <w:sz w:val="14"/>
              </w:rPr>
            </w:pPr>
            <w:r>
              <w:rPr>
                <w:sz w:val="14"/>
              </w:rPr>
              <w:t>1,2-Дибромо-3-хлоропропан</w:t>
            </w:r>
          </w:p>
        </w:tc>
        <w:tc>
          <w:tcPr>
            <w:tcW w:w="1417" w:type="dxa"/>
          </w:tcPr>
          <w:p w:rsidR="00323F62" w:rsidRDefault="005674BC">
            <w:pPr>
              <w:pStyle w:val="TableParagraph"/>
              <w:spacing w:before="9"/>
              <w:ind w:left="58"/>
              <w:rPr>
                <w:sz w:val="14"/>
              </w:rPr>
            </w:pPr>
            <w:r>
              <w:rPr>
                <w:sz w:val="14"/>
              </w:rPr>
              <w:t>96-12-8</w:t>
            </w:r>
          </w:p>
        </w:tc>
        <w:tc>
          <w:tcPr>
            <w:tcW w:w="1417" w:type="dxa"/>
          </w:tcPr>
          <w:p w:rsidR="00323F62" w:rsidRDefault="005674BC">
            <w:pPr>
              <w:pStyle w:val="TableParagraph"/>
              <w:spacing w:before="9"/>
              <w:ind w:left="58"/>
              <w:rPr>
                <w:sz w:val="14"/>
              </w:rPr>
            </w:pPr>
            <w:r>
              <w:rPr>
                <w:sz w:val="14"/>
              </w:rPr>
              <w:t>202-479-3</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647</w:t>
            </w:r>
          </w:p>
        </w:tc>
        <w:tc>
          <w:tcPr>
            <w:tcW w:w="6837" w:type="dxa"/>
          </w:tcPr>
          <w:p w:rsidR="00323F62" w:rsidRDefault="005674BC">
            <w:pPr>
              <w:pStyle w:val="TableParagraph"/>
              <w:spacing w:before="9"/>
              <w:rPr>
                <w:sz w:val="14"/>
              </w:rPr>
            </w:pPr>
            <w:r>
              <w:rPr>
                <w:sz w:val="14"/>
              </w:rPr>
              <w:t>2,3-Дибромопропан-1-ол</w:t>
            </w:r>
          </w:p>
        </w:tc>
        <w:tc>
          <w:tcPr>
            <w:tcW w:w="1417" w:type="dxa"/>
          </w:tcPr>
          <w:p w:rsidR="00323F62" w:rsidRDefault="005674BC">
            <w:pPr>
              <w:pStyle w:val="TableParagraph"/>
              <w:spacing w:before="9"/>
              <w:ind w:left="58"/>
              <w:rPr>
                <w:sz w:val="14"/>
              </w:rPr>
            </w:pPr>
            <w:r>
              <w:rPr>
                <w:sz w:val="14"/>
              </w:rPr>
              <w:t>96-13-9</w:t>
            </w:r>
          </w:p>
        </w:tc>
        <w:tc>
          <w:tcPr>
            <w:tcW w:w="1417" w:type="dxa"/>
          </w:tcPr>
          <w:p w:rsidR="00323F62" w:rsidRDefault="005674BC">
            <w:pPr>
              <w:pStyle w:val="TableParagraph"/>
              <w:spacing w:before="9"/>
              <w:ind w:left="58"/>
              <w:rPr>
                <w:sz w:val="14"/>
              </w:rPr>
            </w:pPr>
            <w:r>
              <w:rPr>
                <w:sz w:val="14"/>
              </w:rPr>
              <w:t>202-480-9</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648</w:t>
            </w:r>
          </w:p>
        </w:tc>
        <w:tc>
          <w:tcPr>
            <w:tcW w:w="6837" w:type="dxa"/>
          </w:tcPr>
          <w:p w:rsidR="00323F62" w:rsidRDefault="005674BC">
            <w:pPr>
              <w:pStyle w:val="TableParagraph"/>
              <w:spacing w:before="9"/>
              <w:ind w:left="58"/>
              <w:rPr>
                <w:sz w:val="14"/>
              </w:rPr>
            </w:pPr>
            <w:r>
              <w:rPr>
                <w:sz w:val="14"/>
              </w:rPr>
              <w:t>1,3-Дибромопропан-2-ол</w:t>
            </w:r>
          </w:p>
        </w:tc>
        <w:tc>
          <w:tcPr>
            <w:tcW w:w="1417" w:type="dxa"/>
          </w:tcPr>
          <w:p w:rsidR="00323F62" w:rsidRDefault="005674BC">
            <w:pPr>
              <w:pStyle w:val="TableParagraph"/>
              <w:spacing w:before="9"/>
              <w:ind w:left="58"/>
              <w:rPr>
                <w:sz w:val="14"/>
              </w:rPr>
            </w:pPr>
            <w:r>
              <w:rPr>
                <w:sz w:val="14"/>
              </w:rPr>
              <w:t>96-23-1</w:t>
            </w:r>
          </w:p>
        </w:tc>
        <w:tc>
          <w:tcPr>
            <w:tcW w:w="1417" w:type="dxa"/>
          </w:tcPr>
          <w:p w:rsidR="00323F62" w:rsidRDefault="005674BC">
            <w:pPr>
              <w:pStyle w:val="TableParagraph"/>
              <w:spacing w:before="9"/>
              <w:ind w:left="58"/>
              <w:rPr>
                <w:sz w:val="14"/>
              </w:rPr>
            </w:pPr>
            <w:r>
              <w:rPr>
                <w:sz w:val="14"/>
              </w:rPr>
              <w:t>202-491-9</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649</w:t>
            </w:r>
          </w:p>
        </w:tc>
        <w:tc>
          <w:tcPr>
            <w:tcW w:w="6837" w:type="dxa"/>
          </w:tcPr>
          <w:p w:rsidR="00323F62" w:rsidRDefault="005674BC">
            <w:pPr>
              <w:pStyle w:val="TableParagraph"/>
              <w:spacing w:before="9"/>
              <w:ind w:left="58"/>
              <w:rPr>
                <w:sz w:val="14"/>
              </w:rPr>
            </w:pPr>
            <w:r>
              <w:rPr>
                <w:sz w:val="14"/>
              </w:rPr>
              <w:t>α,α,α-Трихлоротолуен</w:t>
            </w:r>
          </w:p>
        </w:tc>
        <w:tc>
          <w:tcPr>
            <w:tcW w:w="1417" w:type="dxa"/>
          </w:tcPr>
          <w:p w:rsidR="00323F62" w:rsidRDefault="005674BC">
            <w:pPr>
              <w:pStyle w:val="TableParagraph"/>
              <w:spacing w:before="9"/>
              <w:ind w:left="58"/>
              <w:rPr>
                <w:sz w:val="14"/>
              </w:rPr>
            </w:pPr>
            <w:r>
              <w:rPr>
                <w:sz w:val="14"/>
              </w:rPr>
              <w:t>98-07-7</w:t>
            </w:r>
          </w:p>
        </w:tc>
        <w:tc>
          <w:tcPr>
            <w:tcW w:w="1417" w:type="dxa"/>
          </w:tcPr>
          <w:p w:rsidR="00323F62" w:rsidRDefault="005674BC">
            <w:pPr>
              <w:pStyle w:val="TableParagraph"/>
              <w:spacing w:before="9"/>
              <w:ind w:left="58"/>
              <w:rPr>
                <w:sz w:val="14"/>
              </w:rPr>
            </w:pPr>
            <w:r>
              <w:rPr>
                <w:sz w:val="14"/>
              </w:rPr>
              <w:t>202-634-5</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650</w:t>
            </w:r>
          </w:p>
        </w:tc>
        <w:tc>
          <w:tcPr>
            <w:tcW w:w="6837" w:type="dxa"/>
          </w:tcPr>
          <w:p w:rsidR="00323F62" w:rsidRDefault="005674BC">
            <w:pPr>
              <w:pStyle w:val="TableParagraph"/>
              <w:spacing w:before="9"/>
              <w:ind w:left="58"/>
              <w:rPr>
                <w:sz w:val="14"/>
              </w:rPr>
            </w:pPr>
            <w:r>
              <w:rPr>
                <w:sz w:val="14"/>
              </w:rPr>
              <w:t>α-Хлоротолуен (Бензил хлорид)</w:t>
            </w:r>
          </w:p>
        </w:tc>
        <w:tc>
          <w:tcPr>
            <w:tcW w:w="1417" w:type="dxa"/>
          </w:tcPr>
          <w:p w:rsidR="00323F62" w:rsidRDefault="005674BC">
            <w:pPr>
              <w:pStyle w:val="TableParagraph"/>
              <w:spacing w:before="9"/>
              <w:ind w:left="58"/>
              <w:rPr>
                <w:sz w:val="14"/>
              </w:rPr>
            </w:pPr>
            <w:r>
              <w:rPr>
                <w:sz w:val="14"/>
              </w:rPr>
              <w:t>100-44-7</w:t>
            </w:r>
          </w:p>
        </w:tc>
        <w:tc>
          <w:tcPr>
            <w:tcW w:w="1417" w:type="dxa"/>
          </w:tcPr>
          <w:p w:rsidR="00323F62" w:rsidRDefault="005674BC">
            <w:pPr>
              <w:pStyle w:val="TableParagraph"/>
              <w:spacing w:before="9"/>
              <w:ind w:left="58"/>
              <w:rPr>
                <w:sz w:val="14"/>
              </w:rPr>
            </w:pPr>
            <w:r>
              <w:rPr>
                <w:sz w:val="14"/>
              </w:rPr>
              <w:t>202-853-6</w:t>
            </w:r>
          </w:p>
        </w:tc>
      </w:tr>
      <w:tr w:rsidR="00323F62">
        <w:trPr>
          <w:trHeight w:val="200"/>
        </w:trPr>
        <w:tc>
          <w:tcPr>
            <w:tcW w:w="811" w:type="dxa"/>
          </w:tcPr>
          <w:p w:rsidR="00323F62" w:rsidRDefault="005674BC">
            <w:pPr>
              <w:pStyle w:val="TableParagraph"/>
              <w:spacing w:before="9"/>
              <w:ind w:left="241" w:right="228"/>
              <w:jc w:val="center"/>
              <w:rPr>
                <w:sz w:val="14"/>
              </w:rPr>
            </w:pPr>
            <w:r>
              <w:rPr>
                <w:sz w:val="14"/>
              </w:rPr>
              <w:t>651</w:t>
            </w:r>
          </w:p>
        </w:tc>
        <w:tc>
          <w:tcPr>
            <w:tcW w:w="6837" w:type="dxa"/>
          </w:tcPr>
          <w:p w:rsidR="00323F62" w:rsidRDefault="005674BC">
            <w:pPr>
              <w:pStyle w:val="TableParagraph"/>
              <w:spacing w:before="9"/>
              <w:ind w:left="58"/>
              <w:rPr>
                <w:sz w:val="14"/>
              </w:rPr>
            </w:pPr>
            <w:r>
              <w:rPr>
                <w:sz w:val="14"/>
              </w:rPr>
              <w:t>1,2-Дибромоетан</w:t>
            </w:r>
          </w:p>
        </w:tc>
        <w:tc>
          <w:tcPr>
            <w:tcW w:w="1417" w:type="dxa"/>
          </w:tcPr>
          <w:p w:rsidR="00323F62" w:rsidRDefault="005674BC">
            <w:pPr>
              <w:pStyle w:val="TableParagraph"/>
              <w:spacing w:before="9"/>
              <w:ind w:left="58"/>
              <w:rPr>
                <w:sz w:val="14"/>
              </w:rPr>
            </w:pPr>
            <w:r>
              <w:rPr>
                <w:sz w:val="14"/>
              </w:rPr>
              <w:t>106-93-4</w:t>
            </w:r>
          </w:p>
        </w:tc>
        <w:tc>
          <w:tcPr>
            <w:tcW w:w="1417" w:type="dxa"/>
          </w:tcPr>
          <w:p w:rsidR="00323F62" w:rsidRDefault="005674BC">
            <w:pPr>
              <w:pStyle w:val="TableParagraph"/>
              <w:spacing w:before="9"/>
              <w:ind w:left="59"/>
              <w:rPr>
                <w:sz w:val="14"/>
              </w:rPr>
            </w:pPr>
            <w:r>
              <w:rPr>
                <w:sz w:val="14"/>
              </w:rPr>
              <w:t>203-444-5</w:t>
            </w:r>
          </w:p>
        </w:tc>
      </w:tr>
      <w:tr w:rsidR="00323F62">
        <w:trPr>
          <w:trHeight w:val="200"/>
        </w:trPr>
        <w:tc>
          <w:tcPr>
            <w:tcW w:w="811" w:type="dxa"/>
          </w:tcPr>
          <w:p w:rsidR="00323F62" w:rsidRDefault="005674BC">
            <w:pPr>
              <w:pStyle w:val="TableParagraph"/>
              <w:spacing w:before="9"/>
              <w:ind w:left="241" w:right="228"/>
              <w:jc w:val="center"/>
              <w:rPr>
                <w:sz w:val="14"/>
              </w:rPr>
            </w:pPr>
            <w:r>
              <w:rPr>
                <w:sz w:val="14"/>
              </w:rPr>
              <w:t>652</w:t>
            </w:r>
          </w:p>
        </w:tc>
        <w:tc>
          <w:tcPr>
            <w:tcW w:w="6837" w:type="dxa"/>
          </w:tcPr>
          <w:p w:rsidR="00323F62" w:rsidRDefault="005674BC">
            <w:pPr>
              <w:pStyle w:val="TableParagraph"/>
              <w:spacing w:before="9"/>
              <w:ind w:left="58"/>
              <w:rPr>
                <w:sz w:val="14"/>
              </w:rPr>
            </w:pPr>
            <w:r>
              <w:rPr>
                <w:sz w:val="14"/>
              </w:rPr>
              <w:t>Хексахлоробензен</w:t>
            </w:r>
          </w:p>
        </w:tc>
        <w:tc>
          <w:tcPr>
            <w:tcW w:w="1417" w:type="dxa"/>
          </w:tcPr>
          <w:p w:rsidR="00323F62" w:rsidRDefault="005674BC">
            <w:pPr>
              <w:pStyle w:val="TableParagraph"/>
              <w:spacing w:before="9"/>
              <w:ind w:left="58"/>
              <w:rPr>
                <w:sz w:val="14"/>
              </w:rPr>
            </w:pPr>
            <w:r>
              <w:rPr>
                <w:sz w:val="14"/>
              </w:rPr>
              <w:t>118-74-1</w:t>
            </w:r>
          </w:p>
        </w:tc>
        <w:tc>
          <w:tcPr>
            <w:tcW w:w="1417" w:type="dxa"/>
          </w:tcPr>
          <w:p w:rsidR="00323F62" w:rsidRDefault="005674BC">
            <w:pPr>
              <w:pStyle w:val="TableParagraph"/>
              <w:spacing w:before="9"/>
              <w:ind w:left="59"/>
              <w:rPr>
                <w:sz w:val="14"/>
              </w:rPr>
            </w:pPr>
            <w:r>
              <w:rPr>
                <w:sz w:val="14"/>
              </w:rPr>
              <w:t>204-273-9</w:t>
            </w:r>
          </w:p>
        </w:tc>
      </w:tr>
      <w:tr w:rsidR="00323F62">
        <w:trPr>
          <w:trHeight w:val="200"/>
        </w:trPr>
        <w:tc>
          <w:tcPr>
            <w:tcW w:w="811" w:type="dxa"/>
          </w:tcPr>
          <w:p w:rsidR="00323F62" w:rsidRDefault="005674BC">
            <w:pPr>
              <w:pStyle w:val="TableParagraph"/>
              <w:spacing w:before="8"/>
              <w:ind w:left="241" w:right="228"/>
              <w:jc w:val="center"/>
              <w:rPr>
                <w:sz w:val="14"/>
              </w:rPr>
            </w:pPr>
            <w:r>
              <w:rPr>
                <w:sz w:val="14"/>
              </w:rPr>
              <w:t>653</w:t>
            </w:r>
          </w:p>
        </w:tc>
        <w:tc>
          <w:tcPr>
            <w:tcW w:w="6837" w:type="dxa"/>
          </w:tcPr>
          <w:p w:rsidR="00323F62" w:rsidRDefault="005674BC">
            <w:pPr>
              <w:pStyle w:val="TableParagraph"/>
              <w:spacing w:before="8"/>
              <w:ind w:left="58"/>
              <w:rPr>
                <w:sz w:val="14"/>
              </w:rPr>
            </w:pPr>
            <w:r>
              <w:rPr>
                <w:sz w:val="14"/>
              </w:rPr>
              <w:t>Бромоетилен (Винил бромид)</w:t>
            </w:r>
          </w:p>
        </w:tc>
        <w:tc>
          <w:tcPr>
            <w:tcW w:w="1417" w:type="dxa"/>
          </w:tcPr>
          <w:p w:rsidR="00323F62" w:rsidRDefault="005674BC">
            <w:pPr>
              <w:pStyle w:val="TableParagraph"/>
              <w:spacing w:before="8"/>
              <w:ind w:left="58"/>
              <w:rPr>
                <w:sz w:val="14"/>
              </w:rPr>
            </w:pPr>
            <w:r>
              <w:rPr>
                <w:sz w:val="14"/>
              </w:rPr>
              <w:t>593-60-2</w:t>
            </w:r>
          </w:p>
        </w:tc>
        <w:tc>
          <w:tcPr>
            <w:tcW w:w="1417" w:type="dxa"/>
          </w:tcPr>
          <w:p w:rsidR="00323F62" w:rsidRDefault="005674BC">
            <w:pPr>
              <w:pStyle w:val="TableParagraph"/>
              <w:spacing w:before="8"/>
              <w:ind w:left="59"/>
              <w:rPr>
                <w:sz w:val="14"/>
              </w:rPr>
            </w:pPr>
            <w:r>
              <w:rPr>
                <w:sz w:val="14"/>
              </w:rPr>
              <w:t>209-800-6</w:t>
            </w:r>
          </w:p>
        </w:tc>
      </w:tr>
      <w:tr w:rsidR="00323F62">
        <w:trPr>
          <w:trHeight w:val="200"/>
        </w:trPr>
        <w:tc>
          <w:tcPr>
            <w:tcW w:w="811" w:type="dxa"/>
          </w:tcPr>
          <w:p w:rsidR="00323F62" w:rsidRDefault="005674BC">
            <w:pPr>
              <w:pStyle w:val="TableParagraph"/>
              <w:spacing w:before="8"/>
              <w:ind w:left="242" w:right="228"/>
              <w:jc w:val="center"/>
              <w:rPr>
                <w:sz w:val="14"/>
              </w:rPr>
            </w:pPr>
            <w:r>
              <w:rPr>
                <w:sz w:val="14"/>
              </w:rPr>
              <w:t>654</w:t>
            </w:r>
          </w:p>
        </w:tc>
        <w:tc>
          <w:tcPr>
            <w:tcW w:w="6837" w:type="dxa"/>
          </w:tcPr>
          <w:p w:rsidR="00323F62" w:rsidRDefault="005674BC">
            <w:pPr>
              <w:pStyle w:val="TableParagraph"/>
              <w:spacing w:before="8"/>
              <w:ind w:left="58"/>
              <w:rPr>
                <w:sz w:val="14"/>
              </w:rPr>
            </w:pPr>
            <w:r>
              <w:rPr>
                <w:sz w:val="14"/>
              </w:rPr>
              <w:t>1,4-Дихлоробут-2-ен</w:t>
            </w:r>
          </w:p>
        </w:tc>
        <w:tc>
          <w:tcPr>
            <w:tcW w:w="1417" w:type="dxa"/>
          </w:tcPr>
          <w:p w:rsidR="00323F62" w:rsidRDefault="005674BC">
            <w:pPr>
              <w:pStyle w:val="TableParagraph"/>
              <w:spacing w:before="8"/>
              <w:ind w:left="59"/>
              <w:rPr>
                <w:sz w:val="14"/>
              </w:rPr>
            </w:pPr>
            <w:r>
              <w:rPr>
                <w:sz w:val="14"/>
              </w:rPr>
              <w:t>764-41-0</w:t>
            </w:r>
          </w:p>
        </w:tc>
        <w:tc>
          <w:tcPr>
            <w:tcW w:w="1417" w:type="dxa"/>
          </w:tcPr>
          <w:p w:rsidR="00323F62" w:rsidRDefault="005674BC">
            <w:pPr>
              <w:pStyle w:val="TableParagraph"/>
              <w:spacing w:before="8"/>
              <w:ind w:left="59"/>
              <w:rPr>
                <w:sz w:val="14"/>
              </w:rPr>
            </w:pPr>
            <w:r>
              <w:rPr>
                <w:sz w:val="14"/>
              </w:rPr>
              <w:t>212-121-8</w:t>
            </w:r>
          </w:p>
        </w:tc>
      </w:tr>
      <w:tr w:rsidR="00323F62">
        <w:trPr>
          <w:trHeight w:val="200"/>
        </w:trPr>
        <w:tc>
          <w:tcPr>
            <w:tcW w:w="811" w:type="dxa"/>
          </w:tcPr>
          <w:p w:rsidR="00323F62" w:rsidRDefault="005674BC">
            <w:pPr>
              <w:pStyle w:val="TableParagraph"/>
              <w:spacing w:before="8"/>
              <w:ind w:left="242" w:right="228"/>
              <w:jc w:val="center"/>
              <w:rPr>
                <w:sz w:val="14"/>
              </w:rPr>
            </w:pPr>
            <w:r>
              <w:rPr>
                <w:sz w:val="14"/>
              </w:rPr>
              <w:t>655</w:t>
            </w:r>
          </w:p>
        </w:tc>
        <w:tc>
          <w:tcPr>
            <w:tcW w:w="6837" w:type="dxa"/>
          </w:tcPr>
          <w:p w:rsidR="00323F62" w:rsidRDefault="005674BC">
            <w:pPr>
              <w:pStyle w:val="TableParagraph"/>
              <w:spacing w:before="8"/>
              <w:ind w:left="59"/>
              <w:rPr>
                <w:sz w:val="14"/>
              </w:rPr>
            </w:pPr>
            <w:r>
              <w:rPr>
                <w:sz w:val="14"/>
              </w:rPr>
              <w:t>Метилоксиран (Пропилен оксид)</w:t>
            </w:r>
          </w:p>
        </w:tc>
        <w:tc>
          <w:tcPr>
            <w:tcW w:w="1417" w:type="dxa"/>
          </w:tcPr>
          <w:p w:rsidR="00323F62" w:rsidRDefault="005674BC">
            <w:pPr>
              <w:pStyle w:val="TableParagraph"/>
              <w:spacing w:before="8"/>
              <w:ind w:left="59"/>
              <w:rPr>
                <w:sz w:val="14"/>
              </w:rPr>
            </w:pPr>
            <w:r>
              <w:rPr>
                <w:sz w:val="14"/>
              </w:rPr>
              <w:t>75-56-9</w:t>
            </w:r>
          </w:p>
        </w:tc>
        <w:tc>
          <w:tcPr>
            <w:tcW w:w="1417" w:type="dxa"/>
          </w:tcPr>
          <w:p w:rsidR="00323F62" w:rsidRDefault="005674BC">
            <w:pPr>
              <w:pStyle w:val="TableParagraph"/>
              <w:spacing w:before="8"/>
              <w:ind w:left="59"/>
              <w:rPr>
                <w:sz w:val="14"/>
              </w:rPr>
            </w:pPr>
            <w:r>
              <w:rPr>
                <w:sz w:val="14"/>
              </w:rPr>
              <w:t>200-879-2</w:t>
            </w:r>
          </w:p>
        </w:tc>
      </w:tr>
      <w:tr w:rsidR="00323F62">
        <w:trPr>
          <w:trHeight w:val="200"/>
        </w:trPr>
        <w:tc>
          <w:tcPr>
            <w:tcW w:w="811" w:type="dxa"/>
          </w:tcPr>
          <w:p w:rsidR="00323F62" w:rsidRDefault="005674BC">
            <w:pPr>
              <w:pStyle w:val="TableParagraph"/>
              <w:spacing w:before="8"/>
              <w:ind w:left="242" w:right="228"/>
              <w:jc w:val="center"/>
              <w:rPr>
                <w:sz w:val="14"/>
              </w:rPr>
            </w:pPr>
            <w:r>
              <w:rPr>
                <w:sz w:val="14"/>
              </w:rPr>
              <w:t>656</w:t>
            </w:r>
          </w:p>
        </w:tc>
        <w:tc>
          <w:tcPr>
            <w:tcW w:w="6837" w:type="dxa"/>
          </w:tcPr>
          <w:p w:rsidR="00323F62" w:rsidRDefault="005674BC">
            <w:pPr>
              <w:pStyle w:val="TableParagraph"/>
              <w:spacing w:before="8"/>
              <w:ind w:left="59"/>
              <w:rPr>
                <w:sz w:val="14"/>
              </w:rPr>
            </w:pPr>
            <w:r>
              <w:rPr>
                <w:sz w:val="14"/>
              </w:rPr>
              <w:t>(Епоксиетил)бензен (Стирен оксид)</w:t>
            </w:r>
          </w:p>
        </w:tc>
        <w:tc>
          <w:tcPr>
            <w:tcW w:w="1417" w:type="dxa"/>
          </w:tcPr>
          <w:p w:rsidR="00323F62" w:rsidRDefault="005674BC">
            <w:pPr>
              <w:pStyle w:val="TableParagraph"/>
              <w:spacing w:before="8"/>
              <w:ind w:left="59"/>
              <w:rPr>
                <w:sz w:val="14"/>
              </w:rPr>
            </w:pPr>
            <w:r>
              <w:rPr>
                <w:sz w:val="14"/>
              </w:rPr>
              <w:t>96-09-3</w:t>
            </w:r>
          </w:p>
        </w:tc>
        <w:tc>
          <w:tcPr>
            <w:tcW w:w="1417" w:type="dxa"/>
          </w:tcPr>
          <w:p w:rsidR="00323F62" w:rsidRDefault="005674BC">
            <w:pPr>
              <w:pStyle w:val="TableParagraph"/>
              <w:spacing w:before="8"/>
              <w:ind w:left="59"/>
              <w:rPr>
                <w:sz w:val="14"/>
              </w:rPr>
            </w:pPr>
            <w:r>
              <w:rPr>
                <w:sz w:val="14"/>
              </w:rPr>
              <w:t>202-476-7</w:t>
            </w:r>
          </w:p>
        </w:tc>
      </w:tr>
      <w:tr w:rsidR="00323F62">
        <w:trPr>
          <w:trHeight w:val="200"/>
        </w:trPr>
        <w:tc>
          <w:tcPr>
            <w:tcW w:w="811" w:type="dxa"/>
          </w:tcPr>
          <w:p w:rsidR="00323F62" w:rsidRDefault="005674BC">
            <w:pPr>
              <w:pStyle w:val="TableParagraph"/>
              <w:spacing w:before="8"/>
              <w:ind w:left="242" w:right="228"/>
              <w:jc w:val="center"/>
              <w:rPr>
                <w:sz w:val="14"/>
              </w:rPr>
            </w:pPr>
            <w:r>
              <w:rPr>
                <w:sz w:val="14"/>
              </w:rPr>
              <w:t>657</w:t>
            </w:r>
          </w:p>
        </w:tc>
        <w:tc>
          <w:tcPr>
            <w:tcW w:w="6837" w:type="dxa"/>
          </w:tcPr>
          <w:p w:rsidR="00323F62" w:rsidRDefault="005674BC">
            <w:pPr>
              <w:pStyle w:val="TableParagraph"/>
              <w:spacing w:before="8"/>
              <w:ind w:left="59"/>
              <w:rPr>
                <w:sz w:val="14"/>
              </w:rPr>
            </w:pPr>
            <w:r>
              <w:rPr>
                <w:sz w:val="14"/>
              </w:rPr>
              <w:t>1-Хлоро-2,3-епоксипропан (Епихлорохидрин)</w:t>
            </w:r>
          </w:p>
        </w:tc>
        <w:tc>
          <w:tcPr>
            <w:tcW w:w="1417" w:type="dxa"/>
          </w:tcPr>
          <w:p w:rsidR="00323F62" w:rsidRDefault="005674BC">
            <w:pPr>
              <w:pStyle w:val="TableParagraph"/>
              <w:spacing w:before="8"/>
              <w:ind w:left="59"/>
              <w:rPr>
                <w:sz w:val="14"/>
              </w:rPr>
            </w:pPr>
            <w:r>
              <w:rPr>
                <w:sz w:val="14"/>
              </w:rPr>
              <w:t>106-89-8</w:t>
            </w:r>
          </w:p>
        </w:tc>
        <w:tc>
          <w:tcPr>
            <w:tcW w:w="1417" w:type="dxa"/>
          </w:tcPr>
          <w:p w:rsidR="00323F62" w:rsidRDefault="005674BC">
            <w:pPr>
              <w:pStyle w:val="TableParagraph"/>
              <w:spacing w:before="8"/>
              <w:ind w:left="59"/>
              <w:rPr>
                <w:sz w:val="14"/>
              </w:rPr>
            </w:pPr>
            <w:r>
              <w:rPr>
                <w:sz w:val="14"/>
              </w:rPr>
              <w:t>203-439-8</w:t>
            </w:r>
          </w:p>
        </w:tc>
      </w:tr>
      <w:tr w:rsidR="00323F62">
        <w:trPr>
          <w:trHeight w:val="200"/>
        </w:trPr>
        <w:tc>
          <w:tcPr>
            <w:tcW w:w="811" w:type="dxa"/>
          </w:tcPr>
          <w:p w:rsidR="00323F62" w:rsidRDefault="005674BC">
            <w:pPr>
              <w:pStyle w:val="TableParagraph"/>
              <w:spacing w:before="8"/>
              <w:ind w:left="243" w:right="228"/>
              <w:jc w:val="center"/>
              <w:rPr>
                <w:sz w:val="14"/>
              </w:rPr>
            </w:pPr>
            <w:r>
              <w:rPr>
                <w:sz w:val="14"/>
              </w:rPr>
              <w:t>658</w:t>
            </w:r>
          </w:p>
        </w:tc>
        <w:tc>
          <w:tcPr>
            <w:tcW w:w="6837" w:type="dxa"/>
          </w:tcPr>
          <w:p w:rsidR="00323F62" w:rsidRDefault="005674BC">
            <w:pPr>
              <w:pStyle w:val="TableParagraph"/>
              <w:spacing w:before="8"/>
              <w:ind w:left="59"/>
              <w:rPr>
                <w:sz w:val="14"/>
              </w:rPr>
            </w:pPr>
            <w:r>
              <w:rPr>
                <w:i/>
                <w:sz w:val="14"/>
              </w:rPr>
              <w:t>R</w:t>
            </w:r>
            <w:r>
              <w:rPr>
                <w:sz w:val="14"/>
              </w:rPr>
              <w:t>-1-Хлоро-2,3-епоксипропан</w:t>
            </w:r>
          </w:p>
        </w:tc>
        <w:tc>
          <w:tcPr>
            <w:tcW w:w="1417" w:type="dxa"/>
          </w:tcPr>
          <w:p w:rsidR="00323F62" w:rsidRDefault="005674BC">
            <w:pPr>
              <w:pStyle w:val="TableParagraph"/>
              <w:spacing w:before="8"/>
              <w:ind w:left="59"/>
              <w:rPr>
                <w:sz w:val="14"/>
              </w:rPr>
            </w:pPr>
            <w:r>
              <w:rPr>
                <w:sz w:val="14"/>
              </w:rPr>
              <w:t>51594-55-9</w:t>
            </w:r>
          </w:p>
        </w:tc>
        <w:tc>
          <w:tcPr>
            <w:tcW w:w="1417" w:type="dxa"/>
          </w:tcPr>
          <w:p w:rsidR="00323F62" w:rsidRDefault="005674BC">
            <w:pPr>
              <w:pStyle w:val="TableParagraph"/>
              <w:spacing w:before="8"/>
              <w:ind w:left="60"/>
              <w:rPr>
                <w:sz w:val="14"/>
              </w:rPr>
            </w:pPr>
            <w:r>
              <w:rPr>
                <w:sz w:val="14"/>
              </w:rPr>
              <w:t>424-280-2</w:t>
            </w:r>
          </w:p>
        </w:tc>
      </w:tr>
      <w:tr w:rsidR="00323F62">
        <w:trPr>
          <w:trHeight w:val="200"/>
        </w:trPr>
        <w:tc>
          <w:tcPr>
            <w:tcW w:w="811" w:type="dxa"/>
          </w:tcPr>
          <w:p w:rsidR="00323F62" w:rsidRDefault="005674BC">
            <w:pPr>
              <w:pStyle w:val="TableParagraph"/>
              <w:spacing w:before="8"/>
              <w:ind w:left="243" w:right="228"/>
              <w:jc w:val="center"/>
              <w:rPr>
                <w:sz w:val="14"/>
              </w:rPr>
            </w:pPr>
            <w:r>
              <w:rPr>
                <w:sz w:val="14"/>
              </w:rPr>
              <w:t>659</w:t>
            </w:r>
          </w:p>
        </w:tc>
        <w:tc>
          <w:tcPr>
            <w:tcW w:w="6837" w:type="dxa"/>
          </w:tcPr>
          <w:p w:rsidR="00323F62" w:rsidRDefault="005674BC">
            <w:pPr>
              <w:pStyle w:val="TableParagraph"/>
              <w:spacing w:before="8"/>
              <w:ind w:left="59"/>
              <w:rPr>
                <w:sz w:val="14"/>
              </w:rPr>
            </w:pPr>
            <w:r>
              <w:rPr>
                <w:sz w:val="14"/>
              </w:rPr>
              <w:t>1,2-Епокси-3-феноксипропан (Фенилглицидил етар)</w:t>
            </w:r>
          </w:p>
        </w:tc>
        <w:tc>
          <w:tcPr>
            <w:tcW w:w="1417" w:type="dxa"/>
          </w:tcPr>
          <w:p w:rsidR="00323F62" w:rsidRDefault="005674BC">
            <w:pPr>
              <w:pStyle w:val="TableParagraph"/>
              <w:spacing w:before="8"/>
              <w:ind w:left="59"/>
              <w:rPr>
                <w:sz w:val="14"/>
              </w:rPr>
            </w:pPr>
            <w:r>
              <w:rPr>
                <w:sz w:val="14"/>
              </w:rPr>
              <w:t>122-60-1</w:t>
            </w:r>
          </w:p>
        </w:tc>
        <w:tc>
          <w:tcPr>
            <w:tcW w:w="1417" w:type="dxa"/>
          </w:tcPr>
          <w:p w:rsidR="00323F62" w:rsidRDefault="005674BC">
            <w:pPr>
              <w:pStyle w:val="TableParagraph"/>
              <w:spacing w:before="8"/>
              <w:ind w:left="60"/>
              <w:rPr>
                <w:sz w:val="14"/>
              </w:rPr>
            </w:pPr>
            <w:r>
              <w:rPr>
                <w:sz w:val="14"/>
              </w:rPr>
              <w:t>204-557-2</w:t>
            </w:r>
          </w:p>
        </w:tc>
      </w:tr>
      <w:tr w:rsidR="00323F62">
        <w:trPr>
          <w:trHeight w:val="200"/>
        </w:trPr>
        <w:tc>
          <w:tcPr>
            <w:tcW w:w="811" w:type="dxa"/>
          </w:tcPr>
          <w:p w:rsidR="00323F62" w:rsidRDefault="005674BC">
            <w:pPr>
              <w:pStyle w:val="TableParagraph"/>
              <w:spacing w:before="8"/>
              <w:ind w:left="243" w:right="228"/>
              <w:jc w:val="center"/>
              <w:rPr>
                <w:sz w:val="14"/>
              </w:rPr>
            </w:pPr>
            <w:r>
              <w:rPr>
                <w:sz w:val="14"/>
              </w:rPr>
              <w:t>660</w:t>
            </w:r>
          </w:p>
        </w:tc>
        <w:tc>
          <w:tcPr>
            <w:tcW w:w="6837" w:type="dxa"/>
          </w:tcPr>
          <w:p w:rsidR="00323F62" w:rsidRDefault="005674BC">
            <w:pPr>
              <w:pStyle w:val="TableParagraph"/>
              <w:spacing w:before="8"/>
              <w:ind w:left="59"/>
              <w:rPr>
                <w:sz w:val="14"/>
              </w:rPr>
            </w:pPr>
            <w:r>
              <w:rPr>
                <w:sz w:val="14"/>
              </w:rPr>
              <w:t>2,3-Епоксипропан-1-ол (Глицидол)</w:t>
            </w:r>
          </w:p>
        </w:tc>
        <w:tc>
          <w:tcPr>
            <w:tcW w:w="1417" w:type="dxa"/>
          </w:tcPr>
          <w:p w:rsidR="00323F62" w:rsidRDefault="005674BC">
            <w:pPr>
              <w:pStyle w:val="TableParagraph"/>
              <w:spacing w:before="8"/>
              <w:ind w:left="59"/>
              <w:rPr>
                <w:sz w:val="14"/>
              </w:rPr>
            </w:pPr>
            <w:r>
              <w:rPr>
                <w:sz w:val="14"/>
              </w:rPr>
              <w:t>556-52-5</w:t>
            </w:r>
          </w:p>
        </w:tc>
        <w:tc>
          <w:tcPr>
            <w:tcW w:w="1417" w:type="dxa"/>
          </w:tcPr>
          <w:p w:rsidR="00323F62" w:rsidRDefault="005674BC">
            <w:pPr>
              <w:pStyle w:val="TableParagraph"/>
              <w:spacing w:before="8"/>
              <w:ind w:left="60"/>
              <w:rPr>
                <w:sz w:val="14"/>
              </w:rPr>
            </w:pPr>
            <w:r>
              <w:rPr>
                <w:sz w:val="14"/>
              </w:rPr>
              <w:t>209-128-3</w:t>
            </w:r>
          </w:p>
        </w:tc>
      </w:tr>
      <w:tr w:rsidR="00323F62">
        <w:trPr>
          <w:trHeight w:val="200"/>
        </w:trPr>
        <w:tc>
          <w:tcPr>
            <w:tcW w:w="811" w:type="dxa"/>
          </w:tcPr>
          <w:p w:rsidR="00323F62" w:rsidRDefault="005674BC">
            <w:pPr>
              <w:pStyle w:val="TableParagraph"/>
              <w:spacing w:before="8"/>
              <w:ind w:left="243" w:right="227"/>
              <w:jc w:val="center"/>
              <w:rPr>
                <w:sz w:val="14"/>
              </w:rPr>
            </w:pPr>
            <w:r>
              <w:rPr>
                <w:sz w:val="14"/>
              </w:rPr>
              <w:t>661</w:t>
            </w:r>
          </w:p>
        </w:tc>
        <w:tc>
          <w:tcPr>
            <w:tcW w:w="6837" w:type="dxa"/>
          </w:tcPr>
          <w:p w:rsidR="00323F62" w:rsidRDefault="005674BC">
            <w:pPr>
              <w:pStyle w:val="TableParagraph"/>
              <w:spacing w:before="8"/>
              <w:ind w:left="59"/>
              <w:rPr>
                <w:sz w:val="14"/>
              </w:rPr>
            </w:pPr>
            <w:r>
              <w:rPr>
                <w:i/>
                <w:sz w:val="14"/>
              </w:rPr>
              <w:t>R</w:t>
            </w:r>
            <w:r>
              <w:rPr>
                <w:sz w:val="14"/>
              </w:rPr>
              <w:t>-2,3-Епокси-1-пропанол</w:t>
            </w:r>
          </w:p>
        </w:tc>
        <w:tc>
          <w:tcPr>
            <w:tcW w:w="1417" w:type="dxa"/>
          </w:tcPr>
          <w:p w:rsidR="00323F62" w:rsidRDefault="005674BC">
            <w:pPr>
              <w:pStyle w:val="TableParagraph"/>
              <w:spacing w:before="8"/>
              <w:ind w:left="60"/>
              <w:rPr>
                <w:sz w:val="14"/>
              </w:rPr>
            </w:pPr>
            <w:r>
              <w:rPr>
                <w:sz w:val="14"/>
              </w:rPr>
              <w:t>57044-25-4</w:t>
            </w:r>
          </w:p>
        </w:tc>
        <w:tc>
          <w:tcPr>
            <w:tcW w:w="1417" w:type="dxa"/>
          </w:tcPr>
          <w:p w:rsidR="00323F62" w:rsidRDefault="005674BC">
            <w:pPr>
              <w:pStyle w:val="TableParagraph"/>
              <w:spacing w:before="8"/>
              <w:ind w:left="60"/>
              <w:rPr>
                <w:sz w:val="14"/>
              </w:rPr>
            </w:pPr>
            <w:r>
              <w:rPr>
                <w:sz w:val="14"/>
              </w:rPr>
              <w:t>404-660-4</w:t>
            </w:r>
          </w:p>
        </w:tc>
      </w:tr>
      <w:tr w:rsidR="00323F62">
        <w:trPr>
          <w:trHeight w:val="200"/>
        </w:trPr>
        <w:tc>
          <w:tcPr>
            <w:tcW w:w="811" w:type="dxa"/>
          </w:tcPr>
          <w:p w:rsidR="00323F62" w:rsidRDefault="005674BC">
            <w:pPr>
              <w:pStyle w:val="TableParagraph"/>
              <w:spacing w:before="8"/>
              <w:ind w:left="243" w:right="227"/>
              <w:jc w:val="center"/>
              <w:rPr>
                <w:sz w:val="14"/>
              </w:rPr>
            </w:pPr>
            <w:r>
              <w:rPr>
                <w:sz w:val="14"/>
              </w:rPr>
              <w:t>662</w:t>
            </w:r>
          </w:p>
        </w:tc>
        <w:tc>
          <w:tcPr>
            <w:tcW w:w="6837" w:type="dxa"/>
          </w:tcPr>
          <w:p w:rsidR="00323F62" w:rsidRDefault="005674BC">
            <w:pPr>
              <w:pStyle w:val="TableParagraph"/>
              <w:spacing w:before="8"/>
              <w:ind w:left="60"/>
              <w:rPr>
                <w:sz w:val="14"/>
              </w:rPr>
            </w:pPr>
            <w:r>
              <w:rPr>
                <w:sz w:val="14"/>
              </w:rPr>
              <w:t>2,2′-Биоксиран (1,2:3,4-Диепоксибутан)</w:t>
            </w:r>
          </w:p>
        </w:tc>
        <w:tc>
          <w:tcPr>
            <w:tcW w:w="1417" w:type="dxa"/>
          </w:tcPr>
          <w:p w:rsidR="00323F62" w:rsidRDefault="005674BC">
            <w:pPr>
              <w:pStyle w:val="TableParagraph"/>
              <w:spacing w:before="8"/>
              <w:ind w:left="60"/>
              <w:rPr>
                <w:sz w:val="14"/>
              </w:rPr>
            </w:pPr>
            <w:r>
              <w:rPr>
                <w:sz w:val="14"/>
              </w:rPr>
              <w:t>1464-53-5</w:t>
            </w:r>
          </w:p>
        </w:tc>
        <w:tc>
          <w:tcPr>
            <w:tcW w:w="1417" w:type="dxa"/>
          </w:tcPr>
          <w:p w:rsidR="00323F62" w:rsidRDefault="005674BC">
            <w:pPr>
              <w:pStyle w:val="TableParagraph"/>
              <w:spacing w:before="8"/>
              <w:ind w:left="60"/>
              <w:rPr>
                <w:sz w:val="14"/>
              </w:rPr>
            </w:pPr>
            <w:r>
              <w:rPr>
                <w:sz w:val="14"/>
              </w:rPr>
              <w:t>215-979-1</w:t>
            </w:r>
          </w:p>
        </w:tc>
      </w:tr>
      <w:tr w:rsidR="00323F62">
        <w:trPr>
          <w:trHeight w:val="200"/>
        </w:trPr>
        <w:tc>
          <w:tcPr>
            <w:tcW w:w="811" w:type="dxa"/>
          </w:tcPr>
          <w:p w:rsidR="00323F62" w:rsidRDefault="005674BC">
            <w:pPr>
              <w:pStyle w:val="TableParagraph"/>
              <w:spacing w:before="8"/>
              <w:ind w:left="243" w:right="227"/>
              <w:jc w:val="center"/>
              <w:rPr>
                <w:sz w:val="14"/>
              </w:rPr>
            </w:pPr>
            <w:r>
              <w:rPr>
                <w:sz w:val="14"/>
              </w:rPr>
              <w:t>663</w:t>
            </w:r>
          </w:p>
        </w:tc>
        <w:tc>
          <w:tcPr>
            <w:tcW w:w="6837" w:type="dxa"/>
          </w:tcPr>
          <w:p w:rsidR="00323F62" w:rsidRDefault="005674BC">
            <w:pPr>
              <w:pStyle w:val="TableParagraph"/>
              <w:spacing w:before="8"/>
              <w:ind w:left="60"/>
              <w:rPr>
                <w:sz w:val="14"/>
              </w:rPr>
            </w:pPr>
            <w:r>
              <w:rPr>
                <w:sz w:val="14"/>
              </w:rPr>
              <w:t>(2</w:t>
            </w:r>
            <w:r>
              <w:rPr>
                <w:i/>
                <w:sz w:val="14"/>
              </w:rPr>
              <w:t>RS</w:t>
            </w:r>
            <w:r>
              <w:rPr>
                <w:sz w:val="14"/>
              </w:rPr>
              <w:t>,3</w:t>
            </w:r>
            <w:r>
              <w:rPr>
                <w:i/>
                <w:sz w:val="14"/>
              </w:rPr>
              <w:t>RS</w:t>
            </w:r>
            <w:r>
              <w:rPr>
                <w:sz w:val="14"/>
              </w:rPr>
              <w:t>)-3-(2-Хлорофенил)-2-(4-флуорофенил)-[1</w:t>
            </w:r>
            <w:r>
              <w:rPr>
                <w:i/>
                <w:sz w:val="14"/>
              </w:rPr>
              <w:t>H</w:t>
            </w:r>
            <w:r>
              <w:rPr>
                <w:sz w:val="14"/>
              </w:rPr>
              <w:t>-1,2,4-триазол-1-ил)метил]оксиран; Епоксиконазол</w:t>
            </w:r>
          </w:p>
        </w:tc>
        <w:tc>
          <w:tcPr>
            <w:tcW w:w="1417" w:type="dxa"/>
          </w:tcPr>
          <w:p w:rsidR="00323F62" w:rsidRDefault="005674BC">
            <w:pPr>
              <w:pStyle w:val="TableParagraph"/>
              <w:spacing w:before="8"/>
              <w:ind w:left="60"/>
              <w:rPr>
                <w:sz w:val="14"/>
              </w:rPr>
            </w:pPr>
            <w:r>
              <w:rPr>
                <w:sz w:val="14"/>
              </w:rPr>
              <w:t>133855-98-8</w:t>
            </w:r>
          </w:p>
        </w:tc>
        <w:tc>
          <w:tcPr>
            <w:tcW w:w="1417" w:type="dxa"/>
          </w:tcPr>
          <w:p w:rsidR="00323F62" w:rsidRDefault="005674BC">
            <w:pPr>
              <w:pStyle w:val="TableParagraph"/>
              <w:spacing w:before="8"/>
              <w:ind w:left="60"/>
              <w:rPr>
                <w:sz w:val="14"/>
              </w:rPr>
            </w:pPr>
            <w:r>
              <w:rPr>
                <w:sz w:val="14"/>
              </w:rPr>
              <w:t>406-850-2</w:t>
            </w:r>
          </w:p>
        </w:tc>
      </w:tr>
      <w:tr w:rsidR="00323F62">
        <w:trPr>
          <w:trHeight w:val="200"/>
        </w:trPr>
        <w:tc>
          <w:tcPr>
            <w:tcW w:w="811" w:type="dxa"/>
          </w:tcPr>
          <w:p w:rsidR="00323F62" w:rsidRDefault="005674BC">
            <w:pPr>
              <w:pStyle w:val="TableParagraph"/>
              <w:spacing w:before="8"/>
              <w:ind w:left="243" w:right="227"/>
              <w:jc w:val="center"/>
              <w:rPr>
                <w:sz w:val="14"/>
              </w:rPr>
            </w:pPr>
            <w:r>
              <w:rPr>
                <w:sz w:val="14"/>
              </w:rPr>
              <w:t>664</w:t>
            </w:r>
          </w:p>
        </w:tc>
        <w:tc>
          <w:tcPr>
            <w:tcW w:w="6837" w:type="dxa"/>
          </w:tcPr>
          <w:p w:rsidR="00323F62" w:rsidRDefault="005674BC">
            <w:pPr>
              <w:pStyle w:val="TableParagraph"/>
              <w:spacing w:before="8"/>
              <w:ind w:left="60"/>
              <w:rPr>
                <w:sz w:val="14"/>
              </w:rPr>
            </w:pPr>
            <w:r>
              <w:rPr>
                <w:sz w:val="14"/>
              </w:rPr>
              <w:t>Хлорометил метил етар</w:t>
            </w:r>
          </w:p>
        </w:tc>
        <w:tc>
          <w:tcPr>
            <w:tcW w:w="1417" w:type="dxa"/>
          </w:tcPr>
          <w:p w:rsidR="00323F62" w:rsidRDefault="005674BC">
            <w:pPr>
              <w:pStyle w:val="TableParagraph"/>
              <w:spacing w:before="8"/>
              <w:ind w:left="60"/>
              <w:rPr>
                <w:sz w:val="14"/>
              </w:rPr>
            </w:pPr>
            <w:r>
              <w:rPr>
                <w:sz w:val="14"/>
              </w:rPr>
              <w:t>107-30-2</w:t>
            </w:r>
          </w:p>
        </w:tc>
        <w:tc>
          <w:tcPr>
            <w:tcW w:w="1417" w:type="dxa"/>
          </w:tcPr>
          <w:p w:rsidR="00323F62" w:rsidRDefault="005674BC">
            <w:pPr>
              <w:pStyle w:val="TableParagraph"/>
              <w:spacing w:before="8"/>
              <w:ind w:left="60"/>
              <w:rPr>
                <w:sz w:val="14"/>
              </w:rPr>
            </w:pPr>
            <w:r>
              <w:rPr>
                <w:sz w:val="14"/>
              </w:rPr>
              <w:t>203-480-1</w:t>
            </w:r>
          </w:p>
        </w:tc>
      </w:tr>
      <w:tr w:rsidR="00323F62">
        <w:trPr>
          <w:trHeight w:val="200"/>
        </w:trPr>
        <w:tc>
          <w:tcPr>
            <w:tcW w:w="811" w:type="dxa"/>
          </w:tcPr>
          <w:p w:rsidR="00323F62" w:rsidRDefault="005674BC">
            <w:pPr>
              <w:pStyle w:val="TableParagraph"/>
              <w:spacing w:before="8"/>
              <w:ind w:left="243" w:right="226"/>
              <w:jc w:val="center"/>
              <w:rPr>
                <w:sz w:val="14"/>
              </w:rPr>
            </w:pPr>
            <w:r>
              <w:rPr>
                <w:sz w:val="14"/>
              </w:rPr>
              <w:t>665</w:t>
            </w:r>
          </w:p>
        </w:tc>
        <w:tc>
          <w:tcPr>
            <w:tcW w:w="6837" w:type="dxa"/>
          </w:tcPr>
          <w:p w:rsidR="00323F62" w:rsidRDefault="005674BC">
            <w:pPr>
              <w:pStyle w:val="TableParagraph"/>
              <w:spacing w:before="8"/>
              <w:ind w:left="60"/>
              <w:rPr>
                <w:sz w:val="14"/>
              </w:rPr>
            </w:pPr>
            <w:r>
              <w:rPr>
                <w:sz w:val="14"/>
              </w:rPr>
              <w:t>2-Метоксиетанол и његов ацетат (2-Метоксиетил ацетат)</w:t>
            </w:r>
          </w:p>
        </w:tc>
        <w:tc>
          <w:tcPr>
            <w:tcW w:w="1417" w:type="dxa"/>
          </w:tcPr>
          <w:p w:rsidR="00323F62" w:rsidRDefault="005674BC">
            <w:pPr>
              <w:pStyle w:val="TableParagraph"/>
              <w:spacing w:before="8"/>
              <w:ind w:left="60"/>
              <w:rPr>
                <w:sz w:val="14"/>
              </w:rPr>
            </w:pPr>
            <w:r>
              <w:rPr>
                <w:sz w:val="14"/>
              </w:rPr>
              <w:t>109-86-4/ 110-49-6</w:t>
            </w:r>
          </w:p>
        </w:tc>
        <w:tc>
          <w:tcPr>
            <w:tcW w:w="1417" w:type="dxa"/>
          </w:tcPr>
          <w:p w:rsidR="00323F62" w:rsidRDefault="005674BC">
            <w:pPr>
              <w:pStyle w:val="TableParagraph"/>
              <w:spacing w:before="8"/>
              <w:ind w:left="61"/>
              <w:rPr>
                <w:sz w:val="14"/>
              </w:rPr>
            </w:pPr>
            <w:r>
              <w:rPr>
                <w:sz w:val="14"/>
              </w:rPr>
              <w:t>203-713-7/ 203-772-9</w:t>
            </w:r>
          </w:p>
        </w:tc>
      </w:tr>
      <w:tr w:rsidR="00323F62">
        <w:trPr>
          <w:trHeight w:val="200"/>
        </w:trPr>
        <w:tc>
          <w:tcPr>
            <w:tcW w:w="811" w:type="dxa"/>
          </w:tcPr>
          <w:p w:rsidR="00323F62" w:rsidRDefault="005674BC">
            <w:pPr>
              <w:pStyle w:val="TableParagraph"/>
              <w:spacing w:before="8"/>
              <w:ind w:left="243" w:right="226"/>
              <w:jc w:val="center"/>
              <w:rPr>
                <w:sz w:val="14"/>
              </w:rPr>
            </w:pPr>
            <w:r>
              <w:rPr>
                <w:sz w:val="14"/>
              </w:rPr>
              <w:t>666</w:t>
            </w:r>
          </w:p>
        </w:tc>
        <w:tc>
          <w:tcPr>
            <w:tcW w:w="6837" w:type="dxa"/>
          </w:tcPr>
          <w:p w:rsidR="00323F62" w:rsidRDefault="005674BC">
            <w:pPr>
              <w:pStyle w:val="TableParagraph"/>
              <w:spacing w:before="8"/>
              <w:ind w:left="60"/>
              <w:rPr>
                <w:sz w:val="14"/>
              </w:rPr>
            </w:pPr>
            <w:r>
              <w:rPr>
                <w:sz w:val="14"/>
              </w:rPr>
              <w:t>2-Етоксиетанол и његов ацетат (2-Етоксиетил ацетат)</w:t>
            </w:r>
          </w:p>
        </w:tc>
        <w:tc>
          <w:tcPr>
            <w:tcW w:w="1417" w:type="dxa"/>
          </w:tcPr>
          <w:p w:rsidR="00323F62" w:rsidRDefault="005674BC">
            <w:pPr>
              <w:pStyle w:val="TableParagraph"/>
              <w:spacing w:before="8"/>
              <w:ind w:left="60"/>
              <w:rPr>
                <w:sz w:val="14"/>
              </w:rPr>
            </w:pPr>
            <w:r>
              <w:rPr>
                <w:sz w:val="14"/>
              </w:rPr>
              <w:t>110-80-5/ 111-15-9</w:t>
            </w:r>
          </w:p>
        </w:tc>
        <w:tc>
          <w:tcPr>
            <w:tcW w:w="1417" w:type="dxa"/>
          </w:tcPr>
          <w:p w:rsidR="00323F62" w:rsidRDefault="005674BC">
            <w:pPr>
              <w:pStyle w:val="TableParagraph"/>
              <w:spacing w:before="8"/>
              <w:ind w:left="61"/>
              <w:rPr>
                <w:sz w:val="14"/>
              </w:rPr>
            </w:pPr>
            <w:r>
              <w:rPr>
                <w:sz w:val="14"/>
              </w:rPr>
              <w:t>203-804-1/ 203-839-2</w:t>
            </w:r>
          </w:p>
        </w:tc>
      </w:tr>
      <w:tr w:rsidR="00323F62">
        <w:trPr>
          <w:trHeight w:val="200"/>
        </w:trPr>
        <w:tc>
          <w:tcPr>
            <w:tcW w:w="811" w:type="dxa"/>
          </w:tcPr>
          <w:p w:rsidR="00323F62" w:rsidRDefault="005674BC">
            <w:pPr>
              <w:pStyle w:val="TableParagraph"/>
              <w:spacing w:before="8"/>
              <w:ind w:left="243" w:right="226"/>
              <w:jc w:val="center"/>
              <w:rPr>
                <w:sz w:val="14"/>
              </w:rPr>
            </w:pPr>
            <w:r>
              <w:rPr>
                <w:sz w:val="14"/>
              </w:rPr>
              <w:t>667</w:t>
            </w:r>
          </w:p>
        </w:tc>
        <w:tc>
          <w:tcPr>
            <w:tcW w:w="6837" w:type="dxa"/>
          </w:tcPr>
          <w:p w:rsidR="00323F62" w:rsidRDefault="005674BC">
            <w:pPr>
              <w:pStyle w:val="TableParagraph"/>
              <w:spacing w:before="8"/>
              <w:ind w:left="60"/>
              <w:rPr>
                <w:sz w:val="14"/>
              </w:rPr>
            </w:pPr>
            <w:r>
              <w:rPr>
                <w:sz w:val="14"/>
              </w:rPr>
              <w:t>Оксибис[хлорометан], бис(хлорометил) етар</w:t>
            </w:r>
          </w:p>
        </w:tc>
        <w:tc>
          <w:tcPr>
            <w:tcW w:w="1417" w:type="dxa"/>
          </w:tcPr>
          <w:p w:rsidR="00323F62" w:rsidRDefault="005674BC">
            <w:pPr>
              <w:pStyle w:val="TableParagraph"/>
              <w:spacing w:before="8"/>
              <w:ind w:left="60"/>
              <w:rPr>
                <w:sz w:val="14"/>
              </w:rPr>
            </w:pPr>
            <w:r>
              <w:rPr>
                <w:sz w:val="14"/>
              </w:rPr>
              <w:t>542-88-1</w:t>
            </w:r>
          </w:p>
        </w:tc>
        <w:tc>
          <w:tcPr>
            <w:tcW w:w="1417" w:type="dxa"/>
          </w:tcPr>
          <w:p w:rsidR="00323F62" w:rsidRDefault="005674BC">
            <w:pPr>
              <w:pStyle w:val="TableParagraph"/>
              <w:spacing w:before="8"/>
              <w:ind w:left="61"/>
              <w:rPr>
                <w:sz w:val="14"/>
              </w:rPr>
            </w:pPr>
            <w:r>
              <w:rPr>
                <w:sz w:val="14"/>
              </w:rPr>
              <w:t>208-832-8</w:t>
            </w:r>
          </w:p>
        </w:tc>
      </w:tr>
      <w:tr w:rsidR="00323F62">
        <w:trPr>
          <w:trHeight w:val="200"/>
        </w:trPr>
        <w:tc>
          <w:tcPr>
            <w:tcW w:w="811" w:type="dxa"/>
          </w:tcPr>
          <w:p w:rsidR="00323F62" w:rsidRDefault="005674BC">
            <w:pPr>
              <w:pStyle w:val="TableParagraph"/>
              <w:spacing w:before="8"/>
              <w:ind w:left="243" w:right="226"/>
              <w:jc w:val="center"/>
              <w:rPr>
                <w:sz w:val="14"/>
              </w:rPr>
            </w:pPr>
            <w:r>
              <w:rPr>
                <w:sz w:val="14"/>
              </w:rPr>
              <w:t>668</w:t>
            </w:r>
          </w:p>
        </w:tc>
        <w:tc>
          <w:tcPr>
            <w:tcW w:w="6837" w:type="dxa"/>
          </w:tcPr>
          <w:p w:rsidR="00323F62" w:rsidRDefault="005674BC">
            <w:pPr>
              <w:pStyle w:val="TableParagraph"/>
              <w:spacing w:before="8"/>
              <w:ind w:left="60"/>
              <w:rPr>
                <w:sz w:val="14"/>
              </w:rPr>
            </w:pPr>
            <w:r>
              <w:rPr>
                <w:sz w:val="14"/>
              </w:rPr>
              <w:t>2-Метоксипропанол</w:t>
            </w:r>
          </w:p>
        </w:tc>
        <w:tc>
          <w:tcPr>
            <w:tcW w:w="1417" w:type="dxa"/>
          </w:tcPr>
          <w:p w:rsidR="00323F62" w:rsidRDefault="005674BC">
            <w:pPr>
              <w:pStyle w:val="TableParagraph"/>
              <w:spacing w:before="8"/>
              <w:ind w:left="61"/>
              <w:rPr>
                <w:sz w:val="14"/>
              </w:rPr>
            </w:pPr>
            <w:r>
              <w:rPr>
                <w:sz w:val="14"/>
              </w:rPr>
              <w:t>1589-47-5</w:t>
            </w:r>
          </w:p>
        </w:tc>
        <w:tc>
          <w:tcPr>
            <w:tcW w:w="1417" w:type="dxa"/>
          </w:tcPr>
          <w:p w:rsidR="00323F62" w:rsidRDefault="005674BC">
            <w:pPr>
              <w:pStyle w:val="TableParagraph"/>
              <w:spacing w:before="8"/>
              <w:ind w:left="61"/>
              <w:rPr>
                <w:sz w:val="14"/>
              </w:rPr>
            </w:pPr>
            <w:r>
              <w:rPr>
                <w:sz w:val="14"/>
              </w:rPr>
              <w:t>216-455-5</w:t>
            </w:r>
          </w:p>
        </w:tc>
      </w:tr>
      <w:tr w:rsidR="00323F62">
        <w:trPr>
          <w:trHeight w:val="200"/>
        </w:trPr>
        <w:tc>
          <w:tcPr>
            <w:tcW w:w="811" w:type="dxa"/>
          </w:tcPr>
          <w:p w:rsidR="00323F62" w:rsidRDefault="005674BC">
            <w:pPr>
              <w:pStyle w:val="TableParagraph"/>
              <w:spacing w:before="8"/>
              <w:ind w:left="243" w:right="225"/>
              <w:jc w:val="center"/>
              <w:rPr>
                <w:sz w:val="14"/>
              </w:rPr>
            </w:pPr>
            <w:r>
              <w:rPr>
                <w:sz w:val="14"/>
              </w:rPr>
              <w:t>669</w:t>
            </w:r>
          </w:p>
        </w:tc>
        <w:tc>
          <w:tcPr>
            <w:tcW w:w="6837" w:type="dxa"/>
          </w:tcPr>
          <w:p w:rsidR="00323F62" w:rsidRDefault="005674BC">
            <w:pPr>
              <w:pStyle w:val="TableParagraph"/>
              <w:spacing w:before="8"/>
              <w:ind w:left="61"/>
              <w:rPr>
                <w:sz w:val="14"/>
              </w:rPr>
            </w:pPr>
            <w:r>
              <w:rPr>
                <w:sz w:val="14"/>
              </w:rPr>
              <w:t>Пропиолактон</w:t>
            </w:r>
          </w:p>
        </w:tc>
        <w:tc>
          <w:tcPr>
            <w:tcW w:w="1417" w:type="dxa"/>
          </w:tcPr>
          <w:p w:rsidR="00323F62" w:rsidRDefault="005674BC">
            <w:pPr>
              <w:pStyle w:val="TableParagraph"/>
              <w:spacing w:before="8"/>
              <w:ind w:left="61"/>
              <w:rPr>
                <w:sz w:val="14"/>
              </w:rPr>
            </w:pPr>
            <w:r>
              <w:rPr>
                <w:sz w:val="14"/>
              </w:rPr>
              <w:t>57-57-8</w:t>
            </w:r>
          </w:p>
        </w:tc>
        <w:tc>
          <w:tcPr>
            <w:tcW w:w="1417" w:type="dxa"/>
          </w:tcPr>
          <w:p w:rsidR="00323F62" w:rsidRDefault="005674BC">
            <w:pPr>
              <w:pStyle w:val="TableParagraph"/>
              <w:spacing w:before="8"/>
              <w:ind w:left="61"/>
              <w:rPr>
                <w:sz w:val="14"/>
              </w:rPr>
            </w:pPr>
            <w:r>
              <w:rPr>
                <w:sz w:val="14"/>
              </w:rPr>
              <w:t>200-340-1</w:t>
            </w:r>
          </w:p>
        </w:tc>
      </w:tr>
      <w:tr w:rsidR="00323F62">
        <w:trPr>
          <w:trHeight w:val="200"/>
        </w:trPr>
        <w:tc>
          <w:tcPr>
            <w:tcW w:w="811" w:type="dxa"/>
          </w:tcPr>
          <w:p w:rsidR="00323F62" w:rsidRDefault="005674BC">
            <w:pPr>
              <w:pStyle w:val="TableParagraph"/>
              <w:spacing w:before="8"/>
              <w:ind w:left="243" w:right="225"/>
              <w:jc w:val="center"/>
              <w:rPr>
                <w:sz w:val="14"/>
              </w:rPr>
            </w:pPr>
            <w:r>
              <w:rPr>
                <w:sz w:val="14"/>
              </w:rPr>
              <w:t>670</w:t>
            </w:r>
          </w:p>
        </w:tc>
        <w:tc>
          <w:tcPr>
            <w:tcW w:w="6837" w:type="dxa"/>
          </w:tcPr>
          <w:p w:rsidR="00323F62" w:rsidRDefault="005674BC">
            <w:pPr>
              <w:pStyle w:val="TableParagraph"/>
              <w:spacing w:before="8"/>
              <w:ind w:left="61"/>
              <w:rPr>
                <w:sz w:val="14"/>
              </w:rPr>
            </w:pPr>
            <w:r>
              <w:rPr>
                <w:sz w:val="14"/>
              </w:rPr>
              <w:t>Диметилкарбамоил хлорид</w:t>
            </w:r>
          </w:p>
        </w:tc>
        <w:tc>
          <w:tcPr>
            <w:tcW w:w="1417" w:type="dxa"/>
          </w:tcPr>
          <w:p w:rsidR="00323F62" w:rsidRDefault="005674BC">
            <w:pPr>
              <w:pStyle w:val="TableParagraph"/>
              <w:spacing w:before="8"/>
              <w:ind w:left="61"/>
              <w:rPr>
                <w:sz w:val="14"/>
              </w:rPr>
            </w:pPr>
            <w:r>
              <w:rPr>
                <w:sz w:val="14"/>
              </w:rPr>
              <w:t>79-44-7</w:t>
            </w:r>
          </w:p>
        </w:tc>
        <w:tc>
          <w:tcPr>
            <w:tcW w:w="1417" w:type="dxa"/>
          </w:tcPr>
          <w:p w:rsidR="00323F62" w:rsidRDefault="005674BC">
            <w:pPr>
              <w:pStyle w:val="TableParagraph"/>
              <w:spacing w:before="8"/>
              <w:ind w:left="61"/>
              <w:rPr>
                <w:sz w:val="14"/>
              </w:rPr>
            </w:pPr>
            <w:r>
              <w:rPr>
                <w:sz w:val="14"/>
              </w:rPr>
              <w:t>201-208-6</w:t>
            </w:r>
          </w:p>
        </w:tc>
      </w:tr>
      <w:tr w:rsidR="00323F62">
        <w:trPr>
          <w:trHeight w:val="200"/>
        </w:trPr>
        <w:tc>
          <w:tcPr>
            <w:tcW w:w="811" w:type="dxa"/>
          </w:tcPr>
          <w:p w:rsidR="00323F62" w:rsidRDefault="005674BC">
            <w:pPr>
              <w:pStyle w:val="TableParagraph"/>
              <w:spacing w:before="8"/>
              <w:ind w:left="243" w:right="225"/>
              <w:jc w:val="center"/>
              <w:rPr>
                <w:sz w:val="14"/>
              </w:rPr>
            </w:pPr>
            <w:r>
              <w:rPr>
                <w:sz w:val="14"/>
              </w:rPr>
              <w:t>671</w:t>
            </w:r>
          </w:p>
        </w:tc>
        <w:tc>
          <w:tcPr>
            <w:tcW w:w="6837" w:type="dxa"/>
          </w:tcPr>
          <w:p w:rsidR="00323F62" w:rsidRDefault="005674BC">
            <w:pPr>
              <w:pStyle w:val="TableParagraph"/>
              <w:spacing w:before="8"/>
              <w:ind w:left="61"/>
              <w:rPr>
                <w:sz w:val="14"/>
              </w:rPr>
            </w:pPr>
            <w:r>
              <w:rPr>
                <w:sz w:val="14"/>
              </w:rPr>
              <w:t>Уретан (Етил карбамат)</w:t>
            </w:r>
          </w:p>
        </w:tc>
        <w:tc>
          <w:tcPr>
            <w:tcW w:w="1417" w:type="dxa"/>
          </w:tcPr>
          <w:p w:rsidR="00323F62" w:rsidRDefault="005674BC">
            <w:pPr>
              <w:pStyle w:val="TableParagraph"/>
              <w:spacing w:before="8"/>
              <w:ind w:left="61"/>
              <w:rPr>
                <w:sz w:val="14"/>
              </w:rPr>
            </w:pPr>
            <w:r>
              <w:rPr>
                <w:sz w:val="14"/>
              </w:rPr>
              <w:t>51-79-6</w:t>
            </w:r>
          </w:p>
        </w:tc>
        <w:tc>
          <w:tcPr>
            <w:tcW w:w="1417" w:type="dxa"/>
          </w:tcPr>
          <w:p w:rsidR="00323F62" w:rsidRDefault="005674BC">
            <w:pPr>
              <w:pStyle w:val="TableParagraph"/>
              <w:spacing w:before="8"/>
              <w:ind w:left="61"/>
              <w:rPr>
                <w:sz w:val="14"/>
              </w:rPr>
            </w:pPr>
            <w:r>
              <w:rPr>
                <w:sz w:val="14"/>
              </w:rPr>
              <w:t>200-123-1</w:t>
            </w:r>
          </w:p>
        </w:tc>
      </w:tr>
      <w:tr w:rsidR="00323F62">
        <w:trPr>
          <w:trHeight w:val="200"/>
        </w:trPr>
        <w:tc>
          <w:tcPr>
            <w:tcW w:w="811" w:type="dxa"/>
          </w:tcPr>
          <w:p w:rsidR="00323F62" w:rsidRDefault="005674BC">
            <w:pPr>
              <w:pStyle w:val="TableParagraph"/>
              <w:spacing w:before="8"/>
              <w:ind w:left="243" w:right="224"/>
              <w:jc w:val="center"/>
              <w:rPr>
                <w:sz w:val="14"/>
              </w:rPr>
            </w:pPr>
            <w:r>
              <w:rPr>
                <w:sz w:val="14"/>
              </w:rPr>
              <w:t>672</w:t>
            </w:r>
          </w:p>
        </w:tc>
        <w:tc>
          <w:tcPr>
            <w:tcW w:w="6837" w:type="dxa"/>
          </w:tcPr>
          <w:p w:rsidR="00323F62" w:rsidRDefault="005674BC">
            <w:pPr>
              <w:pStyle w:val="TableParagraph"/>
              <w:spacing w:before="8"/>
              <w:ind w:left="61"/>
              <w:rPr>
                <w:sz w:val="14"/>
              </w:rPr>
            </w:pPr>
            <w:r>
              <w:rPr>
                <w:sz w:val="14"/>
              </w:rPr>
              <w:t>Премештен или обрисан</w:t>
            </w:r>
          </w:p>
        </w:tc>
        <w:tc>
          <w:tcPr>
            <w:tcW w:w="1417" w:type="dxa"/>
          </w:tcPr>
          <w:p w:rsidR="00323F62" w:rsidRDefault="005674BC">
            <w:pPr>
              <w:pStyle w:val="TableParagraph"/>
              <w:spacing w:before="8"/>
              <w:ind w:left="61"/>
              <w:rPr>
                <w:sz w:val="14"/>
              </w:rPr>
            </w:pPr>
            <w:r>
              <w:rPr>
                <w:sz w:val="14"/>
              </w:rPr>
              <w:t>-</w:t>
            </w:r>
          </w:p>
        </w:tc>
        <w:tc>
          <w:tcPr>
            <w:tcW w:w="1417" w:type="dxa"/>
          </w:tcPr>
          <w:p w:rsidR="00323F62" w:rsidRDefault="005674BC">
            <w:pPr>
              <w:pStyle w:val="TableParagraph"/>
              <w:spacing w:before="8"/>
              <w:ind w:left="62"/>
              <w:rPr>
                <w:sz w:val="14"/>
              </w:rPr>
            </w:pPr>
            <w:r>
              <w:rPr>
                <w:sz w:val="14"/>
              </w:rPr>
              <w:t>-</w:t>
            </w:r>
          </w:p>
        </w:tc>
      </w:tr>
      <w:tr w:rsidR="00323F62">
        <w:trPr>
          <w:trHeight w:val="200"/>
        </w:trPr>
        <w:tc>
          <w:tcPr>
            <w:tcW w:w="811" w:type="dxa"/>
          </w:tcPr>
          <w:p w:rsidR="00323F62" w:rsidRDefault="005674BC">
            <w:pPr>
              <w:pStyle w:val="TableParagraph"/>
              <w:spacing w:before="8"/>
              <w:ind w:left="243" w:right="224"/>
              <w:jc w:val="center"/>
              <w:rPr>
                <w:sz w:val="14"/>
              </w:rPr>
            </w:pPr>
            <w:r>
              <w:rPr>
                <w:sz w:val="14"/>
              </w:rPr>
              <w:t>673</w:t>
            </w:r>
          </w:p>
        </w:tc>
        <w:tc>
          <w:tcPr>
            <w:tcW w:w="6837" w:type="dxa"/>
          </w:tcPr>
          <w:p w:rsidR="00323F62" w:rsidRDefault="005674BC">
            <w:pPr>
              <w:pStyle w:val="TableParagraph"/>
              <w:spacing w:before="8"/>
              <w:ind w:left="61"/>
              <w:rPr>
                <w:sz w:val="14"/>
              </w:rPr>
            </w:pPr>
            <w:r>
              <w:rPr>
                <w:sz w:val="14"/>
              </w:rPr>
              <w:t>Премештен или обрисан</w:t>
            </w:r>
          </w:p>
        </w:tc>
        <w:tc>
          <w:tcPr>
            <w:tcW w:w="1417" w:type="dxa"/>
          </w:tcPr>
          <w:p w:rsidR="00323F62" w:rsidRDefault="005674BC">
            <w:pPr>
              <w:pStyle w:val="TableParagraph"/>
              <w:spacing w:before="8"/>
              <w:ind w:left="61"/>
              <w:rPr>
                <w:sz w:val="14"/>
              </w:rPr>
            </w:pPr>
            <w:r>
              <w:rPr>
                <w:sz w:val="14"/>
              </w:rPr>
              <w:t>-</w:t>
            </w:r>
          </w:p>
        </w:tc>
        <w:tc>
          <w:tcPr>
            <w:tcW w:w="1417" w:type="dxa"/>
          </w:tcPr>
          <w:p w:rsidR="00323F62" w:rsidRDefault="005674BC">
            <w:pPr>
              <w:pStyle w:val="TableParagraph"/>
              <w:spacing w:before="8"/>
              <w:ind w:left="62"/>
              <w:rPr>
                <w:sz w:val="14"/>
              </w:rPr>
            </w:pPr>
            <w:r>
              <w:rPr>
                <w:sz w:val="14"/>
              </w:rPr>
              <w:t>-</w:t>
            </w:r>
          </w:p>
        </w:tc>
      </w:tr>
      <w:tr w:rsidR="00323F62">
        <w:trPr>
          <w:trHeight w:val="200"/>
        </w:trPr>
        <w:tc>
          <w:tcPr>
            <w:tcW w:w="811" w:type="dxa"/>
          </w:tcPr>
          <w:p w:rsidR="00323F62" w:rsidRDefault="005674BC">
            <w:pPr>
              <w:pStyle w:val="TableParagraph"/>
              <w:spacing w:before="8"/>
              <w:ind w:left="243" w:right="224"/>
              <w:jc w:val="center"/>
              <w:rPr>
                <w:sz w:val="14"/>
              </w:rPr>
            </w:pPr>
            <w:r>
              <w:rPr>
                <w:sz w:val="14"/>
              </w:rPr>
              <w:t>674</w:t>
            </w:r>
          </w:p>
        </w:tc>
        <w:tc>
          <w:tcPr>
            <w:tcW w:w="6837" w:type="dxa"/>
          </w:tcPr>
          <w:p w:rsidR="00323F62" w:rsidRDefault="005674BC">
            <w:pPr>
              <w:pStyle w:val="TableParagraph"/>
              <w:spacing w:before="8"/>
              <w:ind w:left="61"/>
              <w:rPr>
                <w:sz w:val="14"/>
              </w:rPr>
            </w:pPr>
            <w:r>
              <w:rPr>
                <w:sz w:val="14"/>
              </w:rPr>
              <w:t>Метоксисирћетна киселина</w:t>
            </w:r>
          </w:p>
        </w:tc>
        <w:tc>
          <w:tcPr>
            <w:tcW w:w="1417" w:type="dxa"/>
          </w:tcPr>
          <w:p w:rsidR="00323F62" w:rsidRDefault="005674BC">
            <w:pPr>
              <w:pStyle w:val="TableParagraph"/>
              <w:spacing w:before="8"/>
              <w:ind w:left="61"/>
              <w:rPr>
                <w:sz w:val="14"/>
              </w:rPr>
            </w:pPr>
            <w:r>
              <w:rPr>
                <w:sz w:val="14"/>
              </w:rPr>
              <w:t>625-45-6</w:t>
            </w:r>
          </w:p>
        </w:tc>
        <w:tc>
          <w:tcPr>
            <w:tcW w:w="1417" w:type="dxa"/>
          </w:tcPr>
          <w:p w:rsidR="00323F62" w:rsidRDefault="005674BC">
            <w:pPr>
              <w:pStyle w:val="TableParagraph"/>
              <w:spacing w:before="8"/>
              <w:ind w:left="62"/>
              <w:rPr>
                <w:sz w:val="14"/>
              </w:rPr>
            </w:pPr>
            <w:r>
              <w:rPr>
                <w:sz w:val="14"/>
              </w:rPr>
              <w:t>210-894-6</w:t>
            </w:r>
          </w:p>
        </w:tc>
      </w:tr>
      <w:tr w:rsidR="00323F62">
        <w:trPr>
          <w:trHeight w:val="200"/>
        </w:trPr>
        <w:tc>
          <w:tcPr>
            <w:tcW w:w="811" w:type="dxa"/>
          </w:tcPr>
          <w:p w:rsidR="00323F62" w:rsidRDefault="005674BC">
            <w:pPr>
              <w:pStyle w:val="TableParagraph"/>
              <w:spacing w:before="8"/>
              <w:ind w:left="243" w:right="224"/>
              <w:jc w:val="center"/>
              <w:rPr>
                <w:sz w:val="14"/>
              </w:rPr>
            </w:pPr>
            <w:r>
              <w:rPr>
                <w:sz w:val="14"/>
              </w:rPr>
              <w:t>675</w:t>
            </w:r>
          </w:p>
        </w:tc>
        <w:tc>
          <w:tcPr>
            <w:tcW w:w="6837" w:type="dxa"/>
          </w:tcPr>
          <w:p w:rsidR="00323F62" w:rsidRDefault="005674BC">
            <w:pPr>
              <w:pStyle w:val="TableParagraph"/>
              <w:spacing w:before="8"/>
              <w:ind w:left="61"/>
              <w:rPr>
                <w:sz w:val="14"/>
              </w:rPr>
            </w:pPr>
            <w:r>
              <w:rPr>
                <w:sz w:val="14"/>
              </w:rPr>
              <w:t>Дибутил фталат</w:t>
            </w:r>
          </w:p>
        </w:tc>
        <w:tc>
          <w:tcPr>
            <w:tcW w:w="1417" w:type="dxa"/>
          </w:tcPr>
          <w:p w:rsidR="00323F62" w:rsidRDefault="005674BC">
            <w:pPr>
              <w:pStyle w:val="TableParagraph"/>
              <w:spacing w:before="8"/>
              <w:ind w:left="62"/>
              <w:rPr>
                <w:sz w:val="14"/>
              </w:rPr>
            </w:pPr>
            <w:r>
              <w:rPr>
                <w:sz w:val="14"/>
              </w:rPr>
              <w:t>84-74-2</w:t>
            </w:r>
          </w:p>
        </w:tc>
        <w:tc>
          <w:tcPr>
            <w:tcW w:w="1417" w:type="dxa"/>
          </w:tcPr>
          <w:p w:rsidR="00323F62" w:rsidRDefault="005674BC">
            <w:pPr>
              <w:pStyle w:val="TableParagraph"/>
              <w:spacing w:before="8"/>
              <w:ind w:left="62"/>
              <w:rPr>
                <w:sz w:val="14"/>
              </w:rPr>
            </w:pPr>
            <w:r>
              <w:rPr>
                <w:sz w:val="14"/>
              </w:rPr>
              <w:t>201-557-4</w:t>
            </w:r>
          </w:p>
        </w:tc>
      </w:tr>
      <w:tr w:rsidR="00323F62">
        <w:trPr>
          <w:trHeight w:val="200"/>
        </w:trPr>
        <w:tc>
          <w:tcPr>
            <w:tcW w:w="811" w:type="dxa"/>
          </w:tcPr>
          <w:p w:rsidR="00323F62" w:rsidRDefault="005674BC">
            <w:pPr>
              <w:pStyle w:val="TableParagraph"/>
              <w:spacing w:before="8"/>
              <w:ind w:left="243" w:right="223"/>
              <w:jc w:val="center"/>
              <w:rPr>
                <w:sz w:val="14"/>
              </w:rPr>
            </w:pPr>
            <w:r>
              <w:rPr>
                <w:sz w:val="14"/>
              </w:rPr>
              <w:t>676</w:t>
            </w:r>
          </w:p>
        </w:tc>
        <w:tc>
          <w:tcPr>
            <w:tcW w:w="6837" w:type="dxa"/>
          </w:tcPr>
          <w:p w:rsidR="00323F62" w:rsidRDefault="005674BC">
            <w:pPr>
              <w:pStyle w:val="TableParagraph"/>
              <w:spacing w:before="8"/>
              <w:ind w:left="62"/>
              <w:rPr>
                <w:sz w:val="14"/>
              </w:rPr>
            </w:pPr>
            <w:r>
              <w:rPr>
                <w:i/>
                <w:sz w:val="14"/>
              </w:rPr>
              <w:t>bis</w:t>
            </w:r>
            <w:r>
              <w:rPr>
                <w:sz w:val="14"/>
              </w:rPr>
              <w:t>(2-Метиоксиетил) етар (Диметоксидигликол)</w:t>
            </w:r>
          </w:p>
        </w:tc>
        <w:tc>
          <w:tcPr>
            <w:tcW w:w="1417" w:type="dxa"/>
          </w:tcPr>
          <w:p w:rsidR="00323F62" w:rsidRDefault="005674BC">
            <w:pPr>
              <w:pStyle w:val="TableParagraph"/>
              <w:spacing w:before="8"/>
              <w:ind w:left="62"/>
              <w:rPr>
                <w:sz w:val="14"/>
              </w:rPr>
            </w:pPr>
            <w:r>
              <w:rPr>
                <w:sz w:val="14"/>
              </w:rPr>
              <w:t>111-96-6</w:t>
            </w:r>
          </w:p>
        </w:tc>
        <w:tc>
          <w:tcPr>
            <w:tcW w:w="1417" w:type="dxa"/>
          </w:tcPr>
          <w:p w:rsidR="00323F62" w:rsidRDefault="005674BC">
            <w:pPr>
              <w:pStyle w:val="TableParagraph"/>
              <w:spacing w:before="8"/>
              <w:ind w:left="62"/>
              <w:rPr>
                <w:sz w:val="14"/>
              </w:rPr>
            </w:pPr>
            <w:r>
              <w:rPr>
                <w:sz w:val="14"/>
              </w:rPr>
              <w:t>203-924-4</w:t>
            </w:r>
          </w:p>
        </w:tc>
      </w:tr>
      <w:tr w:rsidR="00323F62">
        <w:trPr>
          <w:trHeight w:val="200"/>
        </w:trPr>
        <w:tc>
          <w:tcPr>
            <w:tcW w:w="811" w:type="dxa"/>
          </w:tcPr>
          <w:p w:rsidR="00323F62" w:rsidRDefault="005674BC">
            <w:pPr>
              <w:pStyle w:val="TableParagraph"/>
              <w:spacing w:before="8"/>
              <w:ind w:left="243" w:right="223"/>
              <w:jc w:val="center"/>
              <w:rPr>
                <w:sz w:val="14"/>
              </w:rPr>
            </w:pPr>
            <w:r>
              <w:rPr>
                <w:sz w:val="14"/>
              </w:rPr>
              <w:t>677</w:t>
            </w:r>
          </w:p>
        </w:tc>
        <w:tc>
          <w:tcPr>
            <w:tcW w:w="6837" w:type="dxa"/>
          </w:tcPr>
          <w:p w:rsidR="00323F62" w:rsidRDefault="005674BC">
            <w:pPr>
              <w:pStyle w:val="TableParagraph"/>
              <w:spacing w:before="8"/>
              <w:ind w:left="62"/>
              <w:rPr>
                <w:sz w:val="14"/>
              </w:rPr>
            </w:pPr>
            <w:r>
              <w:rPr>
                <w:i/>
                <w:sz w:val="14"/>
              </w:rPr>
              <w:t>bis</w:t>
            </w:r>
            <w:r>
              <w:rPr>
                <w:sz w:val="14"/>
              </w:rPr>
              <w:t>(2-Етилхексил) фталат (Диетилхексил фталат)</w:t>
            </w:r>
          </w:p>
        </w:tc>
        <w:tc>
          <w:tcPr>
            <w:tcW w:w="1417" w:type="dxa"/>
          </w:tcPr>
          <w:p w:rsidR="00323F62" w:rsidRDefault="005674BC">
            <w:pPr>
              <w:pStyle w:val="TableParagraph"/>
              <w:spacing w:before="8"/>
              <w:ind w:left="62"/>
              <w:rPr>
                <w:sz w:val="14"/>
              </w:rPr>
            </w:pPr>
            <w:r>
              <w:rPr>
                <w:sz w:val="14"/>
              </w:rPr>
              <w:t>117-81-7</w:t>
            </w:r>
          </w:p>
        </w:tc>
        <w:tc>
          <w:tcPr>
            <w:tcW w:w="1417" w:type="dxa"/>
          </w:tcPr>
          <w:p w:rsidR="00323F62" w:rsidRDefault="005674BC">
            <w:pPr>
              <w:pStyle w:val="TableParagraph"/>
              <w:spacing w:before="8"/>
              <w:ind w:left="62"/>
              <w:rPr>
                <w:sz w:val="14"/>
              </w:rPr>
            </w:pPr>
            <w:r>
              <w:rPr>
                <w:sz w:val="14"/>
              </w:rPr>
              <w:t>204-211-0</w:t>
            </w:r>
          </w:p>
        </w:tc>
      </w:tr>
      <w:tr w:rsidR="00323F62">
        <w:trPr>
          <w:trHeight w:val="200"/>
        </w:trPr>
        <w:tc>
          <w:tcPr>
            <w:tcW w:w="811" w:type="dxa"/>
          </w:tcPr>
          <w:p w:rsidR="00323F62" w:rsidRDefault="005674BC">
            <w:pPr>
              <w:pStyle w:val="TableParagraph"/>
              <w:spacing w:before="8"/>
              <w:ind w:left="243" w:right="223"/>
              <w:jc w:val="center"/>
              <w:rPr>
                <w:sz w:val="14"/>
              </w:rPr>
            </w:pPr>
            <w:r>
              <w:rPr>
                <w:sz w:val="14"/>
              </w:rPr>
              <w:t>678</w:t>
            </w:r>
          </w:p>
        </w:tc>
        <w:tc>
          <w:tcPr>
            <w:tcW w:w="6837" w:type="dxa"/>
          </w:tcPr>
          <w:p w:rsidR="00323F62" w:rsidRDefault="005674BC">
            <w:pPr>
              <w:pStyle w:val="TableParagraph"/>
              <w:spacing w:before="8"/>
              <w:ind w:left="62"/>
              <w:rPr>
                <w:sz w:val="14"/>
              </w:rPr>
            </w:pPr>
            <w:r>
              <w:rPr>
                <w:i/>
                <w:sz w:val="14"/>
              </w:rPr>
              <w:t>bis</w:t>
            </w:r>
            <w:r>
              <w:rPr>
                <w:sz w:val="14"/>
              </w:rPr>
              <w:t>(2-Метоксиетил) фталат</w:t>
            </w:r>
          </w:p>
        </w:tc>
        <w:tc>
          <w:tcPr>
            <w:tcW w:w="1417" w:type="dxa"/>
          </w:tcPr>
          <w:p w:rsidR="00323F62" w:rsidRDefault="005674BC">
            <w:pPr>
              <w:pStyle w:val="TableParagraph"/>
              <w:spacing w:before="8"/>
              <w:ind w:left="62"/>
              <w:rPr>
                <w:sz w:val="14"/>
              </w:rPr>
            </w:pPr>
            <w:r>
              <w:rPr>
                <w:sz w:val="14"/>
              </w:rPr>
              <w:t>117-82-8</w:t>
            </w:r>
          </w:p>
        </w:tc>
        <w:tc>
          <w:tcPr>
            <w:tcW w:w="1417" w:type="dxa"/>
          </w:tcPr>
          <w:p w:rsidR="00323F62" w:rsidRDefault="005674BC">
            <w:pPr>
              <w:pStyle w:val="TableParagraph"/>
              <w:spacing w:before="8"/>
              <w:ind w:left="62"/>
              <w:rPr>
                <w:sz w:val="14"/>
              </w:rPr>
            </w:pPr>
            <w:r>
              <w:rPr>
                <w:sz w:val="14"/>
              </w:rPr>
              <w:t>204-212-6</w:t>
            </w:r>
          </w:p>
        </w:tc>
      </w:tr>
      <w:tr w:rsidR="00323F62">
        <w:trPr>
          <w:trHeight w:val="200"/>
        </w:trPr>
        <w:tc>
          <w:tcPr>
            <w:tcW w:w="811" w:type="dxa"/>
          </w:tcPr>
          <w:p w:rsidR="00323F62" w:rsidRDefault="005674BC">
            <w:pPr>
              <w:pStyle w:val="TableParagraph"/>
              <w:spacing w:before="8"/>
              <w:ind w:left="243" w:right="222"/>
              <w:jc w:val="center"/>
              <w:rPr>
                <w:sz w:val="14"/>
              </w:rPr>
            </w:pPr>
            <w:r>
              <w:rPr>
                <w:sz w:val="14"/>
              </w:rPr>
              <w:t>679</w:t>
            </w:r>
          </w:p>
        </w:tc>
        <w:tc>
          <w:tcPr>
            <w:tcW w:w="6837" w:type="dxa"/>
          </w:tcPr>
          <w:p w:rsidR="00323F62" w:rsidRDefault="005674BC">
            <w:pPr>
              <w:pStyle w:val="TableParagraph"/>
              <w:spacing w:before="8"/>
              <w:ind w:left="62"/>
              <w:rPr>
                <w:sz w:val="14"/>
              </w:rPr>
            </w:pPr>
            <w:r>
              <w:rPr>
                <w:sz w:val="14"/>
              </w:rPr>
              <w:t>2-Метоксипропил ацетат</w:t>
            </w:r>
          </w:p>
        </w:tc>
        <w:tc>
          <w:tcPr>
            <w:tcW w:w="1417" w:type="dxa"/>
          </w:tcPr>
          <w:p w:rsidR="00323F62" w:rsidRDefault="005674BC">
            <w:pPr>
              <w:pStyle w:val="TableParagraph"/>
              <w:spacing w:before="8"/>
              <w:ind w:left="62"/>
              <w:rPr>
                <w:sz w:val="14"/>
              </w:rPr>
            </w:pPr>
            <w:r>
              <w:rPr>
                <w:sz w:val="14"/>
              </w:rPr>
              <w:t>70657-70-4</w:t>
            </w:r>
          </w:p>
        </w:tc>
        <w:tc>
          <w:tcPr>
            <w:tcW w:w="1417" w:type="dxa"/>
          </w:tcPr>
          <w:p w:rsidR="00323F62" w:rsidRDefault="005674BC">
            <w:pPr>
              <w:pStyle w:val="TableParagraph"/>
              <w:spacing w:before="8"/>
              <w:ind w:left="62"/>
              <w:rPr>
                <w:sz w:val="14"/>
              </w:rPr>
            </w:pPr>
            <w:r>
              <w:rPr>
                <w:sz w:val="14"/>
              </w:rPr>
              <w:t>274-724-2</w:t>
            </w:r>
          </w:p>
        </w:tc>
      </w:tr>
      <w:tr w:rsidR="00323F62">
        <w:trPr>
          <w:trHeight w:val="200"/>
        </w:trPr>
        <w:tc>
          <w:tcPr>
            <w:tcW w:w="811" w:type="dxa"/>
          </w:tcPr>
          <w:p w:rsidR="00323F62" w:rsidRDefault="005674BC">
            <w:pPr>
              <w:pStyle w:val="TableParagraph"/>
              <w:spacing w:before="8"/>
              <w:ind w:left="243" w:right="222"/>
              <w:jc w:val="center"/>
              <w:rPr>
                <w:sz w:val="14"/>
              </w:rPr>
            </w:pPr>
            <w:r>
              <w:rPr>
                <w:sz w:val="14"/>
              </w:rPr>
              <w:t>680</w:t>
            </w:r>
          </w:p>
        </w:tc>
        <w:tc>
          <w:tcPr>
            <w:tcW w:w="6837" w:type="dxa"/>
          </w:tcPr>
          <w:p w:rsidR="00323F62" w:rsidRDefault="005674BC">
            <w:pPr>
              <w:pStyle w:val="TableParagraph"/>
              <w:spacing w:before="8"/>
              <w:ind w:left="62"/>
              <w:rPr>
                <w:sz w:val="14"/>
              </w:rPr>
            </w:pPr>
            <w:r>
              <w:rPr>
                <w:sz w:val="14"/>
              </w:rPr>
              <w:t>2-Етилхексил[[[3,5-бис(1,1-диметилетил)-4-хидроксифенил]-метил]тио]ацетат</w:t>
            </w:r>
          </w:p>
        </w:tc>
        <w:tc>
          <w:tcPr>
            <w:tcW w:w="1417" w:type="dxa"/>
          </w:tcPr>
          <w:p w:rsidR="00323F62" w:rsidRDefault="005674BC">
            <w:pPr>
              <w:pStyle w:val="TableParagraph"/>
              <w:spacing w:before="8"/>
              <w:ind w:left="62"/>
              <w:rPr>
                <w:sz w:val="14"/>
              </w:rPr>
            </w:pPr>
            <w:r>
              <w:rPr>
                <w:sz w:val="14"/>
              </w:rPr>
              <w:t>80387-97-9</w:t>
            </w:r>
          </w:p>
        </w:tc>
        <w:tc>
          <w:tcPr>
            <w:tcW w:w="1417" w:type="dxa"/>
          </w:tcPr>
          <w:p w:rsidR="00323F62" w:rsidRDefault="005674BC">
            <w:pPr>
              <w:pStyle w:val="TableParagraph"/>
              <w:spacing w:before="8"/>
              <w:ind w:left="63"/>
              <w:rPr>
                <w:sz w:val="14"/>
              </w:rPr>
            </w:pPr>
            <w:r>
              <w:rPr>
                <w:sz w:val="14"/>
              </w:rPr>
              <w:t>279-452-8</w:t>
            </w:r>
          </w:p>
        </w:tc>
      </w:tr>
      <w:tr w:rsidR="00323F62">
        <w:trPr>
          <w:trHeight w:val="200"/>
        </w:trPr>
        <w:tc>
          <w:tcPr>
            <w:tcW w:w="811" w:type="dxa"/>
          </w:tcPr>
          <w:p w:rsidR="00323F62" w:rsidRDefault="005674BC">
            <w:pPr>
              <w:pStyle w:val="TableParagraph"/>
              <w:spacing w:before="7"/>
              <w:ind w:left="243" w:right="222"/>
              <w:jc w:val="center"/>
              <w:rPr>
                <w:sz w:val="14"/>
              </w:rPr>
            </w:pPr>
            <w:r>
              <w:rPr>
                <w:sz w:val="14"/>
              </w:rPr>
              <w:t>681</w:t>
            </w:r>
          </w:p>
        </w:tc>
        <w:tc>
          <w:tcPr>
            <w:tcW w:w="6837" w:type="dxa"/>
          </w:tcPr>
          <w:p w:rsidR="00323F62" w:rsidRDefault="005674BC">
            <w:pPr>
              <w:pStyle w:val="TableParagraph"/>
              <w:spacing w:before="7"/>
              <w:ind w:left="62"/>
              <w:rPr>
                <w:sz w:val="14"/>
              </w:rPr>
            </w:pPr>
            <w:r>
              <w:rPr>
                <w:sz w:val="14"/>
              </w:rPr>
              <w:t>Акриламид, осим ако није другачије наведено на другом месту у овом правилнику</w:t>
            </w:r>
          </w:p>
        </w:tc>
        <w:tc>
          <w:tcPr>
            <w:tcW w:w="1417" w:type="dxa"/>
          </w:tcPr>
          <w:p w:rsidR="00323F62" w:rsidRDefault="005674BC">
            <w:pPr>
              <w:pStyle w:val="TableParagraph"/>
              <w:spacing w:before="7"/>
              <w:ind w:left="62"/>
              <w:rPr>
                <w:sz w:val="14"/>
              </w:rPr>
            </w:pPr>
            <w:r>
              <w:rPr>
                <w:sz w:val="14"/>
              </w:rPr>
              <w:t>79-06-1</w:t>
            </w:r>
          </w:p>
        </w:tc>
        <w:tc>
          <w:tcPr>
            <w:tcW w:w="1417" w:type="dxa"/>
          </w:tcPr>
          <w:p w:rsidR="00323F62" w:rsidRDefault="005674BC">
            <w:pPr>
              <w:pStyle w:val="TableParagraph"/>
              <w:spacing w:before="7"/>
              <w:ind w:left="63"/>
              <w:rPr>
                <w:sz w:val="14"/>
              </w:rPr>
            </w:pPr>
            <w:r>
              <w:rPr>
                <w:sz w:val="14"/>
              </w:rPr>
              <w:t>201-173-7</w:t>
            </w:r>
          </w:p>
        </w:tc>
      </w:tr>
      <w:tr w:rsidR="00323F62">
        <w:trPr>
          <w:trHeight w:val="200"/>
        </w:trPr>
        <w:tc>
          <w:tcPr>
            <w:tcW w:w="811" w:type="dxa"/>
          </w:tcPr>
          <w:p w:rsidR="00323F62" w:rsidRDefault="005674BC">
            <w:pPr>
              <w:pStyle w:val="TableParagraph"/>
              <w:spacing w:before="7"/>
              <w:ind w:left="243" w:right="222"/>
              <w:jc w:val="center"/>
              <w:rPr>
                <w:sz w:val="14"/>
              </w:rPr>
            </w:pPr>
            <w:r>
              <w:rPr>
                <w:sz w:val="14"/>
              </w:rPr>
              <w:t>682</w:t>
            </w:r>
          </w:p>
        </w:tc>
        <w:tc>
          <w:tcPr>
            <w:tcW w:w="6837" w:type="dxa"/>
          </w:tcPr>
          <w:p w:rsidR="00323F62" w:rsidRDefault="005674BC">
            <w:pPr>
              <w:pStyle w:val="TableParagraph"/>
              <w:spacing w:before="7"/>
              <w:ind w:left="62"/>
              <w:rPr>
                <w:sz w:val="14"/>
              </w:rPr>
            </w:pPr>
            <w:r>
              <w:rPr>
                <w:sz w:val="14"/>
              </w:rPr>
              <w:t>Акрилонитрил</w:t>
            </w:r>
          </w:p>
        </w:tc>
        <w:tc>
          <w:tcPr>
            <w:tcW w:w="1417" w:type="dxa"/>
          </w:tcPr>
          <w:p w:rsidR="00323F62" w:rsidRDefault="005674BC">
            <w:pPr>
              <w:pStyle w:val="TableParagraph"/>
              <w:spacing w:before="7"/>
              <w:ind w:left="63"/>
              <w:rPr>
                <w:sz w:val="14"/>
              </w:rPr>
            </w:pPr>
            <w:r>
              <w:rPr>
                <w:sz w:val="14"/>
              </w:rPr>
              <w:t>107-13-1</w:t>
            </w:r>
          </w:p>
        </w:tc>
        <w:tc>
          <w:tcPr>
            <w:tcW w:w="1417" w:type="dxa"/>
          </w:tcPr>
          <w:p w:rsidR="00323F62" w:rsidRDefault="005674BC">
            <w:pPr>
              <w:pStyle w:val="TableParagraph"/>
              <w:spacing w:before="7"/>
              <w:ind w:left="63"/>
              <w:rPr>
                <w:sz w:val="14"/>
              </w:rPr>
            </w:pPr>
            <w:r>
              <w:rPr>
                <w:sz w:val="14"/>
              </w:rPr>
              <w:t>203-466-5</w:t>
            </w:r>
          </w:p>
        </w:tc>
      </w:tr>
      <w:tr w:rsidR="00323F62">
        <w:trPr>
          <w:trHeight w:val="200"/>
        </w:trPr>
        <w:tc>
          <w:tcPr>
            <w:tcW w:w="811" w:type="dxa"/>
          </w:tcPr>
          <w:p w:rsidR="00323F62" w:rsidRDefault="005674BC">
            <w:pPr>
              <w:pStyle w:val="TableParagraph"/>
              <w:spacing w:before="7"/>
              <w:ind w:left="243" w:right="221"/>
              <w:jc w:val="center"/>
              <w:rPr>
                <w:sz w:val="14"/>
              </w:rPr>
            </w:pPr>
            <w:r>
              <w:rPr>
                <w:sz w:val="14"/>
              </w:rPr>
              <w:t>683</w:t>
            </w:r>
          </w:p>
        </w:tc>
        <w:tc>
          <w:tcPr>
            <w:tcW w:w="6837" w:type="dxa"/>
          </w:tcPr>
          <w:p w:rsidR="00323F62" w:rsidRDefault="005674BC">
            <w:pPr>
              <w:pStyle w:val="TableParagraph"/>
              <w:spacing w:before="7"/>
              <w:ind w:left="63"/>
              <w:rPr>
                <w:sz w:val="14"/>
              </w:rPr>
            </w:pPr>
            <w:r>
              <w:rPr>
                <w:sz w:val="14"/>
              </w:rPr>
              <w:t>2-Нитропропан</w:t>
            </w:r>
          </w:p>
        </w:tc>
        <w:tc>
          <w:tcPr>
            <w:tcW w:w="1417" w:type="dxa"/>
          </w:tcPr>
          <w:p w:rsidR="00323F62" w:rsidRDefault="005674BC">
            <w:pPr>
              <w:pStyle w:val="TableParagraph"/>
              <w:spacing w:before="7"/>
              <w:ind w:left="63"/>
              <w:rPr>
                <w:sz w:val="14"/>
              </w:rPr>
            </w:pPr>
            <w:r>
              <w:rPr>
                <w:sz w:val="14"/>
              </w:rPr>
              <w:t>79-46-9</w:t>
            </w:r>
          </w:p>
        </w:tc>
        <w:tc>
          <w:tcPr>
            <w:tcW w:w="1417" w:type="dxa"/>
          </w:tcPr>
          <w:p w:rsidR="00323F62" w:rsidRDefault="005674BC">
            <w:pPr>
              <w:pStyle w:val="TableParagraph"/>
              <w:spacing w:before="7"/>
              <w:ind w:left="63"/>
              <w:rPr>
                <w:sz w:val="14"/>
              </w:rPr>
            </w:pPr>
            <w:r>
              <w:rPr>
                <w:sz w:val="14"/>
              </w:rPr>
              <w:t>201-209-1</w:t>
            </w:r>
          </w:p>
        </w:tc>
      </w:tr>
      <w:tr w:rsidR="00323F62">
        <w:trPr>
          <w:trHeight w:val="200"/>
        </w:trPr>
        <w:tc>
          <w:tcPr>
            <w:tcW w:w="811" w:type="dxa"/>
          </w:tcPr>
          <w:p w:rsidR="00323F62" w:rsidRDefault="005674BC">
            <w:pPr>
              <w:pStyle w:val="TableParagraph"/>
              <w:spacing w:before="7"/>
              <w:ind w:left="243" w:right="221"/>
              <w:jc w:val="center"/>
              <w:rPr>
                <w:sz w:val="14"/>
              </w:rPr>
            </w:pPr>
            <w:r>
              <w:rPr>
                <w:sz w:val="14"/>
              </w:rPr>
              <w:t>684</w:t>
            </w:r>
          </w:p>
        </w:tc>
        <w:tc>
          <w:tcPr>
            <w:tcW w:w="6837" w:type="dxa"/>
          </w:tcPr>
          <w:p w:rsidR="00323F62" w:rsidRDefault="005674BC">
            <w:pPr>
              <w:pStyle w:val="TableParagraph"/>
              <w:spacing w:before="7"/>
              <w:ind w:left="63"/>
              <w:rPr>
                <w:sz w:val="14"/>
              </w:rPr>
            </w:pPr>
            <w:r>
              <w:rPr>
                <w:sz w:val="14"/>
              </w:rPr>
              <w:t>Диносеб, његове соли и естри, са изузетком оних назначених на другом месту у овој листи</w:t>
            </w:r>
          </w:p>
        </w:tc>
        <w:tc>
          <w:tcPr>
            <w:tcW w:w="1417" w:type="dxa"/>
          </w:tcPr>
          <w:p w:rsidR="00323F62" w:rsidRDefault="005674BC">
            <w:pPr>
              <w:pStyle w:val="TableParagraph"/>
              <w:spacing w:before="7"/>
              <w:ind w:left="63"/>
              <w:rPr>
                <w:sz w:val="14"/>
              </w:rPr>
            </w:pPr>
            <w:r>
              <w:rPr>
                <w:sz w:val="14"/>
              </w:rPr>
              <w:t>88-85-7</w:t>
            </w:r>
          </w:p>
        </w:tc>
        <w:tc>
          <w:tcPr>
            <w:tcW w:w="1417" w:type="dxa"/>
          </w:tcPr>
          <w:p w:rsidR="00323F62" w:rsidRDefault="005674BC">
            <w:pPr>
              <w:pStyle w:val="TableParagraph"/>
              <w:spacing w:before="7"/>
              <w:ind w:left="63"/>
              <w:rPr>
                <w:sz w:val="14"/>
              </w:rPr>
            </w:pPr>
            <w:r>
              <w:rPr>
                <w:sz w:val="14"/>
              </w:rPr>
              <w:t>201-861-7</w:t>
            </w:r>
          </w:p>
        </w:tc>
      </w:tr>
      <w:tr w:rsidR="00323F62">
        <w:trPr>
          <w:trHeight w:val="200"/>
        </w:trPr>
        <w:tc>
          <w:tcPr>
            <w:tcW w:w="811" w:type="dxa"/>
          </w:tcPr>
          <w:p w:rsidR="00323F62" w:rsidRDefault="005674BC">
            <w:pPr>
              <w:pStyle w:val="TableParagraph"/>
              <w:spacing w:before="7"/>
              <w:ind w:left="243" w:right="221"/>
              <w:jc w:val="center"/>
              <w:rPr>
                <w:sz w:val="14"/>
              </w:rPr>
            </w:pPr>
            <w:r>
              <w:rPr>
                <w:sz w:val="14"/>
              </w:rPr>
              <w:t>685</w:t>
            </w:r>
          </w:p>
        </w:tc>
        <w:tc>
          <w:tcPr>
            <w:tcW w:w="6837" w:type="dxa"/>
          </w:tcPr>
          <w:p w:rsidR="00323F62" w:rsidRDefault="005674BC">
            <w:pPr>
              <w:pStyle w:val="TableParagraph"/>
              <w:spacing w:before="7"/>
              <w:ind w:left="63"/>
              <w:rPr>
                <w:sz w:val="14"/>
              </w:rPr>
            </w:pPr>
            <w:r>
              <w:rPr>
                <w:sz w:val="14"/>
              </w:rPr>
              <w:t>2-Нитроанизол</w:t>
            </w:r>
          </w:p>
        </w:tc>
        <w:tc>
          <w:tcPr>
            <w:tcW w:w="1417" w:type="dxa"/>
          </w:tcPr>
          <w:p w:rsidR="00323F62" w:rsidRDefault="005674BC">
            <w:pPr>
              <w:pStyle w:val="TableParagraph"/>
              <w:spacing w:before="7"/>
              <w:ind w:left="63"/>
              <w:rPr>
                <w:sz w:val="14"/>
              </w:rPr>
            </w:pPr>
            <w:r>
              <w:rPr>
                <w:sz w:val="14"/>
              </w:rPr>
              <w:t>91-23-6</w:t>
            </w:r>
          </w:p>
        </w:tc>
        <w:tc>
          <w:tcPr>
            <w:tcW w:w="1417" w:type="dxa"/>
          </w:tcPr>
          <w:p w:rsidR="00323F62" w:rsidRDefault="005674BC">
            <w:pPr>
              <w:pStyle w:val="TableParagraph"/>
              <w:spacing w:before="7"/>
              <w:ind w:left="63"/>
              <w:rPr>
                <w:sz w:val="14"/>
              </w:rPr>
            </w:pPr>
            <w:r>
              <w:rPr>
                <w:sz w:val="14"/>
              </w:rPr>
              <w:t>202-052-1</w:t>
            </w:r>
          </w:p>
        </w:tc>
      </w:tr>
      <w:tr w:rsidR="00323F62">
        <w:trPr>
          <w:trHeight w:val="200"/>
        </w:trPr>
        <w:tc>
          <w:tcPr>
            <w:tcW w:w="811" w:type="dxa"/>
          </w:tcPr>
          <w:p w:rsidR="00323F62" w:rsidRDefault="005674BC">
            <w:pPr>
              <w:pStyle w:val="TableParagraph"/>
              <w:spacing w:before="7"/>
              <w:ind w:left="243" w:right="220"/>
              <w:jc w:val="center"/>
              <w:rPr>
                <w:sz w:val="14"/>
              </w:rPr>
            </w:pPr>
            <w:r>
              <w:rPr>
                <w:sz w:val="14"/>
              </w:rPr>
              <w:t>686</w:t>
            </w:r>
          </w:p>
        </w:tc>
        <w:tc>
          <w:tcPr>
            <w:tcW w:w="6837" w:type="dxa"/>
          </w:tcPr>
          <w:p w:rsidR="00323F62" w:rsidRDefault="005674BC">
            <w:pPr>
              <w:pStyle w:val="TableParagraph"/>
              <w:spacing w:before="7"/>
              <w:ind w:left="63"/>
              <w:rPr>
                <w:sz w:val="14"/>
              </w:rPr>
            </w:pPr>
            <w:r>
              <w:rPr>
                <w:sz w:val="14"/>
              </w:rPr>
              <w:t>4-Нитробифенил</w:t>
            </w:r>
          </w:p>
        </w:tc>
        <w:tc>
          <w:tcPr>
            <w:tcW w:w="1417" w:type="dxa"/>
          </w:tcPr>
          <w:p w:rsidR="00323F62" w:rsidRDefault="005674BC">
            <w:pPr>
              <w:pStyle w:val="TableParagraph"/>
              <w:spacing w:before="7"/>
              <w:ind w:left="63"/>
              <w:rPr>
                <w:sz w:val="14"/>
              </w:rPr>
            </w:pPr>
            <w:r>
              <w:rPr>
                <w:sz w:val="14"/>
              </w:rPr>
              <w:t>92-93-3</w:t>
            </w:r>
          </w:p>
        </w:tc>
        <w:tc>
          <w:tcPr>
            <w:tcW w:w="1417" w:type="dxa"/>
          </w:tcPr>
          <w:p w:rsidR="00323F62" w:rsidRDefault="005674BC">
            <w:pPr>
              <w:pStyle w:val="TableParagraph"/>
              <w:spacing w:before="7"/>
              <w:ind w:left="63"/>
              <w:rPr>
                <w:sz w:val="14"/>
              </w:rPr>
            </w:pPr>
            <w:r>
              <w:rPr>
                <w:sz w:val="14"/>
              </w:rPr>
              <w:t>202-204-7</w:t>
            </w:r>
          </w:p>
        </w:tc>
      </w:tr>
      <w:tr w:rsidR="00323F62">
        <w:trPr>
          <w:trHeight w:val="360"/>
        </w:trPr>
        <w:tc>
          <w:tcPr>
            <w:tcW w:w="811" w:type="dxa"/>
          </w:tcPr>
          <w:p w:rsidR="00323F62" w:rsidRDefault="005674BC">
            <w:pPr>
              <w:pStyle w:val="TableParagraph"/>
              <w:spacing w:before="7"/>
              <w:ind w:left="243" w:right="220"/>
              <w:jc w:val="center"/>
              <w:rPr>
                <w:sz w:val="14"/>
              </w:rPr>
            </w:pPr>
            <w:r>
              <w:rPr>
                <w:sz w:val="14"/>
              </w:rPr>
              <w:t>687</w:t>
            </w:r>
          </w:p>
        </w:tc>
        <w:tc>
          <w:tcPr>
            <w:tcW w:w="6837" w:type="dxa"/>
          </w:tcPr>
          <w:p w:rsidR="00323F62" w:rsidRDefault="005674BC">
            <w:pPr>
              <w:pStyle w:val="TableParagraph"/>
              <w:spacing w:before="7"/>
              <w:ind w:left="63" w:right="4633"/>
              <w:rPr>
                <w:sz w:val="14"/>
              </w:rPr>
            </w:pPr>
            <w:r>
              <w:rPr>
                <w:sz w:val="14"/>
              </w:rPr>
              <w:t>2,4-Динитротолуен; Динитротолуен, техничке чистоће</w:t>
            </w:r>
          </w:p>
        </w:tc>
        <w:tc>
          <w:tcPr>
            <w:tcW w:w="1417" w:type="dxa"/>
          </w:tcPr>
          <w:p w:rsidR="00323F62" w:rsidRDefault="005674BC">
            <w:pPr>
              <w:pStyle w:val="TableParagraph"/>
              <w:spacing w:before="7"/>
              <w:ind w:left="63"/>
              <w:rPr>
                <w:sz w:val="14"/>
              </w:rPr>
            </w:pPr>
            <w:r>
              <w:rPr>
                <w:sz w:val="14"/>
              </w:rPr>
              <w:t>121-14-2/ 25321-14-6</w:t>
            </w:r>
          </w:p>
        </w:tc>
        <w:tc>
          <w:tcPr>
            <w:tcW w:w="1417" w:type="dxa"/>
          </w:tcPr>
          <w:p w:rsidR="00323F62" w:rsidRDefault="005674BC">
            <w:pPr>
              <w:pStyle w:val="TableParagraph"/>
              <w:spacing w:before="7"/>
              <w:ind w:left="64"/>
              <w:rPr>
                <w:sz w:val="14"/>
              </w:rPr>
            </w:pPr>
            <w:r>
              <w:rPr>
                <w:sz w:val="14"/>
              </w:rPr>
              <w:t>204-450-0/ 246-836-1</w:t>
            </w:r>
          </w:p>
        </w:tc>
      </w:tr>
      <w:tr w:rsidR="00323F62">
        <w:trPr>
          <w:trHeight w:val="200"/>
        </w:trPr>
        <w:tc>
          <w:tcPr>
            <w:tcW w:w="811" w:type="dxa"/>
          </w:tcPr>
          <w:p w:rsidR="00323F62" w:rsidRDefault="005674BC">
            <w:pPr>
              <w:pStyle w:val="TableParagraph"/>
              <w:spacing w:before="7"/>
              <w:ind w:left="243" w:right="220"/>
              <w:jc w:val="center"/>
              <w:rPr>
                <w:sz w:val="14"/>
              </w:rPr>
            </w:pPr>
            <w:r>
              <w:rPr>
                <w:sz w:val="14"/>
              </w:rPr>
              <w:t>688</w:t>
            </w:r>
          </w:p>
        </w:tc>
        <w:tc>
          <w:tcPr>
            <w:tcW w:w="6837" w:type="dxa"/>
          </w:tcPr>
          <w:p w:rsidR="00323F62" w:rsidRDefault="005674BC">
            <w:pPr>
              <w:pStyle w:val="TableParagraph"/>
              <w:spacing w:before="7"/>
              <w:ind w:left="63"/>
              <w:rPr>
                <w:sz w:val="14"/>
              </w:rPr>
            </w:pPr>
            <w:r>
              <w:rPr>
                <w:sz w:val="14"/>
              </w:rPr>
              <w:t>Бинапакрил</w:t>
            </w:r>
          </w:p>
        </w:tc>
        <w:tc>
          <w:tcPr>
            <w:tcW w:w="1417" w:type="dxa"/>
          </w:tcPr>
          <w:p w:rsidR="00323F62" w:rsidRDefault="005674BC">
            <w:pPr>
              <w:pStyle w:val="TableParagraph"/>
              <w:spacing w:before="7"/>
              <w:ind w:left="63"/>
              <w:rPr>
                <w:sz w:val="14"/>
              </w:rPr>
            </w:pPr>
            <w:r>
              <w:rPr>
                <w:sz w:val="14"/>
              </w:rPr>
              <w:t>485-31-4</w:t>
            </w:r>
          </w:p>
        </w:tc>
        <w:tc>
          <w:tcPr>
            <w:tcW w:w="1417" w:type="dxa"/>
          </w:tcPr>
          <w:p w:rsidR="00323F62" w:rsidRDefault="005674BC">
            <w:pPr>
              <w:pStyle w:val="TableParagraph"/>
              <w:spacing w:before="7"/>
              <w:ind w:left="64"/>
              <w:rPr>
                <w:sz w:val="14"/>
              </w:rPr>
            </w:pPr>
            <w:r>
              <w:rPr>
                <w:sz w:val="14"/>
              </w:rPr>
              <w:t>207-612-9</w:t>
            </w:r>
          </w:p>
        </w:tc>
      </w:tr>
      <w:tr w:rsidR="00323F62">
        <w:trPr>
          <w:trHeight w:val="200"/>
        </w:trPr>
        <w:tc>
          <w:tcPr>
            <w:tcW w:w="811" w:type="dxa"/>
          </w:tcPr>
          <w:p w:rsidR="00323F62" w:rsidRDefault="005674BC">
            <w:pPr>
              <w:pStyle w:val="TableParagraph"/>
              <w:spacing w:before="7"/>
              <w:ind w:left="243" w:right="220"/>
              <w:jc w:val="center"/>
              <w:rPr>
                <w:sz w:val="14"/>
              </w:rPr>
            </w:pPr>
            <w:r>
              <w:rPr>
                <w:sz w:val="14"/>
              </w:rPr>
              <w:t>689</w:t>
            </w:r>
          </w:p>
        </w:tc>
        <w:tc>
          <w:tcPr>
            <w:tcW w:w="6837" w:type="dxa"/>
          </w:tcPr>
          <w:p w:rsidR="00323F62" w:rsidRDefault="005674BC">
            <w:pPr>
              <w:pStyle w:val="TableParagraph"/>
              <w:spacing w:before="7"/>
              <w:ind w:left="63"/>
              <w:rPr>
                <w:sz w:val="14"/>
              </w:rPr>
            </w:pPr>
            <w:r>
              <w:rPr>
                <w:sz w:val="14"/>
              </w:rPr>
              <w:t>2-Нитронафтален</w:t>
            </w:r>
          </w:p>
        </w:tc>
        <w:tc>
          <w:tcPr>
            <w:tcW w:w="1417" w:type="dxa"/>
          </w:tcPr>
          <w:p w:rsidR="00323F62" w:rsidRDefault="005674BC">
            <w:pPr>
              <w:pStyle w:val="TableParagraph"/>
              <w:spacing w:before="7"/>
              <w:ind w:left="64"/>
              <w:rPr>
                <w:sz w:val="14"/>
              </w:rPr>
            </w:pPr>
            <w:r>
              <w:rPr>
                <w:sz w:val="14"/>
              </w:rPr>
              <w:t>581-89-5</w:t>
            </w:r>
          </w:p>
        </w:tc>
        <w:tc>
          <w:tcPr>
            <w:tcW w:w="1417" w:type="dxa"/>
          </w:tcPr>
          <w:p w:rsidR="00323F62" w:rsidRDefault="005674BC">
            <w:pPr>
              <w:pStyle w:val="TableParagraph"/>
              <w:spacing w:before="7"/>
              <w:ind w:left="64"/>
              <w:rPr>
                <w:sz w:val="14"/>
              </w:rPr>
            </w:pPr>
            <w:r>
              <w:rPr>
                <w:sz w:val="14"/>
              </w:rPr>
              <w:t>209-474-5</w:t>
            </w:r>
          </w:p>
        </w:tc>
      </w:tr>
      <w:tr w:rsidR="00323F62">
        <w:trPr>
          <w:trHeight w:val="200"/>
        </w:trPr>
        <w:tc>
          <w:tcPr>
            <w:tcW w:w="811" w:type="dxa"/>
          </w:tcPr>
          <w:p w:rsidR="00323F62" w:rsidRDefault="005674BC">
            <w:pPr>
              <w:pStyle w:val="TableParagraph"/>
              <w:spacing w:before="7"/>
              <w:ind w:left="243" w:right="219"/>
              <w:jc w:val="center"/>
              <w:rPr>
                <w:sz w:val="14"/>
              </w:rPr>
            </w:pPr>
            <w:r>
              <w:rPr>
                <w:sz w:val="14"/>
              </w:rPr>
              <w:t>690</w:t>
            </w:r>
          </w:p>
        </w:tc>
        <w:tc>
          <w:tcPr>
            <w:tcW w:w="6837" w:type="dxa"/>
          </w:tcPr>
          <w:p w:rsidR="00323F62" w:rsidRDefault="005674BC">
            <w:pPr>
              <w:pStyle w:val="TableParagraph"/>
              <w:spacing w:before="7"/>
              <w:ind w:left="63"/>
              <w:rPr>
                <w:sz w:val="14"/>
              </w:rPr>
            </w:pPr>
            <w:r>
              <w:rPr>
                <w:sz w:val="14"/>
              </w:rPr>
              <w:t>2,3-Динитротолуен</w:t>
            </w:r>
          </w:p>
        </w:tc>
        <w:tc>
          <w:tcPr>
            <w:tcW w:w="1417" w:type="dxa"/>
          </w:tcPr>
          <w:p w:rsidR="00323F62" w:rsidRDefault="005674BC">
            <w:pPr>
              <w:pStyle w:val="TableParagraph"/>
              <w:spacing w:before="7"/>
              <w:ind w:left="64"/>
              <w:rPr>
                <w:sz w:val="14"/>
              </w:rPr>
            </w:pPr>
            <w:r>
              <w:rPr>
                <w:sz w:val="14"/>
              </w:rPr>
              <w:t>602-01-7</w:t>
            </w:r>
          </w:p>
        </w:tc>
        <w:tc>
          <w:tcPr>
            <w:tcW w:w="1417" w:type="dxa"/>
          </w:tcPr>
          <w:p w:rsidR="00323F62" w:rsidRDefault="005674BC">
            <w:pPr>
              <w:pStyle w:val="TableParagraph"/>
              <w:spacing w:before="7"/>
              <w:ind w:left="64"/>
              <w:rPr>
                <w:sz w:val="14"/>
              </w:rPr>
            </w:pPr>
            <w:r>
              <w:rPr>
                <w:sz w:val="14"/>
              </w:rPr>
              <w:t>210-013-5</w:t>
            </w:r>
          </w:p>
        </w:tc>
      </w:tr>
      <w:tr w:rsidR="00323F62">
        <w:trPr>
          <w:trHeight w:val="200"/>
        </w:trPr>
        <w:tc>
          <w:tcPr>
            <w:tcW w:w="811" w:type="dxa"/>
          </w:tcPr>
          <w:p w:rsidR="00323F62" w:rsidRDefault="005674BC">
            <w:pPr>
              <w:pStyle w:val="TableParagraph"/>
              <w:spacing w:before="7"/>
              <w:ind w:left="243" w:right="219"/>
              <w:jc w:val="center"/>
              <w:rPr>
                <w:sz w:val="14"/>
              </w:rPr>
            </w:pPr>
            <w:r>
              <w:rPr>
                <w:sz w:val="14"/>
              </w:rPr>
              <w:t>691</w:t>
            </w:r>
          </w:p>
        </w:tc>
        <w:tc>
          <w:tcPr>
            <w:tcW w:w="6837" w:type="dxa"/>
          </w:tcPr>
          <w:p w:rsidR="00323F62" w:rsidRDefault="005674BC">
            <w:pPr>
              <w:pStyle w:val="TableParagraph"/>
              <w:spacing w:before="7"/>
              <w:ind w:left="64"/>
              <w:rPr>
                <w:sz w:val="14"/>
              </w:rPr>
            </w:pPr>
            <w:r>
              <w:rPr>
                <w:sz w:val="14"/>
              </w:rPr>
              <w:t>5-Нитроаценафтен</w:t>
            </w:r>
          </w:p>
        </w:tc>
        <w:tc>
          <w:tcPr>
            <w:tcW w:w="1417" w:type="dxa"/>
          </w:tcPr>
          <w:p w:rsidR="00323F62" w:rsidRDefault="005674BC">
            <w:pPr>
              <w:pStyle w:val="TableParagraph"/>
              <w:spacing w:before="7"/>
              <w:ind w:left="64"/>
              <w:rPr>
                <w:sz w:val="14"/>
              </w:rPr>
            </w:pPr>
            <w:r>
              <w:rPr>
                <w:sz w:val="14"/>
              </w:rPr>
              <w:t>602-87-9</w:t>
            </w:r>
          </w:p>
        </w:tc>
        <w:tc>
          <w:tcPr>
            <w:tcW w:w="1417" w:type="dxa"/>
          </w:tcPr>
          <w:p w:rsidR="00323F62" w:rsidRDefault="005674BC">
            <w:pPr>
              <w:pStyle w:val="TableParagraph"/>
              <w:spacing w:before="7"/>
              <w:ind w:left="64"/>
              <w:rPr>
                <w:sz w:val="14"/>
              </w:rPr>
            </w:pPr>
            <w:r>
              <w:rPr>
                <w:sz w:val="14"/>
              </w:rPr>
              <w:t>210-025-0</w:t>
            </w:r>
          </w:p>
        </w:tc>
      </w:tr>
      <w:tr w:rsidR="00323F62">
        <w:trPr>
          <w:trHeight w:val="200"/>
        </w:trPr>
        <w:tc>
          <w:tcPr>
            <w:tcW w:w="811" w:type="dxa"/>
          </w:tcPr>
          <w:p w:rsidR="00323F62" w:rsidRDefault="005674BC">
            <w:pPr>
              <w:pStyle w:val="TableParagraph"/>
              <w:spacing w:before="7"/>
              <w:ind w:left="243" w:right="219"/>
              <w:jc w:val="center"/>
              <w:rPr>
                <w:sz w:val="14"/>
              </w:rPr>
            </w:pPr>
            <w:r>
              <w:rPr>
                <w:sz w:val="14"/>
              </w:rPr>
              <w:t>692</w:t>
            </w:r>
          </w:p>
        </w:tc>
        <w:tc>
          <w:tcPr>
            <w:tcW w:w="6837" w:type="dxa"/>
          </w:tcPr>
          <w:p w:rsidR="00323F62" w:rsidRDefault="005674BC">
            <w:pPr>
              <w:pStyle w:val="TableParagraph"/>
              <w:spacing w:before="7"/>
              <w:ind w:left="64"/>
              <w:rPr>
                <w:sz w:val="14"/>
              </w:rPr>
            </w:pPr>
            <w:r>
              <w:rPr>
                <w:sz w:val="14"/>
              </w:rPr>
              <w:t>2,6-Динитротолуен</w:t>
            </w:r>
          </w:p>
        </w:tc>
        <w:tc>
          <w:tcPr>
            <w:tcW w:w="1417" w:type="dxa"/>
          </w:tcPr>
          <w:p w:rsidR="00323F62" w:rsidRDefault="005674BC">
            <w:pPr>
              <w:pStyle w:val="TableParagraph"/>
              <w:spacing w:before="7"/>
              <w:ind w:left="64"/>
              <w:rPr>
                <w:sz w:val="14"/>
              </w:rPr>
            </w:pPr>
            <w:r>
              <w:rPr>
                <w:sz w:val="14"/>
              </w:rPr>
              <w:t>606-20-2</w:t>
            </w:r>
          </w:p>
        </w:tc>
        <w:tc>
          <w:tcPr>
            <w:tcW w:w="1417" w:type="dxa"/>
          </w:tcPr>
          <w:p w:rsidR="00323F62" w:rsidRDefault="005674BC">
            <w:pPr>
              <w:pStyle w:val="TableParagraph"/>
              <w:spacing w:before="7"/>
              <w:ind w:left="64"/>
              <w:rPr>
                <w:sz w:val="14"/>
              </w:rPr>
            </w:pPr>
            <w:r>
              <w:rPr>
                <w:sz w:val="14"/>
              </w:rPr>
              <w:t>210-106-0</w:t>
            </w:r>
          </w:p>
        </w:tc>
      </w:tr>
      <w:tr w:rsidR="00323F62">
        <w:trPr>
          <w:trHeight w:val="200"/>
        </w:trPr>
        <w:tc>
          <w:tcPr>
            <w:tcW w:w="811" w:type="dxa"/>
          </w:tcPr>
          <w:p w:rsidR="00323F62" w:rsidRDefault="005674BC">
            <w:pPr>
              <w:pStyle w:val="TableParagraph"/>
              <w:spacing w:before="7"/>
              <w:ind w:left="243" w:right="219"/>
              <w:jc w:val="center"/>
              <w:rPr>
                <w:sz w:val="14"/>
              </w:rPr>
            </w:pPr>
            <w:r>
              <w:rPr>
                <w:sz w:val="14"/>
              </w:rPr>
              <w:t>693</w:t>
            </w:r>
          </w:p>
        </w:tc>
        <w:tc>
          <w:tcPr>
            <w:tcW w:w="6837" w:type="dxa"/>
          </w:tcPr>
          <w:p w:rsidR="00323F62" w:rsidRDefault="005674BC">
            <w:pPr>
              <w:pStyle w:val="TableParagraph"/>
              <w:spacing w:before="7"/>
              <w:ind w:left="64"/>
              <w:rPr>
                <w:sz w:val="14"/>
              </w:rPr>
            </w:pPr>
            <w:r>
              <w:rPr>
                <w:sz w:val="14"/>
              </w:rPr>
              <w:t>3,4-Динитротолуен</w:t>
            </w:r>
          </w:p>
        </w:tc>
        <w:tc>
          <w:tcPr>
            <w:tcW w:w="1417" w:type="dxa"/>
          </w:tcPr>
          <w:p w:rsidR="00323F62" w:rsidRDefault="005674BC">
            <w:pPr>
              <w:pStyle w:val="TableParagraph"/>
              <w:spacing w:before="7"/>
              <w:ind w:left="64"/>
              <w:rPr>
                <w:sz w:val="14"/>
              </w:rPr>
            </w:pPr>
            <w:r>
              <w:rPr>
                <w:sz w:val="14"/>
              </w:rPr>
              <w:t>610-39-9</w:t>
            </w:r>
          </w:p>
        </w:tc>
        <w:tc>
          <w:tcPr>
            <w:tcW w:w="1417" w:type="dxa"/>
          </w:tcPr>
          <w:p w:rsidR="00323F62" w:rsidRDefault="005674BC">
            <w:pPr>
              <w:pStyle w:val="TableParagraph"/>
              <w:spacing w:before="7"/>
              <w:ind w:left="64"/>
              <w:rPr>
                <w:sz w:val="14"/>
              </w:rPr>
            </w:pPr>
            <w:r>
              <w:rPr>
                <w:sz w:val="14"/>
              </w:rPr>
              <w:t>210-222-1</w:t>
            </w:r>
          </w:p>
        </w:tc>
      </w:tr>
      <w:tr w:rsidR="00323F62">
        <w:trPr>
          <w:trHeight w:val="200"/>
        </w:trPr>
        <w:tc>
          <w:tcPr>
            <w:tcW w:w="811" w:type="dxa"/>
          </w:tcPr>
          <w:p w:rsidR="00323F62" w:rsidRDefault="005674BC">
            <w:pPr>
              <w:pStyle w:val="TableParagraph"/>
              <w:spacing w:before="7"/>
              <w:ind w:left="243" w:right="218"/>
              <w:jc w:val="center"/>
              <w:rPr>
                <w:sz w:val="14"/>
              </w:rPr>
            </w:pPr>
            <w:r>
              <w:rPr>
                <w:sz w:val="14"/>
              </w:rPr>
              <w:t>694</w:t>
            </w:r>
          </w:p>
        </w:tc>
        <w:tc>
          <w:tcPr>
            <w:tcW w:w="6837" w:type="dxa"/>
          </w:tcPr>
          <w:p w:rsidR="00323F62" w:rsidRDefault="005674BC">
            <w:pPr>
              <w:pStyle w:val="TableParagraph"/>
              <w:spacing w:before="7"/>
              <w:ind w:left="64"/>
              <w:rPr>
                <w:sz w:val="14"/>
              </w:rPr>
            </w:pPr>
            <w:r>
              <w:rPr>
                <w:sz w:val="14"/>
              </w:rPr>
              <w:t>3,5-Динитротолуен</w:t>
            </w:r>
          </w:p>
        </w:tc>
        <w:tc>
          <w:tcPr>
            <w:tcW w:w="1417" w:type="dxa"/>
          </w:tcPr>
          <w:p w:rsidR="00323F62" w:rsidRDefault="005674BC">
            <w:pPr>
              <w:pStyle w:val="TableParagraph"/>
              <w:spacing w:before="7"/>
              <w:ind w:left="64"/>
              <w:rPr>
                <w:sz w:val="14"/>
              </w:rPr>
            </w:pPr>
            <w:r>
              <w:rPr>
                <w:sz w:val="14"/>
              </w:rPr>
              <w:t>618-85-9</w:t>
            </w:r>
          </w:p>
        </w:tc>
        <w:tc>
          <w:tcPr>
            <w:tcW w:w="1417" w:type="dxa"/>
          </w:tcPr>
          <w:p w:rsidR="00323F62" w:rsidRDefault="005674BC">
            <w:pPr>
              <w:pStyle w:val="TableParagraph"/>
              <w:spacing w:before="7"/>
              <w:ind w:left="65"/>
              <w:rPr>
                <w:sz w:val="14"/>
              </w:rPr>
            </w:pPr>
            <w:r>
              <w:rPr>
                <w:sz w:val="14"/>
              </w:rPr>
              <w:t>210-566-2</w:t>
            </w:r>
          </w:p>
        </w:tc>
      </w:tr>
      <w:tr w:rsidR="00323F62">
        <w:trPr>
          <w:trHeight w:val="200"/>
        </w:trPr>
        <w:tc>
          <w:tcPr>
            <w:tcW w:w="811" w:type="dxa"/>
          </w:tcPr>
          <w:p w:rsidR="00323F62" w:rsidRDefault="005674BC">
            <w:pPr>
              <w:pStyle w:val="TableParagraph"/>
              <w:spacing w:before="7"/>
              <w:ind w:left="243" w:right="218"/>
              <w:jc w:val="center"/>
              <w:rPr>
                <w:sz w:val="14"/>
              </w:rPr>
            </w:pPr>
            <w:r>
              <w:rPr>
                <w:sz w:val="14"/>
              </w:rPr>
              <w:t>695</w:t>
            </w:r>
          </w:p>
        </w:tc>
        <w:tc>
          <w:tcPr>
            <w:tcW w:w="6837" w:type="dxa"/>
          </w:tcPr>
          <w:p w:rsidR="00323F62" w:rsidRDefault="005674BC">
            <w:pPr>
              <w:pStyle w:val="TableParagraph"/>
              <w:spacing w:before="7"/>
              <w:ind w:left="64"/>
              <w:rPr>
                <w:sz w:val="14"/>
              </w:rPr>
            </w:pPr>
            <w:r>
              <w:rPr>
                <w:sz w:val="14"/>
              </w:rPr>
              <w:t>2,5-Динитротолуен</w:t>
            </w:r>
          </w:p>
        </w:tc>
        <w:tc>
          <w:tcPr>
            <w:tcW w:w="1417" w:type="dxa"/>
          </w:tcPr>
          <w:p w:rsidR="00323F62" w:rsidRDefault="005674BC">
            <w:pPr>
              <w:pStyle w:val="TableParagraph"/>
              <w:spacing w:before="7"/>
              <w:ind w:left="64"/>
              <w:rPr>
                <w:sz w:val="14"/>
              </w:rPr>
            </w:pPr>
            <w:r>
              <w:rPr>
                <w:sz w:val="14"/>
              </w:rPr>
              <w:t>619-15-8</w:t>
            </w:r>
          </w:p>
        </w:tc>
        <w:tc>
          <w:tcPr>
            <w:tcW w:w="1417" w:type="dxa"/>
          </w:tcPr>
          <w:p w:rsidR="00323F62" w:rsidRDefault="005674BC">
            <w:pPr>
              <w:pStyle w:val="TableParagraph"/>
              <w:spacing w:before="7"/>
              <w:ind w:left="65"/>
              <w:rPr>
                <w:sz w:val="14"/>
              </w:rPr>
            </w:pPr>
            <w:r>
              <w:rPr>
                <w:sz w:val="14"/>
              </w:rPr>
              <w:t>210-581-4</w:t>
            </w:r>
          </w:p>
        </w:tc>
      </w:tr>
      <w:tr w:rsidR="00323F62">
        <w:trPr>
          <w:trHeight w:val="200"/>
        </w:trPr>
        <w:tc>
          <w:tcPr>
            <w:tcW w:w="811" w:type="dxa"/>
          </w:tcPr>
          <w:p w:rsidR="00323F62" w:rsidRDefault="005674BC">
            <w:pPr>
              <w:pStyle w:val="TableParagraph"/>
              <w:spacing w:before="7"/>
              <w:ind w:left="243" w:right="218"/>
              <w:jc w:val="center"/>
              <w:rPr>
                <w:sz w:val="14"/>
              </w:rPr>
            </w:pPr>
            <w:r>
              <w:rPr>
                <w:sz w:val="14"/>
              </w:rPr>
              <w:t>696</w:t>
            </w:r>
          </w:p>
        </w:tc>
        <w:tc>
          <w:tcPr>
            <w:tcW w:w="6837" w:type="dxa"/>
          </w:tcPr>
          <w:p w:rsidR="00323F62" w:rsidRDefault="005674BC">
            <w:pPr>
              <w:pStyle w:val="TableParagraph"/>
              <w:spacing w:before="7"/>
              <w:ind w:left="64"/>
              <w:rPr>
                <w:sz w:val="14"/>
              </w:rPr>
            </w:pPr>
            <w:r>
              <w:rPr>
                <w:sz w:val="14"/>
              </w:rPr>
              <w:t>Динотерб, његове соли и естри</w:t>
            </w:r>
          </w:p>
        </w:tc>
        <w:tc>
          <w:tcPr>
            <w:tcW w:w="1417" w:type="dxa"/>
          </w:tcPr>
          <w:p w:rsidR="00323F62" w:rsidRDefault="005674BC">
            <w:pPr>
              <w:pStyle w:val="TableParagraph"/>
              <w:spacing w:before="7"/>
              <w:ind w:left="65"/>
              <w:rPr>
                <w:sz w:val="14"/>
              </w:rPr>
            </w:pPr>
            <w:r>
              <w:rPr>
                <w:sz w:val="14"/>
              </w:rPr>
              <w:t>1420-07-1</w:t>
            </w:r>
          </w:p>
        </w:tc>
        <w:tc>
          <w:tcPr>
            <w:tcW w:w="1417" w:type="dxa"/>
          </w:tcPr>
          <w:p w:rsidR="00323F62" w:rsidRDefault="005674BC">
            <w:pPr>
              <w:pStyle w:val="TableParagraph"/>
              <w:spacing w:before="7"/>
              <w:ind w:left="65"/>
              <w:rPr>
                <w:sz w:val="14"/>
              </w:rPr>
            </w:pPr>
            <w:r>
              <w:rPr>
                <w:sz w:val="14"/>
              </w:rPr>
              <w:t>215-813-8</w:t>
            </w:r>
          </w:p>
        </w:tc>
      </w:tr>
      <w:tr w:rsidR="00323F62">
        <w:trPr>
          <w:trHeight w:val="200"/>
        </w:trPr>
        <w:tc>
          <w:tcPr>
            <w:tcW w:w="811" w:type="dxa"/>
          </w:tcPr>
          <w:p w:rsidR="00323F62" w:rsidRDefault="005674BC">
            <w:pPr>
              <w:pStyle w:val="TableParagraph"/>
              <w:spacing w:before="7"/>
              <w:ind w:left="243" w:right="217"/>
              <w:jc w:val="center"/>
              <w:rPr>
                <w:sz w:val="14"/>
              </w:rPr>
            </w:pPr>
            <w:r>
              <w:rPr>
                <w:sz w:val="14"/>
              </w:rPr>
              <w:t>697</w:t>
            </w:r>
          </w:p>
        </w:tc>
        <w:tc>
          <w:tcPr>
            <w:tcW w:w="6837" w:type="dxa"/>
          </w:tcPr>
          <w:p w:rsidR="00323F62" w:rsidRDefault="005674BC">
            <w:pPr>
              <w:pStyle w:val="TableParagraph"/>
              <w:spacing w:before="7"/>
              <w:ind w:left="64"/>
              <w:rPr>
                <w:sz w:val="14"/>
              </w:rPr>
            </w:pPr>
            <w:r>
              <w:rPr>
                <w:sz w:val="14"/>
              </w:rPr>
              <w:t>Нитрофен</w:t>
            </w:r>
          </w:p>
        </w:tc>
        <w:tc>
          <w:tcPr>
            <w:tcW w:w="1417" w:type="dxa"/>
          </w:tcPr>
          <w:p w:rsidR="00323F62" w:rsidRDefault="005674BC">
            <w:pPr>
              <w:pStyle w:val="TableParagraph"/>
              <w:spacing w:before="7"/>
              <w:ind w:left="65"/>
              <w:rPr>
                <w:sz w:val="14"/>
              </w:rPr>
            </w:pPr>
            <w:r>
              <w:rPr>
                <w:sz w:val="14"/>
              </w:rPr>
              <w:t>1836-75-5</w:t>
            </w:r>
          </w:p>
        </w:tc>
        <w:tc>
          <w:tcPr>
            <w:tcW w:w="1417" w:type="dxa"/>
          </w:tcPr>
          <w:p w:rsidR="00323F62" w:rsidRDefault="005674BC">
            <w:pPr>
              <w:pStyle w:val="TableParagraph"/>
              <w:spacing w:before="7"/>
              <w:ind w:left="65"/>
              <w:rPr>
                <w:sz w:val="14"/>
              </w:rPr>
            </w:pPr>
            <w:r>
              <w:rPr>
                <w:sz w:val="14"/>
              </w:rPr>
              <w:t>217-406-0</w:t>
            </w:r>
          </w:p>
        </w:tc>
      </w:tr>
      <w:tr w:rsidR="00323F62">
        <w:trPr>
          <w:trHeight w:val="200"/>
        </w:trPr>
        <w:tc>
          <w:tcPr>
            <w:tcW w:w="811" w:type="dxa"/>
          </w:tcPr>
          <w:p w:rsidR="00323F62" w:rsidRDefault="005674BC">
            <w:pPr>
              <w:pStyle w:val="TableParagraph"/>
              <w:spacing w:before="7"/>
              <w:ind w:left="243" w:right="217"/>
              <w:jc w:val="center"/>
              <w:rPr>
                <w:sz w:val="14"/>
              </w:rPr>
            </w:pPr>
            <w:r>
              <w:rPr>
                <w:sz w:val="14"/>
              </w:rPr>
              <w:t>698</w:t>
            </w:r>
          </w:p>
        </w:tc>
        <w:tc>
          <w:tcPr>
            <w:tcW w:w="6837" w:type="dxa"/>
          </w:tcPr>
          <w:p w:rsidR="00323F62" w:rsidRDefault="005674BC">
            <w:pPr>
              <w:pStyle w:val="TableParagraph"/>
              <w:spacing w:before="7"/>
              <w:ind w:left="65"/>
              <w:rPr>
                <w:sz w:val="14"/>
              </w:rPr>
            </w:pPr>
            <w:r>
              <w:rPr>
                <w:sz w:val="14"/>
              </w:rPr>
              <w:t>Премештен или обрисан</w:t>
            </w:r>
          </w:p>
        </w:tc>
        <w:tc>
          <w:tcPr>
            <w:tcW w:w="1417" w:type="dxa"/>
          </w:tcPr>
          <w:p w:rsidR="00323F62" w:rsidRDefault="005674BC">
            <w:pPr>
              <w:pStyle w:val="TableParagraph"/>
              <w:spacing w:before="7"/>
              <w:ind w:left="65"/>
              <w:rPr>
                <w:sz w:val="14"/>
              </w:rPr>
            </w:pPr>
            <w:r>
              <w:rPr>
                <w:sz w:val="14"/>
              </w:rPr>
              <w:t>-</w:t>
            </w:r>
          </w:p>
        </w:tc>
        <w:tc>
          <w:tcPr>
            <w:tcW w:w="1417" w:type="dxa"/>
          </w:tcPr>
          <w:p w:rsidR="00323F62" w:rsidRDefault="005674BC">
            <w:pPr>
              <w:pStyle w:val="TableParagraph"/>
              <w:spacing w:before="7"/>
              <w:ind w:left="65"/>
              <w:rPr>
                <w:sz w:val="14"/>
              </w:rPr>
            </w:pPr>
            <w:r>
              <w:rPr>
                <w:sz w:val="14"/>
              </w:rPr>
              <w:t>-</w:t>
            </w:r>
          </w:p>
        </w:tc>
      </w:tr>
      <w:tr w:rsidR="00323F62">
        <w:trPr>
          <w:trHeight w:val="200"/>
        </w:trPr>
        <w:tc>
          <w:tcPr>
            <w:tcW w:w="811" w:type="dxa"/>
          </w:tcPr>
          <w:p w:rsidR="00323F62" w:rsidRDefault="005674BC">
            <w:pPr>
              <w:pStyle w:val="TableParagraph"/>
              <w:spacing w:before="7"/>
              <w:ind w:left="243" w:right="217"/>
              <w:jc w:val="center"/>
              <w:rPr>
                <w:sz w:val="14"/>
              </w:rPr>
            </w:pPr>
            <w:r>
              <w:rPr>
                <w:sz w:val="14"/>
              </w:rPr>
              <w:t>699</w:t>
            </w:r>
          </w:p>
        </w:tc>
        <w:tc>
          <w:tcPr>
            <w:tcW w:w="6837" w:type="dxa"/>
          </w:tcPr>
          <w:p w:rsidR="00323F62" w:rsidRDefault="005674BC">
            <w:pPr>
              <w:pStyle w:val="TableParagraph"/>
              <w:spacing w:before="7"/>
              <w:ind w:left="65"/>
              <w:rPr>
                <w:sz w:val="14"/>
              </w:rPr>
            </w:pPr>
            <w:r>
              <w:rPr>
                <w:sz w:val="14"/>
              </w:rPr>
              <w:t>Диазометан</w:t>
            </w:r>
          </w:p>
        </w:tc>
        <w:tc>
          <w:tcPr>
            <w:tcW w:w="1417" w:type="dxa"/>
          </w:tcPr>
          <w:p w:rsidR="00323F62" w:rsidRDefault="005674BC">
            <w:pPr>
              <w:pStyle w:val="TableParagraph"/>
              <w:spacing w:before="7"/>
              <w:ind w:left="65"/>
              <w:rPr>
                <w:sz w:val="14"/>
              </w:rPr>
            </w:pPr>
            <w:r>
              <w:rPr>
                <w:sz w:val="14"/>
              </w:rPr>
              <w:t>334-88-3</w:t>
            </w:r>
          </w:p>
        </w:tc>
        <w:tc>
          <w:tcPr>
            <w:tcW w:w="1417" w:type="dxa"/>
          </w:tcPr>
          <w:p w:rsidR="00323F62" w:rsidRDefault="005674BC">
            <w:pPr>
              <w:pStyle w:val="TableParagraph"/>
              <w:spacing w:before="7"/>
              <w:ind w:left="65"/>
              <w:rPr>
                <w:sz w:val="14"/>
              </w:rPr>
            </w:pPr>
            <w:r>
              <w:rPr>
                <w:sz w:val="14"/>
              </w:rPr>
              <w:t>206-382-7</w:t>
            </w:r>
          </w:p>
        </w:tc>
      </w:tr>
      <w:tr w:rsidR="00323F62">
        <w:trPr>
          <w:trHeight w:val="200"/>
        </w:trPr>
        <w:tc>
          <w:tcPr>
            <w:tcW w:w="811" w:type="dxa"/>
          </w:tcPr>
          <w:p w:rsidR="00323F62" w:rsidRDefault="005674BC">
            <w:pPr>
              <w:pStyle w:val="TableParagraph"/>
              <w:spacing w:before="7"/>
              <w:ind w:left="243" w:right="217"/>
              <w:jc w:val="center"/>
              <w:rPr>
                <w:sz w:val="14"/>
              </w:rPr>
            </w:pPr>
            <w:r>
              <w:rPr>
                <w:sz w:val="14"/>
              </w:rPr>
              <w:t>700</w:t>
            </w:r>
          </w:p>
        </w:tc>
        <w:tc>
          <w:tcPr>
            <w:tcW w:w="6837" w:type="dxa"/>
          </w:tcPr>
          <w:p w:rsidR="00323F62" w:rsidRDefault="005674BC">
            <w:pPr>
              <w:pStyle w:val="TableParagraph"/>
              <w:spacing w:before="7"/>
              <w:ind w:left="65"/>
              <w:rPr>
                <w:sz w:val="14"/>
              </w:rPr>
            </w:pPr>
            <w:r>
              <w:rPr>
                <w:sz w:val="14"/>
              </w:rPr>
              <w:t>1,4,5,8-Тетрааминоантрахинон (Disperse Blue 1)</w:t>
            </w:r>
          </w:p>
        </w:tc>
        <w:tc>
          <w:tcPr>
            <w:tcW w:w="1417" w:type="dxa"/>
          </w:tcPr>
          <w:p w:rsidR="00323F62" w:rsidRDefault="005674BC">
            <w:pPr>
              <w:pStyle w:val="TableParagraph"/>
              <w:spacing w:before="7"/>
              <w:ind w:left="65"/>
              <w:rPr>
                <w:sz w:val="14"/>
              </w:rPr>
            </w:pPr>
            <w:r>
              <w:rPr>
                <w:sz w:val="14"/>
              </w:rPr>
              <w:t>2475-45-8</w:t>
            </w:r>
          </w:p>
        </w:tc>
        <w:tc>
          <w:tcPr>
            <w:tcW w:w="1417" w:type="dxa"/>
          </w:tcPr>
          <w:p w:rsidR="00323F62" w:rsidRDefault="005674BC">
            <w:pPr>
              <w:pStyle w:val="TableParagraph"/>
              <w:spacing w:before="7"/>
              <w:ind w:left="65"/>
              <w:rPr>
                <w:sz w:val="14"/>
              </w:rPr>
            </w:pPr>
            <w:r>
              <w:rPr>
                <w:sz w:val="14"/>
              </w:rPr>
              <w:t>219-603-7</w:t>
            </w:r>
          </w:p>
        </w:tc>
      </w:tr>
      <w:tr w:rsidR="00323F62">
        <w:trPr>
          <w:trHeight w:val="200"/>
        </w:trPr>
        <w:tc>
          <w:tcPr>
            <w:tcW w:w="811" w:type="dxa"/>
          </w:tcPr>
          <w:p w:rsidR="00323F62" w:rsidRDefault="005674BC">
            <w:pPr>
              <w:pStyle w:val="TableParagraph"/>
              <w:spacing w:before="7"/>
              <w:ind w:left="243" w:right="216"/>
              <w:jc w:val="center"/>
              <w:rPr>
                <w:sz w:val="14"/>
              </w:rPr>
            </w:pPr>
            <w:r>
              <w:rPr>
                <w:sz w:val="14"/>
              </w:rPr>
              <w:t>701</w:t>
            </w:r>
          </w:p>
        </w:tc>
        <w:tc>
          <w:tcPr>
            <w:tcW w:w="6837" w:type="dxa"/>
          </w:tcPr>
          <w:p w:rsidR="00323F62" w:rsidRDefault="005674BC">
            <w:pPr>
              <w:pStyle w:val="TableParagraph"/>
              <w:spacing w:before="7"/>
              <w:ind w:left="65"/>
              <w:rPr>
                <w:sz w:val="14"/>
              </w:rPr>
            </w:pPr>
            <w:r>
              <w:rPr>
                <w:sz w:val="14"/>
              </w:rPr>
              <w:t>Премештен или обрисан</w:t>
            </w:r>
          </w:p>
        </w:tc>
        <w:tc>
          <w:tcPr>
            <w:tcW w:w="1417" w:type="dxa"/>
          </w:tcPr>
          <w:p w:rsidR="00323F62" w:rsidRDefault="005674BC">
            <w:pPr>
              <w:pStyle w:val="TableParagraph"/>
              <w:spacing w:before="7"/>
              <w:ind w:left="65"/>
              <w:rPr>
                <w:sz w:val="14"/>
              </w:rPr>
            </w:pPr>
            <w:r>
              <w:rPr>
                <w:sz w:val="14"/>
              </w:rPr>
              <w:t>-</w:t>
            </w:r>
          </w:p>
        </w:tc>
        <w:tc>
          <w:tcPr>
            <w:tcW w:w="1417" w:type="dxa"/>
          </w:tcPr>
          <w:p w:rsidR="00323F62" w:rsidRDefault="005674BC">
            <w:pPr>
              <w:pStyle w:val="TableParagraph"/>
              <w:spacing w:before="7"/>
              <w:ind w:left="66"/>
              <w:rPr>
                <w:sz w:val="14"/>
              </w:rPr>
            </w:pPr>
            <w:r>
              <w:rPr>
                <w:sz w:val="14"/>
              </w:rPr>
              <w:t>-</w:t>
            </w:r>
          </w:p>
        </w:tc>
      </w:tr>
      <w:tr w:rsidR="00323F62">
        <w:trPr>
          <w:trHeight w:val="200"/>
        </w:trPr>
        <w:tc>
          <w:tcPr>
            <w:tcW w:w="811" w:type="dxa"/>
          </w:tcPr>
          <w:p w:rsidR="00323F62" w:rsidRDefault="005674BC">
            <w:pPr>
              <w:pStyle w:val="TableParagraph"/>
              <w:spacing w:before="7"/>
              <w:ind w:left="243" w:right="216"/>
              <w:jc w:val="center"/>
              <w:rPr>
                <w:sz w:val="14"/>
              </w:rPr>
            </w:pPr>
            <w:r>
              <w:rPr>
                <w:sz w:val="14"/>
              </w:rPr>
              <w:t>702</w:t>
            </w:r>
          </w:p>
        </w:tc>
        <w:tc>
          <w:tcPr>
            <w:tcW w:w="6837" w:type="dxa"/>
          </w:tcPr>
          <w:p w:rsidR="00323F62" w:rsidRDefault="005674BC">
            <w:pPr>
              <w:pStyle w:val="TableParagraph"/>
              <w:spacing w:before="7"/>
              <w:ind w:left="65"/>
              <w:rPr>
                <w:sz w:val="14"/>
              </w:rPr>
            </w:pPr>
            <w:r>
              <w:rPr>
                <w:sz w:val="14"/>
              </w:rPr>
              <w:t>1-Метил-3-нитро-1-нитрозогуанидин</w:t>
            </w:r>
          </w:p>
        </w:tc>
        <w:tc>
          <w:tcPr>
            <w:tcW w:w="1417" w:type="dxa"/>
          </w:tcPr>
          <w:p w:rsidR="00323F62" w:rsidRDefault="005674BC">
            <w:pPr>
              <w:pStyle w:val="TableParagraph"/>
              <w:spacing w:before="7"/>
              <w:ind w:left="65"/>
              <w:rPr>
                <w:sz w:val="14"/>
              </w:rPr>
            </w:pPr>
            <w:r>
              <w:rPr>
                <w:sz w:val="14"/>
              </w:rPr>
              <w:t>70-25-7</w:t>
            </w:r>
          </w:p>
        </w:tc>
        <w:tc>
          <w:tcPr>
            <w:tcW w:w="1417" w:type="dxa"/>
          </w:tcPr>
          <w:p w:rsidR="00323F62" w:rsidRDefault="005674BC">
            <w:pPr>
              <w:pStyle w:val="TableParagraph"/>
              <w:spacing w:before="7"/>
              <w:ind w:left="66"/>
              <w:rPr>
                <w:sz w:val="14"/>
              </w:rPr>
            </w:pPr>
            <w:r>
              <w:rPr>
                <w:sz w:val="14"/>
              </w:rPr>
              <w:t>200-730-1</w:t>
            </w:r>
          </w:p>
        </w:tc>
      </w:tr>
      <w:tr w:rsidR="00323F62">
        <w:trPr>
          <w:trHeight w:val="200"/>
        </w:trPr>
        <w:tc>
          <w:tcPr>
            <w:tcW w:w="811" w:type="dxa"/>
          </w:tcPr>
          <w:p w:rsidR="00323F62" w:rsidRDefault="005674BC">
            <w:pPr>
              <w:pStyle w:val="TableParagraph"/>
              <w:spacing w:before="7"/>
              <w:ind w:left="243" w:right="216"/>
              <w:jc w:val="center"/>
              <w:rPr>
                <w:sz w:val="14"/>
              </w:rPr>
            </w:pPr>
            <w:r>
              <w:rPr>
                <w:sz w:val="14"/>
              </w:rPr>
              <w:t>703</w:t>
            </w:r>
          </w:p>
        </w:tc>
        <w:tc>
          <w:tcPr>
            <w:tcW w:w="6837" w:type="dxa"/>
          </w:tcPr>
          <w:p w:rsidR="00323F62" w:rsidRDefault="005674BC">
            <w:pPr>
              <w:pStyle w:val="TableParagraph"/>
              <w:spacing w:before="7"/>
              <w:ind w:left="65"/>
              <w:rPr>
                <w:sz w:val="14"/>
              </w:rPr>
            </w:pPr>
            <w:r>
              <w:rPr>
                <w:sz w:val="14"/>
              </w:rPr>
              <w:t>Премештен или обрисан</w:t>
            </w:r>
          </w:p>
        </w:tc>
        <w:tc>
          <w:tcPr>
            <w:tcW w:w="1417" w:type="dxa"/>
          </w:tcPr>
          <w:p w:rsidR="00323F62" w:rsidRDefault="005674BC">
            <w:pPr>
              <w:pStyle w:val="TableParagraph"/>
              <w:spacing w:before="7"/>
              <w:ind w:left="65"/>
              <w:rPr>
                <w:sz w:val="14"/>
              </w:rPr>
            </w:pPr>
            <w:r>
              <w:rPr>
                <w:sz w:val="14"/>
              </w:rPr>
              <w:t>-</w:t>
            </w:r>
          </w:p>
        </w:tc>
        <w:tc>
          <w:tcPr>
            <w:tcW w:w="1417" w:type="dxa"/>
          </w:tcPr>
          <w:p w:rsidR="00323F62" w:rsidRDefault="005674BC">
            <w:pPr>
              <w:pStyle w:val="TableParagraph"/>
              <w:spacing w:before="7"/>
              <w:ind w:left="66"/>
              <w:rPr>
                <w:sz w:val="14"/>
              </w:rPr>
            </w:pPr>
            <w:r>
              <w:rPr>
                <w:sz w:val="14"/>
              </w:rPr>
              <w:t>-</w:t>
            </w:r>
          </w:p>
        </w:tc>
      </w:tr>
      <w:tr w:rsidR="00323F62">
        <w:trPr>
          <w:trHeight w:val="200"/>
        </w:trPr>
        <w:tc>
          <w:tcPr>
            <w:tcW w:w="811" w:type="dxa"/>
          </w:tcPr>
          <w:p w:rsidR="00323F62" w:rsidRDefault="005674BC">
            <w:pPr>
              <w:pStyle w:val="TableParagraph"/>
              <w:spacing w:before="7"/>
              <w:ind w:left="243" w:right="215"/>
              <w:jc w:val="center"/>
              <w:rPr>
                <w:sz w:val="14"/>
              </w:rPr>
            </w:pPr>
            <w:r>
              <w:rPr>
                <w:sz w:val="14"/>
              </w:rPr>
              <w:t>704</w:t>
            </w:r>
          </w:p>
        </w:tc>
        <w:tc>
          <w:tcPr>
            <w:tcW w:w="6837" w:type="dxa"/>
          </w:tcPr>
          <w:p w:rsidR="00323F62" w:rsidRDefault="005674BC">
            <w:pPr>
              <w:pStyle w:val="TableParagraph"/>
              <w:spacing w:before="7"/>
              <w:ind w:left="65"/>
              <w:rPr>
                <w:sz w:val="14"/>
              </w:rPr>
            </w:pPr>
            <w:r>
              <w:rPr>
                <w:sz w:val="14"/>
              </w:rPr>
              <w:t>Премештен или обрисан</w:t>
            </w:r>
          </w:p>
        </w:tc>
        <w:tc>
          <w:tcPr>
            <w:tcW w:w="1417" w:type="dxa"/>
          </w:tcPr>
          <w:p w:rsidR="00323F62" w:rsidRDefault="005674BC">
            <w:pPr>
              <w:pStyle w:val="TableParagraph"/>
              <w:spacing w:before="7"/>
              <w:ind w:left="66"/>
              <w:rPr>
                <w:sz w:val="14"/>
              </w:rPr>
            </w:pPr>
            <w:r>
              <w:rPr>
                <w:sz w:val="14"/>
              </w:rPr>
              <w:t>-</w:t>
            </w:r>
          </w:p>
        </w:tc>
        <w:tc>
          <w:tcPr>
            <w:tcW w:w="1417" w:type="dxa"/>
          </w:tcPr>
          <w:p w:rsidR="00323F62" w:rsidRDefault="005674BC">
            <w:pPr>
              <w:pStyle w:val="TableParagraph"/>
              <w:spacing w:before="7"/>
              <w:ind w:left="66"/>
              <w:rPr>
                <w:sz w:val="14"/>
              </w:rPr>
            </w:pPr>
            <w:r>
              <w:rPr>
                <w:sz w:val="14"/>
              </w:rPr>
              <w:t>-</w:t>
            </w:r>
          </w:p>
        </w:tc>
      </w:tr>
      <w:tr w:rsidR="00323F62">
        <w:trPr>
          <w:trHeight w:val="200"/>
        </w:trPr>
        <w:tc>
          <w:tcPr>
            <w:tcW w:w="811" w:type="dxa"/>
          </w:tcPr>
          <w:p w:rsidR="00323F62" w:rsidRDefault="005674BC">
            <w:pPr>
              <w:pStyle w:val="TableParagraph"/>
              <w:spacing w:before="7"/>
              <w:ind w:left="243" w:right="215"/>
              <w:jc w:val="center"/>
              <w:rPr>
                <w:sz w:val="14"/>
              </w:rPr>
            </w:pPr>
            <w:r>
              <w:rPr>
                <w:sz w:val="14"/>
              </w:rPr>
              <w:t>705</w:t>
            </w:r>
          </w:p>
        </w:tc>
        <w:tc>
          <w:tcPr>
            <w:tcW w:w="6837" w:type="dxa"/>
          </w:tcPr>
          <w:p w:rsidR="00323F62" w:rsidRDefault="005674BC">
            <w:pPr>
              <w:pStyle w:val="TableParagraph"/>
              <w:spacing w:before="7"/>
              <w:ind w:left="66"/>
              <w:rPr>
                <w:sz w:val="14"/>
              </w:rPr>
            </w:pPr>
            <w:r>
              <w:rPr>
                <w:sz w:val="14"/>
              </w:rPr>
              <w:t>4,4′-Метилендианилин</w:t>
            </w:r>
          </w:p>
        </w:tc>
        <w:tc>
          <w:tcPr>
            <w:tcW w:w="1417" w:type="dxa"/>
          </w:tcPr>
          <w:p w:rsidR="00323F62" w:rsidRDefault="005674BC">
            <w:pPr>
              <w:pStyle w:val="TableParagraph"/>
              <w:spacing w:before="7"/>
              <w:ind w:left="66"/>
              <w:rPr>
                <w:sz w:val="14"/>
              </w:rPr>
            </w:pPr>
            <w:r>
              <w:rPr>
                <w:sz w:val="14"/>
              </w:rPr>
              <w:t>101-77-9</w:t>
            </w:r>
          </w:p>
        </w:tc>
        <w:tc>
          <w:tcPr>
            <w:tcW w:w="1417" w:type="dxa"/>
          </w:tcPr>
          <w:p w:rsidR="00323F62" w:rsidRDefault="005674BC">
            <w:pPr>
              <w:pStyle w:val="TableParagraph"/>
              <w:spacing w:before="7"/>
              <w:ind w:left="66"/>
              <w:rPr>
                <w:sz w:val="14"/>
              </w:rPr>
            </w:pPr>
            <w:r>
              <w:rPr>
                <w:sz w:val="14"/>
              </w:rPr>
              <w:t>202-974-4</w:t>
            </w:r>
          </w:p>
        </w:tc>
      </w:tr>
      <w:tr w:rsidR="00323F62">
        <w:trPr>
          <w:trHeight w:val="200"/>
        </w:trPr>
        <w:tc>
          <w:tcPr>
            <w:tcW w:w="811" w:type="dxa"/>
          </w:tcPr>
          <w:p w:rsidR="00323F62" w:rsidRDefault="005674BC">
            <w:pPr>
              <w:pStyle w:val="TableParagraph"/>
              <w:spacing w:before="7"/>
              <w:ind w:left="243" w:right="215"/>
              <w:jc w:val="center"/>
              <w:rPr>
                <w:sz w:val="14"/>
              </w:rPr>
            </w:pPr>
            <w:r>
              <w:rPr>
                <w:sz w:val="14"/>
              </w:rPr>
              <w:t>706</w:t>
            </w:r>
          </w:p>
        </w:tc>
        <w:tc>
          <w:tcPr>
            <w:tcW w:w="6837" w:type="dxa"/>
          </w:tcPr>
          <w:p w:rsidR="00323F62" w:rsidRDefault="005674BC">
            <w:pPr>
              <w:pStyle w:val="TableParagraph"/>
              <w:spacing w:before="7"/>
              <w:ind w:left="66"/>
              <w:rPr>
                <w:sz w:val="14"/>
              </w:rPr>
            </w:pPr>
            <w:r>
              <w:rPr>
                <w:sz w:val="14"/>
              </w:rPr>
              <w:t>4,4′-(4-Иминоциклохекса-2,5-диенилиденметилен) дианилин хидрохлорид</w:t>
            </w:r>
          </w:p>
        </w:tc>
        <w:tc>
          <w:tcPr>
            <w:tcW w:w="1417" w:type="dxa"/>
          </w:tcPr>
          <w:p w:rsidR="00323F62" w:rsidRDefault="005674BC">
            <w:pPr>
              <w:pStyle w:val="TableParagraph"/>
              <w:spacing w:before="7"/>
              <w:ind w:left="66"/>
              <w:rPr>
                <w:sz w:val="14"/>
              </w:rPr>
            </w:pPr>
            <w:r>
              <w:rPr>
                <w:sz w:val="14"/>
              </w:rPr>
              <w:t>569-61-9</w:t>
            </w:r>
          </w:p>
        </w:tc>
        <w:tc>
          <w:tcPr>
            <w:tcW w:w="1417" w:type="dxa"/>
          </w:tcPr>
          <w:p w:rsidR="00323F62" w:rsidRDefault="005674BC">
            <w:pPr>
              <w:pStyle w:val="TableParagraph"/>
              <w:spacing w:before="7"/>
              <w:ind w:left="66"/>
              <w:rPr>
                <w:sz w:val="14"/>
              </w:rPr>
            </w:pPr>
            <w:r>
              <w:rPr>
                <w:sz w:val="14"/>
              </w:rPr>
              <w:t>209-321-2</w:t>
            </w:r>
          </w:p>
        </w:tc>
      </w:tr>
      <w:tr w:rsidR="00323F62">
        <w:trPr>
          <w:trHeight w:val="200"/>
        </w:trPr>
        <w:tc>
          <w:tcPr>
            <w:tcW w:w="811" w:type="dxa"/>
          </w:tcPr>
          <w:p w:rsidR="00323F62" w:rsidRDefault="005674BC">
            <w:pPr>
              <w:pStyle w:val="TableParagraph"/>
              <w:spacing w:before="7"/>
              <w:ind w:left="243" w:right="215"/>
              <w:jc w:val="center"/>
              <w:rPr>
                <w:sz w:val="14"/>
              </w:rPr>
            </w:pPr>
            <w:r>
              <w:rPr>
                <w:sz w:val="14"/>
              </w:rPr>
              <w:t>707</w:t>
            </w:r>
          </w:p>
        </w:tc>
        <w:tc>
          <w:tcPr>
            <w:tcW w:w="6837" w:type="dxa"/>
          </w:tcPr>
          <w:p w:rsidR="00323F62" w:rsidRDefault="005674BC">
            <w:pPr>
              <w:pStyle w:val="TableParagraph"/>
              <w:spacing w:before="7"/>
              <w:ind w:left="66"/>
              <w:rPr>
                <w:sz w:val="14"/>
              </w:rPr>
            </w:pPr>
            <w:r>
              <w:rPr>
                <w:sz w:val="14"/>
              </w:rPr>
              <w:t>4,4′-метиленди-</w:t>
            </w:r>
            <w:r>
              <w:rPr>
                <w:i/>
                <w:sz w:val="14"/>
              </w:rPr>
              <w:t>о</w:t>
            </w:r>
            <w:r>
              <w:rPr>
                <w:sz w:val="14"/>
              </w:rPr>
              <w:t>-толуидин</w:t>
            </w:r>
          </w:p>
        </w:tc>
        <w:tc>
          <w:tcPr>
            <w:tcW w:w="1417" w:type="dxa"/>
          </w:tcPr>
          <w:p w:rsidR="00323F62" w:rsidRDefault="005674BC">
            <w:pPr>
              <w:pStyle w:val="TableParagraph"/>
              <w:spacing w:before="7"/>
              <w:ind w:left="66"/>
              <w:rPr>
                <w:sz w:val="14"/>
              </w:rPr>
            </w:pPr>
            <w:r>
              <w:rPr>
                <w:sz w:val="14"/>
              </w:rPr>
              <w:t>838-88-0</w:t>
            </w:r>
          </w:p>
        </w:tc>
        <w:tc>
          <w:tcPr>
            <w:tcW w:w="1417" w:type="dxa"/>
          </w:tcPr>
          <w:p w:rsidR="00323F62" w:rsidRDefault="005674BC">
            <w:pPr>
              <w:pStyle w:val="TableParagraph"/>
              <w:spacing w:before="7"/>
              <w:ind w:left="66"/>
              <w:rPr>
                <w:sz w:val="14"/>
              </w:rPr>
            </w:pPr>
            <w:r>
              <w:rPr>
                <w:sz w:val="14"/>
              </w:rPr>
              <w:t>212-658-8</w:t>
            </w:r>
          </w:p>
        </w:tc>
      </w:tr>
      <w:tr w:rsidR="00323F62">
        <w:trPr>
          <w:trHeight w:val="200"/>
        </w:trPr>
        <w:tc>
          <w:tcPr>
            <w:tcW w:w="811" w:type="dxa"/>
          </w:tcPr>
          <w:p w:rsidR="00323F62" w:rsidRDefault="005674BC">
            <w:pPr>
              <w:pStyle w:val="TableParagraph"/>
              <w:spacing w:before="7"/>
              <w:ind w:left="243" w:right="214"/>
              <w:jc w:val="center"/>
              <w:rPr>
                <w:sz w:val="14"/>
              </w:rPr>
            </w:pPr>
            <w:r>
              <w:rPr>
                <w:sz w:val="14"/>
              </w:rPr>
              <w:t>708</w:t>
            </w:r>
          </w:p>
        </w:tc>
        <w:tc>
          <w:tcPr>
            <w:tcW w:w="6837" w:type="dxa"/>
          </w:tcPr>
          <w:p w:rsidR="00323F62" w:rsidRDefault="005674BC">
            <w:pPr>
              <w:pStyle w:val="TableParagraph"/>
              <w:spacing w:before="7"/>
              <w:ind w:left="66"/>
              <w:rPr>
                <w:sz w:val="14"/>
              </w:rPr>
            </w:pPr>
            <w:r>
              <w:rPr>
                <w:i/>
                <w:sz w:val="14"/>
              </w:rPr>
              <w:t>о</w:t>
            </w:r>
            <w:r>
              <w:rPr>
                <w:sz w:val="14"/>
              </w:rPr>
              <w:t>-анизидин</w:t>
            </w:r>
          </w:p>
        </w:tc>
        <w:tc>
          <w:tcPr>
            <w:tcW w:w="1417" w:type="dxa"/>
          </w:tcPr>
          <w:p w:rsidR="00323F62" w:rsidRDefault="005674BC">
            <w:pPr>
              <w:pStyle w:val="TableParagraph"/>
              <w:spacing w:before="7"/>
              <w:ind w:left="66"/>
              <w:rPr>
                <w:sz w:val="14"/>
              </w:rPr>
            </w:pPr>
            <w:r>
              <w:rPr>
                <w:sz w:val="14"/>
              </w:rPr>
              <w:t>90-04-0</w:t>
            </w:r>
          </w:p>
        </w:tc>
        <w:tc>
          <w:tcPr>
            <w:tcW w:w="1417" w:type="dxa"/>
          </w:tcPr>
          <w:p w:rsidR="00323F62" w:rsidRDefault="005674BC">
            <w:pPr>
              <w:pStyle w:val="TableParagraph"/>
              <w:spacing w:before="7"/>
              <w:ind w:left="67"/>
              <w:rPr>
                <w:sz w:val="14"/>
              </w:rPr>
            </w:pPr>
            <w:r>
              <w:rPr>
                <w:sz w:val="14"/>
              </w:rPr>
              <w:t>201-963-1</w:t>
            </w:r>
          </w:p>
        </w:tc>
      </w:tr>
    </w:tbl>
    <w:p w:rsidR="00323F62" w:rsidRDefault="00323F62">
      <w:pPr>
        <w:rPr>
          <w:sz w:val="14"/>
        </w:rPr>
        <w:sectPr w:rsidR="00323F62">
          <w:pgSz w:w="12480" w:h="15690"/>
          <w:pgMar w:top="240" w:right="720" w:bottom="280" w:left="740" w:header="720" w:footer="720" w:gutter="0"/>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6837"/>
        <w:gridCol w:w="1417"/>
        <w:gridCol w:w="1417"/>
      </w:tblGrid>
      <w:tr w:rsidR="00323F62">
        <w:trPr>
          <w:trHeight w:val="200"/>
        </w:trPr>
        <w:tc>
          <w:tcPr>
            <w:tcW w:w="811" w:type="dxa"/>
          </w:tcPr>
          <w:p w:rsidR="00323F62" w:rsidRDefault="005674BC">
            <w:pPr>
              <w:pStyle w:val="TableParagraph"/>
              <w:spacing w:before="9"/>
              <w:ind w:left="374"/>
              <w:rPr>
                <w:sz w:val="14"/>
              </w:rPr>
            </w:pPr>
            <w:r>
              <w:rPr>
                <w:sz w:val="14"/>
              </w:rPr>
              <w:lastRenderedPageBreak/>
              <w:t>a</w:t>
            </w:r>
          </w:p>
        </w:tc>
        <w:tc>
          <w:tcPr>
            <w:tcW w:w="6837" w:type="dxa"/>
          </w:tcPr>
          <w:p w:rsidR="00323F62" w:rsidRDefault="005674BC">
            <w:pPr>
              <w:pStyle w:val="TableParagraph"/>
              <w:spacing w:before="9"/>
              <w:ind w:left="10"/>
              <w:jc w:val="center"/>
              <w:rPr>
                <w:sz w:val="14"/>
              </w:rPr>
            </w:pPr>
            <w:r>
              <w:rPr>
                <w:sz w:val="14"/>
              </w:rPr>
              <w:t>б</w:t>
            </w:r>
          </w:p>
        </w:tc>
        <w:tc>
          <w:tcPr>
            <w:tcW w:w="1417" w:type="dxa"/>
          </w:tcPr>
          <w:p w:rsidR="00323F62" w:rsidRDefault="005674BC">
            <w:pPr>
              <w:pStyle w:val="TableParagraph"/>
              <w:spacing w:before="9"/>
              <w:ind w:left="11"/>
              <w:jc w:val="center"/>
              <w:rPr>
                <w:sz w:val="14"/>
              </w:rPr>
            </w:pPr>
            <w:r>
              <w:rPr>
                <w:sz w:val="14"/>
              </w:rPr>
              <w:t>ц</w:t>
            </w:r>
          </w:p>
        </w:tc>
        <w:tc>
          <w:tcPr>
            <w:tcW w:w="1417" w:type="dxa"/>
          </w:tcPr>
          <w:p w:rsidR="00323F62" w:rsidRDefault="005674BC">
            <w:pPr>
              <w:pStyle w:val="TableParagraph"/>
              <w:spacing w:before="9"/>
              <w:ind w:left="12"/>
              <w:jc w:val="center"/>
              <w:rPr>
                <w:sz w:val="14"/>
              </w:rPr>
            </w:pPr>
            <w:r>
              <w:rPr>
                <w:sz w:val="14"/>
              </w:rPr>
              <w:t>д</w:t>
            </w:r>
          </w:p>
        </w:tc>
      </w:tr>
      <w:tr w:rsidR="00323F62">
        <w:trPr>
          <w:trHeight w:val="200"/>
        </w:trPr>
        <w:tc>
          <w:tcPr>
            <w:tcW w:w="811" w:type="dxa"/>
          </w:tcPr>
          <w:p w:rsidR="00323F62" w:rsidRDefault="005674BC">
            <w:pPr>
              <w:pStyle w:val="TableParagraph"/>
              <w:spacing w:before="9"/>
              <w:ind w:left="300"/>
              <w:rPr>
                <w:sz w:val="14"/>
              </w:rPr>
            </w:pPr>
            <w:r>
              <w:rPr>
                <w:sz w:val="14"/>
              </w:rPr>
              <w:t>709</w:t>
            </w:r>
          </w:p>
        </w:tc>
        <w:tc>
          <w:tcPr>
            <w:tcW w:w="6837" w:type="dxa"/>
          </w:tcPr>
          <w:p w:rsidR="00323F62" w:rsidRDefault="005674BC">
            <w:pPr>
              <w:pStyle w:val="TableParagraph"/>
              <w:spacing w:before="9"/>
              <w:rPr>
                <w:sz w:val="14"/>
              </w:rPr>
            </w:pPr>
            <w:r>
              <w:rPr>
                <w:sz w:val="14"/>
              </w:rPr>
              <w:t>3,3′-диметоксибензидин (орто-Дианизидин) и његове соли</w:t>
            </w:r>
          </w:p>
        </w:tc>
        <w:tc>
          <w:tcPr>
            <w:tcW w:w="1417" w:type="dxa"/>
          </w:tcPr>
          <w:p w:rsidR="00323F62" w:rsidRDefault="005674BC">
            <w:pPr>
              <w:pStyle w:val="TableParagraph"/>
              <w:spacing w:before="9"/>
              <w:rPr>
                <w:sz w:val="14"/>
              </w:rPr>
            </w:pPr>
            <w:r>
              <w:rPr>
                <w:sz w:val="14"/>
              </w:rPr>
              <w:t>119-90-4</w:t>
            </w:r>
          </w:p>
        </w:tc>
        <w:tc>
          <w:tcPr>
            <w:tcW w:w="1417" w:type="dxa"/>
          </w:tcPr>
          <w:p w:rsidR="00323F62" w:rsidRDefault="005674BC">
            <w:pPr>
              <w:pStyle w:val="TableParagraph"/>
              <w:spacing w:before="9"/>
              <w:rPr>
                <w:sz w:val="14"/>
              </w:rPr>
            </w:pPr>
            <w:r>
              <w:rPr>
                <w:sz w:val="14"/>
              </w:rPr>
              <w:t>204-355-4</w:t>
            </w:r>
          </w:p>
        </w:tc>
      </w:tr>
      <w:tr w:rsidR="00323F62">
        <w:trPr>
          <w:trHeight w:val="200"/>
        </w:trPr>
        <w:tc>
          <w:tcPr>
            <w:tcW w:w="811" w:type="dxa"/>
          </w:tcPr>
          <w:p w:rsidR="00323F62" w:rsidRDefault="005674BC">
            <w:pPr>
              <w:pStyle w:val="TableParagraph"/>
              <w:spacing w:before="9"/>
              <w:ind w:left="300"/>
              <w:rPr>
                <w:sz w:val="14"/>
              </w:rPr>
            </w:pPr>
            <w:r>
              <w:rPr>
                <w:sz w:val="14"/>
              </w:rPr>
              <w:t>710</w:t>
            </w:r>
          </w:p>
        </w:tc>
        <w:tc>
          <w:tcPr>
            <w:tcW w:w="6837" w:type="dxa"/>
          </w:tcPr>
          <w:p w:rsidR="00323F62" w:rsidRDefault="005674BC">
            <w:pPr>
              <w:pStyle w:val="TableParagraph"/>
              <w:spacing w:before="9"/>
              <w:rPr>
                <w:sz w:val="14"/>
              </w:rPr>
            </w:pPr>
            <w:r>
              <w:rPr>
                <w:sz w:val="14"/>
              </w:rPr>
              <w:t>Премештен или обрисан</w:t>
            </w:r>
          </w:p>
        </w:tc>
        <w:tc>
          <w:tcPr>
            <w:tcW w:w="1417" w:type="dxa"/>
          </w:tcPr>
          <w:p w:rsidR="00323F62" w:rsidRDefault="005674BC">
            <w:pPr>
              <w:pStyle w:val="TableParagraph"/>
              <w:spacing w:before="9"/>
              <w:rPr>
                <w:sz w:val="14"/>
              </w:rPr>
            </w:pPr>
            <w:r>
              <w:rPr>
                <w:sz w:val="14"/>
              </w:rPr>
              <w:t>-</w:t>
            </w:r>
          </w:p>
        </w:tc>
        <w:tc>
          <w:tcPr>
            <w:tcW w:w="1417" w:type="dxa"/>
          </w:tcPr>
          <w:p w:rsidR="00323F62" w:rsidRDefault="005674BC">
            <w:pPr>
              <w:pStyle w:val="TableParagraph"/>
              <w:spacing w:before="9"/>
              <w:rPr>
                <w:sz w:val="14"/>
              </w:rPr>
            </w:pPr>
            <w:r>
              <w:rPr>
                <w:sz w:val="14"/>
              </w:rPr>
              <w:t>-</w:t>
            </w:r>
          </w:p>
        </w:tc>
      </w:tr>
      <w:tr w:rsidR="00323F62">
        <w:trPr>
          <w:trHeight w:val="200"/>
        </w:trPr>
        <w:tc>
          <w:tcPr>
            <w:tcW w:w="811" w:type="dxa"/>
          </w:tcPr>
          <w:p w:rsidR="00323F62" w:rsidRDefault="005674BC">
            <w:pPr>
              <w:pStyle w:val="TableParagraph"/>
              <w:spacing w:before="9"/>
              <w:ind w:left="303"/>
              <w:rPr>
                <w:sz w:val="14"/>
              </w:rPr>
            </w:pPr>
            <w:r>
              <w:rPr>
                <w:sz w:val="14"/>
              </w:rPr>
              <w:t>711</w:t>
            </w:r>
          </w:p>
        </w:tc>
        <w:tc>
          <w:tcPr>
            <w:tcW w:w="6837" w:type="dxa"/>
          </w:tcPr>
          <w:p w:rsidR="00323F62" w:rsidRDefault="005674BC">
            <w:pPr>
              <w:pStyle w:val="TableParagraph"/>
              <w:spacing w:before="9"/>
              <w:rPr>
                <w:sz w:val="14"/>
              </w:rPr>
            </w:pPr>
            <w:r>
              <w:rPr>
                <w:sz w:val="14"/>
              </w:rPr>
              <w:t xml:space="preserve">Азо боје на бази </w:t>
            </w:r>
            <w:r>
              <w:rPr>
                <w:i/>
                <w:sz w:val="14"/>
              </w:rPr>
              <w:t>о</w:t>
            </w:r>
            <w:r>
              <w:rPr>
                <w:sz w:val="14"/>
              </w:rPr>
              <w:t>-дианизидина</w:t>
            </w:r>
          </w:p>
        </w:tc>
        <w:tc>
          <w:tcPr>
            <w:tcW w:w="1417" w:type="dxa"/>
          </w:tcPr>
          <w:p w:rsidR="00323F62" w:rsidRDefault="00323F62">
            <w:pPr>
              <w:pStyle w:val="TableParagraph"/>
              <w:ind w:left="0"/>
              <w:rPr>
                <w:sz w:val="12"/>
              </w:rPr>
            </w:pP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9"/>
              <w:ind w:left="300"/>
              <w:rPr>
                <w:sz w:val="14"/>
              </w:rPr>
            </w:pPr>
            <w:r>
              <w:rPr>
                <w:sz w:val="14"/>
              </w:rPr>
              <w:t>712</w:t>
            </w:r>
          </w:p>
        </w:tc>
        <w:tc>
          <w:tcPr>
            <w:tcW w:w="6837" w:type="dxa"/>
          </w:tcPr>
          <w:p w:rsidR="00323F62" w:rsidRDefault="005674BC">
            <w:pPr>
              <w:pStyle w:val="TableParagraph"/>
              <w:spacing w:before="9"/>
              <w:rPr>
                <w:sz w:val="14"/>
              </w:rPr>
            </w:pPr>
            <w:r>
              <w:rPr>
                <w:sz w:val="14"/>
              </w:rPr>
              <w:t>3,3′-Дихлоробензидин</w:t>
            </w:r>
          </w:p>
        </w:tc>
        <w:tc>
          <w:tcPr>
            <w:tcW w:w="1417" w:type="dxa"/>
          </w:tcPr>
          <w:p w:rsidR="00323F62" w:rsidRDefault="005674BC">
            <w:pPr>
              <w:pStyle w:val="TableParagraph"/>
              <w:spacing w:before="9"/>
              <w:rPr>
                <w:sz w:val="14"/>
              </w:rPr>
            </w:pPr>
            <w:r>
              <w:rPr>
                <w:sz w:val="14"/>
              </w:rPr>
              <w:t>91-94-1</w:t>
            </w:r>
          </w:p>
        </w:tc>
        <w:tc>
          <w:tcPr>
            <w:tcW w:w="1417" w:type="dxa"/>
          </w:tcPr>
          <w:p w:rsidR="00323F62" w:rsidRDefault="005674BC">
            <w:pPr>
              <w:pStyle w:val="TableParagraph"/>
              <w:spacing w:before="9"/>
              <w:rPr>
                <w:sz w:val="14"/>
              </w:rPr>
            </w:pPr>
            <w:r>
              <w:rPr>
                <w:sz w:val="14"/>
              </w:rPr>
              <w:t>202-109-0</w:t>
            </w:r>
          </w:p>
        </w:tc>
      </w:tr>
      <w:tr w:rsidR="00323F62">
        <w:trPr>
          <w:trHeight w:val="200"/>
        </w:trPr>
        <w:tc>
          <w:tcPr>
            <w:tcW w:w="811" w:type="dxa"/>
          </w:tcPr>
          <w:p w:rsidR="00323F62" w:rsidRDefault="005674BC">
            <w:pPr>
              <w:pStyle w:val="TableParagraph"/>
              <w:spacing w:before="9"/>
              <w:ind w:left="301"/>
              <w:rPr>
                <w:sz w:val="14"/>
              </w:rPr>
            </w:pPr>
            <w:r>
              <w:rPr>
                <w:sz w:val="14"/>
              </w:rPr>
              <w:t>713</w:t>
            </w:r>
          </w:p>
        </w:tc>
        <w:tc>
          <w:tcPr>
            <w:tcW w:w="6837" w:type="dxa"/>
          </w:tcPr>
          <w:p w:rsidR="00323F62" w:rsidRDefault="005674BC">
            <w:pPr>
              <w:pStyle w:val="TableParagraph"/>
              <w:spacing w:before="9"/>
              <w:rPr>
                <w:sz w:val="14"/>
              </w:rPr>
            </w:pPr>
            <w:r>
              <w:rPr>
                <w:sz w:val="14"/>
              </w:rPr>
              <w:t>Бензидин дихидрохлорид</w:t>
            </w:r>
          </w:p>
        </w:tc>
        <w:tc>
          <w:tcPr>
            <w:tcW w:w="1417" w:type="dxa"/>
          </w:tcPr>
          <w:p w:rsidR="00323F62" w:rsidRDefault="005674BC">
            <w:pPr>
              <w:pStyle w:val="TableParagraph"/>
              <w:spacing w:before="9"/>
              <w:rPr>
                <w:sz w:val="14"/>
              </w:rPr>
            </w:pPr>
            <w:r>
              <w:rPr>
                <w:sz w:val="14"/>
              </w:rPr>
              <w:t>531-85-1</w:t>
            </w:r>
          </w:p>
        </w:tc>
        <w:tc>
          <w:tcPr>
            <w:tcW w:w="1417" w:type="dxa"/>
          </w:tcPr>
          <w:p w:rsidR="00323F62" w:rsidRDefault="005674BC">
            <w:pPr>
              <w:pStyle w:val="TableParagraph"/>
              <w:spacing w:before="9"/>
              <w:ind w:left="58"/>
              <w:rPr>
                <w:sz w:val="14"/>
              </w:rPr>
            </w:pPr>
            <w:r>
              <w:rPr>
                <w:sz w:val="14"/>
              </w:rPr>
              <w:t>208-519-6</w:t>
            </w:r>
          </w:p>
        </w:tc>
      </w:tr>
      <w:tr w:rsidR="00323F62">
        <w:trPr>
          <w:trHeight w:val="200"/>
        </w:trPr>
        <w:tc>
          <w:tcPr>
            <w:tcW w:w="811" w:type="dxa"/>
          </w:tcPr>
          <w:p w:rsidR="00323F62" w:rsidRDefault="005674BC">
            <w:pPr>
              <w:pStyle w:val="TableParagraph"/>
              <w:spacing w:before="9"/>
              <w:ind w:left="301"/>
              <w:rPr>
                <w:sz w:val="14"/>
              </w:rPr>
            </w:pPr>
            <w:r>
              <w:rPr>
                <w:sz w:val="14"/>
              </w:rPr>
              <w:t>714</w:t>
            </w:r>
          </w:p>
        </w:tc>
        <w:tc>
          <w:tcPr>
            <w:tcW w:w="6837" w:type="dxa"/>
          </w:tcPr>
          <w:p w:rsidR="00323F62" w:rsidRDefault="005674BC">
            <w:pPr>
              <w:pStyle w:val="TableParagraph"/>
              <w:spacing w:before="9"/>
              <w:rPr>
                <w:sz w:val="14"/>
              </w:rPr>
            </w:pPr>
            <w:r>
              <w:rPr>
                <w:sz w:val="14"/>
              </w:rPr>
              <w:t>[[1,1′-Бифенил]-4,4′-диил]диамониум сулфат</w:t>
            </w:r>
          </w:p>
        </w:tc>
        <w:tc>
          <w:tcPr>
            <w:tcW w:w="1417" w:type="dxa"/>
          </w:tcPr>
          <w:p w:rsidR="00323F62" w:rsidRDefault="005674BC">
            <w:pPr>
              <w:pStyle w:val="TableParagraph"/>
              <w:spacing w:before="9"/>
              <w:rPr>
                <w:sz w:val="14"/>
              </w:rPr>
            </w:pPr>
            <w:r>
              <w:rPr>
                <w:sz w:val="14"/>
              </w:rPr>
              <w:t>531-86-2</w:t>
            </w:r>
          </w:p>
        </w:tc>
        <w:tc>
          <w:tcPr>
            <w:tcW w:w="1417" w:type="dxa"/>
          </w:tcPr>
          <w:p w:rsidR="00323F62" w:rsidRDefault="005674BC">
            <w:pPr>
              <w:pStyle w:val="TableParagraph"/>
              <w:spacing w:before="9"/>
              <w:ind w:left="58"/>
              <w:rPr>
                <w:sz w:val="14"/>
              </w:rPr>
            </w:pPr>
            <w:r>
              <w:rPr>
                <w:sz w:val="14"/>
              </w:rPr>
              <w:t>208-520-1</w:t>
            </w:r>
          </w:p>
        </w:tc>
      </w:tr>
      <w:tr w:rsidR="00323F62">
        <w:trPr>
          <w:trHeight w:val="200"/>
        </w:trPr>
        <w:tc>
          <w:tcPr>
            <w:tcW w:w="811" w:type="dxa"/>
          </w:tcPr>
          <w:p w:rsidR="00323F62" w:rsidRDefault="005674BC">
            <w:pPr>
              <w:pStyle w:val="TableParagraph"/>
              <w:spacing w:before="9"/>
              <w:ind w:left="301"/>
              <w:rPr>
                <w:sz w:val="14"/>
              </w:rPr>
            </w:pPr>
            <w:r>
              <w:rPr>
                <w:sz w:val="14"/>
              </w:rPr>
              <w:t>715</w:t>
            </w:r>
          </w:p>
        </w:tc>
        <w:tc>
          <w:tcPr>
            <w:tcW w:w="6837" w:type="dxa"/>
          </w:tcPr>
          <w:p w:rsidR="00323F62" w:rsidRDefault="005674BC">
            <w:pPr>
              <w:pStyle w:val="TableParagraph"/>
              <w:spacing w:before="9"/>
              <w:rPr>
                <w:sz w:val="14"/>
              </w:rPr>
            </w:pPr>
            <w:r>
              <w:rPr>
                <w:sz w:val="14"/>
              </w:rPr>
              <w:t>3,3′-Дихлоробензидин дихидрохлорид</w:t>
            </w:r>
          </w:p>
        </w:tc>
        <w:tc>
          <w:tcPr>
            <w:tcW w:w="1417" w:type="dxa"/>
          </w:tcPr>
          <w:p w:rsidR="00323F62" w:rsidRDefault="005674BC">
            <w:pPr>
              <w:pStyle w:val="TableParagraph"/>
              <w:spacing w:before="9"/>
              <w:rPr>
                <w:sz w:val="14"/>
              </w:rPr>
            </w:pPr>
            <w:r>
              <w:rPr>
                <w:sz w:val="14"/>
              </w:rPr>
              <w:t>612-83-9</w:t>
            </w:r>
          </w:p>
        </w:tc>
        <w:tc>
          <w:tcPr>
            <w:tcW w:w="1417" w:type="dxa"/>
          </w:tcPr>
          <w:p w:rsidR="00323F62" w:rsidRDefault="005674BC">
            <w:pPr>
              <w:pStyle w:val="TableParagraph"/>
              <w:spacing w:before="9"/>
              <w:ind w:left="58"/>
              <w:rPr>
                <w:sz w:val="14"/>
              </w:rPr>
            </w:pPr>
            <w:r>
              <w:rPr>
                <w:sz w:val="14"/>
              </w:rPr>
              <w:t>210-323-0</w:t>
            </w:r>
          </w:p>
        </w:tc>
      </w:tr>
      <w:tr w:rsidR="00323F62">
        <w:trPr>
          <w:trHeight w:val="200"/>
        </w:trPr>
        <w:tc>
          <w:tcPr>
            <w:tcW w:w="811" w:type="dxa"/>
          </w:tcPr>
          <w:p w:rsidR="00323F62" w:rsidRDefault="005674BC">
            <w:pPr>
              <w:pStyle w:val="TableParagraph"/>
              <w:spacing w:before="9"/>
              <w:ind w:left="301"/>
              <w:rPr>
                <w:sz w:val="14"/>
              </w:rPr>
            </w:pPr>
            <w:r>
              <w:rPr>
                <w:sz w:val="14"/>
              </w:rPr>
              <w:t>716</w:t>
            </w:r>
          </w:p>
        </w:tc>
        <w:tc>
          <w:tcPr>
            <w:tcW w:w="6837" w:type="dxa"/>
          </w:tcPr>
          <w:p w:rsidR="00323F62" w:rsidRDefault="005674BC">
            <w:pPr>
              <w:pStyle w:val="TableParagraph"/>
              <w:spacing w:before="9"/>
              <w:rPr>
                <w:sz w:val="14"/>
              </w:rPr>
            </w:pPr>
            <w:r>
              <w:rPr>
                <w:sz w:val="14"/>
              </w:rPr>
              <w:t>Бензидин сулфат</w:t>
            </w:r>
          </w:p>
        </w:tc>
        <w:tc>
          <w:tcPr>
            <w:tcW w:w="1417" w:type="dxa"/>
          </w:tcPr>
          <w:p w:rsidR="00323F62" w:rsidRDefault="005674BC">
            <w:pPr>
              <w:pStyle w:val="TableParagraph"/>
              <w:spacing w:before="9"/>
              <w:ind w:left="58"/>
              <w:rPr>
                <w:sz w:val="14"/>
              </w:rPr>
            </w:pPr>
            <w:r>
              <w:rPr>
                <w:sz w:val="14"/>
              </w:rPr>
              <w:t>21136-70-9</w:t>
            </w:r>
          </w:p>
        </w:tc>
        <w:tc>
          <w:tcPr>
            <w:tcW w:w="1417" w:type="dxa"/>
          </w:tcPr>
          <w:p w:rsidR="00323F62" w:rsidRDefault="005674BC">
            <w:pPr>
              <w:pStyle w:val="TableParagraph"/>
              <w:spacing w:before="9"/>
              <w:ind w:left="58"/>
              <w:rPr>
                <w:sz w:val="14"/>
              </w:rPr>
            </w:pPr>
            <w:r>
              <w:rPr>
                <w:sz w:val="14"/>
              </w:rPr>
              <w:t>244-236-4</w:t>
            </w:r>
          </w:p>
        </w:tc>
      </w:tr>
      <w:tr w:rsidR="00323F62">
        <w:trPr>
          <w:trHeight w:val="200"/>
        </w:trPr>
        <w:tc>
          <w:tcPr>
            <w:tcW w:w="811" w:type="dxa"/>
          </w:tcPr>
          <w:p w:rsidR="00323F62" w:rsidRDefault="005674BC">
            <w:pPr>
              <w:pStyle w:val="TableParagraph"/>
              <w:spacing w:before="9"/>
              <w:ind w:left="301"/>
              <w:rPr>
                <w:sz w:val="14"/>
              </w:rPr>
            </w:pPr>
            <w:r>
              <w:rPr>
                <w:sz w:val="14"/>
              </w:rPr>
              <w:t>717</w:t>
            </w:r>
          </w:p>
        </w:tc>
        <w:tc>
          <w:tcPr>
            <w:tcW w:w="6837" w:type="dxa"/>
          </w:tcPr>
          <w:p w:rsidR="00323F62" w:rsidRDefault="005674BC">
            <w:pPr>
              <w:pStyle w:val="TableParagraph"/>
              <w:spacing w:before="9"/>
              <w:ind w:left="58"/>
              <w:rPr>
                <w:sz w:val="14"/>
              </w:rPr>
            </w:pPr>
            <w:r>
              <w:rPr>
                <w:sz w:val="14"/>
              </w:rPr>
              <w:t>Бензидин ацетат</w:t>
            </w:r>
          </w:p>
        </w:tc>
        <w:tc>
          <w:tcPr>
            <w:tcW w:w="1417" w:type="dxa"/>
          </w:tcPr>
          <w:p w:rsidR="00323F62" w:rsidRDefault="005674BC">
            <w:pPr>
              <w:pStyle w:val="TableParagraph"/>
              <w:spacing w:before="9"/>
              <w:ind w:left="58"/>
              <w:rPr>
                <w:sz w:val="14"/>
              </w:rPr>
            </w:pPr>
            <w:r>
              <w:rPr>
                <w:sz w:val="14"/>
              </w:rPr>
              <w:t>36341-27-2</w:t>
            </w:r>
          </w:p>
        </w:tc>
        <w:tc>
          <w:tcPr>
            <w:tcW w:w="1417" w:type="dxa"/>
          </w:tcPr>
          <w:p w:rsidR="00323F62" w:rsidRDefault="005674BC">
            <w:pPr>
              <w:pStyle w:val="TableParagraph"/>
              <w:spacing w:before="9"/>
              <w:ind w:left="58"/>
              <w:rPr>
                <w:sz w:val="14"/>
              </w:rPr>
            </w:pPr>
            <w:r>
              <w:rPr>
                <w:sz w:val="14"/>
              </w:rPr>
              <w:t>252-984-8</w:t>
            </w:r>
          </w:p>
        </w:tc>
      </w:tr>
      <w:tr w:rsidR="00323F62">
        <w:trPr>
          <w:trHeight w:val="200"/>
        </w:trPr>
        <w:tc>
          <w:tcPr>
            <w:tcW w:w="811" w:type="dxa"/>
          </w:tcPr>
          <w:p w:rsidR="00323F62" w:rsidRDefault="005674BC">
            <w:pPr>
              <w:pStyle w:val="TableParagraph"/>
              <w:spacing w:before="9"/>
              <w:ind w:left="301"/>
              <w:rPr>
                <w:sz w:val="14"/>
              </w:rPr>
            </w:pPr>
            <w:r>
              <w:rPr>
                <w:sz w:val="14"/>
              </w:rPr>
              <w:t>718</w:t>
            </w:r>
          </w:p>
        </w:tc>
        <w:tc>
          <w:tcPr>
            <w:tcW w:w="6837" w:type="dxa"/>
          </w:tcPr>
          <w:p w:rsidR="00323F62" w:rsidRDefault="005674BC">
            <w:pPr>
              <w:pStyle w:val="TableParagraph"/>
              <w:spacing w:before="9"/>
              <w:ind w:left="58"/>
              <w:rPr>
                <w:sz w:val="14"/>
              </w:rPr>
            </w:pPr>
            <w:r>
              <w:rPr>
                <w:sz w:val="14"/>
              </w:rPr>
              <w:t xml:space="preserve">3,3′-Дихлоробензидин дихидроген </w:t>
            </w:r>
            <w:r>
              <w:rPr>
                <w:i/>
                <w:sz w:val="14"/>
              </w:rPr>
              <w:t>bis</w:t>
            </w:r>
            <w:r>
              <w:rPr>
                <w:sz w:val="14"/>
              </w:rPr>
              <w:t>(сулфат)</w:t>
            </w:r>
          </w:p>
        </w:tc>
        <w:tc>
          <w:tcPr>
            <w:tcW w:w="1417" w:type="dxa"/>
          </w:tcPr>
          <w:p w:rsidR="00323F62" w:rsidRDefault="005674BC">
            <w:pPr>
              <w:pStyle w:val="TableParagraph"/>
              <w:spacing w:before="9"/>
              <w:ind w:left="58"/>
              <w:rPr>
                <w:sz w:val="14"/>
              </w:rPr>
            </w:pPr>
            <w:r>
              <w:rPr>
                <w:sz w:val="14"/>
              </w:rPr>
              <w:t>64969-34-2</w:t>
            </w:r>
          </w:p>
        </w:tc>
        <w:tc>
          <w:tcPr>
            <w:tcW w:w="1417" w:type="dxa"/>
          </w:tcPr>
          <w:p w:rsidR="00323F62" w:rsidRDefault="005674BC">
            <w:pPr>
              <w:pStyle w:val="TableParagraph"/>
              <w:spacing w:before="9"/>
              <w:ind w:left="58"/>
              <w:rPr>
                <w:sz w:val="14"/>
              </w:rPr>
            </w:pPr>
            <w:r>
              <w:rPr>
                <w:sz w:val="14"/>
              </w:rPr>
              <w:t>265-293-1</w:t>
            </w:r>
          </w:p>
        </w:tc>
      </w:tr>
      <w:tr w:rsidR="00323F62">
        <w:trPr>
          <w:trHeight w:val="200"/>
        </w:trPr>
        <w:tc>
          <w:tcPr>
            <w:tcW w:w="811" w:type="dxa"/>
          </w:tcPr>
          <w:p w:rsidR="00323F62" w:rsidRDefault="005674BC">
            <w:pPr>
              <w:pStyle w:val="TableParagraph"/>
              <w:spacing w:before="9"/>
              <w:ind w:left="301"/>
              <w:rPr>
                <w:sz w:val="14"/>
              </w:rPr>
            </w:pPr>
            <w:r>
              <w:rPr>
                <w:sz w:val="14"/>
              </w:rPr>
              <w:t>719</w:t>
            </w:r>
          </w:p>
        </w:tc>
        <w:tc>
          <w:tcPr>
            <w:tcW w:w="6837" w:type="dxa"/>
          </w:tcPr>
          <w:p w:rsidR="00323F62" w:rsidRDefault="005674BC">
            <w:pPr>
              <w:pStyle w:val="TableParagraph"/>
              <w:spacing w:before="9"/>
              <w:ind w:left="58"/>
              <w:rPr>
                <w:sz w:val="14"/>
              </w:rPr>
            </w:pPr>
            <w:r>
              <w:rPr>
                <w:sz w:val="14"/>
              </w:rPr>
              <w:t>3,3′-Дихлоробензидин сулфат</w:t>
            </w:r>
          </w:p>
        </w:tc>
        <w:tc>
          <w:tcPr>
            <w:tcW w:w="1417" w:type="dxa"/>
          </w:tcPr>
          <w:p w:rsidR="00323F62" w:rsidRDefault="005674BC">
            <w:pPr>
              <w:pStyle w:val="TableParagraph"/>
              <w:spacing w:before="9"/>
              <w:ind w:left="58"/>
              <w:rPr>
                <w:sz w:val="14"/>
              </w:rPr>
            </w:pPr>
            <w:r>
              <w:rPr>
                <w:sz w:val="14"/>
              </w:rPr>
              <w:t>74332-73-3</w:t>
            </w:r>
          </w:p>
        </w:tc>
        <w:tc>
          <w:tcPr>
            <w:tcW w:w="1417" w:type="dxa"/>
          </w:tcPr>
          <w:p w:rsidR="00323F62" w:rsidRDefault="005674BC">
            <w:pPr>
              <w:pStyle w:val="TableParagraph"/>
              <w:spacing w:before="9"/>
              <w:ind w:left="58"/>
              <w:rPr>
                <w:sz w:val="14"/>
              </w:rPr>
            </w:pPr>
            <w:r>
              <w:rPr>
                <w:sz w:val="14"/>
              </w:rPr>
              <w:t>277-822-3</w:t>
            </w:r>
          </w:p>
        </w:tc>
      </w:tr>
      <w:tr w:rsidR="00323F62">
        <w:trPr>
          <w:trHeight w:val="200"/>
        </w:trPr>
        <w:tc>
          <w:tcPr>
            <w:tcW w:w="811" w:type="dxa"/>
          </w:tcPr>
          <w:p w:rsidR="00323F62" w:rsidRDefault="005674BC">
            <w:pPr>
              <w:pStyle w:val="TableParagraph"/>
              <w:spacing w:before="9"/>
              <w:ind w:left="302"/>
              <w:rPr>
                <w:sz w:val="14"/>
              </w:rPr>
            </w:pPr>
            <w:r>
              <w:rPr>
                <w:sz w:val="14"/>
              </w:rPr>
              <w:t>720</w:t>
            </w:r>
          </w:p>
        </w:tc>
        <w:tc>
          <w:tcPr>
            <w:tcW w:w="6837" w:type="dxa"/>
          </w:tcPr>
          <w:p w:rsidR="00323F62" w:rsidRDefault="005674BC">
            <w:pPr>
              <w:pStyle w:val="TableParagraph"/>
              <w:spacing w:before="9"/>
              <w:ind w:left="58"/>
              <w:rPr>
                <w:sz w:val="14"/>
              </w:rPr>
            </w:pPr>
            <w:r>
              <w:rPr>
                <w:sz w:val="14"/>
              </w:rPr>
              <w:t>Азо боје на бази бензидина</w:t>
            </w:r>
          </w:p>
        </w:tc>
        <w:tc>
          <w:tcPr>
            <w:tcW w:w="1417" w:type="dxa"/>
          </w:tcPr>
          <w:p w:rsidR="00323F62" w:rsidRDefault="00323F62">
            <w:pPr>
              <w:pStyle w:val="TableParagraph"/>
              <w:ind w:left="0"/>
              <w:rPr>
                <w:sz w:val="12"/>
              </w:rPr>
            </w:pP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8"/>
              <w:ind w:left="302"/>
              <w:rPr>
                <w:sz w:val="14"/>
              </w:rPr>
            </w:pPr>
            <w:r>
              <w:rPr>
                <w:sz w:val="14"/>
              </w:rPr>
              <w:t>721</w:t>
            </w:r>
          </w:p>
        </w:tc>
        <w:tc>
          <w:tcPr>
            <w:tcW w:w="6837" w:type="dxa"/>
          </w:tcPr>
          <w:p w:rsidR="00323F62" w:rsidRDefault="005674BC">
            <w:pPr>
              <w:pStyle w:val="TableParagraph"/>
              <w:spacing w:before="9"/>
              <w:ind w:left="58"/>
              <w:rPr>
                <w:sz w:val="14"/>
              </w:rPr>
            </w:pPr>
            <w:r>
              <w:rPr>
                <w:sz w:val="14"/>
              </w:rPr>
              <w:t>4,4′-Би-</w:t>
            </w:r>
            <w:r>
              <w:rPr>
                <w:i/>
                <w:sz w:val="14"/>
              </w:rPr>
              <w:t>о</w:t>
            </w:r>
            <w:r>
              <w:rPr>
                <w:sz w:val="14"/>
              </w:rPr>
              <w:t>-толуидин (орто-Толидин)</w:t>
            </w:r>
          </w:p>
        </w:tc>
        <w:tc>
          <w:tcPr>
            <w:tcW w:w="1417" w:type="dxa"/>
          </w:tcPr>
          <w:p w:rsidR="00323F62" w:rsidRDefault="005674BC">
            <w:pPr>
              <w:pStyle w:val="TableParagraph"/>
              <w:spacing w:before="8"/>
              <w:ind w:left="58"/>
              <w:rPr>
                <w:sz w:val="14"/>
              </w:rPr>
            </w:pPr>
            <w:r>
              <w:rPr>
                <w:sz w:val="14"/>
              </w:rPr>
              <w:t>119-93-7</w:t>
            </w:r>
          </w:p>
        </w:tc>
        <w:tc>
          <w:tcPr>
            <w:tcW w:w="1417" w:type="dxa"/>
          </w:tcPr>
          <w:p w:rsidR="00323F62" w:rsidRDefault="005674BC">
            <w:pPr>
              <w:pStyle w:val="TableParagraph"/>
              <w:spacing w:before="8"/>
              <w:ind w:left="59"/>
              <w:rPr>
                <w:sz w:val="14"/>
              </w:rPr>
            </w:pPr>
            <w:r>
              <w:rPr>
                <w:sz w:val="14"/>
              </w:rPr>
              <w:t>204-358-0</w:t>
            </w:r>
          </w:p>
        </w:tc>
      </w:tr>
      <w:tr w:rsidR="00323F62">
        <w:trPr>
          <w:trHeight w:val="200"/>
        </w:trPr>
        <w:tc>
          <w:tcPr>
            <w:tcW w:w="811" w:type="dxa"/>
          </w:tcPr>
          <w:p w:rsidR="00323F62" w:rsidRDefault="005674BC">
            <w:pPr>
              <w:pStyle w:val="TableParagraph"/>
              <w:spacing w:before="8"/>
              <w:ind w:left="302"/>
              <w:rPr>
                <w:sz w:val="14"/>
              </w:rPr>
            </w:pPr>
            <w:r>
              <w:rPr>
                <w:sz w:val="14"/>
              </w:rPr>
              <w:t>722</w:t>
            </w:r>
          </w:p>
        </w:tc>
        <w:tc>
          <w:tcPr>
            <w:tcW w:w="6837" w:type="dxa"/>
          </w:tcPr>
          <w:p w:rsidR="00323F62" w:rsidRDefault="005674BC">
            <w:pPr>
              <w:pStyle w:val="TableParagraph"/>
              <w:spacing w:before="9"/>
              <w:ind w:left="58"/>
              <w:rPr>
                <w:sz w:val="14"/>
              </w:rPr>
            </w:pPr>
            <w:r>
              <w:rPr>
                <w:sz w:val="14"/>
              </w:rPr>
              <w:t>4,4′-Би-</w:t>
            </w:r>
            <w:r>
              <w:rPr>
                <w:i/>
                <w:sz w:val="14"/>
              </w:rPr>
              <w:t>о</w:t>
            </w:r>
            <w:r>
              <w:rPr>
                <w:sz w:val="14"/>
              </w:rPr>
              <w:t>-толуидин дихидрохлорид</w:t>
            </w:r>
          </w:p>
        </w:tc>
        <w:tc>
          <w:tcPr>
            <w:tcW w:w="1417" w:type="dxa"/>
          </w:tcPr>
          <w:p w:rsidR="00323F62" w:rsidRDefault="005674BC">
            <w:pPr>
              <w:pStyle w:val="TableParagraph"/>
              <w:spacing w:before="8"/>
              <w:ind w:left="58"/>
              <w:rPr>
                <w:sz w:val="14"/>
              </w:rPr>
            </w:pPr>
            <w:r>
              <w:rPr>
                <w:sz w:val="14"/>
              </w:rPr>
              <w:t>612-82-8</w:t>
            </w:r>
          </w:p>
        </w:tc>
        <w:tc>
          <w:tcPr>
            <w:tcW w:w="1417" w:type="dxa"/>
          </w:tcPr>
          <w:p w:rsidR="00323F62" w:rsidRDefault="005674BC">
            <w:pPr>
              <w:pStyle w:val="TableParagraph"/>
              <w:spacing w:before="8"/>
              <w:ind w:left="59"/>
              <w:rPr>
                <w:sz w:val="14"/>
              </w:rPr>
            </w:pPr>
            <w:r>
              <w:rPr>
                <w:sz w:val="14"/>
              </w:rPr>
              <w:t>210-322-5</w:t>
            </w:r>
          </w:p>
        </w:tc>
      </w:tr>
      <w:tr w:rsidR="00323F62">
        <w:trPr>
          <w:trHeight w:val="200"/>
        </w:trPr>
        <w:tc>
          <w:tcPr>
            <w:tcW w:w="811" w:type="dxa"/>
          </w:tcPr>
          <w:p w:rsidR="00323F62" w:rsidRDefault="005674BC">
            <w:pPr>
              <w:pStyle w:val="TableParagraph"/>
              <w:spacing w:before="8"/>
              <w:ind w:left="302"/>
              <w:rPr>
                <w:sz w:val="14"/>
              </w:rPr>
            </w:pPr>
            <w:r>
              <w:rPr>
                <w:sz w:val="14"/>
              </w:rPr>
              <w:t>723</w:t>
            </w:r>
          </w:p>
        </w:tc>
        <w:tc>
          <w:tcPr>
            <w:tcW w:w="6837" w:type="dxa"/>
          </w:tcPr>
          <w:p w:rsidR="00323F62" w:rsidRDefault="005674BC">
            <w:pPr>
              <w:pStyle w:val="TableParagraph"/>
              <w:spacing w:before="9"/>
              <w:ind w:left="58"/>
              <w:rPr>
                <w:sz w:val="14"/>
              </w:rPr>
            </w:pPr>
            <w:r>
              <w:rPr>
                <w:sz w:val="14"/>
              </w:rPr>
              <w:t xml:space="preserve">[3,3′-Диметил[1,1′-бифенил]-4,4′-диил]диамонијум </w:t>
            </w:r>
            <w:r>
              <w:rPr>
                <w:i/>
                <w:sz w:val="14"/>
              </w:rPr>
              <w:t>bis</w:t>
            </w:r>
            <w:r>
              <w:rPr>
                <w:sz w:val="14"/>
              </w:rPr>
              <w:t>(хидрогенсулфат)</w:t>
            </w:r>
          </w:p>
        </w:tc>
        <w:tc>
          <w:tcPr>
            <w:tcW w:w="1417" w:type="dxa"/>
          </w:tcPr>
          <w:p w:rsidR="00323F62" w:rsidRDefault="005674BC">
            <w:pPr>
              <w:pStyle w:val="TableParagraph"/>
              <w:spacing w:before="8"/>
              <w:ind w:left="58"/>
              <w:rPr>
                <w:sz w:val="14"/>
              </w:rPr>
            </w:pPr>
            <w:r>
              <w:rPr>
                <w:sz w:val="14"/>
              </w:rPr>
              <w:t>64969-36-4</w:t>
            </w:r>
          </w:p>
        </w:tc>
        <w:tc>
          <w:tcPr>
            <w:tcW w:w="1417" w:type="dxa"/>
          </w:tcPr>
          <w:p w:rsidR="00323F62" w:rsidRDefault="005674BC">
            <w:pPr>
              <w:pStyle w:val="TableParagraph"/>
              <w:spacing w:before="8"/>
              <w:ind w:left="59"/>
              <w:rPr>
                <w:sz w:val="14"/>
              </w:rPr>
            </w:pPr>
            <w:r>
              <w:rPr>
                <w:sz w:val="14"/>
              </w:rPr>
              <w:t>265-294-7</w:t>
            </w:r>
          </w:p>
        </w:tc>
      </w:tr>
      <w:tr w:rsidR="00323F62">
        <w:trPr>
          <w:trHeight w:val="200"/>
        </w:trPr>
        <w:tc>
          <w:tcPr>
            <w:tcW w:w="811" w:type="dxa"/>
          </w:tcPr>
          <w:p w:rsidR="00323F62" w:rsidRDefault="005674BC">
            <w:pPr>
              <w:pStyle w:val="TableParagraph"/>
              <w:spacing w:before="8"/>
              <w:ind w:left="302"/>
              <w:rPr>
                <w:sz w:val="14"/>
              </w:rPr>
            </w:pPr>
            <w:r>
              <w:rPr>
                <w:sz w:val="14"/>
              </w:rPr>
              <w:t>724</w:t>
            </w:r>
          </w:p>
        </w:tc>
        <w:tc>
          <w:tcPr>
            <w:tcW w:w="6837" w:type="dxa"/>
          </w:tcPr>
          <w:p w:rsidR="00323F62" w:rsidRDefault="005674BC">
            <w:pPr>
              <w:pStyle w:val="TableParagraph"/>
              <w:spacing w:before="9"/>
              <w:ind w:left="58"/>
              <w:rPr>
                <w:sz w:val="14"/>
              </w:rPr>
            </w:pPr>
            <w:r>
              <w:rPr>
                <w:sz w:val="14"/>
              </w:rPr>
              <w:t>4,4′-Би-</w:t>
            </w:r>
            <w:r>
              <w:rPr>
                <w:i/>
                <w:sz w:val="14"/>
              </w:rPr>
              <w:t>о</w:t>
            </w:r>
            <w:r>
              <w:rPr>
                <w:sz w:val="14"/>
              </w:rPr>
              <w:t>-толуидин сулфат</w:t>
            </w:r>
          </w:p>
        </w:tc>
        <w:tc>
          <w:tcPr>
            <w:tcW w:w="1417" w:type="dxa"/>
          </w:tcPr>
          <w:p w:rsidR="00323F62" w:rsidRDefault="005674BC">
            <w:pPr>
              <w:pStyle w:val="TableParagraph"/>
              <w:spacing w:before="8"/>
              <w:ind w:left="59"/>
              <w:rPr>
                <w:sz w:val="14"/>
              </w:rPr>
            </w:pPr>
            <w:r>
              <w:rPr>
                <w:sz w:val="14"/>
              </w:rPr>
              <w:t>74753-18-7</w:t>
            </w:r>
          </w:p>
        </w:tc>
        <w:tc>
          <w:tcPr>
            <w:tcW w:w="1417" w:type="dxa"/>
          </w:tcPr>
          <w:p w:rsidR="00323F62" w:rsidRDefault="005674BC">
            <w:pPr>
              <w:pStyle w:val="TableParagraph"/>
              <w:spacing w:before="8"/>
              <w:ind w:left="59"/>
              <w:rPr>
                <w:sz w:val="14"/>
              </w:rPr>
            </w:pPr>
            <w:r>
              <w:rPr>
                <w:sz w:val="14"/>
              </w:rPr>
              <w:t>277-985-0</w:t>
            </w:r>
          </w:p>
        </w:tc>
      </w:tr>
      <w:tr w:rsidR="00323F62">
        <w:trPr>
          <w:trHeight w:val="200"/>
        </w:trPr>
        <w:tc>
          <w:tcPr>
            <w:tcW w:w="811" w:type="dxa"/>
          </w:tcPr>
          <w:p w:rsidR="00323F62" w:rsidRDefault="005674BC">
            <w:pPr>
              <w:pStyle w:val="TableParagraph"/>
              <w:spacing w:before="8"/>
              <w:ind w:left="302"/>
              <w:rPr>
                <w:sz w:val="14"/>
              </w:rPr>
            </w:pPr>
            <w:r>
              <w:rPr>
                <w:sz w:val="14"/>
              </w:rPr>
              <w:t>725</w:t>
            </w:r>
          </w:p>
        </w:tc>
        <w:tc>
          <w:tcPr>
            <w:tcW w:w="6837" w:type="dxa"/>
          </w:tcPr>
          <w:p w:rsidR="00323F62" w:rsidRDefault="005674BC">
            <w:pPr>
              <w:pStyle w:val="TableParagraph"/>
              <w:spacing w:before="8"/>
              <w:ind w:left="59"/>
              <w:rPr>
                <w:sz w:val="14"/>
              </w:rPr>
            </w:pPr>
            <w:r>
              <w:rPr>
                <w:sz w:val="14"/>
              </w:rPr>
              <w:t xml:space="preserve">Боје на бази </w:t>
            </w:r>
            <w:r>
              <w:rPr>
                <w:i/>
                <w:sz w:val="14"/>
              </w:rPr>
              <w:t>о</w:t>
            </w:r>
            <w:r>
              <w:rPr>
                <w:sz w:val="14"/>
              </w:rPr>
              <w:t>-толидина</w:t>
            </w:r>
          </w:p>
        </w:tc>
        <w:tc>
          <w:tcPr>
            <w:tcW w:w="1417" w:type="dxa"/>
          </w:tcPr>
          <w:p w:rsidR="00323F62" w:rsidRDefault="00323F62">
            <w:pPr>
              <w:pStyle w:val="TableParagraph"/>
              <w:ind w:left="0"/>
              <w:rPr>
                <w:sz w:val="12"/>
              </w:rPr>
            </w:pP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8"/>
              <w:ind w:left="302"/>
              <w:rPr>
                <w:sz w:val="14"/>
              </w:rPr>
            </w:pPr>
            <w:r>
              <w:rPr>
                <w:sz w:val="14"/>
              </w:rPr>
              <w:t>726</w:t>
            </w:r>
          </w:p>
        </w:tc>
        <w:tc>
          <w:tcPr>
            <w:tcW w:w="6837" w:type="dxa"/>
          </w:tcPr>
          <w:p w:rsidR="00323F62" w:rsidRDefault="005674BC">
            <w:pPr>
              <w:pStyle w:val="TableParagraph"/>
              <w:spacing w:before="8"/>
              <w:ind w:left="59"/>
              <w:rPr>
                <w:sz w:val="14"/>
              </w:rPr>
            </w:pPr>
            <w:r>
              <w:rPr>
                <w:sz w:val="14"/>
              </w:rPr>
              <w:t>Бифенил-4-иламин (4-Аминобифенил) и његове соли</w:t>
            </w:r>
          </w:p>
        </w:tc>
        <w:tc>
          <w:tcPr>
            <w:tcW w:w="1417" w:type="dxa"/>
          </w:tcPr>
          <w:p w:rsidR="00323F62" w:rsidRDefault="005674BC">
            <w:pPr>
              <w:pStyle w:val="TableParagraph"/>
              <w:spacing w:before="8"/>
              <w:ind w:left="59"/>
              <w:rPr>
                <w:sz w:val="14"/>
              </w:rPr>
            </w:pPr>
            <w:r>
              <w:rPr>
                <w:sz w:val="14"/>
              </w:rPr>
              <w:t>92-67-1</w:t>
            </w:r>
          </w:p>
        </w:tc>
        <w:tc>
          <w:tcPr>
            <w:tcW w:w="1417" w:type="dxa"/>
          </w:tcPr>
          <w:p w:rsidR="00323F62" w:rsidRDefault="005674BC">
            <w:pPr>
              <w:pStyle w:val="TableParagraph"/>
              <w:spacing w:before="8"/>
              <w:ind w:left="59"/>
              <w:rPr>
                <w:sz w:val="14"/>
              </w:rPr>
            </w:pPr>
            <w:r>
              <w:rPr>
                <w:sz w:val="14"/>
              </w:rPr>
              <w:t>202-177-1</w:t>
            </w:r>
          </w:p>
        </w:tc>
      </w:tr>
      <w:tr w:rsidR="00323F62">
        <w:trPr>
          <w:trHeight w:val="200"/>
        </w:trPr>
        <w:tc>
          <w:tcPr>
            <w:tcW w:w="811" w:type="dxa"/>
          </w:tcPr>
          <w:p w:rsidR="00323F62" w:rsidRDefault="005674BC">
            <w:pPr>
              <w:pStyle w:val="TableParagraph"/>
              <w:spacing w:before="8"/>
              <w:ind w:left="302"/>
              <w:rPr>
                <w:sz w:val="14"/>
              </w:rPr>
            </w:pPr>
            <w:r>
              <w:rPr>
                <w:sz w:val="14"/>
              </w:rPr>
              <w:t>727</w:t>
            </w:r>
          </w:p>
        </w:tc>
        <w:tc>
          <w:tcPr>
            <w:tcW w:w="6837" w:type="dxa"/>
          </w:tcPr>
          <w:p w:rsidR="00323F62" w:rsidRDefault="005674BC">
            <w:pPr>
              <w:pStyle w:val="TableParagraph"/>
              <w:spacing w:before="8"/>
              <w:ind w:left="59"/>
              <w:rPr>
                <w:sz w:val="14"/>
              </w:rPr>
            </w:pPr>
            <w:r>
              <w:rPr>
                <w:sz w:val="14"/>
              </w:rPr>
              <w:t>Азобензен</w:t>
            </w:r>
          </w:p>
        </w:tc>
        <w:tc>
          <w:tcPr>
            <w:tcW w:w="1417" w:type="dxa"/>
          </w:tcPr>
          <w:p w:rsidR="00323F62" w:rsidRDefault="005674BC">
            <w:pPr>
              <w:pStyle w:val="TableParagraph"/>
              <w:spacing w:before="8"/>
              <w:ind w:left="59"/>
              <w:rPr>
                <w:sz w:val="14"/>
              </w:rPr>
            </w:pPr>
            <w:r>
              <w:rPr>
                <w:sz w:val="14"/>
              </w:rPr>
              <w:t>103-33-3</w:t>
            </w:r>
          </w:p>
        </w:tc>
        <w:tc>
          <w:tcPr>
            <w:tcW w:w="1417" w:type="dxa"/>
          </w:tcPr>
          <w:p w:rsidR="00323F62" w:rsidRDefault="005674BC">
            <w:pPr>
              <w:pStyle w:val="TableParagraph"/>
              <w:spacing w:before="8"/>
              <w:ind w:left="59"/>
              <w:rPr>
                <w:sz w:val="14"/>
              </w:rPr>
            </w:pPr>
            <w:r>
              <w:rPr>
                <w:sz w:val="14"/>
              </w:rPr>
              <w:t>203-102-5</w:t>
            </w:r>
          </w:p>
        </w:tc>
      </w:tr>
      <w:tr w:rsidR="00323F62">
        <w:trPr>
          <w:trHeight w:val="200"/>
        </w:trPr>
        <w:tc>
          <w:tcPr>
            <w:tcW w:w="811" w:type="dxa"/>
          </w:tcPr>
          <w:p w:rsidR="00323F62" w:rsidRDefault="005674BC">
            <w:pPr>
              <w:pStyle w:val="TableParagraph"/>
              <w:spacing w:before="8"/>
              <w:ind w:left="302"/>
              <w:rPr>
                <w:sz w:val="14"/>
              </w:rPr>
            </w:pPr>
            <w:r>
              <w:rPr>
                <w:sz w:val="14"/>
              </w:rPr>
              <w:t>728</w:t>
            </w:r>
          </w:p>
        </w:tc>
        <w:tc>
          <w:tcPr>
            <w:tcW w:w="6837" w:type="dxa"/>
          </w:tcPr>
          <w:p w:rsidR="00323F62" w:rsidRDefault="005674BC">
            <w:pPr>
              <w:pStyle w:val="TableParagraph"/>
              <w:spacing w:before="8"/>
              <w:ind w:left="59"/>
              <w:rPr>
                <w:sz w:val="14"/>
              </w:rPr>
            </w:pPr>
            <w:r>
              <w:rPr>
                <w:sz w:val="14"/>
              </w:rPr>
              <w:t>(Метил-ОNN-азокси)метил ацетат</w:t>
            </w:r>
          </w:p>
        </w:tc>
        <w:tc>
          <w:tcPr>
            <w:tcW w:w="1417" w:type="dxa"/>
          </w:tcPr>
          <w:p w:rsidR="00323F62" w:rsidRDefault="005674BC">
            <w:pPr>
              <w:pStyle w:val="TableParagraph"/>
              <w:spacing w:before="8"/>
              <w:ind w:left="59"/>
              <w:rPr>
                <w:sz w:val="14"/>
              </w:rPr>
            </w:pPr>
            <w:r>
              <w:rPr>
                <w:sz w:val="14"/>
              </w:rPr>
              <w:t>592-62-1</w:t>
            </w:r>
          </w:p>
        </w:tc>
        <w:tc>
          <w:tcPr>
            <w:tcW w:w="1417" w:type="dxa"/>
          </w:tcPr>
          <w:p w:rsidR="00323F62" w:rsidRDefault="005674BC">
            <w:pPr>
              <w:pStyle w:val="TableParagraph"/>
              <w:spacing w:before="8"/>
              <w:ind w:left="59"/>
              <w:rPr>
                <w:sz w:val="14"/>
              </w:rPr>
            </w:pPr>
            <w:r>
              <w:rPr>
                <w:sz w:val="14"/>
              </w:rPr>
              <w:t>209-765-7</w:t>
            </w:r>
          </w:p>
        </w:tc>
      </w:tr>
      <w:tr w:rsidR="00323F62">
        <w:trPr>
          <w:trHeight w:val="200"/>
        </w:trPr>
        <w:tc>
          <w:tcPr>
            <w:tcW w:w="811" w:type="dxa"/>
          </w:tcPr>
          <w:p w:rsidR="00323F62" w:rsidRDefault="005674BC">
            <w:pPr>
              <w:pStyle w:val="TableParagraph"/>
              <w:spacing w:before="8"/>
              <w:ind w:left="303"/>
              <w:rPr>
                <w:sz w:val="14"/>
              </w:rPr>
            </w:pPr>
            <w:r>
              <w:rPr>
                <w:sz w:val="14"/>
              </w:rPr>
              <w:t>729</w:t>
            </w:r>
          </w:p>
        </w:tc>
        <w:tc>
          <w:tcPr>
            <w:tcW w:w="6837" w:type="dxa"/>
          </w:tcPr>
          <w:p w:rsidR="00323F62" w:rsidRDefault="005674BC">
            <w:pPr>
              <w:pStyle w:val="TableParagraph"/>
              <w:spacing w:before="8"/>
              <w:ind w:left="59"/>
              <w:rPr>
                <w:sz w:val="14"/>
              </w:rPr>
            </w:pPr>
            <w:r>
              <w:rPr>
                <w:sz w:val="14"/>
              </w:rPr>
              <w:t>Циклохексимид</w:t>
            </w:r>
          </w:p>
        </w:tc>
        <w:tc>
          <w:tcPr>
            <w:tcW w:w="1417" w:type="dxa"/>
          </w:tcPr>
          <w:p w:rsidR="00323F62" w:rsidRDefault="005674BC">
            <w:pPr>
              <w:pStyle w:val="TableParagraph"/>
              <w:spacing w:before="8"/>
              <w:ind w:left="59"/>
              <w:rPr>
                <w:sz w:val="14"/>
              </w:rPr>
            </w:pPr>
            <w:r>
              <w:rPr>
                <w:sz w:val="14"/>
              </w:rPr>
              <w:t>66-81-9</w:t>
            </w:r>
          </w:p>
        </w:tc>
        <w:tc>
          <w:tcPr>
            <w:tcW w:w="1417" w:type="dxa"/>
          </w:tcPr>
          <w:p w:rsidR="00323F62" w:rsidRDefault="005674BC">
            <w:pPr>
              <w:pStyle w:val="TableParagraph"/>
              <w:spacing w:before="8"/>
              <w:ind w:left="60"/>
              <w:rPr>
                <w:sz w:val="14"/>
              </w:rPr>
            </w:pPr>
            <w:r>
              <w:rPr>
                <w:sz w:val="14"/>
              </w:rPr>
              <w:t>200-636-0</w:t>
            </w:r>
          </w:p>
        </w:tc>
      </w:tr>
      <w:tr w:rsidR="00323F62">
        <w:trPr>
          <w:trHeight w:val="200"/>
        </w:trPr>
        <w:tc>
          <w:tcPr>
            <w:tcW w:w="811" w:type="dxa"/>
          </w:tcPr>
          <w:p w:rsidR="00323F62" w:rsidRDefault="005674BC">
            <w:pPr>
              <w:pStyle w:val="TableParagraph"/>
              <w:spacing w:before="8"/>
              <w:ind w:left="303"/>
              <w:rPr>
                <w:sz w:val="14"/>
              </w:rPr>
            </w:pPr>
            <w:r>
              <w:rPr>
                <w:sz w:val="14"/>
              </w:rPr>
              <w:t>730</w:t>
            </w:r>
          </w:p>
        </w:tc>
        <w:tc>
          <w:tcPr>
            <w:tcW w:w="6837" w:type="dxa"/>
          </w:tcPr>
          <w:p w:rsidR="00323F62" w:rsidRDefault="005674BC">
            <w:pPr>
              <w:pStyle w:val="TableParagraph"/>
              <w:spacing w:before="8"/>
              <w:ind w:left="59"/>
              <w:rPr>
                <w:sz w:val="14"/>
              </w:rPr>
            </w:pPr>
            <w:r>
              <w:rPr>
                <w:sz w:val="14"/>
              </w:rPr>
              <w:t>2-Метилазиридин</w:t>
            </w:r>
          </w:p>
        </w:tc>
        <w:tc>
          <w:tcPr>
            <w:tcW w:w="1417" w:type="dxa"/>
          </w:tcPr>
          <w:p w:rsidR="00323F62" w:rsidRDefault="005674BC">
            <w:pPr>
              <w:pStyle w:val="TableParagraph"/>
              <w:spacing w:before="8"/>
              <w:ind w:left="59"/>
              <w:rPr>
                <w:sz w:val="14"/>
              </w:rPr>
            </w:pPr>
            <w:r>
              <w:rPr>
                <w:sz w:val="14"/>
              </w:rPr>
              <w:t>75-55-8</w:t>
            </w:r>
          </w:p>
        </w:tc>
        <w:tc>
          <w:tcPr>
            <w:tcW w:w="1417" w:type="dxa"/>
          </w:tcPr>
          <w:p w:rsidR="00323F62" w:rsidRDefault="005674BC">
            <w:pPr>
              <w:pStyle w:val="TableParagraph"/>
              <w:spacing w:before="8"/>
              <w:ind w:left="60"/>
              <w:rPr>
                <w:sz w:val="14"/>
              </w:rPr>
            </w:pPr>
            <w:r>
              <w:rPr>
                <w:sz w:val="14"/>
              </w:rPr>
              <w:t>200-878-7</w:t>
            </w:r>
          </w:p>
        </w:tc>
      </w:tr>
      <w:tr w:rsidR="00323F62">
        <w:trPr>
          <w:trHeight w:val="200"/>
        </w:trPr>
        <w:tc>
          <w:tcPr>
            <w:tcW w:w="811" w:type="dxa"/>
          </w:tcPr>
          <w:p w:rsidR="00323F62" w:rsidRDefault="005674BC">
            <w:pPr>
              <w:pStyle w:val="TableParagraph"/>
              <w:spacing w:before="8"/>
              <w:ind w:left="303"/>
              <w:rPr>
                <w:sz w:val="14"/>
              </w:rPr>
            </w:pPr>
            <w:r>
              <w:rPr>
                <w:sz w:val="14"/>
              </w:rPr>
              <w:t>731</w:t>
            </w:r>
          </w:p>
        </w:tc>
        <w:tc>
          <w:tcPr>
            <w:tcW w:w="6837" w:type="dxa"/>
          </w:tcPr>
          <w:p w:rsidR="00323F62" w:rsidRDefault="005674BC">
            <w:pPr>
              <w:pStyle w:val="TableParagraph"/>
              <w:spacing w:before="8"/>
              <w:ind w:left="59"/>
              <w:rPr>
                <w:sz w:val="14"/>
              </w:rPr>
            </w:pPr>
            <w:r>
              <w:rPr>
                <w:sz w:val="14"/>
              </w:rPr>
              <w:t>Имидазолидин-2-тион (Етилен тиоуреа)</w:t>
            </w:r>
          </w:p>
        </w:tc>
        <w:tc>
          <w:tcPr>
            <w:tcW w:w="1417" w:type="dxa"/>
          </w:tcPr>
          <w:p w:rsidR="00323F62" w:rsidRDefault="005674BC">
            <w:pPr>
              <w:pStyle w:val="TableParagraph"/>
              <w:spacing w:before="8"/>
              <w:ind w:left="59"/>
              <w:rPr>
                <w:sz w:val="14"/>
              </w:rPr>
            </w:pPr>
            <w:r>
              <w:rPr>
                <w:sz w:val="14"/>
              </w:rPr>
              <w:t>96-45-7</w:t>
            </w:r>
          </w:p>
        </w:tc>
        <w:tc>
          <w:tcPr>
            <w:tcW w:w="1417" w:type="dxa"/>
          </w:tcPr>
          <w:p w:rsidR="00323F62" w:rsidRDefault="005674BC">
            <w:pPr>
              <w:pStyle w:val="TableParagraph"/>
              <w:spacing w:before="8"/>
              <w:ind w:left="60"/>
              <w:rPr>
                <w:sz w:val="14"/>
              </w:rPr>
            </w:pPr>
            <w:r>
              <w:rPr>
                <w:sz w:val="14"/>
              </w:rPr>
              <w:t>202-506-9</w:t>
            </w:r>
          </w:p>
        </w:tc>
      </w:tr>
      <w:tr w:rsidR="00323F62">
        <w:trPr>
          <w:trHeight w:val="200"/>
        </w:trPr>
        <w:tc>
          <w:tcPr>
            <w:tcW w:w="811" w:type="dxa"/>
          </w:tcPr>
          <w:p w:rsidR="00323F62" w:rsidRDefault="005674BC">
            <w:pPr>
              <w:pStyle w:val="TableParagraph"/>
              <w:spacing w:before="8"/>
              <w:ind w:left="303"/>
              <w:rPr>
                <w:sz w:val="14"/>
              </w:rPr>
            </w:pPr>
            <w:r>
              <w:rPr>
                <w:sz w:val="14"/>
              </w:rPr>
              <w:t>732</w:t>
            </w:r>
          </w:p>
        </w:tc>
        <w:tc>
          <w:tcPr>
            <w:tcW w:w="6837" w:type="dxa"/>
          </w:tcPr>
          <w:p w:rsidR="00323F62" w:rsidRDefault="005674BC">
            <w:pPr>
              <w:pStyle w:val="TableParagraph"/>
              <w:spacing w:before="8"/>
              <w:ind w:left="59"/>
              <w:rPr>
                <w:sz w:val="14"/>
              </w:rPr>
            </w:pPr>
            <w:r>
              <w:rPr>
                <w:sz w:val="14"/>
              </w:rPr>
              <w:t>Фуран</w:t>
            </w:r>
          </w:p>
        </w:tc>
        <w:tc>
          <w:tcPr>
            <w:tcW w:w="1417" w:type="dxa"/>
          </w:tcPr>
          <w:p w:rsidR="00323F62" w:rsidRDefault="005674BC">
            <w:pPr>
              <w:pStyle w:val="TableParagraph"/>
              <w:spacing w:before="8"/>
              <w:ind w:left="60"/>
              <w:rPr>
                <w:sz w:val="14"/>
              </w:rPr>
            </w:pPr>
            <w:r>
              <w:rPr>
                <w:sz w:val="14"/>
              </w:rPr>
              <w:t>110-00-9</w:t>
            </w:r>
          </w:p>
        </w:tc>
        <w:tc>
          <w:tcPr>
            <w:tcW w:w="1417" w:type="dxa"/>
          </w:tcPr>
          <w:p w:rsidR="00323F62" w:rsidRDefault="005674BC">
            <w:pPr>
              <w:pStyle w:val="TableParagraph"/>
              <w:spacing w:before="8"/>
              <w:ind w:left="60"/>
              <w:rPr>
                <w:sz w:val="14"/>
              </w:rPr>
            </w:pPr>
            <w:r>
              <w:rPr>
                <w:sz w:val="14"/>
              </w:rPr>
              <w:t>203-727-3</w:t>
            </w:r>
          </w:p>
        </w:tc>
      </w:tr>
      <w:tr w:rsidR="00323F62">
        <w:trPr>
          <w:trHeight w:val="200"/>
        </w:trPr>
        <w:tc>
          <w:tcPr>
            <w:tcW w:w="811" w:type="dxa"/>
          </w:tcPr>
          <w:p w:rsidR="00323F62" w:rsidRDefault="005674BC">
            <w:pPr>
              <w:pStyle w:val="TableParagraph"/>
              <w:spacing w:before="8"/>
              <w:ind w:left="303"/>
              <w:rPr>
                <w:sz w:val="14"/>
              </w:rPr>
            </w:pPr>
            <w:r>
              <w:rPr>
                <w:sz w:val="14"/>
              </w:rPr>
              <w:t>733</w:t>
            </w:r>
          </w:p>
        </w:tc>
        <w:tc>
          <w:tcPr>
            <w:tcW w:w="6837" w:type="dxa"/>
          </w:tcPr>
          <w:p w:rsidR="00323F62" w:rsidRDefault="005674BC">
            <w:pPr>
              <w:pStyle w:val="TableParagraph"/>
              <w:spacing w:before="8"/>
              <w:ind w:left="60"/>
              <w:rPr>
                <w:sz w:val="14"/>
              </w:rPr>
            </w:pPr>
            <w:r>
              <w:rPr>
                <w:sz w:val="14"/>
              </w:rPr>
              <w:t>Азиридин</w:t>
            </w:r>
          </w:p>
        </w:tc>
        <w:tc>
          <w:tcPr>
            <w:tcW w:w="1417" w:type="dxa"/>
          </w:tcPr>
          <w:p w:rsidR="00323F62" w:rsidRDefault="005674BC">
            <w:pPr>
              <w:pStyle w:val="TableParagraph"/>
              <w:spacing w:before="8"/>
              <w:ind w:left="60"/>
              <w:rPr>
                <w:sz w:val="14"/>
              </w:rPr>
            </w:pPr>
            <w:r>
              <w:rPr>
                <w:sz w:val="14"/>
              </w:rPr>
              <w:t>151-56-4</w:t>
            </w:r>
          </w:p>
        </w:tc>
        <w:tc>
          <w:tcPr>
            <w:tcW w:w="1417" w:type="dxa"/>
          </w:tcPr>
          <w:p w:rsidR="00323F62" w:rsidRDefault="005674BC">
            <w:pPr>
              <w:pStyle w:val="TableParagraph"/>
              <w:spacing w:before="8"/>
              <w:ind w:left="60"/>
              <w:rPr>
                <w:sz w:val="14"/>
              </w:rPr>
            </w:pPr>
            <w:r>
              <w:rPr>
                <w:sz w:val="14"/>
              </w:rPr>
              <w:t>205-793-9</w:t>
            </w:r>
          </w:p>
        </w:tc>
      </w:tr>
      <w:tr w:rsidR="00323F62">
        <w:trPr>
          <w:trHeight w:val="200"/>
        </w:trPr>
        <w:tc>
          <w:tcPr>
            <w:tcW w:w="811" w:type="dxa"/>
          </w:tcPr>
          <w:p w:rsidR="00323F62" w:rsidRDefault="005674BC">
            <w:pPr>
              <w:pStyle w:val="TableParagraph"/>
              <w:spacing w:before="8"/>
              <w:ind w:left="303"/>
              <w:rPr>
                <w:sz w:val="14"/>
              </w:rPr>
            </w:pPr>
            <w:r>
              <w:rPr>
                <w:sz w:val="14"/>
              </w:rPr>
              <w:t>734</w:t>
            </w:r>
          </w:p>
        </w:tc>
        <w:tc>
          <w:tcPr>
            <w:tcW w:w="6837" w:type="dxa"/>
          </w:tcPr>
          <w:p w:rsidR="00323F62" w:rsidRDefault="005674BC">
            <w:pPr>
              <w:pStyle w:val="TableParagraph"/>
              <w:spacing w:before="8"/>
              <w:ind w:left="60"/>
              <w:rPr>
                <w:sz w:val="14"/>
              </w:rPr>
            </w:pPr>
            <w:r>
              <w:rPr>
                <w:sz w:val="14"/>
              </w:rPr>
              <w:t>Каптафол</w:t>
            </w:r>
          </w:p>
        </w:tc>
        <w:tc>
          <w:tcPr>
            <w:tcW w:w="1417" w:type="dxa"/>
          </w:tcPr>
          <w:p w:rsidR="00323F62" w:rsidRDefault="005674BC">
            <w:pPr>
              <w:pStyle w:val="TableParagraph"/>
              <w:spacing w:before="8"/>
              <w:ind w:left="60"/>
              <w:rPr>
                <w:sz w:val="14"/>
              </w:rPr>
            </w:pPr>
            <w:r>
              <w:rPr>
                <w:sz w:val="14"/>
              </w:rPr>
              <w:t>2425-06-1</w:t>
            </w:r>
          </w:p>
        </w:tc>
        <w:tc>
          <w:tcPr>
            <w:tcW w:w="1417" w:type="dxa"/>
          </w:tcPr>
          <w:p w:rsidR="00323F62" w:rsidRDefault="005674BC">
            <w:pPr>
              <w:pStyle w:val="TableParagraph"/>
              <w:spacing w:before="8"/>
              <w:ind w:left="60"/>
              <w:rPr>
                <w:sz w:val="14"/>
              </w:rPr>
            </w:pPr>
            <w:r>
              <w:rPr>
                <w:sz w:val="14"/>
              </w:rPr>
              <w:t>219-363-3</w:t>
            </w:r>
          </w:p>
        </w:tc>
      </w:tr>
      <w:tr w:rsidR="00323F62">
        <w:trPr>
          <w:trHeight w:val="200"/>
        </w:trPr>
        <w:tc>
          <w:tcPr>
            <w:tcW w:w="811" w:type="dxa"/>
          </w:tcPr>
          <w:p w:rsidR="00323F62" w:rsidRDefault="005674BC">
            <w:pPr>
              <w:pStyle w:val="TableParagraph"/>
              <w:spacing w:before="8"/>
              <w:ind w:left="303"/>
              <w:rPr>
                <w:sz w:val="14"/>
              </w:rPr>
            </w:pPr>
            <w:r>
              <w:rPr>
                <w:sz w:val="14"/>
              </w:rPr>
              <w:t>735</w:t>
            </w:r>
          </w:p>
        </w:tc>
        <w:tc>
          <w:tcPr>
            <w:tcW w:w="6837" w:type="dxa"/>
          </w:tcPr>
          <w:p w:rsidR="00323F62" w:rsidRDefault="005674BC">
            <w:pPr>
              <w:pStyle w:val="TableParagraph"/>
              <w:spacing w:before="8"/>
              <w:ind w:left="60"/>
              <w:rPr>
                <w:sz w:val="14"/>
              </w:rPr>
            </w:pPr>
            <w:r>
              <w:rPr>
                <w:sz w:val="14"/>
              </w:rPr>
              <w:t>Карбадокс</w:t>
            </w:r>
          </w:p>
        </w:tc>
        <w:tc>
          <w:tcPr>
            <w:tcW w:w="1417" w:type="dxa"/>
          </w:tcPr>
          <w:p w:rsidR="00323F62" w:rsidRDefault="005674BC">
            <w:pPr>
              <w:pStyle w:val="TableParagraph"/>
              <w:spacing w:before="8"/>
              <w:ind w:left="60"/>
              <w:rPr>
                <w:sz w:val="14"/>
              </w:rPr>
            </w:pPr>
            <w:r>
              <w:rPr>
                <w:sz w:val="14"/>
              </w:rPr>
              <w:t>6804-07-5</w:t>
            </w:r>
          </w:p>
        </w:tc>
        <w:tc>
          <w:tcPr>
            <w:tcW w:w="1417" w:type="dxa"/>
          </w:tcPr>
          <w:p w:rsidR="00323F62" w:rsidRDefault="005674BC">
            <w:pPr>
              <w:pStyle w:val="TableParagraph"/>
              <w:spacing w:before="8"/>
              <w:ind w:left="60"/>
              <w:rPr>
                <w:sz w:val="14"/>
              </w:rPr>
            </w:pPr>
            <w:r>
              <w:rPr>
                <w:sz w:val="14"/>
              </w:rPr>
              <w:t>229-879-0</w:t>
            </w:r>
          </w:p>
        </w:tc>
      </w:tr>
      <w:tr w:rsidR="00323F62">
        <w:trPr>
          <w:trHeight w:val="200"/>
        </w:trPr>
        <w:tc>
          <w:tcPr>
            <w:tcW w:w="811" w:type="dxa"/>
          </w:tcPr>
          <w:p w:rsidR="00323F62" w:rsidRDefault="005674BC">
            <w:pPr>
              <w:pStyle w:val="TableParagraph"/>
              <w:spacing w:before="8"/>
              <w:ind w:left="304"/>
              <w:rPr>
                <w:sz w:val="14"/>
              </w:rPr>
            </w:pPr>
            <w:r>
              <w:rPr>
                <w:sz w:val="14"/>
              </w:rPr>
              <w:t>736</w:t>
            </w:r>
          </w:p>
        </w:tc>
        <w:tc>
          <w:tcPr>
            <w:tcW w:w="6837" w:type="dxa"/>
          </w:tcPr>
          <w:p w:rsidR="00323F62" w:rsidRDefault="005674BC">
            <w:pPr>
              <w:pStyle w:val="TableParagraph"/>
              <w:spacing w:before="8"/>
              <w:ind w:left="60"/>
              <w:rPr>
                <w:sz w:val="14"/>
              </w:rPr>
            </w:pPr>
            <w:r>
              <w:rPr>
                <w:sz w:val="14"/>
              </w:rPr>
              <w:t>Флумиоксазин</w:t>
            </w:r>
          </w:p>
        </w:tc>
        <w:tc>
          <w:tcPr>
            <w:tcW w:w="1417" w:type="dxa"/>
          </w:tcPr>
          <w:p w:rsidR="00323F62" w:rsidRDefault="005674BC">
            <w:pPr>
              <w:pStyle w:val="TableParagraph"/>
              <w:spacing w:before="8"/>
              <w:ind w:left="60"/>
              <w:rPr>
                <w:sz w:val="14"/>
              </w:rPr>
            </w:pPr>
            <w:r>
              <w:rPr>
                <w:sz w:val="14"/>
              </w:rPr>
              <w:t>103361-09-7</w:t>
            </w:r>
          </w:p>
        </w:tc>
        <w:tc>
          <w:tcPr>
            <w:tcW w:w="1417" w:type="dxa"/>
          </w:tcPr>
          <w:p w:rsidR="00323F62" w:rsidRDefault="005674BC">
            <w:pPr>
              <w:pStyle w:val="TableParagraph"/>
              <w:spacing w:before="8"/>
              <w:ind w:left="61"/>
              <w:rPr>
                <w:sz w:val="14"/>
              </w:rPr>
            </w:pPr>
            <w:r>
              <w:rPr>
                <w:sz w:val="14"/>
              </w:rPr>
              <w:t>613-166-00-X</w:t>
            </w:r>
          </w:p>
        </w:tc>
      </w:tr>
      <w:tr w:rsidR="00323F62">
        <w:trPr>
          <w:trHeight w:val="200"/>
        </w:trPr>
        <w:tc>
          <w:tcPr>
            <w:tcW w:w="811" w:type="dxa"/>
          </w:tcPr>
          <w:p w:rsidR="00323F62" w:rsidRDefault="005674BC">
            <w:pPr>
              <w:pStyle w:val="TableParagraph"/>
              <w:spacing w:before="8"/>
              <w:ind w:left="304"/>
              <w:rPr>
                <w:sz w:val="14"/>
              </w:rPr>
            </w:pPr>
            <w:r>
              <w:rPr>
                <w:sz w:val="14"/>
              </w:rPr>
              <w:t>737</w:t>
            </w:r>
          </w:p>
        </w:tc>
        <w:tc>
          <w:tcPr>
            <w:tcW w:w="6837" w:type="dxa"/>
          </w:tcPr>
          <w:p w:rsidR="00323F62" w:rsidRDefault="005674BC">
            <w:pPr>
              <w:pStyle w:val="TableParagraph"/>
              <w:spacing w:before="8"/>
              <w:ind w:left="60"/>
              <w:rPr>
                <w:sz w:val="14"/>
              </w:rPr>
            </w:pPr>
            <w:r>
              <w:rPr>
                <w:sz w:val="14"/>
              </w:rPr>
              <w:t>Тридеморф</w:t>
            </w:r>
          </w:p>
        </w:tc>
        <w:tc>
          <w:tcPr>
            <w:tcW w:w="1417" w:type="dxa"/>
          </w:tcPr>
          <w:p w:rsidR="00323F62" w:rsidRDefault="005674BC">
            <w:pPr>
              <w:pStyle w:val="TableParagraph"/>
              <w:spacing w:before="8"/>
              <w:ind w:left="60"/>
              <w:rPr>
                <w:sz w:val="14"/>
              </w:rPr>
            </w:pPr>
            <w:r>
              <w:rPr>
                <w:sz w:val="14"/>
              </w:rPr>
              <w:t>24602-86-6</w:t>
            </w:r>
          </w:p>
        </w:tc>
        <w:tc>
          <w:tcPr>
            <w:tcW w:w="1417" w:type="dxa"/>
          </w:tcPr>
          <w:p w:rsidR="00323F62" w:rsidRDefault="005674BC">
            <w:pPr>
              <w:pStyle w:val="TableParagraph"/>
              <w:spacing w:before="8"/>
              <w:ind w:left="61"/>
              <w:rPr>
                <w:sz w:val="14"/>
              </w:rPr>
            </w:pPr>
            <w:r>
              <w:rPr>
                <w:sz w:val="14"/>
              </w:rPr>
              <w:t>246-347-3</w:t>
            </w:r>
          </w:p>
        </w:tc>
      </w:tr>
      <w:tr w:rsidR="00323F62">
        <w:trPr>
          <w:trHeight w:val="200"/>
        </w:trPr>
        <w:tc>
          <w:tcPr>
            <w:tcW w:w="811" w:type="dxa"/>
          </w:tcPr>
          <w:p w:rsidR="00323F62" w:rsidRDefault="005674BC">
            <w:pPr>
              <w:pStyle w:val="TableParagraph"/>
              <w:spacing w:before="8"/>
              <w:ind w:left="304"/>
              <w:rPr>
                <w:sz w:val="14"/>
              </w:rPr>
            </w:pPr>
            <w:r>
              <w:rPr>
                <w:sz w:val="14"/>
              </w:rPr>
              <w:t>738</w:t>
            </w:r>
          </w:p>
        </w:tc>
        <w:tc>
          <w:tcPr>
            <w:tcW w:w="6837" w:type="dxa"/>
          </w:tcPr>
          <w:p w:rsidR="00323F62" w:rsidRDefault="005674BC">
            <w:pPr>
              <w:pStyle w:val="TableParagraph"/>
              <w:spacing w:before="8"/>
              <w:ind w:left="60"/>
              <w:rPr>
                <w:sz w:val="14"/>
              </w:rPr>
            </w:pPr>
            <w:r>
              <w:rPr>
                <w:sz w:val="14"/>
              </w:rPr>
              <w:t>Винклозолин</w:t>
            </w:r>
          </w:p>
        </w:tc>
        <w:tc>
          <w:tcPr>
            <w:tcW w:w="1417" w:type="dxa"/>
          </w:tcPr>
          <w:p w:rsidR="00323F62" w:rsidRDefault="005674BC">
            <w:pPr>
              <w:pStyle w:val="TableParagraph"/>
              <w:spacing w:before="8"/>
              <w:ind w:left="60"/>
              <w:rPr>
                <w:sz w:val="14"/>
              </w:rPr>
            </w:pPr>
            <w:r>
              <w:rPr>
                <w:sz w:val="14"/>
              </w:rPr>
              <w:t>50471-44-8</w:t>
            </w:r>
          </w:p>
        </w:tc>
        <w:tc>
          <w:tcPr>
            <w:tcW w:w="1417" w:type="dxa"/>
          </w:tcPr>
          <w:p w:rsidR="00323F62" w:rsidRDefault="005674BC">
            <w:pPr>
              <w:pStyle w:val="TableParagraph"/>
              <w:spacing w:before="8"/>
              <w:ind w:left="61"/>
              <w:rPr>
                <w:sz w:val="14"/>
              </w:rPr>
            </w:pPr>
            <w:r>
              <w:rPr>
                <w:sz w:val="14"/>
              </w:rPr>
              <w:t>256-599-6</w:t>
            </w:r>
          </w:p>
        </w:tc>
      </w:tr>
      <w:tr w:rsidR="00323F62">
        <w:trPr>
          <w:trHeight w:val="200"/>
        </w:trPr>
        <w:tc>
          <w:tcPr>
            <w:tcW w:w="811" w:type="dxa"/>
          </w:tcPr>
          <w:p w:rsidR="00323F62" w:rsidRDefault="005674BC">
            <w:pPr>
              <w:pStyle w:val="TableParagraph"/>
              <w:spacing w:before="8"/>
              <w:ind w:left="304"/>
              <w:rPr>
                <w:sz w:val="14"/>
              </w:rPr>
            </w:pPr>
            <w:r>
              <w:rPr>
                <w:sz w:val="14"/>
              </w:rPr>
              <w:t>739</w:t>
            </w:r>
          </w:p>
        </w:tc>
        <w:tc>
          <w:tcPr>
            <w:tcW w:w="6837" w:type="dxa"/>
          </w:tcPr>
          <w:p w:rsidR="00323F62" w:rsidRDefault="005674BC">
            <w:pPr>
              <w:pStyle w:val="TableParagraph"/>
              <w:spacing w:before="8"/>
              <w:ind w:left="60"/>
              <w:rPr>
                <w:sz w:val="14"/>
              </w:rPr>
            </w:pPr>
            <w:r>
              <w:rPr>
                <w:sz w:val="14"/>
              </w:rPr>
              <w:t>Флуазифоп-бутил</w:t>
            </w:r>
          </w:p>
        </w:tc>
        <w:tc>
          <w:tcPr>
            <w:tcW w:w="1417" w:type="dxa"/>
          </w:tcPr>
          <w:p w:rsidR="00323F62" w:rsidRDefault="005674BC">
            <w:pPr>
              <w:pStyle w:val="TableParagraph"/>
              <w:spacing w:before="8"/>
              <w:ind w:left="61"/>
              <w:rPr>
                <w:sz w:val="14"/>
              </w:rPr>
            </w:pPr>
            <w:r>
              <w:rPr>
                <w:sz w:val="14"/>
              </w:rPr>
              <w:t>69806-50-4</w:t>
            </w:r>
          </w:p>
        </w:tc>
        <w:tc>
          <w:tcPr>
            <w:tcW w:w="1417" w:type="dxa"/>
          </w:tcPr>
          <w:p w:rsidR="00323F62" w:rsidRDefault="005674BC">
            <w:pPr>
              <w:pStyle w:val="TableParagraph"/>
              <w:spacing w:before="8"/>
              <w:ind w:left="61"/>
              <w:rPr>
                <w:sz w:val="14"/>
              </w:rPr>
            </w:pPr>
            <w:r>
              <w:rPr>
                <w:sz w:val="14"/>
              </w:rPr>
              <w:t>274-125-6</w:t>
            </w:r>
          </w:p>
        </w:tc>
      </w:tr>
      <w:tr w:rsidR="00323F62">
        <w:trPr>
          <w:trHeight w:val="200"/>
        </w:trPr>
        <w:tc>
          <w:tcPr>
            <w:tcW w:w="811" w:type="dxa"/>
          </w:tcPr>
          <w:p w:rsidR="00323F62" w:rsidRDefault="005674BC">
            <w:pPr>
              <w:pStyle w:val="TableParagraph"/>
              <w:spacing w:before="8"/>
              <w:ind w:left="304"/>
              <w:rPr>
                <w:sz w:val="14"/>
              </w:rPr>
            </w:pPr>
            <w:r>
              <w:rPr>
                <w:sz w:val="14"/>
              </w:rPr>
              <w:t>740</w:t>
            </w:r>
          </w:p>
        </w:tc>
        <w:tc>
          <w:tcPr>
            <w:tcW w:w="6837" w:type="dxa"/>
          </w:tcPr>
          <w:p w:rsidR="00323F62" w:rsidRDefault="005674BC">
            <w:pPr>
              <w:pStyle w:val="TableParagraph"/>
              <w:spacing w:before="8"/>
              <w:ind w:left="61"/>
              <w:rPr>
                <w:sz w:val="14"/>
              </w:rPr>
            </w:pPr>
            <w:r>
              <w:rPr>
                <w:sz w:val="14"/>
              </w:rPr>
              <w:t>Флусилазол</w:t>
            </w:r>
          </w:p>
        </w:tc>
        <w:tc>
          <w:tcPr>
            <w:tcW w:w="1417" w:type="dxa"/>
          </w:tcPr>
          <w:p w:rsidR="00323F62" w:rsidRDefault="005674BC">
            <w:pPr>
              <w:pStyle w:val="TableParagraph"/>
              <w:spacing w:before="8"/>
              <w:ind w:left="61"/>
              <w:rPr>
                <w:sz w:val="14"/>
              </w:rPr>
            </w:pPr>
            <w:r>
              <w:rPr>
                <w:sz w:val="14"/>
              </w:rPr>
              <w:t>85509-19-9</w:t>
            </w:r>
          </w:p>
        </w:tc>
        <w:tc>
          <w:tcPr>
            <w:tcW w:w="1417" w:type="dxa"/>
          </w:tcPr>
          <w:p w:rsidR="00323F62" w:rsidRDefault="005674BC">
            <w:pPr>
              <w:pStyle w:val="TableParagraph"/>
              <w:spacing w:before="8"/>
              <w:ind w:left="61"/>
              <w:rPr>
                <w:sz w:val="14"/>
              </w:rPr>
            </w:pPr>
            <w:r>
              <w:rPr>
                <w:sz w:val="14"/>
              </w:rPr>
              <w:t>014-017-00-6</w:t>
            </w:r>
          </w:p>
        </w:tc>
      </w:tr>
      <w:tr w:rsidR="00323F62">
        <w:trPr>
          <w:trHeight w:val="200"/>
        </w:trPr>
        <w:tc>
          <w:tcPr>
            <w:tcW w:w="811" w:type="dxa"/>
          </w:tcPr>
          <w:p w:rsidR="00323F62" w:rsidRDefault="005674BC">
            <w:pPr>
              <w:pStyle w:val="TableParagraph"/>
              <w:spacing w:before="8"/>
              <w:ind w:left="304"/>
              <w:rPr>
                <w:sz w:val="14"/>
              </w:rPr>
            </w:pPr>
            <w:r>
              <w:rPr>
                <w:sz w:val="14"/>
              </w:rPr>
              <w:t>741</w:t>
            </w:r>
          </w:p>
        </w:tc>
        <w:tc>
          <w:tcPr>
            <w:tcW w:w="6837" w:type="dxa"/>
          </w:tcPr>
          <w:p w:rsidR="00323F62" w:rsidRDefault="005674BC">
            <w:pPr>
              <w:pStyle w:val="TableParagraph"/>
              <w:spacing w:before="8"/>
              <w:ind w:left="61"/>
              <w:rPr>
                <w:sz w:val="14"/>
              </w:rPr>
            </w:pPr>
            <w:r>
              <w:rPr>
                <w:sz w:val="14"/>
              </w:rPr>
              <w:t>1,3,5-</w:t>
            </w:r>
            <w:r>
              <w:rPr>
                <w:i/>
                <w:sz w:val="14"/>
              </w:rPr>
              <w:t>Tris</w:t>
            </w:r>
            <w:r>
              <w:rPr>
                <w:sz w:val="14"/>
              </w:rPr>
              <w:t>(оксиранилметил)-1,3,5-триазин-2,4,6(1</w:t>
            </w:r>
            <w:r>
              <w:rPr>
                <w:i/>
                <w:sz w:val="14"/>
              </w:rPr>
              <w:t>H</w:t>
            </w:r>
            <w:r>
              <w:rPr>
                <w:sz w:val="14"/>
              </w:rPr>
              <w:t>,3</w:t>
            </w:r>
            <w:r>
              <w:rPr>
                <w:i/>
                <w:sz w:val="14"/>
              </w:rPr>
              <w:t>H</w:t>
            </w:r>
            <w:r>
              <w:rPr>
                <w:sz w:val="14"/>
              </w:rPr>
              <w:t>,5</w:t>
            </w:r>
            <w:r>
              <w:rPr>
                <w:i/>
                <w:sz w:val="14"/>
              </w:rPr>
              <w:t>H</w:t>
            </w:r>
            <w:r>
              <w:rPr>
                <w:sz w:val="14"/>
              </w:rPr>
              <w:t>)-трион (TGIC)</w:t>
            </w:r>
          </w:p>
        </w:tc>
        <w:tc>
          <w:tcPr>
            <w:tcW w:w="1417" w:type="dxa"/>
          </w:tcPr>
          <w:p w:rsidR="00323F62" w:rsidRDefault="005674BC">
            <w:pPr>
              <w:pStyle w:val="TableParagraph"/>
              <w:spacing w:before="8"/>
              <w:ind w:left="61"/>
              <w:rPr>
                <w:sz w:val="14"/>
              </w:rPr>
            </w:pPr>
            <w:r>
              <w:rPr>
                <w:sz w:val="14"/>
              </w:rPr>
              <w:t>2451-62-9</w:t>
            </w:r>
          </w:p>
        </w:tc>
        <w:tc>
          <w:tcPr>
            <w:tcW w:w="1417" w:type="dxa"/>
          </w:tcPr>
          <w:p w:rsidR="00323F62" w:rsidRDefault="005674BC">
            <w:pPr>
              <w:pStyle w:val="TableParagraph"/>
              <w:spacing w:before="8"/>
              <w:ind w:left="61"/>
              <w:rPr>
                <w:sz w:val="14"/>
              </w:rPr>
            </w:pPr>
            <w:r>
              <w:rPr>
                <w:sz w:val="14"/>
              </w:rPr>
              <w:t>219-514-3</w:t>
            </w:r>
          </w:p>
        </w:tc>
      </w:tr>
      <w:tr w:rsidR="00323F62">
        <w:trPr>
          <w:trHeight w:val="200"/>
        </w:trPr>
        <w:tc>
          <w:tcPr>
            <w:tcW w:w="811" w:type="dxa"/>
          </w:tcPr>
          <w:p w:rsidR="00323F62" w:rsidRDefault="005674BC">
            <w:pPr>
              <w:pStyle w:val="TableParagraph"/>
              <w:spacing w:before="8"/>
              <w:ind w:left="304"/>
              <w:rPr>
                <w:sz w:val="14"/>
              </w:rPr>
            </w:pPr>
            <w:r>
              <w:rPr>
                <w:sz w:val="14"/>
              </w:rPr>
              <w:t>742</w:t>
            </w:r>
          </w:p>
        </w:tc>
        <w:tc>
          <w:tcPr>
            <w:tcW w:w="6837" w:type="dxa"/>
          </w:tcPr>
          <w:p w:rsidR="00323F62" w:rsidRDefault="005674BC">
            <w:pPr>
              <w:pStyle w:val="TableParagraph"/>
              <w:spacing w:before="8"/>
              <w:ind w:left="61"/>
              <w:rPr>
                <w:sz w:val="14"/>
              </w:rPr>
            </w:pPr>
            <w:r>
              <w:rPr>
                <w:sz w:val="14"/>
              </w:rPr>
              <w:t>Тиоацетамид</w:t>
            </w:r>
          </w:p>
        </w:tc>
        <w:tc>
          <w:tcPr>
            <w:tcW w:w="1417" w:type="dxa"/>
          </w:tcPr>
          <w:p w:rsidR="00323F62" w:rsidRDefault="005674BC">
            <w:pPr>
              <w:pStyle w:val="TableParagraph"/>
              <w:spacing w:before="8"/>
              <w:ind w:left="61"/>
              <w:rPr>
                <w:sz w:val="14"/>
              </w:rPr>
            </w:pPr>
            <w:r>
              <w:rPr>
                <w:sz w:val="14"/>
              </w:rPr>
              <w:t>62-55-5</w:t>
            </w:r>
          </w:p>
        </w:tc>
        <w:tc>
          <w:tcPr>
            <w:tcW w:w="1417" w:type="dxa"/>
          </w:tcPr>
          <w:p w:rsidR="00323F62" w:rsidRDefault="005674BC">
            <w:pPr>
              <w:pStyle w:val="TableParagraph"/>
              <w:spacing w:before="8"/>
              <w:ind w:left="61"/>
              <w:rPr>
                <w:sz w:val="14"/>
              </w:rPr>
            </w:pPr>
            <w:r>
              <w:rPr>
                <w:sz w:val="14"/>
              </w:rPr>
              <w:t>200-541-4</w:t>
            </w:r>
          </w:p>
        </w:tc>
      </w:tr>
      <w:tr w:rsidR="00323F62">
        <w:trPr>
          <w:trHeight w:val="200"/>
        </w:trPr>
        <w:tc>
          <w:tcPr>
            <w:tcW w:w="811" w:type="dxa"/>
          </w:tcPr>
          <w:p w:rsidR="00323F62" w:rsidRDefault="005674BC">
            <w:pPr>
              <w:pStyle w:val="TableParagraph"/>
              <w:spacing w:before="8"/>
              <w:ind w:left="305"/>
              <w:rPr>
                <w:sz w:val="14"/>
              </w:rPr>
            </w:pPr>
            <w:r>
              <w:rPr>
                <w:sz w:val="14"/>
              </w:rPr>
              <w:t>743</w:t>
            </w:r>
          </w:p>
        </w:tc>
        <w:tc>
          <w:tcPr>
            <w:tcW w:w="6837" w:type="dxa"/>
          </w:tcPr>
          <w:p w:rsidR="00323F62" w:rsidRDefault="005674BC">
            <w:pPr>
              <w:pStyle w:val="TableParagraph"/>
              <w:spacing w:before="8"/>
              <w:ind w:left="61"/>
              <w:rPr>
                <w:sz w:val="14"/>
              </w:rPr>
            </w:pPr>
            <w:r>
              <w:rPr>
                <w:sz w:val="14"/>
              </w:rPr>
              <w:t>Премештен или обрисан</w:t>
            </w:r>
          </w:p>
        </w:tc>
        <w:tc>
          <w:tcPr>
            <w:tcW w:w="1417" w:type="dxa"/>
          </w:tcPr>
          <w:p w:rsidR="00323F62" w:rsidRDefault="005674BC">
            <w:pPr>
              <w:pStyle w:val="TableParagraph"/>
              <w:spacing w:before="8"/>
              <w:ind w:left="61"/>
              <w:rPr>
                <w:sz w:val="14"/>
              </w:rPr>
            </w:pPr>
            <w:r>
              <w:rPr>
                <w:sz w:val="14"/>
              </w:rPr>
              <w:t>-</w:t>
            </w:r>
          </w:p>
        </w:tc>
        <w:tc>
          <w:tcPr>
            <w:tcW w:w="1417" w:type="dxa"/>
          </w:tcPr>
          <w:p w:rsidR="00323F62" w:rsidRDefault="005674BC">
            <w:pPr>
              <w:pStyle w:val="TableParagraph"/>
              <w:spacing w:before="8"/>
              <w:ind w:left="61"/>
              <w:rPr>
                <w:sz w:val="14"/>
              </w:rPr>
            </w:pPr>
            <w:r>
              <w:rPr>
                <w:sz w:val="14"/>
              </w:rPr>
              <w:t>-</w:t>
            </w:r>
          </w:p>
        </w:tc>
      </w:tr>
      <w:tr w:rsidR="00323F62">
        <w:trPr>
          <w:trHeight w:val="200"/>
        </w:trPr>
        <w:tc>
          <w:tcPr>
            <w:tcW w:w="811" w:type="dxa"/>
          </w:tcPr>
          <w:p w:rsidR="00323F62" w:rsidRDefault="005674BC">
            <w:pPr>
              <w:pStyle w:val="TableParagraph"/>
              <w:spacing w:before="8"/>
              <w:ind w:left="305"/>
              <w:rPr>
                <w:sz w:val="14"/>
              </w:rPr>
            </w:pPr>
            <w:r>
              <w:rPr>
                <w:sz w:val="14"/>
              </w:rPr>
              <w:t>744</w:t>
            </w:r>
          </w:p>
        </w:tc>
        <w:tc>
          <w:tcPr>
            <w:tcW w:w="6837" w:type="dxa"/>
          </w:tcPr>
          <w:p w:rsidR="00323F62" w:rsidRDefault="005674BC">
            <w:pPr>
              <w:pStyle w:val="TableParagraph"/>
              <w:spacing w:before="8"/>
              <w:ind w:left="61"/>
              <w:rPr>
                <w:sz w:val="14"/>
              </w:rPr>
            </w:pPr>
            <w:r>
              <w:rPr>
                <w:sz w:val="14"/>
              </w:rPr>
              <w:t>Формамид</w:t>
            </w:r>
          </w:p>
        </w:tc>
        <w:tc>
          <w:tcPr>
            <w:tcW w:w="1417" w:type="dxa"/>
          </w:tcPr>
          <w:p w:rsidR="00323F62" w:rsidRDefault="005674BC">
            <w:pPr>
              <w:pStyle w:val="TableParagraph"/>
              <w:spacing w:before="8"/>
              <w:ind w:left="61"/>
              <w:rPr>
                <w:sz w:val="14"/>
              </w:rPr>
            </w:pPr>
            <w:r>
              <w:rPr>
                <w:sz w:val="14"/>
              </w:rPr>
              <w:t>75-12-7</w:t>
            </w:r>
          </w:p>
        </w:tc>
        <w:tc>
          <w:tcPr>
            <w:tcW w:w="1417" w:type="dxa"/>
          </w:tcPr>
          <w:p w:rsidR="00323F62" w:rsidRDefault="005674BC">
            <w:pPr>
              <w:pStyle w:val="TableParagraph"/>
              <w:spacing w:before="8"/>
              <w:ind w:left="62"/>
              <w:rPr>
                <w:sz w:val="14"/>
              </w:rPr>
            </w:pPr>
            <w:r>
              <w:rPr>
                <w:sz w:val="14"/>
              </w:rPr>
              <w:t>200-842-0</w:t>
            </w:r>
          </w:p>
        </w:tc>
      </w:tr>
      <w:tr w:rsidR="00323F62">
        <w:trPr>
          <w:trHeight w:val="200"/>
        </w:trPr>
        <w:tc>
          <w:tcPr>
            <w:tcW w:w="811" w:type="dxa"/>
          </w:tcPr>
          <w:p w:rsidR="00323F62" w:rsidRDefault="005674BC">
            <w:pPr>
              <w:pStyle w:val="TableParagraph"/>
              <w:spacing w:before="8"/>
              <w:ind w:left="305"/>
              <w:rPr>
                <w:sz w:val="14"/>
              </w:rPr>
            </w:pPr>
            <w:r>
              <w:rPr>
                <w:sz w:val="14"/>
              </w:rPr>
              <w:t>745</w:t>
            </w:r>
          </w:p>
        </w:tc>
        <w:tc>
          <w:tcPr>
            <w:tcW w:w="6837" w:type="dxa"/>
          </w:tcPr>
          <w:p w:rsidR="00323F62" w:rsidRDefault="005674BC">
            <w:pPr>
              <w:pStyle w:val="TableParagraph"/>
              <w:spacing w:before="8"/>
              <w:ind w:left="61"/>
              <w:rPr>
                <w:sz w:val="14"/>
              </w:rPr>
            </w:pPr>
            <w:r>
              <w:rPr>
                <w:i/>
                <w:sz w:val="14"/>
              </w:rPr>
              <w:t>N</w:t>
            </w:r>
            <w:r>
              <w:rPr>
                <w:sz w:val="14"/>
              </w:rPr>
              <w:t>-Метилацетамид</w:t>
            </w:r>
          </w:p>
        </w:tc>
        <w:tc>
          <w:tcPr>
            <w:tcW w:w="1417" w:type="dxa"/>
          </w:tcPr>
          <w:p w:rsidR="00323F62" w:rsidRDefault="005674BC">
            <w:pPr>
              <w:pStyle w:val="TableParagraph"/>
              <w:spacing w:before="8"/>
              <w:ind w:left="61"/>
              <w:rPr>
                <w:sz w:val="14"/>
              </w:rPr>
            </w:pPr>
            <w:r>
              <w:rPr>
                <w:sz w:val="14"/>
              </w:rPr>
              <w:t>79-16-3</w:t>
            </w:r>
          </w:p>
        </w:tc>
        <w:tc>
          <w:tcPr>
            <w:tcW w:w="1417" w:type="dxa"/>
          </w:tcPr>
          <w:p w:rsidR="00323F62" w:rsidRDefault="005674BC">
            <w:pPr>
              <w:pStyle w:val="TableParagraph"/>
              <w:spacing w:before="8"/>
              <w:ind w:left="62"/>
              <w:rPr>
                <w:sz w:val="14"/>
              </w:rPr>
            </w:pPr>
            <w:r>
              <w:rPr>
                <w:sz w:val="14"/>
              </w:rPr>
              <w:t>201-182-6</w:t>
            </w:r>
          </w:p>
        </w:tc>
      </w:tr>
      <w:tr w:rsidR="00323F62">
        <w:trPr>
          <w:trHeight w:val="200"/>
        </w:trPr>
        <w:tc>
          <w:tcPr>
            <w:tcW w:w="811" w:type="dxa"/>
          </w:tcPr>
          <w:p w:rsidR="00323F62" w:rsidRDefault="005674BC">
            <w:pPr>
              <w:pStyle w:val="TableParagraph"/>
              <w:spacing w:before="8"/>
              <w:ind w:left="305"/>
              <w:rPr>
                <w:sz w:val="14"/>
              </w:rPr>
            </w:pPr>
            <w:r>
              <w:rPr>
                <w:sz w:val="14"/>
              </w:rPr>
              <w:t>746</w:t>
            </w:r>
          </w:p>
        </w:tc>
        <w:tc>
          <w:tcPr>
            <w:tcW w:w="6837" w:type="dxa"/>
          </w:tcPr>
          <w:p w:rsidR="00323F62" w:rsidRDefault="005674BC">
            <w:pPr>
              <w:pStyle w:val="TableParagraph"/>
              <w:spacing w:before="8"/>
              <w:ind w:left="61"/>
              <w:rPr>
                <w:sz w:val="14"/>
              </w:rPr>
            </w:pPr>
            <w:r>
              <w:rPr>
                <w:i/>
                <w:sz w:val="14"/>
              </w:rPr>
              <w:t>N</w:t>
            </w:r>
            <w:r>
              <w:rPr>
                <w:sz w:val="14"/>
              </w:rPr>
              <w:t>-Метилформамид</w:t>
            </w:r>
          </w:p>
        </w:tc>
        <w:tc>
          <w:tcPr>
            <w:tcW w:w="1417" w:type="dxa"/>
          </w:tcPr>
          <w:p w:rsidR="00323F62" w:rsidRDefault="005674BC">
            <w:pPr>
              <w:pStyle w:val="TableParagraph"/>
              <w:spacing w:before="8"/>
              <w:ind w:left="62"/>
              <w:rPr>
                <w:sz w:val="14"/>
              </w:rPr>
            </w:pPr>
            <w:r>
              <w:rPr>
                <w:sz w:val="14"/>
              </w:rPr>
              <w:t>123-39-7</w:t>
            </w:r>
          </w:p>
        </w:tc>
        <w:tc>
          <w:tcPr>
            <w:tcW w:w="1417" w:type="dxa"/>
          </w:tcPr>
          <w:p w:rsidR="00323F62" w:rsidRDefault="005674BC">
            <w:pPr>
              <w:pStyle w:val="TableParagraph"/>
              <w:spacing w:before="8"/>
              <w:ind w:left="62"/>
              <w:rPr>
                <w:sz w:val="14"/>
              </w:rPr>
            </w:pPr>
            <w:r>
              <w:rPr>
                <w:sz w:val="14"/>
              </w:rPr>
              <w:t>204-624-6</w:t>
            </w:r>
          </w:p>
        </w:tc>
      </w:tr>
      <w:tr w:rsidR="00323F62">
        <w:trPr>
          <w:trHeight w:val="200"/>
        </w:trPr>
        <w:tc>
          <w:tcPr>
            <w:tcW w:w="811" w:type="dxa"/>
          </w:tcPr>
          <w:p w:rsidR="00323F62" w:rsidRDefault="005674BC">
            <w:pPr>
              <w:pStyle w:val="TableParagraph"/>
              <w:spacing w:before="8"/>
              <w:ind w:left="305"/>
              <w:rPr>
                <w:sz w:val="14"/>
              </w:rPr>
            </w:pPr>
            <w:r>
              <w:rPr>
                <w:sz w:val="14"/>
              </w:rPr>
              <w:t>747</w:t>
            </w:r>
          </w:p>
        </w:tc>
        <w:tc>
          <w:tcPr>
            <w:tcW w:w="6837" w:type="dxa"/>
          </w:tcPr>
          <w:p w:rsidR="00323F62" w:rsidRDefault="005674BC">
            <w:pPr>
              <w:pStyle w:val="TableParagraph"/>
              <w:spacing w:before="8"/>
              <w:ind w:left="62"/>
              <w:rPr>
                <w:sz w:val="14"/>
              </w:rPr>
            </w:pPr>
            <w:r>
              <w:rPr>
                <w:i/>
                <w:sz w:val="14"/>
              </w:rPr>
              <w:t>N,N</w:t>
            </w:r>
            <w:r>
              <w:rPr>
                <w:sz w:val="14"/>
              </w:rPr>
              <w:t>-Диметилацетамид</w:t>
            </w:r>
          </w:p>
        </w:tc>
        <w:tc>
          <w:tcPr>
            <w:tcW w:w="1417" w:type="dxa"/>
          </w:tcPr>
          <w:p w:rsidR="00323F62" w:rsidRDefault="005674BC">
            <w:pPr>
              <w:pStyle w:val="TableParagraph"/>
              <w:spacing w:before="8"/>
              <w:ind w:left="62"/>
              <w:rPr>
                <w:sz w:val="14"/>
              </w:rPr>
            </w:pPr>
            <w:r>
              <w:rPr>
                <w:sz w:val="14"/>
              </w:rPr>
              <w:t>127-19-5</w:t>
            </w:r>
          </w:p>
        </w:tc>
        <w:tc>
          <w:tcPr>
            <w:tcW w:w="1417" w:type="dxa"/>
          </w:tcPr>
          <w:p w:rsidR="00323F62" w:rsidRDefault="005674BC">
            <w:pPr>
              <w:pStyle w:val="TableParagraph"/>
              <w:spacing w:before="8"/>
              <w:ind w:left="62"/>
              <w:rPr>
                <w:sz w:val="14"/>
              </w:rPr>
            </w:pPr>
            <w:r>
              <w:rPr>
                <w:sz w:val="14"/>
              </w:rPr>
              <w:t>204-826-4</w:t>
            </w:r>
          </w:p>
        </w:tc>
      </w:tr>
      <w:tr w:rsidR="00323F62">
        <w:trPr>
          <w:trHeight w:val="200"/>
        </w:trPr>
        <w:tc>
          <w:tcPr>
            <w:tcW w:w="811" w:type="dxa"/>
          </w:tcPr>
          <w:p w:rsidR="00323F62" w:rsidRDefault="005674BC">
            <w:pPr>
              <w:pStyle w:val="TableParagraph"/>
              <w:spacing w:before="8"/>
              <w:ind w:left="305"/>
              <w:rPr>
                <w:sz w:val="14"/>
              </w:rPr>
            </w:pPr>
            <w:r>
              <w:rPr>
                <w:sz w:val="14"/>
              </w:rPr>
              <w:t>748</w:t>
            </w:r>
          </w:p>
        </w:tc>
        <w:tc>
          <w:tcPr>
            <w:tcW w:w="6837" w:type="dxa"/>
          </w:tcPr>
          <w:p w:rsidR="00323F62" w:rsidRDefault="005674BC">
            <w:pPr>
              <w:pStyle w:val="TableParagraph"/>
              <w:spacing w:before="8"/>
              <w:ind w:left="62"/>
              <w:rPr>
                <w:sz w:val="14"/>
              </w:rPr>
            </w:pPr>
            <w:r>
              <w:rPr>
                <w:sz w:val="14"/>
              </w:rPr>
              <w:t>Триамид хексаметилфосфорне киселине</w:t>
            </w:r>
          </w:p>
        </w:tc>
        <w:tc>
          <w:tcPr>
            <w:tcW w:w="1417" w:type="dxa"/>
          </w:tcPr>
          <w:p w:rsidR="00323F62" w:rsidRDefault="005674BC">
            <w:pPr>
              <w:pStyle w:val="TableParagraph"/>
              <w:spacing w:before="8"/>
              <w:ind w:left="62"/>
              <w:rPr>
                <w:sz w:val="14"/>
              </w:rPr>
            </w:pPr>
            <w:r>
              <w:rPr>
                <w:sz w:val="14"/>
              </w:rPr>
              <w:t>680-31-9</w:t>
            </w:r>
          </w:p>
        </w:tc>
        <w:tc>
          <w:tcPr>
            <w:tcW w:w="1417" w:type="dxa"/>
          </w:tcPr>
          <w:p w:rsidR="00323F62" w:rsidRDefault="005674BC">
            <w:pPr>
              <w:pStyle w:val="TableParagraph"/>
              <w:spacing w:before="8"/>
              <w:ind w:left="62"/>
              <w:rPr>
                <w:sz w:val="14"/>
              </w:rPr>
            </w:pPr>
            <w:r>
              <w:rPr>
                <w:sz w:val="14"/>
              </w:rPr>
              <w:t>211-653-8</w:t>
            </w:r>
          </w:p>
        </w:tc>
      </w:tr>
      <w:tr w:rsidR="00323F62">
        <w:trPr>
          <w:trHeight w:val="200"/>
        </w:trPr>
        <w:tc>
          <w:tcPr>
            <w:tcW w:w="811" w:type="dxa"/>
          </w:tcPr>
          <w:p w:rsidR="00323F62" w:rsidRDefault="005674BC">
            <w:pPr>
              <w:pStyle w:val="TableParagraph"/>
              <w:spacing w:before="7"/>
              <w:ind w:left="305"/>
              <w:rPr>
                <w:sz w:val="14"/>
              </w:rPr>
            </w:pPr>
            <w:r>
              <w:rPr>
                <w:sz w:val="14"/>
              </w:rPr>
              <w:t>749</w:t>
            </w:r>
          </w:p>
        </w:tc>
        <w:tc>
          <w:tcPr>
            <w:tcW w:w="6837" w:type="dxa"/>
          </w:tcPr>
          <w:p w:rsidR="00323F62" w:rsidRDefault="005674BC">
            <w:pPr>
              <w:pStyle w:val="TableParagraph"/>
              <w:spacing w:before="7"/>
              <w:ind w:left="62"/>
              <w:rPr>
                <w:sz w:val="14"/>
              </w:rPr>
            </w:pPr>
            <w:r>
              <w:rPr>
                <w:sz w:val="14"/>
              </w:rPr>
              <w:t>Диетил сулфат</w:t>
            </w:r>
          </w:p>
        </w:tc>
        <w:tc>
          <w:tcPr>
            <w:tcW w:w="1417" w:type="dxa"/>
          </w:tcPr>
          <w:p w:rsidR="00323F62" w:rsidRDefault="005674BC">
            <w:pPr>
              <w:pStyle w:val="TableParagraph"/>
              <w:spacing w:before="7"/>
              <w:ind w:left="62"/>
              <w:rPr>
                <w:sz w:val="14"/>
              </w:rPr>
            </w:pPr>
            <w:r>
              <w:rPr>
                <w:sz w:val="14"/>
              </w:rPr>
              <w:t>64-67-5</w:t>
            </w:r>
          </w:p>
        </w:tc>
        <w:tc>
          <w:tcPr>
            <w:tcW w:w="1417" w:type="dxa"/>
          </w:tcPr>
          <w:p w:rsidR="00323F62" w:rsidRDefault="005674BC">
            <w:pPr>
              <w:pStyle w:val="TableParagraph"/>
              <w:spacing w:before="7"/>
              <w:ind w:left="62"/>
              <w:rPr>
                <w:sz w:val="14"/>
              </w:rPr>
            </w:pPr>
            <w:r>
              <w:rPr>
                <w:sz w:val="14"/>
              </w:rPr>
              <w:t>200-589-6</w:t>
            </w:r>
          </w:p>
        </w:tc>
      </w:tr>
      <w:tr w:rsidR="00323F62">
        <w:trPr>
          <w:trHeight w:val="200"/>
        </w:trPr>
        <w:tc>
          <w:tcPr>
            <w:tcW w:w="811" w:type="dxa"/>
          </w:tcPr>
          <w:p w:rsidR="00323F62" w:rsidRDefault="005674BC">
            <w:pPr>
              <w:pStyle w:val="TableParagraph"/>
              <w:spacing w:before="7"/>
              <w:ind w:left="306"/>
              <w:rPr>
                <w:sz w:val="14"/>
              </w:rPr>
            </w:pPr>
            <w:r>
              <w:rPr>
                <w:sz w:val="14"/>
              </w:rPr>
              <w:t>750</w:t>
            </w:r>
          </w:p>
        </w:tc>
        <w:tc>
          <w:tcPr>
            <w:tcW w:w="6837" w:type="dxa"/>
          </w:tcPr>
          <w:p w:rsidR="00323F62" w:rsidRDefault="005674BC">
            <w:pPr>
              <w:pStyle w:val="TableParagraph"/>
              <w:spacing w:before="7"/>
              <w:ind w:left="62"/>
              <w:rPr>
                <w:sz w:val="14"/>
              </w:rPr>
            </w:pPr>
            <w:r>
              <w:rPr>
                <w:sz w:val="14"/>
              </w:rPr>
              <w:t>Диметил сулфат</w:t>
            </w:r>
          </w:p>
        </w:tc>
        <w:tc>
          <w:tcPr>
            <w:tcW w:w="1417" w:type="dxa"/>
          </w:tcPr>
          <w:p w:rsidR="00323F62" w:rsidRDefault="005674BC">
            <w:pPr>
              <w:pStyle w:val="TableParagraph"/>
              <w:spacing w:before="7"/>
              <w:ind w:left="62"/>
              <w:rPr>
                <w:sz w:val="14"/>
              </w:rPr>
            </w:pPr>
            <w:r>
              <w:rPr>
                <w:sz w:val="14"/>
              </w:rPr>
              <w:t>77-78-1</w:t>
            </w:r>
          </w:p>
        </w:tc>
        <w:tc>
          <w:tcPr>
            <w:tcW w:w="1417" w:type="dxa"/>
          </w:tcPr>
          <w:p w:rsidR="00323F62" w:rsidRDefault="005674BC">
            <w:pPr>
              <w:pStyle w:val="TableParagraph"/>
              <w:spacing w:before="7"/>
              <w:ind w:left="62"/>
              <w:rPr>
                <w:sz w:val="14"/>
              </w:rPr>
            </w:pPr>
            <w:r>
              <w:rPr>
                <w:sz w:val="14"/>
              </w:rPr>
              <w:t>201-058-1</w:t>
            </w:r>
          </w:p>
        </w:tc>
      </w:tr>
      <w:tr w:rsidR="00323F62">
        <w:trPr>
          <w:trHeight w:val="200"/>
        </w:trPr>
        <w:tc>
          <w:tcPr>
            <w:tcW w:w="811" w:type="dxa"/>
          </w:tcPr>
          <w:p w:rsidR="00323F62" w:rsidRDefault="005674BC">
            <w:pPr>
              <w:pStyle w:val="TableParagraph"/>
              <w:spacing w:before="7"/>
              <w:ind w:left="306"/>
              <w:rPr>
                <w:sz w:val="14"/>
              </w:rPr>
            </w:pPr>
            <w:r>
              <w:rPr>
                <w:sz w:val="14"/>
              </w:rPr>
              <w:t>751</w:t>
            </w:r>
          </w:p>
        </w:tc>
        <w:tc>
          <w:tcPr>
            <w:tcW w:w="6837" w:type="dxa"/>
          </w:tcPr>
          <w:p w:rsidR="00323F62" w:rsidRDefault="005674BC">
            <w:pPr>
              <w:pStyle w:val="TableParagraph"/>
              <w:spacing w:before="7"/>
              <w:ind w:left="62"/>
              <w:rPr>
                <w:sz w:val="14"/>
              </w:rPr>
            </w:pPr>
            <w:r>
              <w:rPr>
                <w:sz w:val="14"/>
              </w:rPr>
              <w:t>1,3-пропансултон</w:t>
            </w:r>
          </w:p>
        </w:tc>
        <w:tc>
          <w:tcPr>
            <w:tcW w:w="1417" w:type="dxa"/>
          </w:tcPr>
          <w:p w:rsidR="00323F62" w:rsidRDefault="005674BC">
            <w:pPr>
              <w:pStyle w:val="TableParagraph"/>
              <w:spacing w:before="7"/>
              <w:ind w:left="62"/>
              <w:rPr>
                <w:sz w:val="14"/>
              </w:rPr>
            </w:pPr>
            <w:r>
              <w:rPr>
                <w:sz w:val="14"/>
              </w:rPr>
              <w:t>1120-71-4</w:t>
            </w:r>
          </w:p>
        </w:tc>
        <w:tc>
          <w:tcPr>
            <w:tcW w:w="1417" w:type="dxa"/>
          </w:tcPr>
          <w:p w:rsidR="00323F62" w:rsidRDefault="005674BC">
            <w:pPr>
              <w:pStyle w:val="TableParagraph"/>
              <w:spacing w:before="7"/>
              <w:ind w:left="63"/>
              <w:rPr>
                <w:sz w:val="14"/>
              </w:rPr>
            </w:pPr>
            <w:r>
              <w:rPr>
                <w:sz w:val="14"/>
              </w:rPr>
              <w:t>214-317-9</w:t>
            </w:r>
          </w:p>
        </w:tc>
      </w:tr>
      <w:tr w:rsidR="00323F62">
        <w:trPr>
          <w:trHeight w:val="200"/>
        </w:trPr>
        <w:tc>
          <w:tcPr>
            <w:tcW w:w="811" w:type="dxa"/>
          </w:tcPr>
          <w:p w:rsidR="00323F62" w:rsidRDefault="005674BC">
            <w:pPr>
              <w:pStyle w:val="TableParagraph"/>
              <w:spacing w:before="7"/>
              <w:ind w:left="306"/>
              <w:rPr>
                <w:sz w:val="14"/>
              </w:rPr>
            </w:pPr>
            <w:r>
              <w:rPr>
                <w:sz w:val="14"/>
              </w:rPr>
              <w:t>752</w:t>
            </w:r>
          </w:p>
        </w:tc>
        <w:tc>
          <w:tcPr>
            <w:tcW w:w="6837" w:type="dxa"/>
          </w:tcPr>
          <w:p w:rsidR="00323F62" w:rsidRDefault="005674BC">
            <w:pPr>
              <w:pStyle w:val="TableParagraph"/>
              <w:spacing w:before="7"/>
              <w:ind w:left="62"/>
              <w:rPr>
                <w:sz w:val="14"/>
              </w:rPr>
            </w:pPr>
            <w:r>
              <w:rPr>
                <w:sz w:val="14"/>
              </w:rPr>
              <w:t>Диметилсулфамоил-хлорид</w:t>
            </w:r>
          </w:p>
        </w:tc>
        <w:tc>
          <w:tcPr>
            <w:tcW w:w="1417" w:type="dxa"/>
          </w:tcPr>
          <w:p w:rsidR="00323F62" w:rsidRDefault="005674BC">
            <w:pPr>
              <w:pStyle w:val="TableParagraph"/>
              <w:spacing w:before="7"/>
              <w:ind w:left="62"/>
              <w:rPr>
                <w:sz w:val="14"/>
              </w:rPr>
            </w:pPr>
            <w:r>
              <w:rPr>
                <w:sz w:val="14"/>
              </w:rPr>
              <w:t>13360-57-1</w:t>
            </w:r>
          </w:p>
        </w:tc>
        <w:tc>
          <w:tcPr>
            <w:tcW w:w="1417" w:type="dxa"/>
          </w:tcPr>
          <w:p w:rsidR="00323F62" w:rsidRDefault="005674BC">
            <w:pPr>
              <w:pStyle w:val="TableParagraph"/>
              <w:spacing w:before="7"/>
              <w:ind w:left="63"/>
              <w:rPr>
                <w:sz w:val="14"/>
              </w:rPr>
            </w:pPr>
            <w:r>
              <w:rPr>
                <w:sz w:val="14"/>
              </w:rPr>
              <w:t>236-412-4</w:t>
            </w:r>
          </w:p>
        </w:tc>
      </w:tr>
      <w:tr w:rsidR="00323F62">
        <w:trPr>
          <w:trHeight w:val="200"/>
        </w:trPr>
        <w:tc>
          <w:tcPr>
            <w:tcW w:w="811" w:type="dxa"/>
          </w:tcPr>
          <w:p w:rsidR="00323F62" w:rsidRDefault="005674BC">
            <w:pPr>
              <w:pStyle w:val="TableParagraph"/>
              <w:spacing w:before="7"/>
              <w:ind w:left="306"/>
              <w:rPr>
                <w:sz w:val="14"/>
              </w:rPr>
            </w:pPr>
            <w:r>
              <w:rPr>
                <w:sz w:val="14"/>
              </w:rPr>
              <w:t>753</w:t>
            </w:r>
          </w:p>
        </w:tc>
        <w:tc>
          <w:tcPr>
            <w:tcW w:w="6837" w:type="dxa"/>
          </w:tcPr>
          <w:p w:rsidR="00323F62" w:rsidRDefault="005674BC">
            <w:pPr>
              <w:pStyle w:val="TableParagraph"/>
              <w:spacing w:before="7"/>
              <w:ind w:left="62"/>
              <w:rPr>
                <w:sz w:val="14"/>
              </w:rPr>
            </w:pPr>
            <w:r>
              <w:rPr>
                <w:sz w:val="14"/>
              </w:rPr>
              <w:t>Сулфалат</w:t>
            </w:r>
          </w:p>
        </w:tc>
        <w:tc>
          <w:tcPr>
            <w:tcW w:w="1417" w:type="dxa"/>
          </w:tcPr>
          <w:p w:rsidR="00323F62" w:rsidRDefault="005674BC">
            <w:pPr>
              <w:pStyle w:val="TableParagraph"/>
              <w:spacing w:before="7"/>
              <w:ind w:left="63"/>
              <w:rPr>
                <w:sz w:val="14"/>
              </w:rPr>
            </w:pPr>
            <w:r>
              <w:rPr>
                <w:sz w:val="14"/>
              </w:rPr>
              <w:t>95-06-7</w:t>
            </w:r>
          </w:p>
        </w:tc>
        <w:tc>
          <w:tcPr>
            <w:tcW w:w="1417" w:type="dxa"/>
          </w:tcPr>
          <w:p w:rsidR="00323F62" w:rsidRDefault="005674BC">
            <w:pPr>
              <w:pStyle w:val="TableParagraph"/>
              <w:spacing w:before="7"/>
              <w:ind w:left="63"/>
              <w:rPr>
                <w:sz w:val="14"/>
              </w:rPr>
            </w:pPr>
            <w:r>
              <w:rPr>
                <w:sz w:val="14"/>
              </w:rPr>
              <w:t>202-388-9</w:t>
            </w:r>
          </w:p>
        </w:tc>
      </w:tr>
      <w:tr w:rsidR="00323F62">
        <w:trPr>
          <w:trHeight w:val="360"/>
        </w:trPr>
        <w:tc>
          <w:tcPr>
            <w:tcW w:w="811" w:type="dxa"/>
          </w:tcPr>
          <w:p w:rsidR="00323F62" w:rsidRDefault="005674BC">
            <w:pPr>
              <w:pStyle w:val="TableParagraph"/>
              <w:spacing w:before="7"/>
              <w:ind w:left="306"/>
              <w:rPr>
                <w:sz w:val="14"/>
              </w:rPr>
            </w:pPr>
            <w:r>
              <w:rPr>
                <w:sz w:val="14"/>
              </w:rPr>
              <w:t>754</w:t>
            </w:r>
          </w:p>
        </w:tc>
        <w:tc>
          <w:tcPr>
            <w:tcW w:w="6837" w:type="dxa"/>
          </w:tcPr>
          <w:p w:rsidR="00323F62" w:rsidRDefault="005674BC">
            <w:pPr>
              <w:pStyle w:val="TableParagraph"/>
              <w:spacing w:before="7"/>
              <w:ind w:left="62" w:right="235"/>
              <w:rPr>
                <w:sz w:val="14"/>
              </w:rPr>
            </w:pPr>
            <w:r>
              <w:rPr>
                <w:sz w:val="14"/>
              </w:rPr>
              <w:t>Смеша 4-[[</w:t>
            </w:r>
            <w:r>
              <w:rPr>
                <w:i/>
                <w:sz w:val="14"/>
              </w:rPr>
              <w:t>bis</w:t>
            </w:r>
            <w:r>
              <w:rPr>
                <w:sz w:val="14"/>
              </w:rPr>
              <w:t>-(4-флуорофенил)метилзилил]метил]-4</w:t>
            </w:r>
            <w:r>
              <w:rPr>
                <w:i/>
                <w:sz w:val="14"/>
              </w:rPr>
              <w:t>H</w:t>
            </w:r>
            <w:r>
              <w:rPr>
                <w:sz w:val="14"/>
              </w:rPr>
              <w:t>-1,2,4-триазола и 1-[[</w:t>
            </w:r>
            <w:r>
              <w:rPr>
                <w:i/>
                <w:sz w:val="14"/>
              </w:rPr>
              <w:t>bis</w:t>
            </w:r>
            <w:r>
              <w:rPr>
                <w:sz w:val="14"/>
              </w:rPr>
              <w:t>-(4-флуорофенил)метилзилил] метил]-1</w:t>
            </w:r>
            <w:r>
              <w:rPr>
                <w:i/>
                <w:sz w:val="14"/>
              </w:rPr>
              <w:t>H</w:t>
            </w:r>
            <w:r>
              <w:rPr>
                <w:sz w:val="14"/>
              </w:rPr>
              <w:t>-1,2,4-триазола</w:t>
            </w:r>
          </w:p>
        </w:tc>
        <w:tc>
          <w:tcPr>
            <w:tcW w:w="1417" w:type="dxa"/>
          </w:tcPr>
          <w:p w:rsidR="00323F62" w:rsidRDefault="00323F62">
            <w:pPr>
              <w:pStyle w:val="TableParagraph"/>
              <w:ind w:left="0"/>
              <w:rPr>
                <w:sz w:val="14"/>
              </w:rPr>
            </w:pPr>
          </w:p>
        </w:tc>
        <w:tc>
          <w:tcPr>
            <w:tcW w:w="1417" w:type="dxa"/>
          </w:tcPr>
          <w:p w:rsidR="00323F62" w:rsidRDefault="005674BC">
            <w:pPr>
              <w:pStyle w:val="TableParagraph"/>
              <w:spacing w:before="7"/>
              <w:ind w:left="63"/>
              <w:rPr>
                <w:sz w:val="14"/>
              </w:rPr>
            </w:pPr>
            <w:r>
              <w:rPr>
                <w:sz w:val="14"/>
              </w:rPr>
              <w:t>403-250-2</w:t>
            </w:r>
          </w:p>
        </w:tc>
      </w:tr>
      <w:tr w:rsidR="00323F62">
        <w:trPr>
          <w:trHeight w:val="200"/>
        </w:trPr>
        <w:tc>
          <w:tcPr>
            <w:tcW w:w="811" w:type="dxa"/>
          </w:tcPr>
          <w:p w:rsidR="00323F62" w:rsidRDefault="005674BC">
            <w:pPr>
              <w:pStyle w:val="TableParagraph"/>
              <w:spacing w:before="7"/>
              <w:ind w:left="306"/>
              <w:rPr>
                <w:sz w:val="14"/>
              </w:rPr>
            </w:pPr>
            <w:r>
              <w:rPr>
                <w:sz w:val="14"/>
              </w:rPr>
              <w:t>755</w:t>
            </w:r>
          </w:p>
        </w:tc>
        <w:tc>
          <w:tcPr>
            <w:tcW w:w="6837" w:type="dxa"/>
          </w:tcPr>
          <w:p w:rsidR="00323F62" w:rsidRDefault="005674BC">
            <w:pPr>
              <w:pStyle w:val="TableParagraph"/>
              <w:spacing w:before="7"/>
              <w:ind w:left="63"/>
              <w:rPr>
                <w:sz w:val="14"/>
              </w:rPr>
            </w:pPr>
            <w:r>
              <w:rPr>
                <w:sz w:val="14"/>
              </w:rPr>
              <w:t>(+/ –)-тетрахидрофурфурил –(</w:t>
            </w:r>
            <w:r>
              <w:rPr>
                <w:i/>
                <w:sz w:val="14"/>
              </w:rPr>
              <w:t>R</w:t>
            </w:r>
            <w:r>
              <w:rPr>
                <w:sz w:val="14"/>
              </w:rPr>
              <w:t>)-2-[4-(6-хлорохиноксалин-2-илокси)фенилокси] пропионат</w:t>
            </w:r>
          </w:p>
        </w:tc>
        <w:tc>
          <w:tcPr>
            <w:tcW w:w="1417" w:type="dxa"/>
          </w:tcPr>
          <w:p w:rsidR="00323F62" w:rsidRDefault="005674BC">
            <w:pPr>
              <w:pStyle w:val="TableParagraph"/>
              <w:spacing w:before="7"/>
              <w:ind w:left="63"/>
              <w:rPr>
                <w:sz w:val="14"/>
              </w:rPr>
            </w:pPr>
            <w:r>
              <w:rPr>
                <w:sz w:val="14"/>
              </w:rPr>
              <w:t>119738-06-6</w:t>
            </w:r>
          </w:p>
        </w:tc>
        <w:tc>
          <w:tcPr>
            <w:tcW w:w="1417" w:type="dxa"/>
          </w:tcPr>
          <w:p w:rsidR="00323F62" w:rsidRDefault="005674BC">
            <w:pPr>
              <w:pStyle w:val="TableParagraph"/>
              <w:spacing w:before="7"/>
              <w:ind w:left="63"/>
              <w:rPr>
                <w:sz w:val="14"/>
              </w:rPr>
            </w:pPr>
            <w:r>
              <w:rPr>
                <w:sz w:val="14"/>
              </w:rPr>
              <w:t>607-373-00-4</w:t>
            </w:r>
          </w:p>
        </w:tc>
      </w:tr>
      <w:tr w:rsidR="00323F62">
        <w:trPr>
          <w:trHeight w:val="360"/>
        </w:trPr>
        <w:tc>
          <w:tcPr>
            <w:tcW w:w="811" w:type="dxa"/>
          </w:tcPr>
          <w:p w:rsidR="00323F62" w:rsidRDefault="005674BC">
            <w:pPr>
              <w:pStyle w:val="TableParagraph"/>
              <w:spacing w:before="7"/>
              <w:ind w:left="306"/>
              <w:rPr>
                <w:sz w:val="14"/>
              </w:rPr>
            </w:pPr>
            <w:r>
              <w:rPr>
                <w:sz w:val="14"/>
              </w:rPr>
              <w:t>756</w:t>
            </w:r>
          </w:p>
        </w:tc>
        <w:tc>
          <w:tcPr>
            <w:tcW w:w="6837" w:type="dxa"/>
          </w:tcPr>
          <w:p w:rsidR="00323F62" w:rsidRDefault="005674BC">
            <w:pPr>
              <w:pStyle w:val="TableParagraph"/>
              <w:spacing w:before="7"/>
              <w:ind w:left="63"/>
              <w:rPr>
                <w:sz w:val="14"/>
              </w:rPr>
            </w:pPr>
            <w:r>
              <w:rPr>
                <w:sz w:val="14"/>
              </w:rPr>
              <w:t>6-хидрокси-1-(3-изопропоксипропил)-4-метил-2-оксо-5-[4-(фенилазо) фенилазо]-1,2-дихидро-3-пиридинкарбо- нитрил</w:t>
            </w:r>
          </w:p>
        </w:tc>
        <w:tc>
          <w:tcPr>
            <w:tcW w:w="1417" w:type="dxa"/>
          </w:tcPr>
          <w:p w:rsidR="00323F62" w:rsidRDefault="005674BC">
            <w:pPr>
              <w:pStyle w:val="TableParagraph"/>
              <w:spacing w:before="7"/>
              <w:ind w:left="63"/>
              <w:rPr>
                <w:sz w:val="14"/>
              </w:rPr>
            </w:pPr>
            <w:r>
              <w:rPr>
                <w:sz w:val="14"/>
              </w:rPr>
              <w:t>85136-74-9</w:t>
            </w:r>
          </w:p>
        </w:tc>
        <w:tc>
          <w:tcPr>
            <w:tcW w:w="1417" w:type="dxa"/>
          </w:tcPr>
          <w:p w:rsidR="00323F62" w:rsidRDefault="005674BC">
            <w:pPr>
              <w:pStyle w:val="TableParagraph"/>
              <w:spacing w:before="7"/>
              <w:ind w:left="63"/>
              <w:rPr>
                <w:sz w:val="14"/>
              </w:rPr>
            </w:pPr>
            <w:r>
              <w:rPr>
                <w:sz w:val="14"/>
              </w:rPr>
              <w:t>400-340-3</w:t>
            </w:r>
          </w:p>
        </w:tc>
      </w:tr>
      <w:tr w:rsidR="00323F62">
        <w:trPr>
          <w:trHeight w:val="360"/>
        </w:trPr>
        <w:tc>
          <w:tcPr>
            <w:tcW w:w="811" w:type="dxa"/>
          </w:tcPr>
          <w:p w:rsidR="00323F62" w:rsidRDefault="005674BC">
            <w:pPr>
              <w:pStyle w:val="TableParagraph"/>
              <w:spacing w:before="7"/>
              <w:ind w:left="306"/>
              <w:rPr>
                <w:sz w:val="14"/>
              </w:rPr>
            </w:pPr>
            <w:r>
              <w:rPr>
                <w:sz w:val="14"/>
              </w:rPr>
              <w:t>757</w:t>
            </w:r>
          </w:p>
        </w:tc>
        <w:tc>
          <w:tcPr>
            <w:tcW w:w="6837" w:type="dxa"/>
          </w:tcPr>
          <w:p w:rsidR="00323F62" w:rsidRDefault="005674BC">
            <w:pPr>
              <w:pStyle w:val="TableParagraph"/>
              <w:spacing w:before="7"/>
              <w:ind w:left="63"/>
              <w:rPr>
                <w:sz w:val="14"/>
              </w:rPr>
            </w:pPr>
            <w:r>
              <w:rPr>
                <w:sz w:val="14"/>
              </w:rPr>
              <w:t>(6-(4-хидрокси-3-(2-метоксифенилазо)-2-сулфонато-7-нафтиламино)-1,3,5-триазин-2,4-диил)</w:t>
            </w:r>
            <w:r>
              <w:rPr>
                <w:i/>
                <w:sz w:val="14"/>
              </w:rPr>
              <w:t>bis</w:t>
            </w:r>
            <w:r>
              <w:rPr>
                <w:sz w:val="14"/>
              </w:rPr>
              <w:t>[(амино-1-мети- летил)амонијум] формат</w:t>
            </w:r>
          </w:p>
        </w:tc>
        <w:tc>
          <w:tcPr>
            <w:tcW w:w="1417" w:type="dxa"/>
          </w:tcPr>
          <w:p w:rsidR="00323F62" w:rsidRDefault="005674BC">
            <w:pPr>
              <w:pStyle w:val="TableParagraph"/>
              <w:spacing w:before="7"/>
              <w:ind w:left="63"/>
              <w:rPr>
                <w:sz w:val="14"/>
              </w:rPr>
            </w:pPr>
            <w:r>
              <w:rPr>
                <w:sz w:val="14"/>
              </w:rPr>
              <w:t>108225-03-2</w:t>
            </w:r>
          </w:p>
        </w:tc>
        <w:tc>
          <w:tcPr>
            <w:tcW w:w="1417" w:type="dxa"/>
          </w:tcPr>
          <w:p w:rsidR="00323F62" w:rsidRDefault="005674BC">
            <w:pPr>
              <w:pStyle w:val="TableParagraph"/>
              <w:spacing w:before="7"/>
              <w:ind w:left="63"/>
              <w:rPr>
                <w:sz w:val="14"/>
              </w:rPr>
            </w:pPr>
            <w:r>
              <w:rPr>
                <w:sz w:val="14"/>
              </w:rPr>
              <w:t>402-060-7</w:t>
            </w:r>
          </w:p>
        </w:tc>
      </w:tr>
      <w:tr w:rsidR="00323F62">
        <w:trPr>
          <w:trHeight w:val="360"/>
        </w:trPr>
        <w:tc>
          <w:tcPr>
            <w:tcW w:w="811" w:type="dxa"/>
          </w:tcPr>
          <w:p w:rsidR="00323F62" w:rsidRDefault="005674BC">
            <w:pPr>
              <w:pStyle w:val="TableParagraph"/>
              <w:spacing w:before="7"/>
              <w:ind w:left="307"/>
              <w:rPr>
                <w:sz w:val="14"/>
              </w:rPr>
            </w:pPr>
            <w:r>
              <w:rPr>
                <w:sz w:val="14"/>
              </w:rPr>
              <w:t>758</w:t>
            </w:r>
          </w:p>
        </w:tc>
        <w:tc>
          <w:tcPr>
            <w:tcW w:w="6837" w:type="dxa"/>
          </w:tcPr>
          <w:p w:rsidR="00323F62" w:rsidRDefault="005674BC">
            <w:pPr>
              <w:pStyle w:val="TableParagraph"/>
              <w:spacing w:before="7" w:line="161" w:lineRule="exact"/>
              <w:ind w:left="63"/>
              <w:rPr>
                <w:sz w:val="14"/>
              </w:rPr>
            </w:pPr>
            <w:r>
              <w:rPr>
                <w:sz w:val="14"/>
              </w:rPr>
              <w:t>Тринатријум [4′-(8-ацетиламино-3,6-дисулфонато-2-нафтилазо)-4″-(6-бензоиламино-3-сулфонато-2-нафтилазо)-</w:t>
            </w:r>
          </w:p>
          <w:p w:rsidR="00323F62" w:rsidRDefault="005674BC">
            <w:pPr>
              <w:pStyle w:val="TableParagraph"/>
              <w:spacing w:line="161" w:lineRule="exact"/>
              <w:ind w:left="63"/>
              <w:rPr>
                <w:sz w:val="14"/>
              </w:rPr>
            </w:pPr>
            <w:r>
              <w:rPr>
                <w:sz w:val="14"/>
              </w:rPr>
              <w:t>-бифенил-1,3′,3″,1‴-тетраолато-</w:t>
            </w:r>
            <w:r>
              <w:rPr>
                <w:i/>
                <w:sz w:val="14"/>
              </w:rPr>
              <w:t>О</w:t>
            </w:r>
            <w:r>
              <w:rPr>
                <w:sz w:val="14"/>
              </w:rPr>
              <w:t>,</w:t>
            </w:r>
            <w:r>
              <w:rPr>
                <w:i/>
                <w:sz w:val="14"/>
              </w:rPr>
              <w:t>О</w:t>
            </w:r>
            <w:r>
              <w:rPr>
                <w:sz w:val="14"/>
              </w:rPr>
              <w:t>′,</w:t>
            </w:r>
            <w:r>
              <w:rPr>
                <w:i/>
                <w:sz w:val="14"/>
              </w:rPr>
              <w:t>О</w:t>
            </w:r>
            <w:r>
              <w:rPr>
                <w:sz w:val="14"/>
              </w:rPr>
              <w:t>″,</w:t>
            </w:r>
            <w:r>
              <w:rPr>
                <w:i/>
                <w:sz w:val="14"/>
              </w:rPr>
              <w:t>О</w:t>
            </w:r>
            <w:r>
              <w:rPr>
                <w:sz w:val="14"/>
              </w:rPr>
              <w:t>‴]бакар(II)</w:t>
            </w:r>
          </w:p>
        </w:tc>
        <w:tc>
          <w:tcPr>
            <w:tcW w:w="1417" w:type="dxa"/>
          </w:tcPr>
          <w:p w:rsidR="00323F62" w:rsidRDefault="00323F62">
            <w:pPr>
              <w:pStyle w:val="TableParagraph"/>
              <w:ind w:left="0"/>
              <w:rPr>
                <w:sz w:val="14"/>
              </w:rPr>
            </w:pPr>
          </w:p>
        </w:tc>
        <w:tc>
          <w:tcPr>
            <w:tcW w:w="1417" w:type="dxa"/>
          </w:tcPr>
          <w:p w:rsidR="00323F62" w:rsidRDefault="005674BC">
            <w:pPr>
              <w:pStyle w:val="TableParagraph"/>
              <w:spacing w:before="7"/>
              <w:ind w:left="63"/>
              <w:rPr>
                <w:sz w:val="14"/>
              </w:rPr>
            </w:pPr>
            <w:r>
              <w:rPr>
                <w:sz w:val="14"/>
              </w:rPr>
              <w:t>413-590-3</w:t>
            </w:r>
          </w:p>
        </w:tc>
      </w:tr>
      <w:tr w:rsidR="00323F62">
        <w:trPr>
          <w:trHeight w:val="520"/>
        </w:trPr>
        <w:tc>
          <w:tcPr>
            <w:tcW w:w="811" w:type="dxa"/>
          </w:tcPr>
          <w:p w:rsidR="00323F62" w:rsidRDefault="005674BC">
            <w:pPr>
              <w:pStyle w:val="TableParagraph"/>
              <w:spacing w:before="7"/>
              <w:ind w:left="307"/>
              <w:rPr>
                <w:sz w:val="14"/>
              </w:rPr>
            </w:pPr>
            <w:r>
              <w:rPr>
                <w:sz w:val="14"/>
              </w:rPr>
              <w:t>759</w:t>
            </w:r>
          </w:p>
        </w:tc>
        <w:tc>
          <w:tcPr>
            <w:tcW w:w="6837" w:type="dxa"/>
          </w:tcPr>
          <w:p w:rsidR="00323F62" w:rsidRDefault="005674BC">
            <w:pPr>
              <w:pStyle w:val="TableParagraph"/>
              <w:spacing w:before="7"/>
              <w:ind w:left="63" w:right="69"/>
              <w:jc w:val="both"/>
              <w:rPr>
                <w:sz w:val="14"/>
              </w:rPr>
            </w:pPr>
            <w:r>
              <w:rPr>
                <w:sz w:val="14"/>
              </w:rPr>
              <w:t xml:space="preserve">Смеша: </w:t>
            </w:r>
            <w:r>
              <w:rPr>
                <w:i/>
                <w:sz w:val="14"/>
              </w:rPr>
              <w:t>N</w:t>
            </w:r>
            <w:r>
              <w:rPr>
                <w:sz w:val="14"/>
              </w:rPr>
              <w:t>-[3-хидрокси-2-(2-метилакрилоиламинометокси)пропоксиметил]-2-метилакриламид и</w:t>
            </w:r>
            <w:r>
              <w:rPr>
                <w:spacing w:val="-19"/>
                <w:sz w:val="14"/>
              </w:rPr>
              <w:t xml:space="preserve"> </w:t>
            </w:r>
            <w:r>
              <w:rPr>
                <w:i/>
                <w:sz w:val="14"/>
              </w:rPr>
              <w:t>N</w:t>
            </w:r>
            <w:r>
              <w:rPr>
                <w:sz w:val="14"/>
              </w:rPr>
              <w:t>-2,3-</w:t>
            </w:r>
            <w:r>
              <w:rPr>
                <w:i/>
                <w:sz w:val="14"/>
              </w:rPr>
              <w:t>bis</w:t>
            </w:r>
            <w:r>
              <w:rPr>
                <w:sz w:val="14"/>
              </w:rPr>
              <w:t>-(2-ме- тилакрилоиламинометокси)пропоксиметил]-2-метилакриламид и метакриламид и 2-метил-</w:t>
            </w:r>
            <w:r>
              <w:rPr>
                <w:i/>
                <w:sz w:val="14"/>
              </w:rPr>
              <w:t>N</w:t>
            </w:r>
            <w:r>
              <w:rPr>
                <w:sz w:val="14"/>
              </w:rPr>
              <w:t>-(2-метилакрилои- ламинометоксиметил)-акриламид и</w:t>
            </w:r>
            <w:r>
              <w:rPr>
                <w:spacing w:val="-3"/>
                <w:sz w:val="14"/>
              </w:rPr>
              <w:t xml:space="preserve"> </w:t>
            </w:r>
            <w:r>
              <w:rPr>
                <w:i/>
                <w:sz w:val="14"/>
              </w:rPr>
              <w:t>N</w:t>
            </w:r>
            <w:r>
              <w:rPr>
                <w:sz w:val="14"/>
              </w:rPr>
              <w:t>-(2,3-дихидроксипропоксимети</w:t>
            </w:r>
            <w:r>
              <w:rPr>
                <w:sz w:val="14"/>
              </w:rPr>
              <w:t>л)-2-метилакриламид</w:t>
            </w:r>
          </w:p>
        </w:tc>
        <w:tc>
          <w:tcPr>
            <w:tcW w:w="1417" w:type="dxa"/>
          </w:tcPr>
          <w:p w:rsidR="00323F62" w:rsidRDefault="00323F62">
            <w:pPr>
              <w:pStyle w:val="TableParagraph"/>
              <w:ind w:left="0"/>
              <w:rPr>
                <w:sz w:val="14"/>
              </w:rPr>
            </w:pPr>
          </w:p>
        </w:tc>
        <w:tc>
          <w:tcPr>
            <w:tcW w:w="1417" w:type="dxa"/>
          </w:tcPr>
          <w:p w:rsidR="00323F62" w:rsidRDefault="005674BC">
            <w:pPr>
              <w:pStyle w:val="TableParagraph"/>
              <w:spacing w:before="7"/>
              <w:ind w:left="64"/>
              <w:rPr>
                <w:sz w:val="14"/>
              </w:rPr>
            </w:pPr>
            <w:r>
              <w:rPr>
                <w:sz w:val="14"/>
              </w:rPr>
              <w:t>412-790-8</w:t>
            </w:r>
          </w:p>
        </w:tc>
      </w:tr>
      <w:tr w:rsidR="00323F62">
        <w:trPr>
          <w:trHeight w:val="200"/>
        </w:trPr>
        <w:tc>
          <w:tcPr>
            <w:tcW w:w="811" w:type="dxa"/>
          </w:tcPr>
          <w:p w:rsidR="00323F62" w:rsidRDefault="005674BC">
            <w:pPr>
              <w:pStyle w:val="TableParagraph"/>
              <w:spacing w:before="7"/>
              <w:ind w:left="307"/>
              <w:rPr>
                <w:sz w:val="14"/>
              </w:rPr>
            </w:pPr>
            <w:r>
              <w:rPr>
                <w:sz w:val="14"/>
              </w:rPr>
              <w:t>760</w:t>
            </w:r>
          </w:p>
        </w:tc>
        <w:tc>
          <w:tcPr>
            <w:tcW w:w="6837" w:type="dxa"/>
          </w:tcPr>
          <w:p w:rsidR="00323F62" w:rsidRDefault="005674BC">
            <w:pPr>
              <w:pStyle w:val="TableParagraph"/>
              <w:spacing w:before="7"/>
              <w:ind w:left="63"/>
              <w:rPr>
                <w:sz w:val="14"/>
              </w:rPr>
            </w:pPr>
            <w:r>
              <w:rPr>
                <w:sz w:val="14"/>
              </w:rPr>
              <w:t>1,3,5-</w:t>
            </w:r>
            <w:r>
              <w:rPr>
                <w:i/>
                <w:sz w:val="14"/>
              </w:rPr>
              <w:t>Tris</w:t>
            </w:r>
            <w:r>
              <w:rPr>
                <w:sz w:val="14"/>
              </w:rPr>
              <w:t>-[(2</w:t>
            </w:r>
            <w:r>
              <w:rPr>
                <w:i/>
                <w:sz w:val="14"/>
              </w:rPr>
              <w:t xml:space="preserve">S </w:t>
            </w:r>
            <w:r>
              <w:rPr>
                <w:sz w:val="14"/>
              </w:rPr>
              <w:t>i 2</w:t>
            </w:r>
            <w:r>
              <w:rPr>
                <w:i/>
                <w:sz w:val="14"/>
              </w:rPr>
              <w:t>R</w:t>
            </w:r>
            <w:r>
              <w:rPr>
                <w:sz w:val="14"/>
              </w:rPr>
              <w:t>)-2,3-епоксипропил]-1,3,5-триазин-2,4,6-(1</w:t>
            </w:r>
            <w:r>
              <w:rPr>
                <w:i/>
                <w:sz w:val="14"/>
              </w:rPr>
              <w:t>H</w:t>
            </w:r>
            <w:r>
              <w:rPr>
                <w:sz w:val="14"/>
              </w:rPr>
              <w:t>,3</w:t>
            </w:r>
            <w:r>
              <w:rPr>
                <w:i/>
                <w:sz w:val="14"/>
              </w:rPr>
              <w:t>H</w:t>
            </w:r>
            <w:r>
              <w:rPr>
                <w:sz w:val="14"/>
              </w:rPr>
              <w:t>,5</w:t>
            </w:r>
            <w:r>
              <w:rPr>
                <w:i/>
                <w:sz w:val="14"/>
              </w:rPr>
              <w:t>H</w:t>
            </w:r>
            <w:r>
              <w:rPr>
                <w:sz w:val="14"/>
              </w:rPr>
              <w:t>)-трион (Тероксирон)</w:t>
            </w:r>
          </w:p>
        </w:tc>
        <w:tc>
          <w:tcPr>
            <w:tcW w:w="1417" w:type="dxa"/>
          </w:tcPr>
          <w:p w:rsidR="00323F62" w:rsidRDefault="005674BC">
            <w:pPr>
              <w:pStyle w:val="TableParagraph"/>
              <w:spacing w:before="7"/>
              <w:ind w:left="63"/>
              <w:rPr>
                <w:sz w:val="14"/>
              </w:rPr>
            </w:pPr>
            <w:r>
              <w:rPr>
                <w:sz w:val="14"/>
              </w:rPr>
              <w:t>59653-74-6</w:t>
            </w:r>
          </w:p>
        </w:tc>
        <w:tc>
          <w:tcPr>
            <w:tcW w:w="1417" w:type="dxa"/>
          </w:tcPr>
          <w:p w:rsidR="00323F62" w:rsidRDefault="005674BC">
            <w:pPr>
              <w:pStyle w:val="TableParagraph"/>
              <w:spacing w:before="7"/>
              <w:ind w:left="64"/>
              <w:rPr>
                <w:sz w:val="14"/>
              </w:rPr>
            </w:pPr>
            <w:r>
              <w:rPr>
                <w:sz w:val="14"/>
              </w:rPr>
              <w:t>616-091-00-0</w:t>
            </w:r>
          </w:p>
        </w:tc>
      </w:tr>
      <w:tr w:rsidR="00323F62">
        <w:trPr>
          <w:trHeight w:val="200"/>
        </w:trPr>
        <w:tc>
          <w:tcPr>
            <w:tcW w:w="811" w:type="dxa"/>
          </w:tcPr>
          <w:p w:rsidR="00323F62" w:rsidRDefault="005674BC">
            <w:pPr>
              <w:pStyle w:val="TableParagraph"/>
              <w:spacing w:before="7"/>
              <w:ind w:left="307"/>
              <w:rPr>
                <w:sz w:val="14"/>
              </w:rPr>
            </w:pPr>
            <w:r>
              <w:rPr>
                <w:sz w:val="14"/>
              </w:rPr>
              <w:t>761</w:t>
            </w:r>
          </w:p>
        </w:tc>
        <w:tc>
          <w:tcPr>
            <w:tcW w:w="6837" w:type="dxa"/>
          </w:tcPr>
          <w:p w:rsidR="00323F62" w:rsidRDefault="005674BC">
            <w:pPr>
              <w:pStyle w:val="TableParagraph"/>
              <w:spacing w:before="7"/>
              <w:ind w:left="63"/>
              <w:rPr>
                <w:sz w:val="14"/>
              </w:rPr>
            </w:pPr>
            <w:r>
              <w:rPr>
                <w:sz w:val="14"/>
              </w:rPr>
              <w:t>Ерионит</w:t>
            </w:r>
          </w:p>
        </w:tc>
        <w:tc>
          <w:tcPr>
            <w:tcW w:w="1417" w:type="dxa"/>
          </w:tcPr>
          <w:p w:rsidR="00323F62" w:rsidRDefault="005674BC">
            <w:pPr>
              <w:pStyle w:val="TableParagraph"/>
              <w:spacing w:before="7"/>
              <w:ind w:left="64"/>
              <w:rPr>
                <w:sz w:val="14"/>
              </w:rPr>
            </w:pPr>
            <w:r>
              <w:rPr>
                <w:sz w:val="14"/>
              </w:rPr>
              <w:t>12510-42-8</w:t>
            </w:r>
          </w:p>
        </w:tc>
        <w:tc>
          <w:tcPr>
            <w:tcW w:w="1417" w:type="dxa"/>
          </w:tcPr>
          <w:p w:rsidR="00323F62" w:rsidRDefault="005674BC">
            <w:pPr>
              <w:pStyle w:val="TableParagraph"/>
              <w:spacing w:before="7"/>
              <w:ind w:left="64"/>
              <w:rPr>
                <w:sz w:val="14"/>
              </w:rPr>
            </w:pPr>
            <w:r>
              <w:rPr>
                <w:sz w:val="14"/>
              </w:rPr>
              <w:t>650-012-00-0</w:t>
            </w:r>
          </w:p>
        </w:tc>
      </w:tr>
      <w:tr w:rsidR="00323F62">
        <w:trPr>
          <w:trHeight w:val="200"/>
        </w:trPr>
        <w:tc>
          <w:tcPr>
            <w:tcW w:w="811" w:type="dxa"/>
          </w:tcPr>
          <w:p w:rsidR="00323F62" w:rsidRDefault="005674BC">
            <w:pPr>
              <w:pStyle w:val="TableParagraph"/>
              <w:spacing w:before="7"/>
              <w:ind w:left="307"/>
              <w:rPr>
                <w:sz w:val="14"/>
              </w:rPr>
            </w:pPr>
            <w:r>
              <w:rPr>
                <w:sz w:val="14"/>
              </w:rPr>
              <w:t>762</w:t>
            </w:r>
          </w:p>
        </w:tc>
        <w:tc>
          <w:tcPr>
            <w:tcW w:w="6837" w:type="dxa"/>
          </w:tcPr>
          <w:p w:rsidR="00323F62" w:rsidRDefault="005674BC">
            <w:pPr>
              <w:pStyle w:val="TableParagraph"/>
              <w:spacing w:before="7"/>
              <w:ind w:left="63"/>
              <w:rPr>
                <w:sz w:val="14"/>
              </w:rPr>
            </w:pPr>
            <w:r>
              <w:rPr>
                <w:sz w:val="14"/>
              </w:rPr>
              <w:t>Азбест</w:t>
            </w:r>
          </w:p>
        </w:tc>
        <w:tc>
          <w:tcPr>
            <w:tcW w:w="1417" w:type="dxa"/>
          </w:tcPr>
          <w:p w:rsidR="00323F62" w:rsidRDefault="005674BC">
            <w:pPr>
              <w:pStyle w:val="TableParagraph"/>
              <w:spacing w:before="7"/>
              <w:ind w:left="64"/>
              <w:rPr>
                <w:sz w:val="14"/>
              </w:rPr>
            </w:pPr>
            <w:r>
              <w:rPr>
                <w:sz w:val="14"/>
              </w:rPr>
              <w:t>12001-28-4</w:t>
            </w:r>
          </w:p>
        </w:tc>
        <w:tc>
          <w:tcPr>
            <w:tcW w:w="1417" w:type="dxa"/>
          </w:tcPr>
          <w:p w:rsidR="00323F62" w:rsidRDefault="005674BC">
            <w:pPr>
              <w:pStyle w:val="TableParagraph"/>
              <w:spacing w:before="7"/>
              <w:ind w:left="64"/>
              <w:rPr>
                <w:sz w:val="14"/>
              </w:rPr>
            </w:pPr>
            <w:r>
              <w:rPr>
                <w:sz w:val="14"/>
              </w:rPr>
              <w:t>650-013-00-6</w:t>
            </w:r>
          </w:p>
        </w:tc>
      </w:tr>
      <w:tr w:rsidR="00323F62">
        <w:trPr>
          <w:trHeight w:val="200"/>
        </w:trPr>
        <w:tc>
          <w:tcPr>
            <w:tcW w:w="811" w:type="dxa"/>
          </w:tcPr>
          <w:p w:rsidR="00323F62" w:rsidRDefault="005674BC">
            <w:pPr>
              <w:pStyle w:val="TableParagraph"/>
              <w:spacing w:before="7"/>
              <w:ind w:left="307"/>
              <w:rPr>
                <w:sz w:val="14"/>
              </w:rPr>
            </w:pPr>
            <w:r>
              <w:rPr>
                <w:sz w:val="14"/>
              </w:rPr>
              <w:t>763</w:t>
            </w:r>
          </w:p>
        </w:tc>
        <w:tc>
          <w:tcPr>
            <w:tcW w:w="6837" w:type="dxa"/>
          </w:tcPr>
          <w:p w:rsidR="00323F62" w:rsidRDefault="005674BC">
            <w:pPr>
              <w:pStyle w:val="TableParagraph"/>
              <w:spacing w:before="7"/>
              <w:ind w:left="64"/>
              <w:rPr>
                <w:sz w:val="14"/>
              </w:rPr>
            </w:pPr>
            <w:r>
              <w:rPr>
                <w:sz w:val="14"/>
              </w:rPr>
              <w:t>Нафта</w:t>
            </w:r>
          </w:p>
        </w:tc>
        <w:tc>
          <w:tcPr>
            <w:tcW w:w="1417" w:type="dxa"/>
          </w:tcPr>
          <w:p w:rsidR="00323F62" w:rsidRDefault="005674BC">
            <w:pPr>
              <w:pStyle w:val="TableParagraph"/>
              <w:spacing w:before="7"/>
              <w:ind w:left="64"/>
              <w:rPr>
                <w:sz w:val="14"/>
              </w:rPr>
            </w:pPr>
            <w:r>
              <w:rPr>
                <w:sz w:val="14"/>
              </w:rPr>
              <w:t>8002-05-9</w:t>
            </w:r>
          </w:p>
        </w:tc>
        <w:tc>
          <w:tcPr>
            <w:tcW w:w="1417" w:type="dxa"/>
          </w:tcPr>
          <w:p w:rsidR="00323F62" w:rsidRDefault="005674BC">
            <w:pPr>
              <w:pStyle w:val="TableParagraph"/>
              <w:spacing w:before="7"/>
              <w:ind w:left="64"/>
              <w:rPr>
                <w:sz w:val="14"/>
              </w:rPr>
            </w:pPr>
            <w:r>
              <w:rPr>
                <w:sz w:val="14"/>
              </w:rPr>
              <w:t>232-298-5</w:t>
            </w:r>
          </w:p>
        </w:tc>
      </w:tr>
      <w:tr w:rsidR="00323F62">
        <w:trPr>
          <w:trHeight w:val="200"/>
        </w:trPr>
        <w:tc>
          <w:tcPr>
            <w:tcW w:w="811" w:type="dxa"/>
          </w:tcPr>
          <w:p w:rsidR="00323F62" w:rsidRDefault="005674BC">
            <w:pPr>
              <w:pStyle w:val="TableParagraph"/>
              <w:spacing w:before="7"/>
              <w:ind w:left="307"/>
              <w:rPr>
                <w:sz w:val="14"/>
              </w:rPr>
            </w:pPr>
            <w:r>
              <w:rPr>
                <w:sz w:val="14"/>
              </w:rPr>
              <w:t>764</w:t>
            </w:r>
          </w:p>
        </w:tc>
        <w:tc>
          <w:tcPr>
            <w:tcW w:w="6837" w:type="dxa"/>
          </w:tcPr>
          <w:p w:rsidR="00323F62" w:rsidRDefault="005674BC">
            <w:pPr>
              <w:pStyle w:val="TableParagraph"/>
              <w:spacing w:before="7"/>
              <w:ind w:left="64"/>
              <w:rPr>
                <w:sz w:val="14"/>
              </w:rPr>
            </w:pPr>
            <w:r>
              <w:rPr>
                <w:sz w:val="14"/>
              </w:rPr>
              <w:t>Дестилати (нафта), тешки, хидрокрековани, ако садрже &gt; 3 % m/m DMSO екстракта</w:t>
            </w:r>
          </w:p>
        </w:tc>
        <w:tc>
          <w:tcPr>
            <w:tcW w:w="1417" w:type="dxa"/>
          </w:tcPr>
          <w:p w:rsidR="00323F62" w:rsidRDefault="005674BC">
            <w:pPr>
              <w:pStyle w:val="TableParagraph"/>
              <w:spacing w:before="7"/>
              <w:ind w:left="64"/>
              <w:rPr>
                <w:sz w:val="14"/>
              </w:rPr>
            </w:pPr>
            <w:r>
              <w:rPr>
                <w:sz w:val="14"/>
              </w:rPr>
              <w:t>64741-76-0</w:t>
            </w:r>
          </w:p>
        </w:tc>
        <w:tc>
          <w:tcPr>
            <w:tcW w:w="1417" w:type="dxa"/>
          </w:tcPr>
          <w:p w:rsidR="00323F62" w:rsidRDefault="005674BC">
            <w:pPr>
              <w:pStyle w:val="TableParagraph"/>
              <w:spacing w:before="7"/>
              <w:ind w:left="64"/>
              <w:rPr>
                <w:sz w:val="14"/>
              </w:rPr>
            </w:pPr>
            <w:r>
              <w:rPr>
                <w:sz w:val="14"/>
              </w:rPr>
              <w:t>265-077-7</w:t>
            </w:r>
          </w:p>
        </w:tc>
      </w:tr>
      <w:tr w:rsidR="00323F62">
        <w:trPr>
          <w:trHeight w:val="200"/>
        </w:trPr>
        <w:tc>
          <w:tcPr>
            <w:tcW w:w="811" w:type="dxa"/>
          </w:tcPr>
          <w:p w:rsidR="00323F62" w:rsidRDefault="005674BC">
            <w:pPr>
              <w:pStyle w:val="TableParagraph"/>
              <w:spacing w:before="7"/>
              <w:ind w:left="307"/>
              <w:rPr>
                <w:sz w:val="14"/>
              </w:rPr>
            </w:pPr>
            <w:r>
              <w:rPr>
                <w:sz w:val="14"/>
              </w:rPr>
              <w:t>765</w:t>
            </w:r>
          </w:p>
        </w:tc>
        <w:tc>
          <w:tcPr>
            <w:tcW w:w="6837" w:type="dxa"/>
          </w:tcPr>
          <w:p w:rsidR="00323F62" w:rsidRDefault="005674BC">
            <w:pPr>
              <w:pStyle w:val="TableParagraph"/>
              <w:spacing w:before="7"/>
              <w:ind w:left="64"/>
              <w:rPr>
                <w:sz w:val="14"/>
              </w:rPr>
            </w:pPr>
            <w:r>
              <w:rPr>
                <w:sz w:val="14"/>
              </w:rPr>
              <w:t>Дестилати (нафта), растварачем рафинисани, тешки парафински, ако садрже &gt; 3 % m/m DMSO екстракта</w:t>
            </w:r>
          </w:p>
        </w:tc>
        <w:tc>
          <w:tcPr>
            <w:tcW w:w="1417" w:type="dxa"/>
          </w:tcPr>
          <w:p w:rsidR="00323F62" w:rsidRDefault="005674BC">
            <w:pPr>
              <w:pStyle w:val="TableParagraph"/>
              <w:spacing w:before="7"/>
              <w:ind w:left="64"/>
              <w:rPr>
                <w:sz w:val="14"/>
              </w:rPr>
            </w:pPr>
            <w:r>
              <w:rPr>
                <w:sz w:val="14"/>
              </w:rPr>
              <w:t>64741-88-4</w:t>
            </w:r>
          </w:p>
        </w:tc>
        <w:tc>
          <w:tcPr>
            <w:tcW w:w="1417" w:type="dxa"/>
          </w:tcPr>
          <w:p w:rsidR="00323F62" w:rsidRDefault="005674BC">
            <w:pPr>
              <w:pStyle w:val="TableParagraph"/>
              <w:spacing w:before="7"/>
              <w:ind w:left="64"/>
              <w:rPr>
                <w:sz w:val="14"/>
              </w:rPr>
            </w:pPr>
            <w:r>
              <w:rPr>
                <w:sz w:val="14"/>
              </w:rPr>
              <w:t>265-090-8</w:t>
            </w:r>
          </w:p>
        </w:tc>
      </w:tr>
      <w:tr w:rsidR="00323F62">
        <w:trPr>
          <w:trHeight w:val="200"/>
        </w:trPr>
        <w:tc>
          <w:tcPr>
            <w:tcW w:w="811" w:type="dxa"/>
          </w:tcPr>
          <w:p w:rsidR="00323F62" w:rsidRDefault="005674BC">
            <w:pPr>
              <w:pStyle w:val="TableParagraph"/>
              <w:spacing w:before="7"/>
              <w:ind w:left="308"/>
              <w:rPr>
                <w:sz w:val="14"/>
              </w:rPr>
            </w:pPr>
            <w:r>
              <w:rPr>
                <w:sz w:val="14"/>
              </w:rPr>
              <w:t>766</w:t>
            </w:r>
          </w:p>
        </w:tc>
        <w:tc>
          <w:tcPr>
            <w:tcW w:w="6837" w:type="dxa"/>
          </w:tcPr>
          <w:p w:rsidR="00323F62" w:rsidRDefault="005674BC">
            <w:pPr>
              <w:pStyle w:val="TableParagraph"/>
              <w:spacing w:before="7"/>
              <w:ind w:left="64"/>
              <w:rPr>
                <w:sz w:val="14"/>
              </w:rPr>
            </w:pPr>
            <w:r>
              <w:rPr>
                <w:sz w:val="14"/>
              </w:rPr>
              <w:t>Дестилати (нафта), раства</w:t>
            </w:r>
            <w:r>
              <w:rPr>
                <w:sz w:val="14"/>
              </w:rPr>
              <w:t>рачем рафинисани, лаки парафински, ако садрже &gt; 3 % m/m DMSO екстракта</w:t>
            </w:r>
          </w:p>
        </w:tc>
        <w:tc>
          <w:tcPr>
            <w:tcW w:w="1417" w:type="dxa"/>
          </w:tcPr>
          <w:p w:rsidR="00323F62" w:rsidRDefault="005674BC">
            <w:pPr>
              <w:pStyle w:val="TableParagraph"/>
              <w:spacing w:before="7"/>
              <w:ind w:left="64"/>
              <w:rPr>
                <w:sz w:val="14"/>
              </w:rPr>
            </w:pPr>
            <w:r>
              <w:rPr>
                <w:sz w:val="14"/>
              </w:rPr>
              <w:t>64741-89-5</w:t>
            </w:r>
          </w:p>
        </w:tc>
        <w:tc>
          <w:tcPr>
            <w:tcW w:w="1417" w:type="dxa"/>
          </w:tcPr>
          <w:p w:rsidR="00323F62" w:rsidRDefault="005674BC">
            <w:pPr>
              <w:pStyle w:val="TableParagraph"/>
              <w:spacing w:before="7"/>
              <w:ind w:left="65"/>
              <w:rPr>
                <w:sz w:val="14"/>
              </w:rPr>
            </w:pPr>
            <w:r>
              <w:rPr>
                <w:sz w:val="14"/>
              </w:rPr>
              <w:t>265-091-3</w:t>
            </w:r>
          </w:p>
        </w:tc>
      </w:tr>
      <w:tr w:rsidR="00323F62">
        <w:trPr>
          <w:trHeight w:val="200"/>
        </w:trPr>
        <w:tc>
          <w:tcPr>
            <w:tcW w:w="811" w:type="dxa"/>
          </w:tcPr>
          <w:p w:rsidR="00323F62" w:rsidRDefault="005674BC">
            <w:pPr>
              <w:pStyle w:val="TableParagraph"/>
              <w:spacing w:before="7"/>
              <w:ind w:left="308"/>
              <w:rPr>
                <w:sz w:val="14"/>
              </w:rPr>
            </w:pPr>
            <w:r>
              <w:rPr>
                <w:sz w:val="14"/>
              </w:rPr>
              <w:t>767</w:t>
            </w:r>
          </w:p>
        </w:tc>
        <w:tc>
          <w:tcPr>
            <w:tcW w:w="6837" w:type="dxa"/>
          </w:tcPr>
          <w:p w:rsidR="00323F62" w:rsidRDefault="005674BC">
            <w:pPr>
              <w:pStyle w:val="TableParagraph"/>
              <w:spacing w:before="7"/>
              <w:ind w:left="64"/>
              <w:rPr>
                <w:sz w:val="14"/>
              </w:rPr>
            </w:pPr>
            <w:r>
              <w:rPr>
                <w:sz w:val="14"/>
              </w:rPr>
              <w:t>Резидуална уља (нафта), растварачем деасфалтована, ако садрже &gt; 3 % m/m DMSO екстракта</w:t>
            </w:r>
          </w:p>
        </w:tc>
        <w:tc>
          <w:tcPr>
            <w:tcW w:w="1417" w:type="dxa"/>
          </w:tcPr>
          <w:p w:rsidR="00323F62" w:rsidRDefault="005674BC">
            <w:pPr>
              <w:pStyle w:val="TableParagraph"/>
              <w:spacing w:before="7"/>
              <w:ind w:left="64"/>
              <w:rPr>
                <w:sz w:val="14"/>
              </w:rPr>
            </w:pPr>
            <w:r>
              <w:rPr>
                <w:sz w:val="14"/>
              </w:rPr>
              <w:t>64741-95-3</w:t>
            </w:r>
          </w:p>
        </w:tc>
        <w:tc>
          <w:tcPr>
            <w:tcW w:w="1417" w:type="dxa"/>
          </w:tcPr>
          <w:p w:rsidR="00323F62" w:rsidRDefault="005674BC">
            <w:pPr>
              <w:pStyle w:val="TableParagraph"/>
              <w:spacing w:before="7"/>
              <w:ind w:left="65"/>
              <w:rPr>
                <w:sz w:val="14"/>
              </w:rPr>
            </w:pPr>
            <w:r>
              <w:rPr>
                <w:sz w:val="14"/>
              </w:rPr>
              <w:t>265-096-0</w:t>
            </w:r>
          </w:p>
        </w:tc>
      </w:tr>
      <w:tr w:rsidR="00323F62">
        <w:trPr>
          <w:trHeight w:val="200"/>
        </w:trPr>
        <w:tc>
          <w:tcPr>
            <w:tcW w:w="811" w:type="dxa"/>
          </w:tcPr>
          <w:p w:rsidR="00323F62" w:rsidRDefault="005674BC">
            <w:pPr>
              <w:pStyle w:val="TableParagraph"/>
              <w:spacing w:before="7"/>
              <w:ind w:left="308"/>
              <w:rPr>
                <w:sz w:val="14"/>
              </w:rPr>
            </w:pPr>
            <w:r>
              <w:rPr>
                <w:sz w:val="14"/>
              </w:rPr>
              <w:t>768</w:t>
            </w:r>
          </w:p>
        </w:tc>
        <w:tc>
          <w:tcPr>
            <w:tcW w:w="6837" w:type="dxa"/>
          </w:tcPr>
          <w:p w:rsidR="00323F62" w:rsidRDefault="005674BC">
            <w:pPr>
              <w:pStyle w:val="TableParagraph"/>
              <w:spacing w:before="7"/>
              <w:ind w:left="64"/>
              <w:rPr>
                <w:sz w:val="14"/>
              </w:rPr>
            </w:pPr>
            <w:r>
              <w:rPr>
                <w:sz w:val="14"/>
              </w:rPr>
              <w:t>Дестилати (нафта), растварачем рафинисани тешки нафтенски, ако садрже &gt; 3 % m/m DMSO екстракта</w:t>
            </w:r>
          </w:p>
        </w:tc>
        <w:tc>
          <w:tcPr>
            <w:tcW w:w="1417" w:type="dxa"/>
          </w:tcPr>
          <w:p w:rsidR="00323F62" w:rsidRDefault="005674BC">
            <w:pPr>
              <w:pStyle w:val="TableParagraph"/>
              <w:spacing w:before="7"/>
              <w:ind w:left="64"/>
              <w:rPr>
                <w:sz w:val="14"/>
              </w:rPr>
            </w:pPr>
            <w:r>
              <w:rPr>
                <w:sz w:val="14"/>
              </w:rPr>
              <w:t>64741-96-4</w:t>
            </w:r>
          </w:p>
        </w:tc>
        <w:tc>
          <w:tcPr>
            <w:tcW w:w="1417" w:type="dxa"/>
          </w:tcPr>
          <w:p w:rsidR="00323F62" w:rsidRDefault="005674BC">
            <w:pPr>
              <w:pStyle w:val="TableParagraph"/>
              <w:spacing w:before="7"/>
              <w:ind w:left="65"/>
              <w:rPr>
                <w:sz w:val="14"/>
              </w:rPr>
            </w:pPr>
            <w:r>
              <w:rPr>
                <w:sz w:val="14"/>
              </w:rPr>
              <w:t>265-097-6</w:t>
            </w:r>
          </w:p>
        </w:tc>
      </w:tr>
      <w:tr w:rsidR="00323F62">
        <w:trPr>
          <w:trHeight w:val="200"/>
        </w:trPr>
        <w:tc>
          <w:tcPr>
            <w:tcW w:w="811" w:type="dxa"/>
          </w:tcPr>
          <w:p w:rsidR="00323F62" w:rsidRDefault="005674BC">
            <w:pPr>
              <w:pStyle w:val="TableParagraph"/>
              <w:spacing w:before="7"/>
              <w:ind w:left="308"/>
              <w:rPr>
                <w:sz w:val="14"/>
              </w:rPr>
            </w:pPr>
            <w:r>
              <w:rPr>
                <w:sz w:val="14"/>
              </w:rPr>
              <w:t>769</w:t>
            </w:r>
          </w:p>
        </w:tc>
        <w:tc>
          <w:tcPr>
            <w:tcW w:w="6837" w:type="dxa"/>
          </w:tcPr>
          <w:p w:rsidR="00323F62" w:rsidRDefault="005674BC">
            <w:pPr>
              <w:pStyle w:val="TableParagraph"/>
              <w:spacing w:before="7"/>
              <w:ind w:left="64"/>
              <w:rPr>
                <w:sz w:val="14"/>
              </w:rPr>
            </w:pPr>
            <w:r>
              <w:rPr>
                <w:sz w:val="14"/>
              </w:rPr>
              <w:t>Дестилати (нафта), растварачем рафинисани лаки нафтенски, ако садрже &gt; 3 % m/m DMSO екстракта</w:t>
            </w:r>
          </w:p>
        </w:tc>
        <w:tc>
          <w:tcPr>
            <w:tcW w:w="1417" w:type="dxa"/>
          </w:tcPr>
          <w:p w:rsidR="00323F62" w:rsidRDefault="005674BC">
            <w:pPr>
              <w:pStyle w:val="TableParagraph"/>
              <w:spacing w:before="7"/>
              <w:ind w:left="65"/>
              <w:rPr>
                <w:sz w:val="14"/>
              </w:rPr>
            </w:pPr>
            <w:r>
              <w:rPr>
                <w:sz w:val="14"/>
              </w:rPr>
              <w:t>64741-97-5</w:t>
            </w:r>
          </w:p>
        </w:tc>
        <w:tc>
          <w:tcPr>
            <w:tcW w:w="1417" w:type="dxa"/>
          </w:tcPr>
          <w:p w:rsidR="00323F62" w:rsidRDefault="005674BC">
            <w:pPr>
              <w:pStyle w:val="TableParagraph"/>
              <w:spacing w:before="7"/>
              <w:ind w:left="65"/>
              <w:rPr>
                <w:sz w:val="14"/>
              </w:rPr>
            </w:pPr>
            <w:r>
              <w:rPr>
                <w:sz w:val="14"/>
              </w:rPr>
              <w:t>265-098-1</w:t>
            </w:r>
          </w:p>
        </w:tc>
      </w:tr>
      <w:tr w:rsidR="00323F62">
        <w:trPr>
          <w:trHeight w:val="200"/>
        </w:trPr>
        <w:tc>
          <w:tcPr>
            <w:tcW w:w="811" w:type="dxa"/>
          </w:tcPr>
          <w:p w:rsidR="00323F62" w:rsidRDefault="005674BC">
            <w:pPr>
              <w:pStyle w:val="TableParagraph"/>
              <w:spacing w:before="7"/>
              <w:ind w:left="308"/>
              <w:rPr>
                <w:sz w:val="14"/>
              </w:rPr>
            </w:pPr>
            <w:r>
              <w:rPr>
                <w:sz w:val="14"/>
              </w:rPr>
              <w:t>770</w:t>
            </w:r>
          </w:p>
        </w:tc>
        <w:tc>
          <w:tcPr>
            <w:tcW w:w="6837" w:type="dxa"/>
          </w:tcPr>
          <w:p w:rsidR="00323F62" w:rsidRDefault="005674BC">
            <w:pPr>
              <w:pStyle w:val="TableParagraph"/>
              <w:spacing w:before="7"/>
              <w:ind w:left="65"/>
              <w:rPr>
                <w:sz w:val="14"/>
              </w:rPr>
            </w:pPr>
            <w:r>
              <w:rPr>
                <w:sz w:val="14"/>
              </w:rPr>
              <w:t>Резидуална уља (нафта), растварачем рафинисана, ако садрже &gt; 3 % m/m DMSO екстракта</w:t>
            </w:r>
          </w:p>
        </w:tc>
        <w:tc>
          <w:tcPr>
            <w:tcW w:w="1417" w:type="dxa"/>
          </w:tcPr>
          <w:p w:rsidR="00323F62" w:rsidRDefault="005674BC">
            <w:pPr>
              <w:pStyle w:val="TableParagraph"/>
              <w:spacing w:before="7"/>
              <w:ind w:left="65"/>
              <w:rPr>
                <w:sz w:val="14"/>
              </w:rPr>
            </w:pPr>
            <w:r>
              <w:rPr>
                <w:sz w:val="14"/>
              </w:rPr>
              <w:t>64742-01-4</w:t>
            </w:r>
          </w:p>
        </w:tc>
        <w:tc>
          <w:tcPr>
            <w:tcW w:w="1417" w:type="dxa"/>
          </w:tcPr>
          <w:p w:rsidR="00323F62" w:rsidRDefault="005674BC">
            <w:pPr>
              <w:pStyle w:val="TableParagraph"/>
              <w:spacing w:before="7"/>
              <w:ind w:left="65"/>
              <w:rPr>
                <w:sz w:val="14"/>
              </w:rPr>
            </w:pPr>
            <w:r>
              <w:rPr>
                <w:sz w:val="14"/>
              </w:rPr>
              <w:t>265-101-6</w:t>
            </w:r>
          </w:p>
        </w:tc>
      </w:tr>
      <w:tr w:rsidR="00323F62">
        <w:trPr>
          <w:trHeight w:val="200"/>
        </w:trPr>
        <w:tc>
          <w:tcPr>
            <w:tcW w:w="811" w:type="dxa"/>
          </w:tcPr>
          <w:p w:rsidR="00323F62" w:rsidRDefault="005674BC">
            <w:pPr>
              <w:pStyle w:val="TableParagraph"/>
              <w:spacing w:before="7"/>
              <w:ind w:left="308"/>
              <w:rPr>
                <w:sz w:val="14"/>
              </w:rPr>
            </w:pPr>
            <w:r>
              <w:rPr>
                <w:sz w:val="14"/>
              </w:rPr>
              <w:t>771</w:t>
            </w:r>
          </w:p>
        </w:tc>
        <w:tc>
          <w:tcPr>
            <w:tcW w:w="6837" w:type="dxa"/>
          </w:tcPr>
          <w:p w:rsidR="00323F62" w:rsidRDefault="005674BC">
            <w:pPr>
              <w:pStyle w:val="TableParagraph"/>
              <w:spacing w:before="7"/>
              <w:ind w:left="65"/>
              <w:rPr>
                <w:sz w:val="14"/>
              </w:rPr>
            </w:pPr>
            <w:r>
              <w:rPr>
                <w:sz w:val="14"/>
              </w:rPr>
              <w:t>Дестилати (нафта), глином третирани тешки парафински, ако садрже &gt; 3 % m/m DMSO екстракта</w:t>
            </w:r>
          </w:p>
        </w:tc>
        <w:tc>
          <w:tcPr>
            <w:tcW w:w="1417" w:type="dxa"/>
          </w:tcPr>
          <w:p w:rsidR="00323F62" w:rsidRDefault="005674BC">
            <w:pPr>
              <w:pStyle w:val="TableParagraph"/>
              <w:spacing w:before="7"/>
              <w:ind w:left="65"/>
              <w:rPr>
                <w:sz w:val="14"/>
              </w:rPr>
            </w:pPr>
            <w:r>
              <w:rPr>
                <w:sz w:val="14"/>
              </w:rPr>
              <w:t>64742-36-5</w:t>
            </w:r>
          </w:p>
        </w:tc>
        <w:tc>
          <w:tcPr>
            <w:tcW w:w="1417" w:type="dxa"/>
          </w:tcPr>
          <w:p w:rsidR="00323F62" w:rsidRDefault="005674BC">
            <w:pPr>
              <w:pStyle w:val="TableParagraph"/>
              <w:spacing w:before="7"/>
              <w:ind w:left="65"/>
              <w:rPr>
                <w:sz w:val="14"/>
              </w:rPr>
            </w:pPr>
            <w:r>
              <w:rPr>
                <w:sz w:val="14"/>
              </w:rPr>
              <w:t>265-137-2</w:t>
            </w:r>
          </w:p>
        </w:tc>
      </w:tr>
      <w:tr w:rsidR="00323F62">
        <w:trPr>
          <w:trHeight w:val="200"/>
        </w:trPr>
        <w:tc>
          <w:tcPr>
            <w:tcW w:w="811" w:type="dxa"/>
          </w:tcPr>
          <w:p w:rsidR="00323F62" w:rsidRDefault="005674BC">
            <w:pPr>
              <w:pStyle w:val="TableParagraph"/>
              <w:spacing w:before="7"/>
              <w:ind w:left="308"/>
              <w:rPr>
                <w:sz w:val="14"/>
              </w:rPr>
            </w:pPr>
            <w:r>
              <w:rPr>
                <w:sz w:val="14"/>
              </w:rPr>
              <w:t>772</w:t>
            </w:r>
          </w:p>
        </w:tc>
        <w:tc>
          <w:tcPr>
            <w:tcW w:w="6837" w:type="dxa"/>
          </w:tcPr>
          <w:p w:rsidR="00323F62" w:rsidRDefault="005674BC">
            <w:pPr>
              <w:pStyle w:val="TableParagraph"/>
              <w:spacing w:before="7"/>
              <w:ind w:left="65"/>
              <w:rPr>
                <w:sz w:val="14"/>
              </w:rPr>
            </w:pPr>
            <w:r>
              <w:rPr>
                <w:sz w:val="14"/>
              </w:rPr>
              <w:t>Дестилати (нафта), глином третирани лаки парафински, ако садрже &gt; 3 % m/m DMSO екстракта</w:t>
            </w:r>
          </w:p>
        </w:tc>
        <w:tc>
          <w:tcPr>
            <w:tcW w:w="1417" w:type="dxa"/>
          </w:tcPr>
          <w:p w:rsidR="00323F62" w:rsidRDefault="005674BC">
            <w:pPr>
              <w:pStyle w:val="TableParagraph"/>
              <w:spacing w:before="7"/>
              <w:ind w:left="65"/>
              <w:rPr>
                <w:sz w:val="14"/>
              </w:rPr>
            </w:pPr>
            <w:r>
              <w:rPr>
                <w:sz w:val="14"/>
              </w:rPr>
              <w:t>64742-37-6</w:t>
            </w:r>
          </w:p>
        </w:tc>
        <w:tc>
          <w:tcPr>
            <w:tcW w:w="1417" w:type="dxa"/>
          </w:tcPr>
          <w:p w:rsidR="00323F62" w:rsidRDefault="005674BC">
            <w:pPr>
              <w:pStyle w:val="TableParagraph"/>
              <w:spacing w:before="7"/>
              <w:ind w:left="65"/>
              <w:rPr>
                <w:sz w:val="14"/>
              </w:rPr>
            </w:pPr>
            <w:r>
              <w:rPr>
                <w:sz w:val="14"/>
              </w:rPr>
              <w:t>265-138-8</w:t>
            </w:r>
          </w:p>
        </w:tc>
      </w:tr>
    </w:tbl>
    <w:p w:rsidR="00323F62" w:rsidRDefault="00323F62">
      <w:pPr>
        <w:rPr>
          <w:sz w:val="14"/>
        </w:rPr>
        <w:sectPr w:rsidR="00323F62">
          <w:pgSz w:w="12480" w:h="15690"/>
          <w:pgMar w:top="240" w:right="720" w:bottom="280" w:left="74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6837"/>
        <w:gridCol w:w="1417"/>
        <w:gridCol w:w="1417"/>
      </w:tblGrid>
      <w:tr w:rsidR="00323F62">
        <w:trPr>
          <w:trHeight w:val="200"/>
        </w:trPr>
        <w:tc>
          <w:tcPr>
            <w:tcW w:w="811" w:type="dxa"/>
          </w:tcPr>
          <w:p w:rsidR="00323F62" w:rsidRDefault="005674BC">
            <w:pPr>
              <w:pStyle w:val="TableParagraph"/>
              <w:spacing w:before="9"/>
              <w:ind w:left="10"/>
              <w:jc w:val="center"/>
              <w:rPr>
                <w:sz w:val="14"/>
              </w:rPr>
            </w:pPr>
            <w:r>
              <w:rPr>
                <w:sz w:val="14"/>
              </w:rPr>
              <w:lastRenderedPageBreak/>
              <w:t>a</w:t>
            </w:r>
          </w:p>
        </w:tc>
        <w:tc>
          <w:tcPr>
            <w:tcW w:w="6837" w:type="dxa"/>
          </w:tcPr>
          <w:p w:rsidR="00323F62" w:rsidRDefault="005674BC">
            <w:pPr>
              <w:pStyle w:val="TableParagraph"/>
              <w:spacing w:before="9"/>
              <w:ind w:left="10"/>
              <w:jc w:val="center"/>
              <w:rPr>
                <w:sz w:val="14"/>
              </w:rPr>
            </w:pPr>
            <w:r>
              <w:rPr>
                <w:sz w:val="14"/>
              </w:rPr>
              <w:t>б</w:t>
            </w:r>
          </w:p>
        </w:tc>
        <w:tc>
          <w:tcPr>
            <w:tcW w:w="1417" w:type="dxa"/>
          </w:tcPr>
          <w:p w:rsidR="00323F62" w:rsidRDefault="005674BC">
            <w:pPr>
              <w:pStyle w:val="TableParagraph"/>
              <w:spacing w:before="9"/>
              <w:ind w:left="0" w:right="658"/>
              <w:jc w:val="right"/>
              <w:rPr>
                <w:sz w:val="14"/>
              </w:rPr>
            </w:pPr>
            <w:r>
              <w:rPr>
                <w:sz w:val="14"/>
              </w:rPr>
              <w:t>ц</w:t>
            </w:r>
          </w:p>
        </w:tc>
        <w:tc>
          <w:tcPr>
            <w:tcW w:w="1417" w:type="dxa"/>
          </w:tcPr>
          <w:p w:rsidR="00323F62" w:rsidRDefault="005674BC">
            <w:pPr>
              <w:pStyle w:val="TableParagraph"/>
              <w:spacing w:before="9"/>
              <w:ind w:left="12"/>
              <w:jc w:val="center"/>
              <w:rPr>
                <w:sz w:val="14"/>
              </w:rPr>
            </w:pPr>
            <w:r>
              <w:rPr>
                <w:sz w:val="14"/>
              </w:rPr>
              <w:t>д</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773</w:t>
            </w:r>
          </w:p>
        </w:tc>
        <w:tc>
          <w:tcPr>
            <w:tcW w:w="6837" w:type="dxa"/>
          </w:tcPr>
          <w:p w:rsidR="00323F62" w:rsidRDefault="005674BC">
            <w:pPr>
              <w:pStyle w:val="TableParagraph"/>
              <w:spacing w:before="9"/>
              <w:rPr>
                <w:sz w:val="14"/>
              </w:rPr>
            </w:pPr>
            <w:r>
              <w:rPr>
                <w:sz w:val="14"/>
              </w:rPr>
              <w:t>Резидуална уља (нафта), глином третирана, ако садрже &gt; 3 % m/m DMSO екстракта</w:t>
            </w:r>
          </w:p>
        </w:tc>
        <w:tc>
          <w:tcPr>
            <w:tcW w:w="1417" w:type="dxa"/>
          </w:tcPr>
          <w:p w:rsidR="00323F62" w:rsidRDefault="005674BC">
            <w:pPr>
              <w:pStyle w:val="TableParagraph"/>
              <w:spacing w:before="9"/>
              <w:ind w:left="0" w:right="694"/>
              <w:jc w:val="right"/>
              <w:rPr>
                <w:sz w:val="14"/>
              </w:rPr>
            </w:pPr>
            <w:r>
              <w:rPr>
                <w:sz w:val="14"/>
              </w:rPr>
              <w:t>64742-41-2</w:t>
            </w:r>
          </w:p>
        </w:tc>
        <w:tc>
          <w:tcPr>
            <w:tcW w:w="1417" w:type="dxa"/>
          </w:tcPr>
          <w:p w:rsidR="00323F62" w:rsidRDefault="005674BC">
            <w:pPr>
              <w:pStyle w:val="TableParagraph"/>
              <w:spacing w:before="9"/>
              <w:rPr>
                <w:sz w:val="14"/>
              </w:rPr>
            </w:pPr>
            <w:r>
              <w:rPr>
                <w:sz w:val="14"/>
              </w:rPr>
              <w:t>265-143-5</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774</w:t>
            </w:r>
          </w:p>
        </w:tc>
        <w:tc>
          <w:tcPr>
            <w:tcW w:w="6837" w:type="dxa"/>
          </w:tcPr>
          <w:p w:rsidR="00323F62" w:rsidRDefault="005674BC">
            <w:pPr>
              <w:pStyle w:val="TableParagraph"/>
              <w:spacing w:before="9"/>
              <w:rPr>
                <w:sz w:val="14"/>
              </w:rPr>
            </w:pPr>
            <w:r>
              <w:rPr>
                <w:sz w:val="14"/>
              </w:rPr>
              <w:t>Дестилати (нафта), глином третирани тешки нафтенски, ако садрже &gt; 3 % m/m DMSO екстракта</w:t>
            </w:r>
          </w:p>
        </w:tc>
        <w:tc>
          <w:tcPr>
            <w:tcW w:w="1417" w:type="dxa"/>
          </w:tcPr>
          <w:p w:rsidR="00323F62" w:rsidRDefault="005674BC">
            <w:pPr>
              <w:pStyle w:val="TableParagraph"/>
              <w:spacing w:before="9"/>
              <w:ind w:left="0" w:right="694"/>
              <w:jc w:val="right"/>
              <w:rPr>
                <w:sz w:val="14"/>
              </w:rPr>
            </w:pPr>
            <w:r>
              <w:rPr>
                <w:sz w:val="14"/>
              </w:rPr>
              <w:t>64742-44-5</w:t>
            </w:r>
          </w:p>
        </w:tc>
        <w:tc>
          <w:tcPr>
            <w:tcW w:w="1417" w:type="dxa"/>
          </w:tcPr>
          <w:p w:rsidR="00323F62" w:rsidRDefault="005674BC">
            <w:pPr>
              <w:pStyle w:val="TableParagraph"/>
              <w:spacing w:before="9"/>
              <w:rPr>
                <w:sz w:val="14"/>
              </w:rPr>
            </w:pPr>
            <w:r>
              <w:rPr>
                <w:sz w:val="14"/>
              </w:rPr>
              <w:t>265-146-1</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775</w:t>
            </w:r>
          </w:p>
        </w:tc>
        <w:tc>
          <w:tcPr>
            <w:tcW w:w="6837" w:type="dxa"/>
          </w:tcPr>
          <w:p w:rsidR="00323F62" w:rsidRDefault="005674BC">
            <w:pPr>
              <w:pStyle w:val="TableParagraph"/>
              <w:spacing w:before="9"/>
              <w:rPr>
                <w:sz w:val="14"/>
              </w:rPr>
            </w:pPr>
            <w:r>
              <w:rPr>
                <w:sz w:val="14"/>
              </w:rPr>
              <w:t>Дестилати (нафта), глином третирани лаки нафтенски, ако садрже &gt; 3 % m/m DMSO екстракта</w:t>
            </w:r>
          </w:p>
        </w:tc>
        <w:tc>
          <w:tcPr>
            <w:tcW w:w="1417" w:type="dxa"/>
          </w:tcPr>
          <w:p w:rsidR="00323F62" w:rsidRDefault="005674BC">
            <w:pPr>
              <w:pStyle w:val="TableParagraph"/>
              <w:spacing w:before="9"/>
              <w:ind w:left="0" w:right="694"/>
              <w:jc w:val="right"/>
              <w:rPr>
                <w:sz w:val="14"/>
              </w:rPr>
            </w:pPr>
            <w:r>
              <w:rPr>
                <w:sz w:val="14"/>
              </w:rPr>
              <w:t>64742-45-6</w:t>
            </w:r>
          </w:p>
        </w:tc>
        <w:tc>
          <w:tcPr>
            <w:tcW w:w="1417" w:type="dxa"/>
          </w:tcPr>
          <w:p w:rsidR="00323F62" w:rsidRDefault="005674BC">
            <w:pPr>
              <w:pStyle w:val="TableParagraph"/>
              <w:spacing w:before="9"/>
              <w:rPr>
                <w:sz w:val="14"/>
              </w:rPr>
            </w:pPr>
            <w:r>
              <w:rPr>
                <w:sz w:val="14"/>
              </w:rPr>
              <w:t>265-147-7</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776</w:t>
            </w:r>
          </w:p>
        </w:tc>
        <w:tc>
          <w:tcPr>
            <w:tcW w:w="6837" w:type="dxa"/>
          </w:tcPr>
          <w:p w:rsidR="00323F62" w:rsidRDefault="005674BC">
            <w:pPr>
              <w:pStyle w:val="TableParagraph"/>
              <w:spacing w:before="9"/>
              <w:rPr>
                <w:sz w:val="14"/>
              </w:rPr>
            </w:pPr>
            <w:r>
              <w:rPr>
                <w:sz w:val="14"/>
              </w:rPr>
              <w:t>Дестилати (нафта), обрађени водоником тешки нафтенски, ако садрже &gt; 3 % m/m DMSO екстракта</w:t>
            </w:r>
          </w:p>
        </w:tc>
        <w:tc>
          <w:tcPr>
            <w:tcW w:w="1417" w:type="dxa"/>
          </w:tcPr>
          <w:p w:rsidR="00323F62" w:rsidRDefault="005674BC">
            <w:pPr>
              <w:pStyle w:val="TableParagraph"/>
              <w:spacing w:before="9"/>
              <w:ind w:left="0" w:right="694"/>
              <w:jc w:val="right"/>
              <w:rPr>
                <w:sz w:val="14"/>
              </w:rPr>
            </w:pPr>
            <w:r>
              <w:rPr>
                <w:sz w:val="14"/>
              </w:rPr>
              <w:t>64742-52-5</w:t>
            </w:r>
          </w:p>
        </w:tc>
        <w:tc>
          <w:tcPr>
            <w:tcW w:w="1417" w:type="dxa"/>
          </w:tcPr>
          <w:p w:rsidR="00323F62" w:rsidRDefault="005674BC">
            <w:pPr>
              <w:pStyle w:val="TableParagraph"/>
              <w:spacing w:before="9"/>
              <w:ind w:left="58"/>
              <w:rPr>
                <w:sz w:val="14"/>
              </w:rPr>
            </w:pPr>
            <w:r>
              <w:rPr>
                <w:sz w:val="14"/>
              </w:rPr>
              <w:t>265-155-0</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777</w:t>
            </w:r>
          </w:p>
        </w:tc>
        <w:tc>
          <w:tcPr>
            <w:tcW w:w="6837" w:type="dxa"/>
          </w:tcPr>
          <w:p w:rsidR="00323F62" w:rsidRDefault="005674BC">
            <w:pPr>
              <w:pStyle w:val="TableParagraph"/>
              <w:spacing w:before="9"/>
              <w:rPr>
                <w:sz w:val="14"/>
              </w:rPr>
            </w:pPr>
            <w:r>
              <w:rPr>
                <w:sz w:val="14"/>
              </w:rPr>
              <w:t>Дестилати (нафта), обрађени водоником лаки нафтенски, ако садрже &gt; 3 % m/m DMSO екстракта</w:t>
            </w:r>
          </w:p>
        </w:tc>
        <w:tc>
          <w:tcPr>
            <w:tcW w:w="1417" w:type="dxa"/>
          </w:tcPr>
          <w:p w:rsidR="00323F62" w:rsidRDefault="005674BC">
            <w:pPr>
              <w:pStyle w:val="TableParagraph"/>
              <w:spacing w:before="9"/>
              <w:ind w:left="0" w:right="693"/>
              <w:jc w:val="right"/>
              <w:rPr>
                <w:sz w:val="14"/>
              </w:rPr>
            </w:pPr>
            <w:r>
              <w:rPr>
                <w:sz w:val="14"/>
              </w:rPr>
              <w:t>64742-53-6</w:t>
            </w:r>
          </w:p>
        </w:tc>
        <w:tc>
          <w:tcPr>
            <w:tcW w:w="1417" w:type="dxa"/>
          </w:tcPr>
          <w:p w:rsidR="00323F62" w:rsidRDefault="005674BC">
            <w:pPr>
              <w:pStyle w:val="TableParagraph"/>
              <w:spacing w:before="9"/>
              <w:ind w:left="58"/>
              <w:rPr>
                <w:sz w:val="14"/>
              </w:rPr>
            </w:pPr>
            <w:r>
              <w:rPr>
                <w:sz w:val="14"/>
              </w:rPr>
              <w:t>265-156-6</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778</w:t>
            </w:r>
          </w:p>
        </w:tc>
        <w:tc>
          <w:tcPr>
            <w:tcW w:w="6837" w:type="dxa"/>
          </w:tcPr>
          <w:p w:rsidR="00323F62" w:rsidRDefault="005674BC">
            <w:pPr>
              <w:pStyle w:val="TableParagraph"/>
              <w:spacing w:before="9"/>
              <w:rPr>
                <w:sz w:val="14"/>
              </w:rPr>
            </w:pPr>
            <w:r>
              <w:rPr>
                <w:sz w:val="14"/>
              </w:rPr>
              <w:t>Дестилати (нафта), обрађени водоником тешки парафински, ако садрже &gt; 3 % m/m DMSO екстракта</w:t>
            </w:r>
          </w:p>
        </w:tc>
        <w:tc>
          <w:tcPr>
            <w:tcW w:w="1417" w:type="dxa"/>
          </w:tcPr>
          <w:p w:rsidR="00323F62" w:rsidRDefault="005674BC">
            <w:pPr>
              <w:pStyle w:val="TableParagraph"/>
              <w:spacing w:before="9"/>
              <w:ind w:left="0" w:right="693"/>
              <w:jc w:val="right"/>
              <w:rPr>
                <w:sz w:val="14"/>
              </w:rPr>
            </w:pPr>
            <w:r>
              <w:rPr>
                <w:sz w:val="14"/>
              </w:rPr>
              <w:t>64742-54-7</w:t>
            </w:r>
          </w:p>
        </w:tc>
        <w:tc>
          <w:tcPr>
            <w:tcW w:w="1417" w:type="dxa"/>
          </w:tcPr>
          <w:p w:rsidR="00323F62" w:rsidRDefault="005674BC">
            <w:pPr>
              <w:pStyle w:val="TableParagraph"/>
              <w:spacing w:before="9"/>
              <w:ind w:left="58"/>
              <w:rPr>
                <w:sz w:val="14"/>
              </w:rPr>
            </w:pPr>
            <w:r>
              <w:rPr>
                <w:sz w:val="14"/>
              </w:rPr>
              <w:t>265-157-1</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779</w:t>
            </w:r>
          </w:p>
        </w:tc>
        <w:tc>
          <w:tcPr>
            <w:tcW w:w="6837" w:type="dxa"/>
          </w:tcPr>
          <w:p w:rsidR="00323F62" w:rsidRDefault="005674BC">
            <w:pPr>
              <w:pStyle w:val="TableParagraph"/>
              <w:spacing w:before="9"/>
              <w:rPr>
                <w:sz w:val="14"/>
              </w:rPr>
            </w:pPr>
            <w:r>
              <w:rPr>
                <w:sz w:val="14"/>
              </w:rPr>
              <w:t>Дестилати (нафта), обрађени водоником лаки парафински, ако садржe &gt; 3 % m/m DMSO екстракта</w:t>
            </w:r>
          </w:p>
        </w:tc>
        <w:tc>
          <w:tcPr>
            <w:tcW w:w="1417" w:type="dxa"/>
          </w:tcPr>
          <w:p w:rsidR="00323F62" w:rsidRDefault="005674BC">
            <w:pPr>
              <w:pStyle w:val="TableParagraph"/>
              <w:spacing w:before="9"/>
              <w:ind w:left="0" w:right="693"/>
              <w:jc w:val="right"/>
              <w:rPr>
                <w:sz w:val="14"/>
              </w:rPr>
            </w:pPr>
            <w:r>
              <w:rPr>
                <w:sz w:val="14"/>
              </w:rPr>
              <w:t>64742-55-8</w:t>
            </w:r>
          </w:p>
        </w:tc>
        <w:tc>
          <w:tcPr>
            <w:tcW w:w="1417" w:type="dxa"/>
          </w:tcPr>
          <w:p w:rsidR="00323F62" w:rsidRDefault="005674BC">
            <w:pPr>
              <w:pStyle w:val="TableParagraph"/>
              <w:spacing w:before="9"/>
              <w:ind w:left="58"/>
              <w:rPr>
                <w:sz w:val="14"/>
              </w:rPr>
            </w:pPr>
            <w:r>
              <w:rPr>
                <w:sz w:val="14"/>
              </w:rPr>
              <w:t>265-158-7</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780</w:t>
            </w:r>
          </w:p>
        </w:tc>
        <w:tc>
          <w:tcPr>
            <w:tcW w:w="6837" w:type="dxa"/>
          </w:tcPr>
          <w:p w:rsidR="00323F62" w:rsidRDefault="005674BC">
            <w:pPr>
              <w:pStyle w:val="TableParagraph"/>
              <w:spacing w:before="9"/>
              <w:ind w:left="58"/>
              <w:rPr>
                <w:sz w:val="14"/>
              </w:rPr>
            </w:pPr>
            <w:r>
              <w:rPr>
                <w:sz w:val="14"/>
              </w:rPr>
              <w:t>Дестилати (нафта), растварачем девоскирани лаки парафински, ако садрже &gt; 3 % m/m DMSO екстракта</w:t>
            </w:r>
          </w:p>
        </w:tc>
        <w:tc>
          <w:tcPr>
            <w:tcW w:w="1417" w:type="dxa"/>
          </w:tcPr>
          <w:p w:rsidR="00323F62" w:rsidRDefault="005674BC">
            <w:pPr>
              <w:pStyle w:val="TableParagraph"/>
              <w:spacing w:before="9"/>
              <w:ind w:left="0" w:right="693"/>
              <w:jc w:val="right"/>
              <w:rPr>
                <w:sz w:val="14"/>
              </w:rPr>
            </w:pPr>
            <w:r>
              <w:rPr>
                <w:sz w:val="14"/>
              </w:rPr>
              <w:t>64742-56-9</w:t>
            </w:r>
          </w:p>
        </w:tc>
        <w:tc>
          <w:tcPr>
            <w:tcW w:w="1417" w:type="dxa"/>
          </w:tcPr>
          <w:p w:rsidR="00323F62" w:rsidRDefault="005674BC">
            <w:pPr>
              <w:pStyle w:val="TableParagraph"/>
              <w:spacing w:before="9"/>
              <w:ind w:left="58"/>
              <w:rPr>
                <w:sz w:val="14"/>
              </w:rPr>
            </w:pPr>
            <w:r>
              <w:rPr>
                <w:sz w:val="14"/>
              </w:rPr>
              <w:t>265-159-2</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781</w:t>
            </w:r>
          </w:p>
        </w:tc>
        <w:tc>
          <w:tcPr>
            <w:tcW w:w="6837" w:type="dxa"/>
          </w:tcPr>
          <w:p w:rsidR="00323F62" w:rsidRDefault="005674BC">
            <w:pPr>
              <w:pStyle w:val="TableParagraph"/>
              <w:spacing w:before="9"/>
              <w:ind w:left="58"/>
              <w:rPr>
                <w:sz w:val="14"/>
              </w:rPr>
            </w:pPr>
            <w:r>
              <w:rPr>
                <w:sz w:val="14"/>
              </w:rPr>
              <w:t>Резидуална уља (нафта), обрађена водоником, ако садрже &gt; 3 % m/m DMSO екстракта</w:t>
            </w:r>
          </w:p>
        </w:tc>
        <w:tc>
          <w:tcPr>
            <w:tcW w:w="1417" w:type="dxa"/>
          </w:tcPr>
          <w:p w:rsidR="00323F62" w:rsidRDefault="005674BC">
            <w:pPr>
              <w:pStyle w:val="TableParagraph"/>
              <w:spacing w:before="9"/>
              <w:ind w:left="0" w:right="693"/>
              <w:jc w:val="right"/>
              <w:rPr>
                <w:sz w:val="14"/>
              </w:rPr>
            </w:pPr>
            <w:r>
              <w:rPr>
                <w:sz w:val="14"/>
              </w:rPr>
              <w:t>64742-57-0</w:t>
            </w:r>
          </w:p>
        </w:tc>
        <w:tc>
          <w:tcPr>
            <w:tcW w:w="1417" w:type="dxa"/>
          </w:tcPr>
          <w:p w:rsidR="00323F62" w:rsidRDefault="005674BC">
            <w:pPr>
              <w:pStyle w:val="TableParagraph"/>
              <w:spacing w:before="9"/>
              <w:ind w:left="58"/>
              <w:rPr>
                <w:sz w:val="14"/>
              </w:rPr>
            </w:pPr>
            <w:r>
              <w:rPr>
                <w:sz w:val="14"/>
              </w:rPr>
              <w:t>265-160-8</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782</w:t>
            </w:r>
          </w:p>
        </w:tc>
        <w:tc>
          <w:tcPr>
            <w:tcW w:w="6837" w:type="dxa"/>
          </w:tcPr>
          <w:p w:rsidR="00323F62" w:rsidRDefault="005674BC">
            <w:pPr>
              <w:pStyle w:val="TableParagraph"/>
              <w:spacing w:before="9"/>
              <w:ind w:left="58"/>
              <w:rPr>
                <w:sz w:val="14"/>
              </w:rPr>
            </w:pPr>
            <w:r>
              <w:rPr>
                <w:sz w:val="14"/>
              </w:rPr>
              <w:t>Резидуална уља (нафта), растварачем девоскирана, ако садрже &gt; 3 % m/m DMSO екстракта</w:t>
            </w:r>
          </w:p>
        </w:tc>
        <w:tc>
          <w:tcPr>
            <w:tcW w:w="1417" w:type="dxa"/>
          </w:tcPr>
          <w:p w:rsidR="00323F62" w:rsidRDefault="005674BC">
            <w:pPr>
              <w:pStyle w:val="TableParagraph"/>
              <w:spacing w:before="9"/>
              <w:ind w:left="0" w:right="693"/>
              <w:jc w:val="right"/>
              <w:rPr>
                <w:sz w:val="14"/>
              </w:rPr>
            </w:pPr>
            <w:r>
              <w:rPr>
                <w:sz w:val="14"/>
              </w:rPr>
              <w:t>64742-62-7</w:t>
            </w:r>
          </w:p>
        </w:tc>
        <w:tc>
          <w:tcPr>
            <w:tcW w:w="1417" w:type="dxa"/>
          </w:tcPr>
          <w:p w:rsidR="00323F62" w:rsidRDefault="005674BC">
            <w:pPr>
              <w:pStyle w:val="TableParagraph"/>
              <w:spacing w:before="9"/>
              <w:ind w:left="58"/>
              <w:rPr>
                <w:sz w:val="14"/>
              </w:rPr>
            </w:pPr>
            <w:r>
              <w:rPr>
                <w:sz w:val="14"/>
              </w:rPr>
              <w:t>265-166-0</w:t>
            </w:r>
          </w:p>
        </w:tc>
      </w:tr>
      <w:tr w:rsidR="00323F62">
        <w:trPr>
          <w:trHeight w:val="200"/>
        </w:trPr>
        <w:tc>
          <w:tcPr>
            <w:tcW w:w="811" w:type="dxa"/>
          </w:tcPr>
          <w:p w:rsidR="00323F62" w:rsidRDefault="005674BC">
            <w:pPr>
              <w:pStyle w:val="TableParagraph"/>
              <w:spacing w:before="9"/>
              <w:ind w:left="241" w:right="228"/>
              <w:jc w:val="center"/>
              <w:rPr>
                <w:sz w:val="14"/>
              </w:rPr>
            </w:pPr>
            <w:r>
              <w:rPr>
                <w:sz w:val="14"/>
              </w:rPr>
              <w:t>783</w:t>
            </w:r>
          </w:p>
        </w:tc>
        <w:tc>
          <w:tcPr>
            <w:tcW w:w="6837" w:type="dxa"/>
          </w:tcPr>
          <w:p w:rsidR="00323F62" w:rsidRDefault="005674BC">
            <w:pPr>
              <w:pStyle w:val="TableParagraph"/>
              <w:spacing w:before="9"/>
              <w:ind w:left="58"/>
              <w:rPr>
                <w:sz w:val="14"/>
              </w:rPr>
            </w:pPr>
            <w:r>
              <w:rPr>
                <w:sz w:val="14"/>
              </w:rPr>
              <w:t>Дестилати (нафта), растварачем девоскирани тешки нафтенски, ако садрже &gt; 3 % m/m DMSO екстракта</w:t>
            </w:r>
          </w:p>
        </w:tc>
        <w:tc>
          <w:tcPr>
            <w:tcW w:w="1417" w:type="dxa"/>
          </w:tcPr>
          <w:p w:rsidR="00323F62" w:rsidRDefault="005674BC">
            <w:pPr>
              <w:pStyle w:val="TableParagraph"/>
              <w:spacing w:before="9"/>
              <w:ind w:left="0" w:right="692"/>
              <w:jc w:val="right"/>
              <w:rPr>
                <w:sz w:val="14"/>
              </w:rPr>
            </w:pPr>
            <w:r>
              <w:rPr>
                <w:sz w:val="14"/>
              </w:rPr>
              <w:t>64742-63-8</w:t>
            </w:r>
          </w:p>
        </w:tc>
        <w:tc>
          <w:tcPr>
            <w:tcW w:w="1417" w:type="dxa"/>
          </w:tcPr>
          <w:p w:rsidR="00323F62" w:rsidRDefault="005674BC">
            <w:pPr>
              <w:pStyle w:val="TableParagraph"/>
              <w:spacing w:before="9"/>
              <w:ind w:left="59"/>
              <w:rPr>
                <w:sz w:val="14"/>
              </w:rPr>
            </w:pPr>
            <w:r>
              <w:rPr>
                <w:sz w:val="14"/>
              </w:rPr>
              <w:t>265-167-6</w:t>
            </w:r>
          </w:p>
        </w:tc>
      </w:tr>
      <w:tr w:rsidR="00323F62">
        <w:trPr>
          <w:trHeight w:val="200"/>
        </w:trPr>
        <w:tc>
          <w:tcPr>
            <w:tcW w:w="811" w:type="dxa"/>
          </w:tcPr>
          <w:p w:rsidR="00323F62" w:rsidRDefault="005674BC">
            <w:pPr>
              <w:pStyle w:val="TableParagraph"/>
              <w:spacing w:before="9"/>
              <w:ind w:left="241" w:right="228"/>
              <w:jc w:val="center"/>
              <w:rPr>
                <w:sz w:val="14"/>
              </w:rPr>
            </w:pPr>
            <w:r>
              <w:rPr>
                <w:sz w:val="14"/>
              </w:rPr>
              <w:t>784</w:t>
            </w:r>
          </w:p>
        </w:tc>
        <w:tc>
          <w:tcPr>
            <w:tcW w:w="6837" w:type="dxa"/>
          </w:tcPr>
          <w:p w:rsidR="00323F62" w:rsidRDefault="005674BC">
            <w:pPr>
              <w:pStyle w:val="TableParagraph"/>
              <w:spacing w:before="9"/>
              <w:ind w:left="58"/>
              <w:rPr>
                <w:sz w:val="14"/>
              </w:rPr>
            </w:pPr>
            <w:r>
              <w:rPr>
                <w:sz w:val="14"/>
              </w:rPr>
              <w:t>Дестилати (нафта), растварачем девоскирани лаки нафтенски, ако садрже &gt; 3 % m/m DMSO екстракта</w:t>
            </w:r>
          </w:p>
        </w:tc>
        <w:tc>
          <w:tcPr>
            <w:tcW w:w="1417" w:type="dxa"/>
          </w:tcPr>
          <w:p w:rsidR="00323F62" w:rsidRDefault="005674BC">
            <w:pPr>
              <w:pStyle w:val="TableParagraph"/>
              <w:spacing w:before="9"/>
              <w:ind w:left="0" w:right="692"/>
              <w:jc w:val="right"/>
              <w:rPr>
                <w:sz w:val="14"/>
              </w:rPr>
            </w:pPr>
            <w:r>
              <w:rPr>
                <w:sz w:val="14"/>
              </w:rPr>
              <w:t>64742-64-9</w:t>
            </w:r>
          </w:p>
        </w:tc>
        <w:tc>
          <w:tcPr>
            <w:tcW w:w="1417" w:type="dxa"/>
          </w:tcPr>
          <w:p w:rsidR="00323F62" w:rsidRDefault="005674BC">
            <w:pPr>
              <w:pStyle w:val="TableParagraph"/>
              <w:spacing w:before="9"/>
              <w:ind w:left="59"/>
              <w:rPr>
                <w:sz w:val="14"/>
              </w:rPr>
            </w:pPr>
            <w:r>
              <w:rPr>
                <w:sz w:val="14"/>
              </w:rPr>
              <w:t>265-168-1</w:t>
            </w:r>
          </w:p>
        </w:tc>
      </w:tr>
      <w:tr w:rsidR="00323F62">
        <w:trPr>
          <w:trHeight w:val="200"/>
        </w:trPr>
        <w:tc>
          <w:tcPr>
            <w:tcW w:w="811" w:type="dxa"/>
          </w:tcPr>
          <w:p w:rsidR="00323F62" w:rsidRDefault="005674BC">
            <w:pPr>
              <w:pStyle w:val="TableParagraph"/>
              <w:spacing w:before="8"/>
              <w:ind w:left="241" w:right="228"/>
              <w:jc w:val="center"/>
              <w:rPr>
                <w:sz w:val="14"/>
              </w:rPr>
            </w:pPr>
            <w:r>
              <w:rPr>
                <w:sz w:val="14"/>
              </w:rPr>
              <w:t>785</w:t>
            </w:r>
          </w:p>
        </w:tc>
        <w:tc>
          <w:tcPr>
            <w:tcW w:w="6837" w:type="dxa"/>
          </w:tcPr>
          <w:p w:rsidR="00323F62" w:rsidRDefault="005674BC">
            <w:pPr>
              <w:pStyle w:val="TableParagraph"/>
              <w:spacing w:before="8"/>
              <w:ind w:left="58"/>
              <w:rPr>
                <w:sz w:val="14"/>
              </w:rPr>
            </w:pPr>
            <w:r>
              <w:rPr>
                <w:sz w:val="14"/>
              </w:rPr>
              <w:t>Дестилати (нафта), растварачем девоскирани тешки парафински, ако садрже &gt; 3 % m/m DMSO екстракта</w:t>
            </w:r>
          </w:p>
        </w:tc>
        <w:tc>
          <w:tcPr>
            <w:tcW w:w="1417" w:type="dxa"/>
          </w:tcPr>
          <w:p w:rsidR="00323F62" w:rsidRDefault="005674BC">
            <w:pPr>
              <w:pStyle w:val="TableParagraph"/>
              <w:spacing w:before="8"/>
              <w:ind w:left="0" w:right="692"/>
              <w:jc w:val="right"/>
              <w:rPr>
                <w:sz w:val="14"/>
              </w:rPr>
            </w:pPr>
            <w:r>
              <w:rPr>
                <w:sz w:val="14"/>
              </w:rPr>
              <w:t>64742-65-0</w:t>
            </w:r>
          </w:p>
        </w:tc>
        <w:tc>
          <w:tcPr>
            <w:tcW w:w="1417" w:type="dxa"/>
          </w:tcPr>
          <w:p w:rsidR="00323F62" w:rsidRDefault="005674BC">
            <w:pPr>
              <w:pStyle w:val="TableParagraph"/>
              <w:spacing w:before="8"/>
              <w:ind w:left="59"/>
              <w:rPr>
                <w:sz w:val="14"/>
              </w:rPr>
            </w:pPr>
            <w:r>
              <w:rPr>
                <w:sz w:val="14"/>
              </w:rPr>
              <w:t>265-169-7</w:t>
            </w:r>
          </w:p>
        </w:tc>
      </w:tr>
      <w:tr w:rsidR="00323F62">
        <w:trPr>
          <w:trHeight w:val="200"/>
        </w:trPr>
        <w:tc>
          <w:tcPr>
            <w:tcW w:w="811" w:type="dxa"/>
          </w:tcPr>
          <w:p w:rsidR="00323F62" w:rsidRDefault="005674BC">
            <w:pPr>
              <w:pStyle w:val="TableParagraph"/>
              <w:spacing w:before="8"/>
              <w:ind w:left="242" w:right="228"/>
              <w:jc w:val="center"/>
              <w:rPr>
                <w:sz w:val="14"/>
              </w:rPr>
            </w:pPr>
            <w:r>
              <w:rPr>
                <w:sz w:val="14"/>
              </w:rPr>
              <w:t>786</w:t>
            </w:r>
          </w:p>
        </w:tc>
        <w:tc>
          <w:tcPr>
            <w:tcW w:w="6837" w:type="dxa"/>
          </w:tcPr>
          <w:p w:rsidR="00323F62" w:rsidRDefault="005674BC">
            <w:pPr>
              <w:pStyle w:val="TableParagraph"/>
              <w:spacing w:before="8"/>
              <w:ind w:left="58"/>
              <w:rPr>
                <w:sz w:val="14"/>
              </w:rPr>
            </w:pPr>
            <w:r>
              <w:rPr>
                <w:sz w:val="14"/>
              </w:rPr>
              <w:t>Уље са дна (“Foots oil”)(нафта), ако садржи &gt; 3 % m/m DMSO екстракта</w:t>
            </w:r>
          </w:p>
        </w:tc>
        <w:tc>
          <w:tcPr>
            <w:tcW w:w="1417" w:type="dxa"/>
          </w:tcPr>
          <w:p w:rsidR="00323F62" w:rsidRDefault="005674BC">
            <w:pPr>
              <w:pStyle w:val="TableParagraph"/>
              <w:spacing w:before="8"/>
              <w:ind w:left="0" w:right="692"/>
              <w:jc w:val="right"/>
              <w:rPr>
                <w:sz w:val="14"/>
              </w:rPr>
            </w:pPr>
            <w:r>
              <w:rPr>
                <w:sz w:val="14"/>
              </w:rPr>
              <w:t>64742-67-2</w:t>
            </w:r>
          </w:p>
        </w:tc>
        <w:tc>
          <w:tcPr>
            <w:tcW w:w="1417" w:type="dxa"/>
          </w:tcPr>
          <w:p w:rsidR="00323F62" w:rsidRDefault="005674BC">
            <w:pPr>
              <w:pStyle w:val="TableParagraph"/>
              <w:spacing w:before="8"/>
              <w:ind w:left="59"/>
              <w:rPr>
                <w:sz w:val="14"/>
              </w:rPr>
            </w:pPr>
            <w:r>
              <w:rPr>
                <w:sz w:val="14"/>
              </w:rPr>
              <w:t>265-171-8</w:t>
            </w:r>
          </w:p>
        </w:tc>
      </w:tr>
      <w:tr w:rsidR="00323F62">
        <w:trPr>
          <w:trHeight w:val="200"/>
        </w:trPr>
        <w:tc>
          <w:tcPr>
            <w:tcW w:w="811" w:type="dxa"/>
          </w:tcPr>
          <w:p w:rsidR="00323F62" w:rsidRDefault="005674BC">
            <w:pPr>
              <w:pStyle w:val="TableParagraph"/>
              <w:spacing w:before="8"/>
              <w:ind w:left="242" w:right="228"/>
              <w:jc w:val="center"/>
              <w:rPr>
                <w:sz w:val="14"/>
              </w:rPr>
            </w:pPr>
            <w:r>
              <w:rPr>
                <w:sz w:val="14"/>
              </w:rPr>
              <w:t>787</w:t>
            </w:r>
          </w:p>
        </w:tc>
        <w:tc>
          <w:tcPr>
            <w:tcW w:w="6837" w:type="dxa"/>
          </w:tcPr>
          <w:p w:rsidR="00323F62" w:rsidRDefault="005674BC">
            <w:pPr>
              <w:pStyle w:val="TableParagraph"/>
              <w:spacing w:before="8"/>
              <w:ind w:left="59"/>
              <w:rPr>
                <w:sz w:val="14"/>
              </w:rPr>
            </w:pPr>
            <w:r>
              <w:rPr>
                <w:sz w:val="14"/>
              </w:rPr>
              <w:t>Нафтенска уља (нафта), каталитички девоскирана, тешка, ако садрже &gt; 3 % m/m DMSO екстракта</w:t>
            </w:r>
          </w:p>
        </w:tc>
        <w:tc>
          <w:tcPr>
            <w:tcW w:w="1417" w:type="dxa"/>
          </w:tcPr>
          <w:p w:rsidR="00323F62" w:rsidRDefault="005674BC">
            <w:pPr>
              <w:pStyle w:val="TableParagraph"/>
              <w:spacing w:before="8"/>
              <w:ind w:left="0" w:right="692"/>
              <w:jc w:val="right"/>
              <w:rPr>
                <w:sz w:val="14"/>
              </w:rPr>
            </w:pPr>
            <w:r>
              <w:rPr>
                <w:sz w:val="14"/>
              </w:rPr>
              <w:t>64742-68-3</w:t>
            </w:r>
          </w:p>
        </w:tc>
        <w:tc>
          <w:tcPr>
            <w:tcW w:w="1417" w:type="dxa"/>
          </w:tcPr>
          <w:p w:rsidR="00323F62" w:rsidRDefault="005674BC">
            <w:pPr>
              <w:pStyle w:val="TableParagraph"/>
              <w:spacing w:before="8"/>
              <w:ind w:left="59"/>
              <w:rPr>
                <w:sz w:val="14"/>
              </w:rPr>
            </w:pPr>
            <w:r>
              <w:rPr>
                <w:sz w:val="14"/>
              </w:rPr>
              <w:t>265-172-3</w:t>
            </w:r>
          </w:p>
        </w:tc>
      </w:tr>
      <w:tr w:rsidR="00323F62">
        <w:trPr>
          <w:trHeight w:val="200"/>
        </w:trPr>
        <w:tc>
          <w:tcPr>
            <w:tcW w:w="811" w:type="dxa"/>
          </w:tcPr>
          <w:p w:rsidR="00323F62" w:rsidRDefault="005674BC">
            <w:pPr>
              <w:pStyle w:val="TableParagraph"/>
              <w:spacing w:before="8"/>
              <w:ind w:left="242" w:right="228"/>
              <w:jc w:val="center"/>
              <w:rPr>
                <w:sz w:val="14"/>
              </w:rPr>
            </w:pPr>
            <w:r>
              <w:rPr>
                <w:sz w:val="14"/>
              </w:rPr>
              <w:t>788</w:t>
            </w:r>
          </w:p>
        </w:tc>
        <w:tc>
          <w:tcPr>
            <w:tcW w:w="6837" w:type="dxa"/>
          </w:tcPr>
          <w:p w:rsidR="00323F62" w:rsidRDefault="005674BC">
            <w:pPr>
              <w:pStyle w:val="TableParagraph"/>
              <w:spacing w:before="8"/>
              <w:ind w:left="59"/>
              <w:rPr>
                <w:sz w:val="14"/>
              </w:rPr>
            </w:pPr>
            <w:r>
              <w:rPr>
                <w:sz w:val="14"/>
              </w:rPr>
              <w:t>Нафтенска уља (нафта), каталитички девоскирана, лака, ако садрже &gt; 3 % m/m DMSO екстракта</w:t>
            </w:r>
          </w:p>
        </w:tc>
        <w:tc>
          <w:tcPr>
            <w:tcW w:w="1417" w:type="dxa"/>
          </w:tcPr>
          <w:p w:rsidR="00323F62" w:rsidRDefault="005674BC">
            <w:pPr>
              <w:pStyle w:val="TableParagraph"/>
              <w:spacing w:before="8"/>
              <w:ind w:left="0" w:right="692"/>
              <w:jc w:val="right"/>
              <w:rPr>
                <w:sz w:val="14"/>
              </w:rPr>
            </w:pPr>
            <w:r>
              <w:rPr>
                <w:sz w:val="14"/>
              </w:rPr>
              <w:t>64742-69-4</w:t>
            </w:r>
          </w:p>
        </w:tc>
        <w:tc>
          <w:tcPr>
            <w:tcW w:w="1417" w:type="dxa"/>
          </w:tcPr>
          <w:p w:rsidR="00323F62" w:rsidRDefault="005674BC">
            <w:pPr>
              <w:pStyle w:val="TableParagraph"/>
              <w:spacing w:before="8"/>
              <w:ind w:left="59"/>
              <w:rPr>
                <w:sz w:val="14"/>
              </w:rPr>
            </w:pPr>
            <w:r>
              <w:rPr>
                <w:sz w:val="14"/>
              </w:rPr>
              <w:t>265-173-9</w:t>
            </w:r>
          </w:p>
        </w:tc>
      </w:tr>
      <w:tr w:rsidR="00323F62">
        <w:trPr>
          <w:trHeight w:val="200"/>
        </w:trPr>
        <w:tc>
          <w:tcPr>
            <w:tcW w:w="811" w:type="dxa"/>
          </w:tcPr>
          <w:p w:rsidR="00323F62" w:rsidRDefault="005674BC">
            <w:pPr>
              <w:pStyle w:val="TableParagraph"/>
              <w:spacing w:before="8"/>
              <w:ind w:left="242" w:right="228"/>
              <w:jc w:val="center"/>
              <w:rPr>
                <w:sz w:val="14"/>
              </w:rPr>
            </w:pPr>
            <w:r>
              <w:rPr>
                <w:sz w:val="14"/>
              </w:rPr>
              <w:t>789</w:t>
            </w:r>
          </w:p>
        </w:tc>
        <w:tc>
          <w:tcPr>
            <w:tcW w:w="6837" w:type="dxa"/>
          </w:tcPr>
          <w:p w:rsidR="00323F62" w:rsidRDefault="005674BC">
            <w:pPr>
              <w:pStyle w:val="TableParagraph"/>
              <w:spacing w:before="8"/>
              <w:ind w:left="59"/>
              <w:rPr>
                <w:sz w:val="14"/>
              </w:rPr>
            </w:pPr>
            <w:r>
              <w:rPr>
                <w:sz w:val="14"/>
              </w:rPr>
              <w:t>Парафинска уља (нафта), каталитички девоскирана, тешка, ако садрже &gt; 3 % m/m DMSO екстракта</w:t>
            </w:r>
          </w:p>
        </w:tc>
        <w:tc>
          <w:tcPr>
            <w:tcW w:w="1417" w:type="dxa"/>
          </w:tcPr>
          <w:p w:rsidR="00323F62" w:rsidRDefault="005674BC">
            <w:pPr>
              <w:pStyle w:val="TableParagraph"/>
              <w:spacing w:before="8"/>
              <w:ind w:left="0" w:right="692"/>
              <w:jc w:val="right"/>
              <w:rPr>
                <w:sz w:val="14"/>
              </w:rPr>
            </w:pPr>
            <w:r>
              <w:rPr>
                <w:sz w:val="14"/>
              </w:rPr>
              <w:t>64742-70-7</w:t>
            </w:r>
          </w:p>
        </w:tc>
        <w:tc>
          <w:tcPr>
            <w:tcW w:w="1417" w:type="dxa"/>
          </w:tcPr>
          <w:p w:rsidR="00323F62" w:rsidRDefault="005674BC">
            <w:pPr>
              <w:pStyle w:val="TableParagraph"/>
              <w:spacing w:before="8"/>
              <w:ind w:left="59"/>
              <w:rPr>
                <w:sz w:val="14"/>
              </w:rPr>
            </w:pPr>
            <w:r>
              <w:rPr>
                <w:sz w:val="14"/>
              </w:rPr>
              <w:t>265-174-4</w:t>
            </w:r>
          </w:p>
        </w:tc>
      </w:tr>
      <w:tr w:rsidR="00323F62">
        <w:trPr>
          <w:trHeight w:val="200"/>
        </w:trPr>
        <w:tc>
          <w:tcPr>
            <w:tcW w:w="811" w:type="dxa"/>
          </w:tcPr>
          <w:p w:rsidR="00323F62" w:rsidRDefault="005674BC">
            <w:pPr>
              <w:pStyle w:val="TableParagraph"/>
              <w:spacing w:before="8"/>
              <w:ind w:left="243" w:right="228"/>
              <w:jc w:val="center"/>
              <w:rPr>
                <w:sz w:val="14"/>
              </w:rPr>
            </w:pPr>
            <w:r>
              <w:rPr>
                <w:sz w:val="14"/>
              </w:rPr>
              <w:t>790</w:t>
            </w:r>
          </w:p>
        </w:tc>
        <w:tc>
          <w:tcPr>
            <w:tcW w:w="6837" w:type="dxa"/>
          </w:tcPr>
          <w:p w:rsidR="00323F62" w:rsidRDefault="005674BC">
            <w:pPr>
              <w:pStyle w:val="TableParagraph"/>
              <w:spacing w:before="8"/>
              <w:ind w:left="59"/>
              <w:rPr>
                <w:sz w:val="14"/>
              </w:rPr>
            </w:pPr>
            <w:r>
              <w:rPr>
                <w:sz w:val="14"/>
              </w:rPr>
              <w:t>Парафинска уља (нафта), каталитички девоскирана, лака, ако садрже &gt; 3 % m/m DMSO екстракта</w:t>
            </w:r>
          </w:p>
        </w:tc>
        <w:tc>
          <w:tcPr>
            <w:tcW w:w="1417" w:type="dxa"/>
          </w:tcPr>
          <w:p w:rsidR="00323F62" w:rsidRDefault="005674BC">
            <w:pPr>
              <w:pStyle w:val="TableParagraph"/>
              <w:spacing w:before="8"/>
              <w:ind w:left="0" w:right="692"/>
              <w:jc w:val="right"/>
              <w:rPr>
                <w:sz w:val="14"/>
              </w:rPr>
            </w:pPr>
            <w:r>
              <w:rPr>
                <w:sz w:val="14"/>
              </w:rPr>
              <w:t>64742-71-8</w:t>
            </w:r>
          </w:p>
        </w:tc>
        <w:tc>
          <w:tcPr>
            <w:tcW w:w="1417" w:type="dxa"/>
          </w:tcPr>
          <w:p w:rsidR="00323F62" w:rsidRDefault="005674BC">
            <w:pPr>
              <w:pStyle w:val="TableParagraph"/>
              <w:spacing w:before="8"/>
              <w:ind w:left="60"/>
              <w:rPr>
                <w:sz w:val="14"/>
              </w:rPr>
            </w:pPr>
            <w:r>
              <w:rPr>
                <w:sz w:val="14"/>
              </w:rPr>
              <w:t>265-176-5</w:t>
            </w:r>
          </w:p>
        </w:tc>
      </w:tr>
      <w:tr w:rsidR="00323F62">
        <w:trPr>
          <w:trHeight w:val="200"/>
        </w:trPr>
        <w:tc>
          <w:tcPr>
            <w:tcW w:w="811" w:type="dxa"/>
          </w:tcPr>
          <w:p w:rsidR="00323F62" w:rsidRDefault="005674BC">
            <w:pPr>
              <w:pStyle w:val="TableParagraph"/>
              <w:spacing w:before="8"/>
              <w:ind w:left="243" w:right="228"/>
              <w:jc w:val="center"/>
              <w:rPr>
                <w:sz w:val="14"/>
              </w:rPr>
            </w:pPr>
            <w:r>
              <w:rPr>
                <w:sz w:val="14"/>
              </w:rPr>
              <w:t>791</w:t>
            </w:r>
          </w:p>
        </w:tc>
        <w:tc>
          <w:tcPr>
            <w:tcW w:w="6837" w:type="dxa"/>
          </w:tcPr>
          <w:p w:rsidR="00323F62" w:rsidRDefault="005674BC">
            <w:pPr>
              <w:pStyle w:val="TableParagraph"/>
              <w:spacing w:before="8"/>
              <w:ind w:left="59"/>
              <w:rPr>
                <w:sz w:val="14"/>
              </w:rPr>
            </w:pPr>
            <w:r>
              <w:rPr>
                <w:sz w:val="14"/>
              </w:rPr>
              <w:t>Нафтенска уља (нафта), сложена, девоскирана, тешка, ако садрже &gt; 3 % m/m DMSO екстракта</w:t>
            </w:r>
          </w:p>
        </w:tc>
        <w:tc>
          <w:tcPr>
            <w:tcW w:w="1417" w:type="dxa"/>
          </w:tcPr>
          <w:p w:rsidR="00323F62" w:rsidRDefault="005674BC">
            <w:pPr>
              <w:pStyle w:val="TableParagraph"/>
              <w:spacing w:before="8"/>
              <w:ind w:left="0" w:right="691"/>
              <w:jc w:val="right"/>
              <w:rPr>
                <w:sz w:val="14"/>
              </w:rPr>
            </w:pPr>
            <w:r>
              <w:rPr>
                <w:sz w:val="14"/>
              </w:rPr>
              <w:t>64742-75-2</w:t>
            </w:r>
          </w:p>
        </w:tc>
        <w:tc>
          <w:tcPr>
            <w:tcW w:w="1417" w:type="dxa"/>
          </w:tcPr>
          <w:p w:rsidR="00323F62" w:rsidRDefault="005674BC">
            <w:pPr>
              <w:pStyle w:val="TableParagraph"/>
              <w:spacing w:before="8"/>
              <w:ind w:left="60"/>
              <w:rPr>
                <w:sz w:val="14"/>
              </w:rPr>
            </w:pPr>
            <w:r>
              <w:rPr>
                <w:sz w:val="14"/>
              </w:rPr>
              <w:t>265-179-1</w:t>
            </w:r>
          </w:p>
        </w:tc>
      </w:tr>
      <w:tr w:rsidR="00323F62">
        <w:trPr>
          <w:trHeight w:val="200"/>
        </w:trPr>
        <w:tc>
          <w:tcPr>
            <w:tcW w:w="811" w:type="dxa"/>
          </w:tcPr>
          <w:p w:rsidR="00323F62" w:rsidRDefault="005674BC">
            <w:pPr>
              <w:pStyle w:val="TableParagraph"/>
              <w:spacing w:before="8"/>
              <w:ind w:left="243" w:right="228"/>
              <w:jc w:val="center"/>
              <w:rPr>
                <w:sz w:val="14"/>
              </w:rPr>
            </w:pPr>
            <w:r>
              <w:rPr>
                <w:sz w:val="14"/>
              </w:rPr>
              <w:t>792</w:t>
            </w:r>
          </w:p>
        </w:tc>
        <w:tc>
          <w:tcPr>
            <w:tcW w:w="6837" w:type="dxa"/>
          </w:tcPr>
          <w:p w:rsidR="00323F62" w:rsidRDefault="005674BC">
            <w:pPr>
              <w:pStyle w:val="TableParagraph"/>
              <w:spacing w:before="8"/>
              <w:ind w:left="59"/>
              <w:rPr>
                <w:sz w:val="14"/>
              </w:rPr>
            </w:pPr>
            <w:r>
              <w:rPr>
                <w:sz w:val="14"/>
              </w:rPr>
              <w:t>Нафтенска уља (нафта), сложена, девоскирана, лака, ако садрже &gt; 3 % m/m DMSO екстракта</w:t>
            </w:r>
          </w:p>
        </w:tc>
        <w:tc>
          <w:tcPr>
            <w:tcW w:w="1417" w:type="dxa"/>
          </w:tcPr>
          <w:p w:rsidR="00323F62" w:rsidRDefault="005674BC">
            <w:pPr>
              <w:pStyle w:val="TableParagraph"/>
              <w:spacing w:before="8"/>
              <w:ind w:left="0" w:right="691"/>
              <w:jc w:val="right"/>
              <w:rPr>
                <w:sz w:val="14"/>
              </w:rPr>
            </w:pPr>
            <w:r>
              <w:rPr>
                <w:sz w:val="14"/>
              </w:rPr>
              <w:t>64742-76-3</w:t>
            </w:r>
          </w:p>
        </w:tc>
        <w:tc>
          <w:tcPr>
            <w:tcW w:w="1417" w:type="dxa"/>
          </w:tcPr>
          <w:p w:rsidR="00323F62" w:rsidRDefault="005674BC">
            <w:pPr>
              <w:pStyle w:val="TableParagraph"/>
              <w:spacing w:before="8"/>
              <w:ind w:left="60"/>
              <w:rPr>
                <w:sz w:val="14"/>
              </w:rPr>
            </w:pPr>
            <w:r>
              <w:rPr>
                <w:sz w:val="14"/>
              </w:rPr>
              <w:t>265-180-7</w:t>
            </w:r>
          </w:p>
        </w:tc>
      </w:tr>
      <w:tr w:rsidR="00323F62">
        <w:trPr>
          <w:trHeight w:val="200"/>
        </w:trPr>
        <w:tc>
          <w:tcPr>
            <w:tcW w:w="811" w:type="dxa"/>
          </w:tcPr>
          <w:p w:rsidR="00323F62" w:rsidRDefault="005674BC">
            <w:pPr>
              <w:pStyle w:val="TableParagraph"/>
              <w:spacing w:before="8"/>
              <w:ind w:left="243" w:right="227"/>
              <w:jc w:val="center"/>
              <w:rPr>
                <w:sz w:val="14"/>
              </w:rPr>
            </w:pPr>
            <w:r>
              <w:rPr>
                <w:sz w:val="14"/>
              </w:rPr>
              <w:t>793</w:t>
            </w:r>
          </w:p>
        </w:tc>
        <w:tc>
          <w:tcPr>
            <w:tcW w:w="6837" w:type="dxa"/>
          </w:tcPr>
          <w:p w:rsidR="00323F62" w:rsidRDefault="005674BC">
            <w:pPr>
              <w:pStyle w:val="TableParagraph"/>
              <w:spacing w:before="8"/>
              <w:ind w:left="59"/>
              <w:rPr>
                <w:sz w:val="14"/>
              </w:rPr>
            </w:pPr>
            <w:r>
              <w:rPr>
                <w:sz w:val="14"/>
              </w:rPr>
              <w:t>Екстракти (нафта), тешки нафтенски дестилатни растварач, аром. конц., ако садрже &gt; 3 % m/m DMSO екстракта</w:t>
            </w:r>
          </w:p>
        </w:tc>
        <w:tc>
          <w:tcPr>
            <w:tcW w:w="1417" w:type="dxa"/>
          </w:tcPr>
          <w:p w:rsidR="00323F62" w:rsidRDefault="005674BC">
            <w:pPr>
              <w:pStyle w:val="TableParagraph"/>
              <w:spacing w:before="8"/>
              <w:ind w:left="0" w:right="691"/>
              <w:jc w:val="right"/>
              <w:rPr>
                <w:sz w:val="14"/>
              </w:rPr>
            </w:pPr>
            <w:r>
              <w:rPr>
                <w:sz w:val="14"/>
              </w:rPr>
              <w:t>68783-00-6</w:t>
            </w:r>
          </w:p>
        </w:tc>
        <w:tc>
          <w:tcPr>
            <w:tcW w:w="1417" w:type="dxa"/>
          </w:tcPr>
          <w:p w:rsidR="00323F62" w:rsidRDefault="005674BC">
            <w:pPr>
              <w:pStyle w:val="TableParagraph"/>
              <w:spacing w:before="8"/>
              <w:ind w:left="60"/>
              <w:rPr>
                <w:sz w:val="14"/>
              </w:rPr>
            </w:pPr>
            <w:r>
              <w:rPr>
                <w:sz w:val="14"/>
              </w:rPr>
              <w:t>272-175-3</w:t>
            </w:r>
          </w:p>
        </w:tc>
      </w:tr>
      <w:tr w:rsidR="00323F62">
        <w:trPr>
          <w:trHeight w:val="360"/>
        </w:trPr>
        <w:tc>
          <w:tcPr>
            <w:tcW w:w="811" w:type="dxa"/>
          </w:tcPr>
          <w:p w:rsidR="00323F62" w:rsidRDefault="005674BC">
            <w:pPr>
              <w:pStyle w:val="TableParagraph"/>
              <w:spacing w:before="8"/>
              <w:ind w:left="243" w:right="227"/>
              <w:jc w:val="center"/>
              <w:rPr>
                <w:sz w:val="14"/>
              </w:rPr>
            </w:pPr>
            <w:r>
              <w:rPr>
                <w:sz w:val="14"/>
              </w:rPr>
              <w:t>794</w:t>
            </w:r>
          </w:p>
        </w:tc>
        <w:tc>
          <w:tcPr>
            <w:tcW w:w="6837" w:type="dxa"/>
          </w:tcPr>
          <w:p w:rsidR="00323F62" w:rsidRDefault="005674BC">
            <w:pPr>
              <w:pStyle w:val="TableParagraph"/>
              <w:spacing w:before="8"/>
              <w:ind w:left="60"/>
              <w:rPr>
                <w:sz w:val="14"/>
              </w:rPr>
            </w:pPr>
            <w:r>
              <w:rPr>
                <w:sz w:val="14"/>
              </w:rPr>
              <w:t>Екстракти (нафта), растварачем рафинисани тешки парафински дестилатни растварач, ако садрже &gt; 3 % m/m DMSO екстракта</w:t>
            </w:r>
          </w:p>
        </w:tc>
        <w:tc>
          <w:tcPr>
            <w:tcW w:w="1417" w:type="dxa"/>
          </w:tcPr>
          <w:p w:rsidR="00323F62" w:rsidRDefault="005674BC">
            <w:pPr>
              <w:pStyle w:val="TableParagraph"/>
              <w:spacing w:before="8"/>
              <w:ind w:left="0" w:right="691"/>
              <w:jc w:val="right"/>
              <w:rPr>
                <w:sz w:val="14"/>
              </w:rPr>
            </w:pPr>
            <w:r>
              <w:rPr>
                <w:sz w:val="14"/>
              </w:rPr>
              <w:t>68783-04-0</w:t>
            </w:r>
          </w:p>
        </w:tc>
        <w:tc>
          <w:tcPr>
            <w:tcW w:w="1417" w:type="dxa"/>
          </w:tcPr>
          <w:p w:rsidR="00323F62" w:rsidRDefault="005674BC">
            <w:pPr>
              <w:pStyle w:val="TableParagraph"/>
              <w:spacing w:before="8"/>
              <w:ind w:left="60"/>
              <w:rPr>
                <w:sz w:val="14"/>
              </w:rPr>
            </w:pPr>
            <w:r>
              <w:rPr>
                <w:sz w:val="14"/>
              </w:rPr>
              <w:t>272-180-0</w:t>
            </w:r>
          </w:p>
        </w:tc>
      </w:tr>
      <w:tr w:rsidR="00323F62">
        <w:trPr>
          <w:trHeight w:val="360"/>
        </w:trPr>
        <w:tc>
          <w:tcPr>
            <w:tcW w:w="811" w:type="dxa"/>
          </w:tcPr>
          <w:p w:rsidR="00323F62" w:rsidRDefault="005674BC">
            <w:pPr>
              <w:pStyle w:val="TableParagraph"/>
              <w:spacing w:before="8"/>
              <w:ind w:left="243" w:right="227"/>
              <w:jc w:val="center"/>
              <w:rPr>
                <w:sz w:val="14"/>
              </w:rPr>
            </w:pPr>
            <w:r>
              <w:rPr>
                <w:sz w:val="14"/>
              </w:rPr>
              <w:t>795</w:t>
            </w:r>
          </w:p>
        </w:tc>
        <w:tc>
          <w:tcPr>
            <w:tcW w:w="6837" w:type="dxa"/>
          </w:tcPr>
          <w:p w:rsidR="00323F62" w:rsidRDefault="005674BC">
            <w:pPr>
              <w:pStyle w:val="TableParagraph"/>
              <w:spacing w:before="8"/>
              <w:ind w:left="60"/>
              <w:rPr>
                <w:sz w:val="14"/>
              </w:rPr>
            </w:pPr>
            <w:r>
              <w:rPr>
                <w:sz w:val="14"/>
              </w:rPr>
              <w:t>Екстракти (нафта), тешки парафински дестилати, растварачем деасфалтовани, ако садрже &gt; 3 % m/m DMSO екстракта</w:t>
            </w:r>
          </w:p>
        </w:tc>
        <w:tc>
          <w:tcPr>
            <w:tcW w:w="1417" w:type="dxa"/>
          </w:tcPr>
          <w:p w:rsidR="00323F62" w:rsidRDefault="005674BC">
            <w:pPr>
              <w:pStyle w:val="TableParagraph"/>
              <w:spacing w:before="8"/>
              <w:ind w:left="0" w:right="691"/>
              <w:jc w:val="right"/>
              <w:rPr>
                <w:sz w:val="14"/>
              </w:rPr>
            </w:pPr>
            <w:r>
              <w:rPr>
                <w:sz w:val="14"/>
              </w:rPr>
              <w:t>68814-89-1</w:t>
            </w:r>
          </w:p>
        </w:tc>
        <w:tc>
          <w:tcPr>
            <w:tcW w:w="1417" w:type="dxa"/>
          </w:tcPr>
          <w:p w:rsidR="00323F62" w:rsidRDefault="005674BC">
            <w:pPr>
              <w:pStyle w:val="TableParagraph"/>
              <w:spacing w:before="8"/>
              <w:ind w:left="60"/>
              <w:rPr>
                <w:sz w:val="14"/>
              </w:rPr>
            </w:pPr>
            <w:r>
              <w:rPr>
                <w:sz w:val="14"/>
              </w:rPr>
              <w:t>272-342-0</w:t>
            </w:r>
          </w:p>
        </w:tc>
      </w:tr>
      <w:tr w:rsidR="00323F62">
        <w:trPr>
          <w:trHeight w:val="360"/>
        </w:trPr>
        <w:tc>
          <w:tcPr>
            <w:tcW w:w="811" w:type="dxa"/>
          </w:tcPr>
          <w:p w:rsidR="00323F62" w:rsidRDefault="005674BC">
            <w:pPr>
              <w:pStyle w:val="TableParagraph"/>
              <w:spacing w:before="8"/>
              <w:ind w:left="243" w:right="227"/>
              <w:jc w:val="center"/>
              <w:rPr>
                <w:sz w:val="14"/>
              </w:rPr>
            </w:pPr>
            <w:r>
              <w:rPr>
                <w:sz w:val="14"/>
              </w:rPr>
              <w:t>796</w:t>
            </w:r>
          </w:p>
        </w:tc>
        <w:tc>
          <w:tcPr>
            <w:tcW w:w="6837" w:type="dxa"/>
          </w:tcPr>
          <w:p w:rsidR="00323F62" w:rsidRDefault="005674BC">
            <w:pPr>
              <w:pStyle w:val="TableParagraph"/>
              <w:spacing w:before="27" w:line="194" w:lineRule="auto"/>
              <w:ind w:firstLine="3"/>
              <w:rPr>
                <w:sz w:val="14"/>
              </w:rPr>
            </w:pPr>
            <w:r>
              <w:rPr>
                <w:sz w:val="14"/>
              </w:rPr>
              <w:t>Мазива уља (нафта), C</w:t>
            </w:r>
            <w:r>
              <w:rPr>
                <w:position w:val="-4"/>
                <w:sz w:val="8"/>
              </w:rPr>
              <w:t>20-50</w:t>
            </w:r>
            <w:r>
              <w:rPr>
                <w:sz w:val="14"/>
              </w:rPr>
              <w:t>, обрађена водоником неутрална, на уљној основи, високо-вискозна, ако садрже &gt; 3 % m/m DMSO екстракта</w:t>
            </w:r>
          </w:p>
        </w:tc>
        <w:tc>
          <w:tcPr>
            <w:tcW w:w="1417" w:type="dxa"/>
          </w:tcPr>
          <w:p w:rsidR="00323F62" w:rsidRDefault="005674BC">
            <w:pPr>
              <w:pStyle w:val="TableParagraph"/>
              <w:spacing w:before="9"/>
              <w:ind w:left="0" w:right="694"/>
              <w:jc w:val="right"/>
              <w:rPr>
                <w:sz w:val="14"/>
              </w:rPr>
            </w:pPr>
            <w:r>
              <w:rPr>
                <w:sz w:val="14"/>
              </w:rPr>
              <w:t>72623-85-9</w:t>
            </w:r>
          </w:p>
        </w:tc>
        <w:tc>
          <w:tcPr>
            <w:tcW w:w="1417" w:type="dxa"/>
          </w:tcPr>
          <w:p w:rsidR="00323F62" w:rsidRDefault="005674BC">
            <w:pPr>
              <w:pStyle w:val="TableParagraph"/>
              <w:spacing w:before="9"/>
              <w:rPr>
                <w:sz w:val="14"/>
              </w:rPr>
            </w:pPr>
            <w:r>
              <w:rPr>
                <w:sz w:val="14"/>
              </w:rPr>
              <w:t>276-736-3</w:t>
            </w:r>
          </w:p>
        </w:tc>
      </w:tr>
      <w:tr w:rsidR="00323F62">
        <w:trPr>
          <w:trHeight w:val="360"/>
        </w:trPr>
        <w:tc>
          <w:tcPr>
            <w:tcW w:w="811" w:type="dxa"/>
          </w:tcPr>
          <w:p w:rsidR="00323F62" w:rsidRDefault="005674BC">
            <w:pPr>
              <w:pStyle w:val="TableParagraph"/>
              <w:spacing w:before="9"/>
              <w:ind w:left="238" w:right="228"/>
              <w:jc w:val="center"/>
              <w:rPr>
                <w:sz w:val="14"/>
              </w:rPr>
            </w:pPr>
            <w:r>
              <w:rPr>
                <w:sz w:val="14"/>
              </w:rPr>
              <w:t>797</w:t>
            </w:r>
          </w:p>
        </w:tc>
        <w:tc>
          <w:tcPr>
            <w:tcW w:w="6837" w:type="dxa"/>
          </w:tcPr>
          <w:p w:rsidR="00323F62" w:rsidRDefault="005674BC">
            <w:pPr>
              <w:pStyle w:val="TableParagraph"/>
              <w:spacing w:before="27" w:line="194" w:lineRule="auto"/>
              <w:rPr>
                <w:sz w:val="14"/>
              </w:rPr>
            </w:pPr>
            <w:r>
              <w:rPr>
                <w:sz w:val="14"/>
              </w:rPr>
              <w:t>Мазива уља (нафта), C</w:t>
            </w:r>
            <w:r>
              <w:rPr>
                <w:position w:val="-4"/>
                <w:sz w:val="8"/>
              </w:rPr>
              <w:t>15-30</w:t>
            </w:r>
            <w:r>
              <w:rPr>
                <w:sz w:val="14"/>
              </w:rPr>
              <w:t>, обрађена водоником неутрална, на уљној основи, ако садрже &gt; 3 % m/m DMSO екстракта</w:t>
            </w:r>
          </w:p>
        </w:tc>
        <w:tc>
          <w:tcPr>
            <w:tcW w:w="1417" w:type="dxa"/>
          </w:tcPr>
          <w:p w:rsidR="00323F62" w:rsidRDefault="005674BC">
            <w:pPr>
              <w:pStyle w:val="TableParagraph"/>
              <w:spacing w:before="9"/>
              <w:ind w:left="0" w:right="659"/>
              <w:jc w:val="right"/>
              <w:rPr>
                <w:sz w:val="14"/>
              </w:rPr>
            </w:pPr>
            <w:r>
              <w:rPr>
                <w:sz w:val="14"/>
              </w:rPr>
              <w:t>72623- 86-0</w:t>
            </w:r>
          </w:p>
        </w:tc>
        <w:tc>
          <w:tcPr>
            <w:tcW w:w="1417" w:type="dxa"/>
          </w:tcPr>
          <w:p w:rsidR="00323F62" w:rsidRDefault="005674BC">
            <w:pPr>
              <w:pStyle w:val="TableParagraph"/>
              <w:spacing w:before="9"/>
              <w:rPr>
                <w:sz w:val="14"/>
              </w:rPr>
            </w:pPr>
            <w:r>
              <w:rPr>
                <w:sz w:val="14"/>
              </w:rPr>
              <w:t>276-737-9</w:t>
            </w:r>
          </w:p>
        </w:tc>
      </w:tr>
      <w:tr w:rsidR="00323F62">
        <w:trPr>
          <w:trHeight w:val="360"/>
        </w:trPr>
        <w:tc>
          <w:tcPr>
            <w:tcW w:w="811" w:type="dxa"/>
          </w:tcPr>
          <w:p w:rsidR="00323F62" w:rsidRDefault="005674BC">
            <w:pPr>
              <w:pStyle w:val="TableParagraph"/>
              <w:spacing w:before="9"/>
              <w:ind w:left="238" w:right="228"/>
              <w:jc w:val="center"/>
              <w:rPr>
                <w:sz w:val="14"/>
              </w:rPr>
            </w:pPr>
            <w:r>
              <w:rPr>
                <w:sz w:val="14"/>
              </w:rPr>
              <w:t>798</w:t>
            </w:r>
          </w:p>
        </w:tc>
        <w:tc>
          <w:tcPr>
            <w:tcW w:w="6837" w:type="dxa"/>
          </w:tcPr>
          <w:p w:rsidR="00323F62" w:rsidRDefault="005674BC">
            <w:pPr>
              <w:pStyle w:val="TableParagraph"/>
              <w:spacing w:before="27" w:line="194" w:lineRule="auto"/>
              <w:rPr>
                <w:sz w:val="14"/>
              </w:rPr>
            </w:pPr>
            <w:r>
              <w:rPr>
                <w:sz w:val="14"/>
              </w:rPr>
              <w:t>Мазива уља (нафта), C</w:t>
            </w:r>
            <w:r>
              <w:rPr>
                <w:position w:val="-4"/>
                <w:sz w:val="8"/>
              </w:rPr>
              <w:t>20-50</w:t>
            </w:r>
            <w:r>
              <w:rPr>
                <w:sz w:val="14"/>
              </w:rPr>
              <w:t>, обрађена водоником неутрална, на уљној основи, ако садрже &gt; 3 % m/m DMSO екстракта</w:t>
            </w:r>
          </w:p>
        </w:tc>
        <w:tc>
          <w:tcPr>
            <w:tcW w:w="1417" w:type="dxa"/>
          </w:tcPr>
          <w:p w:rsidR="00323F62" w:rsidRDefault="005674BC">
            <w:pPr>
              <w:pStyle w:val="TableParagraph"/>
              <w:spacing w:before="9"/>
              <w:ind w:left="0" w:right="659"/>
              <w:jc w:val="right"/>
              <w:rPr>
                <w:sz w:val="14"/>
              </w:rPr>
            </w:pPr>
            <w:r>
              <w:rPr>
                <w:sz w:val="14"/>
              </w:rPr>
              <w:t>72623- 87-1</w:t>
            </w:r>
          </w:p>
        </w:tc>
        <w:tc>
          <w:tcPr>
            <w:tcW w:w="1417" w:type="dxa"/>
          </w:tcPr>
          <w:p w:rsidR="00323F62" w:rsidRDefault="005674BC">
            <w:pPr>
              <w:pStyle w:val="TableParagraph"/>
              <w:spacing w:before="9"/>
              <w:rPr>
                <w:sz w:val="14"/>
              </w:rPr>
            </w:pPr>
            <w:r>
              <w:rPr>
                <w:sz w:val="14"/>
              </w:rPr>
              <w:t>276-738-4</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799</w:t>
            </w:r>
          </w:p>
        </w:tc>
        <w:tc>
          <w:tcPr>
            <w:tcW w:w="6837" w:type="dxa"/>
          </w:tcPr>
          <w:p w:rsidR="00323F62" w:rsidRDefault="005674BC">
            <w:pPr>
              <w:pStyle w:val="TableParagraph"/>
              <w:spacing w:before="9"/>
              <w:rPr>
                <w:sz w:val="14"/>
              </w:rPr>
            </w:pPr>
            <w:r>
              <w:rPr>
                <w:sz w:val="14"/>
              </w:rPr>
              <w:t>Мазива уља, ако садрже &gt; 3 % m/m DMSO екстракта</w:t>
            </w:r>
          </w:p>
        </w:tc>
        <w:tc>
          <w:tcPr>
            <w:tcW w:w="1417" w:type="dxa"/>
          </w:tcPr>
          <w:p w:rsidR="00323F62" w:rsidRDefault="005674BC">
            <w:pPr>
              <w:pStyle w:val="TableParagraph"/>
              <w:spacing w:before="9"/>
              <w:ind w:left="0" w:right="694"/>
              <w:jc w:val="right"/>
              <w:rPr>
                <w:sz w:val="14"/>
              </w:rPr>
            </w:pPr>
            <w:r>
              <w:rPr>
                <w:sz w:val="14"/>
              </w:rPr>
              <w:t>74869-22-0</w:t>
            </w:r>
          </w:p>
        </w:tc>
        <w:tc>
          <w:tcPr>
            <w:tcW w:w="1417" w:type="dxa"/>
          </w:tcPr>
          <w:p w:rsidR="00323F62" w:rsidRDefault="005674BC">
            <w:pPr>
              <w:pStyle w:val="TableParagraph"/>
              <w:spacing w:before="9"/>
              <w:rPr>
                <w:sz w:val="14"/>
              </w:rPr>
            </w:pPr>
            <w:r>
              <w:rPr>
                <w:sz w:val="14"/>
              </w:rPr>
              <w:t>278-012-2</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800</w:t>
            </w:r>
          </w:p>
        </w:tc>
        <w:tc>
          <w:tcPr>
            <w:tcW w:w="6837" w:type="dxa"/>
          </w:tcPr>
          <w:p w:rsidR="00323F62" w:rsidRDefault="005674BC">
            <w:pPr>
              <w:pStyle w:val="TableParagraph"/>
              <w:spacing w:before="9"/>
              <w:rPr>
                <w:sz w:val="14"/>
              </w:rPr>
            </w:pPr>
            <w:r>
              <w:rPr>
                <w:sz w:val="14"/>
              </w:rPr>
              <w:t>Дестилати (нафта), сложени девоскирани тешки парафински, ако садрже &gt; 3 % m/m DMSO екстракта</w:t>
            </w:r>
          </w:p>
        </w:tc>
        <w:tc>
          <w:tcPr>
            <w:tcW w:w="1417" w:type="dxa"/>
          </w:tcPr>
          <w:p w:rsidR="00323F62" w:rsidRDefault="005674BC">
            <w:pPr>
              <w:pStyle w:val="TableParagraph"/>
              <w:spacing w:before="9"/>
              <w:ind w:left="0" w:right="694"/>
              <w:jc w:val="right"/>
              <w:rPr>
                <w:sz w:val="14"/>
              </w:rPr>
            </w:pPr>
            <w:r>
              <w:rPr>
                <w:sz w:val="14"/>
              </w:rPr>
              <w:t>90640-91-8</w:t>
            </w:r>
          </w:p>
        </w:tc>
        <w:tc>
          <w:tcPr>
            <w:tcW w:w="1417" w:type="dxa"/>
          </w:tcPr>
          <w:p w:rsidR="00323F62" w:rsidRDefault="005674BC">
            <w:pPr>
              <w:pStyle w:val="TableParagraph"/>
              <w:spacing w:before="9"/>
              <w:rPr>
                <w:sz w:val="14"/>
              </w:rPr>
            </w:pPr>
            <w:r>
              <w:rPr>
                <w:sz w:val="14"/>
              </w:rPr>
              <w:t>292-613-7</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801</w:t>
            </w:r>
          </w:p>
        </w:tc>
        <w:tc>
          <w:tcPr>
            <w:tcW w:w="6837" w:type="dxa"/>
          </w:tcPr>
          <w:p w:rsidR="00323F62" w:rsidRDefault="005674BC">
            <w:pPr>
              <w:pStyle w:val="TableParagraph"/>
              <w:spacing w:before="9"/>
              <w:rPr>
                <w:sz w:val="14"/>
              </w:rPr>
            </w:pPr>
            <w:r>
              <w:rPr>
                <w:sz w:val="14"/>
              </w:rPr>
              <w:t>Дестилати (нафта), сложени девоскирани лаки парафински, ако садрже &gt; 3 % m/m DMSO екстракта</w:t>
            </w:r>
          </w:p>
        </w:tc>
        <w:tc>
          <w:tcPr>
            <w:tcW w:w="1417" w:type="dxa"/>
          </w:tcPr>
          <w:p w:rsidR="00323F62" w:rsidRDefault="005674BC">
            <w:pPr>
              <w:pStyle w:val="TableParagraph"/>
              <w:spacing w:before="9"/>
              <w:ind w:left="0" w:right="694"/>
              <w:jc w:val="right"/>
              <w:rPr>
                <w:sz w:val="14"/>
              </w:rPr>
            </w:pPr>
            <w:r>
              <w:rPr>
                <w:sz w:val="14"/>
              </w:rPr>
              <w:t>90640-92-9</w:t>
            </w:r>
          </w:p>
        </w:tc>
        <w:tc>
          <w:tcPr>
            <w:tcW w:w="1417" w:type="dxa"/>
          </w:tcPr>
          <w:p w:rsidR="00323F62" w:rsidRDefault="005674BC">
            <w:pPr>
              <w:pStyle w:val="TableParagraph"/>
              <w:spacing w:before="9"/>
              <w:ind w:left="58"/>
              <w:rPr>
                <w:sz w:val="14"/>
              </w:rPr>
            </w:pPr>
            <w:r>
              <w:rPr>
                <w:sz w:val="14"/>
              </w:rPr>
              <w:t>292-614-2</w:t>
            </w:r>
          </w:p>
        </w:tc>
      </w:tr>
      <w:tr w:rsidR="00323F62">
        <w:trPr>
          <w:trHeight w:val="360"/>
        </w:trPr>
        <w:tc>
          <w:tcPr>
            <w:tcW w:w="811" w:type="dxa"/>
          </w:tcPr>
          <w:p w:rsidR="00323F62" w:rsidRDefault="005674BC">
            <w:pPr>
              <w:pStyle w:val="TableParagraph"/>
              <w:spacing w:before="9"/>
              <w:ind w:left="239" w:right="228"/>
              <w:jc w:val="center"/>
              <w:rPr>
                <w:sz w:val="14"/>
              </w:rPr>
            </w:pPr>
            <w:r>
              <w:rPr>
                <w:sz w:val="14"/>
              </w:rPr>
              <w:t>802</w:t>
            </w:r>
          </w:p>
        </w:tc>
        <w:tc>
          <w:tcPr>
            <w:tcW w:w="6837" w:type="dxa"/>
          </w:tcPr>
          <w:p w:rsidR="00323F62" w:rsidRDefault="005674BC">
            <w:pPr>
              <w:pStyle w:val="TableParagraph"/>
              <w:spacing w:before="9"/>
              <w:rPr>
                <w:sz w:val="14"/>
              </w:rPr>
            </w:pPr>
            <w:r>
              <w:rPr>
                <w:sz w:val="14"/>
              </w:rPr>
              <w:t>Дестилати (нафта), растварачем девоскирани тешки парафински, глином третирани, ако садрже &gt; 3 % m/m DMSO екстракта</w:t>
            </w:r>
          </w:p>
        </w:tc>
        <w:tc>
          <w:tcPr>
            <w:tcW w:w="1417" w:type="dxa"/>
          </w:tcPr>
          <w:p w:rsidR="00323F62" w:rsidRDefault="005674BC">
            <w:pPr>
              <w:pStyle w:val="TableParagraph"/>
              <w:spacing w:before="9"/>
              <w:ind w:left="0" w:right="693"/>
              <w:jc w:val="right"/>
              <w:rPr>
                <w:sz w:val="14"/>
              </w:rPr>
            </w:pPr>
            <w:r>
              <w:rPr>
                <w:sz w:val="14"/>
              </w:rPr>
              <w:t>90640-94-1</w:t>
            </w:r>
          </w:p>
        </w:tc>
        <w:tc>
          <w:tcPr>
            <w:tcW w:w="1417" w:type="dxa"/>
          </w:tcPr>
          <w:p w:rsidR="00323F62" w:rsidRDefault="005674BC">
            <w:pPr>
              <w:pStyle w:val="TableParagraph"/>
              <w:spacing w:before="9"/>
              <w:ind w:left="58"/>
              <w:rPr>
                <w:sz w:val="14"/>
              </w:rPr>
            </w:pPr>
            <w:r>
              <w:rPr>
                <w:sz w:val="14"/>
              </w:rPr>
              <w:t>292-616-3</w:t>
            </w:r>
          </w:p>
        </w:tc>
      </w:tr>
      <w:tr w:rsidR="00323F62">
        <w:trPr>
          <w:trHeight w:val="360"/>
        </w:trPr>
        <w:tc>
          <w:tcPr>
            <w:tcW w:w="811" w:type="dxa"/>
          </w:tcPr>
          <w:p w:rsidR="00323F62" w:rsidRDefault="005674BC">
            <w:pPr>
              <w:pStyle w:val="TableParagraph"/>
              <w:spacing w:before="9"/>
              <w:ind w:left="239" w:right="228"/>
              <w:jc w:val="center"/>
              <w:rPr>
                <w:sz w:val="14"/>
              </w:rPr>
            </w:pPr>
            <w:r>
              <w:rPr>
                <w:sz w:val="14"/>
              </w:rPr>
              <w:t>803</w:t>
            </w:r>
          </w:p>
        </w:tc>
        <w:tc>
          <w:tcPr>
            <w:tcW w:w="6837" w:type="dxa"/>
          </w:tcPr>
          <w:p w:rsidR="00323F62" w:rsidRDefault="005674BC">
            <w:pPr>
              <w:pStyle w:val="TableParagraph"/>
              <w:spacing w:before="27" w:line="194" w:lineRule="auto"/>
              <w:rPr>
                <w:sz w:val="14"/>
              </w:rPr>
            </w:pPr>
            <w:r>
              <w:rPr>
                <w:sz w:val="14"/>
              </w:rPr>
              <w:t>Угљоводоници, C</w:t>
            </w:r>
            <w:r>
              <w:rPr>
                <w:position w:val="-4"/>
                <w:sz w:val="8"/>
              </w:rPr>
              <w:t>20-50</w:t>
            </w:r>
            <w:r>
              <w:rPr>
                <w:sz w:val="14"/>
              </w:rPr>
              <w:t>, растварачем девоскирани тешки парафински, обрађени водоником, ако садрже &gt; 3 % m/m DMSO екстракта</w:t>
            </w:r>
          </w:p>
        </w:tc>
        <w:tc>
          <w:tcPr>
            <w:tcW w:w="1417" w:type="dxa"/>
          </w:tcPr>
          <w:p w:rsidR="00323F62" w:rsidRDefault="005674BC">
            <w:pPr>
              <w:pStyle w:val="TableParagraph"/>
              <w:spacing w:before="9"/>
              <w:ind w:left="0" w:right="694"/>
              <w:jc w:val="right"/>
              <w:rPr>
                <w:sz w:val="14"/>
              </w:rPr>
            </w:pPr>
            <w:r>
              <w:rPr>
                <w:sz w:val="14"/>
              </w:rPr>
              <w:t>90640-95-2</w:t>
            </w:r>
          </w:p>
        </w:tc>
        <w:tc>
          <w:tcPr>
            <w:tcW w:w="1417" w:type="dxa"/>
          </w:tcPr>
          <w:p w:rsidR="00323F62" w:rsidRDefault="005674BC">
            <w:pPr>
              <w:pStyle w:val="TableParagraph"/>
              <w:spacing w:before="9"/>
              <w:rPr>
                <w:sz w:val="14"/>
              </w:rPr>
            </w:pPr>
            <w:r>
              <w:rPr>
                <w:sz w:val="14"/>
              </w:rPr>
              <w:t>292-617-9</w:t>
            </w:r>
          </w:p>
        </w:tc>
      </w:tr>
      <w:tr w:rsidR="00323F62">
        <w:trPr>
          <w:trHeight w:val="360"/>
        </w:trPr>
        <w:tc>
          <w:tcPr>
            <w:tcW w:w="811" w:type="dxa"/>
          </w:tcPr>
          <w:p w:rsidR="00323F62" w:rsidRDefault="005674BC">
            <w:pPr>
              <w:pStyle w:val="TableParagraph"/>
              <w:spacing w:before="9"/>
              <w:ind w:left="238" w:right="228"/>
              <w:jc w:val="center"/>
              <w:rPr>
                <w:sz w:val="14"/>
              </w:rPr>
            </w:pPr>
            <w:r>
              <w:rPr>
                <w:sz w:val="14"/>
              </w:rPr>
              <w:t>804</w:t>
            </w:r>
          </w:p>
        </w:tc>
        <w:tc>
          <w:tcPr>
            <w:tcW w:w="6837" w:type="dxa"/>
          </w:tcPr>
          <w:p w:rsidR="00323F62" w:rsidRDefault="005674BC">
            <w:pPr>
              <w:pStyle w:val="TableParagraph"/>
              <w:spacing w:before="9"/>
              <w:ind w:right="164"/>
              <w:rPr>
                <w:sz w:val="14"/>
              </w:rPr>
            </w:pPr>
            <w:r>
              <w:rPr>
                <w:sz w:val="14"/>
              </w:rPr>
              <w:t>Дестилати (нафта), растварачем девоскирани лаки парафински, глином третирани, ако садрже &gt;</w:t>
            </w:r>
            <w:r>
              <w:rPr>
                <w:sz w:val="14"/>
              </w:rPr>
              <w:t xml:space="preserve"> 3 % m/m DMSO екстракта</w:t>
            </w:r>
          </w:p>
        </w:tc>
        <w:tc>
          <w:tcPr>
            <w:tcW w:w="1417" w:type="dxa"/>
          </w:tcPr>
          <w:p w:rsidR="00323F62" w:rsidRDefault="005674BC">
            <w:pPr>
              <w:pStyle w:val="TableParagraph"/>
              <w:spacing w:before="9"/>
              <w:ind w:left="0" w:right="694"/>
              <w:jc w:val="right"/>
              <w:rPr>
                <w:sz w:val="14"/>
              </w:rPr>
            </w:pPr>
            <w:r>
              <w:rPr>
                <w:sz w:val="14"/>
              </w:rPr>
              <w:t>90640-96-3</w:t>
            </w:r>
          </w:p>
        </w:tc>
        <w:tc>
          <w:tcPr>
            <w:tcW w:w="1417" w:type="dxa"/>
          </w:tcPr>
          <w:p w:rsidR="00323F62" w:rsidRDefault="005674BC">
            <w:pPr>
              <w:pStyle w:val="TableParagraph"/>
              <w:spacing w:before="9"/>
              <w:rPr>
                <w:sz w:val="14"/>
              </w:rPr>
            </w:pPr>
            <w:r>
              <w:rPr>
                <w:sz w:val="14"/>
              </w:rPr>
              <w:t>292-618-4</w:t>
            </w:r>
          </w:p>
        </w:tc>
      </w:tr>
      <w:tr w:rsidR="00323F62">
        <w:trPr>
          <w:trHeight w:val="360"/>
        </w:trPr>
        <w:tc>
          <w:tcPr>
            <w:tcW w:w="811" w:type="dxa"/>
          </w:tcPr>
          <w:p w:rsidR="00323F62" w:rsidRDefault="005674BC">
            <w:pPr>
              <w:pStyle w:val="TableParagraph"/>
              <w:spacing w:before="9"/>
              <w:ind w:left="238" w:right="228"/>
              <w:jc w:val="center"/>
              <w:rPr>
                <w:sz w:val="14"/>
              </w:rPr>
            </w:pPr>
            <w:r>
              <w:rPr>
                <w:sz w:val="14"/>
              </w:rPr>
              <w:t>805</w:t>
            </w:r>
          </w:p>
        </w:tc>
        <w:tc>
          <w:tcPr>
            <w:tcW w:w="6837" w:type="dxa"/>
          </w:tcPr>
          <w:p w:rsidR="00323F62" w:rsidRDefault="005674BC">
            <w:pPr>
              <w:pStyle w:val="TableParagraph"/>
              <w:spacing w:before="9"/>
              <w:rPr>
                <w:sz w:val="14"/>
              </w:rPr>
            </w:pPr>
            <w:r>
              <w:rPr>
                <w:sz w:val="14"/>
              </w:rPr>
              <w:t>Дестилати (нафта), растварачем девоскирани лаки парафински, обрађени водоником, ако садрже &gt; 3 % m/m DMSO екстракта</w:t>
            </w:r>
          </w:p>
        </w:tc>
        <w:tc>
          <w:tcPr>
            <w:tcW w:w="1417" w:type="dxa"/>
          </w:tcPr>
          <w:p w:rsidR="00323F62" w:rsidRDefault="005674BC">
            <w:pPr>
              <w:pStyle w:val="TableParagraph"/>
              <w:spacing w:before="9"/>
              <w:ind w:left="0" w:right="694"/>
              <w:jc w:val="right"/>
              <w:rPr>
                <w:sz w:val="14"/>
              </w:rPr>
            </w:pPr>
            <w:r>
              <w:rPr>
                <w:sz w:val="14"/>
              </w:rPr>
              <w:t>90640-97-4</w:t>
            </w:r>
          </w:p>
        </w:tc>
        <w:tc>
          <w:tcPr>
            <w:tcW w:w="1417" w:type="dxa"/>
          </w:tcPr>
          <w:p w:rsidR="00323F62" w:rsidRDefault="005674BC">
            <w:pPr>
              <w:pStyle w:val="TableParagraph"/>
              <w:spacing w:before="9"/>
              <w:rPr>
                <w:sz w:val="14"/>
              </w:rPr>
            </w:pPr>
            <w:r>
              <w:rPr>
                <w:sz w:val="14"/>
              </w:rPr>
              <w:t>292-620-5</w:t>
            </w:r>
          </w:p>
        </w:tc>
      </w:tr>
      <w:tr w:rsidR="00323F62">
        <w:trPr>
          <w:trHeight w:val="360"/>
        </w:trPr>
        <w:tc>
          <w:tcPr>
            <w:tcW w:w="811" w:type="dxa"/>
          </w:tcPr>
          <w:p w:rsidR="00323F62" w:rsidRDefault="005674BC">
            <w:pPr>
              <w:pStyle w:val="TableParagraph"/>
              <w:spacing w:before="9"/>
              <w:ind w:left="239" w:right="228"/>
              <w:jc w:val="center"/>
              <w:rPr>
                <w:sz w:val="14"/>
              </w:rPr>
            </w:pPr>
            <w:r>
              <w:rPr>
                <w:sz w:val="14"/>
              </w:rPr>
              <w:t>806</w:t>
            </w:r>
          </w:p>
        </w:tc>
        <w:tc>
          <w:tcPr>
            <w:tcW w:w="6837" w:type="dxa"/>
          </w:tcPr>
          <w:p w:rsidR="00323F62" w:rsidRDefault="005674BC">
            <w:pPr>
              <w:pStyle w:val="TableParagraph"/>
              <w:spacing w:before="9"/>
              <w:rPr>
                <w:sz w:val="14"/>
              </w:rPr>
            </w:pPr>
            <w:r>
              <w:rPr>
                <w:sz w:val="14"/>
              </w:rPr>
              <w:t>Екстракти (нафта), тешки нафтенски дестилатни растварач, обрађени водоником, ако садрже &gt; 3 % m/m DMSO екстракта</w:t>
            </w:r>
          </w:p>
        </w:tc>
        <w:tc>
          <w:tcPr>
            <w:tcW w:w="1417" w:type="dxa"/>
          </w:tcPr>
          <w:p w:rsidR="00323F62" w:rsidRDefault="005674BC">
            <w:pPr>
              <w:pStyle w:val="TableParagraph"/>
              <w:spacing w:before="9"/>
              <w:ind w:left="0" w:right="694"/>
              <w:jc w:val="right"/>
              <w:rPr>
                <w:sz w:val="14"/>
              </w:rPr>
            </w:pPr>
            <w:r>
              <w:rPr>
                <w:sz w:val="14"/>
              </w:rPr>
              <w:t>90641-07-9</w:t>
            </w:r>
          </w:p>
        </w:tc>
        <w:tc>
          <w:tcPr>
            <w:tcW w:w="1417" w:type="dxa"/>
          </w:tcPr>
          <w:p w:rsidR="00323F62" w:rsidRDefault="005674BC">
            <w:pPr>
              <w:pStyle w:val="TableParagraph"/>
              <w:spacing w:before="9"/>
              <w:ind w:left="58"/>
              <w:rPr>
                <w:sz w:val="14"/>
              </w:rPr>
            </w:pPr>
            <w:r>
              <w:rPr>
                <w:sz w:val="14"/>
              </w:rPr>
              <w:t>292-631-5</w:t>
            </w:r>
          </w:p>
        </w:tc>
      </w:tr>
      <w:tr w:rsidR="00323F62">
        <w:trPr>
          <w:trHeight w:val="360"/>
        </w:trPr>
        <w:tc>
          <w:tcPr>
            <w:tcW w:w="811" w:type="dxa"/>
          </w:tcPr>
          <w:p w:rsidR="00323F62" w:rsidRDefault="005674BC">
            <w:pPr>
              <w:pStyle w:val="TableParagraph"/>
              <w:spacing w:before="9"/>
              <w:ind w:left="239" w:right="228"/>
              <w:jc w:val="center"/>
              <w:rPr>
                <w:sz w:val="14"/>
              </w:rPr>
            </w:pPr>
            <w:r>
              <w:rPr>
                <w:sz w:val="14"/>
              </w:rPr>
              <w:t>807</w:t>
            </w:r>
          </w:p>
        </w:tc>
        <w:tc>
          <w:tcPr>
            <w:tcW w:w="6837" w:type="dxa"/>
          </w:tcPr>
          <w:p w:rsidR="00323F62" w:rsidRDefault="005674BC">
            <w:pPr>
              <w:pStyle w:val="TableParagraph"/>
              <w:spacing w:before="9"/>
              <w:ind w:right="164"/>
              <w:rPr>
                <w:sz w:val="14"/>
              </w:rPr>
            </w:pPr>
            <w:r>
              <w:rPr>
                <w:sz w:val="14"/>
              </w:rPr>
              <w:t>Екстракти (нафта), тешки парафински дестилатни растварач, обрађени водоником, ако садрже &gt; 3 % m/m DMSO екстракта</w:t>
            </w:r>
          </w:p>
        </w:tc>
        <w:tc>
          <w:tcPr>
            <w:tcW w:w="1417" w:type="dxa"/>
          </w:tcPr>
          <w:p w:rsidR="00323F62" w:rsidRDefault="005674BC">
            <w:pPr>
              <w:pStyle w:val="TableParagraph"/>
              <w:spacing w:before="9"/>
              <w:ind w:left="0" w:right="693"/>
              <w:jc w:val="right"/>
              <w:rPr>
                <w:sz w:val="14"/>
              </w:rPr>
            </w:pPr>
            <w:r>
              <w:rPr>
                <w:sz w:val="14"/>
              </w:rPr>
              <w:t>90641-08-0</w:t>
            </w:r>
          </w:p>
        </w:tc>
        <w:tc>
          <w:tcPr>
            <w:tcW w:w="1417" w:type="dxa"/>
          </w:tcPr>
          <w:p w:rsidR="00323F62" w:rsidRDefault="005674BC">
            <w:pPr>
              <w:pStyle w:val="TableParagraph"/>
              <w:spacing w:before="9"/>
              <w:ind w:left="58"/>
              <w:rPr>
                <w:sz w:val="14"/>
              </w:rPr>
            </w:pPr>
            <w:r>
              <w:rPr>
                <w:sz w:val="14"/>
              </w:rPr>
              <w:t>292-632-0</w:t>
            </w:r>
          </w:p>
        </w:tc>
      </w:tr>
      <w:tr w:rsidR="00323F62">
        <w:trPr>
          <w:trHeight w:val="360"/>
        </w:trPr>
        <w:tc>
          <w:tcPr>
            <w:tcW w:w="811" w:type="dxa"/>
          </w:tcPr>
          <w:p w:rsidR="00323F62" w:rsidRDefault="005674BC">
            <w:pPr>
              <w:pStyle w:val="TableParagraph"/>
              <w:spacing w:before="9"/>
              <w:ind w:left="239" w:right="228"/>
              <w:jc w:val="center"/>
              <w:rPr>
                <w:sz w:val="14"/>
              </w:rPr>
            </w:pPr>
            <w:r>
              <w:rPr>
                <w:sz w:val="14"/>
              </w:rPr>
              <w:t>808</w:t>
            </w:r>
          </w:p>
        </w:tc>
        <w:tc>
          <w:tcPr>
            <w:tcW w:w="6837" w:type="dxa"/>
          </w:tcPr>
          <w:p w:rsidR="00323F62" w:rsidRDefault="005674BC">
            <w:pPr>
              <w:pStyle w:val="TableParagraph"/>
              <w:spacing w:before="9"/>
              <w:rPr>
                <w:sz w:val="14"/>
              </w:rPr>
            </w:pPr>
            <w:r>
              <w:rPr>
                <w:sz w:val="14"/>
              </w:rPr>
              <w:t>Екстракти (нафта), лаки парафински дестилатни растварач, обрађени водоником, ако садрже &gt; 3 % m/m DMSO екстракта</w:t>
            </w:r>
          </w:p>
        </w:tc>
        <w:tc>
          <w:tcPr>
            <w:tcW w:w="1417" w:type="dxa"/>
          </w:tcPr>
          <w:p w:rsidR="00323F62" w:rsidRDefault="005674BC">
            <w:pPr>
              <w:pStyle w:val="TableParagraph"/>
              <w:spacing w:before="9"/>
              <w:ind w:left="0" w:right="693"/>
              <w:jc w:val="right"/>
              <w:rPr>
                <w:sz w:val="14"/>
              </w:rPr>
            </w:pPr>
            <w:r>
              <w:rPr>
                <w:sz w:val="14"/>
              </w:rPr>
              <w:t>90641-09-1</w:t>
            </w:r>
          </w:p>
        </w:tc>
        <w:tc>
          <w:tcPr>
            <w:tcW w:w="1417" w:type="dxa"/>
          </w:tcPr>
          <w:p w:rsidR="00323F62" w:rsidRDefault="005674BC">
            <w:pPr>
              <w:pStyle w:val="TableParagraph"/>
              <w:spacing w:before="9"/>
              <w:ind w:left="58"/>
              <w:rPr>
                <w:sz w:val="14"/>
              </w:rPr>
            </w:pPr>
            <w:r>
              <w:rPr>
                <w:sz w:val="14"/>
              </w:rPr>
              <w:t>292-633-6</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809</w:t>
            </w:r>
          </w:p>
        </w:tc>
        <w:tc>
          <w:tcPr>
            <w:tcW w:w="6837" w:type="dxa"/>
          </w:tcPr>
          <w:p w:rsidR="00323F62" w:rsidRDefault="005674BC">
            <w:pPr>
              <w:pStyle w:val="TableParagraph"/>
              <w:spacing w:before="9"/>
              <w:rPr>
                <w:sz w:val="14"/>
              </w:rPr>
            </w:pPr>
            <w:r>
              <w:rPr>
                <w:sz w:val="14"/>
              </w:rPr>
              <w:t>Резидуална уља (нафта), обрађена водоником девоскирана растварачем, ако садрже &gt;</w:t>
            </w:r>
            <w:r>
              <w:rPr>
                <w:sz w:val="14"/>
              </w:rPr>
              <w:t xml:space="preserve"> 3 % m/m DMSO екстракта</w:t>
            </w:r>
          </w:p>
        </w:tc>
        <w:tc>
          <w:tcPr>
            <w:tcW w:w="1417" w:type="dxa"/>
          </w:tcPr>
          <w:p w:rsidR="00323F62" w:rsidRDefault="005674BC">
            <w:pPr>
              <w:pStyle w:val="TableParagraph"/>
              <w:spacing w:before="9"/>
              <w:ind w:left="0" w:right="693"/>
              <w:jc w:val="right"/>
              <w:rPr>
                <w:sz w:val="14"/>
              </w:rPr>
            </w:pPr>
            <w:r>
              <w:rPr>
                <w:sz w:val="14"/>
              </w:rPr>
              <w:t>90669-74-2</w:t>
            </w:r>
          </w:p>
        </w:tc>
        <w:tc>
          <w:tcPr>
            <w:tcW w:w="1417" w:type="dxa"/>
          </w:tcPr>
          <w:p w:rsidR="00323F62" w:rsidRDefault="005674BC">
            <w:pPr>
              <w:pStyle w:val="TableParagraph"/>
              <w:spacing w:before="9"/>
              <w:ind w:left="58"/>
              <w:rPr>
                <w:sz w:val="14"/>
              </w:rPr>
            </w:pPr>
            <w:r>
              <w:rPr>
                <w:sz w:val="14"/>
              </w:rPr>
              <w:t>292-656-1</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810</w:t>
            </w:r>
          </w:p>
        </w:tc>
        <w:tc>
          <w:tcPr>
            <w:tcW w:w="6837" w:type="dxa"/>
          </w:tcPr>
          <w:p w:rsidR="00323F62" w:rsidRDefault="005674BC">
            <w:pPr>
              <w:pStyle w:val="TableParagraph"/>
              <w:spacing w:before="9"/>
              <w:ind w:left="58"/>
              <w:rPr>
                <w:sz w:val="14"/>
              </w:rPr>
            </w:pPr>
            <w:r>
              <w:rPr>
                <w:sz w:val="14"/>
              </w:rPr>
              <w:t>Резидуална уља (нафта), каталитички девоскирана, ако садрже &gt; 3 % m/m DMSO екстракта</w:t>
            </w:r>
          </w:p>
        </w:tc>
        <w:tc>
          <w:tcPr>
            <w:tcW w:w="1417" w:type="dxa"/>
          </w:tcPr>
          <w:p w:rsidR="00323F62" w:rsidRDefault="005674BC">
            <w:pPr>
              <w:pStyle w:val="TableParagraph"/>
              <w:spacing w:before="9"/>
              <w:ind w:left="0" w:right="693"/>
              <w:jc w:val="right"/>
              <w:rPr>
                <w:sz w:val="14"/>
              </w:rPr>
            </w:pPr>
            <w:r>
              <w:rPr>
                <w:sz w:val="14"/>
              </w:rPr>
              <w:t>91770-57-9</w:t>
            </w:r>
          </w:p>
        </w:tc>
        <w:tc>
          <w:tcPr>
            <w:tcW w:w="1417" w:type="dxa"/>
          </w:tcPr>
          <w:p w:rsidR="00323F62" w:rsidRDefault="005674BC">
            <w:pPr>
              <w:pStyle w:val="TableParagraph"/>
              <w:spacing w:before="9"/>
              <w:ind w:left="58"/>
              <w:rPr>
                <w:sz w:val="14"/>
              </w:rPr>
            </w:pPr>
            <w:r>
              <w:rPr>
                <w:sz w:val="14"/>
              </w:rPr>
              <w:t>294-843-3</w:t>
            </w:r>
          </w:p>
        </w:tc>
      </w:tr>
      <w:tr w:rsidR="00323F62">
        <w:trPr>
          <w:trHeight w:val="360"/>
        </w:trPr>
        <w:tc>
          <w:tcPr>
            <w:tcW w:w="811" w:type="dxa"/>
          </w:tcPr>
          <w:p w:rsidR="00323F62" w:rsidRDefault="005674BC">
            <w:pPr>
              <w:pStyle w:val="TableParagraph"/>
              <w:spacing w:before="9"/>
              <w:ind w:left="235" w:right="228"/>
              <w:jc w:val="center"/>
              <w:rPr>
                <w:sz w:val="14"/>
              </w:rPr>
            </w:pPr>
            <w:r>
              <w:rPr>
                <w:sz w:val="14"/>
              </w:rPr>
              <w:t>811</w:t>
            </w:r>
          </w:p>
        </w:tc>
        <w:tc>
          <w:tcPr>
            <w:tcW w:w="6837" w:type="dxa"/>
          </w:tcPr>
          <w:p w:rsidR="00323F62" w:rsidRDefault="005674BC">
            <w:pPr>
              <w:pStyle w:val="TableParagraph"/>
              <w:spacing w:before="9"/>
              <w:ind w:left="58"/>
              <w:rPr>
                <w:sz w:val="14"/>
              </w:rPr>
            </w:pPr>
            <w:r>
              <w:rPr>
                <w:sz w:val="14"/>
              </w:rPr>
              <w:t>Дестилати (нафта), девоскирани тешки парафински, обрађени водоником, ако садрже &gt;</w:t>
            </w:r>
            <w:r>
              <w:rPr>
                <w:sz w:val="14"/>
              </w:rPr>
              <w:t xml:space="preserve"> 3 % m/m DMSO екстракта</w:t>
            </w:r>
          </w:p>
        </w:tc>
        <w:tc>
          <w:tcPr>
            <w:tcW w:w="1417" w:type="dxa"/>
          </w:tcPr>
          <w:p w:rsidR="00323F62" w:rsidRDefault="005674BC">
            <w:pPr>
              <w:pStyle w:val="TableParagraph"/>
              <w:spacing w:before="9"/>
              <w:ind w:left="0" w:right="693"/>
              <w:jc w:val="right"/>
              <w:rPr>
                <w:sz w:val="14"/>
              </w:rPr>
            </w:pPr>
            <w:r>
              <w:rPr>
                <w:sz w:val="14"/>
              </w:rPr>
              <w:t>91995-39-0</w:t>
            </w:r>
          </w:p>
        </w:tc>
        <w:tc>
          <w:tcPr>
            <w:tcW w:w="1417" w:type="dxa"/>
          </w:tcPr>
          <w:p w:rsidR="00323F62" w:rsidRDefault="005674BC">
            <w:pPr>
              <w:pStyle w:val="TableParagraph"/>
              <w:spacing w:before="9"/>
              <w:ind w:left="58"/>
              <w:rPr>
                <w:sz w:val="14"/>
              </w:rPr>
            </w:pPr>
            <w:r>
              <w:rPr>
                <w:sz w:val="14"/>
              </w:rPr>
              <w:t>295-300-3</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812</w:t>
            </w:r>
          </w:p>
        </w:tc>
        <w:tc>
          <w:tcPr>
            <w:tcW w:w="6837" w:type="dxa"/>
          </w:tcPr>
          <w:p w:rsidR="00323F62" w:rsidRDefault="005674BC">
            <w:pPr>
              <w:pStyle w:val="TableParagraph"/>
              <w:spacing w:before="9"/>
              <w:ind w:left="58"/>
              <w:rPr>
                <w:sz w:val="14"/>
              </w:rPr>
            </w:pPr>
            <w:r>
              <w:rPr>
                <w:sz w:val="14"/>
              </w:rPr>
              <w:t>Дестилати (нафта), девоскирани лаки парафински, обрађени водоником, ако садрже &gt; 3 % m/m DMSO екстракта</w:t>
            </w:r>
          </w:p>
        </w:tc>
        <w:tc>
          <w:tcPr>
            <w:tcW w:w="1417" w:type="dxa"/>
          </w:tcPr>
          <w:p w:rsidR="00323F62" w:rsidRDefault="005674BC">
            <w:pPr>
              <w:pStyle w:val="TableParagraph"/>
              <w:spacing w:before="9"/>
              <w:ind w:left="0" w:right="693"/>
              <w:jc w:val="right"/>
              <w:rPr>
                <w:sz w:val="14"/>
              </w:rPr>
            </w:pPr>
            <w:r>
              <w:rPr>
                <w:sz w:val="14"/>
              </w:rPr>
              <w:t>91995-40-3</w:t>
            </w:r>
          </w:p>
        </w:tc>
        <w:tc>
          <w:tcPr>
            <w:tcW w:w="1417" w:type="dxa"/>
          </w:tcPr>
          <w:p w:rsidR="00323F62" w:rsidRDefault="005674BC">
            <w:pPr>
              <w:pStyle w:val="TableParagraph"/>
              <w:spacing w:before="9"/>
              <w:ind w:left="58"/>
              <w:rPr>
                <w:sz w:val="14"/>
              </w:rPr>
            </w:pPr>
            <w:r>
              <w:rPr>
                <w:sz w:val="14"/>
              </w:rPr>
              <w:t>295-301-9</w:t>
            </w:r>
          </w:p>
        </w:tc>
      </w:tr>
      <w:tr w:rsidR="00323F62">
        <w:trPr>
          <w:trHeight w:val="360"/>
        </w:trPr>
        <w:tc>
          <w:tcPr>
            <w:tcW w:w="811" w:type="dxa"/>
          </w:tcPr>
          <w:p w:rsidR="00323F62" w:rsidRDefault="005674BC">
            <w:pPr>
              <w:pStyle w:val="TableParagraph"/>
              <w:spacing w:before="9"/>
              <w:ind w:left="240" w:right="228"/>
              <w:jc w:val="center"/>
              <w:rPr>
                <w:sz w:val="14"/>
              </w:rPr>
            </w:pPr>
            <w:r>
              <w:rPr>
                <w:sz w:val="14"/>
              </w:rPr>
              <w:t>813</w:t>
            </w:r>
          </w:p>
        </w:tc>
        <w:tc>
          <w:tcPr>
            <w:tcW w:w="6837" w:type="dxa"/>
          </w:tcPr>
          <w:p w:rsidR="00323F62" w:rsidRDefault="005674BC">
            <w:pPr>
              <w:pStyle w:val="TableParagraph"/>
              <w:spacing w:before="9"/>
              <w:ind w:left="58"/>
              <w:rPr>
                <w:sz w:val="14"/>
              </w:rPr>
            </w:pPr>
            <w:r>
              <w:rPr>
                <w:sz w:val="14"/>
              </w:rPr>
              <w:t>Дестилати (нафта), хидрокрековани растварачем рафинисани, девоскирани, ако садрже &gt; 3 % m/m DMSO екстракта</w:t>
            </w:r>
          </w:p>
        </w:tc>
        <w:tc>
          <w:tcPr>
            <w:tcW w:w="1417" w:type="dxa"/>
          </w:tcPr>
          <w:p w:rsidR="00323F62" w:rsidRDefault="005674BC">
            <w:pPr>
              <w:pStyle w:val="TableParagraph"/>
              <w:spacing w:before="9"/>
              <w:ind w:left="0" w:right="693"/>
              <w:jc w:val="right"/>
              <w:rPr>
                <w:sz w:val="14"/>
              </w:rPr>
            </w:pPr>
            <w:r>
              <w:rPr>
                <w:sz w:val="14"/>
              </w:rPr>
              <w:t>91995-45-8</w:t>
            </w:r>
          </w:p>
        </w:tc>
        <w:tc>
          <w:tcPr>
            <w:tcW w:w="1417" w:type="dxa"/>
          </w:tcPr>
          <w:p w:rsidR="00323F62" w:rsidRDefault="005674BC">
            <w:pPr>
              <w:pStyle w:val="TableParagraph"/>
              <w:spacing w:before="9"/>
              <w:ind w:left="58"/>
              <w:rPr>
                <w:sz w:val="14"/>
              </w:rPr>
            </w:pPr>
            <w:r>
              <w:rPr>
                <w:sz w:val="14"/>
              </w:rPr>
              <w:t>295-306-6</w:t>
            </w:r>
          </w:p>
        </w:tc>
      </w:tr>
      <w:tr w:rsidR="00323F62">
        <w:trPr>
          <w:trHeight w:val="360"/>
        </w:trPr>
        <w:tc>
          <w:tcPr>
            <w:tcW w:w="811" w:type="dxa"/>
          </w:tcPr>
          <w:p w:rsidR="00323F62" w:rsidRDefault="005674BC">
            <w:pPr>
              <w:pStyle w:val="TableParagraph"/>
              <w:spacing w:before="9"/>
              <w:ind w:left="241" w:right="228"/>
              <w:jc w:val="center"/>
              <w:rPr>
                <w:sz w:val="14"/>
              </w:rPr>
            </w:pPr>
            <w:r>
              <w:rPr>
                <w:sz w:val="14"/>
              </w:rPr>
              <w:t>814</w:t>
            </w:r>
          </w:p>
        </w:tc>
        <w:tc>
          <w:tcPr>
            <w:tcW w:w="6837" w:type="dxa"/>
          </w:tcPr>
          <w:p w:rsidR="00323F62" w:rsidRDefault="005674BC">
            <w:pPr>
              <w:pStyle w:val="TableParagraph"/>
              <w:spacing w:before="9"/>
              <w:ind w:left="58" w:right="164"/>
              <w:rPr>
                <w:sz w:val="14"/>
              </w:rPr>
            </w:pPr>
            <w:r>
              <w:rPr>
                <w:sz w:val="14"/>
              </w:rPr>
              <w:t>Дестилати (нафта), растварачем рафинисани лаки нафтенски, обрађени водоником, ако садрже &gt; 3 % m/m DMSO екстракта</w:t>
            </w:r>
          </w:p>
        </w:tc>
        <w:tc>
          <w:tcPr>
            <w:tcW w:w="1417" w:type="dxa"/>
          </w:tcPr>
          <w:p w:rsidR="00323F62" w:rsidRDefault="005674BC">
            <w:pPr>
              <w:pStyle w:val="TableParagraph"/>
              <w:spacing w:before="9"/>
              <w:ind w:left="0" w:right="693"/>
              <w:jc w:val="right"/>
              <w:rPr>
                <w:sz w:val="14"/>
              </w:rPr>
            </w:pPr>
            <w:r>
              <w:rPr>
                <w:sz w:val="14"/>
              </w:rPr>
              <w:t>91995-54-9</w:t>
            </w:r>
          </w:p>
        </w:tc>
        <w:tc>
          <w:tcPr>
            <w:tcW w:w="1417" w:type="dxa"/>
          </w:tcPr>
          <w:p w:rsidR="00323F62" w:rsidRDefault="005674BC">
            <w:pPr>
              <w:pStyle w:val="TableParagraph"/>
              <w:spacing w:before="9"/>
              <w:ind w:left="59"/>
              <w:rPr>
                <w:sz w:val="14"/>
              </w:rPr>
            </w:pPr>
            <w:r>
              <w:rPr>
                <w:sz w:val="14"/>
              </w:rPr>
              <w:t>295-316-0</w:t>
            </w:r>
          </w:p>
        </w:tc>
      </w:tr>
      <w:tr w:rsidR="00323F62">
        <w:trPr>
          <w:trHeight w:val="360"/>
        </w:trPr>
        <w:tc>
          <w:tcPr>
            <w:tcW w:w="811" w:type="dxa"/>
          </w:tcPr>
          <w:p w:rsidR="00323F62" w:rsidRDefault="005674BC">
            <w:pPr>
              <w:pStyle w:val="TableParagraph"/>
              <w:spacing w:before="9"/>
              <w:ind w:left="241" w:right="228"/>
              <w:jc w:val="center"/>
              <w:rPr>
                <w:sz w:val="14"/>
              </w:rPr>
            </w:pPr>
            <w:r>
              <w:rPr>
                <w:sz w:val="14"/>
              </w:rPr>
              <w:t>815</w:t>
            </w:r>
          </w:p>
        </w:tc>
        <w:tc>
          <w:tcPr>
            <w:tcW w:w="6837" w:type="dxa"/>
          </w:tcPr>
          <w:p w:rsidR="00323F62" w:rsidRDefault="005674BC">
            <w:pPr>
              <w:pStyle w:val="TableParagraph"/>
              <w:spacing w:before="9"/>
              <w:ind w:left="58"/>
              <w:rPr>
                <w:sz w:val="14"/>
              </w:rPr>
            </w:pPr>
            <w:r>
              <w:rPr>
                <w:sz w:val="14"/>
              </w:rPr>
              <w:t>Екстракти (нафта), обрађени водоником лаки парафински дестилатни растварач, ако садрже &gt; 3 % m/m DMSO екстракта</w:t>
            </w:r>
          </w:p>
        </w:tc>
        <w:tc>
          <w:tcPr>
            <w:tcW w:w="1417" w:type="dxa"/>
          </w:tcPr>
          <w:p w:rsidR="00323F62" w:rsidRDefault="005674BC">
            <w:pPr>
              <w:pStyle w:val="TableParagraph"/>
              <w:spacing w:before="9"/>
              <w:ind w:left="0" w:right="657"/>
              <w:jc w:val="right"/>
              <w:rPr>
                <w:sz w:val="14"/>
              </w:rPr>
            </w:pPr>
            <w:r>
              <w:rPr>
                <w:sz w:val="14"/>
              </w:rPr>
              <w:t>91995- 73-2</w:t>
            </w:r>
          </w:p>
        </w:tc>
        <w:tc>
          <w:tcPr>
            <w:tcW w:w="1417" w:type="dxa"/>
          </w:tcPr>
          <w:p w:rsidR="00323F62" w:rsidRDefault="005674BC">
            <w:pPr>
              <w:pStyle w:val="TableParagraph"/>
              <w:spacing w:before="9"/>
              <w:ind w:left="59"/>
              <w:rPr>
                <w:sz w:val="14"/>
              </w:rPr>
            </w:pPr>
            <w:r>
              <w:rPr>
                <w:sz w:val="14"/>
              </w:rPr>
              <w:t>295-335-4</w:t>
            </w:r>
          </w:p>
        </w:tc>
      </w:tr>
      <w:tr w:rsidR="00323F62">
        <w:trPr>
          <w:trHeight w:val="360"/>
        </w:trPr>
        <w:tc>
          <w:tcPr>
            <w:tcW w:w="811" w:type="dxa"/>
          </w:tcPr>
          <w:p w:rsidR="00323F62" w:rsidRDefault="005674BC">
            <w:pPr>
              <w:pStyle w:val="TableParagraph"/>
              <w:spacing w:before="9"/>
              <w:ind w:left="241" w:right="228"/>
              <w:jc w:val="center"/>
              <w:rPr>
                <w:sz w:val="14"/>
              </w:rPr>
            </w:pPr>
            <w:r>
              <w:rPr>
                <w:sz w:val="14"/>
              </w:rPr>
              <w:t>816</w:t>
            </w:r>
          </w:p>
        </w:tc>
        <w:tc>
          <w:tcPr>
            <w:tcW w:w="6837" w:type="dxa"/>
          </w:tcPr>
          <w:p w:rsidR="00323F62" w:rsidRDefault="005674BC">
            <w:pPr>
              <w:pStyle w:val="TableParagraph"/>
              <w:spacing w:before="9"/>
              <w:ind w:left="58"/>
              <w:rPr>
                <w:sz w:val="14"/>
              </w:rPr>
            </w:pPr>
            <w:r>
              <w:rPr>
                <w:sz w:val="14"/>
              </w:rPr>
              <w:t>Екстракти (нафта), лаки нафтенски дестилатни растварач, хидродесулфуризовани, ако садрже &gt;</w:t>
            </w:r>
            <w:r>
              <w:rPr>
                <w:sz w:val="14"/>
              </w:rPr>
              <w:t>3% m/m DMSO екстракта</w:t>
            </w:r>
          </w:p>
        </w:tc>
        <w:tc>
          <w:tcPr>
            <w:tcW w:w="1417" w:type="dxa"/>
          </w:tcPr>
          <w:p w:rsidR="00323F62" w:rsidRDefault="005674BC">
            <w:pPr>
              <w:pStyle w:val="TableParagraph"/>
              <w:spacing w:before="9"/>
              <w:ind w:left="0" w:right="692"/>
              <w:jc w:val="right"/>
              <w:rPr>
                <w:sz w:val="14"/>
              </w:rPr>
            </w:pPr>
            <w:r>
              <w:rPr>
                <w:sz w:val="14"/>
              </w:rPr>
              <w:t>91995-75-4</w:t>
            </w:r>
          </w:p>
        </w:tc>
        <w:tc>
          <w:tcPr>
            <w:tcW w:w="1417" w:type="dxa"/>
          </w:tcPr>
          <w:p w:rsidR="00323F62" w:rsidRDefault="005674BC">
            <w:pPr>
              <w:pStyle w:val="TableParagraph"/>
              <w:spacing w:before="9"/>
              <w:ind w:left="59"/>
              <w:rPr>
                <w:sz w:val="14"/>
              </w:rPr>
            </w:pPr>
            <w:r>
              <w:rPr>
                <w:sz w:val="14"/>
              </w:rPr>
              <w:t>295-338-0</w:t>
            </w:r>
          </w:p>
        </w:tc>
      </w:tr>
      <w:tr w:rsidR="00323F62">
        <w:trPr>
          <w:trHeight w:val="360"/>
        </w:trPr>
        <w:tc>
          <w:tcPr>
            <w:tcW w:w="811" w:type="dxa"/>
          </w:tcPr>
          <w:p w:rsidR="00323F62" w:rsidRDefault="005674BC">
            <w:pPr>
              <w:pStyle w:val="TableParagraph"/>
              <w:spacing w:before="9"/>
              <w:ind w:left="242" w:right="228"/>
              <w:jc w:val="center"/>
              <w:rPr>
                <w:sz w:val="14"/>
              </w:rPr>
            </w:pPr>
            <w:r>
              <w:rPr>
                <w:sz w:val="14"/>
              </w:rPr>
              <w:t>817</w:t>
            </w:r>
          </w:p>
        </w:tc>
        <w:tc>
          <w:tcPr>
            <w:tcW w:w="6837" w:type="dxa"/>
          </w:tcPr>
          <w:p w:rsidR="00323F62" w:rsidRDefault="005674BC">
            <w:pPr>
              <w:pStyle w:val="TableParagraph"/>
              <w:spacing w:before="9"/>
              <w:ind w:left="58"/>
              <w:rPr>
                <w:sz w:val="14"/>
              </w:rPr>
            </w:pPr>
            <w:r>
              <w:rPr>
                <w:sz w:val="14"/>
              </w:rPr>
              <w:t>Екстракти (нафта), лаки парафински дестилатни растварач, киселином третирани, ако садрже &gt; 3 % m/m DMSO екстракта</w:t>
            </w:r>
          </w:p>
        </w:tc>
        <w:tc>
          <w:tcPr>
            <w:tcW w:w="1417" w:type="dxa"/>
          </w:tcPr>
          <w:p w:rsidR="00323F62" w:rsidRDefault="005674BC">
            <w:pPr>
              <w:pStyle w:val="TableParagraph"/>
              <w:spacing w:before="9"/>
              <w:ind w:left="0" w:right="692"/>
              <w:jc w:val="right"/>
              <w:rPr>
                <w:sz w:val="14"/>
              </w:rPr>
            </w:pPr>
            <w:r>
              <w:rPr>
                <w:sz w:val="14"/>
              </w:rPr>
              <w:t>91995-76-5</w:t>
            </w:r>
          </w:p>
        </w:tc>
        <w:tc>
          <w:tcPr>
            <w:tcW w:w="1417" w:type="dxa"/>
          </w:tcPr>
          <w:p w:rsidR="00323F62" w:rsidRDefault="005674BC">
            <w:pPr>
              <w:pStyle w:val="TableParagraph"/>
              <w:spacing w:before="9"/>
              <w:ind w:left="59"/>
              <w:rPr>
                <w:sz w:val="14"/>
              </w:rPr>
            </w:pPr>
            <w:r>
              <w:rPr>
                <w:sz w:val="14"/>
              </w:rPr>
              <w:t>295-339-6</w:t>
            </w:r>
          </w:p>
        </w:tc>
      </w:tr>
      <w:tr w:rsidR="00323F62">
        <w:trPr>
          <w:trHeight w:val="360"/>
        </w:trPr>
        <w:tc>
          <w:tcPr>
            <w:tcW w:w="811" w:type="dxa"/>
          </w:tcPr>
          <w:p w:rsidR="00323F62" w:rsidRDefault="005674BC">
            <w:pPr>
              <w:pStyle w:val="TableParagraph"/>
              <w:spacing w:before="9"/>
              <w:ind w:left="242" w:right="228"/>
              <w:jc w:val="center"/>
              <w:rPr>
                <w:sz w:val="14"/>
              </w:rPr>
            </w:pPr>
            <w:r>
              <w:rPr>
                <w:sz w:val="14"/>
              </w:rPr>
              <w:t>818</w:t>
            </w:r>
          </w:p>
        </w:tc>
        <w:tc>
          <w:tcPr>
            <w:tcW w:w="6837" w:type="dxa"/>
          </w:tcPr>
          <w:p w:rsidR="00323F62" w:rsidRDefault="005674BC">
            <w:pPr>
              <w:pStyle w:val="TableParagraph"/>
              <w:spacing w:before="9"/>
              <w:ind w:left="59" w:right="14"/>
              <w:rPr>
                <w:sz w:val="14"/>
              </w:rPr>
            </w:pPr>
            <w:r>
              <w:rPr>
                <w:sz w:val="14"/>
              </w:rPr>
              <w:t>Екстракти (нафта), лаки парафински дестилатни растварач, хидродесулфуризовани, ако садрже &gt; 3 % m/m DMSO екстракта</w:t>
            </w:r>
          </w:p>
        </w:tc>
        <w:tc>
          <w:tcPr>
            <w:tcW w:w="1417" w:type="dxa"/>
          </w:tcPr>
          <w:p w:rsidR="00323F62" w:rsidRDefault="005674BC">
            <w:pPr>
              <w:pStyle w:val="TableParagraph"/>
              <w:spacing w:before="9"/>
              <w:ind w:left="0" w:right="692"/>
              <w:jc w:val="right"/>
              <w:rPr>
                <w:sz w:val="14"/>
              </w:rPr>
            </w:pPr>
            <w:r>
              <w:rPr>
                <w:sz w:val="14"/>
              </w:rPr>
              <w:t>91995-77-6</w:t>
            </w:r>
          </w:p>
        </w:tc>
        <w:tc>
          <w:tcPr>
            <w:tcW w:w="1417" w:type="dxa"/>
          </w:tcPr>
          <w:p w:rsidR="00323F62" w:rsidRDefault="005674BC">
            <w:pPr>
              <w:pStyle w:val="TableParagraph"/>
              <w:spacing w:before="9"/>
              <w:ind w:left="59"/>
              <w:rPr>
                <w:sz w:val="14"/>
              </w:rPr>
            </w:pPr>
            <w:r>
              <w:rPr>
                <w:sz w:val="14"/>
              </w:rPr>
              <w:t>295-340-1</w:t>
            </w:r>
          </w:p>
        </w:tc>
      </w:tr>
      <w:tr w:rsidR="00323F62">
        <w:trPr>
          <w:trHeight w:val="360"/>
        </w:trPr>
        <w:tc>
          <w:tcPr>
            <w:tcW w:w="811" w:type="dxa"/>
          </w:tcPr>
          <w:p w:rsidR="00323F62" w:rsidRDefault="005674BC">
            <w:pPr>
              <w:pStyle w:val="TableParagraph"/>
              <w:spacing w:before="9"/>
              <w:ind w:left="242" w:right="228"/>
              <w:jc w:val="center"/>
              <w:rPr>
                <w:sz w:val="14"/>
              </w:rPr>
            </w:pPr>
            <w:r>
              <w:rPr>
                <w:sz w:val="14"/>
              </w:rPr>
              <w:t>819</w:t>
            </w:r>
          </w:p>
        </w:tc>
        <w:tc>
          <w:tcPr>
            <w:tcW w:w="6837" w:type="dxa"/>
          </w:tcPr>
          <w:p w:rsidR="00323F62" w:rsidRDefault="005674BC">
            <w:pPr>
              <w:pStyle w:val="TableParagraph"/>
              <w:spacing w:before="9"/>
              <w:ind w:left="59" w:right="199"/>
              <w:rPr>
                <w:sz w:val="14"/>
              </w:rPr>
            </w:pPr>
            <w:r>
              <w:rPr>
                <w:sz w:val="14"/>
              </w:rPr>
              <w:t>Екстракти (нафта), лаки вакуум плинско уљни растварач, обрађени водоником, ако садрже &gt; 3 % m/m DMSO екстракта</w:t>
            </w:r>
          </w:p>
        </w:tc>
        <w:tc>
          <w:tcPr>
            <w:tcW w:w="1417" w:type="dxa"/>
          </w:tcPr>
          <w:p w:rsidR="00323F62" w:rsidRDefault="005674BC">
            <w:pPr>
              <w:pStyle w:val="TableParagraph"/>
              <w:spacing w:before="9"/>
              <w:ind w:left="0" w:right="692"/>
              <w:jc w:val="right"/>
              <w:rPr>
                <w:sz w:val="14"/>
              </w:rPr>
            </w:pPr>
            <w:r>
              <w:rPr>
                <w:sz w:val="14"/>
              </w:rPr>
              <w:t>91995-79-8</w:t>
            </w:r>
          </w:p>
        </w:tc>
        <w:tc>
          <w:tcPr>
            <w:tcW w:w="1417" w:type="dxa"/>
          </w:tcPr>
          <w:p w:rsidR="00323F62" w:rsidRDefault="005674BC">
            <w:pPr>
              <w:pStyle w:val="TableParagraph"/>
              <w:spacing w:before="9"/>
              <w:ind w:left="59"/>
              <w:rPr>
                <w:sz w:val="14"/>
              </w:rPr>
            </w:pPr>
            <w:r>
              <w:rPr>
                <w:sz w:val="14"/>
              </w:rPr>
              <w:t>295-342-2</w:t>
            </w:r>
          </w:p>
        </w:tc>
      </w:tr>
      <w:tr w:rsidR="00323F62">
        <w:trPr>
          <w:trHeight w:val="200"/>
        </w:trPr>
        <w:tc>
          <w:tcPr>
            <w:tcW w:w="811" w:type="dxa"/>
          </w:tcPr>
          <w:p w:rsidR="00323F62" w:rsidRDefault="005674BC">
            <w:pPr>
              <w:pStyle w:val="TableParagraph"/>
              <w:spacing w:before="9"/>
              <w:ind w:left="242" w:right="228"/>
              <w:jc w:val="center"/>
              <w:rPr>
                <w:sz w:val="14"/>
              </w:rPr>
            </w:pPr>
            <w:r>
              <w:rPr>
                <w:sz w:val="14"/>
              </w:rPr>
              <w:t>820</w:t>
            </w:r>
          </w:p>
        </w:tc>
        <w:tc>
          <w:tcPr>
            <w:tcW w:w="6837" w:type="dxa"/>
          </w:tcPr>
          <w:p w:rsidR="00323F62" w:rsidRDefault="005674BC">
            <w:pPr>
              <w:pStyle w:val="TableParagraph"/>
              <w:spacing w:before="9"/>
              <w:ind w:left="59"/>
              <w:rPr>
                <w:sz w:val="14"/>
              </w:rPr>
            </w:pPr>
            <w:r>
              <w:rPr>
                <w:sz w:val="14"/>
              </w:rPr>
              <w:t>Уље са дна (“Foots oil”) (nafta), обрађено водоником, ако садржи &gt; 3 % m/m DMSO екстракта</w:t>
            </w:r>
          </w:p>
        </w:tc>
        <w:tc>
          <w:tcPr>
            <w:tcW w:w="1417" w:type="dxa"/>
          </w:tcPr>
          <w:p w:rsidR="00323F62" w:rsidRDefault="005674BC">
            <w:pPr>
              <w:pStyle w:val="TableParagraph"/>
              <w:spacing w:before="9"/>
              <w:ind w:left="0" w:right="692"/>
              <w:jc w:val="right"/>
              <w:rPr>
                <w:sz w:val="14"/>
              </w:rPr>
            </w:pPr>
            <w:r>
              <w:rPr>
                <w:sz w:val="14"/>
              </w:rPr>
              <w:t>92045-12-0</w:t>
            </w:r>
          </w:p>
        </w:tc>
        <w:tc>
          <w:tcPr>
            <w:tcW w:w="1417" w:type="dxa"/>
          </w:tcPr>
          <w:p w:rsidR="00323F62" w:rsidRDefault="005674BC">
            <w:pPr>
              <w:pStyle w:val="TableParagraph"/>
              <w:spacing w:before="9"/>
              <w:ind w:left="59"/>
              <w:rPr>
                <w:sz w:val="14"/>
              </w:rPr>
            </w:pPr>
            <w:r>
              <w:rPr>
                <w:sz w:val="14"/>
              </w:rPr>
              <w:t>295-394-6</w:t>
            </w:r>
          </w:p>
        </w:tc>
      </w:tr>
      <w:tr w:rsidR="00323F62">
        <w:trPr>
          <w:trHeight w:val="360"/>
        </w:trPr>
        <w:tc>
          <w:tcPr>
            <w:tcW w:w="811" w:type="dxa"/>
          </w:tcPr>
          <w:p w:rsidR="00323F62" w:rsidRDefault="005674BC">
            <w:pPr>
              <w:pStyle w:val="TableParagraph"/>
              <w:spacing w:before="9"/>
              <w:ind w:left="243" w:right="228"/>
              <w:jc w:val="center"/>
              <w:rPr>
                <w:sz w:val="14"/>
              </w:rPr>
            </w:pPr>
            <w:r>
              <w:rPr>
                <w:sz w:val="14"/>
              </w:rPr>
              <w:t>821</w:t>
            </w:r>
          </w:p>
        </w:tc>
        <w:tc>
          <w:tcPr>
            <w:tcW w:w="6837" w:type="dxa"/>
          </w:tcPr>
          <w:p w:rsidR="00323F62" w:rsidRDefault="005674BC">
            <w:pPr>
              <w:pStyle w:val="TableParagraph"/>
              <w:spacing w:before="27" w:line="194" w:lineRule="auto"/>
              <w:ind w:firstLine="2"/>
              <w:rPr>
                <w:sz w:val="14"/>
              </w:rPr>
            </w:pPr>
            <w:r>
              <w:rPr>
                <w:sz w:val="14"/>
              </w:rPr>
              <w:t>Мазива уља (нафта), C</w:t>
            </w:r>
            <w:r>
              <w:rPr>
                <w:position w:val="-4"/>
                <w:sz w:val="8"/>
              </w:rPr>
              <w:t>17-35</w:t>
            </w:r>
            <w:r>
              <w:rPr>
                <w:sz w:val="14"/>
              </w:rPr>
              <w:t>, растварачем екстрахована, девоскирана, обрађена водоником, ако садрже &gt;</w:t>
            </w:r>
            <w:r>
              <w:rPr>
                <w:sz w:val="14"/>
              </w:rPr>
              <w:t xml:space="preserve"> 3 % m/m DMSO екстракта</w:t>
            </w:r>
          </w:p>
        </w:tc>
        <w:tc>
          <w:tcPr>
            <w:tcW w:w="1417" w:type="dxa"/>
          </w:tcPr>
          <w:p w:rsidR="00323F62" w:rsidRDefault="005674BC">
            <w:pPr>
              <w:pStyle w:val="TableParagraph"/>
              <w:spacing w:before="9"/>
              <w:ind w:left="0" w:right="694"/>
              <w:jc w:val="right"/>
              <w:rPr>
                <w:sz w:val="14"/>
              </w:rPr>
            </w:pPr>
            <w:r>
              <w:rPr>
                <w:sz w:val="14"/>
              </w:rPr>
              <w:t>92045-42-6</w:t>
            </w:r>
          </w:p>
        </w:tc>
        <w:tc>
          <w:tcPr>
            <w:tcW w:w="1417" w:type="dxa"/>
          </w:tcPr>
          <w:p w:rsidR="00323F62" w:rsidRDefault="005674BC">
            <w:pPr>
              <w:pStyle w:val="TableParagraph"/>
              <w:spacing w:before="9"/>
              <w:rPr>
                <w:sz w:val="14"/>
              </w:rPr>
            </w:pPr>
            <w:r>
              <w:rPr>
                <w:sz w:val="14"/>
              </w:rPr>
              <w:t>295-423-2</w:t>
            </w:r>
          </w:p>
        </w:tc>
      </w:tr>
      <w:tr w:rsidR="00323F62">
        <w:trPr>
          <w:trHeight w:val="360"/>
        </w:trPr>
        <w:tc>
          <w:tcPr>
            <w:tcW w:w="811" w:type="dxa"/>
          </w:tcPr>
          <w:p w:rsidR="00323F62" w:rsidRDefault="005674BC">
            <w:pPr>
              <w:pStyle w:val="TableParagraph"/>
              <w:spacing w:before="9"/>
              <w:ind w:left="238" w:right="228"/>
              <w:jc w:val="center"/>
              <w:rPr>
                <w:sz w:val="14"/>
              </w:rPr>
            </w:pPr>
            <w:r>
              <w:rPr>
                <w:sz w:val="14"/>
              </w:rPr>
              <w:t>822</w:t>
            </w:r>
          </w:p>
        </w:tc>
        <w:tc>
          <w:tcPr>
            <w:tcW w:w="6837" w:type="dxa"/>
          </w:tcPr>
          <w:p w:rsidR="00323F62" w:rsidRDefault="005674BC">
            <w:pPr>
              <w:pStyle w:val="TableParagraph"/>
              <w:spacing w:before="9"/>
              <w:ind w:right="5"/>
              <w:rPr>
                <w:sz w:val="14"/>
              </w:rPr>
            </w:pPr>
            <w:r>
              <w:rPr>
                <w:sz w:val="14"/>
              </w:rPr>
              <w:t>Мазива уља (нафта), хидрокрекована неароматична, растварачем депарафинисана, ако садрже &gt; 3 % m/m DMSO екстракта</w:t>
            </w:r>
          </w:p>
        </w:tc>
        <w:tc>
          <w:tcPr>
            <w:tcW w:w="1417" w:type="dxa"/>
          </w:tcPr>
          <w:p w:rsidR="00323F62" w:rsidRDefault="005674BC">
            <w:pPr>
              <w:pStyle w:val="TableParagraph"/>
              <w:spacing w:before="9"/>
              <w:ind w:left="0" w:right="694"/>
              <w:jc w:val="right"/>
              <w:rPr>
                <w:sz w:val="14"/>
              </w:rPr>
            </w:pPr>
            <w:r>
              <w:rPr>
                <w:sz w:val="14"/>
              </w:rPr>
              <w:t>92045-43-7</w:t>
            </w:r>
          </w:p>
        </w:tc>
        <w:tc>
          <w:tcPr>
            <w:tcW w:w="1417" w:type="dxa"/>
          </w:tcPr>
          <w:p w:rsidR="00323F62" w:rsidRDefault="005674BC">
            <w:pPr>
              <w:pStyle w:val="TableParagraph"/>
              <w:spacing w:before="9"/>
              <w:rPr>
                <w:sz w:val="14"/>
              </w:rPr>
            </w:pPr>
            <w:r>
              <w:rPr>
                <w:sz w:val="14"/>
              </w:rPr>
              <w:t>295-424-8</w:t>
            </w:r>
          </w:p>
        </w:tc>
      </w:tr>
      <w:tr w:rsidR="00323F62">
        <w:trPr>
          <w:trHeight w:val="360"/>
        </w:trPr>
        <w:tc>
          <w:tcPr>
            <w:tcW w:w="811" w:type="dxa"/>
          </w:tcPr>
          <w:p w:rsidR="00323F62" w:rsidRDefault="005674BC">
            <w:pPr>
              <w:pStyle w:val="TableParagraph"/>
              <w:spacing w:before="9"/>
              <w:ind w:left="238" w:right="228"/>
              <w:jc w:val="center"/>
              <w:rPr>
                <w:sz w:val="14"/>
              </w:rPr>
            </w:pPr>
            <w:r>
              <w:rPr>
                <w:sz w:val="14"/>
              </w:rPr>
              <w:t>823</w:t>
            </w:r>
          </w:p>
        </w:tc>
        <w:tc>
          <w:tcPr>
            <w:tcW w:w="6837" w:type="dxa"/>
          </w:tcPr>
          <w:p w:rsidR="00323F62" w:rsidRDefault="005674BC">
            <w:pPr>
              <w:pStyle w:val="TableParagraph"/>
              <w:spacing w:before="9"/>
              <w:rPr>
                <w:sz w:val="14"/>
              </w:rPr>
            </w:pPr>
            <w:r>
              <w:rPr>
                <w:sz w:val="14"/>
              </w:rPr>
              <w:t>Резидуална уља (нафта), хидрокрекована киселином третирана растварачем девоскирана, ако садрже &gt; 3 % m/m DMSO екстракта</w:t>
            </w:r>
          </w:p>
        </w:tc>
        <w:tc>
          <w:tcPr>
            <w:tcW w:w="1417" w:type="dxa"/>
          </w:tcPr>
          <w:p w:rsidR="00323F62" w:rsidRDefault="005674BC">
            <w:pPr>
              <w:pStyle w:val="TableParagraph"/>
              <w:spacing w:before="9"/>
              <w:ind w:left="0" w:right="694"/>
              <w:jc w:val="right"/>
              <w:rPr>
                <w:sz w:val="14"/>
              </w:rPr>
            </w:pPr>
            <w:r>
              <w:rPr>
                <w:sz w:val="14"/>
              </w:rPr>
              <w:t>92061-86-4</w:t>
            </w:r>
          </w:p>
        </w:tc>
        <w:tc>
          <w:tcPr>
            <w:tcW w:w="1417" w:type="dxa"/>
          </w:tcPr>
          <w:p w:rsidR="00323F62" w:rsidRDefault="005674BC">
            <w:pPr>
              <w:pStyle w:val="TableParagraph"/>
              <w:spacing w:before="9"/>
              <w:rPr>
                <w:sz w:val="14"/>
              </w:rPr>
            </w:pPr>
            <w:r>
              <w:rPr>
                <w:sz w:val="14"/>
              </w:rPr>
              <w:t>295-499-7</w:t>
            </w:r>
          </w:p>
        </w:tc>
      </w:tr>
    </w:tbl>
    <w:p w:rsidR="00323F62" w:rsidRDefault="00323F62">
      <w:pPr>
        <w:rPr>
          <w:sz w:val="14"/>
        </w:rPr>
        <w:sectPr w:rsidR="00323F62">
          <w:pgSz w:w="12480" w:h="15690"/>
          <w:pgMar w:top="240" w:right="720" w:bottom="280" w:left="740" w:header="720" w:footer="720" w:gutter="0"/>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6837"/>
        <w:gridCol w:w="1417"/>
        <w:gridCol w:w="1417"/>
      </w:tblGrid>
      <w:tr w:rsidR="00323F62">
        <w:trPr>
          <w:trHeight w:val="200"/>
        </w:trPr>
        <w:tc>
          <w:tcPr>
            <w:tcW w:w="811" w:type="dxa"/>
          </w:tcPr>
          <w:p w:rsidR="00323F62" w:rsidRDefault="005674BC">
            <w:pPr>
              <w:pStyle w:val="TableParagraph"/>
              <w:spacing w:before="9"/>
              <w:ind w:left="374"/>
              <w:rPr>
                <w:sz w:val="14"/>
              </w:rPr>
            </w:pPr>
            <w:r>
              <w:rPr>
                <w:sz w:val="14"/>
              </w:rPr>
              <w:lastRenderedPageBreak/>
              <w:t>a</w:t>
            </w:r>
          </w:p>
        </w:tc>
        <w:tc>
          <w:tcPr>
            <w:tcW w:w="6837" w:type="dxa"/>
          </w:tcPr>
          <w:p w:rsidR="00323F62" w:rsidRDefault="005674BC">
            <w:pPr>
              <w:pStyle w:val="TableParagraph"/>
              <w:spacing w:before="9"/>
              <w:ind w:left="10"/>
              <w:jc w:val="center"/>
              <w:rPr>
                <w:sz w:val="14"/>
              </w:rPr>
            </w:pPr>
            <w:r>
              <w:rPr>
                <w:sz w:val="14"/>
              </w:rPr>
              <w:t>б</w:t>
            </w:r>
          </w:p>
        </w:tc>
        <w:tc>
          <w:tcPr>
            <w:tcW w:w="1417" w:type="dxa"/>
          </w:tcPr>
          <w:p w:rsidR="00323F62" w:rsidRDefault="005674BC">
            <w:pPr>
              <w:pStyle w:val="TableParagraph"/>
              <w:spacing w:before="9"/>
              <w:ind w:left="11"/>
              <w:jc w:val="center"/>
              <w:rPr>
                <w:sz w:val="14"/>
              </w:rPr>
            </w:pPr>
            <w:r>
              <w:rPr>
                <w:sz w:val="14"/>
              </w:rPr>
              <w:t>ц</w:t>
            </w:r>
          </w:p>
        </w:tc>
        <w:tc>
          <w:tcPr>
            <w:tcW w:w="1417" w:type="dxa"/>
          </w:tcPr>
          <w:p w:rsidR="00323F62" w:rsidRDefault="005674BC">
            <w:pPr>
              <w:pStyle w:val="TableParagraph"/>
              <w:spacing w:before="9"/>
              <w:ind w:left="12"/>
              <w:jc w:val="center"/>
              <w:rPr>
                <w:sz w:val="14"/>
              </w:rPr>
            </w:pPr>
            <w:r>
              <w:rPr>
                <w:sz w:val="14"/>
              </w:rPr>
              <w:t>д</w:t>
            </w:r>
          </w:p>
        </w:tc>
      </w:tr>
      <w:tr w:rsidR="00323F62">
        <w:trPr>
          <w:trHeight w:val="200"/>
        </w:trPr>
        <w:tc>
          <w:tcPr>
            <w:tcW w:w="811" w:type="dxa"/>
          </w:tcPr>
          <w:p w:rsidR="00323F62" w:rsidRDefault="005674BC">
            <w:pPr>
              <w:pStyle w:val="TableParagraph"/>
              <w:spacing w:before="9"/>
              <w:ind w:left="300"/>
              <w:rPr>
                <w:sz w:val="14"/>
              </w:rPr>
            </w:pPr>
            <w:r>
              <w:rPr>
                <w:sz w:val="14"/>
              </w:rPr>
              <w:t>824</w:t>
            </w:r>
          </w:p>
        </w:tc>
        <w:tc>
          <w:tcPr>
            <w:tcW w:w="6837" w:type="dxa"/>
          </w:tcPr>
          <w:p w:rsidR="00323F62" w:rsidRDefault="005674BC">
            <w:pPr>
              <w:pStyle w:val="TableParagraph"/>
              <w:spacing w:before="9"/>
              <w:rPr>
                <w:sz w:val="14"/>
              </w:rPr>
            </w:pPr>
            <w:r>
              <w:rPr>
                <w:sz w:val="14"/>
              </w:rPr>
              <w:t>Парафинска уља (нафта), растварачем рафинисана девоскирана тешка, ако садрже &gt;</w:t>
            </w:r>
            <w:r>
              <w:rPr>
                <w:sz w:val="14"/>
              </w:rPr>
              <w:t xml:space="preserve"> 3 % m/m DMSO екстракта</w:t>
            </w:r>
          </w:p>
        </w:tc>
        <w:tc>
          <w:tcPr>
            <w:tcW w:w="1417" w:type="dxa"/>
          </w:tcPr>
          <w:p w:rsidR="00323F62" w:rsidRDefault="005674BC">
            <w:pPr>
              <w:pStyle w:val="TableParagraph"/>
              <w:spacing w:before="9"/>
              <w:rPr>
                <w:sz w:val="14"/>
              </w:rPr>
            </w:pPr>
            <w:r>
              <w:rPr>
                <w:sz w:val="14"/>
              </w:rPr>
              <w:t>92129-09-4</w:t>
            </w:r>
          </w:p>
        </w:tc>
        <w:tc>
          <w:tcPr>
            <w:tcW w:w="1417" w:type="dxa"/>
          </w:tcPr>
          <w:p w:rsidR="00323F62" w:rsidRDefault="005674BC">
            <w:pPr>
              <w:pStyle w:val="TableParagraph"/>
              <w:spacing w:before="9"/>
              <w:rPr>
                <w:sz w:val="14"/>
              </w:rPr>
            </w:pPr>
            <w:r>
              <w:rPr>
                <w:sz w:val="14"/>
              </w:rPr>
              <w:t>295-810-6</w:t>
            </w:r>
          </w:p>
        </w:tc>
      </w:tr>
      <w:tr w:rsidR="00323F62">
        <w:trPr>
          <w:trHeight w:val="360"/>
        </w:trPr>
        <w:tc>
          <w:tcPr>
            <w:tcW w:w="811" w:type="dxa"/>
          </w:tcPr>
          <w:p w:rsidR="00323F62" w:rsidRDefault="005674BC">
            <w:pPr>
              <w:pStyle w:val="TableParagraph"/>
              <w:spacing w:before="9"/>
              <w:ind w:left="300"/>
              <w:rPr>
                <w:sz w:val="14"/>
              </w:rPr>
            </w:pPr>
            <w:r>
              <w:rPr>
                <w:sz w:val="14"/>
              </w:rPr>
              <w:t>825</w:t>
            </w:r>
          </w:p>
        </w:tc>
        <w:tc>
          <w:tcPr>
            <w:tcW w:w="6837" w:type="dxa"/>
          </w:tcPr>
          <w:p w:rsidR="00323F62" w:rsidRDefault="005674BC">
            <w:pPr>
              <w:pStyle w:val="TableParagraph"/>
              <w:spacing w:before="9"/>
              <w:rPr>
                <w:sz w:val="14"/>
              </w:rPr>
            </w:pPr>
            <w:r>
              <w:rPr>
                <w:sz w:val="14"/>
              </w:rPr>
              <w:t>Екстракти (нафта), тешки парафински дестилатни растварач, глином третирани, ако садрже &gt; 3 % m/m DMSO екстракта</w:t>
            </w:r>
          </w:p>
        </w:tc>
        <w:tc>
          <w:tcPr>
            <w:tcW w:w="1417" w:type="dxa"/>
          </w:tcPr>
          <w:p w:rsidR="00323F62" w:rsidRDefault="005674BC">
            <w:pPr>
              <w:pStyle w:val="TableParagraph"/>
              <w:spacing w:before="9"/>
              <w:rPr>
                <w:sz w:val="14"/>
              </w:rPr>
            </w:pPr>
            <w:r>
              <w:rPr>
                <w:sz w:val="14"/>
              </w:rPr>
              <w:t>92704- 08-0</w:t>
            </w:r>
          </w:p>
        </w:tc>
        <w:tc>
          <w:tcPr>
            <w:tcW w:w="1417" w:type="dxa"/>
          </w:tcPr>
          <w:p w:rsidR="00323F62" w:rsidRDefault="005674BC">
            <w:pPr>
              <w:pStyle w:val="TableParagraph"/>
              <w:spacing w:before="9"/>
              <w:rPr>
                <w:sz w:val="14"/>
              </w:rPr>
            </w:pPr>
            <w:r>
              <w:rPr>
                <w:sz w:val="14"/>
              </w:rPr>
              <w:t>296-437-1</w:t>
            </w:r>
          </w:p>
        </w:tc>
      </w:tr>
      <w:tr w:rsidR="00323F62">
        <w:trPr>
          <w:trHeight w:val="200"/>
        </w:trPr>
        <w:tc>
          <w:tcPr>
            <w:tcW w:w="811" w:type="dxa"/>
          </w:tcPr>
          <w:p w:rsidR="00323F62" w:rsidRDefault="005674BC">
            <w:pPr>
              <w:pStyle w:val="TableParagraph"/>
              <w:spacing w:before="9"/>
              <w:ind w:left="300"/>
              <w:rPr>
                <w:sz w:val="14"/>
              </w:rPr>
            </w:pPr>
            <w:r>
              <w:rPr>
                <w:sz w:val="14"/>
              </w:rPr>
              <w:t>826</w:t>
            </w:r>
          </w:p>
        </w:tc>
        <w:tc>
          <w:tcPr>
            <w:tcW w:w="6837" w:type="dxa"/>
          </w:tcPr>
          <w:p w:rsidR="00323F62" w:rsidRDefault="005674BC">
            <w:pPr>
              <w:pStyle w:val="TableParagraph"/>
              <w:spacing w:before="9"/>
              <w:rPr>
                <w:sz w:val="14"/>
              </w:rPr>
            </w:pPr>
            <w:r>
              <w:rPr>
                <w:sz w:val="14"/>
              </w:rPr>
              <w:t>Мазива уља (нафта), базна уља, парафинска, ако садрже &gt;</w:t>
            </w:r>
            <w:r>
              <w:rPr>
                <w:sz w:val="14"/>
              </w:rPr>
              <w:t xml:space="preserve"> 3 % m/m DMSO екстракта</w:t>
            </w:r>
          </w:p>
        </w:tc>
        <w:tc>
          <w:tcPr>
            <w:tcW w:w="1417" w:type="dxa"/>
          </w:tcPr>
          <w:p w:rsidR="00323F62" w:rsidRDefault="005674BC">
            <w:pPr>
              <w:pStyle w:val="TableParagraph"/>
              <w:spacing w:before="9"/>
              <w:rPr>
                <w:sz w:val="14"/>
              </w:rPr>
            </w:pPr>
            <w:r>
              <w:rPr>
                <w:sz w:val="14"/>
              </w:rPr>
              <w:t>93572-43-1</w:t>
            </w:r>
          </w:p>
        </w:tc>
        <w:tc>
          <w:tcPr>
            <w:tcW w:w="1417" w:type="dxa"/>
          </w:tcPr>
          <w:p w:rsidR="00323F62" w:rsidRDefault="005674BC">
            <w:pPr>
              <w:pStyle w:val="TableParagraph"/>
              <w:spacing w:before="9"/>
              <w:rPr>
                <w:sz w:val="14"/>
              </w:rPr>
            </w:pPr>
            <w:r>
              <w:rPr>
                <w:sz w:val="14"/>
              </w:rPr>
              <w:t>297-474-6</w:t>
            </w:r>
          </w:p>
        </w:tc>
      </w:tr>
      <w:tr w:rsidR="00323F62">
        <w:trPr>
          <w:trHeight w:val="360"/>
        </w:trPr>
        <w:tc>
          <w:tcPr>
            <w:tcW w:w="811" w:type="dxa"/>
          </w:tcPr>
          <w:p w:rsidR="00323F62" w:rsidRDefault="005674BC">
            <w:pPr>
              <w:pStyle w:val="TableParagraph"/>
              <w:spacing w:before="9"/>
              <w:ind w:left="301"/>
              <w:rPr>
                <w:sz w:val="14"/>
              </w:rPr>
            </w:pPr>
            <w:r>
              <w:rPr>
                <w:sz w:val="14"/>
              </w:rPr>
              <w:t>827</w:t>
            </w:r>
          </w:p>
        </w:tc>
        <w:tc>
          <w:tcPr>
            <w:tcW w:w="6837" w:type="dxa"/>
          </w:tcPr>
          <w:p w:rsidR="00323F62" w:rsidRDefault="005674BC">
            <w:pPr>
              <w:pStyle w:val="TableParagraph"/>
              <w:spacing w:before="9"/>
              <w:ind w:right="164"/>
              <w:rPr>
                <w:sz w:val="14"/>
              </w:rPr>
            </w:pPr>
            <w:r>
              <w:rPr>
                <w:sz w:val="14"/>
              </w:rPr>
              <w:t>Екстракти (нафта), тешки нафтенски дестилатни растварач, хидродесулфуризовани, ако садрже &gt;3% m/m DMSO екстракта</w:t>
            </w:r>
          </w:p>
        </w:tc>
        <w:tc>
          <w:tcPr>
            <w:tcW w:w="1417" w:type="dxa"/>
          </w:tcPr>
          <w:p w:rsidR="00323F62" w:rsidRDefault="005674BC">
            <w:pPr>
              <w:pStyle w:val="TableParagraph"/>
              <w:spacing w:before="9"/>
              <w:rPr>
                <w:sz w:val="14"/>
              </w:rPr>
            </w:pPr>
            <w:r>
              <w:rPr>
                <w:sz w:val="14"/>
              </w:rPr>
              <w:t>93763-10-1</w:t>
            </w:r>
          </w:p>
        </w:tc>
        <w:tc>
          <w:tcPr>
            <w:tcW w:w="1417" w:type="dxa"/>
          </w:tcPr>
          <w:p w:rsidR="00323F62" w:rsidRDefault="005674BC">
            <w:pPr>
              <w:pStyle w:val="TableParagraph"/>
              <w:spacing w:before="9"/>
              <w:ind w:left="58"/>
              <w:rPr>
                <w:sz w:val="14"/>
              </w:rPr>
            </w:pPr>
            <w:r>
              <w:rPr>
                <w:sz w:val="14"/>
              </w:rPr>
              <w:t>297-827-4</w:t>
            </w:r>
          </w:p>
        </w:tc>
      </w:tr>
      <w:tr w:rsidR="00323F62">
        <w:trPr>
          <w:trHeight w:val="360"/>
        </w:trPr>
        <w:tc>
          <w:tcPr>
            <w:tcW w:w="811" w:type="dxa"/>
          </w:tcPr>
          <w:p w:rsidR="00323F62" w:rsidRDefault="005674BC">
            <w:pPr>
              <w:pStyle w:val="TableParagraph"/>
              <w:spacing w:before="9"/>
              <w:ind w:left="301"/>
              <w:rPr>
                <w:sz w:val="14"/>
              </w:rPr>
            </w:pPr>
            <w:r>
              <w:rPr>
                <w:sz w:val="14"/>
              </w:rPr>
              <w:t>828</w:t>
            </w:r>
          </w:p>
        </w:tc>
        <w:tc>
          <w:tcPr>
            <w:tcW w:w="6837" w:type="dxa"/>
          </w:tcPr>
          <w:p w:rsidR="00323F62" w:rsidRDefault="005674BC">
            <w:pPr>
              <w:pStyle w:val="TableParagraph"/>
              <w:spacing w:before="9"/>
              <w:rPr>
                <w:sz w:val="14"/>
              </w:rPr>
            </w:pPr>
            <w:r>
              <w:rPr>
                <w:sz w:val="14"/>
              </w:rPr>
              <w:t>Екстракти (нафта), растварачем девоскирани тешки парафински дестилатни растварач, хидродесулфуризовани, ако садрже &gt; 3 % m/m DMSO екстракта</w:t>
            </w:r>
          </w:p>
        </w:tc>
        <w:tc>
          <w:tcPr>
            <w:tcW w:w="1417" w:type="dxa"/>
          </w:tcPr>
          <w:p w:rsidR="00323F62" w:rsidRDefault="005674BC">
            <w:pPr>
              <w:pStyle w:val="TableParagraph"/>
              <w:spacing w:before="9"/>
              <w:rPr>
                <w:sz w:val="14"/>
              </w:rPr>
            </w:pPr>
            <w:r>
              <w:rPr>
                <w:sz w:val="14"/>
              </w:rPr>
              <w:t>93763-11-2</w:t>
            </w:r>
          </w:p>
        </w:tc>
        <w:tc>
          <w:tcPr>
            <w:tcW w:w="1417" w:type="dxa"/>
          </w:tcPr>
          <w:p w:rsidR="00323F62" w:rsidRDefault="005674BC">
            <w:pPr>
              <w:pStyle w:val="TableParagraph"/>
              <w:spacing w:before="9"/>
              <w:ind w:left="58"/>
              <w:rPr>
                <w:sz w:val="14"/>
              </w:rPr>
            </w:pPr>
            <w:r>
              <w:rPr>
                <w:sz w:val="14"/>
              </w:rPr>
              <w:t>297-829-5</w:t>
            </w:r>
          </w:p>
        </w:tc>
      </w:tr>
      <w:tr w:rsidR="00323F62">
        <w:trPr>
          <w:trHeight w:val="360"/>
        </w:trPr>
        <w:tc>
          <w:tcPr>
            <w:tcW w:w="811" w:type="dxa"/>
          </w:tcPr>
          <w:p w:rsidR="00323F62" w:rsidRDefault="005674BC">
            <w:pPr>
              <w:pStyle w:val="TableParagraph"/>
              <w:spacing w:before="9"/>
              <w:ind w:left="301"/>
              <w:rPr>
                <w:sz w:val="14"/>
              </w:rPr>
            </w:pPr>
            <w:r>
              <w:rPr>
                <w:sz w:val="14"/>
              </w:rPr>
              <w:t>829</w:t>
            </w:r>
          </w:p>
        </w:tc>
        <w:tc>
          <w:tcPr>
            <w:tcW w:w="6837" w:type="dxa"/>
          </w:tcPr>
          <w:p w:rsidR="00323F62" w:rsidRDefault="005674BC">
            <w:pPr>
              <w:pStyle w:val="TableParagraph"/>
              <w:spacing w:before="9"/>
              <w:rPr>
                <w:sz w:val="14"/>
              </w:rPr>
            </w:pPr>
            <w:r>
              <w:rPr>
                <w:sz w:val="14"/>
              </w:rPr>
              <w:t xml:space="preserve">Угљоводоници, хидрокрековани парафински дестилациони остаци, растварачем девоскирани, ако </w:t>
            </w:r>
            <w:r>
              <w:rPr>
                <w:sz w:val="14"/>
              </w:rPr>
              <w:t>садрже &gt; 3 % m/m DMSO екстракта</w:t>
            </w:r>
          </w:p>
        </w:tc>
        <w:tc>
          <w:tcPr>
            <w:tcW w:w="1417" w:type="dxa"/>
          </w:tcPr>
          <w:p w:rsidR="00323F62" w:rsidRDefault="005674BC">
            <w:pPr>
              <w:pStyle w:val="TableParagraph"/>
              <w:spacing w:before="9"/>
              <w:rPr>
                <w:sz w:val="14"/>
              </w:rPr>
            </w:pPr>
            <w:r>
              <w:rPr>
                <w:sz w:val="14"/>
              </w:rPr>
              <w:t>93763-38-3</w:t>
            </w:r>
          </w:p>
        </w:tc>
        <w:tc>
          <w:tcPr>
            <w:tcW w:w="1417" w:type="dxa"/>
          </w:tcPr>
          <w:p w:rsidR="00323F62" w:rsidRDefault="005674BC">
            <w:pPr>
              <w:pStyle w:val="TableParagraph"/>
              <w:spacing w:before="9"/>
              <w:ind w:left="58"/>
              <w:rPr>
                <w:sz w:val="14"/>
              </w:rPr>
            </w:pPr>
            <w:r>
              <w:rPr>
                <w:sz w:val="14"/>
              </w:rPr>
              <w:t>297-857-8</w:t>
            </w:r>
          </w:p>
        </w:tc>
      </w:tr>
      <w:tr w:rsidR="00323F62">
        <w:trPr>
          <w:trHeight w:val="200"/>
        </w:trPr>
        <w:tc>
          <w:tcPr>
            <w:tcW w:w="811" w:type="dxa"/>
          </w:tcPr>
          <w:p w:rsidR="00323F62" w:rsidRDefault="005674BC">
            <w:pPr>
              <w:pStyle w:val="TableParagraph"/>
              <w:spacing w:before="9"/>
              <w:ind w:left="301"/>
              <w:rPr>
                <w:sz w:val="14"/>
              </w:rPr>
            </w:pPr>
            <w:r>
              <w:rPr>
                <w:sz w:val="14"/>
              </w:rPr>
              <w:t>830</w:t>
            </w:r>
          </w:p>
        </w:tc>
        <w:tc>
          <w:tcPr>
            <w:tcW w:w="6837" w:type="dxa"/>
          </w:tcPr>
          <w:p w:rsidR="00323F62" w:rsidRDefault="005674BC">
            <w:pPr>
              <w:pStyle w:val="TableParagraph"/>
              <w:spacing w:before="9"/>
              <w:rPr>
                <w:sz w:val="14"/>
              </w:rPr>
            </w:pPr>
            <w:r>
              <w:rPr>
                <w:sz w:val="14"/>
              </w:rPr>
              <w:t>Уље са дна (“Foots oil”) (нафта), киселином третирано, ако садржи &gt; 3 % m/m DMSO екстракта</w:t>
            </w:r>
          </w:p>
        </w:tc>
        <w:tc>
          <w:tcPr>
            <w:tcW w:w="1417" w:type="dxa"/>
          </w:tcPr>
          <w:p w:rsidR="00323F62" w:rsidRDefault="005674BC">
            <w:pPr>
              <w:pStyle w:val="TableParagraph"/>
              <w:spacing w:before="9"/>
              <w:ind w:left="58"/>
              <w:rPr>
                <w:sz w:val="14"/>
              </w:rPr>
            </w:pPr>
            <w:r>
              <w:rPr>
                <w:sz w:val="14"/>
              </w:rPr>
              <w:t>93924-31-3</w:t>
            </w:r>
          </w:p>
        </w:tc>
        <w:tc>
          <w:tcPr>
            <w:tcW w:w="1417" w:type="dxa"/>
          </w:tcPr>
          <w:p w:rsidR="00323F62" w:rsidRDefault="005674BC">
            <w:pPr>
              <w:pStyle w:val="TableParagraph"/>
              <w:spacing w:before="9"/>
              <w:ind w:left="58"/>
              <w:rPr>
                <w:sz w:val="14"/>
              </w:rPr>
            </w:pPr>
            <w:r>
              <w:rPr>
                <w:sz w:val="14"/>
              </w:rPr>
              <w:t>300-225-7</w:t>
            </w:r>
          </w:p>
        </w:tc>
      </w:tr>
      <w:tr w:rsidR="00323F62">
        <w:trPr>
          <w:trHeight w:val="200"/>
        </w:trPr>
        <w:tc>
          <w:tcPr>
            <w:tcW w:w="811" w:type="dxa"/>
          </w:tcPr>
          <w:p w:rsidR="00323F62" w:rsidRDefault="005674BC">
            <w:pPr>
              <w:pStyle w:val="TableParagraph"/>
              <w:spacing w:before="9"/>
              <w:ind w:left="301"/>
              <w:rPr>
                <w:sz w:val="14"/>
              </w:rPr>
            </w:pPr>
            <w:r>
              <w:rPr>
                <w:sz w:val="14"/>
              </w:rPr>
              <w:t>831</w:t>
            </w:r>
          </w:p>
        </w:tc>
        <w:tc>
          <w:tcPr>
            <w:tcW w:w="6837" w:type="dxa"/>
          </w:tcPr>
          <w:p w:rsidR="00323F62" w:rsidRDefault="005674BC">
            <w:pPr>
              <w:pStyle w:val="TableParagraph"/>
              <w:spacing w:before="9"/>
              <w:ind w:left="58"/>
              <w:rPr>
                <w:sz w:val="14"/>
              </w:rPr>
            </w:pPr>
            <w:r>
              <w:rPr>
                <w:sz w:val="14"/>
              </w:rPr>
              <w:t>Уље са дна (“Foots oil”) (нафта), глином третирано, ако садржи &gt;</w:t>
            </w:r>
            <w:r>
              <w:rPr>
                <w:sz w:val="14"/>
              </w:rPr>
              <w:t xml:space="preserve"> 3 % m/m DMSO екстракта</w:t>
            </w:r>
          </w:p>
        </w:tc>
        <w:tc>
          <w:tcPr>
            <w:tcW w:w="1417" w:type="dxa"/>
          </w:tcPr>
          <w:p w:rsidR="00323F62" w:rsidRDefault="005674BC">
            <w:pPr>
              <w:pStyle w:val="TableParagraph"/>
              <w:spacing w:before="9"/>
              <w:ind w:left="58"/>
              <w:rPr>
                <w:sz w:val="14"/>
              </w:rPr>
            </w:pPr>
            <w:r>
              <w:rPr>
                <w:sz w:val="14"/>
              </w:rPr>
              <w:t>93924-32-4</w:t>
            </w:r>
          </w:p>
        </w:tc>
        <w:tc>
          <w:tcPr>
            <w:tcW w:w="1417" w:type="dxa"/>
          </w:tcPr>
          <w:p w:rsidR="00323F62" w:rsidRDefault="005674BC">
            <w:pPr>
              <w:pStyle w:val="TableParagraph"/>
              <w:spacing w:before="9"/>
              <w:ind w:left="58"/>
              <w:rPr>
                <w:sz w:val="14"/>
              </w:rPr>
            </w:pPr>
            <w:r>
              <w:rPr>
                <w:sz w:val="14"/>
              </w:rPr>
              <w:t>300-226-2</w:t>
            </w:r>
          </w:p>
        </w:tc>
      </w:tr>
      <w:tr w:rsidR="00323F62">
        <w:trPr>
          <w:trHeight w:val="200"/>
        </w:trPr>
        <w:tc>
          <w:tcPr>
            <w:tcW w:w="811" w:type="dxa"/>
          </w:tcPr>
          <w:p w:rsidR="00323F62" w:rsidRDefault="005674BC">
            <w:pPr>
              <w:pStyle w:val="TableParagraph"/>
              <w:spacing w:before="9"/>
              <w:ind w:left="301"/>
              <w:rPr>
                <w:sz w:val="14"/>
              </w:rPr>
            </w:pPr>
            <w:r>
              <w:rPr>
                <w:sz w:val="14"/>
              </w:rPr>
              <w:t>832</w:t>
            </w:r>
          </w:p>
        </w:tc>
        <w:tc>
          <w:tcPr>
            <w:tcW w:w="6837" w:type="dxa"/>
          </w:tcPr>
          <w:p w:rsidR="00323F62" w:rsidRDefault="005674BC">
            <w:pPr>
              <w:pStyle w:val="TableParagraph"/>
              <w:spacing w:before="9" w:line="171" w:lineRule="exact"/>
              <w:ind w:left="58"/>
              <w:rPr>
                <w:sz w:val="14"/>
              </w:rPr>
            </w:pPr>
            <w:r>
              <w:rPr>
                <w:spacing w:val="-3"/>
                <w:sz w:val="14"/>
              </w:rPr>
              <w:t xml:space="preserve">Угљоводоници, </w:t>
            </w:r>
            <w:r>
              <w:rPr>
                <w:sz w:val="14"/>
              </w:rPr>
              <w:t>C</w:t>
            </w:r>
            <w:r>
              <w:rPr>
                <w:position w:val="-4"/>
                <w:sz w:val="8"/>
              </w:rPr>
              <w:t>20-50</w:t>
            </w:r>
            <w:r>
              <w:rPr>
                <w:sz w:val="14"/>
              </w:rPr>
              <w:t xml:space="preserve">, хидрогенација уљног остатка, вакуумски </w:t>
            </w:r>
            <w:r>
              <w:rPr>
                <w:spacing w:val="-3"/>
                <w:sz w:val="14"/>
              </w:rPr>
              <w:t xml:space="preserve">дестилат, ако </w:t>
            </w:r>
            <w:r>
              <w:rPr>
                <w:sz w:val="14"/>
              </w:rPr>
              <w:t>садржи &gt; 3 % m/m DMSO екстракта</w:t>
            </w:r>
          </w:p>
        </w:tc>
        <w:tc>
          <w:tcPr>
            <w:tcW w:w="1417" w:type="dxa"/>
          </w:tcPr>
          <w:p w:rsidR="00323F62" w:rsidRDefault="005674BC">
            <w:pPr>
              <w:pStyle w:val="TableParagraph"/>
              <w:spacing w:before="9"/>
              <w:rPr>
                <w:sz w:val="14"/>
              </w:rPr>
            </w:pPr>
            <w:r>
              <w:rPr>
                <w:sz w:val="14"/>
              </w:rPr>
              <w:t>93924- 61-9</w:t>
            </w:r>
          </w:p>
        </w:tc>
        <w:tc>
          <w:tcPr>
            <w:tcW w:w="1417" w:type="dxa"/>
          </w:tcPr>
          <w:p w:rsidR="00323F62" w:rsidRDefault="005674BC">
            <w:pPr>
              <w:pStyle w:val="TableParagraph"/>
              <w:spacing w:before="9"/>
              <w:rPr>
                <w:sz w:val="14"/>
              </w:rPr>
            </w:pPr>
            <w:r>
              <w:rPr>
                <w:sz w:val="14"/>
              </w:rPr>
              <w:t>300-257-1</w:t>
            </w:r>
          </w:p>
        </w:tc>
      </w:tr>
      <w:tr w:rsidR="00323F62">
        <w:trPr>
          <w:trHeight w:val="360"/>
        </w:trPr>
        <w:tc>
          <w:tcPr>
            <w:tcW w:w="811" w:type="dxa"/>
          </w:tcPr>
          <w:p w:rsidR="00323F62" w:rsidRDefault="005674BC">
            <w:pPr>
              <w:pStyle w:val="TableParagraph"/>
              <w:spacing w:before="9"/>
              <w:ind w:left="300"/>
              <w:rPr>
                <w:sz w:val="14"/>
              </w:rPr>
            </w:pPr>
            <w:r>
              <w:rPr>
                <w:sz w:val="14"/>
              </w:rPr>
              <w:t>833</w:t>
            </w:r>
          </w:p>
        </w:tc>
        <w:tc>
          <w:tcPr>
            <w:tcW w:w="6837" w:type="dxa"/>
          </w:tcPr>
          <w:p w:rsidR="00323F62" w:rsidRDefault="005674BC">
            <w:pPr>
              <w:pStyle w:val="TableParagraph"/>
              <w:spacing w:before="9"/>
              <w:ind w:right="1"/>
              <w:rPr>
                <w:sz w:val="14"/>
              </w:rPr>
            </w:pPr>
            <w:r>
              <w:rPr>
                <w:sz w:val="14"/>
              </w:rPr>
              <w:t>Дестилати (нафта), растварачем рафинисани, обрађени водоником тешки, хидрогеновани, ако садрже &gt; 3 % m/m DMSO екстракта</w:t>
            </w:r>
          </w:p>
        </w:tc>
        <w:tc>
          <w:tcPr>
            <w:tcW w:w="1417" w:type="dxa"/>
          </w:tcPr>
          <w:p w:rsidR="00323F62" w:rsidRDefault="005674BC">
            <w:pPr>
              <w:pStyle w:val="TableParagraph"/>
              <w:spacing w:before="9"/>
              <w:rPr>
                <w:sz w:val="14"/>
              </w:rPr>
            </w:pPr>
            <w:r>
              <w:rPr>
                <w:sz w:val="14"/>
              </w:rPr>
              <w:t>94733-08-1</w:t>
            </w:r>
          </w:p>
        </w:tc>
        <w:tc>
          <w:tcPr>
            <w:tcW w:w="1417" w:type="dxa"/>
          </w:tcPr>
          <w:p w:rsidR="00323F62" w:rsidRDefault="005674BC">
            <w:pPr>
              <w:pStyle w:val="TableParagraph"/>
              <w:spacing w:before="9"/>
              <w:rPr>
                <w:sz w:val="14"/>
              </w:rPr>
            </w:pPr>
            <w:r>
              <w:rPr>
                <w:sz w:val="14"/>
              </w:rPr>
              <w:t>305-588-5</w:t>
            </w:r>
          </w:p>
        </w:tc>
      </w:tr>
      <w:tr w:rsidR="00323F62">
        <w:trPr>
          <w:trHeight w:val="200"/>
        </w:trPr>
        <w:tc>
          <w:tcPr>
            <w:tcW w:w="811" w:type="dxa"/>
          </w:tcPr>
          <w:p w:rsidR="00323F62" w:rsidRDefault="005674BC">
            <w:pPr>
              <w:pStyle w:val="TableParagraph"/>
              <w:spacing w:before="9"/>
              <w:ind w:left="300"/>
              <w:rPr>
                <w:sz w:val="14"/>
              </w:rPr>
            </w:pPr>
            <w:r>
              <w:rPr>
                <w:sz w:val="14"/>
              </w:rPr>
              <w:t>834</w:t>
            </w:r>
          </w:p>
        </w:tc>
        <w:tc>
          <w:tcPr>
            <w:tcW w:w="6837" w:type="dxa"/>
          </w:tcPr>
          <w:p w:rsidR="00323F62" w:rsidRDefault="005674BC">
            <w:pPr>
              <w:pStyle w:val="TableParagraph"/>
              <w:spacing w:before="9"/>
              <w:rPr>
                <w:sz w:val="14"/>
              </w:rPr>
            </w:pPr>
            <w:r>
              <w:rPr>
                <w:sz w:val="14"/>
              </w:rPr>
              <w:t>Дестилати (нафта), растварачем рафинисани, хидрокрековани лаки, ако садрже &gt; 3 % m/m DMSO екстракта</w:t>
            </w:r>
          </w:p>
        </w:tc>
        <w:tc>
          <w:tcPr>
            <w:tcW w:w="1417" w:type="dxa"/>
          </w:tcPr>
          <w:p w:rsidR="00323F62" w:rsidRDefault="005674BC">
            <w:pPr>
              <w:pStyle w:val="TableParagraph"/>
              <w:spacing w:before="9"/>
              <w:rPr>
                <w:sz w:val="14"/>
              </w:rPr>
            </w:pPr>
            <w:r>
              <w:rPr>
                <w:sz w:val="14"/>
              </w:rPr>
              <w:t>94733-09-2</w:t>
            </w:r>
          </w:p>
        </w:tc>
        <w:tc>
          <w:tcPr>
            <w:tcW w:w="1417" w:type="dxa"/>
          </w:tcPr>
          <w:p w:rsidR="00323F62" w:rsidRDefault="005674BC">
            <w:pPr>
              <w:pStyle w:val="TableParagraph"/>
              <w:spacing w:before="9"/>
              <w:rPr>
                <w:sz w:val="14"/>
              </w:rPr>
            </w:pPr>
            <w:r>
              <w:rPr>
                <w:sz w:val="14"/>
              </w:rPr>
              <w:t>305-589-0</w:t>
            </w:r>
          </w:p>
        </w:tc>
      </w:tr>
      <w:tr w:rsidR="00323F62">
        <w:trPr>
          <w:trHeight w:val="360"/>
        </w:trPr>
        <w:tc>
          <w:tcPr>
            <w:tcW w:w="811" w:type="dxa"/>
          </w:tcPr>
          <w:p w:rsidR="00323F62" w:rsidRDefault="005674BC">
            <w:pPr>
              <w:pStyle w:val="TableParagraph"/>
              <w:spacing w:before="9"/>
              <w:ind w:left="301"/>
              <w:rPr>
                <w:sz w:val="14"/>
              </w:rPr>
            </w:pPr>
            <w:r>
              <w:rPr>
                <w:sz w:val="14"/>
              </w:rPr>
              <w:t>835</w:t>
            </w:r>
          </w:p>
        </w:tc>
        <w:tc>
          <w:tcPr>
            <w:tcW w:w="6837" w:type="dxa"/>
          </w:tcPr>
          <w:p w:rsidR="00323F62" w:rsidRDefault="005674BC">
            <w:pPr>
              <w:pStyle w:val="TableParagraph"/>
              <w:spacing w:before="27" w:line="194" w:lineRule="auto"/>
              <w:ind w:right="11"/>
              <w:rPr>
                <w:sz w:val="14"/>
              </w:rPr>
            </w:pPr>
            <w:r>
              <w:rPr>
                <w:sz w:val="14"/>
              </w:rPr>
              <w:t>Мазива уља (нафта), C</w:t>
            </w:r>
            <w:r>
              <w:rPr>
                <w:position w:val="-4"/>
                <w:sz w:val="8"/>
              </w:rPr>
              <w:t>18-40</w:t>
            </w:r>
            <w:r>
              <w:rPr>
                <w:sz w:val="14"/>
              </w:rPr>
              <w:t>, на бази растварачем девоскираног хидрокрекованог дестилата, ако садрже &gt; 3 % m/m DMSO екстракта</w:t>
            </w:r>
          </w:p>
        </w:tc>
        <w:tc>
          <w:tcPr>
            <w:tcW w:w="1417" w:type="dxa"/>
          </w:tcPr>
          <w:p w:rsidR="00323F62" w:rsidRDefault="005674BC">
            <w:pPr>
              <w:pStyle w:val="TableParagraph"/>
              <w:spacing w:before="9"/>
              <w:rPr>
                <w:sz w:val="14"/>
              </w:rPr>
            </w:pPr>
            <w:r>
              <w:rPr>
                <w:sz w:val="14"/>
              </w:rPr>
              <w:t>94733-15-0</w:t>
            </w:r>
          </w:p>
        </w:tc>
        <w:tc>
          <w:tcPr>
            <w:tcW w:w="1417" w:type="dxa"/>
          </w:tcPr>
          <w:p w:rsidR="00323F62" w:rsidRDefault="005674BC">
            <w:pPr>
              <w:pStyle w:val="TableParagraph"/>
              <w:spacing w:before="9"/>
              <w:rPr>
                <w:sz w:val="14"/>
              </w:rPr>
            </w:pPr>
            <w:r>
              <w:rPr>
                <w:sz w:val="14"/>
              </w:rPr>
              <w:t>305-594-8</w:t>
            </w:r>
          </w:p>
        </w:tc>
      </w:tr>
      <w:tr w:rsidR="00323F62">
        <w:trPr>
          <w:trHeight w:val="360"/>
        </w:trPr>
        <w:tc>
          <w:tcPr>
            <w:tcW w:w="811" w:type="dxa"/>
          </w:tcPr>
          <w:p w:rsidR="00323F62" w:rsidRDefault="005674BC">
            <w:pPr>
              <w:pStyle w:val="TableParagraph"/>
              <w:spacing w:before="9"/>
              <w:ind w:left="300"/>
              <w:rPr>
                <w:sz w:val="14"/>
              </w:rPr>
            </w:pPr>
            <w:r>
              <w:rPr>
                <w:sz w:val="14"/>
              </w:rPr>
              <w:t>836</w:t>
            </w:r>
          </w:p>
        </w:tc>
        <w:tc>
          <w:tcPr>
            <w:tcW w:w="6837" w:type="dxa"/>
          </w:tcPr>
          <w:p w:rsidR="00323F62" w:rsidRDefault="005674BC">
            <w:pPr>
              <w:pStyle w:val="TableParagraph"/>
              <w:spacing w:before="27" w:line="194" w:lineRule="auto"/>
              <w:rPr>
                <w:sz w:val="14"/>
              </w:rPr>
            </w:pPr>
            <w:r>
              <w:rPr>
                <w:sz w:val="14"/>
              </w:rPr>
              <w:t>Мазива уља (нафта), C</w:t>
            </w:r>
            <w:r>
              <w:rPr>
                <w:position w:val="-4"/>
                <w:sz w:val="8"/>
              </w:rPr>
              <w:t>18-40</w:t>
            </w:r>
            <w:r>
              <w:rPr>
                <w:sz w:val="14"/>
              </w:rPr>
              <w:t>, на бази растварачем девоскираног хидрогенованог рафината, ако садрже &gt; 3 % m/m DMSO екстракта</w:t>
            </w:r>
          </w:p>
        </w:tc>
        <w:tc>
          <w:tcPr>
            <w:tcW w:w="1417" w:type="dxa"/>
          </w:tcPr>
          <w:p w:rsidR="00323F62" w:rsidRDefault="005674BC">
            <w:pPr>
              <w:pStyle w:val="TableParagraph"/>
              <w:spacing w:before="9"/>
              <w:rPr>
                <w:sz w:val="14"/>
              </w:rPr>
            </w:pPr>
            <w:r>
              <w:rPr>
                <w:sz w:val="14"/>
              </w:rPr>
              <w:t>94733-16-1</w:t>
            </w:r>
          </w:p>
        </w:tc>
        <w:tc>
          <w:tcPr>
            <w:tcW w:w="1417" w:type="dxa"/>
          </w:tcPr>
          <w:p w:rsidR="00323F62" w:rsidRDefault="005674BC">
            <w:pPr>
              <w:pStyle w:val="TableParagraph"/>
              <w:spacing w:before="9"/>
              <w:rPr>
                <w:sz w:val="14"/>
              </w:rPr>
            </w:pPr>
            <w:r>
              <w:rPr>
                <w:sz w:val="14"/>
              </w:rPr>
              <w:t>305-595-3</w:t>
            </w:r>
          </w:p>
        </w:tc>
      </w:tr>
      <w:tr w:rsidR="00323F62">
        <w:trPr>
          <w:trHeight w:val="360"/>
        </w:trPr>
        <w:tc>
          <w:tcPr>
            <w:tcW w:w="811" w:type="dxa"/>
          </w:tcPr>
          <w:p w:rsidR="00323F62" w:rsidRDefault="005674BC">
            <w:pPr>
              <w:pStyle w:val="TableParagraph"/>
              <w:spacing w:before="9"/>
              <w:ind w:left="300"/>
              <w:rPr>
                <w:sz w:val="14"/>
              </w:rPr>
            </w:pPr>
            <w:r>
              <w:rPr>
                <w:sz w:val="14"/>
              </w:rPr>
              <w:t>837</w:t>
            </w:r>
          </w:p>
        </w:tc>
        <w:tc>
          <w:tcPr>
            <w:tcW w:w="6837" w:type="dxa"/>
          </w:tcPr>
          <w:p w:rsidR="00323F62" w:rsidRDefault="005674BC">
            <w:pPr>
              <w:pStyle w:val="TableParagraph"/>
              <w:spacing w:before="27" w:line="194" w:lineRule="auto"/>
              <w:ind w:right="239"/>
              <w:rPr>
                <w:sz w:val="14"/>
              </w:rPr>
            </w:pPr>
            <w:r>
              <w:rPr>
                <w:sz w:val="14"/>
              </w:rPr>
              <w:t>Угљоводоници, C</w:t>
            </w:r>
            <w:r>
              <w:rPr>
                <w:position w:val="-4"/>
                <w:sz w:val="8"/>
              </w:rPr>
              <w:t>13-30</w:t>
            </w:r>
            <w:r>
              <w:rPr>
                <w:sz w:val="14"/>
              </w:rPr>
              <w:t>, ароматима богат, растварачем екстрахован нафтенски дестилат, ако садрже &gt; 3 % m/m DMSO екстракта</w:t>
            </w:r>
          </w:p>
        </w:tc>
        <w:tc>
          <w:tcPr>
            <w:tcW w:w="1417" w:type="dxa"/>
          </w:tcPr>
          <w:p w:rsidR="00323F62" w:rsidRDefault="005674BC">
            <w:pPr>
              <w:pStyle w:val="TableParagraph"/>
              <w:spacing w:before="9"/>
              <w:rPr>
                <w:sz w:val="14"/>
              </w:rPr>
            </w:pPr>
            <w:r>
              <w:rPr>
                <w:sz w:val="14"/>
              </w:rPr>
              <w:t>95371-04-3</w:t>
            </w:r>
          </w:p>
        </w:tc>
        <w:tc>
          <w:tcPr>
            <w:tcW w:w="1417" w:type="dxa"/>
          </w:tcPr>
          <w:p w:rsidR="00323F62" w:rsidRDefault="005674BC">
            <w:pPr>
              <w:pStyle w:val="TableParagraph"/>
              <w:spacing w:before="9"/>
              <w:rPr>
                <w:sz w:val="14"/>
              </w:rPr>
            </w:pPr>
            <w:r>
              <w:rPr>
                <w:sz w:val="14"/>
              </w:rPr>
              <w:t>305-</w:t>
            </w:r>
            <w:r>
              <w:rPr>
                <w:sz w:val="14"/>
              </w:rPr>
              <w:t>971-7</w:t>
            </w:r>
          </w:p>
        </w:tc>
      </w:tr>
      <w:tr w:rsidR="00323F62">
        <w:trPr>
          <w:trHeight w:val="360"/>
        </w:trPr>
        <w:tc>
          <w:tcPr>
            <w:tcW w:w="811" w:type="dxa"/>
          </w:tcPr>
          <w:p w:rsidR="00323F62" w:rsidRDefault="005674BC">
            <w:pPr>
              <w:pStyle w:val="TableParagraph"/>
              <w:spacing w:before="9"/>
              <w:ind w:left="300"/>
              <w:rPr>
                <w:sz w:val="14"/>
              </w:rPr>
            </w:pPr>
            <w:r>
              <w:rPr>
                <w:sz w:val="14"/>
              </w:rPr>
              <w:t>838</w:t>
            </w:r>
          </w:p>
        </w:tc>
        <w:tc>
          <w:tcPr>
            <w:tcW w:w="6837" w:type="dxa"/>
          </w:tcPr>
          <w:p w:rsidR="00323F62" w:rsidRDefault="005674BC">
            <w:pPr>
              <w:pStyle w:val="TableParagraph"/>
              <w:spacing w:before="27" w:line="194" w:lineRule="auto"/>
              <w:ind w:right="239"/>
              <w:rPr>
                <w:sz w:val="14"/>
              </w:rPr>
            </w:pPr>
            <w:r>
              <w:rPr>
                <w:sz w:val="14"/>
              </w:rPr>
              <w:t>Угљоводоници, C</w:t>
            </w:r>
            <w:r>
              <w:rPr>
                <w:position w:val="-4"/>
                <w:sz w:val="8"/>
              </w:rPr>
              <w:t>16-32</w:t>
            </w:r>
            <w:r>
              <w:rPr>
                <w:sz w:val="14"/>
              </w:rPr>
              <w:t>, ароматима богат, растварачем екстрахован нафтенски дестилат, ако садрже &gt; 3 % m/m DMSO екстракта</w:t>
            </w:r>
          </w:p>
        </w:tc>
        <w:tc>
          <w:tcPr>
            <w:tcW w:w="1417" w:type="dxa"/>
          </w:tcPr>
          <w:p w:rsidR="00323F62" w:rsidRDefault="005674BC">
            <w:pPr>
              <w:pStyle w:val="TableParagraph"/>
              <w:spacing w:before="9"/>
              <w:rPr>
                <w:sz w:val="14"/>
              </w:rPr>
            </w:pPr>
            <w:r>
              <w:rPr>
                <w:sz w:val="14"/>
              </w:rPr>
              <w:t>95371-05-4</w:t>
            </w:r>
          </w:p>
        </w:tc>
        <w:tc>
          <w:tcPr>
            <w:tcW w:w="1417" w:type="dxa"/>
          </w:tcPr>
          <w:p w:rsidR="00323F62" w:rsidRDefault="005674BC">
            <w:pPr>
              <w:pStyle w:val="TableParagraph"/>
              <w:spacing w:before="9"/>
              <w:rPr>
                <w:sz w:val="14"/>
              </w:rPr>
            </w:pPr>
            <w:r>
              <w:rPr>
                <w:sz w:val="14"/>
              </w:rPr>
              <w:t>305-972-2</w:t>
            </w:r>
          </w:p>
        </w:tc>
      </w:tr>
      <w:tr w:rsidR="00323F62">
        <w:trPr>
          <w:trHeight w:val="360"/>
        </w:trPr>
        <w:tc>
          <w:tcPr>
            <w:tcW w:w="811" w:type="dxa"/>
          </w:tcPr>
          <w:p w:rsidR="00323F62" w:rsidRDefault="005674BC">
            <w:pPr>
              <w:pStyle w:val="TableParagraph"/>
              <w:spacing w:before="9"/>
              <w:ind w:left="300"/>
              <w:rPr>
                <w:sz w:val="14"/>
              </w:rPr>
            </w:pPr>
            <w:r>
              <w:rPr>
                <w:sz w:val="14"/>
              </w:rPr>
              <w:t>839</w:t>
            </w:r>
          </w:p>
        </w:tc>
        <w:tc>
          <w:tcPr>
            <w:tcW w:w="6837" w:type="dxa"/>
          </w:tcPr>
          <w:p w:rsidR="00323F62" w:rsidRDefault="005674BC">
            <w:pPr>
              <w:pStyle w:val="TableParagraph"/>
              <w:spacing w:before="9" w:line="179" w:lineRule="exact"/>
              <w:rPr>
                <w:sz w:val="14"/>
              </w:rPr>
            </w:pPr>
            <w:r>
              <w:rPr>
                <w:sz w:val="14"/>
              </w:rPr>
              <w:t>Угљоводоници, C</w:t>
            </w:r>
            <w:r>
              <w:rPr>
                <w:position w:val="-4"/>
                <w:sz w:val="8"/>
              </w:rPr>
              <w:t>37-68</w:t>
            </w:r>
            <w:r>
              <w:rPr>
                <w:sz w:val="14"/>
              </w:rPr>
              <w:t>, девоскирани деасфалтирани, водоником обрађени остаци вакуум дестилације, ако садрже</w:t>
            </w:r>
          </w:p>
          <w:p w:rsidR="00323F62" w:rsidRDefault="005674BC">
            <w:pPr>
              <w:pStyle w:val="TableParagraph"/>
              <w:spacing w:line="142" w:lineRule="exact"/>
              <w:rPr>
                <w:sz w:val="14"/>
              </w:rPr>
            </w:pPr>
            <w:r>
              <w:rPr>
                <w:sz w:val="14"/>
              </w:rPr>
              <w:t>&gt; 3 % m/m DMSO екстракта</w:t>
            </w:r>
          </w:p>
        </w:tc>
        <w:tc>
          <w:tcPr>
            <w:tcW w:w="1417" w:type="dxa"/>
          </w:tcPr>
          <w:p w:rsidR="00323F62" w:rsidRDefault="005674BC">
            <w:pPr>
              <w:pStyle w:val="TableParagraph"/>
              <w:spacing w:before="9"/>
              <w:rPr>
                <w:sz w:val="14"/>
              </w:rPr>
            </w:pPr>
            <w:r>
              <w:rPr>
                <w:sz w:val="14"/>
              </w:rPr>
              <w:t>95371-07-6</w:t>
            </w:r>
          </w:p>
        </w:tc>
        <w:tc>
          <w:tcPr>
            <w:tcW w:w="1417" w:type="dxa"/>
          </w:tcPr>
          <w:p w:rsidR="00323F62" w:rsidRDefault="005674BC">
            <w:pPr>
              <w:pStyle w:val="TableParagraph"/>
              <w:spacing w:before="9"/>
              <w:rPr>
                <w:sz w:val="14"/>
              </w:rPr>
            </w:pPr>
            <w:r>
              <w:rPr>
                <w:sz w:val="14"/>
              </w:rPr>
              <w:t>305-974-3</w:t>
            </w:r>
          </w:p>
        </w:tc>
      </w:tr>
      <w:tr w:rsidR="00323F62">
        <w:trPr>
          <w:trHeight w:val="360"/>
        </w:trPr>
        <w:tc>
          <w:tcPr>
            <w:tcW w:w="811" w:type="dxa"/>
          </w:tcPr>
          <w:p w:rsidR="00323F62" w:rsidRDefault="005674BC">
            <w:pPr>
              <w:pStyle w:val="TableParagraph"/>
              <w:spacing w:before="9"/>
              <w:ind w:left="300"/>
              <w:rPr>
                <w:sz w:val="14"/>
              </w:rPr>
            </w:pPr>
            <w:r>
              <w:rPr>
                <w:sz w:val="14"/>
              </w:rPr>
              <w:t>840</w:t>
            </w:r>
          </w:p>
        </w:tc>
        <w:tc>
          <w:tcPr>
            <w:tcW w:w="6837" w:type="dxa"/>
          </w:tcPr>
          <w:p w:rsidR="00323F62" w:rsidRDefault="005674BC">
            <w:pPr>
              <w:pStyle w:val="TableParagraph"/>
              <w:spacing w:before="27" w:line="194" w:lineRule="auto"/>
              <w:rPr>
                <w:sz w:val="14"/>
              </w:rPr>
            </w:pPr>
            <w:r>
              <w:rPr>
                <w:sz w:val="14"/>
              </w:rPr>
              <w:t>Угљоводоници, C</w:t>
            </w:r>
            <w:r>
              <w:rPr>
                <w:position w:val="-4"/>
                <w:sz w:val="8"/>
              </w:rPr>
              <w:t>37-68</w:t>
            </w:r>
            <w:r>
              <w:rPr>
                <w:sz w:val="14"/>
              </w:rPr>
              <w:t>, водоником обрађени деасфалтирани остаци вакуум дестилације, ако садрже &gt; 3 % m/m DMSO екстракта</w:t>
            </w:r>
          </w:p>
        </w:tc>
        <w:tc>
          <w:tcPr>
            <w:tcW w:w="1417" w:type="dxa"/>
          </w:tcPr>
          <w:p w:rsidR="00323F62" w:rsidRDefault="005674BC">
            <w:pPr>
              <w:pStyle w:val="TableParagraph"/>
              <w:spacing w:before="9"/>
              <w:rPr>
                <w:sz w:val="14"/>
              </w:rPr>
            </w:pPr>
            <w:r>
              <w:rPr>
                <w:sz w:val="14"/>
              </w:rPr>
              <w:t>9</w:t>
            </w:r>
            <w:r>
              <w:rPr>
                <w:sz w:val="14"/>
              </w:rPr>
              <w:t>5371-08-7</w:t>
            </w:r>
          </w:p>
        </w:tc>
        <w:tc>
          <w:tcPr>
            <w:tcW w:w="1417" w:type="dxa"/>
          </w:tcPr>
          <w:p w:rsidR="00323F62" w:rsidRDefault="005674BC">
            <w:pPr>
              <w:pStyle w:val="TableParagraph"/>
              <w:spacing w:before="9"/>
              <w:rPr>
                <w:sz w:val="14"/>
              </w:rPr>
            </w:pPr>
            <w:r>
              <w:rPr>
                <w:sz w:val="14"/>
              </w:rPr>
              <w:t>305-975-9</w:t>
            </w:r>
          </w:p>
        </w:tc>
      </w:tr>
      <w:tr w:rsidR="00323F62">
        <w:trPr>
          <w:trHeight w:val="200"/>
        </w:trPr>
        <w:tc>
          <w:tcPr>
            <w:tcW w:w="811" w:type="dxa"/>
          </w:tcPr>
          <w:p w:rsidR="00323F62" w:rsidRDefault="005674BC">
            <w:pPr>
              <w:pStyle w:val="TableParagraph"/>
              <w:spacing w:before="9"/>
              <w:ind w:left="300"/>
              <w:rPr>
                <w:sz w:val="14"/>
              </w:rPr>
            </w:pPr>
            <w:r>
              <w:rPr>
                <w:sz w:val="14"/>
              </w:rPr>
              <w:t>841</w:t>
            </w:r>
          </w:p>
        </w:tc>
        <w:tc>
          <w:tcPr>
            <w:tcW w:w="6837" w:type="dxa"/>
          </w:tcPr>
          <w:p w:rsidR="00323F62" w:rsidRDefault="005674BC">
            <w:pPr>
              <w:pStyle w:val="TableParagraph"/>
              <w:spacing w:before="9"/>
              <w:rPr>
                <w:sz w:val="14"/>
              </w:rPr>
            </w:pPr>
            <w:r>
              <w:rPr>
                <w:sz w:val="14"/>
              </w:rPr>
              <w:t>Дестилати (нафта), хидрокрековани растварачем рафинисани лаки, ако садрже &gt; 3 % m/m DMSO екстракта</w:t>
            </w:r>
          </w:p>
        </w:tc>
        <w:tc>
          <w:tcPr>
            <w:tcW w:w="1417" w:type="dxa"/>
          </w:tcPr>
          <w:p w:rsidR="00323F62" w:rsidRDefault="005674BC">
            <w:pPr>
              <w:pStyle w:val="TableParagraph"/>
              <w:spacing w:before="9"/>
              <w:rPr>
                <w:sz w:val="14"/>
              </w:rPr>
            </w:pPr>
            <w:r>
              <w:rPr>
                <w:sz w:val="14"/>
              </w:rPr>
              <w:t>97488-73-8</w:t>
            </w:r>
          </w:p>
        </w:tc>
        <w:tc>
          <w:tcPr>
            <w:tcW w:w="1417" w:type="dxa"/>
          </w:tcPr>
          <w:p w:rsidR="00323F62" w:rsidRDefault="005674BC">
            <w:pPr>
              <w:pStyle w:val="TableParagraph"/>
              <w:spacing w:before="9"/>
              <w:rPr>
                <w:sz w:val="14"/>
              </w:rPr>
            </w:pPr>
            <w:r>
              <w:rPr>
                <w:sz w:val="14"/>
              </w:rPr>
              <w:t>307-010-7</w:t>
            </w:r>
          </w:p>
        </w:tc>
      </w:tr>
      <w:tr w:rsidR="00323F62">
        <w:trPr>
          <w:trHeight w:val="200"/>
        </w:trPr>
        <w:tc>
          <w:tcPr>
            <w:tcW w:w="811" w:type="dxa"/>
          </w:tcPr>
          <w:p w:rsidR="00323F62" w:rsidRDefault="005674BC">
            <w:pPr>
              <w:pStyle w:val="TableParagraph"/>
              <w:spacing w:before="9"/>
              <w:ind w:left="300"/>
              <w:rPr>
                <w:sz w:val="14"/>
              </w:rPr>
            </w:pPr>
            <w:r>
              <w:rPr>
                <w:sz w:val="14"/>
              </w:rPr>
              <w:t>842</w:t>
            </w:r>
          </w:p>
        </w:tc>
        <w:tc>
          <w:tcPr>
            <w:tcW w:w="6837" w:type="dxa"/>
          </w:tcPr>
          <w:p w:rsidR="00323F62" w:rsidRDefault="005674BC">
            <w:pPr>
              <w:pStyle w:val="TableParagraph"/>
              <w:spacing w:before="9"/>
              <w:rPr>
                <w:sz w:val="14"/>
              </w:rPr>
            </w:pPr>
            <w:r>
              <w:rPr>
                <w:sz w:val="14"/>
              </w:rPr>
              <w:t>Дестилати (нафта), растварачем рафинисани хидрогеновани тешки, ако садрже &gt; 3 % m/m DMSO екстракта</w:t>
            </w:r>
          </w:p>
        </w:tc>
        <w:tc>
          <w:tcPr>
            <w:tcW w:w="1417" w:type="dxa"/>
          </w:tcPr>
          <w:p w:rsidR="00323F62" w:rsidRDefault="005674BC">
            <w:pPr>
              <w:pStyle w:val="TableParagraph"/>
              <w:spacing w:before="9"/>
              <w:ind w:left="58"/>
              <w:rPr>
                <w:sz w:val="14"/>
              </w:rPr>
            </w:pPr>
            <w:r>
              <w:rPr>
                <w:sz w:val="14"/>
              </w:rPr>
              <w:t>97488-74-9</w:t>
            </w:r>
          </w:p>
        </w:tc>
        <w:tc>
          <w:tcPr>
            <w:tcW w:w="1417" w:type="dxa"/>
          </w:tcPr>
          <w:p w:rsidR="00323F62" w:rsidRDefault="005674BC">
            <w:pPr>
              <w:pStyle w:val="TableParagraph"/>
              <w:spacing w:before="9"/>
              <w:rPr>
                <w:sz w:val="14"/>
              </w:rPr>
            </w:pPr>
            <w:r>
              <w:rPr>
                <w:sz w:val="14"/>
              </w:rPr>
              <w:t>307-011-2</w:t>
            </w:r>
          </w:p>
        </w:tc>
      </w:tr>
      <w:tr w:rsidR="00323F62">
        <w:trPr>
          <w:trHeight w:val="200"/>
        </w:trPr>
        <w:tc>
          <w:tcPr>
            <w:tcW w:w="811" w:type="dxa"/>
          </w:tcPr>
          <w:p w:rsidR="00323F62" w:rsidRDefault="005674BC">
            <w:pPr>
              <w:pStyle w:val="TableParagraph"/>
              <w:spacing w:before="9"/>
              <w:ind w:left="301"/>
              <w:rPr>
                <w:sz w:val="14"/>
              </w:rPr>
            </w:pPr>
            <w:r>
              <w:rPr>
                <w:sz w:val="14"/>
              </w:rPr>
              <w:t>843</w:t>
            </w:r>
          </w:p>
        </w:tc>
        <w:tc>
          <w:tcPr>
            <w:tcW w:w="6837" w:type="dxa"/>
          </w:tcPr>
          <w:p w:rsidR="00323F62" w:rsidRDefault="005674BC">
            <w:pPr>
              <w:pStyle w:val="TableParagraph"/>
              <w:spacing w:before="9" w:line="171" w:lineRule="exact"/>
              <w:rPr>
                <w:sz w:val="14"/>
              </w:rPr>
            </w:pPr>
            <w:r>
              <w:rPr>
                <w:sz w:val="14"/>
              </w:rPr>
              <w:t>Мазива уља (нафта), C</w:t>
            </w:r>
            <w:r>
              <w:rPr>
                <w:position w:val="-4"/>
                <w:sz w:val="8"/>
              </w:rPr>
              <w:t>18-27</w:t>
            </w:r>
            <w:r>
              <w:rPr>
                <w:sz w:val="14"/>
              </w:rPr>
              <w:t>, хидрокрекована растварачем девоскирана, ако садрже &gt; 3 % m/m DMSO екстракта</w:t>
            </w:r>
          </w:p>
        </w:tc>
        <w:tc>
          <w:tcPr>
            <w:tcW w:w="1417" w:type="dxa"/>
          </w:tcPr>
          <w:p w:rsidR="00323F62" w:rsidRDefault="005674BC">
            <w:pPr>
              <w:pStyle w:val="TableParagraph"/>
              <w:spacing w:before="9"/>
              <w:rPr>
                <w:sz w:val="14"/>
              </w:rPr>
            </w:pPr>
            <w:r>
              <w:rPr>
                <w:sz w:val="14"/>
              </w:rPr>
              <w:t>97488-95-4</w:t>
            </w:r>
          </w:p>
        </w:tc>
        <w:tc>
          <w:tcPr>
            <w:tcW w:w="1417" w:type="dxa"/>
          </w:tcPr>
          <w:p w:rsidR="00323F62" w:rsidRDefault="005674BC">
            <w:pPr>
              <w:pStyle w:val="TableParagraph"/>
              <w:spacing w:before="9"/>
              <w:rPr>
                <w:sz w:val="14"/>
              </w:rPr>
            </w:pPr>
            <w:r>
              <w:rPr>
                <w:sz w:val="14"/>
              </w:rPr>
              <w:t>307-034-8</w:t>
            </w:r>
          </w:p>
        </w:tc>
      </w:tr>
      <w:tr w:rsidR="00323F62">
        <w:trPr>
          <w:trHeight w:val="360"/>
        </w:trPr>
        <w:tc>
          <w:tcPr>
            <w:tcW w:w="811" w:type="dxa"/>
          </w:tcPr>
          <w:p w:rsidR="00323F62" w:rsidRDefault="005674BC">
            <w:pPr>
              <w:pStyle w:val="TableParagraph"/>
              <w:spacing w:before="9"/>
              <w:ind w:left="300"/>
              <w:rPr>
                <w:sz w:val="14"/>
              </w:rPr>
            </w:pPr>
            <w:r>
              <w:rPr>
                <w:sz w:val="14"/>
              </w:rPr>
              <w:t>844</w:t>
            </w:r>
          </w:p>
        </w:tc>
        <w:tc>
          <w:tcPr>
            <w:tcW w:w="6837" w:type="dxa"/>
          </w:tcPr>
          <w:p w:rsidR="00323F62" w:rsidRDefault="005674BC">
            <w:pPr>
              <w:pStyle w:val="TableParagraph"/>
              <w:spacing w:before="27" w:line="194" w:lineRule="auto"/>
              <w:rPr>
                <w:sz w:val="14"/>
              </w:rPr>
            </w:pPr>
            <w:r>
              <w:rPr>
                <w:sz w:val="14"/>
              </w:rPr>
              <w:t>Угљоводоници, C</w:t>
            </w:r>
            <w:r>
              <w:rPr>
                <w:position w:val="-4"/>
                <w:sz w:val="8"/>
              </w:rPr>
              <w:t>17-30</w:t>
            </w:r>
            <w:r>
              <w:rPr>
                <w:sz w:val="14"/>
              </w:rPr>
              <w:t>, водоником обрађени, растварачем деасфалтовани остатак атмосферске дестилације, лака фракција дестилације, ако садрже &gt; 3 % m/m DMSO екстракта</w:t>
            </w:r>
          </w:p>
        </w:tc>
        <w:tc>
          <w:tcPr>
            <w:tcW w:w="1417" w:type="dxa"/>
          </w:tcPr>
          <w:p w:rsidR="00323F62" w:rsidRDefault="005674BC">
            <w:pPr>
              <w:pStyle w:val="TableParagraph"/>
              <w:spacing w:before="9"/>
              <w:rPr>
                <w:sz w:val="14"/>
              </w:rPr>
            </w:pPr>
            <w:r>
              <w:rPr>
                <w:sz w:val="14"/>
              </w:rPr>
              <w:t>97675-87-1</w:t>
            </w:r>
          </w:p>
        </w:tc>
        <w:tc>
          <w:tcPr>
            <w:tcW w:w="1417" w:type="dxa"/>
          </w:tcPr>
          <w:p w:rsidR="00323F62" w:rsidRDefault="005674BC">
            <w:pPr>
              <w:pStyle w:val="TableParagraph"/>
              <w:spacing w:before="9"/>
              <w:rPr>
                <w:sz w:val="14"/>
              </w:rPr>
            </w:pPr>
            <w:r>
              <w:rPr>
                <w:sz w:val="14"/>
              </w:rPr>
              <w:t>307-661-7</w:t>
            </w:r>
          </w:p>
        </w:tc>
      </w:tr>
      <w:tr w:rsidR="00323F62">
        <w:trPr>
          <w:trHeight w:val="360"/>
        </w:trPr>
        <w:tc>
          <w:tcPr>
            <w:tcW w:w="811" w:type="dxa"/>
          </w:tcPr>
          <w:p w:rsidR="00323F62" w:rsidRDefault="005674BC">
            <w:pPr>
              <w:pStyle w:val="TableParagraph"/>
              <w:spacing w:before="9"/>
              <w:ind w:left="300"/>
              <w:rPr>
                <w:sz w:val="14"/>
              </w:rPr>
            </w:pPr>
            <w:r>
              <w:rPr>
                <w:sz w:val="14"/>
              </w:rPr>
              <w:t>845</w:t>
            </w:r>
          </w:p>
        </w:tc>
        <w:tc>
          <w:tcPr>
            <w:tcW w:w="6837" w:type="dxa"/>
          </w:tcPr>
          <w:p w:rsidR="00323F62" w:rsidRDefault="005674BC">
            <w:pPr>
              <w:pStyle w:val="TableParagraph"/>
              <w:spacing w:before="27" w:line="194" w:lineRule="auto"/>
              <w:rPr>
                <w:sz w:val="14"/>
              </w:rPr>
            </w:pPr>
            <w:r>
              <w:rPr>
                <w:sz w:val="14"/>
              </w:rPr>
              <w:t>Угљоводоници, C</w:t>
            </w:r>
            <w:r>
              <w:rPr>
                <w:position w:val="-4"/>
                <w:sz w:val="8"/>
              </w:rPr>
              <w:t>17-40</w:t>
            </w:r>
            <w:r>
              <w:rPr>
                <w:sz w:val="14"/>
              </w:rPr>
              <w:t>, водоником обрађени, растварачем деасфалтовани остатак вакуум дестилације, лака фрак- ција дестилације, ако садрже &gt; 3 % m/m DMSO екстракта</w:t>
            </w:r>
          </w:p>
        </w:tc>
        <w:tc>
          <w:tcPr>
            <w:tcW w:w="1417" w:type="dxa"/>
          </w:tcPr>
          <w:p w:rsidR="00323F62" w:rsidRDefault="005674BC">
            <w:pPr>
              <w:pStyle w:val="TableParagraph"/>
              <w:spacing w:before="9"/>
              <w:rPr>
                <w:sz w:val="14"/>
              </w:rPr>
            </w:pPr>
            <w:r>
              <w:rPr>
                <w:sz w:val="14"/>
              </w:rPr>
              <w:t>97722-06-0</w:t>
            </w:r>
          </w:p>
        </w:tc>
        <w:tc>
          <w:tcPr>
            <w:tcW w:w="1417" w:type="dxa"/>
          </w:tcPr>
          <w:p w:rsidR="00323F62" w:rsidRDefault="005674BC">
            <w:pPr>
              <w:pStyle w:val="TableParagraph"/>
              <w:spacing w:before="9"/>
              <w:rPr>
                <w:sz w:val="14"/>
              </w:rPr>
            </w:pPr>
            <w:r>
              <w:rPr>
                <w:sz w:val="14"/>
              </w:rPr>
              <w:t>307-755-8</w:t>
            </w:r>
          </w:p>
        </w:tc>
      </w:tr>
      <w:tr w:rsidR="00323F62">
        <w:trPr>
          <w:trHeight w:val="200"/>
        </w:trPr>
        <w:tc>
          <w:tcPr>
            <w:tcW w:w="811" w:type="dxa"/>
          </w:tcPr>
          <w:p w:rsidR="00323F62" w:rsidRDefault="005674BC">
            <w:pPr>
              <w:pStyle w:val="TableParagraph"/>
              <w:spacing w:before="9"/>
              <w:ind w:left="300"/>
              <w:rPr>
                <w:sz w:val="14"/>
              </w:rPr>
            </w:pPr>
            <w:r>
              <w:rPr>
                <w:sz w:val="14"/>
              </w:rPr>
              <w:t>846</w:t>
            </w:r>
          </w:p>
        </w:tc>
        <w:tc>
          <w:tcPr>
            <w:tcW w:w="6837" w:type="dxa"/>
          </w:tcPr>
          <w:p w:rsidR="00323F62" w:rsidRDefault="005674BC">
            <w:pPr>
              <w:pStyle w:val="TableParagraph"/>
              <w:spacing w:before="9" w:line="171" w:lineRule="exact"/>
              <w:rPr>
                <w:sz w:val="14"/>
              </w:rPr>
            </w:pPr>
            <w:r>
              <w:rPr>
                <w:sz w:val="14"/>
              </w:rPr>
              <w:t>Угљоводоници, C</w:t>
            </w:r>
            <w:r>
              <w:rPr>
                <w:position w:val="-4"/>
                <w:sz w:val="8"/>
              </w:rPr>
              <w:t>13-27</w:t>
            </w:r>
            <w:r>
              <w:rPr>
                <w:sz w:val="14"/>
              </w:rPr>
              <w:t xml:space="preserve">, растварачем екстраховани лаки нафтенски, ако садрже &gt; 3 % m/m DMSO </w:t>
            </w:r>
            <w:r>
              <w:rPr>
                <w:sz w:val="14"/>
              </w:rPr>
              <w:t>екстракта</w:t>
            </w:r>
          </w:p>
        </w:tc>
        <w:tc>
          <w:tcPr>
            <w:tcW w:w="1417" w:type="dxa"/>
          </w:tcPr>
          <w:p w:rsidR="00323F62" w:rsidRDefault="005674BC">
            <w:pPr>
              <w:pStyle w:val="TableParagraph"/>
              <w:spacing w:before="9"/>
              <w:ind w:left="56"/>
              <w:rPr>
                <w:sz w:val="14"/>
              </w:rPr>
            </w:pPr>
            <w:r>
              <w:rPr>
                <w:sz w:val="14"/>
              </w:rPr>
              <w:t>97722-09-3</w:t>
            </w:r>
          </w:p>
        </w:tc>
        <w:tc>
          <w:tcPr>
            <w:tcW w:w="1417" w:type="dxa"/>
          </w:tcPr>
          <w:p w:rsidR="00323F62" w:rsidRDefault="005674BC">
            <w:pPr>
              <w:pStyle w:val="TableParagraph"/>
              <w:spacing w:before="9"/>
              <w:rPr>
                <w:sz w:val="14"/>
              </w:rPr>
            </w:pPr>
            <w:r>
              <w:rPr>
                <w:sz w:val="14"/>
              </w:rPr>
              <w:t>307-758-4</w:t>
            </w:r>
          </w:p>
        </w:tc>
      </w:tr>
      <w:tr w:rsidR="00323F62">
        <w:trPr>
          <w:trHeight w:val="200"/>
        </w:trPr>
        <w:tc>
          <w:tcPr>
            <w:tcW w:w="811" w:type="dxa"/>
          </w:tcPr>
          <w:p w:rsidR="00323F62" w:rsidRDefault="005674BC">
            <w:pPr>
              <w:pStyle w:val="TableParagraph"/>
              <w:spacing w:before="9"/>
              <w:ind w:left="300"/>
              <w:rPr>
                <w:sz w:val="14"/>
              </w:rPr>
            </w:pPr>
            <w:r>
              <w:rPr>
                <w:sz w:val="14"/>
              </w:rPr>
              <w:t>847</w:t>
            </w:r>
          </w:p>
        </w:tc>
        <w:tc>
          <w:tcPr>
            <w:tcW w:w="6837" w:type="dxa"/>
          </w:tcPr>
          <w:p w:rsidR="00323F62" w:rsidRDefault="005674BC">
            <w:pPr>
              <w:pStyle w:val="TableParagraph"/>
              <w:spacing w:before="9" w:line="171" w:lineRule="exact"/>
              <w:rPr>
                <w:sz w:val="14"/>
              </w:rPr>
            </w:pPr>
            <w:r>
              <w:rPr>
                <w:sz w:val="14"/>
              </w:rPr>
              <w:t>Угљоводоници, C</w:t>
            </w:r>
            <w:r>
              <w:rPr>
                <w:position w:val="-4"/>
                <w:sz w:val="8"/>
              </w:rPr>
              <w:t>14-29</w:t>
            </w:r>
            <w:r>
              <w:rPr>
                <w:sz w:val="14"/>
              </w:rPr>
              <w:t>, растварачем екстраховани лаки нафтенски, ако садрже &gt; 3 % m/m DMSO екстракта</w:t>
            </w:r>
          </w:p>
        </w:tc>
        <w:tc>
          <w:tcPr>
            <w:tcW w:w="1417" w:type="dxa"/>
          </w:tcPr>
          <w:p w:rsidR="00323F62" w:rsidRDefault="005674BC">
            <w:pPr>
              <w:pStyle w:val="TableParagraph"/>
              <w:spacing w:before="9"/>
              <w:ind w:left="56"/>
              <w:rPr>
                <w:sz w:val="14"/>
              </w:rPr>
            </w:pPr>
            <w:r>
              <w:rPr>
                <w:sz w:val="14"/>
              </w:rPr>
              <w:t>97722-10-6</w:t>
            </w:r>
          </w:p>
        </w:tc>
        <w:tc>
          <w:tcPr>
            <w:tcW w:w="1417" w:type="dxa"/>
          </w:tcPr>
          <w:p w:rsidR="00323F62" w:rsidRDefault="005674BC">
            <w:pPr>
              <w:pStyle w:val="TableParagraph"/>
              <w:spacing w:before="9"/>
              <w:rPr>
                <w:sz w:val="14"/>
              </w:rPr>
            </w:pPr>
            <w:r>
              <w:rPr>
                <w:sz w:val="14"/>
              </w:rPr>
              <w:t>307-760-5</w:t>
            </w:r>
          </w:p>
        </w:tc>
      </w:tr>
      <w:tr w:rsidR="00323F62">
        <w:trPr>
          <w:trHeight w:val="200"/>
        </w:trPr>
        <w:tc>
          <w:tcPr>
            <w:tcW w:w="811" w:type="dxa"/>
          </w:tcPr>
          <w:p w:rsidR="00323F62" w:rsidRDefault="005674BC">
            <w:pPr>
              <w:pStyle w:val="TableParagraph"/>
              <w:spacing w:before="9"/>
              <w:ind w:left="300"/>
              <w:rPr>
                <w:sz w:val="14"/>
              </w:rPr>
            </w:pPr>
            <w:r>
              <w:rPr>
                <w:sz w:val="14"/>
              </w:rPr>
              <w:t>848</w:t>
            </w:r>
          </w:p>
        </w:tc>
        <w:tc>
          <w:tcPr>
            <w:tcW w:w="6837" w:type="dxa"/>
          </w:tcPr>
          <w:p w:rsidR="00323F62" w:rsidRDefault="005674BC">
            <w:pPr>
              <w:pStyle w:val="TableParagraph"/>
              <w:spacing w:before="9"/>
              <w:rPr>
                <w:sz w:val="14"/>
              </w:rPr>
            </w:pPr>
            <w:r>
              <w:rPr>
                <w:sz w:val="14"/>
              </w:rPr>
              <w:t>Уље са дна (“Foots oil”) (нафта), угљеником третирано, ако садржи &gt; 3 % m/m DMSO екстракта</w:t>
            </w:r>
          </w:p>
        </w:tc>
        <w:tc>
          <w:tcPr>
            <w:tcW w:w="1417" w:type="dxa"/>
          </w:tcPr>
          <w:p w:rsidR="00323F62" w:rsidRDefault="005674BC">
            <w:pPr>
              <w:pStyle w:val="TableParagraph"/>
              <w:spacing w:before="9"/>
              <w:rPr>
                <w:sz w:val="14"/>
              </w:rPr>
            </w:pPr>
            <w:r>
              <w:rPr>
                <w:sz w:val="14"/>
              </w:rPr>
              <w:t>97862-76-5</w:t>
            </w:r>
          </w:p>
        </w:tc>
        <w:tc>
          <w:tcPr>
            <w:tcW w:w="1417" w:type="dxa"/>
          </w:tcPr>
          <w:p w:rsidR="00323F62" w:rsidRDefault="005674BC">
            <w:pPr>
              <w:pStyle w:val="TableParagraph"/>
              <w:spacing w:before="9"/>
              <w:rPr>
                <w:sz w:val="14"/>
              </w:rPr>
            </w:pPr>
            <w:r>
              <w:rPr>
                <w:sz w:val="14"/>
              </w:rPr>
              <w:t>308-126-0</w:t>
            </w:r>
          </w:p>
        </w:tc>
      </w:tr>
      <w:tr w:rsidR="00323F62">
        <w:trPr>
          <w:trHeight w:val="200"/>
        </w:trPr>
        <w:tc>
          <w:tcPr>
            <w:tcW w:w="811" w:type="dxa"/>
          </w:tcPr>
          <w:p w:rsidR="00323F62" w:rsidRDefault="005674BC">
            <w:pPr>
              <w:pStyle w:val="TableParagraph"/>
              <w:spacing w:before="9"/>
              <w:ind w:left="300"/>
              <w:rPr>
                <w:sz w:val="14"/>
              </w:rPr>
            </w:pPr>
            <w:r>
              <w:rPr>
                <w:sz w:val="14"/>
              </w:rPr>
              <w:t>849</w:t>
            </w:r>
          </w:p>
        </w:tc>
        <w:tc>
          <w:tcPr>
            <w:tcW w:w="6837" w:type="dxa"/>
          </w:tcPr>
          <w:p w:rsidR="00323F62" w:rsidRDefault="005674BC">
            <w:pPr>
              <w:pStyle w:val="TableParagraph"/>
              <w:spacing w:before="9"/>
              <w:rPr>
                <w:sz w:val="14"/>
              </w:rPr>
            </w:pPr>
            <w:r>
              <w:rPr>
                <w:sz w:val="14"/>
              </w:rPr>
              <w:t>Уље са дна (“Foots oil”) (нафта), третирано силицијумовом киселином, ако садржи &gt; 3 % m/m DMSO екстракта</w:t>
            </w:r>
          </w:p>
        </w:tc>
        <w:tc>
          <w:tcPr>
            <w:tcW w:w="1417" w:type="dxa"/>
          </w:tcPr>
          <w:p w:rsidR="00323F62" w:rsidRDefault="005674BC">
            <w:pPr>
              <w:pStyle w:val="TableParagraph"/>
              <w:spacing w:before="9"/>
              <w:ind w:left="58"/>
              <w:rPr>
                <w:sz w:val="14"/>
              </w:rPr>
            </w:pPr>
            <w:r>
              <w:rPr>
                <w:sz w:val="14"/>
              </w:rPr>
              <w:t>97862-77-6</w:t>
            </w:r>
          </w:p>
        </w:tc>
        <w:tc>
          <w:tcPr>
            <w:tcW w:w="1417" w:type="dxa"/>
          </w:tcPr>
          <w:p w:rsidR="00323F62" w:rsidRDefault="005674BC">
            <w:pPr>
              <w:pStyle w:val="TableParagraph"/>
              <w:spacing w:before="9"/>
              <w:rPr>
                <w:sz w:val="14"/>
              </w:rPr>
            </w:pPr>
            <w:r>
              <w:rPr>
                <w:sz w:val="14"/>
              </w:rPr>
              <w:t>308-127-6</w:t>
            </w:r>
          </w:p>
        </w:tc>
      </w:tr>
      <w:tr w:rsidR="00323F62">
        <w:trPr>
          <w:trHeight w:val="200"/>
        </w:trPr>
        <w:tc>
          <w:tcPr>
            <w:tcW w:w="811" w:type="dxa"/>
          </w:tcPr>
          <w:p w:rsidR="00323F62" w:rsidRDefault="005674BC">
            <w:pPr>
              <w:pStyle w:val="TableParagraph"/>
              <w:spacing w:before="9"/>
              <w:ind w:left="301"/>
              <w:rPr>
                <w:sz w:val="14"/>
              </w:rPr>
            </w:pPr>
            <w:r>
              <w:rPr>
                <w:sz w:val="14"/>
              </w:rPr>
              <w:t>850</w:t>
            </w:r>
          </w:p>
        </w:tc>
        <w:tc>
          <w:tcPr>
            <w:tcW w:w="6837" w:type="dxa"/>
          </w:tcPr>
          <w:p w:rsidR="00323F62" w:rsidRDefault="005674BC">
            <w:pPr>
              <w:pStyle w:val="TableParagraph"/>
              <w:spacing w:before="9" w:line="171" w:lineRule="exact"/>
              <w:rPr>
                <w:sz w:val="14"/>
              </w:rPr>
            </w:pPr>
            <w:r>
              <w:rPr>
                <w:sz w:val="14"/>
              </w:rPr>
              <w:t>Угљоводоници, C</w:t>
            </w:r>
            <w:r>
              <w:rPr>
                <w:position w:val="-4"/>
                <w:sz w:val="8"/>
              </w:rPr>
              <w:t>27-42</w:t>
            </w:r>
            <w:r>
              <w:rPr>
                <w:sz w:val="14"/>
              </w:rPr>
              <w:t>, деароматизовани, ако садрже &gt; 3 % m/m DMSO екстракта</w:t>
            </w:r>
          </w:p>
        </w:tc>
        <w:tc>
          <w:tcPr>
            <w:tcW w:w="1417" w:type="dxa"/>
          </w:tcPr>
          <w:p w:rsidR="00323F62" w:rsidRDefault="005674BC">
            <w:pPr>
              <w:pStyle w:val="TableParagraph"/>
              <w:spacing w:before="9"/>
              <w:rPr>
                <w:sz w:val="14"/>
              </w:rPr>
            </w:pPr>
            <w:r>
              <w:rPr>
                <w:sz w:val="14"/>
              </w:rPr>
              <w:t>97862-81-2</w:t>
            </w:r>
          </w:p>
        </w:tc>
        <w:tc>
          <w:tcPr>
            <w:tcW w:w="1417" w:type="dxa"/>
          </w:tcPr>
          <w:p w:rsidR="00323F62" w:rsidRDefault="005674BC">
            <w:pPr>
              <w:pStyle w:val="TableParagraph"/>
              <w:spacing w:before="9"/>
              <w:rPr>
                <w:sz w:val="14"/>
              </w:rPr>
            </w:pPr>
            <w:r>
              <w:rPr>
                <w:sz w:val="14"/>
              </w:rPr>
              <w:t>308-131-8</w:t>
            </w:r>
          </w:p>
        </w:tc>
      </w:tr>
      <w:tr w:rsidR="00323F62">
        <w:trPr>
          <w:trHeight w:val="360"/>
        </w:trPr>
        <w:tc>
          <w:tcPr>
            <w:tcW w:w="811" w:type="dxa"/>
          </w:tcPr>
          <w:p w:rsidR="00323F62" w:rsidRDefault="005674BC">
            <w:pPr>
              <w:pStyle w:val="TableParagraph"/>
              <w:spacing w:before="9"/>
              <w:ind w:left="300"/>
              <w:rPr>
                <w:sz w:val="14"/>
              </w:rPr>
            </w:pPr>
            <w:r>
              <w:rPr>
                <w:sz w:val="14"/>
              </w:rPr>
              <w:t>851</w:t>
            </w:r>
          </w:p>
        </w:tc>
        <w:tc>
          <w:tcPr>
            <w:tcW w:w="6837" w:type="dxa"/>
          </w:tcPr>
          <w:p w:rsidR="00323F62" w:rsidRDefault="005674BC">
            <w:pPr>
              <w:pStyle w:val="TableParagraph"/>
              <w:spacing w:before="27" w:line="194" w:lineRule="auto"/>
              <w:rPr>
                <w:sz w:val="14"/>
              </w:rPr>
            </w:pPr>
            <w:r>
              <w:rPr>
                <w:sz w:val="14"/>
              </w:rPr>
              <w:t>Угљоводоници, C</w:t>
            </w:r>
            <w:r>
              <w:rPr>
                <w:position w:val="-4"/>
                <w:sz w:val="8"/>
              </w:rPr>
              <w:t>17-30</w:t>
            </w:r>
            <w:r>
              <w:rPr>
                <w:sz w:val="14"/>
              </w:rPr>
              <w:t>, водоником обрађени дестилати, лака фракција дестилације, ако садрже &gt; 3 % m/m DMSO eкстракта</w:t>
            </w:r>
          </w:p>
        </w:tc>
        <w:tc>
          <w:tcPr>
            <w:tcW w:w="1417" w:type="dxa"/>
          </w:tcPr>
          <w:p w:rsidR="00323F62" w:rsidRDefault="005674BC">
            <w:pPr>
              <w:pStyle w:val="TableParagraph"/>
              <w:spacing w:before="9"/>
              <w:rPr>
                <w:sz w:val="14"/>
              </w:rPr>
            </w:pPr>
            <w:r>
              <w:rPr>
                <w:sz w:val="14"/>
              </w:rPr>
              <w:t>97862-82-3</w:t>
            </w:r>
          </w:p>
        </w:tc>
        <w:tc>
          <w:tcPr>
            <w:tcW w:w="1417" w:type="dxa"/>
          </w:tcPr>
          <w:p w:rsidR="00323F62" w:rsidRDefault="005674BC">
            <w:pPr>
              <w:pStyle w:val="TableParagraph"/>
              <w:spacing w:before="9"/>
              <w:rPr>
                <w:sz w:val="14"/>
              </w:rPr>
            </w:pPr>
            <w:r>
              <w:rPr>
                <w:sz w:val="14"/>
              </w:rPr>
              <w:t>308-132-3</w:t>
            </w:r>
          </w:p>
        </w:tc>
      </w:tr>
      <w:tr w:rsidR="00323F62">
        <w:trPr>
          <w:trHeight w:val="200"/>
        </w:trPr>
        <w:tc>
          <w:tcPr>
            <w:tcW w:w="811" w:type="dxa"/>
          </w:tcPr>
          <w:p w:rsidR="00323F62" w:rsidRDefault="005674BC">
            <w:pPr>
              <w:pStyle w:val="TableParagraph"/>
              <w:spacing w:before="9"/>
              <w:ind w:left="300"/>
              <w:rPr>
                <w:sz w:val="14"/>
              </w:rPr>
            </w:pPr>
            <w:r>
              <w:rPr>
                <w:sz w:val="14"/>
              </w:rPr>
              <w:t>852</w:t>
            </w:r>
          </w:p>
        </w:tc>
        <w:tc>
          <w:tcPr>
            <w:tcW w:w="6837" w:type="dxa"/>
          </w:tcPr>
          <w:p w:rsidR="00323F62" w:rsidRDefault="005674BC">
            <w:pPr>
              <w:pStyle w:val="TableParagraph"/>
              <w:spacing w:before="9" w:line="171" w:lineRule="exact"/>
              <w:rPr>
                <w:sz w:val="14"/>
              </w:rPr>
            </w:pPr>
            <w:r>
              <w:rPr>
                <w:sz w:val="14"/>
              </w:rPr>
              <w:t>Угљоводоници, C</w:t>
            </w:r>
            <w:r>
              <w:rPr>
                <w:position w:val="-4"/>
                <w:sz w:val="8"/>
              </w:rPr>
              <w:t>27-45</w:t>
            </w:r>
            <w:r>
              <w:rPr>
                <w:sz w:val="14"/>
              </w:rPr>
              <w:t>, нафтенска фракција вакуум дестилације, ако садрже &gt; 3 % m/m DMSO екстракта</w:t>
            </w:r>
          </w:p>
        </w:tc>
        <w:tc>
          <w:tcPr>
            <w:tcW w:w="1417" w:type="dxa"/>
          </w:tcPr>
          <w:p w:rsidR="00323F62" w:rsidRDefault="005674BC">
            <w:pPr>
              <w:pStyle w:val="TableParagraph"/>
              <w:spacing w:before="9"/>
              <w:rPr>
                <w:sz w:val="14"/>
              </w:rPr>
            </w:pPr>
            <w:r>
              <w:rPr>
                <w:sz w:val="14"/>
              </w:rPr>
              <w:t>97862-83-4</w:t>
            </w:r>
          </w:p>
        </w:tc>
        <w:tc>
          <w:tcPr>
            <w:tcW w:w="1417" w:type="dxa"/>
          </w:tcPr>
          <w:p w:rsidR="00323F62" w:rsidRDefault="005674BC">
            <w:pPr>
              <w:pStyle w:val="TableParagraph"/>
              <w:spacing w:before="9"/>
              <w:rPr>
                <w:sz w:val="14"/>
              </w:rPr>
            </w:pPr>
            <w:r>
              <w:rPr>
                <w:sz w:val="14"/>
              </w:rPr>
              <w:t>308-133-9</w:t>
            </w:r>
          </w:p>
        </w:tc>
      </w:tr>
      <w:tr w:rsidR="00323F62">
        <w:trPr>
          <w:trHeight w:val="200"/>
        </w:trPr>
        <w:tc>
          <w:tcPr>
            <w:tcW w:w="811" w:type="dxa"/>
          </w:tcPr>
          <w:p w:rsidR="00323F62" w:rsidRDefault="005674BC">
            <w:pPr>
              <w:pStyle w:val="TableParagraph"/>
              <w:spacing w:before="9"/>
              <w:ind w:left="300"/>
              <w:rPr>
                <w:sz w:val="14"/>
              </w:rPr>
            </w:pPr>
            <w:r>
              <w:rPr>
                <w:sz w:val="14"/>
              </w:rPr>
              <w:t>853</w:t>
            </w:r>
          </w:p>
        </w:tc>
        <w:tc>
          <w:tcPr>
            <w:tcW w:w="6837" w:type="dxa"/>
          </w:tcPr>
          <w:p w:rsidR="00323F62" w:rsidRDefault="005674BC">
            <w:pPr>
              <w:pStyle w:val="TableParagraph"/>
              <w:spacing w:before="9" w:line="171" w:lineRule="exact"/>
              <w:rPr>
                <w:sz w:val="14"/>
              </w:rPr>
            </w:pPr>
            <w:r>
              <w:rPr>
                <w:sz w:val="14"/>
              </w:rPr>
              <w:t>Угљоводоници, C</w:t>
            </w:r>
            <w:r>
              <w:rPr>
                <w:position w:val="-4"/>
                <w:sz w:val="8"/>
              </w:rPr>
              <w:t>27-45</w:t>
            </w:r>
            <w:r>
              <w:rPr>
                <w:sz w:val="14"/>
              </w:rPr>
              <w:t>, деароматизовани, ако садрже &gt; 3 % m/m DMSO екстракта</w:t>
            </w:r>
          </w:p>
        </w:tc>
        <w:tc>
          <w:tcPr>
            <w:tcW w:w="1417" w:type="dxa"/>
          </w:tcPr>
          <w:p w:rsidR="00323F62" w:rsidRDefault="005674BC">
            <w:pPr>
              <w:pStyle w:val="TableParagraph"/>
              <w:spacing w:before="9"/>
              <w:rPr>
                <w:sz w:val="14"/>
              </w:rPr>
            </w:pPr>
            <w:r>
              <w:rPr>
                <w:sz w:val="14"/>
              </w:rPr>
              <w:t>97926-68-6</w:t>
            </w:r>
          </w:p>
        </w:tc>
        <w:tc>
          <w:tcPr>
            <w:tcW w:w="1417" w:type="dxa"/>
          </w:tcPr>
          <w:p w:rsidR="00323F62" w:rsidRDefault="005674BC">
            <w:pPr>
              <w:pStyle w:val="TableParagraph"/>
              <w:spacing w:before="9"/>
              <w:rPr>
                <w:sz w:val="14"/>
              </w:rPr>
            </w:pPr>
            <w:r>
              <w:rPr>
                <w:sz w:val="14"/>
              </w:rPr>
              <w:t>308-287-7</w:t>
            </w:r>
          </w:p>
        </w:tc>
      </w:tr>
      <w:tr w:rsidR="00323F62">
        <w:trPr>
          <w:trHeight w:val="200"/>
        </w:trPr>
        <w:tc>
          <w:tcPr>
            <w:tcW w:w="811" w:type="dxa"/>
          </w:tcPr>
          <w:p w:rsidR="00323F62" w:rsidRDefault="005674BC">
            <w:pPr>
              <w:pStyle w:val="TableParagraph"/>
              <w:spacing w:before="9"/>
              <w:ind w:left="300"/>
              <w:rPr>
                <w:sz w:val="14"/>
              </w:rPr>
            </w:pPr>
            <w:r>
              <w:rPr>
                <w:sz w:val="14"/>
              </w:rPr>
              <w:t>854</w:t>
            </w:r>
          </w:p>
        </w:tc>
        <w:tc>
          <w:tcPr>
            <w:tcW w:w="6837" w:type="dxa"/>
          </w:tcPr>
          <w:p w:rsidR="00323F62" w:rsidRDefault="005674BC">
            <w:pPr>
              <w:pStyle w:val="TableParagraph"/>
              <w:spacing w:before="9" w:line="171" w:lineRule="exact"/>
              <w:rPr>
                <w:sz w:val="14"/>
              </w:rPr>
            </w:pPr>
            <w:r>
              <w:rPr>
                <w:sz w:val="14"/>
              </w:rPr>
              <w:t>Угљоводоници, C</w:t>
            </w:r>
            <w:r>
              <w:rPr>
                <w:position w:val="-4"/>
                <w:sz w:val="8"/>
              </w:rPr>
              <w:t>20-58</w:t>
            </w:r>
            <w:r>
              <w:rPr>
                <w:sz w:val="14"/>
              </w:rPr>
              <w:t>, обрађени водоником, ако садрже &gt; 3 % m/m DMSO екстракта</w:t>
            </w:r>
          </w:p>
        </w:tc>
        <w:tc>
          <w:tcPr>
            <w:tcW w:w="1417" w:type="dxa"/>
          </w:tcPr>
          <w:p w:rsidR="00323F62" w:rsidRDefault="005674BC">
            <w:pPr>
              <w:pStyle w:val="TableParagraph"/>
              <w:spacing w:before="9"/>
              <w:rPr>
                <w:sz w:val="14"/>
              </w:rPr>
            </w:pPr>
            <w:r>
              <w:rPr>
                <w:sz w:val="14"/>
              </w:rPr>
              <w:t>97926-70-0</w:t>
            </w:r>
          </w:p>
        </w:tc>
        <w:tc>
          <w:tcPr>
            <w:tcW w:w="1417" w:type="dxa"/>
          </w:tcPr>
          <w:p w:rsidR="00323F62" w:rsidRDefault="005674BC">
            <w:pPr>
              <w:pStyle w:val="TableParagraph"/>
              <w:spacing w:before="9"/>
              <w:rPr>
                <w:sz w:val="14"/>
              </w:rPr>
            </w:pPr>
            <w:r>
              <w:rPr>
                <w:sz w:val="14"/>
              </w:rPr>
              <w:t>308-289-8</w:t>
            </w:r>
          </w:p>
        </w:tc>
      </w:tr>
      <w:tr w:rsidR="00323F62">
        <w:trPr>
          <w:trHeight w:val="200"/>
        </w:trPr>
        <w:tc>
          <w:tcPr>
            <w:tcW w:w="811" w:type="dxa"/>
          </w:tcPr>
          <w:p w:rsidR="00323F62" w:rsidRDefault="005674BC">
            <w:pPr>
              <w:pStyle w:val="TableParagraph"/>
              <w:spacing w:before="9"/>
              <w:ind w:left="300"/>
              <w:rPr>
                <w:sz w:val="14"/>
              </w:rPr>
            </w:pPr>
            <w:r>
              <w:rPr>
                <w:sz w:val="14"/>
              </w:rPr>
              <w:t>855</w:t>
            </w:r>
          </w:p>
        </w:tc>
        <w:tc>
          <w:tcPr>
            <w:tcW w:w="6837" w:type="dxa"/>
          </w:tcPr>
          <w:p w:rsidR="00323F62" w:rsidRDefault="005674BC">
            <w:pPr>
              <w:pStyle w:val="TableParagraph"/>
              <w:spacing w:before="9" w:line="171" w:lineRule="exact"/>
              <w:rPr>
                <w:sz w:val="14"/>
              </w:rPr>
            </w:pPr>
            <w:r>
              <w:rPr>
                <w:sz w:val="14"/>
              </w:rPr>
              <w:t>Угљоводоници, C</w:t>
            </w:r>
            <w:r>
              <w:rPr>
                <w:position w:val="-4"/>
                <w:sz w:val="8"/>
              </w:rPr>
              <w:t>27-42</w:t>
            </w:r>
            <w:r>
              <w:rPr>
                <w:sz w:val="14"/>
              </w:rPr>
              <w:t>, нафтенски, ако садрже &gt; 3 % m/m DMSO екстракта</w:t>
            </w:r>
          </w:p>
        </w:tc>
        <w:tc>
          <w:tcPr>
            <w:tcW w:w="1417" w:type="dxa"/>
          </w:tcPr>
          <w:p w:rsidR="00323F62" w:rsidRDefault="005674BC">
            <w:pPr>
              <w:pStyle w:val="TableParagraph"/>
              <w:spacing w:before="9"/>
              <w:rPr>
                <w:sz w:val="14"/>
              </w:rPr>
            </w:pPr>
            <w:r>
              <w:rPr>
                <w:sz w:val="14"/>
              </w:rPr>
              <w:t>97926-71-1</w:t>
            </w:r>
          </w:p>
        </w:tc>
        <w:tc>
          <w:tcPr>
            <w:tcW w:w="1417" w:type="dxa"/>
          </w:tcPr>
          <w:p w:rsidR="00323F62" w:rsidRDefault="005674BC">
            <w:pPr>
              <w:pStyle w:val="TableParagraph"/>
              <w:spacing w:before="9"/>
              <w:rPr>
                <w:sz w:val="14"/>
              </w:rPr>
            </w:pPr>
            <w:r>
              <w:rPr>
                <w:sz w:val="14"/>
              </w:rPr>
              <w:t>308-290-3</w:t>
            </w:r>
          </w:p>
        </w:tc>
      </w:tr>
      <w:tr w:rsidR="00323F62">
        <w:trPr>
          <w:trHeight w:val="360"/>
        </w:trPr>
        <w:tc>
          <w:tcPr>
            <w:tcW w:w="811" w:type="dxa"/>
          </w:tcPr>
          <w:p w:rsidR="00323F62" w:rsidRDefault="005674BC">
            <w:pPr>
              <w:pStyle w:val="TableParagraph"/>
              <w:spacing w:before="9"/>
              <w:ind w:left="300"/>
              <w:rPr>
                <w:sz w:val="14"/>
              </w:rPr>
            </w:pPr>
            <w:r>
              <w:rPr>
                <w:sz w:val="14"/>
              </w:rPr>
              <w:t>856</w:t>
            </w:r>
          </w:p>
        </w:tc>
        <w:tc>
          <w:tcPr>
            <w:tcW w:w="6837" w:type="dxa"/>
          </w:tcPr>
          <w:p w:rsidR="00323F62" w:rsidRDefault="005674BC">
            <w:pPr>
              <w:pStyle w:val="TableParagraph"/>
              <w:spacing w:before="9"/>
              <w:rPr>
                <w:sz w:val="14"/>
              </w:rPr>
            </w:pPr>
            <w:r>
              <w:rPr>
                <w:sz w:val="14"/>
              </w:rPr>
              <w:t>Екстракти (нафта), лаки парафински дестилатни растварач, обрађени угљеником, ако садрже &gt; 3 % m/m DMSO екстракта</w:t>
            </w:r>
          </w:p>
        </w:tc>
        <w:tc>
          <w:tcPr>
            <w:tcW w:w="1417" w:type="dxa"/>
          </w:tcPr>
          <w:p w:rsidR="00323F62" w:rsidRDefault="005674BC">
            <w:pPr>
              <w:pStyle w:val="TableParagraph"/>
              <w:spacing w:before="9"/>
              <w:rPr>
                <w:sz w:val="14"/>
              </w:rPr>
            </w:pPr>
            <w:r>
              <w:rPr>
                <w:sz w:val="14"/>
              </w:rPr>
              <w:t>100684-02-4</w:t>
            </w:r>
          </w:p>
        </w:tc>
        <w:tc>
          <w:tcPr>
            <w:tcW w:w="1417" w:type="dxa"/>
          </w:tcPr>
          <w:p w:rsidR="00323F62" w:rsidRDefault="005674BC">
            <w:pPr>
              <w:pStyle w:val="TableParagraph"/>
              <w:spacing w:before="9"/>
              <w:rPr>
                <w:sz w:val="14"/>
              </w:rPr>
            </w:pPr>
            <w:r>
              <w:rPr>
                <w:sz w:val="14"/>
              </w:rPr>
              <w:t>309-672-2</w:t>
            </w:r>
          </w:p>
        </w:tc>
      </w:tr>
      <w:tr w:rsidR="00323F62">
        <w:trPr>
          <w:trHeight w:val="360"/>
        </w:trPr>
        <w:tc>
          <w:tcPr>
            <w:tcW w:w="811" w:type="dxa"/>
          </w:tcPr>
          <w:p w:rsidR="00323F62" w:rsidRDefault="005674BC">
            <w:pPr>
              <w:pStyle w:val="TableParagraph"/>
              <w:spacing w:before="9"/>
              <w:ind w:left="300"/>
              <w:rPr>
                <w:sz w:val="14"/>
              </w:rPr>
            </w:pPr>
            <w:r>
              <w:rPr>
                <w:sz w:val="14"/>
              </w:rPr>
              <w:t>857</w:t>
            </w:r>
          </w:p>
        </w:tc>
        <w:tc>
          <w:tcPr>
            <w:tcW w:w="6837" w:type="dxa"/>
          </w:tcPr>
          <w:p w:rsidR="00323F62" w:rsidRDefault="005674BC">
            <w:pPr>
              <w:pStyle w:val="TableParagraph"/>
              <w:spacing w:before="9"/>
              <w:rPr>
                <w:sz w:val="14"/>
              </w:rPr>
            </w:pPr>
            <w:r>
              <w:rPr>
                <w:sz w:val="14"/>
              </w:rPr>
              <w:t>Екстракти (нафта), лаки парафински дестилатни растварач, третирани глином, ако садрже &gt; 3 % m/m DMSO екстракта</w:t>
            </w:r>
          </w:p>
        </w:tc>
        <w:tc>
          <w:tcPr>
            <w:tcW w:w="1417" w:type="dxa"/>
          </w:tcPr>
          <w:p w:rsidR="00323F62" w:rsidRDefault="005674BC">
            <w:pPr>
              <w:pStyle w:val="TableParagraph"/>
              <w:spacing w:before="9"/>
              <w:rPr>
                <w:sz w:val="14"/>
              </w:rPr>
            </w:pPr>
            <w:r>
              <w:rPr>
                <w:sz w:val="14"/>
              </w:rPr>
              <w:t>100684- 03-5</w:t>
            </w:r>
          </w:p>
        </w:tc>
        <w:tc>
          <w:tcPr>
            <w:tcW w:w="1417" w:type="dxa"/>
          </w:tcPr>
          <w:p w:rsidR="00323F62" w:rsidRDefault="005674BC">
            <w:pPr>
              <w:pStyle w:val="TableParagraph"/>
              <w:spacing w:before="9"/>
              <w:rPr>
                <w:sz w:val="14"/>
              </w:rPr>
            </w:pPr>
            <w:r>
              <w:rPr>
                <w:sz w:val="14"/>
              </w:rPr>
              <w:t>309-673-8</w:t>
            </w:r>
          </w:p>
        </w:tc>
      </w:tr>
      <w:tr w:rsidR="00323F62">
        <w:trPr>
          <w:trHeight w:val="360"/>
        </w:trPr>
        <w:tc>
          <w:tcPr>
            <w:tcW w:w="811" w:type="dxa"/>
          </w:tcPr>
          <w:p w:rsidR="00323F62" w:rsidRDefault="005674BC">
            <w:pPr>
              <w:pStyle w:val="TableParagraph"/>
              <w:spacing w:before="9"/>
              <w:ind w:left="301"/>
              <w:rPr>
                <w:sz w:val="14"/>
              </w:rPr>
            </w:pPr>
            <w:r>
              <w:rPr>
                <w:sz w:val="14"/>
              </w:rPr>
              <w:t>858</w:t>
            </w:r>
          </w:p>
        </w:tc>
        <w:tc>
          <w:tcPr>
            <w:tcW w:w="6837" w:type="dxa"/>
          </w:tcPr>
          <w:p w:rsidR="00323F62" w:rsidRDefault="005674BC">
            <w:pPr>
              <w:pStyle w:val="TableParagraph"/>
              <w:spacing w:before="9"/>
              <w:rPr>
                <w:sz w:val="14"/>
              </w:rPr>
            </w:pPr>
            <w:r>
              <w:rPr>
                <w:sz w:val="14"/>
              </w:rPr>
              <w:t>Екстракти (нафта), лаки вакуум, плинско уљни растварач, обрађени угљеником, ако садрже &gt; 3 % m/m DMSO екстракта</w:t>
            </w:r>
          </w:p>
        </w:tc>
        <w:tc>
          <w:tcPr>
            <w:tcW w:w="1417" w:type="dxa"/>
          </w:tcPr>
          <w:p w:rsidR="00323F62" w:rsidRDefault="005674BC">
            <w:pPr>
              <w:pStyle w:val="TableParagraph"/>
              <w:spacing w:before="9"/>
              <w:rPr>
                <w:sz w:val="14"/>
              </w:rPr>
            </w:pPr>
            <w:r>
              <w:rPr>
                <w:sz w:val="14"/>
              </w:rPr>
              <w:t>100684-04-6</w:t>
            </w:r>
          </w:p>
        </w:tc>
        <w:tc>
          <w:tcPr>
            <w:tcW w:w="1417" w:type="dxa"/>
          </w:tcPr>
          <w:p w:rsidR="00323F62" w:rsidRDefault="005674BC">
            <w:pPr>
              <w:pStyle w:val="TableParagraph"/>
              <w:spacing w:before="9"/>
              <w:ind w:left="58"/>
              <w:rPr>
                <w:sz w:val="14"/>
              </w:rPr>
            </w:pPr>
            <w:r>
              <w:rPr>
                <w:sz w:val="14"/>
              </w:rPr>
              <w:t>309-674-3</w:t>
            </w:r>
          </w:p>
        </w:tc>
      </w:tr>
      <w:tr w:rsidR="00323F62">
        <w:trPr>
          <w:trHeight w:val="360"/>
        </w:trPr>
        <w:tc>
          <w:tcPr>
            <w:tcW w:w="811" w:type="dxa"/>
          </w:tcPr>
          <w:p w:rsidR="00323F62" w:rsidRDefault="005674BC">
            <w:pPr>
              <w:pStyle w:val="TableParagraph"/>
              <w:spacing w:before="9"/>
              <w:ind w:left="301"/>
              <w:rPr>
                <w:sz w:val="14"/>
              </w:rPr>
            </w:pPr>
            <w:r>
              <w:rPr>
                <w:sz w:val="14"/>
              </w:rPr>
              <w:t>859</w:t>
            </w:r>
          </w:p>
        </w:tc>
        <w:tc>
          <w:tcPr>
            <w:tcW w:w="6837" w:type="dxa"/>
          </w:tcPr>
          <w:p w:rsidR="00323F62" w:rsidRDefault="005674BC">
            <w:pPr>
              <w:pStyle w:val="TableParagraph"/>
              <w:spacing w:before="9"/>
              <w:rPr>
                <w:sz w:val="14"/>
              </w:rPr>
            </w:pPr>
            <w:r>
              <w:rPr>
                <w:sz w:val="14"/>
              </w:rPr>
              <w:t>Екстракти (нафта), лаки вакуум, плинско уљни растварач, третирани глином, ако садрже &gt; 3 % m/m DMSO екстракта</w:t>
            </w:r>
          </w:p>
        </w:tc>
        <w:tc>
          <w:tcPr>
            <w:tcW w:w="1417" w:type="dxa"/>
          </w:tcPr>
          <w:p w:rsidR="00323F62" w:rsidRDefault="005674BC">
            <w:pPr>
              <w:pStyle w:val="TableParagraph"/>
              <w:spacing w:before="9"/>
              <w:rPr>
                <w:sz w:val="14"/>
              </w:rPr>
            </w:pPr>
            <w:r>
              <w:rPr>
                <w:sz w:val="14"/>
              </w:rPr>
              <w:t>100684-05-7</w:t>
            </w:r>
          </w:p>
        </w:tc>
        <w:tc>
          <w:tcPr>
            <w:tcW w:w="1417" w:type="dxa"/>
          </w:tcPr>
          <w:p w:rsidR="00323F62" w:rsidRDefault="005674BC">
            <w:pPr>
              <w:pStyle w:val="TableParagraph"/>
              <w:spacing w:before="9"/>
              <w:ind w:left="58"/>
              <w:rPr>
                <w:sz w:val="14"/>
              </w:rPr>
            </w:pPr>
            <w:r>
              <w:rPr>
                <w:sz w:val="14"/>
              </w:rPr>
              <w:t>309-675-9</w:t>
            </w:r>
          </w:p>
        </w:tc>
      </w:tr>
      <w:tr w:rsidR="00323F62">
        <w:trPr>
          <w:trHeight w:val="200"/>
        </w:trPr>
        <w:tc>
          <w:tcPr>
            <w:tcW w:w="811" w:type="dxa"/>
          </w:tcPr>
          <w:p w:rsidR="00323F62" w:rsidRDefault="005674BC">
            <w:pPr>
              <w:pStyle w:val="TableParagraph"/>
              <w:spacing w:before="9"/>
              <w:ind w:left="301"/>
              <w:rPr>
                <w:sz w:val="14"/>
              </w:rPr>
            </w:pPr>
            <w:r>
              <w:rPr>
                <w:sz w:val="14"/>
              </w:rPr>
              <w:t>860</w:t>
            </w:r>
          </w:p>
        </w:tc>
        <w:tc>
          <w:tcPr>
            <w:tcW w:w="6837" w:type="dxa"/>
          </w:tcPr>
          <w:p w:rsidR="00323F62" w:rsidRDefault="005674BC">
            <w:pPr>
              <w:pStyle w:val="TableParagraph"/>
              <w:spacing w:before="9"/>
              <w:rPr>
                <w:sz w:val="14"/>
              </w:rPr>
            </w:pPr>
            <w:r>
              <w:rPr>
                <w:sz w:val="14"/>
              </w:rPr>
              <w:t>Резидуална уља (нафта), обрађена угљеником девоскирана растварачем, ако садрже &gt; 3 % m/m DMS</w:t>
            </w:r>
            <w:r>
              <w:rPr>
                <w:sz w:val="14"/>
              </w:rPr>
              <w:t>O екстракта</w:t>
            </w:r>
          </w:p>
        </w:tc>
        <w:tc>
          <w:tcPr>
            <w:tcW w:w="1417" w:type="dxa"/>
          </w:tcPr>
          <w:p w:rsidR="00323F62" w:rsidRDefault="005674BC">
            <w:pPr>
              <w:pStyle w:val="TableParagraph"/>
              <w:spacing w:before="9"/>
              <w:ind w:left="58"/>
              <w:rPr>
                <w:sz w:val="14"/>
              </w:rPr>
            </w:pPr>
            <w:r>
              <w:rPr>
                <w:sz w:val="14"/>
              </w:rPr>
              <w:t>100684-37-5</w:t>
            </w:r>
          </w:p>
        </w:tc>
        <w:tc>
          <w:tcPr>
            <w:tcW w:w="1417" w:type="dxa"/>
          </w:tcPr>
          <w:p w:rsidR="00323F62" w:rsidRDefault="005674BC">
            <w:pPr>
              <w:pStyle w:val="TableParagraph"/>
              <w:spacing w:before="9"/>
              <w:ind w:left="58"/>
              <w:rPr>
                <w:sz w:val="14"/>
              </w:rPr>
            </w:pPr>
            <w:r>
              <w:rPr>
                <w:sz w:val="14"/>
              </w:rPr>
              <w:t>309-710-8</w:t>
            </w:r>
          </w:p>
        </w:tc>
      </w:tr>
      <w:tr w:rsidR="00323F62">
        <w:trPr>
          <w:trHeight w:val="200"/>
        </w:trPr>
        <w:tc>
          <w:tcPr>
            <w:tcW w:w="811" w:type="dxa"/>
          </w:tcPr>
          <w:p w:rsidR="00323F62" w:rsidRDefault="005674BC">
            <w:pPr>
              <w:pStyle w:val="TableParagraph"/>
              <w:spacing w:before="9"/>
              <w:ind w:left="301"/>
              <w:rPr>
                <w:sz w:val="14"/>
              </w:rPr>
            </w:pPr>
            <w:r>
              <w:rPr>
                <w:sz w:val="14"/>
              </w:rPr>
              <w:t>861</w:t>
            </w:r>
          </w:p>
        </w:tc>
        <w:tc>
          <w:tcPr>
            <w:tcW w:w="6837" w:type="dxa"/>
          </w:tcPr>
          <w:p w:rsidR="00323F62" w:rsidRDefault="005674BC">
            <w:pPr>
              <w:pStyle w:val="TableParagraph"/>
              <w:spacing w:before="9"/>
              <w:rPr>
                <w:sz w:val="14"/>
              </w:rPr>
            </w:pPr>
            <w:r>
              <w:rPr>
                <w:sz w:val="14"/>
              </w:rPr>
              <w:t>Резидуална уља (нафта), третирана глином девоскирана растварачем, ако садрже &gt; 3 % m/m DMSO екстракта</w:t>
            </w:r>
          </w:p>
        </w:tc>
        <w:tc>
          <w:tcPr>
            <w:tcW w:w="1417" w:type="dxa"/>
          </w:tcPr>
          <w:p w:rsidR="00323F62" w:rsidRDefault="005674BC">
            <w:pPr>
              <w:pStyle w:val="TableParagraph"/>
              <w:spacing w:before="9"/>
              <w:ind w:left="58"/>
              <w:rPr>
                <w:sz w:val="14"/>
              </w:rPr>
            </w:pPr>
            <w:r>
              <w:rPr>
                <w:sz w:val="14"/>
              </w:rPr>
              <w:t>100684- 38-6</w:t>
            </w:r>
          </w:p>
        </w:tc>
        <w:tc>
          <w:tcPr>
            <w:tcW w:w="1417" w:type="dxa"/>
          </w:tcPr>
          <w:p w:rsidR="00323F62" w:rsidRDefault="005674BC">
            <w:pPr>
              <w:pStyle w:val="TableParagraph"/>
              <w:spacing w:before="9"/>
              <w:ind w:left="58"/>
              <w:rPr>
                <w:sz w:val="14"/>
              </w:rPr>
            </w:pPr>
            <w:r>
              <w:rPr>
                <w:sz w:val="14"/>
              </w:rPr>
              <w:t>309-711-3</w:t>
            </w:r>
          </w:p>
        </w:tc>
      </w:tr>
      <w:tr w:rsidR="00323F62">
        <w:trPr>
          <w:trHeight w:val="360"/>
        </w:trPr>
        <w:tc>
          <w:tcPr>
            <w:tcW w:w="811" w:type="dxa"/>
          </w:tcPr>
          <w:p w:rsidR="00323F62" w:rsidRDefault="005674BC">
            <w:pPr>
              <w:pStyle w:val="TableParagraph"/>
              <w:spacing w:before="9"/>
              <w:ind w:left="301"/>
              <w:rPr>
                <w:sz w:val="14"/>
              </w:rPr>
            </w:pPr>
            <w:r>
              <w:rPr>
                <w:sz w:val="14"/>
              </w:rPr>
              <w:t>862</w:t>
            </w:r>
          </w:p>
        </w:tc>
        <w:tc>
          <w:tcPr>
            <w:tcW w:w="6837" w:type="dxa"/>
          </w:tcPr>
          <w:p w:rsidR="00323F62" w:rsidRDefault="005674BC">
            <w:pPr>
              <w:pStyle w:val="TableParagraph"/>
              <w:spacing w:before="27" w:line="194" w:lineRule="auto"/>
              <w:ind w:right="74" w:firstLine="1"/>
              <w:rPr>
                <w:sz w:val="14"/>
              </w:rPr>
            </w:pPr>
            <w:r>
              <w:rPr>
                <w:sz w:val="14"/>
              </w:rPr>
              <w:t>Мазива уља (нафта), C</w:t>
            </w:r>
            <w:r>
              <w:rPr>
                <w:position w:val="-4"/>
                <w:sz w:val="8"/>
              </w:rPr>
              <w:t>&gt;25</w:t>
            </w:r>
            <w:r>
              <w:rPr>
                <w:sz w:val="14"/>
              </w:rPr>
              <w:t>, растварачем екстрахована, деасфалтована, девоскирана, хидрогенована, ако садрже &gt; 3 % m/m DMSO екстракта</w:t>
            </w:r>
          </w:p>
        </w:tc>
        <w:tc>
          <w:tcPr>
            <w:tcW w:w="1417" w:type="dxa"/>
          </w:tcPr>
          <w:p w:rsidR="00323F62" w:rsidRDefault="005674BC">
            <w:pPr>
              <w:pStyle w:val="TableParagraph"/>
              <w:spacing w:before="9"/>
              <w:rPr>
                <w:sz w:val="14"/>
              </w:rPr>
            </w:pPr>
            <w:r>
              <w:rPr>
                <w:sz w:val="14"/>
              </w:rPr>
              <w:t>101316-69-2</w:t>
            </w:r>
          </w:p>
        </w:tc>
        <w:tc>
          <w:tcPr>
            <w:tcW w:w="1417" w:type="dxa"/>
          </w:tcPr>
          <w:p w:rsidR="00323F62" w:rsidRDefault="005674BC">
            <w:pPr>
              <w:pStyle w:val="TableParagraph"/>
              <w:spacing w:before="9"/>
              <w:rPr>
                <w:sz w:val="14"/>
              </w:rPr>
            </w:pPr>
            <w:r>
              <w:rPr>
                <w:sz w:val="14"/>
              </w:rPr>
              <w:t>309-874-0</w:t>
            </w:r>
          </w:p>
        </w:tc>
      </w:tr>
      <w:tr w:rsidR="00323F62">
        <w:trPr>
          <w:trHeight w:val="360"/>
        </w:trPr>
        <w:tc>
          <w:tcPr>
            <w:tcW w:w="811" w:type="dxa"/>
          </w:tcPr>
          <w:p w:rsidR="00323F62" w:rsidRDefault="005674BC">
            <w:pPr>
              <w:pStyle w:val="TableParagraph"/>
              <w:spacing w:before="9"/>
              <w:ind w:left="300"/>
              <w:rPr>
                <w:sz w:val="14"/>
              </w:rPr>
            </w:pPr>
            <w:r>
              <w:rPr>
                <w:sz w:val="14"/>
              </w:rPr>
              <w:t>863</w:t>
            </w:r>
          </w:p>
        </w:tc>
        <w:tc>
          <w:tcPr>
            <w:tcW w:w="6837" w:type="dxa"/>
          </w:tcPr>
          <w:p w:rsidR="00323F62" w:rsidRDefault="005674BC">
            <w:pPr>
              <w:pStyle w:val="TableParagraph"/>
              <w:spacing w:before="27" w:line="194" w:lineRule="auto"/>
              <w:ind w:right="164"/>
              <w:rPr>
                <w:sz w:val="14"/>
              </w:rPr>
            </w:pPr>
            <w:r>
              <w:rPr>
                <w:sz w:val="14"/>
              </w:rPr>
              <w:t>Мазива уља (нафта), C</w:t>
            </w:r>
            <w:r>
              <w:rPr>
                <w:position w:val="-4"/>
                <w:sz w:val="8"/>
              </w:rPr>
              <w:t>17-32</w:t>
            </w:r>
            <w:r>
              <w:rPr>
                <w:sz w:val="14"/>
              </w:rPr>
              <w:t>, растварачем екстрахована, девоскирана, хидрогенована, ако садрже &gt; 3 % m/m DMSO екстракта</w:t>
            </w:r>
          </w:p>
        </w:tc>
        <w:tc>
          <w:tcPr>
            <w:tcW w:w="1417" w:type="dxa"/>
          </w:tcPr>
          <w:p w:rsidR="00323F62" w:rsidRDefault="005674BC">
            <w:pPr>
              <w:pStyle w:val="TableParagraph"/>
              <w:spacing w:before="9"/>
              <w:rPr>
                <w:sz w:val="14"/>
              </w:rPr>
            </w:pPr>
            <w:r>
              <w:rPr>
                <w:sz w:val="14"/>
              </w:rPr>
              <w:t>101316-70-5</w:t>
            </w:r>
          </w:p>
        </w:tc>
        <w:tc>
          <w:tcPr>
            <w:tcW w:w="1417" w:type="dxa"/>
          </w:tcPr>
          <w:p w:rsidR="00323F62" w:rsidRDefault="005674BC">
            <w:pPr>
              <w:pStyle w:val="TableParagraph"/>
              <w:spacing w:before="9"/>
              <w:rPr>
                <w:sz w:val="14"/>
              </w:rPr>
            </w:pPr>
            <w:r>
              <w:rPr>
                <w:sz w:val="14"/>
              </w:rPr>
              <w:t>309-875-6</w:t>
            </w:r>
          </w:p>
        </w:tc>
      </w:tr>
      <w:tr w:rsidR="00323F62">
        <w:trPr>
          <w:trHeight w:val="360"/>
        </w:trPr>
        <w:tc>
          <w:tcPr>
            <w:tcW w:w="811" w:type="dxa"/>
          </w:tcPr>
          <w:p w:rsidR="00323F62" w:rsidRDefault="005674BC">
            <w:pPr>
              <w:pStyle w:val="TableParagraph"/>
              <w:spacing w:before="9"/>
              <w:ind w:left="300"/>
              <w:rPr>
                <w:sz w:val="14"/>
              </w:rPr>
            </w:pPr>
            <w:r>
              <w:rPr>
                <w:sz w:val="14"/>
              </w:rPr>
              <w:t>864</w:t>
            </w:r>
          </w:p>
        </w:tc>
        <w:tc>
          <w:tcPr>
            <w:tcW w:w="6837" w:type="dxa"/>
          </w:tcPr>
          <w:p w:rsidR="00323F62" w:rsidRDefault="005674BC">
            <w:pPr>
              <w:pStyle w:val="TableParagraph"/>
              <w:spacing w:before="27" w:line="194" w:lineRule="auto"/>
              <w:ind w:right="164"/>
              <w:rPr>
                <w:sz w:val="14"/>
              </w:rPr>
            </w:pPr>
            <w:r>
              <w:rPr>
                <w:sz w:val="14"/>
              </w:rPr>
              <w:t>Мазива уља (нафта), C</w:t>
            </w:r>
            <w:r>
              <w:rPr>
                <w:position w:val="-4"/>
                <w:sz w:val="8"/>
              </w:rPr>
              <w:t>20-35</w:t>
            </w:r>
            <w:r>
              <w:rPr>
                <w:sz w:val="14"/>
              </w:rPr>
              <w:t>, растварачем екстрахована, девоскирана, хидрогенована, ако садрже &gt; 3 % m/m DMSO екстракта</w:t>
            </w:r>
          </w:p>
        </w:tc>
        <w:tc>
          <w:tcPr>
            <w:tcW w:w="1417" w:type="dxa"/>
          </w:tcPr>
          <w:p w:rsidR="00323F62" w:rsidRDefault="005674BC">
            <w:pPr>
              <w:pStyle w:val="TableParagraph"/>
              <w:spacing w:before="9"/>
              <w:rPr>
                <w:sz w:val="14"/>
              </w:rPr>
            </w:pPr>
            <w:r>
              <w:rPr>
                <w:sz w:val="14"/>
              </w:rPr>
              <w:t>101316-71-6</w:t>
            </w:r>
          </w:p>
        </w:tc>
        <w:tc>
          <w:tcPr>
            <w:tcW w:w="1417" w:type="dxa"/>
          </w:tcPr>
          <w:p w:rsidR="00323F62" w:rsidRDefault="005674BC">
            <w:pPr>
              <w:pStyle w:val="TableParagraph"/>
              <w:spacing w:before="9"/>
              <w:rPr>
                <w:sz w:val="14"/>
              </w:rPr>
            </w:pPr>
            <w:r>
              <w:rPr>
                <w:sz w:val="14"/>
              </w:rPr>
              <w:t>309-876-1</w:t>
            </w:r>
          </w:p>
        </w:tc>
      </w:tr>
      <w:tr w:rsidR="00323F62">
        <w:trPr>
          <w:trHeight w:val="360"/>
        </w:trPr>
        <w:tc>
          <w:tcPr>
            <w:tcW w:w="811" w:type="dxa"/>
          </w:tcPr>
          <w:p w:rsidR="00323F62" w:rsidRDefault="005674BC">
            <w:pPr>
              <w:pStyle w:val="TableParagraph"/>
              <w:spacing w:before="9"/>
              <w:ind w:left="300"/>
              <w:rPr>
                <w:sz w:val="14"/>
              </w:rPr>
            </w:pPr>
            <w:r>
              <w:rPr>
                <w:sz w:val="14"/>
              </w:rPr>
              <w:t>865</w:t>
            </w:r>
          </w:p>
        </w:tc>
        <w:tc>
          <w:tcPr>
            <w:tcW w:w="6837" w:type="dxa"/>
          </w:tcPr>
          <w:p w:rsidR="00323F62" w:rsidRDefault="005674BC">
            <w:pPr>
              <w:pStyle w:val="TableParagraph"/>
              <w:spacing w:before="27" w:line="194" w:lineRule="auto"/>
              <w:ind w:right="164"/>
              <w:rPr>
                <w:sz w:val="14"/>
              </w:rPr>
            </w:pPr>
            <w:r>
              <w:rPr>
                <w:sz w:val="14"/>
              </w:rPr>
              <w:t>Мазива уља (нафта), C</w:t>
            </w:r>
            <w:r>
              <w:rPr>
                <w:position w:val="-4"/>
                <w:sz w:val="8"/>
              </w:rPr>
              <w:t>24-50</w:t>
            </w:r>
            <w:r>
              <w:rPr>
                <w:sz w:val="14"/>
              </w:rPr>
              <w:t>, растварачем екстрахована, девоскирана, хидрогенована, ак</w:t>
            </w:r>
            <w:r>
              <w:rPr>
                <w:sz w:val="14"/>
              </w:rPr>
              <w:t>о садрже &gt; 3 % m/m DMSO екстракта</w:t>
            </w:r>
          </w:p>
        </w:tc>
        <w:tc>
          <w:tcPr>
            <w:tcW w:w="1417" w:type="dxa"/>
          </w:tcPr>
          <w:p w:rsidR="00323F62" w:rsidRDefault="005674BC">
            <w:pPr>
              <w:pStyle w:val="TableParagraph"/>
              <w:spacing w:before="9"/>
              <w:rPr>
                <w:sz w:val="14"/>
              </w:rPr>
            </w:pPr>
            <w:r>
              <w:rPr>
                <w:sz w:val="14"/>
              </w:rPr>
              <w:t>101316-72-7</w:t>
            </w:r>
          </w:p>
        </w:tc>
        <w:tc>
          <w:tcPr>
            <w:tcW w:w="1417" w:type="dxa"/>
          </w:tcPr>
          <w:p w:rsidR="00323F62" w:rsidRDefault="005674BC">
            <w:pPr>
              <w:pStyle w:val="TableParagraph"/>
              <w:spacing w:before="9"/>
              <w:rPr>
                <w:sz w:val="14"/>
              </w:rPr>
            </w:pPr>
            <w:r>
              <w:rPr>
                <w:sz w:val="14"/>
              </w:rPr>
              <w:t>309-877-7</w:t>
            </w:r>
          </w:p>
        </w:tc>
      </w:tr>
      <w:tr w:rsidR="00323F62">
        <w:trPr>
          <w:trHeight w:val="360"/>
        </w:trPr>
        <w:tc>
          <w:tcPr>
            <w:tcW w:w="811" w:type="dxa"/>
          </w:tcPr>
          <w:p w:rsidR="00323F62" w:rsidRDefault="005674BC">
            <w:pPr>
              <w:pStyle w:val="TableParagraph"/>
              <w:spacing w:before="9"/>
              <w:ind w:left="300"/>
              <w:rPr>
                <w:sz w:val="14"/>
              </w:rPr>
            </w:pPr>
            <w:r>
              <w:rPr>
                <w:sz w:val="14"/>
              </w:rPr>
              <w:t>866</w:t>
            </w:r>
          </w:p>
        </w:tc>
        <w:tc>
          <w:tcPr>
            <w:tcW w:w="6837" w:type="dxa"/>
          </w:tcPr>
          <w:p w:rsidR="00323F62" w:rsidRDefault="005674BC">
            <w:pPr>
              <w:pStyle w:val="TableParagraph"/>
              <w:spacing w:before="9"/>
              <w:ind w:right="164"/>
              <w:rPr>
                <w:sz w:val="14"/>
              </w:rPr>
            </w:pPr>
            <w:r>
              <w:rPr>
                <w:sz w:val="14"/>
              </w:rPr>
              <w:t>Дестилати (нафта), слађена средња фракција, осим ако је целокупна историја рафинисања позната и ако се може показати да супстанца из које се добија није канцерогена</w:t>
            </w:r>
          </w:p>
        </w:tc>
        <w:tc>
          <w:tcPr>
            <w:tcW w:w="1417" w:type="dxa"/>
          </w:tcPr>
          <w:p w:rsidR="00323F62" w:rsidRDefault="005674BC">
            <w:pPr>
              <w:pStyle w:val="TableParagraph"/>
              <w:spacing w:before="9"/>
              <w:rPr>
                <w:sz w:val="14"/>
              </w:rPr>
            </w:pPr>
            <w:r>
              <w:rPr>
                <w:sz w:val="14"/>
              </w:rPr>
              <w:t>64741-86-2</w:t>
            </w:r>
          </w:p>
        </w:tc>
        <w:tc>
          <w:tcPr>
            <w:tcW w:w="1417" w:type="dxa"/>
          </w:tcPr>
          <w:p w:rsidR="00323F62" w:rsidRDefault="005674BC">
            <w:pPr>
              <w:pStyle w:val="TableParagraph"/>
              <w:spacing w:before="9"/>
              <w:rPr>
                <w:sz w:val="14"/>
              </w:rPr>
            </w:pPr>
            <w:r>
              <w:rPr>
                <w:sz w:val="14"/>
              </w:rPr>
              <w:t>265-088-7</w:t>
            </w:r>
          </w:p>
        </w:tc>
      </w:tr>
      <w:tr w:rsidR="00323F62">
        <w:trPr>
          <w:trHeight w:val="360"/>
        </w:trPr>
        <w:tc>
          <w:tcPr>
            <w:tcW w:w="811" w:type="dxa"/>
          </w:tcPr>
          <w:p w:rsidR="00323F62" w:rsidRDefault="005674BC">
            <w:pPr>
              <w:pStyle w:val="TableParagraph"/>
              <w:spacing w:before="9"/>
              <w:ind w:left="300"/>
              <w:rPr>
                <w:sz w:val="14"/>
              </w:rPr>
            </w:pPr>
            <w:r>
              <w:rPr>
                <w:sz w:val="14"/>
              </w:rPr>
              <w:t>867</w:t>
            </w:r>
          </w:p>
        </w:tc>
        <w:tc>
          <w:tcPr>
            <w:tcW w:w="6837" w:type="dxa"/>
          </w:tcPr>
          <w:p w:rsidR="00323F62" w:rsidRDefault="005674BC">
            <w:pPr>
              <w:pStyle w:val="TableParagraph"/>
              <w:spacing w:before="9"/>
              <w:rPr>
                <w:sz w:val="14"/>
              </w:rPr>
            </w:pPr>
            <w:r>
              <w:rPr>
                <w:sz w:val="14"/>
              </w:rPr>
              <w:t>Гасна уља (нафта), растварачем рафинисана, осим ако је целокупна историја рафинисања позната и ако се може показати да супстанца из које се добија није канцерогена</w:t>
            </w:r>
          </w:p>
        </w:tc>
        <w:tc>
          <w:tcPr>
            <w:tcW w:w="1417" w:type="dxa"/>
          </w:tcPr>
          <w:p w:rsidR="00323F62" w:rsidRDefault="005674BC">
            <w:pPr>
              <w:pStyle w:val="TableParagraph"/>
              <w:spacing w:before="9"/>
              <w:rPr>
                <w:sz w:val="14"/>
              </w:rPr>
            </w:pPr>
            <w:r>
              <w:rPr>
                <w:sz w:val="14"/>
              </w:rPr>
              <w:t>64741-90-8</w:t>
            </w:r>
          </w:p>
        </w:tc>
        <w:tc>
          <w:tcPr>
            <w:tcW w:w="1417" w:type="dxa"/>
          </w:tcPr>
          <w:p w:rsidR="00323F62" w:rsidRDefault="005674BC">
            <w:pPr>
              <w:pStyle w:val="TableParagraph"/>
              <w:spacing w:before="9"/>
              <w:rPr>
                <w:sz w:val="14"/>
              </w:rPr>
            </w:pPr>
            <w:r>
              <w:rPr>
                <w:sz w:val="14"/>
              </w:rPr>
              <w:t>265-092-9</w:t>
            </w:r>
          </w:p>
        </w:tc>
      </w:tr>
      <w:tr w:rsidR="00323F62">
        <w:trPr>
          <w:trHeight w:val="360"/>
        </w:trPr>
        <w:tc>
          <w:tcPr>
            <w:tcW w:w="811" w:type="dxa"/>
          </w:tcPr>
          <w:p w:rsidR="00323F62" w:rsidRDefault="005674BC">
            <w:pPr>
              <w:pStyle w:val="TableParagraph"/>
              <w:spacing w:before="9"/>
              <w:ind w:left="301"/>
              <w:rPr>
                <w:sz w:val="14"/>
              </w:rPr>
            </w:pPr>
            <w:r>
              <w:rPr>
                <w:sz w:val="14"/>
              </w:rPr>
              <w:t>868</w:t>
            </w:r>
          </w:p>
        </w:tc>
        <w:tc>
          <w:tcPr>
            <w:tcW w:w="6837" w:type="dxa"/>
          </w:tcPr>
          <w:p w:rsidR="00323F62" w:rsidRDefault="005674BC">
            <w:pPr>
              <w:pStyle w:val="TableParagraph"/>
              <w:spacing w:before="9"/>
              <w:rPr>
                <w:sz w:val="14"/>
              </w:rPr>
            </w:pPr>
            <w:r>
              <w:rPr>
                <w:sz w:val="14"/>
              </w:rPr>
              <w:t>Дестилати (нафта), растварачем рафинисана средња фракција, осим ако је целокупна историја рафинисања позната и ако се може показати да супстанца из које се добија није канцерогена</w:t>
            </w:r>
          </w:p>
        </w:tc>
        <w:tc>
          <w:tcPr>
            <w:tcW w:w="1417" w:type="dxa"/>
          </w:tcPr>
          <w:p w:rsidR="00323F62" w:rsidRDefault="005674BC">
            <w:pPr>
              <w:pStyle w:val="TableParagraph"/>
              <w:spacing w:before="9"/>
              <w:rPr>
                <w:sz w:val="14"/>
              </w:rPr>
            </w:pPr>
            <w:r>
              <w:rPr>
                <w:sz w:val="14"/>
              </w:rPr>
              <w:t>64741-91-9</w:t>
            </w:r>
          </w:p>
        </w:tc>
        <w:tc>
          <w:tcPr>
            <w:tcW w:w="1417" w:type="dxa"/>
          </w:tcPr>
          <w:p w:rsidR="00323F62" w:rsidRDefault="005674BC">
            <w:pPr>
              <w:pStyle w:val="TableParagraph"/>
              <w:spacing w:before="9"/>
              <w:ind w:left="58"/>
              <w:rPr>
                <w:sz w:val="14"/>
              </w:rPr>
            </w:pPr>
            <w:r>
              <w:rPr>
                <w:sz w:val="14"/>
              </w:rPr>
              <w:t>265-093-4</w:t>
            </w:r>
          </w:p>
        </w:tc>
      </w:tr>
      <w:tr w:rsidR="00323F62">
        <w:trPr>
          <w:trHeight w:val="360"/>
        </w:trPr>
        <w:tc>
          <w:tcPr>
            <w:tcW w:w="811" w:type="dxa"/>
          </w:tcPr>
          <w:p w:rsidR="00323F62" w:rsidRDefault="005674BC">
            <w:pPr>
              <w:pStyle w:val="TableParagraph"/>
              <w:spacing w:before="9"/>
              <w:ind w:left="301"/>
              <w:rPr>
                <w:sz w:val="14"/>
              </w:rPr>
            </w:pPr>
            <w:r>
              <w:rPr>
                <w:sz w:val="14"/>
              </w:rPr>
              <w:t>869</w:t>
            </w:r>
          </w:p>
        </w:tc>
        <w:tc>
          <w:tcPr>
            <w:tcW w:w="6837" w:type="dxa"/>
          </w:tcPr>
          <w:p w:rsidR="00323F62" w:rsidRDefault="005674BC">
            <w:pPr>
              <w:pStyle w:val="TableParagraph"/>
              <w:spacing w:before="9"/>
              <w:rPr>
                <w:sz w:val="14"/>
              </w:rPr>
            </w:pPr>
            <w:r>
              <w:rPr>
                <w:sz w:val="14"/>
              </w:rPr>
              <w:t>Гасна уља (нафта), третирана киселином, осим ако ј</w:t>
            </w:r>
            <w:r>
              <w:rPr>
                <w:sz w:val="14"/>
              </w:rPr>
              <w:t>е целокупна историја рафинисања позната и ако се може показати да супстанца из које се добија није канцерогена</w:t>
            </w:r>
          </w:p>
        </w:tc>
        <w:tc>
          <w:tcPr>
            <w:tcW w:w="1417" w:type="dxa"/>
          </w:tcPr>
          <w:p w:rsidR="00323F62" w:rsidRDefault="005674BC">
            <w:pPr>
              <w:pStyle w:val="TableParagraph"/>
              <w:spacing w:before="9"/>
              <w:rPr>
                <w:sz w:val="14"/>
              </w:rPr>
            </w:pPr>
            <w:r>
              <w:rPr>
                <w:sz w:val="14"/>
              </w:rPr>
              <w:t>64742-12-7</w:t>
            </w:r>
          </w:p>
        </w:tc>
        <w:tc>
          <w:tcPr>
            <w:tcW w:w="1417" w:type="dxa"/>
          </w:tcPr>
          <w:p w:rsidR="00323F62" w:rsidRDefault="005674BC">
            <w:pPr>
              <w:pStyle w:val="TableParagraph"/>
              <w:spacing w:before="9"/>
              <w:ind w:left="58"/>
              <w:rPr>
                <w:sz w:val="14"/>
              </w:rPr>
            </w:pPr>
            <w:r>
              <w:rPr>
                <w:sz w:val="14"/>
              </w:rPr>
              <w:t>265-112-6</w:t>
            </w:r>
          </w:p>
        </w:tc>
      </w:tr>
      <w:tr w:rsidR="00323F62">
        <w:trPr>
          <w:trHeight w:val="360"/>
        </w:trPr>
        <w:tc>
          <w:tcPr>
            <w:tcW w:w="811" w:type="dxa"/>
          </w:tcPr>
          <w:p w:rsidR="00323F62" w:rsidRDefault="005674BC">
            <w:pPr>
              <w:pStyle w:val="TableParagraph"/>
              <w:spacing w:before="9"/>
              <w:ind w:left="301"/>
              <w:rPr>
                <w:sz w:val="14"/>
              </w:rPr>
            </w:pPr>
            <w:r>
              <w:rPr>
                <w:sz w:val="14"/>
              </w:rPr>
              <w:t>870</w:t>
            </w:r>
          </w:p>
        </w:tc>
        <w:tc>
          <w:tcPr>
            <w:tcW w:w="6837" w:type="dxa"/>
          </w:tcPr>
          <w:p w:rsidR="00323F62" w:rsidRDefault="005674BC">
            <w:pPr>
              <w:pStyle w:val="TableParagraph"/>
              <w:spacing w:before="9"/>
              <w:ind w:right="14"/>
              <w:rPr>
                <w:sz w:val="14"/>
              </w:rPr>
            </w:pPr>
            <w:r>
              <w:rPr>
                <w:sz w:val="14"/>
              </w:rPr>
              <w:t>Дестилати (нафта), киселином третирана средња фракција, осим ако је целокупна историја рафинисања позната и ако се може</w:t>
            </w:r>
            <w:r>
              <w:rPr>
                <w:sz w:val="14"/>
              </w:rPr>
              <w:t xml:space="preserve"> показати да супстанца из које се добија није канцерогена</w:t>
            </w:r>
          </w:p>
        </w:tc>
        <w:tc>
          <w:tcPr>
            <w:tcW w:w="1417" w:type="dxa"/>
          </w:tcPr>
          <w:p w:rsidR="00323F62" w:rsidRDefault="005674BC">
            <w:pPr>
              <w:pStyle w:val="TableParagraph"/>
              <w:spacing w:before="9"/>
              <w:rPr>
                <w:sz w:val="14"/>
              </w:rPr>
            </w:pPr>
            <w:r>
              <w:rPr>
                <w:sz w:val="14"/>
              </w:rPr>
              <w:t>64742-13-8</w:t>
            </w:r>
          </w:p>
        </w:tc>
        <w:tc>
          <w:tcPr>
            <w:tcW w:w="1417" w:type="dxa"/>
          </w:tcPr>
          <w:p w:rsidR="00323F62" w:rsidRDefault="005674BC">
            <w:pPr>
              <w:pStyle w:val="TableParagraph"/>
              <w:spacing w:before="9"/>
              <w:ind w:left="58"/>
              <w:rPr>
                <w:sz w:val="14"/>
              </w:rPr>
            </w:pPr>
            <w:r>
              <w:rPr>
                <w:sz w:val="14"/>
              </w:rPr>
              <w:t>265-113-1</w:t>
            </w:r>
          </w:p>
        </w:tc>
      </w:tr>
    </w:tbl>
    <w:p w:rsidR="00323F62" w:rsidRDefault="00323F62">
      <w:pPr>
        <w:rPr>
          <w:sz w:val="14"/>
        </w:rPr>
        <w:sectPr w:rsidR="00323F62">
          <w:pgSz w:w="12480" w:h="15690"/>
          <w:pgMar w:top="240" w:right="720" w:bottom="280" w:left="74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6837"/>
        <w:gridCol w:w="1417"/>
        <w:gridCol w:w="1417"/>
      </w:tblGrid>
      <w:tr w:rsidR="00323F62">
        <w:trPr>
          <w:trHeight w:val="200"/>
        </w:trPr>
        <w:tc>
          <w:tcPr>
            <w:tcW w:w="811" w:type="dxa"/>
          </w:tcPr>
          <w:p w:rsidR="00323F62" w:rsidRDefault="005674BC">
            <w:pPr>
              <w:pStyle w:val="TableParagraph"/>
              <w:spacing w:before="9"/>
              <w:ind w:left="10"/>
              <w:jc w:val="center"/>
              <w:rPr>
                <w:sz w:val="14"/>
              </w:rPr>
            </w:pPr>
            <w:r>
              <w:rPr>
                <w:sz w:val="14"/>
              </w:rPr>
              <w:lastRenderedPageBreak/>
              <w:t>a</w:t>
            </w:r>
          </w:p>
        </w:tc>
        <w:tc>
          <w:tcPr>
            <w:tcW w:w="6837" w:type="dxa"/>
          </w:tcPr>
          <w:p w:rsidR="00323F62" w:rsidRDefault="005674BC">
            <w:pPr>
              <w:pStyle w:val="TableParagraph"/>
              <w:spacing w:before="9"/>
              <w:ind w:left="10"/>
              <w:jc w:val="center"/>
              <w:rPr>
                <w:sz w:val="14"/>
              </w:rPr>
            </w:pPr>
            <w:r>
              <w:rPr>
                <w:sz w:val="14"/>
              </w:rPr>
              <w:t>б</w:t>
            </w:r>
          </w:p>
        </w:tc>
        <w:tc>
          <w:tcPr>
            <w:tcW w:w="1417" w:type="dxa"/>
          </w:tcPr>
          <w:p w:rsidR="00323F62" w:rsidRDefault="005674BC">
            <w:pPr>
              <w:pStyle w:val="TableParagraph"/>
              <w:spacing w:before="9"/>
              <w:ind w:left="11"/>
              <w:jc w:val="center"/>
              <w:rPr>
                <w:sz w:val="14"/>
              </w:rPr>
            </w:pPr>
            <w:r>
              <w:rPr>
                <w:sz w:val="14"/>
              </w:rPr>
              <w:t>ц</w:t>
            </w:r>
          </w:p>
        </w:tc>
        <w:tc>
          <w:tcPr>
            <w:tcW w:w="1417" w:type="dxa"/>
          </w:tcPr>
          <w:p w:rsidR="00323F62" w:rsidRDefault="005674BC">
            <w:pPr>
              <w:pStyle w:val="TableParagraph"/>
              <w:spacing w:before="9"/>
              <w:ind w:left="12"/>
              <w:jc w:val="center"/>
              <w:rPr>
                <w:sz w:val="14"/>
              </w:rPr>
            </w:pPr>
            <w:r>
              <w:rPr>
                <w:sz w:val="14"/>
              </w:rPr>
              <w:t>д</w:t>
            </w:r>
          </w:p>
        </w:tc>
      </w:tr>
      <w:tr w:rsidR="00323F62">
        <w:trPr>
          <w:trHeight w:val="360"/>
        </w:trPr>
        <w:tc>
          <w:tcPr>
            <w:tcW w:w="811" w:type="dxa"/>
          </w:tcPr>
          <w:p w:rsidR="00323F62" w:rsidRDefault="005674BC">
            <w:pPr>
              <w:pStyle w:val="TableParagraph"/>
              <w:spacing w:before="9"/>
              <w:ind w:left="238" w:right="228"/>
              <w:jc w:val="center"/>
              <w:rPr>
                <w:sz w:val="14"/>
              </w:rPr>
            </w:pPr>
            <w:r>
              <w:rPr>
                <w:sz w:val="14"/>
              </w:rPr>
              <w:t>871</w:t>
            </w:r>
          </w:p>
        </w:tc>
        <w:tc>
          <w:tcPr>
            <w:tcW w:w="6837" w:type="dxa"/>
          </w:tcPr>
          <w:p w:rsidR="00323F62" w:rsidRDefault="005674BC">
            <w:pPr>
              <w:pStyle w:val="TableParagraph"/>
              <w:spacing w:before="9"/>
              <w:rPr>
                <w:sz w:val="14"/>
              </w:rPr>
            </w:pPr>
            <w:r>
              <w:rPr>
                <w:sz w:val="14"/>
              </w:rPr>
              <w:t>Дестилати (нафта), киселином третирани лаки, осим ако је целокупна историја рафинисања позната и ако се може показати да супстанца из које се добија није канцерогена</w:t>
            </w:r>
          </w:p>
        </w:tc>
        <w:tc>
          <w:tcPr>
            <w:tcW w:w="1417" w:type="dxa"/>
          </w:tcPr>
          <w:p w:rsidR="00323F62" w:rsidRDefault="005674BC">
            <w:pPr>
              <w:pStyle w:val="TableParagraph"/>
              <w:spacing w:before="9"/>
              <w:rPr>
                <w:sz w:val="14"/>
              </w:rPr>
            </w:pPr>
            <w:r>
              <w:rPr>
                <w:sz w:val="14"/>
              </w:rPr>
              <w:t>64742-14-9</w:t>
            </w:r>
          </w:p>
        </w:tc>
        <w:tc>
          <w:tcPr>
            <w:tcW w:w="1417" w:type="dxa"/>
          </w:tcPr>
          <w:p w:rsidR="00323F62" w:rsidRDefault="005674BC">
            <w:pPr>
              <w:pStyle w:val="TableParagraph"/>
              <w:spacing w:before="9"/>
              <w:rPr>
                <w:sz w:val="14"/>
              </w:rPr>
            </w:pPr>
            <w:r>
              <w:rPr>
                <w:sz w:val="14"/>
              </w:rPr>
              <w:t>265-114-7</w:t>
            </w:r>
          </w:p>
        </w:tc>
      </w:tr>
      <w:tr w:rsidR="00323F62">
        <w:trPr>
          <w:trHeight w:val="360"/>
        </w:trPr>
        <w:tc>
          <w:tcPr>
            <w:tcW w:w="811" w:type="dxa"/>
          </w:tcPr>
          <w:p w:rsidR="00323F62" w:rsidRDefault="005674BC">
            <w:pPr>
              <w:pStyle w:val="TableParagraph"/>
              <w:spacing w:before="9"/>
              <w:ind w:left="238" w:right="228"/>
              <w:jc w:val="center"/>
              <w:rPr>
                <w:sz w:val="14"/>
              </w:rPr>
            </w:pPr>
            <w:r>
              <w:rPr>
                <w:sz w:val="14"/>
              </w:rPr>
              <w:t>872</w:t>
            </w:r>
          </w:p>
        </w:tc>
        <w:tc>
          <w:tcPr>
            <w:tcW w:w="6837" w:type="dxa"/>
          </w:tcPr>
          <w:p w:rsidR="00323F62" w:rsidRDefault="005674BC">
            <w:pPr>
              <w:pStyle w:val="TableParagraph"/>
              <w:spacing w:before="9"/>
              <w:ind w:right="8"/>
              <w:rPr>
                <w:sz w:val="14"/>
              </w:rPr>
            </w:pPr>
            <w:r>
              <w:rPr>
                <w:sz w:val="14"/>
              </w:rPr>
              <w:t>Гасна уља (нафта), хемијски неутрализована, осим ако је целокупна историја рафинисања позната и ако се може показати да супстанца из које се добија није канцерогена</w:t>
            </w:r>
          </w:p>
        </w:tc>
        <w:tc>
          <w:tcPr>
            <w:tcW w:w="1417" w:type="dxa"/>
          </w:tcPr>
          <w:p w:rsidR="00323F62" w:rsidRDefault="005674BC">
            <w:pPr>
              <w:pStyle w:val="TableParagraph"/>
              <w:spacing w:before="9"/>
              <w:rPr>
                <w:sz w:val="14"/>
              </w:rPr>
            </w:pPr>
            <w:r>
              <w:rPr>
                <w:sz w:val="14"/>
              </w:rPr>
              <w:t>64742-29-6</w:t>
            </w:r>
          </w:p>
        </w:tc>
        <w:tc>
          <w:tcPr>
            <w:tcW w:w="1417" w:type="dxa"/>
          </w:tcPr>
          <w:p w:rsidR="00323F62" w:rsidRDefault="005674BC">
            <w:pPr>
              <w:pStyle w:val="TableParagraph"/>
              <w:spacing w:before="9"/>
              <w:rPr>
                <w:sz w:val="14"/>
              </w:rPr>
            </w:pPr>
            <w:r>
              <w:rPr>
                <w:sz w:val="14"/>
              </w:rPr>
              <w:t>265-129-9</w:t>
            </w:r>
          </w:p>
        </w:tc>
      </w:tr>
      <w:tr w:rsidR="00323F62">
        <w:trPr>
          <w:trHeight w:val="360"/>
        </w:trPr>
        <w:tc>
          <w:tcPr>
            <w:tcW w:w="811" w:type="dxa"/>
          </w:tcPr>
          <w:p w:rsidR="00323F62" w:rsidRDefault="005674BC">
            <w:pPr>
              <w:pStyle w:val="TableParagraph"/>
              <w:spacing w:before="9"/>
              <w:ind w:left="238" w:right="228"/>
              <w:jc w:val="center"/>
              <w:rPr>
                <w:sz w:val="14"/>
              </w:rPr>
            </w:pPr>
            <w:r>
              <w:rPr>
                <w:sz w:val="14"/>
              </w:rPr>
              <w:t>873</w:t>
            </w:r>
          </w:p>
        </w:tc>
        <w:tc>
          <w:tcPr>
            <w:tcW w:w="6837" w:type="dxa"/>
          </w:tcPr>
          <w:p w:rsidR="00323F62" w:rsidRDefault="005674BC">
            <w:pPr>
              <w:pStyle w:val="TableParagraph"/>
              <w:spacing w:before="9"/>
              <w:rPr>
                <w:sz w:val="14"/>
              </w:rPr>
            </w:pPr>
            <w:r>
              <w:rPr>
                <w:sz w:val="14"/>
              </w:rPr>
              <w:t>Дестилати (нафта), хемијски неутрализована средња фракција, осим ако је целокупна историја рафинисања позната и ако се може показати да супстанца из које се добија није канцерогена</w:t>
            </w:r>
          </w:p>
        </w:tc>
        <w:tc>
          <w:tcPr>
            <w:tcW w:w="1417" w:type="dxa"/>
          </w:tcPr>
          <w:p w:rsidR="00323F62" w:rsidRDefault="005674BC">
            <w:pPr>
              <w:pStyle w:val="TableParagraph"/>
              <w:spacing w:before="9"/>
              <w:rPr>
                <w:sz w:val="14"/>
              </w:rPr>
            </w:pPr>
            <w:r>
              <w:rPr>
                <w:sz w:val="14"/>
              </w:rPr>
              <w:t>64742-30-9</w:t>
            </w:r>
          </w:p>
        </w:tc>
        <w:tc>
          <w:tcPr>
            <w:tcW w:w="1417" w:type="dxa"/>
          </w:tcPr>
          <w:p w:rsidR="00323F62" w:rsidRDefault="005674BC">
            <w:pPr>
              <w:pStyle w:val="TableParagraph"/>
              <w:spacing w:before="9"/>
              <w:rPr>
                <w:sz w:val="14"/>
              </w:rPr>
            </w:pPr>
            <w:r>
              <w:rPr>
                <w:sz w:val="14"/>
              </w:rPr>
              <w:t>265-130-4</w:t>
            </w:r>
          </w:p>
        </w:tc>
      </w:tr>
      <w:tr w:rsidR="00323F62">
        <w:trPr>
          <w:trHeight w:val="360"/>
        </w:trPr>
        <w:tc>
          <w:tcPr>
            <w:tcW w:w="811" w:type="dxa"/>
          </w:tcPr>
          <w:p w:rsidR="00323F62" w:rsidRDefault="005674BC">
            <w:pPr>
              <w:pStyle w:val="TableParagraph"/>
              <w:spacing w:before="9"/>
              <w:ind w:left="239" w:right="228"/>
              <w:jc w:val="center"/>
              <w:rPr>
                <w:sz w:val="14"/>
              </w:rPr>
            </w:pPr>
            <w:r>
              <w:rPr>
                <w:sz w:val="14"/>
              </w:rPr>
              <w:t>874</w:t>
            </w:r>
          </w:p>
        </w:tc>
        <w:tc>
          <w:tcPr>
            <w:tcW w:w="6837" w:type="dxa"/>
          </w:tcPr>
          <w:p w:rsidR="00323F62" w:rsidRDefault="005674BC">
            <w:pPr>
              <w:pStyle w:val="TableParagraph"/>
              <w:spacing w:before="9"/>
              <w:rPr>
                <w:sz w:val="14"/>
              </w:rPr>
            </w:pPr>
            <w:r>
              <w:rPr>
                <w:sz w:val="14"/>
              </w:rPr>
              <w:t>Дестилати (нафта), глином третирана средња фракци</w:t>
            </w:r>
            <w:r>
              <w:rPr>
                <w:sz w:val="14"/>
              </w:rPr>
              <w:t>ја, осим ако је целокупна историја рафинисања позната и ако се може показати да супстанца из које се добија није канцерогена</w:t>
            </w:r>
          </w:p>
        </w:tc>
        <w:tc>
          <w:tcPr>
            <w:tcW w:w="1417" w:type="dxa"/>
          </w:tcPr>
          <w:p w:rsidR="00323F62" w:rsidRDefault="005674BC">
            <w:pPr>
              <w:pStyle w:val="TableParagraph"/>
              <w:spacing w:before="9"/>
              <w:rPr>
                <w:sz w:val="14"/>
              </w:rPr>
            </w:pPr>
            <w:r>
              <w:rPr>
                <w:sz w:val="14"/>
              </w:rPr>
              <w:t>64742-38-7</w:t>
            </w:r>
          </w:p>
        </w:tc>
        <w:tc>
          <w:tcPr>
            <w:tcW w:w="1417" w:type="dxa"/>
          </w:tcPr>
          <w:p w:rsidR="00323F62" w:rsidRDefault="005674BC">
            <w:pPr>
              <w:pStyle w:val="TableParagraph"/>
              <w:spacing w:before="9"/>
              <w:ind w:left="58"/>
              <w:rPr>
                <w:sz w:val="14"/>
              </w:rPr>
            </w:pPr>
            <w:r>
              <w:rPr>
                <w:sz w:val="14"/>
              </w:rPr>
              <w:t>265-139-3</w:t>
            </w:r>
          </w:p>
        </w:tc>
      </w:tr>
      <w:tr w:rsidR="00323F62">
        <w:trPr>
          <w:trHeight w:val="360"/>
        </w:trPr>
        <w:tc>
          <w:tcPr>
            <w:tcW w:w="811" w:type="dxa"/>
          </w:tcPr>
          <w:p w:rsidR="00323F62" w:rsidRDefault="005674BC">
            <w:pPr>
              <w:pStyle w:val="TableParagraph"/>
              <w:spacing w:before="9"/>
              <w:ind w:left="239" w:right="228"/>
              <w:jc w:val="center"/>
              <w:rPr>
                <w:sz w:val="14"/>
              </w:rPr>
            </w:pPr>
            <w:r>
              <w:rPr>
                <w:sz w:val="14"/>
              </w:rPr>
              <w:t>875</w:t>
            </w:r>
          </w:p>
        </w:tc>
        <w:tc>
          <w:tcPr>
            <w:tcW w:w="6837" w:type="dxa"/>
          </w:tcPr>
          <w:p w:rsidR="00323F62" w:rsidRDefault="005674BC">
            <w:pPr>
              <w:pStyle w:val="TableParagraph"/>
              <w:spacing w:before="9"/>
              <w:ind w:right="93"/>
              <w:rPr>
                <w:sz w:val="14"/>
              </w:rPr>
            </w:pPr>
            <w:r>
              <w:rPr>
                <w:sz w:val="14"/>
              </w:rPr>
              <w:t>Дестилати (нафта), водоником обрађена средња фракција, осим ако је целокупна историја рафинисања позната и ако се може показати да супстанца из које се добија није канцерогена</w:t>
            </w:r>
          </w:p>
        </w:tc>
        <w:tc>
          <w:tcPr>
            <w:tcW w:w="1417" w:type="dxa"/>
          </w:tcPr>
          <w:p w:rsidR="00323F62" w:rsidRDefault="005674BC">
            <w:pPr>
              <w:pStyle w:val="TableParagraph"/>
              <w:spacing w:before="9"/>
              <w:rPr>
                <w:sz w:val="14"/>
              </w:rPr>
            </w:pPr>
            <w:r>
              <w:rPr>
                <w:sz w:val="14"/>
              </w:rPr>
              <w:t>64742-46-7</w:t>
            </w:r>
          </w:p>
        </w:tc>
        <w:tc>
          <w:tcPr>
            <w:tcW w:w="1417" w:type="dxa"/>
          </w:tcPr>
          <w:p w:rsidR="00323F62" w:rsidRDefault="005674BC">
            <w:pPr>
              <w:pStyle w:val="TableParagraph"/>
              <w:spacing w:before="9"/>
              <w:ind w:left="58"/>
              <w:rPr>
                <w:sz w:val="14"/>
              </w:rPr>
            </w:pPr>
            <w:r>
              <w:rPr>
                <w:sz w:val="14"/>
              </w:rPr>
              <w:t>265-148-2</w:t>
            </w:r>
          </w:p>
        </w:tc>
      </w:tr>
      <w:tr w:rsidR="00323F62">
        <w:trPr>
          <w:trHeight w:val="360"/>
        </w:trPr>
        <w:tc>
          <w:tcPr>
            <w:tcW w:w="811" w:type="dxa"/>
          </w:tcPr>
          <w:p w:rsidR="00323F62" w:rsidRDefault="005674BC">
            <w:pPr>
              <w:pStyle w:val="TableParagraph"/>
              <w:spacing w:before="9"/>
              <w:ind w:left="239" w:right="228"/>
              <w:jc w:val="center"/>
              <w:rPr>
                <w:sz w:val="14"/>
              </w:rPr>
            </w:pPr>
            <w:r>
              <w:rPr>
                <w:sz w:val="14"/>
              </w:rPr>
              <w:t>876</w:t>
            </w:r>
          </w:p>
        </w:tc>
        <w:tc>
          <w:tcPr>
            <w:tcW w:w="6837" w:type="dxa"/>
          </w:tcPr>
          <w:p w:rsidR="00323F62" w:rsidRDefault="005674BC">
            <w:pPr>
              <w:pStyle w:val="TableParagraph"/>
              <w:spacing w:before="9"/>
              <w:rPr>
                <w:sz w:val="14"/>
              </w:rPr>
            </w:pPr>
            <w:r>
              <w:rPr>
                <w:sz w:val="14"/>
              </w:rPr>
              <w:t>Гасна уља (нафта), хидродесулфуризована, осим ако је ц</w:t>
            </w:r>
            <w:r>
              <w:rPr>
                <w:sz w:val="14"/>
              </w:rPr>
              <w:t>елокупна историја рафинисања позната и ако се може показати да супстанца из које се добија није канцерогена</w:t>
            </w:r>
          </w:p>
        </w:tc>
        <w:tc>
          <w:tcPr>
            <w:tcW w:w="1417" w:type="dxa"/>
          </w:tcPr>
          <w:p w:rsidR="00323F62" w:rsidRDefault="005674BC">
            <w:pPr>
              <w:pStyle w:val="TableParagraph"/>
              <w:spacing w:before="9"/>
              <w:ind w:left="58"/>
              <w:rPr>
                <w:sz w:val="14"/>
              </w:rPr>
            </w:pPr>
            <w:r>
              <w:rPr>
                <w:sz w:val="14"/>
              </w:rPr>
              <w:t>64742-79-6</w:t>
            </w:r>
          </w:p>
        </w:tc>
        <w:tc>
          <w:tcPr>
            <w:tcW w:w="1417" w:type="dxa"/>
          </w:tcPr>
          <w:p w:rsidR="00323F62" w:rsidRDefault="005674BC">
            <w:pPr>
              <w:pStyle w:val="TableParagraph"/>
              <w:spacing w:before="9"/>
              <w:ind w:left="58"/>
              <w:rPr>
                <w:sz w:val="14"/>
              </w:rPr>
            </w:pPr>
            <w:r>
              <w:rPr>
                <w:sz w:val="14"/>
              </w:rPr>
              <w:t>265-182-8</w:t>
            </w:r>
          </w:p>
        </w:tc>
      </w:tr>
      <w:tr w:rsidR="00323F62">
        <w:trPr>
          <w:trHeight w:val="360"/>
        </w:trPr>
        <w:tc>
          <w:tcPr>
            <w:tcW w:w="811" w:type="dxa"/>
          </w:tcPr>
          <w:p w:rsidR="00323F62" w:rsidRDefault="005674BC">
            <w:pPr>
              <w:pStyle w:val="TableParagraph"/>
              <w:spacing w:before="9"/>
              <w:ind w:left="240" w:right="228"/>
              <w:jc w:val="center"/>
              <w:rPr>
                <w:sz w:val="14"/>
              </w:rPr>
            </w:pPr>
            <w:r>
              <w:rPr>
                <w:sz w:val="14"/>
              </w:rPr>
              <w:t>877</w:t>
            </w:r>
          </w:p>
        </w:tc>
        <w:tc>
          <w:tcPr>
            <w:tcW w:w="6837" w:type="dxa"/>
          </w:tcPr>
          <w:p w:rsidR="00323F62" w:rsidRDefault="005674BC">
            <w:pPr>
              <w:pStyle w:val="TableParagraph"/>
              <w:spacing w:before="9"/>
              <w:ind w:right="11"/>
              <w:rPr>
                <w:sz w:val="14"/>
              </w:rPr>
            </w:pPr>
            <w:r>
              <w:rPr>
                <w:sz w:val="14"/>
              </w:rPr>
              <w:t>Дестилати (нафта), хидродесулфуризована средња фракција, осим ако је целокупна историја рафинисања позна- та и ако се може показати да супстанца из које се добија није канцерогена</w:t>
            </w:r>
          </w:p>
        </w:tc>
        <w:tc>
          <w:tcPr>
            <w:tcW w:w="1417" w:type="dxa"/>
          </w:tcPr>
          <w:p w:rsidR="00323F62" w:rsidRDefault="005674BC">
            <w:pPr>
              <w:pStyle w:val="TableParagraph"/>
              <w:spacing w:before="9"/>
              <w:ind w:left="58"/>
              <w:rPr>
                <w:sz w:val="14"/>
              </w:rPr>
            </w:pPr>
            <w:r>
              <w:rPr>
                <w:sz w:val="14"/>
              </w:rPr>
              <w:t>64742-80-9</w:t>
            </w:r>
          </w:p>
        </w:tc>
        <w:tc>
          <w:tcPr>
            <w:tcW w:w="1417" w:type="dxa"/>
          </w:tcPr>
          <w:p w:rsidR="00323F62" w:rsidRDefault="005674BC">
            <w:pPr>
              <w:pStyle w:val="TableParagraph"/>
              <w:spacing w:before="9"/>
              <w:ind w:left="58"/>
              <w:rPr>
                <w:sz w:val="14"/>
              </w:rPr>
            </w:pPr>
            <w:r>
              <w:rPr>
                <w:sz w:val="14"/>
              </w:rPr>
              <w:t>265-183-3</w:t>
            </w:r>
          </w:p>
        </w:tc>
      </w:tr>
      <w:tr w:rsidR="00323F62">
        <w:trPr>
          <w:trHeight w:val="520"/>
        </w:trPr>
        <w:tc>
          <w:tcPr>
            <w:tcW w:w="811" w:type="dxa"/>
          </w:tcPr>
          <w:p w:rsidR="00323F62" w:rsidRDefault="005674BC">
            <w:pPr>
              <w:pStyle w:val="TableParagraph"/>
              <w:spacing w:before="9"/>
              <w:ind w:left="240" w:right="228"/>
              <w:jc w:val="center"/>
              <w:rPr>
                <w:sz w:val="14"/>
              </w:rPr>
            </w:pPr>
            <w:r>
              <w:rPr>
                <w:sz w:val="14"/>
              </w:rPr>
              <w:t>878</w:t>
            </w:r>
          </w:p>
        </w:tc>
        <w:tc>
          <w:tcPr>
            <w:tcW w:w="6837" w:type="dxa"/>
          </w:tcPr>
          <w:p w:rsidR="00323F62" w:rsidRDefault="005674BC">
            <w:pPr>
              <w:pStyle w:val="TableParagraph"/>
              <w:spacing w:before="9"/>
              <w:ind w:left="58" w:right="-8"/>
              <w:rPr>
                <w:sz w:val="14"/>
              </w:rPr>
            </w:pPr>
            <w:r>
              <w:rPr>
                <w:sz w:val="14"/>
              </w:rPr>
              <w:t xml:space="preserve">Дестилати (нафта), остатак са фракционе колоне за </w:t>
            </w:r>
            <w:r>
              <w:rPr>
                <w:sz w:val="14"/>
              </w:rPr>
              <w:t>каталитички реформинг, фракција са високом тачком кључа- ња, осим ако је целокупна историја рафинисања позната и ако се може показати да супстанца из које се добија није канцерогена</w:t>
            </w:r>
          </w:p>
        </w:tc>
        <w:tc>
          <w:tcPr>
            <w:tcW w:w="1417" w:type="dxa"/>
          </w:tcPr>
          <w:p w:rsidR="00323F62" w:rsidRDefault="005674BC">
            <w:pPr>
              <w:pStyle w:val="TableParagraph"/>
              <w:spacing w:before="9"/>
              <w:ind w:left="58"/>
              <w:rPr>
                <w:sz w:val="14"/>
              </w:rPr>
            </w:pPr>
            <w:r>
              <w:rPr>
                <w:sz w:val="14"/>
              </w:rPr>
              <w:t>68477-29-2</w:t>
            </w:r>
          </w:p>
        </w:tc>
        <w:tc>
          <w:tcPr>
            <w:tcW w:w="1417" w:type="dxa"/>
          </w:tcPr>
          <w:p w:rsidR="00323F62" w:rsidRDefault="005674BC">
            <w:pPr>
              <w:pStyle w:val="TableParagraph"/>
              <w:spacing w:before="9"/>
              <w:ind w:left="58"/>
              <w:rPr>
                <w:sz w:val="14"/>
              </w:rPr>
            </w:pPr>
            <w:r>
              <w:rPr>
                <w:sz w:val="14"/>
              </w:rPr>
              <w:t>270-719-4</w:t>
            </w:r>
          </w:p>
        </w:tc>
      </w:tr>
      <w:tr w:rsidR="00323F62">
        <w:trPr>
          <w:trHeight w:val="520"/>
        </w:trPr>
        <w:tc>
          <w:tcPr>
            <w:tcW w:w="811" w:type="dxa"/>
          </w:tcPr>
          <w:p w:rsidR="00323F62" w:rsidRDefault="005674BC">
            <w:pPr>
              <w:pStyle w:val="TableParagraph"/>
              <w:spacing w:before="9"/>
              <w:ind w:left="240" w:right="228"/>
              <w:jc w:val="center"/>
              <w:rPr>
                <w:sz w:val="14"/>
              </w:rPr>
            </w:pPr>
            <w:r>
              <w:rPr>
                <w:sz w:val="14"/>
              </w:rPr>
              <w:t>879</w:t>
            </w:r>
          </w:p>
        </w:tc>
        <w:tc>
          <w:tcPr>
            <w:tcW w:w="6837" w:type="dxa"/>
          </w:tcPr>
          <w:p w:rsidR="00323F62" w:rsidRDefault="005674BC">
            <w:pPr>
              <w:pStyle w:val="TableParagraph"/>
              <w:spacing w:before="9"/>
              <w:ind w:left="58"/>
              <w:rPr>
                <w:sz w:val="14"/>
              </w:rPr>
            </w:pPr>
            <w:r>
              <w:rPr>
                <w:sz w:val="14"/>
              </w:rPr>
              <w:t>Дестилати (нафта), остатак са фракционе колоне за каталитички реформинг, фракција са средњом тачком кључања, осим ако је целокупна историја рафинисања позната и ако се може показати да супстанца из које се добија није канцерогена</w:t>
            </w:r>
          </w:p>
        </w:tc>
        <w:tc>
          <w:tcPr>
            <w:tcW w:w="1417" w:type="dxa"/>
          </w:tcPr>
          <w:p w:rsidR="00323F62" w:rsidRDefault="005674BC">
            <w:pPr>
              <w:pStyle w:val="TableParagraph"/>
              <w:spacing w:before="9"/>
              <w:ind w:left="58"/>
              <w:rPr>
                <w:sz w:val="14"/>
              </w:rPr>
            </w:pPr>
            <w:r>
              <w:rPr>
                <w:sz w:val="14"/>
              </w:rPr>
              <w:t>68477-30-5</w:t>
            </w:r>
          </w:p>
        </w:tc>
        <w:tc>
          <w:tcPr>
            <w:tcW w:w="1417" w:type="dxa"/>
          </w:tcPr>
          <w:p w:rsidR="00323F62" w:rsidRDefault="005674BC">
            <w:pPr>
              <w:pStyle w:val="TableParagraph"/>
              <w:spacing w:before="9"/>
              <w:ind w:left="58"/>
              <w:rPr>
                <w:sz w:val="14"/>
              </w:rPr>
            </w:pPr>
            <w:r>
              <w:rPr>
                <w:sz w:val="14"/>
              </w:rPr>
              <w:t>270-721-5</w:t>
            </w:r>
          </w:p>
        </w:tc>
      </w:tr>
      <w:tr w:rsidR="00323F62">
        <w:trPr>
          <w:trHeight w:val="520"/>
        </w:trPr>
        <w:tc>
          <w:tcPr>
            <w:tcW w:w="811" w:type="dxa"/>
          </w:tcPr>
          <w:p w:rsidR="00323F62" w:rsidRDefault="005674BC">
            <w:pPr>
              <w:pStyle w:val="TableParagraph"/>
              <w:spacing w:before="9"/>
              <w:ind w:left="240" w:right="228"/>
              <w:jc w:val="center"/>
              <w:rPr>
                <w:sz w:val="14"/>
              </w:rPr>
            </w:pPr>
            <w:r>
              <w:rPr>
                <w:sz w:val="14"/>
              </w:rPr>
              <w:t>880</w:t>
            </w:r>
          </w:p>
        </w:tc>
        <w:tc>
          <w:tcPr>
            <w:tcW w:w="6837" w:type="dxa"/>
          </w:tcPr>
          <w:p w:rsidR="00323F62" w:rsidRDefault="005674BC">
            <w:pPr>
              <w:pStyle w:val="TableParagraph"/>
              <w:spacing w:before="9"/>
              <w:ind w:left="58"/>
              <w:rPr>
                <w:sz w:val="14"/>
              </w:rPr>
            </w:pPr>
            <w:r>
              <w:rPr>
                <w:sz w:val="14"/>
              </w:rPr>
              <w:t>Дестилати (нафта), остатак са фракционе колоне за каталитички реформинг, фракција са ниском тачком кључа- ња, осим ако је целокупна историја рафинисања позната и ако се може показати да супстанца из које се добија није канцерогена</w:t>
            </w:r>
          </w:p>
        </w:tc>
        <w:tc>
          <w:tcPr>
            <w:tcW w:w="1417" w:type="dxa"/>
          </w:tcPr>
          <w:p w:rsidR="00323F62" w:rsidRDefault="005674BC">
            <w:pPr>
              <w:pStyle w:val="TableParagraph"/>
              <w:spacing w:before="9"/>
              <w:ind w:left="58"/>
              <w:rPr>
                <w:sz w:val="14"/>
              </w:rPr>
            </w:pPr>
            <w:r>
              <w:rPr>
                <w:sz w:val="14"/>
              </w:rPr>
              <w:t>68477-31-6</w:t>
            </w:r>
          </w:p>
        </w:tc>
        <w:tc>
          <w:tcPr>
            <w:tcW w:w="1417" w:type="dxa"/>
          </w:tcPr>
          <w:p w:rsidR="00323F62" w:rsidRDefault="005674BC">
            <w:pPr>
              <w:pStyle w:val="TableParagraph"/>
              <w:spacing w:before="9"/>
              <w:ind w:left="58"/>
              <w:rPr>
                <w:sz w:val="14"/>
              </w:rPr>
            </w:pPr>
            <w:r>
              <w:rPr>
                <w:sz w:val="14"/>
              </w:rPr>
              <w:t>270-722-0</w:t>
            </w:r>
          </w:p>
        </w:tc>
      </w:tr>
      <w:tr w:rsidR="00323F62">
        <w:trPr>
          <w:trHeight w:val="360"/>
        </w:trPr>
        <w:tc>
          <w:tcPr>
            <w:tcW w:w="811" w:type="dxa"/>
          </w:tcPr>
          <w:p w:rsidR="00323F62" w:rsidRDefault="005674BC">
            <w:pPr>
              <w:pStyle w:val="TableParagraph"/>
              <w:spacing w:before="9"/>
              <w:ind w:left="241" w:right="228"/>
              <w:jc w:val="center"/>
              <w:rPr>
                <w:sz w:val="14"/>
              </w:rPr>
            </w:pPr>
            <w:r>
              <w:rPr>
                <w:sz w:val="14"/>
              </w:rPr>
              <w:t>881</w:t>
            </w:r>
          </w:p>
        </w:tc>
        <w:tc>
          <w:tcPr>
            <w:tcW w:w="6837" w:type="dxa"/>
          </w:tcPr>
          <w:p w:rsidR="00323F62" w:rsidRDefault="005674BC">
            <w:pPr>
              <w:pStyle w:val="TableParagraph"/>
              <w:spacing w:before="27" w:line="194" w:lineRule="auto"/>
              <w:ind w:firstLine="1"/>
              <w:rPr>
                <w:sz w:val="14"/>
              </w:rPr>
            </w:pPr>
            <w:r>
              <w:rPr>
                <w:sz w:val="14"/>
              </w:rPr>
              <w:t>Алкани, C</w:t>
            </w:r>
            <w:r>
              <w:rPr>
                <w:position w:val="-4"/>
                <w:sz w:val="8"/>
              </w:rPr>
              <w:t>12-26</w:t>
            </w:r>
            <w:r>
              <w:rPr>
                <w:sz w:val="14"/>
              </w:rPr>
              <w:t>-разгранати и линеарни, осим ако је целокупна историја рафинисања позната и ако се може пока- зати да супстанца из које се добија није канцерогена</w:t>
            </w:r>
          </w:p>
        </w:tc>
        <w:tc>
          <w:tcPr>
            <w:tcW w:w="1417" w:type="dxa"/>
          </w:tcPr>
          <w:p w:rsidR="00323F62" w:rsidRDefault="005674BC">
            <w:pPr>
              <w:pStyle w:val="TableParagraph"/>
              <w:spacing w:before="9"/>
              <w:rPr>
                <w:sz w:val="14"/>
              </w:rPr>
            </w:pPr>
            <w:r>
              <w:rPr>
                <w:sz w:val="14"/>
              </w:rPr>
              <w:t>90622-53-0</w:t>
            </w:r>
          </w:p>
        </w:tc>
        <w:tc>
          <w:tcPr>
            <w:tcW w:w="1417" w:type="dxa"/>
          </w:tcPr>
          <w:p w:rsidR="00323F62" w:rsidRDefault="005674BC">
            <w:pPr>
              <w:pStyle w:val="TableParagraph"/>
              <w:spacing w:before="9"/>
              <w:rPr>
                <w:sz w:val="14"/>
              </w:rPr>
            </w:pPr>
            <w:r>
              <w:rPr>
                <w:sz w:val="14"/>
              </w:rPr>
              <w:t>292-454-3</w:t>
            </w:r>
          </w:p>
        </w:tc>
      </w:tr>
      <w:tr w:rsidR="00323F62">
        <w:trPr>
          <w:trHeight w:val="360"/>
        </w:trPr>
        <w:tc>
          <w:tcPr>
            <w:tcW w:w="811" w:type="dxa"/>
          </w:tcPr>
          <w:p w:rsidR="00323F62" w:rsidRDefault="005674BC">
            <w:pPr>
              <w:pStyle w:val="TableParagraph"/>
              <w:spacing w:before="9"/>
              <w:ind w:left="238" w:right="228"/>
              <w:jc w:val="center"/>
              <w:rPr>
                <w:sz w:val="14"/>
              </w:rPr>
            </w:pPr>
            <w:r>
              <w:rPr>
                <w:sz w:val="14"/>
              </w:rPr>
              <w:t>882</w:t>
            </w:r>
          </w:p>
        </w:tc>
        <w:tc>
          <w:tcPr>
            <w:tcW w:w="6837" w:type="dxa"/>
          </w:tcPr>
          <w:p w:rsidR="00323F62" w:rsidRDefault="005674BC">
            <w:pPr>
              <w:pStyle w:val="TableParagraph"/>
              <w:spacing w:before="9"/>
              <w:rPr>
                <w:sz w:val="14"/>
              </w:rPr>
            </w:pPr>
            <w:r>
              <w:rPr>
                <w:sz w:val="14"/>
              </w:rPr>
              <w:t>Дестилати (нафта), високо рафинисана средња фракција, осим ако је целокупна историја рафинисања позната и ако се може показати да супстанца из које се добија није канцерогена</w:t>
            </w:r>
          </w:p>
        </w:tc>
        <w:tc>
          <w:tcPr>
            <w:tcW w:w="1417" w:type="dxa"/>
          </w:tcPr>
          <w:p w:rsidR="00323F62" w:rsidRDefault="005674BC">
            <w:pPr>
              <w:pStyle w:val="TableParagraph"/>
              <w:spacing w:before="9"/>
              <w:rPr>
                <w:sz w:val="14"/>
              </w:rPr>
            </w:pPr>
            <w:r>
              <w:rPr>
                <w:sz w:val="14"/>
              </w:rPr>
              <w:t>90640-93-0</w:t>
            </w:r>
          </w:p>
        </w:tc>
        <w:tc>
          <w:tcPr>
            <w:tcW w:w="1417" w:type="dxa"/>
          </w:tcPr>
          <w:p w:rsidR="00323F62" w:rsidRDefault="005674BC">
            <w:pPr>
              <w:pStyle w:val="TableParagraph"/>
              <w:spacing w:before="9"/>
              <w:rPr>
                <w:sz w:val="14"/>
              </w:rPr>
            </w:pPr>
            <w:r>
              <w:rPr>
                <w:sz w:val="14"/>
              </w:rPr>
              <w:t>292-615-8</w:t>
            </w:r>
          </w:p>
        </w:tc>
      </w:tr>
      <w:tr w:rsidR="00323F62">
        <w:trPr>
          <w:trHeight w:val="360"/>
        </w:trPr>
        <w:tc>
          <w:tcPr>
            <w:tcW w:w="811" w:type="dxa"/>
          </w:tcPr>
          <w:p w:rsidR="00323F62" w:rsidRDefault="005674BC">
            <w:pPr>
              <w:pStyle w:val="TableParagraph"/>
              <w:spacing w:before="9"/>
              <w:ind w:left="238" w:right="228"/>
              <w:jc w:val="center"/>
              <w:rPr>
                <w:sz w:val="14"/>
              </w:rPr>
            </w:pPr>
            <w:r>
              <w:rPr>
                <w:sz w:val="14"/>
              </w:rPr>
              <w:t>883</w:t>
            </w:r>
          </w:p>
        </w:tc>
        <w:tc>
          <w:tcPr>
            <w:tcW w:w="6837" w:type="dxa"/>
          </w:tcPr>
          <w:p w:rsidR="00323F62" w:rsidRDefault="005674BC">
            <w:pPr>
              <w:pStyle w:val="TableParagraph"/>
              <w:spacing w:before="9"/>
              <w:ind w:right="-5"/>
              <w:rPr>
                <w:sz w:val="14"/>
              </w:rPr>
            </w:pPr>
            <w:r>
              <w:rPr>
                <w:sz w:val="14"/>
              </w:rPr>
              <w:t>Дестилати (нафта), каталитички реформинг, тешки ароматски концентрат, осим ако је целокупна историја рафи- нисања позната и ако се може показати да супстанца из које се добија није канцерогена</w:t>
            </w:r>
          </w:p>
        </w:tc>
        <w:tc>
          <w:tcPr>
            <w:tcW w:w="1417" w:type="dxa"/>
          </w:tcPr>
          <w:p w:rsidR="00323F62" w:rsidRDefault="005674BC">
            <w:pPr>
              <w:pStyle w:val="TableParagraph"/>
              <w:spacing w:before="9"/>
              <w:rPr>
                <w:sz w:val="14"/>
              </w:rPr>
            </w:pPr>
            <w:r>
              <w:rPr>
                <w:sz w:val="14"/>
              </w:rPr>
              <w:t>91995-34-5</w:t>
            </w:r>
          </w:p>
        </w:tc>
        <w:tc>
          <w:tcPr>
            <w:tcW w:w="1417" w:type="dxa"/>
          </w:tcPr>
          <w:p w:rsidR="00323F62" w:rsidRDefault="005674BC">
            <w:pPr>
              <w:pStyle w:val="TableParagraph"/>
              <w:spacing w:before="9"/>
              <w:rPr>
                <w:sz w:val="14"/>
              </w:rPr>
            </w:pPr>
            <w:r>
              <w:rPr>
                <w:sz w:val="14"/>
              </w:rPr>
              <w:t>295-294-2</w:t>
            </w:r>
          </w:p>
        </w:tc>
      </w:tr>
      <w:tr w:rsidR="00323F62">
        <w:trPr>
          <w:trHeight w:val="360"/>
        </w:trPr>
        <w:tc>
          <w:tcPr>
            <w:tcW w:w="811" w:type="dxa"/>
          </w:tcPr>
          <w:p w:rsidR="00323F62" w:rsidRDefault="005674BC">
            <w:pPr>
              <w:pStyle w:val="TableParagraph"/>
              <w:spacing w:before="9"/>
              <w:ind w:left="239" w:right="228"/>
              <w:jc w:val="center"/>
              <w:rPr>
                <w:sz w:val="14"/>
              </w:rPr>
            </w:pPr>
            <w:r>
              <w:rPr>
                <w:sz w:val="14"/>
              </w:rPr>
              <w:t>884</w:t>
            </w:r>
          </w:p>
        </w:tc>
        <w:tc>
          <w:tcPr>
            <w:tcW w:w="6837" w:type="dxa"/>
          </w:tcPr>
          <w:p w:rsidR="00323F62" w:rsidRDefault="005674BC">
            <w:pPr>
              <w:pStyle w:val="TableParagraph"/>
              <w:spacing w:before="9"/>
              <w:ind w:right="15"/>
              <w:rPr>
                <w:sz w:val="14"/>
              </w:rPr>
            </w:pPr>
            <w:r>
              <w:rPr>
                <w:sz w:val="14"/>
              </w:rPr>
              <w:t>Гасна уља, парафинска, осим ако је целокупна историја рафинисања позната и ако се може показати да супстан- ца из које се добија није канцерогена</w:t>
            </w:r>
          </w:p>
        </w:tc>
        <w:tc>
          <w:tcPr>
            <w:tcW w:w="1417" w:type="dxa"/>
          </w:tcPr>
          <w:p w:rsidR="00323F62" w:rsidRDefault="005674BC">
            <w:pPr>
              <w:pStyle w:val="TableParagraph"/>
              <w:spacing w:before="9"/>
              <w:rPr>
                <w:sz w:val="14"/>
              </w:rPr>
            </w:pPr>
            <w:r>
              <w:rPr>
                <w:sz w:val="14"/>
              </w:rPr>
              <w:t>93924-33-5</w:t>
            </w:r>
          </w:p>
        </w:tc>
        <w:tc>
          <w:tcPr>
            <w:tcW w:w="1417" w:type="dxa"/>
          </w:tcPr>
          <w:p w:rsidR="00323F62" w:rsidRDefault="005674BC">
            <w:pPr>
              <w:pStyle w:val="TableParagraph"/>
              <w:spacing w:before="9"/>
              <w:ind w:left="58"/>
              <w:rPr>
                <w:sz w:val="14"/>
              </w:rPr>
            </w:pPr>
            <w:r>
              <w:rPr>
                <w:sz w:val="14"/>
              </w:rPr>
              <w:t>300-227-8</w:t>
            </w:r>
          </w:p>
        </w:tc>
      </w:tr>
      <w:tr w:rsidR="00323F62">
        <w:trPr>
          <w:trHeight w:val="360"/>
        </w:trPr>
        <w:tc>
          <w:tcPr>
            <w:tcW w:w="811" w:type="dxa"/>
          </w:tcPr>
          <w:p w:rsidR="00323F62" w:rsidRDefault="005674BC">
            <w:pPr>
              <w:pStyle w:val="TableParagraph"/>
              <w:spacing w:before="9"/>
              <w:ind w:left="239" w:right="228"/>
              <w:jc w:val="center"/>
              <w:rPr>
                <w:sz w:val="14"/>
              </w:rPr>
            </w:pPr>
            <w:r>
              <w:rPr>
                <w:sz w:val="14"/>
              </w:rPr>
              <w:t>885</w:t>
            </w:r>
          </w:p>
        </w:tc>
        <w:tc>
          <w:tcPr>
            <w:tcW w:w="6837" w:type="dxa"/>
          </w:tcPr>
          <w:p w:rsidR="00323F62" w:rsidRDefault="005674BC">
            <w:pPr>
              <w:pStyle w:val="TableParagraph"/>
              <w:spacing w:before="9"/>
              <w:rPr>
                <w:sz w:val="14"/>
              </w:rPr>
            </w:pPr>
            <w:r>
              <w:rPr>
                <w:sz w:val="14"/>
              </w:rPr>
              <w:t>Примарни бензин (нафта), растварачем рафинисана хидродесулфуризована тешка, осим ако</w:t>
            </w:r>
            <w:r>
              <w:rPr>
                <w:sz w:val="14"/>
              </w:rPr>
              <w:t xml:space="preserve"> је целокупна исто- рија рафинисања позната и ако се може показати да супстанца из које се добија није канцерогена</w:t>
            </w:r>
          </w:p>
        </w:tc>
        <w:tc>
          <w:tcPr>
            <w:tcW w:w="1417" w:type="dxa"/>
          </w:tcPr>
          <w:p w:rsidR="00323F62" w:rsidRDefault="005674BC">
            <w:pPr>
              <w:pStyle w:val="TableParagraph"/>
              <w:spacing w:before="9"/>
              <w:rPr>
                <w:sz w:val="14"/>
              </w:rPr>
            </w:pPr>
            <w:r>
              <w:rPr>
                <w:sz w:val="14"/>
              </w:rPr>
              <w:t>97488-96-5</w:t>
            </w:r>
          </w:p>
        </w:tc>
        <w:tc>
          <w:tcPr>
            <w:tcW w:w="1417" w:type="dxa"/>
          </w:tcPr>
          <w:p w:rsidR="00323F62" w:rsidRDefault="005674BC">
            <w:pPr>
              <w:pStyle w:val="TableParagraph"/>
              <w:spacing w:before="9"/>
              <w:ind w:left="58"/>
              <w:rPr>
                <w:sz w:val="14"/>
              </w:rPr>
            </w:pPr>
            <w:r>
              <w:rPr>
                <w:sz w:val="14"/>
              </w:rPr>
              <w:t>307-035-3</w:t>
            </w:r>
          </w:p>
        </w:tc>
      </w:tr>
      <w:tr w:rsidR="00323F62">
        <w:trPr>
          <w:trHeight w:val="360"/>
        </w:trPr>
        <w:tc>
          <w:tcPr>
            <w:tcW w:w="811" w:type="dxa"/>
          </w:tcPr>
          <w:p w:rsidR="00323F62" w:rsidRDefault="005674BC">
            <w:pPr>
              <w:pStyle w:val="TableParagraph"/>
              <w:spacing w:before="9"/>
              <w:ind w:left="239" w:right="228"/>
              <w:jc w:val="center"/>
              <w:rPr>
                <w:sz w:val="14"/>
              </w:rPr>
            </w:pPr>
            <w:r>
              <w:rPr>
                <w:sz w:val="14"/>
              </w:rPr>
              <w:t>886</w:t>
            </w:r>
          </w:p>
        </w:tc>
        <w:tc>
          <w:tcPr>
            <w:tcW w:w="6837" w:type="dxa"/>
          </w:tcPr>
          <w:p w:rsidR="00323F62" w:rsidRDefault="005674BC">
            <w:pPr>
              <w:pStyle w:val="TableParagraph"/>
              <w:spacing w:before="27" w:line="194" w:lineRule="auto"/>
              <w:ind w:right="293"/>
              <w:rPr>
                <w:sz w:val="14"/>
              </w:rPr>
            </w:pPr>
            <w:r>
              <w:rPr>
                <w:sz w:val="14"/>
              </w:rPr>
              <w:t>Угљоводоници, C</w:t>
            </w:r>
            <w:r>
              <w:rPr>
                <w:position w:val="-4"/>
                <w:sz w:val="8"/>
              </w:rPr>
              <w:t>16-20</w:t>
            </w:r>
            <w:r>
              <w:rPr>
                <w:sz w:val="14"/>
              </w:rPr>
              <w:t>, водоником обрађен средњи дестилат, лаки дестилати, осим ако је целокупна историја рафинисања позната и ако се може показати да супстанца из које се добија није канцерогена</w:t>
            </w:r>
          </w:p>
        </w:tc>
        <w:tc>
          <w:tcPr>
            <w:tcW w:w="1417" w:type="dxa"/>
          </w:tcPr>
          <w:p w:rsidR="00323F62" w:rsidRDefault="005674BC">
            <w:pPr>
              <w:pStyle w:val="TableParagraph"/>
              <w:spacing w:before="9"/>
              <w:rPr>
                <w:sz w:val="14"/>
              </w:rPr>
            </w:pPr>
            <w:r>
              <w:rPr>
                <w:sz w:val="14"/>
              </w:rPr>
              <w:t>97675- 85-9</w:t>
            </w:r>
          </w:p>
        </w:tc>
        <w:tc>
          <w:tcPr>
            <w:tcW w:w="1417" w:type="dxa"/>
          </w:tcPr>
          <w:p w:rsidR="00323F62" w:rsidRDefault="005674BC">
            <w:pPr>
              <w:pStyle w:val="TableParagraph"/>
              <w:spacing w:before="9"/>
              <w:rPr>
                <w:sz w:val="14"/>
              </w:rPr>
            </w:pPr>
            <w:r>
              <w:rPr>
                <w:sz w:val="14"/>
              </w:rPr>
              <w:t>307-659-6</w:t>
            </w:r>
          </w:p>
        </w:tc>
      </w:tr>
      <w:tr w:rsidR="00323F62">
        <w:trPr>
          <w:trHeight w:val="360"/>
        </w:trPr>
        <w:tc>
          <w:tcPr>
            <w:tcW w:w="811" w:type="dxa"/>
          </w:tcPr>
          <w:p w:rsidR="00323F62" w:rsidRDefault="005674BC">
            <w:pPr>
              <w:pStyle w:val="TableParagraph"/>
              <w:spacing w:before="9"/>
              <w:ind w:left="238" w:right="228"/>
              <w:jc w:val="center"/>
              <w:rPr>
                <w:sz w:val="14"/>
              </w:rPr>
            </w:pPr>
            <w:r>
              <w:rPr>
                <w:sz w:val="14"/>
              </w:rPr>
              <w:t>887</w:t>
            </w:r>
          </w:p>
        </w:tc>
        <w:tc>
          <w:tcPr>
            <w:tcW w:w="6837" w:type="dxa"/>
          </w:tcPr>
          <w:p w:rsidR="00323F62" w:rsidRDefault="005674BC">
            <w:pPr>
              <w:pStyle w:val="TableParagraph"/>
              <w:spacing w:before="27" w:line="194" w:lineRule="auto"/>
              <w:rPr>
                <w:sz w:val="14"/>
              </w:rPr>
            </w:pPr>
            <w:r>
              <w:rPr>
                <w:sz w:val="14"/>
              </w:rPr>
              <w:t>Угљоводоници, C</w:t>
            </w:r>
            <w:r>
              <w:rPr>
                <w:position w:val="-4"/>
                <w:sz w:val="8"/>
              </w:rPr>
              <w:t>12-20</w:t>
            </w:r>
            <w:r>
              <w:rPr>
                <w:sz w:val="14"/>
              </w:rPr>
              <w:t>, водоником обрађени парафински, ла</w:t>
            </w:r>
            <w:r>
              <w:rPr>
                <w:sz w:val="14"/>
              </w:rPr>
              <w:t>ки дестилати, осим ако је целокупна историја рафи- нисања позната и ако се може показати да супстанца из које се добија није канцерогена</w:t>
            </w:r>
          </w:p>
        </w:tc>
        <w:tc>
          <w:tcPr>
            <w:tcW w:w="1417" w:type="dxa"/>
          </w:tcPr>
          <w:p w:rsidR="00323F62" w:rsidRDefault="005674BC">
            <w:pPr>
              <w:pStyle w:val="TableParagraph"/>
              <w:spacing w:before="9"/>
              <w:rPr>
                <w:sz w:val="14"/>
              </w:rPr>
            </w:pPr>
            <w:r>
              <w:rPr>
                <w:sz w:val="14"/>
              </w:rPr>
              <w:t>97675-86-0</w:t>
            </w:r>
          </w:p>
        </w:tc>
        <w:tc>
          <w:tcPr>
            <w:tcW w:w="1417" w:type="dxa"/>
          </w:tcPr>
          <w:p w:rsidR="00323F62" w:rsidRDefault="005674BC">
            <w:pPr>
              <w:pStyle w:val="TableParagraph"/>
              <w:spacing w:before="9"/>
              <w:rPr>
                <w:sz w:val="14"/>
              </w:rPr>
            </w:pPr>
            <w:r>
              <w:rPr>
                <w:sz w:val="14"/>
              </w:rPr>
              <w:t>307-660-1</w:t>
            </w:r>
          </w:p>
        </w:tc>
      </w:tr>
      <w:tr w:rsidR="00323F62">
        <w:trPr>
          <w:trHeight w:val="360"/>
        </w:trPr>
        <w:tc>
          <w:tcPr>
            <w:tcW w:w="811" w:type="dxa"/>
          </w:tcPr>
          <w:p w:rsidR="00323F62" w:rsidRDefault="005674BC">
            <w:pPr>
              <w:pStyle w:val="TableParagraph"/>
              <w:spacing w:before="9"/>
              <w:ind w:left="238" w:right="228"/>
              <w:jc w:val="center"/>
              <w:rPr>
                <w:sz w:val="14"/>
              </w:rPr>
            </w:pPr>
            <w:r>
              <w:rPr>
                <w:sz w:val="14"/>
              </w:rPr>
              <w:t>888</w:t>
            </w:r>
          </w:p>
        </w:tc>
        <w:tc>
          <w:tcPr>
            <w:tcW w:w="6837" w:type="dxa"/>
          </w:tcPr>
          <w:p w:rsidR="00323F62" w:rsidRDefault="005674BC">
            <w:pPr>
              <w:pStyle w:val="TableParagraph"/>
              <w:spacing w:before="27" w:line="194" w:lineRule="auto"/>
              <w:rPr>
                <w:sz w:val="14"/>
              </w:rPr>
            </w:pPr>
            <w:r>
              <w:rPr>
                <w:sz w:val="14"/>
              </w:rPr>
              <w:t>Угљоводоници, C</w:t>
            </w:r>
            <w:r>
              <w:rPr>
                <w:position w:val="-4"/>
                <w:sz w:val="8"/>
              </w:rPr>
              <w:t>11-17</w:t>
            </w:r>
            <w:r>
              <w:rPr>
                <w:sz w:val="14"/>
              </w:rPr>
              <w:t>, растварачем екстраховани лаки нафтенски, осим ако је целокупна историја рафинисања позната и ако се може показати да супстанца из које се добија није канцерогена</w:t>
            </w:r>
          </w:p>
        </w:tc>
        <w:tc>
          <w:tcPr>
            <w:tcW w:w="1417" w:type="dxa"/>
          </w:tcPr>
          <w:p w:rsidR="00323F62" w:rsidRDefault="005674BC">
            <w:pPr>
              <w:pStyle w:val="TableParagraph"/>
              <w:spacing w:before="9"/>
              <w:rPr>
                <w:sz w:val="14"/>
              </w:rPr>
            </w:pPr>
            <w:r>
              <w:rPr>
                <w:sz w:val="14"/>
              </w:rPr>
              <w:t>97722-08-2</w:t>
            </w:r>
          </w:p>
        </w:tc>
        <w:tc>
          <w:tcPr>
            <w:tcW w:w="1417" w:type="dxa"/>
          </w:tcPr>
          <w:p w:rsidR="00323F62" w:rsidRDefault="005674BC">
            <w:pPr>
              <w:pStyle w:val="TableParagraph"/>
              <w:spacing w:before="9"/>
              <w:rPr>
                <w:sz w:val="14"/>
              </w:rPr>
            </w:pPr>
            <w:r>
              <w:rPr>
                <w:sz w:val="14"/>
              </w:rPr>
              <w:t>307-757-9</w:t>
            </w:r>
          </w:p>
        </w:tc>
      </w:tr>
      <w:tr w:rsidR="00323F62">
        <w:trPr>
          <w:trHeight w:val="360"/>
        </w:trPr>
        <w:tc>
          <w:tcPr>
            <w:tcW w:w="811" w:type="dxa"/>
          </w:tcPr>
          <w:p w:rsidR="00323F62" w:rsidRDefault="005674BC">
            <w:pPr>
              <w:pStyle w:val="TableParagraph"/>
              <w:spacing w:before="9"/>
              <w:ind w:left="238" w:right="228"/>
              <w:jc w:val="center"/>
              <w:rPr>
                <w:sz w:val="14"/>
              </w:rPr>
            </w:pPr>
            <w:r>
              <w:rPr>
                <w:sz w:val="14"/>
              </w:rPr>
              <w:t>889</w:t>
            </w:r>
          </w:p>
        </w:tc>
        <w:tc>
          <w:tcPr>
            <w:tcW w:w="6837" w:type="dxa"/>
          </w:tcPr>
          <w:p w:rsidR="00323F62" w:rsidRDefault="005674BC">
            <w:pPr>
              <w:pStyle w:val="TableParagraph"/>
              <w:spacing w:before="9"/>
              <w:rPr>
                <w:sz w:val="14"/>
              </w:rPr>
            </w:pPr>
            <w:r>
              <w:rPr>
                <w:sz w:val="14"/>
              </w:rPr>
              <w:t>Гасна уља, обрађена водоником, осим ако је целокупна историја рафи</w:t>
            </w:r>
            <w:r>
              <w:rPr>
                <w:sz w:val="14"/>
              </w:rPr>
              <w:t>нисања позната и ако се може показати да супстанца из које се добија није канцерогена</w:t>
            </w:r>
          </w:p>
        </w:tc>
        <w:tc>
          <w:tcPr>
            <w:tcW w:w="1417" w:type="dxa"/>
          </w:tcPr>
          <w:p w:rsidR="00323F62" w:rsidRDefault="005674BC">
            <w:pPr>
              <w:pStyle w:val="TableParagraph"/>
              <w:spacing w:before="9"/>
              <w:rPr>
                <w:sz w:val="14"/>
              </w:rPr>
            </w:pPr>
            <w:r>
              <w:rPr>
                <w:sz w:val="14"/>
              </w:rPr>
              <w:t>97862-78-7</w:t>
            </w:r>
          </w:p>
        </w:tc>
        <w:tc>
          <w:tcPr>
            <w:tcW w:w="1417" w:type="dxa"/>
          </w:tcPr>
          <w:p w:rsidR="00323F62" w:rsidRDefault="005674BC">
            <w:pPr>
              <w:pStyle w:val="TableParagraph"/>
              <w:spacing w:before="9"/>
              <w:rPr>
                <w:sz w:val="14"/>
              </w:rPr>
            </w:pPr>
            <w:r>
              <w:rPr>
                <w:sz w:val="14"/>
              </w:rPr>
              <w:t>308-128-1</w:t>
            </w:r>
          </w:p>
        </w:tc>
      </w:tr>
      <w:tr w:rsidR="00323F62">
        <w:trPr>
          <w:trHeight w:val="360"/>
        </w:trPr>
        <w:tc>
          <w:tcPr>
            <w:tcW w:w="811" w:type="dxa"/>
          </w:tcPr>
          <w:p w:rsidR="00323F62" w:rsidRDefault="005674BC">
            <w:pPr>
              <w:pStyle w:val="TableParagraph"/>
              <w:spacing w:before="9"/>
              <w:ind w:left="238" w:right="228"/>
              <w:jc w:val="center"/>
              <w:rPr>
                <w:sz w:val="14"/>
              </w:rPr>
            </w:pPr>
            <w:r>
              <w:rPr>
                <w:sz w:val="14"/>
              </w:rPr>
              <w:t>890</w:t>
            </w:r>
          </w:p>
        </w:tc>
        <w:tc>
          <w:tcPr>
            <w:tcW w:w="6837" w:type="dxa"/>
          </w:tcPr>
          <w:p w:rsidR="00323F62" w:rsidRDefault="005674BC">
            <w:pPr>
              <w:pStyle w:val="TableParagraph"/>
              <w:spacing w:before="9"/>
              <w:ind w:right="47"/>
              <w:rPr>
                <w:sz w:val="14"/>
              </w:rPr>
            </w:pPr>
            <w:r>
              <w:rPr>
                <w:sz w:val="14"/>
              </w:rPr>
              <w:t>Дестилати (нафта), угљеником обрађени лаки парафински, осим ако је целокупна историја рафинисања позната и ако се може показати да супстанца из које се добија није канцерогена</w:t>
            </w:r>
          </w:p>
        </w:tc>
        <w:tc>
          <w:tcPr>
            <w:tcW w:w="1417" w:type="dxa"/>
          </w:tcPr>
          <w:p w:rsidR="00323F62" w:rsidRDefault="005674BC">
            <w:pPr>
              <w:pStyle w:val="TableParagraph"/>
              <w:spacing w:before="9"/>
              <w:rPr>
                <w:sz w:val="14"/>
              </w:rPr>
            </w:pPr>
            <w:r>
              <w:rPr>
                <w:sz w:val="14"/>
              </w:rPr>
              <w:t>100683-97-4</w:t>
            </w:r>
          </w:p>
        </w:tc>
        <w:tc>
          <w:tcPr>
            <w:tcW w:w="1417" w:type="dxa"/>
          </w:tcPr>
          <w:p w:rsidR="00323F62" w:rsidRDefault="005674BC">
            <w:pPr>
              <w:pStyle w:val="TableParagraph"/>
              <w:spacing w:before="9"/>
              <w:rPr>
                <w:sz w:val="14"/>
              </w:rPr>
            </w:pPr>
            <w:r>
              <w:rPr>
                <w:sz w:val="14"/>
              </w:rPr>
              <w:t>309-667-5</w:t>
            </w:r>
          </w:p>
        </w:tc>
      </w:tr>
      <w:tr w:rsidR="00323F62">
        <w:trPr>
          <w:trHeight w:val="360"/>
        </w:trPr>
        <w:tc>
          <w:tcPr>
            <w:tcW w:w="811" w:type="dxa"/>
          </w:tcPr>
          <w:p w:rsidR="00323F62" w:rsidRDefault="005674BC">
            <w:pPr>
              <w:pStyle w:val="TableParagraph"/>
              <w:spacing w:before="9"/>
              <w:ind w:left="239" w:right="228"/>
              <w:jc w:val="center"/>
              <w:rPr>
                <w:sz w:val="14"/>
              </w:rPr>
            </w:pPr>
            <w:r>
              <w:rPr>
                <w:sz w:val="14"/>
              </w:rPr>
              <w:t>891</w:t>
            </w:r>
          </w:p>
        </w:tc>
        <w:tc>
          <w:tcPr>
            <w:tcW w:w="6837" w:type="dxa"/>
          </w:tcPr>
          <w:p w:rsidR="00323F62" w:rsidRDefault="005674BC">
            <w:pPr>
              <w:pStyle w:val="TableParagraph"/>
              <w:spacing w:before="9"/>
              <w:rPr>
                <w:sz w:val="14"/>
              </w:rPr>
            </w:pPr>
            <w:r>
              <w:rPr>
                <w:sz w:val="14"/>
              </w:rPr>
              <w:t>Дестилати (нафта), средњи парафински, угљеником обрађ</w:t>
            </w:r>
            <w:r>
              <w:rPr>
                <w:sz w:val="14"/>
              </w:rPr>
              <w:t>ени, осим ако је целокупна историја рафинисања позната и ако се може показати да супстанца из које се добија није канцерогена</w:t>
            </w:r>
          </w:p>
        </w:tc>
        <w:tc>
          <w:tcPr>
            <w:tcW w:w="1417" w:type="dxa"/>
          </w:tcPr>
          <w:p w:rsidR="00323F62" w:rsidRDefault="005674BC">
            <w:pPr>
              <w:pStyle w:val="TableParagraph"/>
              <w:spacing w:before="9"/>
              <w:rPr>
                <w:sz w:val="14"/>
              </w:rPr>
            </w:pPr>
            <w:r>
              <w:rPr>
                <w:sz w:val="14"/>
              </w:rPr>
              <w:t>100683-98-5</w:t>
            </w:r>
          </w:p>
        </w:tc>
        <w:tc>
          <w:tcPr>
            <w:tcW w:w="1417" w:type="dxa"/>
          </w:tcPr>
          <w:p w:rsidR="00323F62" w:rsidRDefault="005674BC">
            <w:pPr>
              <w:pStyle w:val="TableParagraph"/>
              <w:spacing w:before="9"/>
              <w:ind w:left="58"/>
              <w:rPr>
                <w:sz w:val="14"/>
              </w:rPr>
            </w:pPr>
            <w:r>
              <w:rPr>
                <w:sz w:val="14"/>
              </w:rPr>
              <w:t>309-668-0</w:t>
            </w:r>
          </w:p>
        </w:tc>
      </w:tr>
      <w:tr w:rsidR="00323F62">
        <w:trPr>
          <w:trHeight w:val="360"/>
        </w:trPr>
        <w:tc>
          <w:tcPr>
            <w:tcW w:w="811" w:type="dxa"/>
          </w:tcPr>
          <w:p w:rsidR="00323F62" w:rsidRDefault="005674BC">
            <w:pPr>
              <w:pStyle w:val="TableParagraph"/>
              <w:spacing w:before="9"/>
              <w:ind w:left="239" w:right="228"/>
              <w:jc w:val="center"/>
              <w:rPr>
                <w:sz w:val="14"/>
              </w:rPr>
            </w:pPr>
            <w:r>
              <w:rPr>
                <w:sz w:val="14"/>
              </w:rPr>
              <w:t>892</w:t>
            </w:r>
          </w:p>
        </w:tc>
        <w:tc>
          <w:tcPr>
            <w:tcW w:w="6837" w:type="dxa"/>
          </w:tcPr>
          <w:p w:rsidR="00323F62" w:rsidRDefault="005674BC">
            <w:pPr>
              <w:pStyle w:val="TableParagraph"/>
              <w:spacing w:before="9"/>
              <w:ind w:right="19"/>
              <w:rPr>
                <w:sz w:val="14"/>
              </w:rPr>
            </w:pPr>
            <w:r>
              <w:rPr>
                <w:sz w:val="14"/>
              </w:rPr>
              <w:t>Дестилати (нафта), средњи парафински, третирани глином, осим ако је целокупна историја рафинисања позната и ако се може показати да супстанца из које се добија није канцерогена</w:t>
            </w:r>
          </w:p>
        </w:tc>
        <w:tc>
          <w:tcPr>
            <w:tcW w:w="1417" w:type="dxa"/>
          </w:tcPr>
          <w:p w:rsidR="00323F62" w:rsidRDefault="005674BC">
            <w:pPr>
              <w:pStyle w:val="TableParagraph"/>
              <w:spacing w:before="9"/>
              <w:rPr>
                <w:sz w:val="14"/>
              </w:rPr>
            </w:pPr>
            <w:r>
              <w:rPr>
                <w:sz w:val="14"/>
              </w:rPr>
              <w:t>100683-99-6</w:t>
            </w:r>
          </w:p>
        </w:tc>
        <w:tc>
          <w:tcPr>
            <w:tcW w:w="1417" w:type="dxa"/>
          </w:tcPr>
          <w:p w:rsidR="00323F62" w:rsidRDefault="005674BC">
            <w:pPr>
              <w:pStyle w:val="TableParagraph"/>
              <w:spacing w:before="9"/>
              <w:ind w:left="58"/>
              <w:rPr>
                <w:sz w:val="14"/>
              </w:rPr>
            </w:pPr>
            <w:r>
              <w:rPr>
                <w:sz w:val="14"/>
              </w:rPr>
              <w:t>309-669-6</w:t>
            </w:r>
          </w:p>
        </w:tc>
      </w:tr>
      <w:tr w:rsidR="00323F62">
        <w:trPr>
          <w:trHeight w:val="360"/>
        </w:trPr>
        <w:tc>
          <w:tcPr>
            <w:tcW w:w="811" w:type="dxa"/>
          </w:tcPr>
          <w:p w:rsidR="00323F62" w:rsidRDefault="005674BC">
            <w:pPr>
              <w:pStyle w:val="TableParagraph"/>
              <w:spacing w:before="9"/>
              <w:ind w:left="239" w:right="228"/>
              <w:jc w:val="center"/>
              <w:rPr>
                <w:sz w:val="14"/>
              </w:rPr>
            </w:pPr>
            <w:r>
              <w:rPr>
                <w:sz w:val="14"/>
              </w:rPr>
              <w:t>893</w:t>
            </w:r>
          </w:p>
        </w:tc>
        <w:tc>
          <w:tcPr>
            <w:tcW w:w="6837" w:type="dxa"/>
          </w:tcPr>
          <w:p w:rsidR="00323F62" w:rsidRDefault="005674BC">
            <w:pPr>
              <w:pStyle w:val="TableParagraph"/>
              <w:spacing w:before="9"/>
              <w:rPr>
                <w:sz w:val="14"/>
              </w:rPr>
            </w:pPr>
            <w:r>
              <w:rPr>
                <w:sz w:val="14"/>
              </w:rPr>
              <w:t>Масти за подмазивање, осим ако је целокупна историја рафинисања позната и ако се може показати да супстан- ца из које се добија није канцерогена</w:t>
            </w:r>
          </w:p>
        </w:tc>
        <w:tc>
          <w:tcPr>
            <w:tcW w:w="1417" w:type="dxa"/>
          </w:tcPr>
          <w:p w:rsidR="00323F62" w:rsidRDefault="005674BC">
            <w:pPr>
              <w:pStyle w:val="TableParagraph"/>
              <w:spacing w:before="9"/>
              <w:rPr>
                <w:sz w:val="14"/>
              </w:rPr>
            </w:pPr>
            <w:r>
              <w:rPr>
                <w:sz w:val="14"/>
              </w:rPr>
              <w:t>74869-21-9</w:t>
            </w:r>
          </w:p>
        </w:tc>
        <w:tc>
          <w:tcPr>
            <w:tcW w:w="1417" w:type="dxa"/>
          </w:tcPr>
          <w:p w:rsidR="00323F62" w:rsidRDefault="005674BC">
            <w:pPr>
              <w:pStyle w:val="TableParagraph"/>
              <w:spacing w:before="9"/>
              <w:ind w:left="58"/>
              <w:rPr>
                <w:sz w:val="14"/>
              </w:rPr>
            </w:pPr>
            <w:r>
              <w:rPr>
                <w:sz w:val="14"/>
              </w:rPr>
              <w:t>278-011-7</w:t>
            </w:r>
          </w:p>
        </w:tc>
      </w:tr>
      <w:tr w:rsidR="00323F62">
        <w:trPr>
          <w:trHeight w:val="360"/>
        </w:trPr>
        <w:tc>
          <w:tcPr>
            <w:tcW w:w="811" w:type="dxa"/>
          </w:tcPr>
          <w:p w:rsidR="00323F62" w:rsidRDefault="005674BC">
            <w:pPr>
              <w:pStyle w:val="TableParagraph"/>
              <w:spacing w:before="9"/>
              <w:ind w:left="239" w:right="228"/>
              <w:jc w:val="center"/>
              <w:rPr>
                <w:sz w:val="14"/>
              </w:rPr>
            </w:pPr>
            <w:r>
              <w:rPr>
                <w:sz w:val="14"/>
              </w:rPr>
              <w:t>894</w:t>
            </w:r>
          </w:p>
        </w:tc>
        <w:tc>
          <w:tcPr>
            <w:tcW w:w="6837" w:type="dxa"/>
          </w:tcPr>
          <w:p w:rsidR="00323F62" w:rsidRDefault="005674BC">
            <w:pPr>
              <w:pStyle w:val="TableParagraph"/>
              <w:spacing w:before="9"/>
              <w:ind w:right="181"/>
              <w:rPr>
                <w:sz w:val="14"/>
              </w:rPr>
            </w:pPr>
            <w:r>
              <w:rPr>
                <w:sz w:val="14"/>
              </w:rPr>
              <w:t>Меки парафински восак – гач (нерафинисани параф. восак са високим садржајем уља), осим ако је целокупна историја рафинисања позната и ако се може показати да супстанца из које се добија није канцерогена</w:t>
            </w:r>
          </w:p>
        </w:tc>
        <w:tc>
          <w:tcPr>
            <w:tcW w:w="1417" w:type="dxa"/>
          </w:tcPr>
          <w:p w:rsidR="00323F62" w:rsidRDefault="005674BC">
            <w:pPr>
              <w:pStyle w:val="TableParagraph"/>
              <w:spacing w:before="9"/>
              <w:ind w:left="58"/>
              <w:rPr>
                <w:sz w:val="14"/>
              </w:rPr>
            </w:pPr>
            <w:r>
              <w:rPr>
                <w:sz w:val="14"/>
              </w:rPr>
              <w:t>64742-61-6</w:t>
            </w:r>
          </w:p>
        </w:tc>
        <w:tc>
          <w:tcPr>
            <w:tcW w:w="1417" w:type="dxa"/>
          </w:tcPr>
          <w:p w:rsidR="00323F62" w:rsidRDefault="005674BC">
            <w:pPr>
              <w:pStyle w:val="TableParagraph"/>
              <w:spacing w:before="9"/>
              <w:ind w:left="58"/>
              <w:rPr>
                <w:sz w:val="14"/>
              </w:rPr>
            </w:pPr>
            <w:r>
              <w:rPr>
                <w:sz w:val="14"/>
              </w:rPr>
              <w:t>265-165-5</w:t>
            </w:r>
          </w:p>
        </w:tc>
      </w:tr>
      <w:tr w:rsidR="00323F62">
        <w:trPr>
          <w:trHeight w:val="360"/>
        </w:trPr>
        <w:tc>
          <w:tcPr>
            <w:tcW w:w="811" w:type="dxa"/>
          </w:tcPr>
          <w:p w:rsidR="00323F62" w:rsidRDefault="005674BC">
            <w:pPr>
              <w:pStyle w:val="TableParagraph"/>
              <w:spacing w:before="9"/>
              <w:ind w:left="240" w:right="228"/>
              <w:jc w:val="center"/>
              <w:rPr>
                <w:sz w:val="14"/>
              </w:rPr>
            </w:pPr>
            <w:r>
              <w:rPr>
                <w:sz w:val="14"/>
              </w:rPr>
              <w:t>895</w:t>
            </w:r>
          </w:p>
        </w:tc>
        <w:tc>
          <w:tcPr>
            <w:tcW w:w="6837" w:type="dxa"/>
          </w:tcPr>
          <w:p w:rsidR="00323F62" w:rsidRDefault="005674BC">
            <w:pPr>
              <w:pStyle w:val="TableParagraph"/>
              <w:spacing w:before="9"/>
              <w:ind w:left="58" w:right="76"/>
              <w:rPr>
                <w:sz w:val="14"/>
              </w:rPr>
            </w:pPr>
            <w:r>
              <w:rPr>
                <w:sz w:val="14"/>
              </w:rPr>
              <w:t>Меки парафински восак – гач</w:t>
            </w:r>
            <w:r>
              <w:rPr>
                <w:sz w:val="14"/>
              </w:rPr>
              <w:t>, третиран киселином, осим ако је целокупна историја рафинисања позната и ако се може показати да супстанца из које се добија није канцерогена</w:t>
            </w:r>
          </w:p>
        </w:tc>
        <w:tc>
          <w:tcPr>
            <w:tcW w:w="1417" w:type="dxa"/>
          </w:tcPr>
          <w:p w:rsidR="00323F62" w:rsidRDefault="005674BC">
            <w:pPr>
              <w:pStyle w:val="TableParagraph"/>
              <w:spacing w:before="9"/>
              <w:ind w:left="58"/>
              <w:rPr>
                <w:sz w:val="14"/>
              </w:rPr>
            </w:pPr>
            <w:r>
              <w:rPr>
                <w:sz w:val="14"/>
              </w:rPr>
              <w:t>90669-77-5</w:t>
            </w:r>
          </w:p>
        </w:tc>
        <w:tc>
          <w:tcPr>
            <w:tcW w:w="1417" w:type="dxa"/>
          </w:tcPr>
          <w:p w:rsidR="00323F62" w:rsidRDefault="005674BC">
            <w:pPr>
              <w:pStyle w:val="TableParagraph"/>
              <w:spacing w:before="9"/>
              <w:ind w:left="58"/>
              <w:rPr>
                <w:sz w:val="14"/>
              </w:rPr>
            </w:pPr>
            <w:r>
              <w:rPr>
                <w:sz w:val="14"/>
              </w:rPr>
              <w:t>292-659-8</w:t>
            </w:r>
          </w:p>
        </w:tc>
      </w:tr>
      <w:tr w:rsidR="00323F62">
        <w:trPr>
          <w:trHeight w:val="360"/>
        </w:trPr>
        <w:tc>
          <w:tcPr>
            <w:tcW w:w="811" w:type="dxa"/>
          </w:tcPr>
          <w:p w:rsidR="00323F62" w:rsidRDefault="005674BC">
            <w:pPr>
              <w:pStyle w:val="TableParagraph"/>
              <w:spacing w:before="9"/>
              <w:ind w:left="240" w:right="228"/>
              <w:jc w:val="center"/>
              <w:rPr>
                <w:sz w:val="14"/>
              </w:rPr>
            </w:pPr>
            <w:r>
              <w:rPr>
                <w:sz w:val="14"/>
              </w:rPr>
              <w:t>896</w:t>
            </w:r>
          </w:p>
        </w:tc>
        <w:tc>
          <w:tcPr>
            <w:tcW w:w="6837" w:type="dxa"/>
          </w:tcPr>
          <w:p w:rsidR="00323F62" w:rsidRDefault="005674BC">
            <w:pPr>
              <w:pStyle w:val="TableParagraph"/>
              <w:spacing w:before="9"/>
              <w:ind w:left="58"/>
              <w:rPr>
                <w:sz w:val="14"/>
              </w:rPr>
            </w:pPr>
            <w:r>
              <w:rPr>
                <w:sz w:val="14"/>
              </w:rPr>
              <w:t>Меки парафински восак – гач, третиран глином, осим ако је целокупна историја рафинисања</w:t>
            </w:r>
            <w:r>
              <w:rPr>
                <w:sz w:val="14"/>
              </w:rPr>
              <w:t xml:space="preserve"> позната и ако се може показати да супстанца из које се добија није канцерогена</w:t>
            </w:r>
          </w:p>
        </w:tc>
        <w:tc>
          <w:tcPr>
            <w:tcW w:w="1417" w:type="dxa"/>
          </w:tcPr>
          <w:p w:rsidR="00323F62" w:rsidRDefault="005674BC">
            <w:pPr>
              <w:pStyle w:val="TableParagraph"/>
              <w:spacing w:before="9"/>
              <w:ind w:left="58"/>
              <w:rPr>
                <w:sz w:val="14"/>
              </w:rPr>
            </w:pPr>
            <w:r>
              <w:rPr>
                <w:sz w:val="14"/>
              </w:rPr>
              <w:t>90669-78-6</w:t>
            </w:r>
          </w:p>
        </w:tc>
        <w:tc>
          <w:tcPr>
            <w:tcW w:w="1417" w:type="dxa"/>
          </w:tcPr>
          <w:p w:rsidR="00323F62" w:rsidRDefault="005674BC">
            <w:pPr>
              <w:pStyle w:val="TableParagraph"/>
              <w:spacing w:before="9"/>
              <w:ind w:left="58"/>
              <w:rPr>
                <w:sz w:val="14"/>
              </w:rPr>
            </w:pPr>
            <w:r>
              <w:rPr>
                <w:sz w:val="14"/>
              </w:rPr>
              <w:t>292-660-3</w:t>
            </w:r>
          </w:p>
        </w:tc>
      </w:tr>
      <w:tr w:rsidR="00323F62">
        <w:trPr>
          <w:trHeight w:val="360"/>
        </w:trPr>
        <w:tc>
          <w:tcPr>
            <w:tcW w:w="811" w:type="dxa"/>
          </w:tcPr>
          <w:p w:rsidR="00323F62" w:rsidRDefault="005674BC">
            <w:pPr>
              <w:pStyle w:val="TableParagraph"/>
              <w:spacing w:before="9"/>
              <w:ind w:left="240" w:right="228"/>
              <w:jc w:val="center"/>
              <w:rPr>
                <w:sz w:val="14"/>
              </w:rPr>
            </w:pPr>
            <w:r>
              <w:rPr>
                <w:sz w:val="14"/>
              </w:rPr>
              <w:t>897</w:t>
            </w:r>
          </w:p>
        </w:tc>
        <w:tc>
          <w:tcPr>
            <w:tcW w:w="6837" w:type="dxa"/>
          </w:tcPr>
          <w:p w:rsidR="00323F62" w:rsidRDefault="005674BC">
            <w:pPr>
              <w:pStyle w:val="TableParagraph"/>
              <w:spacing w:before="9"/>
              <w:ind w:left="58"/>
              <w:rPr>
                <w:sz w:val="14"/>
              </w:rPr>
            </w:pPr>
            <w:r>
              <w:rPr>
                <w:sz w:val="14"/>
              </w:rPr>
              <w:t>Меки парафински восак – гач</w:t>
            </w:r>
            <w:r>
              <w:rPr>
                <w:i/>
                <w:sz w:val="14"/>
              </w:rPr>
              <w:t xml:space="preserve">, </w:t>
            </w:r>
            <w:r>
              <w:rPr>
                <w:sz w:val="14"/>
              </w:rPr>
              <w:t>обрађен водоником, осим ако је целокупна историја рафинисања позната и ако се може показати да супстанца из које се добија није канцерогена</w:t>
            </w:r>
          </w:p>
        </w:tc>
        <w:tc>
          <w:tcPr>
            <w:tcW w:w="1417" w:type="dxa"/>
          </w:tcPr>
          <w:p w:rsidR="00323F62" w:rsidRDefault="005674BC">
            <w:pPr>
              <w:pStyle w:val="TableParagraph"/>
              <w:spacing w:before="9"/>
              <w:ind w:left="58"/>
              <w:rPr>
                <w:sz w:val="14"/>
              </w:rPr>
            </w:pPr>
            <w:r>
              <w:rPr>
                <w:sz w:val="14"/>
              </w:rPr>
              <w:t>92062-09-4</w:t>
            </w:r>
          </w:p>
        </w:tc>
        <w:tc>
          <w:tcPr>
            <w:tcW w:w="1417" w:type="dxa"/>
          </w:tcPr>
          <w:p w:rsidR="00323F62" w:rsidRDefault="005674BC">
            <w:pPr>
              <w:pStyle w:val="TableParagraph"/>
              <w:spacing w:before="9"/>
              <w:ind w:left="58"/>
              <w:rPr>
                <w:sz w:val="14"/>
              </w:rPr>
            </w:pPr>
            <w:r>
              <w:rPr>
                <w:sz w:val="14"/>
              </w:rPr>
              <w:t>295-523-6</w:t>
            </w:r>
          </w:p>
        </w:tc>
      </w:tr>
      <w:tr w:rsidR="00323F62">
        <w:trPr>
          <w:trHeight w:val="360"/>
        </w:trPr>
        <w:tc>
          <w:tcPr>
            <w:tcW w:w="811" w:type="dxa"/>
          </w:tcPr>
          <w:p w:rsidR="00323F62" w:rsidRDefault="005674BC">
            <w:pPr>
              <w:pStyle w:val="TableParagraph"/>
              <w:spacing w:before="9"/>
              <w:ind w:left="241" w:right="228"/>
              <w:jc w:val="center"/>
              <w:rPr>
                <w:sz w:val="14"/>
              </w:rPr>
            </w:pPr>
            <w:r>
              <w:rPr>
                <w:sz w:val="14"/>
              </w:rPr>
              <w:t>898</w:t>
            </w:r>
          </w:p>
        </w:tc>
        <w:tc>
          <w:tcPr>
            <w:tcW w:w="6837" w:type="dxa"/>
          </w:tcPr>
          <w:p w:rsidR="00323F62" w:rsidRDefault="005674BC">
            <w:pPr>
              <w:pStyle w:val="TableParagraph"/>
              <w:spacing w:before="9"/>
              <w:ind w:left="58"/>
              <w:rPr>
                <w:sz w:val="14"/>
              </w:rPr>
            </w:pPr>
            <w:r>
              <w:rPr>
                <w:sz w:val="14"/>
              </w:rPr>
              <w:t>Меки парафински восак – гач, ниске тачке топљења, осим ако је целокупна историја рафинисањ</w:t>
            </w:r>
            <w:r>
              <w:rPr>
                <w:sz w:val="14"/>
              </w:rPr>
              <w:t>а позната и ако се може показати да супстанца из које се добија није канцерогена</w:t>
            </w:r>
          </w:p>
        </w:tc>
        <w:tc>
          <w:tcPr>
            <w:tcW w:w="1417" w:type="dxa"/>
          </w:tcPr>
          <w:p w:rsidR="00323F62" w:rsidRDefault="005674BC">
            <w:pPr>
              <w:pStyle w:val="TableParagraph"/>
              <w:spacing w:before="9"/>
              <w:ind w:left="58"/>
              <w:rPr>
                <w:sz w:val="14"/>
              </w:rPr>
            </w:pPr>
            <w:r>
              <w:rPr>
                <w:sz w:val="14"/>
              </w:rPr>
              <w:t>92062-10-7</w:t>
            </w:r>
          </w:p>
        </w:tc>
        <w:tc>
          <w:tcPr>
            <w:tcW w:w="1417" w:type="dxa"/>
          </w:tcPr>
          <w:p w:rsidR="00323F62" w:rsidRDefault="005674BC">
            <w:pPr>
              <w:pStyle w:val="TableParagraph"/>
              <w:spacing w:before="9"/>
              <w:ind w:left="58"/>
              <w:rPr>
                <w:sz w:val="14"/>
              </w:rPr>
            </w:pPr>
            <w:r>
              <w:rPr>
                <w:sz w:val="14"/>
              </w:rPr>
              <w:t>295-524-1</w:t>
            </w:r>
          </w:p>
        </w:tc>
      </w:tr>
      <w:tr w:rsidR="00323F62">
        <w:trPr>
          <w:trHeight w:val="360"/>
        </w:trPr>
        <w:tc>
          <w:tcPr>
            <w:tcW w:w="811" w:type="dxa"/>
          </w:tcPr>
          <w:p w:rsidR="00323F62" w:rsidRDefault="005674BC">
            <w:pPr>
              <w:pStyle w:val="TableParagraph"/>
              <w:spacing w:before="9"/>
              <w:ind w:left="241" w:right="228"/>
              <w:jc w:val="center"/>
              <w:rPr>
                <w:sz w:val="14"/>
              </w:rPr>
            </w:pPr>
            <w:r>
              <w:rPr>
                <w:sz w:val="14"/>
              </w:rPr>
              <w:t>899</w:t>
            </w:r>
          </w:p>
        </w:tc>
        <w:tc>
          <w:tcPr>
            <w:tcW w:w="6837" w:type="dxa"/>
          </w:tcPr>
          <w:p w:rsidR="00323F62" w:rsidRDefault="005674BC">
            <w:pPr>
              <w:pStyle w:val="TableParagraph"/>
              <w:spacing w:before="9"/>
              <w:ind w:left="58"/>
              <w:rPr>
                <w:sz w:val="14"/>
              </w:rPr>
            </w:pPr>
            <w:r>
              <w:rPr>
                <w:sz w:val="14"/>
              </w:rPr>
              <w:t>Меки парафински восак – гач, ниске тачке топљења, обрађен водоником, осим ако је целокупна историја рафи- нисања позната и ако се може показати да супстанца из које се добија није канцерогена</w:t>
            </w:r>
          </w:p>
        </w:tc>
        <w:tc>
          <w:tcPr>
            <w:tcW w:w="1417" w:type="dxa"/>
          </w:tcPr>
          <w:p w:rsidR="00323F62" w:rsidRDefault="005674BC">
            <w:pPr>
              <w:pStyle w:val="TableParagraph"/>
              <w:spacing w:before="9"/>
              <w:ind w:left="58"/>
              <w:rPr>
                <w:sz w:val="14"/>
              </w:rPr>
            </w:pPr>
            <w:r>
              <w:rPr>
                <w:sz w:val="14"/>
              </w:rPr>
              <w:t>92062-11-8</w:t>
            </w:r>
          </w:p>
        </w:tc>
        <w:tc>
          <w:tcPr>
            <w:tcW w:w="1417" w:type="dxa"/>
          </w:tcPr>
          <w:p w:rsidR="00323F62" w:rsidRDefault="005674BC">
            <w:pPr>
              <w:pStyle w:val="TableParagraph"/>
              <w:spacing w:before="9"/>
              <w:ind w:left="59"/>
              <w:rPr>
                <w:sz w:val="14"/>
              </w:rPr>
            </w:pPr>
            <w:r>
              <w:rPr>
                <w:sz w:val="14"/>
              </w:rPr>
              <w:t>295-525-7</w:t>
            </w:r>
          </w:p>
        </w:tc>
      </w:tr>
      <w:tr w:rsidR="00323F62">
        <w:trPr>
          <w:trHeight w:val="360"/>
        </w:trPr>
        <w:tc>
          <w:tcPr>
            <w:tcW w:w="811" w:type="dxa"/>
          </w:tcPr>
          <w:p w:rsidR="00323F62" w:rsidRDefault="005674BC">
            <w:pPr>
              <w:pStyle w:val="TableParagraph"/>
              <w:spacing w:before="9"/>
              <w:ind w:left="241" w:right="228"/>
              <w:jc w:val="center"/>
              <w:rPr>
                <w:sz w:val="14"/>
              </w:rPr>
            </w:pPr>
            <w:r>
              <w:rPr>
                <w:sz w:val="14"/>
              </w:rPr>
              <w:t>900</w:t>
            </w:r>
          </w:p>
        </w:tc>
        <w:tc>
          <w:tcPr>
            <w:tcW w:w="6837" w:type="dxa"/>
          </w:tcPr>
          <w:p w:rsidR="00323F62" w:rsidRDefault="005674BC">
            <w:pPr>
              <w:pStyle w:val="TableParagraph"/>
              <w:spacing w:before="9"/>
              <w:ind w:left="58"/>
              <w:rPr>
                <w:sz w:val="14"/>
              </w:rPr>
            </w:pPr>
            <w:r>
              <w:rPr>
                <w:sz w:val="14"/>
              </w:rPr>
              <w:t>Меки парафински восак – гач, ниске тач</w:t>
            </w:r>
            <w:r>
              <w:rPr>
                <w:sz w:val="14"/>
              </w:rPr>
              <w:t>ке топљења, обрађен угљеником, осим ако је целокупна историја рафи- нисања позната и ако се може показати да супстанца из које се добија није канцерогена</w:t>
            </w:r>
          </w:p>
        </w:tc>
        <w:tc>
          <w:tcPr>
            <w:tcW w:w="1417" w:type="dxa"/>
          </w:tcPr>
          <w:p w:rsidR="00323F62" w:rsidRDefault="005674BC">
            <w:pPr>
              <w:pStyle w:val="TableParagraph"/>
              <w:spacing w:before="9"/>
              <w:ind w:left="58"/>
              <w:rPr>
                <w:sz w:val="14"/>
              </w:rPr>
            </w:pPr>
            <w:r>
              <w:rPr>
                <w:sz w:val="14"/>
              </w:rPr>
              <w:t>97863-04-2</w:t>
            </w:r>
          </w:p>
        </w:tc>
        <w:tc>
          <w:tcPr>
            <w:tcW w:w="1417" w:type="dxa"/>
          </w:tcPr>
          <w:p w:rsidR="00323F62" w:rsidRDefault="005674BC">
            <w:pPr>
              <w:pStyle w:val="TableParagraph"/>
              <w:spacing w:before="9"/>
              <w:ind w:left="59"/>
              <w:rPr>
                <w:sz w:val="14"/>
              </w:rPr>
            </w:pPr>
            <w:r>
              <w:rPr>
                <w:sz w:val="14"/>
              </w:rPr>
              <w:t>308-155-9</w:t>
            </w:r>
          </w:p>
        </w:tc>
      </w:tr>
      <w:tr w:rsidR="00323F62">
        <w:trPr>
          <w:trHeight w:val="360"/>
        </w:trPr>
        <w:tc>
          <w:tcPr>
            <w:tcW w:w="811" w:type="dxa"/>
          </w:tcPr>
          <w:p w:rsidR="00323F62" w:rsidRDefault="005674BC">
            <w:pPr>
              <w:pStyle w:val="TableParagraph"/>
              <w:spacing w:before="9"/>
              <w:ind w:left="241" w:right="228"/>
              <w:jc w:val="center"/>
              <w:rPr>
                <w:sz w:val="14"/>
              </w:rPr>
            </w:pPr>
            <w:r>
              <w:rPr>
                <w:sz w:val="14"/>
              </w:rPr>
              <w:t>901</w:t>
            </w:r>
          </w:p>
        </w:tc>
        <w:tc>
          <w:tcPr>
            <w:tcW w:w="6837" w:type="dxa"/>
          </w:tcPr>
          <w:p w:rsidR="00323F62" w:rsidRDefault="005674BC">
            <w:pPr>
              <w:pStyle w:val="TableParagraph"/>
              <w:spacing w:before="9"/>
              <w:ind w:left="58"/>
              <w:rPr>
                <w:sz w:val="14"/>
              </w:rPr>
            </w:pPr>
            <w:r>
              <w:rPr>
                <w:sz w:val="14"/>
              </w:rPr>
              <w:t xml:space="preserve">Меки парафински восак – гач, ниске тачке топљења, третиран глином, осим ако </w:t>
            </w:r>
            <w:r>
              <w:rPr>
                <w:sz w:val="14"/>
              </w:rPr>
              <w:t>је целокупна историја рафини- сања позната и ако се може показати да супстанца из које се добија није канцерогена</w:t>
            </w:r>
          </w:p>
        </w:tc>
        <w:tc>
          <w:tcPr>
            <w:tcW w:w="1417" w:type="dxa"/>
          </w:tcPr>
          <w:p w:rsidR="00323F62" w:rsidRDefault="005674BC">
            <w:pPr>
              <w:pStyle w:val="TableParagraph"/>
              <w:spacing w:before="9"/>
              <w:ind w:left="59"/>
              <w:rPr>
                <w:sz w:val="14"/>
              </w:rPr>
            </w:pPr>
            <w:r>
              <w:rPr>
                <w:sz w:val="14"/>
              </w:rPr>
              <w:t>97863-05-3</w:t>
            </w:r>
          </w:p>
        </w:tc>
        <w:tc>
          <w:tcPr>
            <w:tcW w:w="1417" w:type="dxa"/>
          </w:tcPr>
          <w:p w:rsidR="00323F62" w:rsidRDefault="005674BC">
            <w:pPr>
              <w:pStyle w:val="TableParagraph"/>
              <w:spacing w:before="9"/>
              <w:ind w:left="59"/>
              <w:rPr>
                <w:sz w:val="14"/>
              </w:rPr>
            </w:pPr>
            <w:r>
              <w:rPr>
                <w:sz w:val="14"/>
              </w:rPr>
              <w:t>308-156-4</w:t>
            </w:r>
          </w:p>
        </w:tc>
      </w:tr>
      <w:tr w:rsidR="00323F62">
        <w:trPr>
          <w:trHeight w:val="360"/>
        </w:trPr>
        <w:tc>
          <w:tcPr>
            <w:tcW w:w="811" w:type="dxa"/>
          </w:tcPr>
          <w:p w:rsidR="00323F62" w:rsidRDefault="005674BC">
            <w:pPr>
              <w:pStyle w:val="TableParagraph"/>
              <w:spacing w:before="9"/>
              <w:ind w:left="242" w:right="228"/>
              <w:jc w:val="center"/>
              <w:rPr>
                <w:sz w:val="14"/>
              </w:rPr>
            </w:pPr>
            <w:r>
              <w:rPr>
                <w:sz w:val="14"/>
              </w:rPr>
              <w:t>902</w:t>
            </w:r>
          </w:p>
        </w:tc>
        <w:tc>
          <w:tcPr>
            <w:tcW w:w="6837" w:type="dxa"/>
          </w:tcPr>
          <w:p w:rsidR="00323F62" w:rsidRDefault="005674BC">
            <w:pPr>
              <w:pStyle w:val="TableParagraph"/>
              <w:spacing w:before="9"/>
              <w:ind w:left="58"/>
              <w:rPr>
                <w:sz w:val="14"/>
              </w:rPr>
            </w:pPr>
            <w:r>
              <w:rPr>
                <w:sz w:val="14"/>
              </w:rPr>
              <w:t>Меки парафински восак – гач, ниске тачке топљења, третиран силицијумовом киселином, осим ако је целокуп- на историја рафинисања позната и ако се може показати да супстанца из које се добија није канцерогена</w:t>
            </w:r>
          </w:p>
        </w:tc>
        <w:tc>
          <w:tcPr>
            <w:tcW w:w="1417" w:type="dxa"/>
          </w:tcPr>
          <w:p w:rsidR="00323F62" w:rsidRDefault="005674BC">
            <w:pPr>
              <w:pStyle w:val="TableParagraph"/>
              <w:spacing w:before="9"/>
              <w:ind w:left="59"/>
              <w:rPr>
                <w:sz w:val="14"/>
              </w:rPr>
            </w:pPr>
            <w:r>
              <w:rPr>
                <w:sz w:val="14"/>
              </w:rPr>
              <w:t>97863-06-4</w:t>
            </w:r>
          </w:p>
        </w:tc>
        <w:tc>
          <w:tcPr>
            <w:tcW w:w="1417" w:type="dxa"/>
          </w:tcPr>
          <w:p w:rsidR="00323F62" w:rsidRDefault="005674BC">
            <w:pPr>
              <w:pStyle w:val="TableParagraph"/>
              <w:spacing w:before="9"/>
              <w:ind w:left="59"/>
              <w:rPr>
                <w:sz w:val="14"/>
              </w:rPr>
            </w:pPr>
            <w:r>
              <w:rPr>
                <w:sz w:val="14"/>
              </w:rPr>
              <w:t>308-158-5</w:t>
            </w:r>
          </w:p>
        </w:tc>
      </w:tr>
      <w:tr w:rsidR="00323F62">
        <w:trPr>
          <w:trHeight w:val="360"/>
        </w:trPr>
        <w:tc>
          <w:tcPr>
            <w:tcW w:w="811" w:type="dxa"/>
          </w:tcPr>
          <w:p w:rsidR="00323F62" w:rsidRDefault="005674BC">
            <w:pPr>
              <w:pStyle w:val="TableParagraph"/>
              <w:spacing w:before="9"/>
              <w:ind w:left="242" w:right="228"/>
              <w:jc w:val="center"/>
              <w:rPr>
                <w:sz w:val="14"/>
              </w:rPr>
            </w:pPr>
            <w:r>
              <w:rPr>
                <w:sz w:val="14"/>
              </w:rPr>
              <w:t>903</w:t>
            </w:r>
          </w:p>
        </w:tc>
        <w:tc>
          <w:tcPr>
            <w:tcW w:w="6837" w:type="dxa"/>
          </w:tcPr>
          <w:p w:rsidR="00323F62" w:rsidRDefault="005674BC">
            <w:pPr>
              <w:pStyle w:val="TableParagraph"/>
              <w:spacing w:before="9"/>
              <w:ind w:left="59" w:right="76"/>
              <w:rPr>
                <w:sz w:val="14"/>
              </w:rPr>
            </w:pPr>
            <w:r>
              <w:rPr>
                <w:sz w:val="14"/>
              </w:rPr>
              <w:t>Меки парафински восак – гач‚ обрађен угљеником, осим ако је целокупна историја рафинисања позната и ако се може показати да супстанца из које се добија није канцерогена</w:t>
            </w:r>
          </w:p>
        </w:tc>
        <w:tc>
          <w:tcPr>
            <w:tcW w:w="1417" w:type="dxa"/>
          </w:tcPr>
          <w:p w:rsidR="00323F62" w:rsidRDefault="005674BC">
            <w:pPr>
              <w:pStyle w:val="TableParagraph"/>
              <w:spacing w:before="9"/>
              <w:ind w:left="59"/>
              <w:rPr>
                <w:sz w:val="14"/>
              </w:rPr>
            </w:pPr>
            <w:r>
              <w:rPr>
                <w:sz w:val="14"/>
              </w:rPr>
              <w:t>100684-49-9</w:t>
            </w:r>
          </w:p>
        </w:tc>
        <w:tc>
          <w:tcPr>
            <w:tcW w:w="1417" w:type="dxa"/>
          </w:tcPr>
          <w:p w:rsidR="00323F62" w:rsidRDefault="005674BC">
            <w:pPr>
              <w:pStyle w:val="TableParagraph"/>
              <w:spacing w:before="9"/>
              <w:ind w:left="59"/>
              <w:rPr>
                <w:sz w:val="14"/>
              </w:rPr>
            </w:pPr>
            <w:r>
              <w:rPr>
                <w:sz w:val="14"/>
              </w:rPr>
              <w:t>309-723-9</w:t>
            </w:r>
          </w:p>
        </w:tc>
      </w:tr>
      <w:tr w:rsidR="00323F62">
        <w:trPr>
          <w:trHeight w:val="360"/>
        </w:trPr>
        <w:tc>
          <w:tcPr>
            <w:tcW w:w="811" w:type="dxa"/>
          </w:tcPr>
          <w:p w:rsidR="00323F62" w:rsidRDefault="005674BC">
            <w:pPr>
              <w:pStyle w:val="TableParagraph"/>
              <w:spacing w:before="9"/>
              <w:ind w:left="242" w:right="228"/>
              <w:jc w:val="center"/>
              <w:rPr>
                <w:sz w:val="14"/>
              </w:rPr>
            </w:pPr>
            <w:r>
              <w:rPr>
                <w:sz w:val="14"/>
              </w:rPr>
              <w:t>904</w:t>
            </w:r>
          </w:p>
        </w:tc>
        <w:tc>
          <w:tcPr>
            <w:tcW w:w="6837" w:type="dxa"/>
          </w:tcPr>
          <w:p w:rsidR="00323F62" w:rsidRDefault="005674BC">
            <w:pPr>
              <w:pStyle w:val="TableParagraph"/>
              <w:spacing w:before="9"/>
              <w:ind w:left="59"/>
              <w:rPr>
                <w:sz w:val="14"/>
              </w:rPr>
            </w:pPr>
            <w:r>
              <w:rPr>
                <w:sz w:val="14"/>
              </w:rPr>
              <w:t>Вазелин, осим ако је целокупна историја рафинисања позната и ако се може показати да супстанца из које се добија није канцерогена</w:t>
            </w:r>
          </w:p>
        </w:tc>
        <w:tc>
          <w:tcPr>
            <w:tcW w:w="1417" w:type="dxa"/>
          </w:tcPr>
          <w:p w:rsidR="00323F62" w:rsidRDefault="005674BC">
            <w:pPr>
              <w:pStyle w:val="TableParagraph"/>
              <w:spacing w:before="9"/>
              <w:ind w:left="59"/>
              <w:rPr>
                <w:sz w:val="14"/>
              </w:rPr>
            </w:pPr>
            <w:r>
              <w:rPr>
                <w:sz w:val="14"/>
              </w:rPr>
              <w:t>8009-03-8</w:t>
            </w:r>
          </w:p>
        </w:tc>
        <w:tc>
          <w:tcPr>
            <w:tcW w:w="1417" w:type="dxa"/>
          </w:tcPr>
          <w:p w:rsidR="00323F62" w:rsidRDefault="005674BC">
            <w:pPr>
              <w:pStyle w:val="TableParagraph"/>
              <w:spacing w:before="9"/>
              <w:ind w:left="59"/>
              <w:rPr>
                <w:sz w:val="14"/>
              </w:rPr>
            </w:pPr>
            <w:r>
              <w:rPr>
                <w:sz w:val="14"/>
              </w:rPr>
              <w:t>232-373-2</w:t>
            </w:r>
          </w:p>
        </w:tc>
      </w:tr>
      <w:tr w:rsidR="00323F62">
        <w:trPr>
          <w:trHeight w:val="360"/>
        </w:trPr>
        <w:tc>
          <w:tcPr>
            <w:tcW w:w="811" w:type="dxa"/>
          </w:tcPr>
          <w:p w:rsidR="00323F62" w:rsidRDefault="005674BC">
            <w:pPr>
              <w:pStyle w:val="TableParagraph"/>
              <w:spacing w:before="9"/>
              <w:ind w:left="242" w:right="228"/>
              <w:jc w:val="center"/>
              <w:rPr>
                <w:sz w:val="14"/>
              </w:rPr>
            </w:pPr>
            <w:r>
              <w:rPr>
                <w:sz w:val="14"/>
              </w:rPr>
              <w:t>905</w:t>
            </w:r>
          </w:p>
        </w:tc>
        <w:tc>
          <w:tcPr>
            <w:tcW w:w="6837" w:type="dxa"/>
          </w:tcPr>
          <w:p w:rsidR="00323F62" w:rsidRDefault="005674BC">
            <w:pPr>
              <w:pStyle w:val="TableParagraph"/>
              <w:spacing w:before="9"/>
              <w:ind w:left="59"/>
              <w:rPr>
                <w:sz w:val="14"/>
              </w:rPr>
            </w:pPr>
            <w:r>
              <w:rPr>
                <w:sz w:val="14"/>
              </w:rPr>
              <w:t>Вазелин (нафта), оксидовани, осим ако је целокупна историја рафинисања позната и ако се може показати</w:t>
            </w:r>
            <w:r>
              <w:rPr>
                <w:sz w:val="14"/>
              </w:rPr>
              <w:t xml:space="preserve"> да супстанца из које се добија није канцерогена</w:t>
            </w:r>
          </w:p>
        </w:tc>
        <w:tc>
          <w:tcPr>
            <w:tcW w:w="1417" w:type="dxa"/>
          </w:tcPr>
          <w:p w:rsidR="00323F62" w:rsidRDefault="005674BC">
            <w:pPr>
              <w:pStyle w:val="TableParagraph"/>
              <w:spacing w:before="9"/>
              <w:ind w:left="59"/>
              <w:rPr>
                <w:sz w:val="14"/>
              </w:rPr>
            </w:pPr>
            <w:r>
              <w:rPr>
                <w:sz w:val="14"/>
              </w:rPr>
              <w:t>64743-01-7</w:t>
            </w:r>
          </w:p>
        </w:tc>
        <w:tc>
          <w:tcPr>
            <w:tcW w:w="1417" w:type="dxa"/>
          </w:tcPr>
          <w:p w:rsidR="00323F62" w:rsidRDefault="005674BC">
            <w:pPr>
              <w:pStyle w:val="TableParagraph"/>
              <w:spacing w:before="9"/>
              <w:ind w:left="59"/>
              <w:rPr>
                <w:sz w:val="14"/>
              </w:rPr>
            </w:pPr>
            <w:r>
              <w:rPr>
                <w:sz w:val="14"/>
              </w:rPr>
              <w:t>265-206-7</w:t>
            </w:r>
          </w:p>
        </w:tc>
      </w:tr>
      <w:tr w:rsidR="00323F62">
        <w:trPr>
          <w:trHeight w:val="360"/>
        </w:trPr>
        <w:tc>
          <w:tcPr>
            <w:tcW w:w="811" w:type="dxa"/>
          </w:tcPr>
          <w:p w:rsidR="00323F62" w:rsidRDefault="005674BC">
            <w:pPr>
              <w:pStyle w:val="TableParagraph"/>
              <w:spacing w:before="9"/>
              <w:ind w:left="243" w:right="228"/>
              <w:jc w:val="center"/>
              <w:rPr>
                <w:sz w:val="14"/>
              </w:rPr>
            </w:pPr>
            <w:r>
              <w:rPr>
                <w:sz w:val="14"/>
              </w:rPr>
              <w:t>906</w:t>
            </w:r>
          </w:p>
        </w:tc>
        <w:tc>
          <w:tcPr>
            <w:tcW w:w="6837" w:type="dxa"/>
          </w:tcPr>
          <w:p w:rsidR="00323F62" w:rsidRDefault="005674BC">
            <w:pPr>
              <w:pStyle w:val="TableParagraph"/>
              <w:spacing w:before="9"/>
              <w:ind w:left="59"/>
              <w:rPr>
                <w:sz w:val="14"/>
              </w:rPr>
            </w:pPr>
            <w:r>
              <w:rPr>
                <w:sz w:val="14"/>
              </w:rPr>
              <w:t>Вазелин (нафта), третиран алуминијум-оксидом, осим ако је целокупна историја рафинисања позната и ако се може показати да супстанца из које се добија није канцерогена</w:t>
            </w:r>
          </w:p>
        </w:tc>
        <w:tc>
          <w:tcPr>
            <w:tcW w:w="1417" w:type="dxa"/>
          </w:tcPr>
          <w:p w:rsidR="00323F62" w:rsidRDefault="005674BC">
            <w:pPr>
              <w:pStyle w:val="TableParagraph"/>
              <w:spacing w:before="9"/>
              <w:ind w:left="59"/>
              <w:rPr>
                <w:sz w:val="14"/>
              </w:rPr>
            </w:pPr>
            <w:r>
              <w:rPr>
                <w:sz w:val="14"/>
              </w:rPr>
              <w:t>85029-74-9</w:t>
            </w:r>
          </w:p>
        </w:tc>
        <w:tc>
          <w:tcPr>
            <w:tcW w:w="1417" w:type="dxa"/>
          </w:tcPr>
          <w:p w:rsidR="00323F62" w:rsidRDefault="005674BC">
            <w:pPr>
              <w:pStyle w:val="TableParagraph"/>
              <w:spacing w:before="9"/>
              <w:ind w:left="60"/>
              <w:rPr>
                <w:sz w:val="14"/>
              </w:rPr>
            </w:pPr>
            <w:r>
              <w:rPr>
                <w:sz w:val="14"/>
              </w:rPr>
              <w:t>285-098-5</w:t>
            </w:r>
          </w:p>
        </w:tc>
      </w:tr>
      <w:tr w:rsidR="00323F62">
        <w:trPr>
          <w:trHeight w:val="360"/>
        </w:trPr>
        <w:tc>
          <w:tcPr>
            <w:tcW w:w="811" w:type="dxa"/>
          </w:tcPr>
          <w:p w:rsidR="00323F62" w:rsidRDefault="005674BC">
            <w:pPr>
              <w:pStyle w:val="TableParagraph"/>
              <w:spacing w:before="9"/>
              <w:ind w:left="243" w:right="228"/>
              <w:jc w:val="center"/>
              <w:rPr>
                <w:sz w:val="14"/>
              </w:rPr>
            </w:pPr>
            <w:r>
              <w:rPr>
                <w:sz w:val="14"/>
              </w:rPr>
              <w:t>907</w:t>
            </w:r>
          </w:p>
        </w:tc>
        <w:tc>
          <w:tcPr>
            <w:tcW w:w="6837" w:type="dxa"/>
          </w:tcPr>
          <w:p w:rsidR="00323F62" w:rsidRDefault="005674BC">
            <w:pPr>
              <w:pStyle w:val="TableParagraph"/>
              <w:spacing w:before="9"/>
              <w:ind w:left="59" w:right="-6"/>
              <w:rPr>
                <w:sz w:val="14"/>
              </w:rPr>
            </w:pPr>
            <w:r>
              <w:rPr>
                <w:sz w:val="14"/>
              </w:rPr>
              <w:t>Вазелин (нафта), обрађен водоником, осим ако је целокупна историја рафинисања позната и ако се може показа- ти да супстанца из које се добија није канцерогена</w:t>
            </w:r>
          </w:p>
        </w:tc>
        <w:tc>
          <w:tcPr>
            <w:tcW w:w="1417" w:type="dxa"/>
          </w:tcPr>
          <w:p w:rsidR="00323F62" w:rsidRDefault="005674BC">
            <w:pPr>
              <w:pStyle w:val="TableParagraph"/>
              <w:spacing w:before="9"/>
              <w:ind w:left="59"/>
              <w:rPr>
                <w:sz w:val="14"/>
              </w:rPr>
            </w:pPr>
            <w:r>
              <w:rPr>
                <w:sz w:val="14"/>
              </w:rPr>
              <w:t>92045-77-7</w:t>
            </w:r>
          </w:p>
        </w:tc>
        <w:tc>
          <w:tcPr>
            <w:tcW w:w="1417" w:type="dxa"/>
          </w:tcPr>
          <w:p w:rsidR="00323F62" w:rsidRDefault="005674BC">
            <w:pPr>
              <w:pStyle w:val="TableParagraph"/>
              <w:spacing w:before="9"/>
              <w:ind w:left="60"/>
              <w:rPr>
                <w:sz w:val="14"/>
              </w:rPr>
            </w:pPr>
            <w:r>
              <w:rPr>
                <w:sz w:val="14"/>
              </w:rPr>
              <w:t>295-459-9</w:t>
            </w:r>
          </w:p>
        </w:tc>
      </w:tr>
    </w:tbl>
    <w:p w:rsidR="00323F62" w:rsidRDefault="00323F62">
      <w:pPr>
        <w:rPr>
          <w:sz w:val="14"/>
        </w:rPr>
        <w:sectPr w:rsidR="00323F62">
          <w:pgSz w:w="12480" w:h="15690"/>
          <w:pgMar w:top="240" w:right="720" w:bottom="280" w:left="740" w:header="720" w:footer="720" w:gutter="0"/>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6837"/>
        <w:gridCol w:w="1417"/>
        <w:gridCol w:w="1417"/>
      </w:tblGrid>
      <w:tr w:rsidR="00323F62">
        <w:trPr>
          <w:trHeight w:val="200"/>
        </w:trPr>
        <w:tc>
          <w:tcPr>
            <w:tcW w:w="811" w:type="dxa"/>
          </w:tcPr>
          <w:p w:rsidR="00323F62" w:rsidRDefault="005674BC">
            <w:pPr>
              <w:pStyle w:val="TableParagraph"/>
              <w:spacing w:before="9"/>
              <w:ind w:left="374"/>
              <w:rPr>
                <w:sz w:val="14"/>
              </w:rPr>
            </w:pPr>
            <w:r>
              <w:rPr>
                <w:sz w:val="14"/>
              </w:rPr>
              <w:lastRenderedPageBreak/>
              <w:t>a</w:t>
            </w:r>
          </w:p>
        </w:tc>
        <w:tc>
          <w:tcPr>
            <w:tcW w:w="6837" w:type="dxa"/>
          </w:tcPr>
          <w:p w:rsidR="00323F62" w:rsidRDefault="005674BC">
            <w:pPr>
              <w:pStyle w:val="TableParagraph"/>
              <w:spacing w:before="9"/>
              <w:ind w:left="10"/>
              <w:jc w:val="center"/>
              <w:rPr>
                <w:sz w:val="14"/>
              </w:rPr>
            </w:pPr>
            <w:r>
              <w:rPr>
                <w:sz w:val="14"/>
              </w:rPr>
              <w:t>б</w:t>
            </w:r>
          </w:p>
        </w:tc>
        <w:tc>
          <w:tcPr>
            <w:tcW w:w="1417" w:type="dxa"/>
          </w:tcPr>
          <w:p w:rsidR="00323F62" w:rsidRDefault="005674BC">
            <w:pPr>
              <w:pStyle w:val="TableParagraph"/>
              <w:spacing w:before="9"/>
              <w:ind w:left="0" w:right="658"/>
              <w:jc w:val="right"/>
              <w:rPr>
                <w:sz w:val="14"/>
              </w:rPr>
            </w:pPr>
            <w:r>
              <w:rPr>
                <w:sz w:val="14"/>
              </w:rPr>
              <w:t>ц</w:t>
            </w:r>
          </w:p>
        </w:tc>
        <w:tc>
          <w:tcPr>
            <w:tcW w:w="1417" w:type="dxa"/>
          </w:tcPr>
          <w:p w:rsidR="00323F62" w:rsidRDefault="005674BC">
            <w:pPr>
              <w:pStyle w:val="TableParagraph"/>
              <w:spacing w:before="9"/>
              <w:ind w:left="12"/>
              <w:jc w:val="center"/>
              <w:rPr>
                <w:sz w:val="14"/>
              </w:rPr>
            </w:pPr>
            <w:r>
              <w:rPr>
                <w:sz w:val="14"/>
              </w:rPr>
              <w:t>д</w:t>
            </w:r>
          </w:p>
        </w:tc>
      </w:tr>
      <w:tr w:rsidR="00323F62">
        <w:trPr>
          <w:trHeight w:val="360"/>
        </w:trPr>
        <w:tc>
          <w:tcPr>
            <w:tcW w:w="811" w:type="dxa"/>
          </w:tcPr>
          <w:p w:rsidR="00323F62" w:rsidRDefault="005674BC">
            <w:pPr>
              <w:pStyle w:val="TableParagraph"/>
              <w:spacing w:before="9"/>
              <w:ind w:left="300"/>
              <w:rPr>
                <w:sz w:val="14"/>
              </w:rPr>
            </w:pPr>
            <w:r>
              <w:rPr>
                <w:sz w:val="14"/>
              </w:rPr>
              <w:t>908</w:t>
            </w:r>
          </w:p>
        </w:tc>
        <w:tc>
          <w:tcPr>
            <w:tcW w:w="6837" w:type="dxa"/>
          </w:tcPr>
          <w:p w:rsidR="00323F62" w:rsidRDefault="005674BC">
            <w:pPr>
              <w:pStyle w:val="TableParagraph"/>
              <w:spacing w:before="9"/>
              <w:rPr>
                <w:sz w:val="14"/>
              </w:rPr>
            </w:pPr>
            <w:r>
              <w:rPr>
                <w:sz w:val="14"/>
              </w:rPr>
              <w:t>Вазелин (нафта), обрађен угљеником, осим ако је целокупна историја рафинисања позната и ако се може пока- зати да супстанца из које се добија није канцерогена</w:t>
            </w:r>
          </w:p>
        </w:tc>
        <w:tc>
          <w:tcPr>
            <w:tcW w:w="1417" w:type="dxa"/>
          </w:tcPr>
          <w:p w:rsidR="00323F62" w:rsidRDefault="005674BC">
            <w:pPr>
              <w:pStyle w:val="TableParagraph"/>
              <w:spacing w:before="9"/>
              <w:ind w:left="0" w:right="694"/>
              <w:jc w:val="right"/>
              <w:rPr>
                <w:sz w:val="14"/>
              </w:rPr>
            </w:pPr>
            <w:r>
              <w:rPr>
                <w:sz w:val="14"/>
              </w:rPr>
              <w:t>97862-97-0</w:t>
            </w:r>
          </w:p>
        </w:tc>
        <w:tc>
          <w:tcPr>
            <w:tcW w:w="1417" w:type="dxa"/>
          </w:tcPr>
          <w:p w:rsidR="00323F62" w:rsidRDefault="005674BC">
            <w:pPr>
              <w:pStyle w:val="TableParagraph"/>
              <w:spacing w:before="9"/>
              <w:rPr>
                <w:sz w:val="14"/>
              </w:rPr>
            </w:pPr>
            <w:r>
              <w:rPr>
                <w:sz w:val="14"/>
              </w:rPr>
              <w:t>308-149-6</w:t>
            </w:r>
          </w:p>
        </w:tc>
      </w:tr>
      <w:tr w:rsidR="00323F62">
        <w:trPr>
          <w:trHeight w:val="360"/>
        </w:trPr>
        <w:tc>
          <w:tcPr>
            <w:tcW w:w="811" w:type="dxa"/>
          </w:tcPr>
          <w:p w:rsidR="00323F62" w:rsidRDefault="005674BC">
            <w:pPr>
              <w:pStyle w:val="TableParagraph"/>
              <w:spacing w:before="9"/>
              <w:ind w:left="300"/>
              <w:rPr>
                <w:sz w:val="14"/>
              </w:rPr>
            </w:pPr>
            <w:r>
              <w:rPr>
                <w:sz w:val="14"/>
              </w:rPr>
              <w:t>909</w:t>
            </w:r>
          </w:p>
        </w:tc>
        <w:tc>
          <w:tcPr>
            <w:tcW w:w="6837" w:type="dxa"/>
          </w:tcPr>
          <w:p w:rsidR="00323F62" w:rsidRDefault="005674BC">
            <w:pPr>
              <w:pStyle w:val="TableParagraph"/>
              <w:spacing w:before="9"/>
              <w:ind w:right="164"/>
              <w:rPr>
                <w:sz w:val="14"/>
              </w:rPr>
            </w:pPr>
            <w:r>
              <w:rPr>
                <w:sz w:val="14"/>
              </w:rPr>
              <w:t>Вазелин (нафта), третиран силицијумовом киселином, осим ако је целокупна историја рафинисања позната и ако се може показати да супстанца из које се добија није канцерогена</w:t>
            </w:r>
          </w:p>
        </w:tc>
        <w:tc>
          <w:tcPr>
            <w:tcW w:w="1417" w:type="dxa"/>
          </w:tcPr>
          <w:p w:rsidR="00323F62" w:rsidRDefault="005674BC">
            <w:pPr>
              <w:pStyle w:val="TableParagraph"/>
              <w:spacing w:before="9"/>
              <w:ind w:left="0" w:right="694"/>
              <w:jc w:val="right"/>
              <w:rPr>
                <w:sz w:val="14"/>
              </w:rPr>
            </w:pPr>
            <w:r>
              <w:rPr>
                <w:sz w:val="14"/>
              </w:rPr>
              <w:t>97862-98-1</w:t>
            </w:r>
          </w:p>
        </w:tc>
        <w:tc>
          <w:tcPr>
            <w:tcW w:w="1417" w:type="dxa"/>
          </w:tcPr>
          <w:p w:rsidR="00323F62" w:rsidRDefault="005674BC">
            <w:pPr>
              <w:pStyle w:val="TableParagraph"/>
              <w:spacing w:before="9"/>
              <w:rPr>
                <w:sz w:val="14"/>
              </w:rPr>
            </w:pPr>
            <w:r>
              <w:rPr>
                <w:sz w:val="14"/>
              </w:rPr>
              <w:t>308-150-1</w:t>
            </w:r>
          </w:p>
        </w:tc>
      </w:tr>
      <w:tr w:rsidR="00323F62">
        <w:trPr>
          <w:trHeight w:val="360"/>
        </w:trPr>
        <w:tc>
          <w:tcPr>
            <w:tcW w:w="811" w:type="dxa"/>
          </w:tcPr>
          <w:p w:rsidR="00323F62" w:rsidRDefault="005674BC">
            <w:pPr>
              <w:pStyle w:val="TableParagraph"/>
              <w:spacing w:before="9"/>
              <w:ind w:left="300"/>
              <w:rPr>
                <w:sz w:val="14"/>
              </w:rPr>
            </w:pPr>
            <w:r>
              <w:rPr>
                <w:sz w:val="14"/>
              </w:rPr>
              <w:t>910</w:t>
            </w:r>
          </w:p>
        </w:tc>
        <w:tc>
          <w:tcPr>
            <w:tcW w:w="6837" w:type="dxa"/>
          </w:tcPr>
          <w:p w:rsidR="00323F62" w:rsidRDefault="005674BC">
            <w:pPr>
              <w:pStyle w:val="TableParagraph"/>
              <w:spacing w:before="9"/>
              <w:rPr>
                <w:sz w:val="14"/>
              </w:rPr>
            </w:pPr>
            <w:r>
              <w:rPr>
                <w:sz w:val="14"/>
              </w:rPr>
              <w:t>Вазелин (нафта), третиран глином, осим ако је целокупна ис</w:t>
            </w:r>
            <w:r>
              <w:rPr>
                <w:sz w:val="14"/>
              </w:rPr>
              <w:t>торија рафинисања позната и ако се може показати да супстанца из које се добија није канцерогена</w:t>
            </w:r>
          </w:p>
        </w:tc>
        <w:tc>
          <w:tcPr>
            <w:tcW w:w="1417" w:type="dxa"/>
          </w:tcPr>
          <w:p w:rsidR="00323F62" w:rsidRDefault="005674BC">
            <w:pPr>
              <w:pStyle w:val="TableParagraph"/>
              <w:spacing w:before="9"/>
              <w:ind w:left="0" w:right="624"/>
              <w:jc w:val="right"/>
              <w:rPr>
                <w:sz w:val="14"/>
              </w:rPr>
            </w:pPr>
            <w:r>
              <w:rPr>
                <w:sz w:val="14"/>
              </w:rPr>
              <w:t>100684-33-1</w:t>
            </w:r>
          </w:p>
        </w:tc>
        <w:tc>
          <w:tcPr>
            <w:tcW w:w="1417" w:type="dxa"/>
          </w:tcPr>
          <w:p w:rsidR="00323F62" w:rsidRDefault="005674BC">
            <w:pPr>
              <w:pStyle w:val="TableParagraph"/>
              <w:spacing w:before="9"/>
              <w:rPr>
                <w:sz w:val="14"/>
              </w:rPr>
            </w:pPr>
            <w:r>
              <w:rPr>
                <w:sz w:val="14"/>
              </w:rPr>
              <w:t>309-706-6</w:t>
            </w:r>
          </w:p>
        </w:tc>
      </w:tr>
      <w:tr w:rsidR="00323F62">
        <w:trPr>
          <w:trHeight w:val="200"/>
        </w:trPr>
        <w:tc>
          <w:tcPr>
            <w:tcW w:w="811" w:type="dxa"/>
          </w:tcPr>
          <w:p w:rsidR="00323F62" w:rsidRDefault="005674BC">
            <w:pPr>
              <w:pStyle w:val="TableParagraph"/>
              <w:spacing w:before="9"/>
              <w:ind w:left="303"/>
              <w:rPr>
                <w:sz w:val="14"/>
              </w:rPr>
            </w:pPr>
            <w:r>
              <w:rPr>
                <w:sz w:val="14"/>
              </w:rPr>
              <w:t>911</w:t>
            </w:r>
          </w:p>
        </w:tc>
        <w:tc>
          <w:tcPr>
            <w:tcW w:w="6837" w:type="dxa"/>
          </w:tcPr>
          <w:p w:rsidR="00323F62" w:rsidRDefault="005674BC">
            <w:pPr>
              <w:pStyle w:val="TableParagraph"/>
              <w:spacing w:before="9"/>
              <w:rPr>
                <w:sz w:val="14"/>
              </w:rPr>
            </w:pPr>
            <w:r>
              <w:rPr>
                <w:sz w:val="14"/>
              </w:rPr>
              <w:t>Дестилати (нафта), лаки каталитички крековани</w:t>
            </w:r>
          </w:p>
        </w:tc>
        <w:tc>
          <w:tcPr>
            <w:tcW w:w="1417" w:type="dxa"/>
          </w:tcPr>
          <w:p w:rsidR="00323F62" w:rsidRDefault="005674BC">
            <w:pPr>
              <w:pStyle w:val="TableParagraph"/>
              <w:spacing w:before="9"/>
              <w:ind w:left="0" w:right="694"/>
              <w:jc w:val="right"/>
              <w:rPr>
                <w:sz w:val="14"/>
              </w:rPr>
            </w:pPr>
            <w:r>
              <w:rPr>
                <w:sz w:val="14"/>
              </w:rPr>
              <w:t>64741-59-9</w:t>
            </w:r>
          </w:p>
        </w:tc>
        <w:tc>
          <w:tcPr>
            <w:tcW w:w="1417" w:type="dxa"/>
          </w:tcPr>
          <w:p w:rsidR="00323F62" w:rsidRDefault="005674BC">
            <w:pPr>
              <w:pStyle w:val="TableParagraph"/>
              <w:spacing w:before="9"/>
              <w:rPr>
                <w:sz w:val="14"/>
              </w:rPr>
            </w:pPr>
            <w:r>
              <w:rPr>
                <w:sz w:val="14"/>
              </w:rPr>
              <w:t>265-060-4</w:t>
            </w:r>
          </w:p>
        </w:tc>
      </w:tr>
      <w:tr w:rsidR="00323F62">
        <w:trPr>
          <w:trHeight w:val="200"/>
        </w:trPr>
        <w:tc>
          <w:tcPr>
            <w:tcW w:w="811" w:type="dxa"/>
          </w:tcPr>
          <w:p w:rsidR="00323F62" w:rsidRDefault="005674BC">
            <w:pPr>
              <w:pStyle w:val="TableParagraph"/>
              <w:spacing w:before="9"/>
              <w:ind w:left="301"/>
              <w:rPr>
                <w:sz w:val="14"/>
              </w:rPr>
            </w:pPr>
            <w:r>
              <w:rPr>
                <w:sz w:val="14"/>
              </w:rPr>
              <w:t>912</w:t>
            </w:r>
          </w:p>
        </w:tc>
        <w:tc>
          <w:tcPr>
            <w:tcW w:w="6837" w:type="dxa"/>
          </w:tcPr>
          <w:p w:rsidR="00323F62" w:rsidRDefault="005674BC">
            <w:pPr>
              <w:pStyle w:val="TableParagraph"/>
              <w:spacing w:before="9"/>
              <w:rPr>
                <w:sz w:val="14"/>
              </w:rPr>
            </w:pPr>
            <w:r>
              <w:rPr>
                <w:sz w:val="14"/>
              </w:rPr>
              <w:t>Дестилати (нафта), средњи каталитички крековани</w:t>
            </w:r>
          </w:p>
        </w:tc>
        <w:tc>
          <w:tcPr>
            <w:tcW w:w="1417" w:type="dxa"/>
          </w:tcPr>
          <w:p w:rsidR="00323F62" w:rsidRDefault="005674BC">
            <w:pPr>
              <w:pStyle w:val="TableParagraph"/>
              <w:spacing w:before="9"/>
              <w:ind w:left="0" w:right="694"/>
              <w:jc w:val="right"/>
              <w:rPr>
                <w:sz w:val="14"/>
              </w:rPr>
            </w:pPr>
            <w:r>
              <w:rPr>
                <w:sz w:val="14"/>
              </w:rPr>
              <w:t>64741-60-2</w:t>
            </w:r>
          </w:p>
        </w:tc>
        <w:tc>
          <w:tcPr>
            <w:tcW w:w="1417" w:type="dxa"/>
          </w:tcPr>
          <w:p w:rsidR="00323F62" w:rsidRDefault="005674BC">
            <w:pPr>
              <w:pStyle w:val="TableParagraph"/>
              <w:spacing w:before="9"/>
              <w:ind w:left="58"/>
              <w:rPr>
                <w:sz w:val="14"/>
              </w:rPr>
            </w:pPr>
            <w:r>
              <w:rPr>
                <w:sz w:val="14"/>
              </w:rPr>
              <w:t>265-062-5</w:t>
            </w:r>
          </w:p>
        </w:tc>
      </w:tr>
      <w:tr w:rsidR="00323F62">
        <w:trPr>
          <w:trHeight w:val="200"/>
        </w:trPr>
        <w:tc>
          <w:tcPr>
            <w:tcW w:w="811" w:type="dxa"/>
          </w:tcPr>
          <w:p w:rsidR="00323F62" w:rsidRDefault="005674BC">
            <w:pPr>
              <w:pStyle w:val="TableParagraph"/>
              <w:spacing w:before="9"/>
              <w:ind w:left="301"/>
              <w:rPr>
                <w:sz w:val="14"/>
              </w:rPr>
            </w:pPr>
            <w:r>
              <w:rPr>
                <w:sz w:val="14"/>
              </w:rPr>
              <w:t>913</w:t>
            </w:r>
          </w:p>
        </w:tc>
        <w:tc>
          <w:tcPr>
            <w:tcW w:w="6837" w:type="dxa"/>
          </w:tcPr>
          <w:p w:rsidR="00323F62" w:rsidRDefault="005674BC">
            <w:pPr>
              <w:pStyle w:val="TableParagraph"/>
              <w:spacing w:before="9"/>
              <w:rPr>
                <w:sz w:val="14"/>
              </w:rPr>
            </w:pPr>
            <w:r>
              <w:rPr>
                <w:sz w:val="14"/>
              </w:rPr>
              <w:t>Дестилати (нафта), лаки термички крековани</w:t>
            </w:r>
          </w:p>
        </w:tc>
        <w:tc>
          <w:tcPr>
            <w:tcW w:w="1417" w:type="dxa"/>
          </w:tcPr>
          <w:p w:rsidR="00323F62" w:rsidRDefault="005674BC">
            <w:pPr>
              <w:pStyle w:val="TableParagraph"/>
              <w:spacing w:before="9"/>
              <w:ind w:left="0" w:right="693"/>
              <w:jc w:val="right"/>
              <w:rPr>
                <w:sz w:val="14"/>
              </w:rPr>
            </w:pPr>
            <w:r>
              <w:rPr>
                <w:sz w:val="14"/>
              </w:rPr>
              <w:t>64741-82-8</w:t>
            </w:r>
          </w:p>
        </w:tc>
        <w:tc>
          <w:tcPr>
            <w:tcW w:w="1417" w:type="dxa"/>
          </w:tcPr>
          <w:p w:rsidR="00323F62" w:rsidRDefault="005674BC">
            <w:pPr>
              <w:pStyle w:val="TableParagraph"/>
              <w:spacing w:before="9"/>
              <w:ind w:left="58"/>
              <w:rPr>
                <w:sz w:val="14"/>
              </w:rPr>
            </w:pPr>
            <w:r>
              <w:rPr>
                <w:sz w:val="14"/>
              </w:rPr>
              <w:t>265-084-5</w:t>
            </w:r>
          </w:p>
        </w:tc>
      </w:tr>
      <w:tr w:rsidR="00323F62">
        <w:trPr>
          <w:trHeight w:val="200"/>
        </w:trPr>
        <w:tc>
          <w:tcPr>
            <w:tcW w:w="811" w:type="dxa"/>
          </w:tcPr>
          <w:p w:rsidR="00323F62" w:rsidRDefault="005674BC">
            <w:pPr>
              <w:pStyle w:val="TableParagraph"/>
              <w:spacing w:before="9"/>
              <w:ind w:left="301"/>
              <w:rPr>
                <w:sz w:val="14"/>
              </w:rPr>
            </w:pPr>
            <w:r>
              <w:rPr>
                <w:sz w:val="14"/>
              </w:rPr>
              <w:t>914</w:t>
            </w:r>
          </w:p>
        </w:tc>
        <w:tc>
          <w:tcPr>
            <w:tcW w:w="6837" w:type="dxa"/>
          </w:tcPr>
          <w:p w:rsidR="00323F62" w:rsidRDefault="005674BC">
            <w:pPr>
              <w:pStyle w:val="TableParagraph"/>
              <w:spacing w:before="9"/>
              <w:rPr>
                <w:sz w:val="14"/>
              </w:rPr>
            </w:pPr>
            <w:r>
              <w:rPr>
                <w:sz w:val="14"/>
              </w:rPr>
              <w:t>Дестилати (нафта), хидродесулфуризовани лаки каталитички крековани</w:t>
            </w:r>
          </w:p>
        </w:tc>
        <w:tc>
          <w:tcPr>
            <w:tcW w:w="1417" w:type="dxa"/>
          </w:tcPr>
          <w:p w:rsidR="00323F62" w:rsidRDefault="005674BC">
            <w:pPr>
              <w:pStyle w:val="TableParagraph"/>
              <w:spacing w:before="9"/>
              <w:ind w:left="0" w:right="693"/>
              <w:jc w:val="right"/>
              <w:rPr>
                <w:sz w:val="14"/>
              </w:rPr>
            </w:pPr>
            <w:r>
              <w:rPr>
                <w:sz w:val="14"/>
              </w:rPr>
              <w:t>68333-25-5</w:t>
            </w:r>
          </w:p>
        </w:tc>
        <w:tc>
          <w:tcPr>
            <w:tcW w:w="1417" w:type="dxa"/>
          </w:tcPr>
          <w:p w:rsidR="00323F62" w:rsidRDefault="005674BC">
            <w:pPr>
              <w:pStyle w:val="TableParagraph"/>
              <w:spacing w:before="9"/>
              <w:ind w:left="58"/>
              <w:rPr>
                <w:sz w:val="14"/>
              </w:rPr>
            </w:pPr>
            <w:r>
              <w:rPr>
                <w:sz w:val="14"/>
              </w:rPr>
              <w:t>269-781-5</w:t>
            </w:r>
          </w:p>
        </w:tc>
      </w:tr>
      <w:tr w:rsidR="00323F62">
        <w:trPr>
          <w:trHeight w:val="200"/>
        </w:trPr>
        <w:tc>
          <w:tcPr>
            <w:tcW w:w="811" w:type="dxa"/>
          </w:tcPr>
          <w:p w:rsidR="00323F62" w:rsidRDefault="005674BC">
            <w:pPr>
              <w:pStyle w:val="TableParagraph"/>
              <w:spacing w:before="9"/>
              <w:ind w:left="301"/>
              <w:rPr>
                <w:sz w:val="14"/>
              </w:rPr>
            </w:pPr>
            <w:r>
              <w:rPr>
                <w:sz w:val="14"/>
              </w:rPr>
              <w:t>915</w:t>
            </w:r>
          </w:p>
        </w:tc>
        <w:tc>
          <w:tcPr>
            <w:tcW w:w="6837" w:type="dxa"/>
          </w:tcPr>
          <w:p w:rsidR="00323F62" w:rsidRDefault="005674BC">
            <w:pPr>
              <w:pStyle w:val="TableParagraph"/>
              <w:spacing w:before="9"/>
              <w:rPr>
                <w:sz w:val="14"/>
              </w:rPr>
            </w:pPr>
            <w:r>
              <w:rPr>
                <w:sz w:val="14"/>
              </w:rPr>
              <w:t>Дестилати (нафта), лаки паром крековани примарни бензин</w:t>
            </w:r>
          </w:p>
        </w:tc>
        <w:tc>
          <w:tcPr>
            <w:tcW w:w="1417" w:type="dxa"/>
          </w:tcPr>
          <w:p w:rsidR="00323F62" w:rsidRDefault="005674BC">
            <w:pPr>
              <w:pStyle w:val="TableParagraph"/>
              <w:spacing w:before="9"/>
              <w:ind w:left="0" w:right="693"/>
              <w:jc w:val="right"/>
              <w:rPr>
                <w:sz w:val="14"/>
              </w:rPr>
            </w:pPr>
            <w:r>
              <w:rPr>
                <w:sz w:val="14"/>
              </w:rPr>
              <w:t>68475-80-9</w:t>
            </w:r>
          </w:p>
        </w:tc>
        <w:tc>
          <w:tcPr>
            <w:tcW w:w="1417" w:type="dxa"/>
          </w:tcPr>
          <w:p w:rsidR="00323F62" w:rsidRDefault="005674BC">
            <w:pPr>
              <w:pStyle w:val="TableParagraph"/>
              <w:spacing w:before="9"/>
              <w:ind w:left="58"/>
              <w:rPr>
                <w:sz w:val="14"/>
              </w:rPr>
            </w:pPr>
            <w:r>
              <w:rPr>
                <w:sz w:val="14"/>
              </w:rPr>
              <w:t>270-662-5</w:t>
            </w:r>
          </w:p>
        </w:tc>
      </w:tr>
      <w:tr w:rsidR="00323F62">
        <w:trPr>
          <w:trHeight w:val="200"/>
        </w:trPr>
        <w:tc>
          <w:tcPr>
            <w:tcW w:w="811" w:type="dxa"/>
          </w:tcPr>
          <w:p w:rsidR="00323F62" w:rsidRDefault="005674BC">
            <w:pPr>
              <w:pStyle w:val="TableParagraph"/>
              <w:spacing w:before="9"/>
              <w:ind w:left="301"/>
              <w:rPr>
                <w:sz w:val="14"/>
              </w:rPr>
            </w:pPr>
            <w:r>
              <w:rPr>
                <w:sz w:val="14"/>
              </w:rPr>
              <w:t>916</w:t>
            </w:r>
          </w:p>
        </w:tc>
        <w:tc>
          <w:tcPr>
            <w:tcW w:w="6837" w:type="dxa"/>
          </w:tcPr>
          <w:p w:rsidR="00323F62" w:rsidRDefault="005674BC">
            <w:pPr>
              <w:pStyle w:val="TableParagraph"/>
              <w:spacing w:before="9"/>
              <w:ind w:left="58"/>
              <w:rPr>
                <w:sz w:val="14"/>
              </w:rPr>
            </w:pPr>
            <w:r>
              <w:rPr>
                <w:sz w:val="14"/>
              </w:rPr>
              <w:t>Дестилати (нафта), крековани, парно крековани дестилати нафте</w:t>
            </w:r>
          </w:p>
        </w:tc>
        <w:tc>
          <w:tcPr>
            <w:tcW w:w="1417" w:type="dxa"/>
          </w:tcPr>
          <w:p w:rsidR="00323F62" w:rsidRDefault="005674BC">
            <w:pPr>
              <w:pStyle w:val="TableParagraph"/>
              <w:spacing w:before="9"/>
              <w:ind w:left="0" w:right="693"/>
              <w:jc w:val="right"/>
              <w:rPr>
                <w:sz w:val="14"/>
              </w:rPr>
            </w:pPr>
            <w:r>
              <w:rPr>
                <w:sz w:val="14"/>
              </w:rPr>
              <w:t>68477-38-3</w:t>
            </w:r>
          </w:p>
        </w:tc>
        <w:tc>
          <w:tcPr>
            <w:tcW w:w="1417" w:type="dxa"/>
          </w:tcPr>
          <w:p w:rsidR="00323F62" w:rsidRDefault="005674BC">
            <w:pPr>
              <w:pStyle w:val="TableParagraph"/>
              <w:spacing w:before="9"/>
              <w:ind w:left="58"/>
              <w:rPr>
                <w:sz w:val="14"/>
              </w:rPr>
            </w:pPr>
            <w:r>
              <w:rPr>
                <w:sz w:val="14"/>
              </w:rPr>
              <w:t>270-727-8</w:t>
            </w:r>
          </w:p>
        </w:tc>
      </w:tr>
      <w:tr w:rsidR="00323F62">
        <w:trPr>
          <w:trHeight w:val="200"/>
        </w:trPr>
        <w:tc>
          <w:tcPr>
            <w:tcW w:w="811" w:type="dxa"/>
          </w:tcPr>
          <w:p w:rsidR="00323F62" w:rsidRDefault="005674BC">
            <w:pPr>
              <w:pStyle w:val="TableParagraph"/>
              <w:spacing w:before="9"/>
              <w:ind w:left="301"/>
              <w:rPr>
                <w:sz w:val="14"/>
              </w:rPr>
            </w:pPr>
            <w:r>
              <w:rPr>
                <w:sz w:val="14"/>
              </w:rPr>
              <w:t>917</w:t>
            </w:r>
          </w:p>
        </w:tc>
        <w:tc>
          <w:tcPr>
            <w:tcW w:w="6837" w:type="dxa"/>
          </w:tcPr>
          <w:p w:rsidR="00323F62" w:rsidRDefault="005674BC">
            <w:pPr>
              <w:pStyle w:val="TableParagraph"/>
              <w:spacing w:before="9"/>
              <w:ind w:left="58"/>
              <w:rPr>
                <w:sz w:val="14"/>
              </w:rPr>
            </w:pPr>
            <w:r>
              <w:rPr>
                <w:sz w:val="14"/>
              </w:rPr>
              <w:t>Гасна уља (нафта), парно крекована</w:t>
            </w:r>
          </w:p>
        </w:tc>
        <w:tc>
          <w:tcPr>
            <w:tcW w:w="1417" w:type="dxa"/>
          </w:tcPr>
          <w:p w:rsidR="00323F62" w:rsidRDefault="005674BC">
            <w:pPr>
              <w:pStyle w:val="TableParagraph"/>
              <w:spacing w:before="9"/>
              <w:ind w:left="0" w:right="693"/>
              <w:jc w:val="right"/>
              <w:rPr>
                <w:sz w:val="14"/>
              </w:rPr>
            </w:pPr>
            <w:r>
              <w:rPr>
                <w:sz w:val="14"/>
              </w:rPr>
              <w:t>68527-18-4</w:t>
            </w:r>
          </w:p>
        </w:tc>
        <w:tc>
          <w:tcPr>
            <w:tcW w:w="1417" w:type="dxa"/>
          </w:tcPr>
          <w:p w:rsidR="00323F62" w:rsidRDefault="005674BC">
            <w:pPr>
              <w:pStyle w:val="TableParagraph"/>
              <w:spacing w:before="9"/>
              <w:ind w:left="58"/>
              <w:rPr>
                <w:sz w:val="14"/>
              </w:rPr>
            </w:pPr>
            <w:r>
              <w:rPr>
                <w:sz w:val="14"/>
              </w:rPr>
              <w:t>271-260-2</w:t>
            </w:r>
          </w:p>
        </w:tc>
      </w:tr>
      <w:tr w:rsidR="00323F62">
        <w:trPr>
          <w:trHeight w:val="200"/>
        </w:trPr>
        <w:tc>
          <w:tcPr>
            <w:tcW w:w="811" w:type="dxa"/>
          </w:tcPr>
          <w:p w:rsidR="00323F62" w:rsidRDefault="005674BC">
            <w:pPr>
              <w:pStyle w:val="TableParagraph"/>
              <w:spacing w:before="9"/>
              <w:ind w:left="301"/>
              <w:rPr>
                <w:sz w:val="14"/>
              </w:rPr>
            </w:pPr>
            <w:r>
              <w:rPr>
                <w:sz w:val="14"/>
              </w:rPr>
              <w:t>918</w:t>
            </w:r>
          </w:p>
        </w:tc>
        <w:tc>
          <w:tcPr>
            <w:tcW w:w="6837" w:type="dxa"/>
          </w:tcPr>
          <w:p w:rsidR="00323F62" w:rsidRDefault="005674BC">
            <w:pPr>
              <w:pStyle w:val="TableParagraph"/>
              <w:spacing w:before="9"/>
              <w:ind w:left="58"/>
              <w:rPr>
                <w:sz w:val="14"/>
              </w:rPr>
            </w:pPr>
            <w:r>
              <w:rPr>
                <w:sz w:val="14"/>
              </w:rPr>
              <w:t>Дестилати (нафта), хидродесулфуризовани термички крековани средњи</w:t>
            </w:r>
          </w:p>
        </w:tc>
        <w:tc>
          <w:tcPr>
            <w:tcW w:w="1417" w:type="dxa"/>
          </w:tcPr>
          <w:p w:rsidR="00323F62" w:rsidRDefault="005674BC">
            <w:pPr>
              <w:pStyle w:val="TableParagraph"/>
              <w:spacing w:before="9"/>
              <w:ind w:left="0" w:right="698"/>
              <w:jc w:val="right"/>
              <w:rPr>
                <w:sz w:val="14"/>
              </w:rPr>
            </w:pPr>
            <w:r>
              <w:rPr>
                <w:sz w:val="14"/>
              </w:rPr>
              <w:t>85116-53-6</w:t>
            </w:r>
          </w:p>
        </w:tc>
        <w:tc>
          <w:tcPr>
            <w:tcW w:w="1417" w:type="dxa"/>
          </w:tcPr>
          <w:p w:rsidR="00323F62" w:rsidRDefault="005674BC">
            <w:pPr>
              <w:pStyle w:val="TableParagraph"/>
              <w:spacing w:before="9"/>
              <w:ind w:left="58"/>
              <w:rPr>
                <w:sz w:val="14"/>
              </w:rPr>
            </w:pPr>
            <w:r>
              <w:rPr>
                <w:sz w:val="14"/>
              </w:rPr>
              <w:t>285-505-6</w:t>
            </w:r>
          </w:p>
        </w:tc>
      </w:tr>
      <w:tr w:rsidR="00323F62">
        <w:trPr>
          <w:trHeight w:val="200"/>
        </w:trPr>
        <w:tc>
          <w:tcPr>
            <w:tcW w:w="811" w:type="dxa"/>
          </w:tcPr>
          <w:p w:rsidR="00323F62" w:rsidRDefault="005674BC">
            <w:pPr>
              <w:pStyle w:val="TableParagraph"/>
              <w:spacing w:before="9"/>
              <w:ind w:left="302"/>
              <w:rPr>
                <w:sz w:val="14"/>
              </w:rPr>
            </w:pPr>
            <w:r>
              <w:rPr>
                <w:sz w:val="14"/>
              </w:rPr>
              <w:t>919</w:t>
            </w:r>
          </w:p>
        </w:tc>
        <w:tc>
          <w:tcPr>
            <w:tcW w:w="6837" w:type="dxa"/>
          </w:tcPr>
          <w:p w:rsidR="00323F62" w:rsidRDefault="005674BC">
            <w:pPr>
              <w:pStyle w:val="TableParagraph"/>
              <w:spacing w:before="9"/>
              <w:ind w:left="58"/>
              <w:rPr>
                <w:sz w:val="14"/>
              </w:rPr>
            </w:pPr>
            <w:r>
              <w:rPr>
                <w:sz w:val="14"/>
              </w:rPr>
              <w:t>Гасно уље (нафта), термички крековано, хидродесулфуризовано</w:t>
            </w:r>
          </w:p>
        </w:tc>
        <w:tc>
          <w:tcPr>
            <w:tcW w:w="1417" w:type="dxa"/>
          </w:tcPr>
          <w:p w:rsidR="00323F62" w:rsidRDefault="005674BC">
            <w:pPr>
              <w:pStyle w:val="TableParagraph"/>
              <w:spacing w:before="9"/>
              <w:ind w:left="0" w:right="693"/>
              <w:jc w:val="right"/>
              <w:rPr>
                <w:sz w:val="14"/>
              </w:rPr>
            </w:pPr>
            <w:r>
              <w:rPr>
                <w:sz w:val="14"/>
              </w:rPr>
              <w:t>92045-29-9</w:t>
            </w:r>
          </w:p>
        </w:tc>
        <w:tc>
          <w:tcPr>
            <w:tcW w:w="1417" w:type="dxa"/>
          </w:tcPr>
          <w:p w:rsidR="00323F62" w:rsidRDefault="005674BC">
            <w:pPr>
              <w:pStyle w:val="TableParagraph"/>
              <w:spacing w:before="9"/>
              <w:ind w:left="59"/>
              <w:rPr>
                <w:sz w:val="14"/>
              </w:rPr>
            </w:pPr>
            <w:r>
              <w:rPr>
                <w:sz w:val="14"/>
              </w:rPr>
              <w:t>295-411-7</w:t>
            </w:r>
          </w:p>
        </w:tc>
      </w:tr>
      <w:tr w:rsidR="00323F62">
        <w:trPr>
          <w:trHeight w:val="200"/>
        </w:trPr>
        <w:tc>
          <w:tcPr>
            <w:tcW w:w="811" w:type="dxa"/>
          </w:tcPr>
          <w:p w:rsidR="00323F62" w:rsidRDefault="005674BC">
            <w:pPr>
              <w:pStyle w:val="TableParagraph"/>
              <w:spacing w:before="9"/>
              <w:ind w:left="302"/>
              <w:rPr>
                <w:sz w:val="14"/>
              </w:rPr>
            </w:pPr>
            <w:r>
              <w:rPr>
                <w:sz w:val="14"/>
              </w:rPr>
              <w:t>920</w:t>
            </w:r>
          </w:p>
        </w:tc>
        <w:tc>
          <w:tcPr>
            <w:tcW w:w="6837" w:type="dxa"/>
          </w:tcPr>
          <w:p w:rsidR="00323F62" w:rsidRDefault="005674BC">
            <w:pPr>
              <w:pStyle w:val="TableParagraph"/>
              <w:spacing w:before="9"/>
              <w:ind w:left="58"/>
              <w:rPr>
                <w:sz w:val="14"/>
              </w:rPr>
            </w:pPr>
            <w:r>
              <w:rPr>
                <w:sz w:val="14"/>
              </w:rPr>
              <w:t>Остаци (нафта), обрађени водоником, парно крековани примарни бензин</w:t>
            </w:r>
          </w:p>
        </w:tc>
        <w:tc>
          <w:tcPr>
            <w:tcW w:w="1417" w:type="dxa"/>
          </w:tcPr>
          <w:p w:rsidR="00323F62" w:rsidRDefault="005674BC">
            <w:pPr>
              <w:pStyle w:val="TableParagraph"/>
              <w:spacing w:before="9"/>
              <w:ind w:left="0" w:right="692"/>
              <w:jc w:val="right"/>
              <w:rPr>
                <w:sz w:val="14"/>
              </w:rPr>
            </w:pPr>
            <w:r>
              <w:rPr>
                <w:sz w:val="14"/>
              </w:rPr>
              <w:t>92062-00-5</w:t>
            </w:r>
          </w:p>
        </w:tc>
        <w:tc>
          <w:tcPr>
            <w:tcW w:w="1417" w:type="dxa"/>
          </w:tcPr>
          <w:p w:rsidR="00323F62" w:rsidRDefault="005674BC">
            <w:pPr>
              <w:pStyle w:val="TableParagraph"/>
              <w:spacing w:before="9"/>
              <w:ind w:left="59"/>
              <w:rPr>
                <w:sz w:val="14"/>
              </w:rPr>
            </w:pPr>
            <w:r>
              <w:rPr>
                <w:sz w:val="14"/>
              </w:rPr>
              <w:t>295-514-7</w:t>
            </w:r>
          </w:p>
        </w:tc>
      </w:tr>
      <w:tr w:rsidR="00323F62">
        <w:trPr>
          <w:trHeight w:val="200"/>
        </w:trPr>
        <w:tc>
          <w:tcPr>
            <w:tcW w:w="811" w:type="dxa"/>
          </w:tcPr>
          <w:p w:rsidR="00323F62" w:rsidRDefault="005674BC">
            <w:pPr>
              <w:pStyle w:val="TableParagraph"/>
              <w:spacing w:before="8"/>
              <w:ind w:left="302"/>
              <w:rPr>
                <w:sz w:val="14"/>
              </w:rPr>
            </w:pPr>
            <w:r>
              <w:rPr>
                <w:sz w:val="14"/>
              </w:rPr>
              <w:t>921</w:t>
            </w:r>
          </w:p>
        </w:tc>
        <w:tc>
          <w:tcPr>
            <w:tcW w:w="6837" w:type="dxa"/>
          </w:tcPr>
          <w:p w:rsidR="00323F62" w:rsidRDefault="005674BC">
            <w:pPr>
              <w:pStyle w:val="TableParagraph"/>
              <w:spacing w:before="8"/>
              <w:ind w:left="58"/>
              <w:rPr>
                <w:sz w:val="14"/>
              </w:rPr>
            </w:pPr>
            <w:r>
              <w:rPr>
                <w:sz w:val="14"/>
              </w:rPr>
              <w:t>Остаци (нафта), парно крекована дестилација примарног бензина</w:t>
            </w:r>
          </w:p>
        </w:tc>
        <w:tc>
          <w:tcPr>
            <w:tcW w:w="1417" w:type="dxa"/>
          </w:tcPr>
          <w:p w:rsidR="00323F62" w:rsidRDefault="005674BC">
            <w:pPr>
              <w:pStyle w:val="TableParagraph"/>
              <w:spacing w:before="8"/>
              <w:ind w:left="0" w:right="692"/>
              <w:jc w:val="right"/>
              <w:rPr>
                <w:sz w:val="14"/>
              </w:rPr>
            </w:pPr>
            <w:r>
              <w:rPr>
                <w:sz w:val="14"/>
              </w:rPr>
              <w:t>92062-04-9</w:t>
            </w:r>
          </w:p>
        </w:tc>
        <w:tc>
          <w:tcPr>
            <w:tcW w:w="1417" w:type="dxa"/>
          </w:tcPr>
          <w:p w:rsidR="00323F62" w:rsidRDefault="005674BC">
            <w:pPr>
              <w:pStyle w:val="TableParagraph"/>
              <w:spacing w:before="8"/>
              <w:ind w:left="59"/>
              <w:rPr>
                <w:sz w:val="14"/>
              </w:rPr>
            </w:pPr>
            <w:r>
              <w:rPr>
                <w:sz w:val="14"/>
              </w:rPr>
              <w:t>295-517-3</w:t>
            </w:r>
          </w:p>
        </w:tc>
      </w:tr>
      <w:tr w:rsidR="00323F62">
        <w:trPr>
          <w:trHeight w:val="200"/>
        </w:trPr>
        <w:tc>
          <w:tcPr>
            <w:tcW w:w="811" w:type="dxa"/>
          </w:tcPr>
          <w:p w:rsidR="00323F62" w:rsidRDefault="005674BC">
            <w:pPr>
              <w:pStyle w:val="TableParagraph"/>
              <w:spacing w:before="8"/>
              <w:ind w:left="302"/>
              <w:rPr>
                <w:sz w:val="14"/>
              </w:rPr>
            </w:pPr>
            <w:r>
              <w:rPr>
                <w:sz w:val="14"/>
              </w:rPr>
              <w:t>922</w:t>
            </w:r>
          </w:p>
        </w:tc>
        <w:tc>
          <w:tcPr>
            <w:tcW w:w="6837" w:type="dxa"/>
          </w:tcPr>
          <w:p w:rsidR="00323F62" w:rsidRDefault="005674BC">
            <w:pPr>
              <w:pStyle w:val="TableParagraph"/>
              <w:spacing w:before="8"/>
              <w:ind w:left="58"/>
              <w:rPr>
                <w:sz w:val="14"/>
              </w:rPr>
            </w:pPr>
            <w:r>
              <w:rPr>
                <w:sz w:val="14"/>
              </w:rPr>
              <w:t>Дестилати (нафта), лаки каталитички крековани, термички разграђени</w:t>
            </w:r>
          </w:p>
        </w:tc>
        <w:tc>
          <w:tcPr>
            <w:tcW w:w="1417" w:type="dxa"/>
          </w:tcPr>
          <w:p w:rsidR="00323F62" w:rsidRDefault="005674BC">
            <w:pPr>
              <w:pStyle w:val="TableParagraph"/>
              <w:spacing w:before="8"/>
              <w:ind w:left="0" w:right="692"/>
              <w:jc w:val="right"/>
              <w:rPr>
                <w:sz w:val="14"/>
              </w:rPr>
            </w:pPr>
            <w:r>
              <w:rPr>
                <w:sz w:val="14"/>
              </w:rPr>
              <w:t>92201-60-0</w:t>
            </w:r>
          </w:p>
        </w:tc>
        <w:tc>
          <w:tcPr>
            <w:tcW w:w="1417" w:type="dxa"/>
          </w:tcPr>
          <w:p w:rsidR="00323F62" w:rsidRDefault="005674BC">
            <w:pPr>
              <w:pStyle w:val="TableParagraph"/>
              <w:spacing w:before="8"/>
              <w:ind w:left="59"/>
              <w:rPr>
                <w:sz w:val="14"/>
              </w:rPr>
            </w:pPr>
            <w:r>
              <w:rPr>
                <w:sz w:val="14"/>
              </w:rPr>
              <w:t>295-991-1</w:t>
            </w:r>
          </w:p>
        </w:tc>
      </w:tr>
      <w:tr w:rsidR="00323F62">
        <w:trPr>
          <w:trHeight w:val="200"/>
        </w:trPr>
        <w:tc>
          <w:tcPr>
            <w:tcW w:w="811" w:type="dxa"/>
          </w:tcPr>
          <w:p w:rsidR="00323F62" w:rsidRDefault="005674BC">
            <w:pPr>
              <w:pStyle w:val="TableParagraph"/>
              <w:spacing w:before="8"/>
              <w:ind w:left="302"/>
              <w:rPr>
                <w:sz w:val="14"/>
              </w:rPr>
            </w:pPr>
            <w:r>
              <w:rPr>
                <w:sz w:val="14"/>
              </w:rPr>
              <w:t>923</w:t>
            </w:r>
          </w:p>
        </w:tc>
        <w:tc>
          <w:tcPr>
            <w:tcW w:w="6837" w:type="dxa"/>
          </w:tcPr>
          <w:p w:rsidR="00323F62" w:rsidRDefault="005674BC">
            <w:pPr>
              <w:pStyle w:val="TableParagraph"/>
              <w:spacing w:before="8"/>
              <w:ind w:left="59"/>
              <w:rPr>
                <w:sz w:val="14"/>
              </w:rPr>
            </w:pPr>
            <w:r>
              <w:rPr>
                <w:sz w:val="14"/>
              </w:rPr>
              <w:t>Остаци (нафта), парно крекован топлоти изложен примарни бензин</w:t>
            </w:r>
          </w:p>
        </w:tc>
        <w:tc>
          <w:tcPr>
            <w:tcW w:w="1417" w:type="dxa"/>
          </w:tcPr>
          <w:p w:rsidR="00323F62" w:rsidRDefault="005674BC">
            <w:pPr>
              <w:pStyle w:val="TableParagraph"/>
              <w:spacing w:before="8"/>
              <w:ind w:left="0" w:right="692"/>
              <w:jc w:val="right"/>
              <w:rPr>
                <w:sz w:val="14"/>
              </w:rPr>
            </w:pPr>
            <w:r>
              <w:rPr>
                <w:sz w:val="14"/>
              </w:rPr>
              <w:t>93763-85-0</w:t>
            </w:r>
          </w:p>
        </w:tc>
        <w:tc>
          <w:tcPr>
            <w:tcW w:w="1417" w:type="dxa"/>
          </w:tcPr>
          <w:p w:rsidR="00323F62" w:rsidRDefault="005674BC">
            <w:pPr>
              <w:pStyle w:val="TableParagraph"/>
              <w:spacing w:before="8"/>
              <w:ind w:left="59"/>
              <w:rPr>
                <w:sz w:val="14"/>
              </w:rPr>
            </w:pPr>
            <w:r>
              <w:rPr>
                <w:sz w:val="14"/>
              </w:rPr>
              <w:t>297-905-8</w:t>
            </w:r>
          </w:p>
        </w:tc>
      </w:tr>
      <w:tr w:rsidR="00323F62">
        <w:trPr>
          <w:trHeight w:val="200"/>
        </w:trPr>
        <w:tc>
          <w:tcPr>
            <w:tcW w:w="811" w:type="dxa"/>
          </w:tcPr>
          <w:p w:rsidR="00323F62" w:rsidRDefault="005674BC">
            <w:pPr>
              <w:pStyle w:val="TableParagraph"/>
              <w:spacing w:before="8"/>
              <w:ind w:left="302"/>
              <w:rPr>
                <w:sz w:val="14"/>
              </w:rPr>
            </w:pPr>
            <w:r>
              <w:rPr>
                <w:sz w:val="14"/>
              </w:rPr>
              <w:t>924</w:t>
            </w:r>
          </w:p>
        </w:tc>
        <w:tc>
          <w:tcPr>
            <w:tcW w:w="6837" w:type="dxa"/>
          </w:tcPr>
          <w:p w:rsidR="00323F62" w:rsidRDefault="005674BC">
            <w:pPr>
              <w:pStyle w:val="TableParagraph"/>
              <w:spacing w:before="8"/>
              <w:ind w:left="59"/>
              <w:rPr>
                <w:sz w:val="14"/>
              </w:rPr>
            </w:pPr>
            <w:r>
              <w:rPr>
                <w:sz w:val="14"/>
              </w:rPr>
              <w:t>Плинска уља (нафта), лака, вакуум, термички крекована, хидродесулфуризована</w:t>
            </w:r>
          </w:p>
        </w:tc>
        <w:tc>
          <w:tcPr>
            <w:tcW w:w="1417" w:type="dxa"/>
          </w:tcPr>
          <w:p w:rsidR="00323F62" w:rsidRDefault="005674BC">
            <w:pPr>
              <w:pStyle w:val="TableParagraph"/>
              <w:spacing w:before="8"/>
              <w:ind w:left="0" w:right="692"/>
              <w:jc w:val="right"/>
              <w:rPr>
                <w:sz w:val="14"/>
              </w:rPr>
            </w:pPr>
            <w:r>
              <w:rPr>
                <w:sz w:val="14"/>
              </w:rPr>
              <w:t>97926-59-5</w:t>
            </w:r>
          </w:p>
        </w:tc>
        <w:tc>
          <w:tcPr>
            <w:tcW w:w="1417" w:type="dxa"/>
          </w:tcPr>
          <w:p w:rsidR="00323F62" w:rsidRDefault="005674BC">
            <w:pPr>
              <w:pStyle w:val="TableParagraph"/>
              <w:spacing w:before="8"/>
              <w:ind w:left="59"/>
              <w:rPr>
                <w:sz w:val="14"/>
              </w:rPr>
            </w:pPr>
            <w:r>
              <w:rPr>
                <w:sz w:val="14"/>
              </w:rPr>
              <w:t>308-278-8</w:t>
            </w:r>
          </w:p>
        </w:tc>
      </w:tr>
      <w:tr w:rsidR="00323F62">
        <w:trPr>
          <w:trHeight w:val="200"/>
        </w:trPr>
        <w:tc>
          <w:tcPr>
            <w:tcW w:w="811" w:type="dxa"/>
          </w:tcPr>
          <w:p w:rsidR="00323F62" w:rsidRDefault="005674BC">
            <w:pPr>
              <w:pStyle w:val="TableParagraph"/>
              <w:spacing w:before="8"/>
              <w:ind w:left="302"/>
              <w:rPr>
                <w:sz w:val="14"/>
              </w:rPr>
            </w:pPr>
            <w:r>
              <w:rPr>
                <w:sz w:val="14"/>
              </w:rPr>
              <w:t>925</w:t>
            </w:r>
          </w:p>
        </w:tc>
        <w:tc>
          <w:tcPr>
            <w:tcW w:w="6837" w:type="dxa"/>
          </w:tcPr>
          <w:p w:rsidR="00323F62" w:rsidRDefault="005674BC">
            <w:pPr>
              <w:pStyle w:val="TableParagraph"/>
              <w:spacing w:before="8"/>
              <w:ind w:left="59"/>
              <w:rPr>
                <w:sz w:val="14"/>
              </w:rPr>
            </w:pPr>
            <w:r>
              <w:rPr>
                <w:sz w:val="14"/>
              </w:rPr>
              <w:t>Дестилати (нафта), хидродесулфуризовани, средња коксна фракција</w:t>
            </w:r>
          </w:p>
        </w:tc>
        <w:tc>
          <w:tcPr>
            <w:tcW w:w="1417" w:type="dxa"/>
          </w:tcPr>
          <w:p w:rsidR="00323F62" w:rsidRDefault="005674BC">
            <w:pPr>
              <w:pStyle w:val="TableParagraph"/>
              <w:spacing w:before="8"/>
              <w:ind w:left="0" w:right="622"/>
              <w:jc w:val="right"/>
              <w:rPr>
                <w:sz w:val="14"/>
              </w:rPr>
            </w:pPr>
            <w:r>
              <w:rPr>
                <w:sz w:val="14"/>
              </w:rPr>
              <w:t>101316-59-0</w:t>
            </w:r>
          </w:p>
        </w:tc>
        <w:tc>
          <w:tcPr>
            <w:tcW w:w="1417" w:type="dxa"/>
          </w:tcPr>
          <w:p w:rsidR="00323F62" w:rsidRDefault="005674BC">
            <w:pPr>
              <w:pStyle w:val="TableParagraph"/>
              <w:spacing w:before="8"/>
              <w:ind w:left="59"/>
              <w:rPr>
                <w:sz w:val="14"/>
              </w:rPr>
            </w:pPr>
            <w:r>
              <w:rPr>
                <w:sz w:val="14"/>
              </w:rPr>
              <w:t>309-865-1</w:t>
            </w:r>
          </w:p>
        </w:tc>
      </w:tr>
      <w:tr w:rsidR="00323F62">
        <w:trPr>
          <w:trHeight w:val="200"/>
        </w:trPr>
        <w:tc>
          <w:tcPr>
            <w:tcW w:w="811" w:type="dxa"/>
          </w:tcPr>
          <w:p w:rsidR="00323F62" w:rsidRDefault="005674BC">
            <w:pPr>
              <w:pStyle w:val="TableParagraph"/>
              <w:spacing w:before="8"/>
              <w:ind w:left="303"/>
              <w:rPr>
                <w:sz w:val="14"/>
              </w:rPr>
            </w:pPr>
            <w:r>
              <w:rPr>
                <w:sz w:val="14"/>
              </w:rPr>
              <w:t>926</w:t>
            </w:r>
          </w:p>
        </w:tc>
        <w:tc>
          <w:tcPr>
            <w:tcW w:w="6837" w:type="dxa"/>
          </w:tcPr>
          <w:p w:rsidR="00323F62" w:rsidRDefault="005674BC">
            <w:pPr>
              <w:pStyle w:val="TableParagraph"/>
              <w:spacing w:before="8"/>
              <w:ind w:left="59"/>
              <w:rPr>
                <w:sz w:val="14"/>
              </w:rPr>
            </w:pPr>
            <w:r>
              <w:rPr>
                <w:sz w:val="14"/>
              </w:rPr>
              <w:t>Дестилати (нафта), тешки паром крековани</w:t>
            </w:r>
          </w:p>
        </w:tc>
        <w:tc>
          <w:tcPr>
            <w:tcW w:w="1417" w:type="dxa"/>
          </w:tcPr>
          <w:p w:rsidR="00323F62" w:rsidRDefault="005674BC">
            <w:pPr>
              <w:pStyle w:val="TableParagraph"/>
              <w:spacing w:before="8"/>
              <w:ind w:left="0" w:right="622"/>
              <w:jc w:val="right"/>
              <w:rPr>
                <w:sz w:val="14"/>
              </w:rPr>
            </w:pPr>
            <w:r>
              <w:rPr>
                <w:sz w:val="14"/>
              </w:rPr>
              <w:t>101631-14-5</w:t>
            </w:r>
          </w:p>
        </w:tc>
        <w:tc>
          <w:tcPr>
            <w:tcW w:w="1417" w:type="dxa"/>
          </w:tcPr>
          <w:p w:rsidR="00323F62" w:rsidRDefault="005674BC">
            <w:pPr>
              <w:pStyle w:val="TableParagraph"/>
              <w:spacing w:before="8"/>
              <w:ind w:left="60"/>
              <w:rPr>
                <w:sz w:val="14"/>
              </w:rPr>
            </w:pPr>
            <w:r>
              <w:rPr>
                <w:sz w:val="14"/>
              </w:rPr>
              <w:t>309-939-3</w:t>
            </w:r>
          </w:p>
        </w:tc>
      </w:tr>
      <w:tr w:rsidR="00323F62">
        <w:trPr>
          <w:trHeight w:val="200"/>
        </w:trPr>
        <w:tc>
          <w:tcPr>
            <w:tcW w:w="811" w:type="dxa"/>
          </w:tcPr>
          <w:p w:rsidR="00323F62" w:rsidRDefault="005674BC">
            <w:pPr>
              <w:pStyle w:val="TableParagraph"/>
              <w:spacing w:before="8"/>
              <w:ind w:left="303"/>
              <w:rPr>
                <w:sz w:val="14"/>
              </w:rPr>
            </w:pPr>
            <w:r>
              <w:rPr>
                <w:sz w:val="14"/>
              </w:rPr>
              <w:t>927</w:t>
            </w:r>
          </w:p>
        </w:tc>
        <w:tc>
          <w:tcPr>
            <w:tcW w:w="6837" w:type="dxa"/>
          </w:tcPr>
          <w:p w:rsidR="00323F62" w:rsidRDefault="005674BC">
            <w:pPr>
              <w:pStyle w:val="TableParagraph"/>
              <w:spacing w:before="8"/>
              <w:ind w:left="59"/>
              <w:rPr>
                <w:sz w:val="14"/>
              </w:rPr>
            </w:pPr>
            <w:r>
              <w:rPr>
                <w:sz w:val="14"/>
              </w:rPr>
              <w:t>Остаци (нафта), колона за атмосферску дестилацију</w:t>
            </w:r>
          </w:p>
        </w:tc>
        <w:tc>
          <w:tcPr>
            <w:tcW w:w="1417" w:type="dxa"/>
          </w:tcPr>
          <w:p w:rsidR="00323F62" w:rsidRDefault="005674BC">
            <w:pPr>
              <w:pStyle w:val="TableParagraph"/>
              <w:spacing w:before="8"/>
              <w:ind w:left="0" w:right="691"/>
              <w:jc w:val="right"/>
              <w:rPr>
                <w:sz w:val="14"/>
              </w:rPr>
            </w:pPr>
            <w:r>
              <w:rPr>
                <w:sz w:val="14"/>
              </w:rPr>
              <w:t>64741-45-3</w:t>
            </w:r>
          </w:p>
        </w:tc>
        <w:tc>
          <w:tcPr>
            <w:tcW w:w="1417" w:type="dxa"/>
          </w:tcPr>
          <w:p w:rsidR="00323F62" w:rsidRDefault="005674BC">
            <w:pPr>
              <w:pStyle w:val="TableParagraph"/>
              <w:spacing w:before="8"/>
              <w:ind w:left="60"/>
              <w:rPr>
                <w:sz w:val="14"/>
              </w:rPr>
            </w:pPr>
            <w:r>
              <w:rPr>
                <w:sz w:val="14"/>
              </w:rPr>
              <w:t>265-045-2</w:t>
            </w:r>
          </w:p>
        </w:tc>
      </w:tr>
      <w:tr w:rsidR="00323F62">
        <w:trPr>
          <w:trHeight w:val="200"/>
        </w:trPr>
        <w:tc>
          <w:tcPr>
            <w:tcW w:w="811" w:type="dxa"/>
          </w:tcPr>
          <w:p w:rsidR="00323F62" w:rsidRDefault="005674BC">
            <w:pPr>
              <w:pStyle w:val="TableParagraph"/>
              <w:spacing w:before="8"/>
              <w:ind w:left="303"/>
              <w:rPr>
                <w:sz w:val="14"/>
              </w:rPr>
            </w:pPr>
            <w:r>
              <w:rPr>
                <w:sz w:val="14"/>
              </w:rPr>
              <w:t>928</w:t>
            </w:r>
          </w:p>
        </w:tc>
        <w:tc>
          <w:tcPr>
            <w:tcW w:w="6837" w:type="dxa"/>
          </w:tcPr>
          <w:p w:rsidR="00323F62" w:rsidRDefault="005674BC">
            <w:pPr>
              <w:pStyle w:val="TableParagraph"/>
              <w:spacing w:before="8"/>
              <w:ind w:left="59"/>
              <w:rPr>
                <w:sz w:val="14"/>
              </w:rPr>
            </w:pPr>
            <w:r>
              <w:rPr>
                <w:sz w:val="14"/>
              </w:rPr>
              <w:t>Гасна уља (нафта), тешка, вакуум</w:t>
            </w:r>
          </w:p>
        </w:tc>
        <w:tc>
          <w:tcPr>
            <w:tcW w:w="1417" w:type="dxa"/>
          </w:tcPr>
          <w:p w:rsidR="00323F62" w:rsidRDefault="005674BC">
            <w:pPr>
              <w:pStyle w:val="TableParagraph"/>
              <w:spacing w:before="8"/>
              <w:ind w:left="0" w:right="691"/>
              <w:jc w:val="right"/>
              <w:rPr>
                <w:sz w:val="14"/>
              </w:rPr>
            </w:pPr>
            <w:r>
              <w:rPr>
                <w:sz w:val="14"/>
              </w:rPr>
              <w:t>64741-57-7</w:t>
            </w:r>
          </w:p>
        </w:tc>
        <w:tc>
          <w:tcPr>
            <w:tcW w:w="1417" w:type="dxa"/>
          </w:tcPr>
          <w:p w:rsidR="00323F62" w:rsidRDefault="005674BC">
            <w:pPr>
              <w:pStyle w:val="TableParagraph"/>
              <w:spacing w:before="8"/>
              <w:ind w:left="60"/>
              <w:rPr>
                <w:sz w:val="14"/>
              </w:rPr>
            </w:pPr>
            <w:r>
              <w:rPr>
                <w:sz w:val="14"/>
              </w:rPr>
              <w:t>265-058-3</w:t>
            </w:r>
          </w:p>
        </w:tc>
      </w:tr>
      <w:tr w:rsidR="00323F62">
        <w:trPr>
          <w:trHeight w:val="200"/>
        </w:trPr>
        <w:tc>
          <w:tcPr>
            <w:tcW w:w="811" w:type="dxa"/>
          </w:tcPr>
          <w:p w:rsidR="00323F62" w:rsidRDefault="005674BC">
            <w:pPr>
              <w:pStyle w:val="TableParagraph"/>
              <w:spacing w:before="8"/>
              <w:ind w:left="303"/>
              <w:rPr>
                <w:sz w:val="14"/>
              </w:rPr>
            </w:pPr>
            <w:r>
              <w:rPr>
                <w:sz w:val="14"/>
              </w:rPr>
              <w:t>929</w:t>
            </w:r>
          </w:p>
        </w:tc>
        <w:tc>
          <w:tcPr>
            <w:tcW w:w="6837" w:type="dxa"/>
          </w:tcPr>
          <w:p w:rsidR="00323F62" w:rsidRDefault="005674BC">
            <w:pPr>
              <w:pStyle w:val="TableParagraph"/>
              <w:spacing w:before="8"/>
              <w:ind w:left="59"/>
              <w:rPr>
                <w:sz w:val="14"/>
              </w:rPr>
            </w:pPr>
            <w:r>
              <w:rPr>
                <w:sz w:val="14"/>
              </w:rPr>
              <w:t>Дестилати (нафта), тешки каталитички крековани</w:t>
            </w:r>
          </w:p>
        </w:tc>
        <w:tc>
          <w:tcPr>
            <w:tcW w:w="1417" w:type="dxa"/>
          </w:tcPr>
          <w:p w:rsidR="00323F62" w:rsidRDefault="005674BC">
            <w:pPr>
              <w:pStyle w:val="TableParagraph"/>
              <w:spacing w:before="8"/>
              <w:ind w:left="0" w:right="691"/>
              <w:jc w:val="right"/>
              <w:rPr>
                <w:sz w:val="14"/>
              </w:rPr>
            </w:pPr>
            <w:r>
              <w:rPr>
                <w:sz w:val="14"/>
              </w:rPr>
              <w:t>64741-61-3</w:t>
            </w:r>
          </w:p>
        </w:tc>
        <w:tc>
          <w:tcPr>
            <w:tcW w:w="1417" w:type="dxa"/>
          </w:tcPr>
          <w:p w:rsidR="00323F62" w:rsidRDefault="005674BC">
            <w:pPr>
              <w:pStyle w:val="TableParagraph"/>
              <w:spacing w:before="8"/>
              <w:ind w:left="60"/>
              <w:rPr>
                <w:sz w:val="14"/>
              </w:rPr>
            </w:pPr>
            <w:r>
              <w:rPr>
                <w:sz w:val="14"/>
              </w:rPr>
              <w:t>265-063-0</w:t>
            </w:r>
          </w:p>
        </w:tc>
      </w:tr>
      <w:tr w:rsidR="00323F62">
        <w:trPr>
          <w:trHeight w:val="200"/>
        </w:trPr>
        <w:tc>
          <w:tcPr>
            <w:tcW w:w="811" w:type="dxa"/>
          </w:tcPr>
          <w:p w:rsidR="00323F62" w:rsidRDefault="005674BC">
            <w:pPr>
              <w:pStyle w:val="TableParagraph"/>
              <w:spacing w:before="8"/>
              <w:ind w:left="303"/>
              <w:rPr>
                <w:sz w:val="14"/>
              </w:rPr>
            </w:pPr>
            <w:r>
              <w:rPr>
                <w:sz w:val="14"/>
              </w:rPr>
              <w:t>930</w:t>
            </w:r>
          </w:p>
        </w:tc>
        <w:tc>
          <w:tcPr>
            <w:tcW w:w="6837" w:type="dxa"/>
          </w:tcPr>
          <w:p w:rsidR="00323F62" w:rsidRDefault="005674BC">
            <w:pPr>
              <w:pStyle w:val="TableParagraph"/>
              <w:spacing w:before="8"/>
              <w:ind w:left="60"/>
              <w:rPr>
                <w:sz w:val="14"/>
              </w:rPr>
            </w:pPr>
            <w:r>
              <w:rPr>
                <w:sz w:val="14"/>
              </w:rPr>
              <w:t>Пречишћена уља (нафта), каталитички крекована</w:t>
            </w:r>
          </w:p>
        </w:tc>
        <w:tc>
          <w:tcPr>
            <w:tcW w:w="1417" w:type="dxa"/>
          </w:tcPr>
          <w:p w:rsidR="00323F62" w:rsidRDefault="005674BC">
            <w:pPr>
              <w:pStyle w:val="TableParagraph"/>
              <w:spacing w:before="8"/>
              <w:ind w:left="0" w:right="691"/>
              <w:jc w:val="right"/>
              <w:rPr>
                <w:sz w:val="14"/>
              </w:rPr>
            </w:pPr>
            <w:r>
              <w:rPr>
                <w:sz w:val="14"/>
              </w:rPr>
              <w:t>64741-62-4</w:t>
            </w:r>
          </w:p>
        </w:tc>
        <w:tc>
          <w:tcPr>
            <w:tcW w:w="1417" w:type="dxa"/>
          </w:tcPr>
          <w:p w:rsidR="00323F62" w:rsidRDefault="005674BC">
            <w:pPr>
              <w:pStyle w:val="TableParagraph"/>
              <w:spacing w:before="8"/>
              <w:ind w:left="60"/>
              <w:rPr>
                <w:sz w:val="14"/>
              </w:rPr>
            </w:pPr>
            <w:r>
              <w:rPr>
                <w:sz w:val="14"/>
              </w:rPr>
              <w:t>265-064-6</w:t>
            </w:r>
          </w:p>
        </w:tc>
      </w:tr>
      <w:tr w:rsidR="00323F62">
        <w:trPr>
          <w:trHeight w:val="200"/>
        </w:trPr>
        <w:tc>
          <w:tcPr>
            <w:tcW w:w="811" w:type="dxa"/>
          </w:tcPr>
          <w:p w:rsidR="00323F62" w:rsidRDefault="005674BC">
            <w:pPr>
              <w:pStyle w:val="TableParagraph"/>
              <w:spacing w:before="8"/>
              <w:ind w:left="303"/>
              <w:rPr>
                <w:sz w:val="14"/>
              </w:rPr>
            </w:pPr>
            <w:r>
              <w:rPr>
                <w:sz w:val="14"/>
              </w:rPr>
              <w:t>931</w:t>
            </w:r>
          </w:p>
        </w:tc>
        <w:tc>
          <w:tcPr>
            <w:tcW w:w="6837" w:type="dxa"/>
          </w:tcPr>
          <w:p w:rsidR="00323F62" w:rsidRDefault="005674BC">
            <w:pPr>
              <w:pStyle w:val="TableParagraph"/>
              <w:spacing w:before="8"/>
              <w:ind w:left="60"/>
              <w:rPr>
                <w:sz w:val="14"/>
              </w:rPr>
            </w:pPr>
            <w:r>
              <w:rPr>
                <w:sz w:val="14"/>
              </w:rPr>
              <w:t>Остаци (нафта), са фракционе колоне за каталички реформинг</w:t>
            </w:r>
          </w:p>
        </w:tc>
        <w:tc>
          <w:tcPr>
            <w:tcW w:w="1417" w:type="dxa"/>
          </w:tcPr>
          <w:p w:rsidR="00323F62" w:rsidRDefault="005674BC">
            <w:pPr>
              <w:pStyle w:val="TableParagraph"/>
              <w:spacing w:before="8"/>
              <w:ind w:left="0" w:right="691"/>
              <w:jc w:val="right"/>
              <w:rPr>
                <w:sz w:val="14"/>
              </w:rPr>
            </w:pPr>
            <w:r>
              <w:rPr>
                <w:sz w:val="14"/>
              </w:rPr>
              <w:t>64741-67-9</w:t>
            </w:r>
          </w:p>
        </w:tc>
        <w:tc>
          <w:tcPr>
            <w:tcW w:w="1417" w:type="dxa"/>
          </w:tcPr>
          <w:p w:rsidR="00323F62" w:rsidRDefault="005674BC">
            <w:pPr>
              <w:pStyle w:val="TableParagraph"/>
              <w:spacing w:before="8"/>
              <w:ind w:left="60"/>
              <w:rPr>
                <w:sz w:val="14"/>
              </w:rPr>
            </w:pPr>
            <w:r>
              <w:rPr>
                <w:sz w:val="14"/>
              </w:rPr>
              <w:t>265-069-3</w:t>
            </w:r>
          </w:p>
        </w:tc>
      </w:tr>
      <w:tr w:rsidR="00323F62">
        <w:trPr>
          <w:trHeight w:val="200"/>
        </w:trPr>
        <w:tc>
          <w:tcPr>
            <w:tcW w:w="811" w:type="dxa"/>
          </w:tcPr>
          <w:p w:rsidR="00323F62" w:rsidRDefault="005674BC">
            <w:pPr>
              <w:pStyle w:val="TableParagraph"/>
              <w:spacing w:before="8"/>
              <w:ind w:left="303"/>
              <w:rPr>
                <w:sz w:val="14"/>
              </w:rPr>
            </w:pPr>
            <w:r>
              <w:rPr>
                <w:sz w:val="14"/>
              </w:rPr>
              <w:t>932</w:t>
            </w:r>
          </w:p>
        </w:tc>
        <w:tc>
          <w:tcPr>
            <w:tcW w:w="6837" w:type="dxa"/>
          </w:tcPr>
          <w:p w:rsidR="00323F62" w:rsidRDefault="005674BC">
            <w:pPr>
              <w:pStyle w:val="TableParagraph"/>
              <w:spacing w:before="8"/>
              <w:ind w:left="60"/>
              <w:rPr>
                <w:sz w:val="14"/>
              </w:rPr>
            </w:pPr>
            <w:r>
              <w:rPr>
                <w:sz w:val="14"/>
              </w:rPr>
              <w:t>Остаци (нафта), хидрокрековани</w:t>
            </w:r>
          </w:p>
        </w:tc>
        <w:tc>
          <w:tcPr>
            <w:tcW w:w="1417" w:type="dxa"/>
          </w:tcPr>
          <w:p w:rsidR="00323F62" w:rsidRDefault="005674BC">
            <w:pPr>
              <w:pStyle w:val="TableParagraph"/>
              <w:spacing w:before="8"/>
              <w:ind w:left="0" w:right="691"/>
              <w:jc w:val="right"/>
              <w:rPr>
                <w:sz w:val="14"/>
              </w:rPr>
            </w:pPr>
            <w:r>
              <w:rPr>
                <w:sz w:val="14"/>
              </w:rPr>
              <w:t>64741-75-9</w:t>
            </w:r>
          </w:p>
        </w:tc>
        <w:tc>
          <w:tcPr>
            <w:tcW w:w="1417" w:type="dxa"/>
          </w:tcPr>
          <w:p w:rsidR="00323F62" w:rsidRDefault="005674BC">
            <w:pPr>
              <w:pStyle w:val="TableParagraph"/>
              <w:spacing w:before="8"/>
              <w:ind w:left="60"/>
              <w:rPr>
                <w:sz w:val="14"/>
              </w:rPr>
            </w:pPr>
            <w:r>
              <w:rPr>
                <w:sz w:val="14"/>
              </w:rPr>
              <w:t>265-076-1</w:t>
            </w:r>
          </w:p>
        </w:tc>
      </w:tr>
      <w:tr w:rsidR="00323F62">
        <w:trPr>
          <w:trHeight w:val="200"/>
        </w:trPr>
        <w:tc>
          <w:tcPr>
            <w:tcW w:w="811" w:type="dxa"/>
          </w:tcPr>
          <w:p w:rsidR="00323F62" w:rsidRDefault="005674BC">
            <w:pPr>
              <w:pStyle w:val="TableParagraph"/>
              <w:spacing w:before="8"/>
              <w:ind w:left="304"/>
              <w:rPr>
                <w:sz w:val="14"/>
              </w:rPr>
            </w:pPr>
            <w:r>
              <w:rPr>
                <w:sz w:val="14"/>
              </w:rPr>
              <w:t>933</w:t>
            </w:r>
          </w:p>
        </w:tc>
        <w:tc>
          <w:tcPr>
            <w:tcW w:w="6837" w:type="dxa"/>
          </w:tcPr>
          <w:p w:rsidR="00323F62" w:rsidRDefault="005674BC">
            <w:pPr>
              <w:pStyle w:val="TableParagraph"/>
              <w:spacing w:before="8"/>
              <w:ind w:left="60"/>
              <w:rPr>
                <w:sz w:val="14"/>
              </w:rPr>
            </w:pPr>
            <w:r>
              <w:rPr>
                <w:sz w:val="14"/>
              </w:rPr>
              <w:t>Остаци (нафта), термички крековани</w:t>
            </w:r>
          </w:p>
        </w:tc>
        <w:tc>
          <w:tcPr>
            <w:tcW w:w="1417" w:type="dxa"/>
          </w:tcPr>
          <w:p w:rsidR="00323F62" w:rsidRDefault="005674BC">
            <w:pPr>
              <w:pStyle w:val="TableParagraph"/>
              <w:spacing w:before="8"/>
              <w:ind w:left="0" w:right="691"/>
              <w:jc w:val="right"/>
              <w:rPr>
                <w:sz w:val="14"/>
              </w:rPr>
            </w:pPr>
            <w:r>
              <w:rPr>
                <w:sz w:val="14"/>
              </w:rPr>
              <w:t>64741-80-6</w:t>
            </w:r>
          </w:p>
        </w:tc>
        <w:tc>
          <w:tcPr>
            <w:tcW w:w="1417" w:type="dxa"/>
          </w:tcPr>
          <w:p w:rsidR="00323F62" w:rsidRDefault="005674BC">
            <w:pPr>
              <w:pStyle w:val="TableParagraph"/>
              <w:spacing w:before="8"/>
              <w:ind w:left="61"/>
              <w:rPr>
                <w:sz w:val="14"/>
              </w:rPr>
            </w:pPr>
            <w:r>
              <w:rPr>
                <w:sz w:val="14"/>
              </w:rPr>
              <w:t>265-081-9</w:t>
            </w:r>
          </w:p>
        </w:tc>
      </w:tr>
      <w:tr w:rsidR="00323F62">
        <w:trPr>
          <w:trHeight w:val="200"/>
        </w:trPr>
        <w:tc>
          <w:tcPr>
            <w:tcW w:w="811" w:type="dxa"/>
          </w:tcPr>
          <w:p w:rsidR="00323F62" w:rsidRDefault="005674BC">
            <w:pPr>
              <w:pStyle w:val="TableParagraph"/>
              <w:spacing w:before="8"/>
              <w:ind w:left="304"/>
              <w:rPr>
                <w:sz w:val="14"/>
              </w:rPr>
            </w:pPr>
            <w:r>
              <w:rPr>
                <w:sz w:val="14"/>
              </w:rPr>
              <w:t>934</w:t>
            </w:r>
          </w:p>
        </w:tc>
        <w:tc>
          <w:tcPr>
            <w:tcW w:w="6837" w:type="dxa"/>
          </w:tcPr>
          <w:p w:rsidR="00323F62" w:rsidRDefault="005674BC">
            <w:pPr>
              <w:pStyle w:val="TableParagraph"/>
              <w:spacing w:before="8"/>
              <w:ind w:left="60"/>
              <w:rPr>
                <w:sz w:val="14"/>
              </w:rPr>
            </w:pPr>
            <w:r>
              <w:rPr>
                <w:sz w:val="14"/>
              </w:rPr>
              <w:t>Дестилати (нафта), тешки термички крековани</w:t>
            </w:r>
          </w:p>
        </w:tc>
        <w:tc>
          <w:tcPr>
            <w:tcW w:w="1417" w:type="dxa"/>
          </w:tcPr>
          <w:p w:rsidR="00323F62" w:rsidRDefault="005674BC">
            <w:pPr>
              <w:pStyle w:val="TableParagraph"/>
              <w:spacing w:before="8"/>
              <w:ind w:left="0" w:right="690"/>
              <w:jc w:val="right"/>
              <w:rPr>
                <w:sz w:val="14"/>
              </w:rPr>
            </w:pPr>
            <w:r>
              <w:rPr>
                <w:sz w:val="14"/>
              </w:rPr>
              <w:t>64741-81-7</w:t>
            </w:r>
          </w:p>
        </w:tc>
        <w:tc>
          <w:tcPr>
            <w:tcW w:w="1417" w:type="dxa"/>
          </w:tcPr>
          <w:p w:rsidR="00323F62" w:rsidRDefault="005674BC">
            <w:pPr>
              <w:pStyle w:val="TableParagraph"/>
              <w:spacing w:before="8"/>
              <w:ind w:left="61"/>
              <w:rPr>
                <w:sz w:val="14"/>
              </w:rPr>
            </w:pPr>
            <w:r>
              <w:rPr>
                <w:sz w:val="14"/>
              </w:rPr>
              <w:t>265-082-4</w:t>
            </w:r>
          </w:p>
        </w:tc>
      </w:tr>
      <w:tr w:rsidR="00323F62">
        <w:trPr>
          <w:trHeight w:val="200"/>
        </w:trPr>
        <w:tc>
          <w:tcPr>
            <w:tcW w:w="811" w:type="dxa"/>
          </w:tcPr>
          <w:p w:rsidR="00323F62" w:rsidRDefault="005674BC">
            <w:pPr>
              <w:pStyle w:val="TableParagraph"/>
              <w:spacing w:before="8"/>
              <w:ind w:left="304"/>
              <w:rPr>
                <w:sz w:val="14"/>
              </w:rPr>
            </w:pPr>
            <w:r>
              <w:rPr>
                <w:sz w:val="14"/>
              </w:rPr>
              <w:t>935</w:t>
            </w:r>
          </w:p>
        </w:tc>
        <w:tc>
          <w:tcPr>
            <w:tcW w:w="6837" w:type="dxa"/>
          </w:tcPr>
          <w:p w:rsidR="00323F62" w:rsidRDefault="005674BC">
            <w:pPr>
              <w:pStyle w:val="TableParagraph"/>
              <w:spacing w:before="8"/>
              <w:ind w:left="60"/>
              <w:rPr>
                <w:sz w:val="14"/>
              </w:rPr>
            </w:pPr>
            <w:r>
              <w:rPr>
                <w:sz w:val="14"/>
              </w:rPr>
              <w:t>Плинска уља (нафта), обрађена водоником, вакуум</w:t>
            </w:r>
          </w:p>
        </w:tc>
        <w:tc>
          <w:tcPr>
            <w:tcW w:w="1417" w:type="dxa"/>
          </w:tcPr>
          <w:p w:rsidR="00323F62" w:rsidRDefault="005674BC">
            <w:pPr>
              <w:pStyle w:val="TableParagraph"/>
              <w:spacing w:before="8"/>
              <w:ind w:left="0" w:right="690"/>
              <w:jc w:val="right"/>
              <w:rPr>
                <w:sz w:val="14"/>
              </w:rPr>
            </w:pPr>
            <w:r>
              <w:rPr>
                <w:sz w:val="14"/>
              </w:rPr>
              <w:t>64742-59-2</w:t>
            </w:r>
          </w:p>
        </w:tc>
        <w:tc>
          <w:tcPr>
            <w:tcW w:w="1417" w:type="dxa"/>
          </w:tcPr>
          <w:p w:rsidR="00323F62" w:rsidRDefault="005674BC">
            <w:pPr>
              <w:pStyle w:val="TableParagraph"/>
              <w:spacing w:before="8"/>
              <w:ind w:left="61"/>
              <w:rPr>
                <w:sz w:val="14"/>
              </w:rPr>
            </w:pPr>
            <w:r>
              <w:rPr>
                <w:sz w:val="14"/>
              </w:rPr>
              <w:t>265-162-9</w:t>
            </w:r>
          </w:p>
        </w:tc>
      </w:tr>
      <w:tr w:rsidR="00323F62">
        <w:trPr>
          <w:trHeight w:val="200"/>
        </w:trPr>
        <w:tc>
          <w:tcPr>
            <w:tcW w:w="811" w:type="dxa"/>
          </w:tcPr>
          <w:p w:rsidR="00323F62" w:rsidRDefault="005674BC">
            <w:pPr>
              <w:pStyle w:val="TableParagraph"/>
              <w:spacing w:before="8"/>
              <w:ind w:left="304"/>
              <w:rPr>
                <w:sz w:val="14"/>
              </w:rPr>
            </w:pPr>
            <w:r>
              <w:rPr>
                <w:sz w:val="14"/>
              </w:rPr>
              <w:t>936</w:t>
            </w:r>
          </w:p>
        </w:tc>
        <w:tc>
          <w:tcPr>
            <w:tcW w:w="6837" w:type="dxa"/>
          </w:tcPr>
          <w:p w:rsidR="00323F62" w:rsidRDefault="005674BC">
            <w:pPr>
              <w:pStyle w:val="TableParagraph"/>
              <w:spacing w:before="8"/>
              <w:ind w:left="60"/>
              <w:rPr>
                <w:sz w:val="14"/>
              </w:rPr>
            </w:pPr>
            <w:r>
              <w:rPr>
                <w:sz w:val="14"/>
              </w:rPr>
              <w:t>Остаци (нафта), хидродесулфуризовани, колона за атмосферску дестилацију</w:t>
            </w:r>
          </w:p>
        </w:tc>
        <w:tc>
          <w:tcPr>
            <w:tcW w:w="1417" w:type="dxa"/>
          </w:tcPr>
          <w:p w:rsidR="00323F62" w:rsidRDefault="005674BC">
            <w:pPr>
              <w:pStyle w:val="TableParagraph"/>
              <w:spacing w:before="8"/>
              <w:ind w:left="0" w:right="690"/>
              <w:jc w:val="right"/>
              <w:rPr>
                <w:sz w:val="14"/>
              </w:rPr>
            </w:pPr>
            <w:r>
              <w:rPr>
                <w:sz w:val="14"/>
              </w:rPr>
              <w:t>64742-78-5</w:t>
            </w:r>
          </w:p>
        </w:tc>
        <w:tc>
          <w:tcPr>
            <w:tcW w:w="1417" w:type="dxa"/>
          </w:tcPr>
          <w:p w:rsidR="00323F62" w:rsidRDefault="005674BC">
            <w:pPr>
              <w:pStyle w:val="TableParagraph"/>
              <w:spacing w:before="8"/>
              <w:ind w:left="61"/>
              <w:rPr>
                <w:sz w:val="14"/>
              </w:rPr>
            </w:pPr>
            <w:r>
              <w:rPr>
                <w:sz w:val="14"/>
              </w:rPr>
              <w:t>265-181-2</w:t>
            </w:r>
          </w:p>
        </w:tc>
      </w:tr>
      <w:tr w:rsidR="00323F62">
        <w:trPr>
          <w:trHeight w:val="200"/>
        </w:trPr>
        <w:tc>
          <w:tcPr>
            <w:tcW w:w="811" w:type="dxa"/>
          </w:tcPr>
          <w:p w:rsidR="00323F62" w:rsidRDefault="005674BC">
            <w:pPr>
              <w:pStyle w:val="TableParagraph"/>
              <w:spacing w:before="8"/>
              <w:ind w:left="304"/>
              <w:rPr>
                <w:sz w:val="14"/>
              </w:rPr>
            </w:pPr>
            <w:r>
              <w:rPr>
                <w:sz w:val="14"/>
              </w:rPr>
              <w:t>937</w:t>
            </w:r>
          </w:p>
        </w:tc>
        <w:tc>
          <w:tcPr>
            <w:tcW w:w="6837" w:type="dxa"/>
          </w:tcPr>
          <w:p w:rsidR="00323F62" w:rsidRDefault="005674BC">
            <w:pPr>
              <w:pStyle w:val="TableParagraph"/>
              <w:spacing w:before="8"/>
              <w:ind w:left="61"/>
              <w:rPr>
                <w:sz w:val="14"/>
              </w:rPr>
            </w:pPr>
            <w:r>
              <w:rPr>
                <w:sz w:val="14"/>
              </w:rPr>
              <w:t>Гасна уља (нафта), хидродесулфуризована, тешка, вакуум</w:t>
            </w:r>
          </w:p>
        </w:tc>
        <w:tc>
          <w:tcPr>
            <w:tcW w:w="1417" w:type="dxa"/>
          </w:tcPr>
          <w:p w:rsidR="00323F62" w:rsidRDefault="005674BC">
            <w:pPr>
              <w:pStyle w:val="TableParagraph"/>
              <w:spacing w:before="8"/>
              <w:ind w:left="0" w:right="690"/>
              <w:jc w:val="right"/>
              <w:rPr>
                <w:sz w:val="14"/>
              </w:rPr>
            </w:pPr>
            <w:r>
              <w:rPr>
                <w:sz w:val="14"/>
              </w:rPr>
              <w:t>64742-86-5</w:t>
            </w:r>
          </w:p>
        </w:tc>
        <w:tc>
          <w:tcPr>
            <w:tcW w:w="1417" w:type="dxa"/>
          </w:tcPr>
          <w:p w:rsidR="00323F62" w:rsidRDefault="005674BC">
            <w:pPr>
              <w:pStyle w:val="TableParagraph"/>
              <w:spacing w:before="8"/>
              <w:ind w:left="61"/>
              <w:rPr>
                <w:sz w:val="14"/>
              </w:rPr>
            </w:pPr>
            <w:r>
              <w:rPr>
                <w:sz w:val="14"/>
              </w:rPr>
              <w:t>265-189-6</w:t>
            </w:r>
          </w:p>
        </w:tc>
      </w:tr>
      <w:tr w:rsidR="00323F62">
        <w:trPr>
          <w:trHeight w:val="200"/>
        </w:trPr>
        <w:tc>
          <w:tcPr>
            <w:tcW w:w="811" w:type="dxa"/>
          </w:tcPr>
          <w:p w:rsidR="00323F62" w:rsidRDefault="005674BC">
            <w:pPr>
              <w:pStyle w:val="TableParagraph"/>
              <w:spacing w:before="8"/>
              <w:ind w:left="304"/>
              <w:rPr>
                <w:sz w:val="14"/>
              </w:rPr>
            </w:pPr>
            <w:r>
              <w:rPr>
                <w:sz w:val="14"/>
              </w:rPr>
              <w:t>938</w:t>
            </w:r>
          </w:p>
        </w:tc>
        <w:tc>
          <w:tcPr>
            <w:tcW w:w="6837" w:type="dxa"/>
          </w:tcPr>
          <w:p w:rsidR="00323F62" w:rsidRDefault="005674BC">
            <w:pPr>
              <w:pStyle w:val="TableParagraph"/>
              <w:spacing w:before="8"/>
              <w:ind w:left="61"/>
              <w:rPr>
                <w:sz w:val="14"/>
              </w:rPr>
            </w:pPr>
            <w:r>
              <w:rPr>
                <w:sz w:val="14"/>
              </w:rPr>
              <w:t>Остаци (нафта), парно крековани</w:t>
            </w:r>
          </w:p>
        </w:tc>
        <w:tc>
          <w:tcPr>
            <w:tcW w:w="1417" w:type="dxa"/>
          </w:tcPr>
          <w:p w:rsidR="00323F62" w:rsidRDefault="005674BC">
            <w:pPr>
              <w:pStyle w:val="TableParagraph"/>
              <w:spacing w:before="8"/>
              <w:ind w:left="0" w:right="690"/>
              <w:jc w:val="right"/>
              <w:rPr>
                <w:sz w:val="14"/>
              </w:rPr>
            </w:pPr>
            <w:r>
              <w:rPr>
                <w:sz w:val="14"/>
              </w:rPr>
              <w:t>64742-90-1</w:t>
            </w:r>
          </w:p>
        </w:tc>
        <w:tc>
          <w:tcPr>
            <w:tcW w:w="1417" w:type="dxa"/>
          </w:tcPr>
          <w:p w:rsidR="00323F62" w:rsidRDefault="005674BC">
            <w:pPr>
              <w:pStyle w:val="TableParagraph"/>
              <w:spacing w:before="8"/>
              <w:ind w:left="61"/>
              <w:rPr>
                <w:sz w:val="14"/>
              </w:rPr>
            </w:pPr>
            <w:r>
              <w:rPr>
                <w:sz w:val="14"/>
              </w:rPr>
              <w:t>265-193-8</w:t>
            </w:r>
          </w:p>
        </w:tc>
      </w:tr>
      <w:tr w:rsidR="00323F62">
        <w:trPr>
          <w:trHeight w:val="200"/>
        </w:trPr>
        <w:tc>
          <w:tcPr>
            <w:tcW w:w="811" w:type="dxa"/>
          </w:tcPr>
          <w:p w:rsidR="00323F62" w:rsidRDefault="005674BC">
            <w:pPr>
              <w:pStyle w:val="TableParagraph"/>
              <w:spacing w:before="8"/>
              <w:ind w:left="304"/>
              <w:rPr>
                <w:sz w:val="14"/>
              </w:rPr>
            </w:pPr>
            <w:r>
              <w:rPr>
                <w:sz w:val="14"/>
              </w:rPr>
              <w:t>939</w:t>
            </w:r>
          </w:p>
        </w:tc>
        <w:tc>
          <w:tcPr>
            <w:tcW w:w="6837" w:type="dxa"/>
          </w:tcPr>
          <w:p w:rsidR="00323F62" w:rsidRDefault="005674BC">
            <w:pPr>
              <w:pStyle w:val="TableParagraph"/>
              <w:spacing w:before="8"/>
              <w:ind w:left="61"/>
              <w:rPr>
                <w:sz w:val="14"/>
              </w:rPr>
            </w:pPr>
            <w:r>
              <w:rPr>
                <w:sz w:val="14"/>
              </w:rPr>
              <w:t>Остаци (нафта), атмосферски</w:t>
            </w:r>
          </w:p>
        </w:tc>
        <w:tc>
          <w:tcPr>
            <w:tcW w:w="1417" w:type="dxa"/>
          </w:tcPr>
          <w:p w:rsidR="00323F62" w:rsidRDefault="005674BC">
            <w:pPr>
              <w:pStyle w:val="TableParagraph"/>
              <w:spacing w:before="8"/>
              <w:ind w:left="0" w:right="690"/>
              <w:jc w:val="right"/>
              <w:rPr>
                <w:sz w:val="14"/>
              </w:rPr>
            </w:pPr>
            <w:r>
              <w:rPr>
                <w:sz w:val="14"/>
              </w:rPr>
              <w:t>68333-22-2</w:t>
            </w:r>
          </w:p>
        </w:tc>
        <w:tc>
          <w:tcPr>
            <w:tcW w:w="1417" w:type="dxa"/>
          </w:tcPr>
          <w:p w:rsidR="00323F62" w:rsidRDefault="005674BC">
            <w:pPr>
              <w:pStyle w:val="TableParagraph"/>
              <w:spacing w:before="8"/>
              <w:ind w:left="61"/>
              <w:rPr>
                <w:sz w:val="14"/>
              </w:rPr>
            </w:pPr>
            <w:r>
              <w:rPr>
                <w:sz w:val="14"/>
              </w:rPr>
              <w:t>269-777-3</w:t>
            </w:r>
          </w:p>
        </w:tc>
      </w:tr>
      <w:tr w:rsidR="00323F62">
        <w:trPr>
          <w:trHeight w:val="200"/>
        </w:trPr>
        <w:tc>
          <w:tcPr>
            <w:tcW w:w="811" w:type="dxa"/>
          </w:tcPr>
          <w:p w:rsidR="00323F62" w:rsidRDefault="005674BC">
            <w:pPr>
              <w:pStyle w:val="TableParagraph"/>
              <w:spacing w:before="8"/>
              <w:ind w:left="305"/>
              <w:rPr>
                <w:sz w:val="14"/>
              </w:rPr>
            </w:pPr>
            <w:r>
              <w:rPr>
                <w:sz w:val="14"/>
              </w:rPr>
              <w:t>940</w:t>
            </w:r>
          </w:p>
        </w:tc>
        <w:tc>
          <w:tcPr>
            <w:tcW w:w="6837" w:type="dxa"/>
          </w:tcPr>
          <w:p w:rsidR="00323F62" w:rsidRDefault="005674BC">
            <w:pPr>
              <w:pStyle w:val="TableParagraph"/>
              <w:spacing w:before="8"/>
              <w:ind w:left="61"/>
              <w:rPr>
                <w:sz w:val="14"/>
              </w:rPr>
            </w:pPr>
            <w:r>
              <w:rPr>
                <w:sz w:val="14"/>
              </w:rPr>
              <w:t>Пречишћена уља (нафта), хидродесулфуризована, каталитички крекована</w:t>
            </w:r>
          </w:p>
        </w:tc>
        <w:tc>
          <w:tcPr>
            <w:tcW w:w="1417" w:type="dxa"/>
          </w:tcPr>
          <w:p w:rsidR="00323F62" w:rsidRDefault="005674BC">
            <w:pPr>
              <w:pStyle w:val="TableParagraph"/>
              <w:spacing w:before="8"/>
              <w:ind w:left="0" w:right="690"/>
              <w:jc w:val="right"/>
              <w:rPr>
                <w:sz w:val="14"/>
              </w:rPr>
            </w:pPr>
            <w:r>
              <w:rPr>
                <w:sz w:val="14"/>
              </w:rPr>
              <w:t>68333-26-6</w:t>
            </w:r>
          </w:p>
        </w:tc>
        <w:tc>
          <w:tcPr>
            <w:tcW w:w="1417" w:type="dxa"/>
          </w:tcPr>
          <w:p w:rsidR="00323F62" w:rsidRDefault="005674BC">
            <w:pPr>
              <w:pStyle w:val="TableParagraph"/>
              <w:spacing w:before="8"/>
              <w:ind w:left="61"/>
              <w:rPr>
                <w:sz w:val="14"/>
              </w:rPr>
            </w:pPr>
            <w:r>
              <w:rPr>
                <w:sz w:val="14"/>
              </w:rPr>
              <w:t>269-782-0</w:t>
            </w:r>
          </w:p>
        </w:tc>
      </w:tr>
      <w:tr w:rsidR="00323F62">
        <w:trPr>
          <w:trHeight w:val="200"/>
        </w:trPr>
        <w:tc>
          <w:tcPr>
            <w:tcW w:w="811" w:type="dxa"/>
          </w:tcPr>
          <w:p w:rsidR="00323F62" w:rsidRDefault="005674BC">
            <w:pPr>
              <w:pStyle w:val="TableParagraph"/>
              <w:spacing w:before="8"/>
              <w:ind w:left="305"/>
              <w:rPr>
                <w:sz w:val="14"/>
              </w:rPr>
            </w:pPr>
            <w:r>
              <w:rPr>
                <w:sz w:val="14"/>
              </w:rPr>
              <w:t>941</w:t>
            </w:r>
          </w:p>
        </w:tc>
        <w:tc>
          <w:tcPr>
            <w:tcW w:w="6837" w:type="dxa"/>
          </w:tcPr>
          <w:p w:rsidR="00323F62" w:rsidRDefault="005674BC">
            <w:pPr>
              <w:pStyle w:val="TableParagraph"/>
              <w:spacing w:before="8"/>
              <w:ind w:left="61"/>
              <w:rPr>
                <w:sz w:val="14"/>
              </w:rPr>
            </w:pPr>
            <w:r>
              <w:rPr>
                <w:sz w:val="14"/>
              </w:rPr>
              <w:t>Дестилати (нафта), хидродесулфуризована, средња каталитички крекована</w:t>
            </w:r>
          </w:p>
        </w:tc>
        <w:tc>
          <w:tcPr>
            <w:tcW w:w="1417" w:type="dxa"/>
          </w:tcPr>
          <w:p w:rsidR="00323F62" w:rsidRDefault="005674BC">
            <w:pPr>
              <w:pStyle w:val="TableParagraph"/>
              <w:spacing w:before="8"/>
              <w:ind w:left="0" w:right="689"/>
              <w:jc w:val="right"/>
              <w:rPr>
                <w:sz w:val="14"/>
              </w:rPr>
            </w:pPr>
            <w:r>
              <w:rPr>
                <w:sz w:val="14"/>
              </w:rPr>
              <w:t>68333-27-7</w:t>
            </w:r>
          </w:p>
        </w:tc>
        <w:tc>
          <w:tcPr>
            <w:tcW w:w="1417" w:type="dxa"/>
          </w:tcPr>
          <w:p w:rsidR="00323F62" w:rsidRDefault="005674BC">
            <w:pPr>
              <w:pStyle w:val="TableParagraph"/>
              <w:spacing w:before="8"/>
              <w:ind w:left="62"/>
              <w:rPr>
                <w:sz w:val="14"/>
              </w:rPr>
            </w:pPr>
            <w:r>
              <w:rPr>
                <w:sz w:val="14"/>
              </w:rPr>
              <w:t>269-783-6</w:t>
            </w:r>
          </w:p>
        </w:tc>
      </w:tr>
      <w:tr w:rsidR="00323F62">
        <w:trPr>
          <w:trHeight w:val="200"/>
        </w:trPr>
        <w:tc>
          <w:tcPr>
            <w:tcW w:w="811" w:type="dxa"/>
          </w:tcPr>
          <w:p w:rsidR="00323F62" w:rsidRDefault="005674BC">
            <w:pPr>
              <w:pStyle w:val="TableParagraph"/>
              <w:spacing w:before="8"/>
              <w:ind w:left="305"/>
              <w:rPr>
                <w:sz w:val="14"/>
              </w:rPr>
            </w:pPr>
            <w:r>
              <w:rPr>
                <w:sz w:val="14"/>
              </w:rPr>
              <w:t>942</w:t>
            </w:r>
          </w:p>
        </w:tc>
        <w:tc>
          <w:tcPr>
            <w:tcW w:w="6837" w:type="dxa"/>
          </w:tcPr>
          <w:p w:rsidR="00323F62" w:rsidRDefault="005674BC">
            <w:pPr>
              <w:pStyle w:val="TableParagraph"/>
              <w:spacing w:before="8"/>
              <w:ind w:left="61"/>
              <w:rPr>
                <w:sz w:val="14"/>
              </w:rPr>
            </w:pPr>
            <w:r>
              <w:rPr>
                <w:sz w:val="14"/>
              </w:rPr>
              <w:t>Дестилати (нафта), хидродесулфуризована, тешка каталитички крекована</w:t>
            </w:r>
          </w:p>
        </w:tc>
        <w:tc>
          <w:tcPr>
            <w:tcW w:w="1417" w:type="dxa"/>
          </w:tcPr>
          <w:p w:rsidR="00323F62" w:rsidRDefault="005674BC">
            <w:pPr>
              <w:pStyle w:val="TableParagraph"/>
              <w:spacing w:before="8"/>
              <w:ind w:left="0" w:right="689"/>
              <w:jc w:val="right"/>
              <w:rPr>
                <w:sz w:val="14"/>
              </w:rPr>
            </w:pPr>
            <w:r>
              <w:rPr>
                <w:sz w:val="14"/>
              </w:rPr>
              <w:t>68333-28-8</w:t>
            </w:r>
          </w:p>
        </w:tc>
        <w:tc>
          <w:tcPr>
            <w:tcW w:w="1417" w:type="dxa"/>
          </w:tcPr>
          <w:p w:rsidR="00323F62" w:rsidRDefault="005674BC">
            <w:pPr>
              <w:pStyle w:val="TableParagraph"/>
              <w:spacing w:before="8"/>
              <w:ind w:left="62"/>
              <w:rPr>
                <w:sz w:val="14"/>
              </w:rPr>
            </w:pPr>
            <w:r>
              <w:rPr>
                <w:sz w:val="14"/>
              </w:rPr>
              <w:t>269-784-1</w:t>
            </w:r>
          </w:p>
        </w:tc>
      </w:tr>
      <w:tr w:rsidR="00323F62">
        <w:trPr>
          <w:trHeight w:val="200"/>
        </w:trPr>
        <w:tc>
          <w:tcPr>
            <w:tcW w:w="811" w:type="dxa"/>
          </w:tcPr>
          <w:p w:rsidR="00323F62" w:rsidRDefault="005674BC">
            <w:pPr>
              <w:pStyle w:val="TableParagraph"/>
              <w:spacing w:before="8"/>
              <w:ind w:left="305"/>
              <w:rPr>
                <w:sz w:val="14"/>
              </w:rPr>
            </w:pPr>
            <w:r>
              <w:rPr>
                <w:sz w:val="14"/>
              </w:rPr>
              <w:t>943</w:t>
            </w:r>
          </w:p>
        </w:tc>
        <w:tc>
          <w:tcPr>
            <w:tcW w:w="6837" w:type="dxa"/>
          </w:tcPr>
          <w:p w:rsidR="00323F62" w:rsidRDefault="005674BC">
            <w:pPr>
              <w:pStyle w:val="TableParagraph"/>
              <w:spacing w:before="8"/>
              <w:ind w:left="61"/>
              <w:rPr>
                <w:sz w:val="14"/>
              </w:rPr>
            </w:pPr>
            <w:r>
              <w:rPr>
                <w:sz w:val="14"/>
              </w:rPr>
              <w:t>Лож уље, остаци-примарна плинска уља, висок садржај сумпора</w:t>
            </w:r>
          </w:p>
        </w:tc>
        <w:tc>
          <w:tcPr>
            <w:tcW w:w="1417" w:type="dxa"/>
          </w:tcPr>
          <w:p w:rsidR="00323F62" w:rsidRDefault="005674BC">
            <w:pPr>
              <w:pStyle w:val="TableParagraph"/>
              <w:spacing w:before="8"/>
              <w:ind w:left="0" w:right="689"/>
              <w:jc w:val="right"/>
              <w:rPr>
                <w:sz w:val="14"/>
              </w:rPr>
            </w:pPr>
            <w:r>
              <w:rPr>
                <w:sz w:val="14"/>
              </w:rPr>
              <w:t>68476-32-4</w:t>
            </w:r>
          </w:p>
        </w:tc>
        <w:tc>
          <w:tcPr>
            <w:tcW w:w="1417" w:type="dxa"/>
          </w:tcPr>
          <w:p w:rsidR="00323F62" w:rsidRDefault="005674BC">
            <w:pPr>
              <w:pStyle w:val="TableParagraph"/>
              <w:spacing w:before="8"/>
              <w:ind w:left="62"/>
              <w:rPr>
                <w:sz w:val="14"/>
              </w:rPr>
            </w:pPr>
            <w:r>
              <w:rPr>
                <w:sz w:val="14"/>
              </w:rPr>
              <w:t>270-674-0</w:t>
            </w:r>
          </w:p>
        </w:tc>
      </w:tr>
      <w:tr w:rsidR="00323F62">
        <w:trPr>
          <w:trHeight w:val="200"/>
        </w:trPr>
        <w:tc>
          <w:tcPr>
            <w:tcW w:w="811" w:type="dxa"/>
          </w:tcPr>
          <w:p w:rsidR="00323F62" w:rsidRDefault="005674BC">
            <w:pPr>
              <w:pStyle w:val="TableParagraph"/>
              <w:spacing w:before="8"/>
              <w:ind w:left="305"/>
              <w:rPr>
                <w:sz w:val="14"/>
              </w:rPr>
            </w:pPr>
            <w:r>
              <w:rPr>
                <w:sz w:val="14"/>
              </w:rPr>
              <w:t>944</w:t>
            </w:r>
          </w:p>
        </w:tc>
        <w:tc>
          <w:tcPr>
            <w:tcW w:w="6837" w:type="dxa"/>
          </w:tcPr>
          <w:p w:rsidR="00323F62" w:rsidRDefault="005674BC">
            <w:pPr>
              <w:pStyle w:val="TableParagraph"/>
              <w:spacing w:before="8"/>
              <w:ind w:left="62"/>
              <w:rPr>
                <w:sz w:val="14"/>
              </w:rPr>
            </w:pPr>
            <w:r>
              <w:rPr>
                <w:sz w:val="14"/>
              </w:rPr>
              <w:t>Лож уље, остатак</w:t>
            </w:r>
          </w:p>
        </w:tc>
        <w:tc>
          <w:tcPr>
            <w:tcW w:w="1417" w:type="dxa"/>
          </w:tcPr>
          <w:p w:rsidR="00323F62" w:rsidRDefault="005674BC">
            <w:pPr>
              <w:pStyle w:val="TableParagraph"/>
              <w:spacing w:before="8"/>
              <w:ind w:left="0" w:right="689"/>
              <w:jc w:val="right"/>
              <w:rPr>
                <w:sz w:val="14"/>
              </w:rPr>
            </w:pPr>
            <w:r>
              <w:rPr>
                <w:sz w:val="14"/>
              </w:rPr>
              <w:t>68476-33-5</w:t>
            </w:r>
          </w:p>
        </w:tc>
        <w:tc>
          <w:tcPr>
            <w:tcW w:w="1417" w:type="dxa"/>
          </w:tcPr>
          <w:p w:rsidR="00323F62" w:rsidRDefault="005674BC">
            <w:pPr>
              <w:pStyle w:val="TableParagraph"/>
              <w:spacing w:before="8"/>
              <w:ind w:left="62"/>
              <w:rPr>
                <w:sz w:val="14"/>
              </w:rPr>
            </w:pPr>
            <w:r>
              <w:rPr>
                <w:sz w:val="14"/>
              </w:rPr>
              <w:t>270-675-6</w:t>
            </w:r>
          </w:p>
        </w:tc>
      </w:tr>
      <w:tr w:rsidR="00323F62">
        <w:trPr>
          <w:trHeight w:val="200"/>
        </w:trPr>
        <w:tc>
          <w:tcPr>
            <w:tcW w:w="811" w:type="dxa"/>
          </w:tcPr>
          <w:p w:rsidR="00323F62" w:rsidRDefault="005674BC">
            <w:pPr>
              <w:pStyle w:val="TableParagraph"/>
              <w:spacing w:before="8"/>
              <w:ind w:left="305"/>
              <w:rPr>
                <w:sz w:val="14"/>
              </w:rPr>
            </w:pPr>
            <w:r>
              <w:rPr>
                <w:sz w:val="14"/>
              </w:rPr>
              <w:t>945</w:t>
            </w:r>
          </w:p>
        </w:tc>
        <w:tc>
          <w:tcPr>
            <w:tcW w:w="6837" w:type="dxa"/>
          </w:tcPr>
          <w:p w:rsidR="00323F62" w:rsidRDefault="005674BC">
            <w:pPr>
              <w:pStyle w:val="TableParagraph"/>
              <w:spacing w:before="8"/>
              <w:ind w:left="62"/>
              <w:rPr>
                <w:sz w:val="14"/>
              </w:rPr>
            </w:pPr>
            <w:r>
              <w:rPr>
                <w:sz w:val="14"/>
              </w:rPr>
              <w:t>Остаци (нафта), са фракционе колоне за каталички реформинг, дестилациони остатак</w:t>
            </w:r>
          </w:p>
        </w:tc>
        <w:tc>
          <w:tcPr>
            <w:tcW w:w="1417" w:type="dxa"/>
          </w:tcPr>
          <w:p w:rsidR="00323F62" w:rsidRDefault="005674BC">
            <w:pPr>
              <w:pStyle w:val="TableParagraph"/>
              <w:spacing w:before="8"/>
              <w:ind w:left="0" w:right="689"/>
              <w:jc w:val="right"/>
              <w:rPr>
                <w:sz w:val="14"/>
              </w:rPr>
            </w:pPr>
            <w:r>
              <w:rPr>
                <w:sz w:val="14"/>
              </w:rPr>
              <w:t>68478-13-7</w:t>
            </w:r>
          </w:p>
        </w:tc>
        <w:tc>
          <w:tcPr>
            <w:tcW w:w="1417" w:type="dxa"/>
          </w:tcPr>
          <w:p w:rsidR="00323F62" w:rsidRDefault="005674BC">
            <w:pPr>
              <w:pStyle w:val="TableParagraph"/>
              <w:spacing w:before="8"/>
              <w:ind w:left="62"/>
              <w:rPr>
                <w:sz w:val="14"/>
              </w:rPr>
            </w:pPr>
            <w:r>
              <w:rPr>
                <w:sz w:val="14"/>
              </w:rPr>
              <w:t>270-792-2</w:t>
            </w:r>
          </w:p>
        </w:tc>
      </w:tr>
      <w:tr w:rsidR="00323F62">
        <w:trPr>
          <w:trHeight w:val="200"/>
        </w:trPr>
        <w:tc>
          <w:tcPr>
            <w:tcW w:w="811" w:type="dxa"/>
          </w:tcPr>
          <w:p w:rsidR="00323F62" w:rsidRDefault="005674BC">
            <w:pPr>
              <w:pStyle w:val="TableParagraph"/>
              <w:spacing w:before="8"/>
              <w:ind w:left="305"/>
              <w:rPr>
                <w:sz w:val="14"/>
              </w:rPr>
            </w:pPr>
            <w:r>
              <w:rPr>
                <w:sz w:val="14"/>
              </w:rPr>
              <w:t>946</w:t>
            </w:r>
          </w:p>
        </w:tc>
        <w:tc>
          <w:tcPr>
            <w:tcW w:w="6837" w:type="dxa"/>
          </w:tcPr>
          <w:p w:rsidR="00323F62" w:rsidRDefault="005674BC">
            <w:pPr>
              <w:pStyle w:val="TableParagraph"/>
              <w:spacing w:before="8"/>
              <w:ind w:left="62"/>
              <w:rPr>
                <w:sz w:val="14"/>
              </w:rPr>
            </w:pPr>
            <w:r>
              <w:rPr>
                <w:sz w:val="14"/>
              </w:rPr>
              <w:t>Остаци (нафта), тешко коксно плинско уље и вакуум плинско уље</w:t>
            </w:r>
          </w:p>
        </w:tc>
        <w:tc>
          <w:tcPr>
            <w:tcW w:w="1417" w:type="dxa"/>
          </w:tcPr>
          <w:p w:rsidR="00323F62" w:rsidRDefault="005674BC">
            <w:pPr>
              <w:pStyle w:val="TableParagraph"/>
              <w:spacing w:before="8"/>
              <w:ind w:left="0" w:right="689"/>
              <w:jc w:val="right"/>
              <w:rPr>
                <w:sz w:val="14"/>
              </w:rPr>
            </w:pPr>
            <w:r>
              <w:rPr>
                <w:sz w:val="14"/>
              </w:rPr>
              <w:t>68478-17-1</w:t>
            </w:r>
          </w:p>
        </w:tc>
        <w:tc>
          <w:tcPr>
            <w:tcW w:w="1417" w:type="dxa"/>
          </w:tcPr>
          <w:p w:rsidR="00323F62" w:rsidRDefault="005674BC">
            <w:pPr>
              <w:pStyle w:val="TableParagraph"/>
              <w:spacing w:before="8"/>
              <w:ind w:left="62"/>
              <w:rPr>
                <w:sz w:val="14"/>
              </w:rPr>
            </w:pPr>
            <w:r>
              <w:rPr>
                <w:sz w:val="14"/>
              </w:rPr>
              <w:t>270-796-4</w:t>
            </w:r>
          </w:p>
        </w:tc>
      </w:tr>
      <w:tr w:rsidR="00323F62">
        <w:trPr>
          <w:trHeight w:val="200"/>
        </w:trPr>
        <w:tc>
          <w:tcPr>
            <w:tcW w:w="811" w:type="dxa"/>
          </w:tcPr>
          <w:p w:rsidR="00323F62" w:rsidRDefault="005674BC">
            <w:pPr>
              <w:pStyle w:val="TableParagraph"/>
              <w:spacing w:before="8"/>
              <w:ind w:left="306"/>
              <w:rPr>
                <w:sz w:val="14"/>
              </w:rPr>
            </w:pPr>
            <w:r>
              <w:rPr>
                <w:sz w:val="14"/>
              </w:rPr>
              <w:t>947</w:t>
            </w:r>
          </w:p>
        </w:tc>
        <w:tc>
          <w:tcPr>
            <w:tcW w:w="6837" w:type="dxa"/>
          </w:tcPr>
          <w:p w:rsidR="00323F62" w:rsidRDefault="005674BC">
            <w:pPr>
              <w:pStyle w:val="TableParagraph"/>
              <w:spacing w:before="8"/>
              <w:ind w:left="62"/>
              <w:rPr>
                <w:sz w:val="14"/>
              </w:rPr>
            </w:pPr>
            <w:r>
              <w:rPr>
                <w:sz w:val="14"/>
              </w:rPr>
              <w:t>Остаци (нафта), тешко коксно уље и лако вакуум уље</w:t>
            </w:r>
          </w:p>
        </w:tc>
        <w:tc>
          <w:tcPr>
            <w:tcW w:w="1417" w:type="dxa"/>
          </w:tcPr>
          <w:p w:rsidR="00323F62" w:rsidRDefault="005674BC">
            <w:pPr>
              <w:pStyle w:val="TableParagraph"/>
              <w:spacing w:before="8"/>
              <w:ind w:left="0" w:right="689"/>
              <w:jc w:val="right"/>
              <w:rPr>
                <w:sz w:val="14"/>
              </w:rPr>
            </w:pPr>
            <w:r>
              <w:rPr>
                <w:sz w:val="14"/>
              </w:rPr>
              <w:t>68512-61-8</w:t>
            </w:r>
          </w:p>
        </w:tc>
        <w:tc>
          <w:tcPr>
            <w:tcW w:w="1417" w:type="dxa"/>
          </w:tcPr>
          <w:p w:rsidR="00323F62" w:rsidRDefault="005674BC">
            <w:pPr>
              <w:pStyle w:val="TableParagraph"/>
              <w:spacing w:before="8"/>
              <w:ind w:left="62"/>
              <w:rPr>
                <w:sz w:val="14"/>
              </w:rPr>
            </w:pPr>
            <w:r>
              <w:rPr>
                <w:sz w:val="14"/>
              </w:rPr>
              <w:t>270-983-0</w:t>
            </w:r>
          </w:p>
        </w:tc>
      </w:tr>
      <w:tr w:rsidR="00323F62">
        <w:trPr>
          <w:trHeight w:val="200"/>
        </w:trPr>
        <w:tc>
          <w:tcPr>
            <w:tcW w:w="811" w:type="dxa"/>
          </w:tcPr>
          <w:p w:rsidR="00323F62" w:rsidRDefault="005674BC">
            <w:pPr>
              <w:pStyle w:val="TableParagraph"/>
              <w:spacing w:before="8"/>
              <w:ind w:left="306"/>
              <w:rPr>
                <w:sz w:val="14"/>
              </w:rPr>
            </w:pPr>
            <w:r>
              <w:rPr>
                <w:sz w:val="14"/>
              </w:rPr>
              <w:t>948</w:t>
            </w:r>
          </w:p>
        </w:tc>
        <w:tc>
          <w:tcPr>
            <w:tcW w:w="6837" w:type="dxa"/>
          </w:tcPr>
          <w:p w:rsidR="00323F62" w:rsidRDefault="005674BC">
            <w:pPr>
              <w:pStyle w:val="TableParagraph"/>
              <w:spacing w:before="8"/>
              <w:ind w:left="62"/>
              <w:rPr>
                <w:sz w:val="14"/>
              </w:rPr>
            </w:pPr>
            <w:r>
              <w:rPr>
                <w:sz w:val="14"/>
              </w:rPr>
              <w:t>Остаци (нафта), лаки вакуум</w:t>
            </w:r>
          </w:p>
        </w:tc>
        <w:tc>
          <w:tcPr>
            <w:tcW w:w="1417" w:type="dxa"/>
          </w:tcPr>
          <w:p w:rsidR="00323F62" w:rsidRDefault="005674BC">
            <w:pPr>
              <w:pStyle w:val="TableParagraph"/>
              <w:spacing w:before="8"/>
              <w:ind w:left="0" w:right="688"/>
              <w:jc w:val="right"/>
              <w:rPr>
                <w:sz w:val="14"/>
              </w:rPr>
            </w:pPr>
            <w:r>
              <w:rPr>
                <w:sz w:val="14"/>
              </w:rPr>
              <w:t>68512-62-9</w:t>
            </w:r>
          </w:p>
        </w:tc>
        <w:tc>
          <w:tcPr>
            <w:tcW w:w="1417" w:type="dxa"/>
          </w:tcPr>
          <w:p w:rsidR="00323F62" w:rsidRDefault="005674BC">
            <w:pPr>
              <w:pStyle w:val="TableParagraph"/>
              <w:spacing w:before="8"/>
              <w:ind w:left="63"/>
              <w:rPr>
                <w:sz w:val="14"/>
              </w:rPr>
            </w:pPr>
            <w:r>
              <w:rPr>
                <w:sz w:val="14"/>
              </w:rPr>
              <w:t>270-984-6</w:t>
            </w:r>
          </w:p>
        </w:tc>
      </w:tr>
      <w:tr w:rsidR="00323F62">
        <w:trPr>
          <w:trHeight w:val="200"/>
        </w:trPr>
        <w:tc>
          <w:tcPr>
            <w:tcW w:w="811" w:type="dxa"/>
          </w:tcPr>
          <w:p w:rsidR="00323F62" w:rsidRDefault="005674BC">
            <w:pPr>
              <w:pStyle w:val="TableParagraph"/>
              <w:spacing w:before="7"/>
              <w:ind w:left="306"/>
              <w:rPr>
                <w:sz w:val="14"/>
              </w:rPr>
            </w:pPr>
            <w:r>
              <w:rPr>
                <w:sz w:val="14"/>
              </w:rPr>
              <w:t>949</w:t>
            </w:r>
          </w:p>
        </w:tc>
        <w:tc>
          <w:tcPr>
            <w:tcW w:w="6837" w:type="dxa"/>
          </w:tcPr>
          <w:p w:rsidR="00323F62" w:rsidRDefault="005674BC">
            <w:pPr>
              <w:pStyle w:val="TableParagraph"/>
              <w:spacing w:before="7"/>
              <w:ind w:left="62"/>
              <w:rPr>
                <w:sz w:val="14"/>
              </w:rPr>
            </w:pPr>
            <w:r>
              <w:rPr>
                <w:sz w:val="14"/>
              </w:rPr>
              <w:t>Остаци (нафта), паром крековани лаки</w:t>
            </w:r>
          </w:p>
        </w:tc>
        <w:tc>
          <w:tcPr>
            <w:tcW w:w="1417" w:type="dxa"/>
          </w:tcPr>
          <w:p w:rsidR="00323F62" w:rsidRDefault="005674BC">
            <w:pPr>
              <w:pStyle w:val="TableParagraph"/>
              <w:spacing w:before="7"/>
              <w:ind w:left="0" w:right="688"/>
              <w:jc w:val="right"/>
              <w:rPr>
                <w:sz w:val="14"/>
              </w:rPr>
            </w:pPr>
            <w:r>
              <w:rPr>
                <w:sz w:val="14"/>
              </w:rPr>
              <w:t>68513-69-9</w:t>
            </w:r>
          </w:p>
        </w:tc>
        <w:tc>
          <w:tcPr>
            <w:tcW w:w="1417" w:type="dxa"/>
          </w:tcPr>
          <w:p w:rsidR="00323F62" w:rsidRDefault="005674BC">
            <w:pPr>
              <w:pStyle w:val="TableParagraph"/>
              <w:spacing w:before="7"/>
              <w:ind w:left="63"/>
              <w:rPr>
                <w:sz w:val="14"/>
              </w:rPr>
            </w:pPr>
            <w:r>
              <w:rPr>
                <w:sz w:val="14"/>
              </w:rPr>
              <w:t>271-013-9</w:t>
            </w:r>
          </w:p>
        </w:tc>
      </w:tr>
      <w:tr w:rsidR="00323F62">
        <w:trPr>
          <w:trHeight w:val="200"/>
        </w:trPr>
        <w:tc>
          <w:tcPr>
            <w:tcW w:w="811" w:type="dxa"/>
          </w:tcPr>
          <w:p w:rsidR="00323F62" w:rsidRDefault="005674BC">
            <w:pPr>
              <w:pStyle w:val="TableParagraph"/>
              <w:spacing w:before="7"/>
              <w:ind w:left="306"/>
              <w:rPr>
                <w:sz w:val="14"/>
              </w:rPr>
            </w:pPr>
            <w:r>
              <w:rPr>
                <w:sz w:val="14"/>
              </w:rPr>
              <w:t>950</w:t>
            </w:r>
          </w:p>
        </w:tc>
        <w:tc>
          <w:tcPr>
            <w:tcW w:w="6837" w:type="dxa"/>
          </w:tcPr>
          <w:p w:rsidR="00323F62" w:rsidRDefault="005674BC">
            <w:pPr>
              <w:pStyle w:val="TableParagraph"/>
              <w:spacing w:before="7"/>
              <w:ind w:left="62"/>
              <w:rPr>
                <w:sz w:val="14"/>
              </w:rPr>
            </w:pPr>
            <w:r>
              <w:rPr>
                <w:sz w:val="14"/>
              </w:rPr>
              <w:t>Лож уље, Nо 6</w:t>
            </w:r>
          </w:p>
        </w:tc>
        <w:tc>
          <w:tcPr>
            <w:tcW w:w="1417" w:type="dxa"/>
          </w:tcPr>
          <w:p w:rsidR="00323F62" w:rsidRDefault="005674BC">
            <w:pPr>
              <w:pStyle w:val="TableParagraph"/>
              <w:spacing w:before="7"/>
              <w:ind w:left="0" w:right="688"/>
              <w:jc w:val="right"/>
              <w:rPr>
                <w:sz w:val="14"/>
              </w:rPr>
            </w:pPr>
            <w:r>
              <w:rPr>
                <w:sz w:val="14"/>
              </w:rPr>
              <w:t>68553-00-4</w:t>
            </w:r>
          </w:p>
        </w:tc>
        <w:tc>
          <w:tcPr>
            <w:tcW w:w="1417" w:type="dxa"/>
          </w:tcPr>
          <w:p w:rsidR="00323F62" w:rsidRDefault="005674BC">
            <w:pPr>
              <w:pStyle w:val="TableParagraph"/>
              <w:spacing w:before="7"/>
              <w:ind w:left="63"/>
              <w:rPr>
                <w:sz w:val="14"/>
              </w:rPr>
            </w:pPr>
            <w:r>
              <w:rPr>
                <w:sz w:val="14"/>
              </w:rPr>
              <w:t>271-384-7</w:t>
            </w:r>
          </w:p>
        </w:tc>
      </w:tr>
      <w:tr w:rsidR="00323F62">
        <w:trPr>
          <w:trHeight w:val="200"/>
        </w:trPr>
        <w:tc>
          <w:tcPr>
            <w:tcW w:w="811" w:type="dxa"/>
          </w:tcPr>
          <w:p w:rsidR="00323F62" w:rsidRDefault="005674BC">
            <w:pPr>
              <w:pStyle w:val="TableParagraph"/>
              <w:spacing w:before="7"/>
              <w:ind w:left="306"/>
              <w:rPr>
                <w:sz w:val="14"/>
              </w:rPr>
            </w:pPr>
            <w:r>
              <w:rPr>
                <w:sz w:val="14"/>
              </w:rPr>
              <w:t>951</w:t>
            </w:r>
          </w:p>
        </w:tc>
        <w:tc>
          <w:tcPr>
            <w:tcW w:w="6837" w:type="dxa"/>
          </w:tcPr>
          <w:p w:rsidR="00323F62" w:rsidRDefault="005674BC">
            <w:pPr>
              <w:pStyle w:val="TableParagraph"/>
              <w:spacing w:before="7"/>
              <w:ind w:left="62"/>
              <w:rPr>
                <w:sz w:val="14"/>
              </w:rPr>
            </w:pPr>
            <w:r>
              <w:rPr>
                <w:sz w:val="14"/>
              </w:rPr>
              <w:t>Остаци (нафта), постројење за дестилацију, низак садржај сумпора</w:t>
            </w:r>
          </w:p>
        </w:tc>
        <w:tc>
          <w:tcPr>
            <w:tcW w:w="1417" w:type="dxa"/>
          </w:tcPr>
          <w:p w:rsidR="00323F62" w:rsidRDefault="005674BC">
            <w:pPr>
              <w:pStyle w:val="TableParagraph"/>
              <w:spacing w:before="7"/>
              <w:ind w:left="0" w:right="688"/>
              <w:jc w:val="right"/>
              <w:rPr>
                <w:sz w:val="14"/>
              </w:rPr>
            </w:pPr>
            <w:r>
              <w:rPr>
                <w:sz w:val="14"/>
              </w:rPr>
              <w:t>68607-30-7</w:t>
            </w:r>
          </w:p>
        </w:tc>
        <w:tc>
          <w:tcPr>
            <w:tcW w:w="1417" w:type="dxa"/>
          </w:tcPr>
          <w:p w:rsidR="00323F62" w:rsidRDefault="005674BC">
            <w:pPr>
              <w:pStyle w:val="TableParagraph"/>
              <w:spacing w:before="7"/>
              <w:ind w:left="63"/>
              <w:rPr>
                <w:sz w:val="14"/>
              </w:rPr>
            </w:pPr>
            <w:r>
              <w:rPr>
                <w:sz w:val="14"/>
              </w:rPr>
              <w:t>271-763-7</w:t>
            </w:r>
          </w:p>
        </w:tc>
      </w:tr>
      <w:tr w:rsidR="00323F62">
        <w:trPr>
          <w:trHeight w:val="200"/>
        </w:trPr>
        <w:tc>
          <w:tcPr>
            <w:tcW w:w="811" w:type="dxa"/>
          </w:tcPr>
          <w:p w:rsidR="00323F62" w:rsidRDefault="005674BC">
            <w:pPr>
              <w:pStyle w:val="TableParagraph"/>
              <w:spacing w:before="7"/>
              <w:ind w:left="306"/>
              <w:rPr>
                <w:sz w:val="14"/>
              </w:rPr>
            </w:pPr>
            <w:r>
              <w:rPr>
                <w:sz w:val="14"/>
              </w:rPr>
              <w:t>952</w:t>
            </w:r>
          </w:p>
        </w:tc>
        <w:tc>
          <w:tcPr>
            <w:tcW w:w="6837" w:type="dxa"/>
          </w:tcPr>
          <w:p w:rsidR="00323F62" w:rsidRDefault="005674BC">
            <w:pPr>
              <w:pStyle w:val="TableParagraph"/>
              <w:spacing w:before="7"/>
              <w:ind w:left="63"/>
              <w:rPr>
                <w:sz w:val="14"/>
              </w:rPr>
            </w:pPr>
            <w:r>
              <w:rPr>
                <w:sz w:val="14"/>
              </w:rPr>
              <w:t>Плинска уља (нафта), тешка атмосферска</w:t>
            </w:r>
          </w:p>
        </w:tc>
        <w:tc>
          <w:tcPr>
            <w:tcW w:w="1417" w:type="dxa"/>
          </w:tcPr>
          <w:p w:rsidR="00323F62" w:rsidRDefault="005674BC">
            <w:pPr>
              <w:pStyle w:val="TableParagraph"/>
              <w:spacing w:before="7"/>
              <w:ind w:left="0" w:right="688"/>
              <w:jc w:val="right"/>
              <w:rPr>
                <w:sz w:val="14"/>
              </w:rPr>
            </w:pPr>
            <w:r>
              <w:rPr>
                <w:sz w:val="14"/>
              </w:rPr>
              <w:t>68783-08-4</w:t>
            </w:r>
          </w:p>
        </w:tc>
        <w:tc>
          <w:tcPr>
            <w:tcW w:w="1417" w:type="dxa"/>
          </w:tcPr>
          <w:p w:rsidR="00323F62" w:rsidRDefault="005674BC">
            <w:pPr>
              <w:pStyle w:val="TableParagraph"/>
              <w:spacing w:before="7"/>
              <w:ind w:left="63"/>
              <w:rPr>
                <w:sz w:val="14"/>
              </w:rPr>
            </w:pPr>
            <w:r>
              <w:rPr>
                <w:sz w:val="14"/>
              </w:rPr>
              <w:t>272-184-2</w:t>
            </w:r>
          </w:p>
        </w:tc>
      </w:tr>
      <w:tr w:rsidR="00323F62">
        <w:trPr>
          <w:trHeight w:val="200"/>
        </w:trPr>
        <w:tc>
          <w:tcPr>
            <w:tcW w:w="811" w:type="dxa"/>
          </w:tcPr>
          <w:p w:rsidR="00323F62" w:rsidRDefault="005674BC">
            <w:pPr>
              <w:pStyle w:val="TableParagraph"/>
              <w:spacing w:before="7"/>
              <w:ind w:left="306"/>
              <w:rPr>
                <w:sz w:val="14"/>
              </w:rPr>
            </w:pPr>
            <w:r>
              <w:rPr>
                <w:sz w:val="14"/>
              </w:rPr>
              <w:t>953</w:t>
            </w:r>
          </w:p>
        </w:tc>
        <w:tc>
          <w:tcPr>
            <w:tcW w:w="6837" w:type="dxa"/>
          </w:tcPr>
          <w:p w:rsidR="00323F62" w:rsidRDefault="005674BC">
            <w:pPr>
              <w:pStyle w:val="TableParagraph"/>
              <w:spacing w:before="7"/>
              <w:ind w:left="63"/>
              <w:rPr>
                <w:sz w:val="14"/>
              </w:rPr>
            </w:pPr>
            <w:r>
              <w:rPr>
                <w:sz w:val="14"/>
              </w:rPr>
              <w:t>Остаци (нафта), пречишћивач коксног гаса, садржи аромате са кондензованим прстеновима</w:t>
            </w:r>
          </w:p>
        </w:tc>
        <w:tc>
          <w:tcPr>
            <w:tcW w:w="1417" w:type="dxa"/>
          </w:tcPr>
          <w:p w:rsidR="00323F62" w:rsidRDefault="005674BC">
            <w:pPr>
              <w:pStyle w:val="TableParagraph"/>
              <w:spacing w:before="7"/>
              <w:ind w:left="0" w:right="688"/>
              <w:jc w:val="right"/>
              <w:rPr>
                <w:sz w:val="14"/>
              </w:rPr>
            </w:pPr>
            <w:r>
              <w:rPr>
                <w:sz w:val="14"/>
              </w:rPr>
              <w:t>68783-13-1</w:t>
            </w:r>
          </w:p>
        </w:tc>
        <w:tc>
          <w:tcPr>
            <w:tcW w:w="1417" w:type="dxa"/>
          </w:tcPr>
          <w:p w:rsidR="00323F62" w:rsidRDefault="005674BC">
            <w:pPr>
              <w:pStyle w:val="TableParagraph"/>
              <w:spacing w:before="7"/>
              <w:ind w:left="63"/>
              <w:rPr>
                <w:sz w:val="14"/>
              </w:rPr>
            </w:pPr>
            <w:r>
              <w:rPr>
                <w:sz w:val="14"/>
              </w:rPr>
              <w:t>272-187-9</w:t>
            </w:r>
          </w:p>
        </w:tc>
      </w:tr>
      <w:tr w:rsidR="00323F62">
        <w:trPr>
          <w:trHeight w:val="200"/>
        </w:trPr>
        <w:tc>
          <w:tcPr>
            <w:tcW w:w="811" w:type="dxa"/>
          </w:tcPr>
          <w:p w:rsidR="00323F62" w:rsidRDefault="005674BC">
            <w:pPr>
              <w:pStyle w:val="TableParagraph"/>
              <w:spacing w:before="7"/>
              <w:ind w:left="306"/>
              <w:rPr>
                <w:sz w:val="14"/>
              </w:rPr>
            </w:pPr>
            <w:r>
              <w:rPr>
                <w:sz w:val="14"/>
              </w:rPr>
              <w:t>954</w:t>
            </w:r>
          </w:p>
        </w:tc>
        <w:tc>
          <w:tcPr>
            <w:tcW w:w="6837" w:type="dxa"/>
          </w:tcPr>
          <w:p w:rsidR="00323F62" w:rsidRDefault="005674BC">
            <w:pPr>
              <w:pStyle w:val="TableParagraph"/>
              <w:spacing w:before="7"/>
              <w:ind w:left="63"/>
              <w:rPr>
                <w:sz w:val="14"/>
              </w:rPr>
            </w:pPr>
            <w:r>
              <w:rPr>
                <w:sz w:val="14"/>
              </w:rPr>
              <w:t>Дестилати (нафта), вакуум остаци нафте</w:t>
            </w:r>
          </w:p>
        </w:tc>
        <w:tc>
          <w:tcPr>
            <w:tcW w:w="1417" w:type="dxa"/>
          </w:tcPr>
          <w:p w:rsidR="00323F62" w:rsidRDefault="005674BC">
            <w:pPr>
              <w:pStyle w:val="TableParagraph"/>
              <w:spacing w:before="7"/>
              <w:ind w:left="0" w:right="688"/>
              <w:jc w:val="right"/>
              <w:rPr>
                <w:sz w:val="14"/>
              </w:rPr>
            </w:pPr>
            <w:r>
              <w:rPr>
                <w:sz w:val="14"/>
              </w:rPr>
              <w:t>68955-27-1</w:t>
            </w:r>
          </w:p>
        </w:tc>
        <w:tc>
          <w:tcPr>
            <w:tcW w:w="1417" w:type="dxa"/>
          </w:tcPr>
          <w:p w:rsidR="00323F62" w:rsidRDefault="005674BC">
            <w:pPr>
              <w:pStyle w:val="TableParagraph"/>
              <w:spacing w:before="7"/>
              <w:ind w:left="63"/>
              <w:rPr>
                <w:sz w:val="14"/>
              </w:rPr>
            </w:pPr>
            <w:r>
              <w:rPr>
                <w:sz w:val="14"/>
              </w:rPr>
              <w:t>273-263-4</w:t>
            </w:r>
          </w:p>
        </w:tc>
      </w:tr>
      <w:tr w:rsidR="00323F62">
        <w:trPr>
          <w:trHeight w:val="200"/>
        </w:trPr>
        <w:tc>
          <w:tcPr>
            <w:tcW w:w="811" w:type="dxa"/>
          </w:tcPr>
          <w:p w:rsidR="00323F62" w:rsidRDefault="005674BC">
            <w:pPr>
              <w:pStyle w:val="TableParagraph"/>
              <w:spacing w:before="7"/>
              <w:ind w:left="307"/>
              <w:rPr>
                <w:sz w:val="14"/>
              </w:rPr>
            </w:pPr>
            <w:r>
              <w:rPr>
                <w:sz w:val="14"/>
              </w:rPr>
              <w:t>955</w:t>
            </w:r>
          </w:p>
        </w:tc>
        <w:tc>
          <w:tcPr>
            <w:tcW w:w="6837" w:type="dxa"/>
          </w:tcPr>
          <w:p w:rsidR="00323F62" w:rsidRDefault="005674BC">
            <w:pPr>
              <w:pStyle w:val="TableParagraph"/>
              <w:spacing w:before="7"/>
              <w:ind w:left="63"/>
              <w:rPr>
                <w:sz w:val="14"/>
              </w:rPr>
            </w:pPr>
            <w:r>
              <w:rPr>
                <w:sz w:val="14"/>
              </w:rPr>
              <w:t>Остаци (нафта), паром крековани, смоласти</w:t>
            </w:r>
          </w:p>
        </w:tc>
        <w:tc>
          <w:tcPr>
            <w:tcW w:w="1417" w:type="dxa"/>
          </w:tcPr>
          <w:p w:rsidR="00323F62" w:rsidRDefault="005674BC">
            <w:pPr>
              <w:pStyle w:val="TableParagraph"/>
              <w:spacing w:before="7"/>
              <w:ind w:left="0" w:right="688"/>
              <w:jc w:val="right"/>
              <w:rPr>
                <w:sz w:val="14"/>
              </w:rPr>
            </w:pPr>
            <w:r>
              <w:rPr>
                <w:sz w:val="14"/>
              </w:rPr>
              <w:t>68955-36-2</w:t>
            </w:r>
          </w:p>
        </w:tc>
        <w:tc>
          <w:tcPr>
            <w:tcW w:w="1417" w:type="dxa"/>
          </w:tcPr>
          <w:p w:rsidR="00323F62" w:rsidRDefault="005674BC">
            <w:pPr>
              <w:pStyle w:val="TableParagraph"/>
              <w:spacing w:before="7"/>
              <w:ind w:left="64"/>
              <w:rPr>
                <w:sz w:val="14"/>
              </w:rPr>
            </w:pPr>
            <w:r>
              <w:rPr>
                <w:sz w:val="14"/>
              </w:rPr>
              <w:t>273-272-3</w:t>
            </w:r>
          </w:p>
        </w:tc>
      </w:tr>
      <w:tr w:rsidR="00323F62">
        <w:trPr>
          <w:trHeight w:val="200"/>
        </w:trPr>
        <w:tc>
          <w:tcPr>
            <w:tcW w:w="811" w:type="dxa"/>
          </w:tcPr>
          <w:p w:rsidR="00323F62" w:rsidRDefault="005674BC">
            <w:pPr>
              <w:pStyle w:val="TableParagraph"/>
              <w:spacing w:before="7"/>
              <w:ind w:left="307"/>
              <w:rPr>
                <w:sz w:val="14"/>
              </w:rPr>
            </w:pPr>
            <w:r>
              <w:rPr>
                <w:sz w:val="14"/>
              </w:rPr>
              <w:t>956</w:t>
            </w:r>
          </w:p>
        </w:tc>
        <w:tc>
          <w:tcPr>
            <w:tcW w:w="6837" w:type="dxa"/>
          </w:tcPr>
          <w:p w:rsidR="00323F62" w:rsidRDefault="005674BC">
            <w:pPr>
              <w:pStyle w:val="TableParagraph"/>
              <w:spacing w:before="7"/>
              <w:ind w:left="63"/>
              <w:rPr>
                <w:sz w:val="14"/>
              </w:rPr>
            </w:pPr>
            <w:r>
              <w:rPr>
                <w:sz w:val="14"/>
              </w:rPr>
              <w:t>Дестилати (нафта), средњи вакуум</w:t>
            </w:r>
          </w:p>
        </w:tc>
        <w:tc>
          <w:tcPr>
            <w:tcW w:w="1417" w:type="dxa"/>
          </w:tcPr>
          <w:p w:rsidR="00323F62" w:rsidRDefault="005674BC">
            <w:pPr>
              <w:pStyle w:val="TableParagraph"/>
              <w:spacing w:before="7"/>
              <w:ind w:left="0" w:right="687"/>
              <w:jc w:val="right"/>
              <w:rPr>
                <w:sz w:val="14"/>
              </w:rPr>
            </w:pPr>
            <w:r>
              <w:rPr>
                <w:sz w:val="14"/>
              </w:rPr>
              <w:t>70592-76-6</w:t>
            </w:r>
          </w:p>
        </w:tc>
        <w:tc>
          <w:tcPr>
            <w:tcW w:w="1417" w:type="dxa"/>
          </w:tcPr>
          <w:p w:rsidR="00323F62" w:rsidRDefault="005674BC">
            <w:pPr>
              <w:pStyle w:val="TableParagraph"/>
              <w:spacing w:before="7"/>
              <w:ind w:left="64"/>
              <w:rPr>
                <w:sz w:val="14"/>
              </w:rPr>
            </w:pPr>
            <w:r>
              <w:rPr>
                <w:sz w:val="14"/>
              </w:rPr>
              <w:t>274-683-0</w:t>
            </w:r>
          </w:p>
        </w:tc>
      </w:tr>
      <w:tr w:rsidR="00323F62">
        <w:trPr>
          <w:trHeight w:val="200"/>
        </w:trPr>
        <w:tc>
          <w:tcPr>
            <w:tcW w:w="811" w:type="dxa"/>
          </w:tcPr>
          <w:p w:rsidR="00323F62" w:rsidRDefault="005674BC">
            <w:pPr>
              <w:pStyle w:val="TableParagraph"/>
              <w:spacing w:before="7"/>
              <w:ind w:left="307"/>
              <w:rPr>
                <w:sz w:val="14"/>
              </w:rPr>
            </w:pPr>
            <w:r>
              <w:rPr>
                <w:sz w:val="14"/>
              </w:rPr>
              <w:t>957</w:t>
            </w:r>
          </w:p>
        </w:tc>
        <w:tc>
          <w:tcPr>
            <w:tcW w:w="6837" w:type="dxa"/>
          </w:tcPr>
          <w:p w:rsidR="00323F62" w:rsidRDefault="005674BC">
            <w:pPr>
              <w:pStyle w:val="TableParagraph"/>
              <w:spacing w:before="7"/>
              <w:ind w:left="63"/>
              <w:rPr>
                <w:sz w:val="14"/>
              </w:rPr>
            </w:pPr>
            <w:r>
              <w:rPr>
                <w:sz w:val="14"/>
              </w:rPr>
              <w:t>Дестилати (нафта), лаки вакуум</w:t>
            </w:r>
          </w:p>
        </w:tc>
        <w:tc>
          <w:tcPr>
            <w:tcW w:w="1417" w:type="dxa"/>
          </w:tcPr>
          <w:p w:rsidR="00323F62" w:rsidRDefault="005674BC">
            <w:pPr>
              <w:pStyle w:val="TableParagraph"/>
              <w:spacing w:before="7"/>
              <w:ind w:left="0" w:right="687"/>
              <w:jc w:val="right"/>
              <w:rPr>
                <w:sz w:val="14"/>
              </w:rPr>
            </w:pPr>
            <w:r>
              <w:rPr>
                <w:sz w:val="14"/>
              </w:rPr>
              <w:t>70592-77-7</w:t>
            </w:r>
          </w:p>
        </w:tc>
        <w:tc>
          <w:tcPr>
            <w:tcW w:w="1417" w:type="dxa"/>
          </w:tcPr>
          <w:p w:rsidR="00323F62" w:rsidRDefault="005674BC">
            <w:pPr>
              <w:pStyle w:val="TableParagraph"/>
              <w:spacing w:before="7"/>
              <w:ind w:left="64"/>
              <w:rPr>
                <w:sz w:val="14"/>
              </w:rPr>
            </w:pPr>
            <w:r>
              <w:rPr>
                <w:sz w:val="14"/>
              </w:rPr>
              <w:t>274-684-6</w:t>
            </w:r>
          </w:p>
        </w:tc>
      </w:tr>
      <w:tr w:rsidR="00323F62">
        <w:trPr>
          <w:trHeight w:val="200"/>
        </w:trPr>
        <w:tc>
          <w:tcPr>
            <w:tcW w:w="811" w:type="dxa"/>
          </w:tcPr>
          <w:p w:rsidR="00323F62" w:rsidRDefault="005674BC">
            <w:pPr>
              <w:pStyle w:val="TableParagraph"/>
              <w:spacing w:before="7"/>
              <w:ind w:left="307"/>
              <w:rPr>
                <w:sz w:val="14"/>
              </w:rPr>
            </w:pPr>
            <w:r>
              <w:rPr>
                <w:sz w:val="14"/>
              </w:rPr>
              <w:t>958</w:t>
            </w:r>
          </w:p>
        </w:tc>
        <w:tc>
          <w:tcPr>
            <w:tcW w:w="6837" w:type="dxa"/>
          </w:tcPr>
          <w:p w:rsidR="00323F62" w:rsidRDefault="005674BC">
            <w:pPr>
              <w:pStyle w:val="TableParagraph"/>
              <w:spacing w:before="7"/>
              <w:ind w:left="63"/>
              <w:rPr>
                <w:sz w:val="14"/>
              </w:rPr>
            </w:pPr>
            <w:r>
              <w:rPr>
                <w:sz w:val="14"/>
              </w:rPr>
              <w:t>Дестилати (нафта), вакуум</w:t>
            </w:r>
          </w:p>
        </w:tc>
        <w:tc>
          <w:tcPr>
            <w:tcW w:w="1417" w:type="dxa"/>
          </w:tcPr>
          <w:p w:rsidR="00323F62" w:rsidRDefault="005674BC">
            <w:pPr>
              <w:pStyle w:val="TableParagraph"/>
              <w:spacing w:before="7"/>
              <w:ind w:left="0" w:right="687"/>
              <w:jc w:val="right"/>
              <w:rPr>
                <w:sz w:val="14"/>
              </w:rPr>
            </w:pPr>
            <w:r>
              <w:rPr>
                <w:sz w:val="14"/>
              </w:rPr>
              <w:t>70592-78-8</w:t>
            </w:r>
          </w:p>
        </w:tc>
        <w:tc>
          <w:tcPr>
            <w:tcW w:w="1417" w:type="dxa"/>
          </w:tcPr>
          <w:p w:rsidR="00323F62" w:rsidRDefault="005674BC">
            <w:pPr>
              <w:pStyle w:val="TableParagraph"/>
              <w:spacing w:before="7"/>
              <w:ind w:left="64"/>
              <w:rPr>
                <w:sz w:val="14"/>
              </w:rPr>
            </w:pPr>
            <w:r>
              <w:rPr>
                <w:sz w:val="14"/>
              </w:rPr>
              <w:t>274-685-1</w:t>
            </w:r>
          </w:p>
        </w:tc>
      </w:tr>
      <w:tr w:rsidR="00323F62">
        <w:trPr>
          <w:trHeight w:val="200"/>
        </w:trPr>
        <w:tc>
          <w:tcPr>
            <w:tcW w:w="811" w:type="dxa"/>
          </w:tcPr>
          <w:p w:rsidR="00323F62" w:rsidRDefault="005674BC">
            <w:pPr>
              <w:pStyle w:val="TableParagraph"/>
              <w:spacing w:before="7"/>
              <w:ind w:left="307"/>
              <w:rPr>
                <w:sz w:val="14"/>
              </w:rPr>
            </w:pPr>
            <w:r>
              <w:rPr>
                <w:sz w:val="14"/>
              </w:rPr>
              <w:t>959</w:t>
            </w:r>
          </w:p>
        </w:tc>
        <w:tc>
          <w:tcPr>
            <w:tcW w:w="6837" w:type="dxa"/>
          </w:tcPr>
          <w:p w:rsidR="00323F62" w:rsidRDefault="005674BC">
            <w:pPr>
              <w:pStyle w:val="TableParagraph"/>
              <w:spacing w:before="7"/>
              <w:ind w:left="64"/>
              <w:rPr>
                <w:sz w:val="14"/>
              </w:rPr>
            </w:pPr>
            <w:r>
              <w:rPr>
                <w:sz w:val="14"/>
              </w:rPr>
              <w:t>Гасна уља (нафта), хидродесулфуризована коксна тешка вакуум</w:t>
            </w:r>
          </w:p>
        </w:tc>
        <w:tc>
          <w:tcPr>
            <w:tcW w:w="1417" w:type="dxa"/>
          </w:tcPr>
          <w:p w:rsidR="00323F62" w:rsidRDefault="005674BC">
            <w:pPr>
              <w:pStyle w:val="TableParagraph"/>
              <w:spacing w:before="7"/>
              <w:ind w:left="0" w:right="692"/>
              <w:jc w:val="right"/>
              <w:rPr>
                <w:sz w:val="14"/>
              </w:rPr>
            </w:pPr>
            <w:r>
              <w:rPr>
                <w:sz w:val="14"/>
              </w:rPr>
              <w:t>85117-03-9</w:t>
            </w:r>
          </w:p>
        </w:tc>
        <w:tc>
          <w:tcPr>
            <w:tcW w:w="1417" w:type="dxa"/>
          </w:tcPr>
          <w:p w:rsidR="00323F62" w:rsidRDefault="005674BC">
            <w:pPr>
              <w:pStyle w:val="TableParagraph"/>
              <w:spacing w:before="7"/>
              <w:ind w:left="64"/>
              <w:rPr>
                <w:sz w:val="14"/>
              </w:rPr>
            </w:pPr>
            <w:r>
              <w:rPr>
                <w:sz w:val="14"/>
              </w:rPr>
              <w:t>285-555-9</w:t>
            </w:r>
          </w:p>
        </w:tc>
      </w:tr>
      <w:tr w:rsidR="00323F62">
        <w:trPr>
          <w:trHeight w:val="200"/>
        </w:trPr>
        <w:tc>
          <w:tcPr>
            <w:tcW w:w="811" w:type="dxa"/>
          </w:tcPr>
          <w:p w:rsidR="00323F62" w:rsidRDefault="005674BC">
            <w:pPr>
              <w:pStyle w:val="TableParagraph"/>
              <w:spacing w:before="7"/>
              <w:ind w:left="307"/>
              <w:rPr>
                <w:sz w:val="14"/>
              </w:rPr>
            </w:pPr>
            <w:r>
              <w:rPr>
                <w:sz w:val="14"/>
              </w:rPr>
              <w:t>960</w:t>
            </w:r>
          </w:p>
        </w:tc>
        <w:tc>
          <w:tcPr>
            <w:tcW w:w="6837" w:type="dxa"/>
          </w:tcPr>
          <w:p w:rsidR="00323F62" w:rsidRDefault="005674BC">
            <w:pPr>
              <w:pStyle w:val="TableParagraph"/>
              <w:spacing w:before="7"/>
              <w:ind w:left="64"/>
              <w:rPr>
                <w:sz w:val="14"/>
              </w:rPr>
            </w:pPr>
            <w:r>
              <w:rPr>
                <w:sz w:val="14"/>
              </w:rPr>
              <w:t>Остаци (нафта), паром крековани, дестилати</w:t>
            </w:r>
          </w:p>
        </w:tc>
        <w:tc>
          <w:tcPr>
            <w:tcW w:w="1417" w:type="dxa"/>
          </w:tcPr>
          <w:p w:rsidR="00323F62" w:rsidRDefault="005674BC">
            <w:pPr>
              <w:pStyle w:val="TableParagraph"/>
              <w:spacing w:before="7"/>
              <w:ind w:left="0" w:right="687"/>
              <w:jc w:val="right"/>
              <w:rPr>
                <w:sz w:val="14"/>
              </w:rPr>
            </w:pPr>
            <w:r>
              <w:rPr>
                <w:sz w:val="14"/>
              </w:rPr>
              <w:t>90669-75-3</w:t>
            </w:r>
          </w:p>
        </w:tc>
        <w:tc>
          <w:tcPr>
            <w:tcW w:w="1417" w:type="dxa"/>
          </w:tcPr>
          <w:p w:rsidR="00323F62" w:rsidRDefault="005674BC">
            <w:pPr>
              <w:pStyle w:val="TableParagraph"/>
              <w:spacing w:before="7"/>
              <w:ind w:left="64"/>
              <w:rPr>
                <w:sz w:val="14"/>
              </w:rPr>
            </w:pPr>
            <w:r>
              <w:rPr>
                <w:sz w:val="14"/>
              </w:rPr>
              <w:t>292-657-7</w:t>
            </w:r>
          </w:p>
        </w:tc>
      </w:tr>
      <w:tr w:rsidR="00323F62">
        <w:trPr>
          <w:trHeight w:val="200"/>
        </w:trPr>
        <w:tc>
          <w:tcPr>
            <w:tcW w:w="811" w:type="dxa"/>
          </w:tcPr>
          <w:p w:rsidR="00323F62" w:rsidRDefault="005674BC">
            <w:pPr>
              <w:pStyle w:val="TableParagraph"/>
              <w:spacing w:before="7"/>
              <w:ind w:left="307"/>
              <w:rPr>
                <w:sz w:val="14"/>
              </w:rPr>
            </w:pPr>
            <w:r>
              <w:rPr>
                <w:sz w:val="14"/>
              </w:rPr>
              <w:t>961</w:t>
            </w:r>
          </w:p>
        </w:tc>
        <w:tc>
          <w:tcPr>
            <w:tcW w:w="6837" w:type="dxa"/>
          </w:tcPr>
          <w:p w:rsidR="00323F62" w:rsidRDefault="005674BC">
            <w:pPr>
              <w:pStyle w:val="TableParagraph"/>
              <w:spacing w:before="7"/>
              <w:ind w:left="64"/>
              <w:rPr>
                <w:sz w:val="14"/>
              </w:rPr>
            </w:pPr>
            <w:r>
              <w:rPr>
                <w:sz w:val="14"/>
              </w:rPr>
              <w:t>Остаци (нафта), вакуум, лаки</w:t>
            </w:r>
          </w:p>
        </w:tc>
        <w:tc>
          <w:tcPr>
            <w:tcW w:w="1417" w:type="dxa"/>
          </w:tcPr>
          <w:p w:rsidR="00323F62" w:rsidRDefault="005674BC">
            <w:pPr>
              <w:pStyle w:val="TableParagraph"/>
              <w:spacing w:before="7"/>
              <w:ind w:left="0" w:right="687"/>
              <w:jc w:val="right"/>
              <w:rPr>
                <w:sz w:val="14"/>
              </w:rPr>
            </w:pPr>
            <w:r>
              <w:rPr>
                <w:sz w:val="14"/>
              </w:rPr>
              <w:t>90669-76-4</w:t>
            </w:r>
          </w:p>
        </w:tc>
        <w:tc>
          <w:tcPr>
            <w:tcW w:w="1417" w:type="dxa"/>
          </w:tcPr>
          <w:p w:rsidR="00323F62" w:rsidRDefault="005674BC">
            <w:pPr>
              <w:pStyle w:val="TableParagraph"/>
              <w:spacing w:before="7"/>
              <w:ind w:left="64"/>
              <w:rPr>
                <w:sz w:val="14"/>
              </w:rPr>
            </w:pPr>
            <w:r>
              <w:rPr>
                <w:sz w:val="14"/>
              </w:rPr>
              <w:t>292-658-2</w:t>
            </w:r>
          </w:p>
        </w:tc>
      </w:tr>
      <w:tr w:rsidR="00323F62">
        <w:trPr>
          <w:trHeight w:val="200"/>
        </w:trPr>
        <w:tc>
          <w:tcPr>
            <w:tcW w:w="811" w:type="dxa"/>
          </w:tcPr>
          <w:p w:rsidR="00323F62" w:rsidRDefault="005674BC">
            <w:pPr>
              <w:pStyle w:val="TableParagraph"/>
              <w:spacing w:before="7"/>
              <w:ind w:left="308"/>
              <w:rPr>
                <w:sz w:val="14"/>
              </w:rPr>
            </w:pPr>
            <w:r>
              <w:rPr>
                <w:sz w:val="14"/>
              </w:rPr>
              <w:t>962</w:t>
            </w:r>
          </w:p>
        </w:tc>
        <w:tc>
          <w:tcPr>
            <w:tcW w:w="6837" w:type="dxa"/>
          </w:tcPr>
          <w:p w:rsidR="00323F62" w:rsidRDefault="005674BC">
            <w:pPr>
              <w:pStyle w:val="TableParagraph"/>
              <w:spacing w:before="7"/>
              <w:ind w:left="64"/>
              <w:rPr>
                <w:sz w:val="14"/>
              </w:rPr>
            </w:pPr>
            <w:r>
              <w:rPr>
                <w:sz w:val="14"/>
              </w:rPr>
              <w:t>Лож уље, тешко, висок садржај сумпора</w:t>
            </w:r>
          </w:p>
        </w:tc>
        <w:tc>
          <w:tcPr>
            <w:tcW w:w="1417" w:type="dxa"/>
          </w:tcPr>
          <w:p w:rsidR="00323F62" w:rsidRDefault="005674BC">
            <w:pPr>
              <w:pStyle w:val="TableParagraph"/>
              <w:spacing w:before="7"/>
              <w:ind w:left="0" w:right="687"/>
              <w:jc w:val="right"/>
              <w:rPr>
                <w:sz w:val="14"/>
              </w:rPr>
            </w:pPr>
            <w:r>
              <w:rPr>
                <w:sz w:val="14"/>
              </w:rPr>
              <w:t>92045-14-2</w:t>
            </w:r>
          </w:p>
        </w:tc>
        <w:tc>
          <w:tcPr>
            <w:tcW w:w="1417" w:type="dxa"/>
          </w:tcPr>
          <w:p w:rsidR="00323F62" w:rsidRDefault="005674BC">
            <w:pPr>
              <w:pStyle w:val="TableParagraph"/>
              <w:spacing w:before="7"/>
              <w:ind w:left="65"/>
              <w:rPr>
                <w:sz w:val="14"/>
              </w:rPr>
            </w:pPr>
            <w:r>
              <w:rPr>
                <w:sz w:val="14"/>
              </w:rPr>
              <w:t>295-396-7</w:t>
            </w:r>
          </w:p>
        </w:tc>
      </w:tr>
      <w:tr w:rsidR="00323F62">
        <w:trPr>
          <w:trHeight w:val="200"/>
        </w:trPr>
        <w:tc>
          <w:tcPr>
            <w:tcW w:w="811" w:type="dxa"/>
          </w:tcPr>
          <w:p w:rsidR="00323F62" w:rsidRDefault="005674BC">
            <w:pPr>
              <w:pStyle w:val="TableParagraph"/>
              <w:spacing w:before="7"/>
              <w:ind w:left="308"/>
              <w:rPr>
                <w:sz w:val="14"/>
              </w:rPr>
            </w:pPr>
            <w:r>
              <w:rPr>
                <w:sz w:val="14"/>
              </w:rPr>
              <w:t>963</w:t>
            </w:r>
          </w:p>
        </w:tc>
        <w:tc>
          <w:tcPr>
            <w:tcW w:w="6837" w:type="dxa"/>
          </w:tcPr>
          <w:p w:rsidR="00323F62" w:rsidRDefault="005674BC">
            <w:pPr>
              <w:pStyle w:val="TableParagraph"/>
              <w:spacing w:before="7"/>
              <w:ind w:left="64"/>
              <w:rPr>
                <w:sz w:val="14"/>
              </w:rPr>
            </w:pPr>
            <w:r>
              <w:rPr>
                <w:sz w:val="14"/>
              </w:rPr>
              <w:t>Остаци (нафта), каталитички крековани</w:t>
            </w:r>
          </w:p>
        </w:tc>
        <w:tc>
          <w:tcPr>
            <w:tcW w:w="1417" w:type="dxa"/>
          </w:tcPr>
          <w:p w:rsidR="00323F62" w:rsidRDefault="005674BC">
            <w:pPr>
              <w:pStyle w:val="TableParagraph"/>
              <w:spacing w:before="7"/>
              <w:ind w:left="0" w:right="686"/>
              <w:jc w:val="right"/>
              <w:rPr>
                <w:sz w:val="14"/>
              </w:rPr>
            </w:pPr>
            <w:r>
              <w:rPr>
                <w:sz w:val="14"/>
              </w:rPr>
              <w:t>92061-97-7</w:t>
            </w:r>
          </w:p>
        </w:tc>
        <w:tc>
          <w:tcPr>
            <w:tcW w:w="1417" w:type="dxa"/>
          </w:tcPr>
          <w:p w:rsidR="00323F62" w:rsidRDefault="005674BC">
            <w:pPr>
              <w:pStyle w:val="TableParagraph"/>
              <w:spacing w:before="7"/>
              <w:ind w:left="65"/>
              <w:rPr>
                <w:sz w:val="14"/>
              </w:rPr>
            </w:pPr>
            <w:r>
              <w:rPr>
                <w:sz w:val="14"/>
              </w:rPr>
              <w:t>295-511-0</w:t>
            </w:r>
          </w:p>
        </w:tc>
      </w:tr>
      <w:tr w:rsidR="00323F62">
        <w:trPr>
          <w:trHeight w:val="200"/>
        </w:trPr>
        <w:tc>
          <w:tcPr>
            <w:tcW w:w="811" w:type="dxa"/>
          </w:tcPr>
          <w:p w:rsidR="00323F62" w:rsidRDefault="005674BC">
            <w:pPr>
              <w:pStyle w:val="TableParagraph"/>
              <w:spacing w:before="7"/>
              <w:ind w:left="308"/>
              <w:rPr>
                <w:sz w:val="14"/>
              </w:rPr>
            </w:pPr>
            <w:r>
              <w:rPr>
                <w:sz w:val="14"/>
              </w:rPr>
              <w:t>964</w:t>
            </w:r>
          </w:p>
        </w:tc>
        <w:tc>
          <w:tcPr>
            <w:tcW w:w="6837" w:type="dxa"/>
          </w:tcPr>
          <w:p w:rsidR="00323F62" w:rsidRDefault="005674BC">
            <w:pPr>
              <w:pStyle w:val="TableParagraph"/>
              <w:spacing w:before="7"/>
              <w:ind w:left="64"/>
              <w:rPr>
                <w:sz w:val="14"/>
              </w:rPr>
            </w:pPr>
            <w:r>
              <w:rPr>
                <w:sz w:val="14"/>
              </w:rPr>
              <w:t>Дестилати (нафта), средњи каталитички крековани, термички разграђени</w:t>
            </w:r>
          </w:p>
        </w:tc>
        <w:tc>
          <w:tcPr>
            <w:tcW w:w="1417" w:type="dxa"/>
          </w:tcPr>
          <w:p w:rsidR="00323F62" w:rsidRDefault="005674BC">
            <w:pPr>
              <w:pStyle w:val="TableParagraph"/>
              <w:spacing w:before="7"/>
              <w:ind w:left="0" w:right="686"/>
              <w:jc w:val="right"/>
              <w:rPr>
                <w:sz w:val="14"/>
              </w:rPr>
            </w:pPr>
            <w:r>
              <w:rPr>
                <w:sz w:val="14"/>
              </w:rPr>
              <w:t>92201-59-7</w:t>
            </w:r>
          </w:p>
        </w:tc>
        <w:tc>
          <w:tcPr>
            <w:tcW w:w="1417" w:type="dxa"/>
          </w:tcPr>
          <w:p w:rsidR="00323F62" w:rsidRDefault="005674BC">
            <w:pPr>
              <w:pStyle w:val="TableParagraph"/>
              <w:spacing w:before="7"/>
              <w:ind w:left="65"/>
              <w:rPr>
                <w:sz w:val="14"/>
              </w:rPr>
            </w:pPr>
            <w:r>
              <w:rPr>
                <w:sz w:val="14"/>
              </w:rPr>
              <w:t>295-990-6</w:t>
            </w:r>
          </w:p>
        </w:tc>
      </w:tr>
      <w:tr w:rsidR="00323F62">
        <w:trPr>
          <w:trHeight w:val="200"/>
        </w:trPr>
        <w:tc>
          <w:tcPr>
            <w:tcW w:w="811" w:type="dxa"/>
          </w:tcPr>
          <w:p w:rsidR="00323F62" w:rsidRDefault="005674BC">
            <w:pPr>
              <w:pStyle w:val="TableParagraph"/>
              <w:spacing w:before="7"/>
              <w:ind w:left="308"/>
              <w:rPr>
                <w:sz w:val="14"/>
              </w:rPr>
            </w:pPr>
            <w:r>
              <w:rPr>
                <w:sz w:val="14"/>
              </w:rPr>
              <w:t>965</w:t>
            </w:r>
          </w:p>
        </w:tc>
        <w:tc>
          <w:tcPr>
            <w:tcW w:w="6837" w:type="dxa"/>
          </w:tcPr>
          <w:p w:rsidR="00323F62" w:rsidRDefault="005674BC">
            <w:pPr>
              <w:pStyle w:val="TableParagraph"/>
              <w:spacing w:before="7"/>
              <w:ind w:left="64"/>
              <w:rPr>
                <w:sz w:val="14"/>
              </w:rPr>
            </w:pPr>
            <w:r>
              <w:rPr>
                <w:sz w:val="14"/>
              </w:rPr>
              <w:t>Резидуална уља (нафта)</w:t>
            </w:r>
          </w:p>
        </w:tc>
        <w:tc>
          <w:tcPr>
            <w:tcW w:w="1417" w:type="dxa"/>
          </w:tcPr>
          <w:p w:rsidR="00323F62" w:rsidRDefault="005674BC">
            <w:pPr>
              <w:pStyle w:val="TableParagraph"/>
              <w:spacing w:before="7"/>
              <w:ind w:left="0" w:right="686"/>
              <w:jc w:val="right"/>
              <w:rPr>
                <w:sz w:val="14"/>
              </w:rPr>
            </w:pPr>
            <w:r>
              <w:rPr>
                <w:sz w:val="14"/>
              </w:rPr>
              <w:t>93821-66-0</w:t>
            </w:r>
          </w:p>
        </w:tc>
        <w:tc>
          <w:tcPr>
            <w:tcW w:w="1417" w:type="dxa"/>
          </w:tcPr>
          <w:p w:rsidR="00323F62" w:rsidRDefault="005674BC">
            <w:pPr>
              <w:pStyle w:val="TableParagraph"/>
              <w:spacing w:before="7"/>
              <w:ind w:left="65"/>
              <w:rPr>
                <w:sz w:val="14"/>
              </w:rPr>
            </w:pPr>
            <w:r>
              <w:rPr>
                <w:sz w:val="14"/>
              </w:rPr>
              <w:t>298-754-0</w:t>
            </w:r>
          </w:p>
        </w:tc>
      </w:tr>
      <w:tr w:rsidR="00323F62">
        <w:trPr>
          <w:trHeight w:val="200"/>
        </w:trPr>
        <w:tc>
          <w:tcPr>
            <w:tcW w:w="811" w:type="dxa"/>
          </w:tcPr>
          <w:p w:rsidR="00323F62" w:rsidRDefault="005674BC">
            <w:pPr>
              <w:pStyle w:val="TableParagraph"/>
              <w:spacing w:before="7"/>
              <w:ind w:left="308"/>
              <w:rPr>
                <w:sz w:val="14"/>
              </w:rPr>
            </w:pPr>
            <w:r>
              <w:rPr>
                <w:sz w:val="14"/>
              </w:rPr>
              <w:t>966</w:t>
            </w:r>
          </w:p>
        </w:tc>
        <w:tc>
          <w:tcPr>
            <w:tcW w:w="6837" w:type="dxa"/>
          </w:tcPr>
          <w:p w:rsidR="00323F62" w:rsidRDefault="005674BC">
            <w:pPr>
              <w:pStyle w:val="TableParagraph"/>
              <w:spacing w:before="7"/>
              <w:ind w:left="65"/>
              <w:rPr>
                <w:sz w:val="14"/>
              </w:rPr>
            </w:pPr>
            <w:r>
              <w:rPr>
                <w:sz w:val="14"/>
              </w:rPr>
              <w:t>Остаци (нафта), паром крековани, термички третирани</w:t>
            </w:r>
          </w:p>
        </w:tc>
        <w:tc>
          <w:tcPr>
            <w:tcW w:w="1417" w:type="dxa"/>
          </w:tcPr>
          <w:p w:rsidR="00323F62" w:rsidRDefault="005674BC">
            <w:pPr>
              <w:pStyle w:val="TableParagraph"/>
              <w:spacing w:before="7"/>
              <w:ind w:left="0" w:right="686"/>
              <w:jc w:val="right"/>
              <w:rPr>
                <w:sz w:val="14"/>
              </w:rPr>
            </w:pPr>
            <w:r>
              <w:rPr>
                <w:sz w:val="14"/>
              </w:rPr>
              <w:t>98219-64-8</w:t>
            </w:r>
          </w:p>
        </w:tc>
        <w:tc>
          <w:tcPr>
            <w:tcW w:w="1417" w:type="dxa"/>
          </w:tcPr>
          <w:p w:rsidR="00323F62" w:rsidRDefault="005674BC">
            <w:pPr>
              <w:pStyle w:val="TableParagraph"/>
              <w:spacing w:before="7"/>
              <w:ind w:left="65"/>
              <w:rPr>
                <w:sz w:val="14"/>
              </w:rPr>
            </w:pPr>
            <w:r>
              <w:rPr>
                <w:sz w:val="14"/>
              </w:rPr>
              <w:t>308-733-0</w:t>
            </w:r>
          </w:p>
        </w:tc>
      </w:tr>
      <w:tr w:rsidR="00323F62">
        <w:trPr>
          <w:trHeight w:val="200"/>
        </w:trPr>
        <w:tc>
          <w:tcPr>
            <w:tcW w:w="811" w:type="dxa"/>
          </w:tcPr>
          <w:p w:rsidR="00323F62" w:rsidRDefault="005674BC">
            <w:pPr>
              <w:pStyle w:val="TableParagraph"/>
              <w:spacing w:before="7"/>
              <w:ind w:left="308"/>
              <w:rPr>
                <w:sz w:val="14"/>
              </w:rPr>
            </w:pPr>
            <w:r>
              <w:rPr>
                <w:sz w:val="14"/>
              </w:rPr>
              <w:t>967</w:t>
            </w:r>
          </w:p>
        </w:tc>
        <w:tc>
          <w:tcPr>
            <w:tcW w:w="6837" w:type="dxa"/>
          </w:tcPr>
          <w:p w:rsidR="00323F62" w:rsidRDefault="005674BC">
            <w:pPr>
              <w:pStyle w:val="TableParagraph"/>
              <w:spacing w:before="7"/>
              <w:ind w:left="65"/>
              <w:rPr>
                <w:sz w:val="14"/>
              </w:rPr>
            </w:pPr>
            <w:r>
              <w:rPr>
                <w:sz w:val="14"/>
              </w:rPr>
              <w:t>Дестилати (нафта), хидродесулфуризовани укупни средњи</w:t>
            </w:r>
          </w:p>
        </w:tc>
        <w:tc>
          <w:tcPr>
            <w:tcW w:w="1417" w:type="dxa"/>
          </w:tcPr>
          <w:p w:rsidR="00323F62" w:rsidRDefault="005674BC">
            <w:pPr>
              <w:pStyle w:val="TableParagraph"/>
              <w:spacing w:before="7"/>
              <w:ind w:left="0" w:right="616"/>
              <w:jc w:val="right"/>
              <w:rPr>
                <w:sz w:val="14"/>
              </w:rPr>
            </w:pPr>
            <w:r>
              <w:rPr>
                <w:sz w:val="14"/>
              </w:rPr>
              <w:t>101316-57-8</w:t>
            </w:r>
          </w:p>
        </w:tc>
        <w:tc>
          <w:tcPr>
            <w:tcW w:w="1417" w:type="dxa"/>
          </w:tcPr>
          <w:p w:rsidR="00323F62" w:rsidRDefault="005674BC">
            <w:pPr>
              <w:pStyle w:val="TableParagraph"/>
              <w:spacing w:before="7"/>
              <w:ind w:left="65"/>
              <w:rPr>
                <w:sz w:val="14"/>
              </w:rPr>
            </w:pPr>
            <w:r>
              <w:rPr>
                <w:sz w:val="14"/>
              </w:rPr>
              <w:t>309-863-0</w:t>
            </w:r>
          </w:p>
        </w:tc>
      </w:tr>
      <w:tr w:rsidR="00323F62">
        <w:trPr>
          <w:trHeight w:val="200"/>
        </w:trPr>
        <w:tc>
          <w:tcPr>
            <w:tcW w:w="811" w:type="dxa"/>
          </w:tcPr>
          <w:p w:rsidR="00323F62" w:rsidRDefault="005674BC">
            <w:pPr>
              <w:pStyle w:val="TableParagraph"/>
              <w:spacing w:before="7"/>
              <w:ind w:left="308"/>
              <w:rPr>
                <w:sz w:val="14"/>
              </w:rPr>
            </w:pPr>
            <w:r>
              <w:rPr>
                <w:sz w:val="14"/>
              </w:rPr>
              <w:t>968</w:t>
            </w:r>
          </w:p>
        </w:tc>
        <w:tc>
          <w:tcPr>
            <w:tcW w:w="6837" w:type="dxa"/>
          </w:tcPr>
          <w:p w:rsidR="00323F62" w:rsidRDefault="005674BC">
            <w:pPr>
              <w:pStyle w:val="TableParagraph"/>
              <w:spacing w:before="7"/>
              <w:ind w:left="65"/>
              <w:rPr>
                <w:sz w:val="14"/>
              </w:rPr>
            </w:pPr>
            <w:r>
              <w:rPr>
                <w:sz w:val="14"/>
              </w:rPr>
              <w:t>Дестилати (нафта), лаки парафински</w:t>
            </w:r>
          </w:p>
        </w:tc>
        <w:tc>
          <w:tcPr>
            <w:tcW w:w="1417" w:type="dxa"/>
          </w:tcPr>
          <w:p w:rsidR="00323F62" w:rsidRDefault="005674BC">
            <w:pPr>
              <w:pStyle w:val="TableParagraph"/>
              <w:spacing w:before="7"/>
              <w:ind w:left="0" w:right="686"/>
              <w:jc w:val="right"/>
              <w:rPr>
                <w:sz w:val="14"/>
              </w:rPr>
            </w:pPr>
            <w:r>
              <w:rPr>
                <w:sz w:val="14"/>
              </w:rPr>
              <w:t>64741-50-0</w:t>
            </w:r>
          </w:p>
        </w:tc>
        <w:tc>
          <w:tcPr>
            <w:tcW w:w="1417" w:type="dxa"/>
          </w:tcPr>
          <w:p w:rsidR="00323F62" w:rsidRDefault="005674BC">
            <w:pPr>
              <w:pStyle w:val="TableParagraph"/>
              <w:spacing w:before="7"/>
              <w:ind w:left="65"/>
              <w:rPr>
                <w:sz w:val="14"/>
              </w:rPr>
            </w:pPr>
            <w:r>
              <w:rPr>
                <w:sz w:val="14"/>
              </w:rPr>
              <w:t>265-051-5</w:t>
            </w:r>
          </w:p>
        </w:tc>
      </w:tr>
      <w:tr w:rsidR="00323F62">
        <w:trPr>
          <w:trHeight w:val="200"/>
        </w:trPr>
        <w:tc>
          <w:tcPr>
            <w:tcW w:w="811" w:type="dxa"/>
          </w:tcPr>
          <w:p w:rsidR="00323F62" w:rsidRDefault="005674BC">
            <w:pPr>
              <w:pStyle w:val="TableParagraph"/>
              <w:spacing w:before="7"/>
              <w:ind w:left="309"/>
              <w:rPr>
                <w:sz w:val="14"/>
              </w:rPr>
            </w:pPr>
            <w:r>
              <w:rPr>
                <w:sz w:val="14"/>
              </w:rPr>
              <w:t>969</w:t>
            </w:r>
          </w:p>
        </w:tc>
        <w:tc>
          <w:tcPr>
            <w:tcW w:w="6837" w:type="dxa"/>
          </w:tcPr>
          <w:p w:rsidR="00323F62" w:rsidRDefault="005674BC">
            <w:pPr>
              <w:pStyle w:val="TableParagraph"/>
              <w:spacing w:before="7"/>
              <w:ind w:left="65"/>
              <w:rPr>
                <w:sz w:val="14"/>
              </w:rPr>
            </w:pPr>
            <w:r>
              <w:rPr>
                <w:sz w:val="14"/>
              </w:rPr>
              <w:t>Дестилати (нафта), тешки парафински</w:t>
            </w:r>
          </w:p>
        </w:tc>
        <w:tc>
          <w:tcPr>
            <w:tcW w:w="1417" w:type="dxa"/>
          </w:tcPr>
          <w:p w:rsidR="00323F62" w:rsidRDefault="005674BC">
            <w:pPr>
              <w:pStyle w:val="TableParagraph"/>
              <w:spacing w:before="7"/>
              <w:ind w:left="0" w:right="686"/>
              <w:jc w:val="right"/>
              <w:rPr>
                <w:sz w:val="14"/>
              </w:rPr>
            </w:pPr>
            <w:r>
              <w:rPr>
                <w:sz w:val="14"/>
              </w:rPr>
              <w:t>64741-51-1</w:t>
            </w:r>
          </w:p>
        </w:tc>
        <w:tc>
          <w:tcPr>
            <w:tcW w:w="1417" w:type="dxa"/>
          </w:tcPr>
          <w:p w:rsidR="00323F62" w:rsidRDefault="005674BC">
            <w:pPr>
              <w:pStyle w:val="TableParagraph"/>
              <w:spacing w:before="7"/>
              <w:ind w:left="66"/>
              <w:rPr>
                <w:sz w:val="14"/>
              </w:rPr>
            </w:pPr>
            <w:r>
              <w:rPr>
                <w:sz w:val="14"/>
              </w:rPr>
              <w:t>265-052-0</w:t>
            </w:r>
          </w:p>
        </w:tc>
      </w:tr>
      <w:tr w:rsidR="00323F62">
        <w:trPr>
          <w:trHeight w:val="200"/>
        </w:trPr>
        <w:tc>
          <w:tcPr>
            <w:tcW w:w="811" w:type="dxa"/>
          </w:tcPr>
          <w:p w:rsidR="00323F62" w:rsidRDefault="005674BC">
            <w:pPr>
              <w:pStyle w:val="TableParagraph"/>
              <w:spacing w:before="7"/>
              <w:ind w:left="309"/>
              <w:rPr>
                <w:sz w:val="14"/>
              </w:rPr>
            </w:pPr>
            <w:r>
              <w:rPr>
                <w:sz w:val="14"/>
              </w:rPr>
              <w:t>970</w:t>
            </w:r>
          </w:p>
        </w:tc>
        <w:tc>
          <w:tcPr>
            <w:tcW w:w="6837" w:type="dxa"/>
          </w:tcPr>
          <w:p w:rsidR="00323F62" w:rsidRDefault="005674BC">
            <w:pPr>
              <w:pStyle w:val="TableParagraph"/>
              <w:spacing w:before="7"/>
              <w:ind w:left="65"/>
              <w:rPr>
                <w:sz w:val="14"/>
              </w:rPr>
            </w:pPr>
            <w:r>
              <w:rPr>
                <w:sz w:val="14"/>
              </w:rPr>
              <w:t>Дестилати (нафта), лаки нафтенски</w:t>
            </w:r>
          </w:p>
        </w:tc>
        <w:tc>
          <w:tcPr>
            <w:tcW w:w="1417" w:type="dxa"/>
          </w:tcPr>
          <w:p w:rsidR="00323F62" w:rsidRDefault="005674BC">
            <w:pPr>
              <w:pStyle w:val="TableParagraph"/>
              <w:spacing w:before="7"/>
              <w:ind w:left="0" w:right="685"/>
              <w:jc w:val="right"/>
              <w:rPr>
                <w:sz w:val="14"/>
              </w:rPr>
            </w:pPr>
            <w:r>
              <w:rPr>
                <w:sz w:val="14"/>
              </w:rPr>
              <w:t>64741-52-2</w:t>
            </w:r>
          </w:p>
        </w:tc>
        <w:tc>
          <w:tcPr>
            <w:tcW w:w="1417" w:type="dxa"/>
          </w:tcPr>
          <w:p w:rsidR="00323F62" w:rsidRDefault="005674BC">
            <w:pPr>
              <w:pStyle w:val="TableParagraph"/>
              <w:spacing w:before="7"/>
              <w:ind w:left="66"/>
              <w:rPr>
                <w:sz w:val="14"/>
              </w:rPr>
            </w:pPr>
            <w:r>
              <w:rPr>
                <w:sz w:val="14"/>
              </w:rPr>
              <w:t>265-053-6</w:t>
            </w:r>
          </w:p>
        </w:tc>
      </w:tr>
      <w:tr w:rsidR="00323F62">
        <w:trPr>
          <w:trHeight w:val="200"/>
        </w:trPr>
        <w:tc>
          <w:tcPr>
            <w:tcW w:w="811" w:type="dxa"/>
          </w:tcPr>
          <w:p w:rsidR="00323F62" w:rsidRDefault="005674BC">
            <w:pPr>
              <w:pStyle w:val="TableParagraph"/>
              <w:spacing w:before="7"/>
              <w:ind w:left="309"/>
              <w:rPr>
                <w:sz w:val="14"/>
              </w:rPr>
            </w:pPr>
            <w:r>
              <w:rPr>
                <w:sz w:val="14"/>
              </w:rPr>
              <w:t>971</w:t>
            </w:r>
          </w:p>
        </w:tc>
        <w:tc>
          <w:tcPr>
            <w:tcW w:w="6837" w:type="dxa"/>
          </w:tcPr>
          <w:p w:rsidR="00323F62" w:rsidRDefault="005674BC">
            <w:pPr>
              <w:pStyle w:val="TableParagraph"/>
              <w:spacing w:before="7"/>
              <w:ind w:left="65"/>
              <w:rPr>
                <w:sz w:val="14"/>
              </w:rPr>
            </w:pPr>
            <w:r>
              <w:rPr>
                <w:sz w:val="14"/>
              </w:rPr>
              <w:t>Дестилати (нафта), тешки нафтенски</w:t>
            </w:r>
          </w:p>
        </w:tc>
        <w:tc>
          <w:tcPr>
            <w:tcW w:w="1417" w:type="dxa"/>
          </w:tcPr>
          <w:p w:rsidR="00323F62" w:rsidRDefault="005674BC">
            <w:pPr>
              <w:pStyle w:val="TableParagraph"/>
              <w:spacing w:before="7"/>
              <w:ind w:left="0" w:right="685"/>
              <w:jc w:val="right"/>
              <w:rPr>
                <w:sz w:val="14"/>
              </w:rPr>
            </w:pPr>
            <w:r>
              <w:rPr>
                <w:sz w:val="14"/>
              </w:rPr>
              <w:t>64741-53-3</w:t>
            </w:r>
          </w:p>
        </w:tc>
        <w:tc>
          <w:tcPr>
            <w:tcW w:w="1417" w:type="dxa"/>
          </w:tcPr>
          <w:p w:rsidR="00323F62" w:rsidRDefault="005674BC">
            <w:pPr>
              <w:pStyle w:val="TableParagraph"/>
              <w:spacing w:before="7"/>
              <w:ind w:left="66"/>
              <w:rPr>
                <w:sz w:val="14"/>
              </w:rPr>
            </w:pPr>
            <w:r>
              <w:rPr>
                <w:sz w:val="14"/>
              </w:rPr>
              <w:t>265-054-1</w:t>
            </w:r>
          </w:p>
        </w:tc>
      </w:tr>
      <w:tr w:rsidR="00323F62">
        <w:trPr>
          <w:trHeight w:val="200"/>
        </w:trPr>
        <w:tc>
          <w:tcPr>
            <w:tcW w:w="811" w:type="dxa"/>
          </w:tcPr>
          <w:p w:rsidR="00323F62" w:rsidRDefault="005674BC">
            <w:pPr>
              <w:pStyle w:val="TableParagraph"/>
              <w:spacing w:before="7"/>
              <w:ind w:left="309"/>
              <w:rPr>
                <w:sz w:val="14"/>
              </w:rPr>
            </w:pPr>
            <w:r>
              <w:rPr>
                <w:sz w:val="14"/>
              </w:rPr>
              <w:t>972</w:t>
            </w:r>
          </w:p>
        </w:tc>
        <w:tc>
          <w:tcPr>
            <w:tcW w:w="6837" w:type="dxa"/>
          </w:tcPr>
          <w:p w:rsidR="00323F62" w:rsidRDefault="005674BC">
            <w:pPr>
              <w:pStyle w:val="TableParagraph"/>
              <w:spacing w:before="7"/>
              <w:ind w:left="65"/>
              <w:rPr>
                <w:sz w:val="14"/>
              </w:rPr>
            </w:pPr>
            <w:r>
              <w:rPr>
                <w:sz w:val="14"/>
              </w:rPr>
              <w:t>Дестилати (нафта), киселином третирани тешки нафтенски</w:t>
            </w:r>
          </w:p>
        </w:tc>
        <w:tc>
          <w:tcPr>
            <w:tcW w:w="1417" w:type="dxa"/>
          </w:tcPr>
          <w:p w:rsidR="00323F62" w:rsidRDefault="005674BC">
            <w:pPr>
              <w:pStyle w:val="TableParagraph"/>
              <w:spacing w:before="7"/>
              <w:ind w:left="0" w:right="685"/>
              <w:jc w:val="right"/>
              <w:rPr>
                <w:sz w:val="14"/>
              </w:rPr>
            </w:pPr>
            <w:r>
              <w:rPr>
                <w:sz w:val="14"/>
              </w:rPr>
              <w:t>64742-18-3</w:t>
            </w:r>
          </w:p>
        </w:tc>
        <w:tc>
          <w:tcPr>
            <w:tcW w:w="1417" w:type="dxa"/>
          </w:tcPr>
          <w:p w:rsidR="00323F62" w:rsidRDefault="005674BC">
            <w:pPr>
              <w:pStyle w:val="TableParagraph"/>
              <w:spacing w:before="7"/>
              <w:ind w:left="66"/>
              <w:rPr>
                <w:sz w:val="14"/>
              </w:rPr>
            </w:pPr>
            <w:r>
              <w:rPr>
                <w:sz w:val="14"/>
              </w:rPr>
              <w:t>265-117-3</w:t>
            </w:r>
          </w:p>
        </w:tc>
      </w:tr>
      <w:tr w:rsidR="00323F62">
        <w:trPr>
          <w:trHeight w:val="200"/>
        </w:trPr>
        <w:tc>
          <w:tcPr>
            <w:tcW w:w="811" w:type="dxa"/>
          </w:tcPr>
          <w:p w:rsidR="00323F62" w:rsidRDefault="005674BC">
            <w:pPr>
              <w:pStyle w:val="TableParagraph"/>
              <w:spacing w:before="7"/>
              <w:ind w:left="309"/>
              <w:rPr>
                <w:sz w:val="14"/>
              </w:rPr>
            </w:pPr>
            <w:r>
              <w:rPr>
                <w:sz w:val="14"/>
              </w:rPr>
              <w:t>973</w:t>
            </w:r>
          </w:p>
        </w:tc>
        <w:tc>
          <w:tcPr>
            <w:tcW w:w="6837" w:type="dxa"/>
          </w:tcPr>
          <w:p w:rsidR="00323F62" w:rsidRDefault="005674BC">
            <w:pPr>
              <w:pStyle w:val="TableParagraph"/>
              <w:spacing w:before="7"/>
              <w:ind w:left="66"/>
              <w:rPr>
                <w:sz w:val="14"/>
              </w:rPr>
            </w:pPr>
            <w:r>
              <w:rPr>
                <w:sz w:val="14"/>
              </w:rPr>
              <w:t>Дестилати (нафта), киселином третирани лаки нафтенски</w:t>
            </w:r>
          </w:p>
        </w:tc>
        <w:tc>
          <w:tcPr>
            <w:tcW w:w="1417" w:type="dxa"/>
          </w:tcPr>
          <w:p w:rsidR="00323F62" w:rsidRDefault="005674BC">
            <w:pPr>
              <w:pStyle w:val="TableParagraph"/>
              <w:spacing w:before="7"/>
              <w:ind w:left="0" w:right="685"/>
              <w:jc w:val="right"/>
              <w:rPr>
                <w:sz w:val="14"/>
              </w:rPr>
            </w:pPr>
            <w:r>
              <w:rPr>
                <w:sz w:val="14"/>
              </w:rPr>
              <w:t>64742-19-4</w:t>
            </w:r>
          </w:p>
        </w:tc>
        <w:tc>
          <w:tcPr>
            <w:tcW w:w="1417" w:type="dxa"/>
          </w:tcPr>
          <w:p w:rsidR="00323F62" w:rsidRDefault="005674BC">
            <w:pPr>
              <w:pStyle w:val="TableParagraph"/>
              <w:spacing w:before="7"/>
              <w:ind w:left="66"/>
              <w:rPr>
                <w:sz w:val="14"/>
              </w:rPr>
            </w:pPr>
            <w:r>
              <w:rPr>
                <w:sz w:val="14"/>
              </w:rPr>
              <w:t>265-118-9</w:t>
            </w:r>
          </w:p>
        </w:tc>
      </w:tr>
    </w:tbl>
    <w:p w:rsidR="00323F62" w:rsidRDefault="00323F62">
      <w:pPr>
        <w:rPr>
          <w:sz w:val="14"/>
        </w:rPr>
        <w:sectPr w:rsidR="00323F62">
          <w:pgSz w:w="12480" w:h="15690"/>
          <w:pgMar w:top="240" w:right="720" w:bottom="280" w:left="74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6837"/>
        <w:gridCol w:w="1417"/>
        <w:gridCol w:w="1417"/>
      </w:tblGrid>
      <w:tr w:rsidR="00323F62">
        <w:trPr>
          <w:trHeight w:val="200"/>
        </w:trPr>
        <w:tc>
          <w:tcPr>
            <w:tcW w:w="811" w:type="dxa"/>
          </w:tcPr>
          <w:p w:rsidR="00323F62" w:rsidRDefault="005674BC">
            <w:pPr>
              <w:pStyle w:val="TableParagraph"/>
              <w:spacing w:before="9"/>
              <w:ind w:left="10"/>
              <w:jc w:val="center"/>
              <w:rPr>
                <w:sz w:val="14"/>
              </w:rPr>
            </w:pPr>
            <w:r>
              <w:rPr>
                <w:sz w:val="14"/>
              </w:rPr>
              <w:lastRenderedPageBreak/>
              <w:t>a</w:t>
            </w:r>
          </w:p>
        </w:tc>
        <w:tc>
          <w:tcPr>
            <w:tcW w:w="6837" w:type="dxa"/>
          </w:tcPr>
          <w:p w:rsidR="00323F62" w:rsidRDefault="005674BC">
            <w:pPr>
              <w:pStyle w:val="TableParagraph"/>
              <w:spacing w:before="9"/>
              <w:ind w:left="10"/>
              <w:jc w:val="center"/>
              <w:rPr>
                <w:sz w:val="14"/>
              </w:rPr>
            </w:pPr>
            <w:r>
              <w:rPr>
                <w:sz w:val="14"/>
              </w:rPr>
              <w:t>б</w:t>
            </w:r>
          </w:p>
        </w:tc>
        <w:tc>
          <w:tcPr>
            <w:tcW w:w="1417" w:type="dxa"/>
          </w:tcPr>
          <w:p w:rsidR="00323F62" w:rsidRDefault="005674BC">
            <w:pPr>
              <w:pStyle w:val="TableParagraph"/>
              <w:spacing w:before="9"/>
              <w:ind w:left="11"/>
              <w:jc w:val="center"/>
              <w:rPr>
                <w:sz w:val="14"/>
              </w:rPr>
            </w:pPr>
            <w:r>
              <w:rPr>
                <w:sz w:val="14"/>
              </w:rPr>
              <w:t>ц</w:t>
            </w:r>
          </w:p>
        </w:tc>
        <w:tc>
          <w:tcPr>
            <w:tcW w:w="1417" w:type="dxa"/>
          </w:tcPr>
          <w:p w:rsidR="00323F62" w:rsidRDefault="005674BC">
            <w:pPr>
              <w:pStyle w:val="TableParagraph"/>
              <w:spacing w:before="9"/>
              <w:ind w:left="12"/>
              <w:jc w:val="center"/>
              <w:rPr>
                <w:sz w:val="14"/>
              </w:rPr>
            </w:pPr>
            <w:r>
              <w:rPr>
                <w:sz w:val="14"/>
              </w:rPr>
              <w:t>д</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974</w:t>
            </w:r>
          </w:p>
        </w:tc>
        <w:tc>
          <w:tcPr>
            <w:tcW w:w="6837" w:type="dxa"/>
          </w:tcPr>
          <w:p w:rsidR="00323F62" w:rsidRDefault="005674BC">
            <w:pPr>
              <w:pStyle w:val="TableParagraph"/>
              <w:spacing w:before="9"/>
              <w:rPr>
                <w:sz w:val="14"/>
              </w:rPr>
            </w:pPr>
            <w:r>
              <w:rPr>
                <w:sz w:val="14"/>
              </w:rPr>
              <w:t>Дестилати (нафта), киселином третирани тешки парафински</w:t>
            </w:r>
          </w:p>
        </w:tc>
        <w:tc>
          <w:tcPr>
            <w:tcW w:w="1417" w:type="dxa"/>
          </w:tcPr>
          <w:p w:rsidR="00323F62" w:rsidRDefault="005674BC">
            <w:pPr>
              <w:pStyle w:val="TableParagraph"/>
              <w:spacing w:before="9"/>
              <w:rPr>
                <w:sz w:val="14"/>
              </w:rPr>
            </w:pPr>
            <w:r>
              <w:rPr>
                <w:sz w:val="14"/>
              </w:rPr>
              <w:t>64742-20-7</w:t>
            </w:r>
          </w:p>
        </w:tc>
        <w:tc>
          <w:tcPr>
            <w:tcW w:w="1417" w:type="dxa"/>
          </w:tcPr>
          <w:p w:rsidR="00323F62" w:rsidRDefault="005674BC">
            <w:pPr>
              <w:pStyle w:val="TableParagraph"/>
              <w:spacing w:before="9"/>
              <w:rPr>
                <w:sz w:val="14"/>
              </w:rPr>
            </w:pPr>
            <w:r>
              <w:rPr>
                <w:sz w:val="14"/>
              </w:rPr>
              <w:t>265-119-4</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975</w:t>
            </w:r>
          </w:p>
        </w:tc>
        <w:tc>
          <w:tcPr>
            <w:tcW w:w="6837" w:type="dxa"/>
          </w:tcPr>
          <w:p w:rsidR="00323F62" w:rsidRDefault="005674BC">
            <w:pPr>
              <w:pStyle w:val="TableParagraph"/>
              <w:spacing w:before="9"/>
              <w:rPr>
                <w:sz w:val="14"/>
              </w:rPr>
            </w:pPr>
            <w:r>
              <w:rPr>
                <w:sz w:val="14"/>
              </w:rPr>
              <w:t>Дестилати (нафта), киселином третирани лаки парафински</w:t>
            </w:r>
          </w:p>
        </w:tc>
        <w:tc>
          <w:tcPr>
            <w:tcW w:w="1417" w:type="dxa"/>
          </w:tcPr>
          <w:p w:rsidR="00323F62" w:rsidRDefault="005674BC">
            <w:pPr>
              <w:pStyle w:val="TableParagraph"/>
              <w:spacing w:before="9"/>
              <w:rPr>
                <w:sz w:val="14"/>
              </w:rPr>
            </w:pPr>
            <w:r>
              <w:rPr>
                <w:sz w:val="14"/>
              </w:rPr>
              <w:t>64742-21-8</w:t>
            </w:r>
          </w:p>
        </w:tc>
        <w:tc>
          <w:tcPr>
            <w:tcW w:w="1417" w:type="dxa"/>
          </w:tcPr>
          <w:p w:rsidR="00323F62" w:rsidRDefault="005674BC">
            <w:pPr>
              <w:pStyle w:val="TableParagraph"/>
              <w:spacing w:before="9"/>
              <w:rPr>
                <w:sz w:val="14"/>
              </w:rPr>
            </w:pPr>
            <w:r>
              <w:rPr>
                <w:sz w:val="14"/>
              </w:rPr>
              <w:t>265-121-5</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976</w:t>
            </w:r>
          </w:p>
        </w:tc>
        <w:tc>
          <w:tcPr>
            <w:tcW w:w="6837" w:type="dxa"/>
          </w:tcPr>
          <w:p w:rsidR="00323F62" w:rsidRDefault="005674BC">
            <w:pPr>
              <w:pStyle w:val="TableParagraph"/>
              <w:spacing w:before="9"/>
              <w:rPr>
                <w:sz w:val="14"/>
              </w:rPr>
            </w:pPr>
            <w:r>
              <w:rPr>
                <w:sz w:val="14"/>
              </w:rPr>
              <w:t>Дестилати (нафта), хемијски неутрализовани тешки парафински</w:t>
            </w:r>
          </w:p>
        </w:tc>
        <w:tc>
          <w:tcPr>
            <w:tcW w:w="1417" w:type="dxa"/>
          </w:tcPr>
          <w:p w:rsidR="00323F62" w:rsidRDefault="005674BC">
            <w:pPr>
              <w:pStyle w:val="TableParagraph"/>
              <w:spacing w:before="9"/>
              <w:rPr>
                <w:sz w:val="14"/>
              </w:rPr>
            </w:pPr>
            <w:r>
              <w:rPr>
                <w:sz w:val="14"/>
              </w:rPr>
              <w:t>64742-27-4</w:t>
            </w:r>
          </w:p>
        </w:tc>
        <w:tc>
          <w:tcPr>
            <w:tcW w:w="1417" w:type="dxa"/>
          </w:tcPr>
          <w:p w:rsidR="00323F62" w:rsidRDefault="005674BC">
            <w:pPr>
              <w:pStyle w:val="TableParagraph"/>
              <w:spacing w:before="9"/>
              <w:rPr>
                <w:sz w:val="14"/>
              </w:rPr>
            </w:pPr>
            <w:r>
              <w:rPr>
                <w:sz w:val="14"/>
              </w:rPr>
              <w:t>265-127-8</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977</w:t>
            </w:r>
          </w:p>
        </w:tc>
        <w:tc>
          <w:tcPr>
            <w:tcW w:w="6837" w:type="dxa"/>
          </w:tcPr>
          <w:p w:rsidR="00323F62" w:rsidRDefault="005674BC">
            <w:pPr>
              <w:pStyle w:val="TableParagraph"/>
              <w:spacing w:before="9"/>
              <w:rPr>
                <w:sz w:val="14"/>
              </w:rPr>
            </w:pPr>
            <w:r>
              <w:rPr>
                <w:sz w:val="14"/>
              </w:rPr>
              <w:t>Дестилати (нафта), хемијски неутрализовани лаки парафински</w:t>
            </w:r>
          </w:p>
        </w:tc>
        <w:tc>
          <w:tcPr>
            <w:tcW w:w="1417" w:type="dxa"/>
          </w:tcPr>
          <w:p w:rsidR="00323F62" w:rsidRDefault="005674BC">
            <w:pPr>
              <w:pStyle w:val="TableParagraph"/>
              <w:spacing w:before="9"/>
              <w:rPr>
                <w:sz w:val="14"/>
              </w:rPr>
            </w:pPr>
            <w:r>
              <w:rPr>
                <w:sz w:val="14"/>
              </w:rPr>
              <w:t>64742-28-5</w:t>
            </w:r>
          </w:p>
        </w:tc>
        <w:tc>
          <w:tcPr>
            <w:tcW w:w="1417" w:type="dxa"/>
          </w:tcPr>
          <w:p w:rsidR="00323F62" w:rsidRDefault="005674BC">
            <w:pPr>
              <w:pStyle w:val="TableParagraph"/>
              <w:spacing w:before="9"/>
              <w:ind w:left="58"/>
              <w:rPr>
                <w:sz w:val="14"/>
              </w:rPr>
            </w:pPr>
            <w:r>
              <w:rPr>
                <w:sz w:val="14"/>
              </w:rPr>
              <w:t>265-128-3</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978</w:t>
            </w:r>
          </w:p>
        </w:tc>
        <w:tc>
          <w:tcPr>
            <w:tcW w:w="6837" w:type="dxa"/>
          </w:tcPr>
          <w:p w:rsidR="00323F62" w:rsidRDefault="005674BC">
            <w:pPr>
              <w:pStyle w:val="TableParagraph"/>
              <w:spacing w:before="9"/>
              <w:rPr>
                <w:sz w:val="14"/>
              </w:rPr>
            </w:pPr>
            <w:r>
              <w:rPr>
                <w:sz w:val="14"/>
              </w:rPr>
              <w:t>Дестилати (нафта), хемијски неутрализовани тешки нафтенски</w:t>
            </w:r>
          </w:p>
        </w:tc>
        <w:tc>
          <w:tcPr>
            <w:tcW w:w="1417" w:type="dxa"/>
          </w:tcPr>
          <w:p w:rsidR="00323F62" w:rsidRDefault="005674BC">
            <w:pPr>
              <w:pStyle w:val="TableParagraph"/>
              <w:spacing w:before="9"/>
              <w:rPr>
                <w:sz w:val="14"/>
              </w:rPr>
            </w:pPr>
            <w:r>
              <w:rPr>
                <w:sz w:val="14"/>
              </w:rPr>
              <w:t>64742-34-3</w:t>
            </w:r>
          </w:p>
        </w:tc>
        <w:tc>
          <w:tcPr>
            <w:tcW w:w="1417" w:type="dxa"/>
          </w:tcPr>
          <w:p w:rsidR="00323F62" w:rsidRDefault="005674BC">
            <w:pPr>
              <w:pStyle w:val="TableParagraph"/>
              <w:spacing w:before="9"/>
              <w:ind w:left="58"/>
              <w:rPr>
                <w:sz w:val="14"/>
              </w:rPr>
            </w:pPr>
            <w:r>
              <w:rPr>
                <w:sz w:val="14"/>
              </w:rPr>
              <w:t>265-135-1</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979</w:t>
            </w:r>
          </w:p>
        </w:tc>
        <w:tc>
          <w:tcPr>
            <w:tcW w:w="6837" w:type="dxa"/>
          </w:tcPr>
          <w:p w:rsidR="00323F62" w:rsidRDefault="005674BC">
            <w:pPr>
              <w:pStyle w:val="TableParagraph"/>
              <w:spacing w:before="9"/>
              <w:rPr>
                <w:sz w:val="14"/>
              </w:rPr>
            </w:pPr>
            <w:r>
              <w:rPr>
                <w:sz w:val="14"/>
              </w:rPr>
              <w:t>Дестилати (нафта), хемијски неутрализовани лаки нафтенски</w:t>
            </w:r>
          </w:p>
        </w:tc>
        <w:tc>
          <w:tcPr>
            <w:tcW w:w="1417" w:type="dxa"/>
          </w:tcPr>
          <w:p w:rsidR="00323F62" w:rsidRDefault="005674BC">
            <w:pPr>
              <w:pStyle w:val="TableParagraph"/>
              <w:spacing w:before="9"/>
              <w:ind w:left="58"/>
              <w:rPr>
                <w:sz w:val="14"/>
              </w:rPr>
            </w:pPr>
            <w:r>
              <w:rPr>
                <w:sz w:val="14"/>
              </w:rPr>
              <w:t>64742-35-4</w:t>
            </w:r>
          </w:p>
        </w:tc>
        <w:tc>
          <w:tcPr>
            <w:tcW w:w="1417" w:type="dxa"/>
          </w:tcPr>
          <w:p w:rsidR="00323F62" w:rsidRDefault="005674BC">
            <w:pPr>
              <w:pStyle w:val="TableParagraph"/>
              <w:spacing w:before="9"/>
              <w:ind w:left="58"/>
              <w:rPr>
                <w:sz w:val="14"/>
              </w:rPr>
            </w:pPr>
            <w:r>
              <w:rPr>
                <w:sz w:val="14"/>
              </w:rPr>
              <w:t>265-136-7</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980</w:t>
            </w:r>
          </w:p>
        </w:tc>
        <w:tc>
          <w:tcPr>
            <w:tcW w:w="6837" w:type="dxa"/>
          </w:tcPr>
          <w:p w:rsidR="00323F62" w:rsidRDefault="005674BC">
            <w:pPr>
              <w:pStyle w:val="TableParagraph"/>
              <w:spacing w:before="9"/>
              <w:rPr>
                <w:sz w:val="14"/>
              </w:rPr>
            </w:pPr>
            <w:r>
              <w:rPr>
                <w:sz w:val="14"/>
              </w:rPr>
              <w:t>Екстракти (нафта) лаки нафтенски дестилатни растварач</w:t>
            </w:r>
          </w:p>
        </w:tc>
        <w:tc>
          <w:tcPr>
            <w:tcW w:w="1417" w:type="dxa"/>
          </w:tcPr>
          <w:p w:rsidR="00323F62" w:rsidRDefault="005674BC">
            <w:pPr>
              <w:pStyle w:val="TableParagraph"/>
              <w:spacing w:before="9"/>
              <w:ind w:left="58"/>
              <w:rPr>
                <w:sz w:val="14"/>
              </w:rPr>
            </w:pPr>
            <w:r>
              <w:rPr>
                <w:sz w:val="14"/>
              </w:rPr>
              <w:t>64742-03-6</w:t>
            </w:r>
          </w:p>
        </w:tc>
        <w:tc>
          <w:tcPr>
            <w:tcW w:w="1417" w:type="dxa"/>
          </w:tcPr>
          <w:p w:rsidR="00323F62" w:rsidRDefault="005674BC">
            <w:pPr>
              <w:pStyle w:val="TableParagraph"/>
              <w:spacing w:before="9"/>
              <w:ind w:left="58"/>
              <w:rPr>
                <w:sz w:val="14"/>
              </w:rPr>
            </w:pPr>
            <w:r>
              <w:rPr>
                <w:sz w:val="14"/>
              </w:rPr>
              <w:t>265-102-1</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981</w:t>
            </w:r>
          </w:p>
        </w:tc>
        <w:tc>
          <w:tcPr>
            <w:tcW w:w="6837" w:type="dxa"/>
          </w:tcPr>
          <w:p w:rsidR="00323F62" w:rsidRDefault="005674BC">
            <w:pPr>
              <w:pStyle w:val="TableParagraph"/>
              <w:spacing w:before="9"/>
              <w:ind w:left="58"/>
              <w:rPr>
                <w:sz w:val="14"/>
              </w:rPr>
            </w:pPr>
            <w:r>
              <w:rPr>
                <w:sz w:val="14"/>
              </w:rPr>
              <w:t>Екстракти (нафта) тешки парафински дестилатни растварач</w:t>
            </w:r>
          </w:p>
        </w:tc>
        <w:tc>
          <w:tcPr>
            <w:tcW w:w="1417" w:type="dxa"/>
          </w:tcPr>
          <w:p w:rsidR="00323F62" w:rsidRDefault="005674BC">
            <w:pPr>
              <w:pStyle w:val="TableParagraph"/>
              <w:spacing w:before="9"/>
              <w:ind w:left="58"/>
              <w:rPr>
                <w:sz w:val="14"/>
              </w:rPr>
            </w:pPr>
            <w:r>
              <w:rPr>
                <w:sz w:val="14"/>
              </w:rPr>
              <w:t>64742-04-7</w:t>
            </w:r>
          </w:p>
        </w:tc>
        <w:tc>
          <w:tcPr>
            <w:tcW w:w="1417" w:type="dxa"/>
          </w:tcPr>
          <w:p w:rsidR="00323F62" w:rsidRDefault="005674BC">
            <w:pPr>
              <w:pStyle w:val="TableParagraph"/>
              <w:spacing w:before="9"/>
              <w:ind w:left="58"/>
              <w:rPr>
                <w:sz w:val="14"/>
              </w:rPr>
            </w:pPr>
            <w:r>
              <w:rPr>
                <w:sz w:val="14"/>
              </w:rPr>
              <w:t>265-103-7</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982</w:t>
            </w:r>
          </w:p>
        </w:tc>
        <w:tc>
          <w:tcPr>
            <w:tcW w:w="6837" w:type="dxa"/>
          </w:tcPr>
          <w:p w:rsidR="00323F62" w:rsidRDefault="005674BC">
            <w:pPr>
              <w:pStyle w:val="TableParagraph"/>
              <w:spacing w:before="9"/>
              <w:ind w:left="58"/>
              <w:rPr>
                <w:sz w:val="14"/>
              </w:rPr>
            </w:pPr>
            <w:r>
              <w:rPr>
                <w:sz w:val="14"/>
              </w:rPr>
              <w:t>Екстракти (нафта) лаки парафински дестилатни растварач</w:t>
            </w:r>
          </w:p>
        </w:tc>
        <w:tc>
          <w:tcPr>
            <w:tcW w:w="1417" w:type="dxa"/>
          </w:tcPr>
          <w:p w:rsidR="00323F62" w:rsidRDefault="005674BC">
            <w:pPr>
              <w:pStyle w:val="TableParagraph"/>
              <w:spacing w:before="9"/>
              <w:ind w:left="58"/>
              <w:rPr>
                <w:sz w:val="14"/>
              </w:rPr>
            </w:pPr>
            <w:r>
              <w:rPr>
                <w:sz w:val="14"/>
              </w:rPr>
              <w:t>64742-05-8</w:t>
            </w:r>
          </w:p>
        </w:tc>
        <w:tc>
          <w:tcPr>
            <w:tcW w:w="1417" w:type="dxa"/>
          </w:tcPr>
          <w:p w:rsidR="00323F62" w:rsidRDefault="005674BC">
            <w:pPr>
              <w:pStyle w:val="TableParagraph"/>
              <w:spacing w:before="9"/>
              <w:ind w:left="58"/>
              <w:rPr>
                <w:sz w:val="14"/>
              </w:rPr>
            </w:pPr>
            <w:r>
              <w:rPr>
                <w:sz w:val="14"/>
              </w:rPr>
              <w:t>265-104-2</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983</w:t>
            </w:r>
          </w:p>
        </w:tc>
        <w:tc>
          <w:tcPr>
            <w:tcW w:w="6837" w:type="dxa"/>
          </w:tcPr>
          <w:p w:rsidR="00323F62" w:rsidRDefault="005674BC">
            <w:pPr>
              <w:pStyle w:val="TableParagraph"/>
              <w:spacing w:before="9"/>
              <w:ind w:left="58"/>
              <w:rPr>
                <w:sz w:val="14"/>
              </w:rPr>
            </w:pPr>
            <w:r>
              <w:rPr>
                <w:sz w:val="14"/>
              </w:rPr>
              <w:t>Екстракти (нафта) тешки нафтенски дестилатни растварач</w:t>
            </w:r>
          </w:p>
        </w:tc>
        <w:tc>
          <w:tcPr>
            <w:tcW w:w="1417" w:type="dxa"/>
          </w:tcPr>
          <w:p w:rsidR="00323F62" w:rsidRDefault="005674BC">
            <w:pPr>
              <w:pStyle w:val="TableParagraph"/>
              <w:spacing w:before="9"/>
              <w:ind w:left="58"/>
              <w:rPr>
                <w:sz w:val="14"/>
              </w:rPr>
            </w:pPr>
            <w:r>
              <w:rPr>
                <w:sz w:val="14"/>
              </w:rPr>
              <w:t>64742-11-6</w:t>
            </w:r>
          </w:p>
        </w:tc>
        <w:tc>
          <w:tcPr>
            <w:tcW w:w="1417" w:type="dxa"/>
          </w:tcPr>
          <w:p w:rsidR="00323F62" w:rsidRDefault="005674BC">
            <w:pPr>
              <w:pStyle w:val="TableParagraph"/>
              <w:spacing w:before="9"/>
              <w:ind w:left="58"/>
              <w:rPr>
                <w:sz w:val="14"/>
              </w:rPr>
            </w:pPr>
            <w:r>
              <w:rPr>
                <w:sz w:val="14"/>
              </w:rPr>
              <w:t>265-111-0</w:t>
            </w:r>
          </w:p>
        </w:tc>
      </w:tr>
      <w:tr w:rsidR="00323F62">
        <w:trPr>
          <w:trHeight w:val="200"/>
        </w:trPr>
        <w:tc>
          <w:tcPr>
            <w:tcW w:w="811" w:type="dxa"/>
          </w:tcPr>
          <w:p w:rsidR="00323F62" w:rsidRDefault="005674BC">
            <w:pPr>
              <w:pStyle w:val="TableParagraph"/>
              <w:spacing w:before="9"/>
              <w:ind w:left="241" w:right="228"/>
              <w:jc w:val="center"/>
              <w:rPr>
                <w:sz w:val="14"/>
              </w:rPr>
            </w:pPr>
            <w:r>
              <w:rPr>
                <w:sz w:val="14"/>
              </w:rPr>
              <w:t>984</w:t>
            </w:r>
          </w:p>
        </w:tc>
        <w:tc>
          <w:tcPr>
            <w:tcW w:w="6837" w:type="dxa"/>
          </w:tcPr>
          <w:p w:rsidR="00323F62" w:rsidRDefault="005674BC">
            <w:pPr>
              <w:pStyle w:val="TableParagraph"/>
              <w:spacing w:before="9"/>
              <w:ind w:left="58"/>
              <w:rPr>
                <w:sz w:val="14"/>
              </w:rPr>
            </w:pPr>
            <w:r>
              <w:rPr>
                <w:sz w:val="14"/>
              </w:rPr>
              <w:t>Екстракти (нафта) лаки вакуум плинско уљни растварач</w:t>
            </w:r>
          </w:p>
        </w:tc>
        <w:tc>
          <w:tcPr>
            <w:tcW w:w="1417" w:type="dxa"/>
          </w:tcPr>
          <w:p w:rsidR="00323F62" w:rsidRDefault="005674BC">
            <w:pPr>
              <w:pStyle w:val="TableParagraph"/>
              <w:spacing w:before="9"/>
              <w:ind w:left="58"/>
              <w:rPr>
                <w:sz w:val="14"/>
              </w:rPr>
            </w:pPr>
            <w:r>
              <w:rPr>
                <w:sz w:val="14"/>
              </w:rPr>
              <w:t>91995-78-7</w:t>
            </w:r>
          </w:p>
        </w:tc>
        <w:tc>
          <w:tcPr>
            <w:tcW w:w="1417" w:type="dxa"/>
          </w:tcPr>
          <w:p w:rsidR="00323F62" w:rsidRDefault="005674BC">
            <w:pPr>
              <w:pStyle w:val="TableParagraph"/>
              <w:spacing w:before="9"/>
              <w:ind w:left="59"/>
              <w:rPr>
                <w:sz w:val="14"/>
              </w:rPr>
            </w:pPr>
            <w:r>
              <w:rPr>
                <w:sz w:val="14"/>
              </w:rPr>
              <w:t>295-341-7</w:t>
            </w:r>
          </w:p>
        </w:tc>
      </w:tr>
      <w:tr w:rsidR="00323F62">
        <w:trPr>
          <w:trHeight w:val="200"/>
        </w:trPr>
        <w:tc>
          <w:tcPr>
            <w:tcW w:w="811" w:type="dxa"/>
          </w:tcPr>
          <w:p w:rsidR="00323F62" w:rsidRDefault="005674BC">
            <w:pPr>
              <w:pStyle w:val="TableParagraph"/>
              <w:spacing w:before="9"/>
              <w:ind w:left="241" w:right="228"/>
              <w:jc w:val="center"/>
              <w:rPr>
                <w:sz w:val="14"/>
              </w:rPr>
            </w:pPr>
            <w:r>
              <w:rPr>
                <w:sz w:val="14"/>
              </w:rPr>
              <w:t>985</w:t>
            </w:r>
          </w:p>
        </w:tc>
        <w:tc>
          <w:tcPr>
            <w:tcW w:w="6837" w:type="dxa"/>
          </w:tcPr>
          <w:p w:rsidR="00323F62" w:rsidRDefault="005674BC">
            <w:pPr>
              <w:pStyle w:val="TableParagraph"/>
              <w:spacing w:before="9" w:line="171" w:lineRule="exact"/>
              <w:ind w:left="58"/>
              <w:rPr>
                <w:sz w:val="14"/>
              </w:rPr>
            </w:pPr>
            <w:r>
              <w:rPr>
                <w:sz w:val="14"/>
              </w:rPr>
              <w:t>Угљоводоници, С</w:t>
            </w:r>
            <w:r>
              <w:rPr>
                <w:position w:val="-4"/>
                <w:sz w:val="8"/>
              </w:rPr>
              <w:t>26-55</w:t>
            </w:r>
            <w:r>
              <w:rPr>
                <w:sz w:val="14"/>
              </w:rPr>
              <w:t>, богати ароматима</w:t>
            </w:r>
          </w:p>
        </w:tc>
        <w:tc>
          <w:tcPr>
            <w:tcW w:w="1417" w:type="dxa"/>
          </w:tcPr>
          <w:p w:rsidR="00323F62" w:rsidRDefault="005674BC">
            <w:pPr>
              <w:pStyle w:val="TableParagraph"/>
              <w:spacing w:before="9"/>
              <w:rPr>
                <w:sz w:val="14"/>
              </w:rPr>
            </w:pPr>
            <w:r>
              <w:rPr>
                <w:sz w:val="14"/>
              </w:rPr>
              <w:t>97722-04-8</w:t>
            </w:r>
          </w:p>
        </w:tc>
        <w:tc>
          <w:tcPr>
            <w:tcW w:w="1417" w:type="dxa"/>
          </w:tcPr>
          <w:p w:rsidR="00323F62" w:rsidRDefault="005674BC">
            <w:pPr>
              <w:pStyle w:val="TableParagraph"/>
              <w:spacing w:before="9"/>
              <w:rPr>
                <w:sz w:val="14"/>
              </w:rPr>
            </w:pPr>
            <w:r>
              <w:rPr>
                <w:sz w:val="14"/>
              </w:rPr>
              <w:t>307-753-7</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986</w:t>
            </w:r>
          </w:p>
        </w:tc>
        <w:tc>
          <w:tcPr>
            <w:tcW w:w="6837" w:type="dxa"/>
          </w:tcPr>
          <w:p w:rsidR="00323F62" w:rsidRDefault="005674BC">
            <w:pPr>
              <w:pStyle w:val="TableParagraph"/>
              <w:spacing w:before="9"/>
              <w:rPr>
                <w:sz w:val="14"/>
              </w:rPr>
            </w:pPr>
            <w:r>
              <w:rPr>
                <w:sz w:val="14"/>
              </w:rPr>
              <w:t xml:space="preserve">Динатријум 3,3′-[[1,1′-бифенил]-4,4′-диилбис(азо)] </w:t>
            </w:r>
            <w:r>
              <w:rPr>
                <w:i/>
                <w:sz w:val="14"/>
              </w:rPr>
              <w:t>bis</w:t>
            </w:r>
            <w:r>
              <w:rPr>
                <w:sz w:val="14"/>
              </w:rPr>
              <w:t>(4-аминонафтален-1- сулфонат)</w:t>
            </w:r>
          </w:p>
        </w:tc>
        <w:tc>
          <w:tcPr>
            <w:tcW w:w="1417" w:type="dxa"/>
          </w:tcPr>
          <w:p w:rsidR="00323F62" w:rsidRDefault="005674BC">
            <w:pPr>
              <w:pStyle w:val="TableParagraph"/>
              <w:spacing w:before="9"/>
              <w:rPr>
                <w:sz w:val="14"/>
              </w:rPr>
            </w:pPr>
            <w:r>
              <w:rPr>
                <w:sz w:val="14"/>
              </w:rPr>
              <w:t>573-58-0</w:t>
            </w:r>
          </w:p>
        </w:tc>
        <w:tc>
          <w:tcPr>
            <w:tcW w:w="1417" w:type="dxa"/>
          </w:tcPr>
          <w:p w:rsidR="00323F62" w:rsidRDefault="005674BC">
            <w:pPr>
              <w:pStyle w:val="TableParagraph"/>
              <w:spacing w:before="9"/>
              <w:rPr>
                <w:sz w:val="14"/>
              </w:rPr>
            </w:pPr>
            <w:r>
              <w:rPr>
                <w:sz w:val="14"/>
              </w:rPr>
              <w:t>209-358-4</w:t>
            </w:r>
          </w:p>
        </w:tc>
      </w:tr>
      <w:tr w:rsidR="00323F62">
        <w:trPr>
          <w:trHeight w:val="360"/>
        </w:trPr>
        <w:tc>
          <w:tcPr>
            <w:tcW w:w="811" w:type="dxa"/>
          </w:tcPr>
          <w:p w:rsidR="00323F62" w:rsidRDefault="005674BC">
            <w:pPr>
              <w:pStyle w:val="TableParagraph"/>
              <w:spacing w:before="9"/>
              <w:ind w:left="238" w:right="228"/>
              <w:jc w:val="center"/>
              <w:rPr>
                <w:sz w:val="14"/>
              </w:rPr>
            </w:pPr>
            <w:r>
              <w:rPr>
                <w:sz w:val="14"/>
              </w:rPr>
              <w:t>987</w:t>
            </w:r>
          </w:p>
        </w:tc>
        <w:tc>
          <w:tcPr>
            <w:tcW w:w="6837" w:type="dxa"/>
          </w:tcPr>
          <w:p w:rsidR="00323F62" w:rsidRDefault="005674BC">
            <w:pPr>
              <w:pStyle w:val="TableParagraph"/>
              <w:spacing w:before="9"/>
              <w:ind w:right="183"/>
              <w:rPr>
                <w:sz w:val="14"/>
              </w:rPr>
            </w:pPr>
            <w:r>
              <w:rPr>
                <w:sz w:val="14"/>
              </w:rPr>
              <w:t>Динатријум 4-амино-3-[[4′-[(2,4-диаминофенил)азо] [1,1′-бифенил]-4-ил]азо]-5-хидрокси-6-(фенилазо)нафта- лен-2,7-дисулфонат</w:t>
            </w:r>
          </w:p>
        </w:tc>
        <w:tc>
          <w:tcPr>
            <w:tcW w:w="1417" w:type="dxa"/>
          </w:tcPr>
          <w:p w:rsidR="00323F62" w:rsidRDefault="005674BC">
            <w:pPr>
              <w:pStyle w:val="TableParagraph"/>
              <w:spacing w:before="9"/>
              <w:rPr>
                <w:sz w:val="14"/>
              </w:rPr>
            </w:pPr>
            <w:r>
              <w:rPr>
                <w:sz w:val="14"/>
              </w:rPr>
              <w:t>1937-37-7</w:t>
            </w:r>
          </w:p>
        </w:tc>
        <w:tc>
          <w:tcPr>
            <w:tcW w:w="1417" w:type="dxa"/>
          </w:tcPr>
          <w:p w:rsidR="00323F62" w:rsidRDefault="005674BC">
            <w:pPr>
              <w:pStyle w:val="TableParagraph"/>
              <w:spacing w:before="9"/>
              <w:rPr>
                <w:sz w:val="14"/>
              </w:rPr>
            </w:pPr>
            <w:r>
              <w:rPr>
                <w:sz w:val="14"/>
              </w:rPr>
              <w:t>217-710-3</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988</w:t>
            </w:r>
          </w:p>
        </w:tc>
        <w:tc>
          <w:tcPr>
            <w:tcW w:w="6837" w:type="dxa"/>
          </w:tcPr>
          <w:p w:rsidR="00323F62" w:rsidRDefault="005674BC">
            <w:pPr>
              <w:pStyle w:val="TableParagraph"/>
              <w:spacing w:before="9"/>
              <w:rPr>
                <w:sz w:val="14"/>
              </w:rPr>
            </w:pPr>
            <w:r>
              <w:rPr>
                <w:sz w:val="14"/>
              </w:rPr>
              <w:t>Тетранатријум 3,3′-[[1,1′-бифенил]-4,4′-диил</w:t>
            </w:r>
            <w:r>
              <w:rPr>
                <w:i/>
                <w:sz w:val="14"/>
              </w:rPr>
              <w:t>bis</w:t>
            </w:r>
            <w:r>
              <w:rPr>
                <w:sz w:val="14"/>
              </w:rPr>
              <w:t>(азо)]</w:t>
            </w:r>
            <w:r>
              <w:rPr>
                <w:i/>
                <w:sz w:val="14"/>
              </w:rPr>
              <w:t>bis</w:t>
            </w:r>
            <w:r>
              <w:rPr>
                <w:sz w:val="14"/>
              </w:rPr>
              <w:t>[5-амино-4- хидроксинафтален-2,7-дисулфонат]</w:t>
            </w:r>
          </w:p>
        </w:tc>
        <w:tc>
          <w:tcPr>
            <w:tcW w:w="1417" w:type="dxa"/>
          </w:tcPr>
          <w:p w:rsidR="00323F62" w:rsidRDefault="005674BC">
            <w:pPr>
              <w:pStyle w:val="TableParagraph"/>
              <w:spacing w:before="9"/>
              <w:rPr>
                <w:sz w:val="14"/>
              </w:rPr>
            </w:pPr>
            <w:r>
              <w:rPr>
                <w:sz w:val="14"/>
              </w:rPr>
              <w:t>2602-4</w:t>
            </w:r>
            <w:r>
              <w:rPr>
                <w:sz w:val="14"/>
              </w:rPr>
              <w:t>6-2</w:t>
            </w:r>
          </w:p>
        </w:tc>
        <w:tc>
          <w:tcPr>
            <w:tcW w:w="1417" w:type="dxa"/>
          </w:tcPr>
          <w:p w:rsidR="00323F62" w:rsidRDefault="005674BC">
            <w:pPr>
              <w:pStyle w:val="TableParagraph"/>
              <w:spacing w:before="9"/>
              <w:ind w:left="58"/>
              <w:rPr>
                <w:sz w:val="14"/>
              </w:rPr>
            </w:pPr>
            <w:r>
              <w:rPr>
                <w:sz w:val="14"/>
              </w:rPr>
              <w:t>220-012-1</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989</w:t>
            </w:r>
          </w:p>
        </w:tc>
        <w:tc>
          <w:tcPr>
            <w:tcW w:w="6837" w:type="dxa"/>
          </w:tcPr>
          <w:p w:rsidR="00323F62" w:rsidRDefault="005674BC">
            <w:pPr>
              <w:pStyle w:val="TableParagraph"/>
              <w:spacing w:before="9"/>
              <w:rPr>
                <w:sz w:val="14"/>
              </w:rPr>
            </w:pPr>
            <w:r>
              <w:rPr>
                <w:sz w:val="14"/>
              </w:rPr>
              <w:t>4-</w:t>
            </w:r>
            <w:r>
              <w:rPr>
                <w:i/>
                <w:sz w:val="14"/>
              </w:rPr>
              <w:t>о</w:t>
            </w:r>
            <w:r>
              <w:rPr>
                <w:sz w:val="14"/>
              </w:rPr>
              <w:t>-толилазо-</w:t>
            </w:r>
            <w:r>
              <w:rPr>
                <w:i/>
                <w:sz w:val="14"/>
              </w:rPr>
              <w:t>о</w:t>
            </w:r>
            <w:r>
              <w:rPr>
                <w:sz w:val="14"/>
              </w:rPr>
              <w:t>-толуидин</w:t>
            </w:r>
          </w:p>
        </w:tc>
        <w:tc>
          <w:tcPr>
            <w:tcW w:w="1417" w:type="dxa"/>
          </w:tcPr>
          <w:p w:rsidR="00323F62" w:rsidRDefault="005674BC">
            <w:pPr>
              <w:pStyle w:val="TableParagraph"/>
              <w:spacing w:before="9"/>
              <w:rPr>
                <w:sz w:val="14"/>
              </w:rPr>
            </w:pPr>
            <w:r>
              <w:rPr>
                <w:sz w:val="14"/>
              </w:rPr>
              <w:t>97-56-3</w:t>
            </w:r>
          </w:p>
        </w:tc>
        <w:tc>
          <w:tcPr>
            <w:tcW w:w="1417" w:type="dxa"/>
          </w:tcPr>
          <w:p w:rsidR="00323F62" w:rsidRDefault="005674BC">
            <w:pPr>
              <w:pStyle w:val="TableParagraph"/>
              <w:spacing w:before="9"/>
              <w:ind w:left="58"/>
              <w:rPr>
                <w:sz w:val="14"/>
              </w:rPr>
            </w:pPr>
            <w:r>
              <w:rPr>
                <w:sz w:val="14"/>
              </w:rPr>
              <w:t>202-591-2</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990</w:t>
            </w:r>
          </w:p>
        </w:tc>
        <w:tc>
          <w:tcPr>
            <w:tcW w:w="6837" w:type="dxa"/>
          </w:tcPr>
          <w:p w:rsidR="00323F62" w:rsidRDefault="005674BC">
            <w:pPr>
              <w:pStyle w:val="TableParagraph"/>
              <w:spacing w:before="9"/>
              <w:rPr>
                <w:sz w:val="14"/>
              </w:rPr>
            </w:pPr>
            <w:r>
              <w:rPr>
                <w:sz w:val="14"/>
              </w:rPr>
              <w:t>4-аминоазобензен</w:t>
            </w:r>
          </w:p>
        </w:tc>
        <w:tc>
          <w:tcPr>
            <w:tcW w:w="1417" w:type="dxa"/>
          </w:tcPr>
          <w:p w:rsidR="00323F62" w:rsidRDefault="005674BC">
            <w:pPr>
              <w:pStyle w:val="TableParagraph"/>
              <w:spacing w:before="9"/>
              <w:ind w:left="58"/>
              <w:rPr>
                <w:sz w:val="14"/>
              </w:rPr>
            </w:pPr>
            <w:r>
              <w:rPr>
                <w:sz w:val="14"/>
              </w:rPr>
              <w:t>60-09-3</w:t>
            </w:r>
          </w:p>
        </w:tc>
        <w:tc>
          <w:tcPr>
            <w:tcW w:w="1417" w:type="dxa"/>
          </w:tcPr>
          <w:p w:rsidR="00323F62" w:rsidRDefault="005674BC">
            <w:pPr>
              <w:pStyle w:val="TableParagraph"/>
              <w:spacing w:before="9"/>
              <w:ind w:left="58"/>
              <w:rPr>
                <w:sz w:val="14"/>
              </w:rPr>
            </w:pPr>
            <w:r>
              <w:rPr>
                <w:sz w:val="14"/>
              </w:rPr>
              <w:t>200-453-6</w:t>
            </w:r>
          </w:p>
        </w:tc>
      </w:tr>
      <w:tr w:rsidR="00323F62">
        <w:trPr>
          <w:trHeight w:val="360"/>
        </w:trPr>
        <w:tc>
          <w:tcPr>
            <w:tcW w:w="811" w:type="dxa"/>
          </w:tcPr>
          <w:p w:rsidR="00323F62" w:rsidRDefault="005674BC">
            <w:pPr>
              <w:pStyle w:val="TableParagraph"/>
              <w:spacing w:before="9"/>
              <w:ind w:left="240" w:right="228"/>
              <w:jc w:val="center"/>
              <w:rPr>
                <w:sz w:val="14"/>
              </w:rPr>
            </w:pPr>
            <w:r>
              <w:rPr>
                <w:sz w:val="14"/>
              </w:rPr>
              <w:t>991</w:t>
            </w:r>
          </w:p>
        </w:tc>
        <w:tc>
          <w:tcPr>
            <w:tcW w:w="6837" w:type="dxa"/>
          </w:tcPr>
          <w:p w:rsidR="00323F62" w:rsidRDefault="005674BC">
            <w:pPr>
              <w:pStyle w:val="TableParagraph"/>
              <w:spacing w:before="9"/>
              <w:ind w:right="381"/>
              <w:rPr>
                <w:sz w:val="14"/>
              </w:rPr>
            </w:pPr>
            <w:r>
              <w:rPr>
                <w:sz w:val="14"/>
              </w:rPr>
              <w:t>Динатријум[5-[[4′-[[2,6-дихидрокси-3-[(2-хидрокси-5-сулфофенил)азо]фенил]азо][1,1′-бифенил]-4-ил]азо] салицилато(4-)]купрат(2-)</w:t>
            </w:r>
          </w:p>
        </w:tc>
        <w:tc>
          <w:tcPr>
            <w:tcW w:w="1417" w:type="dxa"/>
          </w:tcPr>
          <w:p w:rsidR="00323F62" w:rsidRDefault="005674BC">
            <w:pPr>
              <w:pStyle w:val="TableParagraph"/>
              <w:spacing w:before="9"/>
              <w:ind w:left="58"/>
              <w:rPr>
                <w:sz w:val="14"/>
              </w:rPr>
            </w:pPr>
            <w:r>
              <w:rPr>
                <w:sz w:val="14"/>
              </w:rPr>
              <w:t>16071-86-6</w:t>
            </w:r>
          </w:p>
        </w:tc>
        <w:tc>
          <w:tcPr>
            <w:tcW w:w="1417" w:type="dxa"/>
          </w:tcPr>
          <w:p w:rsidR="00323F62" w:rsidRDefault="005674BC">
            <w:pPr>
              <w:pStyle w:val="TableParagraph"/>
              <w:spacing w:before="9"/>
              <w:ind w:left="58"/>
              <w:rPr>
                <w:sz w:val="14"/>
              </w:rPr>
            </w:pPr>
            <w:r>
              <w:rPr>
                <w:sz w:val="14"/>
              </w:rPr>
              <w:t>240-221-1</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992</w:t>
            </w:r>
          </w:p>
        </w:tc>
        <w:tc>
          <w:tcPr>
            <w:tcW w:w="6837" w:type="dxa"/>
          </w:tcPr>
          <w:p w:rsidR="00323F62" w:rsidRDefault="005674BC">
            <w:pPr>
              <w:pStyle w:val="TableParagraph"/>
              <w:spacing w:before="9"/>
              <w:ind w:left="58"/>
              <w:rPr>
                <w:sz w:val="14"/>
              </w:rPr>
            </w:pPr>
            <w:r>
              <w:rPr>
                <w:sz w:val="14"/>
              </w:rPr>
              <w:t>Резорцинол диглицидил етар</w:t>
            </w:r>
          </w:p>
        </w:tc>
        <w:tc>
          <w:tcPr>
            <w:tcW w:w="1417" w:type="dxa"/>
          </w:tcPr>
          <w:p w:rsidR="00323F62" w:rsidRDefault="005674BC">
            <w:pPr>
              <w:pStyle w:val="TableParagraph"/>
              <w:spacing w:before="9"/>
              <w:ind w:left="58"/>
              <w:rPr>
                <w:sz w:val="14"/>
              </w:rPr>
            </w:pPr>
            <w:r>
              <w:rPr>
                <w:sz w:val="14"/>
              </w:rPr>
              <w:t>101-90-6</w:t>
            </w:r>
          </w:p>
        </w:tc>
        <w:tc>
          <w:tcPr>
            <w:tcW w:w="1417" w:type="dxa"/>
          </w:tcPr>
          <w:p w:rsidR="00323F62" w:rsidRDefault="005674BC">
            <w:pPr>
              <w:pStyle w:val="TableParagraph"/>
              <w:spacing w:before="9"/>
              <w:ind w:left="58"/>
              <w:rPr>
                <w:sz w:val="14"/>
              </w:rPr>
            </w:pPr>
            <w:r>
              <w:rPr>
                <w:sz w:val="14"/>
              </w:rPr>
              <w:t>202-987-5</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993</w:t>
            </w:r>
          </w:p>
        </w:tc>
        <w:tc>
          <w:tcPr>
            <w:tcW w:w="6837" w:type="dxa"/>
          </w:tcPr>
          <w:p w:rsidR="00323F62" w:rsidRDefault="005674BC">
            <w:pPr>
              <w:pStyle w:val="TableParagraph"/>
              <w:spacing w:before="9"/>
              <w:ind w:left="58"/>
              <w:rPr>
                <w:sz w:val="14"/>
              </w:rPr>
            </w:pPr>
            <w:r>
              <w:rPr>
                <w:sz w:val="14"/>
              </w:rPr>
              <w:t>1,3-дифенилгуанидин</w:t>
            </w:r>
          </w:p>
        </w:tc>
        <w:tc>
          <w:tcPr>
            <w:tcW w:w="1417" w:type="dxa"/>
          </w:tcPr>
          <w:p w:rsidR="00323F62" w:rsidRDefault="005674BC">
            <w:pPr>
              <w:pStyle w:val="TableParagraph"/>
              <w:spacing w:before="9"/>
              <w:ind w:left="58"/>
              <w:rPr>
                <w:sz w:val="14"/>
              </w:rPr>
            </w:pPr>
            <w:r>
              <w:rPr>
                <w:sz w:val="14"/>
              </w:rPr>
              <w:t>102-06-7</w:t>
            </w:r>
          </w:p>
        </w:tc>
        <w:tc>
          <w:tcPr>
            <w:tcW w:w="1417" w:type="dxa"/>
          </w:tcPr>
          <w:p w:rsidR="00323F62" w:rsidRDefault="005674BC">
            <w:pPr>
              <w:pStyle w:val="TableParagraph"/>
              <w:spacing w:before="9"/>
              <w:ind w:left="58"/>
              <w:rPr>
                <w:sz w:val="14"/>
              </w:rPr>
            </w:pPr>
            <w:r>
              <w:rPr>
                <w:sz w:val="14"/>
              </w:rPr>
              <w:t>203-002-1</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994</w:t>
            </w:r>
          </w:p>
        </w:tc>
        <w:tc>
          <w:tcPr>
            <w:tcW w:w="6837" w:type="dxa"/>
          </w:tcPr>
          <w:p w:rsidR="00323F62" w:rsidRDefault="005674BC">
            <w:pPr>
              <w:pStyle w:val="TableParagraph"/>
              <w:spacing w:before="9"/>
              <w:ind w:left="58"/>
              <w:rPr>
                <w:sz w:val="14"/>
              </w:rPr>
            </w:pPr>
            <w:r>
              <w:rPr>
                <w:sz w:val="14"/>
              </w:rPr>
              <w:t>Хептахлор-епоксид</w:t>
            </w:r>
          </w:p>
        </w:tc>
        <w:tc>
          <w:tcPr>
            <w:tcW w:w="1417" w:type="dxa"/>
          </w:tcPr>
          <w:p w:rsidR="00323F62" w:rsidRDefault="005674BC">
            <w:pPr>
              <w:pStyle w:val="TableParagraph"/>
              <w:spacing w:before="9"/>
              <w:ind w:left="58"/>
              <w:rPr>
                <w:sz w:val="14"/>
              </w:rPr>
            </w:pPr>
            <w:r>
              <w:rPr>
                <w:sz w:val="14"/>
              </w:rPr>
              <w:t>1024-57-3</w:t>
            </w:r>
          </w:p>
        </w:tc>
        <w:tc>
          <w:tcPr>
            <w:tcW w:w="1417" w:type="dxa"/>
          </w:tcPr>
          <w:p w:rsidR="00323F62" w:rsidRDefault="005674BC">
            <w:pPr>
              <w:pStyle w:val="TableParagraph"/>
              <w:spacing w:before="9"/>
              <w:ind w:left="58"/>
              <w:rPr>
                <w:sz w:val="14"/>
              </w:rPr>
            </w:pPr>
            <w:r>
              <w:rPr>
                <w:sz w:val="14"/>
              </w:rPr>
              <w:t>213-831-0</w:t>
            </w:r>
          </w:p>
        </w:tc>
      </w:tr>
      <w:tr w:rsidR="00323F62">
        <w:trPr>
          <w:trHeight w:val="200"/>
        </w:trPr>
        <w:tc>
          <w:tcPr>
            <w:tcW w:w="811" w:type="dxa"/>
          </w:tcPr>
          <w:p w:rsidR="00323F62" w:rsidRDefault="005674BC">
            <w:pPr>
              <w:pStyle w:val="TableParagraph"/>
              <w:spacing w:before="9"/>
              <w:ind w:left="241" w:right="228"/>
              <w:jc w:val="center"/>
              <w:rPr>
                <w:sz w:val="14"/>
              </w:rPr>
            </w:pPr>
            <w:r>
              <w:rPr>
                <w:sz w:val="14"/>
              </w:rPr>
              <w:t>995</w:t>
            </w:r>
          </w:p>
        </w:tc>
        <w:tc>
          <w:tcPr>
            <w:tcW w:w="6837" w:type="dxa"/>
          </w:tcPr>
          <w:p w:rsidR="00323F62" w:rsidRDefault="005674BC">
            <w:pPr>
              <w:pStyle w:val="TableParagraph"/>
              <w:spacing w:before="9"/>
              <w:ind w:left="58"/>
              <w:rPr>
                <w:sz w:val="14"/>
              </w:rPr>
            </w:pPr>
            <w:r>
              <w:rPr>
                <w:sz w:val="14"/>
              </w:rPr>
              <w:t>4-нитрозофенол</w:t>
            </w:r>
          </w:p>
        </w:tc>
        <w:tc>
          <w:tcPr>
            <w:tcW w:w="1417" w:type="dxa"/>
          </w:tcPr>
          <w:p w:rsidR="00323F62" w:rsidRDefault="005674BC">
            <w:pPr>
              <w:pStyle w:val="TableParagraph"/>
              <w:spacing w:before="9"/>
              <w:ind w:left="58"/>
              <w:rPr>
                <w:sz w:val="14"/>
              </w:rPr>
            </w:pPr>
            <w:r>
              <w:rPr>
                <w:sz w:val="14"/>
              </w:rPr>
              <w:t>104-91-6</w:t>
            </w:r>
          </w:p>
        </w:tc>
        <w:tc>
          <w:tcPr>
            <w:tcW w:w="1417" w:type="dxa"/>
          </w:tcPr>
          <w:p w:rsidR="00323F62" w:rsidRDefault="005674BC">
            <w:pPr>
              <w:pStyle w:val="TableParagraph"/>
              <w:spacing w:before="9"/>
              <w:ind w:left="59"/>
              <w:rPr>
                <w:sz w:val="14"/>
              </w:rPr>
            </w:pPr>
            <w:r>
              <w:rPr>
                <w:sz w:val="14"/>
              </w:rPr>
              <w:t>203-251-6</w:t>
            </w:r>
          </w:p>
        </w:tc>
      </w:tr>
      <w:tr w:rsidR="00323F62">
        <w:trPr>
          <w:trHeight w:val="200"/>
        </w:trPr>
        <w:tc>
          <w:tcPr>
            <w:tcW w:w="811" w:type="dxa"/>
          </w:tcPr>
          <w:p w:rsidR="00323F62" w:rsidRDefault="005674BC">
            <w:pPr>
              <w:pStyle w:val="TableParagraph"/>
              <w:spacing w:before="9"/>
              <w:ind w:left="241" w:right="228"/>
              <w:jc w:val="center"/>
              <w:rPr>
                <w:sz w:val="14"/>
              </w:rPr>
            </w:pPr>
            <w:r>
              <w:rPr>
                <w:sz w:val="14"/>
              </w:rPr>
              <w:t>996</w:t>
            </w:r>
          </w:p>
        </w:tc>
        <w:tc>
          <w:tcPr>
            <w:tcW w:w="6837" w:type="dxa"/>
          </w:tcPr>
          <w:p w:rsidR="00323F62" w:rsidRDefault="005674BC">
            <w:pPr>
              <w:pStyle w:val="TableParagraph"/>
              <w:spacing w:before="9"/>
              <w:ind w:left="58"/>
              <w:rPr>
                <w:sz w:val="14"/>
              </w:rPr>
            </w:pPr>
            <w:r>
              <w:rPr>
                <w:sz w:val="14"/>
              </w:rPr>
              <w:t>Карбендазим</w:t>
            </w:r>
          </w:p>
        </w:tc>
        <w:tc>
          <w:tcPr>
            <w:tcW w:w="1417" w:type="dxa"/>
          </w:tcPr>
          <w:p w:rsidR="00323F62" w:rsidRDefault="005674BC">
            <w:pPr>
              <w:pStyle w:val="TableParagraph"/>
              <w:spacing w:before="9"/>
              <w:ind w:left="58"/>
              <w:rPr>
                <w:sz w:val="14"/>
              </w:rPr>
            </w:pPr>
            <w:r>
              <w:rPr>
                <w:sz w:val="14"/>
              </w:rPr>
              <w:t>10605-21-7</w:t>
            </w:r>
          </w:p>
        </w:tc>
        <w:tc>
          <w:tcPr>
            <w:tcW w:w="1417" w:type="dxa"/>
          </w:tcPr>
          <w:p w:rsidR="00323F62" w:rsidRDefault="005674BC">
            <w:pPr>
              <w:pStyle w:val="TableParagraph"/>
              <w:spacing w:before="9"/>
              <w:ind w:left="59"/>
              <w:rPr>
                <w:sz w:val="14"/>
              </w:rPr>
            </w:pPr>
            <w:r>
              <w:rPr>
                <w:sz w:val="14"/>
              </w:rPr>
              <w:t>234-232-0</w:t>
            </w:r>
          </w:p>
        </w:tc>
      </w:tr>
      <w:tr w:rsidR="00323F62">
        <w:trPr>
          <w:trHeight w:val="200"/>
        </w:trPr>
        <w:tc>
          <w:tcPr>
            <w:tcW w:w="811" w:type="dxa"/>
          </w:tcPr>
          <w:p w:rsidR="00323F62" w:rsidRDefault="005674BC">
            <w:pPr>
              <w:pStyle w:val="TableParagraph"/>
              <w:spacing w:before="9"/>
              <w:ind w:left="241" w:right="228"/>
              <w:jc w:val="center"/>
              <w:rPr>
                <w:sz w:val="14"/>
              </w:rPr>
            </w:pPr>
            <w:r>
              <w:rPr>
                <w:sz w:val="14"/>
              </w:rPr>
              <w:t>997</w:t>
            </w:r>
          </w:p>
        </w:tc>
        <w:tc>
          <w:tcPr>
            <w:tcW w:w="6837" w:type="dxa"/>
          </w:tcPr>
          <w:p w:rsidR="00323F62" w:rsidRDefault="005674BC">
            <w:pPr>
              <w:pStyle w:val="TableParagraph"/>
              <w:spacing w:before="9"/>
              <w:ind w:left="58"/>
              <w:rPr>
                <w:sz w:val="14"/>
              </w:rPr>
            </w:pPr>
            <w:r>
              <w:rPr>
                <w:sz w:val="14"/>
              </w:rPr>
              <w:t>Алил глицидил етар</w:t>
            </w:r>
          </w:p>
        </w:tc>
        <w:tc>
          <w:tcPr>
            <w:tcW w:w="1417" w:type="dxa"/>
          </w:tcPr>
          <w:p w:rsidR="00323F62" w:rsidRDefault="005674BC">
            <w:pPr>
              <w:pStyle w:val="TableParagraph"/>
              <w:spacing w:before="9"/>
              <w:ind w:left="58"/>
              <w:rPr>
                <w:sz w:val="14"/>
              </w:rPr>
            </w:pPr>
            <w:r>
              <w:rPr>
                <w:sz w:val="14"/>
              </w:rPr>
              <w:t>106-92-3</w:t>
            </w:r>
          </w:p>
        </w:tc>
        <w:tc>
          <w:tcPr>
            <w:tcW w:w="1417" w:type="dxa"/>
          </w:tcPr>
          <w:p w:rsidR="00323F62" w:rsidRDefault="005674BC">
            <w:pPr>
              <w:pStyle w:val="TableParagraph"/>
              <w:spacing w:before="9"/>
              <w:ind w:left="59"/>
              <w:rPr>
                <w:sz w:val="14"/>
              </w:rPr>
            </w:pPr>
            <w:r>
              <w:rPr>
                <w:sz w:val="14"/>
              </w:rPr>
              <w:t>203-442-4</w:t>
            </w:r>
          </w:p>
        </w:tc>
      </w:tr>
      <w:tr w:rsidR="00323F62">
        <w:trPr>
          <w:trHeight w:val="200"/>
        </w:trPr>
        <w:tc>
          <w:tcPr>
            <w:tcW w:w="811" w:type="dxa"/>
          </w:tcPr>
          <w:p w:rsidR="00323F62" w:rsidRDefault="005674BC">
            <w:pPr>
              <w:pStyle w:val="TableParagraph"/>
              <w:spacing w:before="9"/>
              <w:ind w:left="242" w:right="228"/>
              <w:jc w:val="center"/>
              <w:rPr>
                <w:sz w:val="14"/>
              </w:rPr>
            </w:pPr>
            <w:r>
              <w:rPr>
                <w:sz w:val="14"/>
              </w:rPr>
              <w:t>999</w:t>
            </w:r>
          </w:p>
        </w:tc>
        <w:tc>
          <w:tcPr>
            <w:tcW w:w="6837" w:type="dxa"/>
          </w:tcPr>
          <w:p w:rsidR="00323F62" w:rsidRDefault="005674BC">
            <w:pPr>
              <w:pStyle w:val="TableParagraph"/>
              <w:spacing w:before="9"/>
              <w:ind w:left="58"/>
              <w:rPr>
                <w:sz w:val="14"/>
              </w:rPr>
            </w:pPr>
            <w:r>
              <w:rPr>
                <w:sz w:val="14"/>
              </w:rPr>
              <w:t>Хлороацеталдехид</w:t>
            </w:r>
          </w:p>
        </w:tc>
        <w:tc>
          <w:tcPr>
            <w:tcW w:w="1417" w:type="dxa"/>
          </w:tcPr>
          <w:p w:rsidR="00323F62" w:rsidRDefault="005674BC">
            <w:pPr>
              <w:pStyle w:val="TableParagraph"/>
              <w:spacing w:before="9"/>
              <w:ind w:left="59"/>
              <w:rPr>
                <w:sz w:val="14"/>
              </w:rPr>
            </w:pPr>
            <w:r>
              <w:rPr>
                <w:sz w:val="14"/>
              </w:rPr>
              <w:t>107-20-0</w:t>
            </w:r>
          </w:p>
        </w:tc>
        <w:tc>
          <w:tcPr>
            <w:tcW w:w="1417" w:type="dxa"/>
          </w:tcPr>
          <w:p w:rsidR="00323F62" w:rsidRDefault="005674BC">
            <w:pPr>
              <w:pStyle w:val="TableParagraph"/>
              <w:spacing w:before="9"/>
              <w:ind w:left="59"/>
              <w:rPr>
                <w:sz w:val="14"/>
              </w:rPr>
            </w:pPr>
            <w:r>
              <w:rPr>
                <w:sz w:val="14"/>
              </w:rPr>
              <w:t>203-472-8</w:t>
            </w:r>
          </w:p>
        </w:tc>
      </w:tr>
      <w:tr w:rsidR="00323F62">
        <w:trPr>
          <w:trHeight w:val="200"/>
        </w:trPr>
        <w:tc>
          <w:tcPr>
            <w:tcW w:w="811" w:type="dxa"/>
          </w:tcPr>
          <w:p w:rsidR="00323F62" w:rsidRDefault="005674BC">
            <w:pPr>
              <w:pStyle w:val="TableParagraph"/>
              <w:spacing w:before="8"/>
              <w:ind w:left="242" w:right="228"/>
              <w:jc w:val="center"/>
              <w:rPr>
                <w:sz w:val="14"/>
              </w:rPr>
            </w:pPr>
            <w:r>
              <w:rPr>
                <w:sz w:val="14"/>
              </w:rPr>
              <w:t>999</w:t>
            </w:r>
          </w:p>
        </w:tc>
        <w:tc>
          <w:tcPr>
            <w:tcW w:w="6837" w:type="dxa"/>
          </w:tcPr>
          <w:p w:rsidR="00323F62" w:rsidRDefault="005674BC">
            <w:pPr>
              <w:pStyle w:val="TableParagraph"/>
              <w:spacing w:before="8"/>
              <w:ind w:left="59"/>
              <w:rPr>
                <w:sz w:val="14"/>
              </w:rPr>
            </w:pPr>
            <w:r>
              <w:rPr>
                <w:sz w:val="14"/>
              </w:rPr>
              <w:t>Хексан</w:t>
            </w:r>
          </w:p>
        </w:tc>
        <w:tc>
          <w:tcPr>
            <w:tcW w:w="1417" w:type="dxa"/>
          </w:tcPr>
          <w:p w:rsidR="00323F62" w:rsidRDefault="005674BC">
            <w:pPr>
              <w:pStyle w:val="TableParagraph"/>
              <w:spacing w:before="8"/>
              <w:ind w:left="59"/>
              <w:rPr>
                <w:sz w:val="14"/>
              </w:rPr>
            </w:pPr>
            <w:r>
              <w:rPr>
                <w:sz w:val="14"/>
              </w:rPr>
              <w:t>110-54-3</w:t>
            </w:r>
          </w:p>
        </w:tc>
        <w:tc>
          <w:tcPr>
            <w:tcW w:w="1417" w:type="dxa"/>
          </w:tcPr>
          <w:p w:rsidR="00323F62" w:rsidRDefault="005674BC">
            <w:pPr>
              <w:pStyle w:val="TableParagraph"/>
              <w:spacing w:before="8"/>
              <w:ind w:left="59"/>
              <w:rPr>
                <w:sz w:val="14"/>
              </w:rPr>
            </w:pPr>
            <w:r>
              <w:rPr>
                <w:sz w:val="14"/>
              </w:rPr>
              <w:t>203-777-6</w:t>
            </w:r>
          </w:p>
        </w:tc>
      </w:tr>
      <w:tr w:rsidR="00323F62">
        <w:trPr>
          <w:trHeight w:val="200"/>
        </w:trPr>
        <w:tc>
          <w:tcPr>
            <w:tcW w:w="811" w:type="dxa"/>
          </w:tcPr>
          <w:p w:rsidR="00323F62" w:rsidRDefault="005674BC">
            <w:pPr>
              <w:pStyle w:val="TableParagraph"/>
              <w:spacing w:before="8"/>
              <w:ind w:left="242" w:right="228"/>
              <w:jc w:val="center"/>
              <w:rPr>
                <w:sz w:val="14"/>
              </w:rPr>
            </w:pPr>
            <w:r>
              <w:rPr>
                <w:sz w:val="14"/>
              </w:rPr>
              <w:t>1000</w:t>
            </w:r>
          </w:p>
        </w:tc>
        <w:tc>
          <w:tcPr>
            <w:tcW w:w="6837" w:type="dxa"/>
          </w:tcPr>
          <w:p w:rsidR="00323F62" w:rsidRDefault="005674BC">
            <w:pPr>
              <w:pStyle w:val="TableParagraph"/>
              <w:spacing w:before="8"/>
              <w:ind w:left="59"/>
              <w:rPr>
                <w:sz w:val="14"/>
              </w:rPr>
            </w:pPr>
            <w:r>
              <w:rPr>
                <w:sz w:val="14"/>
              </w:rPr>
              <w:t>2-(2-метоксиетокси)етанол (Диетилен гликол монометил етар; DEGME)</w:t>
            </w:r>
          </w:p>
        </w:tc>
        <w:tc>
          <w:tcPr>
            <w:tcW w:w="1417" w:type="dxa"/>
          </w:tcPr>
          <w:p w:rsidR="00323F62" w:rsidRDefault="005674BC">
            <w:pPr>
              <w:pStyle w:val="TableParagraph"/>
              <w:spacing w:before="8"/>
              <w:ind w:left="59"/>
              <w:rPr>
                <w:sz w:val="14"/>
              </w:rPr>
            </w:pPr>
            <w:r>
              <w:rPr>
                <w:sz w:val="14"/>
              </w:rPr>
              <w:t>111-77-3</w:t>
            </w:r>
          </w:p>
        </w:tc>
        <w:tc>
          <w:tcPr>
            <w:tcW w:w="1417" w:type="dxa"/>
          </w:tcPr>
          <w:p w:rsidR="00323F62" w:rsidRDefault="005674BC">
            <w:pPr>
              <w:pStyle w:val="TableParagraph"/>
              <w:spacing w:before="8"/>
              <w:ind w:left="59"/>
              <w:rPr>
                <w:sz w:val="14"/>
              </w:rPr>
            </w:pPr>
            <w:r>
              <w:rPr>
                <w:sz w:val="14"/>
              </w:rPr>
              <w:t>203-906-6</w:t>
            </w:r>
          </w:p>
        </w:tc>
      </w:tr>
      <w:tr w:rsidR="00323F62">
        <w:trPr>
          <w:trHeight w:val="200"/>
        </w:trPr>
        <w:tc>
          <w:tcPr>
            <w:tcW w:w="811" w:type="dxa"/>
          </w:tcPr>
          <w:p w:rsidR="00323F62" w:rsidRDefault="005674BC">
            <w:pPr>
              <w:pStyle w:val="TableParagraph"/>
              <w:spacing w:before="8"/>
              <w:ind w:left="242" w:right="228"/>
              <w:jc w:val="center"/>
              <w:rPr>
                <w:sz w:val="14"/>
              </w:rPr>
            </w:pPr>
            <w:r>
              <w:rPr>
                <w:sz w:val="14"/>
              </w:rPr>
              <w:t>1001</w:t>
            </w:r>
          </w:p>
        </w:tc>
        <w:tc>
          <w:tcPr>
            <w:tcW w:w="6837" w:type="dxa"/>
          </w:tcPr>
          <w:p w:rsidR="00323F62" w:rsidRDefault="005674BC">
            <w:pPr>
              <w:pStyle w:val="TableParagraph"/>
              <w:spacing w:before="9"/>
              <w:ind w:left="59"/>
              <w:rPr>
                <w:sz w:val="14"/>
              </w:rPr>
            </w:pPr>
            <w:r>
              <w:rPr>
                <w:sz w:val="14"/>
              </w:rPr>
              <w:t>(+/-)-2(2,4-Дихлорофенил)-3-(1</w:t>
            </w:r>
            <w:r>
              <w:rPr>
                <w:i/>
                <w:sz w:val="14"/>
              </w:rPr>
              <w:t>H</w:t>
            </w:r>
            <w:r>
              <w:rPr>
                <w:sz w:val="14"/>
              </w:rPr>
              <w:t>-1,2,4-триазол-1-ил)пропил-1,1,2,2-тетрафлуороетилетар (Тетраконазол – ISO)</w:t>
            </w:r>
          </w:p>
        </w:tc>
        <w:tc>
          <w:tcPr>
            <w:tcW w:w="1417" w:type="dxa"/>
          </w:tcPr>
          <w:p w:rsidR="00323F62" w:rsidRDefault="005674BC">
            <w:pPr>
              <w:pStyle w:val="TableParagraph"/>
              <w:spacing w:before="8"/>
              <w:ind w:left="59"/>
              <w:rPr>
                <w:sz w:val="14"/>
              </w:rPr>
            </w:pPr>
            <w:r>
              <w:rPr>
                <w:sz w:val="14"/>
              </w:rPr>
              <w:t>112281-77-3</w:t>
            </w:r>
          </w:p>
        </w:tc>
        <w:tc>
          <w:tcPr>
            <w:tcW w:w="1417" w:type="dxa"/>
          </w:tcPr>
          <w:p w:rsidR="00323F62" w:rsidRDefault="005674BC">
            <w:pPr>
              <w:pStyle w:val="TableParagraph"/>
              <w:spacing w:before="8"/>
              <w:ind w:left="59"/>
              <w:rPr>
                <w:sz w:val="14"/>
              </w:rPr>
            </w:pPr>
            <w:r>
              <w:rPr>
                <w:sz w:val="14"/>
              </w:rPr>
              <w:t>407-760-6</w:t>
            </w:r>
          </w:p>
        </w:tc>
      </w:tr>
      <w:tr w:rsidR="00323F62">
        <w:trPr>
          <w:trHeight w:val="200"/>
        </w:trPr>
        <w:tc>
          <w:tcPr>
            <w:tcW w:w="811" w:type="dxa"/>
          </w:tcPr>
          <w:p w:rsidR="00323F62" w:rsidRDefault="005674BC">
            <w:pPr>
              <w:pStyle w:val="TableParagraph"/>
              <w:spacing w:before="8"/>
              <w:ind w:left="243" w:right="228"/>
              <w:jc w:val="center"/>
              <w:rPr>
                <w:sz w:val="14"/>
              </w:rPr>
            </w:pPr>
            <w:r>
              <w:rPr>
                <w:sz w:val="14"/>
              </w:rPr>
              <w:t>1002</w:t>
            </w:r>
          </w:p>
        </w:tc>
        <w:tc>
          <w:tcPr>
            <w:tcW w:w="6837" w:type="dxa"/>
          </w:tcPr>
          <w:p w:rsidR="00323F62" w:rsidRDefault="005674BC">
            <w:pPr>
              <w:pStyle w:val="TableParagraph"/>
              <w:spacing w:before="8"/>
              <w:ind w:left="59"/>
              <w:rPr>
                <w:sz w:val="14"/>
              </w:rPr>
            </w:pPr>
            <w:r>
              <w:rPr>
                <w:sz w:val="14"/>
              </w:rPr>
              <w:t>4-[4-(1,3-Дихидроксипроп-2-ил)фениламино]-1,8-дихидрокси-5-нитроантрахинон</w:t>
            </w:r>
          </w:p>
        </w:tc>
        <w:tc>
          <w:tcPr>
            <w:tcW w:w="1417" w:type="dxa"/>
          </w:tcPr>
          <w:p w:rsidR="00323F62" w:rsidRDefault="005674BC">
            <w:pPr>
              <w:pStyle w:val="TableParagraph"/>
              <w:spacing w:before="8"/>
              <w:ind w:left="59"/>
              <w:rPr>
                <w:sz w:val="14"/>
              </w:rPr>
            </w:pPr>
            <w:r>
              <w:rPr>
                <w:sz w:val="14"/>
              </w:rPr>
              <w:t>114565-66-1</w:t>
            </w:r>
          </w:p>
        </w:tc>
        <w:tc>
          <w:tcPr>
            <w:tcW w:w="1417" w:type="dxa"/>
          </w:tcPr>
          <w:p w:rsidR="00323F62" w:rsidRDefault="005674BC">
            <w:pPr>
              <w:pStyle w:val="TableParagraph"/>
              <w:spacing w:before="8"/>
              <w:ind w:left="60"/>
              <w:rPr>
                <w:sz w:val="14"/>
              </w:rPr>
            </w:pPr>
            <w:r>
              <w:rPr>
                <w:sz w:val="14"/>
              </w:rPr>
              <w:t>406-057-1</w:t>
            </w:r>
          </w:p>
        </w:tc>
      </w:tr>
      <w:tr w:rsidR="00323F62">
        <w:trPr>
          <w:trHeight w:val="200"/>
        </w:trPr>
        <w:tc>
          <w:tcPr>
            <w:tcW w:w="811" w:type="dxa"/>
          </w:tcPr>
          <w:p w:rsidR="00323F62" w:rsidRDefault="005674BC">
            <w:pPr>
              <w:pStyle w:val="TableParagraph"/>
              <w:spacing w:before="8"/>
              <w:ind w:left="243" w:right="228"/>
              <w:jc w:val="center"/>
              <w:rPr>
                <w:sz w:val="14"/>
              </w:rPr>
            </w:pPr>
            <w:r>
              <w:rPr>
                <w:sz w:val="14"/>
              </w:rPr>
              <w:t>1003</w:t>
            </w:r>
          </w:p>
        </w:tc>
        <w:tc>
          <w:tcPr>
            <w:tcW w:w="6837" w:type="dxa"/>
          </w:tcPr>
          <w:p w:rsidR="00323F62" w:rsidRDefault="005674BC">
            <w:pPr>
              <w:pStyle w:val="TableParagraph"/>
              <w:spacing w:before="8"/>
              <w:ind w:left="59"/>
              <w:rPr>
                <w:sz w:val="14"/>
              </w:rPr>
            </w:pPr>
            <w:r>
              <w:rPr>
                <w:sz w:val="14"/>
              </w:rPr>
              <w:t>5,6,12,13-Тетрахлороантра(2,1,9-def:6,5,10-d’e’f’)диизохинолин-1,3,8,10(2</w:t>
            </w:r>
            <w:r>
              <w:rPr>
                <w:i/>
                <w:sz w:val="14"/>
              </w:rPr>
              <w:t>H</w:t>
            </w:r>
            <w:r>
              <w:rPr>
                <w:sz w:val="14"/>
              </w:rPr>
              <w:t>,9</w:t>
            </w:r>
            <w:r>
              <w:rPr>
                <w:i/>
                <w:sz w:val="14"/>
              </w:rPr>
              <w:t>H</w:t>
            </w:r>
            <w:r>
              <w:rPr>
                <w:sz w:val="14"/>
              </w:rPr>
              <w:t>)-тетрон</w:t>
            </w:r>
          </w:p>
        </w:tc>
        <w:tc>
          <w:tcPr>
            <w:tcW w:w="1417" w:type="dxa"/>
          </w:tcPr>
          <w:p w:rsidR="00323F62" w:rsidRDefault="005674BC">
            <w:pPr>
              <w:pStyle w:val="TableParagraph"/>
              <w:spacing w:before="8"/>
              <w:ind w:left="59"/>
              <w:rPr>
                <w:sz w:val="14"/>
              </w:rPr>
            </w:pPr>
            <w:r>
              <w:rPr>
                <w:sz w:val="14"/>
              </w:rPr>
              <w:t>115662-06-1</w:t>
            </w:r>
          </w:p>
        </w:tc>
        <w:tc>
          <w:tcPr>
            <w:tcW w:w="1417" w:type="dxa"/>
          </w:tcPr>
          <w:p w:rsidR="00323F62" w:rsidRDefault="005674BC">
            <w:pPr>
              <w:pStyle w:val="TableParagraph"/>
              <w:spacing w:before="8"/>
              <w:ind w:left="60"/>
              <w:rPr>
                <w:sz w:val="14"/>
              </w:rPr>
            </w:pPr>
            <w:r>
              <w:rPr>
                <w:sz w:val="14"/>
              </w:rPr>
              <w:t>405-100-1</w:t>
            </w:r>
          </w:p>
        </w:tc>
      </w:tr>
      <w:tr w:rsidR="00323F62">
        <w:trPr>
          <w:trHeight w:val="200"/>
        </w:trPr>
        <w:tc>
          <w:tcPr>
            <w:tcW w:w="811" w:type="dxa"/>
          </w:tcPr>
          <w:p w:rsidR="00323F62" w:rsidRDefault="005674BC">
            <w:pPr>
              <w:pStyle w:val="TableParagraph"/>
              <w:spacing w:before="8"/>
              <w:ind w:left="243" w:right="228"/>
              <w:jc w:val="center"/>
              <w:rPr>
                <w:sz w:val="14"/>
              </w:rPr>
            </w:pPr>
            <w:r>
              <w:rPr>
                <w:sz w:val="14"/>
              </w:rPr>
              <w:t>1004</w:t>
            </w:r>
          </w:p>
        </w:tc>
        <w:tc>
          <w:tcPr>
            <w:tcW w:w="6837" w:type="dxa"/>
          </w:tcPr>
          <w:p w:rsidR="00323F62" w:rsidRDefault="005674BC">
            <w:pPr>
              <w:pStyle w:val="TableParagraph"/>
              <w:spacing w:before="8"/>
              <w:ind w:left="59"/>
              <w:rPr>
                <w:sz w:val="14"/>
              </w:rPr>
            </w:pPr>
            <w:r>
              <w:rPr>
                <w:i/>
                <w:sz w:val="14"/>
              </w:rPr>
              <w:t>Tris</w:t>
            </w:r>
            <w:r>
              <w:rPr>
                <w:sz w:val="14"/>
              </w:rPr>
              <w:t>(2-Хлороетил)фосфат</w:t>
            </w:r>
          </w:p>
        </w:tc>
        <w:tc>
          <w:tcPr>
            <w:tcW w:w="1417" w:type="dxa"/>
          </w:tcPr>
          <w:p w:rsidR="00323F62" w:rsidRDefault="005674BC">
            <w:pPr>
              <w:pStyle w:val="TableParagraph"/>
              <w:spacing w:before="8"/>
              <w:ind w:left="59"/>
              <w:rPr>
                <w:sz w:val="14"/>
              </w:rPr>
            </w:pPr>
            <w:r>
              <w:rPr>
                <w:sz w:val="14"/>
              </w:rPr>
              <w:t>115-96-8</w:t>
            </w:r>
          </w:p>
        </w:tc>
        <w:tc>
          <w:tcPr>
            <w:tcW w:w="1417" w:type="dxa"/>
          </w:tcPr>
          <w:p w:rsidR="00323F62" w:rsidRDefault="005674BC">
            <w:pPr>
              <w:pStyle w:val="TableParagraph"/>
              <w:spacing w:before="8"/>
              <w:ind w:left="60"/>
              <w:rPr>
                <w:sz w:val="14"/>
              </w:rPr>
            </w:pPr>
            <w:r>
              <w:rPr>
                <w:sz w:val="14"/>
              </w:rPr>
              <w:t>204-118-5</w:t>
            </w:r>
          </w:p>
        </w:tc>
      </w:tr>
      <w:tr w:rsidR="00323F62">
        <w:trPr>
          <w:trHeight w:val="200"/>
        </w:trPr>
        <w:tc>
          <w:tcPr>
            <w:tcW w:w="811" w:type="dxa"/>
          </w:tcPr>
          <w:p w:rsidR="00323F62" w:rsidRDefault="005674BC">
            <w:pPr>
              <w:pStyle w:val="TableParagraph"/>
              <w:spacing w:before="8"/>
              <w:ind w:left="243" w:right="227"/>
              <w:jc w:val="center"/>
              <w:rPr>
                <w:sz w:val="14"/>
              </w:rPr>
            </w:pPr>
            <w:r>
              <w:rPr>
                <w:sz w:val="14"/>
              </w:rPr>
              <w:t>1005</w:t>
            </w:r>
          </w:p>
        </w:tc>
        <w:tc>
          <w:tcPr>
            <w:tcW w:w="6837" w:type="dxa"/>
          </w:tcPr>
          <w:p w:rsidR="00323F62" w:rsidRDefault="005674BC">
            <w:pPr>
              <w:pStyle w:val="TableParagraph"/>
              <w:spacing w:before="8"/>
              <w:ind w:left="59"/>
              <w:rPr>
                <w:sz w:val="14"/>
              </w:rPr>
            </w:pPr>
            <w:r>
              <w:rPr>
                <w:sz w:val="14"/>
              </w:rPr>
              <w:t>4’-Етокси-2-бензимидазоланилид</w:t>
            </w:r>
          </w:p>
        </w:tc>
        <w:tc>
          <w:tcPr>
            <w:tcW w:w="1417" w:type="dxa"/>
          </w:tcPr>
          <w:p w:rsidR="00323F62" w:rsidRDefault="005674BC">
            <w:pPr>
              <w:pStyle w:val="TableParagraph"/>
              <w:spacing w:before="8"/>
              <w:ind w:left="60"/>
              <w:rPr>
                <w:sz w:val="14"/>
              </w:rPr>
            </w:pPr>
            <w:r>
              <w:rPr>
                <w:sz w:val="14"/>
              </w:rPr>
              <w:t>120187-29-3</w:t>
            </w:r>
          </w:p>
        </w:tc>
        <w:tc>
          <w:tcPr>
            <w:tcW w:w="1417" w:type="dxa"/>
          </w:tcPr>
          <w:p w:rsidR="00323F62" w:rsidRDefault="005674BC">
            <w:pPr>
              <w:pStyle w:val="TableParagraph"/>
              <w:spacing w:before="8"/>
              <w:ind w:left="60"/>
              <w:rPr>
                <w:sz w:val="14"/>
              </w:rPr>
            </w:pPr>
            <w:r>
              <w:rPr>
                <w:sz w:val="14"/>
              </w:rPr>
              <w:t>407-600-5</w:t>
            </w:r>
          </w:p>
        </w:tc>
      </w:tr>
      <w:tr w:rsidR="00323F62">
        <w:trPr>
          <w:trHeight w:val="200"/>
        </w:trPr>
        <w:tc>
          <w:tcPr>
            <w:tcW w:w="811" w:type="dxa"/>
          </w:tcPr>
          <w:p w:rsidR="00323F62" w:rsidRDefault="005674BC">
            <w:pPr>
              <w:pStyle w:val="TableParagraph"/>
              <w:spacing w:before="8"/>
              <w:ind w:left="243" w:right="227"/>
              <w:jc w:val="center"/>
              <w:rPr>
                <w:sz w:val="14"/>
              </w:rPr>
            </w:pPr>
            <w:r>
              <w:rPr>
                <w:sz w:val="14"/>
              </w:rPr>
              <w:t>1006</w:t>
            </w:r>
          </w:p>
        </w:tc>
        <w:tc>
          <w:tcPr>
            <w:tcW w:w="6837" w:type="dxa"/>
          </w:tcPr>
          <w:p w:rsidR="00323F62" w:rsidRDefault="005674BC">
            <w:pPr>
              <w:pStyle w:val="TableParagraph"/>
              <w:spacing w:before="8"/>
              <w:ind w:left="60"/>
              <w:rPr>
                <w:sz w:val="14"/>
              </w:rPr>
            </w:pPr>
            <w:r>
              <w:rPr>
                <w:sz w:val="14"/>
              </w:rPr>
              <w:t>Никл дихидроксид</w:t>
            </w:r>
          </w:p>
        </w:tc>
        <w:tc>
          <w:tcPr>
            <w:tcW w:w="1417" w:type="dxa"/>
          </w:tcPr>
          <w:p w:rsidR="00323F62" w:rsidRDefault="005674BC">
            <w:pPr>
              <w:pStyle w:val="TableParagraph"/>
              <w:spacing w:before="8"/>
              <w:ind w:left="60"/>
              <w:rPr>
                <w:sz w:val="14"/>
              </w:rPr>
            </w:pPr>
            <w:r>
              <w:rPr>
                <w:sz w:val="14"/>
              </w:rPr>
              <w:t>12054-48-7</w:t>
            </w:r>
          </w:p>
        </w:tc>
        <w:tc>
          <w:tcPr>
            <w:tcW w:w="1417" w:type="dxa"/>
          </w:tcPr>
          <w:p w:rsidR="00323F62" w:rsidRDefault="005674BC">
            <w:pPr>
              <w:pStyle w:val="TableParagraph"/>
              <w:spacing w:before="8"/>
              <w:ind w:left="60"/>
              <w:rPr>
                <w:sz w:val="14"/>
              </w:rPr>
            </w:pPr>
            <w:r>
              <w:rPr>
                <w:sz w:val="14"/>
              </w:rPr>
              <w:t>235-008-5</w:t>
            </w:r>
          </w:p>
        </w:tc>
      </w:tr>
      <w:tr w:rsidR="00323F62">
        <w:trPr>
          <w:trHeight w:val="200"/>
        </w:trPr>
        <w:tc>
          <w:tcPr>
            <w:tcW w:w="811" w:type="dxa"/>
          </w:tcPr>
          <w:p w:rsidR="00323F62" w:rsidRDefault="005674BC">
            <w:pPr>
              <w:pStyle w:val="TableParagraph"/>
              <w:spacing w:before="8"/>
              <w:ind w:left="243" w:right="227"/>
              <w:jc w:val="center"/>
              <w:rPr>
                <w:sz w:val="14"/>
              </w:rPr>
            </w:pPr>
            <w:r>
              <w:rPr>
                <w:sz w:val="14"/>
              </w:rPr>
              <w:t>1007</w:t>
            </w:r>
          </w:p>
        </w:tc>
        <w:tc>
          <w:tcPr>
            <w:tcW w:w="6837" w:type="dxa"/>
          </w:tcPr>
          <w:p w:rsidR="00323F62" w:rsidRDefault="005674BC">
            <w:pPr>
              <w:pStyle w:val="TableParagraph"/>
              <w:spacing w:before="8"/>
              <w:ind w:left="60"/>
              <w:rPr>
                <w:sz w:val="14"/>
              </w:rPr>
            </w:pPr>
            <w:r>
              <w:rPr>
                <w:i/>
                <w:sz w:val="14"/>
              </w:rPr>
              <w:t>N,N</w:t>
            </w:r>
            <w:r>
              <w:rPr>
                <w:sz w:val="14"/>
              </w:rPr>
              <w:t>-Диметиланилин</w:t>
            </w:r>
          </w:p>
        </w:tc>
        <w:tc>
          <w:tcPr>
            <w:tcW w:w="1417" w:type="dxa"/>
          </w:tcPr>
          <w:p w:rsidR="00323F62" w:rsidRDefault="005674BC">
            <w:pPr>
              <w:pStyle w:val="TableParagraph"/>
              <w:spacing w:before="8"/>
              <w:ind w:left="60"/>
              <w:rPr>
                <w:sz w:val="14"/>
              </w:rPr>
            </w:pPr>
            <w:r>
              <w:rPr>
                <w:sz w:val="14"/>
              </w:rPr>
              <w:t>121-69-7</w:t>
            </w:r>
          </w:p>
        </w:tc>
        <w:tc>
          <w:tcPr>
            <w:tcW w:w="1417" w:type="dxa"/>
          </w:tcPr>
          <w:p w:rsidR="00323F62" w:rsidRDefault="005674BC">
            <w:pPr>
              <w:pStyle w:val="TableParagraph"/>
              <w:spacing w:before="8"/>
              <w:ind w:left="60"/>
              <w:rPr>
                <w:sz w:val="14"/>
              </w:rPr>
            </w:pPr>
            <w:r>
              <w:rPr>
                <w:sz w:val="14"/>
              </w:rPr>
              <w:t>204-493-5</w:t>
            </w:r>
          </w:p>
        </w:tc>
      </w:tr>
      <w:tr w:rsidR="00323F62">
        <w:trPr>
          <w:trHeight w:val="200"/>
        </w:trPr>
        <w:tc>
          <w:tcPr>
            <w:tcW w:w="811" w:type="dxa"/>
          </w:tcPr>
          <w:p w:rsidR="00323F62" w:rsidRDefault="005674BC">
            <w:pPr>
              <w:pStyle w:val="TableParagraph"/>
              <w:spacing w:before="8"/>
              <w:ind w:left="243" w:right="227"/>
              <w:jc w:val="center"/>
              <w:rPr>
                <w:sz w:val="14"/>
              </w:rPr>
            </w:pPr>
            <w:r>
              <w:rPr>
                <w:sz w:val="14"/>
              </w:rPr>
              <w:t>1008</w:t>
            </w:r>
          </w:p>
        </w:tc>
        <w:tc>
          <w:tcPr>
            <w:tcW w:w="6837" w:type="dxa"/>
          </w:tcPr>
          <w:p w:rsidR="00323F62" w:rsidRDefault="005674BC">
            <w:pPr>
              <w:pStyle w:val="TableParagraph"/>
              <w:spacing w:before="8"/>
              <w:ind w:left="60"/>
              <w:rPr>
                <w:sz w:val="14"/>
              </w:rPr>
            </w:pPr>
            <w:r>
              <w:rPr>
                <w:sz w:val="14"/>
              </w:rPr>
              <w:t>Симазин</w:t>
            </w:r>
          </w:p>
        </w:tc>
        <w:tc>
          <w:tcPr>
            <w:tcW w:w="1417" w:type="dxa"/>
          </w:tcPr>
          <w:p w:rsidR="00323F62" w:rsidRDefault="005674BC">
            <w:pPr>
              <w:pStyle w:val="TableParagraph"/>
              <w:spacing w:before="8"/>
              <w:ind w:left="60"/>
              <w:rPr>
                <w:sz w:val="14"/>
              </w:rPr>
            </w:pPr>
            <w:r>
              <w:rPr>
                <w:sz w:val="14"/>
              </w:rPr>
              <w:t>122-34-9</w:t>
            </w:r>
          </w:p>
        </w:tc>
        <w:tc>
          <w:tcPr>
            <w:tcW w:w="1417" w:type="dxa"/>
          </w:tcPr>
          <w:p w:rsidR="00323F62" w:rsidRDefault="005674BC">
            <w:pPr>
              <w:pStyle w:val="TableParagraph"/>
              <w:spacing w:before="8"/>
              <w:ind w:left="60"/>
              <w:rPr>
                <w:sz w:val="14"/>
              </w:rPr>
            </w:pPr>
            <w:r>
              <w:rPr>
                <w:sz w:val="14"/>
              </w:rPr>
              <w:t>204-535-2</w:t>
            </w:r>
          </w:p>
        </w:tc>
      </w:tr>
      <w:tr w:rsidR="00323F62">
        <w:trPr>
          <w:trHeight w:val="200"/>
        </w:trPr>
        <w:tc>
          <w:tcPr>
            <w:tcW w:w="811" w:type="dxa"/>
          </w:tcPr>
          <w:p w:rsidR="00323F62" w:rsidRDefault="005674BC">
            <w:pPr>
              <w:pStyle w:val="TableParagraph"/>
              <w:spacing w:before="8"/>
              <w:ind w:left="243" w:right="226"/>
              <w:jc w:val="center"/>
              <w:rPr>
                <w:sz w:val="14"/>
              </w:rPr>
            </w:pPr>
            <w:r>
              <w:rPr>
                <w:sz w:val="14"/>
              </w:rPr>
              <w:t>1009</w:t>
            </w:r>
          </w:p>
        </w:tc>
        <w:tc>
          <w:tcPr>
            <w:tcW w:w="6837" w:type="dxa"/>
          </w:tcPr>
          <w:p w:rsidR="00323F62" w:rsidRDefault="005674BC">
            <w:pPr>
              <w:pStyle w:val="TableParagraph"/>
              <w:spacing w:before="8"/>
              <w:ind w:left="60"/>
              <w:rPr>
                <w:sz w:val="14"/>
              </w:rPr>
            </w:pPr>
            <w:r>
              <w:rPr>
                <w:i/>
                <w:sz w:val="14"/>
              </w:rPr>
              <w:t>Bis</w:t>
            </w:r>
            <w:r>
              <w:rPr>
                <w:sz w:val="14"/>
              </w:rPr>
              <w:t>(циклопентадиенил)-</w:t>
            </w:r>
            <w:r>
              <w:rPr>
                <w:i/>
                <w:sz w:val="14"/>
              </w:rPr>
              <w:t>bis</w:t>
            </w:r>
            <w:r>
              <w:rPr>
                <w:sz w:val="14"/>
              </w:rPr>
              <w:t>(2,6-дифлуоро-3-(пирол-1-ил)-фенил) титанијум</w:t>
            </w:r>
          </w:p>
        </w:tc>
        <w:tc>
          <w:tcPr>
            <w:tcW w:w="1417" w:type="dxa"/>
          </w:tcPr>
          <w:p w:rsidR="00323F62" w:rsidRDefault="005674BC">
            <w:pPr>
              <w:pStyle w:val="TableParagraph"/>
              <w:spacing w:before="8"/>
              <w:ind w:left="60"/>
              <w:rPr>
                <w:sz w:val="14"/>
              </w:rPr>
            </w:pPr>
            <w:r>
              <w:rPr>
                <w:sz w:val="14"/>
              </w:rPr>
              <w:t>125051-32-3</w:t>
            </w:r>
          </w:p>
        </w:tc>
        <w:tc>
          <w:tcPr>
            <w:tcW w:w="1417" w:type="dxa"/>
          </w:tcPr>
          <w:p w:rsidR="00323F62" w:rsidRDefault="005674BC">
            <w:pPr>
              <w:pStyle w:val="TableParagraph"/>
              <w:spacing w:before="8"/>
              <w:ind w:left="61"/>
              <w:rPr>
                <w:sz w:val="14"/>
              </w:rPr>
            </w:pPr>
            <w:r>
              <w:rPr>
                <w:sz w:val="14"/>
              </w:rPr>
              <w:t>412-000-1</w:t>
            </w:r>
          </w:p>
        </w:tc>
      </w:tr>
      <w:tr w:rsidR="00323F62">
        <w:trPr>
          <w:trHeight w:val="200"/>
        </w:trPr>
        <w:tc>
          <w:tcPr>
            <w:tcW w:w="811" w:type="dxa"/>
          </w:tcPr>
          <w:p w:rsidR="00323F62" w:rsidRDefault="005674BC">
            <w:pPr>
              <w:pStyle w:val="TableParagraph"/>
              <w:spacing w:before="8"/>
              <w:ind w:left="243" w:right="226"/>
              <w:jc w:val="center"/>
              <w:rPr>
                <w:sz w:val="14"/>
              </w:rPr>
            </w:pPr>
            <w:r>
              <w:rPr>
                <w:sz w:val="14"/>
              </w:rPr>
              <w:t>1010</w:t>
            </w:r>
          </w:p>
        </w:tc>
        <w:tc>
          <w:tcPr>
            <w:tcW w:w="6837" w:type="dxa"/>
          </w:tcPr>
          <w:p w:rsidR="00323F62" w:rsidRDefault="005674BC">
            <w:pPr>
              <w:pStyle w:val="TableParagraph"/>
              <w:spacing w:before="8"/>
              <w:ind w:left="60"/>
              <w:rPr>
                <w:sz w:val="14"/>
              </w:rPr>
            </w:pPr>
            <w:r>
              <w:rPr>
                <w:i/>
                <w:sz w:val="14"/>
              </w:rPr>
              <w:t>N,N,N’,N’</w:t>
            </w:r>
            <w:r>
              <w:rPr>
                <w:sz w:val="14"/>
              </w:rPr>
              <w:t>-Тетраглицидил-4-4’-диамино-3,3’-диетилдифенилметан</w:t>
            </w:r>
          </w:p>
        </w:tc>
        <w:tc>
          <w:tcPr>
            <w:tcW w:w="1417" w:type="dxa"/>
          </w:tcPr>
          <w:p w:rsidR="00323F62" w:rsidRDefault="005674BC">
            <w:pPr>
              <w:pStyle w:val="TableParagraph"/>
              <w:spacing w:before="8"/>
              <w:ind w:left="60"/>
              <w:rPr>
                <w:sz w:val="14"/>
              </w:rPr>
            </w:pPr>
            <w:r>
              <w:rPr>
                <w:sz w:val="14"/>
              </w:rPr>
              <w:t>130728-76-6</w:t>
            </w:r>
          </w:p>
        </w:tc>
        <w:tc>
          <w:tcPr>
            <w:tcW w:w="1417" w:type="dxa"/>
          </w:tcPr>
          <w:p w:rsidR="00323F62" w:rsidRDefault="005674BC">
            <w:pPr>
              <w:pStyle w:val="TableParagraph"/>
              <w:spacing w:before="8"/>
              <w:ind w:left="61"/>
              <w:rPr>
                <w:sz w:val="14"/>
              </w:rPr>
            </w:pPr>
            <w:r>
              <w:rPr>
                <w:sz w:val="14"/>
              </w:rPr>
              <w:t>410-060-3</w:t>
            </w:r>
          </w:p>
        </w:tc>
      </w:tr>
      <w:tr w:rsidR="00323F62">
        <w:trPr>
          <w:trHeight w:val="200"/>
        </w:trPr>
        <w:tc>
          <w:tcPr>
            <w:tcW w:w="811" w:type="dxa"/>
          </w:tcPr>
          <w:p w:rsidR="00323F62" w:rsidRDefault="005674BC">
            <w:pPr>
              <w:pStyle w:val="TableParagraph"/>
              <w:spacing w:before="8"/>
              <w:ind w:left="243" w:right="226"/>
              <w:jc w:val="center"/>
              <w:rPr>
                <w:sz w:val="14"/>
              </w:rPr>
            </w:pPr>
            <w:r>
              <w:rPr>
                <w:sz w:val="14"/>
              </w:rPr>
              <w:t>1011</w:t>
            </w:r>
          </w:p>
        </w:tc>
        <w:tc>
          <w:tcPr>
            <w:tcW w:w="6837" w:type="dxa"/>
          </w:tcPr>
          <w:p w:rsidR="00323F62" w:rsidRDefault="005674BC">
            <w:pPr>
              <w:pStyle w:val="TableParagraph"/>
              <w:spacing w:before="8"/>
              <w:ind w:left="60"/>
              <w:rPr>
                <w:sz w:val="14"/>
              </w:rPr>
            </w:pPr>
            <w:r>
              <w:rPr>
                <w:sz w:val="14"/>
              </w:rPr>
              <w:t>Диванадијум пентоксид</w:t>
            </w:r>
          </w:p>
        </w:tc>
        <w:tc>
          <w:tcPr>
            <w:tcW w:w="1417" w:type="dxa"/>
          </w:tcPr>
          <w:p w:rsidR="00323F62" w:rsidRDefault="005674BC">
            <w:pPr>
              <w:pStyle w:val="TableParagraph"/>
              <w:spacing w:before="8"/>
              <w:ind w:left="60"/>
              <w:rPr>
                <w:sz w:val="14"/>
              </w:rPr>
            </w:pPr>
            <w:r>
              <w:rPr>
                <w:sz w:val="14"/>
              </w:rPr>
              <w:t>1314-62-1</w:t>
            </w:r>
          </w:p>
        </w:tc>
        <w:tc>
          <w:tcPr>
            <w:tcW w:w="1417" w:type="dxa"/>
          </w:tcPr>
          <w:p w:rsidR="00323F62" w:rsidRDefault="005674BC">
            <w:pPr>
              <w:pStyle w:val="TableParagraph"/>
              <w:spacing w:before="8"/>
              <w:ind w:left="61"/>
              <w:rPr>
                <w:sz w:val="14"/>
              </w:rPr>
            </w:pPr>
            <w:r>
              <w:rPr>
                <w:sz w:val="14"/>
              </w:rPr>
              <w:t>215-239-8</w:t>
            </w:r>
          </w:p>
        </w:tc>
      </w:tr>
      <w:tr w:rsidR="00323F62">
        <w:trPr>
          <w:trHeight w:val="360"/>
        </w:trPr>
        <w:tc>
          <w:tcPr>
            <w:tcW w:w="811" w:type="dxa"/>
          </w:tcPr>
          <w:p w:rsidR="00323F62" w:rsidRDefault="005674BC">
            <w:pPr>
              <w:pStyle w:val="TableParagraph"/>
              <w:spacing w:before="8"/>
              <w:ind w:left="243" w:right="226"/>
              <w:jc w:val="center"/>
              <w:rPr>
                <w:sz w:val="14"/>
              </w:rPr>
            </w:pPr>
            <w:r>
              <w:rPr>
                <w:sz w:val="14"/>
              </w:rPr>
              <w:t>1012</w:t>
            </w:r>
          </w:p>
        </w:tc>
        <w:tc>
          <w:tcPr>
            <w:tcW w:w="6837" w:type="dxa"/>
          </w:tcPr>
          <w:p w:rsidR="00323F62" w:rsidRDefault="005674BC">
            <w:pPr>
              <w:pStyle w:val="TableParagraph"/>
              <w:spacing w:before="8"/>
              <w:ind w:left="60"/>
              <w:rPr>
                <w:sz w:val="14"/>
              </w:rPr>
            </w:pPr>
            <w:r>
              <w:rPr>
                <w:sz w:val="14"/>
              </w:rPr>
              <w:t>Пентахлорфенол и његове алкалне соли</w:t>
            </w:r>
          </w:p>
        </w:tc>
        <w:tc>
          <w:tcPr>
            <w:tcW w:w="1417" w:type="dxa"/>
          </w:tcPr>
          <w:p w:rsidR="00323F62" w:rsidRDefault="005674BC">
            <w:pPr>
              <w:pStyle w:val="TableParagraph"/>
              <w:spacing w:before="8" w:line="161" w:lineRule="exact"/>
              <w:ind w:left="60"/>
              <w:rPr>
                <w:sz w:val="14"/>
              </w:rPr>
            </w:pPr>
            <w:r>
              <w:rPr>
                <w:sz w:val="14"/>
              </w:rPr>
              <w:t>87-86-5/131-52-</w:t>
            </w:r>
          </w:p>
          <w:p w:rsidR="00323F62" w:rsidRDefault="005674BC">
            <w:pPr>
              <w:pStyle w:val="TableParagraph"/>
              <w:spacing w:line="161" w:lineRule="exact"/>
              <w:ind w:left="60"/>
              <w:rPr>
                <w:sz w:val="14"/>
              </w:rPr>
            </w:pPr>
            <w:r>
              <w:rPr>
                <w:sz w:val="14"/>
              </w:rPr>
              <w:t>2/7778-73-6</w:t>
            </w:r>
          </w:p>
        </w:tc>
        <w:tc>
          <w:tcPr>
            <w:tcW w:w="1417" w:type="dxa"/>
          </w:tcPr>
          <w:p w:rsidR="00323F62" w:rsidRDefault="005674BC">
            <w:pPr>
              <w:pStyle w:val="TableParagraph"/>
              <w:spacing w:before="8" w:line="161" w:lineRule="exact"/>
              <w:ind w:left="61"/>
              <w:rPr>
                <w:sz w:val="14"/>
              </w:rPr>
            </w:pPr>
            <w:r>
              <w:rPr>
                <w:sz w:val="14"/>
              </w:rPr>
              <w:t>201-778-6/ 205-025-2/</w:t>
            </w:r>
          </w:p>
          <w:p w:rsidR="00323F62" w:rsidRDefault="005674BC">
            <w:pPr>
              <w:pStyle w:val="TableParagraph"/>
              <w:spacing w:line="161" w:lineRule="exact"/>
              <w:ind w:left="61"/>
              <w:rPr>
                <w:sz w:val="14"/>
              </w:rPr>
            </w:pPr>
            <w:r>
              <w:rPr>
                <w:sz w:val="14"/>
              </w:rPr>
              <w:t>231-911-3</w:t>
            </w:r>
          </w:p>
        </w:tc>
      </w:tr>
      <w:tr w:rsidR="00323F62">
        <w:trPr>
          <w:trHeight w:val="200"/>
        </w:trPr>
        <w:tc>
          <w:tcPr>
            <w:tcW w:w="811" w:type="dxa"/>
          </w:tcPr>
          <w:p w:rsidR="00323F62" w:rsidRDefault="005674BC">
            <w:pPr>
              <w:pStyle w:val="TableParagraph"/>
              <w:spacing w:before="8"/>
              <w:ind w:left="243" w:right="226"/>
              <w:jc w:val="center"/>
              <w:rPr>
                <w:sz w:val="14"/>
              </w:rPr>
            </w:pPr>
            <w:r>
              <w:rPr>
                <w:sz w:val="14"/>
              </w:rPr>
              <w:t>1013</w:t>
            </w:r>
          </w:p>
        </w:tc>
        <w:tc>
          <w:tcPr>
            <w:tcW w:w="6837" w:type="dxa"/>
          </w:tcPr>
          <w:p w:rsidR="00323F62" w:rsidRDefault="005674BC">
            <w:pPr>
              <w:pStyle w:val="TableParagraph"/>
              <w:spacing w:before="8"/>
              <w:ind w:left="60"/>
              <w:rPr>
                <w:sz w:val="14"/>
              </w:rPr>
            </w:pPr>
            <w:r>
              <w:rPr>
                <w:sz w:val="14"/>
              </w:rPr>
              <w:t>Фосфамидон</w:t>
            </w:r>
          </w:p>
        </w:tc>
        <w:tc>
          <w:tcPr>
            <w:tcW w:w="1417" w:type="dxa"/>
          </w:tcPr>
          <w:p w:rsidR="00323F62" w:rsidRDefault="005674BC">
            <w:pPr>
              <w:pStyle w:val="TableParagraph"/>
              <w:spacing w:before="8"/>
              <w:ind w:left="61"/>
              <w:rPr>
                <w:sz w:val="14"/>
              </w:rPr>
            </w:pPr>
            <w:r>
              <w:rPr>
                <w:sz w:val="14"/>
              </w:rPr>
              <w:t>13171-21-6</w:t>
            </w:r>
          </w:p>
        </w:tc>
        <w:tc>
          <w:tcPr>
            <w:tcW w:w="1417" w:type="dxa"/>
          </w:tcPr>
          <w:p w:rsidR="00323F62" w:rsidRDefault="005674BC">
            <w:pPr>
              <w:pStyle w:val="TableParagraph"/>
              <w:spacing w:before="8"/>
              <w:ind w:left="61"/>
              <w:rPr>
                <w:sz w:val="14"/>
              </w:rPr>
            </w:pPr>
            <w:r>
              <w:rPr>
                <w:sz w:val="14"/>
              </w:rPr>
              <w:t>236-116-5</w:t>
            </w:r>
          </w:p>
        </w:tc>
      </w:tr>
      <w:tr w:rsidR="00323F62">
        <w:trPr>
          <w:trHeight w:val="200"/>
        </w:trPr>
        <w:tc>
          <w:tcPr>
            <w:tcW w:w="811" w:type="dxa"/>
          </w:tcPr>
          <w:p w:rsidR="00323F62" w:rsidRDefault="005674BC">
            <w:pPr>
              <w:pStyle w:val="TableParagraph"/>
              <w:spacing w:before="8"/>
              <w:ind w:left="243" w:right="225"/>
              <w:jc w:val="center"/>
              <w:rPr>
                <w:sz w:val="14"/>
              </w:rPr>
            </w:pPr>
            <w:r>
              <w:rPr>
                <w:sz w:val="14"/>
              </w:rPr>
              <w:t>1014</w:t>
            </w:r>
          </w:p>
        </w:tc>
        <w:tc>
          <w:tcPr>
            <w:tcW w:w="6837" w:type="dxa"/>
          </w:tcPr>
          <w:p w:rsidR="00323F62" w:rsidRDefault="005674BC">
            <w:pPr>
              <w:pStyle w:val="TableParagraph"/>
              <w:spacing w:before="8"/>
              <w:ind w:left="61"/>
              <w:rPr>
                <w:sz w:val="14"/>
              </w:rPr>
            </w:pPr>
            <w:r>
              <w:rPr>
                <w:i/>
                <w:sz w:val="14"/>
              </w:rPr>
              <w:t>N</w:t>
            </w:r>
            <w:r>
              <w:rPr>
                <w:sz w:val="14"/>
              </w:rPr>
              <w:t>-(Трихлорметилтио)фталамид (Фолпет – ISO)</w:t>
            </w:r>
          </w:p>
        </w:tc>
        <w:tc>
          <w:tcPr>
            <w:tcW w:w="1417" w:type="dxa"/>
          </w:tcPr>
          <w:p w:rsidR="00323F62" w:rsidRDefault="005674BC">
            <w:pPr>
              <w:pStyle w:val="TableParagraph"/>
              <w:spacing w:before="8"/>
              <w:ind w:left="61"/>
              <w:rPr>
                <w:sz w:val="14"/>
              </w:rPr>
            </w:pPr>
            <w:r>
              <w:rPr>
                <w:sz w:val="14"/>
              </w:rPr>
              <w:t>133-07-03</w:t>
            </w:r>
          </w:p>
        </w:tc>
        <w:tc>
          <w:tcPr>
            <w:tcW w:w="1417" w:type="dxa"/>
          </w:tcPr>
          <w:p w:rsidR="00323F62" w:rsidRDefault="005674BC">
            <w:pPr>
              <w:pStyle w:val="TableParagraph"/>
              <w:spacing w:before="8"/>
              <w:ind w:left="61"/>
              <w:rPr>
                <w:sz w:val="14"/>
              </w:rPr>
            </w:pPr>
            <w:r>
              <w:rPr>
                <w:sz w:val="14"/>
              </w:rPr>
              <w:t>205-088-6</w:t>
            </w:r>
          </w:p>
        </w:tc>
      </w:tr>
      <w:tr w:rsidR="00323F62">
        <w:trPr>
          <w:trHeight w:val="200"/>
        </w:trPr>
        <w:tc>
          <w:tcPr>
            <w:tcW w:w="811" w:type="dxa"/>
          </w:tcPr>
          <w:p w:rsidR="00323F62" w:rsidRDefault="005674BC">
            <w:pPr>
              <w:pStyle w:val="TableParagraph"/>
              <w:spacing w:before="8"/>
              <w:ind w:left="243" w:right="225"/>
              <w:jc w:val="center"/>
              <w:rPr>
                <w:sz w:val="14"/>
              </w:rPr>
            </w:pPr>
            <w:r>
              <w:rPr>
                <w:sz w:val="14"/>
              </w:rPr>
              <w:t>1015</w:t>
            </w:r>
          </w:p>
        </w:tc>
        <w:tc>
          <w:tcPr>
            <w:tcW w:w="6837" w:type="dxa"/>
          </w:tcPr>
          <w:p w:rsidR="00323F62" w:rsidRDefault="005674BC">
            <w:pPr>
              <w:pStyle w:val="TableParagraph"/>
              <w:spacing w:before="8"/>
              <w:ind w:left="61"/>
              <w:rPr>
                <w:sz w:val="14"/>
              </w:rPr>
            </w:pPr>
            <w:r>
              <w:rPr>
                <w:i/>
                <w:sz w:val="14"/>
              </w:rPr>
              <w:t>N</w:t>
            </w:r>
            <w:r>
              <w:rPr>
                <w:sz w:val="14"/>
              </w:rPr>
              <w:t>-2-Нафтиланилин</w:t>
            </w:r>
          </w:p>
        </w:tc>
        <w:tc>
          <w:tcPr>
            <w:tcW w:w="1417" w:type="dxa"/>
          </w:tcPr>
          <w:p w:rsidR="00323F62" w:rsidRDefault="005674BC">
            <w:pPr>
              <w:pStyle w:val="TableParagraph"/>
              <w:spacing w:before="8"/>
              <w:ind w:left="61"/>
              <w:rPr>
                <w:sz w:val="14"/>
              </w:rPr>
            </w:pPr>
            <w:r>
              <w:rPr>
                <w:sz w:val="14"/>
              </w:rPr>
              <w:t>135-88-6</w:t>
            </w:r>
          </w:p>
        </w:tc>
        <w:tc>
          <w:tcPr>
            <w:tcW w:w="1417" w:type="dxa"/>
          </w:tcPr>
          <w:p w:rsidR="00323F62" w:rsidRDefault="005674BC">
            <w:pPr>
              <w:pStyle w:val="TableParagraph"/>
              <w:spacing w:before="8"/>
              <w:ind w:left="61"/>
              <w:rPr>
                <w:sz w:val="14"/>
              </w:rPr>
            </w:pPr>
            <w:r>
              <w:rPr>
                <w:sz w:val="14"/>
              </w:rPr>
              <w:t>205-223-9</w:t>
            </w:r>
          </w:p>
        </w:tc>
      </w:tr>
      <w:tr w:rsidR="00323F62">
        <w:trPr>
          <w:trHeight w:val="200"/>
        </w:trPr>
        <w:tc>
          <w:tcPr>
            <w:tcW w:w="811" w:type="dxa"/>
          </w:tcPr>
          <w:p w:rsidR="00323F62" w:rsidRDefault="005674BC">
            <w:pPr>
              <w:pStyle w:val="TableParagraph"/>
              <w:spacing w:before="8"/>
              <w:ind w:left="243" w:right="225"/>
              <w:jc w:val="center"/>
              <w:rPr>
                <w:sz w:val="14"/>
              </w:rPr>
            </w:pPr>
            <w:r>
              <w:rPr>
                <w:sz w:val="14"/>
              </w:rPr>
              <w:t>1016</w:t>
            </w:r>
          </w:p>
        </w:tc>
        <w:tc>
          <w:tcPr>
            <w:tcW w:w="6837" w:type="dxa"/>
          </w:tcPr>
          <w:p w:rsidR="00323F62" w:rsidRDefault="005674BC">
            <w:pPr>
              <w:pStyle w:val="TableParagraph"/>
              <w:spacing w:before="8"/>
              <w:ind w:left="61"/>
              <w:rPr>
                <w:sz w:val="14"/>
              </w:rPr>
            </w:pPr>
            <w:r>
              <w:rPr>
                <w:sz w:val="14"/>
              </w:rPr>
              <w:t>Зирам</w:t>
            </w:r>
          </w:p>
        </w:tc>
        <w:tc>
          <w:tcPr>
            <w:tcW w:w="1417" w:type="dxa"/>
          </w:tcPr>
          <w:p w:rsidR="00323F62" w:rsidRDefault="005674BC">
            <w:pPr>
              <w:pStyle w:val="TableParagraph"/>
              <w:spacing w:before="8"/>
              <w:ind w:left="61"/>
              <w:rPr>
                <w:sz w:val="14"/>
              </w:rPr>
            </w:pPr>
            <w:r>
              <w:rPr>
                <w:sz w:val="14"/>
              </w:rPr>
              <w:t>137-30-4</w:t>
            </w:r>
          </w:p>
        </w:tc>
        <w:tc>
          <w:tcPr>
            <w:tcW w:w="1417" w:type="dxa"/>
          </w:tcPr>
          <w:p w:rsidR="00323F62" w:rsidRDefault="005674BC">
            <w:pPr>
              <w:pStyle w:val="TableParagraph"/>
              <w:spacing w:before="8"/>
              <w:ind w:left="61"/>
              <w:rPr>
                <w:sz w:val="14"/>
              </w:rPr>
            </w:pPr>
            <w:r>
              <w:rPr>
                <w:sz w:val="14"/>
              </w:rPr>
              <w:t>205-288-3</w:t>
            </w:r>
          </w:p>
        </w:tc>
      </w:tr>
      <w:tr w:rsidR="00323F62">
        <w:trPr>
          <w:trHeight w:val="200"/>
        </w:trPr>
        <w:tc>
          <w:tcPr>
            <w:tcW w:w="811" w:type="dxa"/>
          </w:tcPr>
          <w:p w:rsidR="00323F62" w:rsidRDefault="005674BC">
            <w:pPr>
              <w:pStyle w:val="TableParagraph"/>
              <w:spacing w:before="8"/>
              <w:ind w:left="243" w:right="224"/>
              <w:jc w:val="center"/>
              <w:rPr>
                <w:sz w:val="14"/>
              </w:rPr>
            </w:pPr>
            <w:r>
              <w:rPr>
                <w:sz w:val="14"/>
              </w:rPr>
              <w:t>1017</w:t>
            </w:r>
          </w:p>
        </w:tc>
        <w:tc>
          <w:tcPr>
            <w:tcW w:w="6837" w:type="dxa"/>
          </w:tcPr>
          <w:p w:rsidR="00323F62" w:rsidRDefault="005674BC">
            <w:pPr>
              <w:pStyle w:val="TableParagraph"/>
              <w:spacing w:before="8"/>
              <w:ind w:left="61"/>
              <w:rPr>
                <w:sz w:val="14"/>
              </w:rPr>
            </w:pPr>
            <w:r>
              <w:rPr>
                <w:sz w:val="14"/>
              </w:rPr>
              <w:t>1-Бромo-3,4,5-трифлуоробензен</w:t>
            </w:r>
          </w:p>
        </w:tc>
        <w:tc>
          <w:tcPr>
            <w:tcW w:w="1417" w:type="dxa"/>
          </w:tcPr>
          <w:p w:rsidR="00323F62" w:rsidRDefault="005674BC">
            <w:pPr>
              <w:pStyle w:val="TableParagraph"/>
              <w:spacing w:before="8"/>
              <w:ind w:left="61"/>
              <w:rPr>
                <w:sz w:val="14"/>
              </w:rPr>
            </w:pPr>
            <w:r>
              <w:rPr>
                <w:sz w:val="14"/>
              </w:rPr>
              <w:t>138526-69-9</w:t>
            </w:r>
          </w:p>
        </w:tc>
        <w:tc>
          <w:tcPr>
            <w:tcW w:w="1417" w:type="dxa"/>
          </w:tcPr>
          <w:p w:rsidR="00323F62" w:rsidRDefault="005674BC">
            <w:pPr>
              <w:pStyle w:val="TableParagraph"/>
              <w:spacing w:before="8"/>
              <w:ind w:left="62"/>
              <w:rPr>
                <w:sz w:val="14"/>
              </w:rPr>
            </w:pPr>
            <w:r>
              <w:rPr>
                <w:sz w:val="14"/>
              </w:rPr>
              <w:t>418-480-9</w:t>
            </w:r>
          </w:p>
        </w:tc>
      </w:tr>
      <w:tr w:rsidR="00323F62">
        <w:trPr>
          <w:trHeight w:val="200"/>
        </w:trPr>
        <w:tc>
          <w:tcPr>
            <w:tcW w:w="811" w:type="dxa"/>
          </w:tcPr>
          <w:p w:rsidR="00323F62" w:rsidRDefault="005674BC">
            <w:pPr>
              <w:pStyle w:val="TableParagraph"/>
              <w:spacing w:before="8"/>
              <w:ind w:left="243" w:right="224"/>
              <w:jc w:val="center"/>
              <w:rPr>
                <w:sz w:val="14"/>
              </w:rPr>
            </w:pPr>
            <w:r>
              <w:rPr>
                <w:sz w:val="14"/>
              </w:rPr>
              <w:t>1018</w:t>
            </w:r>
          </w:p>
        </w:tc>
        <w:tc>
          <w:tcPr>
            <w:tcW w:w="6837" w:type="dxa"/>
          </w:tcPr>
          <w:p w:rsidR="00323F62" w:rsidRDefault="005674BC">
            <w:pPr>
              <w:pStyle w:val="TableParagraph"/>
              <w:spacing w:before="8"/>
              <w:ind w:left="61"/>
              <w:rPr>
                <w:sz w:val="14"/>
              </w:rPr>
            </w:pPr>
            <w:r>
              <w:rPr>
                <w:sz w:val="14"/>
              </w:rPr>
              <w:t>Пропазин</w:t>
            </w:r>
          </w:p>
        </w:tc>
        <w:tc>
          <w:tcPr>
            <w:tcW w:w="1417" w:type="dxa"/>
          </w:tcPr>
          <w:p w:rsidR="00323F62" w:rsidRDefault="005674BC">
            <w:pPr>
              <w:pStyle w:val="TableParagraph"/>
              <w:spacing w:before="8"/>
              <w:ind w:left="61"/>
              <w:rPr>
                <w:sz w:val="14"/>
              </w:rPr>
            </w:pPr>
            <w:r>
              <w:rPr>
                <w:sz w:val="14"/>
              </w:rPr>
              <w:t>139-40-2</w:t>
            </w:r>
          </w:p>
        </w:tc>
        <w:tc>
          <w:tcPr>
            <w:tcW w:w="1417" w:type="dxa"/>
          </w:tcPr>
          <w:p w:rsidR="00323F62" w:rsidRDefault="005674BC">
            <w:pPr>
              <w:pStyle w:val="TableParagraph"/>
              <w:spacing w:before="8"/>
              <w:ind w:left="62"/>
              <w:rPr>
                <w:sz w:val="14"/>
              </w:rPr>
            </w:pPr>
            <w:r>
              <w:rPr>
                <w:sz w:val="14"/>
              </w:rPr>
              <w:t>205-359-9</w:t>
            </w:r>
          </w:p>
        </w:tc>
      </w:tr>
      <w:tr w:rsidR="00323F62">
        <w:trPr>
          <w:trHeight w:val="200"/>
        </w:trPr>
        <w:tc>
          <w:tcPr>
            <w:tcW w:w="811" w:type="dxa"/>
          </w:tcPr>
          <w:p w:rsidR="00323F62" w:rsidRDefault="005674BC">
            <w:pPr>
              <w:pStyle w:val="TableParagraph"/>
              <w:spacing w:before="8"/>
              <w:ind w:left="243" w:right="224"/>
              <w:jc w:val="center"/>
              <w:rPr>
                <w:sz w:val="14"/>
              </w:rPr>
            </w:pPr>
            <w:r>
              <w:rPr>
                <w:sz w:val="14"/>
              </w:rPr>
              <w:t>1019</w:t>
            </w:r>
          </w:p>
        </w:tc>
        <w:tc>
          <w:tcPr>
            <w:tcW w:w="6837" w:type="dxa"/>
          </w:tcPr>
          <w:p w:rsidR="00323F62" w:rsidRDefault="005674BC">
            <w:pPr>
              <w:pStyle w:val="TableParagraph"/>
              <w:spacing w:before="8"/>
              <w:ind w:left="61"/>
              <w:rPr>
                <w:sz w:val="14"/>
              </w:rPr>
            </w:pPr>
            <w:r>
              <w:rPr>
                <w:sz w:val="14"/>
              </w:rPr>
              <w:t>3-(4-Хлорофенил)-1,1-диметилуронијум трихлороацетат; монурон-TCA</w:t>
            </w:r>
          </w:p>
        </w:tc>
        <w:tc>
          <w:tcPr>
            <w:tcW w:w="1417" w:type="dxa"/>
          </w:tcPr>
          <w:p w:rsidR="00323F62" w:rsidRDefault="005674BC">
            <w:pPr>
              <w:pStyle w:val="TableParagraph"/>
              <w:spacing w:before="8"/>
              <w:ind w:left="61"/>
              <w:rPr>
                <w:sz w:val="14"/>
              </w:rPr>
            </w:pPr>
            <w:r>
              <w:rPr>
                <w:sz w:val="14"/>
              </w:rPr>
              <w:t>140-41-0</w:t>
            </w:r>
          </w:p>
        </w:tc>
        <w:tc>
          <w:tcPr>
            <w:tcW w:w="1417" w:type="dxa"/>
          </w:tcPr>
          <w:p w:rsidR="00323F62" w:rsidRDefault="005674BC">
            <w:pPr>
              <w:pStyle w:val="TableParagraph"/>
              <w:spacing w:before="8"/>
              <w:ind w:left="62"/>
              <w:rPr>
                <w:sz w:val="14"/>
              </w:rPr>
            </w:pPr>
            <w:r>
              <w:rPr>
                <w:sz w:val="14"/>
              </w:rPr>
              <w:t>006-043-00-1</w:t>
            </w:r>
          </w:p>
        </w:tc>
      </w:tr>
      <w:tr w:rsidR="00323F62">
        <w:trPr>
          <w:trHeight w:val="200"/>
        </w:trPr>
        <w:tc>
          <w:tcPr>
            <w:tcW w:w="811" w:type="dxa"/>
          </w:tcPr>
          <w:p w:rsidR="00323F62" w:rsidRDefault="005674BC">
            <w:pPr>
              <w:pStyle w:val="TableParagraph"/>
              <w:spacing w:before="8"/>
              <w:ind w:left="243" w:right="224"/>
              <w:jc w:val="center"/>
              <w:rPr>
                <w:sz w:val="14"/>
              </w:rPr>
            </w:pPr>
            <w:r>
              <w:rPr>
                <w:sz w:val="14"/>
              </w:rPr>
              <w:t>1020</w:t>
            </w:r>
          </w:p>
        </w:tc>
        <w:tc>
          <w:tcPr>
            <w:tcW w:w="6837" w:type="dxa"/>
          </w:tcPr>
          <w:p w:rsidR="00323F62" w:rsidRDefault="005674BC">
            <w:pPr>
              <w:pStyle w:val="TableParagraph"/>
              <w:spacing w:before="8"/>
              <w:ind w:left="61"/>
              <w:rPr>
                <w:sz w:val="14"/>
              </w:rPr>
            </w:pPr>
            <w:r>
              <w:rPr>
                <w:sz w:val="14"/>
              </w:rPr>
              <w:t>Изоксафлутол</w:t>
            </w:r>
          </w:p>
        </w:tc>
        <w:tc>
          <w:tcPr>
            <w:tcW w:w="1417" w:type="dxa"/>
          </w:tcPr>
          <w:p w:rsidR="00323F62" w:rsidRDefault="005674BC">
            <w:pPr>
              <w:pStyle w:val="TableParagraph"/>
              <w:spacing w:before="8"/>
              <w:ind w:left="62"/>
              <w:rPr>
                <w:sz w:val="14"/>
              </w:rPr>
            </w:pPr>
            <w:r>
              <w:rPr>
                <w:sz w:val="14"/>
              </w:rPr>
              <w:t>141112-29-0</w:t>
            </w:r>
          </w:p>
        </w:tc>
        <w:tc>
          <w:tcPr>
            <w:tcW w:w="1417" w:type="dxa"/>
          </w:tcPr>
          <w:p w:rsidR="00323F62" w:rsidRDefault="005674BC">
            <w:pPr>
              <w:pStyle w:val="TableParagraph"/>
              <w:spacing w:before="8"/>
              <w:ind w:left="62"/>
              <w:rPr>
                <w:sz w:val="14"/>
              </w:rPr>
            </w:pPr>
            <w:r>
              <w:rPr>
                <w:sz w:val="14"/>
              </w:rPr>
              <w:t>606-054-00-7</w:t>
            </w:r>
          </w:p>
        </w:tc>
      </w:tr>
      <w:tr w:rsidR="00323F62">
        <w:trPr>
          <w:trHeight w:val="200"/>
        </w:trPr>
        <w:tc>
          <w:tcPr>
            <w:tcW w:w="811" w:type="dxa"/>
          </w:tcPr>
          <w:p w:rsidR="00323F62" w:rsidRDefault="005674BC">
            <w:pPr>
              <w:pStyle w:val="TableParagraph"/>
              <w:spacing w:before="8"/>
              <w:ind w:left="243" w:right="223"/>
              <w:jc w:val="center"/>
              <w:rPr>
                <w:sz w:val="14"/>
              </w:rPr>
            </w:pPr>
            <w:r>
              <w:rPr>
                <w:sz w:val="14"/>
              </w:rPr>
              <w:t>1021</w:t>
            </w:r>
          </w:p>
        </w:tc>
        <w:tc>
          <w:tcPr>
            <w:tcW w:w="6837" w:type="dxa"/>
          </w:tcPr>
          <w:p w:rsidR="00323F62" w:rsidRDefault="005674BC">
            <w:pPr>
              <w:pStyle w:val="TableParagraph"/>
              <w:spacing w:before="8"/>
              <w:ind w:left="62"/>
              <w:rPr>
                <w:sz w:val="14"/>
              </w:rPr>
            </w:pPr>
            <w:r>
              <w:rPr>
                <w:sz w:val="14"/>
              </w:rPr>
              <w:t>Крезоксим-метил</w:t>
            </w:r>
          </w:p>
        </w:tc>
        <w:tc>
          <w:tcPr>
            <w:tcW w:w="1417" w:type="dxa"/>
          </w:tcPr>
          <w:p w:rsidR="00323F62" w:rsidRDefault="005674BC">
            <w:pPr>
              <w:pStyle w:val="TableParagraph"/>
              <w:spacing w:before="8"/>
              <w:ind w:left="62"/>
              <w:rPr>
                <w:sz w:val="14"/>
              </w:rPr>
            </w:pPr>
            <w:r>
              <w:rPr>
                <w:sz w:val="14"/>
              </w:rPr>
              <w:t>143390-89-0</w:t>
            </w:r>
          </w:p>
        </w:tc>
        <w:tc>
          <w:tcPr>
            <w:tcW w:w="1417" w:type="dxa"/>
          </w:tcPr>
          <w:p w:rsidR="00323F62" w:rsidRDefault="005674BC">
            <w:pPr>
              <w:pStyle w:val="TableParagraph"/>
              <w:spacing w:before="8"/>
              <w:ind w:left="62"/>
              <w:rPr>
                <w:sz w:val="14"/>
              </w:rPr>
            </w:pPr>
            <w:r>
              <w:rPr>
                <w:sz w:val="14"/>
              </w:rPr>
              <w:t>607-310-00-0</w:t>
            </w:r>
          </w:p>
        </w:tc>
      </w:tr>
      <w:tr w:rsidR="00323F62">
        <w:trPr>
          <w:trHeight w:val="200"/>
        </w:trPr>
        <w:tc>
          <w:tcPr>
            <w:tcW w:w="811" w:type="dxa"/>
          </w:tcPr>
          <w:p w:rsidR="00323F62" w:rsidRDefault="005674BC">
            <w:pPr>
              <w:pStyle w:val="TableParagraph"/>
              <w:spacing w:before="8"/>
              <w:ind w:left="243" w:right="223"/>
              <w:jc w:val="center"/>
              <w:rPr>
                <w:sz w:val="14"/>
              </w:rPr>
            </w:pPr>
            <w:r>
              <w:rPr>
                <w:sz w:val="14"/>
              </w:rPr>
              <w:t>1022</w:t>
            </w:r>
          </w:p>
        </w:tc>
        <w:tc>
          <w:tcPr>
            <w:tcW w:w="6837" w:type="dxa"/>
          </w:tcPr>
          <w:p w:rsidR="00323F62" w:rsidRDefault="005674BC">
            <w:pPr>
              <w:pStyle w:val="TableParagraph"/>
              <w:spacing w:before="8"/>
              <w:ind w:left="62"/>
              <w:rPr>
                <w:sz w:val="14"/>
              </w:rPr>
            </w:pPr>
            <w:r>
              <w:rPr>
                <w:sz w:val="14"/>
              </w:rPr>
              <w:t>Хлордекон</w:t>
            </w:r>
          </w:p>
        </w:tc>
        <w:tc>
          <w:tcPr>
            <w:tcW w:w="1417" w:type="dxa"/>
          </w:tcPr>
          <w:p w:rsidR="00323F62" w:rsidRDefault="005674BC">
            <w:pPr>
              <w:pStyle w:val="TableParagraph"/>
              <w:spacing w:before="8"/>
              <w:ind w:left="62"/>
              <w:rPr>
                <w:sz w:val="14"/>
              </w:rPr>
            </w:pPr>
            <w:r>
              <w:rPr>
                <w:sz w:val="14"/>
              </w:rPr>
              <w:t>143-50-0</w:t>
            </w:r>
          </w:p>
        </w:tc>
        <w:tc>
          <w:tcPr>
            <w:tcW w:w="1417" w:type="dxa"/>
          </w:tcPr>
          <w:p w:rsidR="00323F62" w:rsidRDefault="005674BC">
            <w:pPr>
              <w:pStyle w:val="TableParagraph"/>
              <w:spacing w:before="8"/>
              <w:ind w:left="62"/>
              <w:rPr>
                <w:sz w:val="14"/>
              </w:rPr>
            </w:pPr>
            <w:r>
              <w:rPr>
                <w:sz w:val="14"/>
              </w:rPr>
              <w:t>205-601-3</w:t>
            </w:r>
          </w:p>
        </w:tc>
      </w:tr>
      <w:tr w:rsidR="00323F62">
        <w:trPr>
          <w:trHeight w:val="200"/>
        </w:trPr>
        <w:tc>
          <w:tcPr>
            <w:tcW w:w="811" w:type="dxa"/>
          </w:tcPr>
          <w:p w:rsidR="00323F62" w:rsidRDefault="005674BC">
            <w:pPr>
              <w:pStyle w:val="TableParagraph"/>
              <w:spacing w:before="8"/>
              <w:ind w:left="243" w:right="223"/>
              <w:jc w:val="center"/>
              <w:rPr>
                <w:sz w:val="14"/>
              </w:rPr>
            </w:pPr>
            <w:r>
              <w:rPr>
                <w:sz w:val="14"/>
              </w:rPr>
              <w:t>1023</w:t>
            </w:r>
          </w:p>
        </w:tc>
        <w:tc>
          <w:tcPr>
            <w:tcW w:w="6837" w:type="dxa"/>
          </w:tcPr>
          <w:p w:rsidR="00323F62" w:rsidRDefault="005674BC">
            <w:pPr>
              <w:pStyle w:val="TableParagraph"/>
              <w:spacing w:before="8"/>
              <w:ind w:left="62"/>
              <w:rPr>
                <w:sz w:val="14"/>
              </w:rPr>
            </w:pPr>
            <w:r>
              <w:rPr>
                <w:sz w:val="14"/>
              </w:rPr>
              <w:t>9-Винилкарбазол</w:t>
            </w:r>
          </w:p>
        </w:tc>
        <w:tc>
          <w:tcPr>
            <w:tcW w:w="1417" w:type="dxa"/>
          </w:tcPr>
          <w:p w:rsidR="00323F62" w:rsidRDefault="005674BC">
            <w:pPr>
              <w:pStyle w:val="TableParagraph"/>
              <w:spacing w:before="8"/>
              <w:ind w:left="62"/>
              <w:rPr>
                <w:sz w:val="14"/>
              </w:rPr>
            </w:pPr>
            <w:r>
              <w:rPr>
                <w:sz w:val="14"/>
              </w:rPr>
              <w:t>1484-13-5</w:t>
            </w:r>
          </w:p>
        </w:tc>
        <w:tc>
          <w:tcPr>
            <w:tcW w:w="1417" w:type="dxa"/>
          </w:tcPr>
          <w:p w:rsidR="00323F62" w:rsidRDefault="005674BC">
            <w:pPr>
              <w:pStyle w:val="TableParagraph"/>
              <w:spacing w:before="8"/>
              <w:ind w:left="62"/>
              <w:rPr>
                <w:sz w:val="14"/>
              </w:rPr>
            </w:pPr>
            <w:r>
              <w:rPr>
                <w:sz w:val="14"/>
              </w:rPr>
              <w:t>216-055-0</w:t>
            </w:r>
          </w:p>
        </w:tc>
      </w:tr>
      <w:tr w:rsidR="00323F62">
        <w:trPr>
          <w:trHeight w:val="200"/>
        </w:trPr>
        <w:tc>
          <w:tcPr>
            <w:tcW w:w="811" w:type="dxa"/>
          </w:tcPr>
          <w:p w:rsidR="00323F62" w:rsidRDefault="005674BC">
            <w:pPr>
              <w:pStyle w:val="TableParagraph"/>
              <w:spacing w:before="8"/>
              <w:ind w:left="243" w:right="222"/>
              <w:jc w:val="center"/>
              <w:rPr>
                <w:sz w:val="14"/>
              </w:rPr>
            </w:pPr>
            <w:r>
              <w:rPr>
                <w:sz w:val="14"/>
              </w:rPr>
              <w:t>1024</w:t>
            </w:r>
          </w:p>
        </w:tc>
        <w:tc>
          <w:tcPr>
            <w:tcW w:w="6837" w:type="dxa"/>
          </w:tcPr>
          <w:p w:rsidR="00323F62" w:rsidRDefault="005674BC">
            <w:pPr>
              <w:pStyle w:val="TableParagraph"/>
              <w:spacing w:before="8"/>
              <w:ind w:left="62"/>
              <w:rPr>
                <w:sz w:val="14"/>
              </w:rPr>
            </w:pPr>
            <w:r>
              <w:rPr>
                <w:sz w:val="14"/>
              </w:rPr>
              <w:t>2-Етилхексанска киселина</w:t>
            </w:r>
          </w:p>
        </w:tc>
        <w:tc>
          <w:tcPr>
            <w:tcW w:w="1417" w:type="dxa"/>
          </w:tcPr>
          <w:p w:rsidR="00323F62" w:rsidRDefault="005674BC">
            <w:pPr>
              <w:pStyle w:val="TableParagraph"/>
              <w:spacing w:before="8"/>
              <w:ind w:left="62"/>
              <w:rPr>
                <w:sz w:val="14"/>
              </w:rPr>
            </w:pPr>
            <w:r>
              <w:rPr>
                <w:sz w:val="14"/>
              </w:rPr>
              <w:t>149-57-5</w:t>
            </w:r>
          </w:p>
        </w:tc>
        <w:tc>
          <w:tcPr>
            <w:tcW w:w="1417" w:type="dxa"/>
          </w:tcPr>
          <w:p w:rsidR="00323F62" w:rsidRDefault="005674BC">
            <w:pPr>
              <w:pStyle w:val="TableParagraph"/>
              <w:spacing w:before="8"/>
              <w:ind w:left="62"/>
              <w:rPr>
                <w:sz w:val="14"/>
              </w:rPr>
            </w:pPr>
            <w:r>
              <w:rPr>
                <w:sz w:val="14"/>
              </w:rPr>
              <w:t>205-743-6</w:t>
            </w:r>
          </w:p>
        </w:tc>
      </w:tr>
      <w:tr w:rsidR="00323F62">
        <w:trPr>
          <w:trHeight w:val="200"/>
        </w:trPr>
        <w:tc>
          <w:tcPr>
            <w:tcW w:w="811" w:type="dxa"/>
          </w:tcPr>
          <w:p w:rsidR="00323F62" w:rsidRDefault="005674BC">
            <w:pPr>
              <w:pStyle w:val="TableParagraph"/>
              <w:spacing w:before="8"/>
              <w:ind w:left="243" w:right="222"/>
              <w:jc w:val="center"/>
              <w:rPr>
                <w:sz w:val="14"/>
              </w:rPr>
            </w:pPr>
            <w:r>
              <w:rPr>
                <w:sz w:val="14"/>
              </w:rPr>
              <w:t>1025</w:t>
            </w:r>
          </w:p>
        </w:tc>
        <w:tc>
          <w:tcPr>
            <w:tcW w:w="6837" w:type="dxa"/>
          </w:tcPr>
          <w:p w:rsidR="00323F62" w:rsidRDefault="005674BC">
            <w:pPr>
              <w:pStyle w:val="TableParagraph"/>
              <w:spacing w:before="8"/>
              <w:ind w:left="62"/>
              <w:rPr>
                <w:sz w:val="14"/>
              </w:rPr>
            </w:pPr>
            <w:r>
              <w:rPr>
                <w:sz w:val="14"/>
              </w:rPr>
              <w:t>Монурон</w:t>
            </w:r>
          </w:p>
        </w:tc>
        <w:tc>
          <w:tcPr>
            <w:tcW w:w="1417" w:type="dxa"/>
          </w:tcPr>
          <w:p w:rsidR="00323F62" w:rsidRDefault="005674BC">
            <w:pPr>
              <w:pStyle w:val="TableParagraph"/>
              <w:spacing w:before="8"/>
              <w:ind w:left="62"/>
              <w:rPr>
                <w:sz w:val="14"/>
              </w:rPr>
            </w:pPr>
            <w:r>
              <w:rPr>
                <w:sz w:val="14"/>
              </w:rPr>
              <w:t>150-68-5</w:t>
            </w:r>
          </w:p>
        </w:tc>
        <w:tc>
          <w:tcPr>
            <w:tcW w:w="1417" w:type="dxa"/>
          </w:tcPr>
          <w:p w:rsidR="00323F62" w:rsidRDefault="005674BC">
            <w:pPr>
              <w:pStyle w:val="TableParagraph"/>
              <w:spacing w:before="8"/>
              <w:ind w:left="63"/>
              <w:rPr>
                <w:sz w:val="14"/>
              </w:rPr>
            </w:pPr>
            <w:r>
              <w:rPr>
                <w:sz w:val="14"/>
              </w:rPr>
              <w:t>205-766-1</w:t>
            </w:r>
          </w:p>
        </w:tc>
      </w:tr>
      <w:tr w:rsidR="00323F62">
        <w:trPr>
          <w:trHeight w:val="200"/>
        </w:trPr>
        <w:tc>
          <w:tcPr>
            <w:tcW w:w="811" w:type="dxa"/>
          </w:tcPr>
          <w:p w:rsidR="00323F62" w:rsidRDefault="005674BC">
            <w:pPr>
              <w:pStyle w:val="TableParagraph"/>
              <w:spacing w:before="8"/>
              <w:ind w:left="243" w:right="222"/>
              <w:jc w:val="center"/>
              <w:rPr>
                <w:sz w:val="14"/>
              </w:rPr>
            </w:pPr>
            <w:r>
              <w:rPr>
                <w:sz w:val="14"/>
              </w:rPr>
              <w:t>1026</w:t>
            </w:r>
          </w:p>
        </w:tc>
        <w:tc>
          <w:tcPr>
            <w:tcW w:w="6837" w:type="dxa"/>
          </w:tcPr>
          <w:p w:rsidR="00323F62" w:rsidRDefault="005674BC">
            <w:pPr>
              <w:pStyle w:val="TableParagraph"/>
              <w:spacing w:before="8"/>
              <w:ind w:left="62"/>
              <w:rPr>
                <w:sz w:val="14"/>
              </w:rPr>
            </w:pPr>
            <w:r>
              <w:rPr>
                <w:sz w:val="14"/>
              </w:rPr>
              <w:t>Морфолин-4-карбонил хлорид</w:t>
            </w:r>
          </w:p>
        </w:tc>
        <w:tc>
          <w:tcPr>
            <w:tcW w:w="1417" w:type="dxa"/>
          </w:tcPr>
          <w:p w:rsidR="00323F62" w:rsidRDefault="005674BC">
            <w:pPr>
              <w:pStyle w:val="TableParagraph"/>
              <w:spacing w:before="8"/>
              <w:ind w:left="62"/>
              <w:rPr>
                <w:sz w:val="14"/>
              </w:rPr>
            </w:pPr>
            <w:r>
              <w:rPr>
                <w:sz w:val="14"/>
              </w:rPr>
              <w:t>15159-40-7</w:t>
            </w:r>
          </w:p>
        </w:tc>
        <w:tc>
          <w:tcPr>
            <w:tcW w:w="1417" w:type="dxa"/>
          </w:tcPr>
          <w:p w:rsidR="00323F62" w:rsidRDefault="005674BC">
            <w:pPr>
              <w:pStyle w:val="TableParagraph"/>
              <w:spacing w:before="8"/>
              <w:ind w:left="63"/>
              <w:rPr>
                <w:sz w:val="14"/>
              </w:rPr>
            </w:pPr>
            <w:r>
              <w:rPr>
                <w:sz w:val="14"/>
              </w:rPr>
              <w:t>239-213-0</w:t>
            </w:r>
          </w:p>
        </w:tc>
      </w:tr>
      <w:tr w:rsidR="00323F62">
        <w:trPr>
          <w:trHeight w:val="200"/>
        </w:trPr>
        <w:tc>
          <w:tcPr>
            <w:tcW w:w="811" w:type="dxa"/>
          </w:tcPr>
          <w:p w:rsidR="00323F62" w:rsidRDefault="005674BC">
            <w:pPr>
              <w:pStyle w:val="TableParagraph"/>
              <w:spacing w:before="8"/>
              <w:ind w:left="243" w:right="222"/>
              <w:jc w:val="center"/>
              <w:rPr>
                <w:sz w:val="14"/>
              </w:rPr>
            </w:pPr>
            <w:r>
              <w:rPr>
                <w:sz w:val="14"/>
              </w:rPr>
              <w:t>1027</w:t>
            </w:r>
          </w:p>
        </w:tc>
        <w:tc>
          <w:tcPr>
            <w:tcW w:w="6837" w:type="dxa"/>
          </w:tcPr>
          <w:p w:rsidR="00323F62" w:rsidRDefault="005674BC">
            <w:pPr>
              <w:pStyle w:val="TableParagraph"/>
              <w:spacing w:before="8"/>
              <w:ind w:left="62"/>
              <w:rPr>
                <w:sz w:val="14"/>
              </w:rPr>
            </w:pPr>
            <w:r>
              <w:rPr>
                <w:sz w:val="14"/>
              </w:rPr>
              <w:t>Даминозид</w:t>
            </w:r>
          </w:p>
        </w:tc>
        <w:tc>
          <w:tcPr>
            <w:tcW w:w="1417" w:type="dxa"/>
          </w:tcPr>
          <w:p w:rsidR="00323F62" w:rsidRDefault="005674BC">
            <w:pPr>
              <w:pStyle w:val="TableParagraph"/>
              <w:spacing w:before="8"/>
              <w:ind w:left="63"/>
              <w:rPr>
                <w:sz w:val="14"/>
              </w:rPr>
            </w:pPr>
            <w:r>
              <w:rPr>
                <w:sz w:val="14"/>
              </w:rPr>
              <w:t>1596-84-5</w:t>
            </w:r>
          </w:p>
        </w:tc>
        <w:tc>
          <w:tcPr>
            <w:tcW w:w="1417" w:type="dxa"/>
          </w:tcPr>
          <w:p w:rsidR="00323F62" w:rsidRDefault="005674BC">
            <w:pPr>
              <w:pStyle w:val="TableParagraph"/>
              <w:spacing w:before="8"/>
              <w:ind w:left="63"/>
              <w:rPr>
                <w:sz w:val="14"/>
              </w:rPr>
            </w:pPr>
            <w:r>
              <w:rPr>
                <w:sz w:val="14"/>
              </w:rPr>
              <w:t>216-485-9</w:t>
            </w:r>
          </w:p>
        </w:tc>
      </w:tr>
      <w:tr w:rsidR="00323F62">
        <w:trPr>
          <w:trHeight w:val="200"/>
        </w:trPr>
        <w:tc>
          <w:tcPr>
            <w:tcW w:w="811" w:type="dxa"/>
          </w:tcPr>
          <w:p w:rsidR="00323F62" w:rsidRDefault="005674BC">
            <w:pPr>
              <w:pStyle w:val="TableParagraph"/>
              <w:spacing w:before="7"/>
              <w:ind w:left="243" w:right="221"/>
              <w:jc w:val="center"/>
              <w:rPr>
                <w:sz w:val="14"/>
              </w:rPr>
            </w:pPr>
            <w:r>
              <w:rPr>
                <w:sz w:val="14"/>
              </w:rPr>
              <w:t>1028</w:t>
            </w:r>
          </w:p>
        </w:tc>
        <w:tc>
          <w:tcPr>
            <w:tcW w:w="6837" w:type="dxa"/>
          </w:tcPr>
          <w:p w:rsidR="00323F62" w:rsidRDefault="005674BC">
            <w:pPr>
              <w:pStyle w:val="TableParagraph"/>
              <w:spacing w:before="7"/>
              <w:ind w:left="63"/>
              <w:rPr>
                <w:sz w:val="14"/>
              </w:rPr>
            </w:pPr>
            <w:r>
              <w:rPr>
                <w:sz w:val="14"/>
              </w:rPr>
              <w:t>Алахлор (ISO)</w:t>
            </w:r>
          </w:p>
        </w:tc>
        <w:tc>
          <w:tcPr>
            <w:tcW w:w="1417" w:type="dxa"/>
          </w:tcPr>
          <w:p w:rsidR="00323F62" w:rsidRDefault="005674BC">
            <w:pPr>
              <w:pStyle w:val="TableParagraph"/>
              <w:spacing w:before="7"/>
              <w:ind w:left="63"/>
              <w:rPr>
                <w:sz w:val="14"/>
              </w:rPr>
            </w:pPr>
            <w:r>
              <w:rPr>
                <w:sz w:val="14"/>
              </w:rPr>
              <w:t>15972-60-8</w:t>
            </w:r>
          </w:p>
        </w:tc>
        <w:tc>
          <w:tcPr>
            <w:tcW w:w="1417" w:type="dxa"/>
          </w:tcPr>
          <w:p w:rsidR="00323F62" w:rsidRDefault="005674BC">
            <w:pPr>
              <w:pStyle w:val="TableParagraph"/>
              <w:spacing w:before="7"/>
              <w:ind w:left="63"/>
              <w:rPr>
                <w:sz w:val="14"/>
              </w:rPr>
            </w:pPr>
            <w:r>
              <w:rPr>
                <w:sz w:val="14"/>
              </w:rPr>
              <w:t>240-110-8</w:t>
            </w:r>
          </w:p>
        </w:tc>
      </w:tr>
      <w:tr w:rsidR="00323F62">
        <w:trPr>
          <w:trHeight w:val="360"/>
        </w:trPr>
        <w:tc>
          <w:tcPr>
            <w:tcW w:w="811" w:type="dxa"/>
          </w:tcPr>
          <w:p w:rsidR="00323F62" w:rsidRDefault="005674BC">
            <w:pPr>
              <w:pStyle w:val="TableParagraph"/>
              <w:spacing w:before="7"/>
              <w:ind w:left="243" w:right="221"/>
              <w:jc w:val="center"/>
              <w:rPr>
                <w:sz w:val="14"/>
              </w:rPr>
            </w:pPr>
            <w:r>
              <w:rPr>
                <w:sz w:val="14"/>
              </w:rPr>
              <w:t>1029</w:t>
            </w:r>
          </w:p>
        </w:tc>
        <w:tc>
          <w:tcPr>
            <w:tcW w:w="6837" w:type="dxa"/>
          </w:tcPr>
          <w:p w:rsidR="00323F62" w:rsidRDefault="005674BC">
            <w:pPr>
              <w:pStyle w:val="TableParagraph"/>
              <w:spacing w:before="9" w:line="162" w:lineRule="exact"/>
              <w:ind w:left="63"/>
              <w:rPr>
                <w:sz w:val="14"/>
              </w:rPr>
            </w:pPr>
            <w:r>
              <w:rPr>
                <w:sz w:val="14"/>
              </w:rPr>
              <w:t>UVCB производи кондензације: тетракис-хидроксиметлфосфонијум хлорид, уреа и алкиламин дестилованих хидрогенованих C</w:t>
            </w:r>
            <w:r>
              <w:rPr>
                <w:position w:val="-4"/>
                <w:sz w:val="8"/>
              </w:rPr>
              <w:t xml:space="preserve">16-18 </w:t>
            </w:r>
            <w:r>
              <w:rPr>
                <w:sz w:val="14"/>
              </w:rPr>
              <w:t>добијених из лоја</w:t>
            </w:r>
          </w:p>
        </w:tc>
        <w:tc>
          <w:tcPr>
            <w:tcW w:w="1417" w:type="dxa"/>
          </w:tcPr>
          <w:p w:rsidR="00323F62" w:rsidRDefault="005674BC">
            <w:pPr>
              <w:pStyle w:val="TableParagraph"/>
              <w:spacing w:before="9"/>
              <w:rPr>
                <w:sz w:val="14"/>
              </w:rPr>
            </w:pPr>
            <w:r>
              <w:rPr>
                <w:sz w:val="14"/>
              </w:rPr>
              <w:t>166242-53-1</w:t>
            </w:r>
          </w:p>
        </w:tc>
        <w:tc>
          <w:tcPr>
            <w:tcW w:w="1417" w:type="dxa"/>
          </w:tcPr>
          <w:p w:rsidR="00323F62" w:rsidRDefault="005674BC">
            <w:pPr>
              <w:pStyle w:val="TableParagraph"/>
              <w:spacing w:before="9"/>
              <w:rPr>
                <w:sz w:val="14"/>
              </w:rPr>
            </w:pPr>
            <w:r>
              <w:rPr>
                <w:sz w:val="14"/>
              </w:rPr>
              <w:t>422-720-8</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1030</w:t>
            </w:r>
          </w:p>
        </w:tc>
        <w:tc>
          <w:tcPr>
            <w:tcW w:w="6837" w:type="dxa"/>
          </w:tcPr>
          <w:p w:rsidR="00323F62" w:rsidRDefault="005674BC">
            <w:pPr>
              <w:pStyle w:val="TableParagraph"/>
              <w:spacing w:before="9"/>
              <w:rPr>
                <w:sz w:val="14"/>
              </w:rPr>
            </w:pPr>
            <w:r>
              <w:rPr>
                <w:sz w:val="14"/>
              </w:rPr>
              <w:t>Joксинил и јониксил октаноат (ISO)</w:t>
            </w:r>
          </w:p>
        </w:tc>
        <w:tc>
          <w:tcPr>
            <w:tcW w:w="1417" w:type="dxa"/>
          </w:tcPr>
          <w:p w:rsidR="00323F62" w:rsidRDefault="005674BC">
            <w:pPr>
              <w:pStyle w:val="TableParagraph"/>
              <w:spacing w:before="9"/>
              <w:rPr>
                <w:sz w:val="14"/>
              </w:rPr>
            </w:pPr>
            <w:r>
              <w:rPr>
                <w:sz w:val="14"/>
              </w:rPr>
              <w:t>1689-83-4/ 3861-47-0</w:t>
            </w:r>
          </w:p>
        </w:tc>
        <w:tc>
          <w:tcPr>
            <w:tcW w:w="1417" w:type="dxa"/>
          </w:tcPr>
          <w:p w:rsidR="00323F62" w:rsidRDefault="005674BC">
            <w:pPr>
              <w:pStyle w:val="TableParagraph"/>
              <w:spacing w:before="9"/>
              <w:rPr>
                <w:sz w:val="14"/>
              </w:rPr>
            </w:pPr>
            <w:r>
              <w:rPr>
                <w:sz w:val="14"/>
              </w:rPr>
              <w:t>216-881-1/ 223-375-4</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1031</w:t>
            </w:r>
          </w:p>
        </w:tc>
        <w:tc>
          <w:tcPr>
            <w:tcW w:w="6837" w:type="dxa"/>
          </w:tcPr>
          <w:p w:rsidR="00323F62" w:rsidRDefault="005674BC">
            <w:pPr>
              <w:pStyle w:val="TableParagraph"/>
              <w:spacing w:before="9"/>
              <w:rPr>
                <w:sz w:val="14"/>
              </w:rPr>
            </w:pPr>
            <w:r>
              <w:rPr>
                <w:sz w:val="14"/>
              </w:rPr>
              <w:t>Бромоксинил (ISO) (3,5-Дибромo-4-хидроксибензонитрил) и Бромоксинил хептаноат (ISO)</w:t>
            </w:r>
          </w:p>
        </w:tc>
        <w:tc>
          <w:tcPr>
            <w:tcW w:w="1417" w:type="dxa"/>
          </w:tcPr>
          <w:p w:rsidR="00323F62" w:rsidRDefault="005674BC">
            <w:pPr>
              <w:pStyle w:val="TableParagraph"/>
              <w:spacing w:before="9"/>
              <w:rPr>
                <w:sz w:val="14"/>
              </w:rPr>
            </w:pPr>
            <w:r>
              <w:rPr>
                <w:sz w:val="14"/>
              </w:rPr>
              <w:t>1689-84-5/ 56634-95-8</w:t>
            </w:r>
          </w:p>
        </w:tc>
        <w:tc>
          <w:tcPr>
            <w:tcW w:w="1417" w:type="dxa"/>
          </w:tcPr>
          <w:p w:rsidR="00323F62" w:rsidRDefault="005674BC">
            <w:pPr>
              <w:pStyle w:val="TableParagraph"/>
              <w:spacing w:before="9"/>
              <w:rPr>
                <w:sz w:val="14"/>
              </w:rPr>
            </w:pPr>
            <w:r>
              <w:rPr>
                <w:sz w:val="14"/>
              </w:rPr>
              <w:t>216-882-7/ 260-300-4</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1032</w:t>
            </w:r>
          </w:p>
        </w:tc>
        <w:tc>
          <w:tcPr>
            <w:tcW w:w="6837" w:type="dxa"/>
          </w:tcPr>
          <w:p w:rsidR="00323F62" w:rsidRDefault="005674BC">
            <w:pPr>
              <w:pStyle w:val="TableParagraph"/>
              <w:spacing w:before="9"/>
              <w:rPr>
                <w:sz w:val="14"/>
              </w:rPr>
            </w:pPr>
            <w:r>
              <w:rPr>
                <w:sz w:val="14"/>
              </w:rPr>
              <w:t>2,6-Дибромо-4-цијанофенил октаноат</w:t>
            </w:r>
          </w:p>
        </w:tc>
        <w:tc>
          <w:tcPr>
            <w:tcW w:w="1417" w:type="dxa"/>
          </w:tcPr>
          <w:p w:rsidR="00323F62" w:rsidRDefault="005674BC">
            <w:pPr>
              <w:pStyle w:val="TableParagraph"/>
              <w:spacing w:before="9"/>
              <w:rPr>
                <w:sz w:val="14"/>
              </w:rPr>
            </w:pPr>
            <w:r>
              <w:rPr>
                <w:sz w:val="14"/>
              </w:rPr>
              <w:t>1689-99-2</w:t>
            </w:r>
          </w:p>
        </w:tc>
        <w:tc>
          <w:tcPr>
            <w:tcW w:w="1417" w:type="dxa"/>
          </w:tcPr>
          <w:p w:rsidR="00323F62" w:rsidRDefault="005674BC">
            <w:pPr>
              <w:pStyle w:val="TableParagraph"/>
              <w:spacing w:before="9"/>
              <w:ind w:left="58"/>
              <w:rPr>
                <w:sz w:val="14"/>
              </w:rPr>
            </w:pPr>
            <w:r>
              <w:rPr>
                <w:sz w:val="14"/>
              </w:rPr>
              <w:t>216-885-3</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1033</w:t>
            </w:r>
          </w:p>
        </w:tc>
        <w:tc>
          <w:tcPr>
            <w:tcW w:w="6837" w:type="dxa"/>
          </w:tcPr>
          <w:p w:rsidR="00323F62" w:rsidRDefault="005674BC">
            <w:pPr>
              <w:pStyle w:val="TableParagraph"/>
              <w:spacing w:before="9"/>
              <w:rPr>
                <w:sz w:val="14"/>
              </w:rPr>
            </w:pPr>
            <w:r>
              <w:rPr>
                <w:sz w:val="14"/>
              </w:rPr>
              <w:t>Премештен или обрисан</w:t>
            </w:r>
          </w:p>
        </w:tc>
        <w:tc>
          <w:tcPr>
            <w:tcW w:w="1417" w:type="dxa"/>
          </w:tcPr>
          <w:p w:rsidR="00323F62" w:rsidRDefault="005674BC">
            <w:pPr>
              <w:pStyle w:val="TableParagraph"/>
              <w:spacing w:before="9"/>
              <w:rPr>
                <w:sz w:val="14"/>
              </w:rPr>
            </w:pPr>
            <w:r>
              <w:rPr>
                <w:sz w:val="14"/>
              </w:rPr>
              <w:t>-</w:t>
            </w:r>
          </w:p>
        </w:tc>
        <w:tc>
          <w:tcPr>
            <w:tcW w:w="1417" w:type="dxa"/>
          </w:tcPr>
          <w:p w:rsidR="00323F62" w:rsidRDefault="005674BC">
            <w:pPr>
              <w:pStyle w:val="TableParagraph"/>
              <w:spacing w:before="9"/>
              <w:ind w:left="58"/>
              <w:rPr>
                <w:sz w:val="14"/>
              </w:rPr>
            </w:pPr>
            <w:r>
              <w:rPr>
                <w:sz w:val="14"/>
              </w:rPr>
              <w:t>-</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1034</w:t>
            </w:r>
          </w:p>
        </w:tc>
        <w:tc>
          <w:tcPr>
            <w:tcW w:w="6837" w:type="dxa"/>
          </w:tcPr>
          <w:p w:rsidR="00323F62" w:rsidRDefault="005674BC">
            <w:pPr>
              <w:pStyle w:val="TableParagraph"/>
              <w:spacing w:before="9"/>
              <w:rPr>
                <w:sz w:val="14"/>
              </w:rPr>
            </w:pPr>
            <w:r>
              <w:rPr>
                <w:sz w:val="14"/>
              </w:rPr>
              <w:t>5-хлоро-1,3-дихидро-2</w:t>
            </w:r>
            <w:r>
              <w:rPr>
                <w:i/>
                <w:sz w:val="14"/>
              </w:rPr>
              <w:t>H</w:t>
            </w:r>
            <w:r>
              <w:rPr>
                <w:sz w:val="14"/>
              </w:rPr>
              <w:t>-индол-2-он</w:t>
            </w:r>
          </w:p>
        </w:tc>
        <w:tc>
          <w:tcPr>
            <w:tcW w:w="1417" w:type="dxa"/>
          </w:tcPr>
          <w:p w:rsidR="00323F62" w:rsidRDefault="005674BC">
            <w:pPr>
              <w:pStyle w:val="TableParagraph"/>
              <w:spacing w:before="9"/>
              <w:rPr>
                <w:sz w:val="14"/>
              </w:rPr>
            </w:pPr>
            <w:r>
              <w:rPr>
                <w:sz w:val="14"/>
              </w:rPr>
              <w:t>17630-75-0</w:t>
            </w:r>
          </w:p>
        </w:tc>
        <w:tc>
          <w:tcPr>
            <w:tcW w:w="1417" w:type="dxa"/>
          </w:tcPr>
          <w:p w:rsidR="00323F62" w:rsidRDefault="005674BC">
            <w:pPr>
              <w:pStyle w:val="TableParagraph"/>
              <w:spacing w:before="9"/>
              <w:ind w:left="58"/>
              <w:rPr>
                <w:sz w:val="14"/>
              </w:rPr>
            </w:pPr>
            <w:r>
              <w:rPr>
                <w:sz w:val="14"/>
              </w:rPr>
              <w:t>412-200-9</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1035</w:t>
            </w:r>
          </w:p>
        </w:tc>
        <w:tc>
          <w:tcPr>
            <w:tcW w:w="6837" w:type="dxa"/>
          </w:tcPr>
          <w:p w:rsidR="00323F62" w:rsidRDefault="005674BC">
            <w:pPr>
              <w:pStyle w:val="TableParagraph"/>
              <w:spacing w:before="9"/>
              <w:rPr>
                <w:sz w:val="14"/>
              </w:rPr>
            </w:pPr>
            <w:r>
              <w:rPr>
                <w:sz w:val="14"/>
              </w:rPr>
              <w:t>Беномил</w:t>
            </w:r>
          </w:p>
        </w:tc>
        <w:tc>
          <w:tcPr>
            <w:tcW w:w="1417" w:type="dxa"/>
          </w:tcPr>
          <w:p w:rsidR="00323F62" w:rsidRDefault="005674BC">
            <w:pPr>
              <w:pStyle w:val="TableParagraph"/>
              <w:spacing w:before="9"/>
              <w:ind w:left="58"/>
              <w:rPr>
                <w:sz w:val="14"/>
              </w:rPr>
            </w:pPr>
            <w:r>
              <w:rPr>
                <w:sz w:val="14"/>
              </w:rPr>
              <w:t>17804-35-2</w:t>
            </w:r>
          </w:p>
        </w:tc>
        <w:tc>
          <w:tcPr>
            <w:tcW w:w="1417" w:type="dxa"/>
          </w:tcPr>
          <w:p w:rsidR="00323F62" w:rsidRDefault="005674BC">
            <w:pPr>
              <w:pStyle w:val="TableParagraph"/>
              <w:spacing w:before="9"/>
              <w:ind w:left="58"/>
              <w:rPr>
                <w:sz w:val="14"/>
              </w:rPr>
            </w:pPr>
            <w:r>
              <w:rPr>
                <w:sz w:val="14"/>
              </w:rPr>
              <w:t>241-775-7</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1036</w:t>
            </w:r>
          </w:p>
        </w:tc>
        <w:tc>
          <w:tcPr>
            <w:tcW w:w="6837" w:type="dxa"/>
          </w:tcPr>
          <w:p w:rsidR="00323F62" w:rsidRDefault="005674BC">
            <w:pPr>
              <w:pStyle w:val="TableParagraph"/>
              <w:spacing w:before="9"/>
              <w:ind w:left="58"/>
              <w:rPr>
                <w:sz w:val="14"/>
              </w:rPr>
            </w:pPr>
            <w:r>
              <w:rPr>
                <w:sz w:val="14"/>
              </w:rPr>
              <w:t>Хлорталонил</w:t>
            </w:r>
          </w:p>
        </w:tc>
        <w:tc>
          <w:tcPr>
            <w:tcW w:w="1417" w:type="dxa"/>
          </w:tcPr>
          <w:p w:rsidR="00323F62" w:rsidRDefault="005674BC">
            <w:pPr>
              <w:pStyle w:val="TableParagraph"/>
              <w:spacing w:before="9"/>
              <w:ind w:left="58"/>
              <w:rPr>
                <w:sz w:val="14"/>
              </w:rPr>
            </w:pPr>
            <w:r>
              <w:rPr>
                <w:sz w:val="14"/>
              </w:rPr>
              <w:t>1897-45-6</w:t>
            </w:r>
          </w:p>
        </w:tc>
        <w:tc>
          <w:tcPr>
            <w:tcW w:w="1417" w:type="dxa"/>
          </w:tcPr>
          <w:p w:rsidR="00323F62" w:rsidRDefault="005674BC">
            <w:pPr>
              <w:pStyle w:val="TableParagraph"/>
              <w:spacing w:before="9"/>
              <w:ind w:left="58"/>
              <w:rPr>
                <w:sz w:val="14"/>
              </w:rPr>
            </w:pPr>
            <w:r>
              <w:rPr>
                <w:sz w:val="14"/>
              </w:rPr>
              <w:t>217-588-1</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1037</w:t>
            </w:r>
          </w:p>
        </w:tc>
        <w:tc>
          <w:tcPr>
            <w:tcW w:w="6837" w:type="dxa"/>
          </w:tcPr>
          <w:p w:rsidR="00323F62" w:rsidRDefault="005674BC">
            <w:pPr>
              <w:pStyle w:val="TableParagraph"/>
              <w:spacing w:before="9"/>
              <w:ind w:left="58"/>
              <w:rPr>
                <w:sz w:val="14"/>
              </w:rPr>
            </w:pPr>
            <w:r>
              <w:rPr>
                <w:i/>
                <w:sz w:val="14"/>
              </w:rPr>
              <w:t>N’</w:t>
            </w:r>
            <w:r>
              <w:rPr>
                <w:sz w:val="14"/>
              </w:rPr>
              <w:t>-(4-Хлоро-</w:t>
            </w:r>
            <w:r>
              <w:rPr>
                <w:i/>
                <w:sz w:val="14"/>
              </w:rPr>
              <w:t>о</w:t>
            </w:r>
            <w:r>
              <w:rPr>
                <w:sz w:val="14"/>
              </w:rPr>
              <w:t>-толил)-</w:t>
            </w:r>
            <w:r>
              <w:rPr>
                <w:i/>
                <w:sz w:val="14"/>
              </w:rPr>
              <w:t>N,N</w:t>
            </w:r>
            <w:r>
              <w:rPr>
                <w:sz w:val="14"/>
              </w:rPr>
              <w:t>-диметилформамидин монохидрохлорид</w:t>
            </w:r>
          </w:p>
        </w:tc>
        <w:tc>
          <w:tcPr>
            <w:tcW w:w="1417" w:type="dxa"/>
          </w:tcPr>
          <w:p w:rsidR="00323F62" w:rsidRDefault="005674BC">
            <w:pPr>
              <w:pStyle w:val="TableParagraph"/>
              <w:spacing w:before="9"/>
              <w:ind w:left="58"/>
              <w:rPr>
                <w:sz w:val="14"/>
              </w:rPr>
            </w:pPr>
            <w:r>
              <w:rPr>
                <w:sz w:val="14"/>
              </w:rPr>
              <w:t>19750-95-9</w:t>
            </w:r>
          </w:p>
        </w:tc>
        <w:tc>
          <w:tcPr>
            <w:tcW w:w="1417" w:type="dxa"/>
          </w:tcPr>
          <w:p w:rsidR="00323F62" w:rsidRDefault="005674BC">
            <w:pPr>
              <w:pStyle w:val="TableParagraph"/>
              <w:spacing w:before="9"/>
              <w:ind w:left="58"/>
              <w:rPr>
                <w:sz w:val="14"/>
              </w:rPr>
            </w:pPr>
            <w:r>
              <w:rPr>
                <w:sz w:val="14"/>
              </w:rPr>
              <w:t>243-269-1</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1038</w:t>
            </w:r>
          </w:p>
        </w:tc>
        <w:tc>
          <w:tcPr>
            <w:tcW w:w="6837" w:type="dxa"/>
          </w:tcPr>
          <w:p w:rsidR="00323F62" w:rsidRDefault="005674BC">
            <w:pPr>
              <w:pStyle w:val="TableParagraph"/>
              <w:spacing w:before="9"/>
              <w:ind w:left="58"/>
              <w:rPr>
                <w:sz w:val="14"/>
              </w:rPr>
            </w:pPr>
            <w:r>
              <w:rPr>
                <w:sz w:val="14"/>
              </w:rPr>
              <w:t>4,4’-Метилен</w:t>
            </w:r>
            <w:r>
              <w:rPr>
                <w:i/>
                <w:sz w:val="14"/>
              </w:rPr>
              <w:t>bis</w:t>
            </w:r>
            <w:r>
              <w:rPr>
                <w:sz w:val="14"/>
              </w:rPr>
              <w:t>(2-етиланилин)</w:t>
            </w:r>
          </w:p>
        </w:tc>
        <w:tc>
          <w:tcPr>
            <w:tcW w:w="1417" w:type="dxa"/>
          </w:tcPr>
          <w:p w:rsidR="00323F62" w:rsidRDefault="005674BC">
            <w:pPr>
              <w:pStyle w:val="TableParagraph"/>
              <w:spacing w:before="9"/>
              <w:ind w:left="58"/>
              <w:rPr>
                <w:sz w:val="14"/>
              </w:rPr>
            </w:pPr>
            <w:r>
              <w:rPr>
                <w:sz w:val="14"/>
              </w:rPr>
              <w:t>19900-65-3</w:t>
            </w:r>
          </w:p>
        </w:tc>
        <w:tc>
          <w:tcPr>
            <w:tcW w:w="1417" w:type="dxa"/>
          </w:tcPr>
          <w:p w:rsidR="00323F62" w:rsidRDefault="005674BC">
            <w:pPr>
              <w:pStyle w:val="TableParagraph"/>
              <w:spacing w:before="9"/>
              <w:ind w:left="58"/>
              <w:rPr>
                <w:sz w:val="14"/>
              </w:rPr>
            </w:pPr>
            <w:r>
              <w:rPr>
                <w:sz w:val="14"/>
              </w:rPr>
              <w:t>243-420-1</w:t>
            </w:r>
          </w:p>
        </w:tc>
      </w:tr>
    </w:tbl>
    <w:p w:rsidR="00323F62" w:rsidRDefault="00323F62">
      <w:pPr>
        <w:rPr>
          <w:sz w:val="14"/>
        </w:rPr>
        <w:sectPr w:rsidR="00323F62">
          <w:pgSz w:w="12480" w:h="15690"/>
          <w:pgMar w:top="240" w:right="720" w:bottom="280" w:left="740" w:header="720" w:footer="720" w:gutter="0"/>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6837"/>
        <w:gridCol w:w="1417"/>
        <w:gridCol w:w="1417"/>
      </w:tblGrid>
      <w:tr w:rsidR="00323F62">
        <w:trPr>
          <w:trHeight w:val="200"/>
        </w:trPr>
        <w:tc>
          <w:tcPr>
            <w:tcW w:w="811" w:type="dxa"/>
          </w:tcPr>
          <w:p w:rsidR="00323F62" w:rsidRDefault="005674BC">
            <w:pPr>
              <w:pStyle w:val="TableParagraph"/>
              <w:spacing w:before="9"/>
              <w:ind w:left="10"/>
              <w:jc w:val="center"/>
              <w:rPr>
                <w:sz w:val="14"/>
              </w:rPr>
            </w:pPr>
            <w:r>
              <w:rPr>
                <w:sz w:val="14"/>
              </w:rPr>
              <w:lastRenderedPageBreak/>
              <w:t>a</w:t>
            </w:r>
          </w:p>
        </w:tc>
        <w:tc>
          <w:tcPr>
            <w:tcW w:w="6837" w:type="dxa"/>
          </w:tcPr>
          <w:p w:rsidR="00323F62" w:rsidRDefault="005674BC">
            <w:pPr>
              <w:pStyle w:val="TableParagraph"/>
              <w:spacing w:before="9"/>
              <w:ind w:left="10"/>
              <w:jc w:val="center"/>
              <w:rPr>
                <w:sz w:val="14"/>
              </w:rPr>
            </w:pPr>
            <w:r>
              <w:rPr>
                <w:sz w:val="14"/>
              </w:rPr>
              <w:t>б</w:t>
            </w:r>
          </w:p>
        </w:tc>
        <w:tc>
          <w:tcPr>
            <w:tcW w:w="1417" w:type="dxa"/>
          </w:tcPr>
          <w:p w:rsidR="00323F62" w:rsidRDefault="005674BC">
            <w:pPr>
              <w:pStyle w:val="TableParagraph"/>
              <w:spacing w:before="9"/>
              <w:ind w:left="11"/>
              <w:jc w:val="center"/>
              <w:rPr>
                <w:sz w:val="14"/>
              </w:rPr>
            </w:pPr>
            <w:r>
              <w:rPr>
                <w:sz w:val="14"/>
              </w:rPr>
              <w:t>ц</w:t>
            </w:r>
          </w:p>
        </w:tc>
        <w:tc>
          <w:tcPr>
            <w:tcW w:w="1417" w:type="dxa"/>
          </w:tcPr>
          <w:p w:rsidR="00323F62" w:rsidRDefault="005674BC">
            <w:pPr>
              <w:pStyle w:val="TableParagraph"/>
              <w:spacing w:before="9"/>
              <w:ind w:left="12"/>
              <w:jc w:val="center"/>
              <w:rPr>
                <w:sz w:val="14"/>
              </w:rPr>
            </w:pPr>
            <w:r>
              <w:rPr>
                <w:sz w:val="14"/>
              </w:rPr>
              <w:t>д</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1039</w:t>
            </w:r>
          </w:p>
        </w:tc>
        <w:tc>
          <w:tcPr>
            <w:tcW w:w="6837" w:type="dxa"/>
          </w:tcPr>
          <w:p w:rsidR="00323F62" w:rsidRDefault="005674BC">
            <w:pPr>
              <w:pStyle w:val="TableParagraph"/>
              <w:spacing w:before="9"/>
              <w:rPr>
                <w:sz w:val="14"/>
              </w:rPr>
            </w:pPr>
            <w:r>
              <w:rPr>
                <w:sz w:val="14"/>
              </w:rPr>
              <w:t>Валинамид</w:t>
            </w:r>
          </w:p>
        </w:tc>
        <w:tc>
          <w:tcPr>
            <w:tcW w:w="1417" w:type="dxa"/>
          </w:tcPr>
          <w:p w:rsidR="00323F62" w:rsidRDefault="005674BC">
            <w:pPr>
              <w:pStyle w:val="TableParagraph"/>
              <w:spacing w:before="9"/>
              <w:rPr>
                <w:sz w:val="14"/>
              </w:rPr>
            </w:pPr>
            <w:r>
              <w:rPr>
                <w:sz w:val="14"/>
              </w:rPr>
              <w:t>20108-78-5</w:t>
            </w:r>
          </w:p>
        </w:tc>
        <w:tc>
          <w:tcPr>
            <w:tcW w:w="1417" w:type="dxa"/>
          </w:tcPr>
          <w:p w:rsidR="00323F62" w:rsidRDefault="005674BC">
            <w:pPr>
              <w:pStyle w:val="TableParagraph"/>
              <w:spacing w:before="9"/>
              <w:rPr>
                <w:sz w:val="14"/>
              </w:rPr>
            </w:pPr>
            <w:r>
              <w:rPr>
                <w:sz w:val="14"/>
              </w:rPr>
              <w:t>402-840-7</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1040</w:t>
            </w:r>
          </w:p>
        </w:tc>
        <w:tc>
          <w:tcPr>
            <w:tcW w:w="6837" w:type="dxa"/>
          </w:tcPr>
          <w:p w:rsidR="00323F62" w:rsidRDefault="005674BC">
            <w:pPr>
              <w:pStyle w:val="TableParagraph"/>
              <w:spacing w:before="9"/>
              <w:rPr>
                <w:sz w:val="14"/>
              </w:rPr>
            </w:pPr>
            <w:r>
              <w:rPr>
                <w:sz w:val="14"/>
              </w:rPr>
              <w:t>[(</w:t>
            </w:r>
            <w:r>
              <w:rPr>
                <w:i/>
                <w:sz w:val="14"/>
              </w:rPr>
              <w:t>p</w:t>
            </w:r>
            <w:r>
              <w:rPr>
                <w:sz w:val="14"/>
              </w:rPr>
              <w:t>-Толилокси)метил]оксиран</w:t>
            </w:r>
          </w:p>
        </w:tc>
        <w:tc>
          <w:tcPr>
            <w:tcW w:w="1417" w:type="dxa"/>
          </w:tcPr>
          <w:p w:rsidR="00323F62" w:rsidRDefault="005674BC">
            <w:pPr>
              <w:pStyle w:val="TableParagraph"/>
              <w:spacing w:before="9"/>
              <w:rPr>
                <w:sz w:val="14"/>
              </w:rPr>
            </w:pPr>
            <w:r>
              <w:rPr>
                <w:sz w:val="14"/>
              </w:rPr>
              <w:t>2186-24-5</w:t>
            </w:r>
          </w:p>
        </w:tc>
        <w:tc>
          <w:tcPr>
            <w:tcW w:w="1417" w:type="dxa"/>
          </w:tcPr>
          <w:p w:rsidR="00323F62" w:rsidRDefault="005674BC">
            <w:pPr>
              <w:pStyle w:val="TableParagraph"/>
              <w:spacing w:before="9"/>
              <w:rPr>
                <w:sz w:val="14"/>
              </w:rPr>
            </w:pPr>
            <w:r>
              <w:rPr>
                <w:sz w:val="14"/>
              </w:rPr>
              <w:t>218-574-8</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1041</w:t>
            </w:r>
          </w:p>
        </w:tc>
        <w:tc>
          <w:tcPr>
            <w:tcW w:w="6837" w:type="dxa"/>
          </w:tcPr>
          <w:p w:rsidR="00323F62" w:rsidRDefault="005674BC">
            <w:pPr>
              <w:pStyle w:val="TableParagraph"/>
              <w:spacing w:before="9"/>
              <w:rPr>
                <w:sz w:val="14"/>
              </w:rPr>
            </w:pPr>
            <w:r>
              <w:rPr>
                <w:sz w:val="14"/>
              </w:rPr>
              <w:t>[(</w:t>
            </w:r>
            <w:r>
              <w:rPr>
                <w:i/>
                <w:sz w:val="14"/>
              </w:rPr>
              <w:t>m</w:t>
            </w:r>
            <w:r>
              <w:rPr>
                <w:sz w:val="14"/>
              </w:rPr>
              <w:t>-Толилокси)метил]оксиран</w:t>
            </w:r>
          </w:p>
        </w:tc>
        <w:tc>
          <w:tcPr>
            <w:tcW w:w="1417" w:type="dxa"/>
          </w:tcPr>
          <w:p w:rsidR="00323F62" w:rsidRDefault="005674BC">
            <w:pPr>
              <w:pStyle w:val="TableParagraph"/>
              <w:spacing w:before="9"/>
              <w:rPr>
                <w:sz w:val="14"/>
              </w:rPr>
            </w:pPr>
            <w:r>
              <w:rPr>
                <w:sz w:val="14"/>
              </w:rPr>
              <w:t>2186-25-6</w:t>
            </w:r>
          </w:p>
        </w:tc>
        <w:tc>
          <w:tcPr>
            <w:tcW w:w="1417" w:type="dxa"/>
          </w:tcPr>
          <w:p w:rsidR="00323F62" w:rsidRDefault="005674BC">
            <w:pPr>
              <w:pStyle w:val="TableParagraph"/>
              <w:spacing w:before="9"/>
              <w:rPr>
                <w:sz w:val="14"/>
              </w:rPr>
            </w:pPr>
            <w:r>
              <w:rPr>
                <w:sz w:val="14"/>
              </w:rPr>
              <w:t>218-575-3</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1042</w:t>
            </w:r>
          </w:p>
        </w:tc>
        <w:tc>
          <w:tcPr>
            <w:tcW w:w="6837" w:type="dxa"/>
          </w:tcPr>
          <w:p w:rsidR="00323F62" w:rsidRDefault="005674BC">
            <w:pPr>
              <w:pStyle w:val="TableParagraph"/>
              <w:spacing w:before="9"/>
              <w:rPr>
                <w:sz w:val="14"/>
              </w:rPr>
            </w:pPr>
            <w:r>
              <w:rPr>
                <w:sz w:val="14"/>
              </w:rPr>
              <w:t xml:space="preserve">2,3-Епоксипропил </w:t>
            </w:r>
            <w:r>
              <w:rPr>
                <w:i/>
                <w:sz w:val="14"/>
              </w:rPr>
              <w:t>о</w:t>
            </w:r>
            <w:r>
              <w:rPr>
                <w:sz w:val="14"/>
              </w:rPr>
              <w:t>-толил етар</w:t>
            </w:r>
          </w:p>
        </w:tc>
        <w:tc>
          <w:tcPr>
            <w:tcW w:w="1417" w:type="dxa"/>
          </w:tcPr>
          <w:p w:rsidR="00323F62" w:rsidRDefault="005674BC">
            <w:pPr>
              <w:pStyle w:val="TableParagraph"/>
              <w:spacing w:before="9"/>
              <w:rPr>
                <w:sz w:val="14"/>
              </w:rPr>
            </w:pPr>
            <w:r>
              <w:rPr>
                <w:sz w:val="14"/>
              </w:rPr>
              <w:t>2210-79-9</w:t>
            </w:r>
          </w:p>
        </w:tc>
        <w:tc>
          <w:tcPr>
            <w:tcW w:w="1417" w:type="dxa"/>
          </w:tcPr>
          <w:p w:rsidR="00323F62" w:rsidRDefault="005674BC">
            <w:pPr>
              <w:pStyle w:val="TableParagraph"/>
              <w:spacing w:before="9"/>
              <w:ind w:left="58"/>
              <w:rPr>
                <w:sz w:val="14"/>
              </w:rPr>
            </w:pPr>
            <w:r>
              <w:rPr>
                <w:sz w:val="14"/>
              </w:rPr>
              <w:t>218-645-3</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1043</w:t>
            </w:r>
          </w:p>
        </w:tc>
        <w:tc>
          <w:tcPr>
            <w:tcW w:w="6837" w:type="dxa"/>
          </w:tcPr>
          <w:p w:rsidR="00323F62" w:rsidRDefault="005674BC">
            <w:pPr>
              <w:pStyle w:val="TableParagraph"/>
              <w:spacing w:before="9"/>
              <w:rPr>
                <w:sz w:val="14"/>
              </w:rPr>
            </w:pPr>
            <w:r>
              <w:rPr>
                <w:sz w:val="14"/>
              </w:rPr>
              <w:t>[(Толилокси)метил]оксиран, крезил глицидил етар</w:t>
            </w:r>
          </w:p>
        </w:tc>
        <w:tc>
          <w:tcPr>
            <w:tcW w:w="1417" w:type="dxa"/>
          </w:tcPr>
          <w:p w:rsidR="00323F62" w:rsidRDefault="005674BC">
            <w:pPr>
              <w:pStyle w:val="TableParagraph"/>
              <w:spacing w:before="9"/>
              <w:rPr>
                <w:sz w:val="14"/>
              </w:rPr>
            </w:pPr>
            <w:r>
              <w:rPr>
                <w:sz w:val="14"/>
              </w:rPr>
              <w:t>26447-14-3</w:t>
            </w:r>
          </w:p>
        </w:tc>
        <w:tc>
          <w:tcPr>
            <w:tcW w:w="1417" w:type="dxa"/>
          </w:tcPr>
          <w:p w:rsidR="00323F62" w:rsidRDefault="005674BC">
            <w:pPr>
              <w:pStyle w:val="TableParagraph"/>
              <w:spacing w:before="9"/>
              <w:ind w:left="58"/>
              <w:rPr>
                <w:sz w:val="14"/>
              </w:rPr>
            </w:pPr>
            <w:r>
              <w:rPr>
                <w:sz w:val="14"/>
              </w:rPr>
              <w:t>247-711-4</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1044</w:t>
            </w:r>
          </w:p>
        </w:tc>
        <w:tc>
          <w:tcPr>
            <w:tcW w:w="6837" w:type="dxa"/>
          </w:tcPr>
          <w:p w:rsidR="00323F62" w:rsidRDefault="005674BC">
            <w:pPr>
              <w:pStyle w:val="TableParagraph"/>
              <w:spacing w:before="9"/>
              <w:rPr>
                <w:sz w:val="14"/>
              </w:rPr>
            </w:pPr>
            <w:r>
              <w:rPr>
                <w:sz w:val="14"/>
              </w:rPr>
              <w:t>Ди-алат</w:t>
            </w:r>
          </w:p>
        </w:tc>
        <w:tc>
          <w:tcPr>
            <w:tcW w:w="1417" w:type="dxa"/>
          </w:tcPr>
          <w:p w:rsidR="00323F62" w:rsidRDefault="005674BC">
            <w:pPr>
              <w:pStyle w:val="TableParagraph"/>
              <w:spacing w:before="9"/>
              <w:rPr>
                <w:sz w:val="14"/>
              </w:rPr>
            </w:pPr>
            <w:r>
              <w:rPr>
                <w:sz w:val="14"/>
              </w:rPr>
              <w:t>2303-16-4</w:t>
            </w:r>
          </w:p>
        </w:tc>
        <w:tc>
          <w:tcPr>
            <w:tcW w:w="1417" w:type="dxa"/>
          </w:tcPr>
          <w:p w:rsidR="00323F62" w:rsidRDefault="005674BC">
            <w:pPr>
              <w:pStyle w:val="TableParagraph"/>
              <w:spacing w:before="9"/>
              <w:ind w:left="58"/>
              <w:rPr>
                <w:sz w:val="14"/>
              </w:rPr>
            </w:pPr>
            <w:r>
              <w:rPr>
                <w:sz w:val="14"/>
              </w:rPr>
              <w:t>218-961-1</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1045</w:t>
            </w:r>
          </w:p>
        </w:tc>
        <w:tc>
          <w:tcPr>
            <w:tcW w:w="6837" w:type="dxa"/>
          </w:tcPr>
          <w:p w:rsidR="00323F62" w:rsidRDefault="005674BC">
            <w:pPr>
              <w:pStyle w:val="TableParagraph"/>
              <w:spacing w:before="9"/>
              <w:rPr>
                <w:sz w:val="14"/>
              </w:rPr>
            </w:pPr>
            <w:r>
              <w:rPr>
                <w:sz w:val="14"/>
              </w:rPr>
              <w:t>Бензил 2,4-дибромбутаноат</w:t>
            </w:r>
          </w:p>
        </w:tc>
        <w:tc>
          <w:tcPr>
            <w:tcW w:w="1417" w:type="dxa"/>
          </w:tcPr>
          <w:p w:rsidR="00323F62" w:rsidRDefault="005674BC">
            <w:pPr>
              <w:pStyle w:val="TableParagraph"/>
              <w:spacing w:before="9"/>
              <w:ind w:left="58"/>
              <w:rPr>
                <w:sz w:val="14"/>
              </w:rPr>
            </w:pPr>
            <w:r>
              <w:rPr>
                <w:sz w:val="14"/>
              </w:rPr>
              <w:t>23085-60-1</w:t>
            </w:r>
          </w:p>
        </w:tc>
        <w:tc>
          <w:tcPr>
            <w:tcW w:w="1417" w:type="dxa"/>
          </w:tcPr>
          <w:p w:rsidR="00323F62" w:rsidRDefault="005674BC">
            <w:pPr>
              <w:pStyle w:val="TableParagraph"/>
              <w:spacing w:before="9"/>
              <w:ind w:left="58"/>
              <w:rPr>
                <w:sz w:val="14"/>
              </w:rPr>
            </w:pPr>
            <w:r>
              <w:rPr>
                <w:sz w:val="14"/>
              </w:rPr>
              <w:t>420-710-8</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1046</w:t>
            </w:r>
          </w:p>
        </w:tc>
        <w:tc>
          <w:tcPr>
            <w:tcW w:w="6837" w:type="dxa"/>
          </w:tcPr>
          <w:p w:rsidR="00323F62" w:rsidRDefault="005674BC">
            <w:pPr>
              <w:pStyle w:val="TableParagraph"/>
              <w:spacing w:before="9"/>
              <w:ind w:left="58"/>
              <w:rPr>
                <w:sz w:val="14"/>
              </w:rPr>
            </w:pPr>
            <w:r>
              <w:rPr>
                <w:sz w:val="14"/>
              </w:rPr>
              <w:t>Трифлуоројодометан</w:t>
            </w:r>
          </w:p>
        </w:tc>
        <w:tc>
          <w:tcPr>
            <w:tcW w:w="1417" w:type="dxa"/>
          </w:tcPr>
          <w:p w:rsidR="00323F62" w:rsidRDefault="005674BC">
            <w:pPr>
              <w:pStyle w:val="TableParagraph"/>
              <w:spacing w:before="9"/>
              <w:ind w:left="58"/>
              <w:rPr>
                <w:sz w:val="14"/>
              </w:rPr>
            </w:pPr>
            <w:r>
              <w:rPr>
                <w:sz w:val="14"/>
              </w:rPr>
              <w:t>2314-97-8</w:t>
            </w:r>
          </w:p>
        </w:tc>
        <w:tc>
          <w:tcPr>
            <w:tcW w:w="1417" w:type="dxa"/>
          </w:tcPr>
          <w:p w:rsidR="00323F62" w:rsidRDefault="005674BC">
            <w:pPr>
              <w:pStyle w:val="TableParagraph"/>
              <w:spacing w:before="9"/>
              <w:ind w:left="58"/>
              <w:rPr>
                <w:sz w:val="14"/>
              </w:rPr>
            </w:pPr>
            <w:r>
              <w:rPr>
                <w:sz w:val="14"/>
              </w:rPr>
              <w:t>219-014-5</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1047</w:t>
            </w:r>
          </w:p>
        </w:tc>
        <w:tc>
          <w:tcPr>
            <w:tcW w:w="6837" w:type="dxa"/>
          </w:tcPr>
          <w:p w:rsidR="00323F62" w:rsidRDefault="005674BC">
            <w:pPr>
              <w:pStyle w:val="TableParagraph"/>
              <w:spacing w:before="9"/>
              <w:ind w:left="58"/>
              <w:rPr>
                <w:sz w:val="14"/>
              </w:rPr>
            </w:pPr>
            <w:r>
              <w:rPr>
                <w:sz w:val="14"/>
              </w:rPr>
              <w:t>Тиофанат-метил</w:t>
            </w:r>
          </w:p>
        </w:tc>
        <w:tc>
          <w:tcPr>
            <w:tcW w:w="1417" w:type="dxa"/>
          </w:tcPr>
          <w:p w:rsidR="00323F62" w:rsidRDefault="005674BC">
            <w:pPr>
              <w:pStyle w:val="TableParagraph"/>
              <w:spacing w:before="9"/>
              <w:ind w:left="58"/>
              <w:rPr>
                <w:sz w:val="14"/>
              </w:rPr>
            </w:pPr>
            <w:r>
              <w:rPr>
                <w:sz w:val="14"/>
              </w:rPr>
              <w:t>23564-05-8</w:t>
            </w:r>
          </w:p>
        </w:tc>
        <w:tc>
          <w:tcPr>
            <w:tcW w:w="1417" w:type="dxa"/>
          </w:tcPr>
          <w:p w:rsidR="00323F62" w:rsidRDefault="005674BC">
            <w:pPr>
              <w:pStyle w:val="TableParagraph"/>
              <w:spacing w:before="9"/>
              <w:ind w:left="58"/>
              <w:rPr>
                <w:sz w:val="14"/>
              </w:rPr>
            </w:pPr>
            <w:r>
              <w:rPr>
                <w:sz w:val="14"/>
              </w:rPr>
              <w:t>245-740-7</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1048</w:t>
            </w:r>
          </w:p>
        </w:tc>
        <w:tc>
          <w:tcPr>
            <w:tcW w:w="6837" w:type="dxa"/>
          </w:tcPr>
          <w:p w:rsidR="00323F62" w:rsidRDefault="005674BC">
            <w:pPr>
              <w:pStyle w:val="TableParagraph"/>
              <w:spacing w:before="9"/>
              <w:ind w:left="58"/>
              <w:rPr>
                <w:sz w:val="14"/>
              </w:rPr>
            </w:pPr>
            <w:r>
              <w:rPr>
                <w:sz w:val="14"/>
              </w:rPr>
              <w:t>Додекахлорпентацикло[5.2.1.0</w:t>
            </w:r>
            <w:r>
              <w:rPr>
                <w:position w:val="5"/>
                <w:sz w:val="8"/>
              </w:rPr>
              <w:t>2,6</w:t>
            </w:r>
            <w:r>
              <w:rPr>
                <w:sz w:val="14"/>
              </w:rPr>
              <w:t>.0</w:t>
            </w:r>
            <w:r>
              <w:rPr>
                <w:position w:val="5"/>
                <w:sz w:val="8"/>
              </w:rPr>
              <w:t>3,9</w:t>
            </w:r>
            <w:r>
              <w:rPr>
                <w:sz w:val="14"/>
              </w:rPr>
              <w:t>.0</w:t>
            </w:r>
            <w:r>
              <w:rPr>
                <w:position w:val="5"/>
                <w:sz w:val="8"/>
              </w:rPr>
              <w:t>5,8</w:t>
            </w:r>
            <w:r>
              <w:rPr>
                <w:sz w:val="14"/>
              </w:rPr>
              <w:t>]декан (Мирекс)</w:t>
            </w:r>
          </w:p>
        </w:tc>
        <w:tc>
          <w:tcPr>
            <w:tcW w:w="1417" w:type="dxa"/>
          </w:tcPr>
          <w:p w:rsidR="00323F62" w:rsidRDefault="005674BC">
            <w:pPr>
              <w:pStyle w:val="TableParagraph"/>
              <w:spacing w:before="9"/>
              <w:rPr>
                <w:sz w:val="14"/>
              </w:rPr>
            </w:pPr>
            <w:r>
              <w:rPr>
                <w:sz w:val="14"/>
              </w:rPr>
              <w:t>2385-85-5</w:t>
            </w:r>
          </w:p>
        </w:tc>
        <w:tc>
          <w:tcPr>
            <w:tcW w:w="1417" w:type="dxa"/>
          </w:tcPr>
          <w:p w:rsidR="00323F62" w:rsidRDefault="005674BC">
            <w:pPr>
              <w:pStyle w:val="TableParagraph"/>
              <w:spacing w:before="9"/>
              <w:rPr>
                <w:sz w:val="14"/>
              </w:rPr>
            </w:pPr>
            <w:r>
              <w:rPr>
                <w:sz w:val="14"/>
              </w:rPr>
              <w:t>219-196-6</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1049</w:t>
            </w:r>
          </w:p>
        </w:tc>
        <w:tc>
          <w:tcPr>
            <w:tcW w:w="6837" w:type="dxa"/>
          </w:tcPr>
          <w:p w:rsidR="00323F62" w:rsidRDefault="005674BC">
            <w:pPr>
              <w:pStyle w:val="TableParagraph"/>
              <w:spacing w:before="9"/>
              <w:rPr>
                <w:sz w:val="14"/>
              </w:rPr>
            </w:pPr>
            <w:r>
              <w:rPr>
                <w:sz w:val="14"/>
              </w:rPr>
              <w:t>Пропизамид</w:t>
            </w:r>
          </w:p>
        </w:tc>
        <w:tc>
          <w:tcPr>
            <w:tcW w:w="1417" w:type="dxa"/>
          </w:tcPr>
          <w:p w:rsidR="00323F62" w:rsidRDefault="005674BC">
            <w:pPr>
              <w:pStyle w:val="TableParagraph"/>
              <w:spacing w:before="9"/>
              <w:rPr>
                <w:sz w:val="14"/>
              </w:rPr>
            </w:pPr>
            <w:r>
              <w:rPr>
                <w:sz w:val="14"/>
              </w:rPr>
              <w:t>23950-58-5</w:t>
            </w:r>
          </w:p>
        </w:tc>
        <w:tc>
          <w:tcPr>
            <w:tcW w:w="1417" w:type="dxa"/>
          </w:tcPr>
          <w:p w:rsidR="00323F62" w:rsidRDefault="005674BC">
            <w:pPr>
              <w:pStyle w:val="TableParagraph"/>
              <w:spacing w:before="9"/>
              <w:rPr>
                <w:sz w:val="14"/>
              </w:rPr>
            </w:pPr>
            <w:r>
              <w:rPr>
                <w:sz w:val="14"/>
              </w:rPr>
              <w:t>245-951-4</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1050</w:t>
            </w:r>
          </w:p>
        </w:tc>
        <w:tc>
          <w:tcPr>
            <w:tcW w:w="6837" w:type="dxa"/>
          </w:tcPr>
          <w:p w:rsidR="00323F62" w:rsidRDefault="005674BC">
            <w:pPr>
              <w:pStyle w:val="TableParagraph"/>
              <w:spacing w:before="9"/>
              <w:rPr>
                <w:sz w:val="14"/>
              </w:rPr>
            </w:pPr>
            <w:r>
              <w:rPr>
                <w:sz w:val="14"/>
              </w:rPr>
              <w:t>Бутил глицидил етар</w:t>
            </w:r>
          </w:p>
        </w:tc>
        <w:tc>
          <w:tcPr>
            <w:tcW w:w="1417" w:type="dxa"/>
          </w:tcPr>
          <w:p w:rsidR="00323F62" w:rsidRDefault="005674BC">
            <w:pPr>
              <w:pStyle w:val="TableParagraph"/>
              <w:spacing w:before="9"/>
              <w:rPr>
                <w:sz w:val="14"/>
              </w:rPr>
            </w:pPr>
            <w:r>
              <w:rPr>
                <w:sz w:val="14"/>
              </w:rPr>
              <w:t>2426-08-6</w:t>
            </w:r>
          </w:p>
        </w:tc>
        <w:tc>
          <w:tcPr>
            <w:tcW w:w="1417" w:type="dxa"/>
          </w:tcPr>
          <w:p w:rsidR="00323F62" w:rsidRDefault="005674BC">
            <w:pPr>
              <w:pStyle w:val="TableParagraph"/>
              <w:spacing w:before="9"/>
              <w:rPr>
                <w:sz w:val="14"/>
              </w:rPr>
            </w:pPr>
            <w:r>
              <w:rPr>
                <w:sz w:val="14"/>
              </w:rPr>
              <w:t>219-376-4</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1051</w:t>
            </w:r>
          </w:p>
        </w:tc>
        <w:tc>
          <w:tcPr>
            <w:tcW w:w="6837" w:type="dxa"/>
          </w:tcPr>
          <w:p w:rsidR="00323F62" w:rsidRDefault="005674BC">
            <w:pPr>
              <w:pStyle w:val="TableParagraph"/>
              <w:spacing w:before="9"/>
              <w:rPr>
                <w:sz w:val="14"/>
              </w:rPr>
            </w:pPr>
            <w:r>
              <w:rPr>
                <w:sz w:val="14"/>
              </w:rPr>
              <w:t>2,3,4-Трихлоробут-1-ен</w:t>
            </w:r>
          </w:p>
        </w:tc>
        <w:tc>
          <w:tcPr>
            <w:tcW w:w="1417" w:type="dxa"/>
          </w:tcPr>
          <w:p w:rsidR="00323F62" w:rsidRDefault="005674BC">
            <w:pPr>
              <w:pStyle w:val="TableParagraph"/>
              <w:spacing w:before="9"/>
              <w:rPr>
                <w:sz w:val="14"/>
              </w:rPr>
            </w:pPr>
            <w:r>
              <w:rPr>
                <w:sz w:val="14"/>
              </w:rPr>
              <w:t>2431-50-7</w:t>
            </w:r>
          </w:p>
        </w:tc>
        <w:tc>
          <w:tcPr>
            <w:tcW w:w="1417" w:type="dxa"/>
          </w:tcPr>
          <w:p w:rsidR="00323F62" w:rsidRDefault="005674BC">
            <w:pPr>
              <w:pStyle w:val="TableParagraph"/>
              <w:spacing w:before="9"/>
              <w:ind w:left="58"/>
              <w:rPr>
                <w:sz w:val="14"/>
              </w:rPr>
            </w:pPr>
            <w:r>
              <w:rPr>
                <w:sz w:val="14"/>
              </w:rPr>
              <w:t>219-397-9</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1052</w:t>
            </w:r>
          </w:p>
        </w:tc>
        <w:tc>
          <w:tcPr>
            <w:tcW w:w="6837" w:type="dxa"/>
          </w:tcPr>
          <w:p w:rsidR="00323F62" w:rsidRDefault="005674BC">
            <w:pPr>
              <w:pStyle w:val="TableParagraph"/>
              <w:spacing w:before="9"/>
              <w:rPr>
                <w:sz w:val="14"/>
              </w:rPr>
            </w:pPr>
            <w:r>
              <w:rPr>
                <w:sz w:val="14"/>
              </w:rPr>
              <w:t>Кинометионат</w:t>
            </w:r>
          </w:p>
        </w:tc>
        <w:tc>
          <w:tcPr>
            <w:tcW w:w="1417" w:type="dxa"/>
          </w:tcPr>
          <w:p w:rsidR="00323F62" w:rsidRDefault="005674BC">
            <w:pPr>
              <w:pStyle w:val="TableParagraph"/>
              <w:spacing w:before="9"/>
              <w:rPr>
                <w:sz w:val="14"/>
              </w:rPr>
            </w:pPr>
            <w:r>
              <w:rPr>
                <w:sz w:val="14"/>
              </w:rPr>
              <w:t>2439-01-2</w:t>
            </w:r>
          </w:p>
        </w:tc>
        <w:tc>
          <w:tcPr>
            <w:tcW w:w="1417" w:type="dxa"/>
          </w:tcPr>
          <w:p w:rsidR="00323F62" w:rsidRDefault="005674BC">
            <w:pPr>
              <w:pStyle w:val="TableParagraph"/>
              <w:spacing w:before="9"/>
              <w:ind w:left="58"/>
              <w:rPr>
                <w:sz w:val="14"/>
              </w:rPr>
            </w:pPr>
            <w:r>
              <w:rPr>
                <w:sz w:val="14"/>
              </w:rPr>
              <w:t>219-455-3</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1053</w:t>
            </w:r>
          </w:p>
        </w:tc>
        <w:tc>
          <w:tcPr>
            <w:tcW w:w="6837" w:type="dxa"/>
          </w:tcPr>
          <w:p w:rsidR="00323F62" w:rsidRDefault="005674BC">
            <w:pPr>
              <w:pStyle w:val="TableParagraph"/>
              <w:spacing w:before="9"/>
              <w:rPr>
                <w:sz w:val="14"/>
              </w:rPr>
            </w:pPr>
            <w:r>
              <w:rPr>
                <w:sz w:val="14"/>
              </w:rPr>
              <w:t>(</w:t>
            </w:r>
            <w:r>
              <w:rPr>
                <w:i/>
                <w:sz w:val="14"/>
              </w:rPr>
              <w:t>R</w:t>
            </w:r>
            <w:r>
              <w:rPr>
                <w:sz w:val="14"/>
              </w:rPr>
              <w:t>)-α-Фенилетиламонијум (-)-(1</w:t>
            </w:r>
            <w:r>
              <w:rPr>
                <w:i/>
                <w:sz w:val="14"/>
              </w:rPr>
              <w:t>R</w:t>
            </w:r>
            <w:r>
              <w:rPr>
                <w:sz w:val="14"/>
              </w:rPr>
              <w:t>,2</w:t>
            </w:r>
            <w:r>
              <w:rPr>
                <w:i/>
                <w:sz w:val="14"/>
              </w:rPr>
              <w:t>S</w:t>
            </w:r>
            <w:r>
              <w:rPr>
                <w:sz w:val="14"/>
              </w:rPr>
              <w:t>)-(1,2-епоксипропил)фосфонат монохидрат</w:t>
            </w:r>
          </w:p>
        </w:tc>
        <w:tc>
          <w:tcPr>
            <w:tcW w:w="1417" w:type="dxa"/>
          </w:tcPr>
          <w:p w:rsidR="00323F62" w:rsidRDefault="005674BC">
            <w:pPr>
              <w:pStyle w:val="TableParagraph"/>
              <w:spacing w:before="9"/>
              <w:rPr>
                <w:sz w:val="14"/>
              </w:rPr>
            </w:pPr>
            <w:r>
              <w:rPr>
                <w:sz w:val="14"/>
              </w:rPr>
              <w:t>25383-07-7</w:t>
            </w:r>
          </w:p>
        </w:tc>
        <w:tc>
          <w:tcPr>
            <w:tcW w:w="1417" w:type="dxa"/>
          </w:tcPr>
          <w:p w:rsidR="00323F62" w:rsidRDefault="005674BC">
            <w:pPr>
              <w:pStyle w:val="TableParagraph"/>
              <w:spacing w:before="9"/>
              <w:ind w:left="58"/>
              <w:rPr>
                <w:sz w:val="14"/>
              </w:rPr>
            </w:pPr>
            <w:r>
              <w:rPr>
                <w:sz w:val="14"/>
              </w:rPr>
              <w:t>418-570-8</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1054</w:t>
            </w:r>
          </w:p>
        </w:tc>
        <w:tc>
          <w:tcPr>
            <w:tcW w:w="6837" w:type="dxa"/>
          </w:tcPr>
          <w:p w:rsidR="00323F62" w:rsidRDefault="005674BC">
            <w:pPr>
              <w:pStyle w:val="TableParagraph"/>
              <w:spacing w:before="9"/>
              <w:rPr>
                <w:sz w:val="14"/>
              </w:rPr>
            </w:pPr>
            <w:r>
              <w:rPr>
                <w:sz w:val="14"/>
              </w:rPr>
              <w:t>5-Етокси-3-трихлорометил-1,2,4-тиадиазол (Етридиазол – ISO)</w:t>
            </w:r>
          </w:p>
        </w:tc>
        <w:tc>
          <w:tcPr>
            <w:tcW w:w="1417" w:type="dxa"/>
          </w:tcPr>
          <w:p w:rsidR="00323F62" w:rsidRDefault="005674BC">
            <w:pPr>
              <w:pStyle w:val="TableParagraph"/>
              <w:spacing w:before="9"/>
              <w:ind w:left="58"/>
              <w:rPr>
                <w:sz w:val="14"/>
              </w:rPr>
            </w:pPr>
            <w:r>
              <w:rPr>
                <w:sz w:val="14"/>
              </w:rPr>
              <w:t>2593-15-9</w:t>
            </w:r>
          </w:p>
        </w:tc>
        <w:tc>
          <w:tcPr>
            <w:tcW w:w="1417" w:type="dxa"/>
          </w:tcPr>
          <w:p w:rsidR="00323F62" w:rsidRDefault="005674BC">
            <w:pPr>
              <w:pStyle w:val="TableParagraph"/>
              <w:spacing w:before="9"/>
              <w:ind w:left="58"/>
              <w:rPr>
                <w:sz w:val="14"/>
              </w:rPr>
            </w:pPr>
            <w:r>
              <w:rPr>
                <w:sz w:val="14"/>
              </w:rPr>
              <w:t>219-991-8</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1055</w:t>
            </w:r>
          </w:p>
        </w:tc>
        <w:tc>
          <w:tcPr>
            <w:tcW w:w="6837" w:type="dxa"/>
          </w:tcPr>
          <w:p w:rsidR="00323F62" w:rsidRDefault="005674BC">
            <w:pPr>
              <w:pStyle w:val="TableParagraph"/>
              <w:spacing w:before="9"/>
              <w:ind w:left="58"/>
              <w:rPr>
                <w:sz w:val="14"/>
              </w:rPr>
            </w:pPr>
            <w:r>
              <w:rPr>
                <w:sz w:val="14"/>
              </w:rPr>
              <w:t>Disperse Yellow 3</w:t>
            </w:r>
          </w:p>
        </w:tc>
        <w:tc>
          <w:tcPr>
            <w:tcW w:w="1417" w:type="dxa"/>
          </w:tcPr>
          <w:p w:rsidR="00323F62" w:rsidRDefault="005674BC">
            <w:pPr>
              <w:pStyle w:val="TableParagraph"/>
              <w:spacing w:before="9"/>
              <w:ind w:left="58"/>
              <w:rPr>
                <w:sz w:val="14"/>
              </w:rPr>
            </w:pPr>
            <w:r>
              <w:rPr>
                <w:sz w:val="14"/>
              </w:rPr>
              <w:t>2832-40-8</w:t>
            </w:r>
          </w:p>
        </w:tc>
        <w:tc>
          <w:tcPr>
            <w:tcW w:w="1417" w:type="dxa"/>
          </w:tcPr>
          <w:p w:rsidR="00323F62" w:rsidRDefault="005674BC">
            <w:pPr>
              <w:pStyle w:val="TableParagraph"/>
              <w:spacing w:before="9"/>
              <w:ind w:left="58"/>
              <w:rPr>
                <w:sz w:val="14"/>
              </w:rPr>
            </w:pPr>
            <w:r>
              <w:rPr>
                <w:sz w:val="14"/>
              </w:rPr>
              <w:t>220-600-8</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1056</w:t>
            </w:r>
          </w:p>
        </w:tc>
        <w:tc>
          <w:tcPr>
            <w:tcW w:w="6837" w:type="dxa"/>
          </w:tcPr>
          <w:p w:rsidR="00323F62" w:rsidRDefault="005674BC">
            <w:pPr>
              <w:pStyle w:val="TableParagraph"/>
              <w:spacing w:before="9"/>
              <w:ind w:left="58"/>
              <w:rPr>
                <w:sz w:val="14"/>
              </w:rPr>
            </w:pPr>
            <w:r>
              <w:rPr>
                <w:sz w:val="14"/>
              </w:rPr>
              <w:t>1,2,4-Триазол</w:t>
            </w:r>
          </w:p>
        </w:tc>
        <w:tc>
          <w:tcPr>
            <w:tcW w:w="1417" w:type="dxa"/>
          </w:tcPr>
          <w:p w:rsidR="00323F62" w:rsidRDefault="005674BC">
            <w:pPr>
              <w:pStyle w:val="TableParagraph"/>
              <w:spacing w:before="9"/>
              <w:ind w:left="58"/>
              <w:rPr>
                <w:sz w:val="14"/>
              </w:rPr>
            </w:pPr>
            <w:r>
              <w:rPr>
                <w:sz w:val="14"/>
              </w:rPr>
              <w:t>288-88-0</w:t>
            </w:r>
          </w:p>
        </w:tc>
        <w:tc>
          <w:tcPr>
            <w:tcW w:w="1417" w:type="dxa"/>
          </w:tcPr>
          <w:p w:rsidR="00323F62" w:rsidRDefault="005674BC">
            <w:pPr>
              <w:pStyle w:val="TableParagraph"/>
              <w:spacing w:before="9"/>
              <w:ind w:left="58"/>
              <w:rPr>
                <w:sz w:val="14"/>
              </w:rPr>
            </w:pPr>
            <w:r>
              <w:rPr>
                <w:sz w:val="14"/>
              </w:rPr>
              <w:t>206-022-9</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1057</w:t>
            </w:r>
          </w:p>
        </w:tc>
        <w:tc>
          <w:tcPr>
            <w:tcW w:w="6837" w:type="dxa"/>
          </w:tcPr>
          <w:p w:rsidR="00323F62" w:rsidRDefault="005674BC">
            <w:pPr>
              <w:pStyle w:val="TableParagraph"/>
              <w:spacing w:before="9"/>
              <w:ind w:left="58"/>
              <w:rPr>
                <w:sz w:val="14"/>
              </w:rPr>
            </w:pPr>
            <w:r>
              <w:rPr>
                <w:sz w:val="14"/>
              </w:rPr>
              <w:t>Алдрин (ISO)</w:t>
            </w:r>
          </w:p>
        </w:tc>
        <w:tc>
          <w:tcPr>
            <w:tcW w:w="1417" w:type="dxa"/>
          </w:tcPr>
          <w:p w:rsidR="00323F62" w:rsidRDefault="005674BC">
            <w:pPr>
              <w:pStyle w:val="TableParagraph"/>
              <w:spacing w:before="9"/>
              <w:ind w:left="58"/>
              <w:rPr>
                <w:sz w:val="14"/>
              </w:rPr>
            </w:pPr>
            <w:r>
              <w:rPr>
                <w:sz w:val="14"/>
              </w:rPr>
              <w:t>309-00-2</w:t>
            </w:r>
          </w:p>
        </w:tc>
        <w:tc>
          <w:tcPr>
            <w:tcW w:w="1417" w:type="dxa"/>
          </w:tcPr>
          <w:p w:rsidR="00323F62" w:rsidRDefault="005674BC">
            <w:pPr>
              <w:pStyle w:val="TableParagraph"/>
              <w:spacing w:before="9"/>
              <w:ind w:left="58"/>
              <w:rPr>
                <w:sz w:val="14"/>
              </w:rPr>
            </w:pPr>
            <w:r>
              <w:rPr>
                <w:sz w:val="14"/>
              </w:rPr>
              <w:t>206-215-8</w:t>
            </w:r>
          </w:p>
        </w:tc>
      </w:tr>
      <w:tr w:rsidR="00323F62">
        <w:trPr>
          <w:trHeight w:val="200"/>
        </w:trPr>
        <w:tc>
          <w:tcPr>
            <w:tcW w:w="811" w:type="dxa"/>
          </w:tcPr>
          <w:p w:rsidR="00323F62" w:rsidRDefault="005674BC">
            <w:pPr>
              <w:pStyle w:val="TableParagraph"/>
              <w:spacing w:before="9"/>
              <w:ind w:left="241" w:right="228"/>
              <w:jc w:val="center"/>
              <w:rPr>
                <w:sz w:val="14"/>
              </w:rPr>
            </w:pPr>
            <w:r>
              <w:rPr>
                <w:sz w:val="14"/>
              </w:rPr>
              <w:t>1058</w:t>
            </w:r>
          </w:p>
        </w:tc>
        <w:tc>
          <w:tcPr>
            <w:tcW w:w="6837" w:type="dxa"/>
          </w:tcPr>
          <w:p w:rsidR="00323F62" w:rsidRDefault="005674BC">
            <w:pPr>
              <w:pStyle w:val="TableParagraph"/>
              <w:spacing w:before="9"/>
              <w:ind w:left="58"/>
              <w:rPr>
                <w:sz w:val="14"/>
              </w:rPr>
            </w:pPr>
            <w:r>
              <w:rPr>
                <w:sz w:val="14"/>
              </w:rPr>
              <w:t>Диурон (ISO)</w:t>
            </w:r>
          </w:p>
        </w:tc>
        <w:tc>
          <w:tcPr>
            <w:tcW w:w="1417" w:type="dxa"/>
          </w:tcPr>
          <w:p w:rsidR="00323F62" w:rsidRDefault="005674BC">
            <w:pPr>
              <w:pStyle w:val="TableParagraph"/>
              <w:spacing w:before="9"/>
              <w:ind w:left="58"/>
              <w:rPr>
                <w:sz w:val="14"/>
              </w:rPr>
            </w:pPr>
            <w:r>
              <w:rPr>
                <w:sz w:val="14"/>
              </w:rPr>
              <w:t>330-54-1</w:t>
            </w:r>
          </w:p>
        </w:tc>
        <w:tc>
          <w:tcPr>
            <w:tcW w:w="1417" w:type="dxa"/>
          </w:tcPr>
          <w:p w:rsidR="00323F62" w:rsidRDefault="005674BC">
            <w:pPr>
              <w:pStyle w:val="TableParagraph"/>
              <w:spacing w:before="9"/>
              <w:ind w:left="59"/>
              <w:rPr>
                <w:sz w:val="14"/>
              </w:rPr>
            </w:pPr>
            <w:r>
              <w:rPr>
                <w:sz w:val="14"/>
              </w:rPr>
              <w:t>206-354-4</w:t>
            </w:r>
          </w:p>
        </w:tc>
      </w:tr>
      <w:tr w:rsidR="00323F62">
        <w:trPr>
          <w:trHeight w:val="200"/>
        </w:trPr>
        <w:tc>
          <w:tcPr>
            <w:tcW w:w="811" w:type="dxa"/>
          </w:tcPr>
          <w:p w:rsidR="00323F62" w:rsidRDefault="005674BC">
            <w:pPr>
              <w:pStyle w:val="TableParagraph"/>
              <w:spacing w:before="9"/>
              <w:ind w:left="241" w:right="228"/>
              <w:jc w:val="center"/>
              <w:rPr>
                <w:sz w:val="14"/>
              </w:rPr>
            </w:pPr>
            <w:r>
              <w:rPr>
                <w:sz w:val="14"/>
              </w:rPr>
              <w:t>1059</w:t>
            </w:r>
          </w:p>
        </w:tc>
        <w:tc>
          <w:tcPr>
            <w:tcW w:w="6837" w:type="dxa"/>
          </w:tcPr>
          <w:p w:rsidR="00323F62" w:rsidRDefault="005674BC">
            <w:pPr>
              <w:pStyle w:val="TableParagraph"/>
              <w:spacing w:before="9"/>
              <w:ind w:left="58"/>
              <w:rPr>
                <w:sz w:val="14"/>
              </w:rPr>
            </w:pPr>
            <w:r>
              <w:rPr>
                <w:sz w:val="14"/>
              </w:rPr>
              <w:t>Линурон (ISO)</w:t>
            </w:r>
          </w:p>
        </w:tc>
        <w:tc>
          <w:tcPr>
            <w:tcW w:w="1417" w:type="dxa"/>
          </w:tcPr>
          <w:p w:rsidR="00323F62" w:rsidRDefault="005674BC">
            <w:pPr>
              <w:pStyle w:val="TableParagraph"/>
              <w:spacing w:before="9"/>
              <w:ind w:left="58"/>
              <w:rPr>
                <w:sz w:val="14"/>
              </w:rPr>
            </w:pPr>
            <w:r>
              <w:rPr>
                <w:sz w:val="14"/>
              </w:rPr>
              <w:t>330-55-2</w:t>
            </w:r>
          </w:p>
        </w:tc>
        <w:tc>
          <w:tcPr>
            <w:tcW w:w="1417" w:type="dxa"/>
          </w:tcPr>
          <w:p w:rsidR="00323F62" w:rsidRDefault="005674BC">
            <w:pPr>
              <w:pStyle w:val="TableParagraph"/>
              <w:spacing w:before="9"/>
              <w:ind w:left="59"/>
              <w:rPr>
                <w:sz w:val="14"/>
              </w:rPr>
            </w:pPr>
            <w:r>
              <w:rPr>
                <w:sz w:val="14"/>
              </w:rPr>
              <w:t>206-356-5</w:t>
            </w:r>
          </w:p>
        </w:tc>
      </w:tr>
      <w:tr w:rsidR="00323F62">
        <w:trPr>
          <w:trHeight w:val="200"/>
        </w:trPr>
        <w:tc>
          <w:tcPr>
            <w:tcW w:w="811" w:type="dxa"/>
          </w:tcPr>
          <w:p w:rsidR="00323F62" w:rsidRDefault="005674BC">
            <w:pPr>
              <w:pStyle w:val="TableParagraph"/>
              <w:spacing w:before="9"/>
              <w:ind w:left="241" w:right="228"/>
              <w:jc w:val="center"/>
              <w:rPr>
                <w:sz w:val="14"/>
              </w:rPr>
            </w:pPr>
            <w:r>
              <w:rPr>
                <w:sz w:val="14"/>
              </w:rPr>
              <w:t>1060</w:t>
            </w:r>
          </w:p>
        </w:tc>
        <w:tc>
          <w:tcPr>
            <w:tcW w:w="6837" w:type="dxa"/>
          </w:tcPr>
          <w:p w:rsidR="00323F62" w:rsidRDefault="005674BC">
            <w:pPr>
              <w:pStyle w:val="TableParagraph"/>
              <w:spacing w:before="9"/>
              <w:ind w:left="58"/>
              <w:rPr>
                <w:sz w:val="14"/>
              </w:rPr>
            </w:pPr>
            <w:r>
              <w:rPr>
                <w:sz w:val="14"/>
              </w:rPr>
              <w:t>Никл карбонат</w:t>
            </w:r>
          </w:p>
        </w:tc>
        <w:tc>
          <w:tcPr>
            <w:tcW w:w="1417" w:type="dxa"/>
          </w:tcPr>
          <w:p w:rsidR="00323F62" w:rsidRDefault="005674BC">
            <w:pPr>
              <w:pStyle w:val="TableParagraph"/>
              <w:spacing w:before="9"/>
              <w:ind w:left="58"/>
              <w:rPr>
                <w:sz w:val="14"/>
              </w:rPr>
            </w:pPr>
            <w:r>
              <w:rPr>
                <w:sz w:val="14"/>
              </w:rPr>
              <w:t>3333-67-3</w:t>
            </w:r>
          </w:p>
        </w:tc>
        <w:tc>
          <w:tcPr>
            <w:tcW w:w="1417" w:type="dxa"/>
          </w:tcPr>
          <w:p w:rsidR="00323F62" w:rsidRDefault="005674BC">
            <w:pPr>
              <w:pStyle w:val="TableParagraph"/>
              <w:spacing w:before="9"/>
              <w:ind w:left="59"/>
              <w:rPr>
                <w:sz w:val="14"/>
              </w:rPr>
            </w:pPr>
            <w:r>
              <w:rPr>
                <w:sz w:val="14"/>
              </w:rPr>
              <w:t>222-068-2</w:t>
            </w:r>
          </w:p>
        </w:tc>
      </w:tr>
      <w:tr w:rsidR="00323F62">
        <w:trPr>
          <w:trHeight w:val="200"/>
        </w:trPr>
        <w:tc>
          <w:tcPr>
            <w:tcW w:w="811" w:type="dxa"/>
          </w:tcPr>
          <w:p w:rsidR="00323F62" w:rsidRDefault="005674BC">
            <w:pPr>
              <w:pStyle w:val="TableParagraph"/>
              <w:spacing w:before="8"/>
              <w:ind w:left="241" w:right="228"/>
              <w:jc w:val="center"/>
              <w:rPr>
                <w:sz w:val="14"/>
              </w:rPr>
            </w:pPr>
            <w:r>
              <w:rPr>
                <w:sz w:val="14"/>
              </w:rPr>
              <w:t>1061</w:t>
            </w:r>
          </w:p>
        </w:tc>
        <w:tc>
          <w:tcPr>
            <w:tcW w:w="6837" w:type="dxa"/>
          </w:tcPr>
          <w:p w:rsidR="00323F62" w:rsidRDefault="005674BC">
            <w:pPr>
              <w:pStyle w:val="TableParagraph"/>
              <w:spacing w:before="8"/>
              <w:ind w:left="58"/>
              <w:rPr>
                <w:sz w:val="14"/>
              </w:rPr>
            </w:pPr>
            <w:r>
              <w:rPr>
                <w:sz w:val="14"/>
              </w:rPr>
              <w:t>3-(4-Изопропилфенил)-1,1-диметил уреа (Изопротурон – ISO)</w:t>
            </w:r>
          </w:p>
        </w:tc>
        <w:tc>
          <w:tcPr>
            <w:tcW w:w="1417" w:type="dxa"/>
          </w:tcPr>
          <w:p w:rsidR="00323F62" w:rsidRDefault="005674BC">
            <w:pPr>
              <w:pStyle w:val="TableParagraph"/>
              <w:spacing w:before="8"/>
              <w:ind w:left="59"/>
              <w:rPr>
                <w:sz w:val="14"/>
              </w:rPr>
            </w:pPr>
            <w:r>
              <w:rPr>
                <w:sz w:val="14"/>
              </w:rPr>
              <w:t>34123-59-6</w:t>
            </w:r>
          </w:p>
        </w:tc>
        <w:tc>
          <w:tcPr>
            <w:tcW w:w="1417" w:type="dxa"/>
          </w:tcPr>
          <w:p w:rsidR="00323F62" w:rsidRDefault="005674BC">
            <w:pPr>
              <w:pStyle w:val="TableParagraph"/>
              <w:spacing w:before="8"/>
              <w:ind w:left="59"/>
              <w:rPr>
                <w:sz w:val="14"/>
              </w:rPr>
            </w:pPr>
            <w:r>
              <w:rPr>
                <w:sz w:val="14"/>
              </w:rPr>
              <w:t>251-835-4</w:t>
            </w:r>
          </w:p>
        </w:tc>
      </w:tr>
      <w:tr w:rsidR="00323F62">
        <w:trPr>
          <w:trHeight w:val="200"/>
        </w:trPr>
        <w:tc>
          <w:tcPr>
            <w:tcW w:w="811" w:type="dxa"/>
          </w:tcPr>
          <w:p w:rsidR="00323F62" w:rsidRDefault="005674BC">
            <w:pPr>
              <w:pStyle w:val="TableParagraph"/>
              <w:spacing w:before="8"/>
              <w:ind w:left="242" w:right="228"/>
              <w:jc w:val="center"/>
              <w:rPr>
                <w:sz w:val="14"/>
              </w:rPr>
            </w:pPr>
            <w:r>
              <w:rPr>
                <w:sz w:val="14"/>
              </w:rPr>
              <w:t>1062</w:t>
            </w:r>
          </w:p>
        </w:tc>
        <w:tc>
          <w:tcPr>
            <w:tcW w:w="6837" w:type="dxa"/>
          </w:tcPr>
          <w:p w:rsidR="00323F62" w:rsidRDefault="005674BC">
            <w:pPr>
              <w:pStyle w:val="TableParagraph"/>
              <w:spacing w:before="8"/>
              <w:ind w:left="59"/>
              <w:rPr>
                <w:sz w:val="14"/>
              </w:rPr>
            </w:pPr>
            <w:r>
              <w:rPr>
                <w:sz w:val="14"/>
              </w:rPr>
              <w:t>Ипродион</w:t>
            </w:r>
          </w:p>
        </w:tc>
        <w:tc>
          <w:tcPr>
            <w:tcW w:w="1417" w:type="dxa"/>
          </w:tcPr>
          <w:p w:rsidR="00323F62" w:rsidRDefault="005674BC">
            <w:pPr>
              <w:pStyle w:val="TableParagraph"/>
              <w:spacing w:before="8"/>
              <w:ind w:left="59"/>
              <w:rPr>
                <w:sz w:val="14"/>
              </w:rPr>
            </w:pPr>
            <w:r>
              <w:rPr>
                <w:sz w:val="14"/>
              </w:rPr>
              <w:t>367634-19-7</w:t>
            </w:r>
          </w:p>
        </w:tc>
        <w:tc>
          <w:tcPr>
            <w:tcW w:w="1417" w:type="dxa"/>
          </w:tcPr>
          <w:p w:rsidR="00323F62" w:rsidRDefault="005674BC">
            <w:pPr>
              <w:pStyle w:val="TableParagraph"/>
              <w:spacing w:before="8"/>
              <w:ind w:left="59"/>
              <w:rPr>
                <w:sz w:val="14"/>
              </w:rPr>
            </w:pPr>
            <w:r>
              <w:rPr>
                <w:sz w:val="14"/>
              </w:rPr>
              <w:t>253-178-9</w:t>
            </w:r>
          </w:p>
        </w:tc>
      </w:tr>
      <w:tr w:rsidR="00323F62">
        <w:trPr>
          <w:trHeight w:val="200"/>
        </w:trPr>
        <w:tc>
          <w:tcPr>
            <w:tcW w:w="811" w:type="dxa"/>
          </w:tcPr>
          <w:p w:rsidR="00323F62" w:rsidRDefault="005674BC">
            <w:pPr>
              <w:pStyle w:val="TableParagraph"/>
              <w:spacing w:before="8"/>
              <w:ind w:left="242" w:right="228"/>
              <w:jc w:val="center"/>
              <w:rPr>
                <w:sz w:val="14"/>
              </w:rPr>
            </w:pPr>
            <w:r>
              <w:rPr>
                <w:sz w:val="14"/>
              </w:rPr>
              <w:t>1063</w:t>
            </w:r>
          </w:p>
        </w:tc>
        <w:tc>
          <w:tcPr>
            <w:tcW w:w="6837" w:type="dxa"/>
          </w:tcPr>
          <w:p w:rsidR="00323F62" w:rsidRDefault="005674BC">
            <w:pPr>
              <w:pStyle w:val="TableParagraph"/>
              <w:spacing w:before="8"/>
              <w:ind w:left="59"/>
              <w:rPr>
                <w:sz w:val="14"/>
              </w:rPr>
            </w:pPr>
            <w:r>
              <w:rPr>
                <w:sz w:val="14"/>
              </w:rPr>
              <w:t>Премештен или обрисан</w:t>
            </w:r>
          </w:p>
        </w:tc>
        <w:tc>
          <w:tcPr>
            <w:tcW w:w="1417" w:type="dxa"/>
          </w:tcPr>
          <w:p w:rsidR="00323F62" w:rsidRDefault="005674BC">
            <w:pPr>
              <w:pStyle w:val="TableParagraph"/>
              <w:spacing w:before="8"/>
              <w:ind w:left="59"/>
              <w:rPr>
                <w:sz w:val="14"/>
              </w:rPr>
            </w:pPr>
            <w:r>
              <w:rPr>
                <w:sz w:val="14"/>
              </w:rPr>
              <w:t>-</w:t>
            </w:r>
          </w:p>
        </w:tc>
        <w:tc>
          <w:tcPr>
            <w:tcW w:w="1417" w:type="dxa"/>
          </w:tcPr>
          <w:p w:rsidR="00323F62" w:rsidRDefault="005674BC">
            <w:pPr>
              <w:pStyle w:val="TableParagraph"/>
              <w:spacing w:before="8"/>
              <w:ind w:left="59"/>
              <w:rPr>
                <w:sz w:val="14"/>
              </w:rPr>
            </w:pPr>
            <w:r>
              <w:rPr>
                <w:sz w:val="14"/>
              </w:rPr>
              <w:t>-</w:t>
            </w:r>
          </w:p>
        </w:tc>
      </w:tr>
      <w:tr w:rsidR="00323F62">
        <w:trPr>
          <w:trHeight w:val="200"/>
        </w:trPr>
        <w:tc>
          <w:tcPr>
            <w:tcW w:w="811" w:type="dxa"/>
          </w:tcPr>
          <w:p w:rsidR="00323F62" w:rsidRDefault="005674BC">
            <w:pPr>
              <w:pStyle w:val="TableParagraph"/>
              <w:spacing w:before="8"/>
              <w:ind w:left="242" w:right="228"/>
              <w:jc w:val="center"/>
              <w:rPr>
                <w:sz w:val="14"/>
              </w:rPr>
            </w:pPr>
            <w:r>
              <w:rPr>
                <w:sz w:val="14"/>
              </w:rPr>
              <w:t>1064</w:t>
            </w:r>
          </w:p>
        </w:tc>
        <w:tc>
          <w:tcPr>
            <w:tcW w:w="6837" w:type="dxa"/>
          </w:tcPr>
          <w:p w:rsidR="00323F62" w:rsidRDefault="005674BC">
            <w:pPr>
              <w:pStyle w:val="TableParagraph"/>
              <w:spacing w:before="8"/>
              <w:ind w:left="59"/>
              <w:rPr>
                <w:sz w:val="14"/>
              </w:rPr>
            </w:pPr>
            <w:r>
              <w:rPr>
                <w:sz w:val="14"/>
              </w:rPr>
              <w:t>5-(2,4-Диоксо-1,2,3,4-тетрахидропиримидин)-3-флуоро-2-хидроксиметилтетрахидрофуран</w:t>
            </w:r>
          </w:p>
        </w:tc>
        <w:tc>
          <w:tcPr>
            <w:tcW w:w="1417" w:type="dxa"/>
          </w:tcPr>
          <w:p w:rsidR="00323F62" w:rsidRDefault="005674BC">
            <w:pPr>
              <w:pStyle w:val="TableParagraph"/>
              <w:spacing w:before="8"/>
              <w:ind w:left="59"/>
              <w:rPr>
                <w:sz w:val="14"/>
              </w:rPr>
            </w:pPr>
            <w:r>
              <w:rPr>
                <w:sz w:val="14"/>
              </w:rPr>
              <w:t>41107-56-6</w:t>
            </w:r>
          </w:p>
        </w:tc>
        <w:tc>
          <w:tcPr>
            <w:tcW w:w="1417" w:type="dxa"/>
          </w:tcPr>
          <w:p w:rsidR="00323F62" w:rsidRDefault="005674BC">
            <w:pPr>
              <w:pStyle w:val="TableParagraph"/>
              <w:spacing w:before="8"/>
              <w:ind w:left="59"/>
              <w:rPr>
                <w:sz w:val="14"/>
              </w:rPr>
            </w:pPr>
            <w:r>
              <w:rPr>
                <w:sz w:val="14"/>
              </w:rPr>
              <w:t>415-360-8</w:t>
            </w:r>
          </w:p>
        </w:tc>
      </w:tr>
      <w:tr w:rsidR="00323F62">
        <w:trPr>
          <w:trHeight w:val="200"/>
        </w:trPr>
        <w:tc>
          <w:tcPr>
            <w:tcW w:w="811" w:type="dxa"/>
          </w:tcPr>
          <w:p w:rsidR="00323F62" w:rsidRDefault="005674BC">
            <w:pPr>
              <w:pStyle w:val="TableParagraph"/>
              <w:spacing w:before="8"/>
              <w:ind w:left="243" w:right="228"/>
              <w:jc w:val="center"/>
              <w:rPr>
                <w:sz w:val="14"/>
              </w:rPr>
            </w:pPr>
            <w:r>
              <w:rPr>
                <w:sz w:val="14"/>
              </w:rPr>
              <w:t>1065</w:t>
            </w:r>
          </w:p>
        </w:tc>
        <w:tc>
          <w:tcPr>
            <w:tcW w:w="6837" w:type="dxa"/>
          </w:tcPr>
          <w:p w:rsidR="00323F62" w:rsidRDefault="005674BC">
            <w:pPr>
              <w:pStyle w:val="TableParagraph"/>
              <w:spacing w:before="8"/>
              <w:ind w:left="59"/>
              <w:rPr>
                <w:sz w:val="14"/>
              </w:rPr>
            </w:pPr>
            <w:r>
              <w:rPr>
                <w:sz w:val="14"/>
              </w:rPr>
              <w:t>Кротоналдехид</w:t>
            </w:r>
          </w:p>
        </w:tc>
        <w:tc>
          <w:tcPr>
            <w:tcW w:w="1417" w:type="dxa"/>
          </w:tcPr>
          <w:p w:rsidR="00323F62" w:rsidRDefault="005674BC">
            <w:pPr>
              <w:pStyle w:val="TableParagraph"/>
              <w:spacing w:before="8"/>
              <w:ind w:left="59"/>
              <w:rPr>
                <w:sz w:val="14"/>
              </w:rPr>
            </w:pPr>
            <w:r>
              <w:rPr>
                <w:sz w:val="14"/>
              </w:rPr>
              <w:t>4170-30-3</w:t>
            </w:r>
          </w:p>
        </w:tc>
        <w:tc>
          <w:tcPr>
            <w:tcW w:w="1417" w:type="dxa"/>
          </w:tcPr>
          <w:p w:rsidR="00323F62" w:rsidRDefault="005674BC">
            <w:pPr>
              <w:pStyle w:val="TableParagraph"/>
              <w:spacing w:before="8"/>
              <w:ind w:left="60"/>
              <w:rPr>
                <w:sz w:val="14"/>
              </w:rPr>
            </w:pPr>
            <w:r>
              <w:rPr>
                <w:sz w:val="14"/>
              </w:rPr>
              <w:t>224-030-0</w:t>
            </w:r>
          </w:p>
        </w:tc>
      </w:tr>
      <w:tr w:rsidR="00323F62">
        <w:trPr>
          <w:trHeight w:val="200"/>
        </w:trPr>
        <w:tc>
          <w:tcPr>
            <w:tcW w:w="811" w:type="dxa"/>
          </w:tcPr>
          <w:p w:rsidR="00323F62" w:rsidRDefault="005674BC">
            <w:pPr>
              <w:pStyle w:val="TableParagraph"/>
              <w:spacing w:before="8"/>
              <w:ind w:left="243" w:right="228"/>
              <w:jc w:val="center"/>
              <w:rPr>
                <w:sz w:val="14"/>
              </w:rPr>
            </w:pPr>
            <w:r>
              <w:rPr>
                <w:sz w:val="14"/>
              </w:rPr>
              <w:t>1066</w:t>
            </w:r>
          </w:p>
        </w:tc>
        <w:tc>
          <w:tcPr>
            <w:tcW w:w="6837" w:type="dxa"/>
          </w:tcPr>
          <w:p w:rsidR="00323F62" w:rsidRDefault="005674BC">
            <w:pPr>
              <w:pStyle w:val="TableParagraph"/>
              <w:spacing w:before="8"/>
              <w:ind w:left="59"/>
              <w:rPr>
                <w:sz w:val="14"/>
              </w:rPr>
            </w:pPr>
            <w:r>
              <w:rPr>
                <w:sz w:val="14"/>
              </w:rPr>
              <w:t>Хексахидроциклопента(c)пирол-1-(1</w:t>
            </w:r>
            <w:r>
              <w:rPr>
                <w:i/>
                <w:sz w:val="14"/>
              </w:rPr>
              <w:t>H</w:t>
            </w:r>
            <w:r>
              <w:rPr>
                <w:sz w:val="14"/>
              </w:rPr>
              <w:t xml:space="preserve">)-амонијум </w:t>
            </w:r>
            <w:r>
              <w:rPr>
                <w:i/>
                <w:sz w:val="14"/>
              </w:rPr>
              <w:t>N</w:t>
            </w:r>
            <w:r>
              <w:rPr>
                <w:sz w:val="14"/>
              </w:rPr>
              <w:t>-етоксикарбонил-</w:t>
            </w:r>
            <w:r>
              <w:rPr>
                <w:i/>
                <w:sz w:val="14"/>
              </w:rPr>
              <w:t>N</w:t>
            </w:r>
            <w:r>
              <w:rPr>
                <w:sz w:val="14"/>
              </w:rPr>
              <w:t>-(</w:t>
            </w:r>
            <w:r>
              <w:rPr>
                <w:i/>
                <w:sz w:val="14"/>
              </w:rPr>
              <w:t>p</w:t>
            </w:r>
            <w:r>
              <w:rPr>
                <w:sz w:val="14"/>
              </w:rPr>
              <w:t>-олилсулфонил)азанид</w:t>
            </w:r>
          </w:p>
        </w:tc>
        <w:tc>
          <w:tcPr>
            <w:tcW w:w="1417" w:type="dxa"/>
          </w:tcPr>
          <w:p w:rsidR="00323F62" w:rsidRDefault="00323F62">
            <w:pPr>
              <w:pStyle w:val="TableParagraph"/>
              <w:ind w:left="0"/>
              <w:rPr>
                <w:sz w:val="12"/>
              </w:rPr>
            </w:pPr>
          </w:p>
        </w:tc>
        <w:tc>
          <w:tcPr>
            <w:tcW w:w="1417" w:type="dxa"/>
          </w:tcPr>
          <w:p w:rsidR="00323F62" w:rsidRDefault="005674BC">
            <w:pPr>
              <w:pStyle w:val="TableParagraph"/>
              <w:spacing w:before="8"/>
              <w:ind w:left="60"/>
              <w:rPr>
                <w:sz w:val="14"/>
              </w:rPr>
            </w:pPr>
            <w:r>
              <w:rPr>
                <w:sz w:val="14"/>
              </w:rPr>
              <w:t>418-350-1</w:t>
            </w:r>
          </w:p>
        </w:tc>
      </w:tr>
      <w:tr w:rsidR="00323F62">
        <w:trPr>
          <w:trHeight w:val="200"/>
        </w:trPr>
        <w:tc>
          <w:tcPr>
            <w:tcW w:w="811" w:type="dxa"/>
          </w:tcPr>
          <w:p w:rsidR="00323F62" w:rsidRDefault="005674BC">
            <w:pPr>
              <w:pStyle w:val="TableParagraph"/>
              <w:spacing w:before="8"/>
              <w:ind w:left="243" w:right="228"/>
              <w:jc w:val="center"/>
              <w:rPr>
                <w:sz w:val="14"/>
              </w:rPr>
            </w:pPr>
            <w:r>
              <w:rPr>
                <w:sz w:val="14"/>
              </w:rPr>
              <w:t>1067</w:t>
            </w:r>
          </w:p>
        </w:tc>
        <w:tc>
          <w:tcPr>
            <w:tcW w:w="6837" w:type="dxa"/>
          </w:tcPr>
          <w:p w:rsidR="00323F62" w:rsidRDefault="005674BC">
            <w:pPr>
              <w:pStyle w:val="TableParagraph"/>
              <w:spacing w:before="8"/>
              <w:ind w:left="59"/>
              <w:rPr>
                <w:sz w:val="14"/>
              </w:rPr>
            </w:pPr>
            <w:r>
              <w:rPr>
                <w:sz w:val="14"/>
              </w:rPr>
              <w:t>4,4’- Карбонимидоил</w:t>
            </w:r>
            <w:r>
              <w:rPr>
                <w:i/>
                <w:sz w:val="14"/>
              </w:rPr>
              <w:t>bis</w:t>
            </w:r>
            <w:r>
              <w:rPr>
                <w:sz w:val="14"/>
              </w:rPr>
              <w:t>[</w:t>
            </w:r>
            <w:r>
              <w:rPr>
                <w:i/>
                <w:sz w:val="14"/>
              </w:rPr>
              <w:t>N,N</w:t>
            </w:r>
            <w:r>
              <w:rPr>
                <w:sz w:val="14"/>
              </w:rPr>
              <w:t>- диметиланилин] и његове соли</w:t>
            </w:r>
          </w:p>
        </w:tc>
        <w:tc>
          <w:tcPr>
            <w:tcW w:w="1417" w:type="dxa"/>
          </w:tcPr>
          <w:p w:rsidR="00323F62" w:rsidRDefault="005674BC">
            <w:pPr>
              <w:pStyle w:val="TableParagraph"/>
              <w:spacing w:before="8"/>
              <w:ind w:left="59"/>
              <w:rPr>
                <w:sz w:val="14"/>
              </w:rPr>
            </w:pPr>
            <w:r>
              <w:rPr>
                <w:sz w:val="14"/>
              </w:rPr>
              <w:t>492-80-8</w:t>
            </w:r>
          </w:p>
        </w:tc>
        <w:tc>
          <w:tcPr>
            <w:tcW w:w="1417" w:type="dxa"/>
          </w:tcPr>
          <w:p w:rsidR="00323F62" w:rsidRDefault="005674BC">
            <w:pPr>
              <w:pStyle w:val="TableParagraph"/>
              <w:spacing w:before="8"/>
              <w:ind w:left="60"/>
              <w:rPr>
                <w:sz w:val="14"/>
              </w:rPr>
            </w:pPr>
            <w:r>
              <w:rPr>
                <w:sz w:val="14"/>
              </w:rPr>
              <w:t>207-762-5</w:t>
            </w:r>
          </w:p>
        </w:tc>
      </w:tr>
      <w:tr w:rsidR="00323F62">
        <w:trPr>
          <w:trHeight w:val="200"/>
        </w:trPr>
        <w:tc>
          <w:tcPr>
            <w:tcW w:w="811" w:type="dxa"/>
          </w:tcPr>
          <w:p w:rsidR="00323F62" w:rsidRDefault="005674BC">
            <w:pPr>
              <w:pStyle w:val="TableParagraph"/>
              <w:spacing w:before="8"/>
              <w:ind w:left="243" w:right="228"/>
              <w:jc w:val="center"/>
              <w:rPr>
                <w:sz w:val="14"/>
              </w:rPr>
            </w:pPr>
            <w:r>
              <w:rPr>
                <w:sz w:val="14"/>
              </w:rPr>
              <w:t>1068</w:t>
            </w:r>
          </w:p>
        </w:tc>
        <w:tc>
          <w:tcPr>
            <w:tcW w:w="6837" w:type="dxa"/>
          </w:tcPr>
          <w:p w:rsidR="00323F62" w:rsidRDefault="005674BC">
            <w:pPr>
              <w:pStyle w:val="TableParagraph"/>
              <w:spacing w:before="8"/>
              <w:ind w:left="59"/>
              <w:rPr>
                <w:sz w:val="14"/>
              </w:rPr>
            </w:pPr>
            <w:r>
              <w:rPr>
                <w:sz w:val="14"/>
              </w:rPr>
              <w:t>DNOC (ISO)</w:t>
            </w:r>
          </w:p>
        </w:tc>
        <w:tc>
          <w:tcPr>
            <w:tcW w:w="1417" w:type="dxa"/>
          </w:tcPr>
          <w:p w:rsidR="00323F62" w:rsidRDefault="005674BC">
            <w:pPr>
              <w:pStyle w:val="TableParagraph"/>
              <w:spacing w:before="8"/>
              <w:ind w:left="60"/>
              <w:rPr>
                <w:sz w:val="14"/>
              </w:rPr>
            </w:pPr>
            <w:r>
              <w:rPr>
                <w:sz w:val="14"/>
              </w:rPr>
              <w:t>534-52-1</w:t>
            </w:r>
          </w:p>
        </w:tc>
        <w:tc>
          <w:tcPr>
            <w:tcW w:w="1417" w:type="dxa"/>
          </w:tcPr>
          <w:p w:rsidR="00323F62" w:rsidRDefault="005674BC">
            <w:pPr>
              <w:pStyle w:val="TableParagraph"/>
              <w:spacing w:before="8"/>
              <w:ind w:left="60"/>
              <w:rPr>
                <w:sz w:val="14"/>
              </w:rPr>
            </w:pPr>
            <w:r>
              <w:rPr>
                <w:sz w:val="14"/>
              </w:rPr>
              <w:t>208-601-1</w:t>
            </w:r>
          </w:p>
        </w:tc>
      </w:tr>
      <w:tr w:rsidR="00323F62">
        <w:trPr>
          <w:trHeight w:val="200"/>
        </w:trPr>
        <w:tc>
          <w:tcPr>
            <w:tcW w:w="811" w:type="dxa"/>
          </w:tcPr>
          <w:p w:rsidR="00323F62" w:rsidRDefault="005674BC">
            <w:pPr>
              <w:pStyle w:val="TableParagraph"/>
              <w:spacing w:before="8"/>
              <w:ind w:left="243" w:right="227"/>
              <w:jc w:val="center"/>
              <w:rPr>
                <w:sz w:val="14"/>
              </w:rPr>
            </w:pPr>
            <w:r>
              <w:rPr>
                <w:sz w:val="14"/>
              </w:rPr>
              <w:t>1069</w:t>
            </w:r>
          </w:p>
        </w:tc>
        <w:tc>
          <w:tcPr>
            <w:tcW w:w="6837" w:type="dxa"/>
          </w:tcPr>
          <w:p w:rsidR="00323F62" w:rsidRDefault="005674BC">
            <w:pPr>
              <w:pStyle w:val="TableParagraph"/>
              <w:spacing w:before="8"/>
              <w:ind w:left="60"/>
              <w:rPr>
                <w:sz w:val="14"/>
              </w:rPr>
            </w:pPr>
            <w:r>
              <w:rPr>
                <w:sz w:val="14"/>
              </w:rPr>
              <w:t>Толуидинхидро хлорид</w:t>
            </w:r>
          </w:p>
        </w:tc>
        <w:tc>
          <w:tcPr>
            <w:tcW w:w="1417" w:type="dxa"/>
          </w:tcPr>
          <w:p w:rsidR="00323F62" w:rsidRDefault="005674BC">
            <w:pPr>
              <w:pStyle w:val="TableParagraph"/>
              <w:spacing w:before="8"/>
              <w:ind w:left="60"/>
              <w:rPr>
                <w:sz w:val="14"/>
              </w:rPr>
            </w:pPr>
            <w:r>
              <w:rPr>
                <w:sz w:val="14"/>
              </w:rPr>
              <w:t>540-23-8</w:t>
            </w:r>
          </w:p>
        </w:tc>
        <w:tc>
          <w:tcPr>
            <w:tcW w:w="1417" w:type="dxa"/>
          </w:tcPr>
          <w:p w:rsidR="00323F62" w:rsidRDefault="005674BC">
            <w:pPr>
              <w:pStyle w:val="TableParagraph"/>
              <w:spacing w:before="8"/>
              <w:ind w:left="60"/>
              <w:rPr>
                <w:sz w:val="14"/>
              </w:rPr>
            </w:pPr>
            <w:r>
              <w:rPr>
                <w:sz w:val="14"/>
              </w:rPr>
              <w:t>208-740-8</w:t>
            </w:r>
          </w:p>
        </w:tc>
      </w:tr>
      <w:tr w:rsidR="00323F62">
        <w:trPr>
          <w:trHeight w:val="200"/>
        </w:trPr>
        <w:tc>
          <w:tcPr>
            <w:tcW w:w="811" w:type="dxa"/>
          </w:tcPr>
          <w:p w:rsidR="00323F62" w:rsidRDefault="005674BC">
            <w:pPr>
              <w:pStyle w:val="TableParagraph"/>
              <w:spacing w:before="8"/>
              <w:ind w:left="243" w:right="227"/>
              <w:jc w:val="center"/>
              <w:rPr>
                <w:sz w:val="14"/>
              </w:rPr>
            </w:pPr>
            <w:r>
              <w:rPr>
                <w:sz w:val="14"/>
              </w:rPr>
              <w:t>1070</w:t>
            </w:r>
          </w:p>
        </w:tc>
        <w:tc>
          <w:tcPr>
            <w:tcW w:w="6837" w:type="dxa"/>
          </w:tcPr>
          <w:p w:rsidR="00323F62" w:rsidRDefault="005674BC">
            <w:pPr>
              <w:pStyle w:val="TableParagraph"/>
              <w:spacing w:before="8"/>
              <w:ind w:left="60"/>
              <w:rPr>
                <w:sz w:val="14"/>
              </w:rPr>
            </w:pPr>
            <w:r>
              <w:rPr>
                <w:sz w:val="14"/>
              </w:rPr>
              <w:t>Толуидин сулфат (1:1)</w:t>
            </w:r>
          </w:p>
        </w:tc>
        <w:tc>
          <w:tcPr>
            <w:tcW w:w="1417" w:type="dxa"/>
          </w:tcPr>
          <w:p w:rsidR="00323F62" w:rsidRDefault="005674BC">
            <w:pPr>
              <w:pStyle w:val="TableParagraph"/>
              <w:spacing w:before="8"/>
              <w:ind w:left="60"/>
              <w:rPr>
                <w:sz w:val="14"/>
              </w:rPr>
            </w:pPr>
            <w:r>
              <w:rPr>
                <w:sz w:val="14"/>
              </w:rPr>
              <w:t>540-25-0</w:t>
            </w:r>
          </w:p>
        </w:tc>
        <w:tc>
          <w:tcPr>
            <w:tcW w:w="1417" w:type="dxa"/>
          </w:tcPr>
          <w:p w:rsidR="00323F62" w:rsidRDefault="005674BC">
            <w:pPr>
              <w:pStyle w:val="TableParagraph"/>
              <w:spacing w:before="8"/>
              <w:ind w:left="60"/>
              <w:rPr>
                <w:sz w:val="14"/>
              </w:rPr>
            </w:pPr>
            <w:r>
              <w:rPr>
                <w:sz w:val="14"/>
              </w:rPr>
              <w:t>208-741-3</w:t>
            </w:r>
          </w:p>
        </w:tc>
      </w:tr>
      <w:tr w:rsidR="00323F62">
        <w:trPr>
          <w:trHeight w:val="200"/>
        </w:trPr>
        <w:tc>
          <w:tcPr>
            <w:tcW w:w="811" w:type="dxa"/>
          </w:tcPr>
          <w:p w:rsidR="00323F62" w:rsidRDefault="005674BC">
            <w:pPr>
              <w:pStyle w:val="TableParagraph"/>
              <w:spacing w:before="8"/>
              <w:ind w:left="243" w:right="227"/>
              <w:jc w:val="center"/>
              <w:rPr>
                <w:sz w:val="14"/>
              </w:rPr>
            </w:pPr>
            <w:r>
              <w:rPr>
                <w:sz w:val="14"/>
              </w:rPr>
              <w:t>1071</w:t>
            </w:r>
          </w:p>
        </w:tc>
        <w:tc>
          <w:tcPr>
            <w:tcW w:w="6837" w:type="dxa"/>
          </w:tcPr>
          <w:p w:rsidR="00323F62" w:rsidRDefault="005674BC">
            <w:pPr>
              <w:pStyle w:val="TableParagraph"/>
              <w:spacing w:before="8"/>
              <w:ind w:left="60"/>
              <w:rPr>
                <w:sz w:val="14"/>
              </w:rPr>
            </w:pPr>
            <w:r>
              <w:rPr>
                <w:sz w:val="14"/>
              </w:rPr>
              <w:t>2-(4-</w:t>
            </w:r>
            <w:r>
              <w:rPr>
                <w:i/>
                <w:sz w:val="14"/>
              </w:rPr>
              <w:t>Tert</w:t>
            </w:r>
            <w:r>
              <w:rPr>
                <w:sz w:val="14"/>
              </w:rPr>
              <w:t>-бутилфенил)етанол</w:t>
            </w:r>
          </w:p>
        </w:tc>
        <w:tc>
          <w:tcPr>
            <w:tcW w:w="1417" w:type="dxa"/>
          </w:tcPr>
          <w:p w:rsidR="00323F62" w:rsidRDefault="005674BC">
            <w:pPr>
              <w:pStyle w:val="TableParagraph"/>
              <w:spacing w:before="8"/>
              <w:ind w:left="60"/>
              <w:rPr>
                <w:sz w:val="14"/>
              </w:rPr>
            </w:pPr>
            <w:r>
              <w:rPr>
                <w:sz w:val="14"/>
              </w:rPr>
              <w:t>5406-86-0</w:t>
            </w:r>
          </w:p>
        </w:tc>
        <w:tc>
          <w:tcPr>
            <w:tcW w:w="1417" w:type="dxa"/>
          </w:tcPr>
          <w:p w:rsidR="00323F62" w:rsidRDefault="005674BC">
            <w:pPr>
              <w:pStyle w:val="TableParagraph"/>
              <w:spacing w:before="8"/>
              <w:ind w:left="60"/>
              <w:rPr>
                <w:sz w:val="14"/>
              </w:rPr>
            </w:pPr>
            <w:r>
              <w:rPr>
                <w:sz w:val="14"/>
              </w:rPr>
              <w:t>410-020-5</w:t>
            </w:r>
          </w:p>
        </w:tc>
      </w:tr>
      <w:tr w:rsidR="00323F62">
        <w:trPr>
          <w:trHeight w:val="200"/>
        </w:trPr>
        <w:tc>
          <w:tcPr>
            <w:tcW w:w="811" w:type="dxa"/>
          </w:tcPr>
          <w:p w:rsidR="00323F62" w:rsidRDefault="005674BC">
            <w:pPr>
              <w:pStyle w:val="TableParagraph"/>
              <w:spacing w:before="8"/>
              <w:ind w:left="243" w:right="226"/>
              <w:jc w:val="center"/>
              <w:rPr>
                <w:sz w:val="14"/>
              </w:rPr>
            </w:pPr>
            <w:r>
              <w:rPr>
                <w:sz w:val="14"/>
              </w:rPr>
              <w:t>1072</w:t>
            </w:r>
          </w:p>
        </w:tc>
        <w:tc>
          <w:tcPr>
            <w:tcW w:w="6837" w:type="dxa"/>
          </w:tcPr>
          <w:p w:rsidR="00323F62" w:rsidRDefault="005674BC">
            <w:pPr>
              <w:pStyle w:val="TableParagraph"/>
              <w:spacing w:before="8"/>
              <w:ind w:left="60"/>
              <w:rPr>
                <w:sz w:val="14"/>
              </w:rPr>
            </w:pPr>
            <w:r>
              <w:rPr>
                <w:sz w:val="14"/>
              </w:rPr>
              <w:t>Фентион</w:t>
            </w:r>
          </w:p>
        </w:tc>
        <w:tc>
          <w:tcPr>
            <w:tcW w:w="1417" w:type="dxa"/>
          </w:tcPr>
          <w:p w:rsidR="00323F62" w:rsidRDefault="005674BC">
            <w:pPr>
              <w:pStyle w:val="TableParagraph"/>
              <w:spacing w:before="8"/>
              <w:ind w:left="60"/>
              <w:rPr>
                <w:sz w:val="14"/>
              </w:rPr>
            </w:pPr>
            <w:r>
              <w:rPr>
                <w:sz w:val="14"/>
              </w:rPr>
              <w:t>55-38-9</w:t>
            </w:r>
          </w:p>
        </w:tc>
        <w:tc>
          <w:tcPr>
            <w:tcW w:w="1417" w:type="dxa"/>
          </w:tcPr>
          <w:p w:rsidR="00323F62" w:rsidRDefault="005674BC">
            <w:pPr>
              <w:pStyle w:val="TableParagraph"/>
              <w:spacing w:before="8"/>
              <w:ind w:left="60"/>
              <w:rPr>
                <w:sz w:val="14"/>
              </w:rPr>
            </w:pPr>
            <w:r>
              <w:rPr>
                <w:sz w:val="14"/>
              </w:rPr>
              <w:t>200-231-9</w:t>
            </w:r>
          </w:p>
        </w:tc>
      </w:tr>
      <w:tr w:rsidR="00323F62">
        <w:trPr>
          <w:trHeight w:val="200"/>
        </w:trPr>
        <w:tc>
          <w:tcPr>
            <w:tcW w:w="811" w:type="dxa"/>
          </w:tcPr>
          <w:p w:rsidR="00323F62" w:rsidRDefault="005674BC">
            <w:pPr>
              <w:pStyle w:val="TableParagraph"/>
              <w:spacing w:before="8"/>
              <w:ind w:left="243" w:right="226"/>
              <w:jc w:val="center"/>
              <w:rPr>
                <w:sz w:val="14"/>
              </w:rPr>
            </w:pPr>
            <w:r>
              <w:rPr>
                <w:sz w:val="14"/>
              </w:rPr>
              <w:t>1073</w:t>
            </w:r>
          </w:p>
        </w:tc>
        <w:tc>
          <w:tcPr>
            <w:tcW w:w="6837" w:type="dxa"/>
          </w:tcPr>
          <w:p w:rsidR="00323F62" w:rsidRDefault="005674BC">
            <w:pPr>
              <w:pStyle w:val="TableParagraph"/>
              <w:spacing w:before="8"/>
              <w:ind w:left="60"/>
              <w:rPr>
                <w:sz w:val="14"/>
              </w:rPr>
            </w:pPr>
            <w:r>
              <w:rPr>
                <w:sz w:val="14"/>
              </w:rPr>
              <w:t>Хлордан, чист</w:t>
            </w:r>
          </w:p>
        </w:tc>
        <w:tc>
          <w:tcPr>
            <w:tcW w:w="1417" w:type="dxa"/>
          </w:tcPr>
          <w:p w:rsidR="00323F62" w:rsidRDefault="005674BC">
            <w:pPr>
              <w:pStyle w:val="TableParagraph"/>
              <w:spacing w:before="8"/>
              <w:ind w:left="60"/>
              <w:rPr>
                <w:sz w:val="14"/>
              </w:rPr>
            </w:pPr>
            <w:r>
              <w:rPr>
                <w:sz w:val="14"/>
              </w:rPr>
              <w:t>57-74-9</w:t>
            </w:r>
          </w:p>
        </w:tc>
        <w:tc>
          <w:tcPr>
            <w:tcW w:w="1417" w:type="dxa"/>
          </w:tcPr>
          <w:p w:rsidR="00323F62" w:rsidRDefault="005674BC">
            <w:pPr>
              <w:pStyle w:val="TableParagraph"/>
              <w:spacing w:before="8"/>
              <w:ind w:left="61"/>
              <w:rPr>
                <w:sz w:val="14"/>
              </w:rPr>
            </w:pPr>
            <w:r>
              <w:rPr>
                <w:sz w:val="14"/>
              </w:rPr>
              <w:t>200-349-0</w:t>
            </w:r>
          </w:p>
        </w:tc>
      </w:tr>
      <w:tr w:rsidR="00323F62">
        <w:trPr>
          <w:trHeight w:val="200"/>
        </w:trPr>
        <w:tc>
          <w:tcPr>
            <w:tcW w:w="811" w:type="dxa"/>
          </w:tcPr>
          <w:p w:rsidR="00323F62" w:rsidRDefault="005674BC">
            <w:pPr>
              <w:pStyle w:val="TableParagraph"/>
              <w:spacing w:before="8"/>
              <w:ind w:left="243" w:right="226"/>
              <w:jc w:val="center"/>
              <w:rPr>
                <w:sz w:val="14"/>
              </w:rPr>
            </w:pPr>
            <w:r>
              <w:rPr>
                <w:sz w:val="14"/>
              </w:rPr>
              <w:t>1074</w:t>
            </w:r>
          </w:p>
        </w:tc>
        <w:tc>
          <w:tcPr>
            <w:tcW w:w="6837" w:type="dxa"/>
          </w:tcPr>
          <w:p w:rsidR="00323F62" w:rsidRDefault="005674BC">
            <w:pPr>
              <w:pStyle w:val="TableParagraph"/>
              <w:spacing w:before="8"/>
              <w:ind w:left="60"/>
              <w:rPr>
                <w:sz w:val="14"/>
              </w:rPr>
            </w:pPr>
            <w:r>
              <w:rPr>
                <w:sz w:val="14"/>
              </w:rPr>
              <w:t>Хексан-2-он (метил бутил кетон)</w:t>
            </w:r>
          </w:p>
        </w:tc>
        <w:tc>
          <w:tcPr>
            <w:tcW w:w="1417" w:type="dxa"/>
          </w:tcPr>
          <w:p w:rsidR="00323F62" w:rsidRDefault="005674BC">
            <w:pPr>
              <w:pStyle w:val="TableParagraph"/>
              <w:spacing w:before="8"/>
              <w:ind w:left="60"/>
              <w:rPr>
                <w:sz w:val="14"/>
              </w:rPr>
            </w:pPr>
            <w:r>
              <w:rPr>
                <w:sz w:val="14"/>
              </w:rPr>
              <w:t>591-78-6</w:t>
            </w:r>
          </w:p>
        </w:tc>
        <w:tc>
          <w:tcPr>
            <w:tcW w:w="1417" w:type="dxa"/>
          </w:tcPr>
          <w:p w:rsidR="00323F62" w:rsidRDefault="005674BC">
            <w:pPr>
              <w:pStyle w:val="TableParagraph"/>
              <w:spacing w:before="8"/>
              <w:ind w:left="61"/>
              <w:rPr>
                <w:sz w:val="14"/>
              </w:rPr>
            </w:pPr>
            <w:r>
              <w:rPr>
                <w:sz w:val="14"/>
              </w:rPr>
              <w:t>209-731-1</w:t>
            </w:r>
          </w:p>
        </w:tc>
      </w:tr>
      <w:tr w:rsidR="00323F62">
        <w:trPr>
          <w:trHeight w:val="200"/>
        </w:trPr>
        <w:tc>
          <w:tcPr>
            <w:tcW w:w="811" w:type="dxa"/>
          </w:tcPr>
          <w:p w:rsidR="00323F62" w:rsidRDefault="005674BC">
            <w:pPr>
              <w:pStyle w:val="TableParagraph"/>
              <w:spacing w:before="8"/>
              <w:ind w:left="243" w:right="226"/>
              <w:jc w:val="center"/>
              <w:rPr>
                <w:sz w:val="14"/>
              </w:rPr>
            </w:pPr>
            <w:r>
              <w:rPr>
                <w:sz w:val="14"/>
              </w:rPr>
              <w:t>1075</w:t>
            </w:r>
          </w:p>
        </w:tc>
        <w:tc>
          <w:tcPr>
            <w:tcW w:w="6837" w:type="dxa"/>
          </w:tcPr>
          <w:p w:rsidR="00323F62" w:rsidRDefault="005674BC">
            <w:pPr>
              <w:pStyle w:val="TableParagraph"/>
              <w:spacing w:before="8"/>
              <w:ind w:left="60"/>
              <w:rPr>
                <w:sz w:val="14"/>
              </w:rPr>
            </w:pPr>
            <w:r>
              <w:rPr>
                <w:sz w:val="14"/>
              </w:rPr>
              <w:t>Фенаримол</w:t>
            </w:r>
          </w:p>
        </w:tc>
        <w:tc>
          <w:tcPr>
            <w:tcW w:w="1417" w:type="dxa"/>
          </w:tcPr>
          <w:p w:rsidR="00323F62" w:rsidRDefault="005674BC">
            <w:pPr>
              <w:pStyle w:val="TableParagraph"/>
              <w:spacing w:before="8"/>
              <w:ind w:left="61"/>
              <w:rPr>
                <w:sz w:val="14"/>
              </w:rPr>
            </w:pPr>
            <w:r>
              <w:rPr>
                <w:sz w:val="14"/>
              </w:rPr>
              <w:t>60168-88-9</w:t>
            </w:r>
          </w:p>
        </w:tc>
        <w:tc>
          <w:tcPr>
            <w:tcW w:w="1417" w:type="dxa"/>
          </w:tcPr>
          <w:p w:rsidR="00323F62" w:rsidRDefault="005674BC">
            <w:pPr>
              <w:pStyle w:val="TableParagraph"/>
              <w:spacing w:before="8"/>
              <w:ind w:left="61"/>
              <w:rPr>
                <w:sz w:val="14"/>
              </w:rPr>
            </w:pPr>
            <w:r>
              <w:rPr>
                <w:sz w:val="14"/>
              </w:rPr>
              <w:t>262-095-7</w:t>
            </w:r>
          </w:p>
        </w:tc>
      </w:tr>
      <w:tr w:rsidR="00323F62">
        <w:trPr>
          <w:trHeight w:val="200"/>
        </w:trPr>
        <w:tc>
          <w:tcPr>
            <w:tcW w:w="811" w:type="dxa"/>
          </w:tcPr>
          <w:p w:rsidR="00323F62" w:rsidRDefault="005674BC">
            <w:pPr>
              <w:pStyle w:val="TableParagraph"/>
              <w:spacing w:before="8"/>
              <w:ind w:left="243" w:right="225"/>
              <w:jc w:val="center"/>
              <w:rPr>
                <w:sz w:val="14"/>
              </w:rPr>
            </w:pPr>
            <w:r>
              <w:rPr>
                <w:sz w:val="14"/>
              </w:rPr>
              <w:t>1076</w:t>
            </w:r>
          </w:p>
        </w:tc>
        <w:tc>
          <w:tcPr>
            <w:tcW w:w="6837" w:type="dxa"/>
          </w:tcPr>
          <w:p w:rsidR="00323F62" w:rsidRDefault="005674BC">
            <w:pPr>
              <w:pStyle w:val="TableParagraph"/>
              <w:spacing w:before="8"/>
              <w:ind w:left="61"/>
              <w:rPr>
                <w:sz w:val="14"/>
              </w:rPr>
            </w:pPr>
            <w:r>
              <w:rPr>
                <w:sz w:val="14"/>
              </w:rPr>
              <w:t>Ацетамид</w:t>
            </w:r>
          </w:p>
        </w:tc>
        <w:tc>
          <w:tcPr>
            <w:tcW w:w="1417" w:type="dxa"/>
          </w:tcPr>
          <w:p w:rsidR="00323F62" w:rsidRDefault="005674BC">
            <w:pPr>
              <w:pStyle w:val="TableParagraph"/>
              <w:spacing w:before="8"/>
              <w:ind w:left="61"/>
              <w:rPr>
                <w:sz w:val="14"/>
              </w:rPr>
            </w:pPr>
            <w:r>
              <w:rPr>
                <w:sz w:val="14"/>
              </w:rPr>
              <w:t>60-35-5</w:t>
            </w:r>
          </w:p>
        </w:tc>
        <w:tc>
          <w:tcPr>
            <w:tcW w:w="1417" w:type="dxa"/>
          </w:tcPr>
          <w:p w:rsidR="00323F62" w:rsidRDefault="005674BC">
            <w:pPr>
              <w:pStyle w:val="TableParagraph"/>
              <w:spacing w:before="8"/>
              <w:ind w:left="61"/>
              <w:rPr>
                <w:sz w:val="14"/>
              </w:rPr>
            </w:pPr>
            <w:r>
              <w:rPr>
                <w:sz w:val="14"/>
              </w:rPr>
              <w:t>200-473-5</w:t>
            </w:r>
          </w:p>
        </w:tc>
      </w:tr>
      <w:tr w:rsidR="00323F62">
        <w:trPr>
          <w:trHeight w:val="200"/>
        </w:trPr>
        <w:tc>
          <w:tcPr>
            <w:tcW w:w="811" w:type="dxa"/>
          </w:tcPr>
          <w:p w:rsidR="00323F62" w:rsidRDefault="005674BC">
            <w:pPr>
              <w:pStyle w:val="TableParagraph"/>
              <w:spacing w:before="8"/>
              <w:ind w:left="243" w:right="225"/>
              <w:jc w:val="center"/>
              <w:rPr>
                <w:sz w:val="14"/>
              </w:rPr>
            </w:pPr>
            <w:r>
              <w:rPr>
                <w:sz w:val="14"/>
              </w:rPr>
              <w:t>1077</w:t>
            </w:r>
          </w:p>
        </w:tc>
        <w:tc>
          <w:tcPr>
            <w:tcW w:w="6837" w:type="dxa"/>
          </w:tcPr>
          <w:p w:rsidR="00323F62" w:rsidRDefault="005674BC">
            <w:pPr>
              <w:pStyle w:val="TableParagraph"/>
              <w:spacing w:before="8"/>
              <w:ind w:left="61"/>
              <w:rPr>
                <w:sz w:val="14"/>
              </w:rPr>
            </w:pPr>
            <w:r>
              <w:rPr>
                <w:i/>
                <w:sz w:val="14"/>
              </w:rPr>
              <w:t>N</w:t>
            </w:r>
            <w:r>
              <w:rPr>
                <w:sz w:val="14"/>
              </w:rPr>
              <w:t>-Циклохексил-</w:t>
            </w:r>
            <w:r>
              <w:rPr>
                <w:i/>
                <w:sz w:val="14"/>
              </w:rPr>
              <w:t>N</w:t>
            </w:r>
            <w:r>
              <w:rPr>
                <w:sz w:val="14"/>
              </w:rPr>
              <w:t>-метокси-2,5-диметил-3-фурамид (Фурмециклокс – ISO)</w:t>
            </w:r>
          </w:p>
        </w:tc>
        <w:tc>
          <w:tcPr>
            <w:tcW w:w="1417" w:type="dxa"/>
          </w:tcPr>
          <w:p w:rsidR="00323F62" w:rsidRDefault="005674BC">
            <w:pPr>
              <w:pStyle w:val="TableParagraph"/>
              <w:spacing w:before="8"/>
              <w:ind w:left="61"/>
              <w:rPr>
                <w:sz w:val="14"/>
              </w:rPr>
            </w:pPr>
            <w:r>
              <w:rPr>
                <w:sz w:val="14"/>
              </w:rPr>
              <w:t>60568-05-0</w:t>
            </w:r>
          </w:p>
        </w:tc>
        <w:tc>
          <w:tcPr>
            <w:tcW w:w="1417" w:type="dxa"/>
          </w:tcPr>
          <w:p w:rsidR="00323F62" w:rsidRDefault="005674BC">
            <w:pPr>
              <w:pStyle w:val="TableParagraph"/>
              <w:spacing w:before="8"/>
              <w:ind w:left="61"/>
              <w:rPr>
                <w:sz w:val="14"/>
              </w:rPr>
            </w:pPr>
            <w:r>
              <w:rPr>
                <w:sz w:val="14"/>
              </w:rPr>
              <w:t>262-302-0</w:t>
            </w:r>
          </w:p>
        </w:tc>
      </w:tr>
      <w:tr w:rsidR="00323F62">
        <w:trPr>
          <w:trHeight w:val="200"/>
        </w:trPr>
        <w:tc>
          <w:tcPr>
            <w:tcW w:w="811" w:type="dxa"/>
          </w:tcPr>
          <w:p w:rsidR="00323F62" w:rsidRDefault="005674BC">
            <w:pPr>
              <w:pStyle w:val="TableParagraph"/>
              <w:spacing w:before="8"/>
              <w:ind w:left="243" w:right="225"/>
              <w:jc w:val="center"/>
              <w:rPr>
                <w:sz w:val="14"/>
              </w:rPr>
            </w:pPr>
            <w:r>
              <w:rPr>
                <w:sz w:val="14"/>
              </w:rPr>
              <w:t>1078</w:t>
            </w:r>
          </w:p>
        </w:tc>
        <w:tc>
          <w:tcPr>
            <w:tcW w:w="6837" w:type="dxa"/>
          </w:tcPr>
          <w:p w:rsidR="00323F62" w:rsidRDefault="005674BC">
            <w:pPr>
              <w:pStyle w:val="TableParagraph"/>
              <w:spacing w:before="8"/>
              <w:ind w:left="61"/>
              <w:rPr>
                <w:sz w:val="14"/>
              </w:rPr>
            </w:pPr>
            <w:r>
              <w:rPr>
                <w:sz w:val="14"/>
              </w:rPr>
              <w:t>Диелдрин</w:t>
            </w:r>
          </w:p>
        </w:tc>
        <w:tc>
          <w:tcPr>
            <w:tcW w:w="1417" w:type="dxa"/>
          </w:tcPr>
          <w:p w:rsidR="00323F62" w:rsidRDefault="005674BC">
            <w:pPr>
              <w:pStyle w:val="TableParagraph"/>
              <w:spacing w:before="8"/>
              <w:ind w:left="61"/>
              <w:rPr>
                <w:sz w:val="14"/>
              </w:rPr>
            </w:pPr>
            <w:r>
              <w:rPr>
                <w:sz w:val="14"/>
              </w:rPr>
              <w:t>60-57-1</w:t>
            </w:r>
          </w:p>
        </w:tc>
        <w:tc>
          <w:tcPr>
            <w:tcW w:w="1417" w:type="dxa"/>
          </w:tcPr>
          <w:p w:rsidR="00323F62" w:rsidRDefault="005674BC">
            <w:pPr>
              <w:pStyle w:val="TableParagraph"/>
              <w:spacing w:before="8"/>
              <w:ind w:left="61"/>
              <w:rPr>
                <w:sz w:val="14"/>
              </w:rPr>
            </w:pPr>
            <w:r>
              <w:rPr>
                <w:sz w:val="14"/>
              </w:rPr>
              <w:t>200-484-5</w:t>
            </w:r>
          </w:p>
        </w:tc>
      </w:tr>
      <w:tr w:rsidR="00323F62">
        <w:trPr>
          <w:trHeight w:val="200"/>
        </w:trPr>
        <w:tc>
          <w:tcPr>
            <w:tcW w:w="811" w:type="dxa"/>
          </w:tcPr>
          <w:p w:rsidR="00323F62" w:rsidRDefault="005674BC">
            <w:pPr>
              <w:pStyle w:val="TableParagraph"/>
              <w:spacing w:before="8"/>
              <w:ind w:left="243" w:right="224"/>
              <w:jc w:val="center"/>
              <w:rPr>
                <w:sz w:val="14"/>
              </w:rPr>
            </w:pPr>
            <w:r>
              <w:rPr>
                <w:sz w:val="14"/>
              </w:rPr>
              <w:t>1079</w:t>
            </w:r>
          </w:p>
        </w:tc>
        <w:tc>
          <w:tcPr>
            <w:tcW w:w="6837" w:type="dxa"/>
          </w:tcPr>
          <w:p w:rsidR="00323F62" w:rsidRDefault="005674BC">
            <w:pPr>
              <w:pStyle w:val="TableParagraph"/>
              <w:spacing w:before="8"/>
              <w:ind w:left="61"/>
              <w:rPr>
                <w:sz w:val="14"/>
              </w:rPr>
            </w:pPr>
            <w:r>
              <w:rPr>
                <w:sz w:val="14"/>
              </w:rPr>
              <w:t>4,4’-Изобутилетилидендифенол</w:t>
            </w:r>
          </w:p>
        </w:tc>
        <w:tc>
          <w:tcPr>
            <w:tcW w:w="1417" w:type="dxa"/>
          </w:tcPr>
          <w:p w:rsidR="00323F62" w:rsidRDefault="005674BC">
            <w:pPr>
              <w:pStyle w:val="TableParagraph"/>
              <w:spacing w:before="8"/>
              <w:ind w:left="61"/>
              <w:rPr>
                <w:sz w:val="14"/>
              </w:rPr>
            </w:pPr>
            <w:r>
              <w:rPr>
                <w:sz w:val="14"/>
              </w:rPr>
              <w:t>6807-17-6</w:t>
            </w:r>
          </w:p>
        </w:tc>
        <w:tc>
          <w:tcPr>
            <w:tcW w:w="1417" w:type="dxa"/>
          </w:tcPr>
          <w:p w:rsidR="00323F62" w:rsidRDefault="005674BC">
            <w:pPr>
              <w:pStyle w:val="TableParagraph"/>
              <w:spacing w:before="8"/>
              <w:ind w:left="61"/>
              <w:rPr>
                <w:sz w:val="14"/>
              </w:rPr>
            </w:pPr>
            <w:r>
              <w:rPr>
                <w:sz w:val="14"/>
              </w:rPr>
              <w:t>401-720-1</w:t>
            </w:r>
          </w:p>
        </w:tc>
      </w:tr>
      <w:tr w:rsidR="00323F62">
        <w:trPr>
          <w:trHeight w:val="200"/>
        </w:trPr>
        <w:tc>
          <w:tcPr>
            <w:tcW w:w="811" w:type="dxa"/>
          </w:tcPr>
          <w:p w:rsidR="00323F62" w:rsidRDefault="005674BC">
            <w:pPr>
              <w:pStyle w:val="TableParagraph"/>
              <w:spacing w:before="8"/>
              <w:ind w:left="243" w:right="224"/>
              <w:jc w:val="center"/>
              <w:rPr>
                <w:sz w:val="14"/>
              </w:rPr>
            </w:pPr>
            <w:r>
              <w:rPr>
                <w:sz w:val="14"/>
              </w:rPr>
              <w:t>1080</w:t>
            </w:r>
          </w:p>
        </w:tc>
        <w:tc>
          <w:tcPr>
            <w:tcW w:w="6837" w:type="dxa"/>
          </w:tcPr>
          <w:p w:rsidR="00323F62" w:rsidRDefault="005674BC">
            <w:pPr>
              <w:pStyle w:val="TableParagraph"/>
              <w:spacing w:before="8"/>
              <w:ind w:left="61"/>
              <w:rPr>
                <w:sz w:val="14"/>
              </w:rPr>
            </w:pPr>
            <w:r>
              <w:rPr>
                <w:sz w:val="14"/>
              </w:rPr>
              <w:t>Хлордимеформ</w:t>
            </w:r>
          </w:p>
        </w:tc>
        <w:tc>
          <w:tcPr>
            <w:tcW w:w="1417" w:type="dxa"/>
          </w:tcPr>
          <w:p w:rsidR="00323F62" w:rsidRDefault="005674BC">
            <w:pPr>
              <w:pStyle w:val="TableParagraph"/>
              <w:spacing w:before="8"/>
              <w:ind w:left="61"/>
              <w:rPr>
                <w:sz w:val="14"/>
              </w:rPr>
            </w:pPr>
            <w:r>
              <w:rPr>
                <w:sz w:val="14"/>
              </w:rPr>
              <w:t>6164-98-3</w:t>
            </w:r>
          </w:p>
        </w:tc>
        <w:tc>
          <w:tcPr>
            <w:tcW w:w="1417" w:type="dxa"/>
          </w:tcPr>
          <w:p w:rsidR="00323F62" w:rsidRDefault="005674BC">
            <w:pPr>
              <w:pStyle w:val="TableParagraph"/>
              <w:spacing w:before="8"/>
              <w:ind w:left="62"/>
              <w:rPr>
                <w:sz w:val="14"/>
              </w:rPr>
            </w:pPr>
            <w:r>
              <w:rPr>
                <w:sz w:val="14"/>
              </w:rPr>
              <w:t>228-200-5</w:t>
            </w:r>
          </w:p>
        </w:tc>
      </w:tr>
      <w:tr w:rsidR="00323F62">
        <w:trPr>
          <w:trHeight w:val="200"/>
        </w:trPr>
        <w:tc>
          <w:tcPr>
            <w:tcW w:w="811" w:type="dxa"/>
          </w:tcPr>
          <w:p w:rsidR="00323F62" w:rsidRDefault="005674BC">
            <w:pPr>
              <w:pStyle w:val="TableParagraph"/>
              <w:spacing w:before="8"/>
              <w:ind w:left="243" w:right="224"/>
              <w:jc w:val="center"/>
              <w:rPr>
                <w:sz w:val="14"/>
              </w:rPr>
            </w:pPr>
            <w:r>
              <w:rPr>
                <w:sz w:val="14"/>
              </w:rPr>
              <w:t>1081</w:t>
            </w:r>
          </w:p>
        </w:tc>
        <w:tc>
          <w:tcPr>
            <w:tcW w:w="6837" w:type="dxa"/>
          </w:tcPr>
          <w:p w:rsidR="00323F62" w:rsidRDefault="005674BC">
            <w:pPr>
              <w:pStyle w:val="TableParagraph"/>
              <w:spacing w:before="8"/>
              <w:ind w:left="61"/>
              <w:rPr>
                <w:sz w:val="14"/>
              </w:rPr>
            </w:pPr>
            <w:r>
              <w:rPr>
                <w:sz w:val="14"/>
              </w:rPr>
              <w:t>Амитрол</w:t>
            </w:r>
          </w:p>
        </w:tc>
        <w:tc>
          <w:tcPr>
            <w:tcW w:w="1417" w:type="dxa"/>
          </w:tcPr>
          <w:p w:rsidR="00323F62" w:rsidRDefault="005674BC">
            <w:pPr>
              <w:pStyle w:val="TableParagraph"/>
              <w:spacing w:before="8"/>
              <w:ind w:left="61"/>
              <w:rPr>
                <w:sz w:val="14"/>
              </w:rPr>
            </w:pPr>
            <w:r>
              <w:rPr>
                <w:sz w:val="14"/>
              </w:rPr>
              <w:t>61-82-5</w:t>
            </w:r>
          </w:p>
        </w:tc>
        <w:tc>
          <w:tcPr>
            <w:tcW w:w="1417" w:type="dxa"/>
          </w:tcPr>
          <w:p w:rsidR="00323F62" w:rsidRDefault="005674BC">
            <w:pPr>
              <w:pStyle w:val="TableParagraph"/>
              <w:spacing w:before="8"/>
              <w:ind w:left="62"/>
              <w:rPr>
                <w:sz w:val="14"/>
              </w:rPr>
            </w:pPr>
            <w:r>
              <w:rPr>
                <w:sz w:val="14"/>
              </w:rPr>
              <w:t>200-521-5</w:t>
            </w:r>
          </w:p>
        </w:tc>
      </w:tr>
      <w:tr w:rsidR="00323F62">
        <w:trPr>
          <w:trHeight w:val="200"/>
        </w:trPr>
        <w:tc>
          <w:tcPr>
            <w:tcW w:w="811" w:type="dxa"/>
          </w:tcPr>
          <w:p w:rsidR="00323F62" w:rsidRDefault="005674BC">
            <w:pPr>
              <w:pStyle w:val="TableParagraph"/>
              <w:spacing w:before="8"/>
              <w:ind w:left="243" w:right="224"/>
              <w:jc w:val="center"/>
              <w:rPr>
                <w:sz w:val="14"/>
              </w:rPr>
            </w:pPr>
            <w:r>
              <w:rPr>
                <w:sz w:val="14"/>
              </w:rPr>
              <w:t>1082</w:t>
            </w:r>
          </w:p>
        </w:tc>
        <w:tc>
          <w:tcPr>
            <w:tcW w:w="6837" w:type="dxa"/>
          </w:tcPr>
          <w:p w:rsidR="00323F62" w:rsidRDefault="005674BC">
            <w:pPr>
              <w:pStyle w:val="TableParagraph"/>
              <w:spacing w:before="8"/>
              <w:ind w:left="61"/>
              <w:rPr>
                <w:sz w:val="14"/>
              </w:rPr>
            </w:pPr>
            <w:r>
              <w:rPr>
                <w:sz w:val="14"/>
              </w:rPr>
              <w:t>Карбарил</w:t>
            </w:r>
          </w:p>
        </w:tc>
        <w:tc>
          <w:tcPr>
            <w:tcW w:w="1417" w:type="dxa"/>
          </w:tcPr>
          <w:p w:rsidR="00323F62" w:rsidRDefault="005674BC">
            <w:pPr>
              <w:pStyle w:val="TableParagraph"/>
              <w:spacing w:before="8"/>
              <w:ind w:left="62"/>
              <w:rPr>
                <w:sz w:val="14"/>
              </w:rPr>
            </w:pPr>
            <w:r>
              <w:rPr>
                <w:sz w:val="14"/>
              </w:rPr>
              <w:t>63-25-2</w:t>
            </w:r>
          </w:p>
        </w:tc>
        <w:tc>
          <w:tcPr>
            <w:tcW w:w="1417" w:type="dxa"/>
          </w:tcPr>
          <w:p w:rsidR="00323F62" w:rsidRDefault="005674BC">
            <w:pPr>
              <w:pStyle w:val="TableParagraph"/>
              <w:spacing w:before="8"/>
              <w:ind w:left="62"/>
              <w:rPr>
                <w:sz w:val="14"/>
              </w:rPr>
            </w:pPr>
            <w:r>
              <w:rPr>
                <w:sz w:val="14"/>
              </w:rPr>
              <w:t>200-555-0</w:t>
            </w:r>
          </w:p>
        </w:tc>
      </w:tr>
      <w:tr w:rsidR="00323F62">
        <w:trPr>
          <w:trHeight w:val="200"/>
        </w:trPr>
        <w:tc>
          <w:tcPr>
            <w:tcW w:w="811" w:type="dxa"/>
          </w:tcPr>
          <w:p w:rsidR="00323F62" w:rsidRDefault="005674BC">
            <w:pPr>
              <w:pStyle w:val="TableParagraph"/>
              <w:spacing w:before="8"/>
              <w:ind w:left="243" w:right="223"/>
              <w:jc w:val="center"/>
              <w:rPr>
                <w:sz w:val="14"/>
              </w:rPr>
            </w:pPr>
            <w:r>
              <w:rPr>
                <w:sz w:val="14"/>
              </w:rPr>
              <w:t>1083</w:t>
            </w:r>
          </w:p>
        </w:tc>
        <w:tc>
          <w:tcPr>
            <w:tcW w:w="6837" w:type="dxa"/>
          </w:tcPr>
          <w:p w:rsidR="00323F62" w:rsidRDefault="005674BC">
            <w:pPr>
              <w:pStyle w:val="TableParagraph"/>
              <w:spacing w:before="8"/>
              <w:ind w:left="61"/>
              <w:rPr>
                <w:sz w:val="14"/>
              </w:rPr>
            </w:pPr>
            <w:r>
              <w:rPr>
                <w:sz w:val="14"/>
              </w:rPr>
              <w:t>Дестилати (нафта) лаки, хидрокрековани</w:t>
            </w:r>
          </w:p>
        </w:tc>
        <w:tc>
          <w:tcPr>
            <w:tcW w:w="1417" w:type="dxa"/>
          </w:tcPr>
          <w:p w:rsidR="00323F62" w:rsidRDefault="005674BC">
            <w:pPr>
              <w:pStyle w:val="TableParagraph"/>
              <w:spacing w:before="8"/>
              <w:ind w:left="62"/>
              <w:rPr>
                <w:sz w:val="14"/>
              </w:rPr>
            </w:pPr>
            <w:r>
              <w:rPr>
                <w:sz w:val="14"/>
              </w:rPr>
              <w:t>64741-77-1</w:t>
            </w:r>
          </w:p>
        </w:tc>
        <w:tc>
          <w:tcPr>
            <w:tcW w:w="1417" w:type="dxa"/>
          </w:tcPr>
          <w:p w:rsidR="00323F62" w:rsidRDefault="005674BC">
            <w:pPr>
              <w:pStyle w:val="TableParagraph"/>
              <w:spacing w:before="8"/>
              <w:ind w:left="62"/>
              <w:rPr>
                <w:sz w:val="14"/>
              </w:rPr>
            </w:pPr>
            <w:r>
              <w:rPr>
                <w:sz w:val="14"/>
              </w:rPr>
              <w:t>265-078-2</w:t>
            </w:r>
          </w:p>
        </w:tc>
      </w:tr>
      <w:tr w:rsidR="00323F62">
        <w:trPr>
          <w:trHeight w:val="200"/>
        </w:trPr>
        <w:tc>
          <w:tcPr>
            <w:tcW w:w="811" w:type="dxa"/>
          </w:tcPr>
          <w:p w:rsidR="00323F62" w:rsidRDefault="005674BC">
            <w:pPr>
              <w:pStyle w:val="TableParagraph"/>
              <w:spacing w:before="8"/>
              <w:ind w:left="243" w:right="223"/>
              <w:jc w:val="center"/>
              <w:rPr>
                <w:sz w:val="14"/>
              </w:rPr>
            </w:pPr>
            <w:r>
              <w:rPr>
                <w:sz w:val="14"/>
              </w:rPr>
              <w:t>1084</w:t>
            </w:r>
          </w:p>
        </w:tc>
        <w:tc>
          <w:tcPr>
            <w:tcW w:w="6837" w:type="dxa"/>
          </w:tcPr>
          <w:p w:rsidR="00323F62" w:rsidRDefault="005674BC">
            <w:pPr>
              <w:pStyle w:val="TableParagraph"/>
              <w:spacing w:before="8"/>
              <w:ind w:left="62"/>
              <w:rPr>
                <w:sz w:val="14"/>
              </w:rPr>
            </w:pPr>
            <w:r>
              <w:rPr>
                <w:sz w:val="14"/>
              </w:rPr>
              <w:t>1-Етил-1-метилморфолинијум бромид</w:t>
            </w:r>
          </w:p>
        </w:tc>
        <w:tc>
          <w:tcPr>
            <w:tcW w:w="1417" w:type="dxa"/>
          </w:tcPr>
          <w:p w:rsidR="00323F62" w:rsidRDefault="005674BC">
            <w:pPr>
              <w:pStyle w:val="TableParagraph"/>
              <w:spacing w:before="8"/>
              <w:ind w:left="62"/>
              <w:rPr>
                <w:sz w:val="14"/>
              </w:rPr>
            </w:pPr>
            <w:r>
              <w:rPr>
                <w:sz w:val="14"/>
              </w:rPr>
              <w:t>65756-41-4</w:t>
            </w:r>
          </w:p>
        </w:tc>
        <w:tc>
          <w:tcPr>
            <w:tcW w:w="1417" w:type="dxa"/>
          </w:tcPr>
          <w:p w:rsidR="00323F62" w:rsidRDefault="005674BC">
            <w:pPr>
              <w:pStyle w:val="TableParagraph"/>
              <w:spacing w:before="8"/>
              <w:ind w:left="62"/>
              <w:rPr>
                <w:sz w:val="14"/>
              </w:rPr>
            </w:pPr>
            <w:r>
              <w:rPr>
                <w:sz w:val="14"/>
              </w:rPr>
              <w:t>612-182-00-4</w:t>
            </w:r>
          </w:p>
        </w:tc>
      </w:tr>
      <w:tr w:rsidR="00323F62">
        <w:trPr>
          <w:trHeight w:val="200"/>
        </w:trPr>
        <w:tc>
          <w:tcPr>
            <w:tcW w:w="811" w:type="dxa"/>
          </w:tcPr>
          <w:p w:rsidR="00323F62" w:rsidRDefault="005674BC">
            <w:pPr>
              <w:pStyle w:val="TableParagraph"/>
              <w:spacing w:before="8"/>
              <w:ind w:left="243" w:right="223"/>
              <w:jc w:val="center"/>
              <w:rPr>
                <w:sz w:val="14"/>
              </w:rPr>
            </w:pPr>
            <w:r>
              <w:rPr>
                <w:sz w:val="14"/>
              </w:rPr>
              <w:t>1085</w:t>
            </w:r>
          </w:p>
        </w:tc>
        <w:tc>
          <w:tcPr>
            <w:tcW w:w="6837" w:type="dxa"/>
          </w:tcPr>
          <w:p w:rsidR="00323F62" w:rsidRDefault="005674BC">
            <w:pPr>
              <w:pStyle w:val="TableParagraph"/>
              <w:spacing w:before="8"/>
              <w:ind w:left="62"/>
              <w:rPr>
                <w:sz w:val="14"/>
              </w:rPr>
            </w:pPr>
            <w:r>
              <w:rPr>
                <w:sz w:val="14"/>
              </w:rPr>
              <w:t>(3-Хлорофенил)-(4-метокси-3-нитрофенил)метанон</w:t>
            </w:r>
          </w:p>
        </w:tc>
        <w:tc>
          <w:tcPr>
            <w:tcW w:w="1417" w:type="dxa"/>
          </w:tcPr>
          <w:p w:rsidR="00323F62" w:rsidRDefault="005674BC">
            <w:pPr>
              <w:pStyle w:val="TableParagraph"/>
              <w:spacing w:before="8"/>
              <w:ind w:left="62"/>
              <w:rPr>
                <w:sz w:val="14"/>
              </w:rPr>
            </w:pPr>
            <w:r>
              <w:rPr>
                <w:sz w:val="14"/>
              </w:rPr>
              <w:t>66938-41-8</w:t>
            </w:r>
          </w:p>
        </w:tc>
        <w:tc>
          <w:tcPr>
            <w:tcW w:w="1417" w:type="dxa"/>
          </w:tcPr>
          <w:p w:rsidR="00323F62" w:rsidRDefault="005674BC">
            <w:pPr>
              <w:pStyle w:val="TableParagraph"/>
              <w:spacing w:before="8"/>
              <w:ind w:left="62"/>
              <w:rPr>
                <w:sz w:val="14"/>
              </w:rPr>
            </w:pPr>
            <w:r>
              <w:rPr>
                <w:sz w:val="14"/>
              </w:rPr>
              <w:t>423-290-4</w:t>
            </w:r>
          </w:p>
        </w:tc>
      </w:tr>
      <w:tr w:rsidR="00323F62">
        <w:trPr>
          <w:trHeight w:val="360"/>
        </w:trPr>
        <w:tc>
          <w:tcPr>
            <w:tcW w:w="811" w:type="dxa"/>
          </w:tcPr>
          <w:p w:rsidR="00323F62" w:rsidRDefault="005674BC">
            <w:pPr>
              <w:pStyle w:val="TableParagraph"/>
              <w:spacing w:before="8"/>
              <w:ind w:left="243" w:right="223"/>
              <w:jc w:val="center"/>
              <w:rPr>
                <w:sz w:val="14"/>
              </w:rPr>
            </w:pPr>
            <w:r>
              <w:rPr>
                <w:sz w:val="14"/>
              </w:rPr>
              <w:t>1086</w:t>
            </w:r>
          </w:p>
        </w:tc>
        <w:tc>
          <w:tcPr>
            <w:tcW w:w="6837" w:type="dxa"/>
          </w:tcPr>
          <w:p w:rsidR="00323F62" w:rsidRDefault="005674BC">
            <w:pPr>
              <w:pStyle w:val="TableParagraph"/>
              <w:spacing w:before="8"/>
              <w:ind w:left="62" w:right="-12"/>
              <w:rPr>
                <w:sz w:val="14"/>
              </w:rPr>
            </w:pPr>
            <w:r>
              <w:rPr>
                <w:sz w:val="14"/>
              </w:rPr>
              <w:t>Горива, дизел,осим ако је позната целокупна историја рафинације и ако се може доказати да супстанца из које је добијен није канцерогена</w:t>
            </w:r>
          </w:p>
        </w:tc>
        <w:tc>
          <w:tcPr>
            <w:tcW w:w="1417" w:type="dxa"/>
          </w:tcPr>
          <w:p w:rsidR="00323F62" w:rsidRDefault="005674BC">
            <w:pPr>
              <w:pStyle w:val="TableParagraph"/>
              <w:spacing w:before="8"/>
              <w:ind w:left="62"/>
              <w:rPr>
                <w:sz w:val="14"/>
              </w:rPr>
            </w:pPr>
            <w:r>
              <w:rPr>
                <w:sz w:val="14"/>
              </w:rPr>
              <w:t>68334-30-5</w:t>
            </w:r>
          </w:p>
        </w:tc>
        <w:tc>
          <w:tcPr>
            <w:tcW w:w="1417" w:type="dxa"/>
          </w:tcPr>
          <w:p w:rsidR="00323F62" w:rsidRDefault="005674BC">
            <w:pPr>
              <w:pStyle w:val="TableParagraph"/>
              <w:spacing w:before="8"/>
              <w:ind w:left="62"/>
              <w:rPr>
                <w:sz w:val="14"/>
              </w:rPr>
            </w:pPr>
            <w:r>
              <w:rPr>
                <w:sz w:val="14"/>
              </w:rPr>
              <w:t>269-822-7</w:t>
            </w:r>
          </w:p>
        </w:tc>
      </w:tr>
      <w:tr w:rsidR="00323F62">
        <w:trPr>
          <w:trHeight w:val="200"/>
        </w:trPr>
        <w:tc>
          <w:tcPr>
            <w:tcW w:w="811" w:type="dxa"/>
          </w:tcPr>
          <w:p w:rsidR="00323F62" w:rsidRDefault="005674BC">
            <w:pPr>
              <w:pStyle w:val="TableParagraph"/>
              <w:spacing w:before="8"/>
              <w:ind w:left="243" w:right="222"/>
              <w:jc w:val="center"/>
              <w:rPr>
                <w:sz w:val="14"/>
              </w:rPr>
            </w:pPr>
            <w:r>
              <w:rPr>
                <w:sz w:val="14"/>
              </w:rPr>
              <w:t>1087</w:t>
            </w:r>
          </w:p>
        </w:tc>
        <w:tc>
          <w:tcPr>
            <w:tcW w:w="6837" w:type="dxa"/>
          </w:tcPr>
          <w:p w:rsidR="00323F62" w:rsidRDefault="005674BC">
            <w:pPr>
              <w:pStyle w:val="TableParagraph"/>
              <w:spacing w:before="8"/>
              <w:ind w:left="62"/>
              <w:rPr>
                <w:sz w:val="14"/>
              </w:rPr>
            </w:pPr>
            <w:r>
              <w:rPr>
                <w:sz w:val="14"/>
              </w:rPr>
              <w:t>Лож уље, бр.2</w:t>
            </w:r>
          </w:p>
        </w:tc>
        <w:tc>
          <w:tcPr>
            <w:tcW w:w="1417" w:type="dxa"/>
          </w:tcPr>
          <w:p w:rsidR="00323F62" w:rsidRDefault="005674BC">
            <w:pPr>
              <w:pStyle w:val="TableParagraph"/>
              <w:spacing w:before="8"/>
              <w:ind w:left="62"/>
              <w:rPr>
                <w:sz w:val="14"/>
              </w:rPr>
            </w:pPr>
            <w:r>
              <w:rPr>
                <w:sz w:val="14"/>
              </w:rPr>
              <w:t>68476-30-2</w:t>
            </w:r>
          </w:p>
        </w:tc>
        <w:tc>
          <w:tcPr>
            <w:tcW w:w="1417" w:type="dxa"/>
          </w:tcPr>
          <w:p w:rsidR="00323F62" w:rsidRDefault="005674BC">
            <w:pPr>
              <w:pStyle w:val="TableParagraph"/>
              <w:spacing w:before="8"/>
              <w:ind w:left="63"/>
              <w:rPr>
                <w:sz w:val="14"/>
              </w:rPr>
            </w:pPr>
            <w:r>
              <w:rPr>
                <w:sz w:val="14"/>
              </w:rPr>
              <w:t>270-671-4</w:t>
            </w:r>
          </w:p>
        </w:tc>
      </w:tr>
      <w:tr w:rsidR="00323F62">
        <w:trPr>
          <w:trHeight w:val="200"/>
        </w:trPr>
        <w:tc>
          <w:tcPr>
            <w:tcW w:w="811" w:type="dxa"/>
          </w:tcPr>
          <w:p w:rsidR="00323F62" w:rsidRDefault="005674BC">
            <w:pPr>
              <w:pStyle w:val="TableParagraph"/>
              <w:spacing w:before="8"/>
              <w:ind w:left="243" w:right="222"/>
              <w:jc w:val="center"/>
              <w:rPr>
                <w:sz w:val="14"/>
              </w:rPr>
            </w:pPr>
            <w:r>
              <w:rPr>
                <w:sz w:val="14"/>
              </w:rPr>
              <w:t>1088</w:t>
            </w:r>
          </w:p>
        </w:tc>
        <w:tc>
          <w:tcPr>
            <w:tcW w:w="6837" w:type="dxa"/>
          </w:tcPr>
          <w:p w:rsidR="00323F62" w:rsidRDefault="005674BC">
            <w:pPr>
              <w:pStyle w:val="TableParagraph"/>
              <w:spacing w:before="8"/>
              <w:ind w:left="62"/>
              <w:rPr>
                <w:sz w:val="14"/>
              </w:rPr>
            </w:pPr>
            <w:r>
              <w:rPr>
                <w:sz w:val="14"/>
              </w:rPr>
              <w:t>Лож уље, бр.4</w:t>
            </w:r>
          </w:p>
        </w:tc>
        <w:tc>
          <w:tcPr>
            <w:tcW w:w="1417" w:type="dxa"/>
          </w:tcPr>
          <w:p w:rsidR="00323F62" w:rsidRDefault="005674BC">
            <w:pPr>
              <w:pStyle w:val="TableParagraph"/>
              <w:spacing w:before="8"/>
              <w:ind w:left="62"/>
              <w:rPr>
                <w:sz w:val="14"/>
              </w:rPr>
            </w:pPr>
            <w:r>
              <w:rPr>
                <w:sz w:val="14"/>
              </w:rPr>
              <w:t>68476-31-3</w:t>
            </w:r>
          </w:p>
        </w:tc>
        <w:tc>
          <w:tcPr>
            <w:tcW w:w="1417" w:type="dxa"/>
          </w:tcPr>
          <w:p w:rsidR="00323F62" w:rsidRDefault="005674BC">
            <w:pPr>
              <w:pStyle w:val="TableParagraph"/>
              <w:spacing w:before="8"/>
              <w:ind w:left="63"/>
              <w:rPr>
                <w:sz w:val="14"/>
              </w:rPr>
            </w:pPr>
            <w:r>
              <w:rPr>
                <w:sz w:val="14"/>
              </w:rPr>
              <w:t>270-673-5</w:t>
            </w:r>
          </w:p>
        </w:tc>
      </w:tr>
      <w:tr w:rsidR="00323F62">
        <w:trPr>
          <w:trHeight w:val="200"/>
        </w:trPr>
        <w:tc>
          <w:tcPr>
            <w:tcW w:w="811" w:type="dxa"/>
          </w:tcPr>
          <w:p w:rsidR="00323F62" w:rsidRDefault="005674BC">
            <w:pPr>
              <w:pStyle w:val="TableParagraph"/>
              <w:spacing w:before="7"/>
              <w:ind w:left="243" w:right="222"/>
              <w:jc w:val="center"/>
              <w:rPr>
                <w:sz w:val="14"/>
              </w:rPr>
            </w:pPr>
            <w:r>
              <w:rPr>
                <w:sz w:val="14"/>
              </w:rPr>
              <w:t>1089</w:t>
            </w:r>
          </w:p>
        </w:tc>
        <w:tc>
          <w:tcPr>
            <w:tcW w:w="6837" w:type="dxa"/>
          </w:tcPr>
          <w:p w:rsidR="00323F62" w:rsidRDefault="005674BC">
            <w:pPr>
              <w:pStyle w:val="TableParagraph"/>
              <w:spacing w:before="7"/>
              <w:ind w:left="62"/>
              <w:rPr>
                <w:sz w:val="14"/>
              </w:rPr>
            </w:pPr>
            <w:r>
              <w:rPr>
                <w:sz w:val="14"/>
              </w:rPr>
              <w:t>Гориво, дизел, бр.2</w:t>
            </w:r>
          </w:p>
        </w:tc>
        <w:tc>
          <w:tcPr>
            <w:tcW w:w="1417" w:type="dxa"/>
          </w:tcPr>
          <w:p w:rsidR="00323F62" w:rsidRDefault="005674BC">
            <w:pPr>
              <w:pStyle w:val="TableParagraph"/>
              <w:spacing w:before="7"/>
              <w:ind w:left="63"/>
              <w:rPr>
                <w:sz w:val="14"/>
              </w:rPr>
            </w:pPr>
            <w:r>
              <w:rPr>
                <w:sz w:val="14"/>
              </w:rPr>
              <w:t>68476-34-6</w:t>
            </w:r>
          </w:p>
        </w:tc>
        <w:tc>
          <w:tcPr>
            <w:tcW w:w="1417" w:type="dxa"/>
          </w:tcPr>
          <w:p w:rsidR="00323F62" w:rsidRDefault="005674BC">
            <w:pPr>
              <w:pStyle w:val="TableParagraph"/>
              <w:spacing w:before="7"/>
              <w:ind w:left="63"/>
              <w:rPr>
                <w:sz w:val="14"/>
              </w:rPr>
            </w:pPr>
            <w:r>
              <w:rPr>
                <w:sz w:val="14"/>
              </w:rPr>
              <w:t>270-676-1</w:t>
            </w:r>
          </w:p>
        </w:tc>
      </w:tr>
      <w:tr w:rsidR="00323F62">
        <w:trPr>
          <w:trHeight w:val="200"/>
        </w:trPr>
        <w:tc>
          <w:tcPr>
            <w:tcW w:w="811" w:type="dxa"/>
          </w:tcPr>
          <w:p w:rsidR="00323F62" w:rsidRDefault="005674BC">
            <w:pPr>
              <w:pStyle w:val="TableParagraph"/>
              <w:spacing w:before="7"/>
              <w:ind w:left="243" w:right="221"/>
              <w:jc w:val="center"/>
              <w:rPr>
                <w:sz w:val="14"/>
              </w:rPr>
            </w:pPr>
            <w:r>
              <w:rPr>
                <w:sz w:val="14"/>
              </w:rPr>
              <w:t>1090</w:t>
            </w:r>
          </w:p>
        </w:tc>
        <w:tc>
          <w:tcPr>
            <w:tcW w:w="6837" w:type="dxa"/>
          </w:tcPr>
          <w:p w:rsidR="00323F62" w:rsidRDefault="005674BC">
            <w:pPr>
              <w:pStyle w:val="TableParagraph"/>
              <w:spacing w:before="7"/>
              <w:ind w:left="62"/>
              <w:rPr>
                <w:sz w:val="14"/>
              </w:rPr>
            </w:pPr>
            <w:r>
              <w:rPr>
                <w:sz w:val="14"/>
              </w:rPr>
              <w:t>2,2-Дибромо-2-нитроетанол</w:t>
            </w:r>
          </w:p>
        </w:tc>
        <w:tc>
          <w:tcPr>
            <w:tcW w:w="1417" w:type="dxa"/>
          </w:tcPr>
          <w:p w:rsidR="00323F62" w:rsidRDefault="005674BC">
            <w:pPr>
              <w:pStyle w:val="TableParagraph"/>
              <w:spacing w:before="7"/>
              <w:ind w:left="63"/>
              <w:rPr>
                <w:sz w:val="14"/>
              </w:rPr>
            </w:pPr>
            <w:r>
              <w:rPr>
                <w:sz w:val="14"/>
              </w:rPr>
              <w:t>69094-18-4</w:t>
            </w:r>
          </w:p>
        </w:tc>
        <w:tc>
          <w:tcPr>
            <w:tcW w:w="1417" w:type="dxa"/>
          </w:tcPr>
          <w:p w:rsidR="00323F62" w:rsidRDefault="005674BC">
            <w:pPr>
              <w:pStyle w:val="TableParagraph"/>
              <w:spacing w:before="7"/>
              <w:ind w:left="63"/>
              <w:rPr>
                <w:sz w:val="14"/>
              </w:rPr>
            </w:pPr>
            <w:r>
              <w:rPr>
                <w:sz w:val="14"/>
              </w:rPr>
              <w:t>412-380-9</w:t>
            </w:r>
          </w:p>
        </w:tc>
      </w:tr>
      <w:tr w:rsidR="00323F62">
        <w:trPr>
          <w:trHeight w:val="200"/>
        </w:trPr>
        <w:tc>
          <w:tcPr>
            <w:tcW w:w="811" w:type="dxa"/>
          </w:tcPr>
          <w:p w:rsidR="00323F62" w:rsidRDefault="005674BC">
            <w:pPr>
              <w:pStyle w:val="TableParagraph"/>
              <w:spacing w:before="7"/>
              <w:ind w:left="243" w:right="221"/>
              <w:jc w:val="center"/>
              <w:rPr>
                <w:sz w:val="14"/>
              </w:rPr>
            </w:pPr>
            <w:r>
              <w:rPr>
                <w:sz w:val="14"/>
              </w:rPr>
              <w:t>1091</w:t>
            </w:r>
          </w:p>
        </w:tc>
        <w:tc>
          <w:tcPr>
            <w:tcW w:w="6837" w:type="dxa"/>
          </w:tcPr>
          <w:p w:rsidR="00323F62" w:rsidRDefault="005674BC">
            <w:pPr>
              <w:pStyle w:val="TableParagraph"/>
              <w:spacing w:before="7"/>
              <w:ind w:left="63"/>
              <w:rPr>
                <w:sz w:val="14"/>
              </w:rPr>
            </w:pPr>
            <w:r>
              <w:rPr>
                <w:sz w:val="14"/>
              </w:rPr>
              <w:t>1-Етил-1-метилпиролидиниjум бромид</w:t>
            </w:r>
          </w:p>
        </w:tc>
        <w:tc>
          <w:tcPr>
            <w:tcW w:w="1417" w:type="dxa"/>
          </w:tcPr>
          <w:p w:rsidR="00323F62" w:rsidRDefault="005674BC">
            <w:pPr>
              <w:pStyle w:val="TableParagraph"/>
              <w:spacing w:before="7"/>
              <w:ind w:left="63"/>
              <w:rPr>
                <w:sz w:val="14"/>
              </w:rPr>
            </w:pPr>
            <w:r>
              <w:rPr>
                <w:sz w:val="14"/>
              </w:rPr>
              <w:t>69227-51-6</w:t>
            </w:r>
          </w:p>
        </w:tc>
        <w:tc>
          <w:tcPr>
            <w:tcW w:w="1417" w:type="dxa"/>
          </w:tcPr>
          <w:p w:rsidR="00323F62" w:rsidRDefault="005674BC">
            <w:pPr>
              <w:pStyle w:val="TableParagraph"/>
              <w:spacing w:before="7"/>
              <w:ind w:left="63"/>
              <w:rPr>
                <w:sz w:val="14"/>
              </w:rPr>
            </w:pPr>
            <w:r>
              <w:rPr>
                <w:sz w:val="14"/>
              </w:rPr>
              <w:t>612-183-00-X</w:t>
            </w:r>
          </w:p>
        </w:tc>
      </w:tr>
      <w:tr w:rsidR="00323F62">
        <w:trPr>
          <w:trHeight w:val="200"/>
        </w:trPr>
        <w:tc>
          <w:tcPr>
            <w:tcW w:w="811" w:type="dxa"/>
          </w:tcPr>
          <w:p w:rsidR="00323F62" w:rsidRDefault="005674BC">
            <w:pPr>
              <w:pStyle w:val="TableParagraph"/>
              <w:spacing w:before="7"/>
              <w:ind w:left="243" w:right="221"/>
              <w:jc w:val="center"/>
              <w:rPr>
                <w:sz w:val="14"/>
              </w:rPr>
            </w:pPr>
            <w:r>
              <w:rPr>
                <w:sz w:val="14"/>
              </w:rPr>
              <w:t>1092</w:t>
            </w:r>
          </w:p>
        </w:tc>
        <w:tc>
          <w:tcPr>
            <w:tcW w:w="6837" w:type="dxa"/>
          </w:tcPr>
          <w:p w:rsidR="00323F62" w:rsidRDefault="005674BC">
            <w:pPr>
              <w:pStyle w:val="TableParagraph"/>
              <w:spacing w:before="7"/>
              <w:ind w:left="63"/>
              <w:rPr>
                <w:sz w:val="14"/>
              </w:rPr>
            </w:pPr>
            <w:r>
              <w:rPr>
                <w:sz w:val="14"/>
              </w:rPr>
              <w:t>Монокротофос</w:t>
            </w:r>
          </w:p>
        </w:tc>
        <w:tc>
          <w:tcPr>
            <w:tcW w:w="1417" w:type="dxa"/>
          </w:tcPr>
          <w:p w:rsidR="00323F62" w:rsidRDefault="005674BC">
            <w:pPr>
              <w:pStyle w:val="TableParagraph"/>
              <w:spacing w:before="7"/>
              <w:ind w:left="63"/>
              <w:rPr>
                <w:sz w:val="14"/>
              </w:rPr>
            </w:pPr>
            <w:r>
              <w:rPr>
                <w:sz w:val="14"/>
              </w:rPr>
              <w:t>6923-22-4</w:t>
            </w:r>
          </w:p>
        </w:tc>
        <w:tc>
          <w:tcPr>
            <w:tcW w:w="1417" w:type="dxa"/>
          </w:tcPr>
          <w:p w:rsidR="00323F62" w:rsidRDefault="005674BC">
            <w:pPr>
              <w:pStyle w:val="TableParagraph"/>
              <w:spacing w:before="7"/>
              <w:ind w:left="63"/>
              <w:rPr>
                <w:sz w:val="14"/>
              </w:rPr>
            </w:pPr>
            <w:r>
              <w:rPr>
                <w:sz w:val="14"/>
              </w:rPr>
              <w:t>230-042-7</w:t>
            </w:r>
          </w:p>
        </w:tc>
      </w:tr>
      <w:tr w:rsidR="00323F62">
        <w:trPr>
          <w:trHeight w:val="200"/>
        </w:trPr>
        <w:tc>
          <w:tcPr>
            <w:tcW w:w="811" w:type="dxa"/>
          </w:tcPr>
          <w:p w:rsidR="00323F62" w:rsidRDefault="005674BC">
            <w:pPr>
              <w:pStyle w:val="TableParagraph"/>
              <w:spacing w:before="7"/>
              <w:ind w:left="243" w:right="221"/>
              <w:jc w:val="center"/>
              <w:rPr>
                <w:sz w:val="14"/>
              </w:rPr>
            </w:pPr>
            <w:r>
              <w:rPr>
                <w:sz w:val="14"/>
              </w:rPr>
              <w:t>1093</w:t>
            </w:r>
          </w:p>
        </w:tc>
        <w:tc>
          <w:tcPr>
            <w:tcW w:w="6837" w:type="dxa"/>
          </w:tcPr>
          <w:p w:rsidR="00323F62" w:rsidRDefault="005674BC">
            <w:pPr>
              <w:pStyle w:val="TableParagraph"/>
              <w:spacing w:before="7"/>
              <w:ind w:left="63"/>
              <w:rPr>
                <w:sz w:val="14"/>
              </w:rPr>
            </w:pPr>
            <w:r>
              <w:rPr>
                <w:sz w:val="14"/>
              </w:rPr>
              <w:t>Никл</w:t>
            </w:r>
          </w:p>
        </w:tc>
        <w:tc>
          <w:tcPr>
            <w:tcW w:w="1417" w:type="dxa"/>
          </w:tcPr>
          <w:p w:rsidR="00323F62" w:rsidRDefault="005674BC">
            <w:pPr>
              <w:pStyle w:val="TableParagraph"/>
              <w:spacing w:before="7"/>
              <w:ind w:left="63"/>
              <w:rPr>
                <w:sz w:val="14"/>
              </w:rPr>
            </w:pPr>
            <w:r>
              <w:rPr>
                <w:sz w:val="14"/>
              </w:rPr>
              <w:t>7440-02-0</w:t>
            </w:r>
          </w:p>
        </w:tc>
        <w:tc>
          <w:tcPr>
            <w:tcW w:w="1417" w:type="dxa"/>
          </w:tcPr>
          <w:p w:rsidR="00323F62" w:rsidRDefault="005674BC">
            <w:pPr>
              <w:pStyle w:val="TableParagraph"/>
              <w:spacing w:before="7"/>
              <w:ind w:left="63"/>
              <w:rPr>
                <w:sz w:val="14"/>
              </w:rPr>
            </w:pPr>
            <w:r>
              <w:rPr>
                <w:sz w:val="14"/>
              </w:rPr>
              <w:t>231-111-4</w:t>
            </w:r>
          </w:p>
        </w:tc>
      </w:tr>
      <w:tr w:rsidR="00323F62">
        <w:trPr>
          <w:trHeight w:val="200"/>
        </w:trPr>
        <w:tc>
          <w:tcPr>
            <w:tcW w:w="811" w:type="dxa"/>
          </w:tcPr>
          <w:p w:rsidR="00323F62" w:rsidRDefault="005674BC">
            <w:pPr>
              <w:pStyle w:val="TableParagraph"/>
              <w:spacing w:before="7"/>
              <w:ind w:left="243" w:right="220"/>
              <w:jc w:val="center"/>
              <w:rPr>
                <w:sz w:val="14"/>
              </w:rPr>
            </w:pPr>
            <w:r>
              <w:rPr>
                <w:sz w:val="14"/>
              </w:rPr>
              <w:t>1094</w:t>
            </w:r>
          </w:p>
        </w:tc>
        <w:tc>
          <w:tcPr>
            <w:tcW w:w="6837" w:type="dxa"/>
          </w:tcPr>
          <w:p w:rsidR="00323F62" w:rsidRDefault="005674BC">
            <w:pPr>
              <w:pStyle w:val="TableParagraph"/>
              <w:spacing w:before="7"/>
              <w:ind w:left="63"/>
              <w:rPr>
                <w:sz w:val="14"/>
              </w:rPr>
            </w:pPr>
            <w:r>
              <w:rPr>
                <w:sz w:val="14"/>
              </w:rPr>
              <w:t>Бромометан (Метил бромид – ISO)</w:t>
            </w:r>
          </w:p>
        </w:tc>
        <w:tc>
          <w:tcPr>
            <w:tcW w:w="1417" w:type="dxa"/>
          </w:tcPr>
          <w:p w:rsidR="00323F62" w:rsidRDefault="005674BC">
            <w:pPr>
              <w:pStyle w:val="TableParagraph"/>
              <w:spacing w:before="7"/>
              <w:ind w:left="63"/>
              <w:rPr>
                <w:sz w:val="14"/>
              </w:rPr>
            </w:pPr>
            <w:r>
              <w:rPr>
                <w:sz w:val="14"/>
              </w:rPr>
              <w:t>74-83-9</w:t>
            </w:r>
          </w:p>
        </w:tc>
        <w:tc>
          <w:tcPr>
            <w:tcW w:w="1417" w:type="dxa"/>
          </w:tcPr>
          <w:p w:rsidR="00323F62" w:rsidRDefault="005674BC">
            <w:pPr>
              <w:pStyle w:val="TableParagraph"/>
              <w:spacing w:before="7"/>
              <w:ind w:left="64"/>
              <w:rPr>
                <w:sz w:val="14"/>
              </w:rPr>
            </w:pPr>
            <w:r>
              <w:rPr>
                <w:sz w:val="14"/>
              </w:rPr>
              <w:t>200-813-2</w:t>
            </w:r>
          </w:p>
        </w:tc>
      </w:tr>
      <w:tr w:rsidR="00323F62">
        <w:trPr>
          <w:trHeight w:val="200"/>
        </w:trPr>
        <w:tc>
          <w:tcPr>
            <w:tcW w:w="811" w:type="dxa"/>
          </w:tcPr>
          <w:p w:rsidR="00323F62" w:rsidRDefault="005674BC">
            <w:pPr>
              <w:pStyle w:val="TableParagraph"/>
              <w:spacing w:before="7"/>
              <w:ind w:left="243" w:right="220"/>
              <w:jc w:val="center"/>
              <w:rPr>
                <w:sz w:val="14"/>
              </w:rPr>
            </w:pPr>
            <w:r>
              <w:rPr>
                <w:sz w:val="14"/>
              </w:rPr>
              <w:t>1095</w:t>
            </w:r>
          </w:p>
        </w:tc>
        <w:tc>
          <w:tcPr>
            <w:tcW w:w="6837" w:type="dxa"/>
          </w:tcPr>
          <w:p w:rsidR="00323F62" w:rsidRDefault="005674BC">
            <w:pPr>
              <w:pStyle w:val="TableParagraph"/>
              <w:spacing w:before="7"/>
              <w:ind w:left="63"/>
              <w:rPr>
                <w:sz w:val="14"/>
              </w:rPr>
            </w:pPr>
            <w:r>
              <w:rPr>
                <w:sz w:val="14"/>
              </w:rPr>
              <w:t>Хлорометан (Метил хлорид)</w:t>
            </w:r>
          </w:p>
        </w:tc>
        <w:tc>
          <w:tcPr>
            <w:tcW w:w="1417" w:type="dxa"/>
          </w:tcPr>
          <w:p w:rsidR="00323F62" w:rsidRDefault="005674BC">
            <w:pPr>
              <w:pStyle w:val="TableParagraph"/>
              <w:spacing w:before="7"/>
              <w:ind w:left="63"/>
              <w:rPr>
                <w:sz w:val="14"/>
              </w:rPr>
            </w:pPr>
            <w:r>
              <w:rPr>
                <w:sz w:val="14"/>
              </w:rPr>
              <w:t>74-87-3</w:t>
            </w:r>
          </w:p>
        </w:tc>
        <w:tc>
          <w:tcPr>
            <w:tcW w:w="1417" w:type="dxa"/>
          </w:tcPr>
          <w:p w:rsidR="00323F62" w:rsidRDefault="005674BC">
            <w:pPr>
              <w:pStyle w:val="TableParagraph"/>
              <w:spacing w:before="7"/>
              <w:ind w:left="64"/>
              <w:rPr>
                <w:sz w:val="14"/>
              </w:rPr>
            </w:pPr>
            <w:r>
              <w:rPr>
                <w:sz w:val="14"/>
              </w:rPr>
              <w:t>200-817-4</w:t>
            </w:r>
          </w:p>
        </w:tc>
      </w:tr>
      <w:tr w:rsidR="00323F62">
        <w:trPr>
          <w:trHeight w:val="200"/>
        </w:trPr>
        <w:tc>
          <w:tcPr>
            <w:tcW w:w="811" w:type="dxa"/>
          </w:tcPr>
          <w:p w:rsidR="00323F62" w:rsidRDefault="005674BC">
            <w:pPr>
              <w:pStyle w:val="TableParagraph"/>
              <w:spacing w:before="7"/>
              <w:ind w:left="243" w:right="220"/>
              <w:jc w:val="center"/>
              <w:rPr>
                <w:sz w:val="14"/>
              </w:rPr>
            </w:pPr>
            <w:r>
              <w:rPr>
                <w:sz w:val="14"/>
              </w:rPr>
              <w:t>1096</w:t>
            </w:r>
          </w:p>
        </w:tc>
        <w:tc>
          <w:tcPr>
            <w:tcW w:w="6837" w:type="dxa"/>
          </w:tcPr>
          <w:p w:rsidR="00323F62" w:rsidRDefault="005674BC">
            <w:pPr>
              <w:pStyle w:val="TableParagraph"/>
              <w:spacing w:before="7"/>
              <w:ind w:left="63"/>
              <w:rPr>
                <w:sz w:val="14"/>
              </w:rPr>
            </w:pPr>
            <w:r>
              <w:rPr>
                <w:sz w:val="14"/>
              </w:rPr>
              <w:t>Јодометан (Метил јодид)</w:t>
            </w:r>
          </w:p>
        </w:tc>
        <w:tc>
          <w:tcPr>
            <w:tcW w:w="1417" w:type="dxa"/>
          </w:tcPr>
          <w:p w:rsidR="00323F62" w:rsidRDefault="005674BC">
            <w:pPr>
              <w:pStyle w:val="TableParagraph"/>
              <w:spacing w:before="7"/>
              <w:ind w:left="63"/>
              <w:rPr>
                <w:sz w:val="14"/>
              </w:rPr>
            </w:pPr>
            <w:r>
              <w:rPr>
                <w:sz w:val="14"/>
              </w:rPr>
              <w:t>74-88-4</w:t>
            </w:r>
          </w:p>
        </w:tc>
        <w:tc>
          <w:tcPr>
            <w:tcW w:w="1417" w:type="dxa"/>
          </w:tcPr>
          <w:p w:rsidR="00323F62" w:rsidRDefault="005674BC">
            <w:pPr>
              <w:pStyle w:val="TableParagraph"/>
              <w:spacing w:before="7"/>
              <w:ind w:left="64"/>
              <w:rPr>
                <w:sz w:val="14"/>
              </w:rPr>
            </w:pPr>
            <w:r>
              <w:rPr>
                <w:sz w:val="14"/>
              </w:rPr>
              <w:t>200-819-5</w:t>
            </w:r>
          </w:p>
        </w:tc>
      </w:tr>
      <w:tr w:rsidR="00323F62">
        <w:trPr>
          <w:trHeight w:val="200"/>
        </w:trPr>
        <w:tc>
          <w:tcPr>
            <w:tcW w:w="811" w:type="dxa"/>
          </w:tcPr>
          <w:p w:rsidR="00323F62" w:rsidRDefault="005674BC">
            <w:pPr>
              <w:pStyle w:val="TableParagraph"/>
              <w:spacing w:before="7"/>
              <w:ind w:left="243" w:right="219"/>
              <w:jc w:val="center"/>
              <w:rPr>
                <w:sz w:val="14"/>
              </w:rPr>
            </w:pPr>
            <w:r>
              <w:rPr>
                <w:sz w:val="14"/>
              </w:rPr>
              <w:t>1097</w:t>
            </w:r>
          </w:p>
        </w:tc>
        <w:tc>
          <w:tcPr>
            <w:tcW w:w="6837" w:type="dxa"/>
          </w:tcPr>
          <w:p w:rsidR="00323F62" w:rsidRDefault="005674BC">
            <w:pPr>
              <w:pStyle w:val="TableParagraph"/>
              <w:spacing w:before="7"/>
              <w:ind w:left="63"/>
              <w:rPr>
                <w:sz w:val="14"/>
              </w:rPr>
            </w:pPr>
            <w:r>
              <w:rPr>
                <w:sz w:val="14"/>
              </w:rPr>
              <w:t>Бромоетан (Етил бромид)</w:t>
            </w:r>
          </w:p>
        </w:tc>
        <w:tc>
          <w:tcPr>
            <w:tcW w:w="1417" w:type="dxa"/>
          </w:tcPr>
          <w:p w:rsidR="00323F62" w:rsidRDefault="005674BC">
            <w:pPr>
              <w:pStyle w:val="TableParagraph"/>
              <w:spacing w:before="7"/>
              <w:ind w:left="64"/>
              <w:rPr>
                <w:sz w:val="14"/>
              </w:rPr>
            </w:pPr>
            <w:r>
              <w:rPr>
                <w:sz w:val="14"/>
              </w:rPr>
              <w:t>74-96-4</w:t>
            </w:r>
          </w:p>
        </w:tc>
        <w:tc>
          <w:tcPr>
            <w:tcW w:w="1417" w:type="dxa"/>
          </w:tcPr>
          <w:p w:rsidR="00323F62" w:rsidRDefault="005674BC">
            <w:pPr>
              <w:pStyle w:val="TableParagraph"/>
              <w:spacing w:before="7"/>
              <w:ind w:left="64"/>
              <w:rPr>
                <w:sz w:val="14"/>
              </w:rPr>
            </w:pPr>
            <w:r>
              <w:rPr>
                <w:sz w:val="14"/>
              </w:rPr>
              <w:t>200-825-8</w:t>
            </w:r>
          </w:p>
        </w:tc>
      </w:tr>
      <w:tr w:rsidR="00323F62">
        <w:trPr>
          <w:trHeight w:val="200"/>
        </w:trPr>
        <w:tc>
          <w:tcPr>
            <w:tcW w:w="811" w:type="dxa"/>
          </w:tcPr>
          <w:p w:rsidR="00323F62" w:rsidRDefault="005674BC">
            <w:pPr>
              <w:pStyle w:val="TableParagraph"/>
              <w:spacing w:before="7"/>
              <w:ind w:left="243" w:right="219"/>
              <w:jc w:val="center"/>
              <w:rPr>
                <w:sz w:val="14"/>
              </w:rPr>
            </w:pPr>
            <w:r>
              <w:rPr>
                <w:sz w:val="14"/>
              </w:rPr>
              <w:t>1098</w:t>
            </w:r>
          </w:p>
        </w:tc>
        <w:tc>
          <w:tcPr>
            <w:tcW w:w="6837" w:type="dxa"/>
          </w:tcPr>
          <w:p w:rsidR="00323F62" w:rsidRDefault="005674BC">
            <w:pPr>
              <w:pStyle w:val="TableParagraph"/>
              <w:spacing w:before="7"/>
              <w:ind w:left="64"/>
              <w:rPr>
                <w:sz w:val="14"/>
              </w:rPr>
            </w:pPr>
            <w:r>
              <w:rPr>
                <w:sz w:val="14"/>
              </w:rPr>
              <w:t>Хептахлор</w:t>
            </w:r>
          </w:p>
        </w:tc>
        <w:tc>
          <w:tcPr>
            <w:tcW w:w="1417" w:type="dxa"/>
          </w:tcPr>
          <w:p w:rsidR="00323F62" w:rsidRDefault="005674BC">
            <w:pPr>
              <w:pStyle w:val="TableParagraph"/>
              <w:spacing w:before="7"/>
              <w:ind w:left="64"/>
              <w:rPr>
                <w:sz w:val="14"/>
              </w:rPr>
            </w:pPr>
            <w:r>
              <w:rPr>
                <w:sz w:val="14"/>
              </w:rPr>
              <w:t>76-44-8</w:t>
            </w:r>
          </w:p>
        </w:tc>
        <w:tc>
          <w:tcPr>
            <w:tcW w:w="1417" w:type="dxa"/>
          </w:tcPr>
          <w:p w:rsidR="00323F62" w:rsidRDefault="005674BC">
            <w:pPr>
              <w:pStyle w:val="TableParagraph"/>
              <w:spacing w:before="7"/>
              <w:ind w:left="64"/>
              <w:rPr>
                <w:sz w:val="14"/>
              </w:rPr>
            </w:pPr>
            <w:r>
              <w:rPr>
                <w:sz w:val="14"/>
              </w:rPr>
              <w:t>200-962-3</w:t>
            </w:r>
          </w:p>
        </w:tc>
      </w:tr>
      <w:tr w:rsidR="00323F62">
        <w:trPr>
          <w:trHeight w:val="200"/>
        </w:trPr>
        <w:tc>
          <w:tcPr>
            <w:tcW w:w="811" w:type="dxa"/>
          </w:tcPr>
          <w:p w:rsidR="00323F62" w:rsidRDefault="005674BC">
            <w:pPr>
              <w:pStyle w:val="TableParagraph"/>
              <w:spacing w:before="7"/>
              <w:ind w:left="243" w:right="219"/>
              <w:jc w:val="center"/>
              <w:rPr>
                <w:sz w:val="14"/>
              </w:rPr>
            </w:pPr>
            <w:r>
              <w:rPr>
                <w:sz w:val="14"/>
              </w:rPr>
              <w:t>1099</w:t>
            </w:r>
          </w:p>
        </w:tc>
        <w:tc>
          <w:tcPr>
            <w:tcW w:w="6837" w:type="dxa"/>
          </w:tcPr>
          <w:p w:rsidR="00323F62" w:rsidRDefault="005674BC">
            <w:pPr>
              <w:pStyle w:val="TableParagraph"/>
              <w:spacing w:before="7"/>
              <w:ind w:left="64"/>
              <w:rPr>
                <w:sz w:val="14"/>
              </w:rPr>
            </w:pPr>
            <w:r>
              <w:rPr>
                <w:sz w:val="14"/>
              </w:rPr>
              <w:t>Фентин хидроксид</w:t>
            </w:r>
          </w:p>
        </w:tc>
        <w:tc>
          <w:tcPr>
            <w:tcW w:w="1417" w:type="dxa"/>
          </w:tcPr>
          <w:p w:rsidR="00323F62" w:rsidRDefault="005674BC">
            <w:pPr>
              <w:pStyle w:val="TableParagraph"/>
              <w:spacing w:before="7"/>
              <w:ind w:left="64"/>
              <w:rPr>
                <w:sz w:val="14"/>
              </w:rPr>
            </w:pPr>
            <w:r>
              <w:rPr>
                <w:sz w:val="14"/>
              </w:rPr>
              <w:t>76-87-9</w:t>
            </w:r>
          </w:p>
        </w:tc>
        <w:tc>
          <w:tcPr>
            <w:tcW w:w="1417" w:type="dxa"/>
          </w:tcPr>
          <w:p w:rsidR="00323F62" w:rsidRDefault="005674BC">
            <w:pPr>
              <w:pStyle w:val="TableParagraph"/>
              <w:spacing w:before="7"/>
              <w:ind w:left="64"/>
              <w:rPr>
                <w:sz w:val="14"/>
              </w:rPr>
            </w:pPr>
            <w:r>
              <w:rPr>
                <w:sz w:val="14"/>
              </w:rPr>
              <w:t>200-990-6</w:t>
            </w:r>
          </w:p>
        </w:tc>
      </w:tr>
      <w:tr w:rsidR="00323F62">
        <w:trPr>
          <w:trHeight w:val="200"/>
        </w:trPr>
        <w:tc>
          <w:tcPr>
            <w:tcW w:w="811" w:type="dxa"/>
          </w:tcPr>
          <w:p w:rsidR="00323F62" w:rsidRDefault="005674BC">
            <w:pPr>
              <w:pStyle w:val="TableParagraph"/>
              <w:spacing w:before="7"/>
              <w:ind w:left="243" w:right="219"/>
              <w:jc w:val="center"/>
              <w:rPr>
                <w:sz w:val="14"/>
              </w:rPr>
            </w:pPr>
            <w:r>
              <w:rPr>
                <w:sz w:val="14"/>
              </w:rPr>
              <w:t>1100</w:t>
            </w:r>
          </w:p>
        </w:tc>
        <w:tc>
          <w:tcPr>
            <w:tcW w:w="6837" w:type="dxa"/>
          </w:tcPr>
          <w:p w:rsidR="00323F62" w:rsidRDefault="005674BC">
            <w:pPr>
              <w:pStyle w:val="TableParagraph"/>
              <w:spacing w:before="7"/>
              <w:ind w:left="64"/>
              <w:rPr>
                <w:sz w:val="14"/>
              </w:rPr>
            </w:pPr>
            <w:r>
              <w:rPr>
                <w:sz w:val="14"/>
              </w:rPr>
              <w:t>Никл сулфат</w:t>
            </w:r>
          </w:p>
        </w:tc>
        <w:tc>
          <w:tcPr>
            <w:tcW w:w="1417" w:type="dxa"/>
          </w:tcPr>
          <w:p w:rsidR="00323F62" w:rsidRDefault="005674BC">
            <w:pPr>
              <w:pStyle w:val="TableParagraph"/>
              <w:spacing w:before="7"/>
              <w:ind w:left="64"/>
              <w:rPr>
                <w:sz w:val="14"/>
              </w:rPr>
            </w:pPr>
            <w:r>
              <w:rPr>
                <w:sz w:val="14"/>
              </w:rPr>
              <w:t>7786-81-4</w:t>
            </w:r>
          </w:p>
        </w:tc>
        <w:tc>
          <w:tcPr>
            <w:tcW w:w="1417" w:type="dxa"/>
          </w:tcPr>
          <w:p w:rsidR="00323F62" w:rsidRDefault="005674BC">
            <w:pPr>
              <w:pStyle w:val="TableParagraph"/>
              <w:spacing w:before="7"/>
              <w:ind w:left="64"/>
              <w:rPr>
                <w:sz w:val="14"/>
              </w:rPr>
            </w:pPr>
            <w:r>
              <w:rPr>
                <w:sz w:val="14"/>
              </w:rPr>
              <w:t>232-104-9</w:t>
            </w:r>
          </w:p>
        </w:tc>
      </w:tr>
      <w:tr w:rsidR="00323F62">
        <w:trPr>
          <w:trHeight w:val="200"/>
        </w:trPr>
        <w:tc>
          <w:tcPr>
            <w:tcW w:w="811" w:type="dxa"/>
          </w:tcPr>
          <w:p w:rsidR="00323F62" w:rsidRDefault="005674BC">
            <w:pPr>
              <w:pStyle w:val="TableParagraph"/>
              <w:spacing w:before="7"/>
              <w:ind w:left="243" w:right="219"/>
              <w:jc w:val="center"/>
              <w:rPr>
                <w:sz w:val="14"/>
              </w:rPr>
            </w:pPr>
            <w:r>
              <w:rPr>
                <w:sz w:val="14"/>
              </w:rPr>
              <w:t>1101</w:t>
            </w:r>
          </w:p>
        </w:tc>
        <w:tc>
          <w:tcPr>
            <w:tcW w:w="6837" w:type="dxa"/>
          </w:tcPr>
          <w:p w:rsidR="00323F62" w:rsidRDefault="005674BC">
            <w:pPr>
              <w:pStyle w:val="TableParagraph"/>
              <w:spacing w:before="7"/>
              <w:ind w:left="64"/>
              <w:rPr>
                <w:sz w:val="14"/>
              </w:rPr>
            </w:pPr>
            <w:r>
              <w:rPr>
                <w:sz w:val="14"/>
              </w:rPr>
              <w:t>3,5,5-Триметилциклохекс-2-енон (Изофорон)</w:t>
            </w:r>
          </w:p>
        </w:tc>
        <w:tc>
          <w:tcPr>
            <w:tcW w:w="1417" w:type="dxa"/>
          </w:tcPr>
          <w:p w:rsidR="00323F62" w:rsidRDefault="005674BC">
            <w:pPr>
              <w:pStyle w:val="TableParagraph"/>
              <w:spacing w:before="7"/>
              <w:ind w:left="64"/>
              <w:rPr>
                <w:sz w:val="14"/>
              </w:rPr>
            </w:pPr>
            <w:r>
              <w:rPr>
                <w:sz w:val="14"/>
              </w:rPr>
              <w:t>78-59-1</w:t>
            </w:r>
          </w:p>
        </w:tc>
        <w:tc>
          <w:tcPr>
            <w:tcW w:w="1417" w:type="dxa"/>
          </w:tcPr>
          <w:p w:rsidR="00323F62" w:rsidRDefault="005674BC">
            <w:pPr>
              <w:pStyle w:val="TableParagraph"/>
              <w:spacing w:before="7"/>
              <w:ind w:left="64"/>
              <w:rPr>
                <w:sz w:val="14"/>
              </w:rPr>
            </w:pPr>
            <w:r>
              <w:rPr>
                <w:sz w:val="14"/>
              </w:rPr>
              <w:t>201-126-0</w:t>
            </w:r>
          </w:p>
        </w:tc>
      </w:tr>
      <w:tr w:rsidR="00323F62">
        <w:trPr>
          <w:trHeight w:val="200"/>
        </w:trPr>
        <w:tc>
          <w:tcPr>
            <w:tcW w:w="811" w:type="dxa"/>
          </w:tcPr>
          <w:p w:rsidR="00323F62" w:rsidRDefault="005674BC">
            <w:pPr>
              <w:pStyle w:val="TableParagraph"/>
              <w:spacing w:before="7"/>
              <w:ind w:left="243" w:right="219"/>
              <w:jc w:val="center"/>
              <w:rPr>
                <w:sz w:val="14"/>
              </w:rPr>
            </w:pPr>
            <w:r>
              <w:rPr>
                <w:sz w:val="14"/>
              </w:rPr>
              <w:t>1102</w:t>
            </w:r>
          </w:p>
        </w:tc>
        <w:tc>
          <w:tcPr>
            <w:tcW w:w="6837" w:type="dxa"/>
          </w:tcPr>
          <w:p w:rsidR="00323F62" w:rsidRDefault="005674BC">
            <w:pPr>
              <w:pStyle w:val="TableParagraph"/>
              <w:spacing w:before="7"/>
              <w:ind w:left="64"/>
              <w:rPr>
                <w:sz w:val="14"/>
              </w:rPr>
            </w:pPr>
            <w:r>
              <w:rPr>
                <w:sz w:val="14"/>
              </w:rPr>
              <w:t>2,3-Дихлоропропен</w:t>
            </w:r>
          </w:p>
        </w:tc>
        <w:tc>
          <w:tcPr>
            <w:tcW w:w="1417" w:type="dxa"/>
          </w:tcPr>
          <w:p w:rsidR="00323F62" w:rsidRDefault="005674BC">
            <w:pPr>
              <w:pStyle w:val="TableParagraph"/>
              <w:spacing w:before="7"/>
              <w:ind w:left="64"/>
              <w:rPr>
                <w:sz w:val="14"/>
              </w:rPr>
            </w:pPr>
            <w:r>
              <w:rPr>
                <w:sz w:val="14"/>
              </w:rPr>
              <w:t>78-88-6</w:t>
            </w:r>
          </w:p>
        </w:tc>
        <w:tc>
          <w:tcPr>
            <w:tcW w:w="1417" w:type="dxa"/>
          </w:tcPr>
          <w:p w:rsidR="00323F62" w:rsidRDefault="005674BC">
            <w:pPr>
              <w:pStyle w:val="TableParagraph"/>
              <w:spacing w:before="7"/>
              <w:ind w:left="64"/>
              <w:rPr>
                <w:sz w:val="14"/>
              </w:rPr>
            </w:pPr>
            <w:r>
              <w:rPr>
                <w:sz w:val="14"/>
              </w:rPr>
              <w:t>201-153-8</w:t>
            </w:r>
          </w:p>
        </w:tc>
      </w:tr>
      <w:tr w:rsidR="00323F62">
        <w:trPr>
          <w:trHeight w:val="200"/>
        </w:trPr>
        <w:tc>
          <w:tcPr>
            <w:tcW w:w="811" w:type="dxa"/>
          </w:tcPr>
          <w:p w:rsidR="00323F62" w:rsidRDefault="005674BC">
            <w:pPr>
              <w:pStyle w:val="TableParagraph"/>
              <w:spacing w:before="7"/>
              <w:ind w:left="243" w:right="219"/>
              <w:jc w:val="center"/>
              <w:rPr>
                <w:sz w:val="14"/>
              </w:rPr>
            </w:pPr>
            <w:r>
              <w:rPr>
                <w:sz w:val="14"/>
              </w:rPr>
              <w:t>1103</w:t>
            </w:r>
          </w:p>
        </w:tc>
        <w:tc>
          <w:tcPr>
            <w:tcW w:w="6837" w:type="dxa"/>
          </w:tcPr>
          <w:p w:rsidR="00323F62" w:rsidRDefault="005674BC">
            <w:pPr>
              <w:pStyle w:val="TableParagraph"/>
              <w:spacing w:before="7"/>
              <w:ind w:left="64"/>
              <w:rPr>
                <w:sz w:val="14"/>
              </w:rPr>
            </w:pPr>
            <w:r>
              <w:rPr>
                <w:sz w:val="14"/>
              </w:rPr>
              <w:t>Флуазифоп-P-бутил (ISO)</w:t>
            </w:r>
          </w:p>
        </w:tc>
        <w:tc>
          <w:tcPr>
            <w:tcW w:w="1417" w:type="dxa"/>
          </w:tcPr>
          <w:p w:rsidR="00323F62" w:rsidRDefault="005674BC">
            <w:pPr>
              <w:pStyle w:val="TableParagraph"/>
              <w:spacing w:before="7"/>
              <w:ind w:left="64"/>
              <w:rPr>
                <w:sz w:val="14"/>
              </w:rPr>
            </w:pPr>
            <w:r>
              <w:rPr>
                <w:sz w:val="14"/>
              </w:rPr>
              <w:t>79241-46-6</w:t>
            </w:r>
          </w:p>
        </w:tc>
        <w:tc>
          <w:tcPr>
            <w:tcW w:w="1417" w:type="dxa"/>
          </w:tcPr>
          <w:p w:rsidR="00323F62" w:rsidRDefault="005674BC">
            <w:pPr>
              <w:pStyle w:val="TableParagraph"/>
              <w:spacing w:before="7"/>
              <w:ind w:left="64"/>
              <w:rPr>
                <w:sz w:val="14"/>
              </w:rPr>
            </w:pPr>
            <w:r>
              <w:rPr>
                <w:sz w:val="14"/>
              </w:rPr>
              <w:t>607-305-00-3</w:t>
            </w:r>
          </w:p>
        </w:tc>
      </w:tr>
      <w:tr w:rsidR="00323F62">
        <w:trPr>
          <w:trHeight w:val="200"/>
        </w:trPr>
        <w:tc>
          <w:tcPr>
            <w:tcW w:w="811" w:type="dxa"/>
          </w:tcPr>
          <w:p w:rsidR="00323F62" w:rsidRDefault="005674BC">
            <w:pPr>
              <w:pStyle w:val="TableParagraph"/>
              <w:spacing w:before="7"/>
              <w:ind w:left="243" w:right="219"/>
              <w:jc w:val="center"/>
              <w:rPr>
                <w:sz w:val="14"/>
              </w:rPr>
            </w:pPr>
            <w:r>
              <w:rPr>
                <w:sz w:val="14"/>
              </w:rPr>
              <w:t>1104</w:t>
            </w:r>
          </w:p>
        </w:tc>
        <w:tc>
          <w:tcPr>
            <w:tcW w:w="6837" w:type="dxa"/>
          </w:tcPr>
          <w:p w:rsidR="00323F62" w:rsidRDefault="005674BC">
            <w:pPr>
              <w:pStyle w:val="TableParagraph"/>
              <w:spacing w:before="7"/>
              <w:ind w:left="64"/>
              <w:rPr>
                <w:sz w:val="14"/>
              </w:rPr>
            </w:pPr>
            <w:r>
              <w:rPr>
                <w:sz w:val="14"/>
              </w:rPr>
              <w:t>(</w:t>
            </w:r>
            <w:r>
              <w:rPr>
                <w:i/>
                <w:sz w:val="14"/>
              </w:rPr>
              <w:t>S</w:t>
            </w:r>
            <w:r>
              <w:rPr>
                <w:sz w:val="14"/>
              </w:rPr>
              <w:t>)-2,3-Дихидро-1</w:t>
            </w:r>
            <w:r>
              <w:rPr>
                <w:i/>
                <w:sz w:val="14"/>
              </w:rPr>
              <w:t>H</w:t>
            </w:r>
            <w:r>
              <w:rPr>
                <w:sz w:val="14"/>
              </w:rPr>
              <w:t>-индол-карбонска киселина</w:t>
            </w:r>
          </w:p>
        </w:tc>
        <w:tc>
          <w:tcPr>
            <w:tcW w:w="1417" w:type="dxa"/>
          </w:tcPr>
          <w:p w:rsidR="00323F62" w:rsidRDefault="005674BC">
            <w:pPr>
              <w:pStyle w:val="TableParagraph"/>
              <w:spacing w:before="7"/>
              <w:ind w:left="64"/>
              <w:rPr>
                <w:sz w:val="14"/>
              </w:rPr>
            </w:pPr>
            <w:r>
              <w:rPr>
                <w:sz w:val="14"/>
              </w:rPr>
              <w:t>79815-20-6</w:t>
            </w:r>
          </w:p>
        </w:tc>
        <w:tc>
          <w:tcPr>
            <w:tcW w:w="1417" w:type="dxa"/>
          </w:tcPr>
          <w:p w:rsidR="00323F62" w:rsidRDefault="005674BC">
            <w:pPr>
              <w:pStyle w:val="TableParagraph"/>
              <w:spacing w:before="7"/>
              <w:ind w:left="64"/>
              <w:rPr>
                <w:sz w:val="14"/>
              </w:rPr>
            </w:pPr>
            <w:r>
              <w:rPr>
                <w:sz w:val="14"/>
              </w:rPr>
              <w:t>410-860-2</w:t>
            </w:r>
          </w:p>
        </w:tc>
      </w:tr>
      <w:tr w:rsidR="00323F62">
        <w:trPr>
          <w:trHeight w:val="200"/>
        </w:trPr>
        <w:tc>
          <w:tcPr>
            <w:tcW w:w="811" w:type="dxa"/>
          </w:tcPr>
          <w:p w:rsidR="00323F62" w:rsidRDefault="005674BC">
            <w:pPr>
              <w:pStyle w:val="TableParagraph"/>
              <w:spacing w:before="7"/>
              <w:ind w:left="243" w:right="219"/>
              <w:jc w:val="center"/>
              <w:rPr>
                <w:sz w:val="14"/>
              </w:rPr>
            </w:pPr>
            <w:r>
              <w:rPr>
                <w:sz w:val="14"/>
              </w:rPr>
              <w:t>1105</w:t>
            </w:r>
          </w:p>
        </w:tc>
        <w:tc>
          <w:tcPr>
            <w:tcW w:w="6837" w:type="dxa"/>
          </w:tcPr>
          <w:p w:rsidR="00323F62" w:rsidRDefault="005674BC">
            <w:pPr>
              <w:pStyle w:val="TableParagraph"/>
              <w:spacing w:before="7"/>
              <w:ind w:left="64"/>
              <w:rPr>
                <w:sz w:val="14"/>
              </w:rPr>
            </w:pPr>
            <w:r>
              <w:rPr>
                <w:sz w:val="14"/>
              </w:rPr>
              <w:t>Токсафен</w:t>
            </w:r>
          </w:p>
        </w:tc>
        <w:tc>
          <w:tcPr>
            <w:tcW w:w="1417" w:type="dxa"/>
          </w:tcPr>
          <w:p w:rsidR="00323F62" w:rsidRDefault="005674BC">
            <w:pPr>
              <w:pStyle w:val="TableParagraph"/>
              <w:spacing w:before="7"/>
              <w:ind w:left="64"/>
              <w:rPr>
                <w:sz w:val="14"/>
              </w:rPr>
            </w:pPr>
            <w:r>
              <w:rPr>
                <w:sz w:val="14"/>
              </w:rPr>
              <w:t>8001-35-2</w:t>
            </w:r>
          </w:p>
        </w:tc>
        <w:tc>
          <w:tcPr>
            <w:tcW w:w="1417" w:type="dxa"/>
          </w:tcPr>
          <w:p w:rsidR="00323F62" w:rsidRDefault="005674BC">
            <w:pPr>
              <w:pStyle w:val="TableParagraph"/>
              <w:spacing w:before="7"/>
              <w:ind w:left="64"/>
              <w:rPr>
                <w:sz w:val="14"/>
              </w:rPr>
            </w:pPr>
            <w:r>
              <w:rPr>
                <w:sz w:val="14"/>
              </w:rPr>
              <w:t>232-283-3</w:t>
            </w:r>
          </w:p>
        </w:tc>
      </w:tr>
      <w:tr w:rsidR="00323F62">
        <w:trPr>
          <w:trHeight w:val="200"/>
        </w:trPr>
        <w:tc>
          <w:tcPr>
            <w:tcW w:w="811" w:type="dxa"/>
          </w:tcPr>
          <w:p w:rsidR="00323F62" w:rsidRDefault="005674BC">
            <w:pPr>
              <w:pStyle w:val="TableParagraph"/>
              <w:spacing w:before="7"/>
              <w:ind w:left="243" w:right="219"/>
              <w:jc w:val="center"/>
              <w:rPr>
                <w:sz w:val="14"/>
              </w:rPr>
            </w:pPr>
            <w:r>
              <w:rPr>
                <w:sz w:val="14"/>
              </w:rPr>
              <w:t>1106</w:t>
            </w:r>
          </w:p>
        </w:tc>
        <w:tc>
          <w:tcPr>
            <w:tcW w:w="6837" w:type="dxa"/>
          </w:tcPr>
          <w:p w:rsidR="00323F62" w:rsidRDefault="005674BC">
            <w:pPr>
              <w:pStyle w:val="TableParagraph"/>
              <w:spacing w:before="7"/>
              <w:ind w:left="64"/>
              <w:rPr>
                <w:sz w:val="14"/>
              </w:rPr>
            </w:pPr>
            <w:r>
              <w:rPr>
                <w:sz w:val="14"/>
              </w:rPr>
              <w:t>(4-Хидразинофенил)-</w:t>
            </w:r>
            <w:r>
              <w:rPr>
                <w:i/>
                <w:sz w:val="14"/>
              </w:rPr>
              <w:t>N</w:t>
            </w:r>
            <w:r>
              <w:rPr>
                <w:sz w:val="14"/>
              </w:rPr>
              <w:t>-метилметансулфонамид хидрохлорид</w:t>
            </w:r>
          </w:p>
        </w:tc>
        <w:tc>
          <w:tcPr>
            <w:tcW w:w="1417" w:type="dxa"/>
          </w:tcPr>
          <w:p w:rsidR="00323F62" w:rsidRDefault="005674BC">
            <w:pPr>
              <w:pStyle w:val="TableParagraph"/>
              <w:spacing w:before="7"/>
              <w:ind w:left="64"/>
              <w:rPr>
                <w:sz w:val="14"/>
              </w:rPr>
            </w:pPr>
            <w:r>
              <w:rPr>
                <w:sz w:val="14"/>
              </w:rPr>
              <w:t>81880-96-8</w:t>
            </w:r>
          </w:p>
        </w:tc>
        <w:tc>
          <w:tcPr>
            <w:tcW w:w="1417" w:type="dxa"/>
          </w:tcPr>
          <w:p w:rsidR="00323F62" w:rsidRDefault="005674BC">
            <w:pPr>
              <w:pStyle w:val="TableParagraph"/>
              <w:spacing w:before="7"/>
              <w:ind w:left="64"/>
              <w:rPr>
                <w:sz w:val="14"/>
              </w:rPr>
            </w:pPr>
            <w:r>
              <w:rPr>
                <w:sz w:val="14"/>
              </w:rPr>
              <w:t>406-090-1</w:t>
            </w:r>
          </w:p>
        </w:tc>
      </w:tr>
    </w:tbl>
    <w:p w:rsidR="00323F62" w:rsidRDefault="00323F62">
      <w:pPr>
        <w:rPr>
          <w:sz w:val="14"/>
        </w:rPr>
        <w:sectPr w:rsidR="00323F62">
          <w:pgSz w:w="12480" w:h="15690"/>
          <w:pgMar w:top="240" w:right="720" w:bottom="280" w:left="74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6837"/>
        <w:gridCol w:w="1417"/>
        <w:gridCol w:w="1417"/>
      </w:tblGrid>
      <w:tr w:rsidR="00323F62">
        <w:trPr>
          <w:trHeight w:val="200"/>
        </w:trPr>
        <w:tc>
          <w:tcPr>
            <w:tcW w:w="811" w:type="dxa"/>
          </w:tcPr>
          <w:p w:rsidR="00323F62" w:rsidRDefault="005674BC">
            <w:pPr>
              <w:pStyle w:val="TableParagraph"/>
              <w:spacing w:before="9"/>
              <w:ind w:left="10"/>
              <w:jc w:val="center"/>
              <w:rPr>
                <w:sz w:val="14"/>
              </w:rPr>
            </w:pPr>
            <w:r>
              <w:rPr>
                <w:sz w:val="14"/>
              </w:rPr>
              <w:lastRenderedPageBreak/>
              <w:t>a</w:t>
            </w:r>
          </w:p>
        </w:tc>
        <w:tc>
          <w:tcPr>
            <w:tcW w:w="6837" w:type="dxa"/>
          </w:tcPr>
          <w:p w:rsidR="00323F62" w:rsidRDefault="005674BC">
            <w:pPr>
              <w:pStyle w:val="TableParagraph"/>
              <w:spacing w:before="9"/>
              <w:ind w:left="10"/>
              <w:jc w:val="center"/>
              <w:rPr>
                <w:sz w:val="14"/>
              </w:rPr>
            </w:pPr>
            <w:r>
              <w:rPr>
                <w:sz w:val="14"/>
              </w:rPr>
              <w:t>б</w:t>
            </w:r>
          </w:p>
        </w:tc>
        <w:tc>
          <w:tcPr>
            <w:tcW w:w="1417" w:type="dxa"/>
          </w:tcPr>
          <w:p w:rsidR="00323F62" w:rsidRDefault="005674BC">
            <w:pPr>
              <w:pStyle w:val="TableParagraph"/>
              <w:spacing w:before="9"/>
              <w:ind w:left="11"/>
              <w:jc w:val="center"/>
              <w:rPr>
                <w:sz w:val="14"/>
              </w:rPr>
            </w:pPr>
            <w:r>
              <w:rPr>
                <w:sz w:val="14"/>
              </w:rPr>
              <w:t>ц</w:t>
            </w:r>
          </w:p>
        </w:tc>
        <w:tc>
          <w:tcPr>
            <w:tcW w:w="1417" w:type="dxa"/>
          </w:tcPr>
          <w:p w:rsidR="00323F62" w:rsidRDefault="005674BC">
            <w:pPr>
              <w:pStyle w:val="TableParagraph"/>
              <w:spacing w:before="9"/>
              <w:ind w:left="12"/>
              <w:jc w:val="center"/>
              <w:rPr>
                <w:sz w:val="14"/>
              </w:rPr>
            </w:pPr>
            <w:r>
              <w:rPr>
                <w:sz w:val="14"/>
              </w:rPr>
              <w:t>д</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1107</w:t>
            </w:r>
          </w:p>
        </w:tc>
        <w:tc>
          <w:tcPr>
            <w:tcW w:w="6837" w:type="dxa"/>
          </w:tcPr>
          <w:p w:rsidR="00323F62" w:rsidRDefault="005674BC">
            <w:pPr>
              <w:pStyle w:val="TableParagraph"/>
              <w:spacing w:before="9"/>
              <w:rPr>
                <w:sz w:val="14"/>
              </w:rPr>
            </w:pPr>
            <w:r>
              <w:rPr>
                <w:sz w:val="14"/>
              </w:rPr>
              <w:t>CI Solvent yellow 14</w:t>
            </w:r>
          </w:p>
        </w:tc>
        <w:tc>
          <w:tcPr>
            <w:tcW w:w="1417" w:type="dxa"/>
          </w:tcPr>
          <w:p w:rsidR="00323F62" w:rsidRDefault="005674BC">
            <w:pPr>
              <w:pStyle w:val="TableParagraph"/>
              <w:spacing w:before="9"/>
              <w:rPr>
                <w:sz w:val="14"/>
              </w:rPr>
            </w:pPr>
            <w:r>
              <w:rPr>
                <w:sz w:val="14"/>
              </w:rPr>
              <w:t>842-07-09</w:t>
            </w:r>
          </w:p>
        </w:tc>
        <w:tc>
          <w:tcPr>
            <w:tcW w:w="1417" w:type="dxa"/>
          </w:tcPr>
          <w:p w:rsidR="00323F62" w:rsidRDefault="005674BC">
            <w:pPr>
              <w:pStyle w:val="TableParagraph"/>
              <w:spacing w:before="9"/>
              <w:rPr>
                <w:sz w:val="14"/>
              </w:rPr>
            </w:pPr>
            <w:r>
              <w:rPr>
                <w:sz w:val="14"/>
              </w:rPr>
              <w:t>212-668-2</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1108</w:t>
            </w:r>
          </w:p>
        </w:tc>
        <w:tc>
          <w:tcPr>
            <w:tcW w:w="6837" w:type="dxa"/>
          </w:tcPr>
          <w:p w:rsidR="00323F62" w:rsidRDefault="005674BC">
            <w:pPr>
              <w:pStyle w:val="TableParagraph"/>
              <w:spacing w:before="9"/>
              <w:rPr>
                <w:sz w:val="14"/>
              </w:rPr>
            </w:pPr>
            <w:r>
              <w:rPr>
                <w:sz w:val="14"/>
              </w:rPr>
              <w:t>Хлозолинат</w:t>
            </w:r>
          </w:p>
        </w:tc>
        <w:tc>
          <w:tcPr>
            <w:tcW w:w="1417" w:type="dxa"/>
          </w:tcPr>
          <w:p w:rsidR="00323F62" w:rsidRDefault="005674BC">
            <w:pPr>
              <w:pStyle w:val="TableParagraph"/>
              <w:spacing w:before="9"/>
              <w:rPr>
                <w:sz w:val="14"/>
              </w:rPr>
            </w:pPr>
            <w:r>
              <w:rPr>
                <w:sz w:val="14"/>
              </w:rPr>
              <w:t>84332-86-5</w:t>
            </w:r>
          </w:p>
        </w:tc>
        <w:tc>
          <w:tcPr>
            <w:tcW w:w="1417" w:type="dxa"/>
          </w:tcPr>
          <w:p w:rsidR="00323F62" w:rsidRDefault="005674BC">
            <w:pPr>
              <w:pStyle w:val="TableParagraph"/>
              <w:spacing w:before="9"/>
              <w:rPr>
                <w:sz w:val="14"/>
              </w:rPr>
            </w:pPr>
            <w:r>
              <w:rPr>
                <w:sz w:val="14"/>
              </w:rPr>
              <w:t>282-714-4</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1109</w:t>
            </w:r>
          </w:p>
        </w:tc>
        <w:tc>
          <w:tcPr>
            <w:tcW w:w="6837" w:type="dxa"/>
          </w:tcPr>
          <w:p w:rsidR="00323F62" w:rsidRDefault="005674BC">
            <w:pPr>
              <w:pStyle w:val="TableParagraph"/>
              <w:spacing w:before="9" w:line="171" w:lineRule="exact"/>
              <w:rPr>
                <w:sz w:val="14"/>
              </w:rPr>
            </w:pPr>
            <w:r>
              <w:rPr>
                <w:sz w:val="14"/>
              </w:rPr>
              <w:t>Алкани, C</w:t>
            </w:r>
            <w:r>
              <w:rPr>
                <w:position w:val="-4"/>
                <w:sz w:val="8"/>
              </w:rPr>
              <w:t>10-13</w:t>
            </w:r>
            <w:r>
              <w:rPr>
                <w:sz w:val="14"/>
              </w:rPr>
              <w:t>, хлоро</w:t>
            </w:r>
          </w:p>
        </w:tc>
        <w:tc>
          <w:tcPr>
            <w:tcW w:w="1417" w:type="dxa"/>
          </w:tcPr>
          <w:p w:rsidR="00323F62" w:rsidRDefault="005674BC">
            <w:pPr>
              <w:pStyle w:val="TableParagraph"/>
              <w:spacing w:before="9"/>
              <w:rPr>
                <w:sz w:val="14"/>
              </w:rPr>
            </w:pPr>
            <w:r>
              <w:rPr>
                <w:sz w:val="14"/>
              </w:rPr>
              <w:t>85535-84-8</w:t>
            </w:r>
          </w:p>
        </w:tc>
        <w:tc>
          <w:tcPr>
            <w:tcW w:w="1417" w:type="dxa"/>
          </w:tcPr>
          <w:p w:rsidR="00323F62" w:rsidRDefault="005674BC">
            <w:pPr>
              <w:pStyle w:val="TableParagraph"/>
              <w:spacing w:before="9"/>
              <w:rPr>
                <w:sz w:val="14"/>
              </w:rPr>
            </w:pPr>
            <w:r>
              <w:rPr>
                <w:sz w:val="14"/>
              </w:rPr>
              <w:t>287-476-5</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1110</w:t>
            </w:r>
          </w:p>
        </w:tc>
        <w:tc>
          <w:tcPr>
            <w:tcW w:w="6837" w:type="dxa"/>
          </w:tcPr>
          <w:p w:rsidR="00323F62" w:rsidRDefault="005674BC">
            <w:pPr>
              <w:pStyle w:val="TableParagraph"/>
              <w:spacing w:before="9"/>
              <w:rPr>
                <w:sz w:val="14"/>
              </w:rPr>
            </w:pPr>
            <w:r>
              <w:rPr>
                <w:sz w:val="14"/>
              </w:rPr>
              <w:t>Премештен или обрисан</w:t>
            </w:r>
          </w:p>
        </w:tc>
        <w:tc>
          <w:tcPr>
            <w:tcW w:w="1417" w:type="dxa"/>
          </w:tcPr>
          <w:p w:rsidR="00323F62" w:rsidRDefault="005674BC">
            <w:pPr>
              <w:pStyle w:val="TableParagraph"/>
              <w:spacing w:before="9"/>
              <w:rPr>
                <w:sz w:val="14"/>
              </w:rPr>
            </w:pPr>
            <w:r>
              <w:rPr>
                <w:sz w:val="14"/>
              </w:rPr>
              <w:t>-</w:t>
            </w:r>
          </w:p>
        </w:tc>
        <w:tc>
          <w:tcPr>
            <w:tcW w:w="1417" w:type="dxa"/>
          </w:tcPr>
          <w:p w:rsidR="00323F62" w:rsidRDefault="005674BC">
            <w:pPr>
              <w:pStyle w:val="TableParagraph"/>
              <w:spacing w:before="9"/>
              <w:rPr>
                <w:sz w:val="14"/>
              </w:rPr>
            </w:pPr>
            <w:r>
              <w:rPr>
                <w:sz w:val="14"/>
              </w:rPr>
              <w:t>-</w:t>
            </w:r>
          </w:p>
        </w:tc>
      </w:tr>
      <w:tr w:rsidR="00323F62">
        <w:trPr>
          <w:trHeight w:val="200"/>
        </w:trPr>
        <w:tc>
          <w:tcPr>
            <w:tcW w:w="811" w:type="dxa"/>
          </w:tcPr>
          <w:p w:rsidR="00323F62" w:rsidRDefault="005674BC">
            <w:pPr>
              <w:pStyle w:val="TableParagraph"/>
              <w:spacing w:before="9"/>
              <w:ind w:left="233" w:right="228"/>
              <w:jc w:val="center"/>
              <w:rPr>
                <w:sz w:val="14"/>
              </w:rPr>
            </w:pPr>
            <w:r>
              <w:rPr>
                <w:sz w:val="14"/>
              </w:rPr>
              <w:t>1111</w:t>
            </w:r>
          </w:p>
        </w:tc>
        <w:tc>
          <w:tcPr>
            <w:tcW w:w="6837" w:type="dxa"/>
          </w:tcPr>
          <w:p w:rsidR="00323F62" w:rsidRDefault="005674BC">
            <w:pPr>
              <w:pStyle w:val="TableParagraph"/>
              <w:spacing w:before="9"/>
              <w:rPr>
                <w:sz w:val="14"/>
              </w:rPr>
            </w:pPr>
            <w:r>
              <w:rPr>
                <w:sz w:val="14"/>
              </w:rPr>
              <w:t>2,4,6- Трихлорофенол</w:t>
            </w:r>
          </w:p>
        </w:tc>
        <w:tc>
          <w:tcPr>
            <w:tcW w:w="1417" w:type="dxa"/>
          </w:tcPr>
          <w:p w:rsidR="00323F62" w:rsidRDefault="005674BC">
            <w:pPr>
              <w:pStyle w:val="TableParagraph"/>
              <w:spacing w:before="9"/>
              <w:rPr>
                <w:sz w:val="14"/>
              </w:rPr>
            </w:pPr>
            <w:r>
              <w:rPr>
                <w:sz w:val="14"/>
              </w:rPr>
              <w:t>88-06-2</w:t>
            </w:r>
          </w:p>
        </w:tc>
        <w:tc>
          <w:tcPr>
            <w:tcW w:w="1417" w:type="dxa"/>
          </w:tcPr>
          <w:p w:rsidR="00323F62" w:rsidRDefault="005674BC">
            <w:pPr>
              <w:pStyle w:val="TableParagraph"/>
              <w:spacing w:before="9"/>
              <w:rPr>
                <w:sz w:val="14"/>
              </w:rPr>
            </w:pPr>
            <w:r>
              <w:rPr>
                <w:sz w:val="14"/>
              </w:rPr>
              <w:t>201-795-9</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1112</w:t>
            </w:r>
          </w:p>
        </w:tc>
        <w:tc>
          <w:tcPr>
            <w:tcW w:w="6837" w:type="dxa"/>
          </w:tcPr>
          <w:p w:rsidR="00323F62" w:rsidRDefault="005674BC">
            <w:pPr>
              <w:pStyle w:val="TableParagraph"/>
              <w:spacing w:before="9"/>
              <w:rPr>
                <w:sz w:val="14"/>
              </w:rPr>
            </w:pPr>
            <w:r>
              <w:rPr>
                <w:sz w:val="14"/>
              </w:rPr>
              <w:t>Диетилкарбамоил-хлорид</w:t>
            </w:r>
          </w:p>
        </w:tc>
        <w:tc>
          <w:tcPr>
            <w:tcW w:w="1417" w:type="dxa"/>
          </w:tcPr>
          <w:p w:rsidR="00323F62" w:rsidRDefault="005674BC">
            <w:pPr>
              <w:pStyle w:val="TableParagraph"/>
              <w:spacing w:before="9"/>
              <w:rPr>
                <w:sz w:val="14"/>
              </w:rPr>
            </w:pPr>
            <w:r>
              <w:rPr>
                <w:sz w:val="14"/>
              </w:rPr>
              <w:t>88-10-8</w:t>
            </w:r>
          </w:p>
        </w:tc>
        <w:tc>
          <w:tcPr>
            <w:tcW w:w="1417" w:type="dxa"/>
          </w:tcPr>
          <w:p w:rsidR="00323F62" w:rsidRDefault="005674BC">
            <w:pPr>
              <w:pStyle w:val="TableParagraph"/>
              <w:spacing w:before="9"/>
              <w:rPr>
                <w:sz w:val="14"/>
              </w:rPr>
            </w:pPr>
            <w:r>
              <w:rPr>
                <w:sz w:val="14"/>
              </w:rPr>
              <w:t>201-798-5</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1113</w:t>
            </w:r>
          </w:p>
        </w:tc>
        <w:tc>
          <w:tcPr>
            <w:tcW w:w="6837" w:type="dxa"/>
          </w:tcPr>
          <w:p w:rsidR="00323F62" w:rsidRDefault="005674BC">
            <w:pPr>
              <w:pStyle w:val="TableParagraph"/>
              <w:spacing w:before="9"/>
              <w:rPr>
                <w:sz w:val="14"/>
              </w:rPr>
            </w:pPr>
            <w:r>
              <w:rPr>
                <w:sz w:val="14"/>
              </w:rPr>
              <w:t>1-Винил-2-пиролидон</w:t>
            </w:r>
          </w:p>
        </w:tc>
        <w:tc>
          <w:tcPr>
            <w:tcW w:w="1417" w:type="dxa"/>
          </w:tcPr>
          <w:p w:rsidR="00323F62" w:rsidRDefault="005674BC">
            <w:pPr>
              <w:pStyle w:val="TableParagraph"/>
              <w:spacing w:before="9"/>
              <w:rPr>
                <w:sz w:val="14"/>
              </w:rPr>
            </w:pPr>
            <w:r>
              <w:rPr>
                <w:sz w:val="14"/>
              </w:rPr>
              <w:t>88-12-0</w:t>
            </w:r>
          </w:p>
        </w:tc>
        <w:tc>
          <w:tcPr>
            <w:tcW w:w="1417" w:type="dxa"/>
          </w:tcPr>
          <w:p w:rsidR="00323F62" w:rsidRDefault="005674BC">
            <w:pPr>
              <w:pStyle w:val="TableParagraph"/>
              <w:spacing w:before="9"/>
              <w:ind w:left="58"/>
              <w:rPr>
                <w:sz w:val="14"/>
              </w:rPr>
            </w:pPr>
            <w:r>
              <w:rPr>
                <w:sz w:val="14"/>
              </w:rPr>
              <w:t>201-800-4</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1114</w:t>
            </w:r>
          </w:p>
        </w:tc>
        <w:tc>
          <w:tcPr>
            <w:tcW w:w="6837" w:type="dxa"/>
          </w:tcPr>
          <w:p w:rsidR="00323F62" w:rsidRDefault="005674BC">
            <w:pPr>
              <w:pStyle w:val="TableParagraph"/>
              <w:spacing w:before="9"/>
              <w:rPr>
                <w:sz w:val="14"/>
              </w:rPr>
            </w:pPr>
            <w:r>
              <w:rPr>
                <w:sz w:val="14"/>
              </w:rPr>
              <w:t>Миклобутанил (ISO); 2-(4-хлорофенил)-2-(1</w:t>
            </w:r>
            <w:r>
              <w:rPr>
                <w:i/>
                <w:sz w:val="14"/>
              </w:rPr>
              <w:t>H</w:t>
            </w:r>
            <w:r>
              <w:rPr>
                <w:sz w:val="14"/>
              </w:rPr>
              <w:t>-1,2,4-триазол-1-илметил)хексаннитрил</w:t>
            </w:r>
          </w:p>
        </w:tc>
        <w:tc>
          <w:tcPr>
            <w:tcW w:w="1417" w:type="dxa"/>
          </w:tcPr>
          <w:p w:rsidR="00323F62" w:rsidRDefault="005674BC">
            <w:pPr>
              <w:pStyle w:val="TableParagraph"/>
              <w:spacing w:before="9"/>
              <w:rPr>
                <w:sz w:val="14"/>
              </w:rPr>
            </w:pPr>
            <w:r>
              <w:rPr>
                <w:sz w:val="14"/>
              </w:rPr>
              <w:t>88671-89-0</w:t>
            </w:r>
          </w:p>
        </w:tc>
        <w:tc>
          <w:tcPr>
            <w:tcW w:w="1417" w:type="dxa"/>
          </w:tcPr>
          <w:p w:rsidR="00323F62" w:rsidRDefault="005674BC">
            <w:pPr>
              <w:pStyle w:val="TableParagraph"/>
              <w:spacing w:before="9"/>
              <w:ind w:left="58"/>
              <w:rPr>
                <w:sz w:val="14"/>
              </w:rPr>
            </w:pPr>
            <w:r>
              <w:rPr>
                <w:sz w:val="14"/>
              </w:rPr>
              <w:t>410-400-0</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1115</w:t>
            </w:r>
          </w:p>
        </w:tc>
        <w:tc>
          <w:tcPr>
            <w:tcW w:w="6837" w:type="dxa"/>
          </w:tcPr>
          <w:p w:rsidR="00323F62" w:rsidRDefault="005674BC">
            <w:pPr>
              <w:pStyle w:val="TableParagraph"/>
              <w:spacing w:before="9"/>
              <w:rPr>
                <w:sz w:val="14"/>
              </w:rPr>
            </w:pPr>
            <w:r>
              <w:rPr>
                <w:sz w:val="14"/>
              </w:rPr>
              <w:t>Фентин ацетат</w:t>
            </w:r>
          </w:p>
        </w:tc>
        <w:tc>
          <w:tcPr>
            <w:tcW w:w="1417" w:type="dxa"/>
          </w:tcPr>
          <w:p w:rsidR="00323F62" w:rsidRDefault="005674BC">
            <w:pPr>
              <w:pStyle w:val="TableParagraph"/>
              <w:spacing w:before="9"/>
              <w:rPr>
                <w:sz w:val="14"/>
              </w:rPr>
            </w:pPr>
            <w:r>
              <w:rPr>
                <w:sz w:val="14"/>
              </w:rPr>
              <w:t>900-95-8</w:t>
            </w:r>
          </w:p>
        </w:tc>
        <w:tc>
          <w:tcPr>
            <w:tcW w:w="1417" w:type="dxa"/>
          </w:tcPr>
          <w:p w:rsidR="00323F62" w:rsidRDefault="005674BC">
            <w:pPr>
              <w:pStyle w:val="TableParagraph"/>
              <w:spacing w:before="9"/>
              <w:ind w:left="58"/>
              <w:rPr>
                <w:sz w:val="14"/>
              </w:rPr>
            </w:pPr>
            <w:r>
              <w:rPr>
                <w:sz w:val="14"/>
              </w:rPr>
              <w:t>212-984-0</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1116</w:t>
            </w:r>
          </w:p>
        </w:tc>
        <w:tc>
          <w:tcPr>
            <w:tcW w:w="6837" w:type="dxa"/>
          </w:tcPr>
          <w:p w:rsidR="00323F62" w:rsidRDefault="005674BC">
            <w:pPr>
              <w:pStyle w:val="TableParagraph"/>
              <w:spacing w:before="9"/>
              <w:rPr>
                <w:sz w:val="14"/>
              </w:rPr>
            </w:pPr>
            <w:r>
              <w:rPr>
                <w:sz w:val="14"/>
              </w:rPr>
              <w:t>Бифенил-2-иламин</w:t>
            </w:r>
          </w:p>
        </w:tc>
        <w:tc>
          <w:tcPr>
            <w:tcW w:w="1417" w:type="dxa"/>
          </w:tcPr>
          <w:p w:rsidR="00323F62" w:rsidRDefault="005674BC">
            <w:pPr>
              <w:pStyle w:val="TableParagraph"/>
              <w:spacing w:before="9"/>
              <w:ind w:left="58"/>
              <w:rPr>
                <w:sz w:val="14"/>
              </w:rPr>
            </w:pPr>
            <w:r>
              <w:rPr>
                <w:sz w:val="14"/>
              </w:rPr>
              <w:t>90-41-5</w:t>
            </w:r>
          </w:p>
        </w:tc>
        <w:tc>
          <w:tcPr>
            <w:tcW w:w="1417" w:type="dxa"/>
          </w:tcPr>
          <w:p w:rsidR="00323F62" w:rsidRDefault="005674BC">
            <w:pPr>
              <w:pStyle w:val="TableParagraph"/>
              <w:spacing w:before="9"/>
              <w:ind w:left="58"/>
              <w:rPr>
                <w:sz w:val="14"/>
              </w:rPr>
            </w:pPr>
            <w:r>
              <w:rPr>
                <w:sz w:val="14"/>
              </w:rPr>
              <w:t>201-990-9</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1117</w:t>
            </w:r>
          </w:p>
        </w:tc>
        <w:tc>
          <w:tcPr>
            <w:tcW w:w="6837" w:type="dxa"/>
          </w:tcPr>
          <w:p w:rsidR="00323F62" w:rsidRDefault="005674BC">
            <w:pPr>
              <w:pStyle w:val="TableParagraph"/>
              <w:spacing w:before="9"/>
              <w:ind w:left="58"/>
              <w:rPr>
                <w:sz w:val="14"/>
              </w:rPr>
            </w:pPr>
            <w:r>
              <w:rPr>
                <w:i/>
                <w:sz w:val="14"/>
              </w:rPr>
              <w:t>Trans</w:t>
            </w:r>
            <w:r>
              <w:rPr>
                <w:sz w:val="14"/>
              </w:rPr>
              <w:t>-4-Cikloheksil-L-пролин монохидрохлорид</w:t>
            </w:r>
          </w:p>
        </w:tc>
        <w:tc>
          <w:tcPr>
            <w:tcW w:w="1417" w:type="dxa"/>
          </w:tcPr>
          <w:p w:rsidR="00323F62" w:rsidRDefault="005674BC">
            <w:pPr>
              <w:pStyle w:val="TableParagraph"/>
              <w:spacing w:before="9"/>
              <w:ind w:left="58"/>
              <w:rPr>
                <w:sz w:val="14"/>
              </w:rPr>
            </w:pPr>
            <w:r>
              <w:rPr>
                <w:sz w:val="14"/>
              </w:rPr>
              <w:t>90657-55-9</w:t>
            </w:r>
          </w:p>
        </w:tc>
        <w:tc>
          <w:tcPr>
            <w:tcW w:w="1417" w:type="dxa"/>
          </w:tcPr>
          <w:p w:rsidR="00323F62" w:rsidRDefault="005674BC">
            <w:pPr>
              <w:pStyle w:val="TableParagraph"/>
              <w:spacing w:before="9"/>
              <w:ind w:left="58"/>
              <w:rPr>
                <w:sz w:val="14"/>
              </w:rPr>
            </w:pPr>
            <w:r>
              <w:rPr>
                <w:sz w:val="14"/>
              </w:rPr>
              <w:t>419-160-1</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1118</w:t>
            </w:r>
          </w:p>
        </w:tc>
        <w:tc>
          <w:tcPr>
            <w:tcW w:w="6837" w:type="dxa"/>
          </w:tcPr>
          <w:p w:rsidR="00323F62" w:rsidRDefault="005674BC">
            <w:pPr>
              <w:pStyle w:val="TableParagraph"/>
              <w:spacing w:before="9"/>
              <w:ind w:left="58"/>
              <w:rPr>
                <w:sz w:val="14"/>
              </w:rPr>
            </w:pPr>
            <w:r>
              <w:rPr>
                <w:sz w:val="14"/>
              </w:rPr>
              <w:t>2-Метил-</w:t>
            </w:r>
            <w:r>
              <w:rPr>
                <w:i/>
                <w:sz w:val="14"/>
              </w:rPr>
              <w:t>m</w:t>
            </w:r>
            <w:r>
              <w:rPr>
                <w:sz w:val="14"/>
              </w:rPr>
              <w:t>-фенилен диизоцијанат (Толуен 2,6-диизоцијанат)</w:t>
            </w:r>
          </w:p>
        </w:tc>
        <w:tc>
          <w:tcPr>
            <w:tcW w:w="1417" w:type="dxa"/>
          </w:tcPr>
          <w:p w:rsidR="00323F62" w:rsidRDefault="005674BC">
            <w:pPr>
              <w:pStyle w:val="TableParagraph"/>
              <w:spacing w:before="9"/>
              <w:ind w:left="58"/>
              <w:rPr>
                <w:sz w:val="14"/>
              </w:rPr>
            </w:pPr>
            <w:r>
              <w:rPr>
                <w:sz w:val="14"/>
              </w:rPr>
              <w:t>91-08-7</w:t>
            </w:r>
          </w:p>
        </w:tc>
        <w:tc>
          <w:tcPr>
            <w:tcW w:w="1417" w:type="dxa"/>
          </w:tcPr>
          <w:p w:rsidR="00323F62" w:rsidRDefault="005674BC">
            <w:pPr>
              <w:pStyle w:val="TableParagraph"/>
              <w:spacing w:before="9"/>
              <w:ind w:left="58"/>
              <w:rPr>
                <w:sz w:val="14"/>
              </w:rPr>
            </w:pPr>
            <w:r>
              <w:rPr>
                <w:sz w:val="14"/>
              </w:rPr>
              <w:t>202-039-0</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1119</w:t>
            </w:r>
          </w:p>
        </w:tc>
        <w:tc>
          <w:tcPr>
            <w:tcW w:w="6837" w:type="dxa"/>
          </w:tcPr>
          <w:p w:rsidR="00323F62" w:rsidRDefault="005674BC">
            <w:pPr>
              <w:pStyle w:val="TableParagraph"/>
              <w:spacing w:before="9"/>
              <w:ind w:left="58"/>
              <w:rPr>
                <w:sz w:val="14"/>
              </w:rPr>
            </w:pPr>
            <w:r>
              <w:rPr>
                <w:sz w:val="14"/>
              </w:rPr>
              <w:t>4-Метил-</w:t>
            </w:r>
            <w:r>
              <w:rPr>
                <w:i/>
                <w:sz w:val="14"/>
              </w:rPr>
              <w:t>m</w:t>
            </w:r>
            <w:r>
              <w:rPr>
                <w:sz w:val="14"/>
              </w:rPr>
              <w:t>-фенилен диизоцијанат (Толуен 2,4-диизоцијанат)</w:t>
            </w:r>
          </w:p>
        </w:tc>
        <w:tc>
          <w:tcPr>
            <w:tcW w:w="1417" w:type="dxa"/>
          </w:tcPr>
          <w:p w:rsidR="00323F62" w:rsidRDefault="005674BC">
            <w:pPr>
              <w:pStyle w:val="TableParagraph"/>
              <w:spacing w:before="9"/>
              <w:ind w:left="58"/>
              <w:rPr>
                <w:sz w:val="14"/>
              </w:rPr>
            </w:pPr>
            <w:r>
              <w:rPr>
                <w:sz w:val="14"/>
              </w:rPr>
              <w:t>584-84-9</w:t>
            </w:r>
          </w:p>
        </w:tc>
        <w:tc>
          <w:tcPr>
            <w:tcW w:w="1417" w:type="dxa"/>
          </w:tcPr>
          <w:p w:rsidR="00323F62" w:rsidRDefault="005674BC">
            <w:pPr>
              <w:pStyle w:val="TableParagraph"/>
              <w:spacing w:before="9"/>
              <w:ind w:left="58"/>
              <w:rPr>
                <w:sz w:val="14"/>
              </w:rPr>
            </w:pPr>
            <w:r>
              <w:rPr>
                <w:sz w:val="14"/>
              </w:rPr>
              <w:t>209-544-5</w:t>
            </w:r>
          </w:p>
        </w:tc>
      </w:tr>
      <w:tr w:rsidR="00323F62">
        <w:trPr>
          <w:trHeight w:val="200"/>
        </w:trPr>
        <w:tc>
          <w:tcPr>
            <w:tcW w:w="811" w:type="dxa"/>
          </w:tcPr>
          <w:p w:rsidR="00323F62" w:rsidRDefault="005674BC">
            <w:pPr>
              <w:pStyle w:val="TableParagraph"/>
              <w:spacing w:before="9"/>
              <w:ind w:left="241" w:right="228"/>
              <w:jc w:val="center"/>
              <w:rPr>
                <w:sz w:val="14"/>
              </w:rPr>
            </w:pPr>
            <w:r>
              <w:rPr>
                <w:sz w:val="14"/>
              </w:rPr>
              <w:t>1120</w:t>
            </w:r>
          </w:p>
        </w:tc>
        <w:tc>
          <w:tcPr>
            <w:tcW w:w="6837" w:type="dxa"/>
          </w:tcPr>
          <w:p w:rsidR="00323F62" w:rsidRDefault="005674BC">
            <w:pPr>
              <w:pStyle w:val="TableParagraph"/>
              <w:spacing w:before="9"/>
              <w:ind w:left="58"/>
              <w:rPr>
                <w:sz w:val="14"/>
              </w:rPr>
            </w:pPr>
            <w:r>
              <w:rPr>
                <w:i/>
                <w:sz w:val="14"/>
              </w:rPr>
              <w:t>m</w:t>
            </w:r>
            <w:r>
              <w:rPr>
                <w:sz w:val="14"/>
              </w:rPr>
              <w:t>-Толилиден диизоцијанат (Толуен диизоцијанат)</w:t>
            </w:r>
          </w:p>
        </w:tc>
        <w:tc>
          <w:tcPr>
            <w:tcW w:w="1417" w:type="dxa"/>
          </w:tcPr>
          <w:p w:rsidR="00323F62" w:rsidRDefault="005674BC">
            <w:pPr>
              <w:pStyle w:val="TableParagraph"/>
              <w:spacing w:before="9"/>
              <w:ind w:left="58"/>
              <w:rPr>
                <w:sz w:val="14"/>
              </w:rPr>
            </w:pPr>
            <w:r>
              <w:rPr>
                <w:sz w:val="14"/>
              </w:rPr>
              <w:t>26471-62-5</w:t>
            </w:r>
          </w:p>
        </w:tc>
        <w:tc>
          <w:tcPr>
            <w:tcW w:w="1417" w:type="dxa"/>
          </w:tcPr>
          <w:p w:rsidR="00323F62" w:rsidRDefault="005674BC">
            <w:pPr>
              <w:pStyle w:val="TableParagraph"/>
              <w:spacing w:before="9"/>
              <w:ind w:left="58"/>
              <w:rPr>
                <w:sz w:val="14"/>
              </w:rPr>
            </w:pPr>
            <w:r>
              <w:rPr>
                <w:sz w:val="14"/>
              </w:rPr>
              <w:t>247-722-4</w:t>
            </w:r>
          </w:p>
        </w:tc>
      </w:tr>
      <w:tr w:rsidR="00323F62">
        <w:trPr>
          <w:trHeight w:val="200"/>
        </w:trPr>
        <w:tc>
          <w:tcPr>
            <w:tcW w:w="811" w:type="dxa"/>
          </w:tcPr>
          <w:p w:rsidR="00323F62" w:rsidRDefault="005674BC">
            <w:pPr>
              <w:pStyle w:val="TableParagraph"/>
              <w:spacing w:before="9"/>
              <w:ind w:left="241" w:right="228"/>
              <w:jc w:val="center"/>
              <w:rPr>
                <w:sz w:val="14"/>
              </w:rPr>
            </w:pPr>
            <w:r>
              <w:rPr>
                <w:sz w:val="14"/>
              </w:rPr>
              <w:t>1121</w:t>
            </w:r>
          </w:p>
        </w:tc>
        <w:tc>
          <w:tcPr>
            <w:tcW w:w="6837" w:type="dxa"/>
          </w:tcPr>
          <w:p w:rsidR="00323F62" w:rsidRDefault="005674BC">
            <w:pPr>
              <w:pStyle w:val="TableParagraph"/>
              <w:spacing w:before="9"/>
              <w:ind w:left="58"/>
              <w:rPr>
                <w:sz w:val="14"/>
              </w:rPr>
            </w:pPr>
            <w:r>
              <w:rPr>
                <w:sz w:val="14"/>
              </w:rPr>
              <w:t>Горива, гориво за млазне авионе, угаљ, екстракција растварачима, хидрокрекована, хидрогенована</w:t>
            </w:r>
          </w:p>
        </w:tc>
        <w:tc>
          <w:tcPr>
            <w:tcW w:w="1417" w:type="dxa"/>
          </w:tcPr>
          <w:p w:rsidR="00323F62" w:rsidRDefault="00323F62">
            <w:pPr>
              <w:pStyle w:val="TableParagraph"/>
              <w:ind w:left="0"/>
              <w:rPr>
                <w:sz w:val="12"/>
              </w:rPr>
            </w:pPr>
          </w:p>
        </w:tc>
        <w:tc>
          <w:tcPr>
            <w:tcW w:w="1417" w:type="dxa"/>
          </w:tcPr>
          <w:p w:rsidR="00323F62" w:rsidRDefault="005674BC">
            <w:pPr>
              <w:pStyle w:val="TableParagraph"/>
              <w:spacing w:before="9"/>
              <w:ind w:left="58"/>
              <w:rPr>
                <w:sz w:val="14"/>
              </w:rPr>
            </w:pPr>
            <w:r>
              <w:rPr>
                <w:sz w:val="14"/>
              </w:rPr>
              <w:t>302-694-3</w:t>
            </w:r>
          </w:p>
        </w:tc>
      </w:tr>
      <w:tr w:rsidR="00323F62">
        <w:trPr>
          <w:trHeight w:val="200"/>
        </w:trPr>
        <w:tc>
          <w:tcPr>
            <w:tcW w:w="811" w:type="dxa"/>
          </w:tcPr>
          <w:p w:rsidR="00323F62" w:rsidRDefault="005674BC">
            <w:pPr>
              <w:pStyle w:val="TableParagraph"/>
              <w:spacing w:before="8"/>
              <w:ind w:left="241" w:right="228"/>
              <w:jc w:val="center"/>
              <w:rPr>
                <w:sz w:val="14"/>
              </w:rPr>
            </w:pPr>
            <w:r>
              <w:rPr>
                <w:sz w:val="14"/>
              </w:rPr>
              <w:t>1122</w:t>
            </w:r>
          </w:p>
        </w:tc>
        <w:tc>
          <w:tcPr>
            <w:tcW w:w="6837" w:type="dxa"/>
          </w:tcPr>
          <w:p w:rsidR="00323F62" w:rsidRDefault="005674BC">
            <w:pPr>
              <w:pStyle w:val="TableParagraph"/>
              <w:spacing w:before="8"/>
              <w:ind w:left="58"/>
              <w:rPr>
                <w:sz w:val="14"/>
              </w:rPr>
            </w:pPr>
            <w:r>
              <w:rPr>
                <w:sz w:val="14"/>
              </w:rPr>
              <w:t>Горива, дизел, угаљ, екстракција растварачима, хидрокрекована, хидрогенована</w:t>
            </w:r>
          </w:p>
        </w:tc>
        <w:tc>
          <w:tcPr>
            <w:tcW w:w="1417" w:type="dxa"/>
          </w:tcPr>
          <w:p w:rsidR="00323F62" w:rsidRDefault="00323F62">
            <w:pPr>
              <w:pStyle w:val="TableParagraph"/>
              <w:ind w:left="0"/>
              <w:rPr>
                <w:sz w:val="12"/>
              </w:rPr>
            </w:pPr>
          </w:p>
        </w:tc>
        <w:tc>
          <w:tcPr>
            <w:tcW w:w="1417" w:type="dxa"/>
          </w:tcPr>
          <w:p w:rsidR="00323F62" w:rsidRDefault="005674BC">
            <w:pPr>
              <w:pStyle w:val="TableParagraph"/>
              <w:spacing w:before="8"/>
              <w:ind w:left="58"/>
              <w:rPr>
                <w:sz w:val="14"/>
              </w:rPr>
            </w:pPr>
            <w:r>
              <w:rPr>
                <w:sz w:val="14"/>
              </w:rPr>
              <w:t>302-695-9</w:t>
            </w:r>
          </w:p>
        </w:tc>
      </w:tr>
      <w:tr w:rsidR="00323F62">
        <w:trPr>
          <w:trHeight w:val="200"/>
        </w:trPr>
        <w:tc>
          <w:tcPr>
            <w:tcW w:w="811" w:type="dxa"/>
          </w:tcPr>
          <w:p w:rsidR="00323F62" w:rsidRDefault="005674BC">
            <w:pPr>
              <w:pStyle w:val="TableParagraph"/>
              <w:spacing w:before="8"/>
              <w:ind w:left="241" w:right="228"/>
              <w:jc w:val="center"/>
              <w:rPr>
                <w:sz w:val="14"/>
              </w:rPr>
            </w:pPr>
            <w:r>
              <w:rPr>
                <w:sz w:val="14"/>
              </w:rPr>
              <w:t>1123</w:t>
            </w:r>
          </w:p>
        </w:tc>
        <w:tc>
          <w:tcPr>
            <w:tcW w:w="6837" w:type="dxa"/>
          </w:tcPr>
          <w:p w:rsidR="00323F62" w:rsidRDefault="005674BC">
            <w:pPr>
              <w:pStyle w:val="TableParagraph"/>
              <w:spacing w:before="8"/>
              <w:ind w:left="58"/>
              <w:rPr>
                <w:sz w:val="14"/>
              </w:rPr>
            </w:pPr>
            <w:r>
              <w:rPr>
                <w:sz w:val="14"/>
              </w:rPr>
              <w:t>Смола, ако садржи &gt; 0,005% m/m бензо[а]пирена</w:t>
            </w:r>
          </w:p>
        </w:tc>
        <w:tc>
          <w:tcPr>
            <w:tcW w:w="1417" w:type="dxa"/>
          </w:tcPr>
          <w:p w:rsidR="00323F62" w:rsidRDefault="005674BC">
            <w:pPr>
              <w:pStyle w:val="TableParagraph"/>
              <w:spacing w:before="8"/>
              <w:ind w:left="58"/>
              <w:rPr>
                <w:sz w:val="14"/>
              </w:rPr>
            </w:pPr>
            <w:r>
              <w:rPr>
                <w:sz w:val="14"/>
              </w:rPr>
              <w:t>61789-60-4</w:t>
            </w:r>
          </w:p>
        </w:tc>
        <w:tc>
          <w:tcPr>
            <w:tcW w:w="1417" w:type="dxa"/>
          </w:tcPr>
          <w:p w:rsidR="00323F62" w:rsidRDefault="005674BC">
            <w:pPr>
              <w:pStyle w:val="TableParagraph"/>
              <w:spacing w:before="8"/>
              <w:ind w:left="58"/>
              <w:rPr>
                <w:sz w:val="14"/>
              </w:rPr>
            </w:pPr>
            <w:r>
              <w:rPr>
                <w:sz w:val="14"/>
              </w:rPr>
              <w:t>263-072-4</w:t>
            </w:r>
          </w:p>
        </w:tc>
      </w:tr>
      <w:tr w:rsidR="00323F62">
        <w:trPr>
          <w:trHeight w:val="200"/>
        </w:trPr>
        <w:tc>
          <w:tcPr>
            <w:tcW w:w="811" w:type="dxa"/>
          </w:tcPr>
          <w:p w:rsidR="00323F62" w:rsidRDefault="005674BC">
            <w:pPr>
              <w:pStyle w:val="TableParagraph"/>
              <w:spacing w:before="8"/>
              <w:ind w:left="241" w:right="228"/>
              <w:jc w:val="center"/>
              <w:rPr>
                <w:sz w:val="14"/>
              </w:rPr>
            </w:pPr>
            <w:r>
              <w:rPr>
                <w:sz w:val="14"/>
              </w:rPr>
              <w:t>1124</w:t>
            </w:r>
          </w:p>
        </w:tc>
        <w:tc>
          <w:tcPr>
            <w:tcW w:w="6837" w:type="dxa"/>
          </w:tcPr>
          <w:p w:rsidR="00323F62" w:rsidRDefault="005674BC">
            <w:pPr>
              <w:pStyle w:val="TableParagraph"/>
              <w:spacing w:before="8"/>
              <w:ind w:left="58"/>
              <w:rPr>
                <w:sz w:val="14"/>
              </w:rPr>
            </w:pPr>
            <w:r>
              <w:rPr>
                <w:sz w:val="14"/>
              </w:rPr>
              <w:t>2-Бутанон оксим</w:t>
            </w:r>
          </w:p>
        </w:tc>
        <w:tc>
          <w:tcPr>
            <w:tcW w:w="1417" w:type="dxa"/>
          </w:tcPr>
          <w:p w:rsidR="00323F62" w:rsidRDefault="005674BC">
            <w:pPr>
              <w:pStyle w:val="TableParagraph"/>
              <w:spacing w:before="8"/>
              <w:ind w:left="58"/>
              <w:rPr>
                <w:sz w:val="14"/>
              </w:rPr>
            </w:pPr>
            <w:r>
              <w:rPr>
                <w:sz w:val="14"/>
              </w:rPr>
              <w:t>96-29-7</w:t>
            </w:r>
          </w:p>
        </w:tc>
        <w:tc>
          <w:tcPr>
            <w:tcW w:w="1417" w:type="dxa"/>
          </w:tcPr>
          <w:p w:rsidR="00323F62" w:rsidRDefault="005674BC">
            <w:pPr>
              <w:pStyle w:val="TableParagraph"/>
              <w:spacing w:before="8"/>
              <w:ind w:left="58"/>
              <w:rPr>
                <w:sz w:val="14"/>
              </w:rPr>
            </w:pPr>
            <w:r>
              <w:rPr>
                <w:sz w:val="14"/>
              </w:rPr>
              <w:t>202-496-6</w:t>
            </w:r>
          </w:p>
        </w:tc>
      </w:tr>
      <w:tr w:rsidR="00323F62">
        <w:trPr>
          <w:trHeight w:val="200"/>
        </w:trPr>
        <w:tc>
          <w:tcPr>
            <w:tcW w:w="811" w:type="dxa"/>
          </w:tcPr>
          <w:p w:rsidR="00323F62" w:rsidRDefault="005674BC">
            <w:pPr>
              <w:pStyle w:val="TableParagraph"/>
              <w:spacing w:before="8"/>
              <w:ind w:left="241" w:right="228"/>
              <w:jc w:val="center"/>
              <w:rPr>
                <w:sz w:val="14"/>
              </w:rPr>
            </w:pPr>
            <w:r>
              <w:rPr>
                <w:sz w:val="14"/>
              </w:rPr>
              <w:t>1125</w:t>
            </w:r>
          </w:p>
        </w:tc>
        <w:tc>
          <w:tcPr>
            <w:tcW w:w="6837" w:type="dxa"/>
          </w:tcPr>
          <w:p w:rsidR="00323F62" w:rsidRDefault="005674BC">
            <w:pPr>
              <w:pStyle w:val="TableParagraph"/>
              <w:spacing w:before="9" w:line="171" w:lineRule="exact"/>
              <w:ind w:left="58"/>
              <w:rPr>
                <w:sz w:val="14"/>
              </w:rPr>
            </w:pPr>
            <w:r>
              <w:rPr>
                <w:sz w:val="14"/>
              </w:rPr>
              <w:t>Угљоводоници, C</w:t>
            </w:r>
            <w:r>
              <w:rPr>
                <w:position w:val="-4"/>
                <w:sz w:val="8"/>
              </w:rPr>
              <w:t>16-20</w:t>
            </w:r>
            <w:r>
              <w:rPr>
                <w:sz w:val="14"/>
              </w:rPr>
              <w:t>, растварачем девоскирани, хидрокрековани парафински остаци при дестилацији</w:t>
            </w:r>
          </w:p>
        </w:tc>
        <w:tc>
          <w:tcPr>
            <w:tcW w:w="1417" w:type="dxa"/>
          </w:tcPr>
          <w:p w:rsidR="00323F62" w:rsidRDefault="005674BC">
            <w:pPr>
              <w:pStyle w:val="TableParagraph"/>
              <w:spacing w:before="9"/>
              <w:rPr>
                <w:sz w:val="14"/>
              </w:rPr>
            </w:pPr>
            <w:r>
              <w:rPr>
                <w:sz w:val="14"/>
              </w:rPr>
              <w:t>97675-88-2</w:t>
            </w:r>
          </w:p>
        </w:tc>
        <w:tc>
          <w:tcPr>
            <w:tcW w:w="1417" w:type="dxa"/>
          </w:tcPr>
          <w:p w:rsidR="00323F62" w:rsidRDefault="005674BC">
            <w:pPr>
              <w:pStyle w:val="TableParagraph"/>
              <w:spacing w:before="9"/>
              <w:rPr>
                <w:sz w:val="14"/>
              </w:rPr>
            </w:pPr>
            <w:r>
              <w:rPr>
                <w:sz w:val="14"/>
              </w:rPr>
              <w:t>307-662-2</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1126</w:t>
            </w:r>
          </w:p>
        </w:tc>
        <w:tc>
          <w:tcPr>
            <w:tcW w:w="6837" w:type="dxa"/>
          </w:tcPr>
          <w:p w:rsidR="00323F62" w:rsidRDefault="005674BC">
            <w:pPr>
              <w:pStyle w:val="TableParagraph"/>
              <w:spacing w:before="9"/>
              <w:rPr>
                <w:sz w:val="14"/>
              </w:rPr>
            </w:pPr>
            <w:r>
              <w:rPr>
                <w:sz w:val="14"/>
              </w:rPr>
              <w:t>α,α-Дихлоротолуен</w:t>
            </w:r>
          </w:p>
        </w:tc>
        <w:tc>
          <w:tcPr>
            <w:tcW w:w="1417" w:type="dxa"/>
          </w:tcPr>
          <w:p w:rsidR="00323F62" w:rsidRDefault="005674BC">
            <w:pPr>
              <w:pStyle w:val="TableParagraph"/>
              <w:spacing w:before="9"/>
              <w:rPr>
                <w:sz w:val="14"/>
              </w:rPr>
            </w:pPr>
            <w:r>
              <w:rPr>
                <w:sz w:val="14"/>
              </w:rPr>
              <w:t>98-87-3</w:t>
            </w:r>
          </w:p>
        </w:tc>
        <w:tc>
          <w:tcPr>
            <w:tcW w:w="1417" w:type="dxa"/>
          </w:tcPr>
          <w:p w:rsidR="00323F62" w:rsidRDefault="005674BC">
            <w:pPr>
              <w:pStyle w:val="TableParagraph"/>
              <w:spacing w:before="9"/>
              <w:rPr>
                <w:sz w:val="14"/>
              </w:rPr>
            </w:pPr>
            <w:r>
              <w:rPr>
                <w:sz w:val="14"/>
              </w:rPr>
              <w:t>202-709-2</w:t>
            </w:r>
          </w:p>
        </w:tc>
      </w:tr>
      <w:tr w:rsidR="00323F62">
        <w:trPr>
          <w:trHeight w:val="520"/>
        </w:trPr>
        <w:tc>
          <w:tcPr>
            <w:tcW w:w="811" w:type="dxa"/>
          </w:tcPr>
          <w:p w:rsidR="00323F62" w:rsidRDefault="005674BC">
            <w:pPr>
              <w:pStyle w:val="TableParagraph"/>
              <w:spacing w:before="9"/>
              <w:ind w:left="238" w:right="228"/>
              <w:jc w:val="center"/>
              <w:rPr>
                <w:sz w:val="14"/>
              </w:rPr>
            </w:pPr>
            <w:r>
              <w:rPr>
                <w:sz w:val="14"/>
              </w:rPr>
              <w:t>1127</w:t>
            </w:r>
          </w:p>
        </w:tc>
        <w:tc>
          <w:tcPr>
            <w:tcW w:w="6837" w:type="dxa"/>
          </w:tcPr>
          <w:p w:rsidR="00323F62" w:rsidRDefault="005674BC">
            <w:pPr>
              <w:pStyle w:val="TableParagraph"/>
              <w:spacing w:before="23" w:line="213" w:lineRule="auto"/>
              <w:ind w:right="54"/>
              <w:rPr>
                <w:sz w:val="14"/>
              </w:rPr>
            </w:pPr>
            <w:r>
              <w:rPr>
                <w:sz w:val="14"/>
              </w:rPr>
              <w:t>Минерална вуна, са изузетком оних наведених на другом месту у овом Прилогу [вештачка (силикатна) влакна са насумичном орјентацијом са садржајем алкалних и земноалкалних оксида (Na</w:t>
            </w:r>
            <w:r>
              <w:rPr>
                <w:position w:val="-4"/>
                <w:sz w:val="8"/>
              </w:rPr>
              <w:t>2</w:t>
            </w:r>
            <w:r>
              <w:rPr>
                <w:sz w:val="14"/>
              </w:rPr>
              <w:t>O + K</w:t>
            </w:r>
            <w:r>
              <w:rPr>
                <w:position w:val="-4"/>
                <w:sz w:val="8"/>
              </w:rPr>
              <w:t>2</w:t>
            </w:r>
            <w:r>
              <w:rPr>
                <w:sz w:val="14"/>
              </w:rPr>
              <w:t>O + CaO + MgO + BaO) већим од 18% масе]</w:t>
            </w:r>
          </w:p>
        </w:tc>
        <w:tc>
          <w:tcPr>
            <w:tcW w:w="1417" w:type="dxa"/>
          </w:tcPr>
          <w:p w:rsidR="00323F62" w:rsidRDefault="00323F62">
            <w:pPr>
              <w:pStyle w:val="TableParagraph"/>
              <w:ind w:left="0"/>
              <w:rPr>
                <w:sz w:val="12"/>
              </w:rPr>
            </w:pP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1128</w:t>
            </w:r>
          </w:p>
        </w:tc>
        <w:tc>
          <w:tcPr>
            <w:tcW w:w="6837" w:type="dxa"/>
          </w:tcPr>
          <w:p w:rsidR="00323F62" w:rsidRDefault="005674BC">
            <w:pPr>
              <w:pStyle w:val="TableParagraph"/>
              <w:spacing w:before="9"/>
              <w:rPr>
                <w:sz w:val="14"/>
              </w:rPr>
            </w:pPr>
            <w:r>
              <w:rPr>
                <w:sz w:val="14"/>
              </w:rPr>
              <w:t>Реакциони производи ац</w:t>
            </w:r>
            <w:r>
              <w:rPr>
                <w:sz w:val="14"/>
              </w:rPr>
              <w:t>етофенона, формалдехида, циклохексиламина, метанола и сирћетне киселине</w:t>
            </w:r>
          </w:p>
        </w:tc>
        <w:tc>
          <w:tcPr>
            <w:tcW w:w="1417" w:type="dxa"/>
          </w:tcPr>
          <w:p w:rsidR="00323F62" w:rsidRDefault="00323F62">
            <w:pPr>
              <w:pStyle w:val="TableParagraph"/>
              <w:ind w:left="0"/>
              <w:rPr>
                <w:sz w:val="12"/>
              </w:rPr>
            </w:pPr>
          </w:p>
        </w:tc>
        <w:tc>
          <w:tcPr>
            <w:tcW w:w="1417" w:type="dxa"/>
          </w:tcPr>
          <w:p w:rsidR="00323F62" w:rsidRDefault="005674BC">
            <w:pPr>
              <w:pStyle w:val="TableParagraph"/>
              <w:spacing w:before="9"/>
              <w:rPr>
                <w:sz w:val="14"/>
              </w:rPr>
            </w:pPr>
            <w:r>
              <w:rPr>
                <w:sz w:val="14"/>
              </w:rPr>
              <w:t>406-230-1</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1129</w:t>
            </w:r>
          </w:p>
        </w:tc>
        <w:tc>
          <w:tcPr>
            <w:tcW w:w="6837" w:type="dxa"/>
          </w:tcPr>
          <w:p w:rsidR="00323F62" w:rsidRDefault="005674BC">
            <w:pPr>
              <w:pStyle w:val="TableParagraph"/>
              <w:spacing w:before="9"/>
              <w:rPr>
                <w:sz w:val="14"/>
              </w:rPr>
            </w:pPr>
            <w:r>
              <w:rPr>
                <w:sz w:val="14"/>
              </w:rPr>
              <w:t>Премештен или обрисан</w:t>
            </w:r>
          </w:p>
        </w:tc>
        <w:tc>
          <w:tcPr>
            <w:tcW w:w="1417" w:type="dxa"/>
          </w:tcPr>
          <w:p w:rsidR="00323F62" w:rsidRDefault="005674BC">
            <w:pPr>
              <w:pStyle w:val="TableParagraph"/>
              <w:spacing w:before="9"/>
              <w:rPr>
                <w:sz w:val="14"/>
              </w:rPr>
            </w:pPr>
            <w:r>
              <w:rPr>
                <w:sz w:val="14"/>
              </w:rPr>
              <w:t>-</w:t>
            </w:r>
          </w:p>
        </w:tc>
        <w:tc>
          <w:tcPr>
            <w:tcW w:w="1417" w:type="dxa"/>
          </w:tcPr>
          <w:p w:rsidR="00323F62" w:rsidRDefault="005674BC">
            <w:pPr>
              <w:pStyle w:val="TableParagraph"/>
              <w:spacing w:before="9"/>
              <w:rPr>
                <w:sz w:val="14"/>
              </w:rPr>
            </w:pPr>
            <w:r>
              <w:rPr>
                <w:sz w:val="14"/>
              </w:rPr>
              <w:t>-</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1130</w:t>
            </w:r>
          </w:p>
        </w:tc>
        <w:tc>
          <w:tcPr>
            <w:tcW w:w="6837" w:type="dxa"/>
          </w:tcPr>
          <w:p w:rsidR="00323F62" w:rsidRDefault="005674BC">
            <w:pPr>
              <w:pStyle w:val="TableParagraph"/>
              <w:spacing w:before="9"/>
              <w:rPr>
                <w:sz w:val="14"/>
              </w:rPr>
            </w:pPr>
            <w:r>
              <w:rPr>
                <w:sz w:val="14"/>
              </w:rPr>
              <w:t>Премештен или обрисан</w:t>
            </w:r>
          </w:p>
        </w:tc>
        <w:tc>
          <w:tcPr>
            <w:tcW w:w="1417" w:type="dxa"/>
          </w:tcPr>
          <w:p w:rsidR="00323F62" w:rsidRDefault="005674BC">
            <w:pPr>
              <w:pStyle w:val="TableParagraph"/>
              <w:spacing w:before="9"/>
              <w:rPr>
                <w:sz w:val="14"/>
              </w:rPr>
            </w:pPr>
            <w:r>
              <w:rPr>
                <w:sz w:val="14"/>
              </w:rPr>
              <w:t>-</w:t>
            </w:r>
          </w:p>
        </w:tc>
        <w:tc>
          <w:tcPr>
            <w:tcW w:w="1417" w:type="dxa"/>
          </w:tcPr>
          <w:p w:rsidR="00323F62" w:rsidRDefault="005674BC">
            <w:pPr>
              <w:pStyle w:val="TableParagraph"/>
              <w:spacing w:before="9"/>
              <w:rPr>
                <w:sz w:val="14"/>
              </w:rPr>
            </w:pPr>
            <w:r>
              <w:rPr>
                <w:sz w:val="14"/>
              </w:rPr>
              <w:t>-</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1131</w:t>
            </w:r>
          </w:p>
        </w:tc>
        <w:tc>
          <w:tcPr>
            <w:tcW w:w="6837" w:type="dxa"/>
          </w:tcPr>
          <w:p w:rsidR="00323F62" w:rsidRDefault="005674BC">
            <w:pPr>
              <w:pStyle w:val="TableParagraph"/>
              <w:spacing w:before="9"/>
              <w:rPr>
                <w:sz w:val="14"/>
              </w:rPr>
            </w:pPr>
            <w:r>
              <w:rPr>
                <w:sz w:val="14"/>
              </w:rPr>
              <w:t xml:space="preserve">Тринатријум </w:t>
            </w:r>
            <w:r>
              <w:rPr>
                <w:i/>
                <w:sz w:val="14"/>
              </w:rPr>
              <w:t>bis</w:t>
            </w:r>
            <w:r>
              <w:rPr>
                <w:sz w:val="14"/>
              </w:rPr>
              <w:t>(7-ацетамидо-2-(4-нитро-2-оксидофенилазо)-3-сулфонато-1-нафтолато)хромат(1-)</w:t>
            </w:r>
          </w:p>
        </w:tc>
        <w:tc>
          <w:tcPr>
            <w:tcW w:w="1417" w:type="dxa"/>
          </w:tcPr>
          <w:p w:rsidR="00323F62" w:rsidRDefault="00323F62">
            <w:pPr>
              <w:pStyle w:val="TableParagraph"/>
              <w:ind w:left="0"/>
              <w:rPr>
                <w:sz w:val="12"/>
              </w:rPr>
            </w:pPr>
          </w:p>
        </w:tc>
        <w:tc>
          <w:tcPr>
            <w:tcW w:w="1417" w:type="dxa"/>
          </w:tcPr>
          <w:p w:rsidR="00323F62" w:rsidRDefault="005674BC">
            <w:pPr>
              <w:pStyle w:val="TableParagraph"/>
              <w:spacing w:before="9"/>
              <w:rPr>
                <w:sz w:val="14"/>
              </w:rPr>
            </w:pPr>
            <w:r>
              <w:rPr>
                <w:sz w:val="14"/>
              </w:rPr>
              <w:t>400-810-8</w:t>
            </w:r>
          </w:p>
        </w:tc>
      </w:tr>
      <w:tr w:rsidR="00323F62">
        <w:trPr>
          <w:trHeight w:val="1000"/>
        </w:trPr>
        <w:tc>
          <w:tcPr>
            <w:tcW w:w="811" w:type="dxa"/>
          </w:tcPr>
          <w:p w:rsidR="00323F62" w:rsidRDefault="005674BC">
            <w:pPr>
              <w:pStyle w:val="TableParagraph"/>
              <w:spacing w:before="9"/>
              <w:ind w:left="238" w:right="228"/>
              <w:jc w:val="center"/>
              <w:rPr>
                <w:sz w:val="14"/>
              </w:rPr>
            </w:pPr>
            <w:r>
              <w:rPr>
                <w:sz w:val="14"/>
              </w:rPr>
              <w:t>1132</w:t>
            </w:r>
          </w:p>
        </w:tc>
        <w:tc>
          <w:tcPr>
            <w:tcW w:w="6837" w:type="dxa"/>
          </w:tcPr>
          <w:p w:rsidR="00323F62" w:rsidRDefault="005674BC">
            <w:pPr>
              <w:pStyle w:val="TableParagraph"/>
              <w:spacing w:before="9"/>
              <w:ind w:right="7"/>
              <w:rPr>
                <w:sz w:val="14"/>
              </w:rPr>
            </w:pPr>
            <w:r>
              <w:rPr>
                <w:sz w:val="14"/>
              </w:rPr>
              <w:t>Смеша: 4-алил-2,6-</w:t>
            </w:r>
            <w:r>
              <w:rPr>
                <w:i/>
                <w:sz w:val="14"/>
              </w:rPr>
              <w:t>bis</w:t>
            </w:r>
            <w:r>
              <w:rPr>
                <w:sz w:val="14"/>
              </w:rPr>
              <w:t>(2,3-епоксипропил)фенол, 4-алил-6-(3-(6-(3-(6-(3-(4-алил-2,6-</w:t>
            </w:r>
            <w:r>
              <w:rPr>
                <w:i/>
                <w:sz w:val="14"/>
              </w:rPr>
              <w:t>bis</w:t>
            </w:r>
            <w:r>
              <w:rPr>
                <w:sz w:val="14"/>
              </w:rPr>
              <w:t>(2,3-епоксипропил)-фе- нокси)2-хидроксипропил)-4-алил-2-(2,3-епоксипропил)фенокси)-2-хидроксипропил)-4-алил-2-(2,3-епоксипро- пил)-фенокси-2-хидроксипропил-2-(2,3-еп</w:t>
            </w:r>
            <w:r>
              <w:rPr>
                <w:sz w:val="14"/>
              </w:rPr>
              <w:t>окиспропил)фенол, 4-алил-6-(3-(4-алил-2,6-</w:t>
            </w:r>
            <w:r>
              <w:rPr>
                <w:i/>
                <w:sz w:val="14"/>
              </w:rPr>
              <w:t>bis</w:t>
            </w:r>
            <w:r>
              <w:rPr>
                <w:sz w:val="14"/>
              </w:rPr>
              <w:t>(2,3-епоскипропил) фенокси)-2-хидроксипропил)-2-(2,3-епоскипропил)фенокси)фенол и 4-алил-6-(3-(6-(3-(4-алил-2,6-</w:t>
            </w:r>
            <w:r>
              <w:rPr>
                <w:i/>
                <w:sz w:val="14"/>
              </w:rPr>
              <w:t>bis</w:t>
            </w:r>
            <w:r>
              <w:rPr>
                <w:sz w:val="14"/>
              </w:rPr>
              <w:t>(2.3-епок- сипропил)-фенокси)-2-хидроксипропил)-4-алил-2-(2,3-епоксипропил)-фенокси)2-хидроксипр</w:t>
            </w:r>
            <w:r>
              <w:rPr>
                <w:sz w:val="14"/>
              </w:rPr>
              <w:t>опил)-2-(2,3-епокс- ипропил)фенол</w:t>
            </w:r>
          </w:p>
        </w:tc>
        <w:tc>
          <w:tcPr>
            <w:tcW w:w="1417" w:type="dxa"/>
          </w:tcPr>
          <w:p w:rsidR="00323F62" w:rsidRDefault="00323F62">
            <w:pPr>
              <w:pStyle w:val="TableParagraph"/>
              <w:ind w:left="0"/>
              <w:rPr>
                <w:sz w:val="12"/>
              </w:rPr>
            </w:pPr>
          </w:p>
        </w:tc>
        <w:tc>
          <w:tcPr>
            <w:tcW w:w="1417" w:type="dxa"/>
          </w:tcPr>
          <w:p w:rsidR="00323F62" w:rsidRDefault="005674BC">
            <w:pPr>
              <w:pStyle w:val="TableParagraph"/>
              <w:spacing w:before="9"/>
              <w:rPr>
                <w:sz w:val="14"/>
              </w:rPr>
            </w:pPr>
            <w:r>
              <w:rPr>
                <w:sz w:val="14"/>
              </w:rPr>
              <w:t>417-470-1</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1133</w:t>
            </w:r>
          </w:p>
        </w:tc>
        <w:tc>
          <w:tcPr>
            <w:tcW w:w="6837" w:type="dxa"/>
          </w:tcPr>
          <w:p w:rsidR="00323F62" w:rsidRDefault="005674BC">
            <w:pPr>
              <w:pStyle w:val="TableParagraph"/>
              <w:spacing w:before="9"/>
              <w:rPr>
                <w:sz w:val="14"/>
              </w:rPr>
            </w:pPr>
            <w:r>
              <w:rPr>
                <w:sz w:val="14"/>
              </w:rPr>
              <w:t>Уље корена костус (</w:t>
            </w:r>
            <w:r>
              <w:rPr>
                <w:i/>
                <w:sz w:val="14"/>
              </w:rPr>
              <w:t>Saussurea lappa Clarke)</w:t>
            </w:r>
            <w:r>
              <w:rPr>
                <w:sz w:val="14"/>
              </w:rPr>
              <w:t>, када се користи као мирисни састојак</w:t>
            </w:r>
          </w:p>
        </w:tc>
        <w:tc>
          <w:tcPr>
            <w:tcW w:w="1417" w:type="dxa"/>
          </w:tcPr>
          <w:p w:rsidR="00323F62" w:rsidRDefault="005674BC">
            <w:pPr>
              <w:pStyle w:val="TableParagraph"/>
              <w:spacing w:before="9"/>
              <w:rPr>
                <w:sz w:val="14"/>
              </w:rPr>
            </w:pPr>
            <w:r>
              <w:rPr>
                <w:sz w:val="14"/>
              </w:rPr>
              <w:t>8023-88-9</w:t>
            </w: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1134</w:t>
            </w:r>
          </w:p>
        </w:tc>
        <w:tc>
          <w:tcPr>
            <w:tcW w:w="6837" w:type="dxa"/>
          </w:tcPr>
          <w:p w:rsidR="00323F62" w:rsidRDefault="005674BC">
            <w:pPr>
              <w:pStyle w:val="TableParagraph"/>
              <w:spacing w:before="9"/>
              <w:rPr>
                <w:sz w:val="14"/>
              </w:rPr>
            </w:pPr>
            <w:r>
              <w:rPr>
                <w:sz w:val="14"/>
              </w:rPr>
              <w:t>7-Етокси-4-метилкумарин, када се користи као мирисна компонента</w:t>
            </w:r>
          </w:p>
        </w:tc>
        <w:tc>
          <w:tcPr>
            <w:tcW w:w="1417" w:type="dxa"/>
          </w:tcPr>
          <w:p w:rsidR="00323F62" w:rsidRDefault="005674BC">
            <w:pPr>
              <w:pStyle w:val="TableParagraph"/>
              <w:spacing w:before="9"/>
              <w:rPr>
                <w:sz w:val="14"/>
              </w:rPr>
            </w:pPr>
            <w:r>
              <w:rPr>
                <w:sz w:val="14"/>
              </w:rPr>
              <w:t>87-05-8</w:t>
            </w:r>
          </w:p>
        </w:tc>
        <w:tc>
          <w:tcPr>
            <w:tcW w:w="1417" w:type="dxa"/>
          </w:tcPr>
          <w:p w:rsidR="00323F62" w:rsidRDefault="005674BC">
            <w:pPr>
              <w:pStyle w:val="TableParagraph"/>
              <w:spacing w:before="9"/>
              <w:rPr>
                <w:sz w:val="14"/>
              </w:rPr>
            </w:pPr>
            <w:r>
              <w:rPr>
                <w:sz w:val="14"/>
              </w:rPr>
              <w:t>201-721-5</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1135</w:t>
            </w:r>
          </w:p>
        </w:tc>
        <w:tc>
          <w:tcPr>
            <w:tcW w:w="6837" w:type="dxa"/>
          </w:tcPr>
          <w:p w:rsidR="00323F62" w:rsidRDefault="005674BC">
            <w:pPr>
              <w:pStyle w:val="TableParagraph"/>
              <w:spacing w:before="9"/>
              <w:rPr>
                <w:sz w:val="14"/>
              </w:rPr>
            </w:pPr>
            <w:r>
              <w:rPr>
                <w:sz w:val="14"/>
              </w:rPr>
              <w:t>Хексахидрокумарин, када се користи као мирисни састојак</w:t>
            </w:r>
          </w:p>
        </w:tc>
        <w:tc>
          <w:tcPr>
            <w:tcW w:w="1417" w:type="dxa"/>
          </w:tcPr>
          <w:p w:rsidR="00323F62" w:rsidRDefault="005674BC">
            <w:pPr>
              <w:pStyle w:val="TableParagraph"/>
              <w:spacing w:before="9"/>
              <w:rPr>
                <w:sz w:val="14"/>
              </w:rPr>
            </w:pPr>
            <w:r>
              <w:rPr>
                <w:sz w:val="14"/>
              </w:rPr>
              <w:t>700-82-3</w:t>
            </w:r>
          </w:p>
        </w:tc>
        <w:tc>
          <w:tcPr>
            <w:tcW w:w="1417" w:type="dxa"/>
          </w:tcPr>
          <w:p w:rsidR="00323F62" w:rsidRDefault="005674BC">
            <w:pPr>
              <w:pStyle w:val="TableParagraph"/>
              <w:spacing w:before="9"/>
              <w:rPr>
                <w:sz w:val="14"/>
              </w:rPr>
            </w:pPr>
            <w:r>
              <w:rPr>
                <w:sz w:val="14"/>
              </w:rPr>
              <w:t>211-851-4</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1136</w:t>
            </w:r>
          </w:p>
        </w:tc>
        <w:tc>
          <w:tcPr>
            <w:tcW w:w="6837" w:type="dxa"/>
          </w:tcPr>
          <w:p w:rsidR="00323F62" w:rsidRDefault="005674BC">
            <w:pPr>
              <w:pStyle w:val="TableParagraph"/>
              <w:spacing w:before="9"/>
              <w:rPr>
                <w:sz w:val="14"/>
              </w:rPr>
            </w:pPr>
            <w:r>
              <w:rPr>
                <w:sz w:val="14"/>
              </w:rPr>
              <w:t xml:space="preserve">Лучење </w:t>
            </w:r>
            <w:r>
              <w:rPr>
                <w:i/>
                <w:sz w:val="14"/>
              </w:rPr>
              <w:t xml:space="preserve">Myroxylon pereirae </w:t>
            </w:r>
            <w:r>
              <w:rPr>
                <w:sz w:val="14"/>
              </w:rPr>
              <w:t>(Royle) Klotzch (Перу балзам, сирови), када се користи као мирисни састојак</w:t>
            </w:r>
          </w:p>
        </w:tc>
        <w:tc>
          <w:tcPr>
            <w:tcW w:w="1417" w:type="dxa"/>
          </w:tcPr>
          <w:p w:rsidR="00323F62" w:rsidRDefault="005674BC">
            <w:pPr>
              <w:pStyle w:val="TableParagraph"/>
              <w:spacing w:before="9"/>
              <w:rPr>
                <w:sz w:val="14"/>
              </w:rPr>
            </w:pPr>
            <w:r>
              <w:rPr>
                <w:sz w:val="14"/>
              </w:rPr>
              <w:t>8007-00-9</w:t>
            </w:r>
          </w:p>
        </w:tc>
        <w:tc>
          <w:tcPr>
            <w:tcW w:w="1417" w:type="dxa"/>
          </w:tcPr>
          <w:p w:rsidR="00323F62" w:rsidRDefault="005674BC">
            <w:pPr>
              <w:pStyle w:val="TableParagraph"/>
              <w:spacing w:before="9"/>
              <w:rPr>
                <w:sz w:val="14"/>
              </w:rPr>
            </w:pPr>
            <w:r>
              <w:rPr>
                <w:sz w:val="14"/>
              </w:rPr>
              <w:t>232-352-8</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1137</w:t>
            </w:r>
          </w:p>
        </w:tc>
        <w:tc>
          <w:tcPr>
            <w:tcW w:w="6837" w:type="dxa"/>
          </w:tcPr>
          <w:p w:rsidR="00323F62" w:rsidRDefault="005674BC">
            <w:pPr>
              <w:pStyle w:val="TableParagraph"/>
              <w:spacing w:before="9"/>
              <w:rPr>
                <w:sz w:val="14"/>
              </w:rPr>
            </w:pPr>
            <w:r>
              <w:rPr>
                <w:sz w:val="14"/>
              </w:rPr>
              <w:t>Изобутил нитрит</w:t>
            </w:r>
          </w:p>
        </w:tc>
        <w:tc>
          <w:tcPr>
            <w:tcW w:w="1417" w:type="dxa"/>
          </w:tcPr>
          <w:p w:rsidR="00323F62" w:rsidRDefault="005674BC">
            <w:pPr>
              <w:pStyle w:val="TableParagraph"/>
              <w:spacing w:before="9"/>
              <w:rPr>
                <w:sz w:val="14"/>
              </w:rPr>
            </w:pPr>
            <w:r>
              <w:rPr>
                <w:sz w:val="14"/>
              </w:rPr>
              <w:t>542-56-3</w:t>
            </w:r>
          </w:p>
        </w:tc>
        <w:tc>
          <w:tcPr>
            <w:tcW w:w="1417" w:type="dxa"/>
          </w:tcPr>
          <w:p w:rsidR="00323F62" w:rsidRDefault="005674BC">
            <w:pPr>
              <w:pStyle w:val="TableParagraph"/>
              <w:spacing w:before="9"/>
              <w:rPr>
                <w:sz w:val="14"/>
              </w:rPr>
            </w:pPr>
            <w:r>
              <w:rPr>
                <w:sz w:val="14"/>
              </w:rPr>
              <w:t>208-819-7</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1138</w:t>
            </w:r>
          </w:p>
        </w:tc>
        <w:tc>
          <w:tcPr>
            <w:tcW w:w="6837" w:type="dxa"/>
          </w:tcPr>
          <w:p w:rsidR="00323F62" w:rsidRDefault="005674BC">
            <w:pPr>
              <w:pStyle w:val="TableParagraph"/>
              <w:spacing w:before="9"/>
              <w:rPr>
                <w:sz w:val="14"/>
              </w:rPr>
            </w:pPr>
            <w:r>
              <w:rPr>
                <w:sz w:val="14"/>
              </w:rPr>
              <w:t>Изопрен (стабилизован); (2-метил-1,3-бутадиен)</w:t>
            </w:r>
          </w:p>
        </w:tc>
        <w:tc>
          <w:tcPr>
            <w:tcW w:w="1417" w:type="dxa"/>
          </w:tcPr>
          <w:p w:rsidR="00323F62" w:rsidRDefault="005674BC">
            <w:pPr>
              <w:pStyle w:val="TableParagraph"/>
              <w:spacing w:before="9"/>
              <w:rPr>
                <w:sz w:val="14"/>
              </w:rPr>
            </w:pPr>
            <w:r>
              <w:rPr>
                <w:sz w:val="14"/>
              </w:rPr>
              <w:t>78-79-5</w:t>
            </w:r>
          </w:p>
        </w:tc>
        <w:tc>
          <w:tcPr>
            <w:tcW w:w="1417" w:type="dxa"/>
          </w:tcPr>
          <w:p w:rsidR="00323F62" w:rsidRDefault="005674BC">
            <w:pPr>
              <w:pStyle w:val="TableParagraph"/>
              <w:spacing w:before="9"/>
              <w:rPr>
                <w:sz w:val="14"/>
              </w:rPr>
            </w:pPr>
            <w:r>
              <w:rPr>
                <w:sz w:val="14"/>
              </w:rPr>
              <w:t>201-143-3</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1139</w:t>
            </w:r>
          </w:p>
        </w:tc>
        <w:tc>
          <w:tcPr>
            <w:tcW w:w="6837" w:type="dxa"/>
          </w:tcPr>
          <w:p w:rsidR="00323F62" w:rsidRDefault="005674BC">
            <w:pPr>
              <w:pStyle w:val="TableParagraph"/>
              <w:spacing w:before="9"/>
              <w:rPr>
                <w:sz w:val="14"/>
              </w:rPr>
            </w:pPr>
            <w:r>
              <w:rPr>
                <w:sz w:val="14"/>
              </w:rPr>
              <w:t>1-Бромопропан; (n-пропил бромид)</w:t>
            </w:r>
          </w:p>
        </w:tc>
        <w:tc>
          <w:tcPr>
            <w:tcW w:w="1417" w:type="dxa"/>
          </w:tcPr>
          <w:p w:rsidR="00323F62" w:rsidRDefault="005674BC">
            <w:pPr>
              <w:pStyle w:val="TableParagraph"/>
              <w:spacing w:before="9"/>
              <w:rPr>
                <w:sz w:val="14"/>
              </w:rPr>
            </w:pPr>
            <w:r>
              <w:rPr>
                <w:sz w:val="14"/>
              </w:rPr>
              <w:t>106-94-5</w:t>
            </w:r>
          </w:p>
        </w:tc>
        <w:tc>
          <w:tcPr>
            <w:tcW w:w="1417" w:type="dxa"/>
          </w:tcPr>
          <w:p w:rsidR="00323F62" w:rsidRDefault="005674BC">
            <w:pPr>
              <w:pStyle w:val="TableParagraph"/>
              <w:spacing w:before="9"/>
              <w:rPr>
                <w:sz w:val="14"/>
              </w:rPr>
            </w:pPr>
            <w:r>
              <w:rPr>
                <w:sz w:val="14"/>
              </w:rPr>
              <w:t>203-445-0</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1140</w:t>
            </w:r>
          </w:p>
        </w:tc>
        <w:tc>
          <w:tcPr>
            <w:tcW w:w="6837" w:type="dxa"/>
          </w:tcPr>
          <w:p w:rsidR="00323F62" w:rsidRDefault="005674BC">
            <w:pPr>
              <w:pStyle w:val="TableParagraph"/>
              <w:spacing w:before="9"/>
              <w:rPr>
                <w:sz w:val="14"/>
              </w:rPr>
            </w:pPr>
            <w:r>
              <w:rPr>
                <w:sz w:val="14"/>
              </w:rPr>
              <w:t>Хлоропрен (стабилизован); (2-хлоробута-1,3-диен)</w:t>
            </w:r>
          </w:p>
        </w:tc>
        <w:tc>
          <w:tcPr>
            <w:tcW w:w="1417" w:type="dxa"/>
          </w:tcPr>
          <w:p w:rsidR="00323F62" w:rsidRDefault="005674BC">
            <w:pPr>
              <w:pStyle w:val="TableParagraph"/>
              <w:spacing w:before="9"/>
              <w:rPr>
                <w:sz w:val="14"/>
              </w:rPr>
            </w:pPr>
            <w:r>
              <w:rPr>
                <w:sz w:val="14"/>
              </w:rPr>
              <w:t>1126-99-8</w:t>
            </w:r>
          </w:p>
        </w:tc>
        <w:tc>
          <w:tcPr>
            <w:tcW w:w="1417" w:type="dxa"/>
          </w:tcPr>
          <w:p w:rsidR="00323F62" w:rsidRDefault="005674BC">
            <w:pPr>
              <w:pStyle w:val="TableParagraph"/>
              <w:spacing w:before="9"/>
              <w:rPr>
                <w:sz w:val="14"/>
              </w:rPr>
            </w:pPr>
            <w:r>
              <w:rPr>
                <w:sz w:val="14"/>
              </w:rPr>
              <w:t>204-818-0</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1141</w:t>
            </w:r>
          </w:p>
        </w:tc>
        <w:tc>
          <w:tcPr>
            <w:tcW w:w="6837" w:type="dxa"/>
          </w:tcPr>
          <w:p w:rsidR="00323F62" w:rsidRDefault="005674BC">
            <w:pPr>
              <w:pStyle w:val="TableParagraph"/>
              <w:spacing w:before="9"/>
              <w:rPr>
                <w:sz w:val="14"/>
              </w:rPr>
            </w:pPr>
            <w:r>
              <w:rPr>
                <w:sz w:val="14"/>
              </w:rPr>
              <w:t>1,2,3-Трихлоропропан</w:t>
            </w:r>
          </w:p>
        </w:tc>
        <w:tc>
          <w:tcPr>
            <w:tcW w:w="1417" w:type="dxa"/>
          </w:tcPr>
          <w:p w:rsidR="00323F62" w:rsidRDefault="005674BC">
            <w:pPr>
              <w:pStyle w:val="TableParagraph"/>
              <w:spacing w:before="9"/>
              <w:rPr>
                <w:sz w:val="14"/>
              </w:rPr>
            </w:pPr>
            <w:r>
              <w:rPr>
                <w:sz w:val="14"/>
              </w:rPr>
              <w:t>96-18-4</w:t>
            </w:r>
          </w:p>
        </w:tc>
        <w:tc>
          <w:tcPr>
            <w:tcW w:w="1417" w:type="dxa"/>
          </w:tcPr>
          <w:p w:rsidR="00323F62" w:rsidRDefault="005674BC">
            <w:pPr>
              <w:pStyle w:val="TableParagraph"/>
              <w:spacing w:before="9"/>
              <w:rPr>
                <w:sz w:val="14"/>
              </w:rPr>
            </w:pPr>
            <w:r>
              <w:rPr>
                <w:sz w:val="14"/>
              </w:rPr>
              <w:t>202-486-1</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1142</w:t>
            </w:r>
          </w:p>
        </w:tc>
        <w:tc>
          <w:tcPr>
            <w:tcW w:w="6837" w:type="dxa"/>
          </w:tcPr>
          <w:p w:rsidR="00323F62" w:rsidRDefault="005674BC">
            <w:pPr>
              <w:pStyle w:val="TableParagraph"/>
              <w:spacing w:before="9"/>
              <w:rPr>
                <w:sz w:val="14"/>
              </w:rPr>
            </w:pPr>
            <w:r>
              <w:rPr>
                <w:sz w:val="14"/>
              </w:rPr>
              <w:t>Етилен гликол диметил етар (EGDME)</w:t>
            </w:r>
          </w:p>
        </w:tc>
        <w:tc>
          <w:tcPr>
            <w:tcW w:w="1417" w:type="dxa"/>
          </w:tcPr>
          <w:p w:rsidR="00323F62" w:rsidRDefault="005674BC">
            <w:pPr>
              <w:pStyle w:val="TableParagraph"/>
              <w:spacing w:before="9"/>
              <w:rPr>
                <w:sz w:val="14"/>
              </w:rPr>
            </w:pPr>
            <w:r>
              <w:rPr>
                <w:sz w:val="14"/>
              </w:rPr>
              <w:t>110-71-4</w:t>
            </w:r>
          </w:p>
        </w:tc>
        <w:tc>
          <w:tcPr>
            <w:tcW w:w="1417" w:type="dxa"/>
          </w:tcPr>
          <w:p w:rsidR="00323F62" w:rsidRDefault="005674BC">
            <w:pPr>
              <w:pStyle w:val="TableParagraph"/>
              <w:spacing w:before="9"/>
              <w:rPr>
                <w:sz w:val="14"/>
              </w:rPr>
            </w:pPr>
            <w:r>
              <w:rPr>
                <w:sz w:val="14"/>
              </w:rPr>
              <w:t>203-794-9</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1143</w:t>
            </w:r>
          </w:p>
        </w:tc>
        <w:tc>
          <w:tcPr>
            <w:tcW w:w="6837" w:type="dxa"/>
          </w:tcPr>
          <w:p w:rsidR="00323F62" w:rsidRDefault="005674BC">
            <w:pPr>
              <w:pStyle w:val="TableParagraph"/>
              <w:spacing w:before="9"/>
              <w:rPr>
                <w:sz w:val="14"/>
              </w:rPr>
            </w:pPr>
            <w:r>
              <w:rPr>
                <w:sz w:val="14"/>
              </w:rPr>
              <w:t>Динокап (ISO)</w:t>
            </w:r>
          </w:p>
        </w:tc>
        <w:tc>
          <w:tcPr>
            <w:tcW w:w="1417" w:type="dxa"/>
          </w:tcPr>
          <w:p w:rsidR="00323F62" w:rsidRDefault="005674BC">
            <w:pPr>
              <w:pStyle w:val="TableParagraph"/>
              <w:spacing w:before="9"/>
              <w:rPr>
                <w:sz w:val="14"/>
              </w:rPr>
            </w:pPr>
            <w:r>
              <w:rPr>
                <w:sz w:val="14"/>
              </w:rPr>
              <w:t>39300-45-3</w:t>
            </w:r>
          </w:p>
        </w:tc>
        <w:tc>
          <w:tcPr>
            <w:tcW w:w="1417" w:type="dxa"/>
          </w:tcPr>
          <w:p w:rsidR="00323F62" w:rsidRDefault="005674BC">
            <w:pPr>
              <w:pStyle w:val="TableParagraph"/>
              <w:spacing w:before="9"/>
              <w:rPr>
                <w:sz w:val="14"/>
              </w:rPr>
            </w:pPr>
            <w:r>
              <w:rPr>
                <w:sz w:val="14"/>
              </w:rPr>
              <w:t>254-408-0</w:t>
            </w:r>
          </w:p>
        </w:tc>
      </w:tr>
      <w:tr w:rsidR="00323F62">
        <w:trPr>
          <w:trHeight w:val="360"/>
        </w:trPr>
        <w:tc>
          <w:tcPr>
            <w:tcW w:w="811" w:type="dxa"/>
          </w:tcPr>
          <w:p w:rsidR="00323F62" w:rsidRDefault="005674BC">
            <w:pPr>
              <w:pStyle w:val="TableParagraph"/>
              <w:spacing w:before="9"/>
              <w:ind w:left="238" w:right="228"/>
              <w:jc w:val="center"/>
              <w:rPr>
                <w:sz w:val="14"/>
              </w:rPr>
            </w:pPr>
            <w:r>
              <w:rPr>
                <w:sz w:val="14"/>
              </w:rPr>
              <w:t>1144</w:t>
            </w:r>
          </w:p>
        </w:tc>
        <w:tc>
          <w:tcPr>
            <w:tcW w:w="6837" w:type="dxa"/>
          </w:tcPr>
          <w:p w:rsidR="00323F62" w:rsidRDefault="005674BC">
            <w:pPr>
              <w:pStyle w:val="TableParagraph"/>
              <w:spacing w:before="9" w:line="161" w:lineRule="exact"/>
              <w:rPr>
                <w:sz w:val="14"/>
              </w:rPr>
            </w:pPr>
            <w:r>
              <w:rPr>
                <w:sz w:val="14"/>
              </w:rPr>
              <w:t>Диаминотолуен, технички производ – смеша [4-метил-</w:t>
            </w:r>
            <w:r>
              <w:rPr>
                <w:i/>
                <w:sz w:val="14"/>
              </w:rPr>
              <w:t>m</w:t>
            </w:r>
            <w:r>
              <w:rPr>
                <w:sz w:val="14"/>
              </w:rPr>
              <w:t>-фенилендиамин]-а (</w:t>
            </w:r>
            <w:r>
              <w:rPr>
                <w:position w:val="5"/>
                <w:sz w:val="8"/>
              </w:rPr>
              <w:t>1</w:t>
            </w:r>
            <w:r>
              <w:rPr>
                <w:sz w:val="14"/>
              </w:rPr>
              <w:t>) и [2-метил -</w:t>
            </w:r>
            <w:r>
              <w:rPr>
                <w:i/>
                <w:sz w:val="14"/>
              </w:rPr>
              <w:t xml:space="preserve">m </w:t>
            </w:r>
            <w:r>
              <w:rPr>
                <w:sz w:val="14"/>
              </w:rPr>
              <w:t>-фенилендиамин]-</w:t>
            </w:r>
          </w:p>
          <w:p w:rsidR="00323F62" w:rsidRDefault="005674BC">
            <w:pPr>
              <w:pStyle w:val="TableParagraph"/>
              <w:spacing w:line="161" w:lineRule="exact"/>
              <w:rPr>
                <w:sz w:val="14"/>
              </w:rPr>
            </w:pPr>
            <w:r>
              <w:rPr>
                <w:sz w:val="14"/>
              </w:rPr>
              <w:t>-а (</w:t>
            </w:r>
            <w:r>
              <w:rPr>
                <w:position w:val="5"/>
                <w:sz w:val="8"/>
              </w:rPr>
              <w:t>2</w:t>
            </w:r>
            <w:r>
              <w:rPr>
                <w:sz w:val="14"/>
              </w:rPr>
              <w:t>) Метил-фенилендиамин</w:t>
            </w:r>
          </w:p>
        </w:tc>
        <w:tc>
          <w:tcPr>
            <w:tcW w:w="1417" w:type="dxa"/>
          </w:tcPr>
          <w:p w:rsidR="00323F62" w:rsidRDefault="005674BC">
            <w:pPr>
              <w:pStyle w:val="TableParagraph"/>
              <w:spacing w:before="9"/>
              <w:rPr>
                <w:sz w:val="14"/>
              </w:rPr>
            </w:pPr>
            <w:r>
              <w:rPr>
                <w:sz w:val="14"/>
              </w:rPr>
              <w:t>25376-45-8</w:t>
            </w:r>
          </w:p>
        </w:tc>
        <w:tc>
          <w:tcPr>
            <w:tcW w:w="1417" w:type="dxa"/>
          </w:tcPr>
          <w:p w:rsidR="00323F62" w:rsidRDefault="005674BC">
            <w:pPr>
              <w:pStyle w:val="TableParagraph"/>
              <w:spacing w:before="9"/>
              <w:rPr>
                <w:sz w:val="14"/>
              </w:rPr>
            </w:pPr>
            <w:r>
              <w:rPr>
                <w:sz w:val="14"/>
              </w:rPr>
              <w:t>246-910-3</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1145</w:t>
            </w:r>
          </w:p>
        </w:tc>
        <w:tc>
          <w:tcPr>
            <w:tcW w:w="6837" w:type="dxa"/>
          </w:tcPr>
          <w:p w:rsidR="00323F62" w:rsidRDefault="005674BC">
            <w:pPr>
              <w:pStyle w:val="TableParagraph"/>
              <w:spacing w:before="9"/>
              <w:rPr>
                <w:sz w:val="14"/>
              </w:rPr>
            </w:pPr>
            <w:r>
              <w:rPr>
                <w:i/>
                <w:sz w:val="14"/>
              </w:rPr>
              <w:t>p</w:t>
            </w:r>
            <w:r>
              <w:rPr>
                <w:sz w:val="14"/>
              </w:rPr>
              <w:t>-Хлоробензотрихлорид</w:t>
            </w:r>
          </w:p>
        </w:tc>
        <w:tc>
          <w:tcPr>
            <w:tcW w:w="1417" w:type="dxa"/>
          </w:tcPr>
          <w:p w:rsidR="00323F62" w:rsidRDefault="005674BC">
            <w:pPr>
              <w:pStyle w:val="TableParagraph"/>
              <w:spacing w:before="9"/>
              <w:rPr>
                <w:sz w:val="14"/>
              </w:rPr>
            </w:pPr>
            <w:r>
              <w:rPr>
                <w:sz w:val="14"/>
              </w:rPr>
              <w:t>5216-25-1</w:t>
            </w:r>
          </w:p>
        </w:tc>
        <w:tc>
          <w:tcPr>
            <w:tcW w:w="1417" w:type="dxa"/>
          </w:tcPr>
          <w:p w:rsidR="00323F62" w:rsidRDefault="005674BC">
            <w:pPr>
              <w:pStyle w:val="TableParagraph"/>
              <w:spacing w:before="9"/>
              <w:rPr>
                <w:sz w:val="14"/>
              </w:rPr>
            </w:pPr>
            <w:r>
              <w:rPr>
                <w:sz w:val="14"/>
              </w:rPr>
              <w:t>226-009-1</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1146</w:t>
            </w:r>
          </w:p>
        </w:tc>
        <w:tc>
          <w:tcPr>
            <w:tcW w:w="6837" w:type="dxa"/>
          </w:tcPr>
          <w:p w:rsidR="00323F62" w:rsidRDefault="005674BC">
            <w:pPr>
              <w:pStyle w:val="TableParagraph"/>
              <w:spacing w:before="9"/>
              <w:rPr>
                <w:sz w:val="14"/>
              </w:rPr>
            </w:pPr>
            <w:r>
              <w:rPr>
                <w:sz w:val="14"/>
              </w:rPr>
              <w:t>Дифенилетар; октабромо дериват</w:t>
            </w:r>
          </w:p>
        </w:tc>
        <w:tc>
          <w:tcPr>
            <w:tcW w:w="1417" w:type="dxa"/>
          </w:tcPr>
          <w:p w:rsidR="00323F62" w:rsidRDefault="005674BC">
            <w:pPr>
              <w:pStyle w:val="TableParagraph"/>
              <w:spacing w:before="9"/>
              <w:rPr>
                <w:sz w:val="14"/>
              </w:rPr>
            </w:pPr>
            <w:r>
              <w:rPr>
                <w:sz w:val="14"/>
              </w:rPr>
              <w:t>32536-52-0</w:t>
            </w:r>
          </w:p>
        </w:tc>
        <w:tc>
          <w:tcPr>
            <w:tcW w:w="1417" w:type="dxa"/>
          </w:tcPr>
          <w:p w:rsidR="00323F62" w:rsidRDefault="005674BC">
            <w:pPr>
              <w:pStyle w:val="TableParagraph"/>
              <w:spacing w:before="9"/>
              <w:rPr>
                <w:sz w:val="14"/>
              </w:rPr>
            </w:pPr>
            <w:r>
              <w:rPr>
                <w:sz w:val="14"/>
              </w:rPr>
              <w:t>251-087-9</w:t>
            </w:r>
          </w:p>
        </w:tc>
      </w:tr>
      <w:tr w:rsidR="00323F62">
        <w:trPr>
          <w:trHeight w:val="360"/>
        </w:trPr>
        <w:tc>
          <w:tcPr>
            <w:tcW w:w="811" w:type="dxa"/>
          </w:tcPr>
          <w:p w:rsidR="00323F62" w:rsidRDefault="005674BC">
            <w:pPr>
              <w:pStyle w:val="TableParagraph"/>
              <w:spacing w:before="9"/>
              <w:ind w:left="238" w:right="228"/>
              <w:jc w:val="center"/>
              <w:rPr>
                <w:sz w:val="14"/>
              </w:rPr>
            </w:pPr>
            <w:r>
              <w:rPr>
                <w:sz w:val="14"/>
              </w:rPr>
              <w:t>1147</w:t>
            </w:r>
          </w:p>
        </w:tc>
        <w:tc>
          <w:tcPr>
            <w:tcW w:w="6837" w:type="dxa"/>
          </w:tcPr>
          <w:p w:rsidR="00323F62" w:rsidRDefault="005674BC">
            <w:pPr>
              <w:pStyle w:val="TableParagraph"/>
              <w:spacing w:before="9" w:line="161" w:lineRule="exact"/>
              <w:rPr>
                <w:sz w:val="14"/>
              </w:rPr>
            </w:pPr>
            <w:r>
              <w:rPr>
                <w:sz w:val="14"/>
              </w:rPr>
              <w:t>1.2-</w:t>
            </w:r>
            <w:r>
              <w:rPr>
                <w:i/>
                <w:sz w:val="14"/>
              </w:rPr>
              <w:t>Bis</w:t>
            </w:r>
            <w:r>
              <w:rPr>
                <w:sz w:val="14"/>
              </w:rPr>
              <w:t>(2-метоксиетокси)етан</w:t>
            </w:r>
          </w:p>
          <w:p w:rsidR="00323F62" w:rsidRDefault="005674BC">
            <w:pPr>
              <w:pStyle w:val="TableParagraph"/>
              <w:spacing w:line="161" w:lineRule="exact"/>
              <w:rPr>
                <w:sz w:val="14"/>
              </w:rPr>
            </w:pPr>
            <w:r>
              <w:rPr>
                <w:sz w:val="14"/>
              </w:rPr>
              <w:t>триетилен гликол диметил етар (TEGDME)</w:t>
            </w:r>
          </w:p>
        </w:tc>
        <w:tc>
          <w:tcPr>
            <w:tcW w:w="1417" w:type="dxa"/>
          </w:tcPr>
          <w:p w:rsidR="00323F62" w:rsidRDefault="005674BC">
            <w:pPr>
              <w:pStyle w:val="TableParagraph"/>
              <w:spacing w:before="9"/>
              <w:rPr>
                <w:sz w:val="14"/>
              </w:rPr>
            </w:pPr>
            <w:r>
              <w:rPr>
                <w:sz w:val="14"/>
              </w:rPr>
              <w:t>112-49-2</w:t>
            </w:r>
          </w:p>
        </w:tc>
        <w:tc>
          <w:tcPr>
            <w:tcW w:w="1417" w:type="dxa"/>
          </w:tcPr>
          <w:p w:rsidR="00323F62" w:rsidRDefault="005674BC">
            <w:pPr>
              <w:pStyle w:val="TableParagraph"/>
              <w:spacing w:before="9"/>
              <w:rPr>
                <w:sz w:val="14"/>
              </w:rPr>
            </w:pPr>
            <w:r>
              <w:rPr>
                <w:sz w:val="14"/>
              </w:rPr>
              <w:t>203-977-3</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1148</w:t>
            </w:r>
          </w:p>
        </w:tc>
        <w:tc>
          <w:tcPr>
            <w:tcW w:w="6837" w:type="dxa"/>
          </w:tcPr>
          <w:p w:rsidR="00323F62" w:rsidRDefault="005674BC">
            <w:pPr>
              <w:pStyle w:val="TableParagraph"/>
              <w:spacing w:before="9"/>
              <w:rPr>
                <w:sz w:val="14"/>
              </w:rPr>
            </w:pPr>
            <w:r>
              <w:rPr>
                <w:sz w:val="14"/>
              </w:rPr>
              <w:t>Тетрахидротиопиран-3-карбоксалдехид</w:t>
            </w:r>
          </w:p>
        </w:tc>
        <w:tc>
          <w:tcPr>
            <w:tcW w:w="1417" w:type="dxa"/>
          </w:tcPr>
          <w:p w:rsidR="00323F62" w:rsidRDefault="005674BC">
            <w:pPr>
              <w:pStyle w:val="TableParagraph"/>
              <w:spacing w:before="9"/>
              <w:rPr>
                <w:sz w:val="14"/>
              </w:rPr>
            </w:pPr>
            <w:r>
              <w:rPr>
                <w:sz w:val="14"/>
              </w:rPr>
              <w:t>61571-06-0</w:t>
            </w:r>
          </w:p>
        </w:tc>
        <w:tc>
          <w:tcPr>
            <w:tcW w:w="1417" w:type="dxa"/>
          </w:tcPr>
          <w:p w:rsidR="00323F62" w:rsidRDefault="005674BC">
            <w:pPr>
              <w:pStyle w:val="TableParagraph"/>
              <w:spacing w:before="9"/>
              <w:rPr>
                <w:sz w:val="14"/>
              </w:rPr>
            </w:pPr>
            <w:r>
              <w:rPr>
                <w:sz w:val="14"/>
              </w:rPr>
              <w:t>407-330-8</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1149</w:t>
            </w:r>
          </w:p>
        </w:tc>
        <w:tc>
          <w:tcPr>
            <w:tcW w:w="6837" w:type="dxa"/>
          </w:tcPr>
          <w:p w:rsidR="00323F62" w:rsidRDefault="005674BC">
            <w:pPr>
              <w:pStyle w:val="TableParagraph"/>
              <w:spacing w:before="9"/>
              <w:rPr>
                <w:sz w:val="14"/>
              </w:rPr>
            </w:pPr>
            <w:r>
              <w:rPr>
                <w:sz w:val="14"/>
              </w:rPr>
              <w:t>4,4’-</w:t>
            </w:r>
            <w:r>
              <w:rPr>
                <w:i/>
                <w:sz w:val="14"/>
              </w:rPr>
              <w:t>bis</w:t>
            </w:r>
            <w:r>
              <w:rPr>
                <w:sz w:val="14"/>
              </w:rPr>
              <w:t>(диметиламино)бензофенон (Миклеров кетон)</w:t>
            </w:r>
          </w:p>
        </w:tc>
        <w:tc>
          <w:tcPr>
            <w:tcW w:w="1417" w:type="dxa"/>
          </w:tcPr>
          <w:p w:rsidR="00323F62" w:rsidRDefault="005674BC">
            <w:pPr>
              <w:pStyle w:val="TableParagraph"/>
              <w:spacing w:before="9"/>
              <w:rPr>
                <w:sz w:val="14"/>
              </w:rPr>
            </w:pPr>
            <w:r>
              <w:rPr>
                <w:sz w:val="14"/>
              </w:rPr>
              <w:t>90-94-8</w:t>
            </w:r>
          </w:p>
        </w:tc>
        <w:tc>
          <w:tcPr>
            <w:tcW w:w="1417" w:type="dxa"/>
          </w:tcPr>
          <w:p w:rsidR="00323F62" w:rsidRDefault="005674BC">
            <w:pPr>
              <w:pStyle w:val="TableParagraph"/>
              <w:spacing w:before="9"/>
              <w:rPr>
                <w:sz w:val="14"/>
              </w:rPr>
            </w:pPr>
            <w:r>
              <w:rPr>
                <w:sz w:val="14"/>
              </w:rPr>
              <w:t>202-027-5</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1150</w:t>
            </w:r>
          </w:p>
        </w:tc>
        <w:tc>
          <w:tcPr>
            <w:tcW w:w="6837" w:type="dxa"/>
          </w:tcPr>
          <w:p w:rsidR="00323F62" w:rsidRDefault="005674BC">
            <w:pPr>
              <w:pStyle w:val="TableParagraph"/>
              <w:spacing w:before="9"/>
              <w:rPr>
                <w:sz w:val="14"/>
              </w:rPr>
            </w:pPr>
            <w:r>
              <w:rPr>
                <w:sz w:val="14"/>
              </w:rPr>
              <w:t>Оксиранметанол, 4-метилбезен-сулфонат, (</w:t>
            </w:r>
            <w:r>
              <w:rPr>
                <w:i/>
                <w:sz w:val="14"/>
              </w:rPr>
              <w:t>S</w:t>
            </w:r>
            <w:r>
              <w:rPr>
                <w:sz w:val="14"/>
              </w:rPr>
              <w:t>)-</w:t>
            </w:r>
          </w:p>
        </w:tc>
        <w:tc>
          <w:tcPr>
            <w:tcW w:w="1417" w:type="dxa"/>
          </w:tcPr>
          <w:p w:rsidR="00323F62" w:rsidRDefault="005674BC">
            <w:pPr>
              <w:pStyle w:val="TableParagraph"/>
              <w:spacing w:before="9"/>
              <w:rPr>
                <w:sz w:val="14"/>
              </w:rPr>
            </w:pPr>
            <w:r>
              <w:rPr>
                <w:sz w:val="14"/>
              </w:rPr>
              <w:t>70987-78-9</w:t>
            </w:r>
          </w:p>
        </w:tc>
        <w:tc>
          <w:tcPr>
            <w:tcW w:w="1417" w:type="dxa"/>
          </w:tcPr>
          <w:p w:rsidR="00323F62" w:rsidRDefault="005674BC">
            <w:pPr>
              <w:pStyle w:val="TableParagraph"/>
              <w:spacing w:before="9"/>
              <w:rPr>
                <w:sz w:val="14"/>
              </w:rPr>
            </w:pPr>
            <w:r>
              <w:rPr>
                <w:sz w:val="14"/>
              </w:rPr>
              <w:t>417-210-7</w:t>
            </w:r>
          </w:p>
        </w:tc>
      </w:tr>
      <w:tr w:rsidR="00323F62">
        <w:trPr>
          <w:trHeight w:val="680"/>
        </w:trPr>
        <w:tc>
          <w:tcPr>
            <w:tcW w:w="811" w:type="dxa"/>
          </w:tcPr>
          <w:p w:rsidR="00323F62" w:rsidRDefault="005674BC">
            <w:pPr>
              <w:pStyle w:val="TableParagraph"/>
              <w:spacing w:before="9"/>
              <w:ind w:left="238" w:right="228"/>
              <w:jc w:val="center"/>
              <w:rPr>
                <w:sz w:val="14"/>
              </w:rPr>
            </w:pPr>
            <w:r>
              <w:rPr>
                <w:sz w:val="14"/>
              </w:rPr>
              <w:t>1151</w:t>
            </w:r>
          </w:p>
        </w:tc>
        <w:tc>
          <w:tcPr>
            <w:tcW w:w="6837" w:type="dxa"/>
          </w:tcPr>
          <w:p w:rsidR="00323F62" w:rsidRDefault="005674BC">
            <w:pPr>
              <w:pStyle w:val="TableParagraph"/>
              <w:spacing w:before="9"/>
              <w:ind w:right="2394"/>
              <w:rPr>
                <w:sz w:val="14"/>
              </w:rPr>
            </w:pPr>
            <w:r>
              <w:rPr>
                <w:sz w:val="14"/>
              </w:rPr>
              <w:t>1,2-Бензендикарбонска киселина, дипентил естар, рачваст и линеаран [1] n-пентил-изопентил фталат [2]</w:t>
            </w:r>
          </w:p>
          <w:p w:rsidR="00323F62" w:rsidRDefault="005674BC">
            <w:pPr>
              <w:pStyle w:val="TableParagraph"/>
              <w:spacing w:line="159" w:lineRule="exact"/>
              <w:rPr>
                <w:sz w:val="14"/>
              </w:rPr>
            </w:pPr>
            <w:r>
              <w:rPr>
                <w:sz w:val="14"/>
              </w:rPr>
              <w:t>ди-n-пентил фталат [3]</w:t>
            </w:r>
          </w:p>
          <w:p w:rsidR="00323F62" w:rsidRDefault="005674BC">
            <w:pPr>
              <w:pStyle w:val="TableParagraph"/>
              <w:spacing w:line="161" w:lineRule="exact"/>
              <w:rPr>
                <w:sz w:val="14"/>
              </w:rPr>
            </w:pPr>
            <w:r>
              <w:rPr>
                <w:sz w:val="14"/>
              </w:rPr>
              <w:t>диизопентилфталат [4]</w:t>
            </w:r>
          </w:p>
        </w:tc>
        <w:tc>
          <w:tcPr>
            <w:tcW w:w="1417" w:type="dxa"/>
          </w:tcPr>
          <w:p w:rsidR="00323F62" w:rsidRDefault="005674BC">
            <w:pPr>
              <w:pStyle w:val="TableParagraph"/>
              <w:spacing w:before="9" w:line="161" w:lineRule="exact"/>
              <w:rPr>
                <w:sz w:val="14"/>
              </w:rPr>
            </w:pPr>
            <w:r>
              <w:rPr>
                <w:sz w:val="14"/>
              </w:rPr>
              <w:t>84777-06-0[1]</w:t>
            </w:r>
          </w:p>
          <w:p w:rsidR="00323F62" w:rsidRDefault="005674BC">
            <w:pPr>
              <w:pStyle w:val="TableParagraph"/>
              <w:spacing w:line="160" w:lineRule="exact"/>
              <w:rPr>
                <w:sz w:val="14"/>
              </w:rPr>
            </w:pPr>
            <w:r>
              <w:rPr>
                <w:w w:val="66"/>
                <w:sz w:val="14"/>
              </w:rPr>
              <w:t xml:space="preserve"> </w:t>
            </w:r>
            <w:r>
              <w:rPr>
                <w:w w:val="95"/>
                <w:sz w:val="14"/>
              </w:rPr>
              <w:t>– [2]</w:t>
            </w:r>
          </w:p>
          <w:p w:rsidR="00323F62" w:rsidRDefault="005674BC">
            <w:pPr>
              <w:pStyle w:val="TableParagraph"/>
              <w:spacing w:line="160" w:lineRule="exact"/>
              <w:rPr>
                <w:sz w:val="14"/>
              </w:rPr>
            </w:pPr>
            <w:r>
              <w:rPr>
                <w:sz w:val="14"/>
              </w:rPr>
              <w:t>131-18-0 [3] 605-</w:t>
            </w:r>
          </w:p>
          <w:p w:rsidR="00323F62" w:rsidRDefault="005674BC">
            <w:pPr>
              <w:pStyle w:val="TableParagraph"/>
              <w:spacing w:line="161" w:lineRule="exact"/>
              <w:rPr>
                <w:sz w:val="14"/>
              </w:rPr>
            </w:pPr>
            <w:r>
              <w:rPr>
                <w:sz w:val="14"/>
              </w:rPr>
              <w:t>50-5[4]</w:t>
            </w:r>
          </w:p>
        </w:tc>
        <w:tc>
          <w:tcPr>
            <w:tcW w:w="1417" w:type="dxa"/>
          </w:tcPr>
          <w:p w:rsidR="00323F62" w:rsidRDefault="005674BC">
            <w:pPr>
              <w:pStyle w:val="TableParagraph"/>
              <w:spacing w:before="9"/>
              <w:rPr>
                <w:sz w:val="14"/>
              </w:rPr>
            </w:pPr>
            <w:r>
              <w:rPr>
                <w:sz w:val="14"/>
              </w:rPr>
              <w:t>284-032-2</w:t>
            </w:r>
          </w:p>
          <w:p w:rsidR="00323F62" w:rsidRDefault="00323F62">
            <w:pPr>
              <w:pStyle w:val="TableParagraph"/>
              <w:spacing w:before="9"/>
              <w:ind w:left="0"/>
              <w:rPr>
                <w:b/>
                <w:sz w:val="13"/>
              </w:rPr>
            </w:pPr>
          </w:p>
          <w:p w:rsidR="00323F62" w:rsidRDefault="005674BC">
            <w:pPr>
              <w:pStyle w:val="TableParagraph"/>
              <w:spacing w:line="161" w:lineRule="exact"/>
              <w:rPr>
                <w:sz w:val="14"/>
              </w:rPr>
            </w:pPr>
            <w:r>
              <w:rPr>
                <w:sz w:val="14"/>
              </w:rPr>
              <w:t>205-017-9</w:t>
            </w:r>
          </w:p>
          <w:p w:rsidR="00323F62" w:rsidRDefault="005674BC">
            <w:pPr>
              <w:pStyle w:val="TableParagraph"/>
              <w:spacing w:line="161" w:lineRule="exact"/>
              <w:rPr>
                <w:sz w:val="14"/>
              </w:rPr>
            </w:pPr>
            <w:r>
              <w:rPr>
                <w:sz w:val="14"/>
              </w:rPr>
              <w:t>210-088-4</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1152</w:t>
            </w:r>
          </w:p>
        </w:tc>
        <w:tc>
          <w:tcPr>
            <w:tcW w:w="6837" w:type="dxa"/>
          </w:tcPr>
          <w:p w:rsidR="00323F62" w:rsidRDefault="005674BC">
            <w:pPr>
              <w:pStyle w:val="TableParagraph"/>
              <w:spacing w:before="9"/>
              <w:rPr>
                <w:sz w:val="14"/>
              </w:rPr>
            </w:pPr>
            <w:r>
              <w:rPr>
                <w:sz w:val="14"/>
              </w:rPr>
              <w:t>Бензил бутил фталат (BBP)</w:t>
            </w:r>
          </w:p>
        </w:tc>
        <w:tc>
          <w:tcPr>
            <w:tcW w:w="1417" w:type="dxa"/>
          </w:tcPr>
          <w:p w:rsidR="00323F62" w:rsidRDefault="005674BC">
            <w:pPr>
              <w:pStyle w:val="TableParagraph"/>
              <w:spacing w:before="9"/>
              <w:rPr>
                <w:sz w:val="14"/>
              </w:rPr>
            </w:pPr>
            <w:r>
              <w:rPr>
                <w:sz w:val="14"/>
              </w:rPr>
              <w:t>85-68-7</w:t>
            </w:r>
          </w:p>
        </w:tc>
        <w:tc>
          <w:tcPr>
            <w:tcW w:w="1417" w:type="dxa"/>
          </w:tcPr>
          <w:p w:rsidR="00323F62" w:rsidRDefault="005674BC">
            <w:pPr>
              <w:pStyle w:val="TableParagraph"/>
              <w:spacing w:before="9"/>
              <w:rPr>
                <w:sz w:val="14"/>
              </w:rPr>
            </w:pPr>
            <w:r>
              <w:rPr>
                <w:sz w:val="14"/>
              </w:rPr>
              <w:t>201-622-7</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1153</w:t>
            </w:r>
          </w:p>
        </w:tc>
        <w:tc>
          <w:tcPr>
            <w:tcW w:w="6837" w:type="dxa"/>
          </w:tcPr>
          <w:p w:rsidR="00323F62" w:rsidRDefault="005674BC">
            <w:pPr>
              <w:pStyle w:val="TableParagraph"/>
              <w:spacing w:before="9" w:line="171" w:lineRule="exact"/>
              <w:rPr>
                <w:sz w:val="14"/>
              </w:rPr>
            </w:pPr>
            <w:r>
              <w:rPr>
                <w:sz w:val="14"/>
              </w:rPr>
              <w:t>1,2-Бензендикарбонска киселина ди-C</w:t>
            </w:r>
            <w:r>
              <w:rPr>
                <w:position w:val="-4"/>
                <w:sz w:val="8"/>
              </w:rPr>
              <w:t>7-11</w:t>
            </w:r>
            <w:r>
              <w:rPr>
                <w:sz w:val="14"/>
              </w:rPr>
              <w:t>, рачвасти и линеарни алкил естри</w:t>
            </w:r>
          </w:p>
        </w:tc>
        <w:tc>
          <w:tcPr>
            <w:tcW w:w="1417" w:type="dxa"/>
          </w:tcPr>
          <w:p w:rsidR="00323F62" w:rsidRDefault="005674BC">
            <w:pPr>
              <w:pStyle w:val="TableParagraph"/>
              <w:spacing w:before="9"/>
              <w:rPr>
                <w:sz w:val="14"/>
              </w:rPr>
            </w:pPr>
            <w:r>
              <w:rPr>
                <w:sz w:val="14"/>
              </w:rPr>
              <w:t>68515-42-4</w:t>
            </w:r>
          </w:p>
        </w:tc>
        <w:tc>
          <w:tcPr>
            <w:tcW w:w="1417" w:type="dxa"/>
          </w:tcPr>
          <w:p w:rsidR="00323F62" w:rsidRDefault="005674BC">
            <w:pPr>
              <w:pStyle w:val="TableParagraph"/>
              <w:spacing w:before="9"/>
              <w:rPr>
                <w:sz w:val="14"/>
              </w:rPr>
            </w:pPr>
            <w:r>
              <w:rPr>
                <w:sz w:val="14"/>
              </w:rPr>
              <w:t>271-084-6</w:t>
            </w:r>
          </w:p>
        </w:tc>
      </w:tr>
      <w:tr w:rsidR="00323F62">
        <w:trPr>
          <w:trHeight w:val="680"/>
        </w:trPr>
        <w:tc>
          <w:tcPr>
            <w:tcW w:w="811" w:type="dxa"/>
          </w:tcPr>
          <w:p w:rsidR="00323F62" w:rsidRDefault="005674BC">
            <w:pPr>
              <w:pStyle w:val="TableParagraph"/>
              <w:spacing w:before="9"/>
              <w:ind w:left="238" w:right="228"/>
              <w:jc w:val="center"/>
              <w:rPr>
                <w:sz w:val="14"/>
              </w:rPr>
            </w:pPr>
            <w:r>
              <w:rPr>
                <w:sz w:val="14"/>
              </w:rPr>
              <w:t>1154</w:t>
            </w:r>
          </w:p>
        </w:tc>
        <w:tc>
          <w:tcPr>
            <w:tcW w:w="6837" w:type="dxa"/>
          </w:tcPr>
          <w:p w:rsidR="00323F62" w:rsidRDefault="005674BC">
            <w:pPr>
              <w:pStyle w:val="TableParagraph"/>
              <w:spacing w:before="9" w:line="161" w:lineRule="exact"/>
              <w:rPr>
                <w:sz w:val="14"/>
              </w:rPr>
            </w:pPr>
            <w:r>
              <w:rPr>
                <w:sz w:val="14"/>
              </w:rPr>
              <w:t>Смеша: динатријум 4-(3-етоксикарбонил-4-(5-(3-етоксикарбонил-5-хидрокси-1-(4-сулфонатофенил)пиразол-</w:t>
            </w:r>
          </w:p>
          <w:p w:rsidR="00323F62" w:rsidRDefault="005674BC">
            <w:pPr>
              <w:pStyle w:val="TableParagraph"/>
              <w:ind w:right="35"/>
              <w:rPr>
                <w:sz w:val="14"/>
              </w:rPr>
            </w:pPr>
            <w:r>
              <w:rPr>
                <w:sz w:val="14"/>
              </w:rPr>
              <w:t>-4-ил)пента-2,4-диенилиден)-4,5-дихидро-5-оксопиразол-1-ил)бензенсулфонат и тринатријум 4-(3-етоксикарбо- нил-4-(5-(3-етоксикарбонил-5-оксидо-1-(4-сулфонатофенил)пиразол-4-ил)пента-2,4-диенилиден)-4,5-дихидро-</w:t>
            </w:r>
          </w:p>
          <w:p w:rsidR="00323F62" w:rsidRDefault="005674BC">
            <w:pPr>
              <w:pStyle w:val="TableParagraph"/>
              <w:spacing w:line="159" w:lineRule="exact"/>
              <w:rPr>
                <w:sz w:val="14"/>
              </w:rPr>
            </w:pPr>
            <w:r>
              <w:rPr>
                <w:sz w:val="14"/>
              </w:rPr>
              <w:t>-5-оксопиразол-1-ил)бензенсулфонат</w:t>
            </w:r>
          </w:p>
        </w:tc>
        <w:tc>
          <w:tcPr>
            <w:tcW w:w="1417" w:type="dxa"/>
          </w:tcPr>
          <w:p w:rsidR="00323F62" w:rsidRDefault="00323F62">
            <w:pPr>
              <w:pStyle w:val="TableParagraph"/>
              <w:ind w:left="0"/>
              <w:rPr>
                <w:sz w:val="12"/>
              </w:rPr>
            </w:pPr>
          </w:p>
        </w:tc>
        <w:tc>
          <w:tcPr>
            <w:tcW w:w="1417" w:type="dxa"/>
          </w:tcPr>
          <w:p w:rsidR="00323F62" w:rsidRDefault="005674BC">
            <w:pPr>
              <w:pStyle w:val="TableParagraph"/>
              <w:spacing w:before="9"/>
              <w:rPr>
                <w:sz w:val="14"/>
              </w:rPr>
            </w:pPr>
            <w:r>
              <w:rPr>
                <w:sz w:val="14"/>
              </w:rPr>
              <w:t>402-660-9</w:t>
            </w:r>
          </w:p>
        </w:tc>
      </w:tr>
      <w:tr w:rsidR="00323F62">
        <w:trPr>
          <w:trHeight w:val="360"/>
        </w:trPr>
        <w:tc>
          <w:tcPr>
            <w:tcW w:w="811" w:type="dxa"/>
          </w:tcPr>
          <w:p w:rsidR="00323F62" w:rsidRDefault="005674BC">
            <w:pPr>
              <w:pStyle w:val="TableParagraph"/>
              <w:spacing w:before="9"/>
              <w:ind w:left="238" w:right="228"/>
              <w:jc w:val="center"/>
              <w:rPr>
                <w:sz w:val="14"/>
              </w:rPr>
            </w:pPr>
            <w:r>
              <w:rPr>
                <w:sz w:val="14"/>
              </w:rPr>
              <w:t>1155</w:t>
            </w:r>
          </w:p>
        </w:tc>
        <w:tc>
          <w:tcPr>
            <w:tcW w:w="6837" w:type="dxa"/>
          </w:tcPr>
          <w:p w:rsidR="00323F62" w:rsidRDefault="005674BC">
            <w:pPr>
              <w:pStyle w:val="TableParagraph"/>
              <w:spacing w:before="9"/>
              <w:ind w:right="91"/>
              <w:rPr>
                <w:sz w:val="14"/>
              </w:rPr>
            </w:pPr>
            <w:r>
              <w:rPr>
                <w:sz w:val="14"/>
              </w:rPr>
              <w:t>(Метилен</w:t>
            </w:r>
            <w:r>
              <w:rPr>
                <w:i/>
                <w:sz w:val="14"/>
              </w:rPr>
              <w:t>bis</w:t>
            </w:r>
            <w:r>
              <w:rPr>
                <w:sz w:val="14"/>
              </w:rPr>
              <w:t>(4,1-фениленазо(1-(3-(диметиламино)пропил)-1,2-дихидро-6-хидрокси-4-метил-2-оксопиридин-5,- 3-диил)))-1,1’-дипиридин дихлорид дихидрохлорид</w:t>
            </w:r>
          </w:p>
        </w:tc>
        <w:tc>
          <w:tcPr>
            <w:tcW w:w="1417" w:type="dxa"/>
          </w:tcPr>
          <w:p w:rsidR="00323F62" w:rsidRDefault="00323F62">
            <w:pPr>
              <w:pStyle w:val="TableParagraph"/>
              <w:ind w:left="0"/>
              <w:rPr>
                <w:sz w:val="12"/>
              </w:rPr>
            </w:pPr>
          </w:p>
        </w:tc>
        <w:tc>
          <w:tcPr>
            <w:tcW w:w="1417" w:type="dxa"/>
          </w:tcPr>
          <w:p w:rsidR="00323F62" w:rsidRDefault="005674BC">
            <w:pPr>
              <w:pStyle w:val="TableParagraph"/>
              <w:spacing w:before="9"/>
              <w:rPr>
                <w:sz w:val="14"/>
              </w:rPr>
            </w:pPr>
            <w:r>
              <w:rPr>
                <w:sz w:val="14"/>
              </w:rPr>
              <w:t>401-500-5</w:t>
            </w:r>
          </w:p>
        </w:tc>
      </w:tr>
      <w:tr w:rsidR="00323F62">
        <w:trPr>
          <w:trHeight w:val="360"/>
        </w:trPr>
        <w:tc>
          <w:tcPr>
            <w:tcW w:w="811" w:type="dxa"/>
          </w:tcPr>
          <w:p w:rsidR="00323F62" w:rsidRDefault="005674BC">
            <w:pPr>
              <w:pStyle w:val="TableParagraph"/>
              <w:spacing w:before="9"/>
              <w:ind w:left="238" w:right="228"/>
              <w:jc w:val="center"/>
              <w:rPr>
                <w:sz w:val="14"/>
              </w:rPr>
            </w:pPr>
            <w:r>
              <w:rPr>
                <w:sz w:val="14"/>
              </w:rPr>
              <w:t>1156</w:t>
            </w:r>
          </w:p>
        </w:tc>
        <w:tc>
          <w:tcPr>
            <w:tcW w:w="6837" w:type="dxa"/>
          </w:tcPr>
          <w:p w:rsidR="00323F62" w:rsidRDefault="005674BC">
            <w:pPr>
              <w:pStyle w:val="TableParagraph"/>
              <w:spacing w:before="9"/>
              <w:ind w:right="21"/>
              <w:rPr>
                <w:sz w:val="14"/>
              </w:rPr>
            </w:pPr>
            <w:r>
              <w:rPr>
                <w:sz w:val="14"/>
              </w:rPr>
              <w:t>2-[2-Хидрокси-3-(2-хлорофенил) карбамоил-1-нафтилазо)]-7-[2-хидрокси-3-(3-метилфенил)-2-[2-хидрокси-3-(- 3-метилфенил)-карбамоил-1-нафтилазо]-7-[2-хидрокси-3-(3-метилфенил)-карбамоил-1-нафтилазо]флуорен-9-он</w:t>
            </w:r>
          </w:p>
        </w:tc>
        <w:tc>
          <w:tcPr>
            <w:tcW w:w="1417" w:type="dxa"/>
          </w:tcPr>
          <w:p w:rsidR="00323F62" w:rsidRDefault="00323F62">
            <w:pPr>
              <w:pStyle w:val="TableParagraph"/>
              <w:ind w:left="0"/>
              <w:rPr>
                <w:sz w:val="12"/>
              </w:rPr>
            </w:pPr>
          </w:p>
        </w:tc>
        <w:tc>
          <w:tcPr>
            <w:tcW w:w="1417" w:type="dxa"/>
          </w:tcPr>
          <w:p w:rsidR="00323F62" w:rsidRDefault="005674BC">
            <w:pPr>
              <w:pStyle w:val="TableParagraph"/>
              <w:spacing w:before="9"/>
              <w:rPr>
                <w:sz w:val="14"/>
              </w:rPr>
            </w:pPr>
            <w:r>
              <w:rPr>
                <w:sz w:val="14"/>
              </w:rPr>
              <w:t>420-580-2</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1157</w:t>
            </w:r>
          </w:p>
        </w:tc>
        <w:tc>
          <w:tcPr>
            <w:tcW w:w="6837" w:type="dxa"/>
          </w:tcPr>
          <w:p w:rsidR="00323F62" w:rsidRDefault="005674BC">
            <w:pPr>
              <w:pStyle w:val="TableParagraph"/>
              <w:spacing w:before="9"/>
              <w:rPr>
                <w:sz w:val="14"/>
              </w:rPr>
            </w:pPr>
            <w:r>
              <w:rPr>
                <w:sz w:val="14"/>
              </w:rPr>
              <w:t>Азафенидин</w:t>
            </w:r>
          </w:p>
        </w:tc>
        <w:tc>
          <w:tcPr>
            <w:tcW w:w="1417" w:type="dxa"/>
          </w:tcPr>
          <w:p w:rsidR="00323F62" w:rsidRDefault="005674BC">
            <w:pPr>
              <w:pStyle w:val="TableParagraph"/>
              <w:spacing w:before="9"/>
              <w:rPr>
                <w:sz w:val="14"/>
              </w:rPr>
            </w:pPr>
            <w:r>
              <w:rPr>
                <w:sz w:val="14"/>
              </w:rPr>
              <w:t>68049-83-2</w:t>
            </w:r>
          </w:p>
        </w:tc>
        <w:tc>
          <w:tcPr>
            <w:tcW w:w="1417" w:type="dxa"/>
          </w:tcPr>
          <w:p w:rsidR="00323F62" w:rsidRDefault="00323F62">
            <w:pPr>
              <w:pStyle w:val="TableParagraph"/>
              <w:ind w:left="0"/>
              <w:rPr>
                <w:sz w:val="12"/>
              </w:rPr>
            </w:pPr>
          </w:p>
        </w:tc>
      </w:tr>
      <w:tr w:rsidR="00323F62">
        <w:trPr>
          <w:trHeight w:val="360"/>
        </w:trPr>
        <w:tc>
          <w:tcPr>
            <w:tcW w:w="811" w:type="dxa"/>
          </w:tcPr>
          <w:p w:rsidR="00323F62" w:rsidRDefault="005674BC">
            <w:pPr>
              <w:pStyle w:val="TableParagraph"/>
              <w:spacing w:before="9"/>
              <w:ind w:left="238" w:right="228"/>
              <w:jc w:val="center"/>
              <w:rPr>
                <w:sz w:val="14"/>
              </w:rPr>
            </w:pPr>
            <w:r>
              <w:rPr>
                <w:sz w:val="14"/>
              </w:rPr>
              <w:t>1158</w:t>
            </w:r>
          </w:p>
        </w:tc>
        <w:tc>
          <w:tcPr>
            <w:tcW w:w="6837" w:type="dxa"/>
          </w:tcPr>
          <w:p w:rsidR="00323F62" w:rsidRDefault="005674BC">
            <w:pPr>
              <w:pStyle w:val="TableParagraph"/>
              <w:spacing w:before="9" w:line="161" w:lineRule="exact"/>
              <w:rPr>
                <w:sz w:val="14"/>
              </w:rPr>
            </w:pPr>
            <w:r>
              <w:rPr>
                <w:sz w:val="14"/>
              </w:rPr>
              <w:t>2,4,5-Триметиланилин [1]</w:t>
            </w:r>
          </w:p>
          <w:p w:rsidR="00323F62" w:rsidRDefault="005674BC">
            <w:pPr>
              <w:pStyle w:val="TableParagraph"/>
              <w:spacing w:line="161" w:lineRule="exact"/>
              <w:rPr>
                <w:sz w:val="14"/>
              </w:rPr>
            </w:pPr>
            <w:r>
              <w:rPr>
                <w:sz w:val="14"/>
              </w:rPr>
              <w:t>2,4,5-триметиланилин хидрохлорид [2]</w:t>
            </w:r>
          </w:p>
        </w:tc>
        <w:tc>
          <w:tcPr>
            <w:tcW w:w="1417" w:type="dxa"/>
          </w:tcPr>
          <w:p w:rsidR="00323F62" w:rsidRDefault="005674BC">
            <w:pPr>
              <w:pStyle w:val="TableParagraph"/>
              <w:spacing w:before="9" w:line="161" w:lineRule="exact"/>
              <w:rPr>
                <w:sz w:val="14"/>
              </w:rPr>
            </w:pPr>
            <w:r>
              <w:rPr>
                <w:sz w:val="14"/>
              </w:rPr>
              <w:t>137-17-7 [1] 21436-</w:t>
            </w:r>
          </w:p>
          <w:p w:rsidR="00323F62" w:rsidRDefault="005674BC">
            <w:pPr>
              <w:pStyle w:val="TableParagraph"/>
              <w:spacing w:line="161" w:lineRule="exact"/>
              <w:rPr>
                <w:sz w:val="14"/>
              </w:rPr>
            </w:pPr>
            <w:r>
              <w:rPr>
                <w:sz w:val="14"/>
              </w:rPr>
              <w:t>97-5[2]</w:t>
            </w:r>
          </w:p>
        </w:tc>
        <w:tc>
          <w:tcPr>
            <w:tcW w:w="1417" w:type="dxa"/>
          </w:tcPr>
          <w:p w:rsidR="00323F62" w:rsidRDefault="005674BC">
            <w:pPr>
              <w:pStyle w:val="TableParagraph"/>
              <w:spacing w:before="9"/>
              <w:rPr>
                <w:sz w:val="14"/>
              </w:rPr>
            </w:pPr>
            <w:r>
              <w:rPr>
                <w:sz w:val="14"/>
              </w:rPr>
              <w:t>205-282-0</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1159</w:t>
            </w:r>
          </w:p>
        </w:tc>
        <w:tc>
          <w:tcPr>
            <w:tcW w:w="6837" w:type="dxa"/>
          </w:tcPr>
          <w:p w:rsidR="00323F62" w:rsidRDefault="005674BC">
            <w:pPr>
              <w:pStyle w:val="TableParagraph"/>
              <w:spacing w:before="9"/>
              <w:rPr>
                <w:sz w:val="14"/>
              </w:rPr>
            </w:pPr>
            <w:r>
              <w:rPr>
                <w:sz w:val="14"/>
              </w:rPr>
              <w:t>4,4’-тиодианилин и његове соли</w:t>
            </w:r>
          </w:p>
        </w:tc>
        <w:tc>
          <w:tcPr>
            <w:tcW w:w="1417" w:type="dxa"/>
          </w:tcPr>
          <w:p w:rsidR="00323F62" w:rsidRDefault="005674BC">
            <w:pPr>
              <w:pStyle w:val="TableParagraph"/>
              <w:spacing w:before="9"/>
              <w:rPr>
                <w:sz w:val="14"/>
              </w:rPr>
            </w:pPr>
            <w:r>
              <w:rPr>
                <w:sz w:val="14"/>
              </w:rPr>
              <w:t>139-65-1</w:t>
            </w:r>
          </w:p>
        </w:tc>
        <w:tc>
          <w:tcPr>
            <w:tcW w:w="1417" w:type="dxa"/>
          </w:tcPr>
          <w:p w:rsidR="00323F62" w:rsidRDefault="005674BC">
            <w:pPr>
              <w:pStyle w:val="TableParagraph"/>
              <w:spacing w:before="9"/>
              <w:rPr>
                <w:sz w:val="14"/>
              </w:rPr>
            </w:pPr>
            <w:r>
              <w:rPr>
                <w:sz w:val="14"/>
              </w:rPr>
              <w:t>205-370-9</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1160</w:t>
            </w:r>
          </w:p>
        </w:tc>
        <w:tc>
          <w:tcPr>
            <w:tcW w:w="6837" w:type="dxa"/>
          </w:tcPr>
          <w:p w:rsidR="00323F62" w:rsidRDefault="005674BC">
            <w:pPr>
              <w:pStyle w:val="TableParagraph"/>
              <w:spacing w:before="9"/>
              <w:rPr>
                <w:sz w:val="14"/>
              </w:rPr>
            </w:pPr>
            <w:r>
              <w:rPr>
                <w:sz w:val="14"/>
              </w:rPr>
              <w:t>4,4’-оксидианилин (</w:t>
            </w:r>
            <w:r>
              <w:rPr>
                <w:i/>
                <w:sz w:val="14"/>
              </w:rPr>
              <w:t>p</w:t>
            </w:r>
            <w:r>
              <w:rPr>
                <w:sz w:val="14"/>
              </w:rPr>
              <w:t>-аминофенил етар) и његове соли</w:t>
            </w:r>
          </w:p>
        </w:tc>
        <w:tc>
          <w:tcPr>
            <w:tcW w:w="1417" w:type="dxa"/>
          </w:tcPr>
          <w:p w:rsidR="00323F62" w:rsidRDefault="005674BC">
            <w:pPr>
              <w:pStyle w:val="TableParagraph"/>
              <w:spacing w:before="9"/>
              <w:rPr>
                <w:sz w:val="14"/>
              </w:rPr>
            </w:pPr>
            <w:r>
              <w:rPr>
                <w:sz w:val="14"/>
              </w:rPr>
              <w:t>101-80-4</w:t>
            </w:r>
          </w:p>
        </w:tc>
        <w:tc>
          <w:tcPr>
            <w:tcW w:w="1417" w:type="dxa"/>
          </w:tcPr>
          <w:p w:rsidR="00323F62" w:rsidRDefault="005674BC">
            <w:pPr>
              <w:pStyle w:val="TableParagraph"/>
              <w:spacing w:before="9"/>
              <w:rPr>
                <w:sz w:val="14"/>
              </w:rPr>
            </w:pPr>
            <w:r>
              <w:rPr>
                <w:sz w:val="14"/>
              </w:rPr>
              <w:t>202-977-0</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1161</w:t>
            </w:r>
          </w:p>
        </w:tc>
        <w:tc>
          <w:tcPr>
            <w:tcW w:w="6837" w:type="dxa"/>
          </w:tcPr>
          <w:p w:rsidR="00323F62" w:rsidRDefault="005674BC">
            <w:pPr>
              <w:pStyle w:val="TableParagraph"/>
              <w:spacing w:before="9"/>
              <w:rPr>
                <w:sz w:val="14"/>
              </w:rPr>
            </w:pPr>
            <w:r>
              <w:rPr>
                <w:i/>
                <w:sz w:val="14"/>
              </w:rPr>
              <w:t>N,N,N’,N’</w:t>
            </w:r>
            <w:r>
              <w:rPr>
                <w:sz w:val="14"/>
              </w:rPr>
              <w:t>-тетраметил-4,4’- метилендианилин</w:t>
            </w:r>
          </w:p>
        </w:tc>
        <w:tc>
          <w:tcPr>
            <w:tcW w:w="1417" w:type="dxa"/>
          </w:tcPr>
          <w:p w:rsidR="00323F62" w:rsidRDefault="005674BC">
            <w:pPr>
              <w:pStyle w:val="TableParagraph"/>
              <w:spacing w:before="9"/>
              <w:rPr>
                <w:sz w:val="14"/>
              </w:rPr>
            </w:pPr>
            <w:r>
              <w:rPr>
                <w:sz w:val="14"/>
              </w:rPr>
              <w:t>101-61-1</w:t>
            </w:r>
          </w:p>
        </w:tc>
        <w:tc>
          <w:tcPr>
            <w:tcW w:w="1417" w:type="dxa"/>
          </w:tcPr>
          <w:p w:rsidR="00323F62" w:rsidRDefault="005674BC">
            <w:pPr>
              <w:pStyle w:val="TableParagraph"/>
              <w:spacing w:before="9"/>
              <w:rPr>
                <w:sz w:val="14"/>
              </w:rPr>
            </w:pPr>
            <w:r>
              <w:rPr>
                <w:sz w:val="14"/>
              </w:rPr>
              <w:t>202-959-2</w:t>
            </w:r>
          </w:p>
        </w:tc>
      </w:tr>
    </w:tbl>
    <w:p w:rsidR="00323F62" w:rsidRDefault="00323F62">
      <w:pPr>
        <w:rPr>
          <w:sz w:val="14"/>
        </w:rPr>
        <w:sectPr w:rsidR="00323F62">
          <w:pgSz w:w="12480" w:h="15690"/>
          <w:pgMar w:top="240" w:right="720" w:bottom="280" w:left="740" w:header="720" w:footer="720" w:gutter="0"/>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6837"/>
        <w:gridCol w:w="1417"/>
        <w:gridCol w:w="1417"/>
      </w:tblGrid>
      <w:tr w:rsidR="00323F62">
        <w:trPr>
          <w:trHeight w:val="200"/>
        </w:trPr>
        <w:tc>
          <w:tcPr>
            <w:tcW w:w="811" w:type="dxa"/>
          </w:tcPr>
          <w:p w:rsidR="00323F62" w:rsidRDefault="005674BC">
            <w:pPr>
              <w:pStyle w:val="TableParagraph"/>
              <w:spacing w:before="9"/>
              <w:ind w:left="10"/>
              <w:jc w:val="center"/>
              <w:rPr>
                <w:sz w:val="14"/>
              </w:rPr>
            </w:pPr>
            <w:r>
              <w:rPr>
                <w:sz w:val="14"/>
              </w:rPr>
              <w:lastRenderedPageBreak/>
              <w:t>a</w:t>
            </w:r>
          </w:p>
        </w:tc>
        <w:tc>
          <w:tcPr>
            <w:tcW w:w="6837" w:type="dxa"/>
          </w:tcPr>
          <w:p w:rsidR="00323F62" w:rsidRDefault="005674BC">
            <w:pPr>
              <w:pStyle w:val="TableParagraph"/>
              <w:spacing w:before="9"/>
              <w:ind w:left="10"/>
              <w:jc w:val="center"/>
              <w:rPr>
                <w:sz w:val="14"/>
              </w:rPr>
            </w:pPr>
            <w:r>
              <w:rPr>
                <w:sz w:val="14"/>
              </w:rPr>
              <w:t>б</w:t>
            </w:r>
          </w:p>
        </w:tc>
        <w:tc>
          <w:tcPr>
            <w:tcW w:w="1417" w:type="dxa"/>
          </w:tcPr>
          <w:p w:rsidR="00323F62" w:rsidRDefault="005674BC">
            <w:pPr>
              <w:pStyle w:val="TableParagraph"/>
              <w:spacing w:before="9"/>
              <w:ind w:left="11"/>
              <w:jc w:val="center"/>
              <w:rPr>
                <w:sz w:val="14"/>
              </w:rPr>
            </w:pPr>
            <w:r>
              <w:rPr>
                <w:sz w:val="14"/>
              </w:rPr>
              <w:t>ц</w:t>
            </w:r>
          </w:p>
        </w:tc>
        <w:tc>
          <w:tcPr>
            <w:tcW w:w="1417" w:type="dxa"/>
          </w:tcPr>
          <w:p w:rsidR="00323F62" w:rsidRDefault="005674BC">
            <w:pPr>
              <w:pStyle w:val="TableParagraph"/>
              <w:spacing w:before="9"/>
              <w:ind w:left="12"/>
              <w:jc w:val="center"/>
              <w:rPr>
                <w:sz w:val="14"/>
              </w:rPr>
            </w:pPr>
            <w:r>
              <w:rPr>
                <w:sz w:val="14"/>
              </w:rPr>
              <w:t>д</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1162</w:t>
            </w:r>
          </w:p>
        </w:tc>
        <w:tc>
          <w:tcPr>
            <w:tcW w:w="6837" w:type="dxa"/>
          </w:tcPr>
          <w:p w:rsidR="00323F62" w:rsidRDefault="005674BC">
            <w:pPr>
              <w:pStyle w:val="TableParagraph"/>
              <w:spacing w:before="9"/>
              <w:rPr>
                <w:sz w:val="14"/>
              </w:rPr>
            </w:pPr>
            <w:r>
              <w:rPr>
                <w:sz w:val="14"/>
              </w:rPr>
              <w:t>6-метокси-</w:t>
            </w:r>
            <w:r>
              <w:rPr>
                <w:i/>
                <w:sz w:val="14"/>
              </w:rPr>
              <w:t>m</w:t>
            </w:r>
            <w:r>
              <w:rPr>
                <w:sz w:val="14"/>
              </w:rPr>
              <w:t>-толуидин; (</w:t>
            </w:r>
            <w:r>
              <w:rPr>
                <w:i/>
                <w:sz w:val="14"/>
              </w:rPr>
              <w:t>p</w:t>
            </w:r>
            <w:r>
              <w:rPr>
                <w:sz w:val="14"/>
              </w:rPr>
              <w:t>-крезидин)</w:t>
            </w:r>
          </w:p>
        </w:tc>
        <w:tc>
          <w:tcPr>
            <w:tcW w:w="1417" w:type="dxa"/>
          </w:tcPr>
          <w:p w:rsidR="00323F62" w:rsidRDefault="005674BC">
            <w:pPr>
              <w:pStyle w:val="TableParagraph"/>
              <w:spacing w:before="9"/>
              <w:rPr>
                <w:sz w:val="14"/>
              </w:rPr>
            </w:pPr>
            <w:r>
              <w:rPr>
                <w:sz w:val="14"/>
              </w:rPr>
              <w:t>120-71-8</w:t>
            </w:r>
          </w:p>
        </w:tc>
        <w:tc>
          <w:tcPr>
            <w:tcW w:w="1417" w:type="dxa"/>
          </w:tcPr>
          <w:p w:rsidR="00323F62" w:rsidRDefault="005674BC">
            <w:pPr>
              <w:pStyle w:val="TableParagraph"/>
              <w:spacing w:before="9"/>
              <w:rPr>
                <w:sz w:val="14"/>
              </w:rPr>
            </w:pPr>
            <w:r>
              <w:rPr>
                <w:sz w:val="14"/>
              </w:rPr>
              <w:t>204-419-1</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1163</w:t>
            </w:r>
          </w:p>
        </w:tc>
        <w:tc>
          <w:tcPr>
            <w:tcW w:w="6837" w:type="dxa"/>
          </w:tcPr>
          <w:p w:rsidR="00323F62" w:rsidRDefault="005674BC">
            <w:pPr>
              <w:pStyle w:val="TableParagraph"/>
              <w:spacing w:before="9"/>
              <w:rPr>
                <w:sz w:val="14"/>
              </w:rPr>
            </w:pPr>
            <w:r>
              <w:rPr>
                <w:sz w:val="14"/>
              </w:rPr>
              <w:t>3-etil-2-metil-2-(3-metilbutil)-1,3-oksazolidin</w:t>
            </w:r>
          </w:p>
        </w:tc>
        <w:tc>
          <w:tcPr>
            <w:tcW w:w="1417" w:type="dxa"/>
          </w:tcPr>
          <w:p w:rsidR="00323F62" w:rsidRDefault="005674BC">
            <w:pPr>
              <w:pStyle w:val="TableParagraph"/>
              <w:spacing w:before="9"/>
              <w:rPr>
                <w:sz w:val="14"/>
              </w:rPr>
            </w:pPr>
            <w:r>
              <w:rPr>
                <w:sz w:val="14"/>
              </w:rPr>
              <w:t>143860-04-2</w:t>
            </w:r>
          </w:p>
        </w:tc>
        <w:tc>
          <w:tcPr>
            <w:tcW w:w="1417" w:type="dxa"/>
          </w:tcPr>
          <w:p w:rsidR="00323F62" w:rsidRDefault="005674BC">
            <w:pPr>
              <w:pStyle w:val="TableParagraph"/>
              <w:spacing w:before="9"/>
              <w:rPr>
                <w:sz w:val="14"/>
              </w:rPr>
            </w:pPr>
            <w:r>
              <w:rPr>
                <w:sz w:val="14"/>
              </w:rPr>
              <w:t>421-150-7</w:t>
            </w:r>
          </w:p>
        </w:tc>
      </w:tr>
      <w:tr w:rsidR="00323F62">
        <w:trPr>
          <w:trHeight w:val="520"/>
        </w:trPr>
        <w:tc>
          <w:tcPr>
            <w:tcW w:w="811" w:type="dxa"/>
          </w:tcPr>
          <w:p w:rsidR="00323F62" w:rsidRDefault="005674BC">
            <w:pPr>
              <w:pStyle w:val="TableParagraph"/>
              <w:spacing w:before="9"/>
              <w:ind w:left="238" w:right="228"/>
              <w:jc w:val="center"/>
              <w:rPr>
                <w:sz w:val="14"/>
              </w:rPr>
            </w:pPr>
            <w:r>
              <w:rPr>
                <w:sz w:val="14"/>
              </w:rPr>
              <w:t>1164</w:t>
            </w:r>
          </w:p>
        </w:tc>
        <w:tc>
          <w:tcPr>
            <w:tcW w:w="6837" w:type="dxa"/>
          </w:tcPr>
          <w:p w:rsidR="00323F62" w:rsidRDefault="005674BC">
            <w:pPr>
              <w:pStyle w:val="TableParagraph"/>
              <w:spacing w:before="9" w:line="161" w:lineRule="exact"/>
              <w:rPr>
                <w:sz w:val="14"/>
              </w:rPr>
            </w:pPr>
            <w:r>
              <w:rPr>
                <w:sz w:val="14"/>
              </w:rPr>
              <w:t xml:space="preserve">Смеша: 1,3,5 </w:t>
            </w:r>
            <w:r>
              <w:rPr>
                <w:i/>
                <w:sz w:val="14"/>
              </w:rPr>
              <w:t>tris</w:t>
            </w:r>
            <w:r>
              <w:rPr>
                <w:sz w:val="14"/>
              </w:rPr>
              <w:t>(3-аминометилфенил)-1,3,5-(1</w:t>
            </w:r>
            <w:r>
              <w:rPr>
                <w:i/>
                <w:sz w:val="14"/>
              </w:rPr>
              <w:t>H</w:t>
            </w:r>
            <w:r>
              <w:rPr>
                <w:sz w:val="14"/>
              </w:rPr>
              <w:t>,3</w:t>
            </w:r>
            <w:r>
              <w:rPr>
                <w:i/>
                <w:sz w:val="14"/>
              </w:rPr>
              <w:t>H</w:t>
            </w:r>
            <w:r>
              <w:rPr>
                <w:sz w:val="14"/>
              </w:rPr>
              <w:t>,5</w:t>
            </w:r>
            <w:r>
              <w:rPr>
                <w:i/>
                <w:sz w:val="14"/>
              </w:rPr>
              <w:t>H</w:t>
            </w:r>
            <w:r>
              <w:rPr>
                <w:sz w:val="14"/>
              </w:rPr>
              <w:t>)-триазин-2,4,6-трион и смеша олигомера 3,5-</w:t>
            </w:r>
            <w:r>
              <w:rPr>
                <w:i/>
                <w:sz w:val="14"/>
              </w:rPr>
              <w:t>bis</w:t>
            </w:r>
            <w:r>
              <w:rPr>
                <w:sz w:val="14"/>
              </w:rPr>
              <w:t>(-</w:t>
            </w:r>
          </w:p>
          <w:p w:rsidR="00323F62" w:rsidRDefault="005674BC">
            <w:pPr>
              <w:pStyle w:val="TableParagraph"/>
              <w:ind w:right="162"/>
              <w:rPr>
                <w:sz w:val="14"/>
              </w:rPr>
            </w:pPr>
            <w:r>
              <w:rPr>
                <w:sz w:val="14"/>
              </w:rPr>
              <w:t>3-аминометилфенил)-1-поли[3,5-</w:t>
            </w:r>
            <w:r>
              <w:rPr>
                <w:i/>
                <w:sz w:val="14"/>
              </w:rPr>
              <w:t>bis</w:t>
            </w:r>
            <w:r>
              <w:rPr>
                <w:sz w:val="14"/>
              </w:rPr>
              <w:t>(3-аминометилфенил)-2,4,6-триоксо-1,3,5-(1</w:t>
            </w:r>
            <w:r>
              <w:rPr>
                <w:i/>
                <w:sz w:val="14"/>
              </w:rPr>
              <w:t>H</w:t>
            </w:r>
            <w:r>
              <w:rPr>
                <w:sz w:val="14"/>
              </w:rPr>
              <w:t>,3</w:t>
            </w:r>
            <w:r>
              <w:rPr>
                <w:i/>
                <w:sz w:val="14"/>
              </w:rPr>
              <w:t>H</w:t>
            </w:r>
            <w:r>
              <w:rPr>
                <w:sz w:val="14"/>
              </w:rPr>
              <w:t>,5</w:t>
            </w:r>
            <w:r>
              <w:rPr>
                <w:i/>
                <w:sz w:val="14"/>
              </w:rPr>
              <w:t>H</w:t>
            </w:r>
            <w:r>
              <w:rPr>
                <w:sz w:val="14"/>
              </w:rPr>
              <w:t>)-триазин -1-ил]-1,3,- 5-(1</w:t>
            </w:r>
            <w:r>
              <w:rPr>
                <w:i/>
                <w:sz w:val="14"/>
              </w:rPr>
              <w:t>H</w:t>
            </w:r>
            <w:r>
              <w:rPr>
                <w:sz w:val="14"/>
              </w:rPr>
              <w:t>,3</w:t>
            </w:r>
            <w:r>
              <w:rPr>
                <w:i/>
                <w:sz w:val="14"/>
              </w:rPr>
              <w:t>H</w:t>
            </w:r>
            <w:r>
              <w:rPr>
                <w:sz w:val="14"/>
              </w:rPr>
              <w:t>,5</w:t>
            </w:r>
            <w:r>
              <w:rPr>
                <w:i/>
                <w:sz w:val="14"/>
              </w:rPr>
              <w:t>H</w:t>
            </w:r>
            <w:r>
              <w:rPr>
                <w:sz w:val="14"/>
              </w:rPr>
              <w:t>)-триазин-2,4,6-трион</w:t>
            </w:r>
          </w:p>
        </w:tc>
        <w:tc>
          <w:tcPr>
            <w:tcW w:w="1417" w:type="dxa"/>
          </w:tcPr>
          <w:p w:rsidR="00323F62" w:rsidRDefault="00323F62">
            <w:pPr>
              <w:pStyle w:val="TableParagraph"/>
              <w:ind w:left="0"/>
              <w:rPr>
                <w:sz w:val="12"/>
              </w:rPr>
            </w:pPr>
          </w:p>
        </w:tc>
        <w:tc>
          <w:tcPr>
            <w:tcW w:w="1417" w:type="dxa"/>
          </w:tcPr>
          <w:p w:rsidR="00323F62" w:rsidRDefault="005674BC">
            <w:pPr>
              <w:pStyle w:val="TableParagraph"/>
              <w:spacing w:before="9"/>
              <w:rPr>
                <w:sz w:val="14"/>
              </w:rPr>
            </w:pPr>
            <w:r>
              <w:rPr>
                <w:sz w:val="14"/>
              </w:rPr>
              <w:t>421-550-1</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1165</w:t>
            </w:r>
          </w:p>
        </w:tc>
        <w:tc>
          <w:tcPr>
            <w:tcW w:w="6837" w:type="dxa"/>
          </w:tcPr>
          <w:p w:rsidR="00323F62" w:rsidRDefault="005674BC">
            <w:pPr>
              <w:pStyle w:val="TableParagraph"/>
              <w:spacing w:before="9"/>
              <w:rPr>
                <w:sz w:val="14"/>
              </w:rPr>
            </w:pPr>
            <w:r>
              <w:rPr>
                <w:sz w:val="14"/>
              </w:rPr>
              <w:t>2-Нитротолуен</w:t>
            </w:r>
          </w:p>
        </w:tc>
        <w:tc>
          <w:tcPr>
            <w:tcW w:w="1417" w:type="dxa"/>
          </w:tcPr>
          <w:p w:rsidR="00323F62" w:rsidRDefault="005674BC">
            <w:pPr>
              <w:pStyle w:val="TableParagraph"/>
              <w:spacing w:before="9"/>
              <w:rPr>
                <w:sz w:val="14"/>
              </w:rPr>
            </w:pPr>
            <w:r>
              <w:rPr>
                <w:sz w:val="14"/>
              </w:rPr>
              <w:t>88-72-2</w:t>
            </w:r>
          </w:p>
        </w:tc>
        <w:tc>
          <w:tcPr>
            <w:tcW w:w="1417" w:type="dxa"/>
          </w:tcPr>
          <w:p w:rsidR="00323F62" w:rsidRDefault="005674BC">
            <w:pPr>
              <w:pStyle w:val="TableParagraph"/>
              <w:spacing w:before="9"/>
              <w:rPr>
                <w:sz w:val="14"/>
              </w:rPr>
            </w:pPr>
            <w:r>
              <w:rPr>
                <w:sz w:val="14"/>
              </w:rPr>
              <w:t>201-853-3</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1166</w:t>
            </w:r>
          </w:p>
        </w:tc>
        <w:tc>
          <w:tcPr>
            <w:tcW w:w="6837" w:type="dxa"/>
          </w:tcPr>
          <w:p w:rsidR="00323F62" w:rsidRDefault="005674BC">
            <w:pPr>
              <w:pStyle w:val="TableParagraph"/>
              <w:spacing w:before="9"/>
              <w:rPr>
                <w:sz w:val="14"/>
              </w:rPr>
            </w:pPr>
            <w:r>
              <w:rPr>
                <w:sz w:val="14"/>
              </w:rPr>
              <w:t>Трибутил фосфат</w:t>
            </w:r>
          </w:p>
        </w:tc>
        <w:tc>
          <w:tcPr>
            <w:tcW w:w="1417" w:type="dxa"/>
          </w:tcPr>
          <w:p w:rsidR="00323F62" w:rsidRDefault="005674BC">
            <w:pPr>
              <w:pStyle w:val="TableParagraph"/>
              <w:spacing w:before="9"/>
              <w:rPr>
                <w:sz w:val="14"/>
              </w:rPr>
            </w:pPr>
            <w:r>
              <w:rPr>
                <w:sz w:val="14"/>
              </w:rPr>
              <w:t>126-73-8</w:t>
            </w:r>
          </w:p>
        </w:tc>
        <w:tc>
          <w:tcPr>
            <w:tcW w:w="1417" w:type="dxa"/>
          </w:tcPr>
          <w:p w:rsidR="00323F62" w:rsidRDefault="005674BC">
            <w:pPr>
              <w:pStyle w:val="TableParagraph"/>
              <w:spacing w:before="9"/>
              <w:rPr>
                <w:sz w:val="14"/>
              </w:rPr>
            </w:pPr>
            <w:r>
              <w:rPr>
                <w:sz w:val="14"/>
              </w:rPr>
              <w:t>204-800-2</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1167</w:t>
            </w:r>
          </w:p>
        </w:tc>
        <w:tc>
          <w:tcPr>
            <w:tcW w:w="6837" w:type="dxa"/>
          </w:tcPr>
          <w:p w:rsidR="00323F62" w:rsidRDefault="005674BC">
            <w:pPr>
              <w:pStyle w:val="TableParagraph"/>
              <w:spacing w:before="9"/>
              <w:rPr>
                <w:sz w:val="14"/>
              </w:rPr>
            </w:pPr>
            <w:r>
              <w:rPr>
                <w:sz w:val="14"/>
              </w:rPr>
              <w:t>Нафтален</w:t>
            </w:r>
          </w:p>
        </w:tc>
        <w:tc>
          <w:tcPr>
            <w:tcW w:w="1417" w:type="dxa"/>
          </w:tcPr>
          <w:p w:rsidR="00323F62" w:rsidRDefault="005674BC">
            <w:pPr>
              <w:pStyle w:val="TableParagraph"/>
              <w:spacing w:before="9"/>
              <w:rPr>
                <w:sz w:val="14"/>
              </w:rPr>
            </w:pPr>
            <w:r>
              <w:rPr>
                <w:sz w:val="14"/>
              </w:rPr>
              <w:t>91-20-3</w:t>
            </w:r>
          </w:p>
        </w:tc>
        <w:tc>
          <w:tcPr>
            <w:tcW w:w="1417" w:type="dxa"/>
          </w:tcPr>
          <w:p w:rsidR="00323F62" w:rsidRDefault="005674BC">
            <w:pPr>
              <w:pStyle w:val="TableParagraph"/>
              <w:spacing w:before="9"/>
              <w:rPr>
                <w:sz w:val="14"/>
              </w:rPr>
            </w:pPr>
            <w:r>
              <w:rPr>
                <w:sz w:val="14"/>
              </w:rPr>
              <w:t>202-049-5</w:t>
            </w:r>
          </w:p>
        </w:tc>
      </w:tr>
      <w:tr w:rsidR="00323F62">
        <w:trPr>
          <w:trHeight w:val="360"/>
        </w:trPr>
        <w:tc>
          <w:tcPr>
            <w:tcW w:w="811" w:type="dxa"/>
          </w:tcPr>
          <w:p w:rsidR="00323F62" w:rsidRDefault="005674BC">
            <w:pPr>
              <w:pStyle w:val="TableParagraph"/>
              <w:spacing w:before="9"/>
              <w:ind w:left="238" w:right="228"/>
              <w:jc w:val="center"/>
              <w:rPr>
                <w:sz w:val="14"/>
              </w:rPr>
            </w:pPr>
            <w:r>
              <w:rPr>
                <w:sz w:val="14"/>
              </w:rPr>
              <w:t>1168</w:t>
            </w:r>
          </w:p>
        </w:tc>
        <w:tc>
          <w:tcPr>
            <w:tcW w:w="6837" w:type="dxa"/>
          </w:tcPr>
          <w:p w:rsidR="00323F62" w:rsidRDefault="005674BC">
            <w:pPr>
              <w:pStyle w:val="TableParagraph"/>
              <w:spacing w:before="9" w:line="161" w:lineRule="exact"/>
              <w:rPr>
                <w:sz w:val="14"/>
              </w:rPr>
            </w:pPr>
            <w:r>
              <w:rPr>
                <w:sz w:val="14"/>
              </w:rPr>
              <w:t>Нонилфенол [1]</w:t>
            </w:r>
          </w:p>
          <w:p w:rsidR="00323F62" w:rsidRDefault="005674BC">
            <w:pPr>
              <w:pStyle w:val="TableParagraph"/>
              <w:spacing w:line="161" w:lineRule="exact"/>
              <w:rPr>
                <w:sz w:val="14"/>
              </w:rPr>
            </w:pPr>
            <w:r>
              <w:rPr>
                <w:sz w:val="14"/>
              </w:rPr>
              <w:t>4-нонилфенол, разгранат [2]</w:t>
            </w:r>
          </w:p>
        </w:tc>
        <w:tc>
          <w:tcPr>
            <w:tcW w:w="1417" w:type="dxa"/>
          </w:tcPr>
          <w:p w:rsidR="00323F62" w:rsidRDefault="005674BC">
            <w:pPr>
              <w:pStyle w:val="TableParagraph"/>
              <w:spacing w:before="9" w:line="161" w:lineRule="exact"/>
              <w:rPr>
                <w:sz w:val="14"/>
              </w:rPr>
            </w:pPr>
            <w:r>
              <w:rPr>
                <w:sz w:val="14"/>
              </w:rPr>
              <w:t>25154-52-3 [1]</w:t>
            </w:r>
          </w:p>
          <w:p w:rsidR="00323F62" w:rsidRDefault="005674BC">
            <w:pPr>
              <w:pStyle w:val="TableParagraph"/>
              <w:spacing w:line="161" w:lineRule="exact"/>
              <w:rPr>
                <w:sz w:val="14"/>
              </w:rPr>
            </w:pPr>
            <w:r>
              <w:rPr>
                <w:sz w:val="14"/>
              </w:rPr>
              <w:t>84852-15-3 [2]</w:t>
            </w:r>
          </w:p>
        </w:tc>
        <w:tc>
          <w:tcPr>
            <w:tcW w:w="1417" w:type="dxa"/>
          </w:tcPr>
          <w:p w:rsidR="00323F62" w:rsidRDefault="005674BC">
            <w:pPr>
              <w:pStyle w:val="TableParagraph"/>
              <w:spacing w:before="9" w:line="161" w:lineRule="exact"/>
              <w:rPr>
                <w:sz w:val="14"/>
              </w:rPr>
            </w:pPr>
            <w:r>
              <w:rPr>
                <w:sz w:val="14"/>
              </w:rPr>
              <w:t>246-672-0</w:t>
            </w:r>
          </w:p>
          <w:p w:rsidR="00323F62" w:rsidRDefault="005674BC">
            <w:pPr>
              <w:pStyle w:val="TableParagraph"/>
              <w:spacing w:line="161" w:lineRule="exact"/>
              <w:rPr>
                <w:sz w:val="14"/>
              </w:rPr>
            </w:pPr>
            <w:r>
              <w:rPr>
                <w:sz w:val="14"/>
              </w:rPr>
              <w:t>284-325-5</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1169</w:t>
            </w:r>
          </w:p>
        </w:tc>
        <w:tc>
          <w:tcPr>
            <w:tcW w:w="6837" w:type="dxa"/>
          </w:tcPr>
          <w:p w:rsidR="00323F62" w:rsidRDefault="005674BC">
            <w:pPr>
              <w:pStyle w:val="TableParagraph"/>
              <w:spacing w:before="9"/>
              <w:rPr>
                <w:sz w:val="14"/>
              </w:rPr>
            </w:pPr>
            <w:r>
              <w:rPr>
                <w:sz w:val="14"/>
              </w:rPr>
              <w:t>1,1,2-Трихлороетан</w:t>
            </w:r>
          </w:p>
        </w:tc>
        <w:tc>
          <w:tcPr>
            <w:tcW w:w="1417" w:type="dxa"/>
          </w:tcPr>
          <w:p w:rsidR="00323F62" w:rsidRDefault="005674BC">
            <w:pPr>
              <w:pStyle w:val="TableParagraph"/>
              <w:spacing w:before="9"/>
              <w:rPr>
                <w:sz w:val="14"/>
              </w:rPr>
            </w:pPr>
            <w:r>
              <w:rPr>
                <w:sz w:val="14"/>
              </w:rPr>
              <w:t>79-00-5</w:t>
            </w: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1170</w:t>
            </w:r>
          </w:p>
        </w:tc>
        <w:tc>
          <w:tcPr>
            <w:tcW w:w="6837" w:type="dxa"/>
          </w:tcPr>
          <w:p w:rsidR="00323F62" w:rsidRDefault="005674BC">
            <w:pPr>
              <w:pStyle w:val="TableParagraph"/>
              <w:spacing w:before="9"/>
              <w:rPr>
                <w:sz w:val="14"/>
              </w:rPr>
            </w:pPr>
            <w:r>
              <w:rPr>
                <w:sz w:val="14"/>
              </w:rPr>
              <w:t>Премештен или обрисан</w:t>
            </w:r>
          </w:p>
        </w:tc>
        <w:tc>
          <w:tcPr>
            <w:tcW w:w="1417" w:type="dxa"/>
          </w:tcPr>
          <w:p w:rsidR="00323F62" w:rsidRDefault="005674BC">
            <w:pPr>
              <w:pStyle w:val="TableParagraph"/>
              <w:spacing w:before="9"/>
              <w:rPr>
                <w:sz w:val="14"/>
              </w:rPr>
            </w:pPr>
            <w:r>
              <w:rPr>
                <w:sz w:val="14"/>
              </w:rPr>
              <w:t>-</w:t>
            </w:r>
          </w:p>
        </w:tc>
        <w:tc>
          <w:tcPr>
            <w:tcW w:w="1417" w:type="dxa"/>
          </w:tcPr>
          <w:p w:rsidR="00323F62" w:rsidRDefault="005674BC">
            <w:pPr>
              <w:pStyle w:val="TableParagraph"/>
              <w:spacing w:before="9"/>
              <w:rPr>
                <w:sz w:val="14"/>
              </w:rPr>
            </w:pPr>
            <w:r>
              <w:rPr>
                <w:sz w:val="14"/>
              </w:rPr>
              <w:t>-</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1171</w:t>
            </w:r>
          </w:p>
        </w:tc>
        <w:tc>
          <w:tcPr>
            <w:tcW w:w="6837" w:type="dxa"/>
          </w:tcPr>
          <w:p w:rsidR="00323F62" w:rsidRDefault="005674BC">
            <w:pPr>
              <w:pStyle w:val="TableParagraph"/>
              <w:spacing w:before="9"/>
              <w:rPr>
                <w:sz w:val="14"/>
              </w:rPr>
            </w:pPr>
            <w:r>
              <w:rPr>
                <w:sz w:val="14"/>
              </w:rPr>
              <w:t>Премештен или обрисан</w:t>
            </w:r>
          </w:p>
        </w:tc>
        <w:tc>
          <w:tcPr>
            <w:tcW w:w="1417" w:type="dxa"/>
          </w:tcPr>
          <w:p w:rsidR="00323F62" w:rsidRDefault="005674BC">
            <w:pPr>
              <w:pStyle w:val="TableParagraph"/>
              <w:spacing w:before="9"/>
              <w:rPr>
                <w:sz w:val="14"/>
              </w:rPr>
            </w:pPr>
            <w:r>
              <w:rPr>
                <w:sz w:val="14"/>
              </w:rPr>
              <w:t>-</w:t>
            </w:r>
          </w:p>
        </w:tc>
        <w:tc>
          <w:tcPr>
            <w:tcW w:w="1417" w:type="dxa"/>
          </w:tcPr>
          <w:p w:rsidR="00323F62" w:rsidRDefault="005674BC">
            <w:pPr>
              <w:pStyle w:val="TableParagraph"/>
              <w:spacing w:before="9"/>
              <w:rPr>
                <w:sz w:val="14"/>
              </w:rPr>
            </w:pPr>
            <w:r>
              <w:rPr>
                <w:sz w:val="14"/>
              </w:rPr>
              <w:t>-</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1172</w:t>
            </w:r>
          </w:p>
        </w:tc>
        <w:tc>
          <w:tcPr>
            <w:tcW w:w="6837" w:type="dxa"/>
          </w:tcPr>
          <w:p w:rsidR="00323F62" w:rsidRDefault="005674BC">
            <w:pPr>
              <w:pStyle w:val="TableParagraph"/>
              <w:spacing w:before="9"/>
              <w:rPr>
                <w:sz w:val="14"/>
              </w:rPr>
            </w:pPr>
            <w:r>
              <w:rPr>
                <w:sz w:val="14"/>
              </w:rPr>
              <w:t>Алил хлорид; (3-хлоропропен)</w:t>
            </w:r>
          </w:p>
        </w:tc>
        <w:tc>
          <w:tcPr>
            <w:tcW w:w="1417" w:type="dxa"/>
          </w:tcPr>
          <w:p w:rsidR="00323F62" w:rsidRDefault="005674BC">
            <w:pPr>
              <w:pStyle w:val="TableParagraph"/>
              <w:spacing w:before="9"/>
              <w:rPr>
                <w:sz w:val="14"/>
              </w:rPr>
            </w:pPr>
            <w:r>
              <w:rPr>
                <w:sz w:val="14"/>
              </w:rPr>
              <w:t>107-05-1</w:t>
            </w:r>
          </w:p>
        </w:tc>
        <w:tc>
          <w:tcPr>
            <w:tcW w:w="1417" w:type="dxa"/>
          </w:tcPr>
          <w:p w:rsidR="00323F62" w:rsidRDefault="005674BC">
            <w:pPr>
              <w:pStyle w:val="TableParagraph"/>
              <w:spacing w:before="9"/>
              <w:rPr>
                <w:sz w:val="14"/>
              </w:rPr>
            </w:pPr>
            <w:r>
              <w:rPr>
                <w:sz w:val="14"/>
              </w:rPr>
              <w:t>203-457-6</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1173</w:t>
            </w:r>
          </w:p>
        </w:tc>
        <w:tc>
          <w:tcPr>
            <w:tcW w:w="6837" w:type="dxa"/>
          </w:tcPr>
          <w:p w:rsidR="00323F62" w:rsidRDefault="005674BC">
            <w:pPr>
              <w:pStyle w:val="TableParagraph"/>
              <w:spacing w:before="9"/>
              <w:rPr>
                <w:sz w:val="14"/>
              </w:rPr>
            </w:pPr>
            <w:r>
              <w:rPr>
                <w:sz w:val="14"/>
              </w:rPr>
              <w:t>1,4-Дихлоробензен; (</w:t>
            </w:r>
            <w:r>
              <w:rPr>
                <w:i/>
                <w:sz w:val="14"/>
              </w:rPr>
              <w:t>p</w:t>
            </w:r>
            <w:r>
              <w:rPr>
                <w:sz w:val="14"/>
              </w:rPr>
              <w:t>-дихлоробензен)</w:t>
            </w:r>
          </w:p>
        </w:tc>
        <w:tc>
          <w:tcPr>
            <w:tcW w:w="1417" w:type="dxa"/>
          </w:tcPr>
          <w:p w:rsidR="00323F62" w:rsidRDefault="005674BC">
            <w:pPr>
              <w:pStyle w:val="TableParagraph"/>
              <w:spacing w:before="9"/>
              <w:rPr>
                <w:sz w:val="14"/>
              </w:rPr>
            </w:pPr>
            <w:r>
              <w:rPr>
                <w:sz w:val="14"/>
              </w:rPr>
              <w:t>106-46-7</w:t>
            </w:r>
          </w:p>
        </w:tc>
        <w:tc>
          <w:tcPr>
            <w:tcW w:w="1417" w:type="dxa"/>
          </w:tcPr>
          <w:p w:rsidR="00323F62" w:rsidRDefault="005674BC">
            <w:pPr>
              <w:pStyle w:val="TableParagraph"/>
              <w:spacing w:before="9"/>
              <w:rPr>
                <w:sz w:val="14"/>
              </w:rPr>
            </w:pPr>
            <w:r>
              <w:rPr>
                <w:sz w:val="14"/>
              </w:rPr>
              <w:t>203-400-5</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1174</w:t>
            </w:r>
          </w:p>
        </w:tc>
        <w:tc>
          <w:tcPr>
            <w:tcW w:w="6837" w:type="dxa"/>
          </w:tcPr>
          <w:p w:rsidR="00323F62" w:rsidRDefault="005674BC">
            <w:pPr>
              <w:pStyle w:val="TableParagraph"/>
              <w:spacing w:before="9"/>
              <w:rPr>
                <w:sz w:val="14"/>
              </w:rPr>
            </w:pPr>
            <w:r>
              <w:rPr>
                <w:i/>
                <w:sz w:val="14"/>
              </w:rPr>
              <w:t>Bis</w:t>
            </w:r>
            <w:r>
              <w:rPr>
                <w:sz w:val="14"/>
              </w:rPr>
              <w:t>(2-хлороетил)етар</w:t>
            </w:r>
          </w:p>
        </w:tc>
        <w:tc>
          <w:tcPr>
            <w:tcW w:w="1417" w:type="dxa"/>
          </w:tcPr>
          <w:p w:rsidR="00323F62" w:rsidRDefault="005674BC">
            <w:pPr>
              <w:pStyle w:val="TableParagraph"/>
              <w:spacing w:before="9"/>
              <w:rPr>
                <w:sz w:val="14"/>
              </w:rPr>
            </w:pPr>
            <w:r>
              <w:rPr>
                <w:sz w:val="14"/>
              </w:rPr>
              <w:t>111-44-4</w:t>
            </w:r>
          </w:p>
        </w:tc>
        <w:tc>
          <w:tcPr>
            <w:tcW w:w="1417" w:type="dxa"/>
          </w:tcPr>
          <w:p w:rsidR="00323F62" w:rsidRDefault="005674BC">
            <w:pPr>
              <w:pStyle w:val="TableParagraph"/>
              <w:spacing w:before="9"/>
              <w:rPr>
                <w:sz w:val="14"/>
              </w:rPr>
            </w:pPr>
            <w:r>
              <w:rPr>
                <w:sz w:val="14"/>
              </w:rPr>
              <w:t>203-870-1</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1175</w:t>
            </w:r>
          </w:p>
        </w:tc>
        <w:tc>
          <w:tcPr>
            <w:tcW w:w="6837" w:type="dxa"/>
          </w:tcPr>
          <w:p w:rsidR="00323F62" w:rsidRDefault="005674BC">
            <w:pPr>
              <w:pStyle w:val="TableParagraph"/>
              <w:spacing w:before="9"/>
              <w:rPr>
                <w:sz w:val="14"/>
              </w:rPr>
            </w:pPr>
            <w:r>
              <w:rPr>
                <w:sz w:val="14"/>
              </w:rPr>
              <w:t>Фенол</w:t>
            </w:r>
          </w:p>
        </w:tc>
        <w:tc>
          <w:tcPr>
            <w:tcW w:w="1417" w:type="dxa"/>
          </w:tcPr>
          <w:p w:rsidR="00323F62" w:rsidRDefault="005674BC">
            <w:pPr>
              <w:pStyle w:val="TableParagraph"/>
              <w:spacing w:before="9"/>
              <w:rPr>
                <w:sz w:val="14"/>
              </w:rPr>
            </w:pPr>
            <w:r>
              <w:rPr>
                <w:sz w:val="14"/>
              </w:rPr>
              <w:t>108-95-2</w:t>
            </w:r>
          </w:p>
        </w:tc>
        <w:tc>
          <w:tcPr>
            <w:tcW w:w="1417" w:type="dxa"/>
          </w:tcPr>
          <w:p w:rsidR="00323F62" w:rsidRDefault="005674BC">
            <w:pPr>
              <w:pStyle w:val="TableParagraph"/>
              <w:spacing w:before="9"/>
              <w:rPr>
                <w:sz w:val="14"/>
              </w:rPr>
            </w:pPr>
            <w:r>
              <w:rPr>
                <w:sz w:val="14"/>
              </w:rPr>
              <w:t>203-632-7</w:t>
            </w:r>
          </w:p>
        </w:tc>
      </w:tr>
      <w:tr w:rsidR="00323F62">
        <w:trPr>
          <w:trHeight w:val="200"/>
        </w:trPr>
        <w:tc>
          <w:tcPr>
            <w:tcW w:w="811" w:type="dxa"/>
          </w:tcPr>
          <w:p w:rsidR="00323F62" w:rsidRDefault="005674BC">
            <w:pPr>
              <w:pStyle w:val="TableParagraph"/>
              <w:spacing w:before="8"/>
              <w:ind w:left="238" w:right="228"/>
              <w:jc w:val="center"/>
              <w:rPr>
                <w:sz w:val="14"/>
              </w:rPr>
            </w:pPr>
            <w:r>
              <w:rPr>
                <w:sz w:val="14"/>
              </w:rPr>
              <w:t>1176</w:t>
            </w:r>
          </w:p>
        </w:tc>
        <w:tc>
          <w:tcPr>
            <w:tcW w:w="6837" w:type="dxa"/>
          </w:tcPr>
          <w:p w:rsidR="00323F62" w:rsidRDefault="005674BC">
            <w:pPr>
              <w:pStyle w:val="TableParagraph"/>
              <w:spacing w:before="8"/>
              <w:rPr>
                <w:sz w:val="14"/>
              </w:rPr>
            </w:pPr>
            <w:r>
              <w:rPr>
                <w:sz w:val="14"/>
              </w:rPr>
              <w:t>Бисфенол А (4,4’-изопропилидендифенол)</w:t>
            </w:r>
          </w:p>
        </w:tc>
        <w:tc>
          <w:tcPr>
            <w:tcW w:w="1417" w:type="dxa"/>
          </w:tcPr>
          <w:p w:rsidR="00323F62" w:rsidRDefault="005674BC">
            <w:pPr>
              <w:pStyle w:val="TableParagraph"/>
              <w:spacing w:before="8"/>
              <w:rPr>
                <w:sz w:val="14"/>
              </w:rPr>
            </w:pPr>
            <w:r>
              <w:rPr>
                <w:sz w:val="14"/>
              </w:rPr>
              <w:t>80-05-7</w:t>
            </w:r>
          </w:p>
        </w:tc>
        <w:tc>
          <w:tcPr>
            <w:tcW w:w="1417" w:type="dxa"/>
          </w:tcPr>
          <w:p w:rsidR="00323F62" w:rsidRDefault="005674BC">
            <w:pPr>
              <w:pStyle w:val="TableParagraph"/>
              <w:spacing w:before="8"/>
              <w:rPr>
                <w:sz w:val="14"/>
              </w:rPr>
            </w:pPr>
            <w:r>
              <w:rPr>
                <w:sz w:val="14"/>
              </w:rPr>
              <w:t>201-245-8</w:t>
            </w:r>
          </w:p>
        </w:tc>
      </w:tr>
      <w:tr w:rsidR="00323F62">
        <w:trPr>
          <w:trHeight w:val="200"/>
        </w:trPr>
        <w:tc>
          <w:tcPr>
            <w:tcW w:w="811" w:type="dxa"/>
          </w:tcPr>
          <w:p w:rsidR="00323F62" w:rsidRDefault="005674BC">
            <w:pPr>
              <w:pStyle w:val="TableParagraph"/>
              <w:spacing w:before="8"/>
              <w:ind w:left="238" w:right="228"/>
              <w:jc w:val="center"/>
              <w:rPr>
                <w:sz w:val="14"/>
              </w:rPr>
            </w:pPr>
            <w:r>
              <w:rPr>
                <w:sz w:val="14"/>
              </w:rPr>
              <w:t>1177</w:t>
            </w:r>
          </w:p>
        </w:tc>
        <w:tc>
          <w:tcPr>
            <w:tcW w:w="6837" w:type="dxa"/>
          </w:tcPr>
          <w:p w:rsidR="00323F62" w:rsidRDefault="005674BC">
            <w:pPr>
              <w:pStyle w:val="TableParagraph"/>
              <w:spacing w:before="8"/>
              <w:rPr>
                <w:sz w:val="14"/>
              </w:rPr>
            </w:pPr>
            <w:r>
              <w:rPr>
                <w:sz w:val="14"/>
              </w:rPr>
              <w:t>Триоксиметилен (1,3,5-триоксан)</w:t>
            </w:r>
          </w:p>
        </w:tc>
        <w:tc>
          <w:tcPr>
            <w:tcW w:w="1417" w:type="dxa"/>
          </w:tcPr>
          <w:p w:rsidR="00323F62" w:rsidRDefault="005674BC">
            <w:pPr>
              <w:pStyle w:val="TableParagraph"/>
              <w:spacing w:before="8"/>
              <w:rPr>
                <w:sz w:val="14"/>
              </w:rPr>
            </w:pPr>
            <w:r>
              <w:rPr>
                <w:sz w:val="14"/>
              </w:rPr>
              <w:t>110-88-3</w:t>
            </w:r>
          </w:p>
        </w:tc>
        <w:tc>
          <w:tcPr>
            <w:tcW w:w="1417" w:type="dxa"/>
          </w:tcPr>
          <w:p w:rsidR="00323F62" w:rsidRDefault="005674BC">
            <w:pPr>
              <w:pStyle w:val="TableParagraph"/>
              <w:spacing w:before="8"/>
              <w:rPr>
                <w:sz w:val="14"/>
              </w:rPr>
            </w:pPr>
            <w:r>
              <w:rPr>
                <w:sz w:val="14"/>
              </w:rPr>
              <w:t>203-812-5</w:t>
            </w:r>
          </w:p>
        </w:tc>
      </w:tr>
      <w:tr w:rsidR="00323F62">
        <w:trPr>
          <w:trHeight w:val="200"/>
        </w:trPr>
        <w:tc>
          <w:tcPr>
            <w:tcW w:w="811" w:type="dxa"/>
          </w:tcPr>
          <w:p w:rsidR="00323F62" w:rsidRDefault="005674BC">
            <w:pPr>
              <w:pStyle w:val="TableParagraph"/>
              <w:spacing w:before="8"/>
              <w:ind w:left="238" w:right="228"/>
              <w:jc w:val="center"/>
              <w:rPr>
                <w:sz w:val="14"/>
              </w:rPr>
            </w:pPr>
            <w:r>
              <w:rPr>
                <w:sz w:val="14"/>
              </w:rPr>
              <w:t>1178</w:t>
            </w:r>
          </w:p>
        </w:tc>
        <w:tc>
          <w:tcPr>
            <w:tcW w:w="6837" w:type="dxa"/>
          </w:tcPr>
          <w:p w:rsidR="00323F62" w:rsidRDefault="005674BC">
            <w:pPr>
              <w:pStyle w:val="TableParagraph"/>
              <w:spacing w:before="8"/>
              <w:rPr>
                <w:sz w:val="14"/>
              </w:rPr>
            </w:pPr>
            <w:r>
              <w:rPr>
                <w:sz w:val="14"/>
              </w:rPr>
              <w:t>Пропаргит (ISO)</w:t>
            </w:r>
          </w:p>
        </w:tc>
        <w:tc>
          <w:tcPr>
            <w:tcW w:w="1417" w:type="dxa"/>
          </w:tcPr>
          <w:p w:rsidR="00323F62" w:rsidRDefault="005674BC">
            <w:pPr>
              <w:pStyle w:val="TableParagraph"/>
              <w:spacing w:before="8"/>
              <w:rPr>
                <w:sz w:val="14"/>
              </w:rPr>
            </w:pPr>
            <w:r>
              <w:rPr>
                <w:sz w:val="14"/>
              </w:rPr>
              <w:t>2312-35-8</w:t>
            </w:r>
          </w:p>
        </w:tc>
        <w:tc>
          <w:tcPr>
            <w:tcW w:w="1417" w:type="dxa"/>
          </w:tcPr>
          <w:p w:rsidR="00323F62" w:rsidRDefault="005674BC">
            <w:pPr>
              <w:pStyle w:val="TableParagraph"/>
              <w:spacing w:before="8"/>
              <w:rPr>
                <w:sz w:val="14"/>
              </w:rPr>
            </w:pPr>
            <w:r>
              <w:rPr>
                <w:sz w:val="14"/>
              </w:rPr>
              <w:t>219-006-1</w:t>
            </w:r>
          </w:p>
        </w:tc>
      </w:tr>
      <w:tr w:rsidR="00323F62">
        <w:trPr>
          <w:trHeight w:val="200"/>
        </w:trPr>
        <w:tc>
          <w:tcPr>
            <w:tcW w:w="811" w:type="dxa"/>
          </w:tcPr>
          <w:p w:rsidR="00323F62" w:rsidRDefault="005674BC">
            <w:pPr>
              <w:pStyle w:val="TableParagraph"/>
              <w:spacing w:before="8"/>
              <w:ind w:left="238" w:right="228"/>
              <w:jc w:val="center"/>
              <w:rPr>
                <w:sz w:val="14"/>
              </w:rPr>
            </w:pPr>
            <w:r>
              <w:rPr>
                <w:sz w:val="14"/>
              </w:rPr>
              <w:t>1179</w:t>
            </w:r>
          </w:p>
        </w:tc>
        <w:tc>
          <w:tcPr>
            <w:tcW w:w="6837" w:type="dxa"/>
          </w:tcPr>
          <w:p w:rsidR="00323F62" w:rsidRDefault="005674BC">
            <w:pPr>
              <w:pStyle w:val="TableParagraph"/>
              <w:spacing w:before="8"/>
              <w:rPr>
                <w:sz w:val="14"/>
              </w:rPr>
            </w:pPr>
            <w:r>
              <w:rPr>
                <w:sz w:val="14"/>
              </w:rPr>
              <w:t>1-Хлоро-4-нитробензен</w:t>
            </w:r>
          </w:p>
        </w:tc>
        <w:tc>
          <w:tcPr>
            <w:tcW w:w="1417" w:type="dxa"/>
          </w:tcPr>
          <w:p w:rsidR="00323F62" w:rsidRDefault="005674BC">
            <w:pPr>
              <w:pStyle w:val="TableParagraph"/>
              <w:spacing w:before="8"/>
              <w:rPr>
                <w:sz w:val="14"/>
              </w:rPr>
            </w:pPr>
            <w:r>
              <w:rPr>
                <w:sz w:val="14"/>
              </w:rPr>
              <w:t>100-00-5</w:t>
            </w:r>
          </w:p>
        </w:tc>
        <w:tc>
          <w:tcPr>
            <w:tcW w:w="1417" w:type="dxa"/>
          </w:tcPr>
          <w:p w:rsidR="00323F62" w:rsidRDefault="005674BC">
            <w:pPr>
              <w:pStyle w:val="TableParagraph"/>
              <w:spacing w:before="8"/>
              <w:rPr>
                <w:sz w:val="14"/>
              </w:rPr>
            </w:pPr>
            <w:r>
              <w:rPr>
                <w:sz w:val="14"/>
              </w:rPr>
              <w:t>202-809-6</w:t>
            </w:r>
          </w:p>
        </w:tc>
      </w:tr>
      <w:tr w:rsidR="00323F62">
        <w:trPr>
          <w:trHeight w:val="200"/>
        </w:trPr>
        <w:tc>
          <w:tcPr>
            <w:tcW w:w="811" w:type="dxa"/>
          </w:tcPr>
          <w:p w:rsidR="00323F62" w:rsidRDefault="005674BC">
            <w:pPr>
              <w:pStyle w:val="TableParagraph"/>
              <w:spacing w:before="8"/>
              <w:ind w:left="238" w:right="228"/>
              <w:jc w:val="center"/>
              <w:rPr>
                <w:sz w:val="14"/>
              </w:rPr>
            </w:pPr>
            <w:r>
              <w:rPr>
                <w:sz w:val="14"/>
              </w:rPr>
              <w:t>1180</w:t>
            </w:r>
          </w:p>
        </w:tc>
        <w:tc>
          <w:tcPr>
            <w:tcW w:w="6837" w:type="dxa"/>
          </w:tcPr>
          <w:p w:rsidR="00323F62" w:rsidRDefault="005674BC">
            <w:pPr>
              <w:pStyle w:val="TableParagraph"/>
              <w:spacing w:before="8"/>
              <w:rPr>
                <w:sz w:val="14"/>
              </w:rPr>
            </w:pPr>
            <w:r>
              <w:rPr>
                <w:sz w:val="14"/>
              </w:rPr>
              <w:t>Молинат (ISO)</w:t>
            </w:r>
          </w:p>
        </w:tc>
        <w:tc>
          <w:tcPr>
            <w:tcW w:w="1417" w:type="dxa"/>
          </w:tcPr>
          <w:p w:rsidR="00323F62" w:rsidRDefault="005674BC">
            <w:pPr>
              <w:pStyle w:val="TableParagraph"/>
              <w:spacing w:before="8"/>
              <w:rPr>
                <w:sz w:val="14"/>
              </w:rPr>
            </w:pPr>
            <w:r>
              <w:rPr>
                <w:sz w:val="14"/>
              </w:rPr>
              <w:t>2212-67-1</w:t>
            </w:r>
          </w:p>
        </w:tc>
        <w:tc>
          <w:tcPr>
            <w:tcW w:w="1417" w:type="dxa"/>
          </w:tcPr>
          <w:p w:rsidR="00323F62" w:rsidRDefault="005674BC">
            <w:pPr>
              <w:pStyle w:val="TableParagraph"/>
              <w:spacing w:before="8"/>
              <w:rPr>
                <w:sz w:val="14"/>
              </w:rPr>
            </w:pPr>
            <w:r>
              <w:rPr>
                <w:sz w:val="14"/>
              </w:rPr>
              <w:t>218-661-0</w:t>
            </w:r>
          </w:p>
        </w:tc>
      </w:tr>
      <w:tr w:rsidR="00323F62">
        <w:trPr>
          <w:trHeight w:val="200"/>
        </w:trPr>
        <w:tc>
          <w:tcPr>
            <w:tcW w:w="811" w:type="dxa"/>
          </w:tcPr>
          <w:p w:rsidR="00323F62" w:rsidRDefault="005674BC">
            <w:pPr>
              <w:pStyle w:val="TableParagraph"/>
              <w:spacing w:before="8"/>
              <w:ind w:left="238" w:right="228"/>
              <w:jc w:val="center"/>
              <w:rPr>
                <w:sz w:val="14"/>
              </w:rPr>
            </w:pPr>
            <w:r>
              <w:rPr>
                <w:sz w:val="14"/>
              </w:rPr>
              <w:t>1181</w:t>
            </w:r>
          </w:p>
        </w:tc>
        <w:tc>
          <w:tcPr>
            <w:tcW w:w="6837" w:type="dxa"/>
          </w:tcPr>
          <w:p w:rsidR="00323F62" w:rsidRDefault="005674BC">
            <w:pPr>
              <w:pStyle w:val="TableParagraph"/>
              <w:spacing w:before="8"/>
              <w:rPr>
                <w:sz w:val="14"/>
              </w:rPr>
            </w:pPr>
            <w:r>
              <w:rPr>
                <w:sz w:val="14"/>
              </w:rPr>
              <w:t>Фенпропиморф (ISO)</w:t>
            </w:r>
          </w:p>
        </w:tc>
        <w:tc>
          <w:tcPr>
            <w:tcW w:w="1417" w:type="dxa"/>
          </w:tcPr>
          <w:p w:rsidR="00323F62" w:rsidRDefault="005674BC">
            <w:pPr>
              <w:pStyle w:val="TableParagraph"/>
              <w:spacing w:before="8"/>
              <w:rPr>
                <w:sz w:val="14"/>
              </w:rPr>
            </w:pPr>
            <w:r>
              <w:rPr>
                <w:sz w:val="14"/>
              </w:rPr>
              <w:t>67564-91-4</w:t>
            </w:r>
          </w:p>
        </w:tc>
        <w:tc>
          <w:tcPr>
            <w:tcW w:w="1417" w:type="dxa"/>
          </w:tcPr>
          <w:p w:rsidR="00323F62" w:rsidRDefault="005674BC">
            <w:pPr>
              <w:pStyle w:val="TableParagraph"/>
              <w:spacing w:before="8"/>
              <w:rPr>
                <w:sz w:val="14"/>
              </w:rPr>
            </w:pPr>
            <w:r>
              <w:rPr>
                <w:sz w:val="14"/>
              </w:rPr>
              <w:t>266-719-9</w:t>
            </w:r>
          </w:p>
        </w:tc>
      </w:tr>
      <w:tr w:rsidR="00323F62">
        <w:trPr>
          <w:trHeight w:val="200"/>
        </w:trPr>
        <w:tc>
          <w:tcPr>
            <w:tcW w:w="811" w:type="dxa"/>
          </w:tcPr>
          <w:p w:rsidR="00323F62" w:rsidRDefault="005674BC">
            <w:pPr>
              <w:pStyle w:val="TableParagraph"/>
              <w:spacing w:before="18"/>
              <w:ind w:left="238" w:right="228"/>
              <w:jc w:val="center"/>
              <w:rPr>
                <w:sz w:val="8"/>
              </w:rPr>
            </w:pPr>
            <w:r>
              <w:rPr>
                <w:sz w:val="8"/>
              </w:rPr>
              <w:t>--------</w:t>
            </w:r>
          </w:p>
        </w:tc>
        <w:tc>
          <w:tcPr>
            <w:tcW w:w="6837" w:type="dxa"/>
          </w:tcPr>
          <w:p w:rsidR="00323F62" w:rsidRDefault="005674BC">
            <w:pPr>
              <w:pStyle w:val="TableParagraph"/>
              <w:spacing w:before="9"/>
              <w:rPr>
                <w:sz w:val="14"/>
              </w:rPr>
            </w:pPr>
            <w:r>
              <w:rPr>
                <w:sz w:val="14"/>
              </w:rPr>
              <w:t>Премештен или обрисан</w:t>
            </w:r>
          </w:p>
        </w:tc>
        <w:tc>
          <w:tcPr>
            <w:tcW w:w="1417" w:type="dxa"/>
          </w:tcPr>
          <w:p w:rsidR="00323F62" w:rsidRDefault="005674BC">
            <w:pPr>
              <w:pStyle w:val="TableParagraph"/>
              <w:spacing w:before="9"/>
              <w:rPr>
                <w:sz w:val="14"/>
              </w:rPr>
            </w:pPr>
            <w:r>
              <w:rPr>
                <w:sz w:val="14"/>
              </w:rPr>
              <w:t>-</w:t>
            </w:r>
          </w:p>
        </w:tc>
        <w:tc>
          <w:tcPr>
            <w:tcW w:w="1417" w:type="dxa"/>
          </w:tcPr>
          <w:p w:rsidR="00323F62" w:rsidRDefault="005674BC">
            <w:pPr>
              <w:pStyle w:val="TableParagraph"/>
              <w:spacing w:before="9"/>
              <w:rPr>
                <w:sz w:val="14"/>
              </w:rPr>
            </w:pPr>
            <w:r>
              <w:rPr>
                <w:sz w:val="14"/>
              </w:rPr>
              <w:t>-</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1183</w:t>
            </w:r>
          </w:p>
        </w:tc>
        <w:tc>
          <w:tcPr>
            <w:tcW w:w="6837" w:type="dxa"/>
          </w:tcPr>
          <w:p w:rsidR="00323F62" w:rsidRDefault="005674BC">
            <w:pPr>
              <w:pStyle w:val="TableParagraph"/>
              <w:spacing w:before="9"/>
              <w:rPr>
                <w:sz w:val="14"/>
              </w:rPr>
            </w:pPr>
            <w:r>
              <w:rPr>
                <w:sz w:val="14"/>
              </w:rPr>
              <w:t>Метил изоцијанат</w:t>
            </w:r>
          </w:p>
        </w:tc>
        <w:tc>
          <w:tcPr>
            <w:tcW w:w="1417" w:type="dxa"/>
          </w:tcPr>
          <w:p w:rsidR="00323F62" w:rsidRDefault="005674BC">
            <w:pPr>
              <w:pStyle w:val="TableParagraph"/>
              <w:spacing w:before="9"/>
              <w:rPr>
                <w:sz w:val="14"/>
              </w:rPr>
            </w:pPr>
            <w:r>
              <w:rPr>
                <w:sz w:val="14"/>
              </w:rPr>
              <w:t>624-83-9</w:t>
            </w:r>
          </w:p>
        </w:tc>
        <w:tc>
          <w:tcPr>
            <w:tcW w:w="1417" w:type="dxa"/>
          </w:tcPr>
          <w:p w:rsidR="00323F62" w:rsidRDefault="005674BC">
            <w:pPr>
              <w:pStyle w:val="TableParagraph"/>
              <w:spacing w:before="9"/>
              <w:rPr>
                <w:sz w:val="14"/>
              </w:rPr>
            </w:pPr>
            <w:r>
              <w:rPr>
                <w:sz w:val="14"/>
              </w:rPr>
              <w:t>210-866-3</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1184</w:t>
            </w:r>
          </w:p>
        </w:tc>
        <w:tc>
          <w:tcPr>
            <w:tcW w:w="6837" w:type="dxa"/>
          </w:tcPr>
          <w:p w:rsidR="00323F62" w:rsidRDefault="005674BC">
            <w:pPr>
              <w:pStyle w:val="TableParagraph"/>
              <w:spacing w:before="9"/>
              <w:rPr>
                <w:sz w:val="14"/>
              </w:rPr>
            </w:pPr>
            <w:r>
              <w:rPr>
                <w:i/>
                <w:sz w:val="14"/>
              </w:rPr>
              <w:t>N,N</w:t>
            </w:r>
            <w:r>
              <w:rPr>
                <w:sz w:val="14"/>
              </w:rPr>
              <w:t>-Диметианилинијум тетракис(пентафлуорфенил)борат</w:t>
            </w:r>
          </w:p>
        </w:tc>
        <w:tc>
          <w:tcPr>
            <w:tcW w:w="1417" w:type="dxa"/>
          </w:tcPr>
          <w:p w:rsidR="00323F62" w:rsidRDefault="005674BC">
            <w:pPr>
              <w:pStyle w:val="TableParagraph"/>
              <w:spacing w:before="9"/>
              <w:rPr>
                <w:sz w:val="14"/>
              </w:rPr>
            </w:pPr>
            <w:r>
              <w:rPr>
                <w:sz w:val="14"/>
              </w:rPr>
              <w:t>118612-00-3</w:t>
            </w:r>
          </w:p>
        </w:tc>
        <w:tc>
          <w:tcPr>
            <w:tcW w:w="1417" w:type="dxa"/>
          </w:tcPr>
          <w:p w:rsidR="00323F62" w:rsidRDefault="005674BC">
            <w:pPr>
              <w:pStyle w:val="TableParagraph"/>
              <w:spacing w:before="9"/>
              <w:rPr>
                <w:sz w:val="14"/>
              </w:rPr>
            </w:pPr>
            <w:r>
              <w:rPr>
                <w:sz w:val="14"/>
              </w:rPr>
              <w:t>422-050-6</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1185</w:t>
            </w:r>
          </w:p>
        </w:tc>
        <w:tc>
          <w:tcPr>
            <w:tcW w:w="6837" w:type="dxa"/>
          </w:tcPr>
          <w:p w:rsidR="00323F62" w:rsidRDefault="005674BC">
            <w:pPr>
              <w:pStyle w:val="TableParagraph"/>
              <w:spacing w:before="9"/>
              <w:rPr>
                <w:sz w:val="14"/>
              </w:rPr>
            </w:pPr>
            <w:r>
              <w:rPr>
                <w:i/>
                <w:sz w:val="14"/>
              </w:rPr>
              <w:t>O,O’</w:t>
            </w:r>
            <w:r>
              <w:rPr>
                <w:sz w:val="14"/>
              </w:rPr>
              <w:t>-(Етилметилсилилен) ди[(4-метилпентан-2-он)оксим]</w:t>
            </w:r>
          </w:p>
        </w:tc>
        <w:tc>
          <w:tcPr>
            <w:tcW w:w="1417" w:type="dxa"/>
          </w:tcPr>
          <w:p w:rsidR="00323F62" w:rsidRDefault="00323F62">
            <w:pPr>
              <w:pStyle w:val="TableParagraph"/>
              <w:ind w:left="0"/>
              <w:rPr>
                <w:sz w:val="12"/>
              </w:rPr>
            </w:pPr>
          </w:p>
        </w:tc>
        <w:tc>
          <w:tcPr>
            <w:tcW w:w="1417" w:type="dxa"/>
          </w:tcPr>
          <w:p w:rsidR="00323F62" w:rsidRDefault="005674BC">
            <w:pPr>
              <w:pStyle w:val="TableParagraph"/>
              <w:spacing w:before="9"/>
              <w:rPr>
                <w:sz w:val="14"/>
              </w:rPr>
            </w:pPr>
            <w:r>
              <w:rPr>
                <w:sz w:val="14"/>
              </w:rPr>
              <w:t>421-870-1</w:t>
            </w:r>
          </w:p>
        </w:tc>
      </w:tr>
      <w:tr w:rsidR="00323F62">
        <w:trPr>
          <w:trHeight w:val="520"/>
        </w:trPr>
        <w:tc>
          <w:tcPr>
            <w:tcW w:w="811" w:type="dxa"/>
          </w:tcPr>
          <w:p w:rsidR="00323F62" w:rsidRDefault="005674BC">
            <w:pPr>
              <w:pStyle w:val="TableParagraph"/>
              <w:spacing w:before="9"/>
              <w:ind w:left="238" w:right="228"/>
              <w:jc w:val="center"/>
              <w:rPr>
                <w:sz w:val="14"/>
              </w:rPr>
            </w:pPr>
            <w:r>
              <w:rPr>
                <w:sz w:val="14"/>
              </w:rPr>
              <w:t>1186</w:t>
            </w:r>
          </w:p>
        </w:tc>
        <w:tc>
          <w:tcPr>
            <w:tcW w:w="6837" w:type="dxa"/>
          </w:tcPr>
          <w:p w:rsidR="00323F62" w:rsidRDefault="005674BC">
            <w:pPr>
              <w:pStyle w:val="TableParagraph"/>
              <w:spacing w:before="9"/>
              <w:ind w:right="103"/>
              <w:jc w:val="both"/>
              <w:rPr>
                <w:sz w:val="14"/>
              </w:rPr>
            </w:pPr>
            <w:r>
              <w:rPr>
                <w:sz w:val="14"/>
              </w:rPr>
              <w:t>2:1 мешавина: 4-(7-хидрокси-2,4,4-триметил-2-хроманил)резорцинол-4-ил-</w:t>
            </w:r>
            <w:r>
              <w:rPr>
                <w:i/>
                <w:sz w:val="14"/>
              </w:rPr>
              <w:t>tris</w:t>
            </w:r>
            <w:r>
              <w:rPr>
                <w:sz w:val="14"/>
              </w:rPr>
              <w:t>(6-диазо-5,6-дихидро-5-оксонаф- танен-1-сулфонат)</w:t>
            </w:r>
            <w:r>
              <w:rPr>
                <w:spacing w:val="-10"/>
                <w:sz w:val="14"/>
              </w:rPr>
              <w:t xml:space="preserve"> </w:t>
            </w:r>
            <w:r>
              <w:rPr>
                <w:sz w:val="14"/>
              </w:rPr>
              <w:t>и</w:t>
            </w:r>
            <w:r>
              <w:rPr>
                <w:spacing w:val="-10"/>
                <w:sz w:val="14"/>
              </w:rPr>
              <w:t xml:space="preserve"> </w:t>
            </w:r>
            <w:r>
              <w:rPr>
                <w:sz w:val="14"/>
              </w:rPr>
              <w:t>4-(7-хидрокси-2,4,4-триметил-2-хроманил)резорцинол</w:t>
            </w:r>
            <w:r>
              <w:rPr>
                <w:spacing w:val="-10"/>
                <w:sz w:val="14"/>
              </w:rPr>
              <w:t xml:space="preserve"> </w:t>
            </w:r>
            <w:r>
              <w:rPr>
                <w:i/>
                <w:sz w:val="14"/>
              </w:rPr>
              <w:t>bis</w:t>
            </w:r>
            <w:r>
              <w:rPr>
                <w:sz w:val="14"/>
              </w:rPr>
              <w:t>(6-диазо-</w:t>
            </w:r>
            <w:r>
              <w:rPr>
                <w:sz w:val="14"/>
              </w:rPr>
              <w:t>5,6-дихидро-5-оксонаф- тален-1-сулфонат)</w:t>
            </w:r>
          </w:p>
        </w:tc>
        <w:tc>
          <w:tcPr>
            <w:tcW w:w="1417" w:type="dxa"/>
          </w:tcPr>
          <w:p w:rsidR="00323F62" w:rsidRDefault="005674BC">
            <w:pPr>
              <w:pStyle w:val="TableParagraph"/>
              <w:spacing w:before="9"/>
              <w:rPr>
                <w:sz w:val="14"/>
              </w:rPr>
            </w:pPr>
            <w:r>
              <w:rPr>
                <w:sz w:val="14"/>
              </w:rPr>
              <w:t>140698-96-0</w:t>
            </w:r>
          </w:p>
        </w:tc>
        <w:tc>
          <w:tcPr>
            <w:tcW w:w="1417" w:type="dxa"/>
          </w:tcPr>
          <w:p w:rsidR="00323F62" w:rsidRDefault="005674BC">
            <w:pPr>
              <w:pStyle w:val="TableParagraph"/>
              <w:spacing w:before="9"/>
              <w:rPr>
                <w:sz w:val="14"/>
              </w:rPr>
            </w:pPr>
            <w:r>
              <w:rPr>
                <w:sz w:val="14"/>
              </w:rPr>
              <w:t>414-770-4</w:t>
            </w:r>
          </w:p>
        </w:tc>
      </w:tr>
      <w:tr w:rsidR="00323F62">
        <w:trPr>
          <w:trHeight w:val="520"/>
        </w:trPr>
        <w:tc>
          <w:tcPr>
            <w:tcW w:w="811" w:type="dxa"/>
          </w:tcPr>
          <w:p w:rsidR="00323F62" w:rsidRDefault="005674BC">
            <w:pPr>
              <w:pStyle w:val="TableParagraph"/>
              <w:spacing w:before="9"/>
              <w:ind w:left="238" w:right="228"/>
              <w:jc w:val="center"/>
              <w:rPr>
                <w:sz w:val="14"/>
              </w:rPr>
            </w:pPr>
            <w:r>
              <w:rPr>
                <w:sz w:val="14"/>
              </w:rPr>
              <w:t>1187</w:t>
            </w:r>
          </w:p>
        </w:tc>
        <w:tc>
          <w:tcPr>
            <w:tcW w:w="6837" w:type="dxa"/>
          </w:tcPr>
          <w:p w:rsidR="00323F62" w:rsidRDefault="005674BC">
            <w:pPr>
              <w:pStyle w:val="TableParagraph"/>
              <w:spacing w:before="9" w:line="161" w:lineRule="exact"/>
              <w:rPr>
                <w:sz w:val="14"/>
              </w:rPr>
            </w:pPr>
            <w:r>
              <w:rPr>
                <w:sz w:val="14"/>
              </w:rPr>
              <w:t>Мешавина: производ реакције 4,4’-метилен</w:t>
            </w:r>
            <w:r>
              <w:rPr>
                <w:i/>
                <w:sz w:val="14"/>
              </w:rPr>
              <w:t>bis</w:t>
            </w:r>
            <w:r>
              <w:rPr>
                <w:sz w:val="14"/>
              </w:rPr>
              <w:t>[2-(4-хидроксибензил)-3,6-диметилфенол] и 6-диазо-5,6-дихидро-</w:t>
            </w:r>
          </w:p>
          <w:p w:rsidR="00323F62" w:rsidRDefault="005674BC">
            <w:pPr>
              <w:pStyle w:val="TableParagraph"/>
              <w:ind w:right="109"/>
              <w:rPr>
                <w:sz w:val="14"/>
              </w:rPr>
            </w:pPr>
            <w:r>
              <w:rPr>
                <w:sz w:val="14"/>
              </w:rPr>
              <w:t>-5-оксо-нафталенсулфонат (1:2) и производ реакције 4,4’-метилен</w:t>
            </w:r>
            <w:r>
              <w:rPr>
                <w:i/>
                <w:sz w:val="14"/>
              </w:rPr>
              <w:t>bis</w:t>
            </w:r>
            <w:r>
              <w:rPr>
                <w:sz w:val="14"/>
              </w:rPr>
              <w:t>[2-(4-хидроксибензил)-3,6-диметилфенол] и 6-диазо-5,6-дихидро-5-оксонафталенсулфонат (1:3)</w:t>
            </w:r>
          </w:p>
        </w:tc>
        <w:tc>
          <w:tcPr>
            <w:tcW w:w="1417" w:type="dxa"/>
          </w:tcPr>
          <w:p w:rsidR="00323F62" w:rsidRDefault="00323F62">
            <w:pPr>
              <w:pStyle w:val="TableParagraph"/>
              <w:ind w:left="0"/>
              <w:rPr>
                <w:sz w:val="12"/>
              </w:rPr>
            </w:pPr>
          </w:p>
        </w:tc>
        <w:tc>
          <w:tcPr>
            <w:tcW w:w="1417" w:type="dxa"/>
          </w:tcPr>
          <w:p w:rsidR="00323F62" w:rsidRDefault="005674BC">
            <w:pPr>
              <w:pStyle w:val="TableParagraph"/>
              <w:spacing w:before="9"/>
              <w:rPr>
                <w:sz w:val="14"/>
              </w:rPr>
            </w:pPr>
            <w:r>
              <w:rPr>
                <w:sz w:val="14"/>
              </w:rPr>
              <w:t>417-980-4</w:t>
            </w:r>
          </w:p>
        </w:tc>
      </w:tr>
      <w:tr w:rsidR="00323F62">
        <w:trPr>
          <w:trHeight w:val="360"/>
        </w:trPr>
        <w:tc>
          <w:tcPr>
            <w:tcW w:w="811" w:type="dxa"/>
          </w:tcPr>
          <w:p w:rsidR="00323F62" w:rsidRDefault="005674BC">
            <w:pPr>
              <w:pStyle w:val="TableParagraph"/>
              <w:spacing w:before="9"/>
              <w:ind w:left="238" w:right="228"/>
              <w:jc w:val="center"/>
              <w:rPr>
                <w:sz w:val="14"/>
              </w:rPr>
            </w:pPr>
            <w:r>
              <w:rPr>
                <w:sz w:val="14"/>
              </w:rPr>
              <w:t>1188</w:t>
            </w:r>
          </w:p>
        </w:tc>
        <w:tc>
          <w:tcPr>
            <w:tcW w:w="6837" w:type="dxa"/>
          </w:tcPr>
          <w:p w:rsidR="00323F62" w:rsidRDefault="005674BC">
            <w:pPr>
              <w:pStyle w:val="TableParagraph"/>
              <w:spacing w:before="9"/>
              <w:ind w:right="4780"/>
              <w:rPr>
                <w:sz w:val="14"/>
              </w:rPr>
            </w:pPr>
            <w:r>
              <w:rPr>
                <w:sz w:val="14"/>
              </w:rPr>
              <w:t>Малахит зелено хидрохлорид [1] Малахит зелено оксалат [2]</w:t>
            </w:r>
          </w:p>
        </w:tc>
        <w:tc>
          <w:tcPr>
            <w:tcW w:w="1417" w:type="dxa"/>
          </w:tcPr>
          <w:p w:rsidR="00323F62" w:rsidRDefault="005674BC">
            <w:pPr>
              <w:pStyle w:val="TableParagraph"/>
              <w:spacing w:before="9" w:line="161" w:lineRule="exact"/>
              <w:rPr>
                <w:sz w:val="14"/>
              </w:rPr>
            </w:pPr>
            <w:r>
              <w:rPr>
                <w:sz w:val="14"/>
              </w:rPr>
              <w:t>569-64-2 [1]</w:t>
            </w:r>
          </w:p>
          <w:p w:rsidR="00323F62" w:rsidRDefault="005674BC">
            <w:pPr>
              <w:pStyle w:val="TableParagraph"/>
              <w:spacing w:line="161" w:lineRule="exact"/>
              <w:rPr>
                <w:sz w:val="14"/>
              </w:rPr>
            </w:pPr>
            <w:r>
              <w:rPr>
                <w:sz w:val="14"/>
              </w:rPr>
              <w:t>18015-76-4 [2]</w:t>
            </w:r>
          </w:p>
        </w:tc>
        <w:tc>
          <w:tcPr>
            <w:tcW w:w="1417" w:type="dxa"/>
          </w:tcPr>
          <w:p w:rsidR="00323F62" w:rsidRDefault="005674BC">
            <w:pPr>
              <w:pStyle w:val="TableParagraph"/>
              <w:spacing w:before="9" w:line="161" w:lineRule="exact"/>
              <w:rPr>
                <w:sz w:val="14"/>
              </w:rPr>
            </w:pPr>
            <w:r>
              <w:rPr>
                <w:sz w:val="14"/>
              </w:rPr>
              <w:t>209-322-8</w:t>
            </w:r>
          </w:p>
          <w:p w:rsidR="00323F62" w:rsidRDefault="005674BC">
            <w:pPr>
              <w:pStyle w:val="TableParagraph"/>
              <w:spacing w:line="161" w:lineRule="exact"/>
              <w:rPr>
                <w:sz w:val="14"/>
              </w:rPr>
            </w:pPr>
            <w:r>
              <w:rPr>
                <w:sz w:val="14"/>
              </w:rPr>
              <w:t>241-922-5</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1189</w:t>
            </w:r>
          </w:p>
        </w:tc>
        <w:tc>
          <w:tcPr>
            <w:tcW w:w="6837" w:type="dxa"/>
          </w:tcPr>
          <w:p w:rsidR="00323F62" w:rsidRDefault="005674BC">
            <w:pPr>
              <w:pStyle w:val="TableParagraph"/>
              <w:spacing w:before="9"/>
              <w:rPr>
                <w:sz w:val="14"/>
              </w:rPr>
            </w:pPr>
            <w:r>
              <w:rPr>
                <w:sz w:val="14"/>
              </w:rPr>
              <w:t>1-(4-Хлорофенил)-4,4-диметил-3-(1,2,4-триазол-1-илметил)пентан-3-ол</w:t>
            </w:r>
          </w:p>
        </w:tc>
        <w:tc>
          <w:tcPr>
            <w:tcW w:w="1417" w:type="dxa"/>
          </w:tcPr>
          <w:p w:rsidR="00323F62" w:rsidRDefault="005674BC">
            <w:pPr>
              <w:pStyle w:val="TableParagraph"/>
              <w:spacing w:before="9"/>
              <w:rPr>
                <w:sz w:val="14"/>
              </w:rPr>
            </w:pPr>
            <w:r>
              <w:rPr>
                <w:sz w:val="14"/>
              </w:rPr>
              <w:t>107534-96-3</w:t>
            </w:r>
          </w:p>
        </w:tc>
        <w:tc>
          <w:tcPr>
            <w:tcW w:w="1417" w:type="dxa"/>
          </w:tcPr>
          <w:p w:rsidR="00323F62" w:rsidRDefault="005674BC">
            <w:pPr>
              <w:pStyle w:val="TableParagraph"/>
              <w:spacing w:before="9"/>
              <w:rPr>
                <w:sz w:val="14"/>
              </w:rPr>
            </w:pPr>
            <w:r>
              <w:rPr>
                <w:sz w:val="14"/>
              </w:rPr>
              <w:t>403-640-2</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1190</w:t>
            </w:r>
          </w:p>
        </w:tc>
        <w:tc>
          <w:tcPr>
            <w:tcW w:w="6837" w:type="dxa"/>
          </w:tcPr>
          <w:p w:rsidR="00323F62" w:rsidRDefault="005674BC">
            <w:pPr>
              <w:pStyle w:val="TableParagraph"/>
              <w:spacing w:before="9"/>
              <w:rPr>
                <w:sz w:val="14"/>
              </w:rPr>
            </w:pPr>
            <w:r>
              <w:rPr>
                <w:sz w:val="14"/>
              </w:rPr>
              <w:t>5-(3-Бутирил-2,4,6-триметилфенил)-2-[1-(етоксиимино)пропил]-3-хидроксициклохекс-2-ен-1-он</w:t>
            </w:r>
          </w:p>
        </w:tc>
        <w:tc>
          <w:tcPr>
            <w:tcW w:w="1417" w:type="dxa"/>
          </w:tcPr>
          <w:p w:rsidR="00323F62" w:rsidRDefault="005674BC">
            <w:pPr>
              <w:pStyle w:val="TableParagraph"/>
              <w:spacing w:before="9"/>
              <w:rPr>
                <w:sz w:val="14"/>
              </w:rPr>
            </w:pPr>
            <w:r>
              <w:rPr>
                <w:sz w:val="14"/>
              </w:rPr>
              <w:t>138164-12-1</w:t>
            </w:r>
          </w:p>
        </w:tc>
        <w:tc>
          <w:tcPr>
            <w:tcW w:w="1417" w:type="dxa"/>
          </w:tcPr>
          <w:p w:rsidR="00323F62" w:rsidRDefault="005674BC">
            <w:pPr>
              <w:pStyle w:val="TableParagraph"/>
              <w:spacing w:before="9"/>
              <w:rPr>
                <w:sz w:val="14"/>
              </w:rPr>
            </w:pPr>
            <w:r>
              <w:rPr>
                <w:sz w:val="14"/>
              </w:rPr>
              <w:t>414-790-3</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1191</w:t>
            </w:r>
          </w:p>
        </w:tc>
        <w:tc>
          <w:tcPr>
            <w:tcW w:w="6837" w:type="dxa"/>
          </w:tcPr>
          <w:p w:rsidR="00323F62" w:rsidRDefault="005674BC">
            <w:pPr>
              <w:pStyle w:val="TableParagraph"/>
              <w:spacing w:before="9"/>
              <w:rPr>
                <w:sz w:val="14"/>
              </w:rPr>
            </w:pPr>
            <w:r>
              <w:rPr>
                <w:i/>
                <w:sz w:val="14"/>
              </w:rPr>
              <w:t>trans</w:t>
            </w:r>
            <w:r>
              <w:rPr>
                <w:sz w:val="14"/>
              </w:rPr>
              <w:t>-4-фенил-L-пролин</w:t>
            </w:r>
          </w:p>
        </w:tc>
        <w:tc>
          <w:tcPr>
            <w:tcW w:w="1417" w:type="dxa"/>
          </w:tcPr>
          <w:p w:rsidR="00323F62" w:rsidRDefault="005674BC">
            <w:pPr>
              <w:pStyle w:val="TableParagraph"/>
              <w:spacing w:before="9"/>
              <w:rPr>
                <w:sz w:val="14"/>
              </w:rPr>
            </w:pPr>
            <w:r>
              <w:rPr>
                <w:sz w:val="14"/>
              </w:rPr>
              <w:t>96314-26-0</w:t>
            </w:r>
          </w:p>
        </w:tc>
        <w:tc>
          <w:tcPr>
            <w:tcW w:w="1417" w:type="dxa"/>
          </w:tcPr>
          <w:p w:rsidR="00323F62" w:rsidRDefault="005674BC">
            <w:pPr>
              <w:pStyle w:val="TableParagraph"/>
              <w:spacing w:before="9"/>
              <w:rPr>
                <w:sz w:val="14"/>
              </w:rPr>
            </w:pPr>
            <w:r>
              <w:rPr>
                <w:sz w:val="14"/>
              </w:rPr>
              <w:t>416-020-1</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1192</w:t>
            </w:r>
          </w:p>
        </w:tc>
        <w:tc>
          <w:tcPr>
            <w:tcW w:w="6837" w:type="dxa"/>
          </w:tcPr>
          <w:p w:rsidR="00323F62" w:rsidRDefault="005674BC">
            <w:pPr>
              <w:pStyle w:val="TableParagraph"/>
              <w:spacing w:before="9"/>
              <w:rPr>
                <w:sz w:val="14"/>
              </w:rPr>
            </w:pPr>
            <w:r>
              <w:rPr>
                <w:sz w:val="14"/>
              </w:rPr>
              <w:t>Премештен или обрисан</w:t>
            </w:r>
          </w:p>
        </w:tc>
        <w:tc>
          <w:tcPr>
            <w:tcW w:w="1417" w:type="dxa"/>
          </w:tcPr>
          <w:p w:rsidR="00323F62" w:rsidRDefault="005674BC">
            <w:pPr>
              <w:pStyle w:val="TableParagraph"/>
              <w:spacing w:before="9"/>
              <w:rPr>
                <w:sz w:val="14"/>
              </w:rPr>
            </w:pPr>
            <w:r>
              <w:rPr>
                <w:sz w:val="14"/>
              </w:rPr>
              <w:t>-</w:t>
            </w:r>
          </w:p>
        </w:tc>
        <w:tc>
          <w:tcPr>
            <w:tcW w:w="1417" w:type="dxa"/>
          </w:tcPr>
          <w:p w:rsidR="00323F62" w:rsidRDefault="005674BC">
            <w:pPr>
              <w:pStyle w:val="TableParagraph"/>
              <w:spacing w:before="9"/>
              <w:rPr>
                <w:sz w:val="14"/>
              </w:rPr>
            </w:pPr>
            <w:r>
              <w:rPr>
                <w:sz w:val="14"/>
              </w:rPr>
              <w:t>-</w:t>
            </w:r>
          </w:p>
        </w:tc>
      </w:tr>
      <w:tr w:rsidR="00323F62">
        <w:trPr>
          <w:trHeight w:val="520"/>
        </w:trPr>
        <w:tc>
          <w:tcPr>
            <w:tcW w:w="811" w:type="dxa"/>
          </w:tcPr>
          <w:p w:rsidR="00323F62" w:rsidRDefault="005674BC">
            <w:pPr>
              <w:pStyle w:val="TableParagraph"/>
              <w:spacing w:before="9"/>
              <w:ind w:left="238" w:right="228"/>
              <w:jc w:val="center"/>
              <w:rPr>
                <w:sz w:val="14"/>
              </w:rPr>
            </w:pPr>
            <w:r>
              <w:rPr>
                <w:sz w:val="14"/>
              </w:rPr>
              <w:t>1193</w:t>
            </w:r>
          </w:p>
        </w:tc>
        <w:tc>
          <w:tcPr>
            <w:tcW w:w="6837" w:type="dxa"/>
          </w:tcPr>
          <w:p w:rsidR="00323F62" w:rsidRDefault="005674BC">
            <w:pPr>
              <w:pStyle w:val="TableParagraph"/>
              <w:spacing w:before="9"/>
              <w:rPr>
                <w:sz w:val="14"/>
              </w:rPr>
            </w:pPr>
            <w:r>
              <w:rPr>
                <w:sz w:val="14"/>
              </w:rPr>
              <w:t>Смеша 5-[(4-[(7-амино-1-хидрокси-3-сулфо-2-нафтил)азо]-2,5-диетоксифенил)азо]-2-[(3-фосфонофенил)азо] безоева киселина и 5 -[(4-[(7-амино-1-хидрокси-3-сулфо-2-нафтил)азо]-2,5-диетоксифенил)азо]-3-[(3-фосфоно- фенил)азо] бензојева киселина</w:t>
            </w:r>
          </w:p>
        </w:tc>
        <w:tc>
          <w:tcPr>
            <w:tcW w:w="1417" w:type="dxa"/>
          </w:tcPr>
          <w:p w:rsidR="00323F62" w:rsidRDefault="005674BC">
            <w:pPr>
              <w:pStyle w:val="TableParagraph"/>
              <w:spacing w:before="9"/>
              <w:rPr>
                <w:sz w:val="14"/>
              </w:rPr>
            </w:pPr>
            <w:r>
              <w:rPr>
                <w:sz w:val="14"/>
              </w:rPr>
              <w:t>163879-69-4</w:t>
            </w:r>
          </w:p>
        </w:tc>
        <w:tc>
          <w:tcPr>
            <w:tcW w:w="1417" w:type="dxa"/>
          </w:tcPr>
          <w:p w:rsidR="00323F62" w:rsidRDefault="005674BC">
            <w:pPr>
              <w:pStyle w:val="TableParagraph"/>
              <w:spacing w:before="9"/>
              <w:rPr>
                <w:sz w:val="14"/>
              </w:rPr>
            </w:pPr>
            <w:r>
              <w:rPr>
                <w:sz w:val="14"/>
              </w:rPr>
              <w:t>418-2</w:t>
            </w:r>
            <w:r>
              <w:rPr>
                <w:sz w:val="14"/>
              </w:rPr>
              <w:t>30-9</w:t>
            </w:r>
          </w:p>
        </w:tc>
      </w:tr>
      <w:tr w:rsidR="00323F62">
        <w:trPr>
          <w:trHeight w:val="360"/>
        </w:trPr>
        <w:tc>
          <w:tcPr>
            <w:tcW w:w="811" w:type="dxa"/>
          </w:tcPr>
          <w:p w:rsidR="00323F62" w:rsidRDefault="005674BC">
            <w:pPr>
              <w:pStyle w:val="TableParagraph"/>
              <w:spacing w:before="9"/>
              <w:ind w:left="238" w:right="228"/>
              <w:jc w:val="center"/>
              <w:rPr>
                <w:sz w:val="14"/>
              </w:rPr>
            </w:pPr>
            <w:r>
              <w:rPr>
                <w:sz w:val="14"/>
              </w:rPr>
              <w:t>1194</w:t>
            </w:r>
          </w:p>
        </w:tc>
        <w:tc>
          <w:tcPr>
            <w:tcW w:w="6837" w:type="dxa"/>
          </w:tcPr>
          <w:p w:rsidR="00323F62" w:rsidRDefault="005674BC">
            <w:pPr>
              <w:pStyle w:val="TableParagraph"/>
              <w:spacing w:before="9" w:line="161" w:lineRule="exact"/>
              <w:rPr>
                <w:sz w:val="14"/>
              </w:rPr>
            </w:pPr>
            <w:r>
              <w:rPr>
                <w:sz w:val="14"/>
              </w:rPr>
              <w:t>2-{4-(2-Амонијумпропиламино)-6-[4-хидрокси-3-(5-метил-2-метокси-4-сулфамоилфенилазо)-2-сулфонатонафт-</w:t>
            </w:r>
          </w:p>
          <w:p w:rsidR="00323F62" w:rsidRDefault="005674BC">
            <w:pPr>
              <w:pStyle w:val="TableParagraph"/>
              <w:spacing w:line="161" w:lineRule="exact"/>
              <w:rPr>
                <w:sz w:val="14"/>
              </w:rPr>
            </w:pPr>
            <w:r>
              <w:rPr>
                <w:sz w:val="14"/>
              </w:rPr>
              <w:t>-7-иламино]-1,3,5-триазин-2-иламино}-2-аминопропил формат</w:t>
            </w:r>
          </w:p>
        </w:tc>
        <w:tc>
          <w:tcPr>
            <w:tcW w:w="1417" w:type="dxa"/>
          </w:tcPr>
          <w:p w:rsidR="00323F62" w:rsidRDefault="00323F62">
            <w:pPr>
              <w:pStyle w:val="TableParagraph"/>
              <w:ind w:left="0"/>
              <w:rPr>
                <w:sz w:val="12"/>
              </w:rPr>
            </w:pPr>
          </w:p>
        </w:tc>
        <w:tc>
          <w:tcPr>
            <w:tcW w:w="1417" w:type="dxa"/>
          </w:tcPr>
          <w:p w:rsidR="00323F62" w:rsidRDefault="005674BC">
            <w:pPr>
              <w:pStyle w:val="TableParagraph"/>
              <w:spacing w:before="9"/>
              <w:rPr>
                <w:sz w:val="14"/>
              </w:rPr>
            </w:pPr>
            <w:r>
              <w:rPr>
                <w:sz w:val="14"/>
              </w:rPr>
              <w:t>424-260-3</w:t>
            </w:r>
          </w:p>
        </w:tc>
      </w:tr>
      <w:tr w:rsidR="00323F62">
        <w:trPr>
          <w:trHeight w:val="360"/>
        </w:trPr>
        <w:tc>
          <w:tcPr>
            <w:tcW w:w="811" w:type="dxa"/>
          </w:tcPr>
          <w:p w:rsidR="00323F62" w:rsidRDefault="005674BC">
            <w:pPr>
              <w:pStyle w:val="TableParagraph"/>
              <w:spacing w:before="9"/>
              <w:ind w:left="238" w:right="228"/>
              <w:jc w:val="center"/>
              <w:rPr>
                <w:sz w:val="14"/>
              </w:rPr>
            </w:pPr>
            <w:r>
              <w:rPr>
                <w:sz w:val="14"/>
              </w:rPr>
              <w:t>1195</w:t>
            </w:r>
          </w:p>
        </w:tc>
        <w:tc>
          <w:tcPr>
            <w:tcW w:w="6837" w:type="dxa"/>
          </w:tcPr>
          <w:p w:rsidR="00323F62" w:rsidRDefault="005674BC">
            <w:pPr>
              <w:pStyle w:val="TableParagraph"/>
              <w:spacing w:before="9" w:line="161" w:lineRule="exact"/>
              <w:rPr>
                <w:sz w:val="14"/>
              </w:rPr>
            </w:pPr>
            <w:r>
              <w:rPr>
                <w:sz w:val="14"/>
              </w:rPr>
              <w:t>5-Нитро-</w:t>
            </w:r>
            <w:r>
              <w:rPr>
                <w:i/>
                <w:sz w:val="14"/>
              </w:rPr>
              <w:t>о</w:t>
            </w:r>
            <w:r>
              <w:rPr>
                <w:sz w:val="14"/>
              </w:rPr>
              <w:t>-толуидин [1]</w:t>
            </w:r>
          </w:p>
          <w:p w:rsidR="00323F62" w:rsidRDefault="005674BC">
            <w:pPr>
              <w:pStyle w:val="TableParagraph"/>
              <w:spacing w:line="161" w:lineRule="exact"/>
              <w:rPr>
                <w:sz w:val="14"/>
              </w:rPr>
            </w:pPr>
            <w:r>
              <w:rPr>
                <w:sz w:val="14"/>
              </w:rPr>
              <w:t>5-Нитро-</w:t>
            </w:r>
            <w:r>
              <w:rPr>
                <w:i/>
                <w:sz w:val="14"/>
              </w:rPr>
              <w:t>о</w:t>
            </w:r>
            <w:r>
              <w:rPr>
                <w:sz w:val="14"/>
              </w:rPr>
              <w:t>-толуидин хидрохлорид [2]</w:t>
            </w:r>
          </w:p>
        </w:tc>
        <w:tc>
          <w:tcPr>
            <w:tcW w:w="1417" w:type="dxa"/>
          </w:tcPr>
          <w:p w:rsidR="00323F62" w:rsidRDefault="005674BC">
            <w:pPr>
              <w:pStyle w:val="TableParagraph"/>
              <w:spacing w:before="9" w:line="161" w:lineRule="exact"/>
              <w:rPr>
                <w:sz w:val="14"/>
              </w:rPr>
            </w:pPr>
            <w:r>
              <w:rPr>
                <w:sz w:val="14"/>
              </w:rPr>
              <w:t>99-55-8[1]</w:t>
            </w:r>
          </w:p>
          <w:p w:rsidR="00323F62" w:rsidRDefault="005674BC">
            <w:pPr>
              <w:pStyle w:val="TableParagraph"/>
              <w:spacing w:line="161" w:lineRule="exact"/>
              <w:rPr>
                <w:sz w:val="14"/>
              </w:rPr>
            </w:pPr>
            <w:r>
              <w:rPr>
                <w:sz w:val="14"/>
              </w:rPr>
              <w:t>51085-52-0[2]</w:t>
            </w:r>
          </w:p>
        </w:tc>
        <w:tc>
          <w:tcPr>
            <w:tcW w:w="1417" w:type="dxa"/>
          </w:tcPr>
          <w:p w:rsidR="00323F62" w:rsidRDefault="005674BC">
            <w:pPr>
              <w:pStyle w:val="TableParagraph"/>
              <w:spacing w:before="9" w:line="161" w:lineRule="exact"/>
              <w:rPr>
                <w:sz w:val="14"/>
              </w:rPr>
            </w:pPr>
            <w:r>
              <w:rPr>
                <w:sz w:val="14"/>
              </w:rPr>
              <w:t>202-765-8</w:t>
            </w:r>
          </w:p>
          <w:p w:rsidR="00323F62" w:rsidRDefault="005674BC">
            <w:pPr>
              <w:pStyle w:val="TableParagraph"/>
              <w:spacing w:line="161" w:lineRule="exact"/>
              <w:rPr>
                <w:sz w:val="14"/>
              </w:rPr>
            </w:pPr>
            <w:r>
              <w:rPr>
                <w:sz w:val="14"/>
              </w:rPr>
              <w:t>256-960-8</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1196</w:t>
            </w:r>
          </w:p>
        </w:tc>
        <w:tc>
          <w:tcPr>
            <w:tcW w:w="6837" w:type="dxa"/>
          </w:tcPr>
          <w:p w:rsidR="00323F62" w:rsidRDefault="005674BC">
            <w:pPr>
              <w:pStyle w:val="TableParagraph"/>
              <w:spacing w:before="9"/>
              <w:rPr>
                <w:sz w:val="14"/>
              </w:rPr>
            </w:pPr>
            <w:r>
              <w:rPr>
                <w:sz w:val="14"/>
              </w:rPr>
              <w:t>1-(1-Нафтилметил)хинолинијум хлорид</w:t>
            </w:r>
          </w:p>
        </w:tc>
        <w:tc>
          <w:tcPr>
            <w:tcW w:w="1417" w:type="dxa"/>
          </w:tcPr>
          <w:p w:rsidR="00323F62" w:rsidRDefault="005674BC">
            <w:pPr>
              <w:pStyle w:val="TableParagraph"/>
              <w:spacing w:before="9"/>
              <w:rPr>
                <w:sz w:val="14"/>
              </w:rPr>
            </w:pPr>
            <w:r>
              <w:rPr>
                <w:sz w:val="14"/>
              </w:rPr>
              <w:t>65322-65-8</w:t>
            </w:r>
          </w:p>
        </w:tc>
        <w:tc>
          <w:tcPr>
            <w:tcW w:w="1417" w:type="dxa"/>
          </w:tcPr>
          <w:p w:rsidR="00323F62" w:rsidRDefault="005674BC">
            <w:pPr>
              <w:pStyle w:val="TableParagraph"/>
              <w:spacing w:before="9"/>
              <w:rPr>
                <w:sz w:val="14"/>
              </w:rPr>
            </w:pPr>
            <w:r>
              <w:rPr>
                <w:sz w:val="14"/>
              </w:rPr>
              <w:t>406-220-7</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1197</w:t>
            </w:r>
          </w:p>
        </w:tc>
        <w:tc>
          <w:tcPr>
            <w:tcW w:w="6837" w:type="dxa"/>
          </w:tcPr>
          <w:p w:rsidR="00323F62" w:rsidRDefault="005674BC">
            <w:pPr>
              <w:pStyle w:val="TableParagraph"/>
              <w:spacing w:before="9"/>
              <w:rPr>
                <w:sz w:val="14"/>
              </w:rPr>
            </w:pPr>
            <w:r>
              <w:rPr>
                <w:sz w:val="14"/>
              </w:rPr>
              <w:t>(</w:t>
            </w:r>
            <w:r>
              <w:rPr>
                <w:i/>
                <w:sz w:val="14"/>
              </w:rPr>
              <w:t>R</w:t>
            </w:r>
            <w:r>
              <w:rPr>
                <w:sz w:val="14"/>
              </w:rPr>
              <w:t>)-5-Бромо-3-(1-метил-2-пиролидинилметил)-1</w:t>
            </w:r>
            <w:r>
              <w:rPr>
                <w:i/>
                <w:sz w:val="14"/>
              </w:rPr>
              <w:t>H</w:t>
            </w:r>
            <w:r>
              <w:rPr>
                <w:sz w:val="14"/>
              </w:rPr>
              <w:t>-индол</w:t>
            </w:r>
          </w:p>
        </w:tc>
        <w:tc>
          <w:tcPr>
            <w:tcW w:w="1417" w:type="dxa"/>
          </w:tcPr>
          <w:p w:rsidR="00323F62" w:rsidRDefault="005674BC">
            <w:pPr>
              <w:pStyle w:val="TableParagraph"/>
              <w:spacing w:before="9"/>
              <w:rPr>
                <w:sz w:val="14"/>
              </w:rPr>
            </w:pPr>
            <w:r>
              <w:rPr>
                <w:sz w:val="14"/>
              </w:rPr>
              <w:t>143322-57-0</w:t>
            </w:r>
          </w:p>
        </w:tc>
        <w:tc>
          <w:tcPr>
            <w:tcW w:w="1417" w:type="dxa"/>
          </w:tcPr>
          <w:p w:rsidR="00323F62" w:rsidRDefault="005674BC">
            <w:pPr>
              <w:pStyle w:val="TableParagraph"/>
              <w:spacing w:before="9"/>
              <w:rPr>
                <w:sz w:val="14"/>
              </w:rPr>
            </w:pPr>
            <w:r>
              <w:rPr>
                <w:sz w:val="14"/>
              </w:rPr>
              <w:t>422-390-5</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1198</w:t>
            </w:r>
          </w:p>
        </w:tc>
        <w:tc>
          <w:tcPr>
            <w:tcW w:w="6837" w:type="dxa"/>
          </w:tcPr>
          <w:p w:rsidR="00323F62" w:rsidRDefault="005674BC">
            <w:pPr>
              <w:pStyle w:val="TableParagraph"/>
              <w:spacing w:before="9"/>
              <w:rPr>
                <w:sz w:val="14"/>
              </w:rPr>
            </w:pPr>
            <w:r>
              <w:rPr>
                <w:sz w:val="14"/>
              </w:rPr>
              <w:t>Пиметрозин (ISO)</w:t>
            </w:r>
          </w:p>
        </w:tc>
        <w:tc>
          <w:tcPr>
            <w:tcW w:w="1417" w:type="dxa"/>
          </w:tcPr>
          <w:p w:rsidR="00323F62" w:rsidRDefault="005674BC">
            <w:pPr>
              <w:pStyle w:val="TableParagraph"/>
              <w:spacing w:before="9"/>
              <w:rPr>
                <w:sz w:val="14"/>
              </w:rPr>
            </w:pPr>
            <w:r>
              <w:rPr>
                <w:sz w:val="14"/>
              </w:rPr>
              <w:t>123312-89-0</w:t>
            </w:r>
          </w:p>
        </w:tc>
        <w:tc>
          <w:tcPr>
            <w:tcW w:w="1417" w:type="dxa"/>
          </w:tcPr>
          <w:p w:rsidR="00323F62" w:rsidRDefault="005674BC">
            <w:pPr>
              <w:pStyle w:val="TableParagraph"/>
              <w:spacing w:before="9"/>
              <w:rPr>
                <w:sz w:val="14"/>
              </w:rPr>
            </w:pPr>
            <w:r>
              <w:rPr>
                <w:sz w:val="14"/>
              </w:rPr>
              <w:t>613-202-00-4</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1199</w:t>
            </w:r>
          </w:p>
        </w:tc>
        <w:tc>
          <w:tcPr>
            <w:tcW w:w="6837" w:type="dxa"/>
          </w:tcPr>
          <w:p w:rsidR="00323F62" w:rsidRDefault="005674BC">
            <w:pPr>
              <w:pStyle w:val="TableParagraph"/>
              <w:spacing w:before="9"/>
              <w:rPr>
                <w:sz w:val="14"/>
              </w:rPr>
            </w:pPr>
            <w:r>
              <w:rPr>
                <w:sz w:val="14"/>
              </w:rPr>
              <w:t>Оксадиаргил (ISO)</w:t>
            </w:r>
          </w:p>
        </w:tc>
        <w:tc>
          <w:tcPr>
            <w:tcW w:w="1417" w:type="dxa"/>
          </w:tcPr>
          <w:p w:rsidR="00323F62" w:rsidRDefault="005674BC">
            <w:pPr>
              <w:pStyle w:val="TableParagraph"/>
              <w:spacing w:before="9"/>
              <w:rPr>
                <w:sz w:val="14"/>
              </w:rPr>
            </w:pPr>
            <w:r>
              <w:rPr>
                <w:sz w:val="14"/>
              </w:rPr>
              <w:t>39807-15-3</w:t>
            </w:r>
          </w:p>
        </w:tc>
        <w:tc>
          <w:tcPr>
            <w:tcW w:w="1417" w:type="dxa"/>
          </w:tcPr>
          <w:p w:rsidR="00323F62" w:rsidRDefault="005674BC">
            <w:pPr>
              <w:pStyle w:val="TableParagraph"/>
              <w:spacing w:before="9"/>
              <w:rPr>
                <w:sz w:val="14"/>
              </w:rPr>
            </w:pPr>
            <w:r>
              <w:rPr>
                <w:sz w:val="14"/>
              </w:rPr>
              <w:t>254-637-6</w:t>
            </w:r>
          </w:p>
        </w:tc>
      </w:tr>
      <w:tr w:rsidR="00323F62">
        <w:trPr>
          <w:trHeight w:val="200"/>
        </w:trPr>
        <w:tc>
          <w:tcPr>
            <w:tcW w:w="811" w:type="dxa"/>
          </w:tcPr>
          <w:p w:rsidR="00323F62" w:rsidRDefault="005674BC">
            <w:pPr>
              <w:pStyle w:val="TableParagraph"/>
              <w:spacing w:before="8"/>
              <w:ind w:left="238" w:right="228"/>
              <w:jc w:val="center"/>
              <w:rPr>
                <w:sz w:val="14"/>
              </w:rPr>
            </w:pPr>
            <w:r>
              <w:rPr>
                <w:sz w:val="14"/>
              </w:rPr>
              <w:t>1200</w:t>
            </w:r>
          </w:p>
        </w:tc>
        <w:tc>
          <w:tcPr>
            <w:tcW w:w="6837" w:type="dxa"/>
          </w:tcPr>
          <w:p w:rsidR="00323F62" w:rsidRDefault="005674BC">
            <w:pPr>
              <w:pStyle w:val="TableParagraph"/>
              <w:spacing w:before="9"/>
              <w:rPr>
                <w:sz w:val="14"/>
              </w:rPr>
            </w:pPr>
            <w:r>
              <w:rPr>
                <w:sz w:val="14"/>
              </w:rPr>
              <w:t>Хлоротолурон (3-(3-хлоро-</w:t>
            </w:r>
            <w:r>
              <w:rPr>
                <w:i/>
                <w:sz w:val="14"/>
              </w:rPr>
              <w:t>p</w:t>
            </w:r>
            <w:r>
              <w:rPr>
                <w:sz w:val="14"/>
              </w:rPr>
              <w:t>-толил)-1,1-диметилуреа)</w:t>
            </w:r>
          </w:p>
        </w:tc>
        <w:tc>
          <w:tcPr>
            <w:tcW w:w="1417" w:type="dxa"/>
          </w:tcPr>
          <w:p w:rsidR="00323F62" w:rsidRDefault="005674BC">
            <w:pPr>
              <w:pStyle w:val="TableParagraph"/>
              <w:spacing w:before="8"/>
              <w:rPr>
                <w:sz w:val="14"/>
              </w:rPr>
            </w:pPr>
            <w:r>
              <w:rPr>
                <w:sz w:val="14"/>
              </w:rPr>
              <w:t>15545-48-9</w:t>
            </w:r>
          </w:p>
        </w:tc>
        <w:tc>
          <w:tcPr>
            <w:tcW w:w="1417" w:type="dxa"/>
          </w:tcPr>
          <w:p w:rsidR="00323F62" w:rsidRDefault="005674BC">
            <w:pPr>
              <w:pStyle w:val="TableParagraph"/>
              <w:spacing w:before="8"/>
              <w:rPr>
                <w:sz w:val="14"/>
              </w:rPr>
            </w:pPr>
            <w:r>
              <w:rPr>
                <w:sz w:val="14"/>
              </w:rPr>
              <w:t>239-592-2</w:t>
            </w:r>
          </w:p>
        </w:tc>
      </w:tr>
      <w:tr w:rsidR="00323F62">
        <w:trPr>
          <w:trHeight w:val="200"/>
        </w:trPr>
        <w:tc>
          <w:tcPr>
            <w:tcW w:w="811" w:type="dxa"/>
          </w:tcPr>
          <w:p w:rsidR="00323F62" w:rsidRDefault="005674BC">
            <w:pPr>
              <w:pStyle w:val="TableParagraph"/>
              <w:spacing w:before="8"/>
              <w:ind w:left="238" w:right="228"/>
              <w:jc w:val="center"/>
              <w:rPr>
                <w:sz w:val="14"/>
              </w:rPr>
            </w:pPr>
            <w:r>
              <w:rPr>
                <w:sz w:val="14"/>
              </w:rPr>
              <w:t>1201</w:t>
            </w:r>
          </w:p>
        </w:tc>
        <w:tc>
          <w:tcPr>
            <w:tcW w:w="6837" w:type="dxa"/>
          </w:tcPr>
          <w:p w:rsidR="00323F62" w:rsidRDefault="005674BC">
            <w:pPr>
              <w:pStyle w:val="TableParagraph"/>
              <w:spacing w:before="9"/>
              <w:rPr>
                <w:sz w:val="14"/>
              </w:rPr>
            </w:pPr>
            <w:r>
              <w:rPr>
                <w:i/>
                <w:sz w:val="14"/>
              </w:rPr>
              <w:t>N</w:t>
            </w:r>
            <w:r>
              <w:rPr>
                <w:sz w:val="14"/>
              </w:rPr>
              <w:t>-[2-(3-Ацетил-нитротиофен-2-илазо)-5-диетиламинофенил] ацетамид</w:t>
            </w:r>
          </w:p>
        </w:tc>
        <w:tc>
          <w:tcPr>
            <w:tcW w:w="1417" w:type="dxa"/>
          </w:tcPr>
          <w:p w:rsidR="00323F62" w:rsidRDefault="00323F62">
            <w:pPr>
              <w:pStyle w:val="TableParagraph"/>
              <w:ind w:left="0"/>
              <w:rPr>
                <w:sz w:val="12"/>
              </w:rPr>
            </w:pPr>
          </w:p>
        </w:tc>
        <w:tc>
          <w:tcPr>
            <w:tcW w:w="1417" w:type="dxa"/>
          </w:tcPr>
          <w:p w:rsidR="00323F62" w:rsidRDefault="005674BC">
            <w:pPr>
              <w:pStyle w:val="TableParagraph"/>
              <w:spacing w:before="8"/>
              <w:rPr>
                <w:sz w:val="14"/>
              </w:rPr>
            </w:pPr>
            <w:r>
              <w:rPr>
                <w:sz w:val="14"/>
              </w:rPr>
              <w:t>416-860-9</w:t>
            </w:r>
          </w:p>
        </w:tc>
      </w:tr>
      <w:tr w:rsidR="00323F62">
        <w:trPr>
          <w:trHeight w:val="200"/>
        </w:trPr>
        <w:tc>
          <w:tcPr>
            <w:tcW w:w="811" w:type="dxa"/>
          </w:tcPr>
          <w:p w:rsidR="00323F62" w:rsidRDefault="005674BC">
            <w:pPr>
              <w:pStyle w:val="TableParagraph"/>
              <w:spacing w:before="8"/>
              <w:ind w:left="239" w:right="228"/>
              <w:jc w:val="center"/>
              <w:rPr>
                <w:sz w:val="14"/>
              </w:rPr>
            </w:pPr>
            <w:r>
              <w:rPr>
                <w:sz w:val="14"/>
              </w:rPr>
              <w:t>1202</w:t>
            </w:r>
          </w:p>
        </w:tc>
        <w:tc>
          <w:tcPr>
            <w:tcW w:w="6837" w:type="dxa"/>
          </w:tcPr>
          <w:p w:rsidR="00323F62" w:rsidRDefault="005674BC">
            <w:pPr>
              <w:pStyle w:val="TableParagraph"/>
              <w:spacing w:before="9"/>
              <w:rPr>
                <w:sz w:val="14"/>
              </w:rPr>
            </w:pPr>
            <w:r>
              <w:rPr>
                <w:sz w:val="14"/>
              </w:rPr>
              <w:t>1,3-</w:t>
            </w:r>
            <w:r>
              <w:rPr>
                <w:i/>
                <w:sz w:val="14"/>
              </w:rPr>
              <w:t>bis</w:t>
            </w:r>
            <w:r>
              <w:rPr>
                <w:sz w:val="14"/>
              </w:rPr>
              <w:t>(винилсулфонилацетамидо)-пропан</w:t>
            </w:r>
          </w:p>
        </w:tc>
        <w:tc>
          <w:tcPr>
            <w:tcW w:w="1417" w:type="dxa"/>
          </w:tcPr>
          <w:p w:rsidR="00323F62" w:rsidRDefault="005674BC">
            <w:pPr>
              <w:pStyle w:val="TableParagraph"/>
              <w:spacing w:before="8"/>
              <w:rPr>
                <w:sz w:val="14"/>
              </w:rPr>
            </w:pPr>
            <w:r>
              <w:rPr>
                <w:sz w:val="14"/>
              </w:rPr>
              <w:t>93629-90-4</w:t>
            </w:r>
          </w:p>
        </w:tc>
        <w:tc>
          <w:tcPr>
            <w:tcW w:w="1417" w:type="dxa"/>
          </w:tcPr>
          <w:p w:rsidR="00323F62" w:rsidRDefault="005674BC">
            <w:pPr>
              <w:pStyle w:val="TableParagraph"/>
              <w:spacing w:before="8"/>
              <w:ind w:left="58"/>
              <w:rPr>
                <w:sz w:val="14"/>
              </w:rPr>
            </w:pPr>
            <w:r>
              <w:rPr>
                <w:sz w:val="14"/>
              </w:rPr>
              <w:t>428-350-3</w:t>
            </w:r>
          </w:p>
        </w:tc>
      </w:tr>
      <w:tr w:rsidR="00323F62">
        <w:trPr>
          <w:trHeight w:val="200"/>
        </w:trPr>
        <w:tc>
          <w:tcPr>
            <w:tcW w:w="811" w:type="dxa"/>
          </w:tcPr>
          <w:p w:rsidR="00323F62" w:rsidRDefault="005674BC">
            <w:pPr>
              <w:pStyle w:val="TableParagraph"/>
              <w:spacing w:before="8"/>
              <w:ind w:left="239" w:right="228"/>
              <w:jc w:val="center"/>
              <w:rPr>
                <w:sz w:val="14"/>
              </w:rPr>
            </w:pPr>
            <w:r>
              <w:rPr>
                <w:sz w:val="14"/>
              </w:rPr>
              <w:t>1203</w:t>
            </w:r>
          </w:p>
        </w:tc>
        <w:tc>
          <w:tcPr>
            <w:tcW w:w="6837" w:type="dxa"/>
          </w:tcPr>
          <w:p w:rsidR="00323F62" w:rsidRDefault="005674BC">
            <w:pPr>
              <w:pStyle w:val="TableParagraph"/>
              <w:spacing w:before="9"/>
              <w:rPr>
                <w:sz w:val="14"/>
              </w:rPr>
            </w:pPr>
            <w:r>
              <w:rPr>
                <w:i/>
                <w:sz w:val="14"/>
              </w:rPr>
              <w:t>p</w:t>
            </w:r>
            <w:r>
              <w:rPr>
                <w:sz w:val="14"/>
              </w:rPr>
              <w:t>-Фенетидин (4-Етоксианилин)</w:t>
            </w:r>
          </w:p>
        </w:tc>
        <w:tc>
          <w:tcPr>
            <w:tcW w:w="1417" w:type="dxa"/>
          </w:tcPr>
          <w:p w:rsidR="00323F62" w:rsidRDefault="005674BC">
            <w:pPr>
              <w:pStyle w:val="TableParagraph"/>
              <w:spacing w:before="8"/>
              <w:rPr>
                <w:sz w:val="14"/>
              </w:rPr>
            </w:pPr>
            <w:r>
              <w:rPr>
                <w:sz w:val="14"/>
              </w:rPr>
              <w:t>156-43-4</w:t>
            </w:r>
          </w:p>
        </w:tc>
        <w:tc>
          <w:tcPr>
            <w:tcW w:w="1417" w:type="dxa"/>
          </w:tcPr>
          <w:p w:rsidR="00323F62" w:rsidRDefault="005674BC">
            <w:pPr>
              <w:pStyle w:val="TableParagraph"/>
              <w:spacing w:before="8"/>
              <w:ind w:left="58"/>
              <w:rPr>
                <w:sz w:val="14"/>
              </w:rPr>
            </w:pPr>
            <w:r>
              <w:rPr>
                <w:sz w:val="14"/>
              </w:rPr>
              <w:t>205-855-5</w:t>
            </w:r>
          </w:p>
        </w:tc>
      </w:tr>
      <w:tr w:rsidR="00323F62">
        <w:trPr>
          <w:trHeight w:val="200"/>
        </w:trPr>
        <w:tc>
          <w:tcPr>
            <w:tcW w:w="811" w:type="dxa"/>
          </w:tcPr>
          <w:p w:rsidR="00323F62" w:rsidRDefault="005674BC">
            <w:pPr>
              <w:pStyle w:val="TableParagraph"/>
              <w:spacing w:before="8"/>
              <w:ind w:left="239" w:right="228"/>
              <w:jc w:val="center"/>
              <w:rPr>
                <w:sz w:val="14"/>
              </w:rPr>
            </w:pPr>
            <w:r>
              <w:rPr>
                <w:sz w:val="14"/>
              </w:rPr>
              <w:t>1204</w:t>
            </w:r>
          </w:p>
        </w:tc>
        <w:tc>
          <w:tcPr>
            <w:tcW w:w="6837" w:type="dxa"/>
          </w:tcPr>
          <w:p w:rsidR="00323F62" w:rsidRDefault="005674BC">
            <w:pPr>
              <w:pStyle w:val="TableParagraph"/>
              <w:spacing w:before="9"/>
              <w:rPr>
                <w:sz w:val="14"/>
              </w:rPr>
            </w:pPr>
            <w:r>
              <w:rPr>
                <w:i/>
                <w:sz w:val="14"/>
              </w:rPr>
              <w:t>m</w:t>
            </w:r>
            <w:r>
              <w:rPr>
                <w:sz w:val="14"/>
              </w:rPr>
              <w:t>-Фенилендиамин и његове соли</w:t>
            </w:r>
          </w:p>
        </w:tc>
        <w:tc>
          <w:tcPr>
            <w:tcW w:w="1417" w:type="dxa"/>
          </w:tcPr>
          <w:p w:rsidR="00323F62" w:rsidRDefault="005674BC">
            <w:pPr>
              <w:pStyle w:val="TableParagraph"/>
              <w:spacing w:before="8"/>
              <w:rPr>
                <w:sz w:val="14"/>
              </w:rPr>
            </w:pPr>
            <w:r>
              <w:rPr>
                <w:sz w:val="14"/>
              </w:rPr>
              <w:t>108-45-2</w:t>
            </w:r>
          </w:p>
        </w:tc>
        <w:tc>
          <w:tcPr>
            <w:tcW w:w="1417" w:type="dxa"/>
          </w:tcPr>
          <w:p w:rsidR="00323F62" w:rsidRDefault="005674BC">
            <w:pPr>
              <w:pStyle w:val="TableParagraph"/>
              <w:spacing w:before="8"/>
              <w:ind w:left="58"/>
              <w:rPr>
                <w:sz w:val="14"/>
              </w:rPr>
            </w:pPr>
            <w:r>
              <w:rPr>
                <w:sz w:val="14"/>
              </w:rPr>
              <w:t>203-584-7</w:t>
            </w:r>
          </w:p>
        </w:tc>
      </w:tr>
      <w:tr w:rsidR="00323F62">
        <w:trPr>
          <w:trHeight w:val="200"/>
        </w:trPr>
        <w:tc>
          <w:tcPr>
            <w:tcW w:w="811" w:type="dxa"/>
          </w:tcPr>
          <w:p w:rsidR="00323F62" w:rsidRDefault="005674BC">
            <w:pPr>
              <w:pStyle w:val="TableParagraph"/>
              <w:spacing w:before="8"/>
              <w:ind w:left="239" w:right="228"/>
              <w:jc w:val="center"/>
              <w:rPr>
                <w:sz w:val="14"/>
              </w:rPr>
            </w:pPr>
            <w:r>
              <w:rPr>
                <w:sz w:val="14"/>
              </w:rPr>
              <w:t>1205</w:t>
            </w:r>
          </w:p>
        </w:tc>
        <w:tc>
          <w:tcPr>
            <w:tcW w:w="6837" w:type="dxa"/>
          </w:tcPr>
          <w:p w:rsidR="00323F62" w:rsidRDefault="005674BC">
            <w:pPr>
              <w:pStyle w:val="TableParagraph"/>
              <w:spacing w:before="8"/>
              <w:rPr>
                <w:sz w:val="14"/>
              </w:rPr>
            </w:pPr>
            <w:r>
              <w:rPr>
                <w:sz w:val="14"/>
              </w:rPr>
              <w:t>Остаци (катран из угља), дестилација креозот уља, ако садржи &gt; 0,005% m/m бензо[а]пирена</w:t>
            </w:r>
          </w:p>
        </w:tc>
        <w:tc>
          <w:tcPr>
            <w:tcW w:w="1417" w:type="dxa"/>
          </w:tcPr>
          <w:p w:rsidR="00323F62" w:rsidRDefault="005674BC">
            <w:pPr>
              <w:pStyle w:val="TableParagraph"/>
              <w:spacing w:before="8"/>
              <w:ind w:left="58"/>
              <w:rPr>
                <w:sz w:val="14"/>
              </w:rPr>
            </w:pPr>
            <w:r>
              <w:rPr>
                <w:sz w:val="14"/>
              </w:rPr>
              <w:t>902061-93-3</w:t>
            </w:r>
          </w:p>
        </w:tc>
        <w:tc>
          <w:tcPr>
            <w:tcW w:w="1417" w:type="dxa"/>
          </w:tcPr>
          <w:p w:rsidR="00323F62" w:rsidRDefault="005674BC">
            <w:pPr>
              <w:pStyle w:val="TableParagraph"/>
              <w:spacing w:before="8"/>
              <w:ind w:left="58"/>
              <w:rPr>
                <w:sz w:val="14"/>
              </w:rPr>
            </w:pPr>
            <w:r>
              <w:rPr>
                <w:sz w:val="14"/>
              </w:rPr>
              <w:t>295-506-3</w:t>
            </w:r>
          </w:p>
        </w:tc>
      </w:tr>
      <w:tr w:rsidR="00323F62">
        <w:trPr>
          <w:trHeight w:val="200"/>
        </w:trPr>
        <w:tc>
          <w:tcPr>
            <w:tcW w:w="811" w:type="dxa"/>
          </w:tcPr>
          <w:p w:rsidR="00323F62" w:rsidRDefault="005674BC">
            <w:pPr>
              <w:pStyle w:val="TableParagraph"/>
              <w:spacing w:before="8"/>
              <w:ind w:left="240" w:right="228"/>
              <w:jc w:val="center"/>
              <w:rPr>
                <w:sz w:val="14"/>
              </w:rPr>
            </w:pPr>
            <w:r>
              <w:rPr>
                <w:sz w:val="14"/>
              </w:rPr>
              <w:t>1206</w:t>
            </w:r>
          </w:p>
        </w:tc>
        <w:tc>
          <w:tcPr>
            <w:tcW w:w="6837" w:type="dxa"/>
          </w:tcPr>
          <w:p w:rsidR="00323F62" w:rsidRDefault="005674BC">
            <w:pPr>
              <w:pStyle w:val="TableParagraph"/>
              <w:spacing w:before="8"/>
              <w:ind w:left="58"/>
              <w:rPr>
                <w:sz w:val="14"/>
              </w:rPr>
            </w:pPr>
            <w:r>
              <w:rPr>
                <w:sz w:val="14"/>
              </w:rPr>
              <w:t>Креозот уље, аценафтенска фракција, уље за прање, ако садржи &gt; 0,005% m/m бензо[а]пирена</w:t>
            </w:r>
          </w:p>
        </w:tc>
        <w:tc>
          <w:tcPr>
            <w:tcW w:w="1417" w:type="dxa"/>
          </w:tcPr>
          <w:p w:rsidR="00323F62" w:rsidRDefault="005674BC">
            <w:pPr>
              <w:pStyle w:val="TableParagraph"/>
              <w:spacing w:before="8"/>
              <w:ind w:left="58"/>
              <w:rPr>
                <w:sz w:val="14"/>
              </w:rPr>
            </w:pPr>
            <w:r>
              <w:rPr>
                <w:sz w:val="14"/>
              </w:rPr>
              <w:t>90640-84-9</w:t>
            </w:r>
          </w:p>
        </w:tc>
        <w:tc>
          <w:tcPr>
            <w:tcW w:w="1417" w:type="dxa"/>
          </w:tcPr>
          <w:p w:rsidR="00323F62" w:rsidRDefault="005674BC">
            <w:pPr>
              <w:pStyle w:val="TableParagraph"/>
              <w:spacing w:before="8"/>
              <w:ind w:left="58"/>
              <w:rPr>
                <w:sz w:val="14"/>
              </w:rPr>
            </w:pPr>
            <w:r>
              <w:rPr>
                <w:sz w:val="14"/>
              </w:rPr>
              <w:t>292-605-3</w:t>
            </w:r>
          </w:p>
        </w:tc>
      </w:tr>
      <w:tr w:rsidR="00323F62">
        <w:trPr>
          <w:trHeight w:val="200"/>
        </w:trPr>
        <w:tc>
          <w:tcPr>
            <w:tcW w:w="811" w:type="dxa"/>
          </w:tcPr>
          <w:p w:rsidR="00323F62" w:rsidRDefault="005674BC">
            <w:pPr>
              <w:pStyle w:val="TableParagraph"/>
              <w:spacing w:before="8"/>
              <w:ind w:left="240" w:right="228"/>
              <w:jc w:val="center"/>
              <w:rPr>
                <w:sz w:val="14"/>
              </w:rPr>
            </w:pPr>
            <w:r>
              <w:rPr>
                <w:sz w:val="14"/>
              </w:rPr>
              <w:t>1207</w:t>
            </w:r>
          </w:p>
        </w:tc>
        <w:tc>
          <w:tcPr>
            <w:tcW w:w="6837" w:type="dxa"/>
          </w:tcPr>
          <w:p w:rsidR="00323F62" w:rsidRDefault="005674BC">
            <w:pPr>
              <w:pStyle w:val="TableParagraph"/>
              <w:spacing w:before="8"/>
              <w:ind w:left="58"/>
              <w:rPr>
                <w:sz w:val="14"/>
              </w:rPr>
            </w:pPr>
            <w:r>
              <w:rPr>
                <w:sz w:val="14"/>
              </w:rPr>
              <w:t>Креозот уље, ако садржи &gt; 0,005% m/m бензо[а]пирена</w:t>
            </w:r>
          </w:p>
        </w:tc>
        <w:tc>
          <w:tcPr>
            <w:tcW w:w="1417" w:type="dxa"/>
          </w:tcPr>
          <w:p w:rsidR="00323F62" w:rsidRDefault="005674BC">
            <w:pPr>
              <w:pStyle w:val="TableParagraph"/>
              <w:spacing w:before="8"/>
              <w:ind w:left="58"/>
              <w:rPr>
                <w:sz w:val="14"/>
              </w:rPr>
            </w:pPr>
            <w:r>
              <w:rPr>
                <w:sz w:val="14"/>
              </w:rPr>
              <w:t>61789-28-4</w:t>
            </w:r>
          </w:p>
        </w:tc>
        <w:tc>
          <w:tcPr>
            <w:tcW w:w="1417" w:type="dxa"/>
          </w:tcPr>
          <w:p w:rsidR="00323F62" w:rsidRDefault="005674BC">
            <w:pPr>
              <w:pStyle w:val="TableParagraph"/>
              <w:spacing w:before="8"/>
              <w:ind w:left="58"/>
              <w:rPr>
                <w:sz w:val="14"/>
              </w:rPr>
            </w:pPr>
            <w:r>
              <w:rPr>
                <w:sz w:val="14"/>
              </w:rPr>
              <w:t>263-047-8</w:t>
            </w:r>
          </w:p>
        </w:tc>
      </w:tr>
      <w:tr w:rsidR="00323F62">
        <w:trPr>
          <w:trHeight w:val="200"/>
        </w:trPr>
        <w:tc>
          <w:tcPr>
            <w:tcW w:w="811" w:type="dxa"/>
          </w:tcPr>
          <w:p w:rsidR="00323F62" w:rsidRDefault="005674BC">
            <w:pPr>
              <w:pStyle w:val="TableParagraph"/>
              <w:spacing w:before="8"/>
              <w:ind w:left="240" w:right="228"/>
              <w:jc w:val="center"/>
              <w:rPr>
                <w:sz w:val="14"/>
              </w:rPr>
            </w:pPr>
            <w:r>
              <w:rPr>
                <w:sz w:val="14"/>
              </w:rPr>
              <w:t>1208</w:t>
            </w:r>
          </w:p>
        </w:tc>
        <w:tc>
          <w:tcPr>
            <w:tcW w:w="6837" w:type="dxa"/>
          </w:tcPr>
          <w:p w:rsidR="00323F62" w:rsidRDefault="005674BC">
            <w:pPr>
              <w:pStyle w:val="TableParagraph"/>
              <w:spacing w:before="8"/>
              <w:ind w:left="58"/>
              <w:rPr>
                <w:sz w:val="14"/>
              </w:rPr>
            </w:pPr>
            <w:r>
              <w:rPr>
                <w:sz w:val="14"/>
              </w:rPr>
              <w:t>Креозот, ако садржи &gt; 0,005% m/m бензо[а]пирена</w:t>
            </w:r>
          </w:p>
        </w:tc>
        <w:tc>
          <w:tcPr>
            <w:tcW w:w="1417" w:type="dxa"/>
          </w:tcPr>
          <w:p w:rsidR="00323F62" w:rsidRDefault="005674BC">
            <w:pPr>
              <w:pStyle w:val="TableParagraph"/>
              <w:spacing w:before="8"/>
              <w:ind w:left="58"/>
              <w:rPr>
                <w:sz w:val="14"/>
              </w:rPr>
            </w:pPr>
            <w:r>
              <w:rPr>
                <w:sz w:val="14"/>
              </w:rPr>
              <w:t>8001-58-9</w:t>
            </w:r>
          </w:p>
        </w:tc>
        <w:tc>
          <w:tcPr>
            <w:tcW w:w="1417" w:type="dxa"/>
          </w:tcPr>
          <w:p w:rsidR="00323F62" w:rsidRDefault="005674BC">
            <w:pPr>
              <w:pStyle w:val="TableParagraph"/>
              <w:spacing w:before="8"/>
              <w:ind w:left="58"/>
              <w:rPr>
                <w:sz w:val="14"/>
              </w:rPr>
            </w:pPr>
            <w:r>
              <w:rPr>
                <w:sz w:val="14"/>
              </w:rPr>
              <w:t>232-287-5</w:t>
            </w:r>
          </w:p>
        </w:tc>
      </w:tr>
      <w:tr w:rsidR="00323F62">
        <w:trPr>
          <w:trHeight w:val="200"/>
        </w:trPr>
        <w:tc>
          <w:tcPr>
            <w:tcW w:w="811" w:type="dxa"/>
          </w:tcPr>
          <w:p w:rsidR="00323F62" w:rsidRDefault="005674BC">
            <w:pPr>
              <w:pStyle w:val="TableParagraph"/>
              <w:spacing w:before="8"/>
              <w:ind w:left="241" w:right="228"/>
              <w:jc w:val="center"/>
              <w:rPr>
                <w:sz w:val="14"/>
              </w:rPr>
            </w:pPr>
            <w:r>
              <w:rPr>
                <w:sz w:val="14"/>
              </w:rPr>
              <w:t>1209</w:t>
            </w:r>
          </w:p>
        </w:tc>
        <w:tc>
          <w:tcPr>
            <w:tcW w:w="6837" w:type="dxa"/>
          </w:tcPr>
          <w:p w:rsidR="00323F62" w:rsidRDefault="005674BC">
            <w:pPr>
              <w:pStyle w:val="TableParagraph"/>
              <w:spacing w:before="8"/>
              <w:ind w:left="58"/>
              <w:rPr>
                <w:sz w:val="14"/>
              </w:rPr>
            </w:pPr>
            <w:r>
              <w:rPr>
                <w:sz w:val="14"/>
              </w:rPr>
              <w:t>Креозот уље, дестилат високе тачке кључања, уље за прање, ако садржи &gt; 0,005% m/m бензо[а]пирена</w:t>
            </w:r>
          </w:p>
        </w:tc>
        <w:tc>
          <w:tcPr>
            <w:tcW w:w="1417" w:type="dxa"/>
          </w:tcPr>
          <w:p w:rsidR="00323F62" w:rsidRDefault="005674BC">
            <w:pPr>
              <w:pStyle w:val="TableParagraph"/>
              <w:spacing w:before="8"/>
              <w:ind w:left="58"/>
              <w:rPr>
                <w:sz w:val="14"/>
              </w:rPr>
            </w:pPr>
            <w:r>
              <w:rPr>
                <w:sz w:val="14"/>
              </w:rPr>
              <w:t>70321-79-8</w:t>
            </w:r>
          </w:p>
        </w:tc>
        <w:tc>
          <w:tcPr>
            <w:tcW w:w="1417" w:type="dxa"/>
          </w:tcPr>
          <w:p w:rsidR="00323F62" w:rsidRDefault="005674BC">
            <w:pPr>
              <w:pStyle w:val="TableParagraph"/>
              <w:spacing w:before="8"/>
              <w:ind w:left="59"/>
              <w:rPr>
                <w:sz w:val="14"/>
              </w:rPr>
            </w:pPr>
            <w:r>
              <w:rPr>
                <w:sz w:val="14"/>
              </w:rPr>
              <w:t>274-565-9</w:t>
            </w:r>
          </w:p>
        </w:tc>
      </w:tr>
      <w:tr w:rsidR="00323F62">
        <w:trPr>
          <w:trHeight w:val="360"/>
        </w:trPr>
        <w:tc>
          <w:tcPr>
            <w:tcW w:w="811" w:type="dxa"/>
          </w:tcPr>
          <w:p w:rsidR="00323F62" w:rsidRDefault="005674BC">
            <w:pPr>
              <w:pStyle w:val="TableParagraph"/>
              <w:spacing w:before="8"/>
              <w:ind w:left="241" w:right="228"/>
              <w:jc w:val="center"/>
              <w:rPr>
                <w:sz w:val="14"/>
              </w:rPr>
            </w:pPr>
            <w:r>
              <w:rPr>
                <w:sz w:val="14"/>
              </w:rPr>
              <w:t>1210</w:t>
            </w:r>
          </w:p>
        </w:tc>
        <w:tc>
          <w:tcPr>
            <w:tcW w:w="6837" w:type="dxa"/>
          </w:tcPr>
          <w:p w:rsidR="00323F62" w:rsidRDefault="005674BC">
            <w:pPr>
              <w:pStyle w:val="TableParagraph"/>
              <w:spacing w:before="8"/>
              <w:ind w:left="58"/>
              <w:rPr>
                <w:sz w:val="14"/>
              </w:rPr>
            </w:pPr>
            <w:r>
              <w:rPr>
                <w:sz w:val="14"/>
              </w:rPr>
              <w:t>Остаци екстракта (угаљ), кисело креозот уље, остатак екстракта уља за прање, ако садржи &gt; 0,005% m/m бензо[а]пирена</w:t>
            </w:r>
          </w:p>
        </w:tc>
        <w:tc>
          <w:tcPr>
            <w:tcW w:w="1417" w:type="dxa"/>
          </w:tcPr>
          <w:p w:rsidR="00323F62" w:rsidRDefault="005674BC">
            <w:pPr>
              <w:pStyle w:val="TableParagraph"/>
              <w:spacing w:before="8"/>
              <w:ind w:left="58"/>
              <w:rPr>
                <w:sz w:val="14"/>
              </w:rPr>
            </w:pPr>
            <w:r>
              <w:rPr>
                <w:sz w:val="14"/>
              </w:rPr>
              <w:t>122384-77-4</w:t>
            </w:r>
          </w:p>
        </w:tc>
        <w:tc>
          <w:tcPr>
            <w:tcW w:w="1417" w:type="dxa"/>
          </w:tcPr>
          <w:p w:rsidR="00323F62" w:rsidRDefault="005674BC">
            <w:pPr>
              <w:pStyle w:val="TableParagraph"/>
              <w:spacing w:before="8"/>
              <w:ind w:left="59"/>
              <w:rPr>
                <w:sz w:val="14"/>
              </w:rPr>
            </w:pPr>
            <w:r>
              <w:rPr>
                <w:sz w:val="14"/>
              </w:rPr>
              <w:t>310-189-4</w:t>
            </w:r>
          </w:p>
        </w:tc>
      </w:tr>
      <w:tr w:rsidR="00323F62">
        <w:trPr>
          <w:trHeight w:val="200"/>
        </w:trPr>
        <w:tc>
          <w:tcPr>
            <w:tcW w:w="811" w:type="dxa"/>
          </w:tcPr>
          <w:p w:rsidR="00323F62" w:rsidRDefault="005674BC">
            <w:pPr>
              <w:pStyle w:val="TableParagraph"/>
              <w:spacing w:before="8"/>
              <w:ind w:left="241" w:right="228"/>
              <w:jc w:val="center"/>
              <w:rPr>
                <w:sz w:val="14"/>
              </w:rPr>
            </w:pPr>
            <w:r>
              <w:rPr>
                <w:sz w:val="14"/>
              </w:rPr>
              <w:t>1211</w:t>
            </w:r>
          </w:p>
        </w:tc>
        <w:tc>
          <w:tcPr>
            <w:tcW w:w="6837" w:type="dxa"/>
          </w:tcPr>
          <w:p w:rsidR="00323F62" w:rsidRDefault="005674BC">
            <w:pPr>
              <w:pStyle w:val="TableParagraph"/>
              <w:spacing w:before="8"/>
              <w:ind w:left="58"/>
              <w:rPr>
                <w:sz w:val="14"/>
              </w:rPr>
            </w:pPr>
            <w:r>
              <w:rPr>
                <w:sz w:val="14"/>
              </w:rPr>
              <w:t>Креозот уље, дестилат ниске тачке кључања, уље за прање, ако садржи &gt; 0,005% m/m бензо[а]пирена</w:t>
            </w:r>
          </w:p>
        </w:tc>
        <w:tc>
          <w:tcPr>
            <w:tcW w:w="1417" w:type="dxa"/>
          </w:tcPr>
          <w:p w:rsidR="00323F62" w:rsidRDefault="005674BC">
            <w:pPr>
              <w:pStyle w:val="TableParagraph"/>
              <w:spacing w:before="8"/>
              <w:ind w:left="58"/>
              <w:rPr>
                <w:sz w:val="14"/>
              </w:rPr>
            </w:pPr>
            <w:r>
              <w:rPr>
                <w:sz w:val="14"/>
              </w:rPr>
              <w:t>70321-80-1</w:t>
            </w:r>
          </w:p>
        </w:tc>
        <w:tc>
          <w:tcPr>
            <w:tcW w:w="1417" w:type="dxa"/>
          </w:tcPr>
          <w:p w:rsidR="00323F62" w:rsidRDefault="005674BC">
            <w:pPr>
              <w:pStyle w:val="TableParagraph"/>
              <w:spacing w:before="8"/>
              <w:ind w:left="59"/>
              <w:rPr>
                <w:sz w:val="14"/>
              </w:rPr>
            </w:pPr>
            <w:r>
              <w:rPr>
                <w:sz w:val="14"/>
              </w:rPr>
              <w:t>274-566-4</w:t>
            </w:r>
          </w:p>
        </w:tc>
      </w:tr>
      <w:tr w:rsidR="00323F62">
        <w:trPr>
          <w:trHeight w:val="200"/>
        </w:trPr>
        <w:tc>
          <w:tcPr>
            <w:tcW w:w="811" w:type="dxa"/>
          </w:tcPr>
          <w:p w:rsidR="00323F62" w:rsidRDefault="005674BC">
            <w:pPr>
              <w:pStyle w:val="TableParagraph"/>
              <w:spacing w:before="8"/>
              <w:ind w:left="241" w:right="228"/>
              <w:jc w:val="center"/>
              <w:rPr>
                <w:sz w:val="14"/>
              </w:rPr>
            </w:pPr>
            <w:r>
              <w:rPr>
                <w:sz w:val="14"/>
              </w:rPr>
              <w:t>1212</w:t>
            </w:r>
          </w:p>
        </w:tc>
        <w:tc>
          <w:tcPr>
            <w:tcW w:w="6837" w:type="dxa"/>
          </w:tcPr>
          <w:p w:rsidR="00323F62" w:rsidRDefault="005674BC">
            <w:pPr>
              <w:pStyle w:val="TableParagraph"/>
              <w:spacing w:before="8"/>
              <w:ind w:left="58"/>
              <w:rPr>
                <w:sz w:val="14"/>
              </w:rPr>
            </w:pPr>
            <w:r>
              <w:rPr>
                <w:sz w:val="14"/>
              </w:rPr>
              <w:t>6-Метокси-2,3-пиридиндиамин и његове HCl соли , када се користи као супстанца у производима за бојење косе</w:t>
            </w:r>
          </w:p>
        </w:tc>
        <w:tc>
          <w:tcPr>
            <w:tcW w:w="1417" w:type="dxa"/>
          </w:tcPr>
          <w:p w:rsidR="00323F62" w:rsidRDefault="005674BC">
            <w:pPr>
              <w:pStyle w:val="TableParagraph"/>
              <w:spacing w:before="8"/>
              <w:ind w:left="60"/>
              <w:rPr>
                <w:sz w:val="14"/>
              </w:rPr>
            </w:pPr>
            <w:r>
              <w:rPr>
                <w:sz w:val="14"/>
              </w:rPr>
              <w:t>94166-62-8</w:t>
            </w:r>
          </w:p>
        </w:tc>
        <w:tc>
          <w:tcPr>
            <w:tcW w:w="1417" w:type="dxa"/>
          </w:tcPr>
          <w:p w:rsidR="00323F62" w:rsidRDefault="005674BC">
            <w:pPr>
              <w:pStyle w:val="TableParagraph"/>
              <w:spacing w:before="8"/>
              <w:ind w:left="59"/>
              <w:rPr>
                <w:sz w:val="14"/>
              </w:rPr>
            </w:pPr>
            <w:r>
              <w:rPr>
                <w:sz w:val="14"/>
              </w:rPr>
              <w:t>303-358-9</w:t>
            </w:r>
          </w:p>
        </w:tc>
      </w:tr>
      <w:tr w:rsidR="00323F62">
        <w:trPr>
          <w:trHeight w:val="200"/>
        </w:trPr>
        <w:tc>
          <w:tcPr>
            <w:tcW w:w="811" w:type="dxa"/>
          </w:tcPr>
          <w:p w:rsidR="00323F62" w:rsidRDefault="005674BC">
            <w:pPr>
              <w:pStyle w:val="TableParagraph"/>
              <w:spacing w:before="8"/>
              <w:ind w:left="241" w:right="228"/>
              <w:jc w:val="center"/>
              <w:rPr>
                <w:sz w:val="14"/>
              </w:rPr>
            </w:pPr>
            <w:r>
              <w:rPr>
                <w:sz w:val="14"/>
              </w:rPr>
              <w:t>1213</w:t>
            </w:r>
          </w:p>
        </w:tc>
        <w:tc>
          <w:tcPr>
            <w:tcW w:w="6837" w:type="dxa"/>
          </w:tcPr>
          <w:p w:rsidR="00323F62" w:rsidRDefault="005674BC">
            <w:pPr>
              <w:pStyle w:val="TableParagraph"/>
              <w:spacing w:before="8"/>
              <w:ind w:left="58"/>
              <w:rPr>
                <w:sz w:val="14"/>
              </w:rPr>
            </w:pPr>
            <w:r>
              <w:rPr>
                <w:sz w:val="14"/>
              </w:rPr>
              <w:t>2,3-Нафталендиол,када се користи као супстанца у производима за бојење косе</w:t>
            </w:r>
          </w:p>
        </w:tc>
        <w:tc>
          <w:tcPr>
            <w:tcW w:w="1417" w:type="dxa"/>
          </w:tcPr>
          <w:p w:rsidR="00323F62" w:rsidRDefault="005674BC">
            <w:pPr>
              <w:pStyle w:val="TableParagraph"/>
              <w:spacing w:before="8"/>
              <w:ind w:left="59"/>
              <w:rPr>
                <w:sz w:val="14"/>
              </w:rPr>
            </w:pPr>
            <w:r>
              <w:rPr>
                <w:sz w:val="14"/>
              </w:rPr>
              <w:t>92-44-4</w:t>
            </w:r>
          </w:p>
        </w:tc>
        <w:tc>
          <w:tcPr>
            <w:tcW w:w="1417" w:type="dxa"/>
          </w:tcPr>
          <w:p w:rsidR="00323F62" w:rsidRDefault="005674BC">
            <w:pPr>
              <w:pStyle w:val="TableParagraph"/>
              <w:spacing w:before="8"/>
              <w:ind w:left="59"/>
              <w:rPr>
                <w:sz w:val="14"/>
              </w:rPr>
            </w:pPr>
            <w:r>
              <w:rPr>
                <w:sz w:val="14"/>
              </w:rPr>
              <w:t>202-156-7</w:t>
            </w:r>
          </w:p>
        </w:tc>
      </w:tr>
      <w:tr w:rsidR="00323F62">
        <w:trPr>
          <w:trHeight w:val="200"/>
        </w:trPr>
        <w:tc>
          <w:tcPr>
            <w:tcW w:w="811" w:type="dxa"/>
          </w:tcPr>
          <w:p w:rsidR="00323F62" w:rsidRDefault="005674BC">
            <w:pPr>
              <w:pStyle w:val="TableParagraph"/>
              <w:spacing w:before="8"/>
              <w:ind w:left="242" w:right="228"/>
              <w:jc w:val="center"/>
              <w:rPr>
                <w:sz w:val="14"/>
              </w:rPr>
            </w:pPr>
            <w:r>
              <w:rPr>
                <w:sz w:val="14"/>
              </w:rPr>
              <w:t>1214</w:t>
            </w:r>
          </w:p>
        </w:tc>
        <w:tc>
          <w:tcPr>
            <w:tcW w:w="6837" w:type="dxa"/>
          </w:tcPr>
          <w:p w:rsidR="00323F62" w:rsidRDefault="005674BC">
            <w:pPr>
              <w:pStyle w:val="TableParagraph"/>
              <w:spacing w:before="8"/>
              <w:ind w:left="59"/>
              <w:rPr>
                <w:sz w:val="14"/>
              </w:rPr>
            </w:pPr>
            <w:r>
              <w:rPr>
                <w:sz w:val="14"/>
              </w:rPr>
              <w:t>2,4-Диаминодифениламин, када се користи као супстанца у производима за бојење косе</w:t>
            </w:r>
          </w:p>
        </w:tc>
        <w:tc>
          <w:tcPr>
            <w:tcW w:w="1417" w:type="dxa"/>
          </w:tcPr>
          <w:p w:rsidR="00323F62" w:rsidRDefault="005674BC">
            <w:pPr>
              <w:pStyle w:val="TableParagraph"/>
              <w:spacing w:before="8"/>
              <w:ind w:left="59"/>
              <w:rPr>
                <w:sz w:val="14"/>
              </w:rPr>
            </w:pPr>
            <w:r>
              <w:rPr>
                <w:sz w:val="14"/>
              </w:rPr>
              <w:t>136-17-4</w:t>
            </w:r>
          </w:p>
        </w:tc>
        <w:tc>
          <w:tcPr>
            <w:tcW w:w="1417" w:type="dxa"/>
          </w:tcPr>
          <w:p w:rsidR="00323F62" w:rsidRDefault="00323F62">
            <w:pPr>
              <w:pStyle w:val="TableParagraph"/>
              <w:ind w:left="0"/>
              <w:rPr>
                <w:sz w:val="12"/>
              </w:rPr>
            </w:pPr>
          </w:p>
        </w:tc>
      </w:tr>
      <w:tr w:rsidR="00323F62">
        <w:trPr>
          <w:trHeight w:val="360"/>
        </w:trPr>
        <w:tc>
          <w:tcPr>
            <w:tcW w:w="811" w:type="dxa"/>
          </w:tcPr>
          <w:p w:rsidR="00323F62" w:rsidRDefault="005674BC">
            <w:pPr>
              <w:pStyle w:val="TableParagraph"/>
              <w:spacing w:before="8"/>
              <w:ind w:left="242" w:right="228"/>
              <w:jc w:val="center"/>
              <w:rPr>
                <w:sz w:val="14"/>
              </w:rPr>
            </w:pPr>
            <w:r>
              <w:rPr>
                <w:sz w:val="14"/>
              </w:rPr>
              <w:t>1215</w:t>
            </w:r>
          </w:p>
        </w:tc>
        <w:tc>
          <w:tcPr>
            <w:tcW w:w="6837" w:type="dxa"/>
          </w:tcPr>
          <w:p w:rsidR="00323F62" w:rsidRDefault="005674BC">
            <w:pPr>
              <w:pStyle w:val="TableParagraph"/>
              <w:spacing w:before="8"/>
              <w:ind w:left="59" w:right="-4"/>
              <w:rPr>
                <w:sz w:val="14"/>
              </w:rPr>
            </w:pPr>
            <w:r>
              <w:rPr>
                <w:sz w:val="14"/>
              </w:rPr>
              <w:t>2,6-</w:t>
            </w:r>
            <w:r>
              <w:rPr>
                <w:i/>
                <w:sz w:val="14"/>
              </w:rPr>
              <w:t>Bis</w:t>
            </w:r>
            <w:r>
              <w:rPr>
                <w:sz w:val="14"/>
              </w:rPr>
              <w:t>(2-хидроксиетикси)-3,5-пиридиндиамин и његове HCl соли, када се користи као супстанца у производима за бојење косе</w:t>
            </w:r>
          </w:p>
        </w:tc>
        <w:tc>
          <w:tcPr>
            <w:tcW w:w="1417" w:type="dxa"/>
          </w:tcPr>
          <w:p w:rsidR="00323F62" w:rsidRDefault="005674BC">
            <w:pPr>
              <w:pStyle w:val="TableParagraph"/>
              <w:spacing w:before="8"/>
              <w:ind w:left="59"/>
              <w:rPr>
                <w:sz w:val="14"/>
              </w:rPr>
            </w:pPr>
            <w:r>
              <w:rPr>
                <w:sz w:val="14"/>
              </w:rPr>
              <w:t>117907-42-3</w:t>
            </w:r>
          </w:p>
        </w:tc>
        <w:tc>
          <w:tcPr>
            <w:tcW w:w="1417" w:type="dxa"/>
          </w:tcPr>
          <w:p w:rsidR="00323F62" w:rsidRDefault="00323F62">
            <w:pPr>
              <w:pStyle w:val="TableParagraph"/>
              <w:ind w:left="0"/>
              <w:rPr>
                <w:sz w:val="12"/>
              </w:rPr>
            </w:pPr>
          </w:p>
        </w:tc>
      </w:tr>
      <w:tr w:rsidR="00323F62">
        <w:trPr>
          <w:trHeight w:val="360"/>
        </w:trPr>
        <w:tc>
          <w:tcPr>
            <w:tcW w:w="811" w:type="dxa"/>
          </w:tcPr>
          <w:p w:rsidR="00323F62" w:rsidRDefault="005674BC">
            <w:pPr>
              <w:pStyle w:val="TableParagraph"/>
              <w:spacing w:before="8"/>
              <w:ind w:left="242" w:right="228"/>
              <w:jc w:val="center"/>
              <w:rPr>
                <w:sz w:val="14"/>
              </w:rPr>
            </w:pPr>
            <w:r>
              <w:rPr>
                <w:sz w:val="14"/>
              </w:rPr>
              <w:t>1216</w:t>
            </w:r>
          </w:p>
        </w:tc>
        <w:tc>
          <w:tcPr>
            <w:tcW w:w="6837" w:type="dxa"/>
          </w:tcPr>
          <w:p w:rsidR="00323F62" w:rsidRDefault="005674BC">
            <w:pPr>
              <w:pStyle w:val="TableParagraph"/>
              <w:spacing w:before="8"/>
              <w:ind w:left="59"/>
              <w:rPr>
                <w:sz w:val="14"/>
              </w:rPr>
            </w:pPr>
            <w:r>
              <w:rPr>
                <w:sz w:val="14"/>
              </w:rPr>
              <w:t>2-Метоксиметил-</w:t>
            </w:r>
            <w:r>
              <w:rPr>
                <w:i/>
                <w:sz w:val="14"/>
              </w:rPr>
              <w:t>p</w:t>
            </w:r>
            <w:r>
              <w:rPr>
                <w:sz w:val="14"/>
              </w:rPr>
              <w:t>-аминофенол и његове HCl соли, када се користи као супстанца у производима за бојење косе</w:t>
            </w:r>
          </w:p>
        </w:tc>
        <w:tc>
          <w:tcPr>
            <w:tcW w:w="1417" w:type="dxa"/>
          </w:tcPr>
          <w:p w:rsidR="00323F62" w:rsidRDefault="005674BC">
            <w:pPr>
              <w:pStyle w:val="TableParagraph"/>
              <w:spacing w:before="8" w:line="161" w:lineRule="exact"/>
              <w:ind w:left="59"/>
              <w:rPr>
                <w:sz w:val="14"/>
              </w:rPr>
            </w:pPr>
            <w:r>
              <w:rPr>
                <w:sz w:val="14"/>
              </w:rPr>
              <w:t>135043-65-1/ 29785-</w:t>
            </w:r>
          </w:p>
          <w:p w:rsidR="00323F62" w:rsidRDefault="005674BC">
            <w:pPr>
              <w:pStyle w:val="TableParagraph"/>
              <w:spacing w:line="161" w:lineRule="exact"/>
              <w:ind w:left="59"/>
              <w:rPr>
                <w:sz w:val="14"/>
              </w:rPr>
            </w:pPr>
            <w:r>
              <w:rPr>
                <w:sz w:val="14"/>
              </w:rPr>
              <w:t>47-5</w:t>
            </w:r>
          </w:p>
        </w:tc>
        <w:tc>
          <w:tcPr>
            <w:tcW w:w="1417" w:type="dxa"/>
          </w:tcPr>
          <w:p w:rsidR="00323F62" w:rsidRDefault="00323F62">
            <w:pPr>
              <w:pStyle w:val="TableParagraph"/>
              <w:ind w:left="0"/>
              <w:rPr>
                <w:sz w:val="12"/>
              </w:rPr>
            </w:pPr>
          </w:p>
        </w:tc>
      </w:tr>
      <w:tr w:rsidR="00323F62">
        <w:trPr>
          <w:trHeight w:val="360"/>
        </w:trPr>
        <w:tc>
          <w:tcPr>
            <w:tcW w:w="811" w:type="dxa"/>
          </w:tcPr>
          <w:p w:rsidR="00323F62" w:rsidRDefault="005674BC">
            <w:pPr>
              <w:pStyle w:val="TableParagraph"/>
              <w:spacing w:before="8"/>
              <w:ind w:left="242" w:right="228"/>
              <w:jc w:val="center"/>
              <w:rPr>
                <w:sz w:val="14"/>
              </w:rPr>
            </w:pPr>
            <w:r>
              <w:rPr>
                <w:sz w:val="14"/>
              </w:rPr>
              <w:t>1217</w:t>
            </w:r>
          </w:p>
        </w:tc>
        <w:tc>
          <w:tcPr>
            <w:tcW w:w="6837" w:type="dxa"/>
          </w:tcPr>
          <w:p w:rsidR="00323F62" w:rsidRDefault="005674BC">
            <w:pPr>
              <w:pStyle w:val="TableParagraph"/>
              <w:spacing w:before="8"/>
              <w:ind w:left="59"/>
              <w:rPr>
                <w:sz w:val="14"/>
              </w:rPr>
            </w:pPr>
            <w:r>
              <w:rPr>
                <w:sz w:val="14"/>
              </w:rPr>
              <w:t>4,5-Диамино-1-метилпиразол и његове HCl соли, када се користи као супстанца у производима за бојење косе</w:t>
            </w:r>
          </w:p>
        </w:tc>
        <w:tc>
          <w:tcPr>
            <w:tcW w:w="1417" w:type="dxa"/>
          </w:tcPr>
          <w:p w:rsidR="00323F62" w:rsidRDefault="005674BC">
            <w:pPr>
              <w:pStyle w:val="TableParagraph"/>
              <w:spacing w:before="8" w:line="161" w:lineRule="exact"/>
              <w:ind w:left="59"/>
              <w:rPr>
                <w:sz w:val="14"/>
              </w:rPr>
            </w:pPr>
            <w:r>
              <w:rPr>
                <w:sz w:val="14"/>
              </w:rPr>
              <w:t>20055-01-0/ 21616-</w:t>
            </w:r>
          </w:p>
          <w:p w:rsidR="00323F62" w:rsidRDefault="005674BC">
            <w:pPr>
              <w:pStyle w:val="TableParagraph"/>
              <w:spacing w:line="161" w:lineRule="exact"/>
              <w:ind w:left="59"/>
              <w:rPr>
                <w:sz w:val="14"/>
              </w:rPr>
            </w:pPr>
            <w:r>
              <w:rPr>
                <w:sz w:val="14"/>
              </w:rPr>
              <w:t>59-1</w:t>
            </w:r>
          </w:p>
        </w:tc>
        <w:tc>
          <w:tcPr>
            <w:tcW w:w="1417" w:type="dxa"/>
          </w:tcPr>
          <w:p w:rsidR="00323F62" w:rsidRDefault="00323F62">
            <w:pPr>
              <w:pStyle w:val="TableParagraph"/>
              <w:ind w:left="0"/>
              <w:rPr>
                <w:sz w:val="12"/>
              </w:rPr>
            </w:pPr>
          </w:p>
        </w:tc>
      </w:tr>
    </w:tbl>
    <w:p w:rsidR="00323F62" w:rsidRDefault="00323F62">
      <w:pPr>
        <w:rPr>
          <w:sz w:val="12"/>
        </w:rPr>
        <w:sectPr w:rsidR="00323F62">
          <w:pgSz w:w="12480" w:h="15690"/>
          <w:pgMar w:top="240" w:right="720" w:bottom="280" w:left="74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6837"/>
        <w:gridCol w:w="1417"/>
        <w:gridCol w:w="1417"/>
      </w:tblGrid>
      <w:tr w:rsidR="00323F62">
        <w:trPr>
          <w:trHeight w:val="200"/>
        </w:trPr>
        <w:tc>
          <w:tcPr>
            <w:tcW w:w="811" w:type="dxa"/>
          </w:tcPr>
          <w:p w:rsidR="00323F62" w:rsidRDefault="005674BC">
            <w:pPr>
              <w:pStyle w:val="TableParagraph"/>
              <w:spacing w:before="9"/>
              <w:ind w:left="10"/>
              <w:jc w:val="center"/>
              <w:rPr>
                <w:sz w:val="14"/>
              </w:rPr>
            </w:pPr>
            <w:r>
              <w:rPr>
                <w:sz w:val="14"/>
              </w:rPr>
              <w:lastRenderedPageBreak/>
              <w:t>a</w:t>
            </w:r>
          </w:p>
        </w:tc>
        <w:tc>
          <w:tcPr>
            <w:tcW w:w="6837" w:type="dxa"/>
          </w:tcPr>
          <w:p w:rsidR="00323F62" w:rsidRDefault="005674BC">
            <w:pPr>
              <w:pStyle w:val="TableParagraph"/>
              <w:spacing w:before="9"/>
              <w:ind w:left="10"/>
              <w:jc w:val="center"/>
              <w:rPr>
                <w:sz w:val="14"/>
              </w:rPr>
            </w:pPr>
            <w:r>
              <w:rPr>
                <w:sz w:val="14"/>
              </w:rPr>
              <w:t>б</w:t>
            </w:r>
          </w:p>
        </w:tc>
        <w:tc>
          <w:tcPr>
            <w:tcW w:w="1417" w:type="dxa"/>
          </w:tcPr>
          <w:p w:rsidR="00323F62" w:rsidRDefault="005674BC">
            <w:pPr>
              <w:pStyle w:val="TableParagraph"/>
              <w:spacing w:before="9"/>
              <w:ind w:left="11"/>
              <w:jc w:val="center"/>
              <w:rPr>
                <w:sz w:val="14"/>
              </w:rPr>
            </w:pPr>
            <w:r>
              <w:rPr>
                <w:sz w:val="14"/>
              </w:rPr>
              <w:t>ц</w:t>
            </w:r>
          </w:p>
        </w:tc>
        <w:tc>
          <w:tcPr>
            <w:tcW w:w="1417" w:type="dxa"/>
          </w:tcPr>
          <w:p w:rsidR="00323F62" w:rsidRDefault="005674BC">
            <w:pPr>
              <w:pStyle w:val="TableParagraph"/>
              <w:spacing w:before="9"/>
              <w:ind w:left="12"/>
              <w:jc w:val="center"/>
              <w:rPr>
                <w:sz w:val="14"/>
              </w:rPr>
            </w:pPr>
            <w:r>
              <w:rPr>
                <w:sz w:val="14"/>
              </w:rPr>
              <w:t>д</w:t>
            </w:r>
          </w:p>
        </w:tc>
      </w:tr>
      <w:tr w:rsidR="00323F62">
        <w:trPr>
          <w:trHeight w:val="360"/>
        </w:trPr>
        <w:tc>
          <w:tcPr>
            <w:tcW w:w="811" w:type="dxa"/>
          </w:tcPr>
          <w:p w:rsidR="00323F62" w:rsidRDefault="005674BC">
            <w:pPr>
              <w:pStyle w:val="TableParagraph"/>
              <w:spacing w:before="9"/>
              <w:ind w:left="238" w:right="228"/>
              <w:jc w:val="center"/>
              <w:rPr>
                <w:sz w:val="14"/>
              </w:rPr>
            </w:pPr>
            <w:r>
              <w:rPr>
                <w:sz w:val="14"/>
              </w:rPr>
              <w:t>1218</w:t>
            </w:r>
          </w:p>
        </w:tc>
        <w:tc>
          <w:tcPr>
            <w:tcW w:w="6837" w:type="dxa"/>
          </w:tcPr>
          <w:p w:rsidR="00323F62" w:rsidRDefault="005674BC">
            <w:pPr>
              <w:pStyle w:val="TableParagraph"/>
              <w:spacing w:before="9"/>
              <w:ind w:right="-1"/>
              <w:rPr>
                <w:sz w:val="14"/>
              </w:rPr>
            </w:pPr>
            <w:r>
              <w:rPr>
                <w:sz w:val="14"/>
              </w:rPr>
              <w:t>4,5-Диамно-1-((4-хлорофени)метил)-1</w:t>
            </w:r>
            <w:r>
              <w:rPr>
                <w:i/>
                <w:sz w:val="14"/>
              </w:rPr>
              <w:t>H</w:t>
            </w:r>
            <w:r>
              <w:rPr>
                <w:sz w:val="14"/>
              </w:rPr>
              <w:t>-пиразол сулфат, када се користи као супстанца у производима за бојење косе</w:t>
            </w:r>
          </w:p>
        </w:tc>
        <w:tc>
          <w:tcPr>
            <w:tcW w:w="1417" w:type="dxa"/>
          </w:tcPr>
          <w:p w:rsidR="00323F62" w:rsidRDefault="005674BC">
            <w:pPr>
              <w:pStyle w:val="TableParagraph"/>
              <w:spacing w:before="9"/>
              <w:rPr>
                <w:sz w:val="14"/>
              </w:rPr>
            </w:pPr>
            <w:r>
              <w:rPr>
                <w:sz w:val="14"/>
              </w:rPr>
              <w:t>163183-00-4</w:t>
            </w:r>
          </w:p>
        </w:tc>
        <w:tc>
          <w:tcPr>
            <w:tcW w:w="1417" w:type="dxa"/>
          </w:tcPr>
          <w:p w:rsidR="00323F62" w:rsidRDefault="00323F62">
            <w:pPr>
              <w:pStyle w:val="TableParagraph"/>
              <w:ind w:left="0"/>
              <w:rPr>
                <w:sz w:val="14"/>
              </w:rPr>
            </w:pP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1219</w:t>
            </w:r>
          </w:p>
        </w:tc>
        <w:tc>
          <w:tcPr>
            <w:tcW w:w="6837" w:type="dxa"/>
          </w:tcPr>
          <w:p w:rsidR="00323F62" w:rsidRDefault="005674BC">
            <w:pPr>
              <w:pStyle w:val="TableParagraph"/>
              <w:spacing w:before="9"/>
              <w:rPr>
                <w:sz w:val="14"/>
              </w:rPr>
            </w:pPr>
            <w:r>
              <w:rPr>
                <w:sz w:val="14"/>
              </w:rPr>
              <w:t>4-Хлоро-2-аминофенол, када се користи као супстанца у производима за бојење косе</w:t>
            </w:r>
          </w:p>
        </w:tc>
        <w:tc>
          <w:tcPr>
            <w:tcW w:w="1417" w:type="dxa"/>
          </w:tcPr>
          <w:p w:rsidR="00323F62" w:rsidRDefault="005674BC">
            <w:pPr>
              <w:pStyle w:val="TableParagraph"/>
              <w:spacing w:before="9"/>
              <w:rPr>
                <w:sz w:val="14"/>
              </w:rPr>
            </w:pPr>
            <w:r>
              <w:rPr>
                <w:sz w:val="14"/>
              </w:rPr>
              <w:t>95-85-2</w:t>
            </w:r>
          </w:p>
        </w:tc>
        <w:tc>
          <w:tcPr>
            <w:tcW w:w="1417" w:type="dxa"/>
          </w:tcPr>
          <w:p w:rsidR="00323F62" w:rsidRDefault="005674BC">
            <w:pPr>
              <w:pStyle w:val="TableParagraph"/>
              <w:spacing w:before="9"/>
              <w:rPr>
                <w:sz w:val="14"/>
              </w:rPr>
            </w:pPr>
            <w:r>
              <w:rPr>
                <w:sz w:val="14"/>
              </w:rPr>
              <w:t>202-458-9</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1220</w:t>
            </w:r>
          </w:p>
        </w:tc>
        <w:tc>
          <w:tcPr>
            <w:tcW w:w="6837" w:type="dxa"/>
          </w:tcPr>
          <w:p w:rsidR="00323F62" w:rsidRDefault="005674BC">
            <w:pPr>
              <w:pStyle w:val="TableParagraph"/>
              <w:spacing w:before="9"/>
              <w:rPr>
                <w:sz w:val="14"/>
              </w:rPr>
            </w:pPr>
            <w:r>
              <w:rPr>
                <w:sz w:val="14"/>
              </w:rPr>
              <w:t>4-Хидроксииндол, када се користи као супстанца у производима за бојење косе</w:t>
            </w:r>
          </w:p>
        </w:tc>
        <w:tc>
          <w:tcPr>
            <w:tcW w:w="1417" w:type="dxa"/>
          </w:tcPr>
          <w:p w:rsidR="00323F62" w:rsidRDefault="005674BC">
            <w:pPr>
              <w:pStyle w:val="TableParagraph"/>
              <w:spacing w:before="9"/>
              <w:rPr>
                <w:sz w:val="14"/>
              </w:rPr>
            </w:pPr>
            <w:r>
              <w:rPr>
                <w:sz w:val="14"/>
              </w:rPr>
              <w:t>2380-94-1</w:t>
            </w:r>
          </w:p>
        </w:tc>
        <w:tc>
          <w:tcPr>
            <w:tcW w:w="1417" w:type="dxa"/>
          </w:tcPr>
          <w:p w:rsidR="00323F62" w:rsidRDefault="005674BC">
            <w:pPr>
              <w:pStyle w:val="TableParagraph"/>
              <w:spacing w:before="9"/>
              <w:rPr>
                <w:sz w:val="14"/>
              </w:rPr>
            </w:pPr>
            <w:r>
              <w:rPr>
                <w:sz w:val="14"/>
              </w:rPr>
              <w:t>219-177-2</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1221</w:t>
            </w:r>
          </w:p>
        </w:tc>
        <w:tc>
          <w:tcPr>
            <w:tcW w:w="6837" w:type="dxa"/>
          </w:tcPr>
          <w:p w:rsidR="00323F62" w:rsidRDefault="005674BC">
            <w:pPr>
              <w:pStyle w:val="TableParagraph"/>
              <w:spacing w:before="9"/>
              <w:rPr>
                <w:sz w:val="14"/>
              </w:rPr>
            </w:pPr>
            <w:r>
              <w:rPr>
                <w:sz w:val="14"/>
              </w:rPr>
              <w:t>4-Метокситолуен-2,5-диамин и његове HCl соли, када се користи као супстанца у производима за бојење косе</w:t>
            </w:r>
          </w:p>
        </w:tc>
        <w:tc>
          <w:tcPr>
            <w:tcW w:w="1417" w:type="dxa"/>
          </w:tcPr>
          <w:p w:rsidR="00323F62" w:rsidRDefault="005674BC">
            <w:pPr>
              <w:pStyle w:val="TableParagraph"/>
              <w:spacing w:before="9"/>
              <w:ind w:left="58"/>
              <w:rPr>
                <w:sz w:val="14"/>
              </w:rPr>
            </w:pPr>
            <w:r>
              <w:rPr>
                <w:sz w:val="14"/>
              </w:rPr>
              <w:t>56496-88-9</w:t>
            </w: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1222</w:t>
            </w:r>
          </w:p>
        </w:tc>
        <w:tc>
          <w:tcPr>
            <w:tcW w:w="6837" w:type="dxa"/>
          </w:tcPr>
          <w:p w:rsidR="00323F62" w:rsidRDefault="005674BC">
            <w:pPr>
              <w:pStyle w:val="TableParagraph"/>
              <w:spacing w:before="9"/>
              <w:rPr>
                <w:sz w:val="14"/>
              </w:rPr>
            </w:pPr>
            <w:r>
              <w:rPr>
                <w:sz w:val="14"/>
              </w:rPr>
              <w:t>5-Амино-4-флуоро-2-метилфенол сулфат, када се користи као супстанца у производима за бојење косе</w:t>
            </w:r>
          </w:p>
        </w:tc>
        <w:tc>
          <w:tcPr>
            <w:tcW w:w="1417" w:type="dxa"/>
          </w:tcPr>
          <w:p w:rsidR="00323F62" w:rsidRDefault="005674BC">
            <w:pPr>
              <w:pStyle w:val="TableParagraph"/>
              <w:spacing w:before="9"/>
              <w:rPr>
                <w:sz w:val="14"/>
              </w:rPr>
            </w:pPr>
            <w:r>
              <w:rPr>
                <w:sz w:val="14"/>
              </w:rPr>
              <w:t>163183-01-5</w:t>
            </w: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1223</w:t>
            </w:r>
          </w:p>
        </w:tc>
        <w:tc>
          <w:tcPr>
            <w:tcW w:w="6837" w:type="dxa"/>
          </w:tcPr>
          <w:p w:rsidR="00323F62" w:rsidRDefault="005674BC">
            <w:pPr>
              <w:pStyle w:val="TableParagraph"/>
              <w:spacing w:before="9"/>
              <w:rPr>
                <w:sz w:val="14"/>
              </w:rPr>
            </w:pPr>
            <w:r>
              <w:rPr>
                <w:i/>
                <w:sz w:val="14"/>
              </w:rPr>
              <w:t>N,N</w:t>
            </w:r>
            <w:r>
              <w:rPr>
                <w:sz w:val="14"/>
              </w:rPr>
              <w:t>-Диетил-</w:t>
            </w:r>
            <w:r>
              <w:rPr>
                <w:i/>
                <w:sz w:val="14"/>
              </w:rPr>
              <w:t>m</w:t>
            </w:r>
            <w:r>
              <w:rPr>
                <w:sz w:val="14"/>
              </w:rPr>
              <w:t>-аминофенол, када се користи као супстанца у производима за бојење косе</w:t>
            </w:r>
          </w:p>
        </w:tc>
        <w:tc>
          <w:tcPr>
            <w:tcW w:w="1417" w:type="dxa"/>
          </w:tcPr>
          <w:p w:rsidR="00323F62" w:rsidRDefault="005674BC">
            <w:pPr>
              <w:pStyle w:val="TableParagraph"/>
              <w:spacing w:before="9"/>
              <w:rPr>
                <w:sz w:val="14"/>
              </w:rPr>
            </w:pPr>
            <w:r>
              <w:rPr>
                <w:sz w:val="14"/>
              </w:rPr>
              <w:t>91-68-9/ 68239-84-9</w:t>
            </w:r>
          </w:p>
        </w:tc>
        <w:tc>
          <w:tcPr>
            <w:tcW w:w="1417" w:type="dxa"/>
          </w:tcPr>
          <w:p w:rsidR="00323F62" w:rsidRDefault="005674BC">
            <w:pPr>
              <w:pStyle w:val="TableParagraph"/>
              <w:spacing w:before="9"/>
              <w:rPr>
                <w:sz w:val="14"/>
              </w:rPr>
            </w:pPr>
            <w:r>
              <w:rPr>
                <w:sz w:val="14"/>
              </w:rPr>
              <w:t>202-090-9/ 269-478-8</w:t>
            </w:r>
          </w:p>
        </w:tc>
      </w:tr>
      <w:tr w:rsidR="00323F62">
        <w:trPr>
          <w:trHeight w:val="360"/>
        </w:trPr>
        <w:tc>
          <w:tcPr>
            <w:tcW w:w="811" w:type="dxa"/>
          </w:tcPr>
          <w:p w:rsidR="00323F62" w:rsidRDefault="005674BC">
            <w:pPr>
              <w:pStyle w:val="TableParagraph"/>
              <w:spacing w:before="9"/>
              <w:ind w:left="239" w:right="228"/>
              <w:jc w:val="center"/>
              <w:rPr>
                <w:sz w:val="14"/>
              </w:rPr>
            </w:pPr>
            <w:r>
              <w:rPr>
                <w:sz w:val="14"/>
              </w:rPr>
              <w:t>1224</w:t>
            </w:r>
          </w:p>
        </w:tc>
        <w:tc>
          <w:tcPr>
            <w:tcW w:w="6837" w:type="dxa"/>
          </w:tcPr>
          <w:p w:rsidR="00323F62" w:rsidRDefault="005674BC">
            <w:pPr>
              <w:pStyle w:val="TableParagraph"/>
              <w:spacing w:before="9"/>
              <w:rPr>
                <w:sz w:val="14"/>
              </w:rPr>
            </w:pPr>
            <w:r>
              <w:rPr>
                <w:i/>
                <w:sz w:val="14"/>
              </w:rPr>
              <w:t>N,N</w:t>
            </w:r>
            <w:r>
              <w:rPr>
                <w:sz w:val="14"/>
              </w:rPr>
              <w:t>-Диметил-2,6-пиридиндиамин и његове HCl соли, када се користи као супстанца у производима за бојење косе</w:t>
            </w:r>
          </w:p>
        </w:tc>
        <w:tc>
          <w:tcPr>
            <w:tcW w:w="1417" w:type="dxa"/>
          </w:tcPr>
          <w:p w:rsidR="00323F62" w:rsidRDefault="00323F62">
            <w:pPr>
              <w:pStyle w:val="TableParagraph"/>
              <w:ind w:left="0"/>
              <w:rPr>
                <w:sz w:val="14"/>
              </w:rPr>
            </w:pPr>
          </w:p>
        </w:tc>
        <w:tc>
          <w:tcPr>
            <w:tcW w:w="1417" w:type="dxa"/>
          </w:tcPr>
          <w:p w:rsidR="00323F62" w:rsidRDefault="00323F62">
            <w:pPr>
              <w:pStyle w:val="TableParagraph"/>
              <w:ind w:left="0"/>
              <w:rPr>
                <w:sz w:val="14"/>
              </w:rPr>
            </w:pPr>
          </w:p>
        </w:tc>
      </w:tr>
      <w:tr w:rsidR="00323F62">
        <w:trPr>
          <w:trHeight w:val="200"/>
        </w:trPr>
        <w:tc>
          <w:tcPr>
            <w:tcW w:w="811" w:type="dxa"/>
          </w:tcPr>
          <w:p w:rsidR="00323F62" w:rsidRDefault="005674BC">
            <w:pPr>
              <w:pStyle w:val="TableParagraph"/>
              <w:spacing w:before="9"/>
              <w:ind w:left="239" w:right="228"/>
              <w:jc w:val="center"/>
              <w:rPr>
                <w:sz w:val="14"/>
              </w:rPr>
            </w:pPr>
            <w:r>
              <w:rPr>
                <w:sz w:val="14"/>
              </w:rPr>
              <w:t>1225</w:t>
            </w:r>
          </w:p>
        </w:tc>
        <w:tc>
          <w:tcPr>
            <w:tcW w:w="6837" w:type="dxa"/>
          </w:tcPr>
          <w:p w:rsidR="00323F62" w:rsidRDefault="005674BC">
            <w:pPr>
              <w:pStyle w:val="TableParagraph"/>
              <w:spacing w:before="9"/>
              <w:rPr>
                <w:sz w:val="14"/>
              </w:rPr>
            </w:pPr>
            <w:r>
              <w:rPr>
                <w:i/>
                <w:sz w:val="14"/>
              </w:rPr>
              <w:t>N</w:t>
            </w:r>
            <w:r>
              <w:rPr>
                <w:sz w:val="14"/>
              </w:rPr>
              <w:t>-Циклопентил-</w:t>
            </w:r>
            <w:r>
              <w:rPr>
                <w:i/>
                <w:sz w:val="14"/>
              </w:rPr>
              <w:t>m</w:t>
            </w:r>
            <w:r>
              <w:rPr>
                <w:sz w:val="14"/>
              </w:rPr>
              <w:t>-аминофенол, када се користи као супстанца у производима за бојење косе</w:t>
            </w:r>
          </w:p>
        </w:tc>
        <w:tc>
          <w:tcPr>
            <w:tcW w:w="1417" w:type="dxa"/>
          </w:tcPr>
          <w:p w:rsidR="00323F62" w:rsidRDefault="005674BC">
            <w:pPr>
              <w:pStyle w:val="TableParagraph"/>
              <w:spacing w:before="9"/>
              <w:rPr>
                <w:sz w:val="14"/>
              </w:rPr>
            </w:pPr>
            <w:r>
              <w:rPr>
                <w:sz w:val="14"/>
              </w:rPr>
              <w:t>104903-49-3</w:t>
            </w:r>
          </w:p>
        </w:tc>
        <w:tc>
          <w:tcPr>
            <w:tcW w:w="1417" w:type="dxa"/>
          </w:tcPr>
          <w:p w:rsidR="00323F62" w:rsidRDefault="00323F62">
            <w:pPr>
              <w:pStyle w:val="TableParagraph"/>
              <w:ind w:left="0"/>
              <w:rPr>
                <w:sz w:val="12"/>
              </w:rPr>
            </w:pPr>
          </w:p>
        </w:tc>
      </w:tr>
      <w:tr w:rsidR="00323F62">
        <w:trPr>
          <w:trHeight w:val="360"/>
        </w:trPr>
        <w:tc>
          <w:tcPr>
            <w:tcW w:w="811" w:type="dxa"/>
          </w:tcPr>
          <w:p w:rsidR="00323F62" w:rsidRDefault="005674BC">
            <w:pPr>
              <w:pStyle w:val="TableParagraph"/>
              <w:spacing w:before="9"/>
              <w:ind w:left="239" w:right="228"/>
              <w:jc w:val="center"/>
              <w:rPr>
                <w:sz w:val="14"/>
              </w:rPr>
            </w:pPr>
            <w:r>
              <w:rPr>
                <w:sz w:val="14"/>
              </w:rPr>
              <w:t>1226</w:t>
            </w:r>
          </w:p>
        </w:tc>
        <w:tc>
          <w:tcPr>
            <w:tcW w:w="6837" w:type="dxa"/>
          </w:tcPr>
          <w:p w:rsidR="00323F62" w:rsidRDefault="005674BC">
            <w:pPr>
              <w:pStyle w:val="TableParagraph"/>
              <w:spacing w:before="9"/>
              <w:ind w:right="164"/>
              <w:rPr>
                <w:sz w:val="14"/>
              </w:rPr>
            </w:pPr>
            <w:r>
              <w:rPr>
                <w:i/>
                <w:sz w:val="14"/>
              </w:rPr>
              <w:t>N</w:t>
            </w:r>
            <w:r>
              <w:rPr>
                <w:sz w:val="14"/>
              </w:rPr>
              <w:t>-(2-Метоксиетил)-</w:t>
            </w:r>
            <w:r>
              <w:rPr>
                <w:i/>
                <w:sz w:val="14"/>
              </w:rPr>
              <w:t>p</w:t>
            </w:r>
            <w:r>
              <w:rPr>
                <w:sz w:val="14"/>
              </w:rPr>
              <w:t>-фенилендиамин и његове HCl соли, када се користи као супстанца у производима за бојење косе</w:t>
            </w:r>
          </w:p>
        </w:tc>
        <w:tc>
          <w:tcPr>
            <w:tcW w:w="1417" w:type="dxa"/>
          </w:tcPr>
          <w:p w:rsidR="00323F62" w:rsidRDefault="005674BC">
            <w:pPr>
              <w:pStyle w:val="TableParagraph"/>
              <w:spacing w:before="9" w:line="161" w:lineRule="exact"/>
              <w:rPr>
                <w:sz w:val="14"/>
              </w:rPr>
            </w:pPr>
            <w:r>
              <w:rPr>
                <w:sz w:val="14"/>
              </w:rPr>
              <w:t>72584-59-9/ 66566-</w:t>
            </w:r>
          </w:p>
          <w:p w:rsidR="00323F62" w:rsidRDefault="005674BC">
            <w:pPr>
              <w:pStyle w:val="TableParagraph"/>
              <w:spacing w:line="161" w:lineRule="exact"/>
              <w:rPr>
                <w:sz w:val="14"/>
              </w:rPr>
            </w:pPr>
            <w:r>
              <w:rPr>
                <w:sz w:val="14"/>
              </w:rPr>
              <w:t>48-1</w:t>
            </w:r>
          </w:p>
        </w:tc>
        <w:tc>
          <w:tcPr>
            <w:tcW w:w="1417" w:type="dxa"/>
          </w:tcPr>
          <w:p w:rsidR="00323F62" w:rsidRDefault="005674BC">
            <w:pPr>
              <w:pStyle w:val="TableParagraph"/>
              <w:spacing w:before="9"/>
              <w:ind w:left="58"/>
              <w:rPr>
                <w:sz w:val="14"/>
              </w:rPr>
            </w:pPr>
            <w:r>
              <w:rPr>
                <w:sz w:val="14"/>
              </w:rPr>
              <w:t>276-723-2</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1227</w:t>
            </w:r>
          </w:p>
        </w:tc>
        <w:tc>
          <w:tcPr>
            <w:tcW w:w="6837" w:type="dxa"/>
          </w:tcPr>
          <w:p w:rsidR="00323F62" w:rsidRDefault="005674BC">
            <w:pPr>
              <w:pStyle w:val="TableParagraph"/>
              <w:spacing w:before="9"/>
              <w:rPr>
                <w:sz w:val="14"/>
              </w:rPr>
            </w:pPr>
            <w:r>
              <w:rPr>
                <w:sz w:val="14"/>
              </w:rPr>
              <w:t>2,4-Диамино-5-метилфенетол и његове HCl соли, када се користи као супстанца у производима за бојење косе</w:t>
            </w:r>
          </w:p>
        </w:tc>
        <w:tc>
          <w:tcPr>
            <w:tcW w:w="1417" w:type="dxa"/>
          </w:tcPr>
          <w:p w:rsidR="00323F62" w:rsidRDefault="005674BC">
            <w:pPr>
              <w:pStyle w:val="TableParagraph"/>
              <w:spacing w:before="9"/>
              <w:ind w:left="58"/>
              <w:rPr>
                <w:sz w:val="14"/>
              </w:rPr>
            </w:pPr>
            <w:r>
              <w:rPr>
                <w:sz w:val="14"/>
              </w:rPr>
              <w:t>113715-25-6</w:t>
            </w: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9"/>
              <w:ind w:left="239" w:right="228"/>
              <w:jc w:val="center"/>
              <w:rPr>
                <w:sz w:val="14"/>
              </w:rPr>
            </w:pPr>
            <w:r>
              <w:rPr>
                <w:sz w:val="14"/>
              </w:rPr>
              <w:t>1228</w:t>
            </w:r>
          </w:p>
        </w:tc>
        <w:tc>
          <w:tcPr>
            <w:tcW w:w="6837" w:type="dxa"/>
          </w:tcPr>
          <w:p w:rsidR="00323F62" w:rsidRDefault="005674BC">
            <w:pPr>
              <w:pStyle w:val="TableParagraph"/>
              <w:spacing w:before="9"/>
              <w:rPr>
                <w:sz w:val="14"/>
              </w:rPr>
            </w:pPr>
            <w:r>
              <w:rPr>
                <w:sz w:val="14"/>
              </w:rPr>
              <w:t>1,7-Нафталендиол, када се користи као супстанца у производима за бојење косе</w:t>
            </w:r>
          </w:p>
        </w:tc>
        <w:tc>
          <w:tcPr>
            <w:tcW w:w="1417" w:type="dxa"/>
          </w:tcPr>
          <w:p w:rsidR="00323F62" w:rsidRDefault="005674BC">
            <w:pPr>
              <w:pStyle w:val="TableParagraph"/>
              <w:spacing w:before="9"/>
              <w:rPr>
                <w:sz w:val="14"/>
              </w:rPr>
            </w:pPr>
            <w:r>
              <w:rPr>
                <w:sz w:val="14"/>
              </w:rPr>
              <w:t>575-38-2</w:t>
            </w:r>
          </w:p>
        </w:tc>
        <w:tc>
          <w:tcPr>
            <w:tcW w:w="1417" w:type="dxa"/>
          </w:tcPr>
          <w:p w:rsidR="00323F62" w:rsidRDefault="005674BC">
            <w:pPr>
              <w:pStyle w:val="TableParagraph"/>
              <w:spacing w:before="9"/>
              <w:ind w:left="58"/>
              <w:rPr>
                <w:sz w:val="14"/>
              </w:rPr>
            </w:pPr>
            <w:r>
              <w:rPr>
                <w:sz w:val="14"/>
              </w:rPr>
              <w:t>209-383-0</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1229</w:t>
            </w:r>
          </w:p>
        </w:tc>
        <w:tc>
          <w:tcPr>
            <w:tcW w:w="6837" w:type="dxa"/>
          </w:tcPr>
          <w:p w:rsidR="00323F62" w:rsidRDefault="005674BC">
            <w:pPr>
              <w:pStyle w:val="TableParagraph"/>
              <w:spacing w:before="9"/>
              <w:rPr>
                <w:sz w:val="14"/>
              </w:rPr>
            </w:pPr>
            <w:r>
              <w:rPr>
                <w:sz w:val="14"/>
              </w:rPr>
              <w:t>3,4-Диаминобезоева киселина, када се користи као супстанца у производима за бојење косе</w:t>
            </w:r>
          </w:p>
        </w:tc>
        <w:tc>
          <w:tcPr>
            <w:tcW w:w="1417" w:type="dxa"/>
          </w:tcPr>
          <w:p w:rsidR="00323F62" w:rsidRDefault="005674BC">
            <w:pPr>
              <w:pStyle w:val="TableParagraph"/>
              <w:spacing w:before="9"/>
              <w:ind w:left="58"/>
              <w:rPr>
                <w:sz w:val="14"/>
              </w:rPr>
            </w:pPr>
            <w:r>
              <w:rPr>
                <w:sz w:val="14"/>
              </w:rPr>
              <w:t>619-05-6</w:t>
            </w:r>
          </w:p>
        </w:tc>
        <w:tc>
          <w:tcPr>
            <w:tcW w:w="1417" w:type="dxa"/>
          </w:tcPr>
          <w:p w:rsidR="00323F62" w:rsidRDefault="005674BC">
            <w:pPr>
              <w:pStyle w:val="TableParagraph"/>
              <w:spacing w:before="9"/>
              <w:ind w:left="58"/>
              <w:rPr>
                <w:sz w:val="14"/>
              </w:rPr>
            </w:pPr>
            <w:r>
              <w:rPr>
                <w:sz w:val="14"/>
              </w:rPr>
              <w:t>210-577-2</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1230</w:t>
            </w:r>
          </w:p>
        </w:tc>
        <w:tc>
          <w:tcPr>
            <w:tcW w:w="6837" w:type="dxa"/>
          </w:tcPr>
          <w:p w:rsidR="00323F62" w:rsidRDefault="005674BC">
            <w:pPr>
              <w:pStyle w:val="TableParagraph"/>
              <w:spacing w:before="9"/>
              <w:rPr>
                <w:sz w:val="14"/>
              </w:rPr>
            </w:pPr>
            <w:r>
              <w:rPr>
                <w:sz w:val="14"/>
              </w:rPr>
              <w:t>2-Аминометил-</w:t>
            </w:r>
            <w:r>
              <w:rPr>
                <w:i/>
                <w:sz w:val="14"/>
              </w:rPr>
              <w:t>p</w:t>
            </w:r>
            <w:r>
              <w:rPr>
                <w:sz w:val="14"/>
              </w:rPr>
              <w:t>-аминофенол и његове HCl соли, када се користи као супстанца у производима за бојење косе</w:t>
            </w:r>
          </w:p>
        </w:tc>
        <w:tc>
          <w:tcPr>
            <w:tcW w:w="1417" w:type="dxa"/>
          </w:tcPr>
          <w:p w:rsidR="00323F62" w:rsidRDefault="005674BC">
            <w:pPr>
              <w:pStyle w:val="TableParagraph"/>
              <w:spacing w:before="9"/>
              <w:ind w:left="58"/>
              <w:rPr>
                <w:sz w:val="14"/>
              </w:rPr>
            </w:pPr>
            <w:r>
              <w:rPr>
                <w:sz w:val="14"/>
              </w:rPr>
              <w:t>79352-72-0</w:t>
            </w: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9"/>
              <w:ind w:left="240" w:right="228"/>
              <w:jc w:val="center"/>
              <w:rPr>
                <w:sz w:val="14"/>
              </w:rPr>
            </w:pPr>
            <w:r>
              <w:rPr>
                <w:sz w:val="14"/>
              </w:rPr>
              <w:t>1231</w:t>
            </w:r>
          </w:p>
        </w:tc>
        <w:tc>
          <w:tcPr>
            <w:tcW w:w="6837" w:type="dxa"/>
          </w:tcPr>
          <w:p w:rsidR="00323F62" w:rsidRDefault="005674BC">
            <w:pPr>
              <w:pStyle w:val="TableParagraph"/>
              <w:spacing w:before="9"/>
              <w:rPr>
                <w:sz w:val="14"/>
              </w:rPr>
            </w:pPr>
            <w:r>
              <w:rPr>
                <w:sz w:val="14"/>
              </w:rPr>
              <w:t>Solvent Red 1 (CI 12150), када се користи као супстанца у производима за бојење косе</w:t>
            </w:r>
          </w:p>
        </w:tc>
        <w:tc>
          <w:tcPr>
            <w:tcW w:w="1417" w:type="dxa"/>
          </w:tcPr>
          <w:p w:rsidR="00323F62" w:rsidRDefault="005674BC">
            <w:pPr>
              <w:pStyle w:val="TableParagraph"/>
              <w:spacing w:before="9"/>
              <w:ind w:left="58"/>
              <w:rPr>
                <w:sz w:val="14"/>
              </w:rPr>
            </w:pPr>
            <w:r>
              <w:rPr>
                <w:sz w:val="14"/>
              </w:rPr>
              <w:t>1229-55-6</w:t>
            </w:r>
          </w:p>
        </w:tc>
        <w:tc>
          <w:tcPr>
            <w:tcW w:w="1417" w:type="dxa"/>
          </w:tcPr>
          <w:p w:rsidR="00323F62" w:rsidRDefault="005674BC">
            <w:pPr>
              <w:pStyle w:val="TableParagraph"/>
              <w:spacing w:before="9"/>
              <w:ind w:left="58"/>
              <w:rPr>
                <w:sz w:val="14"/>
              </w:rPr>
            </w:pPr>
            <w:r>
              <w:rPr>
                <w:sz w:val="14"/>
              </w:rPr>
              <w:t>214-968-9</w:t>
            </w:r>
          </w:p>
        </w:tc>
      </w:tr>
      <w:tr w:rsidR="00323F62">
        <w:trPr>
          <w:trHeight w:val="200"/>
        </w:trPr>
        <w:tc>
          <w:tcPr>
            <w:tcW w:w="811" w:type="dxa"/>
          </w:tcPr>
          <w:p w:rsidR="00323F62" w:rsidRDefault="005674BC">
            <w:pPr>
              <w:pStyle w:val="TableParagraph"/>
              <w:spacing w:before="8"/>
              <w:ind w:left="240" w:right="228"/>
              <w:jc w:val="center"/>
              <w:rPr>
                <w:sz w:val="14"/>
              </w:rPr>
            </w:pPr>
            <w:r>
              <w:rPr>
                <w:sz w:val="14"/>
              </w:rPr>
              <w:t>1232</w:t>
            </w:r>
          </w:p>
        </w:tc>
        <w:tc>
          <w:tcPr>
            <w:tcW w:w="6837" w:type="dxa"/>
          </w:tcPr>
          <w:p w:rsidR="00323F62" w:rsidRDefault="005674BC">
            <w:pPr>
              <w:pStyle w:val="TableParagraph"/>
              <w:spacing w:before="8"/>
              <w:ind w:left="58"/>
              <w:rPr>
                <w:sz w:val="14"/>
              </w:rPr>
            </w:pPr>
            <w:r>
              <w:rPr>
                <w:sz w:val="14"/>
              </w:rPr>
              <w:t>Acid Orange 24 (CI 20170), када се користи као супстанца у производима за бојење косе</w:t>
            </w:r>
          </w:p>
        </w:tc>
        <w:tc>
          <w:tcPr>
            <w:tcW w:w="1417" w:type="dxa"/>
          </w:tcPr>
          <w:p w:rsidR="00323F62" w:rsidRDefault="005674BC">
            <w:pPr>
              <w:pStyle w:val="TableParagraph"/>
              <w:spacing w:before="8"/>
              <w:ind w:left="58"/>
              <w:rPr>
                <w:sz w:val="14"/>
              </w:rPr>
            </w:pPr>
            <w:r>
              <w:rPr>
                <w:sz w:val="14"/>
              </w:rPr>
              <w:t>1320-07-6</w:t>
            </w:r>
          </w:p>
        </w:tc>
        <w:tc>
          <w:tcPr>
            <w:tcW w:w="1417" w:type="dxa"/>
          </w:tcPr>
          <w:p w:rsidR="00323F62" w:rsidRDefault="005674BC">
            <w:pPr>
              <w:pStyle w:val="TableParagraph"/>
              <w:spacing w:before="8"/>
              <w:ind w:left="58"/>
              <w:rPr>
                <w:sz w:val="14"/>
              </w:rPr>
            </w:pPr>
            <w:r>
              <w:rPr>
                <w:sz w:val="14"/>
              </w:rPr>
              <w:t>215-296-9</w:t>
            </w:r>
          </w:p>
        </w:tc>
      </w:tr>
      <w:tr w:rsidR="00323F62">
        <w:trPr>
          <w:trHeight w:val="200"/>
        </w:trPr>
        <w:tc>
          <w:tcPr>
            <w:tcW w:w="811" w:type="dxa"/>
          </w:tcPr>
          <w:p w:rsidR="00323F62" w:rsidRDefault="005674BC">
            <w:pPr>
              <w:pStyle w:val="TableParagraph"/>
              <w:spacing w:before="8"/>
              <w:ind w:left="240" w:right="228"/>
              <w:jc w:val="center"/>
              <w:rPr>
                <w:sz w:val="14"/>
              </w:rPr>
            </w:pPr>
            <w:r>
              <w:rPr>
                <w:sz w:val="14"/>
              </w:rPr>
              <w:t>1233</w:t>
            </w:r>
          </w:p>
        </w:tc>
        <w:tc>
          <w:tcPr>
            <w:tcW w:w="6837" w:type="dxa"/>
          </w:tcPr>
          <w:p w:rsidR="00323F62" w:rsidRDefault="005674BC">
            <w:pPr>
              <w:pStyle w:val="TableParagraph"/>
              <w:spacing w:before="8"/>
              <w:ind w:left="58"/>
              <w:rPr>
                <w:sz w:val="14"/>
              </w:rPr>
            </w:pPr>
            <w:r>
              <w:rPr>
                <w:sz w:val="14"/>
              </w:rPr>
              <w:t>Acid Red 73 (CI 27290), када се користи као супстанца у производима за бојење косе</w:t>
            </w:r>
          </w:p>
        </w:tc>
        <w:tc>
          <w:tcPr>
            <w:tcW w:w="1417" w:type="dxa"/>
          </w:tcPr>
          <w:p w:rsidR="00323F62" w:rsidRDefault="005674BC">
            <w:pPr>
              <w:pStyle w:val="TableParagraph"/>
              <w:spacing w:before="8"/>
              <w:ind w:left="58"/>
              <w:rPr>
                <w:sz w:val="14"/>
              </w:rPr>
            </w:pPr>
            <w:r>
              <w:rPr>
                <w:sz w:val="14"/>
              </w:rPr>
              <w:t>5413-75-2</w:t>
            </w:r>
          </w:p>
        </w:tc>
        <w:tc>
          <w:tcPr>
            <w:tcW w:w="1417" w:type="dxa"/>
          </w:tcPr>
          <w:p w:rsidR="00323F62" w:rsidRDefault="005674BC">
            <w:pPr>
              <w:pStyle w:val="TableParagraph"/>
              <w:spacing w:before="8"/>
              <w:ind w:left="58"/>
              <w:rPr>
                <w:sz w:val="14"/>
              </w:rPr>
            </w:pPr>
            <w:r>
              <w:rPr>
                <w:sz w:val="14"/>
              </w:rPr>
              <w:t>226-502-1</w:t>
            </w:r>
          </w:p>
        </w:tc>
      </w:tr>
      <w:tr w:rsidR="00323F62">
        <w:trPr>
          <w:trHeight w:val="200"/>
        </w:trPr>
        <w:tc>
          <w:tcPr>
            <w:tcW w:w="811" w:type="dxa"/>
          </w:tcPr>
          <w:p w:rsidR="00323F62" w:rsidRDefault="005674BC">
            <w:pPr>
              <w:pStyle w:val="TableParagraph"/>
              <w:spacing w:before="8"/>
              <w:ind w:left="240" w:right="228"/>
              <w:jc w:val="center"/>
              <w:rPr>
                <w:sz w:val="14"/>
              </w:rPr>
            </w:pPr>
            <w:r>
              <w:rPr>
                <w:sz w:val="14"/>
              </w:rPr>
              <w:t>1234</w:t>
            </w:r>
          </w:p>
        </w:tc>
        <w:tc>
          <w:tcPr>
            <w:tcW w:w="6837" w:type="dxa"/>
          </w:tcPr>
          <w:p w:rsidR="00323F62" w:rsidRDefault="005674BC">
            <w:pPr>
              <w:pStyle w:val="TableParagraph"/>
              <w:spacing w:before="9"/>
              <w:ind w:left="58"/>
              <w:rPr>
                <w:sz w:val="14"/>
              </w:rPr>
            </w:pPr>
            <w:r>
              <w:rPr>
                <w:sz w:val="14"/>
              </w:rPr>
              <w:t>PEG-3,2′,2′-ди-</w:t>
            </w:r>
            <w:r>
              <w:rPr>
                <w:i/>
                <w:sz w:val="14"/>
              </w:rPr>
              <w:t>p</w:t>
            </w:r>
            <w:r>
              <w:rPr>
                <w:sz w:val="14"/>
              </w:rPr>
              <w:t>-Фенилендиамин</w:t>
            </w:r>
          </w:p>
        </w:tc>
        <w:tc>
          <w:tcPr>
            <w:tcW w:w="1417" w:type="dxa"/>
          </w:tcPr>
          <w:p w:rsidR="00323F62" w:rsidRDefault="005674BC">
            <w:pPr>
              <w:pStyle w:val="TableParagraph"/>
              <w:spacing w:before="8"/>
              <w:ind w:left="58"/>
              <w:rPr>
                <w:sz w:val="14"/>
              </w:rPr>
            </w:pPr>
            <w:r>
              <w:rPr>
                <w:sz w:val="14"/>
              </w:rPr>
              <w:t>144644-13-3</w:t>
            </w: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8"/>
              <w:ind w:left="240" w:right="228"/>
              <w:jc w:val="center"/>
              <w:rPr>
                <w:sz w:val="14"/>
              </w:rPr>
            </w:pPr>
            <w:r>
              <w:rPr>
                <w:sz w:val="14"/>
              </w:rPr>
              <w:t>1235</w:t>
            </w:r>
          </w:p>
        </w:tc>
        <w:tc>
          <w:tcPr>
            <w:tcW w:w="6837" w:type="dxa"/>
          </w:tcPr>
          <w:p w:rsidR="00323F62" w:rsidRDefault="005674BC">
            <w:pPr>
              <w:pStyle w:val="TableParagraph"/>
              <w:spacing w:before="9"/>
              <w:ind w:left="58"/>
              <w:rPr>
                <w:sz w:val="14"/>
              </w:rPr>
            </w:pPr>
            <w:r>
              <w:rPr>
                <w:sz w:val="14"/>
              </w:rPr>
              <w:t>6-Нитро-</w:t>
            </w:r>
            <w:r>
              <w:rPr>
                <w:i/>
                <w:sz w:val="14"/>
              </w:rPr>
              <w:t>o</w:t>
            </w:r>
            <w:r>
              <w:rPr>
                <w:sz w:val="14"/>
              </w:rPr>
              <w:t>-толуидин</w:t>
            </w:r>
          </w:p>
        </w:tc>
        <w:tc>
          <w:tcPr>
            <w:tcW w:w="1417" w:type="dxa"/>
          </w:tcPr>
          <w:p w:rsidR="00323F62" w:rsidRDefault="005674BC">
            <w:pPr>
              <w:pStyle w:val="TableParagraph"/>
              <w:spacing w:before="8"/>
              <w:ind w:left="58"/>
              <w:rPr>
                <w:sz w:val="14"/>
              </w:rPr>
            </w:pPr>
            <w:r>
              <w:rPr>
                <w:sz w:val="14"/>
              </w:rPr>
              <w:t>570-24-1</w:t>
            </w:r>
          </w:p>
        </w:tc>
        <w:tc>
          <w:tcPr>
            <w:tcW w:w="1417" w:type="dxa"/>
          </w:tcPr>
          <w:p w:rsidR="00323F62" w:rsidRDefault="005674BC">
            <w:pPr>
              <w:pStyle w:val="TableParagraph"/>
              <w:spacing w:before="8"/>
              <w:ind w:left="58"/>
              <w:rPr>
                <w:sz w:val="14"/>
              </w:rPr>
            </w:pPr>
            <w:r>
              <w:rPr>
                <w:sz w:val="14"/>
              </w:rPr>
              <w:t>209-329-6</w:t>
            </w:r>
          </w:p>
        </w:tc>
      </w:tr>
      <w:tr w:rsidR="00323F62">
        <w:trPr>
          <w:trHeight w:val="200"/>
        </w:trPr>
        <w:tc>
          <w:tcPr>
            <w:tcW w:w="811" w:type="dxa"/>
          </w:tcPr>
          <w:p w:rsidR="00323F62" w:rsidRDefault="005674BC">
            <w:pPr>
              <w:pStyle w:val="TableParagraph"/>
              <w:spacing w:before="8"/>
              <w:ind w:left="241" w:right="228"/>
              <w:jc w:val="center"/>
              <w:rPr>
                <w:sz w:val="14"/>
              </w:rPr>
            </w:pPr>
            <w:r>
              <w:rPr>
                <w:sz w:val="14"/>
              </w:rPr>
              <w:t>1236</w:t>
            </w:r>
          </w:p>
        </w:tc>
        <w:tc>
          <w:tcPr>
            <w:tcW w:w="6837" w:type="dxa"/>
          </w:tcPr>
          <w:p w:rsidR="00323F62" w:rsidRDefault="005674BC">
            <w:pPr>
              <w:pStyle w:val="TableParagraph"/>
              <w:spacing w:before="8"/>
              <w:ind w:left="58"/>
              <w:rPr>
                <w:sz w:val="14"/>
              </w:rPr>
            </w:pPr>
            <w:r>
              <w:rPr>
                <w:sz w:val="14"/>
              </w:rPr>
              <w:t>HC Yellow No 11</w:t>
            </w:r>
          </w:p>
        </w:tc>
        <w:tc>
          <w:tcPr>
            <w:tcW w:w="1417" w:type="dxa"/>
          </w:tcPr>
          <w:p w:rsidR="00323F62" w:rsidRDefault="005674BC">
            <w:pPr>
              <w:pStyle w:val="TableParagraph"/>
              <w:spacing w:before="8"/>
              <w:ind w:left="58"/>
              <w:rPr>
                <w:sz w:val="14"/>
              </w:rPr>
            </w:pPr>
            <w:r>
              <w:rPr>
                <w:sz w:val="14"/>
              </w:rPr>
              <w:t>73388-54-2</w:t>
            </w: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8"/>
              <w:ind w:left="241" w:right="228"/>
              <w:jc w:val="center"/>
              <w:rPr>
                <w:sz w:val="14"/>
              </w:rPr>
            </w:pPr>
            <w:r>
              <w:rPr>
                <w:sz w:val="14"/>
              </w:rPr>
              <w:t>1237</w:t>
            </w:r>
          </w:p>
        </w:tc>
        <w:tc>
          <w:tcPr>
            <w:tcW w:w="6837" w:type="dxa"/>
          </w:tcPr>
          <w:p w:rsidR="00323F62" w:rsidRDefault="005674BC">
            <w:pPr>
              <w:pStyle w:val="TableParagraph"/>
              <w:spacing w:before="8"/>
              <w:ind w:left="58"/>
              <w:rPr>
                <w:sz w:val="14"/>
              </w:rPr>
            </w:pPr>
            <w:r>
              <w:rPr>
                <w:sz w:val="14"/>
              </w:rPr>
              <w:t>HC Orange No 3</w:t>
            </w:r>
          </w:p>
        </w:tc>
        <w:tc>
          <w:tcPr>
            <w:tcW w:w="1417" w:type="dxa"/>
          </w:tcPr>
          <w:p w:rsidR="00323F62" w:rsidRDefault="005674BC">
            <w:pPr>
              <w:pStyle w:val="TableParagraph"/>
              <w:spacing w:before="8"/>
              <w:ind w:left="58"/>
              <w:rPr>
                <w:sz w:val="14"/>
              </w:rPr>
            </w:pPr>
            <w:r>
              <w:rPr>
                <w:sz w:val="14"/>
              </w:rPr>
              <w:t>81612-54-6</w:t>
            </w: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8"/>
              <w:ind w:left="241" w:right="228"/>
              <w:jc w:val="center"/>
              <w:rPr>
                <w:sz w:val="14"/>
              </w:rPr>
            </w:pPr>
            <w:r>
              <w:rPr>
                <w:sz w:val="14"/>
              </w:rPr>
              <w:t>1238</w:t>
            </w:r>
          </w:p>
        </w:tc>
        <w:tc>
          <w:tcPr>
            <w:tcW w:w="6837" w:type="dxa"/>
          </w:tcPr>
          <w:p w:rsidR="00323F62" w:rsidRDefault="005674BC">
            <w:pPr>
              <w:pStyle w:val="TableParagraph"/>
              <w:spacing w:before="8"/>
              <w:ind w:left="58"/>
              <w:rPr>
                <w:sz w:val="14"/>
              </w:rPr>
            </w:pPr>
            <w:r>
              <w:rPr>
                <w:sz w:val="14"/>
              </w:rPr>
              <w:t>HC Green No 1</w:t>
            </w:r>
          </w:p>
        </w:tc>
        <w:tc>
          <w:tcPr>
            <w:tcW w:w="1417" w:type="dxa"/>
          </w:tcPr>
          <w:p w:rsidR="00323F62" w:rsidRDefault="005674BC">
            <w:pPr>
              <w:pStyle w:val="TableParagraph"/>
              <w:spacing w:before="8"/>
              <w:ind w:left="58"/>
              <w:rPr>
                <w:sz w:val="14"/>
              </w:rPr>
            </w:pPr>
            <w:r>
              <w:rPr>
                <w:sz w:val="14"/>
              </w:rPr>
              <w:t>52136-25-1</w:t>
            </w:r>
          </w:p>
        </w:tc>
        <w:tc>
          <w:tcPr>
            <w:tcW w:w="1417" w:type="dxa"/>
          </w:tcPr>
          <w:p w:rsidR="00323F62" w:rsidRDefault="005674BC">
            <w:pPr>
              <w:pStyle w:val="TableParagraph"/>
              <w:spacing w:before="8"/>
              <w:ind w:left="59"/>
              <w:rPr>
                <w:sz w:val="14"/>
              </w:rPr>
            </w:pPr>
            <w:r>
              <w:rPr>
                <w:sz w:val="14"/>
              </w:rPr>
              <w:t>257-687-7</w:t>
            </w:r>
          </w:p>
        </w:tc>
      </w:tr>
      <w:tr w:rsidR="00323F62">
        <w:trPr>
          <w:trHeight w:val="360"/>
        </w:trPr>
        <w:tc>
          <w:tcPr>
            <w:tcW w:w="811" w:type="dxa"/>
          </w:tcPr>
          <w:p w:rsidR="00323F62" w:rsidRDefault="005674BC">
            <w:pPr>
              <w:pStyle w:val="TableParagraph"/>
              <w:spacing w:before="8"/>
              <w:ind w:left="241" w:right="228"/>
              <w:jc w:val="center"/>
              <w:rPr>
                <w:sz w:val="14"/>
              </w:rPr>
            </w:pPr>
            <w:r>
              <w:rPr>
                <w:sz w:val="14"/>
              </w:rPr>
              <w:t>1239</w:t>
            </w:r>
          </w:p>
        </w:tc>
        <w:tc>
          <w:tcPr>
            <w:tcW w:w="6837" w:type="dxa"/>
          </w:tcPr>
          <w:p w:rsidR="00323F62" w:rsidRDefault="005674BC">
            <w:pPr>
              <w:pStyle w:val="TableParagraph"/>
              <w:spacing w:before="8"/>
              <w:ind w:left="58"/>
              <w:rPr>
                <w:sz w:val="14"/>
              </w:rPr>
            </w:pPr>
            <w:r>
              <w:rPr>
                <w:sz w:val="14"/>
              </w:rPr>
              <w:t>HC Red No 8 и њене соли</w:t>
            </w:r>
          </w:p>
        </w:tc>
        <w:tc>
          <w:tcPr>
            <w:tcW w:w="1417" w:type="dxa"/>
          </w:tcPr>
          <w:p w:rsidR="00323F62" w:rsidRDefault="005674BC">
            <w:pPr>
              <w:pStyle w:val="TableParagraph"/>
              <w:spacing w:before="8" w:line="161" w:lineRule="exact"/>
              <w:ind w:left="58"/>
              <w:rPr>
                <w:sz w:val="14"/>
              </w:rPr>
            </w:pPr>
            <w:r>
              <w:rPr>
                <w:sz w:val="14"/>
              </w:rPr>
              <w:t>97404-14-3,</w:t>
            </w:r>
          </w:p>
          <w:p w:rsidR="00323F62" w:rsidRDefault="005674BC">
            <w:pPr>
              <w:pStyle w:val="TableParagraph"/>
              <w:spacing w:line="161" w:lineRule="exact"/>
              <w:ind w:left="58"/>
              <w:rPr>
                <w:sz w:val="14"/>
              </w:rPr>
            </w:pPr>
            <w:r>
              <w:rPr>
                <w:sz w:val="14"/>
              </w:rPr>
              <w:t>13556-29-1</w:t>
            </w:r>
          </w:p>
        </w:tc>
        <w:tc>
          <w:tcPr>
            <w:tcW w:w="1417" w:type="dxa"/>
          </w:tcPr>
          <w:p w:rsidR="00323F62" w:rsidRDefault="005674BC">
            <w:pPr>
              <w:pStyle w:val="TableParagraph"/>
              <w:spacing w:before="8"/>
              <w:ind w:left="59"/>
              <w:rPr>
                <w:sz w:val="14"/>
              </w:rPr>
            </w:pPr>
            <w:r>
              <w:rPr>
                <w:sz w:val="14"/>
              </w:rPr>
              <w:t>- / 306-778-0</w:t>
            </w:r>
          </w:p>
        </w:tc>
      </w:tr>
      <w:tr w:rsidR="00323F62">
        <w:trPr>
          <w:trHeight w:val="360"/>
        </w:trPr>
        <w:tc>
          <w:tcPr>
            <w:tcW w:w="811" w:type="dxa"/>
          </w:tcPr>
          <w:p w:rsidR="00323F62" w:rsidRDefault="005674BC">
            <w:pPr>
              <w:pStyle w:val="TableParagraph"/>
              <w:spacing w:before="8"/>
              <w:ind w:left="241" w:right="228"/>
              <w:jc w:val="center"/>
              <w:rPr>
                <w:sz w:val="14"/>
              </w:rPr>
            </w:pPr>
            <w:r>
              <w:rPr>
                <w:sz w:val="14"/>
              </w:rPr>
              <w:t>1240</w:t>
            </w:r>
          </w:p>
        </w:tc>
        <w:tc>
          <w:tcPr>
            <w:tcW w:w="6837" w:type="dxa"/>
          </w:tcPr>
          <w:p w:rsidR="00323F62" w:rsidRDefault="005674BC">
            <w:pPr>
              <w:pStyle w:val="TableParagraph"/>
              <w:spacing w:before="8"/>
              <w:ind w:left="58"/>
              <w:rPr>
                <w:sz w:val="14"/>
              </w:rPr>
            </w:pPr>
            <w:r>
              <w:rPr>
                <w:sz w:val="14"/>
              </w:rPr>
              <w:t>Тетрахидро-6-нитрохиноксалин и његове соли</w:t>
            </w:r>
          </w:p>
        </w:tc>
        <w:tc>
          <w:tcPr>
            <w:tcW w:w="1417" w:type="dxa"/>
          </w:tcPr>
          <w:p w:rsidR="00323F62" w:rsidRDefault="005674BC">
            <w:pPr>
              <w:pStyle w:val="TableParagraph"/>
              <w:spacing w:before="8" w:line="161" w:lineRule="exact"/>
              <w:ind w:left="58"/>
              <w:rPr>
                <w:sz w:val="14"/>
              </w:rPr>
            </w:pPr>
            <w:r>
              <w:rPr>
                <w:sz w:val="14"/>
              </w:rPr>
              <w:t>158006-54-3/</w:t>
            </w:r>
          </w:p>
          <w:p w:rsidR="00323F62" w:rsidRDefault="005674BC">
            <w:pPr>
              <w:pStyle w:val="TableParagraph"/>
              <w:spacing w:line="161" w:lineRule="exact"/>
              <w:ind w:left="58"/>
              <w:rPr>
                <w:sz w:val="14"/>
              </w:rPr>
            </w:pPr>
            <w:r>
              <w:rPr>
                <w:spacing w:val="-4"/>
                <w:sz w:val="14"/>
              </w:rPr>
              <w:t>41959-35-7/ 73855-45-5</w:t>
            </w:r>
          </w:p>
        </w:tc>
        <w:tc>
          <w:tcPr>
            <w:tcW w:w="1417" w:type="dxa"/>
          </w:tcPr>
          <w:p w:rsidR="00323F62" w:rsidRDefault="00323F62">
            <w:pPr>
              <w:pStyle w:val="TableParagraph"/>
              <w:ind w:left="0"/>
              <w:rPr>
                <w:sz w:val="14"/>
              </w:rPr>
            </w:pPr>
          </w:p>
        </w:tc>
      </w:tr>
      <w:tr w:rsidR="00323F62">
        <w:trPr>
          <w:trHeight w:val="200"/>
        </w:trPr>
        <w:tc>
          <w:tcPr>
            <w:tcW w:w="811" w:type="dxa"/>
          </w:tcPr>
          <w:p w:rsidR="00323F62" w:rsidRDefault="005674BC">
            <w:pPr>
              <w:pStyle w:val="TableParagraph"/>
              <w:spacing w:before="8"/>
              <w:ind w:left="241" w:right="228"/>
              <w:jc w:val="center"/>
              <w:rPr>
                <w:sz w:val="14"/>
              </w:rPr>
            </w:pPr>
            <w:r>
              <w:rPr>
                <w:sz w:val="14"/>
              </w:rPr>
              <w:t>1241</w:t>
            </w:r>
          </w:p>
        </w:tc>
        <w:tc>
          <w:tcPr>
            <w:tcW w:w="6837" w:type="dxa"/>
          </w:tcPr>
          <w:p w:rsidR="00323F62" w:rsidRDefault="005674BC">
            <w:pPr>
              <w:pStyle w:val="TableParagraph"/>
              <w:spacing w:before="8"/>
              <w:ind w:left="58"/>
              <w:rPr>
                <w:sz w:val="14"/>
              </w:rPr>
            </w:pPr>
            <w:r>
              <w:rPr>
                <w:sz w:val="14"/>
              </w:rPr>
              <w:t>Disperse Red 15, осим као нечистоћа у Disperse Violet 1</w:t>
            </w:r>
          </w:p>
        </w:tc>
        <w:tc>
          <w:tcPr>
            <w:tcW w:w="1417" w:type="dxa"/>
          </w:tcPr>
          <w:p w:rsidR="00323F62" w:rsidRDefault="005674BC">
            <w:pPr>
              <w:pStyle w:val="TableParagraph"/>
              <w:spacing w:before="8"/>
              <w:ind w:left="58"/>
              <w:rPr>
                <w:sz w:val="14"/>
              </w:rPr>
            </w:pPr>
            <w:r>
              <w:rPr>
                <w:sz w:val="14"/>
              </w:rPr>
              <w:t>116-85-8</w:t>
            </w:r>
          </w:p>
        </w:tc>
        <w:tc>
          <w:tcPr>
            <w:tcW w:w="1417" w:type="dxa"/>
          </w:tcPr>
          <w:p w:rsidR="00323F62" w:rsidRDefault="005674BC">
            <w:pPr>
              <w:pStyle w:val="TableParagraph"/>
              <w:spacing w:before="8"/>
              <w:ind w:left="59"/>
              <w:rPr>
                <w:sz w:val="14"/>
              </w:rPr>
            </w:pPr>
            <w:r>
              <w:rPr>
                <w:sz w:val="14"/>
              </w:rPr>
              <w:t>204-163-0</w:t>
            </w:r>
          </w:p>
        </w:tc>
      </w:tr>
      <w:tr w:rsidR="00323F62">
        <w:trPr>
          <w:trHeight w:val="200"/>
        </w:trPr>
        <w:tc>
          <w:tcPr>
            <w:tcW w:w="811" w:type="dxa"/>
          </w:tcPr>
          <w:p w:rsidR="00323F62" w:rsidRDefault="005674BC">
            <w:pPr>
              <w:pStyle w:val="TableParagraph"/>
              <w:spacing w:before="8"/>
              <w:ind w:left="242" w:right="228"/>
              <w:jc w:val="center"/>
              <w:rPr>
                <w:sz w:val="14"/>
              </w:rPr>
            </w:pPr>
            <w:r>
              <w:rPr>
                <w:sz w:val="14"/>
              </w:rPr>
              <w:t>1242</w:t>
            </w:r>
          </w:p>
        </w:tc>
        <w:tc>
          <w:tcPr>
            <w:tcW w:w="6837" w:type="dxa"/>
          </w:tcPr>
          <w:p w:rsidR="00323F62" w:rsidRDefault="005674BC">
            <w:pPr>
              <w:pStyle w:val="TableParagraph"/>
              <w:spacing w:before="8"/>
              <w:ind w:left="58"/>
              <w:rPr>
                <w:sz w:val="14"/>
              </w:rPr>
            </w:pPr>
            <w:r>
              <w:rPr>
                <w:sz w:val="14"/>
              </w:rPr>
              <w:t>4-Амино-3-флуорофенол</w:t>
            </w:r>
          </w:p>
        </w:tc>
        <w:tc>
          <w:tcPr>
            <w:tcW w:w="1417" w:type="dxa"/>
          </w:tcPr>
          <w:p w:rsidR="00323F62" w:rsidRDefault="005674BC">
            <w:pPr>
              <w:pStyle w:val="TableParagraph"/>
              <w:spacing w:before="8"/>
              <w:ind w:left="59"/>
              <w:rPr>
                <w:sz w:val="14"/>
              </w:rPr>
            </w:pPr>
            <w:r>
              <w:rPr>
                <w:sz w:val="14"/>
              </w:rPr>
              <w:t>399-95-1</w:t>
            </w:r>
          </w:p>
        </w:tc>
        <w:tc>
          <w:tcPr>
            <w:tcW w:w="1417" w:type="dxa"/>
          </w:tcPr>
          <w:p w:rsidR="00323F62" w:rsidRDefault="005674BC">
            <w:pPr>
              <w:pStyle w:val="TableParagraph"/>
              <w:spacing w:before="8"/>
              <w:ind w:left="59"/>
              <w:rPr>
                <w:sz w:val="14"/>
              </w:rPr>
            </w:pPr>
            <w:r>
              <w:rPr>
                <w:sz w:val="14"/>
              </w:rPr>
              <w:t>402-230-0</w:t>
            </w:r>
          </w:p>
        </w:tc>
      </w:tr>
      <w:tr w:rsidR="00323F62">
        <w:trPr>
          <w:trHeight w:val="360"/>
        </w:trPr>
        <w:tc>
          <w:tcPr>
            <w:tcW w:w="811" w:type="dxa"/>
          </w:tcPr>
          <w:p w:rsidR="00323F62" w:rsidRDefault="005674BC">
            <w:pPr>
              <w:pStyle w:val="TableParagraph"/>
              <w:spacing w:before="8"/>
              <w:ind w:left="242" w:right="228"/>
              <w:jc w:val="center"/>
              <w:rPr>
                <w:sz w:val="14"/>
              </w:rPr>
            </w:pPr>
            <w:r>
              <w:rPr>
                <w:sz w:val="14"/>
              </w:rPr>
              <w:t>1243</w:t>
            </w:r>
          </w:p>
        </w:tc>
        <w:tc>
          <w:tcPr>
            <w:tcW w:w="6837" w:type="dxa"/>
          </w:tcPr>
          <w:p w:rsidR="00323F62" w:rsidRDefault="005674BC">
            <w:pPr>
              <w:pStyle w:val="TableParagraph"/>
              <w:spacing w:before="8" w:line="161" w:lineRule="exact"/>
              <w:ind w:left="59"/>
              <w:rPr>
                <w:sz w:val="14"/>
              </w:rPr>
            </w:pPr>
            <w:r>
              <w:rPr>
                <w:i/>
                <w:sz w:val="14"/>
              </w:rPr>
              <w:t>N,N′</w:t>
            </w:r>
            <w:r>
              <w:rPr>
                <w:sz w:val="14"/>
              </w:rPr>
              <w:t>-Дихексадецил-</w:t>
            </w:r>
            <w:r>
              <w:rPr>
                <w:i/>
                <w:sz w:val="14"/>
              </w:rPr>
              <w:t>N,N′</w:t>
            </w:r>
            <w:r>
              <w:rPr>
                <w:sz w:val="14"/>
              </w:rPr>
              <w:t>-</w:t>
            </w:r>
            <w:r>
              <w:rPr>
                <w:i/>
                <w:sz w:val="14"/>
              </w:rPr>
              <w:t>bis</w:t>
            </w:r>
            <w:r>
              <w:rPr>
                <w:sz w:val="14"/>
              </w:rPr>
              <w:t>(2-хидроксиетил) пропандиамид</w:t>
            </w:r>
          </w:p>
          <w:p w:rsidR="00323F62" w:rsidRDefault="005674BC">
            <w:pPr>
              <w:pStyle w:val="TableParagraph"/>
              <w:spacing w:line="161" w:lineRule="exact"/>
              <w:ind w:left="59"/>
              <w:rPr>
                <w:sz w:val="14"/>
              </w:rPr>
            </w:pPr>
            <w:r>
              <w:rPr>
                <w:i/>
                <w:sz w:val="14"/>
              </w:rPr>
              <w:t xml:space="preserve">Bis </w:t>
            </w:r>
            <w:r>
              <w:rPr>
                <w:sz w:val="14"/>
              </w:rPr>
              <w:t>хидроксиетил бисцетил малонамид</w:t>
            </w:r>
          </w:p>
        </w:tc>
        <w:tc>
          <w:tcPr>
            <w:tcW w:w="1417" w:type="dxa"/>
          </w:tcPr>
          <w:p w:rsidR="00323F62" w:rsidRDefault="005674BC">
            <w:pPr>
              <w:pStyle w:val="TableParagraph"/>
              <w:spacing w:before="8"/>
              <w:ind w:left="59"/>
              <w:rPr>
                <w:sz w:val="14"/>
              </w:rPr>
            </w:pPr>
            <w:r>
              <w:rPr>
                <w:sz w:val="14"/>
              </w:rPr>
              <w:t>149591-38-8</w:t>
            </w:r>
          </w:p>
        </w:tc>
        <w:tc>
          <w:tcPr>
            <w:tcW w:w="1417" w:type="dxa"/>
          </w:tcPr>
          <w:p w:rsidR="00323F62" w:rsidRDefault="005674BC">
            <w:pPr>
              <w:pStyle w:val="TableParagraph"/>
              <w:spacing w:before="8"/>
              <w:ind w:left="59"/>
              <w:rPr>
                <w:sz w:val="14"/>
              </w:rPr>
            </w:pPr>
            <w:r>
              <w:rPr>
                <w:sz w:val="14"/>
              </w:rPr>
              <w:t>422-560-9</w:t>
            </w:r>
          </w:p>
        </w:tc>
      </w:tr>
      <w:tr w:rsidR="00323F62">
        <w:trPr>
          <w:trHeight w:val="200"/>
        </w:trPr>
        <w:tc>
          <w:tcPr>
            <w:tcW w:w="811" w:type="dxa"/>
          </w:tcPr>
          <w:p w:rsidR="00323F62" w:rsidRDefault="005674BC">
            <w:pPr>
              <w:pStyle w:val="TableParagraph"/>
              <w:spacing w:before="8"/>
              <w:ind w:left="242" w:right="228"/>
              <w:jc w:val="center"/>
              <w:rPr>
                <w:sz w:val="14"/>
              </w:rPr>
            </w:pPr>
            <w:r>
              <w:rPr>
                <w:sz w:val="14"/>
              </w:rPr>
              <w:t>1244</w:t>
            </w:r>
          </w:p>
        </w:tc>
        <w:tc>
          <w:tcPr>
            <w:tcW w:w="6837" w:type="dxa"/>
          </w:tcPr>
          <w:p w:rsidR="00323F62" w:rsidRDefault="005674BC">
            <w:pPr>
              <w:pStyle w:val="TableParagraph"/>
              <w:spacing w:before="8"/>
              <w:ind w:left="59"/>
              <w:rPr>
                <w:sz w:val="14"/>
              </w:rPr>
            </w:pPr>
            <w:r>
              <w:rPr>
                <w:sz w:val="14"/>
              </w:rPr>
              <w:t>1-Метил-2,4,5-трихидроксибензен и његове соли, када се користи као супстанца у производима за бојење косе</w:t>
            </w:r>
          </w:p>
        </w:tc>
        <w:tc>
          <w:tcPr>
            <w:tcW w:w="1417" w:type="dxa"/>
          </w:tcPr>
          <w:p w:rsidR="00323F62" w:rsidRDefault="005674BC">
            <w:pPr>
              <w:pStyle w:val="TableParagraph"/>
              <w:spacing w:before="8"/>
              <w:ind w:left="60"/>
              <w:rPr>
                <w:sz w:val="14"/>
              </w:rPr>
            </w:pPr>
            <w:r>
              <w:rPr>
                <w:sz w:val="14"/>
              </w:rPr>
              <w:t>1124-09-0</w:t>
            </w:r>
          </w:p>
        </w:tc>
        <w:tc>
          <w:tcPr>
            <w:tcW w:w="1417" w:type="dxa"/>
          </w:tcPr>
          <w:p w:rsidR="00323F62" w:rsidRDefault="005674BC">
            <w:pPr>
              <w:pStyle w:val="TableParagraph"/>
              <w:spacing w:before="8"/>
              <w:ind w:left="59"/>
              <w:rPr>
                <w:sz w:val="14"/>
              </w:rPr>
            </w:pPr>
            <w:r>
              <w:rPr>
                <w:sz w:val="14"/>
              </w:rPr>
              <w:t>214-390-7</w:t>
            </w:r>
          </w:p>
        </w:tc>
      </w:tr>
      <w:tr w:rsidR="00323F62">
        <w:trPr>
          <w:trHeight w:val="200"/>
        </w:trPr>
        <w:tc>
          <w:tcPr>
            <w:tcW w:w="811" w:type="dxa"/>
          </w:tcPr>
          <w:p w:rsidR="00323F62" w:rsidRDefault="005674BC">
            <w:pPr>
              <w:pStyle w:val="TableParagraph"/>
              <w:spacing w:before="8"/>
              <w:ind w:left="242" w:right="228"/>
              <w:jc w:val="center"/>
              <w:rPr>
                <w:sz w:val="14"/>
              </w:rPr>
            </w:pPr>
            <w:r>
              <w:rPr>
                <w:sz w:val="14"/>
              </w:rPr>
              <w:t>1245</w:t>
            </w:r>
          </w:p>
        </w:tc>
        <w:tc>
          <w:tcPr>
            <w:tcW w:w="6837" w:type="dxa"/>
          </w:tcPr>
          <w:p w:rsidR="00323F62" w:rsidRDefault="005674BC">
            <w:pPr>
              <w:pStyle w:val="TableParagraph"/>
              <w:spacing w:before="8"/>
              <w:ind w:left="59"/>
              <w:rPr>
                <w:sz w:val="14"/>
              </w:rPr>
            </w:pPr>
            <w:r>
              <w:rPr>
                <w:sz w:val="14"/>
              </w:rPr>
              <w:t>2,6-Дихидрокси-4-метилпиридин и његове соли, када се користи као супстанца у производима за бојење косе</w:t>
            </w:r>
          </w:p>
        </w:tc>
        <w:tc>
          <w:tcPr>
            <w:tcW w:w="1417" w:type="dxa"/>
          </w:tcPr>
          <w:p w:rsidR="00323F62" w:rsidRDefault="005674BC">
            <w:pPr>
              <w:pStyle w:val="TableParagraph"/>
              <w:spacing w:before="8"/>
              <w:ind w:left="60"/>
              <w:rPr>
                <w:sz w:val="14"/>
              </w:rPr>
            </w:pPr>
            <w:r>
              <w:rPr>
                <w:sz w:val="14"/>
              </w:rPr>
              <w:t>4664-16-8</w:t>
            </w:r>
          </w:p>
        </w:tc>
        <w:tc>
          <w:tcPr>
            <w:tcW w:w="1417" w:type="dxa"/>
          </w:tcPr>
          <w:p w:rsidR="00323F62" w:rsidRDefault="005674BC">
            <w:pPr>
              <w:pStyle w:val="TableParagraph"/>
              <w:spacing w:before="8"/>
              <w:ind w:left="59"/>
              <w:rPr>
                <w:sz w:val="14"/>
              </w:rPr>
            </w:pPr>
            <w:r>
              <w:rPr>
                <w:sz w:val="14"/>
              </w:rPr>
              <w:t>225-108-7</w:t>
            </w:r>
          </w:p>
        </w:tc>
      </w:tr>
      <w:tr w:rsidR="00323F62">
        <w:trPr>
          <w:trHeight w:val="200"/>
        </w:trPr>
        <w:tc>
          <w:tcPr>
            <w:tcW w:w="811" w:type="dxa"/>
          </w:tcPr>
          <w:p w:rsidR="00323F62" w:rsidRDefault="005674BC">
            <w:pPr>
              <w:pStyle w:val="TableParagraph"/>
              <w:spacing w:before="8"/>
              <w:ind w:left="243" w:right="228"/>
              <w:jc w:val="center"/>
              <w:rPr>
                <w:sz w:val="14"/>
              </w:rPr>
            </w:pPr>
            <w:r>
              <w:rPr>
                <w:sz w:val="14"/>
              </w:rPr>
              <w:t>1246</w:t>
            </w:r>
          </w:p>
        </w:tc>
        <w:tc>
          <w:tcPr>
            <w:tcW w:w="6837" w:type="dxa"/>
          </w:tcPr>
          <w:p w:rsidR="00323F62" w:rsidRDefault="005674BC">
            <w:pPr>
              <w:pStyle w:val="TableParagraph"/>
              <w:spacing w:before="8"/>
              <w:ind w:left="59"/>
              <w:rPr>
                <w:sz w:val="14"/>
              </w:rPr>
            </w:pPr>
            <w:r>
              <w:rPr>
                <w:sz w:val="14"/>
              </w:rPr>
              <w:t>5-Хидрокси-1,4-бензодиоксан и његове соли, када се користи као супстанца у производима за бојење косе</w:t>
            </w:r>
          </w:p>
        </w:tc>
        <w:tc>
          <w:tcPr>
            <w:tcW w:w="1417" w:type="dxa"/>
          </w:tcPr>
          <w:p w:rsidR="00323F62" w:rsidRDefault="005674BC">
            <w:pPr>
              <w:pStyle w:val="TableParagraph"/>
              <w:spacing w:before="8"/>
              <w:ind w:left="60"/>
              <w:rPr>
                <w:sz w:val="14"/>
              </w:rPr>
            </w:pPr>
            <w:r>
              <w:rPr>
                <w:sz w:val="14"/>
              </w:rPr>
              <w:t>10288-36-5</w:t>
            </w:r>
          </w:p>
        </w:tc>
        <w:tc>
          <w:tcPr>
            <w:tcW w:w="1417" w:type="dxa"/>
          </w:tcPr>
          <w:p w:rsidR="00323F62" w:rsidRDefault="005674BC">
            <w:pPr>
              <w:pStyle w:val="TableParagraph"/>
              <w:spacing w:before="8"/>
              <w:ind w:left="60"/>
              <w:rPr>
                <w:sz w:val="14"/>
              </w:rPr>
            </w:pPr>
            <w:r>
              <w:rPr>
                <w:sz w:val="14"/>
              </w:rPr>
              <w:t>233-639-0</w:t>
            </w:r>
          </w:p>
        </w:tc>
      </w:tr>
      <w:tr w:rsidR="00323F62">
        <w:trPr>
          <w:trHeight w:val="200"/>
        </w:trPr>
        <w:tc>
          <w:tcPr>
            <w:tcW w:w="811" w:type="dxa"/>
          </w:tcPr>
          <w:p w:rsidR="00323F62" w:rsidRDefault="005674BC">
            <w:pPr>
              <w:pStyle w:val="TableParagraph"/>
              <w:spacing w:before="8"/>
              <w:ind w:left="243" w:right="228"/>
              <w:jc w:val="center"/>
              <w:rPr>
                <w:sz w:val="14"/>
              </w:rPr>
            </w:pPr>
            <w:r>
              <w:rPr>
                <w:sz w:val="14"/>
              </w:rPr>
              <w:t>1247</w:t>
            </w:r>
          </w:p>
        </w:tc>
        <w:tc>
          <w:tcPr>
            <w:tcW w:w="6837" w:type="dxa"/>
          </w:tcPr>
          <w:p w:rsidR="00323F62" w:rsidRDefault="005674BC">
            <w:pPr>
              <w:pStyle w:val="TableParagraph"/>
              <w:spacing w:before="8"/>
              <w:ind w:left="59"/>
              <w:rPr>
                <w:sz w:val="14"/>
              </w:rPr>
            </w:pPr>
            <w:r>
              <w:rPr>
                <w:sz w:val="14"/>
              </w:rPr>
              <w:t>3,4-Метилендиоксифенол и његове соли, када се користе као супстанца у производима за бојење косе</w:t>
            </w:r>
          </w:p>
        </w:tc>
        <w:tc>
          <w:tcPr>
            <w:tcW w:w="1417" w:type="dxa"/>
          </w:tcPr>
          <w:p w:rsidR="00323F62" w:rsidRDefault="005674BC">
            <w:pPr>
              <w:pStyle w:val="TableParagraph"/>
              <w:spacing w:before="8"/>
              <w:ind w:left="59"/>
              <w:rPr>
                <w:sz w:val="14"/>
              </w:rPr>
            </w:pPr>
            <w:r>
              <w:rPr>
                <w:sz w:val="14"/>
              </w:rPr>
              <w:t>533-31-3</w:t>
            </w:r>
          </w:p>
        </w:tc>
        <w:tc>
          <w:tcPr>
            <w:tcW w:w="1417" w:type="dxa"/>
          </w:tcPr>
          <w:p w:rsidR="00323F62" w:rsidRDefault="005674BC">
            <w:pPr>
              <w:pStyle w:val="TableParagraph"/>
              <w:spacing w:before="8"/>
              <w:ind w:left="60"/>
              <w:rPr>
                <w:sz w:val="14"/>
              </w:rPr>
            </w:pPr>
            <w:r>
              <w:rPr>
                <w:sz w:val="14"/>
              </w:rPr>
              <w:t>208-561-5</w:t>
            </w:r>
          </w:p>
        </w:tc>
      </w:tr>
      <w:tr w:rsidR="00323F62">
        <w:trPr>
          <w:trHeight w:val="200"/>
        </w:trPr>
        <w:tc>
          <w:tcPr>
            <w:tcW w:w="811" w:type="dxa"/>
          </w:tcPr>
          <w:p w:rsidR="00323F62" w:rsidRDefault="005674BC">
            <w:pPr>
              <w:pStyle w:val="TableParagraph"/>
              <w:spacing w:before="8"/>
              <w:ind w:left="243" w:right="228"/>
              <w:jc w:val="center"/>
              <w:rPr>
                <w:sz w:val="14"/>
              </w:rPr>
            </w:pPr>
            <w:r>
              <w:rPr>
                <w:sz w:val="14"/>
              </w:rPr>
              <w:t>1248</w:t>
            </w:r>
          </w:p>
        </w:tc>
        <w:tc>
          <w:tcPr>
            <w:tcW w:w="6837" w:type="dxa"/>
          </w:tcPr>
          <w:p w:rsidR="00323F62" w:rsidRDefault="005674BC">
            <w:pPr>
              <w:pStyle w:val="TableParagraph"/>
              <w:spacing w:before="8"/>
              <w:ind w:left="59"/>
              <w:rPr>
                <w:sz w:val="14"/>
              </w:rPr>
            </w:pPr>
            <w:r>
              <w:rPr>
                <w:sz w:val="14"/>
              </w:rPr>
              <w:t>3,4-Метилендиоксианилин и његове соли, када се користи као супстанца у производима за бојење косе</w:t>
            </w:r>
          </w:p>
        </w:tc>
        <w:tc>
          <w:tcPr>
            <w:tcW w:w="1417" w:type="dxa"/>
          </w:tcPr>
          <w:p w:rsidR="00323F62" w:rsidRDefault="005674BC">
            <w:pPr>
              <w:pStyle w:val="TableParagraph"/>
              <w:spacing w:before="8"/>
              <w:ind w:left="61"/>
              <w:rPr>
                <w:sz w:val="14"/>
              </w:rPr>
            </w:pPr>
            <w:r>
              <w:rPr>
                <w:sz w:val="14"/>
              </w:rPr>
              <w:t>14268-66-7</w:t>
            </w:r>
          </w:p>
        </w:tc>
        <w:tc>
          <w:tcPr>
            <w:tcW w:w="1417" w:type="dxa"/>
          </w:tcPr>
          <w:p w:rsidR="00323F62" w:rsidRDefault="005674BC">
            <w:pPr>
              <w:pStyle w:val="TableParagraph"/>
              <w:spacing w:before="8"/>
              <w:ind w:left="60"/>
              <w:rPr>
                <w:sz w:val="14"/>
              </w:rPr>
            </w:pPr>
            <w:r>
              <w:rPr>
                <w:sz w:val="14"/>
              </w:rPr>
              <w:t>238-161-6</w:t>
            </w:r>
          </w:p>
        </w:tc>
      </w:tr>
      <w:tr w:rsidR="00323F62">
        <w:trPr>
          <w:trHeight w:val="200"/>
        </w:trPr>
        <w:tc>
          <w:tcPr>
            <w:tcW w:w="811" w:type="dxa"/>
          </w:tcPr>
          <w:p w:rsidR="00323F62" w:rsidRDefault="005674BC">
            <w:pPr>
              <w:pStyle w:val="TableParagraph"/>
              <w:spacing w:before="8"/>
              <w:ind w:left="243" w:right="227"/>
              <w:jc w:val="center"/>
              <w:rPr>
                <w:sz w:val="14"/>
              </w:rPr>
            </w:pPr>
            <w:r>
              <w:rPr>
                <w:sz w:val="14"/>
              </w:rPr>
              <w:t>1249</w:t>
            </w:r>
          </w:p>
        </w:tc>
        <w:tc>
          <w:tcPr>
            <w:tcW w:w="6837" w:type="dxa"/>
          </w:tcPr>
          <w:p w:rsidR="00323F62" w:rsidRDefault="005674BC">
            <w:pPr>
              <w:pStyle w:val="TableParagraph"/>
              <w:spacing w:before="8"/>
              <w:ind w:left="59"/>
              <w:rPr>
                <w:sz w:val="14"/>
              </w:rPr>
            </w:pPr>
            <w:r>
              <w:rPr>
                <w:sz w:val="14"/>
              </w:rPr>
              <w:t>Хидроксипиридинон и његове соли, када се користи као супстанца у производима за бојење косе</w:t>
            </w:r>
          </w:p>
        </w:tc>
        <w:tc>
          <w:tcPr>
            <w:tcW w:w="1417" w:type="dxa"/>
          </w:tcPr>
          <w:p w:rsidR="00323F62" w:rsidRDefault="005674BC">
            <w:pPr>
              <w:pStyle w:val="TableParagraph"/>
              <w:spacing w:before="8"/>
              <w:ind w:left="60"/>
              <w:rPr>
                <w:sz w:val="14"/>
              </w:rPr>
            </w:pPr>
            <w:r>
              <w:rPr>
                <w:sz w:val="14"/>
              </w:rPr>
              <w:t>822-89-9</w:t>
            </w:r>
          </w:p>
        </w:tc>
        <w:tc>
          <w:tcPr>
            <w:tcW w:w="1417" w:type="dxa"/>
          </w:tcPr>
          <w:p w:rsidR="00323F62" w:rsidRDefault="005674BC">
            <w:pPr>
              <w:pStyle w:val="TableParagraph"/>
              <w:spacing w:before="8"/>
              <w:ind w:left="60"/>
              <w:rPr>
                <w:sz w:val="14"/>
              </w:rPr>
            </w:pPr>
            <w:r>
              <w:rPr>
                <w:sz w:val="14"/>
              </w:rPr>
              <w:t>212-506-0</w:t>
            </w:r>
          </w:p>
        </w:tc>
      </w:tr>
      <w:tr w:rsidR="00323F62">
        <w:trPr>
          <w:trHeight w:val="200"/>
        </w:trPr>
        <w:tc>
          <w:tcPr>
            <w:tcW w:w="811" w:type="dxa"/>
          </w:tcPr>
          <w:p w:rsidR="00323F62" w:rsidRDefault="005674BC">
            <w:pPr>
              <w:pStyle w:val="TableParagraph"/>
              <w:spacing w:before="8"/>
              <w:ind w:left="243" w:right="227"/>
              <w:jc w:val="center"/>
              <w:rPr>
                <w:sz w:val="14"/>
              </w:rPr>
            </w:pPr>
            <w:r>
              <w:rPr>
                <w:sz w:val="14"/>
              </w:rPr>
              <w:t>1250</w:t>
            </w:r>
          </w:p>
        </w:tc>
        <w:tc>
          <w:tcPr>
            <w:tcW w:w="6837" w:type="dxa"/>
          </w:tcPr>
          <w:p w:rsidR="00323F62" w:rsidRDefault="005674BC">
            <w:pPr>
              <w:pStyle w:val="TableParagraph"/>
              <w:spacing w:before="8"/>
              <w:ind w:left="60"/>
              <w:rPr>
                <w:sz w:val="14"/>
              </w:rPr>
            </w:pPr>
            <w:r>
              <w:rPr>
                <w:sz w:val="14"/>
              </w:rPr>
              <w:t>3-Нитро-4-аминофеноксиетанол и његове соли, када се користи као супстанца у производима за бојење косе</w:t>
            </w:r>
          </w:p>
        </w:tc>
        <w:tc>
          <w:tcPr>
            <w:tcW w:w="1417" w:type="dxa"/>
          </w:tcPr>
          <w:p w:rsidR="00323F62" w:rsidRDefault="005674BC">
            <w:pPr>
              <w:pStyle w:val="TableParagraph"/>
              <w:spacing w:before="8"/>
              <w:ind w:left="60"/>
              <w:rPr>
                <w:sz w:val="14"/>
              </w:rPr>
            </w:pPr>
            <w:r>
              <w:rPr>
                <w:sz w:val="14"/>
              </w:rPr>
              <w:t>50982-74-6</w:t>
            </w:r>
          </w:p>
        </w:tc>
        <w:tc>
          <w:tcPr>
            <w:tcW w:w="1417" w:type="dxa"/>
          </w:tcPr>
          <w:p w:rsidR="00323F62" w:rsidRDefault="00323F62">
            <w:pPr>
              <w:pStyle w:val="TableParagraph"/>
              <w:ind w:left="0"/>
              <w:rPr>
                <w:sz w:val="12"/>
              </w:rPr>
            </w:pPr>
          </w:p>
        </w:tc>
      </w:tr>
      <w:tr w:rsidR="00323F62">
        <w:trPr>
          <w:trHeight w:val="360"/>
        </w:trPr>
        <w:tc>
          <w:tcPr>
            <w:tcW w:w="811" w:type="dxa"/>
          </w:tcPr>
          <w:p w:rsidR="00323F62" w:rsidRDefault="005674BC">
            <w:pPr>
              <w:pStyle w:val="TableParagraph"/>
              <w:spacing w:before="8"/>
              <w:ind w:left="243" w:right="227"/>
              <w:jc w:val="center"/>
              <w:rPr>
                <w:sz w:val="14"/>
              </w:rPr>
            </w:pPr>
            <w:r>
              <w:rPr>
                <w:sz w:val="14"/>
              </w:rPr>
              <w:t>1251</w:t>
            </w:r>
          </w:p>
        </w:tc>
        <w:tc>
          <w:tcPr>
            <w:tcW w:w="6837" w:type="dxa"/>
          </w:tcPr>
          <w:p w:rsidR="00323F62" w:rsidRDefault="005674BC">
            <w:pPr>
              <w:pStyle w:val="TableParagraph"/>
              <w:spacing w:before="8"/>
              <w:ind w:left="60"/>
              <w:rPr>
                <w:sz w:val="14"/>
              </w:rPr>
            </w:pPr>
            <w:r>
              <w:rPr>
                <w:sz w:val="14"/>
              </w:rPr>
              <w:t>2-Метокси-4-нитроф</w:t>
            </w:r>
            <w:r>
              <w:rPr>
                <w:sz w:val="14"/>
              </w:rPr>
              <w:t>енол (4-Нитрогуаиакол) и његове соли, када се користи као супстанца у производима за бојење косе</w:t>
            </w:r>
          </w:p>
        </w:tc>
        <w:tc>
          <w:tcPr>
            <w:tcW w:w="1417" w:type="dxa"/>
          </w:tcPr>
          <w:p w:rsidR="00323F62" w:rsidRDefault="005674BC">
            <w:pPr>
              <w:pStyle w:val="TableParagraph"/>
              <w:spacing w:before="8"/>
              <w:ind w:left="60"/>
              <w:rPr>
                <w:sz w:val="14"/>
              </w:rPr>
            </w:pPr>
            <w:r>
              <w:rPr>
                <w:sz w:val="14"/>
              </w:rPr>
              <w:t>3251-56-7</w:t>
            </w:r>
          </w:p>
        </w:tc>
        <w:tc>
          <w:tcPr>
            <w:tcW w:w="1417" w:type="dxa"/>
          </w:tcPr>
          <w:p w:rsidR="00323F62" w:rsidRDefault="005674BC">
            <w:pPr>
              <w:pStyle w:val="TableParagraph"/>
              <w:spacing w:before="8"/>
              <w:ind w:left="60"/>
              <w:rPr>
                <w:sz w:val="14"/>
              </w:rPr>
            </w:pPr>
            <w:r>
              <w:rPr>
                <w:sz w:val="14"/>
              </w:rPr>
              <w:t>221-839-0</w:t>
            </w:r>
          </w:p>
        </w:tc>
      </w:tr>
      <w:tr w:rsidR="00323F62">
        <w:trPr>
          <w:trHeight w:val="200"/>
        </w:trPr>
        <w:tc>
          <w:tcPr>
            <w:tcW w:w="811" w:type="dxa"/>
          </w:tcPr>
          <w:p w:rsidR="00323F62" w:rsidRDefault="005674BC">
            <w:pPr>
              <w:pStyle w:val="TableParagraph"/>
              <w:spacing w:before="8"/>
              <w:ind w:left="243" w:right="227"/>
              <w:jc w:val="center"/>
              <w:rPr>
                <w:sz w:val="14"/>
              </w:rPr>
            </w:pPr>
            <w:r>
              <w:rPr>
                <w:sz w:val="14"/>
              </w:rPr>
              <w:t>1252</w:t>
            </w:r>
          </w:p>
        </w:tc>
        <w:tc>
          <w:tcPr>
            <w:tcW w:w="6837" w:type="dxa"/>
          </w:tcPr>
          <w:p w:rsidR="00323F62" w:rsidRDefault="005674BC">
            <w:pPr>
              <w:pStyle w:val="TableParagraph"/>
              <w:spacing w:before="8"/>
              <w:ind w:left="60"/>
              <w:rPr>
                <w:sz w:val="14"/>
              </w:rPr>
            </w:pPr>
            <w:r>
              <w:rPr>
                <w:sz w:val="14"/>
              </w:rPr>
              <w:t>CI Acid Black 131 и њене соли, када се користи као супстанца у производима за бојење косе</w:t>
            </w:r>
          </w:p>
        </w:tc>
        <w:tc>
          <w:tcPr>
            <w:tcW w:w="1417" w:type="dxa"/>
          </w:tcPr>
          <w:p w:rsidR="00323F62" w:rsidRDefault="005674BC">
            <w:pPr>
              <w:pStyle w:val="TableParagraph"/>
              <w:spacing w:before="8"/>
              <w:ind w:left="60"/>
              <w:rPr>
                <w:sz w:val="14"/>
              </w:rPr>
            </w:pPr>
            <w:r>
              <w:rPr>
                <w:sz w:val="14"/>
              </w:rPr>
              <w:t>12219-01-1</w:t>
            </w:r>
          </w:p>
        </w:tc>
        <w:tc>
          <w:tcPr>
            <w:tcW w:w="1417" w:type="dxa"/>
          </w:tcPr>
          <w:p w:rsidR="00323F62" w:rsidRDefault="00323F62">
            <w:pPr>
              <w:pStyle w:val="TableParagraph"/>
              <w:ind w:left="0"/>
              <w:rPr>
                <w:sz w:val="12"/>
              </w:rPr>
            </w:pPr>
          </w:p>
        </w:tc>
      </w:tr>
      <w:tr w:rsidR="00323F62">
        <w:trPr>
          <w:trHeight w:val="360"/>
        </w:trPr>
        <w:tc>
          <w:tcPr>
            <w:tcW w:w="811" w:type="dxa"/>
          </w:tcPr>
          <w:p w:rsidR="00323F62" w:rsidRDefault="005674BC">
            <w:pPr>
              <w:pStyle w:val="TableParagraph"/>
              <w:spacing w:before="8"/>
              <w:ind w:left="243" w:right="227"/>
              <w:jc w:val="center"/>
              <w:rPr>
                <w:sz w:val="14"/>
              </w:rPr>
            </w:pPr>
            <w:r>
              <w:rPr>
                <w:sz w:val="14"/>
              </w:rPr>
              <w:t>1253</w:t>
            </w:r>
          </w:p>
        </w:tc>
        <w:tc>
          <w:tcPr>
            <w:tcW w:w="6837" w:type="dxa"/>
          </w:tcPr>
          <w:p w:rsidR="00323F62" w:rsidRDefault="005674BC">
            <w:pPr>
              <w:pStyle w:val="TableParagraph"/>
              <w:spacing w:before="8"/>
              <w:ind w:left="60" w:right="330"/>
              <w:rPr>
                <w:sz w:val="14"/>
              </w:rPr>
            </w:pPr>
            <w:r>
              <w:rPr>
                <w:sz w:val="14"/>
              </w:rPr>
              <w:t>1,3,5-Трихидроксибензен (Флороглуцинол) и његове соли, када се користе као супстанца у производима за бојење косе</w:t>
            </w:r>
          </w:p>
        </w:tc>
        <w:tc>
          <w:tcPr>
            <w:tcW w:w="1417" w:type="dxa"/>
          </w:tcPr>
          <w:p w:rsidR="00323F62" w:rsidRDefault="005674BC">
            <w:pPr>
              <w:pStyle w:val="TableParagraph"/>
              <w:spacing w:before="8"/>
              <w:ind w:left="60"/>
              <w:rPr>
                <w:sz w:val="14"/>
              </w:rPr>
            </w:pPr>
            <w:r>
              <w:rPr>
                <w:sz w:val="14"/>
              </w:rPr>
              <w:t>108-73-6</w:t>
            </w:r>
          </w:p>
        </w:tc>
        <w:tc>
          <w:tcPr>
            <w:tcW w:w="1417" w:type="dxa"/>
          </w:tcPr>
          <w:p w:rsidR="00323F62" w:rsidRDefault="005674BC">
            <w:pPr>
              <w:pStyle w:val="TableParagraph"/>
              <w:spacing w:before="8"/>
              <w:ind w:left="60"/>
              <w:rPr>
                <w:sz w:val="14"/>
              </w:rPr>
            </w:pPr>
            <w:r>
              <w:rPr>
                <w:sz w:val="14"/>
              </w:rPr>
              <w:t>203-611-2</w:t>
            </w:r>
          </w:p>
        </w:tc>
      </w:tr>
      <w:tr w:rsidR="00323F62">
        <w:trPr>
          <w:trHeight w:val="200"/>
        </w:trPr>
        <w:tc>
          <w:tcPr>
            <w:tcW w:w="811" w:type="dxa"/>
          </w:tcPr>
          <w:p w:rsidR="00323F62" w:rsidRDefault="005674BC">
            <w:pPr>
              <w:pStyle w:val="TableParagraph"/>
              <w:spacing w:before="8"/>
              <w:ind w:left="243" w:right="227"/>
              <w:jc w:val="center"/>
              <w:rPr>
                <w:sz w:val="14"/>
              </w:rPr>
            </w:pPr>
            <w:r>
              <w:rPr>
                <w:sz w:val="14"/>
              </w:rPr>
              <w:t>1254</w:t>
            </w:r>
          </w:p>
        </w:tc>
        <w:tc>
          <w:tcPr>
            <w:tcW w:w="6837" w:type="dxa"/>
          </w:tcPr>
          <w:p w:rsidR="00323F62" w:rsidRDefault="005674BC">
            <w:pPr>
              <w:pStyle w:val="TableParagraph"/>
              <w:spacing w:before="8"/>
              <w:ind w:left="60"/>
              <w:rPr>
                <w:sz w:val="14"/>
              </w:rPr>
            </w:pPr>
            <w:r>
              <w:rPr>
                <w:sz w:val="14"/>
              </w:rPr>
              <w:t>1,2,4-Бензентриацетат и његове соли, када се користи као супстанца у производима за бојење косе</w:t>
            </w:r>
          </w:p>
        </w:tc>
        <w:tc>
          <w:tcPr>
            <w:tcW w:w="1417" w:type="dxa"/>
          </w:tcPr>
          <w:p w:rsidR="00323F62" w:rsidRDefault="005674BC">
            <w:pPr>
              <w:pStyle w:val="TableParagraph"/>
              <w:spacing w:before="8"/>
              <w:ind w:left="60"/>
              <w:rPr>
                <w:sz w:val="14"/>
              </w:rPr>
            </w:pPr>
            <w:r>
              <w:rPr>
                <w:sz w:val="14"/>
              </w:rPr>
              <w:t>613-03-6</w:t>
            </w:r>
          </w:p>
        </w:tc>
        <w:tc>
          <w:tcPr>
            <w:tcW w:w="1417" w:type="dxa"/>
          </w:tcPr>
          <w:p w:rsidR="00323F62" w:rsidRDefault="005674BC">
            <w:pPr>
              <w:pStyle w:val="TableParagraph"/>
              <w:spacing w:before="8"/>
              <w:ind w:left="60"/>
              <w:rPr>
                <w:sz w:val="14"/>
              </w:rPr>
            </w:pPr>
            <w:r>
              <w:rPr>
                <w:sz w:val="14"/>
              </w:rPr>
              <w:t>210-327-2</w:t>
            </w:r>
          </w:p>
        </w:tc>
      </w:tr>
      <w:tr w:rsidR="00323F62">
        <w:trPr>
          <w:trHeight w:val="360"/>
        </w:trPr>
        <w:tc>
          <w:tcPr>
            <w:tcW w:w="811" w:type="dxa"/>
          </w:tcPr>
          <w:p w:rsidR="00323F62" w:rsidRDefault="005674BC">
            <w:pPr>
              <w:pStyle w:val="TableParagraph"/>
              <w:spacing w:before="8"/>
              <w:ind w:left="243" w:right="226"/>
              <w:jc w:val="center"/>
              <w:rPr>
                <w:sz w:val="14"/>
              </w:rPr>
            </w:pPr>
            <w:r>
              <w:rPr>
                <w:sz w:val="14"/>
              </w:rPr>
              <w:t>1255</w:t>
            </w:r>
          </w:p>
        </w:tc>
        <w:tc>
          <w:tcPr>
            <w:tcW w:w="6837" w:type="dxa"/>
          </w:tcPr>
          <w:p w:rsidR="00323F62" w:rsidRDefault="005674BC">
            <w:pPr>
              <w:pStyle w:val="TableParagraph"/>
              <w:spacing w:before="8" w:line="161" w:lineRule="exact"/>
              <w:ind w:left="60"/>
              <w:rPr>
                <w:sz w:val="14"/>
              </w:rPr>
            </w:pPr>
            <w:r>
              <w:rPr>
                <w:sz w:val="14"/>
              </w:rPr>
              <w:t>Етанол, 2,2’-имино</w:t>
            </w:r>
            <w:r>
              <w:rPr>
                <w:i/>
                <w:sz w:val="14"/>
              </w:rPr>
              <w:t>bis</w:t>
            </w:r>
            <w:r>
              <w:rPr>
                <w:sz w:val="14"/>
              </w:rPr>
              <w:t>-, реакциони производи са епихлорхидрином и 2-нитро-1,4-бензендиамином (HC Blue No</w:t>
            </w:r>
          </w:p>
          <w:p w:rsidR="00323F62" w:rsidRDefault="005674BC">
            <w:pPr>
              <w:pStyle w:val="TableParagraph"/>
              <w:spacing w:line="161" w:lineRule="exact"/>
              <w:ind w:left="60"/>
              <w:rPr>
                <w:sz w:val="14"/>
              </w:rPr>
            </w:pPr>
            <w:r>
              <w:rPr>
                <w:sz w:val="14"/>
              </w:rPr>
              <w:t>5) и његове соли, када се користи као супстанца у производима за бојење косе</w:t>
            </w:r>
          </w:p>
        </w:tc>
        <w:tc>
          <w:tcPr>
            <w:tcW w:w="1417" w:type="dxa"/>
          </w:tcPr>
          <w:p w:rsidR="00323F62" w:rsidRDefault="005674BC">
            <w:pPr>
              <w:pStyle w:val="TableParagraph"/>
              <w:spacing w:before="8" w:line="161" w:lineRule="exact"/>
              <w:ind w:left="60"/>
              <w:rPr>
                <w:sz w:val="14"/>
              </w:rPr>
            </w:pPr>
            <w:r>
              <w:rPr>
                <w:sz w:val="14"/>
              </w:rPr>
              <w:t>68478-64-8;</w:t>
            </w:r>
          </w:p>
          <w:p w:rsidR="00323F62" w:rsidRDefault="005674BC">
            <w:pPr>
              <w:pStyle w:val="TableParagraph"/>
              <w:spacing w:line="161" w:lineRule="exact"/>
              <w:ind w:left="60"/>
              <w:rPr>
                <w:sz w:val="14"/>
              </w:rPr>
            </w:pPr>
            <w:r>
              <w:rPr>
                <w:sz w:val="14"/>
              </w:rPr>
              <w:t>158571-58-5</w:t>
            </w:r>
          </w:p>
        </w:tc>
        <w:tc>
          <w:tcPr>
            <w:tcW w:w="1417" w:type="dxa"/>
          </w:tcPr>
          <w:p w:rsidR="00323F62" w:rsidRDefault="00323F62">
            <w:pPr>
              <w:pStyle w:val="TableParagraph"/>
              <w:ind w:left="0"/>
              <w:rPr>
                <w:sz w:val="14"/>
              </w:rPr>
            </w:pPr>
          </w:p>
        </w:tc>
      </w:tr>
      <w:tr w:rsidR="00323F62">
        <w:trPr>
          <w:trHeight w:val="360"/>
        </w:trPr>
        <w:tc>
          <w:tcPr>
            <w:tcW w:w="811" w:type="dxa"/>
          </w:tcPr>
          <w:p w:rsidR="00323F62" w:rsidRDefault="005674BC">
            <w:pPr>
              <w:pStyle w:val="TableParagraph"/>
              <w:spacing w:before="8"/>
              <w:ind w:left="243" w:right="226"/>
              <w:jc w:val="center"/>
              <w:rPr>
                <w:sz w:val="14"/>
              </w:rPr>
            </w:pPr>
            <w:r>
              <w:rPr>
                <w:sz w:val="14"/>
              </w:rPr>
              <w:t>1256</w:t>
            </w:r>
          </w:p>
        </w:tc>
        <w:tc>
          <w:tcPr>
            <w:tcW w:w="6837" w:type="dxa"/>
          </w:tcPr>
          <w:p w:rsidR="00323F62" w:rsidRDefault="005674BC">
            <w:pPr>
              <w:pStyle w:val="TableParagraph"/>
              <w:spacing w:before="8"/>
              <w:ind w:left="60" w:right="164"/>
              <w:rPr>
                <w:sz w:val="14"/>
              </w:rPr>
            </w:pPr>
            <w:r>
              <w:rPr>
                <w:i/>
                <w:sz w:val="14"/>
              </w:rPr>
              <w:t>N</w:t>
            </w:r>
            <w:r>
              <w:rPr>
                <w:sz w:val="14"/>
              </w:rPr>
              <w:t>-Метил-1,4-диаминоантрахинон, реакцион</w:t>
            </w:r>
            <w:r>
              <w:rPr>
                <w:sz w:val="14"/>
              </w:rPr>
              <w:t>и производи са епихлорхидрином и моноетаноламином (HC Blue No 4) и његове соли, када се користи као супстанца у производима за бојење косе</w:t>
            </w:r>
          </w:p>
        </w:tc>
        <w:tc>
          <w:tcPr>
            <w:tcW w:w="1417" w:type="dxa"/>
          </w:tcPr>
          <w:p w:rsidR="00323F62" w:rsidRDefault="005674BC">
            <w:pPr>
              <w:pStyle w:val="TableParagraph"/>
              <w:spacing w:before="8"/>
              <w:ind w:left="60"/>
              <w:rPr>
                <w:sz w:val="14"/>
              </w:rPr>
            </w:pPr>
            <w:r>
              <w:rPr>
                <w:sz w:val="14"/>
              </w:rPr>
              <w:t>158571-57-4</w:t>
            </w:r>
          </w:p>
        </w:tc>
        <w:tc>
          <w:tcPr>
            <w:tcW w:w="1417" w:type="dxa"/>
          </w:tcPr>
          <w:p w:rsidR="00323F62" w:rsidRDefault="00323F62">
            <w:pPr>
              <w:pStyle w:val="TableParagraph"/>
              <w:ind w:left="0"/>
              <w:rPr>
                <w:sz w:val="14"/>
              </w:rPr>
            </w:pPr>
          </w:p>
        </w:tc>
      </w:tr>
      <w:tr w:rsidR="00323F62">
        <w:trPr>
          <w:trHeight w:val="200"/>
        </w:trPr>
        <w:tc>
          <w:tcPr>
            <w:tcW w:w="811" w:type="dxa"/>
          </w:tcPr>
          <w:p w:rsidR="00323F62" w:rsidRDefault="005674BC">
            <w:pPr>
              <w:pStyle w:val="TableParagraph"/>
              <w:spacing w:before="8"/>
              <w:ind w:left="243" w:right="226"/>
              <w:jc w:val="center"/>
              <w:rPr>
                <w:sz w:val="14"/>
              </w:rPr>
            </w:pPr>
            <w:r>
              <w:rPr>
                <w:sz w:val="14"/>
              </w:rPr>
              <w:t>1257</w:t>
            </w:r>
          </w:p>
        </w:tc>
        <w:tc>
          <w:tcPr>
            <w:tcW w:w="6837" w:type="dxa"/>
          </w:tcPr>
          <w:p w:rsidR="00323F62" w:rsidRDefault="005674BC">
            <w:pPr>
              <w:pStyle w:val="TableParagraph"/>
              <w:spacing w:before="8"/>
              <w:ind w:left="60"/>
              <w:rPr>
                <w:sz w:val="14"/>
              </w:rPr>
            </w:pPr>
            <w:r>
              <w:rPr>
                <w:sz w:val="14"/>
              </w:rPr>
              <w:t>4-Аминобензенсулфонска киселина и њене соли, када се користи као супстанца у производима за бојење косе</w:t>
            </w:r>
          </w:p>
        </w:tc>
        <w:tc>
          <w:tcPr>
            <w:tcW w:w="1417" w:type="dxa"/>
          </w:tcPr>
          <w:p w:rsidR="00323F62" w:rsidRDefault="005674BC">
            <w:pPr>
              <w:pStyle w:val="TableParagraph"/>
              <w:spacing w:before="8"/>
              <w:ind w:left="61"/>
              <w:rPr>
                <w:sz w:val="14"/>
              </w:rPr>
            </w:pPr>
            <w:r>
              <w:rPr>
                <w:sz w:val="14"/>
              </w:rPr>
              <w:t>121-57-3/ 515-74-2</w:t>
            </w:r>
          </w:p>
        </w:tc>
        <w:tc>
          <w:tcPr>
            <w:tcW w:w="1417" w:type="dxa"/>
          </w:tcPr>
          <w:p w:rsidR="00323F62" w:rsidRDefault="005674BC">
            <w:pPr>
              <w:pStyle w:val="TableParagraph"/>
              <w:spacing w:before="8"/>
              <w:ind w:left="61"/>
              <w:rPr>
                <w:sz w:val="14"/>
              </w:rPr>
            </w:pPr>
            <w:r>
              <w:rPr>
                <w:sz w:val="14"/>
              </w:rPr>
              <w:t>204-482-5/ 208-208-5</w:t>
            </w:r>
          </w:p>
        </w:tc>
      </w:tr>
      <w:tr w:rsidR="00323F62">
        <w:trPr>
          <w:trHeight w:val="360"/>
        </w:trPr>
        <w:tc>
          <w:tcPr>
            <w:tcW w:w="811" w:type="dxa"/>
          </w:tcPr>
          <w:p w:rsidR="00323F62" w:rsidRDefault="005674BC">
            <w:pPr>
              <w:pStyle w:val="TableParagraph"/>
              <w:spacing w:before="8"/>
              <w:ind w:left="243" w:right="226"/>
              <w:jc w:val="center"/>
              <w:rPr>
                <w:sz w:val="14"/>
              </w:rPr>
            </w:pPr>
            <w:r>
              <w:rPr>
                <w:sz w:val="14"/>
              </w:rPr>
              <w:t>1258</w:t>
            </w:r>
          </w:p>
        </w:tc>
        <w:tc>
          <w:tcPr>
            <w:tcW w:w="6837" w:type="dxa"/>
          </w:tcPr>
          <w:p w:rsidR="00323F62" w:rsidRDefault="005674BC">
            <w:pPr>
              <w:pStyle w:val="TableParagraph"/>
              <w:spacing w:before="8"/>
              <w:ind w:left="60" w:right="14"/>
              <w:rPr>
                <w:sz w:val="14"/>
              </w:rPr>
            </w:pPr>
            <w:r>
              <w:rPr>
                <w:sz w:val="14"/>
              </w:rPr>
              <w:t>3,3’-(Сулфонил</w:t>
            </w:r>
            <w:r>
              <w:rPr>
                <w:i/>
                <w:sz w:val="14"/>
              </w:rPr>
              <w:t>bis</w:t>
            </w:r>
            <w:r>
              <w:rPr>
                <w:sz w:val="14"/>
              </w:rPr>
              <w:t>(2-нитро-4,1-фенилен)имино)</w:t>
            </w:r>
            <w:r>
              <w:rPr>
                <w:i/>
                <w:sz w:val="14"/>
              </w:rPr>
              <w:t>bis</w:t>
            </w:r>
            <w:r>
              <w:rPr>
                <w:sz w:val="14"/>
              </w:rPr>
              <w:t>(6-(фениламино)) бензенсулфонска киселина и њене соли, када се користи као супстанца у производима за бојење косе</w:t>
            </w:r>
          </w:p>
        </w:tc>
        <w:tc>
          <w:tcPr>
            <w:tcW w:w="1417" w:type="dxa"/>
          </w:tcPr>
          <w:p w:rsidR="00323F62" w:rsidRDefault="005674BC">
            <w:pPr>
              <w:pStyle w:val="TableParagraph"/>
              <w:spacing w:before="8"/>
              <w:ind w:left="60"/>
              <w:rPr>
                <w:sz w:val="14"/>
              </w:rPr>
            </w:pPr>
            <w:r>
              <w:rPr>
                <w:sz w:val="14"/>
              </w:rPr>
              <w:t>6373-79-1</w:t>
            </w:r>
          </w:p>
        </w:tc>
        <w:tc>
          <w:tcPr>
            <w:tcW w:w="1417" w:type="dxa"/>
          </w:tcPr>
          <w:p w:rsidR="00323F62" w:rsidRDefault="005674BC">
            <w:pPr>
              <w:pStyle w:val="TableParagraph"/>
              <w:spacing w:before="8"/>
              <w:ind w:left="61"/>
              <w:rPr>
                <w:sz w:val="14"/>
              </w:rPr>
            </w:pPr>
            <w:r>
              <w:rPr>
                <w:sz w:val="14"/>
              </w:rPr>
              <w:t>228-922-0</w:t>
            </w:r>
          </w:p>
        </w:tc>
      </w:tr>
      <w:tr w:rsidR="00323F62">
        <w:trPr>
          <w:trHeight w:val="360"/>
        </w:trPr>
        <w:tc>
          <w:tcPr>
            <w:tcW w:w="811" w:type="dxa"/>
          </w:tcPr>
          <w:p w:rsidR="00323F62" w:rsidRDefault="005674BC">
            <w:pPr>
              <w:pStyle w:val="TableParagraph"/>
              <w:spacing w:before="8"/>
              <w:ind w:left="243" w:right="226"/>
              <w:jc w:val="center"/>
              <w:rPr>
                <w:sz w:val="14"/>
              </w:rPr>
            </w:pPr>
            <w:r>
              <w:rPr>
                <w:sz w:val="14"/>
              </w:rPr>
              <w:t>1259</w:t>
            </w:r>
          </w:p>
        </w:tc>
        <w:tc>
          <w:tcPr>
            <w:tcW w:w="6837" w:type="dxa"/>
          </w:tcPr>
          <w:p w:rsidR="00323F62" w:rsidRDefault="005674BC">
            <w:pPr>
              <w:pStyle w:val="TableParagraph"/>
              <w:spacing w:before="8"/>
              <w:ind w:left="60"/>
              <w:rPr>
                <w:sz w:val="14"/>
              </w:rPr>
            </w:pPr>
            <w:r>
              <w:rPr>
                <w:sz w:val="14"/>
              </w:rPr>
              <w:t>3(или 5)-((4-(Бензилметиламино)фенил)азо)-1,2-(или 1,4)-диметил-1</w:t>
            </w:r>
            <w:r>
              <w:rPr>
                <w:i/>
                <w:sz w:val="14"/>
              </w:rPr>
              <w:t>H</w:t>
            </w:r>
            <w:r>
              <w:rPr>
                <w:sz w:val="14"/>
              </w:rPr>
              <w:t>-1,2,4-триазолијум и његове соли, када се користи као супстанца у производима за бојење косе</w:t>
            </w:r>
          </w:p>
        </w:tc>
        <w:tc>
          <w:tcPr>
            <w:tcW w:w="1417" w:type="dxa"/>
          </w:tcPr>
          <w:p w:rsidR="00323F62" w:rsidRDefault="005674BC">
            <w:pPr>
              <w:pStyle w:val="TableParagraph"/>
              <w:spacing w:before="8" w:line="161" w:lineRule="exact"/>
              <w:ind w:left="60"/>
              <w:rPr>
                <w:sz w:val="14"/>
              </w:rPr>
            </w:pPr>
            <w:r>
              <w:rPr>
                <w:sz w:val="14"/>
              </w:rPr>
              <w:t>89959-98-8/ 12221-</w:t>
            </w:r>
          </w:p>
          <w:p w:rsidR="00323F62" w:rsidRDefault="005674BC">
            <w:pPr>
              <w:pStyle w:val="TableParagraph"/>
              <w:spacing w:line="161" w:lineRule="exact"/>
              <w:ind w:left="60"/>
              <w:rPr>
                <w:sz w:val="14"/>
              </w:rPr>
            </w:pPr>
            <w:r>
              <w:rPr>
                <w:sz w:val="14"/>
              </w:rPr>
              <w:t>69-1</w:t>
            </w:r>
          </w:p>
        </w:tc>
        <w:tc>
          <w:tcPr>
            <w:tcW w:w="1417" w:type="dxa"/>
          </w:tcPr>
          <w:p w:rsidR="00323F62" w:rsidRDefault="005674BC">
            <w:pPr>
              <w:pStyle w:val="TableParagraph"/>
              <w:spacing w:before="8"/>
              <w:ind w:left="61"/>
              <w:rPr>
                <w:sz w:val="14"/>
              </w:rPr>
            </w:pPr>
            <w:r>
              <w:rPr>
                <w:sz w:val="14"/>
              </w:rPr>
              <w:t>289-660-0</w:t>
            </w:r>
          </w:p>
        </w:tc>
      </w:tr>
      <w:tr w:rsidR="00323F62">
        <w:trPr>
          <w:trHeight w:val="360"/>
        </w:trPr>
        <w:tc>
          <w:tcPr>
            <w:tcW w:w="811" w:type="dxa"/>
          </w:tcPr>
          <w:p w:rsidR="00323F62" w:rsidRDefault="005674BC">
            <w:pPr>
              <w:pStyle w:val="TableParagraph"/>
              <w:spacing w:before="8"/>
              <w:ind w:left="243" w:right="226"/>
              <w:jc w:val="center"/>
              <w:rPr>
                <w:sz w:val="14"/>
              </w:rPr>
            </w:pPr>
            <w:r>
              <w:rPr>
                <w:sz w:val="14"/>
              </w:rPr>
              <w:t>1260</w:t>
            </w:r>
          </w:p>
        </w:tc>
        <w:tc>
          <w:tcPr>
            <w:tcW w:w="6837" w:type="dxa"/>
          </w:tcPr>
          <w:p w:rsidR="00323F62" w:rsidRDefault="005674BC">
            <w:pPr>
              <w:pStyle w:val="TableParagraph"/>
              <w:spacing w:before="8"/>
              <w:ind w:left="60" w:right="164"/>
              <w:rPr>
                <w:sz w:val="14"/>
              </w:rPr>
            </w:pPr>
            <w:r>
              <w:rPr>
                <w:sz w:val="14"/>
              </w:rPr>
              <w:t>2,2’-((3-Хлоро-4-((2,6-дихлоро-4-нитрофенил)азо)фенил) имино)</w:t>
            </w:r>
            <w:r>
              <w:rPr>
                <w:i/>
                <w:sz w:val="14"/>
              </w:rPr>
              <w:t>bis</w:t>
            </w:r>
            <w:r>
              <w:rPr>
                <w:sz w:val="14"/>
              </w:rPr>
              <w:t>етанол (Disperse Brown 1) и његове соли, када се користи као супстанца у производима за бојење косе</w:t>
            </w:r>
          </w:p>
        </w:tc>
        <w:tc>
          <w:tcPr>
            <w:tcW w:w="1417" w:type="dxa"/>
          </w:tcPr>
          <w:p w:rsidR="00323F62" w:rsidRDefault="005674BC">
            <w:pPr>
              <w:pStyle w:val="TableParagraph"/>
              <w:spacing w:before="8"/>
              <w:ind w:left="61"/>
              <w:rPr>
                <w:sz w:val="14"/>
              </w:rPr>
            </w:pPr>
            <w:r>
              <w:rPr>
                <w:sz w:val="14"/>
              </w:rPr>
              <w:t>23355-64-8</w:t>
            </w:r>
          </w:p>
        </w:tc>
        <w:tc>
          <w:tcPr>
            <w:tcW w:w="1417" w:type="dxa"/>
          </w:tcPr>
          <w:p w:rsidR="00323F62" w:rsidRDefault="005674BC">
            <w:pPr>
              <w:pStyle w:val="TableParagraph"/>
              <w:spacing w:before="8"/>
              <w:ind w:left="61"/>
              <w:rPr>
                <w:sz w:val="14"/>
              </w:rPr>
            </w:pPr>
            <w:r>
              <w:rPr>
                <w:sz w:val="14"/>
              </w:rPr>
              <w:t>245-604-7</w:t>
            </w:r>
          </w:p>
        </w:tc>
      </w:tr>
      <w:tr w:rsidR="00323F62">
        <w:trPr>
          <w:trHeight w:val="360"/>
        </w:trPr>
        <w:tc>
          <w:tcPr>
            <w:tcW w:w="811" w:type="dxa"/>
          </w:tcPr>
          <w:p w:rsidR="00323F62" w:rsidRDefault="005674BC">
            <w:pPr>
              <w:pStyle w:val="TableParagraph"/>
              <w:spacing w:before="8"/>
              <w:ind w:left="243" w:right="225"/>
              <w:jc w:val="center"/>
              <w:rPr>
                <w:sz w:val="14"/>
              </w:rPr>
            </w:pPr>
            <w:r>
              <w:rPr>
                <w:sz w:val="14"/>
              </w:rPr>
              <w:t>1261</w:t>
            </w:r>
          </w:p>
        </w:tc>
        <w:tc>
          <w:tcPr>
            <w:tcW w:w="6837" w:type="dxa"/>
          </w:tcPr>
          <w:p w:rsidR="00323F62" w:rsidRDefault="005674BC">
            <w:pPr>
              <w:pStyle w:val="TableParagraph"/>
              <w:spacing w:before="8"/>
              <w:ind w:left="61"/>
              <w:rPr>
                <w:sz w:val="14"/>
              </w:rPr>
            </w:pPr>
            <w:r>
              <w:rPr>
                <w:sz w:val="14"/>
              </w:rPr>
              <w:t>Бензотиазолиjум, 2-[[4-[етил(2-хидроксиетил)амино]фенил]азо]-6-метокси-3-метил- и његове соли, када се користи као супстанца у производима за бојење косе</w:t>
            </w:r>
          </w:p>
        </w:tc>
        <w:tc>
          <w:tcPr>
            <w:tcW w:w="1417" w:type="dxa"/>
          </w:tcPr>
          <w:p w:rsidR="00323F62" w:rsidRDefault="005674BC">
            <w:pPr>
              <w:pStyle w:val="TableParagraph"/>
              <w:spacing w:before="8"/>
              <w:ind w:left="61"/>
              <w:rPr>
                <w:sz w:val="14"/>
              </w:rPr>
            </w:pPr>
            <w:r>
              <w:rPr>
                <w:sz w:val="14"/>
              </w:rPr>
              <w:t>12270-13-2</w:t>
            </w:r>
          </w:p>
        </w:tc>
        <w:tc>
          <w:tcPr>
            <w:tcW w:w="1417" w:type="dxa"/>
          </w:tcPr>
          <w:p w:rsidR="00323F62" w:rsidRDefault="005674BC">
            <w:pPr>
              <w:pStyle w:val="TableParagraph"/>
              <w:spacing w:before="8"/>
              <w:ind w:left="61"/>
              <w:rPr>
                <w:sz w:val="14"/>
              </w:rPr>
            </w:pPr>
            <w:r>
              <w:rPr>
                <w:sz w:val="14"/>
              </w:rPr>
              <w:t>235-546-0</w:t>
            </w:r>
          </w:p>
        </w:tc>
      </w:tr>
      <w:tr w:rsidR="00323F62">
        <w:trPr>
          <w:trHeight w:val="360"/>
        </w:trPr>
        <w:tc>
          <w:tcPr>
            <w:tcW w:w="811" w:type="dxa"/>
          </w:tcPr>
          <w:p w:rsidR="00323F62" w:rsidRDefault="005674BC">
            <w:pPr>
              <w:pStyle w:val="TableParagraph"/>
              <w:spacing w:before="8"/>
              <w:ind w:left="243" w:right="225"/>
              <w:jc w:val="center"/>
              <w:rPr>
                <w:sz w:val="14"/>
              </w:rPr>
            </w:pPr>
            <w:r>
              <w:rPr>
                <w:sz w:val="14"/>
              </w:rPr>
              <w:t>1262</w:t>
            </w:r>
          </w:p>
        </w:tc>
        <w:tc>
          <w:tcPr>
            <w:tcW w:w="6837" w:type="dxa"/>
          </w:tcPr>
          <w:p w:rsidR="00323F62" w:rsidRDefault="005674BC">
            <w:pPr>
              <w:pStyle w:val="TableParagraph"/>
              <w:spacing w:before="8"/>
              <w:ind w:left="61"/>
              <w:rPr>
                <w:sz w:val="14"/>
              </w:rPr>
            </w:pPr>
            <w:r>
              <w:rPr>
                <w:sz w:val="14"/>
              </w:rPr>
              <w:t>2-[(4-Хлоро-2-нитрофенил)азо]-</w:t>
            </w:r>
            <w:r>
              <w:rPr>
                <w:i/>
                <w:sz w:val="14"/>
              </w:rPr>
              <w:t>N</w:t>
            </w:r>
            <w:r>
              <w:rPr>
                <w:sz w:val="14"/>
              </w:rPr>
              <w:t xml:space="preserve">-(2-метоксифенил)-3- оксобутанамид (Pigment </w:t>
            </w:r>
            <w:r>
              <w:rPr>
                <w:sz w:val="14"/>
              </w:rPr>
              <w:t>Yellow 73) и његове соли, када се користи као супстанца у производима за бојење косе</w:t>
            </w:r>
          </w:p>
        </w:tc>
        <w:tc>
          <w:tcPr>
            <w:tcW w:w="1417" w:type="dxa"/>
          </w:tcPr>
          <w:p w:rsidR="00323F62" w:rsidRDefault="005674BC">
            <w:pPr>
              <w:pStyle w:val="TableParagraph"/>
              <w:spacing w:before="8"/>
              <w:ind w:left="61"/>
              <w:rPr>
                <w:sz w:val="14"/>
              </w:rPr>
            </w:pPr>
            <w:r>
              <w:rPr>
                <w:sz w:val="14"/>
              </w:rPr>
              <w:t>13515-40-7</w:t>
            </w:r>
          </w:p>
        </w:tc>
        <w:tc>
          <w:tcPr>
            <w:tcW w:w="1417" w:type="dxa"/>
          </w:tcPr>
          <w:p w:rsidR="00323F62" w:rsidRDefault="005674BC">
            <w:pPr>
              <w:pStyle w:val="TableParagraph"/>
              <w:spacing w:before="8"/>
              <w:ind w:left="61"/>
              <w:rPr>
                <w:sz w:val="14"/>
              </w:rPr>
            </w:pPr>
            <w:r>
              <w:rPr>
                <w:sz w:val="14"/>
              </w:rPr>
              <w:t>236-852-7</w:t>
            </w:r>
          </w:p>
        </w:tc>
      </w:tr>
      <w:tr w:rsidR="00323F62">
        <w:trPr>
          <w:trHeight w:val="360"/>
        </w:trPr>
        <w:tc>
          <w:tcPr>
            <w:tcW w:w="811" w:type="dxa"/>
          </w:tcPr>
          <w:p w:rsidR="00323F62" w:rsidRDefault="005674BC">
            <w:pPr>
              <w:pStyle w:val="TableParagraph"/>
              <w:spacing w:before="8"/>
              <w:ind w:left="243" w:right="225"/>
              <w:jc w:val="center"/>
              <w:rPr>
                <w:sz w:val="14"/>
              </w:rPr>
            </w:pPr>
            <w:r>
              <w:rPr>
                <w:sz w:val="14"/>
              </w:rPr>
              <w:t>1263</w:t>
            </w:r>
          </w:p>
        </w:tc>
        <w:tc>
          <w:tcPr>
            <w:tcW w:w="6837" w:type="dxa"/>
          </w:tcPr>
          <w:p w:rsidR="00323F62" w:rsidRDefault="005674BC">
            <w:pPr>
              <w:pStyle w:val="TableParagraph"/>
              <w:spacing w:before="8"/>
              <w:ind w:left="61"/>
              <w:rPr>
                <w:sz w:val="14"/>
              </w:rPr>
            </w:pPr>
            <w:r>
              <w:rPr>
                <w:sz w:val="14"/>
              </w:rPr>
              <w:t>2,2’-[(3,3’-Дихлоро[1,1’-бифенил]-4,4’-диил)</w:t>
            </w:r>
            <w:r>
              <w:rPr>
                <w:i/>
                <w:sz w:val="14"/>
              </w:rPr>
              <w:t>bis</w:t>
            </w:r>
            <w:r>
              <w:rPr>
                <w:sz w:val="14"/>
              </w:rPr>
              <w:t>(азо)]</w:t>
            </w:r>
            <w:r>
              <w:rPr>
                <w:i/>
                <w:sz w:val="14"/>
              </w:rPr>
              <w:t>bis</w:t>
            </w:r>
            <w:r>
              <w:rPr>
                <w:sz w:val="14"/>
              </w:rPr>
              <w:t>[3-оксо-</w:t>
            </w:r>
            <w:r>
              <w:rPr>
                <w:i/>
                <w:sz w:val="14"/>
              </w:rPr>
              <w:t>N</w:t>
            </w:r>
            <w:r>
              <w:rPr>
                <w:sz w:val="14"/>
              </w:rPr>
              <w:t>-фенилбутанамид] (Pigment Yellow 12) и њего- ве соли, када се користи као супстанца у производима за бојење косе</w:t>
            </w:r>
          </w:p>
        </w:tc>
        <w:tc>
          <w:tcPr>
            <w:tcW w:w="1417" w:type="dxa"/>
          </w:tcPr>
          <w:p w:rsidR="00323F62" w:rsidRDefault="005674BC">
            <w:pPr>
              <w:pStyle w:val="TableParagraph"/>
              <w:spacing w:before="8"/>
              <w:ind w:left="61"/>
              <w:rPr>
                <w:sz w:val="14"/>
              </w:rPr>
            </w:pPr>
            <w:r>
              <w:rPr>
                <w:sz w:val="14"/>
              </w:rPr>
              <w:t>6358-85-6</w:t>
            </w:r>
          </w:p>
        </w:tc>
        <w:tc>
          <w:tcPr>
            <w:tcW w:w="1417" w:type="dxa"/>
          </w:tcPr>
          <w:p w:rsidR="00323F62" w:rsidRDefault="005674BC">
            <w:pPr>
              <w:pStyle w:val="TableParagraph"/>
              <w:spacing w:before="8"/>
              <w:ind w:left="61"/>
              <w:rPr>
                <w:sz w:val="14"/>
              </w:rPr>
            </w:pPr>
            <w:r>
              <w:rPr>
                <w:sz w:val="14"/>
              </w:rPr>
              <w:t>228-787-8</w:t>
            </w:r>
          </w:p>
        </w:tc>
      </w:tr>
      <w:tr w:rsidR="00323F62">
        <w:trPr>
          <w:trHeight w:val="360"/>
        </w:trPr>
        <w:tc>
          <w:tcPr>
            <w:tcW w:w="811" w:type="dxa"/>
          </w:tcPr>
          <w:p w:rsidR="00323F62" w:rsidRDefault="005674BC">
            <w:pPr>
              <w:pStyle w:val="TableParagraph"/>
              <w:spacing w:before="8"/>
              <w:ind w:left="243" w:right="224"/>
              <w:jc w:val="center"/>
              <w:rPr>
                <w:sz w:val="14"/>
              </w:rPr>
            </w:pPr>
            <w:r>
              <w:rPr>
                <w:sz w:val="14"/>
              </w:rPr>
              <w:t>1264</w:t>
            </w:r>
          </w:p>
        </w:tc>
        <w:tc>
          <w:tcPr>
            <w:tcW w:w="6837" w:type="dxa"/>
          </w:tcPr>
          <w:p w:rsidR="00323F62" w:rsidRDefault="005674BC">
            <w:pPr>
              <w:pStyle w:val="TableParagraph"/>
              <w:spacing w:before="8"/>
              <w:ind w:left="61"/>
              <w:rPr>
                <w:sz w:val="14"/>
              </w:rPr>
            </w:pPr>
            <w:r>
              <w:rPr>
                <w:sz w:val="14"/>
              </w:rPr>
              <w:t>2,2’-(1,2-Етендиил)</w:t>
            </w:r>
            <w:r>
              <w:rPr>
                <w:i/>
                <w:sz w:val="14"/>
              </w:rPr>
              <w:t>bis</w:t>
            </w:r>
            <w:r>
              <w:rPr>
                <w:sz w:val="14"/>
              </w:rPr>
              <w:t>[5-((4-етоксифенил)азо]бензенсулфонска киселина и њене соли, када се користи као супстанца у пр</w:t>
            </w:r>
            <w:r>
              <w:rPr>
                <w:sz w:val="14"/>
              </w:rPr>
              <w:t>оизводима за бојење косе</w:t>
            </w:r>
          </w:p>
        </w:tc>
        <w:tc>
          <w:tcPr>
            <w:tcW w:w="1417" w:type="dxa"/>
          </w:tcPr>
          <w:p w:rsidR="00323F62" w:rsidRDefault="005674BC">
            <w:pPr>
              <w:pStyle w:val="TableParagraph"/>
              <w:spacing w:before="8"/>
              <w:ind w:left="61"/>
              <w:rPr>
                <w:sz w:val="14"/>
              </w:rPr>
            </w:pPr>
            <w:r>
              <w:rPr>
                <w:sz w:val="14"/>
              </w:rPr>
              <w:t>2870-32-8</w:t>
            </w:r>
          </w:p>
        </w:tc>
        <w:tc>
          <w:tcPr>
            <w:tcW w:w="1417" w:type="dxa"/>
          </w:tcPr>
          <w:p w:rsidR="00323F62" w:rsidRDefault="005674BC">
            <w:pPr>
              <w:pStyle w:val="TableParagraph"/>
              <w:spacing w:before="8"/>
              <w:ind w:left="62"/>
              <w:rPr>
                <w:sz w:val="14"/>
              </w:rPr>
            </w:pPr>
            <w:r>
              <w:rPr>
                <w:sz w:val="14"/>
              </w:rPr>
              <w:t>220-698-2</w:t>
            </w:r>
          </w:p>
        </w:tc>
      </w:tr>
      <w:tr w:rsidR="00323F62">
        <w:trPr>
          <w:trHeight w:val="360"/>
        </w:trPr>
        <w:tc>
          <w:tcPr>
            <w:tcW w:w="811" w:type="dxa"/>
          </w:tcPr>
          <w:p w:rsidR="00323F62" w:rsidRDefault="005674BC">
            <w:pPr>
              <w:pStyle w:val="TableParagraph"/>
              <w:spacing w:before="8"/>
              <w:ind w:left="243" w:right="224"/>
              <w:jc w:val="center"/>
              <w:rPr>
                <w:sz w:val="14"/>
              </w:rPr>
            </w:pPr>
            <w:r>
              <w:rPr>
                <w:sz w:val="14"/>
              </w:rPr>
              <w:t>1265</w:t>
            </w:r>
          </w:p>
        </w:tc>
        <w:tc>
          <w:tcPr>
            <w:tcW w:w="6837" w:type="dxa"/>
          </w:tcPr>
          <w:p w:rsidR="00323F62" w:rsidRDefault="005674BC">
            <w:pPr>
              <w:pStyle w:val="TableParagraph"/>
              <w:spacing w:before="8"/>
              <w:ind w:left="61"/>
              <w:rPr>
                <w:sz w:val="14"/>
              </w:rPr>
            </w:pPr>
            <w:r>
              <w:rPr>
                <w:sz w:val="14"/>
              </w:rPr>
              <w:t>2,3-Дихидро-2,2-диметил-6-[(4-(фенилазо)-1-нафталенил)азо]-1</w:t>
            </w:r>
            <w:r>
              <w:rPr>
                <w:i/>
                <w:sz w:val="14"/>
              </w:rPr>
              <w:t>H</w:t>
            </w:r>
            <w:r>
              <w:rPr>
                <w:sz w:val="14"/>
              </w:rPr>
              <w:t>-пиримидин (Solvent Black 3) и његове соли, када се користи као супстанца у производима за бојење косе</w:t>
            </w:r>
          </w:p>
        </w:tc>
        <w:tc>
          <w:tcPr>
            <w:tcW w:w="1417" w:type="dxa"/>
          </w:tcPr>
          <w:p w:rsidR="00323F62" w:rsidRDefault="005674BC">
            <w:pPr>
              <w:pStyle w:val="TableParagraph"/>
              <w:spacing w:before="8"/>
              <w:ind w:left="61"/>
              <w:rPr>
                <w:sz w:val="14"/>
              </w:rPr>
            </w:pPr>
            <w:r>
              <w:rPr>
                <w:sz w:val="14"/>
              </w:rPr>
              <w:t>4197-25-5</w:t>
            </w:r>
          </w:p>
        </w:tc>
        <w:tc>
          <w:tcPr>
            <w:tcW w:w="1417" w:type="dxa"/>
          </w:tcPr>
          <w:p w:rsidR="00323F62" w:rsidRDefault="005674BC">
            <w:pPr>
              <w:pStyle w:val="TableParagraph"/>
              <w:spacing w:before="8"/>
              <w:ind w:left="62"/>
              <w:rPr>
                <w:sz w:val="14"/>
              </w:rPr>
            </w:pPr>
            <w:r>
              <w:rPr>
                <w:sz w:val="14"/>
              </w:rPr>
              <w:t>224-087-1</w:t>
            </w:r>
          </w:p>
        </w:tc>
      </w:tr>
      <w:tr w:rsidR="00323F62">
        <w:trPr>
          <w:trHeight w:val="360"/>
        </w:trPr>
        <w:tc>
          <w:tcPr>
            <w:tcW w:w="811" w:type="dxa"/>
          </w:tcPr>
          <w:p w:rsidR="00323F62" w:rsidRDefault="005674BC">
            <w:pPr>
              <w:pStyle w:val="TableParagraph"/>
              <w:spacing w:before="8"/>
              <w:ind w:left="243" w:right="224"/>
              <w:jc w:val="center"/>
              <w:rPr>
                <w:sz w:val="14"/>
              </w:rPr>
            </w:pPr>
            <w:r>
              <w:rPr>
                <w:sz w:val="14"/>
              </w:rPr>
              <w:t>1266</w:t>
            </w:r>
          </w:p>
        </w:tc>
        <w:tc>
          <w:tcPr>
            <w:tcW w:w="6837" w:type="dxa"/>
          </w:tcPr>
          <w:p w:rsidR="00323F62" w:rsidRDefault="005674BC">
            <w:pPr>
              <w:pStyle w:val="TableParagraph"/>
              <w:spacing w:before="8"/>
              <w:ind w:left="61"/>
              <w:rPr>
                <w:sz w:val="14"/>
              </w:rPr>
            </w:pPr>
            <w:r>
              <w:rPr>
                <w:sz w:val="14"/>
              </w:rPr>
              <w:t>3(или 5)-[[4-[(7-амино-1-хидрокси-3-сулфонато-2-нафтил)азо]-1-нафтил]азо]салицилна киселина и њене соли, када се користи као супстанца у производима за бојење косе</w:t>
            </w:r>
          </w:p>
        </w:tc>
        <w:tc>
          <w:tcPr>
            <w:tcW w:w="1417" w:type="dxa"/>
          </w:tcPr>
          <w:p w:rsidR="00323F62" w:rsidRDefault="005674BC">
            <w:pPr>
              <w:pStyle w:val="TableParagraph"/>
              <w:spacing w:before="8" w:line="161" w:lineRule="exact"/>
              <w:ind w:left="61"/>
              <w:rPr>
                <w:sz w:val="14"/>
              </w:rPr>
            </w:pPr>
            <w:r>
              <w:rPr>
                <w:sz w:val="14"/>
              </w:rPr>
              <w:t>3442-21-5/ 34977-</w:t>
            </w:r>
          </w:p>
          <w:p w:rsidR="00323F62" w:rsidRDefault="005674BC">
            <w:pPr>
              <w:pStyle w:val="TableParagraph"/>
              <w:spacing w:line="161" w:lineRule="exact"/>
              <w:ind w:left="61"/>
              <w:rPr>
                <w:sz w:val="14"/>
              </w:rPr>
            </w:pPr>
            <w:r>
              <w:rPr>
                <w:sz w:val="14"/>
              </w:rPr>
              <w:t>63-4</w:t>
            </w:r>
          </w:p>
        </w:tc>
        <w:tc>
          <w:tcPr>
            <w:tcW w:w="1417" w:type="dxa"/>
          </w:tcPr>
          <w:p w:rsidR="00323F62" w:rsidRDefault="005674BC">
            <w:pPr>
              <w:pStyle w:val="TableParagraph"/>
              <w:spacing w:before="8"/>
              <w:ind w:left="62"/>
              <w:rPr>
                <w:sz w:val="14"/>
              </w:rPr>
            </w:pPr>
            <w:r>
              <w:rPr>
                <w:sz w:val="14"/>
              </w:rPr>
              <w:t>222-351-0/ 252-305-5</w:t>
            </w:r>
          </w:p>
        </w:tc>
      </w:tr>
      <w:tr w:rsidR="00323F62">
        <w:trPr>
          <w:trHeight w:val="360"/>
        </w:trPr>
        <w:tc>
          <w:tcPr>
            <w:tcW w:w="811" w:type="dxa"/>
          </w:tcPr>
          <w:p w:rsidR="00323F62" w:rsidRDefault="005674BC">
            <w:pPr>
              <w:pStyle w:val="TableParagraph"/>
              <w:spacing w:before="8"/>
              <w:ind w:left="243" w:right="224"/>
              <w:jc w:val="center"/>
              <w:rPr>
                <w:sz w:val="14"/>
              </w:rPr>
            </w:pPr>
            <w:r>
              <w:rPr>
                <w:sz w:val="14"/>
              </w:rPr>
              <w:t>1267</w:t>
            </w:r>
          </w:p>
        </w:tc>
        <w:tc>
          <w:tcPr>
            <w:tcW w:w="6837" w:type="dxa"/>
          </w:tcPr>
          <w:p w:rsidR="00323F62" w:rsidRDefault="005674BC">
            <w:pPr>
              <w:pStyle w:val="TableParagraph"/>
              <w:spacing w:before="8"/>
              <w:ind w:left="61"/>
              <w:rPr>
                <w:sz w:val="14"/>
              </w:rPr>
            </w:pPr>
            <w:r>
              <w:rPr>
                <w:sz w:val="14"/>
              </w:rPr>
              <w:t>2-Нафталенсулфонска киселина, 7-(бензоиламино)-4-хидрокси-3-[[4-[(4-сулфофенил)азо]фенил]азо]- и њене соли, када се користи као супстанца у производима за бојење косе</w:t>
            </w:r>
          </w:p>
        </w:tc>
        <w:tc>
          <w:tcPr>
            <w:tcW w:w="1417" w:type="dxa"/>
          </w:tcPr>
          <w:p w:rsidR="00323F62" w:rsidRDefault="005674BC">
            <w:pPr>
              <w:pStyle w:val="TableParagraph"/>
              <w:spacing w:before="8"/>
              <w:ind w:left="62"/>
              <w:rPr>
                <w:sz w:val="14"/>
              </w:rPr>
            </w:pPr>
            <w:r>
              <w:rPr>
                <w:sz w:val="14"/>
              </w:rPr>
              <w:t>2610-11-9</w:t>
            </w:r>
          </w:p>
        </w:tc>
        <w:tc>
          <w:tcPr>
            <w:tcW w:w="1417" w:type="dxa"/>
          </w:tcPr>
          <w:p w:rsidR="00323F62" w:rsidRDefault="005674BC">
            <w:pPr>
              <w:pStyle w:val="TableParagraph"/>
              <w:spacing w:before="8"/>
              <w:ind w:left="62"/>
              <w:rPr>
                <w:sz w:val="14"/>
              </w:rPr>
            </w:pPr>
            <w:r>
              <w:rPr>
                <w:sz w:val="14"/>
              </w:rPr>
              <w:t>220-028-9</w:t>
            </w:r>
          </w:p>
        </w:tc>
      </w:tr>
      <w:tr w:rsidR="00323F62">
        <w:trPr>
          <w:trHeight w:val="360"/>
        </w:trPr>
        <w:tc>
          <w:tcPr>
            <w:tcW w:w="811" w:type="dxa"/>
          </w:tcPr>
          <w:p w:rsidR="00323F62" w:rsidRDefault="005674BC">
            <w:pPr>
              <w:pStyle w:val="TableParagraph"/>
              <w:spacing w:before="8"/>
              <w:ind w:left="243" w:right="223"/>
              <w:jc w:val="center"/>
              <w:rPr>
                <w:sz w:val="14"/>
              </w:rPr>
            </w:pPr>
            <w:r>
              <w:rPr>
                <w:sz w:val="14"/>
              </w:rPr>
              <w:t>1268</w:t>
            </w:r>
          </w:p>
        </w:tc>
        <w:tc>
          <w:tcPr>
            <w:tcW w:w="6837" w:type="dxa"/>
          </w:tcPr>
          <w:p w:rsidR="00323F62" w:rsidRDefault="005674BC">
            <w:pPr>
              <w:pStyle w:val="TableParagraph"/>
              <w:spacing w:before="8"/>
              <w:ind w:left="62" w:right="400"/>
              <w:rPr>
                <w:sz w:val="14"/>
              </w:rPr>
            </w:pPr>
            <w:r>
              <w:rPr>
                <w:sz w:val="14"/>
              </w:rPr>
              <w:t>(</w:t>
            </w:r>
            <w:r>
              <w:rPr>
                <w:i/>
                <w:sz w:val="14"/>
              </w:rPr>
              <w:t>μ</w:t>
            </w:r>
            <w:r>
              <w:rPr>
                <w:sz w:val="14"/>
              </w:rPr>
              <w:t>-((7,7’-Имино</w:t>
            </w:r>
            <w:r>
              <w:rPr>
                <w:i/>
                <w:sz w:val="14"/>
              </w:rPr>
              <w:t>bis</w:t>
            </w:r>
            <w:r>
              <w:rPr>
                <w:sz w:val="14"/>
              </w:rPr>
              <w:t>(4-хидрокси-3-((2-хидрокси-5-(</w:t>
            </w:r>
            <w:r>
              <w:rPr>
                <w:i/>
                <w:sz w:val="14"/>
              </w:rPr>
              <w:t>N</w:t>
            </w:r>
            <w:r>
              <w:rPr>
                <w:sz w:val="14"/>
              </w:rPr>
              <w:t>-метилсулфамоил)фенил)азо)нафтален-2- сулфонато))(6-)))дикупрат(2-) и његове соли, када се користе као супстанца у производима за бојење косе</w:t>
            </w:r>
          </w:p>
        </w:tc>
        <w:tc>
          <w:tcPr>
            <w:tcW w:w="1417" w:type="dxa"/>
          </w:tcPr>
          <w:p w:rsidR="00323F62" w:rsidRDefault="005674BC">
            <w:pPr>
              <w:pStyle w:val="TableParagraph"/>
              <w:spacing w:before="8"/>
              <w:ind w:left="62"/>
              <w:rPr>
                <w:sz w:val="14"/>
              </w:rPr>
            </w:pPr>
            <w:r>
              <w:rPr>
                <w:sz w:val="14"/>
              </w:rPr>
              <w:t>37279-54-2</w:t>
            </w:r>
          </w:p>
        </w:tc>
        <w:tc>
          <w:tcPr>
            <w:tcW w:w="1417" w:type="dxa"/>
          </w:tcPr>
          <w:p w:rsidR="00323F62" w:rsidRDefault="005674BC">
            <w:pPr>
              <w:pStyle w:val="TableParagraph"/>
              <w:spacing w:before="8"/>
              <w:ind w:left="62"/>
              <w:rPr>
                <w:sz w:val="14"/>
              </w:rPr>
            </w:pPr>
            <w:r>
              <w:rPr>
                <w:sz w:val="14"/>
              </w:rPr>
              <w:t>253-441-8</w:t>
            </w:r>
          </w:p>
        </w:tc>
      </w:tr>
    </w:tbl>
    <w:p w:rsidR="00323F62" w:rsidRDefault="00323F62">
      <w:pPr>
        <w:rPr>
          <w:sz w:val="14"/>
        </w:rPr>
        <w:sectPr w:rsidR="00323F62">
          <w:pgSz w:w="12480" w:h="15690"/>
          <w:pgMar w:top="240" w:right="720" w:bottom="280" w:left="740" w:header="720" w:footer="720" w:gutter="0"/>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6837"/>
        <w:gridCol w:w="1417"/>
        <w:gridCol w:w="1417"/>
      </w:tblGrid>
      <w:tr w:rsidR="00323F62">
        <w:trPr>
          <w:trHeight w:val="200"/>
        </w:trPr>
        <w:tc>
          <w:tcPr>
            <w:tcW w:w="811" w:type="dxa"/>
          </w:tcPr>
          <w:p w:rsidR="00323F62" w:rsidRDefault="005674BC">
            <w:pPr>
              <w:pStyle w:val="TableParagraph"/>
              <w:spacing w:before="9"/>
              <w:ind w:left="10"/>
              <w:jc w:val="center"/>
              <w:rPr>
                <w:sz w:val="14"/>
              </w:rPr>
            </w:pPr>
            <w:r>
              <w:rPr>
                <w:sz w:val="14"/>
              </w:rPr>
              <w:lastRenderedPageBreak/>
              <w:t>a</w:t>
            </w:r>
          </w:p>
        </w:tc>
        <w:tc>
          <w:tcPr>
            <w:tcW w:w="6837" w:type="dxa"/>
          </w:tcPr>
          <w:p w:rsidR="00323F62" w:rsidRDefault="005674BC">
            <w:pPr>
              <w:pStyle w:val="TableParagraph"/>
              <w:spacing w:before="9"/>
              <w:ind w:left="10"/>
              <w:jc w:val="center"/>
              <w:rPr>
                <w:sz w:val="14"/>
              </w:rPr>
            </w:pPr>
            <w:r>
              <w:rPr>
                <w:sz w:val="14"/>
              </w:rPr>
              <w:t>б</w:t>
            </w:r>
          </w:p>
        </w:tc>
        <w:tc>
          <w:tcPr>
            <w:tcW w:w="1417" w:type="dxa"/>
          </w:tcPr>
          <w:p w:rsidR="00323F62" w:rsidRDefault="005674BC">
            <w:pPr>
              <w:pStyle w:val="TableParagraph"/>
              <w:spacing w:before="9"/>
              <w:ind w:left="11"/>
              <w:jc w:val="center"/>
              <w:rPr>
                <w:sz w:val="14"/>
              </w:rPr>
            </w:pPr>
            <w:r>
              <w:rPr>
                <w:sz w:val="14"/>
              </w:rPr>
              <w:t>ц</w:t>
            </w:r>
          </w:p>
        </w:tc>
        <w:tc>
          <w:tcPr>
            <w:tcW w:w="1417" w:type="dxa"/>
          </w:tcPr>
          <w:p w:rsidR="00323F62" w:rsidRDefault="005674BC">
            <w:pPr>
              <w:pStyle w:val="TableParagraph"/>
              <w:spacing w:before="9"/>
              <w:ind w:left="12"/>
              <w:jc w:val="center"/>
              <w:rPr>
                <w:sz w:val="14"/>
              </w:rPr>
            </w:pPr>
            <w:r>
              <w:rPr>
                <w:sz w:val="14"/>
              </w:rPr>
              <w:t>д</w:t>
            </w:r>
          </w:p>
        </w:tc>
      </w:tr>
      <w:tr w:rsidR="00323F62">
        <w:trPr>
          <w:trHeight w:val="520"/>
        </w:trPr>
        <w:tc>
          <w:tcPr>
            <w:tcW w:w="811" w:type="dxa"/>
          </w:tcPr>
          <w:p w:rsidR="00323F62" w:rsidRDefault="005674BC">
            <w:pPr>
              <w:pStyle w:val="TableParagraph"/>
              <w:spacing w:before="9"/>
              <w:ind w:left="238" w:right="228"/>
              <w:jc w:val="center"/>
              <w:rPr>
                <w:sz w:val="14"/>
              </w:rPr>
            </w:pPr>
            <w:r>
              <w:rPr>
                <w:sz w:val="14"/>
              </w:rPr>
              <w:t>1269</w:t>
            </w:r>
          </w:p>
        </w:tc>
        <w:tc>
          <w:tcPr>
            <w:tcW w:w="6837" w:type="dxa"/>
          </w:tcPr>
          <w:p w:rsidR="00323F62" w:rsidRDefault="005674BC">
            <w:pPr>
              <w:pStyle w:val="TableParagraph"/>
              <w:spacing w:before="9"/>
              <w:ind w:right="69"/>
              <w:rPr>
                <w:sz w:val="14"/>
              </w:rPr>
            </w:pPr>
            <w:r>
              <w:rPr>
                <w:sz w:val="14"/>
              </w:rPr>
              <w:t>3-[(4-(Ацетиламино)фенил)азо]-4-хидрокси-7-[[[[5-хидрокси-6-(фенилазо)-7-сулфо-2-нафталенил]амино] карбонил]амино]-2-нафталенсулфонска киселина и њене соли, када се користи као супстанца у производима за бојење косе</w:t>
            </w:r>
          </w:p>
        </w:tc>
        <w:tc>
          <w:tcPr>
            <w:tcW w:w="1417" w:type="dxa"/>
          </w:tcPr>
          <w:p w:rsidR="00323F62" w:rsidRDefault="005674BC">
            <w:pPr>
              <w:pStyle w:val="TableParagraph"/>
              <w:spacing w:before="9"/>
              <w:rPr>
                <w:sz w:val="14"/>
              </w:rPr>
            </w:pPr>
            <w:r>
              <w:rPr>
                <w:sz w:val="14"/>
              </w:rPr>
              <w:t>3441-14-3</w:t>
            </w:r>
          </w:p>
        </w:tc>
        <w:tc>
          <w:tcPr>
            <w:tcW w:w="1417" w:type="dxa"/>
          </w:tcPr>
          <w:p w:rsidR="00323F62" w:rsidRDefault="005674BC">
            <w:pPr>
              <w:pStyle w:val="TableParagraph"/>
              <w:spacing w:before="9"/>
              <w:rPr>
                <w:sz w:val="14"/>
              </w:rPr>
            </w:pPr>
            <w:r>
              <w:rPr>
                <w:sz w:val="14"/>
              </w:rPr>
              <w:t>222-348-4</w:t>
            </w:r>
          </w:p>
        </w:tc>
      </w:tr>
      <w:tr w:rsidR="00323F62">
        <w:trPr>
          <w:trHeight w:val="360"/>
        </w:trPr>
        <w:tc>
          <w:tcPr>
            <w:tcW w:w="811" w:type="dxa"/>
          </w:tcPr>
          <w:p w:rsidR="00323F62" w:rsidRDefault="005674BC">
            <w:pPr>
              <w:pStyle w:val="TableParagraph"/>
              <w:spacing w:before="9"/>
              <w:ind w:left="238" w:right="228"/>
              <w:jc w:val="center"/>
              <w:rPr>
                <w:sz w:val="14"/>
              </w:rPr>
            </w:pPr>
            <w:r>
              <w:rPr>
                <w:sz w:val="14"/>
              </w:rPr>
              <w:t>1270</w:t>
            </w:r>
          </w:p>
        </w:tc>
        <w:tc>
          <w:tcPr>
            <w:tcW w:w="6837" w:type="dxa"/>
          </w:tcPr>
          <w:p w:rsidR="00323F62" w:rsidRDefault="005674BC">
            <w:pPr>
              <w:pStyle w:val="TableParagraph"/>
              <w:spacing w:before="9"/>
              <w:ind w:right="292"/>
              <w:rPr>
                <w:sz w:val="14"/>
              </w:rPr>
            </w:pPr>
            <w:r>
              <w:rPr>
                <w:sz w:val="14"/>
              </w:rPr>
              <w:t>2-Нафталенсулфонска киселина, 7,7’-(карбонилдиимино)</w:t>
            </w:r>
            <w:r>
              <w:rPr>
                <w:i/>
                <w:sz w:val="14"/>
              </w:rPr>
              <w:t>bis</w:t>
            </w:r>
            <w:r>
              <w:rPr>
                <w:sz w:val="14"/>
              </w:rPr>
              <w:t>(4-хидрокси-3-[[2-сулфо-4-[(4-сулфофенил)азо] фенил]азо]- и њене соли, када се користи као супстанца у производима за бојење косе</w:t>
            </w:r>
          </w:p>
        </w:tc>
        <w:tc>
          <w:tcPr>
            <w:tcW w:w="1417" w:type="dxa"/>
          </w:tcPr>
          <w:p w:rsidR="00323F62" w:rsidRDefault="005674BC">
            <w:pPr>
              <w:pStyle w:val="TableParagraph"/>
              <w:spacing w:before="9" w:line="161" w:lineRule="exact"/>
              <w:rPr>
                <w:sz w:val="14"/>
              </w:rPr>
            </w:pPr>
            <w:r>
              <w:rPr>
                <w:sz w:val="14"/>
              </w:rPr>
              <w:t>2610-10-8/</w:t>
            </w:r>
          </w:p>
          <w:p w:rsidR="00323F62" w:rsidRDefault="005674BC">
            <w:pPr>
              <w:pStyle w:val="TableParagraph"/>
              <w:spacing w:line="161" w:lineRule="exact"/>
              <w:rPr>
                <w:sz w:val="14"/>
              </w:rPr>
            </w:pPr>
            <w:r>
              <w:rPr>
                <w:sz w:val="14"/>
              </w:rPr>
              <w:t>25188-41-4</w:t>
            </w:r>
          </w:p>
        </w:tc>
        <w:tc>
          <w:tcPr>
            <w:tcW w:w="1417" w:type="dxa"/>
          </w:tcPr>
          <w:p w:rsidR="00323F62" w:rsidRDefault="005674BC">
            <w:pPr>
              <w:pStyle w:val="TableParagraph"/>
              <w:spacing w:before="9"/>
              <w:rPr>
                <w:sz w:val="14"/>
              </w:rPr>
            </w:pPr>
            <w:r>
              <w:rPr>
                <w:sz w:val="14"/>
              </w:rPr>
              <w:t>220-027-3</w:t>
            </w:r>
          </w:p>
        </w:tc>
      </w:tr>
      <w:tr w:rsidR="00323F62">
        <w:trPr>
          <w:trHeight w:val="360"/>
        </w:trPr>
        <w:tc>
          <w:tcPr>
            <w:tcW w:w="811" w:type="dxa"/>
          </w:tcPr>
          <w:p w:rsidR="00323F62" w:rsidRDefault="005674BC">
            <w:pPr>
              <w:pStyle w:val="TableParagraph"/>
              <w:spacing w:before="9"/>
              <w:ind w:left="238" w:right="228"/>
              <w:jc w:val="center"/>
              <w:rPr>
                <w:sz w:val="14"/>
              </w:rPr>
            </w:pPr>
            <w:r>
              <w:rPr>
                <w:sz w:val="14"/>
              </w:rPr>
              <w:t>1271</w:t>
            </w:r>
          </w:p>
        </w:tc>
        <w:tc>
          <w:tcPr>
            <w:tcW w:w="6837" w:type="dxa"/>
          </w:tcPr>
          <w:p w:rsidR="00323F62" w:rsidRDefault="005674BC">
            <w:pPr>
              <w:pStyle w:val="TableParagraph"/>
              <w:spacing w:before="9"/>
              <w:rPr>
                <w:sz w:val="14"/>
              </w:rPr>
            </w:pPr>
            <w:r>
              <w:rPr>
                <w:sz w:val="14"/>
              </w:rPr>
              <w:t xml:space="preserve">Етанаминијум, </w:t>
            </w:r>
            <w:r>
              <w:rPr>
                <w:i/>
                <w:sz w:val="14"/>
              </w:rPr>
              <w:t>N</w:t>
            </w:r>
            <w:r>
              <w:rPr>
                <w:sz w:val="14"/>
              </w:rPr>
              <w:t>-(4-[</w:t>
            </w:r>
            <w:r>
              <w:rPr>
                <w:i/>
                <w:sz w:val="14"/>
              </w:rPr>
              <w:t>bis</w:t>
            </w:r>
            <w:r>
              <w:rPr>
                <w:sz w:val="14"/>
              </w:rPr>
              <w:t>[4-(диетиламино)фенил]метилен]-2,5-циклохексадиен-1-илиден)-</w:t>
            </w:r>
            <w:r>
              <w:rPr>
                <w:i/>
                <w:sz w:val="14"/>
              </w:rPr>
              <w:t xml:space="preserve">N </w:t>
            </w:r>
            <w:r>
              <w:rPr>
                <w:sz w:val="14"/>
              </w:rPr>
              <w:t>етил- и његове соли, када се користи као супстанца у производима за бојење косе</w:t>
            </w:r>
          </w:p>
        </w:tc>
        <w:tc>
          <w:tcPr>
            <w:tcW w:w="1417" w:type="dxa"/>
          </w:tcPr>
          <w:p w:rsidR="00323F62" w:rsidRDefault="005674BC">
            <w:pPr>
              <w:pStyle w:val="TableParagraph"/>
              <w:spacing w:before="9"/>
              <w:rPr>
                <w:sz w:val="14"/>
              </w:rPr>
            </w:pPr>
            <w:r>
              <w:rPr>
                <w:sz w:val="14"/>
              </w:rPr>
              <w:t>2390-59-2</w:t>
            </w:r>
          </w:p>
        </w:tc>
        <w:tc>
          <w:tcPr>
            <w:tcW w:w="1417" w:type="dxa"/>
          </w:tcPr>
          <w:p w:rsidR="00323F62" w:rsidRDefault="005674BC">
            <w:pPr>
              <w:pStyle w:val="TableParagraph"/>
              <w:spacing w:before="9"/>
              <w:rPr>
                <w:sz w:val="14"/>
              </w:rPr>
            </w:pPr>
            <w:r>
              <w:rPr>
                <w:sz w:val="14"/>
              </w:rPr>
              <w:t>219-231-5</w:t>
            </w:r>
          </w:p>
        </w:tc>
      </w:tr>
      <w:tr w:rsidR="00323F62">
        <w:trPr>
          <w:trHeight w:val="360"/>
        </w:trPr>
        <w:tc>
          <w:tcPr>
            <w:tcW w:w="811" w:type="dxa"/>
          </w:tcPr>
          <w:p w:rsidR="00323F62" w:rsidRDefault="005674BC">
            <w:pPr>
              <w:pStyle w:val="TableParagraph"/>
              <w:spacing w:before="9"/>
              <w:ind w:left="239" w:right="228"/>
              <w:jc w:val="center"/>
              <w:rPr>
                <w:sz w:val="14"/>
              </w:rPr>
            </w:pPr>
            <w:r>
              <w:rPr>
                <w:sz w:val="14"/>
              </w:rPr>
              <w:t>1272</w:t>
            </w:r>
          </w:p>
        </w:tc>
        <w:tc>
          <w:tcPr>
            <w:tcW w:w="6837" w:type="dxa"/>
          </w:tcPr>
          <w:p w:rsidR="00323F62" w:rsidRDefault="005674BC">
            <w:pPr>
              <w:pStyle w:val="TableParagraph"/>
              <w:spacing w:before="9"/>
              <w:ind w:right="164"/>
              <w:rPr>
                <w:sz w:val="14"/>
              </w:rPr>
            </w:pPr>
            <w:r>
              <w:rPr>
                <w:sz w:val="14"/>
              </w:rPr>
              <w:t>3</w:t>
            </w:r>
            <w:r>
              <w:rPr>
                <w:i/>
                <w:sz w:val="14"/>
              </w:rPr>
              <w:t>H</w:t>
            </w:r>
            <w:r>
              <w:rPr>
                <w:sz w:val="14"/>
              </w:rPr>
              <w:t>-Индолијум, 2-[[(4-метоксифенил)метилхидразоно]метил]-1,3,3-триметил- и његове соли, к</w:t>
            </w:r>
            <w:r>
              <w:rPr>
                <w:sz w:val="14"/>
              </w:rPr>
              <w:t>ада се користи као супстанца у производима за бојење косе</w:t>
            </w:r>
          </w:p>
        </w:tc>
        <w:tc>
          <w:tcPr>
            <w:tcW w:w="1417" w:type="dxa"/>
          </w:tcPr>
          <w:p w:rsidR="00323F62" w:rsidRDefault="005674BC">
            <w:pPr>
              <w:pStyle w:val="TableParagraph"/>
              <w:spacing w:before="9"/>
              <w:rPr>
                <w:sz w:val="14"/>
              </w:rPr>
            </w:pPr>
            <w:r>
              <w:rPr>
                <w:sz w:val="14"/>
              </w:rPr>
              <w:t>54060-92-3</w:t>
            </w:r>
          </w:p>
        </w:tc>
        <w:tc>
          <w:tcPr>
            <w:tcW w:w="1417" w:type="dxa"/>
          </w:tcPr>
          <w:p w:rsidR="00323F62" w:rsidRDefault="005674BC">
            <w:pPr>
              <w:pStyle w:val="TableParagraph"/>
              <w:spacing w:before="9"/>
              <w:ind w:left="58"/>
              <w:rPr>
                <w:sz w:val="14"/>
              </w:rPr>
            </w:pPr>
            <w:r>
              <w:rPr>
                <w:sz w:val="14"/>
              </w:rPr>
              <w:t>258-946-7</w:t>
            </w:r>
          </w:p>
        </w:tc>
      </w:tr>
      <w:tr w:rsidR="00323F62">
        <w:trPr>
          <w:trHeight w:val="360"/>
        </w:trPr>
        <w:tc>
          <w:tcPr>
            <w:tcW w:w="811" w:type="dxa"/>
          </w:tcPr>
          <w:p w:rsidR="00323F62" w:rsidRDefault="005674BC">
            <w:pPr>
              <w:pStyle w:val="TableParagraph"/>
              <w:spacing w:before="9"/>
              <w:ind w:left="239" w:right="228"/>
              <w:jc w:val="center"/>
              <w:rPr>
                <w:sz w:val="14"/>
              </w:rPr>
            </w:pPr>
            <w:r>
              <w:rPr>
                <w:sz w:val="14"/>
              </w:rPr>
              <w:t>1273</w:t>
            </w:r>
          </w:p>
        </w:tc>
        <w:tc>
          <w:tcPr>
            <w:tcW w:w="6837" w:type="dxa"/>
          </w:tcPr>
          <w:p w:rsidR="00323F62" w:rsidRDefault="005674BC">
            <w:pPr>
              <w:pStyle w:val="TableParagraph"/>
              <w:spacing w:before="9"/>
              <w:rPr>
                <w:sz w:val="14"/>
              </w:rPr>
            </w:pPr>
            <w:r>
              <w:rPr>
                <w:sz w:val="14"/>
              </w:rPr>
              <w:t>3</w:t>
            </w:r>
            <w:r>
              <w:rPr>
                <w:i/>
                <w:sz w:val="14"/>
              </w:rPr>
              <w:t>H</w:t>
            </w:r>
            <w:r>
              <w:rPr>
                <w:sz w:val="14"/>
              </w:rPr>
              <w:t>- Индолијум, 2-(2-((2,4-диметоксифенил)амино)етенил)-1,3,3-триметил-, и његове соли, када се користи као супстанца у производима за бојење косе</w:t>
            </w:r>
          </w:p>
        </w:tc>
        <w:tc>
          <w:tcPr>
            <w:tcW w:w="1417" w:type="dxa"/>
          </w:tcPr>
          <w:p w:rsidR="00323F62" w:rsidRDefault="005674BC">
            <w:pPr>
              <w:pStyle w:val="TableParagraph"/>
              <w:spacing w:before="9"/>
              <w:rPr>
                <w:sz w:val="14"/>
              </w:rPr>
            </w:pPr>
            <w:r>
              <w:rPr>
                <w:sz w:val="14"/>
              </w:rPr>
              <w:t>4208-80-4</w:t>
            </w:r>
          </w:p>
        </w:tc>
        <w:tc>
          <w:tcPr>
            <w:tcW w:w="1417" w:type="dxa"/>
          </w:tcPr>
          <w:p w:rsidR="00323F62" w:rsidRDefault="005674BC">
            <w:pPr>
              <w:pStyle w:val="TableParagraph"/>
              <w:spacing w:before="9"/>
              <w:ind w:left="58"/>
              <w:rPr>
                <w:sz w:val="14"/>
              </w:rPr>
            </w:pPr>
            <w:r>
              <w:rPr>
                <w:sz w:val="14"/>
              </w:rPr>
              <w:t>224-132-5</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1274</w:t>
            </w:r>
          </w:p>
        </w:tc>
        <w:tc>
          <w:tcPr>
            <w:tcW w:w="6837" w:type="dxa"/>
          </w:tcPr>
          <w:p w:rsidR="00323F62" w:rsidRDefault="005674BC">
            <w:pPr>
              <w:pStyle w:val="TableParagraph"/>
              <w:spacing w:before="9"/>
              <w:rPr>
                <w:sz w:val="14"/>
              </w:rPr>
            </w:pPr>
            <w:r>
              <w:rPr>
                <w:sz w:val="14"/>
              </w:rPr>
              <w:t>Нигрозин алкохол растворни (Solvent Black 5), када се користи као супстанца у производима за бојење косе</w:t>
            </w:r>
          </w:p>
        </w:tc>
        <w:tc>
          <w:tcPr>
            <w:tcW w:w="1417" w:type="dxa"/>
          </w:tcPr>
          <w:p w:rsidR="00323F62" w:rsidRDefault="005674BC">
            <w:pPr>
              <w:pStyle w:val="TableParagraph"/>
              <w:spacing w:before="9"/>
              <w:ind w:left="58"/>
              <w:rPr>
                <w:sz w:val="14"/>
              </w:rPr>
            </w:pPr>
            <w:r>
              <w:rPr>
                <w:sz w:val="14"/>
              </w:rPr>
              <w:t>11099-03-9</w:t>
            </w:r>
          </w:p>
        </w:tc>
        <w:tc>
          <w:tcPr>
            <w:tcW w:w="1417" w:type="dxa"/>
          </w:tcPr>
          <w:p w:rsidR="00323F62" w:rsidRDefault="00323F62">
            <w:pPr>
              <w:pStyle w:val="TableParagraph"/>
              <w:ind w:left="0"/>
              <w:rPr>
                <w:sz w:val="12"/>
              </w:rPr>
            </w:pPr>
          </w:p>
        </w:tc>
      </w:tr>
      <w:tr w:rsidR="00323F62">
        <w:trPr>
          <w:trHeight w:val="360"/>
        </w:trPr>
        <w:tc>
          <w:tcPr>
            <w:tcW w:w="811" w:type="dxa"/>
          </w:tcPr>
          <w:p w:rsidR="00323F62" w:rsidRDefault="005674BC">
            <w:pPr>
              <w:pStyle w:val="TableParagraph"/>
              <w:spacing w:before="9"/>
              <w:ind w:left="239" w:right="228"/>
              <w:jc w:val="center"/>
              <w:rPr>
                <w:sz w:val="14"/>
              </w:rPr>
            </w:pPr>
            <w:r>
              <w:rPr>
                <w:sz w:val="14"/>
              </w:rPr>
              <w:t>1275</w:t>
            </w:r>
          </w:p>
        </w:tc>
        <w:tc>
          <w:tcPr>
            <w:tcW w:w="6837" w:type="dxa"/>
          </w:tcPr>
          <w:p w:rsidR="00323F62" w:rsidRDefault="005674BC">
            <w:pPr>
              <w:pStyle w:val="TableParagraph"/>
              <w:spacing w:before="9"/>
              <w:rPr>
                <w:sz w:val="14"/>
              </w:rPr>
            </w:pPr>
            <w:r>
              <w:rPr>
                <w:sz w:val="14"/>
              </w:rPr>
              <w:t>Феноксазин-5-ијум, 3,7-</w:t>
            </w:r>
            <w:r>
              <w:rPr>
                <w:i/>
                <w:sz w:val="14"/>
              </w:rPr>
              <w:t>bis</w:t>
            </w:r>
            <w:r>
              <w:rPr>
                <w:sz w:val="14"/>
              </w:rPr>
              <w:t>(диетиламино)-, и његове соли, када се користи као супстанца у производима за бојење косе</w:t>
            </w:r>
          </w:p>
        </w:tc>
        <w:tc>
          <w:tcPr>
            <w:tcW w:w="1417" w:type="dxa"/>
          </w:tcPr>
          <w:p w:rsidR="00323F62" w:rsidRDefault="005674BC">
            <w:pPr>
              <w:pStyle w:val="TableParagraph"/>
              <w:spacing w:before="9" w:line="161" w:lineRule="exact"/>
              <w:rPr>
                <w:sz w:val="14"/>
              </w:rPr>
            </w:pPr>
            <w:r>
              <w:rPr>
                <w:sz w:val="14"/>
              </w:rPr>
              <w:t>47367-75-9/</w:t>
            </w:r>
          </w:p>
          <w:p w:rsidR="00323F62" w:rsidRDefault="005674BC">
            <w:pPr>
              <w:pStyle w:val="TableParagraph"/>
              <w:spacing w:line="161" w:lineRule="exact"/>
              <w:rPr>
                <w:sz w:val="14"/>
              </w:rPr>
            </w:pPr>
            <w:r>
              <w:rPr>
                <w:sz w:val="14"/>
              </w:rPr>
              <w:t>33203-82-6</w:t>
            </w:r>
          </w:p>
        </w:tc>
        <w:tc>
          <w:tcPr>
            <w:tcW w:w="1417" w:type="dxa"/>
          </w:tcPr>
          <w:p w:rsidR="00323F62" w:rsidRDefault="005674BC">
            <w:pPr>
              <w:pStyle w:val="TableParagraph"/>
              <w:spacing w:before="9"/>
              <w:ind w:left="58"/>
              <w:rPr>
                <w:sz w:val="14"/>
              </w:rPr>
            </w:pPr>
            <w:r>
              <w:rPr>
                <w:sz w:val="14"/>
              </w:rPr>
              <w:t>251-403-5</w:t>
            </w:r>
          </w:p>
        </w:tc>
      </w:tr>
      <w:tr w:rsidR="00323F62">
        <w:trPr>
          <w:trHeight w:val="360"/>
        </w:trPr>
        <w:tc>
          <w:tcPr>
            <w:tcW w:w="811" w:type="dxa"/>
          </w:tcPr>
          <w:p w:rsidR="00323F62" w:rsidRDefault="005674BC">
            <w:pPr>
              <w:pStyle w:val="TableParagraph"/>
              <w:spacing w:before="9"/>
              <w:ind w:left="240" w:right="228"/>
              <w:jc w:val="center"/>
              <w:rPr>
                <w:sz w:val="14"/>
              </w:rPr>
            </w:pPr>
            <w:r>
              <w:rPr>
                <w:sz w:val="14"/>
              </w:rPr>
              <w:t>1276</w:t>
            </w:r>
          </w:p>
        </w:tc>
        <w:tc>
          <w:tcPr>
            <w:tcW w:w="6837" w:type="dxa"/>
          </w:tcPr>
          <w:p w:rsidR="00323F62" w:rsidRDefault="005674BC">
            <w:pPr>
              <w:pStyle w:val="TableParagraph"/>
              <w:spacing w:before="9"/>
              <w:rPr>
                <w:sz w:val="14"/>
              </w:rPr>
            </w:pPr>
            <w:r>
              <w:rPr>
                <w:sz w:val="14"/>
              </w:rPr>
              <w:t>Бензо[a]феноксазин-7-ијум, 9-(диметиламино)-, и његове соли, када се користи као супстанца у производима за бојење косе</w:t>
            </w:r>
          </w:p>
        </w:tc>
        <w:tc>
          <w:tcPr>
            <w:tcW w:w="1417" w:type="dxa"/>
          </w:tcPr>
          <w:p w:rsidR="00323F62" w:rsidRDefault="005674BC">
            <w:pPr>
              <w:pStyle w:val="TableParagraph"/>
              <w:spacing w:before="9"/>
              <w:ind w:left="58"/>
              <w:rPr>
                <w:sz w:val="14"/>
              </w:rPr>
            </w:pPr>
            <w:r>
              <w:rPr>
                <w:sz w:val="14"/>
              </w:rPr>
              <w:t>7057-57-0/ 966-62-1</w:t>
            </w:r>
          </w:p>
        </w:tc>
        <w:tc>
          <w:tcPr>
            <w:tcW w:w="1417" w:type="dxa"/>
          </w:tcPr>
          <w:p w:rsidR="00323F62" w:rsidRDefault="005674BC">
            <w:pPr>
              <w:pStyle w:val="TableParagraph"/>
              <w:spacing w:before="9"/>
              <w:ind w:left="58"/>
              <w:rPr>
                <w:sz w:val="14"/>
              </w:rPr>
            </w:pPr>
            <w:r>
              <w:rPr>
                <w:sz w:val="14"/>
              </w:rPr>
              <w:t>230-338-6/ 213-524-1</w:t>
            </w:r>
          </w:p>
        </w:tc>
      </w:tr>
      <w:tr w:rsidR="00323F62">
        <w:trPr>
          <w:trHeight w:val="360"/>
        </w:trPr>
        <w:tc>
          <w:tcPr>
            <w:tcW w:w="811" w:type="dxa"/>
          </w:tcPr>
          <w:p w:rsidR="00323F62" w:rsidRDefault="005674BC">
            <w:pPr>
              <w:pStyle w:val="TableParagraph"/>
              <w:spacing w:before="9"/>
              <w:ind w:left="240" w:right="228"/>
              <w:jc w:val="center"/>
              <w:rPr>
                <w:sz w:val="14"/>
              </w:rPr>
            </w:pPr>
            <w:r>
              <w:rPr>
                <w:sz w:val="14"/>
              </w:rPr>
              <w:t>1277</w:t>
            </w:r>
          </w:p>
        </w:tc>
        <w:tc>
          <w:tcPr>
            <w:tcW w:w="6837" w:type="dxa"/>
          </w:tcPr>
          <w:p w:rsidR="00323F62" w:rsidRDefault="005674BC">
            <w:pPr>
              <w:pStyle w:val="TableParagraph"/>
              <w:spacing w:before="9"/>
              <w:ind w:left="58"/>
              <w:rPr>
                <w:sz w:val="14"/>
              </w:rPr>
            </w:pPr>
            <w:r>
              <w:rPr>
                <w:sz w:val="14"/>
              </w:rPr>
              <w:t>6-Амино-2-(2,4-диметилфенил)-1</w:t>
            </w:r>
            <w:r>
              <w:rPr>
                <w:i/>
                <w:sz w:val="14"/>
              </w:rPr>
              <w:t>H</w:t>
            </w:r>
            <w:r>
              <w:rPr>
                <w:sz w:val="14"/>
              </w:rPr>
              <w:t>-бенз[de]изохинолин-1,3(2</w:t>
            </w:r>
            <w:r>
              <w:rPr>
                <w:i/>
                <w:sz w:val="14"/>
              </w:rPr>
              <w:t>H</w:t>
            </w:r>
            <w:r>
              <w:rPr>
                <w:sz w:val="14"/>
              </w:rPr>
              <w:t>)-дион (Solvent Yellow 44) и његове соли, када се користи као супстанца у производима за бојење косе</w:t>
            </w:r>
          </w:p>
        </w:tc>
        <w:tc>
          <w:tcPr>
            <w:tcW w:w="1417" w:type="dxa"/>
          </w:tcPr>
          <w:p w:rsidR="00323F62" w:rsidRDefault="005674BC">
            <w:pPr>
              <w:pStyle w:val="TableParagraph"/>
              <w:spacing w:before="9"/>
              <w:ind w:left="58"/>
              <w:rPr>
                <w:sz w:val="14"/>
              </w:rPr>
            </w:pPr>
            <w:r>
              <w:rPr>
                <w:sz w:val="14"/>
              </w:rPr>
              <w:t>2478-20-8</w:t>
            </w:r>
          </w:p>
        </w:tc>
        <w:tc>
          <w:tcPr>
            <w:tcW w:w="1417" w:type="dxa"/>
          </w:tcPr>
          <w:p w:rsidR="00323F62" w:rsidRDefault="005674BC">
            <w:pPr>
              <w:pStyle w:val="TableParagraph"/>
              <w:spacing w:before="9"/>
              <w:ind w:left="58"/>
              <w:rPr>
                <w:sz w:val="14"/>
              </w:rPr>
            </w:pPr>
            <w:r>
              <w:rPr>
                <w:sz w:val="14"/>
              </w:rPr>
              <w:t>219-607-9</w:t>
            </w:r>
          </w:p>
        </w:tc>
      </w:tr>
      <w:tr w:rsidR="00323F62">
        <w:trPr>
          <w:trHeight w:val="360"/>
        </w:trPr>
        <w:tc>
          <w:tcPr>
            <w:tcW w:w="811" w:type="dxa"/>
          </w:tcPr>
          <w:p w:rsidR="00323F62" w:rsidRDefault="005674BC">
            <w:pPr>
              <w:pStyle w:val="TableParagraph"/>
              <w:spacing w:before="9"/>
              <w:ind w:left="240" w:right="228"/>
              <w:jc w:val="center"/>
              <w:rPr>
                <w:sz w:val="14"/>
              </w:rPr>
            </w:pPr>
            <w:r>
              <w:rPr>
                <w:sz w:val="14"/>
              </w:rPr>
              <w:t>1278</w:t>
            </w:r>
          </w:p>
        </w:tc>
        <w:tc>
          <w:tcPr>
            <w:tcW w:w="6837" w:type="dxa"/>
          </w:tcPr>
          <w:p w:rsidR="00323F62" w:rsidRDefault="005674BC">
            <w:pPr>
              <w:pStyle w:val="TableParagraph"/>
              <w:spacing w:before="9"/>
              <w:ind w:left="58" w:right="85"/>
              <w:rPr>
                <w:sz w:val="14"/>
              </w:rPr>
            </w:pPr>
            <w:r>
              <w:rPr>
                <w:sz w:val="14"/>
              </w:rPr>
              <w:t>1-Амино-4-[[4-[(диметиламино)метил]фенил]амино] антрахинон и његове соли, када се користи као супстанца у производима за бојење косе</w:t>
            </w:r>
          </w:p>
        </w:tc>
        <w:tc>
          <w:tcPr>
            <w:tcW w:w="1417" w:type="dxa"/>
          </w:tcPr>
          <w:p w:rsidR="00323F62" w:rsidRDefault="005674BC">
            <w:pPr>
              <w:pStyle w:val="TableParagraph"/>
              <w:spacing w:before="9" w:line="161" w:lineRule="exact"/>
              <w:ind w:left="58"/>
              <w:rPr>
                <w:sz w:val="14"/>
              </w:rPr>
            </w:pPr>
            <w:r>
              <w:rPr>
                <w:sz w:val="14"/>
              </w:rPr>
              <w:t>67905-56-0/ 12217-</w:t>
            </w:r>
          </w:p>
          <w:p w:rsidR="00323F62" w:rsidRDefault="005674BC">
            <w:pPr>
              <w:pStyle w:val="TableParagraph"/>
              <w:spacing w:line="161" w:lineRule="exact"/>
              <w:ind w:left="58"/>
              <w:rPr>
                <w:sz w:val="14"/>
              </w:rPr>
            </w:pPr>
            <w:r>
              <w:rPr>
                <w:sz w:val="14"/>
              </w:rPr>
              <w:t>43-5</w:t>
            </w:r>
          </w:p>
        </w:tc>
        <w:tc>
          <w:tcPr>
            <w:tcW w:w="1417" w:type="dxa"/>
          </w:tcPr>
          <w:p w:rsidR="00323F62" w:rsidRDefault="005674BC">
            <w:pPr>
              <w:pStyle w:val="TableParagraph"/>
              <w:spacing w:before="9"/>
              <w:ind w:left="58"/>
              <w:rPr>
                <w:sz w:val="14"/>
              </w:rPr>
            </w:pPr>
            <w:r>
              <w:rPr>
                <w:sz w:val="14"/>
              </w:rPr>
              <w:t>267-677-4/ 235-398-7</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1279</w:t>
            </w:r>
          </w:p>
        </w:tc>
        <w:tc>
          <w:tcPr>
            <w:tcW w:w="6837" w:type="dxa"/>
          </w:tcPr>
          <w:p w:rsidR="00323F62" w:rsidRDefault="005674BC">
            <w:pPr>
              <w:pStyle w:val="TableParagraph"/>
              <w:spacing w:before="9"/>
              <w:ind w:left="58"/>
              <w:rPr>
                <w:sz w:val="14"/>
              </w:rPr>
            </w:pPr>
            <w:r>
              <w:rPr>
                <w:sz w:val="14"/>
              </w:rPr>
              <w:t>Laccaic киселина (CI Natural Red 25) и њене соли, када се користи као су</w:t>
            </w:r>
            <w:r>
              <w:rPr>
                <w:sz w:val="14"/>
              </w:rPr>
              <w:t>пстанца у производима за бојење косе</w:t>
            </w:r>
          </w:p>
        </w:tc>
        <w:tc>
          <w:tcPr>
            <w:tcW w:w="1417" w:type="dxa"/>
          </w:tcPr>
          <w:p w:rsidR="00323F62" w:rsidRDefault="005674BC">
            <w:pPr>
              <w:pStyle w:val="TableParagraph"/>
              <w:spacing w:before="9"/>
              <w:ind w:left="59"/>
              <w:rPr>
                <w:sz w:val="14"/>
              </w:rPr>
            </w:pPr>
            <w:r>
              <w:rPr>
                <w:sz w:val="14"/>
              </w:rPr>
              <w:t>60687-93-6</w:t>
            </w:r>
          </w:p>
        </w:tc>
        <w:tc>
          <w:tcPr>
            <w:tcW w:w="1417" w:type="dxa"/>
          </w:tcPr>
          <w:p w:rsidR="00323F62" w:rsidRDefault="00323F62">
            <w:pPr>
              <w:pStyle w:val="TableParagraph"/>
              <w:ind w:left="0"/>
              <w:rPr>
                <w:sz w:val="12"/>
              </w:rPr>
            </w:pPr>
          </w:p>
        </w:tc>
      </w:tr>
      <w:tr w:rsidR="00323F62">
        <w:trPr>
          <w:trHeight w:val="360"/>
        </w:trPr>
        <w:tc>
          <w:tcPr>
            <w:tcW w:w="811" w:type="dxa"/>
          </w:tcPr>
          <w:p w:rsidR="00323F62" w:rsidRDefault="005674BC">
            <w:pPr>
              <w:pStyle w:val="TableParagraph"/>
              <w:spacing w:before="9"/>
              <w:ind w:left="240" w:right="228"/>
              <w:jc w:val="center"/>
              <w:rPr>
                <w:sz w:val="14"/>
              </w:rPr>
            </w:pPr>
            <w:r>
              <w:rPr>
                <w:sz w:val="14"/>
              </w:rPr>
              <w:t>1280</w:t>
            </w:r>
          </w:p>
        </w:tc>
        <w:tc>
          <w:tcPr>
            <w:tcW w:w="6837" w:type="dxa"/>
          </w:tcPr>
          <w:p w:rsidR="00323F62" w:rsidRDefault="005674BC">
            <w:pPr>
              <w:pStyle w:val="TableParagraph"/>
              <w:spacing w:before="9"/>
              <w:ind w:left="58"/>
              <w:rPr>
                <w:sz w:val="14"/>
              </w:rPr>
            </w:pPr>
            <w:r>
              <w:rPr>
                <w:sz w:val="14"/>
              </w:rPr>
              <w:t>Бензенсулфонска киселина, 5-[(2,4-динитрофенил)амино]-2-(фениламино)-, и њене соли, када се користи као супстанца у производима за бојење косе</w:t>
            </w:r>
          </w:p>
        </w:tc>
        <w:tc>
          <w:tcPr>
            <w:tcW w:w="1417" w:type="dxa"/>
          </w:tcPr>
          <w:p w:rsidR="00323F62" w:rsidRDefault="005674BC">
            <w:pPr>
              <w:pStyle w:val="TableParagraph"/>
              <w:spacing w:before="9" w:line="161" w:lineRule="exact"/>
              <w:ind w:left="58"/>
              <w:rPr>
                <w:sz w:val="14"/>
              </w:rPr>
            </w:pPr>
            <w:r>
              <w:rPr>
                <w:sz w:val="14"/>
              </w:rPr>
              <w:t>6373-74-6/ 15347-</w:t>
            </w:r>
          </w:p>
          <w:p w:rsidR="00323F62" w:rsidRDefault="005674BC">
            <w:pPr>
              <w:pStyle w:val="TableParagraph"/>
              <w:spacing w:line="161" w:lineRule="exact"/>
              <w:ind w:left="58"/>
              <w:rPr>
                <w:sz w:val="14"/>
              </w:rPr>
            </w:pPr>
            <w:r>
              <w:rPr>
                <w:sz w:val="14"/>
              </w:rPr>
              <w:t>52-1</w:t>
            </w:r>
          </w:p>
        </w:tc>
        <w:tc>
          <w:tcPr>
            <w:tcW w:w="1417" w:type="dxa"/>
          </w:tcPr>
          <w:p w:rsidR="00323F62" w:rsidRDefault="005674BC">
            <w:pPr>
              <w:pStyle w:val="TableParagraph"/>
              <w:spacing w:before="9"/>
              <w:ind w:left="58"/>
              <w:rPr>
                <w:sz w:val="14"/>
              </w:rPr>
            </w:pPr>
            <w:r>
              <w:rPr>
                <w:sz w:val="14"/>
              </w:rPr>
              <w:t>228-921-5/ 239-377-3</w:t>
            </w:r>
          </w:p>
        </w:tc>
      </w:tr>
      <w:tr w:rsidR="00323F62">
        <w:trPr>
          <w:trHeight w:val="360"/>
        </w:trPr>
        <w:tc>
          <w:tcPr>
            <w:tcW w:w="811" w:type="dxa"/>
          </w:tcPr>
          <w:p w:rsidR="00323F62" w:rsidRDefault="005674BC">
            <w:pPr>
              <w:pStyle w:val="TableParagraph"/>
              <w:spacing w:before="9"/>
              <w:ind w:left="241" w:right="228"/>
              <w:jc w:val="center"/>
              <w:rPr>
                <w:sz w:val="14"/>
              </w:rPr>
            </w:pPr>
            <w:r>
              <w:rPr>
                <w:sz w:val="14"/>
              </w:rPr>
              <w:t>1281</w:t>
            </w:r>
          </w:p>
        </w:tc>
        <w:tc>
          <w:tcPr>
            <w:tcW w:w="6837" w:type="dxa"/>
          </w:tcPr>
          <w:p w:rsidR="00323F62" w:rsidRDefault="005674BC">
            <w:pPr>
              <w:pStyle w:val="TableParagraph"/>
              <w:spacing w:before="9"/>
              <w:ind w:left="58" w:right="76"/>
              <w:rPr>
                <w:sz w:val="14"/>
              </w:rPr>
            </w:pPr>
            <w:r>
              <w:rPr>
                <w:sz w:val="14"/>
              </w:rPr>
              <w:t>4-[(4-Нитрофенил)азо]анилин (Disperse Orange 3) и његове соли, када се користи као супстанца у производима за бојење косе</w:t>
            </w:r>
          </w:p>
        </w:tc>
        <w:tc>
          <w:tcPr>
            <w:tcW w:w="1417" w:type="dxa"/>
          </w:tcPr>
          <w:p w:rsidR="00323F62" w:rsidRDefault="005674BC">
            <w:pPr>
              <w:pStyle w:val="TableParagraph"/>
              <w:spacing w:before="9"/>
              <w:ind w:left="58"/>
              <w:rPr>
                <w:sz w:val="14"/>
              </w:rPr>
            </w:pPr>
            <w:r>
              <w:rPr>
                <w:sz w:val="14"/>
              </w:rPr>
              <w:t>730-40-5/ 70170-61-5</w:t>
            </w:r>
          </w:p>
        </w:tc>
        <w:tc>
          <w:tcPr>
            <w:tcW w:w="1417" w:type="dxa"/>
          </w:tcPr>
          <w:p w:rsidR="00323F62" w:rsidRDefault="005674BC">
            <w:pPr>
              <w:pStyle w:val="TableParagraph"/>
              <w:spacing w:before="9"/>
              <w:ind w:left="59"/>
              <w:rPr>
                <w:sz w:val="14"/>
              </w:rPr>
            </w:pPr>
            <w:r>
              <w:rPr>
                <w:sz w:val="14"/>
              </w:rPr>
              <w:t>211-984-8</w:t>
            </w:r>
          </w:p>
        </w:tc>
      </w:tr>
      <w:tr w:rsidR="00323F62">
        <w:trPr>
          <w:trHeight w:val="200"/>
        </w:trPr>
        <w:tc>
          <w:tcPr>
            <w:tcW w:w="811" w:type="dxa"/>
          </w:tcPr>
          <w:p w:rsidR="00323F62" w:rsidRDefault="005674BC">
            <w:pPr>
              <w:pStyle w:val="TableParagraph"/>
              <w:spacing w:before="9"/>
              <w:ind w:left="241" w:right="228"/>
              <w:jc w:val="center"/>
              <w:rPr>
                <w:sz w:val="14"/>
              </w:rPr>
            </w:pPr>
            <w:r>
              <w:rPr>
                <w:sz w:val="14"/>
              </w:rPr>
              <w:t>1282</w:t>
            </w:r>
          </w:p>
        </w:tc>
        <w:tc>
          <w:tcPr>
            <w:tcW w:w="6837" w:type="dxa"/>
          </w:tcPr>
          <w:p w:rsidR="00323F62" w:rsidRDefault="005674BC">
            <w:pPr>
              <w:pStyle w:val="TableParagraph"/>
              <w:spacing w:before="9"/>
              <w:ind w:left="58"/>
              <w:rPr>
                <w:sz w:val="14"/>
              </w:rPr>
            </w:pPr>
            <w:r>
              <w:rPr>
                <w:sz w:val="14"/>
              </w:rPr>
              <w:t>4-Нитро-</w:t>
            </w:r>
            <w:r>
              <w:rPr>
                <w:i/>
                <w:sz w:val="14"/>
              </w:rPr>
              <w:t>m</w:t>
            </w:r>
            <w:r>
              <w:rPr>
                <w:sz w:val="14"/>
              </w:rPr>
              <w:t>-фенилендиамин и његове соли, када се користи као супстанца у производима за бојење косе</w:t>
            </w:r>
          </w:p>
        </w:tc>
        <w:tc>
          <w:tcPr>
            <w:tcW w:w="1417" w:type="dxa"/>
          </w:tcPr>
          <w:p w:rsidR="00323F62" w:rsidRDefault="005674BC">
            <w:pPr>
              <w:pStyle w:val="TableParagraph"/>
              <w:spacing w:before="9"/>
              <w:ind w:left="58"/>
              <w:rPr>
                <w:sz w:val="14"/>
              </w:rPr>
            </w:pPr>
            <w:r>
              <w:rPr>
                <w:sz w:val="14"/>
              </w:rPr>
              <w:t>5131-58-8</w:t>
            </w:r>
          </w:p>
        </w:tc>
        <w:tc>
          <w:tcPr>
            <w:tcW w:w="1417" w:type="dxa"/>
          </w:tcPr>
          <w:p w:rsidR="00323F62" w:rsidRDefault="005674BC">
            <w:pPr>
              <w:pStyle w:val="TableParagraph"/>
              <w:spacing w:before="9"/>
              <w:ind w:left="59"/>
              <w:rPr>
                <w:sz w:val="14"/>
              </w:rPr>
            </w:pPr>
            <w:r>
              <w:rPr>
                <w:sz w:val="14"/>
              </w:rPr>
              <w:t>225-876-3</w:t>
            </w:r>
          </w:p>
        </w:tc>
      </w:tr>
      <w:tr w:rsidR="00323F62">
        <w:trPr>
          <w:trHeight w:val="360"/>
        </w:trPr>
        <w:tc>
          <w:tcPr>
            <w:tcW w:w="811" w:type="dxa"/>
          </w:tcPr>
          <w:p w:rsidR="00323F62" w:rsidRDefault="005674BC">
            <w:pPr>
              <w:pStyle w:val="TableParagraph"/>
              <w:spacing w:before="9"/>
              <w:ind w:left="241" w:right="228"/>
              <w:jc w:val="center"/>
              <w:rPr>
                <w:sz w:val="14"/>
              </w:rPr>
            </w:pPr>
            <w:r>
              <w:rPr>
                <w:sz w:val="14"/>
              </w:rPr>
              <w:t>1283</w:t>
            </w:r>
          </w:p>
        </w:tc>
        <w:tc>
          <w:tcPr>
            <w:tcW w:w="6837" w:type="dxa"/>
          </w:tcPr>
          <w:p w:rsidR="00323F62" w:rsidRDefault="005674BC">
            <w:pPr>
              <w:pStyle w:val="TableParagraph"/>
              <w:spacing w:before="9"/>
              <w:ind w:left="58"/>
              <w:rPr>
                <w:sz w:val="14"/>
              </w:rPr>
            </w:pPr>
            <w:r>
              <w:rPr>
                <w:sz w:val="14"/>
              </w:rPr>
              <w:t>1-Амино-4-(метиламино)-9,10-антрацендион (Disperse Violet 4) и његове соли, када се користи као супстанца у производима за бојење косе</w:t>
            </w:r>
          </w:p>
        </w:tc>
        <w:tc>
          <w:tcPr>
            <w:tcW w:w="1417" w:type="dxa"/>
          </w:tcPr>
          <w:p w:rsidR="00323F62" w:rsidRDefault="005674BC">
            <w:pPr>
              <w:pStyle w:val="TableParagraph"/>
              <w:spacing w:before="9"/>
              <w:ind w:left="58"/>
              <w:rPr>
                <w:sz w:val="14"/>
              </w:rPr>
            </w:pPr>
            <w:r>
              <w:rPr>
                <w:sz w:val="14"/>
              </w:rPr>
              <w:t>1220-94-6</w:t>
            </w:r>
          </w:p>
        </w:tc>
        <w:tc>
          <w:tcPr>
            <w:tcW w:w="1417" w:type="dxa"/>
          </w:tcPr>
          <w:p w:rsidR="00323F62" w:rsidRDefault="005674BC">
            <w:pPr>
              <w:pStyle w:val="TableParagraph"/>
              <w:spacing w:before="9"/>
              <w:ind w:left="59"/>
              <w:rPr>
                <w:sz w:val="14"/>
              </w:rPr>
            </w:pPr>
            <w:r>
              <w:rPr>
                <w:sz w:val="14"/>
              </w:rPr>
              <w:t>214-944-8</w:t>
            </w:r>
          </w:p>
        </w:tc>
      </w:tr>
      <w:tr w:rsidR="00323F62">
        <w:trPr>
          <w:trHeight w:val="200"/>
        </w:trPr>
        <w:tc>
          <w:tcPr>
            <w:tcW w:w="811" w:type="dxa"/>
          </w:tcPr>
          <w:p w:rsidR="00323F62" w:rsidRDefault="005674BC">
            <w:pPr>
              <w:pStyle w:val="TableParagraph"/>
              <w:spacing w:before="9"/>
              <w:ind w:left="242" w:right="228"/>
              <w:jc w:val="center"/>
              <w:rPr>
                <w:sz w:val="14"/>
              </w:rPr>
            </w:pPr>
            <w:r>
              <w:rPr>
                <w:sz w:val="14"/>
              </w:rPr>
              <w:t>1284</w:t>
            </w:r>
          </w:p>
        </w:tc>
        <w:tc>
          <w:tcPr>
            <w:tcW w:w="6837" w:type="dxa"/>
          </w:tcPr>
          <w:p w:rsidR="00323F62" w:rsidRDefault="005674BC">
            <w:pPr>
              <w:pStyle w:val="TableParagraph"/>
              <w:spacing w:before="9"/>
              <w:ind w:left="58"/>
              <w:rPr>
                <w:sz w:val="14"/>
              </w:rPr>
            </w:pPr>
            <w:r>
              <w:rPr>
                <w:i/>
                <w:sz w:val="14"/>
              </w:rPr>
              <w:t>N</w:t>
            </w:r>
            <w:r>
              <w:rPr>
                <w:sz w:val="14"/>
              </w:rPr>
              <w:t>-Метил-3-нитро-</w:t>
            </w:r>
            <w:r>
              <w:rPr>
                <w:i/>
                <w:sz w:val="14"/>
              </w:rPr>
              <w:t>p</w:t>
            </w:r>
            <w:r>
              <w:rPr>
                <w:sz w:val="14"/>
              </w:rPr>
              <w:t>-фенилендиамин и његове соли, када се користи као супстанца у производима за бојење косе</w:t>
            </w:r>
          </w:p>
        </w:tc>
        <w:tc>
          <w:tcPr>
            <w:tcW w:w="1417" w:type="dxa"/>
          </w:tcPr>
          <w:p w:rsidR="00323F62" w:rsidRDefault="005674BC">
            <w:pPr>
              <w:pStyle w:val="TableParagraph"/>
              <w:spacing w:before="9"/>
              <w:ind w:left="59"/>
              <w:rPr>
                <w:sz w:val="14"/>
              </w:rPr>
            </w:pPr>
            <w:r>
              <w:rPr>
                <w:sz w:val="14"/>
              </w:rPr>
              <w:t>2973-21-9</w:t>
            </w:r>
          </w:p>
        </w:tc>
        <w:tc>
          <w:tcPr>
            <w:tcW w:w="1417" w:type="dxa"/>
          </w:tcPr>
          <w:p w:rsidR="00323F62" w:rsidRDefault="005674BC">
            <w:pPr>
              <w:pStyle w:val="TableParagraph"/>
              <w:spacing w:before="9"/>
              <w:ind w:left="59"/>
              <w:rPr>
                <w:sz w:val="14"/>
              </w:rPr>
            </w:pPr>
            <w:r>
              <w:rPr>
                <w:sz w:val="14"/>
              </w:rPr>
              <w:t>221-014-5</w:t>
            </w:r>
          </w:p>
        </w:tc>
      </w:tr>
      <w:tr w:rsidR="00323F62">
        <w:trPr>
          <w:trHeight w:val="360"/>
        </w:trPr>
        <w:tc>
          <w:tcPr>
            <w:tcW w:w="811" w:type="dxa"/>
          </w:tcPr>
          <w:p w:rsidR="00323F62" w:rsidRDefault="005674BC">
            <w:pPr>
              <w:pStyle w:val="TableParagraph"/>
              <w:spacing w:before="9"/>
              <w:ind w:left="242" w:right="228"/>
              <w:jc w:val="center"/>
              <w:rPr>
                <w:sz w:val="14"/>
              </w:rPr>
            </w:pPr>
            <w:r>
              <w:rPr>
                <w:sz w:val="14"/>
              </w:rPr>
              <w:t>1285</w:t>
            </w:r>
          </w:p>
        </w:tc>
        <w:tc>
          <w:tcPr>
            <w:tcW w:w="6837" w:type="dxa"/>
          </w:tcPr>
          <w:p w:rsidR="00323F62" w:rsidRDefault="005674BC">
            <w:pPr>
              <w:pStyle w:val="TableParagraph"/>
              <w:spacing w:before="9"/>
              <w:ind w:left="59" w:right="14"/>
              <w:rPr>
                <w:sz w:val="14"/>
              </w:rPr>
            </w:pPr>
            <w:r>
              <w:rPr>
                <w:i/>
                <w:sz w:val="14"/>
              </w:rPr>
              <w:t>N</w:t>
            </w:r>
            <w:r>
              <w:rPr>
                <w:sz w:val="14"/>
              </w:rPr>
              <w:t>1-(2-Хидроксиетил)-4-нитро-</w:t>
            </w:r>
            <w:r>
              <w:rPr>
                <w:i/>
                <w:sz w:val="14"/>
              </w:rPr>
              <w:t>o</w:t>
            </w:r>
            <w:r>
              <w:rPr>
                <w:sz w:val="14"/>
              </w:rPr>
              <w:t xml:space="preserve">-фенилендиамин (HC </w:t>
            </w:r>
            <w:r>
              <w:rPr>
                <w:spacing w:val="-3"/>
                <w:sz w:val="14"/>
              </w:rPr>
              <w:t xml:space="preserve">Yellow </w:t>
            </w:r>
            <w:r>
              <w:rPr>
                <w:sz w:val="14"/>
              </w:rPr>
              <w:t>No 5) и његове соли, када се користи као супстанца у производима за бојење косе</w:t>
            </w:r>
          </w:p>
        </w:tc>
        <w:tc>
          <w:tcPr>
            <w:tcW w:w="1417" w:type="dxa"/>
          </w:tcPr>
          <w:p w:rsidR="00323F62" w:rsidRDefault="005674BC">
            <w:pPr>
              <w:pStyle w:val="TableParagraph"/>
              <w:spacing w:before="9"/>
              <w:ind w:left="59"/>
              <w:rPr>
                <w:sz w:val="14"/>
              </w:rPr>
            </w:pPr>
            <w:r>
              <w:rPr>
                <w:sz w:val="14"/>
              </w:rPr>
              <w:t>56932-44-6</w:t>
            </w:r>
          </w:p>
        </w:tc>
        <w:tc>
          <w:tcPr>
            <w:tcW w:w="1417" w:type="dxa"/>
          </w:tcPr>
          <w:p w:rsidR="00323F62" w:rsidRDefault="005674BC">
            <w:pPr>
              <w:pStyle w:val="TableParagraph"/>
              <w:spacing w:before="9"/>
              <w:ind w:left="59"/>
              <w:rPr>
                <w:sz w:val="14"/>
              </w:rPr>
            </w:pPr>
            <w:r>
              <w:rPr>
                <w:sz w:val="14"/>
              </w:rPr>
              <w:t>260-450-0</w:t>
            </w:r>
          </w:p>
        </w:tc>
      </w:tr>
      <w:tr w:rsidR="00323F62">
        <w:trPr>
          <w:trHeight w:val="360"/>
        </w:trPr>
        <w:tc>
          <w:tcPr>
            <w:tcW w:w="811" w:type="dxa"/>
          </w:tcPr>
          <w:p w:rsidR="00323F62" w:rsidRDefault="005674BC">
            <w:pPr>
              <w:pStyle w:val="TableParagraph"/>
              <w:spacing w:before="9"/>
              <w:ind w:left="242" w:right="228"/>
              <w:jc w:val="center"/>
              <w:rPr>
                <w:sz w:val="14"/>
              </w:rPr>
            </w:pPr>
            <w:r>
              <w:rPr>
                <w:sz w:val="14"/>
              </w:rPr>
              <w:t>1286</w:t>
            </w:r>
          </w:p>
        </w:tc>
        <w:tc>
          <w:tcPr>
            <w:tcW w:w="6837" w:type="dxa"/>
          </w:tcPr>
          <w:p w:rsidR="00323F62" w:rsidRDefault="005674BC">
            <w:pPr>
              <w:pStyle w:val="TableParagraph"/>
              <w:spacing w:before="9"/>
              <w:ind w:left="59"/>
              <w:rPr>
                <w:sz w:val="14"/>
              </w:rPr>
            </w:pPr>
            <w:r>
              <w:rPr>
                <w:i/>
                <w:sz w:val="14"/>
              </w:rPr>
              <w:t>N</w:t>
            </w:r>
            <w:r>
              <w:rPr>
                <w:sz w:val="14"/>
              </w:rPr>
              <w:t>1-(</w:t>
            </w:r>
            <w:r>
              <w:rPr>
                <w:i/>
                <w:sz w:val="14"/>
              </w:rPr>
              <w:t>Tris</w:t>
            </w:r>
            <w:r>
              <w:rPr>
                <w:sz w:val="14"/>
              </w:rPr>
              <w:t>(хидроксиметил))метил-4-нитро-1,2-фенилендиамин (HC Yellow No 3) и његове соли, када се користи као супстанца у производима за бојење косе</w:t>
            </w:r>
          </w:p>
        </w:tc>
        <w:tc>
          <w:tcPr>
            <w:tcW w:w="1417" w:type="dxa"/>
          </w:tcPr>
          <w:p w:rsidR="00323F62" w:rsidRDefault="005674BC">
            <w:pPr>
              <w:pStyle w:val="TableParagraph"/>
              <w:spacing w:before="9"/>
              <w:ind w:left="59"/>
              <w:rPr>
                <w:sz w:val="14"/>
              </w:rPr>
            </w:pPr>
            <w:r>
              <w:rPr>
                <w:sz w:val="14"/>
              </w:rPr>
              <w:t>56932-45-7</w:t>
            </w:r>
          </w:p>
        </w:tc>
        <w:tc>
          <w:tcPr>
            <w:tcW w:w="1417" w:type="dxa"/>
          </w:tcPr>
          <w:p w:rsidR="00323F62" w:rsidRDefault="005674BC">
            <w:pPr>
              <w:pStyle w:val="TableParagraph"/>
              <w:spacing w:before="9"/>
              <w:ind w:left="59"/>
              <w:rPr>
                <w:sz w:val="14"/>
              </w:rPr>
            </w:pPr>
            <w:r>
              <w:rPr>
                <w:sz w:val="14"/>
              </w:rPr>
              <w:t>260-451-6</w:t>
            </w:r>
          </w:p>
        </w:tc>
      </w:tr>
      <w:tr w:rsidR="00323F62">
        <w:trPr>
          <w:trHeight w:val="360"/>
        </w:trPr>
        <w:tc>
          <w:tcPr>
            <w:tcW w:w="811" w:type="dxa"/>
          </w:tcPr>
          <w:p w:rsidR="00323F62" w:rsidRDefault="005674BC">
            <w:pPr>
              <w:pStyle w:val="TableParagraph"/>
              <w:spacing w:before="9"/>
              <w:ind w:left="242" w:right="228"/>
              <w:jc w:val="center"/>
              <w:rPr>
                <w:sz w:val="14"/>
              </w:rPr>
            </w:pPr>
            <w:r>
              <w:rPr>
                <w:sz w:val="14"/>
              </w:rPr>
              <w:t>1287</w:t>
            </w:r>
          </w:p>
        </w:tc>
        <w:tc>
          <w:tcPr>
            <w:tcW w:w="6837" w:type="dxa"/>
          </w:tcPr>
          <w:p w:rsidR="00323F62" w:rsidRDefault="005674BC">
            <w:pPr>
              <w:pStyle w:val="TableParagraph"/>
              <w:spacing w:before="9"/>
              <w:ind w:left="59" w:right="164"/>
              <w:rPr>
                <w:sz w:val="14"/>
              </w:rPr>
            </w:pPr>
            <w:r>
              <w:rPr>
                <w:sz w:val="14"/>
              </w:rPr>
              <w:t>2-Нитро-</w:t>
            </w:r>
            <w:r>
              <w:rPr>
                <w:i/>
                <w:sz w:val="14"/>
              </w:rPr>
              <w:t>N</w:t>
            </w:r>
            <w:r>
              <w:rPr>
                <w:sz w:val="14"/>
              </w:rPr>
              <w:t>-хидроксиетил-</w:t>
            </w:r>
            <w:r>
              <w:rPr>
                <w:i/>
                <w:sz w:val="14"/>
              </w:rPr>
              <w:t>p</w:t>
            </w:r>
            <w:r>
              <w:rPr>
                <w:sz w:val="14"/>
              </w:rPr>
              <w:t>-анизидин и његове соли, када се користи као супстанца у производима за бојење косе</w:t>
            </w:r>
          </w:p>
        </w:tc>
        <w:tc>
          <w:tcPr>
            <w:tcW w:w="1417" w:type="dxa"/>
          </w:tcPr>
          <w:p w:rsidR="00323F62" w:rsidRDefault="005674BC">
            <w:pPr>
              <w:pStyle w:val="TableParagraph"/>
              <w:spacing w:before="9"/>
              <w:ind w:left="59"/>
              <w:rPr>
                <w:sz w:val="14"/>
              </w:rPr>
            </w:pPr>
            <w:r>
              <w:rPr>
                <w:sz w:val="14"/>
              </w:rPr>
              <w:t>57524-53-5</w:t>
            </w:r>
          </w:p>
        </w:tc>
        <w:tc>
          <w:tcPr>
            <w:tcW w:w="1417" w:type="dxa"/>
          </w:tcPr>
          <w:p w:rsidR="00323F62" w:rsidRDefault="00323F62">
            <w:pPr>
              <w:pStyle w:val="TableParagraph"/>
              <w:ind w:left="0"/>
              <w:rPr>
                <w:sz w:val="14"/>
              </w:rPr>
            </w:pPr>
          </w:p>
        </w:tc>
      </w:tr>
      <w:tr w:rsidR="00323F62">
        <w:trPr>
          <w:trHeight w:val="360"/>
        </w:trPr>
        <w:tc>
          <w:tcPr>
            <w:tcW w:w="811" w:type="dxa"/>
          </w:tcPr>
          <w:p w:rsidR="00323F62" w:rsidRDefault="005674BC">
            <w:pPr>
              <w:pStyle w:val="TableParagraph"/>
              <w:spacing w:before="9"/>
              <w:ind w:left="242" w:right="228"/>
              <w:jc w:val="center"/>
              <w:rPr>
                <w:sz w:val="14"/>
              </w:rPr>
            </w:pPr>
            <w:r>
              <w:rPr>
                <w:sz w:val="14"/>
              </w:rPr>
              <w:t>1288</w:t>
            </w:r>
          </w:p>
        </w:tc>
        <w:tc>
          <w:tcPr>
            <w:tcW w:w="6837" w:type="dxa"/>
          </w:tcPr>
          <w:p w:rsidR="00323F62" w:rsidRDefault="005674BC">
            <w:pPr>
              <w:pStyle w:val="TableParagraph"/>
              <w:spacing w:before="9"/>
              <w:ind w:left="59"/>
              <w:rPr>
                <w:sz w:val="14"/>
              </w:rPr>
            </w:pPr>
            <w:r>
              <w:rPr>
                <w:i/>
                <w:sz w:val="14"/>
              </w:rPr>
              <w:t>N,N’</w:t>
            </w:r>
            <w:r>
              <w:rPr>
                <w:sz w:val="14"/>
              </w:rPr>
              <w:t>-Диметил-</w:t>
            </w:r>
            <w:r>
              <w:rPr>
                <w:i/>
                <w:sz w:val="14"/>
              </w:rPr>
              <w:t>N</w:t>
            </w:r>
            <w:r>
              <w:rPr>
                <w:sz w:val="14"/>
              </w:rPr>
              <w:t>-хидроксиетил-3-нитро-</w:t>
            </w:r>
            <w:r>
              <w:rPr>
                <w:i/>
                <w:sz w:val="14"/>
              </w:rPr>
              <w:t>p</w:t>
            </w:r>
            <w:r>
              <w:rPr>
                <w:sz w:val="14"/>
              </w:rPr>
              <w:t>-фенилендиамин и његове соли, када се користи као супстанца у производима за бојење косе</w:t>
            </w:r>
          </w:p>
        </w:tc>
        <w:tc>
          <w:tcPr>
            <w:tcW w:w="1417" w:type="dxa"/>
          </w:tcPr>
          <w:p w:rsidR="00323F62" w:rsidRDefault="005674BC">
            <w:pPr>
              <w:pStyle w:val="TableParagraph"/>
              <w:spacing w:before="9"/>
              <w:ind w:left="59"/>
              <w:rPr>
                <w:sz w:val="14"/>
              </w:rPr>
            </w:pPr>
            <w:r>
              <w:rPr>
                <w:sz w:val="14"/>
              </w:rPr>
              <w:t>10228-03-2</w:t>
            </w:r>
          </w:p>
        </w:tc>
        <w:tc>
          <w:tcPr>
            <w:tcW w:w="1417" w:type="dxa"/>
          </w:tcPr>
          <w:p w:rsidR="00323F62" w:rsidRDefault="005674BC">
            <w:pPr>
              <w:pStyle w:val="TableParagraph"/>
              <w:spacing w:before="9"/>
              <w:ind w:left="59"/>
              <w:rPr>
                <w:sz w:val="14"/>
              </w:rPr>
            </w:pPr>
            <w:r>
              <w:rPr>
                <w:sz w:val="14"/>
              </w:rPr>
              <w:t>233-549-1</w:t>
            </w:r>
          </w:p>
        </w:tc>
      </w:tr>
      <w:tr w:rsidR="00323F62">
        <w:trPr>
          <w:trHeight w:val="360"/>
        </w:trPr>
        <w:tc>
          <w:tcPr>
            <w:tcW w:w="811" w:type="dxa"/>
          </w:tcPr>
          <w:p w:rsidR="00323F62" w:rsidRDefault="005674BC">
            <w:pPr>
              <w:pStyle w:val="TableParagraph"/>
              <w:spacing w:before="9"/>
              <w:ind w:left="243" w:right="228"/>
              <w:jc w:val="center"/>
              <w:rPr>
                <w:sz w:val="14"/>
              </w:rPr>
            </w:pPr>
            <w:r>
              <w:rPr>
                <w:sz w:val="14"/>
              </w:rPr>
              <w:t>1289</w:t>
            </w:r>
          </w:p>
        </w:tc>
        <w:tc>
          <w:tcPr>
            <w:tcW w:w="6837" w:type="dxa"/>
          </w:tcPr>
          <w:p w:rsidR="00323F62" w:rsidRDefault="005674BC">
            <w:pPr>
              <w:pStyle w:val="TableParagraph"/>
              <w:spacing w:before="9"/>
              <w:ind w:left="59"/>
              <w:rPr>
                <w:sz w:val="14"/>
              </w:rPr>
            </w:pPr>
            <w:r>
              <w:rPr>
                <w:sz w:val="14"/>
              </w:rPr>
              <w:t>3-(</w:t>
            </w:r>
            <w:r>
              <w:rPr>
                <w:i/>
                <w:sz w:val="14"/>
              </w:rPr>
              <w:t>N</w:t>
            </w:r>
            <w:r>
              <w:rPr>
                <w:sz w:val="14"/>
              </w:rPr>
              <w:t>-Метил-</w:t>
            </w:r>
            <w:r>
              <w:rPr>
                <w:i/>
                <w:sz w:val="14"/>
              </w:rPr>
              <w:t>N</w:t>
            </w:r>
            <w:r>
              <w:rPr>
                <w:sz w:val="14"/>
              </w:rPr>
              <w:t>-(4-метиламино-3-нитрофенил)амино)пропан-1,2-диол и његове соли, када се користи као суп- станца у производима за бојење косе</w:t>
            </w:r>
          </w:p>
        </w:tc>
        <w:tc>
          <w:tcPr>
            <w:tcW w:w="1417" w:type="dxa"/>
          </w:tcPr>
          <w:p w:rsidR="00323F62" w:rsidRDefault="005674BC">
            <w:pPr>
              <w:pStyle w:val="TableParagraph"/>
              <w:spacing w:before="9"/>
              <w:ind w:left="59"/>
              <w:rPr>
                <w:sz w:val="14"/>
              </w:rPr>
            </w:pPr>
            <w:r>
              <w:rPr>
                <w:sz w:val="14"/>
              </w:rPr>
              <w:t>93633-79-5</w:t>
            </w:r>
          </w:p>
        </w:tc>
        <w:tc>
          <w:tcPr>
            <w:tcW w:w="1417" w:type="dxa"/>
          </w:tcPr>
          <w:p w:rsidR="00323F62" w:rsidRDefault="005674BC">
            <w:pPr>
              <w:pStyle w:val="TableParagraph"/>
              <w:spacing w:before="9"/>
              <w:ind w:left="60"/>
              <w:rPr>
                <w:sz w:val="14"/>
              </w:rPr>
            </w:pPr>
            <w:r>
              <w:rPr>
                <w:sz w:val="14"/>
              </w:rPr>
              <w:t>403-440-5</w:t>
            </w:r>
          </w:p>
        </w:tc>
      </w:tr>
      <w:tr w:rsidR="00323F62">
        <w:trPr>
          <w:trHeight w:val="360"/>
        </w:trPr>
        <w:tc>
          <w:tcPr>
            <w:tcW w:w="811" w:type="dxa"/>
          </w:tcPr>
          <w:p w:rsidR="00323F62" w:rsidRDefault="005674BC">
            <w:pPr>
              <w:pStyle w:val="TableParagraph"/>
              <w:spacing w:before="9"/>
              <w:ind w:left="243" w:right="228"/>
              <w:jc w:val="center"/>
              <w:rPr>
                <w:sz w:val="14"/>
              </w:rPr>
            </w:pPr>
            <w:r>
              <w:rPr>
                <w:sz w:val="14"/>
              </w:rPr>
              <w:t>1290</w:t>
            </w:r>
          </w:p>
        </w:tc>
        <w:tc>
          <w:tcPr>
            <w:tcW w:w="6837" w:type="dxa"/>
          </w:tcPr>
          <w:p w:rsidR="00323F62" w:rsidRDefault="005674BC">
            <w:pPr>
              <w:pStyle w:val="TableParagraph"/>
              <w:spacing w:before="9"/>
              <w:ind w:left="59" w:right="66"/>
              <w:rPr>
                <w:sz w:val="14"/>
              </w:rPr>
            </w:pPr>
            <w:r>
              <w:rPr>
                <w:sz w:val="14"/>
              </w:rPr>
              <w:t>4-Етиламино-3-нитробензојева киселина (</w:t>
            </w:r>
            <w:r>
              <w:rPr>
                <w:i/>
                <w:sz w:val="14"/>
              </w:rPr>
              <w:t>N</w:t>
            </w:r>
            <w:r>
              <w:rPr>
                <w:sz w:val="14"/>
              </w:rPr>
              <w:t>-Етил-3-нитро PABA) и његове соли, када се користи као супстанца у производима за бојење косе</w:t>
            </w:r>
          </w:p>
        </w:tc>
        <w:tc>
          <w:tcPr>
            <w:tcW w:w="1417" w:type="dxa"/>
          </w:tcPr>
          <w:p w:rsidR="00323F62" w:rsidRDefault="005674BC">
            <w:pPr>
              <w:pStyle w:val="TableParagraph"/>
              <w:spacing w:before="9"/>
              <w:ind w:left="59"/>
              <w:rPr>
                <w:sz w:val="14"/>
              </w:rPr>
            </w:pPr>
            <w:r>
              <w:rPr>
                <w:sz w:val="14"/>
              </w:rPr>
              <w:t>2788-74-1</w:t>
            </w:r>
          </w:p>
        </w:tc>
        <w:tc>
          <w:tcPr>
            <w:tcW w:w="1417" w:type="dxa"/>
          </w:tcPr>
          <w:p w:rsidR="00323F62" w:rsidRDefault="005674BC">
            <w:pPr>
              <w:pStyle w:val="TableParagraph"/>
              <w:spacing w:before="9"/>
              <w:ind w:left="60"/>
              <w:rPr>
                <w:sz w:val="14"/>
              </w:rPr>
            </w:pPr>
            <w:r>
              <w:rPr>
                <w:sz w:val="14"/>
              </w:rPr>
              <w:t>412-090-2</w:t>
            </w:r>
          </w:p>
        </w:tc>
      </w:tr>
      <w:tr w:rsidR="00323F62">
        <w:trPr>
          <w:trHeight w:val="360"/>
        </w:trPr>
        <w:tc>
          <w:tcPr>
            <w:tcW w:w="811" w:type="dxa"/>
          </w:tcPr>
          <w:p w:rsidR="00323F62" w:rsidRDefault="005674BC">
            <w:pPr>
              <w:pStyle w:val="TableParagraph"/>
              <w:spacing w:before="9"/>
              <w:ind w:left="243" w:right="228"/>
              <w:jc w:val="center"/>
              <w:rPr>
                <w:sz w:val="14"/>
              </w:rPr>
            </w:pPr>
            <w:r>
              <w:rPr>
                <w:sz w:val="14"/>
              </w:rPr>
              <w:t>1291</w:t>
            </w:r>
          </w:p>
        </w:tc>
        <w:tc>
          <w:tcPr>
            <w:tcW w:w="6837" w:type="dxa"/>
          </w:tcPr>
          <w:p w:rsidR="00323F62" w:rsidRDefault="005674BC">
            <w:pPr>
              <w:pStyle w:val="TableParagraph"/>
              <w:spacing w:before="9"/>
              <w:ind w:left="59"/>
              <w:rPr>
                <w:sz w:val="14"/>
              </w:rPr>
            </w:pPr>
            <w:r>
              <w:rPr>
                <w:sz w:val="14"/>
              </w:rPr>
              <w:t>(8-[(4-Амино-2-нитрофенил)азо]-7-хидрокси-2-нафтил)триметиламонијум и његове соли, осим Basic Red 118 (CAS 71134-97-9) као нечистоћа у B</w:t>
            </w:r>
            <w:r>
              <w:rPr>
                <w:sz w:val="14"/>
              </w:rPr>
              <w:t>asic Brown 17, када се користи као супстанца у производима за бојење косе</w:t>
            </w:r>
          </w:p>
        </w:tc>
        <w:tc>
          <w:tcPr>
            <w:tcW w:w="1417" w:type="dxa"/>
          </w:tcPr>
          <w:p w:rsidR="00323F62" w:rsidRDefault="005674BC">
            <w:pPr>
              <w:pStyle w:val="TableParagraph"/>
              <w:spacing w:before="9"/>
              <w:ind w:left="59"/>
              <w:rPr>
                <w:sz w:val="14"/>
              </w:rPr>
            </w:pPr>
            <w:r>
              <w:rPr>
                <w:sz w:val="14"/>
              </w:rPr>
              <w:t>71134-97-9</w:t>
            </w:r>
          </w:p>
        </w:tc>
        <w:tc>
          <w:tcPr>
            <w:tcW w:w="1417" w:type="dxa"/>
          </w:tcPr>
          <w:p w:rsidR="00323F62" w:rsidRDefault="005674BC">
            <w:pPr>
              <w:pStyle w:val="TableParagraph"/>
              <w:spacing w:before="9"/>
              <w:ind w:left="60"/>
              <w:rPr>
                <w:sz w:val="14"/>
              </w:rPr>
            </w:pPr>
            <w:r>
              <w:rPr>
                <w:sz w:val="14"/>
              </w:rPr>
              <w:t>275-216-3</w:t>
            </w:r>
          </w:p>
        </w:tc>
      </w:tr>
      <w:tr w:rsidR="00323F62">
        <w:trPr>
          <w:trHeight w:val="360"/>
        </w:trPr>
        <w:tc>
          <w:tcPr>
            <w:tcW w:w="811" w:type="dxa"/>
          </w:tcPr>
          <w:p w:rsidR="00323F62" w:rsidRDefault="005674BC">
            <w:pPr>
              <w:pStyle w:val="TableParagraph"/>
              <w:spacing w:before="9"/>
              <w:ind w:left="243" w:right="228"/>
              <w:jc w:val="center"/>
              <w:rPr>
                <w:sz w:val="14"/>
              </w:rPr>
            </w:pPr>
            <w:r>
              <w:rPr>
                <w:sz w:val="14"/>
              </w:rPr>
              <w:t>1292</w:t>
            </w:r>
          </w:p>
        </w:tc>
        <w:tc>
          <w:tcPr>
            <w:tcW w:w="6837" w:type="dxa"/>
          </w:tcPr>
          <w:p w:rsidR="00323F62" w:rsidRDefault="005674BC">
            <w:pPr>
              <w:pStyle w:val="TableParagraph"/>
              <w:spacing w:before="9"/>
              <w:ind w:left="59" w:right="10"/>
              <w:rPr>
                <w:sz w:val="14"/>
              </w:rPr>
            </w:pPr>
            <w:r>
              <w:rPr>
                <w:sz w:val="14"/>
              </w:rPr>
              <w:t>5-((4-(Диметиламино)фенил)азо)-1,4-диметил-1</w:t>
            </w:r>
            <w:r>
              <w:rPr>
                <w:i/>
                <w:sz w:val="14"/>
              </w:rPr>
              <w:t>H</w:t>
            </w:r>
            <w:r>
              <w:rPr>
                <w:sz w:val="14"/>
              </w:rPr>
              <w:t>-1,2,4-триазолијум и његове соли, када се користи као супстан- ца у производима за бојење косе</w:t>
            </w:r>
          </w:p>
        </w:tc>
        <w:tc>
          <w:tcPr>
            <w:tcW w:w="1417" w:type="dxa"/>
          </w:tcPr>
          <w:p w:rsidR="00323F62" w:rsidRDefault="005674BC">
            <w:pPr>
              <w:pStyle w:val="TableParagraph"/>
              <w:spacing w:before="9"/>
              <w:ind w:left="60"/>
              <w:rPr>
                <w:sz w:val="14"/>
              </w:rPr>
            </w:pPr>
            <w:r>
              <w:rPr>
                <w:sz w:val="14"/>
              </w:rPr>
              <w:t>12221-52-2</w:t>
            </w:r>
          </w:p>
        </w:tc>
        <w:tc>
          <w:tcPr>
            <w:tcW w:w="1417" w:type="dxa"/>
          </w:tcPr>
          <w:p w:rsidR="00323F62" w:rsidRDefault="00323F62">
            <w:pPr>
              <w:pStyle w:val="TableParagraph"/>
              <w:ind w:left="0"/>
              <w:rPr>
                <w:sz w:val="14"/>
              </w:rPr>
            </w:pPr>
          </w:p>
        </w:tc>
      </w:tr>
      <w:tr w:rsidR="00323F62">
        <w:trPr>
          <w:trHeight w:val="200"/>
        </w:trPr>
        <w:tc>
          <w:tcPr>
            <w:tcW w:w="811" w:type="dxa"/>
          </w:tcPr>
          <w:p w:rsidR="00323F62" w:rsidRDefault="005674BC">
            <w:pPr>
              <w:pStyle w:val="TableParagraph"/>
              <w:spacing w:before="9"/>
              <w:ind w:left="243" w:right="228"/>
              <w:jc w:val="center"/>
              <w:rPr>
                <w:sz w:val="14"/>
              </w:rPr>
            </w:pPr>
            <w:r>
              <w:rPr>
                <w:sz w:val="14"/>
              </w:rPr>
              <w:t>1293</w:t>
            </w:r>
          </w:p>
        </w:tc>
        <w:tc>
          <w:tcPr>
            <w:tcW w:w="6837" w:type="dxa"/>
          </w:tcPr>
          <w:p w:rsidR="00323F62" w:rsidRDefault="005674BC">
            <w:pPr>
              <w:pStyle w:val="TableParagraph"/>
              <w:spacing w:before="9"/>
              <w:ind w:left="59"/>
              <w:rPr>
                <w:sz w:val="14"/>
              </w:rPr>
            </w:pPr>
            <w:r>
              <w:rPr>
                <w:i/>
                <w:sz w:val="14"/>
              </w:rPr>
              <w:t>m</w:t>
            </w:r>
            <w:r>
              <w:rPr>
                <w:sz w:val="14"/>
              </w:rPr>
              <w:t>-Фенилендиамин, 4-(фенилазо)-, и његове соли, када се користи као супстанца у производима за бојење косе</w:t>
            </w:r>
          </w:p>
        </w:tc>
        <w:tc>
          <w:tcPr>
            <w:tcW w:w="1417" w:type="dxa"/>
          </w:tcPr>
          <w:p w:rsidR="00323F62" w:rsidRDefault="005674BC">
            <w:pPr>
              <w:pStyle w:val="TableParagraph"/>
              <w:spacing w:before="9"/>
              <w:ind w:left="60"/>
              <w:rPr>
                <w:sz w:val="14"/>
              </w:rPr>
            </w:pPr>
            <w:r>
              <w:rPr>
                <w:sz w:val="14"/>
              </w:rPr>
              <w:t>495-54-5</w:t>
            </w:r>
          </w:p>
        </w:tc>
        <w:tc>
          <w:tcPr>
            <w:tcW w:w="1417" w:type="dxa"/>
          </w:tcPr>
          <w:p w:rsidR="00323F62" w:rsidRDefault="005674BC">
            <w:pPr>
              <w:pStyle w:val="TableParagraph"/>
              <w:spacing w:before="9"/>
              <w:ind w:left="60"/>
              <w:rPr>
                <w:sz w:val="14"/>
              </w:rPr>
            </w:pPr>
            <w:r>
              <w:rPr>
                <w:sz w:val="14"/>
              </w:rPr>
              <w:t>207-803-7</w:t>
            </w:r>
          </w:p>
        </w:tc>
      </w:tr>
      <w:tr w:rsidR="00323F62">
        <w:trPr>
          <w:trHeight w:val="360"/>
        </w:trPr>
        <w:tc>
          <w:tcPr>
            <w:tcW w:w="811" w:type="dxa"/>
          </w:tcPr>
          <w:p w:rsidR="00323F62" w:rsidRDefault="005674BC">
            <w:pPr>
              <w:pStyle w:val="TableParagraph"/>
              <w:spacing w:before="8"/>
              <w:ind w:left="243" w:right="227"/>
              <w:jc w:val="center"/>
              <w:rPr>
                <w:sz w:val="14"/>
              </w:rPr>
            </w:pPr>
            <w:r>
              <w:rPr>
                <w:sz w:val="14"/>
              </w:rPr>
              <w:t>1294</w:t>
            </w:r>
          </w:p>
        </w:tc>
        <w:tc>
          <w:tcPr>
            <w:tcW w:w="6837" w:type="dxa"/>
          </w:tcPr>
          <w:p w:rsidR="00323F62" w:rsidRDefault="005674BC">
            <w:pPr>
              <w:pStyle w:val="TableParagraph"/>
              <w:spacing w:before="8"/>
              <w:ind w:left="60" w:right="164"/>
              <w:rPr>
                <w:sz w:val="14"/>
              </w:rPr>
            </w:pPr>
            <w:r>
              <w:rPr>
                <w:sz w:val="14"/>
              </w:rPr>
              <w:t>1,3-Бензендиамин, 4-метил-6-(фенилазо)- и његове соли, када се користи као супстанца у производима за бојење косе</w:t>
            </w:r>
          </w:p>
        </w:tc>
        <w:tc>
          <w:tcPr>
            <w:tcW w:w="1417" w:type="dxa"/>
          </w:tcPr>
          <w:p w:rsidR="00323F62" w:rsidRDefault="005674BC">
            <w:pPr>
              <w:pStyle w:val="TableParagraph"/>
              <w:spacing w:before="8"/>
              <w:ind w:left="60"/>
              <w:rPr>
                <w:sz w:val="14"/>
              </w:rPr>
            </w:pPr>
            <w:r>
              <w:rPr>
                <w:sz w:val="14"/>
              </w:rPr>
              <w:t>4438-16-8</w:t>
            </w:r>
          </w:p>
        </w:tc>
        <w:tc>
          <w:tcPr>
            <w:tcW w:w="1417" w:type="dxa"/>
          </w:tcPr>
          <w:p w:rsidR="00323F62" w:rsidRDefault="005674BC">
            <w:pPr>
              <w:pStyle w:val="TableParagraph"/>
              <w:spacing w:before="8"/>
              <w:ind w:left="60"/>
              <w:rPr>
                <w:sz w:val="14"/>
              </w:rPr>
            </w:pPr>
            <w:r>
              <w:rPr>
                <w:sz w:val="14"/>
              </w:rPr>
              <w:t>224-654-3</w:t>
            </w:r>
          </w:p>
        </w:tc>
      </w:tr>
      <w:tr w:rsidR="00323F62">
        <w:trPr>
          <w:trHeight w:val="360"/>
        </w:trPr>
        <w:tc>
          <w:tcPr>
            <w:tcW w:w="811" w:type="dxa"/>
          </w:tcPr>
          <w:p w:rsidR="00323F62" w:rsidRDefault="005674BC">
            <w:pPr>
              <w:pStyle w:val="TableParagraph"/>
              <w:spacing w:before="8"/>
              <w:ind w:left="243" w:right="227"/>
              <w:jc w:val="center"/>
              <w:rPr>
                <w:sz w:val="14"/>
              </w:rPr>
            </w:pPr>
            <w:r>
              <w:rPr>
                <w:sz w:val="14"/>
              </w:rPr>
              <w:t>1295</w:t>
            </w:r>
          </w:p>
        </w:tc>
        <w:tc>
          <w:tcPr>
            <w:tcW w:w="6837" w:type="dxa"/>
          </w:tcPr>
          <w:p w:rsidR="00323F62" w:rsidRDefault="005674BC">
            <w:pPr>
              <w:pStyle w:val="TableParagraph"/>
              <w:spacing w:before="8"/>
              <w:ind w:left="60" w:right="85"/>
              <w:rPr>
                <w:sz w:val="14"/>
              </w:rPr>
            </w:pPr>
            <w:r>
              <w:rPr>
                <w:sz w:val="14"/>
              </w:rPr>
              <w:t>2,7-Нафталендисулфонска киселина, 5-(ацетиламино)-4-хидрокси-3-((2-метилфенил)азо)- и његове соли, када се користи као супстанца у производима за бојење косе</w:t>
            </w:r>
          </w:p>
        </w:tc>
        <w:tc>
          <w:tcPr>
            <w:tcW w:w="1417" w:type="dxa"/>
          </w:tcPr>
          <w:p w:rsidR="00323F62" w:rsidRDefault="005674BC">
            <w:pPr>
              <w:pStyle w:val="TableParagraph"/>
              <w:spacing w:before="8"/>
              <w:ind w:left="60"/>
              <w:rPr>
                <w:sz w:val="14"/>
              </w:rPr>
            </w:pPr>
            <w:r>
              <w:rPr>
                <w:sz w:val="14"/>
              </w:rPr>
              <w:t>6441-93-6</w:t>
            </w:r>
          </w:p>
        </w:tc>
        <w:tc>
          <w:tcPr>
            <w:tcW w:w="1417" w:type="dxa"/>
          </w:tcPr>
          <w:p w:rsidR="00323F62" w:rsidRDefault="005674BC">
            <w:pPr>
              <w:pStyle w:val="TableParagraph"/>
              <w:spacing w:before="8"/>
              <w:ind w:left="60"/>
              <w:rPr>
                <w:sz w:val="14"/>
              </w:rPr>
            </w:pPr>
            <w:r>
              <w:rPr>
                <w:sz w:val="14"/>
              </w:rPr>
              <w:t>229-231-7</w:t>
            </w:r>
          </w:p>
        </w:tc>
      </w:tr>
      <w:tr w:rsidR="00323F62">
        <w:trPr>
          <w:trHeight w:val="360"/>
        </w:trPr>
        <w:tc>
          <w:tcPr>
            <w:tcW w:w="811" w:type="dxa"/>
          </w:tcPr>
          <w:p w:rsidR="00323F62" w:rsidRDefault="005674BC">
            <w:pPr>
              <w:pStyle w:val="TableParagraph"/>
              <w:spacing w:before="8"/>
              <w:ind w:left="243" w:right="227"/>
              <w:jc w:val="center"/>
              <w:rPr>
                <w:sz w:val="14"/>
              </w:rPr>
            </w:pPr>
            <w:r>
              <w:rPr>
                <w:sz w:val="14"/>
              </w:rPr>
              <w:t>1296</w:t>
            </w:r>
          </w:p>
        </w:tc>
        <w:tc>
          <w:tcPr>
            <w:tcW w:w="6837" w:type="dxa"/>
          </w:tcPr>
          <w:p w:rsidR="00323F62" w:rsidRDefault="005674BC">
            <w:pPr>
              <w:pStyle w:val="TableParagraph"/>
              <w:spacing w:before="9"/>
              <w:ind w:left="60"/>
              <w:rPr>
                <w:sz w:val="14"/>
              </w:rPr>
            </w:pPr>
            <w:r>
              <w:rPr>
                <w:sz w:val="14"/>
              </w:rPr>
              <w:t>4,4’-[(4-Метил-1,3-фенилен)</w:t>
            </w:r>
            <w:r>
              <w:rPr>
                <w:i/>
                <w:sz w:val="14"/>
              </w:rPr>
              <w:t>bis</w:t>
            </w:r>
            <w:r>
              <w:rPr>
                <w:sz w:val="14"/>
              </w:rPr>
              <w:t>(азо)]</w:t>
            </w:r>
            <w:r>
              <w:rPr>
                <w:i/>
                <w:sz w:val="14"/>
              </w:rPr>
              <w:t>bis</w:t>
            </w:r>
            <w:r>
              <w:rPr>
                <w:sz w:val="14"/>
              </w:rPr>
              <w:t>[6-метил-1,3-бензендиамин] (Basic Brown 4) и његове соли, када се користи као супстанца у производима за бојење косе</w:t>
            </w:r>
          </w:p>
        </w:tc>
        <w:tc>
          <w:tcPr>
            <w:tcW w:w="1417" w:type="dxa"/>
          </w:tcPr>
          <w:p w:rsidR="00323F62" w:rsidRDefault="005674BC">
            <w:pPr>
              <w:pStyle w:val="TableParagraph"/>
              <w:spacing w:before="8"/>
              <w:ind w:left="60"/>
              <w:rPr>
                <w:sz w:val="14"/>
              </w:rPr>
            </w:pPr>
            <w:r>
              <w:rPr>
                <w:sz w:val="14"/>
              </w:rPr>
              <w:t>4482-25-1</w:t>
            </w:r>
          </w:p>
        </w:tc>
        <w:tc>
          <w:tcPr>
            <w:tcW w:w="1417" w:type="dxa"/>
          </w:tcPr>
          <w:p w:rsidR="00323F62" w:rsidRDefault="005674BC">
            <w:pPr>
              <w:pStyle w:val="TableParagraph"/>
              <w:spacing w:before="8"/>
              <w:ind w:left="60"/>
              <w:rPr>
                <w:sz w:val="14"/>
              </w:rPr>
            </w:pPr>
            <w:r>
              <w:rPr>
                <w:sz w:val="14"/>
              </w:rPr>
              <w:t>224-764-1</w:t>
            </w:r>
          </w:p>
        </w:tc>
      </w:tr>
      <w:tr w:rsidR="00323F62">
        <w:trPr>
          <w:trHeight w:val="360"/>
        </w:trPr>
        <w:tc>
          <w:tcPr>
            <w:tcW w:w="811" w:type="dxa"/>
          </w:tcPr>
          <w:p w:rsidR="00323F62" w:rsidRDefault="005674BC">
            <w:pPr>
              <w:pStyle w:val="TableParagraph"/>
              <w:spacing w:before="8"/>
              <w:ind w:left="243" w:right="226"/>
              <w:jc w:val="center"/>
              <w:rPr>
                <w:sz w:val="14"/>
              </w:rPr>
            </w:pPr>
            <w:r>
              <w:rPr>
                <w:sz w:val="14"/>
              </w:rPr>
              <w:t>1297</w:t>
            </w:r>
          </w:p>
        </w:tc>
        <w:tc>
          <w:tcPr>
            <w:tcW w:w="6837" w:type="dxa"/>
          </w:tcPr>
          <w:p w:rsidR="00323F62" w:rsidRDefault="005674BC">
            <w:pPr>
              <w:pStyle w:val="TableParagraph"/>
              <w:spacing w:before="9"/>
              <w:ind w:left="60"/>
              <w:rPr>
                <w:sz w:val="14"/>
              </w:rPr>
            </w:pPr>
            <w:r>
              <w:rPr>
                <w:sz w:val="14"/>
              </w:rPr>
              <w:t>Бензенаминијум, 3-[[4-[[диамино(фенилазо)фенил]азо]-2-метилфенил]азо]-</w:t>
            </w:r>
            <w:r>
              <w:rPr>
                <w:i/>
                <w:sz w:val="14"/>
              </w:rPr>
              <w:t>N,N,N</w:t>
            </w:r>
            <w:r>
              <w:rPr>
                <w:sz w:val="14"/>
              </w:rPr>
              <w:t>-триметил и његове соли, када се користи као супстанца у производима за бојење косе</w:t>
            </w:r>
          </w:p>
        </w:tc>
        <w:tc>
          <w:tcPr>
            <w:tcW w:w="1417" w:type="dxa"/>
          </w:tcPr>
          <w:p w:rsidR="00323F62" w:rsidRDefault="005674BC">
            <w:pPr>
              <w:pStyle w:val="TableParagraph"/>
              <w:spacing w:before="8"/>
              <w:ind w:left="60"/>
              <w:rPr>
                <w:sz w:val="14"/>
              </w:rPr>
            </w:pPr>
            <w:r>
              <w:rPr>
                <w:sz w:val="14"/>
              </w:rPr>
              <w:t>83803-99-0</w:t>
            </w:r>
          </w:p>
        </w:tc>
        <w:tc>
          <w:tcPr>
            <w:tcW w:w="1417" w:type="dxa"/>
          </w:tcPr>
          <w:p w:rsidR="00323F62" w:rsidRDefault="005674BC">
            <w:pPr>
              <w:pStyle w:val="TableParagraph"/>
              <w:spacing w:before="8"/>
              <w:ind w:left="61"/>
              <w:rPr>
                <w:sz w:val="14"/>
              </w:rPr>
            </w:pPr>
            <w:r>
              <w:rPr>
                <w:sz w:val="14"/>
              </w:rPr>
              <w:t>280-920-9</w:t>
            </w:r>
          </w:p>
        </w:tc>
      </w:tr>
      <w:tr w:rsidR="00323F62">
        <w:trPr>
          <w:trHeight w:val="360"/>
        </w:trPr>
        <w:tc>
          <w:tcPr>
            <w:tcW w:w="811" w:type="dxa"/>
          </w:tcPr>
          <w:p w:rsidR="00323F62" w:rsidRDefault="005674BC">
            <w:pPr>
              <w:pStyle w:val="TableParagraph"/>
              <w:spacing w:before="8"/>
              <w:ind w:left="243" w:right="226"/>
              <w:jc w:val="center"/>
              <w:rPr>
                <w:sz w:val="14"/>
              </w:rPr>
            </w:pPr>
            <w:r>
              <w:rPr>
                <w:sz w:val="14"/>
              </w:rPr>
              <w:t>1298</w:t>
            </w:r>
          </w:p>
        </w:tc>
        <w:tc>
          <w:tcPr>
            <w:tcW w:w="6837" w:type="dxa"/>
          </w:tcPr>
          <w:p w:rsidR="00323F62" w:rsidRDefault="005674BC">
            <w:pPr>
              <w:pStyle w:val="TableParagraph"/>
              <w:spacing w:before="9"/>
              <w:ind w:left="60" w:right="14"/>
              <w:rPr>
                <w:sz w:val="14"/>
              </w:rPr>
            </w:pPr>
            <w:r>
              <w:rPr>
                <w:sz w:val="14"/>
              </w:rPr>
              <w:t>Бензенаминијум, 3-[[4-[[диамино(фенилазо)фенил]азо]-1-нафталенил]азо]-</w:t>
            </w:r>
            <w:r>
              <w:rPr>
                <w:i/>
                <w:sz w:val="14"/>
              </w:rPr>
              <w:t>N,N,N</w:t>
            </w:r>
            <w:r>
              <w:rPr>
                <w:sz w:val="14"/>
              </w:rPr>
              <w:t>-триметил и његове соли, када се користи као супстанца у производима з</w:t>
            </w:r>
            <w:r>
              <w:rPr>
                <w:sz w:val="14"/>
              </w:rPr>
              <w:t>а бојење косе</w:t>
            </w:r>
          </w:p>
        </w:tc>
        <w:tc>
          <w:tcPr>
            <w:tcW w:w="1417" w:type="dxa"/>
          </w:tcPr>
          <w:p w:rsidR="00323F62" w:rsidRDefault="005674BC">
            <w:pPr>
              <w:pStyle w:val="TableParagraph"/>
              <w:spacing w:before="8"/>
              <w:ind w:left="60"/>
              <w:rPr>
                <w:sz w:val="14"/>
              </w:rPr>
            </w:pPr>
            <w:r>
              <w:rPr>
                <w:sz w:val="14"/>
              </w:rPr>
              <w:t>83803-98-9</w:t>
            </w:r>
          </w:p>
        </w:tc>
        <w:tc>
          <w:tcPr>
            <w:tcW w:w="1417" w:type="dxa"/>
          </w:tcPr>
          <w:p w:rsidR="00323F62" w:rsidRDefault="005674BC">
            <w:pPr>
              <w:pStyle w:val="TableParagraph"/>
              <w:spacing w:before="8"/>
              <w:ind w:left="61"/>
              <w:rPr>
                <w:sz w:val="14"/>
              </w:rPr>
            </w:pPr>
            <w:r>
              <w:rPr>
                <w:sz w:val="14"/>
              </w:rPr>
              <w:t>280-919-3</w:t>
            </w:r>
          </w:p>
        </w:tc>
      </w:tr>
      <w:tr w:rsidR="00323F62">
        <w:trPr>
          <w:trHeight w:val="360"/>
        </w:trPr>
        <w:tc>
          <w:tcPr>
            <w:tcW w:w="811" w:type="dxa"/>
          </w:tcPr>
          <w:p w:rsidR="00323F62" w:rsidRDefault="005674BC">
            <w:pPr>
              <w:pStyle w:val="TableParagraph"/>
              <w:spacing w:before="8"/>
              <w:ind w:left="243" w:right="226"/>
              <w:jc w:val="center"/>
              <w:rPr>
                <w:sz w:val="14"/>
              </w:rPr>
            </w:pPr>
            <w:r>
              <w:rPr>
                <w:sz w:val="14"/>
              </w:rPr>
              <w:t>1299</w:t>
            </w:r>
          </w:p>
        </w:tc>
        <w:tc>
          <w:tcPr>
            <w:tcW w:w="6837" w:type="dxa"/>
          </w:tcPr>
          <w:p w:rsidR="00323F62" w:rsidRDefault="005674BC">
            <w:pPr>
              <w:pStyle w:val="TableParagraph"/>
              <w:spacing w:before="9"/>
              <w:ind w:left="60"/>
              <w:rPr>
                <w:sz w:val="14"/>
              </w:rPr>
            </w:pPr>
            <w:r>
              <w:rPr>
                <w:sz w:val="14"/>
              </w:rPr>
              <w:t xml:space="preserve">Етанаминијум, </w:t>
            </w:r>
            <w:r>
              <w:rPr>
                <w:i/>
                <w:sz w:val="14"/>
              </w:rPr>
              <w:t>N</w:t>
            </w:r>
            <w:r>
              <w:rPr>
                <w:sz w:val="14"/>
              </w:rPr>
              <w:t>-[4-[(4-(диетиламино)фенил)фенилметилен]-2,5-циклохексадиен-1-илиден]-</w:t>
            </w:r>
            <w:r>
              <w:rPr>
                <w:i/>
                <w:sz w:val="14"/>
              </w:rPr>
              <w:t xml:space="preserve">N </w:t>
            </w:r>
            <w:r>
              <w:rPr>
                <w:sz w:val="14"/>
              </w:rPr>
              <w:t>етил- и његове соли, када се користи као супстанца у производима за бојење косе</w:t>
            </w:r>
          </w:p>
        </w:tc>
        <w:tc>
          <w:tcPr>
            <w:tcW w:w="1417" w:type="dxa"/>
          </w:tcPr>
          <w:p w:rsidR="00323F62" w:rsidRDefault="005674BC">
            <w:pPr>
              <w:pStyle w:val="TableParagraph"/>
              <w:spacing w:before="8"/>
              <w:ind w:left="60"/>
              <w:rPr>
                <w:sz w:val="14"/>
              </w:rPr>
            </w:pPr>
            <w:r>
              <w:rPr>
                <w:sz w:val="14"/>
              </w:rPr>
              <w:t>633-03-4</w:t>
            </w:r>
          </w:p>
        </w:tc>
        <w:tc>
          <w:tcPr>
            <w:tcW w:w="1417" w:type="dxa"/>
          </w:tcPr>
          <w:p w:rsidR="00323F62" w:rsidRDefault="005674BC">
            <w:pPr>
              <w:pStyle w:val="TableParagraph"/>
              <w:spacing w:before="8"/>
              <w:ind w:left="61"/>
              <w:rPr>
                <w:sz w:val="14"/>
              </w:rPr>
            </w:pPr>
            <w:r>
              <w:rPr>
                <w:sz w:val="14"/>
              </w:rPr>
              <w:t>211-190-1</w:t>
            </w:r>
          </w:p>
        </w:tc>
      </w:tr>
      <w:tr w:rsidR="00323F62">
        <w:trPr>
          <w:trHeight w:val="360"/>
        </w:trPr>
        <w:tc>
          <w:tcPr>
            <w:tcW w:w="811" w:type="dxa"/>
          </w:tcPr>
          <w:p w:rsidR="00323F62" w:rsidRDefault="005674BC">
            <w:pPr>
              <w:pStyle w:val="TableParagraph"/>
              <w:spacing w:before="8"/>
              <w:ind w:left="243" w:right="226"/>
              <w:jc w:val="center"/>
              <w:rPr>
                <w:sz w:val="14"/>
              </w:rPr>
            </w:pPr>
            <w:r>
              <w:rPr>
                <w:sz w:val="14"/>
              </w:rPr>
              <w:t>1300</w:t>
            </w:r>
          </w:p>
        </w:tc>
        <w:tc>
          <w:tcPr>
            <w:tcW w:w="6837" w:type="dxa"/>
          </w:tcPr>
          <w:p w:rsidR="00323F62" w:rsidRDefault="005674BC">
            <w:pPr>
              <w:pStyle w:val="TableParagraph"/>
              <w:spacing w:before="8"/>
              <w:ind w:left="60"/>
              <w:rPr>
                <w:sz w:val="14"/>
              </w:rPr>
            </w:pPr>
            <w:r>
              <w:rPr>
                <w:sz w:val="14"/>
              </w:rPr>
              <w:t>9,10-Антрацендион, 1-[(2-хидроксиетил)амино]-4-(метиламино)- и његови деривати и соли, када се користи као супстанца у производима за бојење косе</w:t>
            </w:r>
          </w:p>
        </w:tc>
        <w:tc>
          <w:tcPr>
            <w:tcW w:w="1417" w:type="dxa"/>
          </w:tcPr>
          <w:p w:rsidR="00323F62" w:rsidRDefault="005674BC">
            <w:pPr>
              <w:pStyle w:val="TableParagraph"/>
              <w:spacing w:before="8" w:line="161" w:lineRule="exact"/>
              <w:ind w:left="61"/>
              <w:rPr>
                <w:sz w:val="14"/>
              </w:rPr>
            </w:pPr>
            <w:r>
              <w:rPr>
                <w:sz w:val="14"/>
              </w:rPr>
              <w:t>2475-46-9/ 86722-</w:t>
            </w:r>
          </w:p>
          <w:p w:rsidR="00323F62" w:rsidRDefault="005674BC">
            <w:pPr>
              <w:pStyle w:val="TableParagraph"/>
              <w:spacing w:line="161" w:lineRule="exact"/>
              <w:ind w:left="61"/>
              <w:rPr>
                <w:sz w:val="14"/>
              </w:rPr>
            </w:pPr>
            <w:r>
              <w:rPr>
                <w:sz w:val="14"/>
              </w:rPr>
              <w:t>66-9</w:t>
            </w:r>
          </w:p>
        </w:tc>
        <w:tc>
          <w:tcPr>
            <w:tcW w:w="1417" w:type="dxa"/>
          </w:tcPr>
          <w:p w:rsidR="00323F62" w:rsidRDefault="005674BC">
            <w:pPr>
              <w:pStyle w:val="TableParagraph"/>
              <w:spacing w:before="8"/>
              <w:ind w:left="61"/>
              <w:rPr>
                <w:sz w:val="14"/>
              </w:rPr>
            </w:pPr>
            <w:r>
              <w:rPr>
                <w:sz w:val="14"/>
              </w:rPr>
              <w:t>219-604-2/ 289-276-3</w:t>
            </w:r>
          </w:p>
        </w:tc>
      </w:tr>
      <w:tr w:rsidR="00323F62">
        <w:trPr>
          <w:trHeight w:val="360"/>
        </w:trPr>
        <w:tc>
          <w:tcPr>
            <w:tcW w:w="811" w:type="dxa"/>
          </w:tcPr>
          <w:p w:rsidR="00323F62" w:rsidRDefault="005674BC">
            <w:pPr>
              <w:pStyle w:val="TableParagraph"/>
              <w:spacing w:before="8"/>
              <w:ind w:left="243" w:right="225"/>
              <w:jc w:val="center"/>
              <w:rPr>
                <w:sz w:val="14"/>
              </w:rPr>
            </w:pPr>
            <w:r>
              <w:rPr>
                <w:sz w:val="14"/>
              </w:rPr>
              <w:t>1301</w:t>
            </w:r>
          </w:p>
        </w:tc>
        <w:tc>
          <w:tcPr>
            <w:tcW w:w="6837" w:type="dxa"/>
          </w:tcPr>
          <w:p w:rsidR="00323F62" w:rsidRDefault="005674BC">
            <w:pPr>
              <w:pStyle w:val="TableParagraph"/>
              <w:spacing w:before="8"/>
              <w:ind w:left="61"/>
              <w:rPr>
                <w:sz w:val="14"/>
              </w:rPr>
            </w:pPr>
            <w:r>
              <w:rPr>
                <w:sz w:val="14"/>
              </w:rPr>
              <w:t>1,4-Диамино-2-метокси-9,10-антрацендион (Disperse Red 11) и његове соли, када се користи као супстанца у производима за бојење косе</w:t>
            </w:r>
          </w:p>
        </w:tc>
        <w:tc>
          <w:tcPr>
            <w:tcW w:w="1417" w:type="dxa"/>
          </w:tcPr>
          <w:p w:rsidR="00323F62" w:rsidRDefault="005674BC">
            <w:pPr>
              <w:pStyle w:val="TableParagraph"/>
              <w:spacing w:before="8"/>
              <w:ind w:left="61"/>
              <w:rPr>
                <w:sz w:val="14"/>
              </w:rPr>
            </w:pPr>
            <w:r>
              <w:rPr>
                <w:sz w:val="14"/>
              </w:rPr>
              <w:t>2872-48-2</w:t>
            </w:r>
          </w:p>
        </w:tc>
        <w:tc>
          <w:tcPr>
            <w:tcW w:w="1417" w:type="dxa"/>
          </w:tcPr>
          <w:p w:rsidR="00323F62" w:rsidRDefault="005674BC">
            <w:pPr>
              <w:pStyle w:val="TableParagraph"/>
              <w:spacing w:before="8"/>
              <w:ind w:left="61"/>
              <w:rPr>
                <w:sz w:val="14"/>
              </w:rPr>
            </w:pPr>
            <w:r>
              <w:rPr>
                <w:sz w:val="14"/>
              </w:rPr>
              <w:t>220-703-8</w:t>
            </w:r>
          </w:p>
        </w:tc>
      </w:tr>
      <w:tr w:rsidR="00323F62">
        <w:trPr>
          <w:trHeight w:val="360"/>
        </w:trPr>
        <w:tc>
          <w:tcPr>
            <w:tcW w:w="811" w:type="dxa"/>
          </w:tcPr>
          <w:p w:rsidR="00323F62" w:rsidRDefault="005674BC">
            <w:pPr>
              <w:pStyle w:val="TableParagraph"/>
              <w:spacing w:before="8"/>
              <w:ind w:left="243" w:right="225"/>
              <w:jc w:val="center"/>
              <w:rPr>
                <w:sz w:val="14"/>
              </w:rPr>
            </w:pPr>
            <w:r>
              <w:rPr>
                <w:sz w:val="14"/>
              </w:rPr>
              <w:t>1302</w:t>
            </w:r>
          </w:p>
        </w:tc>
        <w:tc>
          <w:tcPr>
            <w:tcW w:w="6837" w:type="dxa"/>
          </w:tcPr>
          <w:p w:rsidR="00323F62" w:rsidRDefault="005674BC">
            <w:pPr>
              <w:pStyle w:val="TableParagraph"/>
              <w:spacing w:before="8"/>
              <w:ind w:left="61"/>
              <w:rPr>
                <w:sz w:val="14"/>
              </w:rPr>
            </w:pPr>
            <w:r>
              <w:rPr>
                <w:sz w:val="14"/>
              </w:rPr>
              <w:t>1,4-Дихидрокси-5,8-</w:t>
            </w:r>
            <w:r>
              <w:rPr>
                <w:i/>
                <w:sz w:val="14"/>
              </w:rPr>
              <w:t>bis</w:t>
            </w:r>
            <w:r>
              <w:rPr>
                <w:sz w:val="14"/>
              </w:rPr>
              <w:t>[(2-хидроксиетил)амино]антрахинон (Disperse Blue 7) и његове соли, када се користи као супстанца у производима за бојење косе</w:t>
            </w:r>
          </w:p>
        </w:tc>
        <w:tc>
          <w:tcPr>
            <w:tcW w:w="1417" w:type="dxa"/>
          </w:tcPr>
          <w:p w:rsidR="00323F62" w:rsidRDefault="005674BC">
            <w:pPr>
              <w:pStyle w:val="TableParagraph"/>
              <w:spacing w:before="8"/>
              <w:ind w:left="61"/>
              <w:rPr>
                <w:sz w:val="14"/>
              </w:rPr>
            </w:pPr>
            <w:r>
              <w:rPr>
                <w:sz w:val="14"/>
              </w:rPr>
              <w:t>3179-90-6</w:t>
            </w:r>
          </w:p>
        </w:tc>
        <w:tc>
          <w:tcPr>
            <w:tcW w:w="1417" w:type="dxa"/>
          </w:tcPr>
          <w:p w:rsidR="00323F62" w:rsidRDefault="005674BC">
            <w:pPr>
              <w:pStyle w:val="TableParagraph"/>
              <w:spacing w:before="8"/>
              <w:ind w:left="61"/>
              <w:rPr>
                <w:sz w:val="14"/>
              </w:rPr>
            </w:pPr>
            <w:r>
              <w:rPr>
                <w:sz w:val="14"/>
              </w:rPr>
              <w:t>221-666-0</w:t>
            </w:r>
          </w:p>
        </w:tc>
      </w:tr>
      <w:tr w:rsidR="00323F62">
        <w:trPr>
          <w:trHeight w:val="360"/>
        </w:trPr>
        <w:tc>
          <w:tcPr>
            <w:tcW w:w="811" w:type="dxa"/>
          </w:tcPr>
          <w:p w:rsidR="00323F62" w:rsidRDefault="005674BC">
            <w:pPr>
              <w:pStyle w:val="TableParagraph"/>
              <w:spacing w:before="8"/>
              <w:ind w:left="243" w:right="225"/>
              <w:jc w:val="center"/>
              <w:rPr>
                <w:sz w:val="14"/>
              </w:rPr>
            </w:pPr>
            <w:r>
              <w:rPr>
                <w:sz w:val="14"/>
              </w:rPr>
              <w:t>1303</w:t>
            </w:r>
          </w:p>
        </w:tc>
        <w:tc>
          <w:tcPr>
            <w:tcW w:w="6837" w:type="dxa"/>
          </w:tcPr>
          <w:p w:rsidR="00323F62" w:rsidRDefault="005674BC">
            <w:pPr>
              <w:pStyle w:val="TableParagraph"/>
              <w:spacing w:before="8"/>
              <w:ind w:left="61" w:right="5"/>
              <w:rPr>
                <w:sz w:val="14"/>
              </w:rPr>
            </w:pPr>
            <w:r>
              <w:rPr>
                <w:sz w:val="14"/>
              </w:rPr>
              <w:t>1-[(3-Аминопропил)амино]-4-(метиламино)антрахинон и његове соли, када се користи као супстанца у произво- дима за бојење косе</w:t>
            </w:r>
          </w:p>
        </w:tc>
        <w:tc>
          <w:tcPr>
            <w:tcW w:w="1417" w:type="dxa"/>
          </w:tcPr>
          <w:p w:rsidR="00323F62" w:rsidRDefault="005674BC">
            <w:pPr>
              <w:pStyle w:val="TableParagraph"/>
              <w:spacing w:before="8"/>
              <w:ind w:left="61"/>
              <w:rPr>
                <w:sz w:val="14"/>
              </w:rPr>
            </w:pPr>
            <w:r>
              <w:rPr>
                <w:sz w:val="14"/>
              </w:rPr>
              <w:t>22366-99-0</w:t>
            </w:r>
          </w:p>
        </w:tc>
        <w:tc>
          <w:tcPr>
            <w:tcW w:w="1417" w:type="dxa"/>
          </w:tcPr>
          <w:p w:rsidR="00323F62" w:rsidRDefault="005674BC">
            <w:pPr>
              <w:pStyle w:val="TableParagraph"/>
              <w:spacing w:before="8"/>
              <w:ind w:left="61"/>
              <w:rPr>
                <w:sz w:val="14"/>
              </w:rPr>
            </w:pPr>
            <w:r>
              <w:rPr>
                <w:sz w:val="14"/>
              </w:rPr>
              <w:t>244-938-0</w:t>
            </w:r>
          </w:p>
        </w:tc>
      </w:tr>
      <w:tr w:rsidR="00323F62">
        <w:trPr>
          <w:trHeight w:val="360"/>
        </w:trPr>
        <w:tc>
          <w:tcPr>
            <w:tcW w:w="811" w:type="dxa"/>
          </w:tcPr>
          <w:p w:rsidR="00323F62" w:rsidRDefault="005674BC">
            <w:pPr>
              <w:pStyle w:val="TableParagraph"/>
              <w:spacing w:before="8"/>
              <w:ind w:left="243" w:right="224"/>
              <w:jc w:val="center"/>
              <w:rPr>
                <w:sz w:val="14"/>
              </w:rPr>
            </w:pPr>
            <w:r>
              <w:rPr>
                <w:sz w:val="14"/>
              </w:rPr>
              <w:t>1304</w:t>
            </w:r>
          </w:p>
        </w:tc>
        <w:tc>
          <w:tcPr>
            <w:tcW w:w="6837" w:type="dxa"/>
          </w:tcPr>
          <w:p w:rsidR="00323F62" w:rsidRDefault="005674BC">
            <w:pPr>
              <w:pStyle w:val="TableParagraph"/>
              <w:spacing w:before="8" w:line="161" w:lineRule="exact"/>
              <w:ind w:left="61"/>
              <w:rPr>
                <w:sz w:val="14"/>
              </w:rPr>
            </w:pPr>
            <w:r>
              <w:rPr>
                <w:i/>
                <w:sz w:val="14"/>
              </w:rPr>
              <w:t>N</w:t>
            </w:r>
            <w:r>
              <w:rPr>
                <w:sz w:val="14"/>
              </w:rPr>
              <w:t>-[6-[(2-Хлоро-4-хидроксифенил)имино]-4-метокси-3-оксо-1,4-циклохексадиен-1-ил]ацетамид (HC Yellow No</w:t>
            </w:r>
          </w:p>
          <w:p w:rsidR="00323F62" w:rsidRDefault="005674BC">
            <w:pPr>
              <w:pStyle w:val="TableParagraph"/>
              <w:spacing w:line="161" w:lineRule="exact"/>
              <w:ind w:left="61"/>
              <w:rPr>
                <w:sz w:val="14"/>
              </w:rPr>
            </w:pPr>
            <w:r>
              <w:rPr>
                <w:sz w:val="14"/>
              </w:rPr>
              <w:t>8) и његове соли, када се користи као супстанца у производима за бојење косе</w:t>
            </w:r>
          </w:p>
        </w:tc>
        <w:tc>
          <w:tcPr>
            <w:tcW w:w="1417" w:type="dxa"/>
          </w:tcPr>
          <w:p w:rsidR="00323F62" w:rsidRDefault="005674BC">
            <w:pPr>
              <w:pStyle w:val="TableParagraph"/>
              <w:spacing w:before="8"/>
              <w:ind w:left="61"/>
              <w:rPr>
                <w:sz w:val="14"/>
              </w:rPr>
            </w:pPr>
            <w:r>
              <w:rPr>
                <w:sz w:val="14"/>
              </w:rPr>
              <w:t>66612-11-1</w:t>
            </w:r>
          </w:p>
        </w:tc>
        <w:tc>
          <w:tcPr>
            <w:tcW w:w="1417" w:type="dxa"/>
          </w:tcPr>
          <w:p w:rsidR="00323F62" w:rsidRDefault="005674BC">
            <w:pPr>
              <w:pStyle w:val="TableParagraph"/>
              <w:spacing w:before="8"/>
              <w:ind w:left="61"/>
              <w:rPr>
                <w:sz w:val="14"/>
              </w:rPr>
            </w:pPr>
            <w:r>
              <w:rPr>
                <w:sz w:val="14"/>
              </w:rPr>
              <w:t>266-424-5</w:t>
            </w:r>
          </w:p>
        </w:tc>
      </w:tr>
      <w:tr w:rsidR="00323F62">
        <w:trPr>
          <w:trHeight w:val="360"/>
        </w:trPr>
        <w:tc>
          <w:tcPr>
            <w:tcW w:w="811" w:type="dxa"/>
          </w:tcPr>
          <w:p w:rsidR="00323F62" w:rsidRDefault="005674BC">
            <w:pPr>
              <w:pStyle w:val="TableParagraph"/>
              <w:spacing w:before="8"/>
              <w:ind w:left="243" w:right="224"/>
              <w:jc w:val="center"/>
              <w:rPr>
                <w:sz w:val="14"/>
              </w:rPr>
            </w:pPr>
            <w:r>
              <w:rPr>
                <w:sz w:val="14"/>
              </w:rPr>
              <w:t>1305</w:t>
            </w:r>
          </w:p>
        </w:tc>
        <w:tc>
          <w:tcPr>
            <w:tcW w:w="6837" w:type="dxa"/>
          </w:tcPr>
          <w:p w:rsidR="00323F62" w:rsidRDefault="005674BC">
            <w:pPr>
              <w:pStyle w:val="TableParagraph"/>
              <w:spacing w:before="8"/>
              <w:ind w:left="61" w:right="13"/>
              <w:rPr>
                <w:sz w:val="14"/>
              </w:rPr>
            </w:pPr>
            <w:r>
              <w:rPr>
                <w:sz w:val="14"/>
              </w:rPr>
              <w:t>[6-[[3-Хлоро-4-(метиламино)фенил]имино]-4-метил-3-оксоциклохекса-1,4-диен-1-ил]уреа (HC Red No 9) и њене соли, када се користи као супстанца у производи</w:t>
            </w:r>
            <w:r>
              <w:rPr>
                <w:sz w:val="14"/>
              </w:rPr>
              <w:t>ма за бојење косе</w:t>
            </w:r>
          </w:p>
        </w:tc>
        <w:tc>
          <w:tcPr>
            <w:tcW w:w="1417" w:type="dxa"/>
          </w:tcPr>
          <w:p w:rsidR="00323F62" w:rsidRDefault="005674BC">
            <w:pPr>
              <w:pStyle w:val="TableParagraph"/>
              <w:spacing w:before="8"/>
              <w:ind w:left="61"/>
              <w:rPr>
                <w:sz w:val="14"/>
              </w:rPr>
            </w:pPr>
            <w:r>
              <w:rPr>
                <w:sz w:val="14"/>
              </w:rPr>
              <w:t>56330-88-2</w:t>
            </w:r>
          </w:p>
        </w:tc>
        <w:tc>
          <w:tcPr>
            <w:tcW w:w="1417" w:type="dxa"/>
          </w:tcPr>
          <w:p w:rsidR="00323F62" w:rsidRDefault="005674BC">
            <w:pPr>
              <w:pStyle w:val="TableParagraph"/>
              <w:spacing w:before="8"/>
              <w:ind w:left="62"/>
              <w:rPr>
                <w:sz w:val="14"/>
              </w:rPr>
            </w:pPr>
            <w:r>
              <w:rPr>
                <w:sz w:val="14"/>
              </w:rPr>
              <w:t>260-116-4</w:t>
            </w:r>
          </w:p>
        </w:tc>
      </w:tr>
      <w:tr w:rsidR="00323F62">
        <w:trPr>
          <w:trHeight w:val="360"/>
        </w:trPr>
        <w:tc>
          <w:tcPr>
            <w:tcW w:w="811" w:type="dxa"/>
          </w:tcPr>
          <w:p w:rsidR="00323F62" w:rsidRDefault="005674BC">
            <w:pPr>
              <w:pStyle w:val="TableParagraph"/>
              <w:spacing w:before="8"/>
              <w:ind w:left="243" w:right="224"/>
              <w:jc w:val="center"/>
              <w:rPr>
                <w:sz w:val="14"/>
              </w:rPr>
            </w:pPr>
            <w:r>
              <w:rPr>
                <w:sz w:val="14"/>
              </w:rPr>
              <w:t>1306</w:t>
            </w:r>
          </w:p>
        </w:tc>
        <w:tc>
          <w:tcPr>
            <w:tcW w:w="6837" w:type="dxa"/>
          </w:tcPr>
          <w:p w:rsidR="00323F62" w:rsidRDefault="005674BC">
            <w:pPr>
              <w:pStyle w:val="TableParagraph"/>
              <w:spacing w:before="8"/>
              <w:ind w:left="61"/>
              <w:rPr>
                <w:sz w:val="14"/>
              </w:rPr>
            </w:pPr>
            <w:r>
              <w:rPr>
                <w:sz w:val="14"/>
              </w:rPr>
              <w:t>Фенотиазин-5-ијум, 3,7-</w:t>
            </w:r>
            <w:r>
              <w:rPr>
                <w:i/>
                <w:sz w:val="14"/>
              </w:rPr>
              <w:t>bis</w:t>
            </w:r>
            <w:r>
              <w:rPr>
                <w:sz w:val="14"/>
              </w:rPr>
              <w:t>(диметиламино)- и његове соли, када се користи као супстанца у производима за бојење косе</w:t>
            </w:r>
          </w:p>
        </w:tc>
        <w:tc>
          <w:tcPr>
            <w:tcW w:w="1417" w:type="dxa"/>
          </w:tcPr>
          <w:p w:rsidR="00323F62" w:rsidRDefault="005674BC">
            <w:pPr>
              <w:pStyle w:val="TableParagraph"/>
              <w:spacing w:before="8"/>
              <w:ind w:left="61"/>
              <w:rPr>
                <w:sz w:val="14"/>
              </w:rPr>
            </w:pPr>
            <w:r>
              <w:rPr>
                <w:sz w:val="14"/>
              </w:rPr>
              <w:t>61-73-4</w:t>
            </w:r>
          </w:p>
        </w:tc>
        <w:tc>
          <w:tcPr>
            <w:tcW w:w="1417" w:type="dxa"/>
          </w:tcPr>
          <w:p w:rsidR="00323F62" w:rsidRDefault="005674BC">
            <w:pPr>
              <w:pStyle w:val="TableParagraph"/>
              <w:spacing w:before="8"/>
              <w:ind w:left="62"/>
              <w:rPr>
                <w:sz w:val="14"/>
              </w:rPr>
            </w:pPr>
            <w:r>
              <w:rPr>
                <w:sz w:val="14"/>
              </w:rPr>
              <w:t>200-515-2</w:t>
            </w:r>
          </w:p>
        </w:tc>
      </w:tr>
      <w:tr w:rsidR="00323F62">
        <w:trPr>
          <w:trHeight w:val="360"/>
        </w:trPr>
        <w:tc>
          <w:tcPr>
            <w:tcW w:w="811" w:type="dxa"/>
          </w:tcPr>
          <w:p w:rsidR="00323F62" w:rsidRDefault="005674BC">
            <w:pPr>
              <w:pStyle w:val="TableParagraph"/>
              <w:spacing w:before="8"/>
              <w:ind w:left="243" w:right="224"/>
              <w:jc w:val="center"/>
              <w:rPr>
                <w:sz w:val="14"/>
              </w:rPr>
            </w:pPr>
            <w:r>
              <w:rPr>
                <w:sz w:val="14"/>
              </w:rPr>
              <w:t>1307</w:t>
            </w:r>
          </w:p>
        </w:tc>
        <w:tc>
          <w:tcPr>
            <w:tcW w:w="6837" w:type="dxa"/>
          </w:tcPr>
          <w:p w:rsidR="00323F62" w:rsidRDefault="005674BC">
            <w:pPr>
              <w:pStyle w:val="TableParagraph"/>
              <w:spacing w:before="8"/>
              <w:ind w:left="61"/>
              <w:rPr>
                <w:sz w:val="14"/>
              </w:rPr>
            </w:pPr>
            <w:r>
              <w:rPr>
                <w:sz w:val="14"/>
              </w:rPr>
              <w:t>4,6-</w:t>
            </w:r>
            <w:r>
              <w:rPr>
                <w:i/>
                <w:sz w:val="14"/>
              </w:rPr>
              <w:t>Bis</w:t>
            </w:r>
            <w:r>
              <w:rPr>
                <w:sz w:val="14"/>
              </w:rPr>
              <w:t>(2-хидроксиетокси)-</w:t>
            </w:r>
            <w:r>
              <w:rPr>
                <w:i/>
                <w:sz w:val="14"/>
              </w:rPr>
              <w:t>m</w:t>
            </w:r>
            <w:r>
              <w:rPr>
                <w:sz w:val="14"/>
              </w:rPr>
              <w:t>-фенилендиамин и његове соли, када се користи као супстанца у производима за бојење косе</w:t>
            </w:r>
          </w:p>
        </w:tc>
        <w:tc>
          <w:tcPr>
            <w:tcW w:w="1417" w:type="dxa"/>
          </w:tcPr>
          <w:p w:rsidR="00323F62" w:rsidRDefault="005674BC">
            <w:pPr>
              <w:pStyle w:val="TableParagraph"/>
              <w:spacing w:before="8"/>
              <w:ind w:left="62"/>
              <w:rPr>
                <w:sz w:val="14"/>
              </w:rPr>
            </w:pPr>
            <w:r>
              <w:rPr>
                <w:sz w:val="14"/>
              </w:rPr>
              <w:t>94082-85-6</w:t>
            </w:r>
          </w:p>
        </w:tc>
        <w:tc>
          <w:tcPr>
            <w:tcW w:w="1417" w:type="dxa"/>
          </w:tcPr>
          <w:p w:rsidR="00323F62" w:rsidRDefault="00323F62">
            <w:pPr>
              <w:pStyle w:val="TableParagraph"/>
              <w:ind w:left="0"/>
              <w:rPr>
                <w:sz w:val="14"/>
              </w:rPr>
            </w:pPr>
          </w:p>
        </w:tc>
      </w:tr>
      <w:tr w:rsidR="00323F62">
        <w:trPr>
          <w:trHeight w:val="360"/>
        </w:trPr>
        <w:tc>
          <w:tcPr>
            <w:tcW w:w="811" w:type="dxa"/>
          </w:tcPr>
          <w:p w:rsidR="00323F62" w:rsidRDefault="005674BC">
            <w:pPr>
              <w:pStyle w:val="TableParagraph"/>
              <w:spacing w:before="8"/>
              <w:ind w:left="243" w:right="224"/>
              <w:jc w:val="center"/>
              <w:rPr>
                <w:sz w:val="14"/>
              </w:rPr>
            </w:pPr>
            <w:r>
              <w:rPr>
                <w:sz w:val="14"/>
              </w:rPr>
              <w:t>1308</w:t>
            </w:r>
          </w:p>
        </w:tc>
        <w:tc>
          <w:tcPr>
            <w:tcW w:w="6837" w:type="dxa"/>
          </w:tcPr>
          <w:p w:rsidR="00323F62" w:rsidRDefault="005674BC">
            <w:pPr>
              <w:pStyle w:val="TableParagraph"/>
              <w:spacing w:before="8"/>
              <w:ind w:left="61"/>
              <w:rPr>
                <w:sz w:val="14"/>
              </w:rPr>
            </w:pPr>
            <w:r>
              <w:rPr>
                <w:sz w:val="14"/>
              </w:rPr>
              <w:t>5-Амино-2,6-диметокси-3-хидроксипиридин и његове соли, када се користи као супстанца у производима за бојење косе</w:t>
            </w:r>
          </w:p>
        </w:tc>
        <w:tc>
          <w:tcPr>
            <w:tcW w:w="1417" w:type="dxa"/>
          </w:tcPr>
          <w:p w:rsidR="00323F62" w:rsidRDefault="005674BC">
            <w:pPr>
              <w:pStyle w:val="TableParagraph"/>
              <w:spacing w:before="8"/>
              <w:ind w:left="62"/>
              <w:rPr>
                <w:sz w:val="14"/>
              </w:rPr>
            </w:pPr>
            <w:r>
              <w:rPr>
                <w:sz w:val="14"/>
              </w:rPr>
              <w:t>104333-03-1</w:t>
            </w:r>
          </w:p>
        </w:tc>
        <w:tc>
          <w:tcPr>
            <w:tcW w:w="1417" w:type="dxa"/>
          </w:tcPr>
          <w:p w:rsidR="00323F62" w:rsidRDefault="00323F62">
            <w:pPr>
              <w:pStyle w:val="TableParagraph"/>
              <w:ind w:left="0"/>
              <w:rPr>
                <w:sz w:val="14"/>
              </w:rPr>
            </w:pPr>
          </w:p>
        </w:tc>
      </w:tr>
      <w:tr w:rsidR="00323F62">
        <w:trPr>
          <w:trHeight w:val="200"/>
        </w:trPr>
        <w:tc>
          <w:tcPr>
            <w:tcW w:w="811" w:type="dxa"/>
          </w:tcPr>
          <w:p w:rsidR="00323F62" w:rsidRDefault="005674BC">
            <w:pPr>
              <w:pStyle w:val="TableParagraph"/>
              <w:spacing w:before="8"/>
              <w:ind w:left="243" w:right="224"/>
              <w:jc w:val="center"/>
              <w:rPr>
                <w:sz w:val="14"/>
              </w:rPr>
            </w:pPr>
            <w:r>
              <w:rPr>
                <w:sz w:val="14"/>
              </w:rPr>
              <w:t>1309</w:t>
            </w:r>
          </w:p>
        </w:tc>
        <w:tc>
          <w:tcPr>
            <w:tcW w:w="6837" w:type="dxa"/>
          </w:tcPr>
          <w:p w:rsidR="00323F62" w:rsidRDefault="005674BC">
            <w:pPr>
              <w:pStyle w:val="TableParagraph"/>
              <w:spacing w:before="8"/>
              <w:ind w:left="61"/>
              <w:rPr>
                <w:sz w:val="14"/>
              </w:rPr>
            </w:pPr>
            <w:r>
              <w:rPr>
                <w:sz w:val="14"/>
              </w:rPr>
              <w:t>4,4’-Диаминодифениламин и његове соли, када се користи као супстанца у производима за бојење косе</w:t>
            </w:r>
          </w:p>
        </w:tc>
        <w:tc>
          <w:tcPr>
            <w:tcW w:w="1417" w:type="dxa"/>
          </w:tcPr>
          <w:p w:rsidR="00323F62" w:rsidRDefault="005674BC">
            <w:pPr>
              <w:pStyle w:val="TableParagraph"/>
              <w:spacing w:before="8"/>
              <w:ind w:left="63"/>
              <w:rPr>
                <w:sz w:val="14"/>
              </w:rPr>
            </w:pPr>
            <w:r>
              <w:rPr>
                <w:sz w:val="14"/>
              </w:rPr>
              <w:t>537-65-5</w:t>
            </w:r>
          </w:p>
        </w:tc>
        <w:tc>
          <w:tcPr>
            <w:tcW w:w="1417" w:type="dxa"/>
          </w:tcPr>
          <w:p w:rsidR="00323F62" w:rsidRDefault="005674BC">
            <w:pPr>
              <w:pStyle w:val="TableParagraph"/>
              <w:spacing w:before="8"/>
              <w:ind w:left="62"/>
              <w:rPr>
                <w:sz w:val="14"/>
              </w:rPr>
            </w:pPr>
            <w:r>
              <w:rPr>
                <w:sz w:val="14"/>
              </w:rPr>
              <w:t>208-673-4</w:t>
            </w:r>
          </w:p>
        </w:tc>
      </w:tr>
    </w:tbl>
    <w:p w:rsidR="00323F62" w:rsidRDefault="00323F62">
      <w:pPr>
        <w:rPr>
          <w:sz w:val="14"/>
        </w:rPr>
        <w:sectPr w:rsidR="00323F62">
          <w:pgSz w:w="12480" w:h="15690"/>
          <w:pgMar w:top="240" w:right="720" w:bottom="280" w:left="74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6837"/>
        <w:gridCol w:w="1417"/>
        <w:gridCol w:w="1417"/>
      </w:tblGrid>
      <w:tr w:rsidR="00323F62">
        <w:trPr>
          <w:trHeight w:val="200"/>
        </w:trPr>
        <w:tc>
          <w:tcPr>
            <w:tcW w:w="811" w:type="dxa"/>
          </w:tcPr>
          <w:p w:rsidR="00323F62" w:rsidRDefault="005674BC">
            <w:pPr>
              <w:pStyle w:val="TableParagraph"/>
              <w:spacing w:before="9"/>
              <w:ind w:left="10"/>
              <w:jc w:val="center"/>
              <w:rPr>
                <w:sz w:val="14"/>
              </w:rPr>
            </w:pPr>
            <w:r>
              <w:rPr>
                <w:sz w:val="14"/>
              </w:rPr>
              <w:lastRenderedPageBreak/>
              <w:t>a</w:t>
            </w:r>
          </w:p>
        </w:tc>
        <w:tc>
          <w:tcPr>
            <w:tcW w:w="6837" w:type="dxa"/>
          </w:tcPr>
          <w:p w:rsidR="00323F62" w:rsidRDefault="005674BC">
            <w:pPr>
              <w:pStyle w:val="TableParagraph"/>
              <w:spacing w:before="9"/>
              <w:ind w:left="10"/>
              <w:jc w:val="center"/>
              <w:rPr>
                <w:sz w:val="14"/>
              </w:rPr>
            </w:pPr>
            <w:r>
              <w:rPr>
                <w:sz w:val="14"/>
              </w:rPr>
              <w:t>б</w:t>
            </w:r>
          </w:p>
        </w:tc>
        <w:tc>
          <w:tcPr>
            <w:tcW w:w="1417" w:type="dxa"/>
          </w:tcPr>
          <w:p w:rsidR="00323F62" w:rsidRDefault="005674BC">
            <w:pPr>
              <w:pStyle w:val="TableParagraph"/>
              <w:spacing w:before="9"/>
              <w:ind w:left="11"/>
              <w:jc w:val="center"/>
              <w:rPr>
                <w:sz w:val="14"/>
              </w:rPr>
            </w:pPr>
            <w:r>
              <w:rPr>
                <w:sz w:val="14"/>
              </w:rPr>
              <w:t>ц</w:t>
            </w:r>
          </w:p>
        </w:tc>
        <w:tc>
          <w:tcPr>
            <w:tcW w:w="1417" w:type="dxa"/>
          </w:tcPr>
          <w:p w:rsidR="00323F62" w:rsidRDefault="005674BC">
            <w:pPr>
              <w:pStyle w:val="TableParagraph"/>
              <w:spacing w:before="9"/>
              <w:ind w:left="12"/>
              <w:jc w:val="center"/>
              <w:rPr>
                <w:sz w:val="14"/>
              </w:rPr>
            </w:pPr>
            <w:r>
              <w:rPr>
                <w:sz w:val="14"/>
              </w:rPr>
              <w:t>д</w:t>
            </w:r>
          </w:p>
        </w:tc>
      </w:tr>
      <w:tr w:rsidR="00323F62">
        <w:trPr>
          <w:trHeight w:val="360"/>
        </w:trPr>
        <w:tc>
          <w:tcPr>
            <w:tcW w:w="811" w:type="dxa"/>
          </w:tcPr>
          <w:p w:rsidR="00323F62" w:rsidRDefault="005674BC">
            <w:pPr>
              <w:pStyle w:val="TableParagraph"/>
              <w:spacing w:before="9"/>
              <w:ind w:left="238" w:right="228"/>
              <w:jc w:val="center"/>
              <w:rPr>
                <w:sz w:val="14"/>
              </w:rPr>
            </w:pPr>
            <w:r>
              <w:rPr>
                <w:sz w:val="14"/>
              </w:rPr>
              <w:t>1310</w:t>
            </w:r>
          </w:p>
        </w:tc>
        <w:tc>
          <w:tcPr>
            <w:tcW w:w="6837" w:type="dxa"/>
          </w:tcPr>
          <w:p w:rsidR="00323F62" w:rsidRDefault="005674BC">
            <w:pPr>
              <w:pStyle w:val="TableParagraph"/>
              <w:spacing w:before="9"/>
              <w:rPr>
                <w:sz w:val="14"/>
              </w:rPr>
            </w:pPr>
            <w:r>
              <w:rPr>
                <w:sz w:val="14"/>
              </w:rPr>
              <w:t>4-Диетиламино-</w:t>
            </w:r>
            <w:r>
              <w:rPr>
                <w:i/>
                <w:sz w:val="14"/>
              </w:rPr>
              <w:t>o</w:t>
            </w:r>
            <w:r>
              <w:rPr>
                <w:sz w:val="14"/>
              </w:rPr>
              <w:t>-толуидин и његове соли, када се користи као супстанца у производима за бојење косе</w:t>
            </w:r>
          </w:p>
        </w:tc>
        <w:tc>
          <w:tcPr>
            <w:tcW w:w="1417" w:type="dxa"/>
          </w:tcPr>
          <w:p w:rsidR="00323F62" w:rsidRDefault="005674BC">
            <w:pPr>
              <w:pStyle w:val="TableParagraph"/>
              <w:spacing w:before="9" w:line="161" w:lineRule="exact"/>
              <w:rPr>
                <w:sz w:val="14"/>
              </w:rPr>
            </w:pPr>
            <w:r>
              <w:rPr>
                <w:sz w:val="14"/>
              </w:rPr>
              <w:t>148-71-0/ 24828-38-4/</w:t>
            </w:r>
          </w:p>
          <w:p w:rsidR="00323F62" w:rsidRDefault="005674BC">
            <w:pPr>
              <w:pStyle w:val="TableParagraph"/>
              <w:spacing w:line="161" w:lineRule="exact"/>
              <w:rPr>
                <w:sz w:val="14"/>
              </w:rPr>
            </w:pPr>
            <w:r>
              <w:rPr>
                <w:sz w:val="14"/>
              </w:rPr>
              <w:t>2051-79-8</w:t>
            </w:r>
          </w:p>
        </w:tc>
        <w:tc>
          <w:tcPr>
            <w:tcW w:w="1417" w:type="dxa"/>
          </w:tcPr>
          <w:p w:rsidR="00323F62" w:rsidRDefault="005674BC">
            <w:pPr>
              <w:pStyle w:val="TableParagraph"/>
              <w:spacing w:before="9" w:line="161" w:lineRule="exact"/>
              <w:rPr>
                <w:sz w:val="14"/>
              </w:rPr>
            </w:pPr>
            <w:r>
              <w:rPr>
                <w:sz w:val="14"/>
              </w:rPr>
              <w:t>205-722-1/ 246-484-9/</w:t>
            </w:r>
          </w:p>
          <w:p w:rsidR="00323F62" w:rsidRDefault="005674BC">
            <w:pPr>
              <w:pStyle w:val="TableParagraph"/>
              <w:spacing w:line="161" w:lineRule="exact"/>
              <w:rPr>
                <w:sz w:val="14"/>
              </w:rPr>
            </w:pPr>
            <w:r>
              <w:rPr>
                <w:sz w:val="14"/>
              </w:rPr>
              <w:t>218-130-3</w:t>
            </w:r>
          </w:p>
        </w:tc>
      </w:tr>
      <w:tr w:rsidR="00323F62">
        <w:trPr>
          <w:trHeight w:val="360"/>
        </w:trPr>
        <w:tc>
          <w:tcPr>
            <w:tcW w:w="811" w:type="dxa"/>
          </w:tcPr>
          <w:p w:rsidR="00323F62" w:rsidRDefault="005674BC">
            <w:pPr>
              <w:pStyle w:val="TableParagraph"/>
              <w:spacing w:before="9"/>
              <w:ind w:left="238" w:right="228"/>
              <w:jc w:val="center"/>
              <w:rPr>
                <w:sz w:val="14"/>
              </w:rPr>
            </w:pPr>
            <w:r>
              <w:rPr>
                <w:sz w:val="14"/>
              </w:rPr>
              <w:t>1311</w:t>
            </w:r>
          </w:p>
        </w:tc>
        <w:tc>
          <w:tcPr>
            <w:tcW w:w="6837" w:type="dxa"/>
          </w:tcPr>
          <w:p w:rsidR="00323F62" w:rsidRDefault="005674BC">
            <w:pPr>
              <w:pStyle w:val="TableParagraph"/>
              <w:spacing w:before="9"/>
              <w:rPr>
                <w:sz w:val="14"/>
              </w:rPr>
            </w:pPr>
            <w:r>
              <w:rPr>
                <w:i/>
                <w:sz w:val="14"/>
              </w:rPr>
              <w:t>N,N</w:t>
            </w:r>
            <w:r>
              <w:rPr>
                <w:sz w:val="14"/>
              </w:rPr>
              <w:t>-Диетил-</w:t>
            </w:r>
            <w:r>
              <w:rPr>
                <w:i/>
                <w:sz w:val="14"/>
              </w:rPr>
              <w:t>p</w:t>
            </w:r>
            <w:r>
              <w:rPr>
                <w:sz w:val="14"/>
              </w:rPr>
              <w:t>-фенилендиамин и његове соли, када се користи као супстанца у производима за бојење косе</w:t>
            </w:r>
          </w:p>
        </w:tc>
        <w:tc>
          <w:tcPr>
            <w:tcW w:w="1417" w:type="dxa"/>
          </w:tcPr>
          <w:p w:rsidR="00323F62" w:rsidRDefault="005674BC">
            <w:pPr>
              <w:pStyle w:val="TableParagraph"/>
              <w:spacing w:before="9" w:line="161" w:lineRule="exact"/>
              <w:rPr>
                <w:sz w:val="14"/>
              </w:rPr>
            </w:pPr>
            <w:r>
              <w:rPr>
                <w:sz w:val="14"/>
              </w:rPr>
              <w:t>93-05-0/ 6065-27-6/</w:t>
            </w:r>
          </w:p>
          <w:p w:rsidR="00323F62" w:rsidRDefault="005674BC">
            <w:pPr>
              <w:pStyle w:val="TableParagraph"/>
              <w:spacing w:line="161" w:lineRule="exact"/>
              <w:rPr>
                <w:sz w:val="14"/>
              </w:rPr>
            </w:pPr>
            <w:r>
              <w:rPr>
                <w:sz w:val="14"/>
              </w:rPr>
              <w:t>6283-63-2</w:t>
            </w:r>
          </w:p>
        </w:tc>
        <w:tc>
          <w:tcPr>
            <w:tcW w:w="1417" w:type="dxa"/>
          </w:tcPr>
          <w:p w:rsidR="00323F62" w:rsidRDefault="005674BC">
            <w:pPr>
              <w:pStyle w:val="TableParagraph"/>
              <w:spacing w:before="9" w:line="161" w:lineRule="exact"/>
              <w:rPr>
                <w:sz w:val="14"/>
              </w:rPr>
            </w:pPr>
            <w:r>
              <w:rPr>
                <w:sz w:val="14"/>
              </w:rPr>
              <w:t>202-214-1/ 227-995-6/</w:t>
            </w:r>
          </w:p>
          <w:p w:rsidR="00323F62" w:rsidRDefault="005674BC">
            <w:pPr>
              <w:pStyle w:val="TableParagraph"/>
              <w:spacing w:line="161" w:lineRule="exact"/>
              <w:rPr>
                <w:sz w:val="14"/>
              </w:rPr>
            </w:pPr>
            <w:r>
              <w:rPr>
                <w:sz w:val="14"/>
              </w:rPr>
              <w:t>228-500-6</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1312</w:t>
            </w:r>
          </w:p>
        </w:tc>
        <w:tc>
          <w:tcPr>
            <w:tcW w:w="6837" w:type="dxa"/>
          </w:tcPr>
          <w:p w:rsidR="00323F62" w:rsidRDefault="005674BC">
            <w:pPr>
              <w:pStyle w:val="TableParagraph"/>
              <w:spacing w:before="9"/>
              <w:rPr>
                <w:sz w:val="14"/>
              </w:rPr>
            </w:pPr>
            <w:r>
              <w:rPr>
                <w:i/>
                <w:sz w:val="14"/>
              </w:rPr>
              <w:t>N,N</w:t>
            </w:r>
            <w:r>
              <w:rPr>
                <w:sz w:val="14"/>
              </w:rPr>
              <w:t>-Диметил-</w:t>
            </w:r>
            <w:r>
              <w:rPr>
                <w:i/>
                <w:sz w:val="14"/>
              </w:rPr>
              <w:t>p</w:t>
            </w:r>
            <w:r>
              <w:rPr>
                <w:sz w:val="14"/>
              </w:rPr>
              <w:t>-фенилендиамин и његове соли, када се користи као супстанца у производима за бојење косе</w:t>
            </w:r>
          </w:p>
        </w:tc>
        <w:tc>
          <w:tcPr>
            <w:tcW w:w="1417" w:type="dxa"/>
          </w:tcPr>
          <w:p w:rsidR="00323F62" w:rsidRDefault="005674BC">
            <w:pPr>
              <w:pStyle w:val="TableParagraph"/>
              <w:spacing w:before="9"/>
              <w:rPr>
                <w:sz w:val="14"/>
              </w:rPr>
            </w:pPr>
            <w:r>
              <w:rPr>
                <w:sz w:val="14"/>
              </w:rPr>
              <w:t>99-98-9/ 6219-73-4</w:t>
            </w:r>
          </w:p>
        </w:tc>
        <w:tc>
          <w:tcPr>
            <w:tcW w:w="1417" w:type="dxa"/>
          </w:tcPr>
          <w:p w:rsidR="00323F62" w:rsidRDefault="005674BC">
            <w:pPr>
              <w:pStyle w:val="TableParagraph"/>
              <w:spacing w:before="9"/>
              <w:rPr>
                <w:sz w:val="14"/>
              </w:rPr>
            </w:pPr>
            <w:r>
              <w:rPr>
                <w:sz w:val="14"/>
              </w:rPr>
              <w:t>202-807-5/ 228-292-7</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1313</w:t>
            </w:r>
          </w:p>
        </w:tc>
        <w:tc>
          <w:tcPr>
            <w:tcW w:w="6837" w:type="dxa"/>
          </w:tcPr>
          <w:p w:rsidR="00323F62" w:rsidRDefault="005674BC">
            <w:pPr>
              <w:pStyle w:val="TableParagraph"/>
              <w:spacing w:before="9"/>
              <w:rPr>
                <w:sz w:val="14"/>
              </w:rPr>
            </w:pPr>
            <w:r>
              <w:rPr>
                <w:sz w:val="14"/>
              </w:rPr>
              <w:t>Толуен-3,4-диамин и његове соли, када се користи као супстанца у производима за бојење косе</w:t>
            </w:r>
          </w:p>
        </w:tc>
        <w:tc>
          <w:tcPr>
            <w:tcW w:w="1417" w:type="dxa"/>
          </w:tcPr>
          <w:p w:rsidR="00323F62" w:rsidRDefault="005674BC">
            <w:pPr>
              <w:pStyle w:val="TableParagraph"/>
              <w:spacing w:before="9"/>
              <w:rPr>
                <w:sz w:val="14"/>
              </w:rPr>
            </w:pPr>
            <w:r>
              <w:rPr>
                <w:sz w:val="14"/>
              </w:rPr>
              <w:t>496-72-0</w:t>
            </w:r>
          </w:p>
        </w:tc>
        <w:tc>
          <w:tcPr>
            <w:tcW w:w="1417" w:type="dxa"/>
          </w:tcPr>
          <w:p w:rsidR="00323F62" w:rsidRDefault="005674BC">
            <w:pPr>
              <w:pStyle w:val="TableParagraph"/>
              <w:spacing w:before="9"/>
              <w:rPr>
                <w:sz w:val="14"/>
              </w:rPr>
            </w:pPr>
            <w:r>
              <w:rPr>
                <w:sz w:val="14"/>
              </w:rPr>
              <w:t>207-826-2</w:t>
            </w:r>
          </w:p>
        </w:tc>
      </w:tr>
      <w:tr w:rsidR="00323F62">
        <w:trPr>
          <w:trHeight w:val="360"/>
        </w:trPr>
        <w:tc>
          <w:tcPr>
            <w:tcW w:w="811" w:type="dxa"/>
          </w:tcPr>
          <w:p w:rsidR="00323F62" w:rsidRDefault="005674BC">
            <w:pPr>
              <w:pStyle w:val="TableParagraph"/>
              <w:spacing w:before="9"/>
              <w:ind w:left="239" w:right="228"/>
              <w:jc w:val="center"/>
              <w:rPr>
                <w:sz w:val="14"/>
              </w:rPr>
            </w:pPr>
            <w:r>
              <w:rPr>
                <w:sz w:val="14"/>
              </w:rPr>
              <w:t>1314</w:t>
            </w:r>
          </w:p>
        </w:tc>
        <w:tc>
          <w:tcPr>
            <w:tcW w:w="6837" w:type="dxa"/>
          </w:tcPr>
          <w:p w:rsidR="00323F62" w:rsidRDefault="005674BC">
            <w:pPr>
              <w:pStyle w:val="TableParagraph"/>
              <w:spacing w:before="9"/>
              <w:rPr>
                <w:sz w:val="14"/>
              </w:rPr>
            </w:pPr>
            <w:r>
              <w:rPr>
                <w:sz w:val="14"/>
              </w:rPr>
              <w:t>2,4-Диамино-5-метилфеноксиетанол и његове соли, када се користи као супстанца у производима за бојење косе</w:t>
            </w:r>
          </w:p>
        </w:tc>
        <w:tc>
          <w:tcPr>
            <w:tcW w:w="1417" w:type="dxa"/>
          </w:tcPr>
          <w:p w:rsidR="00323F62" w:rsidRDefault="005674BC">
            <w:pPr>
              <w:pStyle w:val="TableParagraph"/>
              <w:spacing w:before="9" w:line="161" w:lineRule="exact"/>
              <w:ind w:left="58"/>
              <w:rPr>
                <w:sz w:val="14"/>
              </w:rPr>
            </w:pPr>
            <w:r>
              <w:rPr>
                <w:sz w:val="14"/>
              </w:rPr>
              <w:t>141614-05-3/ 113715-</w:t>
            </w:r>
          </w:p>
          <w:p w:rsidR="00323F62" w:rsidRDefault="005674BC">
            <w:pPr>
              <w:pStyle w:val="TableParagraph"/>
              <w:spacing w:line="161" w:lineRule="exact"/>
              <w:rPr>
                <w:sz w:val="14"/>
              </w:rPr>
            </w:pPr>
            <w:r>
              <w:rPr>
                <w:sz w:val="14"/>
              </w:rPr>
              <w:t>27-8</w:t>
            </w:r>
          </w:p>
        </w:tc>
        <w:tc>
          <w:tcPr>
            <w:tcW w:w="1417" w:type="dxa"/>
          </w:tcPr>
          <w:p w:rsidR="00323F62" w:rsidRDefault="00323F62">
            <w:pPr>
              <w:pStyle w:val="TableParagraph"/>
              <w:ind w:left="0"/>
              <w:rPr>
                <w:sz w:val="14"/>
              </w:rPr>
            </w:pPr>
          </w:p>
        </w:tc>
      </w:tr>
      <w:tr w:rsidR="00323F62">
        <w:trPr>
          <w:trHeight w:val="200"/>
        </w:trPr>
        <w:tc>
          <w:tcPr>
            <w:tcW w:w="811" w:type="dxa"/>
          </w:tcPr>
          <w:p w:rsidR="00323F62" w:rsidRDefault="005674BC">
            <w:pPr>
              <w:pStyle w:val="TableParagraph"/>
              <w:spacing w:before="9"/>
              <w:ind w:left="239" w:right="228"/>
              <w:jc w:val="center"/>
              <w:rPr>
                <w:sz w:val="14"/>
              </w:rPr>
            </w:pPr>
            <w:r>
              <w:rPr>
                <w:sz w:val="14"/>
              </w:rPr>
              <w:t>1315</w:t>
            </w:r>
          </w:p>
        </w:tc>
        <w:tc>
          <w:tcPr>
            <w:tcW w:w="6837" w:type="dxa"/>
          </w:tcPr>
          <w:p w:rsidR="00323F62" w:rsidRDefault="005674BC">
            <w:pPr>
              <w:pStyle w:val="TableParagraph"/>
              <w:spacing w:before="9"/>
              <w:rPr>
                <w:sz w:val="14"/>
              </w:rPr>
            </w:pPr>
            <w:r>
              <w:rPr>
                <w:sz w:val="14"/>
              </w:rPr>
              <w:t>6-Амино-</w:t>
            </w:r>
            <w:r>
              <w:rPr>
                <w:i/>
                <w:sz w:val="14"/>
              </w:rPr>
              <w:t>o</w:t>
            </w:r>
            <w:r>
              <w:rPr>
                <w:sz w:val="14"/>
              </w:rPr>
              <w:t>-крезол и његове соли, када се користи као супстанца у производима за бојење косе</w:t>
            </w:r>
          </w:p>
        </w:tc>
        <w:tc>
          <w:tcPr>
            <w:tcW w:w="1417" w:type="dxa"/>
          </w:tcPr>
          <w:p w:rsidR="00323F62" w:rsidRDefault="005674BC">
            <w:pPr>
              <w:pStyle w:val="TableParagraph"/>
              <w:spacing w:before="9"/>
              <w:rPr>
                <w:sz w:val="14"/>
              </w:rPr>
            </w:pPr>
            <w:r>
              <w:rPr>
                <w:sz w:val="14"/>
              </w:rPr>
              <w:t>17672-22-9</w:t>
            </w:r>
          </w:p>
        </w:tc>
        <w:tc>
          <w:tcPr>
            <w:tcW w:w="1417" w:type="dxa"/>
          </w:tcPr>
          <w:p w:rsidR="00323F62" w:rsidRDefault="00323F62">
            <w:pPr>
              <w:pStyle w:val="TableParagraph"/>
              <w:ind w:left="0"/>
              <w:rPr>
                <w:sz w:val="12"/>
              </w:rPr>
            </w:pPr>
          </w:p>
        </w:tc>
      </w:tr>
      <w:tr w:rsidR="00323F62">
        <w:trPr>
          <w:trHeight w:val="360"/>
        </w:trPr>
        <w:tc>
          <w:tcPr>
            <w:tcW w:w="811" w:type="dxa"/>
          </w:tcPr>
          <w:p w:rsidR="00323F62" w:rsidRDefault="005674BC">
            <w:pPr>
              <w:pStyle w:val="TableParagraph"/>
              <w:spacing w:before="9"/>
              <w:ind w:left="239" w:right="228"/>
              <w:jc w:val="center"/>
              <w:rPr>
                <w:sz w:val="14"/>
              </w:rPr>
            </w:pPr>
            <w:r>
              <w:rPr>
                <w:sz w:val="14"/>
              </w:rPr>
              <w:t>1316</w:t>
            </w:r>
          </w:p>
        </w:tc>
        <w:tc>
          <w:tcPr>
            <w:tcW w:w="6837" w:type="dxa"/>
          </w:tcPr>
          <w:p w:rsidR="00323F62" w:rsidRDefault="005674BC">
            <w:pPr>
              <w:pStyle w:val="TableParagraph"/>
              <w:spacing w:before="9"/>
              <w:ind w:right="164"/>
              <w:rPr>
                <w:sz w:val="14"/>
              </w:rPr>
            </w:pPr>
            <w:r>
              <w:rPr>
                <w:sz w:val="14"/>
              </w:rPr>
              <w:t>Хидроксиетиламинометил-</w:t>
            </w:r>
            <w:r>
              <w:rPr>
                <w:i/>
                <w:sz w:val="14"/>
              </w:rPr>
              <w:t>p</w:t>
            </w:r>
            <w:r>
              <w:rPr>
                <w:sz w:val="14"/>
              </w:rPr>
              <w:t>-аминофенол и његове соли, када се користи као супстанца у производима за бојење косе</w:t>
            </w:r>
          </w:p>
        </w:tc>
        <w:tc>
          <w:tcPr>
            <w:tcW w:w="1417" w:type="dxa"/>
          </w:tcPr>
          <w:p w:rsidR="00323F62" w:rsidRDefault="005674BC">
            <w:pPr>
              <w:pStyle w:val="TableParagraph"/>
              <w:spacing w:before="9" w:line="161" w:lineRule="exact"/>
              <w:rPr>
                <w:sz w:val="14"/>
              </w:rPr>
            </w:pPr>
            <w:r>
              <w:rPr>
                <w:sz w:val="14"/>
              </w:rPr>
              <w:t>110952-46-0/</w:t>
            </w:r>
          </w:p>
          <w:p w:rsidR="00323F62" w:rsidRDefault="005674BC">
            <w:pPr>
              <w:pStyle w:val="TableParagraph"/>
              <w:spacing w:line="161" w:lineRule="exact"/>
              <w:rPr>
                <w:sz w:val="14"/>
              </w:rPr>
            </w:pPr>
            <w:r>
              <w:rPr>
                <w:sz w:val="14"/>
              </w:rPr>
              <w:t>135043-63-9</w:t>
            </w:r>
          </w:p>
        </w:tc>
        <w:tc>
          <w:tcPr>
            <w:tcW w:w="1417" w:type="dxa"/>
          </w:tcPr>
          <w:p w:rsidR="00323F62" w:rsidRDefault="00323F62">
            <w:pPr>
              <w:pStyle w:val="TableParagraph"/>
              <w:ind w:left="0"/>
              <w:rPr>
                <w:sz w:val="14"/>
              </w:rPr>
            </w:pPr>
          </w:p>
        </w:tc>
      </w:tr>
      <w:tr w:rsidR="00323F62">
        <w:trPr>
          <w:trHeight w:val="200"/>
        </w:trPr>
        <w:tc>
          <w:tcPr>
            <w:tcW w:w="811" w:type="dxa"/>
          </w:tcPr>
          <w:p w:rsidR="00323F62" w:rsidRDefault="005674BC">
            <w:pPr>
              <w:pStyle w:val="TableParagraph"/>
              <w:spacing w:before="9"/>
              <w:ind w:left="239" w:right="228"/>
              <w:jc w:val="center"/>
              <w:rPr>
                <w:sz w:val="14"/>
              </w:rPr>
            </w:pPr>
            <w:r>
              <w:rPr>
                <w:sz w:val="14"/>
              </w:rPr>
              <w:t>1317</w:t>
            </w:r>
          </w:p>
        </w:tc>
        <w:tc>
          <w:tcPr>
            <w:tcW w:w="6837" w:type="dxa"/>
          </w:tcPr>
          <w:p w:rsidR="00323F62" w:rsidRDefault="005674BC">
            <w:pPr>
              <w:pStyle w:val="TableParagraph"/>
              <w:spacing w:before="9"/>
              <w:rPr>
                <w:sz w:val="14"/>
              </w:rPr>
            </w:pPr>
            <w:r>
              <w:rPr>
                <w:sz w:val="14"/>
              </w:rPr>
              <w:t>2-Амино-3-нитрофенол и његове соли, када се користи као супстанца у производима за бојење косе</w:t>
            </w:r>
          </w:p>
        </w:tc>
        <w:tc>
          <w:tcPr>
            <w:tcW w:w="1417" w:type="dxa"/>
          </w:tcPr>
          <w:p w:rsidR="00323F62" w:rsidRDefault="005674BC">
            <w:pPr>
              <w:pStyle w:val="TableParagraph"/>
              <w:spacing w:before="9"/>
              <w:rPr>
                <w:sz w:val="14"/>
              </w:rPr>
            </w:pPr>
            <w:r>
              <w:rPr>
                <w:sz w:val="14"/>
              </w:rPr>
              <w:t>603-85-0</w:t>
            </w:r>
          </w:p>
        </w:tc>
        <w:tc>
          <w:tcPr>
            <w:tcW w:w="1417" w:type="dxa"/>
          </w:tcPr>
          <w:p w:rsidR="00323F62" w:rsidRDefault="005674BC">
            <w:pPr>
              <w:pStyle w:val="TableParagraph"/>
              <w:spacing w:before="9"/>
              <w:ind w:left="58"/>
              <w:rPr>
                <w:sz w:val="14"/>
              </w:rPr>
            </w:pPr>
            <w:r>
              <w:rPr>
                <w:sz w:val="14"/>
              </w:rPr>
              <w:t>210-060-1</w:t>
            </w:r>
          </w:p>
        </w:tc>
      </w:tr>
      <w:tr w:rsidR="00323F62">
        <w:trPr>
          <w:trHeight w:val="360"/>
        </w:trPr>
        <w:tc>
          <w:tcPr>
            <w:tcW w:w="811" w:type="dxa"/>
          </w:tcPr>
          <w:p w:rsidR="00323F62" w:rsidRDefault="005674BC">
            <w:pPr>
              <w:pStyle w:val="TableParagraph"/>
              <w:spacing w:before="9"/>
              <w:ind w:left="239" w:right="228"/>
              <w:jc w:val="center"/>
              <w:rPr>
                <w:sz w:val="14"/>
              </w:rPr>
            </w:pPr>
            <w:r>
              <w:rPr>
                <w:sz w:val="14"/>
              </w:rPr>
              <w:t>1318</w:t>
            </w:r>
          </w:p>
        </w:tc>
        <w:tc>
          <w:tcPr>
            <w:tcW w:w="6837" w:type="dxa"/>
          </w:tcPr>
          <w:p w:rsidR="00323F62" w:rsidRDefault="005674BC">
            <w:pPr>
              <w:pStyle w:val="TableParagraph"/>
              <w:spacing w:before="9"/>
              <w:rPr>
                <w:sz w:val="14"/>
              </w:rPr>
            </w:pPr>
            <w:r>
              <w:rPr>
                <w:sz w:val="14"/>
              </w:rPr>
              <w:t>2-Хлоро-5-нитро-</w:t>
            </w:r>
            <w:r>
              <w:rPr>
                <w:i/>
                <w:sz w:val="14"/>
              </w:rPr>
              <w:t>N</w:t>
            </w:r>
            <w:r>
              <w:rPr>
                <w:sz w:val="14"/>
              </w:rPr>
              <w:t>-хидроксиетил-</w:t>
            </w:r>
            <w:r>
              <w:rPr>
                <w:i/>
                <w:sz w:val="14"/>
              </w:rPr>
              <w:t>p</w:t>
            </w:r>
            <w:r>
              <w:rPr>
                <w:sz w:val="14"/>
              </w:rPr>
              <w:t>-фенилендиамин и његове соли, када се користи као супстанца у производи- ма за бојење косе</w:t>
            </w:r>
          </w:p>
        </w:tc>
        <w:tc>
          <w:tcPr>
            <w:tcW w:w="1417" w:type="dxa"/>
          </w:tcPr>
          <w:p w:rsidR="00323F62" w:rsidRDefault="005674BC">
            <w:pPr>
              <w:pStyle w:val="TableParagraph"/>
              <w:spacing w:before="9"/>
              <w:rPr>
                <w:sz w:val="14"/>
              </w:rPr>
            </w:pPr>
            <w:r>
              <w:rPr>
                <w:sz w:val="14"/>
              </w:rPr>
              <w:t>50610-28-1</w:t>
            </w:r>
          </w:p>
        </w:tc>
        <w:tc>
          <w:tcPr>
            <w:tcW w:w="1417" w:type="dxa"/>
          </w:tcPr>
          <w:p w:rsidR="00323F62" w:rsidRDefault="005674BC">
            <w:pPr>
              <w:pStyle w:val="TableParagraph"/>
              <w:spacing w:before="9"/>
              <w:ind w:left="58"/>
              <w:rPr>
                <w:sz w:val="14"/>
              </w:rPr>
            </w:pPr>
            <w:r>
              <w:rPr>
                <w:sz w:val="14"/>
              </w:rPr>
              <w:t>256-652-3</w:t>
            </w:r>
          </w:p>
        </w:tc>
      </w:tr>
      <w:tr w:rsidR="00323F62">
        <w:trPr>
          <w:trHeight w:val="360"/>
        </w:trPr>
        <w:tc>
          <w:tcPr>
            <w:tcW w:w="811" w:type="dxa"/>
          </w:tcPr>
          <w:p w:rsidR="00323F62" w:rsidRDefault="005674BC">
            <w:pPr>
              <w:pStyle w:val="TableParagraph"/>
              <w:spacing w:before="9"/>
              <w:ind w:left="239" w:right="228"/>
              <w:jc w:val="center"/>
              <w:rPr>
                <w:sz w:val="14"/>
              </w:rPr>
            </w:pPr>
            <w:r>
              <w:rPr>
                <w:sz w:val="14"/>
              </w:rPr>
              <w:t>1319</w:t>
            </w:r>
          </w:p>
        </w:tc>
        <w:tc>
          <w:tcPr>
            <w:tcW w:w="6837" w:type="dxa"/>
          </w:tcPr>
          <w:p w:rsidR="00323F62" w:rsidRDefault="005674BC">
            <w:pPr>
              <w:pStyle w:val="TableParagraph"/>
              <w:spacing w:before="9"/>
              <w:rPr>
                <w:sz w:val="14"/>
              </w:rPr>
            </w:pPr>
            <w:r>
              <w:rPr>
                <w:sz w:val="14"/>
              </w:rPr>
              <w:t>2-Нитро-</w:t>
            </w:r>
            <w:r>
              <w:rPr>
                <w:i/>
                <w:sz w:val="14"/>
              </w:rPr>
              <w:t>p</w:t>
            </w:r>
            <w:r>
              <w:rPr>
                <w:sz w:val="14"/>
              </w:rPr>
              <w:t>-фенилендиамин и његове соли, када се користи као супстанца у производима за бојење косе</w:t>
            </w:r>
          </w:p>
        </w:tc>
        <w:tc>
          <w:tcPr>
            <w:tcW w:w="1417" w:type="dxa"/>
          </w:tcPr>
          <w:p w:rsidR="00323F62" w:rsidRDefault="005674BC">
            <w:pPr>
              <w:pStyle w:val="TableParagraph"/>
              <w:spacing w:before="9" w:line="161" w:lineRule="exact"/>
              <w:ind w:left="58"/>
              <w:rPr>
                <w:sz w:val="14"/>
              </w:rPr>
            </w:pPr>
            <w:r>
              <w:rPr>
                <w:sz w:val="14"/>
              </w:rPr>
              <w:t>5307-14-2/</w:t>
            </w:r>
          </w:p>
          <w:p w:rsidR="00323F62" w:rsidRDefault="005674BC">
            <w:pPr>
              <w:pStyle w:val="TableParagraph"/>
              <w:spacing w:line="161" w:lineRule="exact"/>
              <w:ind w:left="58"/>
              <w:rPr>
                <w:sz w:val="14"/>
              </w:rPr>
            </w:pPr>
            <w:r>
              <w:rPr>
                <w:sz w:val="14"/>
              </w:rPr>
              <w:t>18266-52-9</w:t>
            </w:r>
          </w:p>
        </w:tc>
        <w:tc>
          <w:tcPr>
            <w:tcW w:w="1417" w:type="dxa"/>
          </w:tcPr>
          <w:p w:rsidR="00323F62" w:rsidRDefault="005674BC">
            <w:pPr>
              <w:pStyle w:val="TableParagraph"/>
              <w:spacing w:before="9"/>
              <w:ind w:left="58"/>
              <w:rPr>
                <w:sz w:val="14"/>
              </w:rPr>
            </w:pPr>
            <w:r>
              <w:rPr>
                <w:sz w:val="14"/>
              </w:rPr>
              <w:t>226-164-5/ 242-144-9</w:t>
            </w:r>
          </w:p>
        </w:tc>
      </w:tr>
      <w:tr w:rsidR="00323F62">
        <w:trPr>
          <w:trHeight w:val="360"/>
        </w:trPr>
        <w:tc>
          <w:tcPr>
            <w:tcW w:w="811" w:type="dxa"/>
          </w:tcPr>
          <w:p w:rsidR="00323F62" w:rsidRDefault="005674BC">
            <w:pPr>
              <w:pStyle w:val="TableParagraph"/>
              <w:spacing w:before="9"/>
              <w:ind w:left="240" w:right="228"/>
              <w:jc w:val="center"/>
              <w:rPr>
                <w:sz w:val="14"/>
              </w:rPr>
            </w:pPr>
            <w:r>
              <w:rPr>
                <w:sz w:val="14"/>
              </w:rPr>
              <w:t>1320</w:t>
            </w:r>
          </w:p>
        </w:tc>
        <w:tc>
          <w:tcPr>
            <w:tcW w:w="6837" w:type="dxa"/>
          </w:tcPr>
          <w:p w:rsidR="00323F62" w:rsidRDefault="005674BC">
            <w:pPr>
              <w:pStyle w:val="TableParagraph"/>
              <w:spacing w:before="9"/>
              <w:rPr>
                <w:sz w:val="14"/>
              </w:rPr>
            </w:pPr>
            <w:r>
              <w:rPr>
                <w:sz w:val="14"/>
              </w:rPr>
              <w:t>Хидроксиетил-2,6-динитро-</w:t>
            </w:r>
            <w:r>
              <w:rPr>
                <w:i/>
                <w:sz w:val="14"/>
              </w:rPr>
              <w:t>p</w:t>
            </w:r>
            <w:r>
              <w:rPr>
                <w:sz w:val="14"/>
              </w:rPr>
              <w:t>-анизидин и његове соли, када се користи као супстанца у производима за бојење косе</w:t>
            </w:r>
          </w:p>
        </w:tc>
        <w:tc>
          <w:tcPr>
            <w:tcW w:w="1417" w:type="dxa"/>
          </w:tcPr>
          <w:p w:rsidR="00323F62" w:rsidRDefault="005674BC">
            <w:pPr>
              <w:pStyle w:val="TableParagraph"/>
              <w:spacing w:before="9"/>
              <w:ind w:left="58"/>
              <w:rPr>
                <w:sz w:val="14"/>
              </w:rPr>
            </w:pPr>
            <w:r>
              <w:rPr>
                <w:sz w:val="14"/>
              </w:rPr>
              <w:t>122252-11-3</w:t>
            </w:r>
          </w:p>
        </w:tc>
        <w:tc>
          <w:tcPr>
            <w:tcW w:w="1417" w:type="dxa"/>
          </w:tcPr>
          <w:p w:rsidR="00323F62" w:rsidRDefault="00323F62">
            <w:pPr>
              <w:pStyle w:val="TableParagraph"/>
              <w:ind w:left="0"/>
              <w:rPr>
                <w:sz w:val="14"/>
              </w:rPr>
            </w:pPr>
          </w:p>
        </w:tc>
      </w:tr>
      <w:tr w:rsidR="00323F62">
        <w:trPr>
          <w:trHeight w:val="200"/>
        </w:trPr>
        <w:tc>
          <w:tcPr>
            <w:tcW w:w="811" w:type="dxa"/>
          </w:tcPr>
          <w:p w:rsidR="00323F62" w:rsidRDefault="005674BC">
            <w:pPr>
              <w:pStyle w:val="TableParagraph"/>
              <w:spacing w:before="9"/>
              <w:ind w:left="240" w:right="228"/>
              <w:jc w:val="center"/>
              <w:rPr>
                <w:sz w:val="14"/>
              </w:rPr>
            </w:pPr>
            <w:r>
              <w:rPr>
                <w:sz w:val="14"/>
              </w:rPr>
              <w:t>1321</w:t>
            </w:r>
          </w:p>
        </w:tc>
        <w:tc>
          <w:tcPr>
            <w:tcW w:w="6837" w:type="dxa"/>
          </w:tcPr>
          <w:p w:rsidR="00323F62" w:rsidRDefault="005674BC">
            <w:pPr>
              <w:pStyle w:val="TableParagraph"/>
              <w:spacing w:before="9"/>
              <w:rPr>
                <w:sz w:val="14"/>
              </w:rPr>
            </w:pPr>
            <w:r>
              <w:rPr>
                <w:sz w:val="14"/>
              </w:rPr>
              <w:t>6-Нитро-2,5-пиридиндиамин и његове соли, када се користи као супстанца у производима за бојење косе</w:t>
            </w:r>
          </w:p>
        </w:tc>
        <w:tc>
          <w:tcPr>
            <w:tcW w:w="1417" w:type="dxa"/>
          </w:tcPr>
          <w:p w:rsidR="00323F62" w:rsidRDefault="005674BC">
            <w:pPr>
              <w:pStyle w:val="TableParagraph"/>
              <w:spacing w:before="9"/>
              <w:ind w:left="58"/>
              <w:rPr>
                <w:sz w:val="14"/>
              </w:rPr>
            </w:pPr>
            <w:r>
              <w:rPr>
                <w:sz w:val="14"/>
              </w:rPr>
              <w:t>69825-83-8</w:t>
            </w:r>
          </w:p>
        </w:tc>
        <w:tc>
          <w:tcPr>
            <w:tcW w:w="1417" w:type="dxa"/>
          </w:tcPr>
          <w:p w:rsidR="00323F62" w:rsidRDefault="00323F62">
            <w:pPr>
              <w:pStyle w:val="TableParagraph"/>
              <w:ind w:left="0"/>
              <w:rPr>
                <w:sz w:val="12"/>
              </w:rPr>
            </w:pPr>
          </w:p>
        </w:tc>
      </w:tr>
      <w:tr w:rsidR="00323F62">
        <w:trPr>
          <w:trHeight w:val="360"/>
        </w:trPr>
        <w:tc>
          <w:tcPr>
            <w:tcW w:w="811" w:type="dxa"/>
          </w:tcPr>
          <w:p w:rsidR="00323F62" w:rsidRDefault="005674BC">
            <w:pPr>
              <w:pStyle w:val="TableParagraph"/>
              <w:spacing w:before="9"/>
              <w:ind w:left="240" w:right="228"/>
              <w:jc w:val="center"/>
              <w:rPr>
                <w:sz w:val="14"/>
              </w:rPr>
            </w:pPr>
            <w:r>
              <w:rPr>
                <w:sz w:val="14"/>
              </w:rPr>
              <w:t>1322</w:t>
            </w:r>
          </w:p>
        </w:tc>
        <w:tc>
          <w:tcPr>
            <w:tcW w:w="6837" w:type="dxa"/>
          </w:tcPr>
          <w:p w:rsidR="00323F62" w:rsidRDefault="005674BC">
            <w:pPr>
              <w:pStyle w:val="TableParagraph"/>
              <w:spacing w:before="9"/>
              <w:ind w:right="76"/>
              <w:rPr>
                <w:sz w:val="14"/>
              </w:rPr>
            </w:pPr>
            <w:r>
              <w:rPr>
                <w:sz w:val="14"/>
              </w:rPr>
              <w:t>Феназинијум, 3,7-диамино-2,8-диметил-5-фенил- и његове соли, када се користи као супстанца у производима за бојење косе</w:t>
            </w:r>
          </w:p>
        </w:tc>
        <w:tc>
          <w:tcPr>
            <w:tcW w:w="1417" w:type="dxa"/>
          </w:tcPr>
          <w:p w:rsidR="00323F62" w:rsidRDefault="005674BC">
            <w:pPr>
              <w:pStyle w:val="TableParagraph"/>
              <w:spacing w:before="9"/>
              <w:ind w:left="58"/>
              <w:rPr>
                <w:sz w:val="14"/>
              </w:rPr>
            </w:pPr>
            <w:r>
              <w:rPr>
                <w:sz w:val="14"/>
              </w:rPr>
              <w:t>477-73-6</w:t>
            </w:r>
          </w:p>
        </w:tc>
        <w:tc>
          <w:tcPr>
            <w:tcW w:w="1417" w:type="dxa"/>
          </w:tcPr>
          <w:p w:rsidR="00323F62" w:rsidRDefault="005674BC">
            <w:pPr>
              <w:pStyle w:val="TableParagraph"/>
              <w:spacing w:before="9"/>
              <w:ind w:left="58"/>
              <w:rPr>
                <w:sz w:val="14"/>
              </w:rPr>
            </w:pPr>
            <w:r>
              <w:rPr>
                <w:sz w:val="14"/>
              </w:rPr>
              <w:t>207-518-8</w:t>
            </w:r>
          </w:p>
        </w:tc>
      </w:tr>
      <w:tr w:rsidR="00323F62">
        <w:trPr>
          <w:trHeight w:val="360"/>
        </w:trPr>
        <w:tc>
          <w:tcPr>
            <w:tcW w:w="811" w:type="dxa"/>
          </w:tcPr>
          <w:p w:rsidR="00323F62" w:rsidRDefault="005674BC">
            <w:pPr>
              <w:pStyle w:val="TableParagraph"/>
              <w:spacing w:before="9"/>
              <w:ind w:left="240" w:right="228"/>
              <w:jc w:val="center"/>
              <w:rPr>
                <w:sz w:val="14"/>
              </w:rPr>
            </w:pPr>
            <w:r>
              <w:rPr>
                <w:sz w:val="14"/>
              </w:rPr>
              <w:t>1323</w:t>
            </w:r>
          </w:p>
        </w:tc>
        <w:tc>
          <w:tcPr>
            <w:tcW w:w="6837" w:type="dxa"/>
          </w:tcPr>
          <w:p w:rsidR="00323F62" w:rsidRDefault="005674BC">
            <w:pPr>
              <w:pStyle w:val="TableParagraph"/>
              <w:spacing w:before="9"/>
              <w:ind w:left="58" w:right="76"/>
              <w:rPr>
                <w:sz w:val="14"/>
              </w:rPr>
            </w:pPr>
            <w:r>
              <w:rPr>
                <w:sz w:val="14"/>
              </w:rPr>
              <w:t>3-Хидрокси-4-[(2-хидроксинафтил)азо]-7-нитронафтален-1-сулфонска киселина и њене соли, када се користи као супстанца у производима за бојење косе</w:t>
            </w:r>
          </w:p>
        </w:tc>
        <w:tc>
          <w:tcPr>
            <w:tcW w:w="1417" w:type="dxa"/>
          </w:tcPr>
          <w:p w:rsidR="00323F62" w:rsidRDefault="005674BC">
            <w:pPr>
              <w:pStyle w:val="TableParagraph"/>
              <w:spacing w:before="9" w:line="161" w:lineRule="exact"/>
              <w:ind w:left="58"/>
              <w:rPr>
                <w:sz w:val="14"/>
              </w:rPr>
            </w:pPr>
            <w:r>
              <w:rPr>
                <w:sz w:val="14"/>
              </w:rPr>
              <w:t>16279-54-2/</w:t>
            </w:r>
          </w:p>
          <w:p w:rsidR="00323F62" w:rsidRDefault="005674BC">
            <w:pPr>
              <w:pStyle w:val="TableParagraph"/>
              <w:spacing w:line="161" w:lineRule="exact"/>
              <w:ind w:left="58"/>
              <w:rPr>
                <w:sz w:val="14"/>
              </w:rPr>
            </w:pPr>
            <w:r>
              <w:rPr>
                <w:sz w:val="14"/>
              </w:rPr>
              <w:t>5610-64-0</w:t>
            </w:r>
          </w:p>
        </w:tc>
        <w:tc>
          <w:tcPr>
            <w:tcW w:w="1417" w:type="dxa"/>
          </w:tcPr>
          <w:p w:rsidR="00323F62" w:rsidRDefault="005674BC">
            <w:pPr>
              <w:pStyle w:val="TableParagraph"/>
              <w:spacing w:before="9"/>
              <w:ind w:left="58"/>
              <w:rPr>
                <w:sz w:val="14"/>
              </w:rPr>
            </w:pPr>
            <w:r>
              <w:rPr>
                <w:sz w:val="14"/>
              </w:rPr>
              <w:t>240-379-1/ 227-029-3</w:t>
            </w:r>
          </w:p>
        </w:tc>
      </w:tr>
      <w:tr w:rsidR="00323F62">
        <w:trPr>
          <w:trHeight w:val="360"/>
        </w:trPr>
        <w:tc>
          <w:tcPr>
            <w:tcW w:w="811" w:type="dxa"/>
          </w:tcPr>
          <w:p w:rsidR="00323F62" w:rsidRDefault="005674BC">
            <w:pPr>
              <w:pStyle w:val="TableParagraph"/>
              <w:spacing w:before="9"/>
              <w:ind w:left="240" w:right="228"/>
              <w:jc w:val="center"/>
              <w:rPr>
                <w:sz w:val="14"/>
              </w:rPr>
            </w:pPr>
            <w:r>
              <w:rPr>
                <w:sz w:val="14"/>
              </w:rPr>
              <w:t>1324</w:t>
            </w:r>
          </w:p>
        </w:tc>
        <w:tc>
          <w:tcPr>
            <w:tcW w:w="6837" w:type="dxa"/>
          </w:tcPr>
          <w:p w:rsidR="00323F62" w:rsidRDefault="005674BC">
            <w:pPr>
              <w:pStyle w:val="TableParagraph"/>
              <w:spacing w:before="9"/>
              <w:ind w:left="58" w:right="2"/>
              <w:rPr>
                <w:sz w:val="14"/>
              </w:rPr>
            </w:pPr>
            <w:r>
              <w:rPr>
                <w:sz w:val="14"/>
              </w:rPr>
              <w:t>3-[(2-Нитро-4-(трифлуорометил)фенил)амино]пропан-1,2-диол (HC Yellow No 6) и његове соли, када се користи као супстанца у производима за бојење косе</w:t>
            </w:r>
          </w:p>
        </w:tc>
        <w:tc>
          <w:tcPr>
            <w:tcW w:w="1417" w:type="dxa"/>
          </w:tcPr>
          <w:p w:rsidR="00323F62" w:rsidRDefault="005674BC">
            <w:pPr>
              <w:pStyle w:val="TableParagraph"/>
              <w:spacing w:before="9"/>
              <w:ind w:left="58"/>
              <w:rPr>
                <w:sz w:val="14"/>
              </w:rPr>
            </w:pPr>
            <w:r>
              <w:rPr>
                <w:sz w:val="14"/>
              </w:rPr>
              <w:t>104333-00-8</w:t>
            </w:r>
          </w:p>
        </w:tc>
        <w:tc>
          <w:tcPr>
            <w:tcW w:w="1417" w:type="dxa"/>
          </w:tcPr>
          <w:p w:rsidR="00323F62" w:rsidRDefault="00323F62">
            <w:pPr>
              <w:pStyle w:val="TableParagraph"/>
              <w:ind w:left="0"/>
              <w:rPr>
                <w:sz w:val="14"/>
              </w:rPr>
            </w:pPr>
          </w:p>
        </w:tc>
      </w:tr>
      <w:tr w:rsidR="00323F62">
        <w:trPr>
          <w:trHeight w:val="360"/>
        </w:trPr>
        <w:tc>
          <w:tcPr>
            <w:tcW w:w="811" w:type="dxa"/>
          </w:tcPr>
          <w:p w:rsidR="00323F62" w:rsidRDefault="005674BC">
            <w:pPr>
              <w:pStyle w:val="TableParagraph"/>
              <w:spacing w:before="9"/>
              <w:ind w:left="240" w:right="228"/>
              <w:jc w:val="center"/>
              <w:rPr>
                <w:sz w:val="14"/>
              </w:rPr>
            </w:pPr>
            <w:r>
              <w:rPr>
                <w:sz w:val="14"/>
              </w:rPr>
              <w:t>1325</w:t>
            </w:r>
          </w:p>
        </w:tc>
        <w:tc>
          <w:tcPr>
            <w:tcW w:w="6837" w:type="dxa"/>
          </w:tcPr>
          <w:p w:rsidR="00323F62" w:rsidRDefault="005674BC">
            <w:pPr>
              <w:pStyle w:val="TableParagraph"/>
              <w:spacing w:before="9"/>
              <w:ind w:left="58"/>
              <w:rPr>
                <w:sz w:val="14"/>
              </w:rPr>
            </w:pPr>
            <w:r>
              <w:rPr>
                <w:sz w:val="14"/>
              </w:rPr>
              <w:t>2-[(4-Хлоро-2-нитрофенил)амино]етанол (HC Yellow No 12) и његове соли, када се користи к</w:t>
            </w:r>
            <w:r>
              <w:rPr>
                <w:sz w:val="14"/>
              </w:rPr>
              <w:t>ао супстанца у производима за бојење косе</w:t>
            </w:r>
          </w:p>
        </w:tc>
        <w:tc>
          <w:tcPr>
            <w:tcW w:w="1417" w:type="dxa"/>
          </w:tcPr>
          <w:p w:rsidR="00323F62" w:rsidRDefault="005674BC">
            <w:pPr>
              <w:pStyle w:val="TableParagraph"/>
              <w:spacing w:before="9"/>
              <w:ind w:left="58"/>
              <w:rPr>
                <w:sz w:val="14"/>
              </w:rPr>
            </w:pPr>
            <w:r>
              <w:rPr>
                <w:sz w:val="14"/>
              </w:rPr>
              <w:t>59320-13-7</w:t>
            </w:r>
          </w:p>
        </w:tc>
        <w:tc>
          <w:tcPr>
            <w:tcW w:w="1417" w:type="dxa"/>
          </w:tcPr>
          <w:p w:rsidR="00323F62" w:rsidRDefault="00323F62">
            <w:pPr>
              <w:pStyle w:val="TableParagraph"/>
              <w:ind w:left="0"/>
              <w:rPr>
                <w:sz w:val="14"/>
              </w:rPr>
            </w:pPr>
          </w:p>
        </w:tc>
      </w:tr>
      <w:tr w:rsidR="00323F62">
        <w:trPr>
          <w:trHeight w:val="360"/>
        </w:trPr>
        <w:tc>
          <w:tcPr>
            <w:tcW w:w="811" w:type="dxa"/>
          </w:tcPr>
          <w:p w:rsidR="00323F62" w:rsidRDefault="005674BC">
            <w:pPr>
              <w:pStyle w:val="TableParagraph"/>
              <w:spacing w:before="9"/>
              <w:ind w:left="240" w:right="228"/>
              <w:jc w:val="center"/>
              <w:rPr>
                <w:sz w:val="14"/>
              </w:rPr>
            </w:pPr>
            <w:r>
              <w:rPr>
                <w:sz w:val="14"/>
              </w:rPr>
              <w:t>1326</w:t>
            </w:r>
          </w:p>
        </w:tc>
        <w:tc>
          <w:tcPr>
            <w:tcW w:w="6837" w:type="dxa"/>
          </w:tcPr>
          <w:p w:rsidR="00323F62" w:rsidRDefault="005674BC">
            <w:pPr>
              <w:pStyle w:val="TableParagraph"/>
              <w:spacing w:before="9"/>
              <w:ind w:left="58"/>
              <w:rPr>
                <w:sz w:val="14"/>
              </w:rPr>
            </w:pPr>
            <w:r>
              <w:rPr>
                <w:sz w:val="14"/>
              </w:rPr>
              <w:t>3-[[4-[(2-Хидроксиетил)метиламино]-2-нитрофенил]амино]-1,2-пропандиол и његове соли, када се користи као супстанца у производима за бојење косе</w:t>
            </w:r>
          </w:p>
        </w:tc>
        <w:tc>
          <w:tcPr>
            <w:tcW w:w="1417" w:type="dxa"/>
          </w:tcPr>
          <w:p w:rsidR="00323F62" w:rsidRDefault="005674BC">
            <w:pPr>
              <w:pStyle w:val="TableParagraph"/>
              <w:spacing w:before="9" w:line="161" w:lineRule="exact"/>
              <w:ind w:left="58"/>
              <w:rPr>
                <w:sz w:val="14"/>
              </w:rPr>
            </w:pPr>
            <w:r>
              <w:rPr>
                <w:sz w:val="14"/>
              </w:rPr>
              <w:t>173994-75-7/ 102767-</w:t>
            </w:r>
          </w:p>
          <w:p w:rsidR="00323F62" w:rsidRDefault="005674BC">
            <w:pPr>
              <w:pStyle w:val="TableParagraph"/>
              <w:spacing w:line="161" w:lineRule="exact"/>
              <w:ind w:left="58"/>
              <w:rPr>
                <w:sz w:val="14"/>
              </w:rPr>
            </w:pPr>
            <w:r>
              <w:rPr>
                <w:sz w:val="14"/>
              </w:rPr>
              <w:t>27-1</w:t>
            </w:r>
          </w:p>
        </w:tc>
        <w:tc>
          <w:tcPr>
            <w:tcW w:w="1417" w:type="dxa"/>
          </w:tcPr>
          <w:p w:rsidR="00323F62" w:rsidRDefault="00323F62">
            <w:pPr>
              <w:pStyle w:val="TableParagraph"/>
              <w:ind w:left="0"/>
              <w:rPr>
                <w:sz w:val="14"/>
              </w:rPr>
            </w:pPr>
          </w:p>
        </w:tc>
      </w:tr>
      <w:tr w:rsidR="00323F62">
        <w:trPr>
          <w:trHeight w:val="360"/>
        </w:trPr>
        <w:tc>
          <w:tcPr>
            <w:tcW w:w="811" w:type="dxa"/>
          </w:tcPr>
          <w:p w:rsidR="00323F62" w:rsidRDefault="005674BC">
            <w:pPr>
              <w:pStyle w:val="TableParagraph"/>
              <w:spacing w:before="9"/>
              <w:ind w:left="240" w:right="228"/>
              <w:jc w:val="center"/>
              <w:rPr>
                <w:sz w:val="14"/>
              </w:rPr>
            </w:pPr>
            <w:r>
              <w:rPr>
                <w:sz w:val="14"/>
              </w:rPr>
              <w:t>1327</w:t>
            </w:r>
          </w:p>
        </w:tc>
        <w:tc>
          <w:tcPr>
            <w:tcW w:w="6837" w:type="dxa"/>
          </w:tcPr>
          <w:p w:rsidR="00323F62" w:rsidRDefault="005674BC">
            <w:pPr>
              <w:pStyle w:val="TableParagraph"/>
              <w:spacing w:before="9"/>
              <w:ind w:left="58"/>
              <w:rPr>
                <w:sz w:val="14"/>
              </w:rPr>
            </w:pPr>
            <w:r>
              <w:rPr>
                <w:sz w:val="14"/>
              </w:rPr>
              <w:t>3-[[4-[Етил(2-хидроксиетил)амино]-2-нитрофенил]амино]-1,2-пропандиол и његове соли, када се користи као супстанца у производима за бојење косе</w:t>
            </w:r>
          </w:p>
        </w:tc>
        <w:tc>
          <w:tcPr>
            <w:tcW w:w="1417" w:type="dxa"/>
          </w:tcPr>
          <w:p w:rsidR="00323F62" w:rsidRDefault="005674BC">
            <w:pPr>
              <w:pStyle w:val="TableParagraph"/>
              <w:spacing w:before="9" w:line="161" w:lineRule="exact"/>
              <w:ind w:left="58"/>
              <w:rPr>
                <w:sz w:val="14"/>
              </w:rPr>
            </w:pPr>
            <w:r>
              <w:rPr>
                <w:sz w:val="14"/>
              </w:rPr>
              <w:t>114087-41-1/ 114087-</w:t>
            </w:r>
          </w:p>
          <w:p w:rsidR="00323F62" w:rsidRDefault="005674BC">
            <w:pPr>
              <w:pStyle w:val="TableParagraph"/>
              <w:spacing w:line="161" w:lineRule="exact"/>
              <w:ind w:left="58"/>
              <w:rPr>
                <w:sz w:val="14"/>
              </w:rPr>
            </w:pPr>
            <w:r>
              <w:rPr>
                <w:sz w:val="14"/>
              </w:rPr>
              <w:t>42-2</w:t>
            </w:r>
          </w:p>
        </w:tc>
        <w:tc>
          <w:tcPr>
            <w:tcW w:w="1417" w:type="dxa"/>
          </w:tcPr>
          <w:p w:rsidR="00323F62" w:rsidRDefault="00323F62">
            <w:pPr>
              <w:pStyle w:val="TableParagraph"/>
              <w:ind w:left="0"/>
              <w:rPr>
                <w:sz w:val="14"/>
              </w:rPr>
            </w:pPr>
          </w:p>
        </w:tc>
      </w:tr>
      <w:tr w:rsidR="00323F62">
        <w:trPr>
          <w:trHeight w:val="360"/>
        </w:trPr>
        <w:tc>
          <w:tcPr>
            <w:tcW w:w="811" w:type="dxa"/>
          </w:tcPr>
          <w:p w:rsidR="00323F62" w:rsidRDefault="005674BC">
            <w:pPr>
              <w:pStyle w:val="TableParagraph"/>
              <w:spacing w:before="9"/>
              <w:ind w:left="240" w:right="228"/>
              <w:jc w:val="center"/>
              <w:rPr>
                <w:sz w:val="14"/>
              </w:rPr>
            </w:pPr>
            <w:r>
              <w:rPr>
                <w:sz w:val="14"/>
              </w:rPr>
              <w:t>1328</w:t>
            </w:r>
          </w:p>
        </w:tc>
        <w:tc>
          <w:tcPr>
            <w:tcW w:w="6837" w:type="dxa"/>
          </w:tcPr>
          <w:p w:rsidR="00323F62" w:rsidRDefault="005674BC">
            <w:pPr>
              <w:pStyle w:val="TableParagraph"/>
              <w:spacing w:before="9" w:line="161" w:lineRule="exact"/>
              <w:ind w:left="58"/>
              <w:rPr>
                <w:sz w:val="14"/>
              </w:rPr>
            </w:pPr>
            <w:r>
              <w:rPr>
                <w:sz w:val="14"/>
              </w:rPr>
              <w:t xml:space="preserve">Етанаминијум, </w:t>
            </w:r>
            <w:r>
              <w:rPr>
                <w:i/>
                <w:sz w:val="14"/>
              </w:rPr>
              <w:t>N</w:t>
            </w:r>
            <w:r>
              <w:rPr>
                <w:sz w:val="14"/>
              </w:rPr>
              <w:t>-[4-[[4-(диетиламино)фенил][4-(етиламино)-1-нафталенил]метилен]-2,5-циклохексадиен-</w:t>
            </w:r>
          </w:p>
          <w:p w:rsidR="00323F62" w:rsidRDefault="005674BC">
            <w:pPr>
              <w:pStyle w:val="TableParagraph"/>
              <w:spacing w:line="161" w:lineRule="exact"/>
              <w:ind w:left="58"/>
              <w:rPr>
                <w:sz w:val="14"/>
              </w:rPr>
            </w:pPr>
            <w:r>
              <w:rPr>
                <w:sz w:val="14"/>
              </w:rPr>
              <w:t>-1-илиден]-N-етил- и његове соли, када се користи као супстанца у производима за бојење косе</w:t>
            </w:r>
          </w:p>
        </w:tc>
        <w:tc>
          <w:tcPr>
            <w:tcW w:w="1417" w:type="dxa"/>
          </w:tcPr>
          <w:p w:rsidR="00323F62" w:rsidRDefault="005674BC">
            <w:pPr>
              <w:pStyle w:val="TableParagraph"/>
              <w:spacing w:before="9"/>
              <w:ind w:left="58"/>
              <w:rPr>
                <w:sz w:val="14"/>
              </w:rPr>
            </w:pPr>
            <w:r>
              <w:rPr>
                <w:sz w:val="14"/>
              </w:rPr>
              <w:t>2390-60-5</w:t>
            </w:r>
          </w:p>
        </w:tc>
        <w:tc>
          <w:tcPr>
            <w:tcW w:w="1417" w:type="dxa"/>
          </w:tcPr>
          <w:p w:rsidR="00323F62" w:rsidRDefault="005674BC">
            <w:pPr>
              <w:pStyle w:val="TableParagraph"/>
              <w:spacing w:before="9"/>
              <w:ind w:left="58"/>
              <w:rPr>
                <w:sz w:val="14"/>
              </w:rPr>
            </w:pPr>
            <w:r>
              <w:rPr>
                <w:sz w:val="14"/>
              </w:rPr>
              <w:t>219-232-0</w:t>
            </w:r>
          </w:p>
        </w:tc>
      </w:tr>
      <w:tr w:rsidR="00323F62">
        <w:trPr>
          <w:trHeight w:val="360"/>
        </w:trPr>
        <w:tc>
          <w:tcPr>
            <w:tcW w:w="811" w:type="dxa"/>
          </w:tcPr>
          <w:p w:rsidR="00323F62" w:rsidRDefault="005674BC">
            <w:pPr>
              <w:pStyle w:val="TableParagraph"/>
              <w:spacing w:before="9"/>
              <w:ind w:left="240" w:right="228"/>
              <w:jc w:val="center"/>
              <w:rPr>
                <w:sz w:val="14"/>
              </w:rPr>
            </w:pPr>
            <w:r>
              <w:rPr>
                <w:sz w:val="14"/>
              </w:rPr>
              <w:t>1329</w:t>
            </w:r>
          </w:p>
        </w:tc>
        <w:tc>
          <w:tcPr>
            <w:tcW w:w="6837" w:type="dxa"/>
          </w:tcPr>
          <w:p w:rsidR="00323F62" w:rsidRDefault="005674BC">
            <w:pPr>
              <w:pStyle w:val="TableParagraph"/>
              <w:spacing w:before="9"/>
              <w:ind w:left="58"/>
              <w:rPr>
                <w:sz w:val="14"/>
              </w:rPr>
            </w:pPr>
            <w:r>
              <w:rPr>
                <w:sz w:val="14"/>
              </w:rPr>
              <w:t>4-[(4-Аминофенил)(4-иминоциклохекса-2,5-диен-1-илиден</w:t>
            </w:r>
            <w:r>
              <w:rPr>
                <w:sz w:val="14"/>
              </w:rPr>
              <w:t>)метил]-</w:t>
            </w:r>
            <w:r>
              <w:rPr>
                <w:i/>
                <w:sz w:val="14"/>
              </w:rPr>
              <w:t>о</w:t>
            </w:r>
            <w:r>
              <w:rPr>
                <w:sz w:val="14"/>
              </w:rPr>
              <w:t>-толуидин и његове соли хлороводоничне киселине (Basic Violet 14; CI 42510) када се користи као супстанца у производима за бојење косе</w:t>
            </w:r>
          </w:p>
        </w:tc>
        <w:tc>
          <w:tcPr>
            <w:tcW w:w="1417" w:type="dxa"/>
          </w:tcPr>
          <w:p w:rsidR="00323F62" w:rsidRDefault="005674BC">
            <w:pPr>
              <w:pStyle w:val="TableParagraph"/>
              <w:spacing w:before="9"/>
              <w:ind w:left="58" w:right="158"/>
              <w:rPr>
                <w:sz w:val="14"/>
              </w:rPr>
            </w:pPr>
            <w:r>
              <w:rPr>
                <w:sz w:val="14"/>
              </w:rPr>
              <w:t>3248-93-9/ 632-99-5 (HCl)</w:t>
            </w:r>
          </w:p>
        </w:tc>
        <w:tc>
          <w:tcPr>
            <w:tcW w:w="1417" w:type="dxa"/>
          </w:tcPr>
          <w:p w:rsidR="00323F62" w:rsidRDefault="005674BC">
            <w:pPr>
              <w:pStyle w:val="TableParagraph"/>
              <w:spacing w:before="9"/>
              <w:ind w:left="58"/>
              <w:rPr>
                <w:sz w:val="14"/>
              </w:rPr>
            </w:pPr>
            <w:r>
              <w:rPr>
                <w:sz w:val="14"/>
              </w:rPr>
              <w:t>221-832-2/ 211-189-6 (HCl)</w:t>
            </w:r>
          </w:p>
        </w:tc>
      </w:tr>
      <w:tr w:rsidR="00323F62">
        <w:trPr>
          <w:trHeight w:val="520"/>
        </w:trPr>
        <w:tc>
          <w:tcPr>
            <w:tcW w:w="811" w:type="dxa"/>
          </w:tcPr>
          <w:p w:rsidR="00323F62" w:rsidRDefault="005674BC">
            <w:pPr>
              <w:pStyle w:val="TableParagraph"/>
              <w:spacing w:before="9"/>
              <w:ind w:left="241" w:right="228"/>
              <w:jc w:val="center"/>
              <w:rPr>
                <w:sz w:val="14"/>
              </w:rPr>
            </w:pPr>
            <w:r>
              <w:rPr>
                <w:sz w:val="14"/>
              </w:rPr>
              <w:t>1330</w:t>
            </w:r>
          </w:p>
        </w:tc>
        <w:tc>
          <w:tcPr>
            <w:tcW w:w="6837" w:type="dxa"/>
          </w:tcPr>
          <w:p w:rsidR="00323F62" w:rsidRDefault="005674BC">
            <w:pPr>
              <w:pStyle w:val="TableParagraph"/>
              <w:spacing w:before="9"/>
              <w:ind w:left="58"/>
              <w:rPr>
                <w:sz w:val="14"/>
              </w:rPr>
            </w:pPr>
            <w:r>
              <w:rPr>
                <w:sz w:val="14"/>
              </w:rPr>
              <w:t>4-(2,4-Дихидроксифенилазо)бензенсулфонска киселина и њене натријумове соли (Acid Orange 6; CI 14270) када се користи као супстанца у производима за бојење косе</w:t>
            </w:r>
          </w:p>
        </w:tc>
        <w:tc>
          <w:tcPr>
            <w:tcW w:w="1417" w:type="dxa"/>
          </w:tcPr>
          <w:p w:rsidR="00323F62" w:rsidRDefault="005674BC">
            <w:pPr>
              <w:pStyle w:val="TableParagraph"/>
              <w:spacing w:before="9" w:line="161" w:lineRule="exact"/>
              <w:ind w:left="58"/>
              <w:rPr>
                <w:sz w:val="14"/>
              </w:rPr>
            </w:pPr>
            <w:r>
              <w:rPr>
                <w:sz w:val="14"/>
              </w:rPr>
              <w:t>2050-34-2/</w:t>
            </w:r>
          </w:p>
          <w:p w:rsidR="00323F62" w:rsidRDefault="005674BC">
            <w:pPr>
              <w:pStyle w:val="TableParagraph"/>
              <w:ind w:left="58" w:right="815"/>
              <w:rPr>
                <w:sz w:val="14"/>
              </w:rPr>
            </w:pPr>
            <w:r>
              <w:rPr>
                <w:sz w:val="14"/>
              </w:rPr>
              <w:t>547-57-9 (Na)</w:t>
            </w:r>
          </w:p>
        </w:tc>
        <w:tc>
          <w:tcPr>
            <w:tcW w:w="1417" w:type="dxa"/>
          </w:tcPr>
          <w:p w:rsidR="00323F62" w:rsidRDefault="005674BC">
            <w:pPr>
              <w:pStyle w:val="TableParagraph"/>
              <w:spacing w:before="9" w:line="161" w:lineRule="exact"/>
              <w:ind w:left="59"/>
              <w:rPr>
                <w:sz w:val="14"/>
              </w:rPr>
            </w:pPr>
            <w:r>
              <w:rPr>
                <w:sz w:val="14"/>
              </w:rPr>
              <w:t>218-087-0/</w:t>
            </w:r>
          </w:p>
          <w:p w:rsidR="00323F62" w:rsidRDefault="005674BC">
            <w:pPr>
              <w:pStyle w:val="TableParagraph"/>
              <w:ind w:left="59" w:right="744"/>
              <w:rPr>
                <w:sz w:val="14"/>
              </w:rPr>
            </w:pPr>
            <w:r>
              <w:rPr>
                <w:sz w:val="14"/>
              </w:rPr>
              <w:t>208-924-8 (Na)</w:t>
            </w:r>
          </w:p>
        </w:tc>
      </w:tr>
      <w:tr w:rsidR="00323F62">
        <w:trPr>
          <w:trHeight w:val="360"/>
        </w:trPr>
        <w:tc>
          <w:tcPr>
            <w:tcW w:w="811" w:type="dxa"/>
          </w:tcPr>
          <w:p w:rsidR="00323F62" w:rsidRDefault="005674BC">
            <w:pPr>
              <w:pStyle w:val="TableParagraph"/>
              <w:spacing w:before="9"/>
              <w:ind w:left="241" w:right="228"/>
              <w:jc w:val="center"/>
              <w:rPr>
                <w:sz w:val="14"/>
              </w:rPr>
            </w:pPr>
            <w:r>
              <w:rPr>
                <w:sz w:val="14"/>
              </w:rPr>
              <w:t>1331</w:t>
            </w:r>
          </w:p>
        </w:tc>
        <w:tc>
          <w:tcPr>
            <w:tcW w:w="6837" w:type="dxa"/>
          </w:tcPr>
          <w:p w:rsidR="00323F62" w:rsidRDefault="005674BC">
            <w:pPr>
              <w:pStyle w:val="TableParagraph"/>
              <w:spacing w:before="9"/>
              <w:ind w:left="58"/>
              <w:rPr>
                <w:sz w:val="14"/>
              </w:rPr>
            </w:pPr>
            <w:r>
              <w:rPr>
                <w:sz w:val="14"/>
              </w:rPr>
              <w:t>3-Хидрокси-4-(фенилазо)-2-нафталин карбоксилна киселина и њене калцијумове соли (Pigment Red 64:1;CI 15800), када се користи као супстанца у производима за бојење косе</w:t>
            </w:r>
          </w:p>
        </w:tc>
        <w:tc>
          <w:tcPr>
            <w:tcW w:w="1417" w:type="dxa"/>
          </w:tcPr>
          <w:p w:rsidR="00323F62" w:rsidRDefault="005674BC">
            <w:pPr>
              <w:pStyle w:val="TableParagraph"/>
              <w:spacing w:before="9" w:line="161" w:lineRule="exact"/>
              <w:ind w:left="58"/>
              <w:rPr>
                <w:sz w:val="14"/>
              </w:rPr>
            </w:pPr>
            <w:r>
              <w:rPr>
                <w:sz w:val="14"/>
              </w:rPr>
              <w:t>27757-79-5/ 6371-76-</w:t>
            </w:r>
          </w:p>
          <w:p w:rsidR="00323F62" w:rsidRDefault="005674BC">
            <w:pPr>
              <w:pStyle w:val="TableParagraph"/>
              <w:spacing w:line="161" w:lineRule="exact"/>
              <w:ind w:left="58"/>
              <w:rPr>
                <w:sz w:val="14"/>
              </w:rPr>
            </w:pPr>
            <w:r>
              <w:rPr>
                <w:sz w:val="14"/>
              </w:rPr>
              <w:t>2 (Ca)</w:t>
            </w:r>
          </w:p>
        </w:tc>
        <w:tc>
          <w:tcPr>
            <w:tcW w:w="1417" w:type="dxa"/>
          </w:tcPr>
          <w:p w:rsidR="00323F62" w:rsidRDefault="005674BC">
            <w:pPr>
              <w:pStyle w:val="TableParagraph"/>
              <w:spacing w:before="9"/>
              <w:ind w:left="59" w:right="87"/>
              <w:rPr>
                <w:sz w:val="14"/>
              </w:rPr>
            </w:pPr>
            <w:r>
              <w:rPr>
                <w:sz w:val="14"/>
              </w:rPr>
              <w:t>248-638-0/ 228-899-7 (Ca)</w:t>
            </w:r>
          </w:p>
        </w:tc>
      </w:tr>
      <w:tr w:rsidR="00323F62">
        <w:trPr>
          <w:trHeight w:val="360"/>
        </w:trPr>
        <w:tc>
          <w:tcPr>
            <w:tcW w:w="811" w:type="dxa"/>
          </w:tcPr>
          <w:p w:rsidR="00323F62" w:rsidRDefault="005674BC">
            <w:pPr>
              <w:pStyle w:val="TableParagraph"/>
              <w:spacing w:before="8"/>
              <w:ind w:left="241" w:right="228"/>
              <w:jc w:val="center"/>
              <w:rPr>
                <w:sz w:val="14"/>
              </w:rPr>
            </w:pPr>
            <w:r>
              <w:rPr>
                <w:sz w:val="14"/>
              </w:rPr>
              <w:t>1332</w:t>
            </w:r>
          </w:p>
        </w:tc>
        <w:tc>
          <w:tcPr>
            <w:tcW w:w="6837" w:type="dxa"/>
          </w:tcPr>
          <w:p w:rsidR="00323F62" w:rsidRDefault="005674BC">
            <w:pPr>
              <w:pStyle w:val="TableParagraph"/>
              <w:spacing w:before="8"/>
              <w:ind w:left="58"/>
              <w:rPr>
                <w:sz w:val="14"/>
              </w:rPr>
            </w:pPr>
            <w:r>
              <w:rPr>
                <w:sz w:val="14"/>
              </w:rPr>
              <w:t>2-(6-Хидрокси-3-оксо-(3H)-ксантен-9-ил)бензоева киселина; Флуоресцеин и његове динатријумове соли (Acid yellow 73 натријумова со; CI 45350), када се користи као супстанца у производима за бојење косе</w:t>
            </w:r>
          </w:p>
        </w:tc>
        <w:tc>
          <w:tcPr>
            <w:tcW w:w="1417" w:type="dxa"/>
          </w:tcPr>
          <w:p w:rsidR="00323F62" w:rsidRDefault="005674BC">
            <w:pPr>
              <w:pStyle w:val="TableParagraph"/>
              <w:spacing w:before="8"/>
              <w:ind w:left="58" w:right="158"/>
              <w:rPr>
                <w:sz w:val="14"/>
              </w:rPr>
            </w:pPr>
            <w:r>
              <w:rPr>
                <w:sz w:val="14"/>
              </w:rPr>
              <w:t>2321-07-5/ 518-47-8 (Na)</w:t>
            </w:r>
          </w:p>
        </w:tc>
        <w:tc>
          <w:tcPr>
            <w:tcW w:w="1417" w:type="dxa"/>
          </w:tcPr>
          <w:p w:rsidR="00323F62" w:rsidRDefault="005674BC">
            <w:pPr>
              <w:pStyle w:val="TableParagraph"/>
              <w:spacing w:before="8"/>
              <w:ind w:left="59" w:right="87"/>
              <w:rPr>
                <w:sz w:val="14"/>
              </w:rPr>
            </w:pPr>
            <w:r>
              <w:rPr>
                <w:sz w:val="14"/>
              </w:rPr>
              <w:t>219-031-8/ 208-253-0 (Na)</w:t>
            </w:r>
          </w:p>
        </w:tc>
      </w:tr>
      <w:tr w:rsidR="00323F62">
        <w:trPr>
          <w:trHeight w:val="520"/>
        </w:trPr>
        <w:tc>
          <w:tcPr>
            <w:tcW w:w="811" w:type="dxa"/>
          </w:tcPr>
          <w:p w:rsidR="00323F62" w:rsidRDefault="005674BC">
            <w:pPr>
              <w:pStyle w:val="TableParagraph"/>
              <w:spacing w:before="8"/>
              <w:ind w:left="242" w:right="228"/>
              <w:jc w:val="center"/>
              <w:rPr>
                <w:sz w:val="14"/>
              </w:rPr>
            </w:pPr>
            <w:r>
              <w:rPr>
                <w:sz w:val="14"/>
              </w:rPr>
              <w:t>1333</w:t>
            </w:r>
          </w:p>
        </w:tc>
        <w:tc>
          <w:tcPr>
            <w:tcW w:w="6837" w:type="dxa"/>
          </w:tcPr>
          <w:p w:rsidR="00323F62" w:rsidRDefault="005674BC">
            <w:pPr>
              <w:pStyle w:val="TableParagraph"/>
              <w:spacing w:before="8"/>
              <w:ind w:left="58"/>
              <w:rPr>
                <w:sz w:val="14"/>
              </w:rPr>
            </w:pPr>
            <w:r>
              <w:rPr>
                <w:sz w:val="14"/>
              </w:rPr>
              <w:t>4′,5′-Дибромо-3′,6′-дихидроксиспиро[изобензофуран-1(3H),9′-[9H]ксантен]-3-он; 4′,5′-Дибромофлуоресцеин; (Solvent Red 72) и његове динатријумове соли (CI 45370) , када се користи као супстанца у производима за бојење косе</w:t>
            </w:r>
          </w:p>
        </w:tc>
        <w:tc>
          <w:tcPr>
            <w:tcW w:w="1417" w:type="dxa"/>
          </w:tcPr>
          <w:p w:rsidR="00323F62" w:rsidRDefault="005674BC">
            <w:pPr>
              <w:pStyle w:val="TableParagraph"/>
              <w:spacing w:before="8" w:line="161" w:lineRule="exact"/>
              <w:ind w:left="59"/>
              <w:rPr>
                <w:sz w:val="14"/>
              </w:rPr>
            </w:pPr>
            <w:r>
              <w:rPr>
                <w:sz w:val="14"/>
              </w:rPr>
              <w:t>596-03-2/</w:t>
            </w:r>
          </w:p>
          <w:p w:rsidR="00323F62" w:rsidRDefault="005674BC">
            <w:pPr>
              <w:pStyle w:val="TableParagraph"/>
              <w:ind w:left="59" w:right="744"/>
              <w:rPr>
                <w:sz w:val="14"/>
              </w:rPr>
            </w:pPr>
            <w:r>
              <w:rPr>
                <w:sz w:val="14"/>
              </w:rPr>
              <w:t>4372-02-5 (Na)</w:t>
            </w:r>
          </w:p>
        </w:tc>
        <w:tc>
          <w:tcPr>
            <w:tcW w:w="1417" w:type="dxa"/>
          </w:tcPr>
          <w:p w:rsidR="00323F62" w:rsidRDefault="005674BC">
            <w:pPr>
              <w:pStyle w:val="TableParagraph"/>
              <w:spacing w:before="8" w:line="161" w:lineRule="exact"/>
              <w:ind w:left="59"/>
              <w:rPr>
                <w:sz w:val="14"/>
              </w:rPr>
            </w:pPr>
            <w:r>
              <w:rPr>
                <w:sz w:val="14"/>
              </w:rPr>
              <w:t>209-876-0</w:t>
            </w:r>
            <w:r>
              <w:rPr>
                <w:sz w:val="14"/>
              </w:rPr>
              <w:t>/</w:t>
            </w:r>
          </w:p>
          <w:p w:rsidR="00323F62" w:rsidRDefault="005674BC">
            <w:pPr>
              <w:pStyle w:val="TableParagraph"/>
              <w:ind w:left="59" w:right="744"/>
              <w:rPr>
                <w:sz w:val="14"/>
              </w:rPr>
            </w:pPr>
            <w:r>
              <w:rPr>
                <w:sz w:val="14"/>
              </w:rPr>
              <w:t>224-468-2 (Na)</w:t>
            </w:r>
          </w:p>
        </w:tc>
      </w:tr>
      <w:tr w:rsidR="00323F62">
        <w:trPr>
          <w:trHeight w:val="840"/>
        </w:trPr>
        <w:tc>
          <w:tcPr>
            <w:tcW w:w="811" w:type="dxa"/>
          </w:tcPr>
          <w:p w:rsidR="00323F62" w:rsidRDefault="005674BC">
            <w:pPr>
              <w:pStyle w:val="TableParagraph"/>
              <w:spacing w:before="8"/>
              <w:ind w:left="242" w:right="228"/>
              <w:jc w:val="center"/>
              <w:rPr>
                <w:sz w:val="14"/>
              </w:rPr>
            </w:pPr>
            <w:r>
              <w:rPr>
                <w:sz w:val="14"/>
              </w:rPr>
              <w:t>1334</w:t>
            </w:r>
          </w:p>
        </w:tc>
        <w:tc>
          <w:tcPr>
            <w:tcW w:w="6837" w:type="dxa"/>
          </w:tcPr>
          <w:p w:rsidR="00323F62" w:rsidRDefault="005674BC">
            <w:pPr>
              <w:pStyle w:val="TableParagraph"/>
              <w:spacing w:before="8"/>
              <w:ind w:left="59" w:right="223"/>
              <w:rPr>
                <w:sz w:val="14"/>
              </w:rPr>
            </w:pPr>
            <w:r>
              <w:rPr>
                <w:sz w:val="14"/>
              </w:rPr>
              <w:t xml:space="preserve">2-(3,6-Дихидрокси-2,4,5,7-тетрабромоксантен-9-ил)-бензоева киселина; Флуоресцеин, 2′,4′,5′,7′-тетрабро- мо-; (Solvent Red 43) његове динатријумове соли (Acid Red 87); и његове алуминијум соли (Pigment Red 90:1 Aluminium lake) када се користи као супстанца </w:t>
            </w:r>
            <w:r>
              <w:rPr>
                <w:sz w:val="14"/>
              </w:rPr>
              <w:t>у производима за бојење косе</w:t>
            </w:r>
          </w:p>
        </w:tc>
        <w:tc>
          <w:tcPr>
            <w:tcW w:w="1417" w:type="dxa"/>
          </w:tcPr>
          <w:p w:rsidR="00323F62" w:rsidRDefault="005674BC">
            <w:pPr>
              <w:pStyle w:val="TableParagraph"/>
              <w:spacing w:before="8" w:line="161" w:lineRule="exact"/>
              <w:ind w:left="59"/>
              <w:rPr>
                <w:sz w:val="14"/>
              </w:rPr>
            </w:pPr>
            <w:r>
              <w:rPr>
                <w:sz w:val="14"/>
              </w:rPr>
              <w:t>15086-94-9/</w:t>
            </w:r>
          </w:p>
          <w:p w:rsidR="00323F62" w:rsidRDefault="005674BC">
            <w:pPr>
              <w:pStyle w:val="TableParagraph"/>
              <w:spacing w:line="160" w:lineRule="exact"/>
              <w:ind w:left="59"/>
              <w:rPr>
                <w:sz w:val="14"/>
              </w:rPr>
            </w:pPr>
            <w:r>
              <w:rPr>
                <w:sz w:val="14"/>
              </w:rPr>
              <w:t>17372-87-1</w:t>
            </w:r>
          </w:p>
          <w:p w:rsidR="00323F62" w:rsidRDefault="005674BC">
            <w:pPr>
              <w:pStyle w:val="TableParagraph"/>
              <w:ind w:left="59" w:right="692"/>
              <w:rPr>
                <w:sz w:val="14"/>
              </w:rPr>
            </w:pPr>
            <w:r>
              <w:rPr>
                <w:sz w:val="14"/>
              </w:rPr>
              <w:t>(Na) / 15876-39-8 (Al)</w:t>
            </w:r>
          </w:p>
        </w:tc>
        <w:tc>
          <w:tcPr>
            <w:tcW w:w="1417" w:type="dxa"/>
          </w:tcPr>
          <w:p w:rsidR="00323F62" w:rsidRDefault="005674BC">
            <w:pPr>
              <w:pStyle w:val="TableParagraph"/>
              <w:spacing w:before="9" w:line="161" w:lineRule="exact"/>
              <w:ind w:left="59"/>
              <w:rPr>
                <w:sz w:val="14"/>
              </w:rPr>
            </w:pPr>
            <w:r>
              <w:rPr>
                <w:sz w:val="14"/>
              </w:rPr>
              <w:t>239-138-3/</w:t>
            </w:r>
          </w:p>
          <w:p w:rsidR="00323F62" w:rsidRDefault="005674BC">
            <w:pPr>
              <w:pStyle w:val="TableParagraph"/>
              <w:spacing w:line="160" w:lineRule="exact"/>
              <w:ind w:left="59"/>
              <w:rPr>
                <w:sz w:val="14"/>
              </w:rPr>
            </w:pPr>
            <w:r>
              <w:rPr>
                <w:sz w:val="14"/>
              </w:rPr>
              <w:t>241-409-6</w:t>
            </w:r>
          </w:p>
          <w:p w:rsidR="00323F62" w:rsidRDefault="005674BC">
            <w:pPr>
              <w:pStyle w:val="TableParagraph"/>
              <w:ind w:left="59" w:right="379"/>
              <w:rPr>
                <w:sz w:val="14"/>
              </w:rPr>
            </w:pPr>
            <w:r>
              <w:rPr>
                <w:sz w:val="14"/>
              </w:rPr>
              <w:t>(Na) / 240-005-7 (Al)</w:t>
            </w:r>
          </w:p>
        </w:tc>
      </w:tr>
      <w:tr w:rsidR="00323F62">
        <w:trPr>
          <w:trHeight w:val="520"/>
        </w:trPr>
        <w:tc>
          <w:tcPr>
            <w:tcW w:w="811" w:type="dxa"/>
          </w:tcPr>
          <w:p w:rsidR="00323F62" w:rsidRDefault="005674BC">
            <w:pPr>
              <w:pStyle w:val="TableParagraph"/>
              <w:spacing w:before="9"/>
              <w:ind w:left="242" w:right="228"/>
              <w:jc w:val="center"/>
              <w:rPr>
                <w:sz w:val="14"/>
              </w:rPr>
            </w:pPr>
            <w:r>
              <w:rPr>
                <w:sz w:val="14"/>
              </w:rPr>
              <w:t>1335</w:t>
            </w:r>
          </w:p>
        </w:tc>
        <w:tc>
          <w:tcPr>
            <w:tcW w:w="6837" w:type="dxa"/>
          </w:tcPr>
          <w:p w:rsidR="00323F62" w:rsidRDefault="005674BC">
            <w:pPr>
              <w:pStyle w:val="TableParagraph"/>
              <w:spacing w:before="9"/>
              <w:ind w:left="59" w:right="76"/>
              <w:rPr>
                <w:sz w:val="14"/>
              </w:rPr>
            </w:pPr>
            <w:r>
              <w:rPr>
                <w:sz w:val="14"/>
              </w:rPr>
              <w:t>Ксантилијум, 9-(2-карбоксифенил)-3-(2-метилфенил)амино)-6-((2-метил-4-сулфофенил)амино)-, унутрашња со и његова натријумова со (Acid Violet 9; CI 45190) када се користи као супстанца у производима за бојење косе</w:t>
            </w:r>
          </w:p>
        </w:tc>
        <w:tc>
          <w:tcPr>
            <w:tcW w:w="1417" w:type="dxa"/>
          </w:tcPr>
          <w:p w:rsidR="00323F62" w:rsidRDefault="005674BC">
            <w:pPr>
              <w:pStyle w:val="TableParagraph"/>
              <w:spacing w:before="9" w:line="161" w:lineRule="exact"/>
              <w:ind w:left="59"/>
              <w:rPr>
                <w:sz w:val="14"/>
              </w:rPr>
            </w:pPr>
            <w:r>
              <w:rPr>
                <w:sz w:val="14"/>
              </w:rPr>
              <w:t>10213-95-3/</w:t>
            </w:r>
          </w:p>
          <w:p w:rsidR="00323F62" w:rsidRDefault="005674BC">
            <w:pPr>
              <w:pStyle w:val="TableParagraph"/>
              <w:ind w:left="59" w:right="744"/>
              <w:rPr>
                <w:sz w:val="14"/>
              </w:rPr>
            </w:pPr>
            <w:r>
              <w:rPr>
                <w:sz w:val="14"/>
              </w:rPr>
              <w:t>6252-76-2 (Na)</w:t>
            </w:r>
          </w:p>
        </w:tc>
        <w:tc>
          <w:tcPr>
            <w:tcW w:w="1417" w:type="dxa"/>
          </w:tcPr>
          <w:p w:rsidR="00323F62" w:rsidRDefault="005674BC">
            <w:pPr>
              <w:pStyle w:val="TableParagraph"/>
              <w:spacing w:before="9"/>
              <w:ind w:left="59"/>
              <w:rPr>
                <w:sz w:val="14"/>
              </w:rPr>
            </w:pPr>
            <w:r>
              <w:rPr>
                <w:sz w:val="14"/>
              </w:rPr>
              <w:t>--- / 228-377-9 (Na)</w:t>
            </w:r>
          </w:p>
        </w:tc>
      </w:tr>
      <w:tr w:rsidR="00323F62">
        <w:trPr>
          <w:trHeight w:val="520"/>
        </w:trPr>
        <w:tc>
          <w:tcPr>
            <w:tcW w:w="811" w:type="dxa"/>
          </w:tcPr>
          <w:p w:rsidR="00323F62" w:rsidRDefault="005674BC">
            <w:pPr>
              <w:pStyle w:val="TableParagraph"/>
              <w:spacing w:before="9"/>
              <w:ind w:left="242" w:right="228"/>
              <w:jc w:val="center"/>
              <w:rPr>
                <w:sz w:val="14"/>
              </w:rPr>
            </w:pPr>
            <w:r>
              <w:rPr>
                <w:sz w:val="14"/>
              </w:rPr>
              <w:t>1336</w:t>
            </w:r>
          </w:p>
        </w:tc>
        <w:tc>
          <w:tcPr>
            <w:tcW w:w="6837" w:type="dxa"/>
          </w:tcPr>
          <w:p w:rsidR="00323F62" w:rsidRDefault="005674BC">
            <w:pPr>
              <w:pStyle w:val="TableParagraph"/>
              <w:spacing w:before="9"/>
              <w:ind w:left="59"/>
              <w:rPr>
                <w:sz w:val="14"/>
              </w:rPr>
            </w:pPr>
            <w:r>
              <w:rPr>
                <w:sz w:val="14"/>
              </w:rPr>
              <w:t>3′,6′-Дихидрокси-4′,5′-дијодоспиро(изобензофуран-1(3H),9′-[9H]ксантен)-3-он; (Solvent Red 73) и његова натри- јумова со (Acid Red 95; CI 45425), када се користи као супстанца у производима за бојење косе</w:t>
            </w:r>
          </w:p>
        </w:tc>
        <w:tc>
          <w:tcPr>
            <w:tcW w:w="1417" w:type="dxa"/>
          </w:tcPr>
          <w:p w:rsidR="00323F62" w:rsidRDefault="005674BC">
            <w:pPr>
              <w:pStyle w:val="TableParagraph"/>
              <w:spacing w:before="9" w:line="161" w:lineRule="exact"/>
              <w:ind w:left="59"/>
              <w:rPr>
                <w:sz w:val="14"/>
              </w:rPr>
            </w:pPr>
            <w:r>
              <w:rPr>
                <w:sz w:val="14"/>
              </w:rPr>
              <w:t>38577-97-8/</w:t>
            </w:r>
          </w:p>
          <w:p w:rsidR="00323F62" w:rsidRDefault="005674BC">
            <w:pPr>
              <w:pStyle w:val="TableParagraph"/>
              <w:ind w:left="59" w:right="674"/>
              <w:rPr>
                <w:sz w:val="14"/>
              </w:rPr>
            </w:pPr>
            <w:r>
              <w:rPr>
                <w:sz w:val="14"/>
              </w:rPr>
              <w:t>33239-19-9 (N</w:t>
            </w:r>
            <w:r>
              <w:rPr>
                <w:sz w:val="14"/>
              </w:rPr>
              <w:t>a)</w:t>
            </w:r>
          </w:p>
        </w:tc>
        <w:tc>
          <w:tcPr>
            <w:tcW w:w="1417" w:type="dxa"/>
          </w:tcPr>
          <w:p w:rsidR="00323F62" w:rsidRDefault="005674BC">
            <w:pPr>
              <w:pStyle w:val="TableParagraph"/>
              <w:spacing w:before="9" w:line="161" w:lineRule="exact"/>
              <w:ind w:left="59"/>
              <w:rPr>
                <w:sz w:val="14"/>
              </w:rPr>
            </w:pPr>
            <w:r>
              <w:rPr>
                <w:sz w:val="14"/>
              </w:rPr>
              <w:t>254-010-7/</w:t>
            </w:r>
          </w:p>
          <w:p w:rsidR="00323F62" w:rsidRDefault="005674BC">
            <w:pPr>
              <w:pStyle w:val="TableParagraph"/>
              <w:ind w:left="59" w:right="744"/>
              <w:rPr>
                <w:sz w:val="14"/>
              </w:rPr>
            </w:pPr>
            <w:r>
              <w:rPr>
                <w:sz w:val="14"/>
              </w:rPr>
              <w:t>251-419-2 (Na)</w:t>
            </w:r>
          </w:p>
        </w:tc>
      </w:tr>
      <w:tr w:rsidR="00323F62">
        <w:trPr>
          <w:trHeight w:val="840"/>
        </w:trPr>
        <w:tc>
          <w:tcPr>
            <w:tcW w:w="811" w:type="dxa"/>
          </w:tcPr>
          <w:p w:rsidR="00323F62" w:rsidRDefault="005674BC">
            <w:pPr>
              <w:pStyle w:val="TableParagraph"/>
              <w:spacing w:before="9"/>
              <w:ind w:left="243" w:right="228"/>
              <w:jc w:val="center"/>
              <w:rPr>
                <w:sz w:val="14"/>
              </w:rPr>
            </w:pPr>
            <w:r>
              <w:rPr>
                <w:sz w:val="14"/>
              </w:rPr>
              <w:t>1337</w:t>
            </w:r>
          </w:p>
        </w:tc>
        <w:tc>
          <w:tcPr>
            <w:tcW w:w="6837" w:type="dxa"/>
          </w:tcPr>
          <w:p w:rsidR="00323F62" w:rsidRDefault="005674BC">
            <w:pPr>
              <w:pStyle w:val="TableParagraph"/>
              <w:spacing w:before="9"/>
              <w:ind w:left="59"/>
              <w:rPr>
                <w:sz w:val="14"/>
              </w:rPr>
            </w:pPr>
            <w:r>
              <w:rPr>
                <w:sz w:val="14"/>
              </w:rPr>
              <w:t>2′,4′,5′,7′-Тетрајодофлуоресцеин, његова динатријумова со (Acid Red 51; CI 45430) и његова алуминијумова со (Pigment Red 172 Aluminium lake), када се користи као супстанца у производима за бојење косе</w:t>
            </w:r>
          </w:p>
        </w:tc>
        <w:tc>
          <w:tcPr>
            <w:tcW w:w="1417" w:type="dxa"/>
          </w:tcPr>
          <w:p w:rsidR="00323F62" w:rsidRDefault="005674BC">
            <w:pPr>
              <w:pStyle w:val="TableParagraph"/>
              <w:spacing w:before="9" w:line="161" w:lineRule="exact"/>
              <w:ind w:left="59"/>
              <w:rPr>
                <w:sz w:val="14"/>
              </w:rPr>
            </w:pPr>
            <w:r>
              <w:rPr>
                <w:sz w:val="14"/>
              </w:rPr>
              <w:t>15905-32-5/</w:t>
            </w:r>
          </w:p>
          <w:p w:rsidR="00323F62" w:rsidRDefault="005674BC">
            <w:pPr>
              <w:pStyle w:val="TableParagraph"/>
              <w:spacing w:line="160" w:lineRule="exact"/>
              <w:ind w:left="59"/>
              <w:rPr>
                <w:sz w:val="14"/>
              </w:rPr>
            </w:pPr>
            <w:r>
              <w:rPr>
                <w:sz w:val="14"/>
              </w:rPr>
              <w:t>16423-68-0</w:t>
            </w:r>
          </w:p>
          <w:p w:rsidR="00323F62" w:rsidRDefault="005674BC">
            <w:pPr>
              <w:pStyle w:val="TableParagraph"/>
              <w:spacing w:line="160" w:lineRule="exact"/>
              <w:ind w:left="59"/>
              <w:rPr>
                <w:sz w:val="14"/>
              </w:rPr>
            </w:pPr>
            <w:r>
              <w:rPr>
                <w:sz w:val="14"/>
              </w:rPr>
              <w:t>(Na) /</w:t>
            </w:r>
          </w:p>
          <w:p w:rsidR="00323F62" w:rsidRDefault="005674BC">
            <w:pPr>
              <w:pStyle w:val="TableParagraph"/>
              <w:spacing w:line="161" w:lineRule="exact"/>
              <w:ind w:left="59"/>
              <w:rPr>
                <w:sz w:val="14"/>
              </w:rPr>
            </w:pPr>
            <w:r>
              <w:rPr>
                <w:sz w:val="14"/>
              </w:rPr>
              <w:t>12227-78-0 (Al)</w:t>
            </w:r>
          </w:p>
        </w:tc>
        <w:tc>
          <w:tcPr>
            <w:tcW w:w="1417" w:type="dxa"/>
          </w:tcPr>
          <w:p w:rsidR="00323F62" w:rsidRDefault="005674BC">
            <w:pPr>
              <w:pStyle w:val="TableParagraph"/>
              <w:spacing w:before="9" w:line="161" w:lineRule="exact"/>
              <w:ind w:left="60"/>
              <w:rPr>
                <w:sz w:val="14"/>
              </w:rPr>
            </w:pPr>
            <w:r>
              <w:rPr>
                <w:sz w:val="14"/>
              </w:rPr>
              <w:t>240-046-0/</w:t>
            </w:r>
          </w:p>
          <w:p w:rsidR="00323F62" w:rsidRDefault="005674BC">
            <w:pPr>
              <w:pStyle w:val="TableParagraph"/>
              <w:spacing w:line="160" w:lineRule="exact"/>
              <w:ind w:left="60"/>
              <w:rPr>
                <w:sz w:val="14"/>
              </w:rPr>
            </w:pPr>
            <w:r>
              <w:rPr>
                <w:sz w:val="14"/>
              </w:rPr>
              <w:t>240-474-8</w:t>
            </w:r>
          </w:p>
          <w:p w:rsidR="00323F62" w:rsidRDefault="005674BC">
            <w:pPr>
              <w:pStyle w:val="TableParagraph"/>
              <w:spacing w:line="160" w:lineRule="exact"/>
              <w:ind w:left="60"/>
              <w:rPr>
                <w:sz w:val="14"/>
              </w:rPr>
            </w:pPr>
            <w:r>
              <w:rPr>
                <w:sz w:val="14"/>
              </w:rPr>
              <w:t>(Na) /</w:t>
            </w:r>
          </w:p>
          <w:p w:rsidR="00323F62" w:rsidRDefault="005674BC">
            <w:pPr>
              <w:pStyle w:val="TableParagraph"/>
              <w:ind w:left="60" w:right="743"/>
              <w:rPr>
                <w:sz w:val="14"/>
              </w:rPr>
            </w:pPr>
            <w:r>
              <w:rPr>
                <w:sz w:val="14"/>
              </w:rPr>
              <w:t>235-440-4 (Al)</w:t>
            </w:r>
          </w:p>
        </w:tc>
      </w:tr>
      <w:tr w:rsidR="00323F62">
        <w:trPr>
          <w:trHeight w:val="360"/>
        </w:trPr>
        <w:tc>
          <w:tcPr>
            <w:tcW w:w="811" w:type="dxa"/>
          </w:tcPr>
          <w:p w:rsidR="00323F62" w:rsidRDefault="005674BC">
            <w:pPr>
              <w:pStyle w:val="TableParagraph"/>
              <w:spacing w:before="9"/>
              <w:ind w:left="243" w:right="228"/>
              <w:jc w:val="center"/>
              <w:rPr>
                <w:sz w:val="14"/>
              </w:rPr>
            </w:pPr>
            <w:r>
              <w:rPr>
                <w:sz w:val="14"/>
              </w:rPr>
              <w:t>1338</w:t>
            </w:r>
          </w:p>
        </w:tc>
        <w:tc>
          <w:tcPr>
            <w:tcW w:w="6837" w:type="dxa"/>
          </w:tcPr>
          <w:p w:rsidR="00323F62" w:rsidRDefault="005674BC">
            <w:pPr>
              <w:pStyle w:val="TableParagraph"/>
              <w:spacing w:before="9"/>
              <w:ind w:left="59" w:right="14"/>
              <w:rPr>
                <w:sz w:val="14"/>
              </w:rPr>
            </w:pPr>
            <w:r>
              <w:rPr>
                <w:sz w:val="14"/>
              </w:rPr>
              <w:t>1-Хидрокси-2,4-диаминобензен (2,4-Диаминофенол) и његова дихидрохлоридна со (2,4-Диаминофенол HCl) када се користи као супстанца у производима за бојење косе</w:t>
            </w:r>
          </w:p>
        </w:tc>
        <w:tc>
          <w:tcPr>
            <w:tcW w:w="1417" w:type="dxa"/>
          </w:tcPr>
          <w:p w:rsidR="00323F62" w:rsidRDefault="005674BC">
            <w:pPr>
              <w:pStyle w:val="TableParagraph"/>
              <w:spacing w:before="9"/>
              <w:ind w:left="59" w:right="297"/>
              <w:rPr>
                <w:sz w:val="14"/>
              </w:rPr>
            </w:pPr>
            <w:r>
              <w:rPr>
                <w:sz w:val="14"/>
              </w:rPr>
              <w:t>95-86-3/ 137-09-7 (HCl)</w:t>
            </w:r>
          </w:p>
        </w:tc>
        <w:tc>
          <w:tcPr>
            <w:tcW w:w="1417" w:type="dxa"/>
          </w:tcPr>
          <w:p w:rsidR="00323F62" w:rsidRDefault="005674BC">
            <w:pPr>
              <w:pStyle w:val="TableParagraph"/>
              <w:spacing w:before="9"/>
              <w:ind w:left="60" w:right="86"/>
              <w:rPr>
                <w:sz w:val="14"/>
              </w:rPr>
            </w:pPr>
            <w:r>
              <w:rPr>
                <w:sz w:val="14"/>
              </w:rPr>
              <w:t>202-459-4/ 205-279-4 (HCl)</w:t>
            </w:r>
          </w:p>
        </w:tc>
      </w:tr>
      <w:tr w:rsidR="00323F62">
        <w:trPr>
          <w:trHeight w:val="200"/>
        </w:trPr>
        <w:tc>
          <w:tcPr>
            <w:tcW w:w="811" w:type="dxa"/>
          </w:tcPr>
          <w:p w:rsidR="00323F62" w:rsidRDefault="005674BC">
            <w:pPr>
              <w:pStyle w:val="TableParagraph"/>
              <w:spacing w:before="9"/>
              <w:ind w:left="243" w:right="228"/>
              <w:jc w:val="center"/>
              <w:rPr>
                <w:sz w:val="14"/>
              </w:rPr>
            </w:pPr>
            <w:r>
              <w:rPr>
                <w:sz w:val="14"/>
              </w:rPr>
              <w:t>1339</w:t>
            </w:r>
          </w:p>
        </w:tc>
        <w:tc>
          <w:tcPr>
            <w:tcW w:w="6837" w:type="dxa"/>
          </w:tcPr>
          <w:p w:rsidR="00323F62" w:rsidRDefault="005674BC">
            <w:pPr>
              <w:pStyle w:val="TableParagraph"/>
              <w:spacing w:before="9"/>
              <w:ind w:left="59"/>
              <w:rPr>
                <w:sz w:val="14"/>
              </w:rPr>
            </w:pPr>
            <w:r>
              <w:rPr>
                <w:sz w:val="14"/>
              </w:rPr>
              <w:t>1,4-Дихидроксибензен (Хидрохинон), са изузетком под бр.14 у Прилогу 3.</w:t>
            </w:r>
          </w:p>
        </w:tc>
        <w:tc>
          <w:tcPr>
            <w:tcW w:w="1417" w:type="dxa"/>
          </w:tcPr>
          <w:p w:rsidR="00323F62" w:rsidRDefault="005674BC">
            <w:pPr>
              <w:pStyle w:val="TableParagraph"/>
              <w:spacing w:before="9"/>
              <w:ind w:left="59"/>
              <w:rPr>
                <w:sz w:val="14"/>
              </w:rPr>
            </w:pPr>
            <w:r>
              <w:rPr>
                <w:sz w:val="14"/>
              </w:rPr>
              <w:t>123-31-9</w:t>
            </w:r>
          </w:p>
        </w:tc>
        <w:tc>
          <w:tcPr>
            <w:tcW w:w="1417" w:type="dxa"/>
          </w:tcPr>
          <w:p w:rsidR="00323F62" w:rsidRDefault="005674BC">
            <w:pPr>
              <w:pStyle w:val="TableParagraph"/>
              <w:spacing w:before="9"/>
              <w:ind w:left="60"/>
              <w:rPr>
                <w:sz w:val="14"/>
              </w:rPr>
            </w:pPr>
            <w:r>
              <w:rPr>
                <w:sz w:val="14"/>
              </w:rPr>
              <w:t>204-617-8</w:t>
            </w:r>
          </w:p>
        </w:tc>
      </w:tr>
      <w:tr w:rsidR="00323F62">
        <w:trPr>
          <w:trHeight w:val="360"/>
        </w:trPr>
        <w:tc>
          <w:tcPr>
            <w:tcW w:w="811" w:type="dxa"/>
          </w:tcPr>
          <w:p w:rsidR="00323F62" w:rsidRDefault="005674BC">
            <w:pPr>
              <w:pStyle w:val="TableParagraph"/>
              <w:spacing w:before="9"/>
              <w:ind w:left="243" w:right="227"/>
              <w:jc w:val="center"/>
              <w:rPr>
                <w:sz w:val="14"/>
              </w:rPr>
            </w:pPr>
            <w:r>
              <w:rPr>
                <w:sz w:val="14"/>
              </w:rPr>
              <w:t>1340</w:t>
            </w:r>
          </w:p>
        </w:tc>
        <w:tc>
          <w:tcPr>
            <w:tcW w:w="6837" w:type="dxa"/>
          </w:tcPr>
          <w:p w:rsidR="00323F62" w:rsidRDefault="005674BC">
            <w:pPr>
              <w:pStyle w:val="TableParagraph"/>
              <w:spacing w:before="9"/>
              <w:ind w:left="59"/>
              <w:rPr>
                <w:sz w:val="14"/>
              </w:rPr>
            </w:pPr>
            <w:r>
              <w:rPr>
                <w:sz w:val="14"/>
              </w:rPr>
              <w:t>[4-[[4-анилино-1-нафтил][4-(диметиламино)фенил]метилен]циклохекса-2,5-диен-1-илиден]диметиламонијум хлорид (Basic Blue 26; CI 44045) када се користи као супстанца у производима за бојење косе</w:t>
            </w:r>
          </w:p>
        </w:tc>
        <w:tc>
          <w:tcPr>
            <w:tcW w:w="1417" w:type="dxa"/>
          </w:tcPr>
          <w:p w:rsidR="00323F62" w:rsidRDefault="005674BC">
            <w:pPr>
              <w:pStyle w:val="TableParagraph"/>
              <w:spacing w:before="9"/>
              <w:ind w:left="60"/>
              <w:rPr>
                <w:sz w:val="14"/>
              </w:rPr>
            </w:pPr>
            <w:r>
              <w:rPr>
                <w:sz w:val="14"/>
              </w:rPr>
              <w:t>2580-56-5</w:t>
            </w:r>
          </w:p>
        </w:tc>
        <w:tc>
          <w:tcPr>
            <w:tcW w:w="1417" w:type="dxa"/>
          </w:tcPr>
          <w:p w:rsidR="00323F62" w:rsidRDefault="005674BC">
            <w:pPr>
              <w:pStyle w:val="TableParagraph"/>
              <w:spacing w:before="9"/>
              <w:ind w:left="60"/>
              <w:rPr>
                <w:sz w:val="14"/>
              </w:rPr>
            </w:pPr>
            <w:r>
              <w:rPr>
                <w:sz w:val="14"/>
              </w:rPr>
              <w:t>219-943-6</w:t>
            </w:r>
          </w:p>
        </w:tc>
      </w:tr>
      <w:tr w:rsidR="00323F62">
        <w:trPr>
          <w:trHeight w:val="360"/>
        </w:trPr>
        <w:tc>
          <w:tcPr>
            <w:tcW w:w="811" w:type="dxa"/>
          </w:tcPr>
          <w:p w:rsidR="00323F62" w:rsidRDefault="005674BC">
            <w:pPr>
              <w:pStyle w:val="TableParagraph"/>
              <w:spacing w:before="9"/>
              <w:ind w:left="243" w:right="227"/>
              <w:jc w:val="center"/>
              <w:rPr>
                <w:sz w:val="14"/>
              </w:rPr>
            </w:pPr>
            <w:r>
              <w:rPr>
                <w:sz w:val="14"/>
              </w:rPr>
              <w:t>1341</w:t>
            </w:r>
          </w:p>
        </w:tc>
        <w:tc>
          <w:tcPr>
            <w:tcW w:w="6837" w:type="dxa"/>
          </w:tcPr>
          <w:p w:rsidR="00323F62" w:rsidRDefault="005674BC">
            <w:pPr>
              <w:pStyle w:val="TableParagraph"/>
              <w:spacing w:before="9"/>
              <w:ind w:left="60" w:right="703"/>
              <w:rPr>
                <w:sz w:val="14"/>
              </w:rPr>
            </w:pPr>
            <w:r>
              <w:rPr>
                <w:sz w:val="14"/>
              </w:rPr>
              <w:t>Динатријум 3-[(2,4-диметил-5-сулфонатофенил)азо]-4-хидроксинафтален-1-сулфонат (Ponceau SX; CI 14700) када се користи као супстанца у производима за бојење косе</w:t>
            </w:r>
          </w:p>
        </w:tc>
        <w:tc>
          <w:tcPr>
            <w:tcW w:w="1417" w:type="dxa"/>
          </w:tcPr>
          <w:p w:rsidR="00323F62" w:rsidRDefault="005674BC">
            <w:pPr>
              <w:pStyle w:val="TableParagraph"/>
              <w:spacing w:before="9"/>
              <w:ind w:left="60"/>
              <w:rPr>
                <w:sz w:val="14"/>
              </w:rPr>
            </w:pPr>
            <w:r>
              <w:rPr>
                <w:sz w:val="14"/>
              </w:rPr>
              <w:t>4548-53-2</w:t>
            </w:r>
          </w:p>
        </w:tc>
        <w:tc>
          <w:tcPr>
            <w:tcW w:w="1417" w:type="dxa"/>
          </w:tcPr>
          <w:p w:rsidR="00323F62" w:rsidRDefault="005674BC">
            <w:pPr>
              <w:pStyle w:val="TableParagraph"/>
              <w:spacing w:before="9"/>
              <w:ind w:left="60"/>
              <w:rPr>
                <w:sz w:val="14"/>
              </w:rPr>
            </w:pPr>
            <w:r>
              <w:rPr>
                <w:sz w:val="14"/>
              </w:rPr>
              <w:t>224-909-9</w:t>
            </w:r>
          </w:p>
        </w:tc>
      </w:tr>
      <w:tr w:rsidR="00323F62">
        <w:trPr>
          <w:trHeight w:val="360"/>
        </w:trPr>
        <w:tc>
          <w:tcPr>
            <w:tcW w:w="811" w:type="dxa"/>
          </w:tcPr>
          <w:p w:rsidR="00323F62" w:rsidRDefault="005674BC">
            <w:pPr>
              <w:pStyle w:val="TableParagraph"/>
              <w:spacing w:before="9"/>
              <w:ind w:left="243" w:right="227"/>
              <w:jc w:val="center"/>
              <w:rPr>
                <w:sz w:val="14"/>
              </w:rPr>
            </w:pPr>
            <w:r>
              <w:rPr>
                <w:sz w:val="14"/>
              </w:rPr>
              <w:t>1342</w:t>
            </w:r>
          </w:p>
        </w:tc>
        <w:tc>
          <w:tcPr>
            <w:tcW w:w="6837" w:type="dxa"/>
          </w:tcPr>
          <w:p w:rsidR="00323F62" w:rsidRDefault="005674BC">
            <w:pPr>
              <w:pStyle w:val="TableParagraph"/>
              <w:spacing w:before="9"/>
              <w:ind w:left="60" w:right="499"/>
              <w:rPr>
                <w:sz w:val="14"/>
              </w:rPr>
            </w:pPr>
            <w:r>
              <w:rPr>
                <w:sz w:val="14"/>
              </w:rPr>
              <w:t xml:space="preserve">Тринатријум </w:t>
            </w:r>
            <w:r>
              <w:rPr>
                <w:i/>
                <w:sz w:val="14"/>
              </w:rPr>
              <w:t>tris</w:t>
            </w:r>
            <w:r>
              <w:rPr>
                <w:sz w:val="14"/>
              </w:rPr>
              <w:t>[5,6-дихидро-5-(хидроксиимино)-6-оксонафтален-2-сулфо</w:t>
            </w:r>
            <w:r>
              <w:rPr>
                <w:sz w:val="14"/>
              </w:rPr>
              <w:t>нато(2-)-</w:t>
            </w:r>
            <w:r>
              <w:rPr>
                <w:i/>
                <w:sz w:val="14"/>
              </w:rPr>
              <w:t>N</w:t>
            </w:r>
            <w:r>
              <w:rPr>
                <w:sz w:val="14"/>
              </w:rPr>
              <w:t>5,</w:t>
            </w:r>
            <w:r>
              <w:rPr>
                <w:i/>
                <w:sz w:val="14"/>
              </w:rPr>
              <w:t>O</w:t>
            </w:r>
            <w:r>
              <w:rPr>
                <w:sz w:val="14"/>
              </w:rPr>
              <w:t>6]ферат(3-) (Acid Green 1; CI 10020) када се користи као супстанца у производима за бојење косе</w:t>
            </w:r>
          </w:p>
        </w:tc>
        <w:tc>
          <w:tcPr>
            <w:tcW w:w="1417" w:type="dxa"/>
          </w:tcPr>
          <w:p w:rsidR="00323F62" w:rsidRDefault="005674BC">
            <w:pPr>
              <w:pStyle w:val="TableParagraph"/>
              <w:spacing w:before="9"/>
              <w:ind w:left="60"/>
              <w:rPr>
                <w:sz w:val="14"/>
              </w:rPr>
            </w:pPr>
            <w:r>
              <w:rPr>
                <w:sz w:val="14"/>
              </w:rPr>
              <w:t>19381-50-1</w:t>
            </w:r>
          </w:p>
        </w:tc>
        <w:tc>
          <w:tcPr>
            <w:tcW w:w="1417" w:type="dxa"/>
          </w:tcPr>
          <w:p w:rsidR="00323F62" w:rsidRDefault="005674BC">
            <w:pPr>
              <w:pStyle w:val="TableParagraph"/>
              <w:spacing w:before="9"/>
              <w:ind w:left="60"/>
              <w:rPr>
                <w:sz w:val="14"/>
              </w:rPr>
            </w:pPr>
            <w:r>
              <w:rPr>
                <w:sz w:val="14"/>
              </w:rPr>
              <w:t>243-010-2</w:t>
            </w:r>
          </w:p>
        </w:tc>
      </w:tr>
      <w:tr w:rsidR="00323F62">
        <w:trPr>
          <w:trHeight w:val="360"/>
        </w:trPr>
        <w:tc>
          <w:tcPr>
            <w:tcW w:w="811" w:type="dxa"/>
          </w:tcPr>
          <w:p w:rsidR="00323F62" w:rsidRDefault="005674BC">
            <w:pPr>
              <w:pStyle w:val="TableParagraph"/>
              <w:spacing w:before="9"/>
              <w:ind w:left="243" w:right="227"/>
              <w:jc w:val="center"/>
              <w:rPr>
                <w:sz w:val="14"/>
              </w:rPr>
            </w:pPr>
            <w:r>
              <w:rPr>
                <w:sz w:val="14"/>
              </w:rPr>
              <w:t>1343</w:t>
            </w:r>
          </w:p>
        </w:tc>
        <w:tc>
          <w:tcPr>
            <w:tcW w:w="6837" w:type="dxa"/>
          </w:tcPr>
          <w:p w:rsidR="00323F62" w:rsidRDefault="005674BC">
            <w:pPr>
              <w:pStyle w:val="TableParagraph"/>
              <w:spacing w:before="9"/>
              <w:ind w:left="60"/>
              <w:rPr>
                <w:sz w:val="14"/>
              </w:rPr>
            </w:pPr>
            <w:r>
              <w:rPr>
                <w:sz w:val="14"/>
              </w:rPr>
              <w:t>4-(Фенилазо)резорцинол (Solvent Orange 1; CI 11920) и његове соли, када се користи као супстанца у произво- дима за бојење косе</w:t>
            </w:r>
          </w:p>
        </w:tc>
        <w:tc>
          <w:tcPr>
            <w:tcW w:w="1417" w:type="dxa"/>
          </w:tcPr>
          <w:p w:rsidR="00323F62" w:rsidRDefault="005674BC">
            <w:pPr>
              <w:pStyle w:val="TableParagraph"/>
              <w:spacing w:before="9"/>
              <w:ind w:left="60"/>
              <w:rPr>
                <w:sz w:val="14"/>
              </w:rPr>
            </w:pPr>
            <w:r>
              <w:rPr>
                <w:sz w:val="14"/>
              </w:rPr>
              <w:t>2051-85-6</w:t>
            </w:r>
          </w:p>
        </w:tc>
        <w:tc>
          <w:tcPr>
            <w:tcW w:w="1417" w:type="dxa"/>
          </w:tcPr>
          <w:p w:rsidR="00323F62" w:rsidRDefault="005674BC">
            <w:pPr>
              <w:pStyle w:val="TableParagraph"/>
              <w:spacing w:before="9"/>
              <w:ind w:left="60"/>
              <w:rPr>
                <w:sz w:val="14"/>
              </w:rPr>
            </w:pPr>
            <w:r>
              <w:rPr>
                <w:sz w:val="14"/>
              </w:rPr>
              <w:t>218-131-9</w:t>
            </w:r>
          </w:p>
        </w:tc>
      </w:tr>
      <w:tr w:rsidR="00323F62">
        <w:trPr>
          <w:trHeight w:val="360"/>
        </w:trPr>
        <w:tc>
          <w:tcPr>
            <w:tcW w:w="811" w:type="dxa"/>
          </w:tcPr>
          <w:p w:rsidR="00323F62" w:rsidRDefault="005674BC">
            <w:pPr>
              <w:pStyle w:val="TableParagraph"/>
              <w:spacing w:before="9"/>
              <w:ind w:left="243" w:right="226"/>
              <w:jc w:val="center"/>
              <w:rPr>
                <w:sz w:val="14"/>
              </w:rPr>
            </w:pPr>
            <w:r>
              <w:rPr>
                <w:sz w:val="14"/>
              </w:rPr>
              <w:t>1344</w:t>
            </w:r>
          </w:p>
        </w:tc>
        <w:tc>
          <w:tcPr>
            <w:tcW w:w="6837" w:type="dxa"/>
          </w:tcPr>
          <w:p w:rsidR="00323F62" w:rsidRDefault="005674BC">
            <w:pPr>
              <w:pStyle w:val="TableParagraph"/>
              <w:spacing w:before="9"/>
              <w:ind w:left="60"/>
              <w:rPr>
                <w:sz w:val="14"/>
              </w:rPr>
            </w:pPr>
            <w:r>
              <w:rPr>
                <w:sz w:val="14"/>
              </w:rPr>
              <w:t xml:space="preserve">4-[(4-Етоксифенил)азо]нафтол (Solvent Red 3; CI 12010) и његове соли, када се користи као супстанца у </w:t>
            </w:r>
            <w:r>
              <w:rPr>
                <w:sz w:val="14"/>
              </w:rPr>
              <w:t>прои- зводима за бојење косе</w:t>
            </w:r>
          </w:p>
        </w:tc>
        <w:tc>
          <w:tcPr>
            <w:tcW w:w="1417" w:type="dxa"/>
          </w:tcPr>
          <w:p w:rsidR="00323F62" w:rsidRDefault="005674BC">
            <w:pPr>
              <w:pStyle w:val="TableParagraph"/>
              <w:spacing w:before="9"/>
              <w:ind w:left="60"/>
              <w:rPr>
                <w:sz w:val="14"/>
              </w:rPr>
            </w:pPr>
            <w:r>
              <w:rPr>
                <w:sz w:val="14"/>
              </w:rPr>
              <w:t>6535-42-8</w:t>
            </w:r>
          </w:p>
        </w:tc>
        <w:tc>
          <w:tcPr>
            <w:tcW w:w="1417" w:type="dxa"/>
          </w:tcPr>
          <w:p w:rsidR="00323F62" w:rsidRDefault="005674BC">
            <w:pPr>
              <w:pStyle w:val="TableParagraph"/>
              <w:spacing w:before="9"/>
              <w:ind w:left="61"/>
              <w:rPr>
                <w:sz w:val="14"/>
              </w:rPr>
            </w:pPr>
            <w:r>
              <w:rPr>
                <w:sz w:val="14"/>
              </w:rPr>
              <w:t>229-439-8</w:t>
            </w:r>
          </w:p>
        </w:tc>
      </w:tr>
      <w:tr w:rsidR="00323F62">
        <w:trPr>
          <w:trHeight w:val="360"/>
        </w:trPr>
        <w:tc>
          <w:tcPr>
            <w:tcW w:w="811" w:type="dxa"/>
          </w:tcPr>
          <w:p w:rsidR="00323F62" w:rsidRDefault="005674BC">
            <w:pPr>
              <w:pStyle w:val="TableParagraph"/>
              <w:spacing w:before="9"/>
              <w:ind w:left="243" w:right="226"/>
              <w:jc w:val="center"/>
              <w:rPr>
                <w:sz w:val="14"/>
              </w:rPr>
            </w:pPr>
            <w:r>
              <w:rPr>
                <w:sz w:val="14"/>
              </w:rPr>
              <w:t>1345</w:t>
            </w:r>
          </w:p>
        </w:tc>
        <w:tc>
          <w:tcPr>
            <w:tcW w:w="6837" w:type="dxa"/>
          </w:tcPr>
          <w:p w:rsidR="00323F62" w:rsidRDefault="005674BC">
            <w:pPr>
              <w:pStyle w:val="TableParagraph"/>
              <w:spacing w:before="9"/>
              <w:ind w:left="60"/>
              <w:rPr>
                <w:sz w:val="14"/>
              </w:rPr>
            </w:pPr>
            <w:r>
              <w:rPr>
                <w:sz w:val="14"/>
              </w:rPr>
              <w:t>1-[(2-Хлоро-4-нитрофенил)азо]-2-нафтол (Pigment Red 4; CI 12085) и његове соли када се користи као супстан- ца у производима за бојење косе</w:t>
            </w:r>
          </w:p>
        </w:tc>
        <w:tc>
          <w:tcPr>
            <w:tcW w:w="1417" w:type="dxa"/>
          </w:tcPr>
          <w:p w:rsidR="00323F62" w:rsidRDefault="005674BC">
            <w:pPr>
              <w:pStyle w:val="TableParagraph"/>
              <w:spacing w:before="9"/>
              <w:ind w:left="60"/>
              <w:rPr>
                <w:sz w:val="14"/>
              </w:rPr>
            </w:pPr>
            <w:r>
              <w:rPr>
                <w:sz w:val="14"/>
              </w:rPr>
              <w:t>2814-77-9</w:t>
            </w:r>
          </w:p>
        </w:tc>
        <w:tc>
          <w:tcPr>
            <w:tcW w:w="1417" w:type="dxa"/>
          </w:tcPr>
          <w:p w:rsidR="00323F62" w:rsidRDefault="005674BC">
            <w:pPr>
              <w:pStyle w:val="TableParagraph"/>
              <w:spacing w:before="9"/>
              <w:ind w:left="61"/>
              <w:rPr>
                <w:sz w:val="14"/>
              </w:rPr>
            </w:pPr>
            <w:r>
              <w:rPr>
                <w:sz w:val="14"/>
              </w:rPr>
              <w:t>220-562-2</w:t>
            </w:r>
          </w:p>
        </w:tc>
      </w:tr>
      <w:tr w:rsidR="00323F62">
        <w:trPr>
          <w:trHeight w:val="360"/>
        </w:trPr>
        <w:tc>
          <w:tcPr>
            <w:tcW w:w="811" w:type="dxa"/>
          </w:tcPr>
          <w:p w:rsidR="00323F62" w:rsidRDefault="005674BC">
            <w:pPr>
              <w:pStyle w:val="TableParagraph"/>
              <w:spacing w:before="9"/>
              <w:ind w:left="243" w:right="226"/>
              <w:jc w:val="center"/>
              <w:rPr>
                <w:sz w:val="14"/>
              </w:rPr>
            </w:pPr>
            <w:r>
              <w:rPr>
                <w:sz w:val="14"/>
              </w:rPr>
              <w:t>1346</w:t>
            </w:r>
          </w:p>
        </w:tc>
        <w:tc>
          <w:tcPr>
            <w:tcW w:w="6837" w:type="dxa"/>
          </w:tcPr>
          <w:p w:rsidR="00323F62" w:rsidRDefault="005674BC">
            <w:pPr>
              <w:pStyle w:val="TableParagraph"/>
              <w:spacing w:before="9"/>
              <w:ind w:left="60"/>
              <w:rPr>
                <w:sz w:val="14"/>
              </w:rPr>
            </w:pPr>
            <w:r>
              <w:rPr>
                <w:sz w:val="14"/>
              </w:rPr>
              <w:t>3-Хидрокси-</w:t>
            </w:r>
            <w:r>
              <w:rPr>
                <w:i/>
                <w:sz w:val="14"/>
              </w:rPr>
              <w:t>N</w:t>
            </w:r>
            <w:r>
              <w:rPr>
                <w:sz w:val="14"/>
              </w:rPr>
              <w:t>-(</w:t>
            </w:r>
            <w:r>
              <w:rPr>
                <w:i/>
                <w:sz w:val="14"/>
              </w:rPr>
              <w:t>o</w:t>
            </w:r>
            <w:r>
              <w:rPr>
                <w:sz w:val="14"/>
              </w:rPr>
              <w:t>-толил)-4-[(2,4,5-трихлорофенил)азо]нафтален-2-карбоксамид (Pigment Red 112; CI 12370) и његове соли када се користи као супстанца у производима за бојење косе</w:t>
            </w:r>
          </w:p>
        </w:tc>
        <w:tc>
          <w:tcPr>
            <w:tcW w:w="1417" w:type="dxa"/>
          </w:tcPr>
          <w:p w:rsidR="00323F62" w:rsidRDefault="005674BC">
            <w:pPr>
              <w:pStyle w:val="TableParagraph"/>
              <w:spacing w:before="9"/>
              <w:ind w:left="60"/>
              <w:rPr>
                <w:sz w:val="14"/>
              </w:rPr>
            </w:pPr>
            <w:r>
              <w:rPr>
                <w:sz w:val="14"/>
              </w:rPr>
              <w:t>6535-46-2</w:t>
            </w:r>
          </w:p>
        </w:tc>
        <w:tc>
          <w:tcPr>
            <w:tcW w:w="1417" w:type="dxa"/>
          </w:tcPr>
          <w:p w:rsidR="00323F62" w:rsidRDefault="005674BC">
            <w:pPr>
              <w:pStyle w:val="TableParagraph"/>
              <w:spacing w:before="9"/>
              <w:ind w:left="61"/>
              <w:rPr>
                <w:sz w:val="14"/>
              </w:rPr>
            </w:pPr>
            <w:r>
              <w:rPr>
                <w:sz w:val="14"/>
              </w:rPr>
              <w:t>229-440-3</w:t>
            </w:r>
          </w:p>
        </w:tc>
      </w:tr>
    </w:tbl>
    <w:p w:rsidR="00323F62" w:rsidRDefault="00323F62">
      <w:pPr>
        <w:rPr>
          <w:sz w:val="14"/>
        </w:rPr>
        <w:sectPr w:rsidR="00323F62">
          <w:pgSz w:w="12480" w:h="15690"/>
          <w:pgMar w:top="240" w:right="720" w:bottom="280" w:left="740" w:header="720" w:footer="720" w:gutter="0"/>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6837"/>
        <w:gridCol w:w="1417"/>
        <w:gridCol w:w="1417"/>
      </w:tblGrid>
      <w:tr w:rsidR="00323F62">
        <w:trPr>
          <w:trHeight w:val="200"/>
        </w:trPr>
        <w:tc>
          <w:tcPr>
            <w:tcW w:w="811" w:type="dxa"/>
          </w:tcPr>
          <w:p w:rsidR="00323F62" w:rsidRDefault="005674BC">
            <w:pPr>
              <w:pStyle w:val="TableParagraph"/>
              <w:spacing w:before="9"/>
              <w:ind w:left="10"/>
              <w:jc w:val="center"/>
              <w:rPr>
                <w:sz w:val="14"/>
              </w:rPr>
            </w:pPr>
            <w:r>
              <w:rPr>
                <w:sz w:val="14"/>
              </w:rPr>
              <w:lastRenderedPageBreak/>
              <w:t>a</w:t>
            </w:r>
          </w:p>
        </w:tc>
        <w:tc>
          <w:tcPr>
            <w:tcW w:w="6837" w:type="dxa"/>
          </w:tcPr>
          <w:p w:rsidR="00323F62" w:rsidRDefault="005674BC">
            <w:pPr>
              <w:pStyle w:val="TableParagraph"/>
              <w:spacing w:before="9"/>
              <w:ind w:left="10"/>
              <w:jc w:val="center"/>
              <w:rPr>
                <w:sz w:val="14"/>
              </w:rPr>
            </w:pPr>
            <w:r>
              <w:rPr>
                <w:sz w:val="14"/>
              </w:rPr>
              <w:t>б</w:t>
            </w:r>
          </w:p>
        </w:tc>
        <w:tc>
          <w:tcPr>
            <w:tcW w:w="1417" w:type="dxa"/>
          </w:tcPr>
          <w:p w:rsidR="00323F62" w:rsidRDefault="005674BC">
            <w:pPr>
              <w:pStyle w:val="TableParagraph"/>
              <w:spacing w:before="9"/>
              <w:ind w:left="11"/>
              <w:jc w:val="center"/>
              <w:rPr>
                <w:sz w:val="14"/>
              </w:rPr>
            </w:pPr>
            <w:r>
              <w:rPr>
                <w:sz w:val="14"/>
              </w:rPr>
              <w:t>ц</w:t>
            </w:r>
          </w:p>
        </w:tc>
        <w:tc>
          <w:tcPr>
            <w:tcW w:w="1417" w:type="dxa"/>
          </w:tcPr>
          <w:p w:rsidR="00323F62" w:rsidRDefault="005674BC">
            <w:pPr>
              <w:pStyle w:val="TableParagraph"/>
              <w:spacing w:before="9"/>
              <w:ind w:left="12"/>
              <w:jc w:val="center"/>
              <w:rPr>
                <w:sz w:val="14"/>
              </w:rPr>
            </w:pPr>
            <w:r>
              <w:rPr>
                <w:sz w:val="14"/>
              </w:rPr>
              <w:t>д</w:t>
            </w:r>
          </w:p>
        </w:tc>
      </w:tr>
      <w:tr w:rsidR="00323F62">
        <w:trPr>
          <w:trHeight w:val="520"/>
        </w:trPr>
        <w:tc>
          <w:tcPr>
            <w:tcW w:w="811" w:type="dxa"/>
          </w:tcPr>
          <w:p w:rsidR="00323F62" w:rsidRDefault="005674BC">
            <w:pPr>
              <w:pStyle w:val="TableParagraph"/>
              <w:spacing w:before="9"/>
              <w:ind w:left="238" w:right="228"/>
              <w:jc w:val="center"/>
              <w:rPr>
                <w:sz w:val="14"/>
              </w:rPr>
            </w:pPr>
            <w:r>
              <w:rPr>
                <w:sz w:val="14"/>
              </w:rPr>
              <w:t>1347</w:t>
            </w:r>
          </w:p>
        </w:tc>
        <w:tc>
          <w:tcPr>
            <w:tcW w:w="6837" w:type="dxa"/>
          </w:tcPr>
          <w:p w:rsidR="00323F62" w:rsidRDefault="005674BC">
            <w:pPr>
              <w:pStyle w:val="TableParagraph"/>
              <w:spacing w:before="9" w:line="161" w:lineRule="exact"/>
              <w:rPr>
                <w:sz w:val="14"/>
              </w:rPr>
            </w:pPr>
            <w:r>
              <w:rPr>
                <w:i/>
                <w:sz w:val="14"/>
              </w:rPr>
              <w:t>N</w:t>
            </w:r>
            <w:r>
              <w:rPr>
                <w:sz w:val="14"/>
              </w:rPr>
              <w:t>-(5-Хлоро-2,4-диметоксифенил)-4-[[5-[(диетиламино)сулфонил]-2-метоксифенил]азо]-3-хидроксинафтален-</w:t>
            </w:r>
          </w:p>
          <w:p w:rsidR="00323F62" w:rsidRDefault="005674BC">
            <w:pPr>
              <w:pStyle w:val="TableParagraph"/>
              <w:rPr>
                <w:sz w:val="14"/>
              </w:rPr>
            </w:pPr>
            <w:r>
              <w:rPr>
                <w:sz w:val="14"/>
              </w:rPr>
              <w:t>-2-карбоксамид (Pigment Red 5; CI 12490) и његове соли када се користи као супстанца у производима за бојење косе</w:t>
            </w:r>
          </w:p>
        </w:tc>
        <w:tc>
          <w:tcPr>
            <w:tcW w:w="1417" w:type="dxa"/>
          </w:tcPr>
          <w:p w:rsidR="00323F62" w:rsidRDefault="005674BC">
            <w:pPr>
              <w:pStyle w:val="TableParagraph"/>
              <w:spacing w:before="9"/>
              <w:rPr>
                <w:sz w:val="14"/>
              </w:rPr>
            </w:pPr>
            <w:r>
              <w:rPr>
                <w:sz w:val="14"/>
              </w:rPr>
              <w:t>6410-41-9</w:t>
            </w:r>
          </w:p>
        </w:tc>
        <w:tc>
          <w:tcPr>
            <w:tcW w:w="1417" w:type="dxa"/>
          </w:tcPr>
          <w:p w:rsidR="00323F62" w:rsidRDefault="005674BC">
            <w:pPr>
              <w:pStyle w:val="TableParagraph"/>
              <w:spacing w:before="9"/>
              <w:rPr>
                <w:sz w:val="14"/>
              </w:rPr>
            </w:pPr>
            <w:r>
              <w:rPr>
                <w:sz w:val="14"/>
              </w:rPr>
              <w:t>229-107-2</w:t>
            </w:r>
          </w:p>
        </w:tc>
      </w:tr>
      <w:tr w:rsidR="00323F62">
        <w:trPr>
          <w:trHeight w:val="360"/>
        </w:trPr>
        <w:tc>
          <w:tcPr>
            <w:tcW w:w="811" w:type="dxa"/>
          </w:tcPr>
          <w:p w:rsidR="00323F62" w:rsidRDefault="005674BC">
            <w:pPr>
              <w:pStyle w:val="TableParagraph"/>
              <w:spacing w:before="9"/>
              <w:ind w:left="238" w:right="228"/>
              <w:jc w:val="center"/>
              <w:rPr>
                <w:sz w:val="14"/>
              </w:rPr>
            </w:pPr>
            <w:r>
              <w:rPr>
                <w:sz w:val="14"/>
              </w:rPr>
              <w:t>1348</w:t>
            </w:r>
          </w:p>
        </w:tc>
        <w:tc>
          <w:tcPr>
            <w:tcW w:w="6837" w:type="dxa"/>
          </w:tcPr>
          <w:p w:rsidR="00323F62" w:rsidRDefault="005674BC">
            <w:pPr>
              <w:pStyle w:val="TableParagraph"/>
              <w:spacing w:before="9"/>
              <w:rPr>
                <w:sz w:val="14"/>
              </w:rPr>
            </w:pPr>
            <w:r>
              <w:rPr>
                <w:sz w:val="14"/>
              </w:rPr>
              <w:t>Динатријум 4-[(5-хлоро-4-метил-2-сулфонатофенил)азо]-3-хидрокси-2-нафтоат (Pigment Red 48; CI 15865) када се користи као супстанца у производима за бојење косе</w:t>
            </w:r>
          </w:p>
        </w:tc>
        <w:tc>
          <w:tcPr>
            <w:tcW w:w="1417" w:type="dxa"/>
          </w:tcPr>
          <w:p w:rsidR="00323F62" w:rsidRDefault="005674BC">
            <w:pPr>
              <w:pStyle w:val="TableParagraph"/>
              <w:spacing w:before="9"/>
              <w:rPr>
                <w:sz w:val="14"/>
              </w:rPr>
            </w:pPr>
            <w:r>
              <w:rPr>
                <w:sz w:val="14"/>
              </w:rPr>
              <w:t>3564-21-4</w:t>
            </w:r>
          </w:p>
        </w:tc>
        <w:tc>
          <w:tcPr>
            <w:tcW w:w="1417" w:type="dxa"/>
          </w:tcPr>
          <w:p w:rsidR="00323F62" w:rsidRDefault="005674BC">
            <w:pPr>
              <w:pStyle w:val="TableParagraph"/>
              <w:spacing w:before="9"/>
              <w:rPr>
                <w:sz w:val="14"/>
              </w:rPr>
            </w:pPr>
            <w:r>
              <w:rPr>
                <w:sz w:val="14"/>
              </w:rPr>
              <w:t>222-642-2</w:t>
            </w:r>
          </w:p>
        </w:tc>
      </w:tr>
      <w:tr w:rsidR="00323F62">
        <w:trPr>
          <w:trHeight w:val="360"/>
        </w:trPr>
        <w:tc>
          <w:tcPr>
            <w:tcW w:w="811" w:type="dxa"/>
          </w:tcPr>
          <w:p w:rsidR="00323F62" w:rsidRDefault="005674BC">
            <w:pPr>
              <w:pStyle w:val="TableParagraph"/>
              <w:spacing w:before="9"/>
              <w:ind w:left="238" w:right="228"/>
              <w:jc w:val="center"/>
              <w:rPr>
                <w:sz w:val="14"/>
              </w:rPr>
            </w:pPr>
            <w:r>
              <w:rPr>
                <w:sz w:val="14"/>
              </w:rPr>
              <w:t>1349</w:t>
            </w:r>
          </w:p>
        </w:tc>
        <w:tc>
          <w:tcPr>
            <w:tcW w:w="6837" w:type="dxa"/>
          </w:tcPr>
          <w:p w:rsidR="00323F62" w:rsidRDefault="005674BC">
            <w:pPr>
              <w:pStyle w:val="TableParagraph"/>
              <w:spacing w:before="9"/>
              <w:ind w:right="-11"/>
              <w:rPr>
                <w:sz w:val="14"/>
              </w:rPr>
            </w:pPr>
            <w:r>
              <w:rPr>
                <w:sz w:val="14"/>
              </w:rPr>
              <w:t>Калцијум 3-хидрокси-4-[(1-сулфонато-2-нафтил)азо]-2-нафтоат (Pigment Red 63:1; CI 15880) када се користи као супстанца у производима за бојење косе</w:t>
            </w:r>
          </w:p>
        </w:tc>
        <w:tc>
          <w:tcPr>
            <w:tcW w:w="1417" w:type="dxa"/>
          </w:tcPr>
          <w:p w:rsidR="00323F62" w:rsidRDefault="005674BC">
            <w:pPr>
              <w:pStyle w:val="TableParagraph"/>
              <w:spacing w:before="9"/>
              <w:rPr>
                <w:sz w:val="14"/>
              </w:rPr>
            </w:pPr>
            <w:r>
              <w:rPr>
                <w:sz w:val="14"/>
              </w:rPr>
              <w:t>6417-83-0</w:t>
            </w:r>
          </w:p>
        </w:tc>
        <w:tc>
          <w:tcPr>
            <w:tcW w:w="1417" w:type="dxa"/>
          </w:tcPr>
          <w:p w:rsidR="00323F62" w:rsidRDefault="005674BC">
            <w:pPr>
              <w:pStyle w:val="TableParagraph"/>
              <w:spacing w:before="9"/>
              <w:rPr>
                <w:sz w:val="14"/>
              </w:rPr>
            </w:pPr>
            <w:r>
              <w:rPr>
                <w:sz w:val="14"/>
              </w:rPr>
              <w:t>229-142-3</w:t>
            </w:r>
          </w:p>
        </w:tc>
      </w:tr>
      <w:tr w:rsidR="00323F62">
        <w:trPr>
          <w:trHeight w:val="360"/>
        </w:trPr>
        <w:tc>
          <w:tcPr>
            <w:tcW w:w="811" w:type="dxa"/>
          </w:tcPr>
          <w:p w:rsidR="00323F62" w:rsidRDefault="005674BC">
            <w:pPr>
              <w:pStyle w:val="TableParagraph"/>
              <w:spacing w:before="9"/>
              <w:ind w:left="239" w:right="228"/>
              <w:jc w:val="center"/>
              <w:rPr>
                <w:sz w:val="14"/>
              </w:rPr>
            </w:pPr>
            <w:r>
              <w:rPr>
                <w:sz w:val="14"/>
              </w:rPr>
              <w:t>1350</w:t>
            </w:r>
          </w:p>
        </w:tc>
        <w:tc>
          <w:tcPr>
            <w:tcW w:w="6837" w:type="dxa"/>
          </w:tcPr>
          <w:p w:rsidR="00323F62" w:rsidRDefault="005674BC">
            <w:pPr>
              <w:pStyle w:val="TableParagraph"/>
              <w:spacing w:before="9"/>
              <w:rPr>
                <w:sz w:val="14"/>
              </w:rPr>
            </w:pPr>
            <w:r>
              <w:rPr>
                <w:sz w:val="14"/>
              </w:rPr>
              <w:t xml:space="preserve">Тринатријум 3-хидрокси-4-(4′-сулфонатонафтилазо)нафтален-2,7-дисулфонат (Acid Red </w:t>
            </w:r>
            <w:r>
              <w:rPr>
                <w:sz w:val="14"/>
              </w:rPr>
              <w:t>27; CI 16185) када се користи као супстанца у производима за бојење косе</w:t>
            </w:r>
          </w:p>
        </w:tc>
        <w:tc>
          <w:tcPr>
            <w:tcW w:w="1417" w:type="dxa"/>
          </w:tcPr>
          <w:p w:rsidR="00323F62" w:rsidRDefault="005674BC">
            <w:pPr>
              <w:pStyle w:val="TableParagraph"/>
              <w:spacing w:before="9"/>
              <w:rPr>
                <w:sz w:val="14"/>
              </w:rPr>
            </w:pPr>
            <w:r>
              <w:rPr>
                <w:sz w:val="14"/>
              </w:rPr>
              <w:t>915-67-3</w:t>
            </w:r>
          </w:p>
        </w:tc>
        <w:tc>
          <w:tcPr>
            <w:tcW w:w="1417" w:type="dxa"/>
          </w:tcPr>
          <w:p w:rsidR="00323F62" w:rsidRDefault="005674BC">
            <w:pPr>
              <w:pStyle w:val="TableParagraph"/>
              <w:spacing w:before="9"/>
              <w:ind w:left="58"/>
              <w:rPr>
                <w:sz w:val="14"/>
              </w:rPr>
            </w:pPr>
            <w:r>
              <w:rPr>
                <w:sz w:val="14"/>
              </w:rPr>
              <w:t>213-022-2</w:t>
            </w:r>
          </w:p>
        </w:tc>
      </w:tr>
      <w:tr w:rsidR="00323F62">
        <w:trPr>
          <w:trHeight w:val="360"/>
        </w:trPr>
        <w:tc>
          <w:tcPr>
            <w:tcW w:w="811" w:type="dxa"/>
          </w:tcPr>
          <w:p w:rsidR="00323F62" w:rsidRDefault="005674BC">
            <w:pPr>
              <w:pStyle w:val="TableParagraph"/>
              <w:spacing w:before="9"/>
              <w:ind w:left="239" w:right="228"/>
              <w:jc w:val="center"/>
              <w:rPr>
                <w:sz w:val="14"/>
              </w:rPr>
            </w:pPr>
            <w:r>
              <w:rPr>
                <w:sz w:val="14"/>
              </w:rPr>
              <w:t>1351</w:t>
            </w:r>
          </w:p>
        </w:tc>
        <w:tc>
          <w:tcPr>
            <w:tcW w:w="6837" w:type="dxa"/>
          </w:tcPr>
          <w:p w:rsidR="00323F62" w:rsidRDefault="005674BC">
            <w:pPr>
              <w:pStyle w:val="TableParagraph"/>
              <w:spacing w:before="9"/>
              <w:ind w:right="164"/>
              <w:rPr>
                <w:sz w:val="14"/>
              </w:rPr>
            </w:pPr>
            <w:r>
              <w:rPr>
                <w:sz w:val="14"/>
              </w:rPr>
              <w:t>2,2′-[(3,3′-Дихлоро[1,1′-бифенил]-4,4′-диил)</w:t>
            </w:r>
            <w:r>
              <w:rPr>
                <w:i/>
                <w:sz w:val="14"/>
              </w:rPr>
              <w:t>bis</w:t>
            </w:r>
            <w:r>
              <w:rPr>
                <w:sz w:val="14"/>
              </w:rPr>
              <w:t>(азо)]</w:t>
            </w:r>
            <w:r>
              <w:rPr>
                <w:i/>
                <w:sz w:val="14"/>
              </w:rPr>
              <w:t>bis</w:t>
            </w:r>
            <w:r>
              <w:rPr>
                <w:sz w:val="14"/>
              </w:rPr>
              <w:t>[N-(2,4-диметилфенил)-3-оксобутирамид] (Pigment Yellow 13; CI 21100) када се користи као супстанца у производима за бојење косе</w:t>
            </w:r>
          </w:p>
        </w:tc>
        <w:tc>
          <w:tcPr>
            <w:tcW w:w="1417" w:type="dxa"/>
          </w:tcPr>
          <w:p w:rsidR="00323F62" w:rsidRDefault="005674BC">
            <w:pPr>
              <w:pStyle w:val="TableParagraph"/>
              <w:spacing w:before="9"/>
              <w:rPr>
                <w:sz w:val="14"/>
              </w:rPr>
            </w:pPr>
            <w:r>
              <w:rPr>
                <w:sz w:val="14"/>
              </w:rPr>
              <w:t>5102-83-0</w:t>
            </w:r>
          </w:p>
        </w:tc>
        <w:tc>
          <w:tcPr>
            <w:tcW w:w="1417" w:type="dxa"/>
          </w:tcPr>
          <w:p w:rsidR="00323F62" w:rsidRDefault="005674BC">
            <w:pPr>
              <w:pStyle w:val="TableParagraph"/>
              <w:spacing w:before="9"/>
              <w:ind w:left="58"/>
              <w:rPr>
                <w:sz w:val="14"/>
              </w:rPr>
            </w:pPr>
            <w:r>
              <w:rPr>
                <w:sz w:val="14"/>
              </w:rPr>
              <w:t>225-822-9</w:t>
            </w:r>
          </w:p>
        </w:tc>
      </w:tr>
      <w:tr w:rsidR="00323F62">
        <w:trPr>
          <w:trHeight w:val="360"/>
        </w:trPr>
        <w:tc>
          <w:tcPr>
            <w:tcW w:w="811" w:type="dxa"/>
          </w:tcPr>
          <w:p w:rsidR="00323F62" w:rsidRDefault="005674BC">
            <w:pPr>
              <w:pStyle w:val="TableParagraph"/>
              <w:spacing w:before="9"/>
              <w:ind w:left="239" w:right="228"/>
              <w:jc w:val="center"/>
              <w:rPr>
                <w:sz w:val="14"/>
              </w:rPr>
            </w:pPr>
            <w:r>
              <w:rPr>
                <w:sz w:val="14"/>
              </w:rPr>
              <w:t>1352</w:t>
            </w:r>
          </w:p>
        </w:tc>
        <w:tc>
          <w:tcPr>
            <w:tcW w:w="6837" w:type="dxa"/>
          </w:tcPr>
          <w:p w:rsidR="00323F62" w:rsidRDefault="005674BC">
            <w:pPr>
              <w:pStyle w:val="TableParagraph"/>
              <w:spacing w:before="9"/>
              <w:ind w:right="164"/>
              <w:rPr>
                <w:sz w:val="14"/>
              </w:rPr>
            </w:pPr>
            <w:r>
              <w:rPr>
                <w:sz w:val="14"/>
              </w:rPr>
              <w:t>2,2′-[Циклохексилиден</w:t>
            </w:r>
            <w:r>
              <w:rPr>
                <w:i/>
                <w:sz w:val="14"/>
              </w:rPr>
              <w:t>bis</w:t>
            </w:r>
            <w:r>
              <w:rPr>
                <w:sz w:val="14"/>
              </w:rPr>
              <w:t>[(2-метил-4,1-фенилен)азо]]</w:t>
            </w:r>
            <w:r>
              <w:rPr>
                <w:i/>
                <w:sz w:val="14"/>
              </w:rPr>
              <w:t>bis</w:t>
            </w:r>
            <w:r>
              <w:rPr>
                <w:sz w:val="14"/>
              </w:rPr>
              <w:t>[4-циклохексилфенол] (Solvent Yellow 29; CI 2123</w:t>
            </w:r>
            <w:r>
              <w:rPr>
                <w:sz w:val="14"/>
              </w:rPr>
              <w:t>0) када се користи као супстанца у производима за бојење косе</w:t>
            </w:r>
          </w:p>
        </w:tc>
        <w:tc>
          <w:tcPr>
            <w:tcW w:w="1417" w:type="dxa"/>
          </w:tcPr>
          <w:p w:rsidR="00323F62" w:rsidRDefault="005674BC">
            <w:pPr>
              <w:pStyle w:val="TableParagraph"/>
              <w:spacing w:before="9"/>
              <w:rPr>
                <w:sz w:val="14"/>
              </w:rPr>
            </w:pPr>
            <w:r>
              <w:rPr>
                <w:sz w:val="14"/>
              </w:rPr>
              <w:t>6706-82-7</w:t>
            </w:r>
          </w:p>
        </w:tc>
        <w:tc>
          <w:tcPr>
            <w:tcW w:w="1417" w:type="dxa"/>
          </w:tcPr>
          <w:p w:rsidR="00323F62" w:rsidRDefault="005674BC">
            <w:pPr>
              <w:pStyle w:val="TableParagraph"/>
              <w:spacing w:before="9"/>
              <w:ind w:left="58"/>
              <w:rPr>
                <w:sz w:val="14"/>
              </w:rPr>
            </w:pPr>
            <w:r>
              <w:rPr>
                <w:sz w:val="14"/>
              </w:rPr>
              <w:t>229-754-0</w:t>
            </w:r>
          </w:p>
        </w:tc>
      </w:tr>
      <w:tr w:rsidR="00323F62">
        <w:trPr>
          <w:trHeight w:val="360"/>
        </w:trPr>
        <w:tc>
          <w:tcPr>
            <w:tcW w:w="811" w:type="dxa"/>
          </w:tcPr>
          <w:p w:rsidR="00323F62" w:rsidRDefault="005674BC">
            <w:pPr>
              <w:pStyle w:val="TableParagraph"/>
              <w:spacing w:before="9"/>
              <w:ind w:left="240" w:right="228"/>
              <w:jc w:val="center"/>
              <w:rPr>
                <w:sz w:val="14"/>
              </w:rPr>
            </w:pPr>
            <w:r>
              <w:rPr>
                <w:sz w:val="14"/>
              </w:rPr>
              <w:t>1353</w:t>
            </w:r>
          </w:p>
        </w:tc>
        <w:tc>
          <w:tcPr>
            <w:tcW w:w="6837" w:type="dxa"/>
          </w:tcPr>
          <w:p w:rsidR="00323F62" w:rsidRDefault="005674BC">
            <w:pPr>
              <w:pStyle w:val="TableParagraph"/>
              <w:spacing w:before="9"/>
              <w:rPr>
                <w:sz w:val="14"/>
              </w:rPr>
            </w:pPr>
            <w:r>
              <w:rPr>
                <w:sz w:val="14"/>
              </w:rPr>
              <w:t>1-((4-Фенилазо)фенилазо)-2-нафтол (Solvent Red 23; CI 26100) када се користи као супстанца у производима за бојење косе</w:t>
            </w:r>
          </w:p>
        </w:tc>
        <w:tc>
          <w:tcPr>
            <w:tcW w:w="1417" w:type="dxa"/>
          </w:tcPr>
          <w:p w:rsidR="00323F62" w:rsidRDefault="005674BC">
            <w:pPr>
              <w:pStyle w:val="TableParagraph"/>
              <w:spacing w:before="9"/>
              <w:ind w:left="58"/>
              <w:rPr>
                <w:sz w:val="14"/>
              </w:rPr>
            </w:pPr>
            <w:r>
              <w:rPr>
                <w:sz w:val="14"/>
              </w:rPr>
              <w:t>85-86-9</w:t>
            </w:r>
          </w:p>
        </w:tc>
        <w:tc>
          <w:tcPr>
            <w:tcW w:w="1417" w:type="dxa"/>
          </w:tcPr>
          <w:p w:rsidR="00323F62" w:rsidRDefault="005674BC">
            <w:pPr>
              <w:pStyle w:val="TableParagraph"/>
              <w:spacing w:before="9"/>
              <w:ind w:left="58"/>
              <w:rPr>
                <w:sz w:val="14"/>
              </w:rPr>
            </w:pPr>
            <w:r>
              <w:rPr>
                <w:sz w:val="14"/>
              </w:rPr>
              <w:t>201-638-4</w:t>
            </w:r>
          </w:p>
        </w:tc>
      </w:tr>
      <w:tr w:rsidR="00323F62">
        <w:trPr>
          <w:trHeight w:val="360"/>
        </w:trPr>
        <w:tc>
          <w:tcPr>
            <w:tcW w:w="811" w:type="dxa"/>
          </w:tcPr>
          <w:p w:rsidR="00323F62" w:rsidRDefault="005674BC">
            <w:pPr>
              <w:pStyle w:val="TableParagraph"/>
              <w:spacing w:before="9"/>
              <w:ind w:left="240" w:right="228"/>
              <w:jc w:val="center"/>
              <w:rPr>
                <w:sz w:val="14"/>
              </w:rPr>
            </w:pPr>
            <w:r>
              <w:rPr>
                <w:sz w:val="14"/>
              </w:rPr>
              <w:t>1354</w:t>
            </w:r>
          </w:p>
        </w:tc>
        <w:tc>
          <w:tcPr>
            <w:tcW w:w="6837" w:type="dxa"/>
          </w:tcPr>
          <w:p w:rsidR="00323F62" w:rsidRDefault="005674BC">
            <w:pPr>
              <w:pStyle w:val="TableParagraph"/>
              <w:spacing w:before="9"/>
              <w:ind w:left="58" w:right="473"/>
              <w:rPr>
                <w:sz w:val="14"/>
              </w:rPr>
            </w:pPr>
            <w:r>
              <w:rPr>
                <w:sz w:val="14"/>
              </w:rPr>
              <w:t>Тетранатријум 6-амино-4-хидрокси-3-[[7-сулфонато-4-[(4-сулфонатофенил)азо]-1-нафтил]азо]нафтален- 2,7-дисулфонат (Food Black 2; CI 27755)) када се користи као супстанца у производима за бојење косе</w:t>
            </w:r>
          </w:p>
        </w:tc>
        <w:tc>
          <w:tcPr>
            <w:tcW w:w="1417" w:type="dxa"/>
          </w:tcPr>
          <w:p w:rsidR="00323F62" w:rsidRDefault="005674BC">
            <w:pPr>
              <w:pStyle w:val="TableParagraph"/>
              <w:spacing w:before="9"/>
              <w:ind w:left="58"/>
              <w:rPr>
                <w:sz w:val="14"/>
              </w:rPr>
            </w:pPr>
            <w:r>
              <w:rPr>
                <w:sz w:val="14"/>
              </w:rPr>
              <w:t>2118-39-0</w:t>
            </w:r>
          </w:p>
        </w:tc>
        <w:tc>
          <w:tcPr>
            <w:tcW w:w="1417" w:type="dxa"/>
          </w:tcPr>
          <w:p w:rsidR="00323F62" w:rsidRDefault="005674BC">
            <w:pPr>
              <w:pStyle w:val="TableParagraph"/>
              <w:spacing w:before="9"/>
              <w:ind w:left="58"/>
              <w:rPr>
                <w:sz w:val="14"/>
              </w:rPr>
            </w:pPr>
            <w:r>
              <w:rPr>
                <w:sz w:val="14"/>
              </w:rPr>
              <w:t>218-326-9</w:t>
            </w:r>
          </w:p>
        </w:tc>
      </w:tr>
      <w:tr w:rsidR="00323F62">
        <w:trPr>
          <w:trHeight w:val="520"/>
        </w:trPr>
        <w:tc>
          <w:tcPr>
            <w:tcW w:w="811" w:type="dxa"/>
          </w:tcPr>
          <w:p w:rsidR="00323F62" w:rsidRDefault="005674BC">
            <w:pPr>
              <w:pStyle w:val="TableParagraph"/>
              <w:spacing w:before="9"/>
              <w:ind w:left="240" w:right="228"/>
              <w:jc w:val="center"/>
              <w:rPr>
                <w:sz w:val="14"/>
              </w:rPr>
            </w:pPr>
            <w:r>
              <w:rPr>
                <w:sz w:val="14"/>
              </w:rPr>
              <w:t>1355</w:t>
            </w:r>
          </w:p>
        </w:tc>
        <w:tc>
          <w:tcPr>
            <w:tcW w:w="6837" w:type="dxa"/>
          </w:tcPr>
          <w:p w:rsidR="00323F62" w:rsidRDefault="005674BC">
            <w:pPr>
              <w:pStyle w:val="TableParagraph"/>
              <w:spacing w:before="9"/>
              <w:ind w:left="58" w:right="376"/>
              <w:jc w:val="both"/>
              <w:rPr>
                <w:sz w:val="14"/>
              </w:rPr>
            </w:pPr>
            <w:r>
              <w:rPr>
                <w:sz w:val="14"/>
              </w:rPr>
              <w:t>Етанаминијум,</w:t>
            </w:r>
            <w:r>
              <w:rPr>
                <w:spacing w:val="-20"/>
                <w:sz w:val="14"/>
              </w:rPr>
              <w:t xml:space="preserve"> </w:t>
            </w:r>
            <w:r>
              <w:rPr>
                <w:i/>
                <w:sz w:val="14"/>
              </w:rPr>
              <w:t>N</w:t>
            </w:r>
            <w:r>
              <w:rPr>
                <w:sz w:val="14"/>
              </w:rPr>
              <w:t xml:space="preserve">-(4-((4-(диетиламино)фенил)(2,4-дисулфофенил)метилен)-2,5-циклохексадиен-1-илиден)- </w:t>
            </w:r>
            <w:r>
              <w:rPr>
                <w:i/>
                <w:sz w:val="14"/>
              </w:rPr>
              <w:t>N</w:t>
            </w:r>
            <w:r>
              <w:rPr>
                <w:sz w:val="14"/>
              </w:rPr>
              <w:t>-етил-,</w:t>
            </w:r>
            <w:r>
              <w:rPr>
                <w:spacing w:val="-3"/>
                <w:sz w:val="14"/>
              </w:rPr>
              <w:t xml:space="preserve"> </w:t>
            </w:r>
            <w:r>
              <w:rPr>
                <w:sz w:val="14"/>
              </w:rPr>
              <w:t>хидроксид,</w:t>
            </w:r>
            <w:r>
              <w:rPr>
                <w:spacing w:val="-3"/>
                <w:sz w:val="14"/>
              </w:rPr>
              <w:t xml:space="preserve"> </w:t>
            </w:r>
            <w:r>
              <w:rPr>
                <w:sz w:val="14"/>
              </w:rPr>
              <w:t>унутрашња</w:t>
            </w:r>
            <w:r>
              <w:rPr>
                <w:spacing w:val="-3"/>
                <w:sz w:val="14"/>
              </w:rPr>
              <w:t xml:space="preserve"> </w:t>
            </w:r>
            <w:r>
              <w:rPr>
                <w:sz w:val="14"/>
              </w:rPr>
              <w:t>со,</w:t>
            </w:r>
            <w:r>
              <w:rPr>
                <w:spacing w:val="-3"/>
                <w:sz w:val="14"/>
              </w:rPr>
              <w:t xml:space="preserve"> </w:t>
            </w:r>
            <w:r>
              <w:rPr>
                <w:sz w:val="14"/>
              </w:rPr>
              <w:t>натријумова</w:t>
            </w:r>
            <w:r>
              <w:rPr>
                <w:spacing w:val="-3"/>
                <w:sz w:val="14"/>
              </w:rPr>
              <w:t xml:space="preserve"> </w:t>
            </w:r>
            <w:r>
              <w:rPr>
                <w:sz w:val="14"/>
              </w:rPr>
              <w:t>со</w:t>
            </w:r>
            <w:r>
              <w:rPr>
                <w:spacing w:val="-3"/>
                <w:sz w:val="14"/>
              </w:rPr>
              <w:t xml:space="preserve"> </w:t>
            </w:r>
            <w:r>
              <w:rPr>
                <w:sz w:val="14"/>
              </w:rPr>
              <w:t>(Acid</w:t>
            </w:r>
            <w:r>
              <w:rPr>
                <w:spacing w:val="-3"/>
                <w:sz w:val="14"/>
              </w:rPr>
              <w:t xml:space="preserve"> </w:t>
            </w:r>
            <w:r>
              <w:rPr>
                <w:sz w:val="14"/>
              </w:rPr>
              <w:t>Blue</w:t>
            </w:r>
            <w:r>
              <w:rPr>
                <w:spacing w:val="-3"/>
                <w:sz w:val="14"/>
              </w:rPr>
              <w:t xml:space="preserve"> </w:t>
            </w:r>
            <w:r>
              <w:rPr>
                <w:sz w:val="14"/>
              </w:rPr>
              <w:t>1;</w:t>
            </w:r>
            <w:r>
              <w:rPr>
                <w:spacing w:val="-3"/>
                <w:sz w:val="14"/>
              </w:rPr>
              <w:t xml:space="preserve"> </w:t>
            </w:r>
            <w:r>
              <w:rPr>
                <w:sz w:val="14"/>
              </w:rPr>
              <w:t>CI</w:t>
            </w:r>
            <w:r>
              <w:rPr>
                <w:spacing w:val="-3"/>
                <w:sz w:val="14"/>
              </w:rPr>
              <w:t xml:space="preserve"> </w:t>
            </w:r>
            <w:r>
              <w:rPr>
                <w:sz w:val="14"/>
              </w:rPr>
              <w:t>42045)</w:t>
            </w:r>
            <w:r>
              <w:rPr>
                <w:spacing w:val="-3"/>
                <w:sz w:val="14"/>
              </w:rPr>
              <w:t xml:space="preserve"> </w:t>
            </w:r>
            <w:r>
              <w:rPr>
                <w:sz w:val="14"/>
              </w:rPr>
              <w:t>када</w:t>
            </w:r>
            <w:r>
              <w:rPr>
                <w:spacing w:val="-3"/>
                <w:sz w:val="14"/>
              </w:rPr>
              <w:t xml:space="preserve"> </w:t>
            </w:r>
            <w:r>
              <w:rPr>
                <w:sz w:val="14"/>
              </w:rPr>
              <w:t>се</w:t>
            </w:r>
            <w:r>
              <w:rPr>
                <w:spacing w:val="-3"/>
                <w:sz w:val="14"/>
              </w:rPr>
              <w:t xml:space="preserve"> </w:t>
            </w:r>
            <w:r>
              <w:rPr>
                <w:sz w:val="14"/>
              </w:rPr>
              <w:t>користи</w:t>
            </w:r>
            <w:r>
              <w:rPr>
                <w:spacing w:val="-3"/>
                <w:sz w:val="14"/>
              </w:rPr>
              <w:t xml:space="preserve"> </w:t>
            </w:r>
            <w:r>
              <w:rPr>
                <w:sz w:val="14"/>
              </w:rPr>
              <w:t>као</w:t>
            </w:r>
            <w:r>
              <w:rPr>
                <w:spacing w:val="-3"/>
                <w:sz w:val="14"/>
              </w:rPr>
              <w:t xml:space="preserve"> </w:t>
            </w:r>
            <w:r>
              <w:rPr>
                <w:sz w:val="14"/>
              </w:rPr>
              <w:t>супстанца</w:t>
            </w:r>
            <w:r>
              <w:rPr>
                <w:spacing w:val="-3"/>
                <w:sz w:val="14"/>
              </w:rPr>
              <w:t xml:space="preserve"> </w:t>
            </w:r>
            <w:r>
              <w:rPr>
                <w:sz w:val="14"/>
              </w:rPr>
              <w:t>у производима за бојење</w:t>
            </w:r>
            <w:r>
              <w:rPr>
                <w:spacing w:val="-2"/>
                <w:sz w:val="14"/>
              </w:rPr>
              <w:t xml:space="preserve"> </w:t>
            </w:r>
            <w:r>
              <w:rPr>
                <w:sz w:val="14"/>
              </w:rPr>
              <w:t>косе</w:t>
            </w:r>
          </w:p>
        </w:tc>
        <w:tc>
          <w:tcPr>
            <w:tcW w:w="1417" w:type="dxa"/>
          </w:tcPr>
          <w:p w:rsidR="00323F62" w:rsidRDefault="005674BC">
            <w:pPr>
              <w:pStyle w:val="TableParagraph"/>
              <w:spacing w:before="9"/>
              <w:ind w:left="58"/>
              <w:rPr>
                <w:sz w:val="14"/>
              </w:rPr>
            </w:pPr>
            <w:r>
              <w:rPr>
                <w:sz w:val="14"/>
              </w:rPr>
              <w:t>129-17-9</w:t>
            </w:r>
          </w:p>
        </w:tc>
        <w:tc>
          <w:tcPr>
            <w:tcW w:w="1417" w:type="dxa"/>
          </w:tcPr>
          <w:p w:rsidR="00323F62" w:rsidRDefault="005674BC">
            <w:pPr>
              <w:pStyle w:val="TableParagraph"/>
              <w:spacing w:before="9"/>
              <w:ind w:left="58"/>
              <w:rPr>
                <w:sz w:val="14"/>
              </w:rPr>
            </w:pPr>
            <w:r>
              <w:rPr>
                <w:sz w:val="14"/>
              </w:rPr>
              <w:t>204-934-1</w:t>
            </w:r>
          </w:p>
        </w:tc>
      </w:tr>
      <w:tr w:rsidR="00323F62">
        <w:trPr>
          <w:trHeight w:val="520"/>
        </w:trPr>
        <w:tc>
          <w:tcPr>
            <w:tcW w:w="811" w:type="dxa"/>
          </w:tcPr>
          <w:p w:rsidR="00323F62" w:rsidRDefault="005674BC">
            <w:pPr>
              <w:pStyle w:val="TableParagraph"/>
              <w:spacing w:before="9"/>
              <w:ind w:left="240" w:right="228"/>
              <w:jc w:val="center"/>
              <w:rPr>
                <w:sz w:val="14"/>
              </w:rPr>
            </w:pPr>
            <w:r>
              <w:rPr>
                <w:sz w:val="14"/>
              </w:rPr>
              <w:t>1356</w:t>
            </w:r>
          </w:p>
        </w:tc>
        <w:tc>
          <w:tcPr>
            <w:tcW w:w="6837" w:type="dxa"/>
          </w:tcPr>
          <w:p w:rsidR="00323F62" w:rsidRDefault="005674BC">
            <w:pPr>
              <w:pStyle w:val="TableParagraph"/>
              <w:spacing w:before="9" w:line="161" w:lineRule="exact"/>
              <w:ind w:left="58"/>
              <w:rPr>
                <w:sz w:val="14"/>
              </w:rPr>
            </w:pPr>
            <w:r>
              <w:rPr>
                <w:sz w:val="14"/>
              </w:rPr>
              <w:t xml:space="preserve">Етанаминијум, </w:t>
            </w:r>
            <w:r>
              <w:rPr>
                <w:i/>
                <w:sz w:val="14"/>
              </w:rPr>
              <w:t>N</w:t>
            </w:r>
            <w:r>
              <w:rPr>
                <w:sz w:val="14"/>
              </w:rPr>
              <w:t>-(4-((4-(диетиламино)фенил)(5-хидрокси-2,4-дисулфофенил)метилен)-2,5-циклохексадиен-</w:t>
            </w:r>
          </w:p>
          <w:p w:rsidR="00323F62" w:rsidRDefault="005674BC">
            <w:pPr>
              <w:pStyle w:val="TableParagraph"/>
              <w:ind w:left="58"/>
              <w:rPr>
                <w:sz w:val="14"/>
              </w:rPr>
            </w:pPr>
            <w:r>
              <w:rPr>
                <w:sz w:val="14"/>
              </w:rPr>
              <w:t>1-илиден)-</w:t>
            </w:r>
            <w:r>
              <w:rPr>
                <w:i/>
                <w:sz w:val="14"/>
              </w:rPr>
              <w:t>N</w:t>
            </w:r>
            <w:r>
              <w:rPr>
                <w:sz w:val="14"/>
              </w:rPr>
              <w:t>-етил-, хидроксид, унутрашња со, калцијумова со (2:1) (Acid Blue 3; CI 42051)) када се користи као супстанца у производима за бојење косе</w:t>
            </w:r>
          </w:p>
        </w:tc>
        <w:tc>
          <w:tcPr>
            <w:tcW w:w="1417" w:type="dxa"/>
          </w:tcPr>
          <w:p w:rsidR="00323F62" w:rsidRDefault="005674BC">
            <w:pPr>
              <w:pStyle w:val="TableParagraph"/>
              <w:spacing w:before="9"/>
              <w:ind w:left="58"/>
              <w:rPr>
                <w:sz w:val="14"/>
              </w:rPr>
            </w:pPr>
            <w:r>
              <w:rPr>
                <w:sz w:val="14"/>
              </w:rPr>
              <w:t>3536-49-0</w:t>
            </w:r>
          </w:p>
        </w:tc>
        <w:tc>
          <w:tcPr>
            <w:tcW w:w="1417" w:type="dxa"/>
          </w:tcPr>
          <w:p w:rsidR="00323F62" w:rsidRDefault="005674BC">
            <w:pPr>
              <w:pStyle w:val="TableParagraph"/>
              <w:spacing w:before="9"/>
              <w:ind w:left="58"/>
              <w:rPr>
                <w:sz w:val="14"/>
              </w:rPr>
            </w:pPr>
            <w:r>
              <w:rPr>
                <w:sz w:val="14"/>
              </w:rPr>
              <w:t>222-573-8</w:t>
            </w:r>
          </w:p>
        </w:tc>
      </w:tr>
      <w:tr w:rsidR="00323F62">
        <w:trPr>
          <w:trHeight w:val="520"/>
        </w:trPr>
        <w:tc>
          <w:tcPr>
            <w:tcW w:w="811" w:type="dxa"/>
          </w:tcPr>
          <w:p w:rsidR="00323F62" w:rsidRDefault="005674BC">
            <w:pPr>
              <w:pStyle w:val="TableParagraph"/>
              <w:spacing w:before="9"/>
              <w:ind w:left="241" w:right="228"/>
              <w:jc w:val="center"/>
              <w:rPr>
                <w:sz w:val="14"/>
              </w:rPr>
            </w:pPr>
            <w:r>
              <w:rPr>
                <w:sz w:val="14"/>
              </w:rPr>
              <w:t>1357</w:t>
            </w:r>
          </w:p>
        </w:tc>
        <w:tc>
          <w:tcPr>
            <w:tcW w:w="6837" w:type="dxa"/>
          </w:tcPr>
          <w:p w:rsidR="00323F62" w:rsidRDefault="005674BC">
            <w:pPr>
              <w:pStyle w:val="TableParagraph"/>
              <w:spacing w:before="9"/>
              <w:ind w:left="58" w:right="14"/>
              <w:rPr>
                <w:sz w:val="14"/>
              </w:rPr>
            </w:pPr>
            <w:r>
              <w:rPr>
                <w:sz w:val="14"/>
              </w:rPr>
              <w:t xml:space="preserve">Бензенметанаминијум, </w:t>
            </w:r>
            <w:r>
              <w:rPr>
                <w:i/>
                <w:sz w:val="14"/>
              </w:rPr>
              <w:t>N</w:t>
            </w:r>
            <w:r>
              <w:rPr>
                <w:sz w:val="14"/>
              </w:rPr>
              <w:t>-етил-</w:t>
            </w:r>
            <w:r>
              <w:rPr>
                <w:i/>
                <w:sz w:val="14"/>
              </w:rPr>
              <w:t>N</w:t>
            </w:r>
            <w:r>
              <w:rPr>
                <w:sz w:val="14"/>
              </w:rPr>
              <w:t>-(4-((4-(етил((3-сулфофенил)метил)амино)фенил)(4-хидрокси-2-сулфофенил) метилен)-2,5-циклохексадиен-1-илиден)-3-сулфо-, хидроксид, унутрашња со, динатријумова со (Fast Green FCF; CI 42053) када се користи као супстанца у п</w:t>
            </w:r>
            <w:r>
              <w:rPr>
                <w:sz w:val="14"/>
              </w:rPr>
              <w:t>роизводима за бојење косе</w:t>
            </w:r>
          </w:p>
        </w:tc>
        <w:tc>
          <w:tcPr>
            <w:tcW w:w="1417" w:type="dxa"/>
          </w:tcPr>
          <w:p w:rsidR="00323F62" w:rsidRDefault="005674BC">
            <w:pPr>
              <w:pStyle w:val="TableParagraph"/>
              <w:spacing w:before="9"/>
              <w:ind w:left="58"/>
              <w:rPr>
                <w:sz w:val="14"/>
              </w:rPr>
            </w:pPr>
            <w:r>
              <w:rPr>
                <w:sz w:val="14"/>
              </w:rPr>
              <w:t>2353-45-9</w:t>
            </w:r>
          </w:p>
        </w:tc>
        <w:tc>
          <w:tcPr>
            <w:tcW w:w="1417" w:type="dxa"/>
          </w:tcPr>
          <w:p w:rsidR="00323F62" w:rsidRDefault="005674BC">
            <w:pPr>
              <w:pStyle w:val="TableParagraph"/>
              <w:spacing w:before="9"/>
              <w:ind w:left="59"/>
              <w:rPr>
                <w:sz w:val="14"/>
              </w:rPr>
            </w:pPr>
            <w:r>
              <w:rPr>
                <w:sz w:val="14"/>
              </w:rPr>
              <w:t>219-091-5</w:t>
            </w:r>
          </w:p>
        </w:tc>
      </w:tr>
      <w:tr w:rsidR="00323F62">
        <w:trPr>
          <w:trHeight w:val="360"/>
        </w:trPr>
        <w:tc>
          <w:tcPr>
            <w:tcW w:w="811" w:type="dxa"/>
          </w:tcPr>
          <w:p w:rsidR="00323F62" w:rsidRDefault="005674BC">
            <w:pPr>
              <w:pStyle w:val="TableParagraph"/>
              <w:spacing w:before="9"/>
              <w:ind w:left="241" w:right="228"/>
              <w:jc w:val="center"/>
              <w:rPr>
                <w:sz w:val="14"/>
              </w:rPr>
            </w:pPr>
            <w:r>
              <w:rPr>
                <w:sz w:val="14"/>
              </w:rPr>
              <w:t>1358</w:t>
            </w:r>
          </w:p>
        </w:tc>
        <w:tc>
          <w:tcPr>
            <w:tcW w:w="6837" w:type="dxa"/>
          </w:tcPr>
          <w:p w:rsidR="00323F62" w:rsidRDefault="005674BC">
            <w:pPr>
              <w:pStyle w:val="TableParagraph"/>
              <w:spacing w:before="9"/>
              <w:ind w:left="58" w:right="499"/>
              <w:rPr>
                <w:sz w:val="14"/>
              </w:rPr>
            </w:pPr>
            <w:r>
              <w:rPr>
                <w:sz w:val="14"/>
              </w:rPr>
              <w:t>1,3-Изобензофурандион, производи реакције са метилхинолином и хинолином (Solvent Yellow 33; CI 47000) када се користи као супстанца у производима за бојење косе</w:t>
            </w:r>
          </w:p>
        </w:tc>
        <w:tc>
          <w:tcPr>
            <w:tcW w:w="1417" w:type="dxa"/>
          </w:tcPr>
          <w:p w:rsidR="00323F62" w:rsidRDefault="005674BC">
            <w:pPr>
              <w:pStyle w:val="TableParagraph"/>
              <w:spacing w:before="9"/>
              <w:ind w:left="58"/>
              <w:rPr>
                <w:sz w:val="14"/>
              </w:rPr>
            </w:pPr>
            <w:r>
              <w:rPr>
                <w:sz w:val="14"/>
              </w:rPr>
              <w:t>8003-22-3</w:t>
            </w:r>
          </w:p>
        </w:tc>
        <w:tc>
          <w:tcPr>
            <w:tcW w:w="1417" w:type="dxa"/>
          </w:tcPr>
          <w:p w:rsidR="00323F62" w:rsidRDefault="005674BC">
            <w:pPr>
              <w:pStyle w:val="TableParagraph"/>
              <w:spacing w:before="9"/>
              <w:ind w:left="59"/>
              <w:rPr>
                <w:sz w:val="14"/>
              </w:rPr>
            </w:pPr>
            <w:r>
              <w:rPr>
                <w:sz w:val="14"/>
              </w:rPr>
              <w:t>232-318-2</w:t>
            </w:r>
          </w:p>
        </w:tc>
      </w:tr>
      <w:tr w:rsidR="00323F62">
        <w:trPr>
          <w:trHeight w:val="200"/>
        </w:trPr>
        <w:tc>
          <w:tcPr>
            <w:tcW w:w="811" w:type="dxa"/>
          </w:tcPr>
          <w:p w:rsidR="00323F62" w:rsidRDefault="005674BC">
            <w:pPr>
              <w:pStyle w:val="TableParagraph"/>
              <w:spacing w:before="9"/>
              <w:ind w:left="241" w:right="228"/>
              <w:jc w:val="center"/>
              <w:rPr>
                <w:sz w:val="14"/>
              </w:rPr>
            </w:pPr>
            <w:r>
              <w:rPr>
                <w:sz w:val="14"/>
              </w:rPr>
              <w:t>1359</w:t>
            </w:r>
          </w:p>
        </w:tc>
        <w:tc>
          <w:tcPr>
            <w:tcW w:w="6837" w:type="dxa"/>
          </w:tcPr>
          <w:p w:rsidR="00323F62" w:rsidRDefault="005674BC">
            <w:pPr>
              <w:pStyle w:val="TableParagraph"/>
              <w:spacing w:before="9"/>
              <w:ind w:left="58"/>
              <w:rPr>
                <w:sz w:val="14"/>
              </w:rPr>
            </w:pPr>
            <w:r>
              <w:rPr>
                <w:sz w:val="14"/>
              </w:rPr>
              <w:t>Нигрозин (CI 50420) када се користи као супстанца у производима за бојење косе</w:t>
            </w:r>
          </w:p>
        </w:tc>
        <w:tc>
          <w:tcPr>
            <w:tcW w:w="1417" w:type="dxa"/>
          </w:tcPr>
          <w:p w:rsidR="00323F62" w:rsidRDefault="005674BC">
            <w:pPr>
              <w:pStyle w:val="TableParagraph"/>
              <w:spacing w:before="9"/>
              <w:ind w:left="58"/>
              <w:rPr>
                <w:sz w:val="14"/>
              </w:rPr>
            </w:pPr>
            <w:r>
              <w:rPr>
                <w:sz w:val="14"/>
              </w:rPr>
              <w:t>8005-03-6</w:t>
            </w:r>
          </w:p>
        </w:tc>
        <w:tc>
          <w:tcPr>
            <w:tcW w:w="1417" w:type="dxa"/>
          </w:tcPr>
          <w:p w:rsidR="00323F62" w:rsidRDefault="005674BC">
            <w:pPr>
              <w:pStyle w:val="TableParagraph"/>
              <w:spacing w:before="9"/>
              <w:ind w:left="59"/>
              <w:rPr>
                <w:sz w:val="14"/>
              </w:rPr>
            </w:pPr>
            <w:r>
              <w:rPr>
                <w:sz w:val="14"/>
              </w:rPr>
              <w:t>----</w:t>
            </w:r>
          </w:p>
        </w:tc>
      </w:tr>
      <w:tr w:rsidR="00323F62">
        <w:trPr>
          <w:trHeight w:val="360"/>
        </w:trPr>
        <w:tc>
          <w:tcPr>
            <w:tcW w:w="811" w:type="dxa"/>
          </w:tcPr>
          <w:p w:rsidR="00323F62" w:rsidRDefault="005674BC">
            <w:pPr>
              <w:pStyle w:val="TableParagraph"/>
              <w:spacing w:before="9"/>
              <w:ind w:left="242" w:right="228"/>
              <w:jc w:val="center"/>
              <w:rPr>
                <w:sz w:val="14"/>
              </w:rPr>
            </w:pPr>
            <w:r>
              <w:rPr>
                <w:sz w:val="14"/>
              </w:rPr>
              <w:t>1360</w:t>
            </w:r>
          </w:p>
        </w:tc>
        <w:tc>
          <w:tcPr>
            <w:tcW w:w="6837" w:type="dxa"/>
          </w:tcPr>
          <w:p w:rsidR="00323F62" w:rsidRDefault="005674BC">
            <w:pPr>
              <w:pStyle w:val="TableParagraph"/>
              <w:spacing w:before="9"/>
              <w:ind w:left="58"/>
              <w:rPr>
                <w:sz w:val="14"/>
              </w:rPr>
            </w:pPr>
            <w:r>
              <w:rPr>
                <w:sz w:val="14"/>
              </w:rPr>
              <w:t>8,18-Дихлоро-5,15-диетил-5,15-дихидродииндоло[3,2-b:3′,2′-</w:t>
            </w:r>
            <w:r>
              <w:rPr>
                <w:i/>
                <w:sz w:val="14"/>
              </w:rPr>
              <w:t>m</w:t>
            </w:r>
            <w:r>
              <w:rPr>
                <w:sz w:val="14"/>
              </w:rPr>
              <w:t>]трифенодиоксазин (Pigment Violet 23; CI 51319) када се користи као супстанца у производима за бојење косе</w:t>
            </w:r>
          </w:p>
        </w:tc>
        <w:tc>
          <w:tcPr>
            <w:tcW w:w="1417" w:type="dxa"/>
          </w:tcPr>
          <w:p w:rsidR="00323F62" w:rsidRDefault="005674BC">
            <w:pPr>
              <w:pStyle w:val="TableParagraph"/>
              <w:spacing w:before="9"/>
              <w:ind w:left="59"/>
              <w:rPr>
                <w:sz w:val="14"/>
              </w:rPr>
            </w:pPr>
            <w:r>
              <w:rPr>
                <w:sz w:val="14"/>
              </w:rPr>
              <w:t>6358-30-1</w:t>
            </w:r>
          </w:p>
        </w:tc>
        <w:tc>
          <w:tcPr>
            <w:tcW w:w="1417" w:type="dxa"/>
          </w:tcPr>
          <w:p w:rsidR="00323F62" w:rsidRDefault="005674BC">
            <w:pPr>
              <w:pStyle w:val="TableParagraph"/>
              <w:spacing w:before="9"/>
              <w:ind w:left="59"/>
              <w:rPr>
                <w:sz w:val="14"/>
              </w:rPr>
            </w:pPr>
            <w:r>
              <w:rPr>
                <w:sz w:val="14"/>
              </w:rPr>
              <w:t>228-767-9</w:t>
            </w:r>
          </w:p>
        </w:tc>
      </w:tr>
      <w:tr w:rsidR="00323F62">
        <w:trPr>
          <w:trHeight w:val="360"/>
        </w:trPr>
        <w:tc>
          <w:tcPr>
            <w:tcW w:w="811" w:type="dxa"/>
          </w:tcPr>
          <w:p w:rsidR="00323F62" w:rsidRDefault="005674BC">
            <w:pPr>
              <w:pStyle w:val="TableParagraph"/>
              <w:spacing w:before="9"/>
              <w:ind w:left="242" w:right="228"/>
              <w:jc w:val="center"/>
              <w:rPr>
                <w:sz w:val="14"/>
              </w:rPr>
            </w:pPr>
            <w:r>
              <w:rPr>
                <w:sz w:val="14"/>
              </w:rPr>
              <w:t>1361</w:t>
            </w:r>
          </w:p>
        </w:tc>
        <w:tc>
          <w:tcPr>
            <w:tcW w:w="6837" w:type="dxa"/>
          </w:tcPr>
          <w:p w:rsidR="00323F62" w:rsidRDefault="005674BC">
            <w:pPr>
              <w:pStyle w:val="TableParagraph"/>
              <w:spacing w:before="9"/>
              <w:ind w:left="59"/>
              <w:rPr>
                <w:sz w:val="14"/>
              </w:rPr>
            </w:pPr>
            <w:r>
              <w:rPr>
                <w:sz w:val="14"/>
              </w:rPr>
              <w:t>1,2-Дихидроксиантрахинон (Pigment Red 83; CI 58000) када се користи као супстанца у производима за бојење косе</w:t>
            </w:r>
          </w:p>
        </w:tc>
        <w:tc>
          <w:tcPr>
            <w:tcW w:w="1417" w:type="dxa"/>
          </w:tcPr>
          <w:p w:rsidR="00323F62" w:rsidRDefault="005674BC">
            <w:pPr>
              <w:pStyle w:val="TableParagraph"/>
              <w:spacing w:before="9"/>
              <w:ind w:left="59"/>
              <w:rPr>
                <w:sz w:val="14"/>
              </w:rPr>
            </w:pPr>
            <w:r>
              <w:rPr>
                <w:sz w:val="14"/>
              </w:rPr>
              <w:t>72-48-0</w:t>
            </w:r>
          </w:p>
        </w:tc>
        <w:tc>
          <w:tcPr>
            <w:tcW w:w="1417" w:type="dxa"/>
          </w:tcPr>
          <w:p w:rsidR="00323F62" w:rsidRDefault="005674BC">
            <w:pPr>
              <w:pStyle w:val="TableParagraph"/>
              <w:spacing w:before="9"/>
              <w:ind w:left="59"/>
              <w:rPr>
                <w:sz w:val="14"/>
              </w:rPr>
            </w:pPr>
            <w:r>
              <w:rPr>
                <w:sz w:val="14"/>
              </w:rPr>
              <w:t>200-782-5</w:t>
            </w:r>
          </w:p>
        </w:tc>
      </w:tr>
      <w:tr w:rsidR="00323F62">
        <w:trPr>
          <w:trHeight w:val="360"/>
        </w:trPr>
        <w:tc>
          <w:tcPr>
            <w:tcW w:w="811" w:type="dxa"/>
          </w:tcPr>
          <w:p w:rsidR="00323F62" w:rsidRDefault="005674BC">
            <w:pPr>
              <w:pStyle w:val="TableParagraph"/>
              <w:spacing w:before="9"/>
              <w:ind w:left="242" w:right="228"/>
              <w:jc w:val="center"/>
              <w:rPr>
                <w:sz w:val="14"/>
              </w:rPr>
            </w:pPr>
            <w:r>
              <w:rPr>
                <w:sz w:val="14"/>
              </w:rPr>
              <w:t>1362</w:t>
            </w:r>
          </w:p>
        </w:tc>
        <w:tc>
          <w:tcPr>
            <w:tcW w:w="6837" w:type="dxa"/>
          </w:tcPr>
          <w:p w:rsidR="00323F62" w:rsidRDefault="005674BC">
            <w:pPr>
              <w:pStyle w:val="TableParagraph"/>
              <w:spacing w:before="9"/>
              <w:ind w:left="59"/>
              <w:rPr>
                <w:sz w:val="14"/>
              </w:rPr>
            </w:pPr>
            <w:r>
              <w:rPr>
                <w:sz w:val="14"/>
              </w:rPr>
              <w:t>Тринатријум 8-хидроксипирен-1,3,6-трисулфонат (Solvent Green 7; CI 59040) када се користи као супстанца у производима за бојење косе</w:t>
            </w:r>
          </w:p>
        </w:tc>
        <w:tc>
          <w:tcPr>
            <w:tcW w:w="1417" w:type="dxa"/>
          </w:tcPr>
          <w:p w:rsidR="00323F62" w:rsidRDefault="005674BC">
            <w:pPr>
              <w:pStyle w:val="TableParagraph"/>
              <w:spacing w:before="9"/>
              <w:ind w:left="59"/>
              <w:rPr>
                <w:sz w:val="14"/>
              </w:rPr>
            </w:pPr>
            <w:r>
              <w:rPr>
                <w:sz w:val="14"/>
              </w:rPr>
              <w:t>6358-69-6</w:t>
            </w:r>
          </w:p>
        </w:tc>
        <w:tc>
          <w:tcPr>
            <w:tcW w:w="1417" w:type="dxa"/>
          </w:tcPr>
          <w:p w:rsidR="00323F62" w:rsidRDefault="005674BC">
            <w:pPr>
              <w:pStyle w:val="TableParagraph"/>
              <w:spacing w:before="9"/>
              <w:ind w:left="59"/>
              <w:rPr>
                <w:sz w:val="14"/>
              </w:rPr>
            </w:pPr>
            <w:r>
              <w:rPr>
                <w:sz w:val="14"/>
              </w:rPr>
              <w:t>228-783-6</w:t>
            </w:r>
          </w:p>
        </w:tc>
      </w:tr>
      <w:tr w:rsidR="00323F62">
        <w:trPr>
          <w:trHeight w:val="360"/>
        </w:trPr>
        <w:tc>
          <w:tcPr>
            <w:tcW w:w="811" w:type="dxa"/>
          </w:tcPr>
          <w:p w:rsidR="00323F62" w:rsidRDefault="005674BC">
            <w:pPr>
              <w:pStyle w:val="TableParagraph"/>
              <w:spacing w:before="9"/>
              <w:ind w:left="242" w:right="228"/>
              <w:jc w:val="center"/>
              <w:rPr>
                <w:sz w:val="14"/>
              </w:rPr>
            </w:pPr>
            <w:r>
              <w:rPr>
                <w:sz w:val="14"/>
              </w:rPr>
              <w:t>1363</w:t>
            </w:r>
          </w:p>
        </w:tc>
        <w:tc>
          <w:tcPr>
            <w:tcW w:w="6837" w:type="dxa"/>
          </w:tcPr>
          <w:p w:rsidR="00323F62" w:rsidRDefault="005674BC">
            <w:pPr>
              <w:pStyle w:val="TableParagraph"/>
              <w:spacing w:before="9"/>
              <w:ind w:left="59"/>
              <w:rPr>
                <w:sz w:val="14"/>
              </w:rPr>
            </w:pPr>
            <w:r>
              <w:rPr>
                <w:sz w:val="14"/>
              </w:rPr>
              <w:t>1-Хидрокси-4-(</w:t>
            </w:r>
            <w:r>
              <w:rPr>
                <w:i/>
                <w:sz w:val="14"/>
              </w:rPr>
              <w:t>p</w:t>
            </w:r>
            <w:r>
              <w:rPr>
                <w:sz w:val="14"/>
              </w:rPr>
              <w:t>-толуидино)антрахинон (Solvent Violet 13; CI 60725), када се корис</w:t>
            </w:r>
            <w:r>
              <w:rPr>
                <w:sz w:val="14"/>
              </w:rPr>
              <w:t>ти као супстанца у произво- дима за бојење косе</w:t>
            </w:r>
          </w:p>
        </w:tc>
        <w:tc>
          <w:tcPr>
            <w:tcW w:w="1417" w:type="dxa"/>
          </w:tcPr>
          <w:p w:rsidR="00323F62" w:rsidRDefault="005674BC">
            <w:pPr>
              <w:pStyle w:val="TableParagraph"/>
              <w:spacing w:before="9"/>
              <w:ind w:left="59"/>
              <w:rPr>
                <w:sz w:val="14"/>
              </w:rPr>
            </w:pPr>
            <w:r>
              <w:rPr>
                <w:sz w:val="14"/>
              </w:rPr>
              <w:t>81-48-1</w:t>
            </w:r>
          </w:p>
        </w:tc>
        <w:tc>
          <w:tcPr>
            <w:tcW w:w="1417" w:type="dxa"/>
          </w:tcPr>
          <w:p w:rsidR="00323F62" w:rsidRDefault="005674BC">
            <w:pPr>
              <w:pStyle w:val="TableParagraph"/>
              <w:spacing w:before="9"/>
              <w:ind w:left="59"/>
              <w:rPr>
                <w:sz w:val="14"/>
              </w:rPr>
            </w:pPr>
            <w:r>
              <w:rPr>
                <w:sz w:val="14"/>
              </w:rPr>
              <w:t>201-353-5</w:t>
            </w:r>
          </w:p>
        </w:tc>
      </w:tr>
      <w:tr w:rsidR="00323F62">
        <w:trPr>
          <w:trHeight w:val="360"/>
        </w:trPr>
        <w:tc>
          <w:tcPr>
            <w:tcW w:w="811" w:type="dxa"/>
          </w:tcPr>
          <w:p w:rsidR="00323F62" w:rsidRDefault="005674BC">
            <w:pPr>
              <w:pStyle w:val="TableParagraph"/>
              <w:spacing w:before="9"/>
              <w:ind w:left="243" w:right="228"/>
              <w:jc w:val="center"/>
              <w:rPr>
                <w:sz w:val="14"/>
              </w:rPr>
            </w:pPr>
            <w:r>
              <w:rPr>
                <w:sz w:val="14"/>
              </w:rPr>
              <w:t>1364</w:t>
            </w:r>
          </w:p>
        </w:tc>
        <w:tc>
          <w:tcPr>
            <w:tcW w:w="6837" w:type="dxa"/>
          </w:tcPr>
          <w:p w:rsidR="00323F62" w:rsidRDefault="005674BC">
            <w:pPr>
              <w:pStyle w:val="TableParagraph"/>
              <w:spacing w:before="9"/>
              <w:ind w:left="59"/>
              <w:rPr>
                <w:sz w:val="14"/>
              </w:rPr>
            </w:pPr>
            <w:r>
              <w:rPr>
                <w:sz w:val="14"/>
              </w:rPr>
              <w:t>1,4-</w:t>
            </w:r>
            <w:r>
              <w:rPr>
                <w:i/>
                <w:sz w:val="14"/>
              </w:rPr>
              <w:t>bis</w:t>
            </w:r>
            <w:r>
              <w:rPr>
                <w:sz w:val="14"/>
              </w:rPr>
              <w:t>(</w:t>
            </w:r>
            <w:r>
              <w:rPr>
                <w:i/>
                <w:sz w:val="14"/>
              </w:rPr>
              <w:t>p</w:t>
            </w:r>
            <w:r>
              <w:rPr>
                <w:sz w:val="14"/>
              </w:rPr>
              <w:t>-Толуламино)антрахинон (Solvent Green 3; CI 61565) када се користи као супстанца у производима за бојење косе</w:t>
            </w:r>
          </w:p>
        </w:tc>
        <w:tc>
          <w:tcPr>
            <w:tcW w:w="1417" w:type="dxa"/>
          </w:tcPr>
          <w:p w:rsidR="00323F62" w:rsidRDefault="005674BC">
            <w:pPr>
              <w:pStyle w:val="TableParagraph"/>
              <w:spacing w:before="9"/>
              <w:ind w:left="59"/>
              <w:rPr>
                <w:sz w:val="14"/>
              </w:rPr>
            </w:pPr>
            <w:r>
              <w:rPr>
                <w:sz w:val="14"/>
              </w:rPr>
              <w:t>128-80-3</w:t>
            </w:r>
          </w:p>
        </w:tc>
        <w:tc>
          <w:tcPr>
            <w:tcW w:w="1417" w:type="dxa"/>
          </w:tcPr>
          <w:p w:rsidR="00323F62" w:rsidRDefault="005674BC">
            <w:pPr>
              <w:pStyle w:val="TableParagraph"/>
              <w:spacing w:before="9"/>
              <w:ind w:left="60"/>
              <w:rPr>
                <w:sz w:val="14"/>
              </w:rPr>
            </w:pPr>
            <w:r>
              <w:rPr>
                <w:sz w:val="14"/>
              </w:rPr>
              <w:t>204-909-5</w:t>
            </w:r>
          </w:p>
        </w:tc>
      </w:tr>
      <w:tr w:rsidR="00323F62">
        <w:trPr>
          <w:trHeight w:val="360"/>
        </w:trPr>
        <w:tc>
          <w:tcPr>
            <w:tcW w:w="811" w:type="dxa"/>
          </w:tcPr>
          <w:p w:rsidR="00323F62" w:rsidRDefault="005674BC">
            <w:pPr>
              <w:pStyle w:val="TableParagraph"/>
              <w:spacing w:before="9"/>
              <w:ind w:left="243" w:right="228"/>
              <w:jc w:val="center"/>
              <w:rPr>
                <w:sz w:val="14"/>
              </w:rPr>
            </w:pPr>
            <w:r>
              <w:rPr>
                <w:sz w:val="14"/>
              </w:rPr>
              <w:t>1365</w:t>
            </w:r>
          </w:p>
        </w:tc>
        <w:tc>
          <w:tcPr>
            <w:tcW w:w="6837" w:type="dxa"/>
          </w:tcPr>
          <w:p w:rsidR="00323F62" w:rsidRDefault="005674BC">
            <w:pPr>
              <w:pStyle w:val="TableParagraph"/>
              <w:spacing w:before="9"/>
              <w:ind w:left="59" w:right="151"/>
              <w:rPr>
                <w:sz w:val="14"/>
              </w:rPr>
            </w:pPr>
            <w:r>
              <w:rPr>
                <w:sz w:val="14"/>
              </w:rPr>
              <w:t>6-Хлоро-2-(6-хлоро-4-метил-3-оксобензо[b]тиен-2(3</w:t>
            </w:r>
            <w:r>
              <w:rPr>
                <w:i/>
                <w:sz w:val="14"/>
              </w:rPr>
              <w:t>H</w:t>
            </w:r>
            <w:r>
              <w:rPr>
                <w:sz w:val="14"/>
              </w:rPr>
              <w:t>)-илиден)-4-метилбензо[b]тиофен-3(2</w:t>
            </w:r>
            <w:r>
              <w:rPr>
                <w:i/>
                <w:sz w:val="14"/>
              </w:rPr>
              <w:t>H</w:t>
            </w:r>
            <w:r>
              <w:rPr>
                <w:sz w:val="14"/>
              </w:rPr>
              <w:t>)-он (VAT Red 1; CI 73360) када се користи као супстанца у производима за бојење косе</w:t>
            </w:r>
          </w:p>
        </w:tc>
        <w:tc>
          <w:tcPr>
            <w:tcW w:w="1417" w:type="dxa"/>
          </w:tcPr>
          <w:p w:rsidR="00323F62" w:rsidRDefault="005674BC">
            <w:pPr>
              <w:pStyle w:val="TableParagraph"/>
              <w:spacing w:before="9"/>
              <w:ind w:left="59"/>
              <w:rPr>
                <w:sz w:val="14"/>
              </w:rPr>
            </w:pPr>
            <w:r>
              <w:rPr>
                <w:sz w:val="14"/>
              </w:rPr>
              <w:t>2379-74-0</w:t>
            </w:r>
          </w:p>
        </w:tc>
        <w:tc>
          <w:tcPr>
            <w:tcW w:w="1417" w:type="dxa"/>
          </w:tcPr>
          <w:p w:rsidR="00323F62" w:rsidRDefault="005674BC">
            <w:pPr>
              <w:pStyle w:val="TableParagraph"/>
              <w:spacing w:before="9"/>
              <w:ind w:left="60"/>
              <w:rPr>
                <w:sz w:val="14"/>
              </w:rPr>
            </w:pPr>
            <w:r>
              <w:rPr>
                <w:sz w:val="14"/>
              </w:rPr>
              <w:t>219-163-6</w:t>
            </w:r>
          </w:p>
        </w:tc>
      </w:tr>
      <w:tr w:rsidR="00323F62">
        <w:trPr>
          <w:trHeight w:val="360"/>
        </w:trPr>
        <w:tc>
          <w:tcPr>
            <w:tcW w:w="811" w:type="dxa"/>
          </w:tcPr>
          <w:p w:rsidR="00323F62" w:rsidRDefault="005674BC">
            <w:pPr>
              <w:pStyle w:val="TableParagraph"/>
              <w:spacing w:before="9"/>
              <w:ind w:left="243" w:right="228"/>
              <w:jc w:val="center"/>
              <w:rPr>
                <w:sz w:val="14"/>
              </w:rPr>
            </w:pPr>
            <w:r>
              <w:rPr>
                <w:sz w:val="14"/>
              </w:rPr>
              <w:t>1366</w:t>
            </w:r>
          </w:p>
        </w:tc>
        <w:tc>
          <w:tcPr>
            <w:tcW w:w="6837" w:type="dxa"/>
          </w:tcPr>
          <w:p w:rsidR="00323F62" w:rsidRDefault="005674BC">
            <w:pPr>
              <w:pStyle w:val="TableParagraph"/>
              <w:spacing w:before="9"/>
              <w:ind w:left="59"/>
              <w:rPr>
                <w:sz w:val="14"/>
              </w:rPr>
            </w:pPr>
            <w:r>
              <w:rPr>
                <w:sz w:val="14"/>
              </w:rPr>
              <w:t>5,12-Дихидрохино[2,3-b]акридин-7,14-дион (Pigment Violet 19; CI 73900) када се користи као супстанца у производима за бојење косе</w:t>
            </w:r>
          </w:p>
        </w:tc>
        <w:tc>
          <w:tcPr>
            <w:tcW w:w="1417" w:type="dxa"/>
          </w:tcPr>
          <w:p w:rsidR="00323F62" w:rsidRDefault="005674BC">
            <w:pPr>
              <w:pStyle w:val="TableParagraph"/>
              <w:spacing w:before="9"/>
              <w:ind w:left="59"/>
              <w:rPr>
                <w:sz w:val="14"/>
              </w:rPr>
            </w:pPr>
            <w:r>
              <w:rPr>
                <w:sz w:val="14"/>
              </w:rPr>
              <w:t>1047-16-1</w:t>
            </w:r>
          </w:p>
        </w:tc>
        <w:tc>
          <w:tcPr>
            <w:tcW w:w="1417" w:type="dxa"/>
          </w:tcPr>
          <w:p w:rsidR="00323F62" w:rsidRDefault="005674BC">
            <w:pPr>
              <w:pStyle w:val="TableParagraph"/>
              <w:spacing w:before="9"/>
              <w:ind w:left="60"/>
              <w:rPr>
                <w:sz w:val="14"/>
              </w:rPr>
            </w:pPr>
            <w:r>
              <w:rPr>
                <w:sz w:val="14"/>
              </w:rPr>
              <w:t>213-879-2</w:t>
            </w:r>
          </w:p>
        </w:tc>
      </w:tr>
      <w:tr w:rsidR="00323F62">
        <w:trPr>
          <w:trHeight w:val="360"/>
        </w:trPr>
        <w:tc>
          <w:tcPr>
            <w:tcW w:w="811" w:type="dxa"/>
          </w:tcPr>
          <w:p w:rsidR="00323F62" w:rsidRDefault="005674BC">
            <w:pPr>
              <w:pStyle w:val="TableParagraph"/>
              <w:spacing w:before="9"/>
              <w:ind w:left="243" w:right="228"/>
              <w:jc w:val="center"/>
              <w:rPr>
                <w:sz w:val="14"/>
              </w:rPr>
            </w:pPr>
            <w:r>
              <w:rPr>
                <w:sz w:val="14"/>
              </w:rPr>
              <w:t>1367</w:t>
            </w:r>
          </w:p>
        </w:tc>
        <w:tc>
          <w:tcPr>
            <w:tcW w:w="6837" w:type="dxa"/>
          </w:tcPr>
          <w:p w:rsidR="00323F62" w:rsidRDefault="005674BC">
            <w:pPr>
              <w:pStyle w:val="TableParagraph"/>
              <w:spacing w:before="9"/>
              <w:ind w:left="59"/>
              <w:rPr>
                <w:sz w:val="14"/>
              </w:rPr>
            </w:pPr>
            <w:r>
              <w:rPr>
                <w:sz w:val="14"/>
              </w:rPr>
              <w:t>(29</w:t>
            </w:r>
            <w:r>
              <w:rPr>
                <w:i/>
                <w:sz w:val="14"/>
              </w:rPr>
              <w:t>H</w:t>
            </w:r>
            <w:r>
              <w:rPr>
                <w:sz w:val="14"/>
              </w:rPr>
              <w:t>,31</w:t>
            </w:r>
            <w:r>
              <w:rPr>
                <w:i/>
                <w:sz w:val="14"/>
              </w:rPr>
              <w:t>H</w:t>
            </w:r>
            <w:r>
              <w:rPr>
                <w:sz w:val="14"/>
              </w:rPr>
              <w:t>-Фталоцианинато(2-)-</w:t>
            </w:r>
            <w:r>
              <w:rPr>
                <w:i/>
                <w:sz w:val="14"/>
              </w:rPr>
              <w:t>N</w:t>
            </w:r>
            <w:r>
              <w:rPr>
                <w:sz w:val="14"/>
              </w:rPr>
              <w:t>29,</w:t>
            </w:r>
            <w:r>
              <w:rPr>
                <w:i/>
                <w:sz w:val="14"/>
              </w:rPr>
              <w:t>N</w:t>
            </w:r>
            <w:r>
              <w:rPr>
                <w:sz w:val="14"/>
              </w:rPr>
              <w:t>30,</w:t>
            </w:r>
            <w:r>
              <w:rPr>
                <w:i/>
                <w:sz w:val="14"/>
              </w:rPr>
              <w:t>N</w:t>
            </w:r>
            <w:r>
              <w:rPr>
                <w:sz w:val="14"/>
              </w:rPr>
              <w:t>31,</w:t>
            </w:r>
            <w:r>
              <w:rPr>
                <w:i/>
                <w:sz w:val="14"/>
              </w:rPr>
              <w:t>N</w:t>
            </w:r>
            <w:r>
              <w:rPr>
                <w:sz w:val="14"/>
              </w:rPr>
              <w:t>32)бакар (Pigment Blue 15; CI 74160) када се користи као су</w:t>
            </w:r>
            <w:r>
              <w:rPr>
                <w:sz w:val="14"/>
              </w:rPr>
              <w:t>пстан- ца у производима за бојење косе</w:t>
            </w:r>
          </w:p>
        </w:tc>
        <w:tc>
          <w:tcPr>
            <w:tcW w:w="1417" w:type="dxa"/>
          </w:tcPr>
          <w:p w:rsidR="00323F62" w:rsidRDefault="005674BC">
            <w:pPr>
              <w:pStyle w:val="TableParagraph"/>
              <w:spacing w:before="9"/>
              <w:ind w:left="60"/>
              <w:rPr>
                <w:sz w:val="14"/>
              </w:rPr>
            </w:pPr>
            <w:r>
              <w:rPr>
                <w:sz w:val="14"/>
              </w:rPr>
              <w:t>147-14-8</w:t>
            </w:r>
          </w:p>
        </w:tc>
        <w:tc>
          <w:tcPr>
            <w:tcW w:w="1417" w:type="dxa"/>
          </w:tcPr>
          <w:p w:rsidR="00323F62" w:rsidRDefault="005674BC">
            <w:pPr>
              <w:pStyle w:val="TableParagraph"/>
              <w:spacing w:before="9"/>
              <w:ind w:left="60"/>
              <w:rPr>
                <w:sz w:val="14"/>
              </w:rPr>
            </w:pPr>
            <w:r>
              <w:rPr>
                <w:sz w:val="14"/>
              </w:rPr>
              <w:t>205-685-1</w:t>
            </w:r>
          </w:p>
        </w:tc>
      </w:tr>
      <w:tr w:rsidR="00323F62">
        <w:trPr>
          <w:trHeight w:val="360"/>
        </w:trPr>
        <w:tc>
          <w:tcPr>
            <w:tcW w:w="811" w:type="dxa"/>
          </w:tcPr>
          <w:p w:rsidR="00323F62" w:rsidRDefault="005674BC">
            <w:pPr>
              <w:pStyle w:val="TableParagraph"/>
              <w:spacing w:before="9"/>
              <w:ind w:left="243" w:right="227"/>
              <w:jc w:val="center"/>
              <w:rPr>
                <w:sz w:val="14"/>
              </w:rPr>
            </w:pPr>
            <w:r>
              <w:rPr>
                <w:sz w:val="14"/>
              </w:rPr>
              <w:t>1368</w:t>
            </w:r>
          </w:p>
        </w:tc>
        <w:tc>
          <w:tcPr>
            <w:tcW w:w="6837" w:type="dxa"/>
          </w:tcPr>
          <w:p w:rsidR="00323F62" w:rsidRDefault="005674BC">
            <w:pPr>
              <w:pStyle w:val="TableParagraph"/>
              <w:spacing w:before="9"/>
              <w:ind w:left="60" w:right="15"/>
              <w:rPr>
                <w:sz w:val="14"/>
              </w:rPr>
            </w:pPr>
            <w:r>
              <w:rPr>
                <w:sz w:val="14"/>
              </w:rPr>
              <w:t>Динатријум [29</w:t>
            </w:r>
            <w:r>
              <w:rPr>
                <w:i/>
                <w:sz w:val="14"/>
              </w:rPr>
              <w:t>H</w:t>
            </w:r>
            <w:r>
              <w:rPr>
                <w:sz w:val="14"/>
              </w:rPr>
              <w:t>,31</w:t>
            </w:r>
            <w:r>
              <w:rPr>
                <w:i/>
                <w:sz w:val="14"/>
              </w:rPr>
              <w:t>H</w:t>
            </w:r>
            <w:r>
              <w:rPr>
                <w:sz w:val="14"/>
              </w:rPr>
              <w:t>-фталоцианиндисулфонато(4-)-</w:t>
            </w:r>
            <w:r>
              <w:rPr>
                <w:i/>
                <w:sz w:val="14"/>
              </w:rPr>
              <w:t>N</w:t>
            </w:r>
            <w:r>
              <w:rPr>
                <w:sz w:val="14"/>
              </w:rPr>
              <w:t>29,</w:t>
            </w:r>
            <w:r>
              <w:rPr>
                <w:i/>
                <w:sz w:val="14"/>
              </w:rPr>
              <w:t>N</w:t>
            </w:r>
            <w:r>
              <w:rPr>
                <w:sz w:val="14"/>
              </w:rPr>
              <w:t>30,</w:t>
            </w:r>
            <w:r>
              <w:rPr>
                <w:i/>
                <w:sz w:val="14"/>
              </w:rPr>
              <w:t>N</w:t>
            </w:r>
            <w:r>
              <w:rPr>
                <w:sz w:val="14"/>
              </w:rPr>
              <w:t>31,</w:t>
            </w:r>
            <w:r>
              <w:rPr>
                <w:i/>
                <w:sz w:val="14"/>
              </w:rPr>
              <w:t>N</w:t>
            </w:r>
            <w:r>
              <w:rPr>
                <w:sz w:val="14"/>
              </w:rPr>
              <w:t>32]купрат(2-) (Direct Blue 86; CI 74180) када се користи као супстанца у производима за бојење косе</w:t>
            </w:r>
          </w:p>
        </w:tc>
        <w:tc>
          <w:tcPr>
            <w:tcW w:w="1417" w:type="dxa"/>
          </w:tcPr>
          <w:p w:rsidR="00323F62" w:rsidRDefault="005674BC">
            <w:pPr>
              <w:pStyle w:val="TableParagraph"/>
              <w:spacing w:before="9"/>
              <w:ind w:left="60"/>
              <w:rPr>
                <w:sz w:val="14"/>
              </w:rPr>
            </w:pPr>
            <w:r>
              <w:rPr>
                <w:sz w:val="14"/>
              </w:rPr>
              <w:t>1330-38-7</w:t>
            </w:r>
          </w:p>
        </w:tc>
        <w:tc>
          <w:tcPr>
            <w:tcW w:w="1417" w:type="dxa"/>
          </w:tcPr>
          <w:p w:rsidR="00323F62" w:rsidRDefault="005674BC">
            <w:pPr>
              <w:pStyle w:val="TableParagraph"/>
              <w:spacing w:before="9"/>
              <w:ind w:left="60"/>
              <w:rPr>
                <w:sz w:val="14"/>
              </w:rPr>
            </w:pPr>
            <w:r>
              <w:rPr>
                <w:sz w:val="14"/>
              </w:rPr>
              <w:t>215-537-8</w:t>
            </w:r>
          </w:p>
        </w:tc>
      </w:tr>
      <w:tr w:rsidR="00323F62">
        <w:trPr>
          <w:trHeight w:val="360"/>
        </w:trPr>
        <w:tc>
          <w:tcPr>
            <w:tcW w:w="811" w:type="dxa"/>
          </w:tcPr>
          <w:p w:rsidR="00323F62" w:rsidRDefault="005674BC">
            <w:pPr>
              <w:pStyle w:val="TableParagraph"/>
              <w:spacing w:before="9"/>
              <w:ind w:left="243" w:right="227"/>
              <w:jc w:val="center"/>
              <w:rPr>
                <w:sz w:val="14"/>
              </w:rPr>
            </w:pPr>
            <w:r>
              <w:rPr>
                <w:sz w:val="14"/>
              </w:rPr>
              <w:t>1369</w:t>
            </w:r>
          </w:p>
        </w:tc>
        <w:tc>
          <w:tcPr>
            <w:tcW w:w="6837" w:type="dxa"/>
          </w:tcPr>
          <w:p w:rsidR="00323F62" w:rsidRDefault="005674BC">
            <w:pPr>
              <w:pStyle w:val="TableParagraph"/>
              <w:spacing w:before="9"/>
              <w:ind w:left="60"/>
              <w:rPr>
                <w:sz w:val="14"/>
              </w:rPr>
            </w:pPr>
            <w:r>
              <w:rPr>
                <w:sz w:val="14"/>
              </w:rPr>
              <w:t>Полихлоро бакар фталоцианин (Pigment Green 7; CI 74260) када се користи као супстанца у производима за бојење косе</w:t>
            </w:r>
          </w:p>
        </w:tc>
        <w:tc>
          <w:tcPr>
            <w:tcW w:w="1417" w:type="dxa"/>
          </w:tcPr>
          <w:p w:rsidR="00323F62" w:rsidRDefault="005674BC">
            <w:pPr>
              <w:pStyle w:val="TableParagraph"/>
              <w:spacing w:before="9"/>
              <w:ind w:left="60"/>
              <w:rPr>
                <w:sz w:val="14"/>
              </w:rPr>
            </w:pPr>
            <w:r>
              <w:rPr>
                <w:sz w:val="14"/>
              </w:rPr>
              <w:t>1328-53-6</w:t>
            </w:r>
          </w:p>
        </w:tc>
        <w:tc>
          <w:tcPr>
            <w:tcW w:w="1417" w:type="dxa"/>
          </w:tcPr>
          <w:p w:rsidR="00323F62" w:rsidRDefault="005674BC">
            <w:pPr>
              <w:pStyle w:val="TableParagraph"/>
              <w:spacing w:before="9"/>
              <w:ind w:left="60"/>
              <w:rPr>
                <w:sz w:val="14"/>
              </w:rPr>
            </w:pPr>
            <w:r>
              <w:rPr>
                <w:sz w:val="14"/>
              </w:rPr>
              <w:t>215-524-7</w:t>
            </w:r>
          </w:p>
        </w:tc>
      </w:tr>
      <w:tr w:rsidR="00323F62">
        <w:trPr>
          <w:trHeight w:val="200"/>
        </w:trPr>
        <w:tc>
          <w:tcPr>
            <w:tcW w:w="811" w:type="dxa"/>
          </w:tcPr>
          <w:p w:rsidR="00323F62" w:rsidRDefault="005674BC">
            <w:pPr>
              <w:pStyle w:val="TableParagraph"/>
              <w:spacing w:before="9"/>
              <w:ind w:left="243" w:right="227"/>
              <w:jc w:val="center"/>
              <w:rPr>
                <w:sz w:val="14"/>
              </w:rPr>
            </w:pPr>
            <w:r>
              <w:rPr>
                <w:sz w:val="14"/>
              </w:rPr>
              <w:t>1370</w:t>
            </w:r>
          </w:p>
        </w:tc>
        <w:tc>
          <w:tcPr>
            <w:tcW w:w="6837" w:type="dxa"/>
          </w:tcPr>
          <w:p w:rsidR="00323F62" w:rsidRDefault="005674BC">
            <w:pPr>
              <w:pStyle w:val="TableParagraph"/>
              <w:spacing w:before="9"/>
              <w:ind w:left="60"/>
              <w:rPr>
                <w:sz w:val="14"/>
              </w:rPr>
            </w:pPr>
            <w:r>
              <w:rPr>
                <w:sz w:val="14"/>
              </w:rPr>
              <w:t>Диетилен гликол (DEG), за нивое у траговима види Прилог III 2,2′-оксидиетанол</w:t>
            </w:r>
          </w:p>
        </w:tc>
        <w:tc>
          <w:tcPr>
            <w:tcW w:w="1417" w:type="dxa"/>
          </w:tcPr>
          <w:p w:rsidR="00323F62" w:rsidRDefault="005674BC">
            <w:pPr>
              <w:pStyle w:val="TableParagraph"/>
              <w:spacing w:before="9"/>
              <w:ind w:left="60"/>
              <w:rPr>
                <w:sz w:val="14"/>
              </w:rPr>
            </w:pPr>
            <w:r>
              <w:rPr>
                <w:sz w:val="14"/>
              </w:rPr>
              <w:t>111-46-6</w:t>
            </w:r>
          </w:p>
        </w:tc>
        <w:tc>
          <w:tcPr>
            <w:tcW w:w="1417" w:type="dxa"/>
          </w:tcPr>
          <w:p w:rsidR="00323F62" w:rsidRDefault="005674BC">
            <w:pPr>
              <w:pStyle w:val="TableParagraph"/>
              <w:spacing w:before="9"/>
              <w:ind w:left="60"/>
              <w:rPr>
                <w:sz w:val="14"/>
              </w:rPr>
            </w:pPr>
            <w:r>
              <w:rPr>
                <w:sz w:val="14"/>
              </w:rPr>
              <w:t>203-872-2</w:t>
            </w:r>
          </w:p>
        </w:tc>
      </w:tr>
      <w:tr w:rsidR="00323F62">
        <w:trPr>
          <w:trHeight w:val="360"/>
        </w:trPr>
        <w:tc>
          <w:tcPr>
            <w:tcW w:w="811" w:type="dxa"/>
          </w:tcPr>
          <w:p w:rsidR="00323F62" w:rsidRDefault="005674BC">
            <w:pPr>
              <w:pStyle w:val="TableParagraph"/>
              <w:spacing w:before="9"/>
              <w:ind w:left="243" w:right="226"/>
              <w:jc w:val="center"/>
              <w:rPr>
                <w:sz w:val="14"/>
              </w:rPr>
            </w:pPr>
            <w:r>
              <w:rPr>
                <w:sz w:val="14"/>
              </w:rPr>
              <w:t>1371</w:t>
            </w:r>
          </w:p>
        </w:tc>
        <w:tc>
          <w:tcPr>
            <w:tcW w:w="6837" w:type="dxa"/>
          </w:tcPr>
          <w:p w:rsidR="00323F62" w:rsidRDefault="005674BC">
            <w:pPr>
              <w:pStyle w:val="TableParagraph"/>
              <w:spacing w:before="9"/>
              <w:ind w:left="60"/>
              <w:rPr>
                <w:sz w:val="14"/>
              </w:rPr>
            </w:pPr>
            <w:r>
              <w:rPr>
                <w:sz w:val="14"/>
              </w:rPr>
              <w:t>Фитонадион [INCI], фитоменадион [INN]</w:t>
            </w:r>
          </w:p>
        </w:tc>
        <w:tc>
          <w:tcPr>
            <w:tcW w:w="1417" w:type="dxa"/>
          </w:tcPr>
          <w:p w:rsidR="00323F62" w:rsidRDefault="005674BC">
            <w:pPr>
              <w:pStyle w:val="TableParagraph"/>
              <w:spacing w:before="9" w:line="161" w:lineRule="exact"/>
              <w:ind w:left="60"/>
              <w:rPr>
                <w:sz w:val="14"/>
              </w:rPr>
            </w:pPr>
            <w:r>
              <w:rPr>
                <w:sz w:val="14"/>
              </w:rPr>
              <w:t>84-80-0/</w:t>
            </w:r>
          </w:p>
          <w:p w:rsidR="00323F62" w:rsidRDefault="005674BC">
            <w:pPr>
              <w:pStyle w:val="TableParagraph"/>
              <w:spacing w:line="161" w:lineRule="exact"/>
              <w:ind w:left="60"/>
              <w:rPr>
                <w:sz w:val="14"/>
              </w:rPr>
            </w:pPr>
            <w:r>
              <w:rPr>
                <w:sz w:val="14"/>
              </w:rPr>
              <w:t>81818-54-4</w:t>
            </w:r>
          </w:p>
        </w:tc>
        <w:tc>
          <w:tcPr>
            <w:tcW w:w="1417" w:type="dxa"/>
          </w:tcPr>
          <w:p w:rsidR="00323F62" w:rsidRDefault="005674BC">
            <w:pPr>
              <w:pStyle w:val="TableParagraph"/>
              <w:spacing w:before="9"/>
              <w:ind w:left="61"/>
              <w:rPr>
                <w:sz w:val="14"/>
              </w:rPr>
            </w:pPr>
            <w:r>
              <w:rPr>
                <w:sz w:val="14"/>
              </w:rPr>
              <w:t>201-564-2</w:t>
            </w:r>
          </w:p>
        </w:tc>
      </w:tr>
      <w:tr w:rsidR="00323F62">
        <w:trPr>
          <w:trHeight w:val="360"/>
        </w:trPr>
        <w:tc>
          <w:tcPr>
            <w:tcW w:w="811" w:type="dxa"/>
          </w:tcPr>
          <w:p w:rsidR="00323F62" w:rsidRDefault="005674BC">
            <w:pPr>
              <w:pStyle w:val="TableParagraph"/>
              <w:spacing w:before="9"/>
              <w:ind w:left="243" w:right="226"/>
              <w:jc w:val="center"/>
              <w:rPr>
                <w:sz w:val="14"/>
              </w:rPr>
            </w:pPr>
            <w:r>
              <w:rPr>
                <w:sz w:val="14"/>
              </w:rPr>
              <w:t>1372</w:t>
            </w:r>
          </w:p>
        </w:tc>
        <w:tc>
          <w:tcPr>
            <w:tcW w:w="6837" w:type="dxa"/>
          </w:tcPr>
          <w:p w:rsidR="00323F62" w:rsidRDefault="005674BC">
            <w:pPr>
              <w:pStyle w:val="TableParagraph"/>
              <w:spacing w:before="9"/>
              <w:ind w:left="60"/>
              <w:rPr>
                <w:sz w:val="14"/>
              </w:rPr>
            </w:pPr>
            <w:r>
              <w:rPr>
                <w:sz w:val="14"/>
              </w:rPr>
              <w:t>2-Аминофенол (о-Аминофенол; CI 76520) и његове соли</w:t>
            </w:r>
          </w:p>
        </w:tc>
        <w:tc>
          <w:tcPr>
            <w:tcW w:w="1417" w:type="dxa"/>
          </w:tcPr>
          <w:p w:rsidR="00323F62" w:rsidRDefault="005674BC">
            <w:pPr>
              <w:pStyle w:val="TableParagraph"/>
              <w:spacing w:before="9" w:line="161" w:lineRule="exact"/>
              <w:ind w:left="60"/>
              <w:rPr>
                <w:sz w:val="14"/>
              </w:rPr>
            </w:pPr>
            <w:r>
              <w:rPr>
                <w:sz w:val="14"/>
              </w:rPr>
              <w:t>95-55-6 /67845-79-8</w:t>
            </w:r>
          </w:p>
          <w:p w:rsidR="00323F62" w:rsidRDefault="005674BC">
            <w:pPr>
              <w:pStyle w:val="TableParagraph"/>
              <w:spacing w:line="161" w:lineRule="exact"/>
              <w:ind w:left="60"/>
              <w:rPr>
                <w:sz w:val="14"/>
              </w:rPr>
            </w:pPr>
            <w:r>
              <w:rPr>
                <w:sz w:val="14"/>
              </w:rPr>
              <w:t>/51-19-4</w:t>
            </w:r>
          </w:p>
        </w:tc>
        <w:tc>
          <w:tcPr>
            <w:tcW w:w="1417" w:type="dxa"/>
          </w:tcPr>
          <w:p w:rsidR="00323F62" w:rsidRDefault="005674BC">
            <w:pPr>
              <w:pStyle w:val="TableParagraph"/>
              <w:spacing w:before="9"/>
              <w:ind w:left="61"/>
              <w:rPr>
                <w:sz w:val="14"/>
              </w:rPr>
            </w:pPr>
            <w:r>
              <w:rPr>
                <w:sz w:val="14"/>
              </w:rPr>
              <w:t>202-431-1 /267-335-4</w:t>
            </w:r>
          </w:p>
        </w:tc>
      </w:tr>
      <w:tr w:rsidR="00323F62">
        <w:trPr>
          <w:trHeight w:val="200"/>
        </w:trPr>
        <w:tc>
          <w:tcPr>
            <w:tcW w:w="811" w:type="dxa"/>
          </w:tcPr>
          <w:p w:rsidR="00323F62" w:rsidRDefault="005674BC">
            <w:pPr>
              <w:pStyle w:val="TableParagraph"/>
              <w:spacing w:before="9"/>
              <w:ind w:left="243" w:right="226"/>
              <w:jc w:val="center"/>
              <w:rPr>
                <w:sz w:val="14"/>
              </w:rPr>
            </w:pPr>
            <w:r>
              <w:rPr>
                <w:sz w:val="14"/>
              </w:rPr>
              <w:t>1373</w:t>
            </w:r>
          </w:p>
        </w:tc>
        <w:tc>
          <w:tcPr>
            <w:tcW w:w="6837" w:type="dxa"/>
          </w:tcPr>
          <w:p w:rsidR="00323F62" w:rsidRDefault="005674BC">
            <w:pPr>
              <w:pStyle w:val="TableParagraph"/>
              <w:spacing w:before="9"/>
              <w:ind w:left="60"/>
              <w:rPr>
                <w:sz w:val="14"/>
              </w:rPr>
            </w:pPr>
            <w:r>
              <w:rPr>
                <w:sz w:val="14"/>
              </w:rPr>
              <w:t>N-(2-нитро-4-аминофенил)-алиламин (HC Red No 16) и његове соли</w:t>
            </w:r>
          </w:p>
        </w:tc>
        <w:tc>
          <w:tcPr>
            <w:tcW w:w="1417" w:type="dxa"/>
          </w:tcPr>
          <w:p w:rsidR="00323F62" w:rsidRDefault="005674BC">
            <w:pPr>
              <w:pStyle w:val="TableParagraph"/>
              <w:spacing w:before="9"/>
              <w:ind w:left="60"/>
              <w:rPr>
                <w:sz w:val="14"/>
              </w:rPr>
            </w:pPr>
            <w:r>
              <w:rPr>
                <w:sz w:val="14"/>
              </w:rPr>
              <w:t>160219-76-1</w:t>
            </w: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9"/>
              <w:ind w:left="243" w:right="226"/>
              <w:jc w:val="center"/>
              <w:rPr>
                <w:sz w:val="14"/>
              </w:rPr>
            </w:pPr>
            <w:r>
              <w:rPr>
                <w:sz w:val="14"/>
              </w:rPr>
              <w:t>1374</w:t>
            </w:r>
          </w:p>
        </w:tc>
        <w:tc>
          <w:tcPr>
            <w:tcW w:w="6837" w:type="dxa"/>
          </w:tcPr>
          <w:p w:rsidR="00323F62" w:rsidRDefault="005674BC">
            <w:pPr>
              <w:pStyle w:val="TableParagraph"/>
              <w:spacing w:before="9"/>
              <w:ind w:left="60"/>
              <w:rPr>
                <w:sz w:val="14"/>
              </w:rPr>
            </w:pPr>
            <w:r>
              <w:rPr>
                <w:sz w:val="14"/>
              </w:rPr>
              <w:t>Изопропил-4-хидроксибензоат (INCI: Isopropylparaben) Натријумова со или соли изопропилпарабена</w:t>
            </w:r>
          </w:p>
        </w:tc>
        <w:tc>
          <w:tcPr>
            <w:tcW w:w="1417" w:type="dxa"/>
          </w:tcPr>
          <w:p w:rsidR="00323F62" w:rsidRDefault="005674BC">
            <w:pPr>
              <w:pStyle w:val="TableParagraph"/>
              <w:spacing w:before="9"/>
              <w:ind w:left="60"/>
              <w:rPr>
                <w:sz w:val="14"/>
              </w:rPr>
            </w:pPr>
            <w:r>
              <w:rPr>
                <w:sz w:val="14"/>
              </w:rPr>
              <w:t>4191-73-5</w:t>
            </w:r>
          </w:p>
        </w:tc>
        <w:tc>
          <w:tcPr>
            <w:tcW w:w="1417" w:type="dxa"/>
          </w:tcPr>
          <w:p w:rsidR="00323F62" w:rsidRDefault="005674BC">
            <w:pPr>
              <w:pStyle w:val="TableParagraph"/>
              <w:spacing w:before="9"/>
              <w:ind w:left="61"/>
              <w:rPr>
                <w:sz w:val="14"/>
              </w:rPr>
            </w:pPr>
            <w:r>
              <w:rPr>
                <w:sz w:val="14"/>
              </w:rPr>
              <w:t>224-069-3</w:t>
            </w:r>
          </w:p>
        </w:tc>
      </w:tr>
      <w:tr w:rsidR="00323F62">
        <w:trPr>
          <w:trHeight w:val="200"/>
        </w:trPr>
        <w:tc>
          <w:tcPr>
            <w:tcW w:w="811" w:type="dxa"/>
          </w:tcPr>
          <w:p w:rsidR="00323F62" w:rsidRDefault="005674BC">
            <w:pPr>
              <w:pStyle w:val="TableParagraph"/>
              <w:spacing w:before="8"/>
              <w:ind w:left="243" w:right="226"/>
              <w:jc w:val="center"/>
              <w:rPr>
                <w:sz w:val="14"/>
              </w:rPr>
            </w:pPr>
            <w:r>
              <w:rPr>
                <w:sz w:val="14"/>
              </w:rPr>
              <w:t>1375</w:t>
            </w:r>
          </w:p>
        </w:tc>
        <w:tc>
          <w:tcPr>
            <w:tcW w:w="6837" w:type="dxa"/>
          </w:tcPr>
          <w:p w:rsidR="00323F62" w:rsidRDefault="005674BC">
            <w:pPr>
              <w:pStyle w:val="TableParagraph"/>
              <w:spacing w:before="8"/>
              <w:ind w:left="60"/>
              <w:rPr>
                <w:sz w:val="14"/>
              </w:rPr>
            </w:pPr>
            <w:r>
              <w:rPr>
                <w:sz w:val="14"/>
              </w:rPr>
              <w:t>Изобутил 4-хидроксибензоат (INCI: Isobutylparaben)</w:t>
            </w:r>
          </w:p>
        </w:tc>
        <w:tc>
          <w:tcPr>
            <w:tcW w:w="1417" w:type="dxa"/>
          </w:tcPr>
          <w:p w:rsidR="00323F62" w:rsidRDefault="005674BC">
            <w:pPr>
              <w:pStyle w:val="TableParagraph"/>
              <w:spacing w:before="8"/>
              <w:ind w:left="61"/>
              <w:rPr>
                <w:sz w:val="14"/>
              </w:rPr>
            </w:pPr>
            <w:r>
              <w:rPr>
                <w:sz w:val="14"/>
              </w:rPr>
              <w:t>4247-02-3</w:t>
            </w:r>
          </w:p>
        </w:tc>
        <w:tc>
          <w:tcPr>
            <w:tcW w:w="1417" w:type="dxa"/>
          </w:tcPr>
          <w:p w:rsidR="00323F62" w:rsidRDefault="005674BC">
            <w:pPr>
              <w:pStyle w:val="TableParagraph"/>
              <w:spacing w:before="8"/>
              <w:ind w:left="61"/>
              <w:rPr>
                <w:sz w:val="14"/>
              </w:rPr>
            </w:pPr>
            <w:r>
              <w:rPr>
                <w:sz w:val="14"/>
              </w:rPr>
              <w:t>224-208-8</w:t>
            </w:r>
          </w:p>
        </w:tc>
      </w:tr>
      <w:tr w:rsidR="00323F62">
        <w:trPr>
          <w:trHeight w:val="200"/>
        </w:trPr>
        <w:tc>
          <w:tcPr>
            <w:tcW w:w="811" w:type="dxa"/>
          </w:tcPr>
          <w:p w:rsidR="00323F62" w:rsidRDefault="00323F62">
            <w:pPr>
              <w:pStyle w:val="TableParagraph"/>
              <w:ind w:left="0"/>
              <w:rPr>
                <w:sz w:val="12"/>
              </w:rPr>
            </w:pPr>
          </w:p>
        </w:tc>
        <w:tc>
          <w:tcPr>
            <w:tcW w:w="6837" w:type="dxa"/>
          </w:tcPr>
          <w:p w:rsidR="00323F62" w:rsidRDefault="005674BC">
            <w:pPr>
              <w:pStyle w:val="TableParagraph"/>
              <w:spacing w:before="8"/>
              <w:ind w:left="60"/>
              <w:rPr>
                <w:sz w:val="14"/>
              </w:rPr>
            </w:pPr>
            <w:r>
              <w:rPr>
                <w:sz w:val="14"/>
              </w:rPr>
              <w:t>Натријумова со или соли изобутилпарабена</w:t>
            </w:r>
          </w:p>
        </w:tc>
        <w:tc>
          <w:tcPr>
            <w:tcW w:w="1417" w:type="dxa"/>
          </w:tcPr>
          <w:p w:rsidR="00323F62" w:rsidRDefault="005674BC">
            <w:pPr>
              <w:pStyle w:val="TableParagraph"/>
              <w:spacing w:before="8"/>
              <w:ind w:left="61"/>
              <w:rPr>
                <w:sz w:val="14"/>
              </w:rPr>
            </w:pPr>
            <w:r>
              <w:rPr>
                <w:sz w:val="14"/>
              </w:rPr>
              <w:t>84930-15-4</w:t>
            </w:r>
          </w:p>
        </w:tc>
        <w:tc>
          <w:tcPr>
            <w:tcW w:w="1417" w:type="dxa"/>
          </w:tcPr>
          <w:p w:rsidR="00323F62" w:rsidRDefault="005674BC">
            <w:pPr>
              <w:pStyle w:val="TableParagraph"/>
              <w:spacing w:before="8"/>
              <w:ind w:left="61"/>
              <w:rPr>
                <w:sz w:val="14"/>
              </w:rPr>
            </w:pPr>
            <w:r>
              <w:rPr>
                <w:sz w:val="14"/>
              </w:rPr>
              <w:t>284-595-4</w:t>
            </w:r>
          </w:p>
        </w:tc>
      </w:tr>
      <w:tr w:rsidR="00323F62">
        <w:trPr>
          <w:trHeight w:val="200"/>
        </w:trPr>
        <w:tc>
          <w:tcPr>
            <w:tcW w:w="811" w:type="dxa"/>
          </w:tcPr>
          <w:p w:rsidR="00323F62" w:rsidRDefault="005674BC">
            <w:pPr>
              <w:pStyle w:val="TableParagraph"/>
              <w:spacing w:before="8"/>
              <w:ind w:left="243" w:right="225"/>
              <w:jc w:val="center"/>
              <w:rPr>
                <w:sz w:val="14"/>
              </w:rPr>
            </w:pPr>
            <w:r>
              <w:rPr>
                <w:sz w:val="14"/>
              </w:rPr>
              <w:t>1376</w:t>
            </w:r>
          </w:p>
        </w:tc>
        <w:tc>
          <w:tcPr>
            <w:tcW w:w="6837" w:type="dxa"/>
          </w:tcPr>
          <w:p w:rsidR="00323F62" w:rsidRDefault="005674BC">
            <w:pPr>
              <w:pStyle w:val="TableParagraph"/>
              <w:spacing w:before="8"/>
              <w:ind w:left="61"/>
              <w:rPr>
                <w:sz w:val="14"/>
              </w:rPr>
            </w:pPr>
            <w:r>
              <w:rPr>
                <w:sz w:val="14"/>
              </w:rPr>
              <w:t>Фенил 4-хидроксибензоат (INCI: Phenylparaben)</w:t>
            </w:r>
          </w:p>
        </w:tc>
        <w:tc>
          <w:tcPr>
            <w:tcW w:w="1417" w:type="dxa"/>
          </w:tcPr>
          <w:p w:rsidR="00323F62" w:rsidRDefault="005674BC">
            <w:pPr>
              <w:pStyle w:val="TableParagraph"/>
              <w:spacing w:before="8"/>
              <w:ind w:left="61"/>
              <w:rPr>
                <w:sz w:val="14"/>
              </w:rPr>
            </w:pPr>
            <w:r>
              <w:rPr>
                <w:sz w:val="14"/>
              </w:rPr>
              <w:t>17696-62-7</w:t>
            </w:r>
          </w:p>
        </w:tc>
        <w:tc>
          <w:tcPr>
            <w:tcW w:w="1417" w:type="dxa"/>
          </w:tcPr>
          <w:p w:rsidR="00323F62" w:rsidRDefault="005674BC">
            <w:pPr>
              <w:pStyle w:val="TableParagraph"/>
              <w:spacing w:before="8"/>
              <w:ind w:left="61"/>
              <w:rPr>
                <w:sz w:val="14"/>
              </w:rPr>
            </w:pPr>
            <w:r>
              <w:rPr>
                <w:sz w:val="14"/>
              </w:rPr>
              <w:t>421-698-9</w:t>
            </w:r>
          </w:p>
        </w:tc>
      </w:tr>
      <w:tr w:rsidR="00323F62">
        <w:trPr>
          <w:trHeight w:val="200"/>
        </w:trPr>
        <w:tc>
          <w:tcPr>
            <w:tcW w:w="811" w:type="dxa"/>
          </w:tcPr>
          <w:p w:rsidR="00323F62" w:rsidRDefault="005674BC">
            <w:pPr>
              <w:pStyle w:val="TableParagraph"/>
              <w:spacing w:before="8"/>
              <w:ind w:left="243" w:right="225"/>
              <w:jc w:val="center"/>
              <w:rPr>
                <w:sz w:val="14"/>
              </w:rPr>
            </w:pPr>
            <w:r>
              <w:rPr>
                <w:sz w:val="14"/>
              </w:rPr>
              <w:t>1377</w:t>
            </w:r>
          </w:p>
        </w:tc>
        <w:tc>
          <w:tcPr>
            <w:tcW w:w="6837" w:type="dxa"/>
          </w:tcPr>
          <w:p w:rsidR="00323F62" w:rsidRDefault="005674BC">
            <w:pPr>
              <w:pStyle w:val="TableParagraph"/>
              <w:spacing w:before="8"/>
              <w:ind w:left="61"/>
              <w:rPr>
                <w:sz w:val="14"/>
              </w:rPr>
            </w:pPr>
            <w:r>
              <w:rPr>
                <w:sz w:val="14"/>
              </w:rPr>
              <w:t>Бензил 4-хидроксибензоат (INCI: Benzylparaben)</w:t>
            </w:r>
          </w:p>
        </w:tc>
        <w:tc>
          <w:tcPr>
            <w:tcW w:w="1417" w:type="dxa"/>
          </w:tcPr>
          <w:p w:rsidR="00323F62" w:rsidRDefault="005674BC">
            <w:pPr>
              <w:pStyle w:val="TableParagraph"/>
              <w:spacing w:before="8"/>
              <w:ind w:left="61"/>
              <w:rPr>
                <w:sz w:val="14"/>
              </w:rPr>
            </w:pPr>
            <w:r>
              <w:rPr>
                <w:sz w:val="14"/>
              </w:rPr>
              <w:t>94-18-8</w:t>
            </w: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8"/>
              <w:ind w:left="243" w:right="225"/>
              <w:jc w:val="center"/>
              <w:rPr>
                <w:sz w:val="14"/>
              </w:rPr>
            </w:pPr>
            <w:r>
              <w:rPr>
                <w:sz w:val="14"/>
              </w:rPr>
              <w:t>1378</w:t>
            </w:r>
          </w:p>
        </w:tc>
        <w:tc>
          <w:tcPr>
            <w:tcW w:w="6837" w:type="dxa"/>
          </w:tcPr>
          <w:p w:rsidR="00323F62" w:rsidRDefault="005674BC">
            <w:pPr>
              <w:pStyle w:val="TableParagraph"/>
              <w:spacing w:before="8"/>
              <w:ind w:left="61"/>
              <w:rPr>
                <w:sz w:val="14"/>
              </w:rPr>
            </w:pPr>
            <w:r>
              <w:rPr>
                <w:sz w:val="14"/>
              </w:rPr>
              <w:t>Пентил 4-хидроксибензоат (INCI: Pentylparaben)</w:t>
            </w:r>
          </w:p>
        </w:tc>
        <w:tc>
          <w:tcPr>
            <w:tcW w:w="1417" w:type="dxa"/>
          </w:tcPr>
          <w:p w:rsidR="00323F62" w:rsidRDefault="005674BC">
            <w:pPr>
              <w:pStyle w:val="TableParagraph"/>
              <w:spacing w:before="8"/>
              <w:ind w:left="61"/>
              <w:rPr>
                <w:sz w:val="14"/>
              </w:rPr>
            </w:pPr>
            <w:r>
              <w:rPr>
                <w:sz w:val="14"/>
              </w:rPr>
              <w:t>6521-29-5</w:t>
            </w:r>
          </w:p>
        </w:tc>
        <w:tc>
          <w:tcPr>
            <w:tcW w:w="1417" w:type="dxa"/>
          </w:tcPr>
          <w:p w:rsidR="00323F62" w:rsidRDefault="005674BC">
            <w:pPr>
              <w:pStyle w:val="TableParagraph"/>
              <w:spacing w:before="8"/>
              <w:ind w:left="61"/>
              <w:rPr>
                <w:sz w:val="14"/>
              </w:rPr>
            </w:pPr>
            <w:r>
              <w:rPr>
                <w:sz w:val="14"/>
              </w:rPr>
              <w:t>229-408-9</w:t>
            </w:r>
          </w:p>
        </w:tc>
      </w:tr>
      <w:tr w:rsidR="00323F62">
        <w:trPr>
          <w:trHeight w:val="200"/>
        </w:trPr>
        <w:tc>
          <w:tcPr>
            <w:tcW w:w="811" w:type="dxa"/>
          </w:tcPr>
          <w:p w:rsidR="00323F62" w:rsidRDefault="005674BC">
            <w:pPr>
              <w:pStyle w:val="TableParagraph"/>
              <w:spacing w:before="8"/>
              <w:ind w:left="243" w:right="225"/>
              <w:jc w:val="center"/>
              <w:rPr>
                <w:sz w:val="14"/>
              </w:rPr>
            </w:pPr>
            <w:r>
              <w:rPr>
                <w:sz w:val="14"/>
              </w:rPr>
              <w:t>1379</w:t>
            </w:r>
          </w:p>
        </w:tc>
        <w:tc>
          <w:tcPr>
            <w:tcW w:w="6837" w:type="dxa"/>
          </w:tcPr>
          <w:p w:rsidR="00323F62" w:rsidRDefault="005674BC">
            <w:pPr>
              <w:pStyle w:val="TableParagraph"/>
              <w:spacing w:before="8"/>
              <w:ind w:left="61"/>
              <w:rPr>
                <w:sz w:val="14"/>
              </w:rPr>
            </w:pPr>
            <w:r>
              <w:rPr>
                <w:sz w:val="14"/>
              </w:rPr>
              <w:t>3-Бензилиден камфор</w:t>
            </w:r>
          </w:p>
        </w:tc>
        <w:tc>
          <w:tcPr>
            <w:tcW w:w="1417" w:type="dxa"/>
          </w:tcPr>
          <w:p w:rsidR="00323F62" w:rsidRDefault="005674BC">
            <w:pPr>
              <w:pStyle w:val="TableParagraph"/>
              <w:spacing w:before="8"/>
              <w:ind w:left="61"/>
              <w:rPr>
                <w:sz w:val="14"/>
              </w:rPr>
            </w:pPr>
            <w:r>
              <w:rPr>
                <w:sz w:val="14"/>
              </w:rPr>
              <w:t>15087-24-8</w:t>
            </w:r>
          </w:p>
        </w:tc>
        <w:tc>
          <w:tcPr>
            <w:tcW w:w="1417" w:type="dxa"/>
          </w:tcPr>
          <w:p w:rsidR="00323F62" w:rsidRDefault="005674BC">
            <w:pPr>
              <w:pStyle w:val="TableParagraph"/>
              <w:spacing w:before="8"/>
              <w:ind w:left="61"/>
              <w:rPr>
                <w:sz w:val="14"/>
              </w:rPr>
            </w:pPr>
            <w:r>
              <w:rPr>
                <w:sz w:val="14"/>
              </w:rPr>
              <w:t>239-139-9</w:t>
            </w:r>
          </w:p>
        </w:tc>
      </w:tr>
      <w:tr w:rsidR="00323F62">
        <w:trPr>
          <w:trHeight w:val="840"/>
        </w:trPr>
        <w:tc>
          <w:tcPr>
            <w:tcW w:w="811" w:type="dxa"/>
          </w:tcPr>
          <w:p w:rsidR="00323F62" w:rsidRDefault="005674BC">
            <w:pPr>
              <w:pStyle w:val="TableParagraph"/>
              <w:spacing w:before="8"/>
              <w:ind w:left="243" w:right="224"/>
              <w:jc w:val="center"/>
              <w:rPr>
                <w:sz w:val="14"/>
              </w:rPr>
            </w:pPr>
            <w:r>
              <w:rPr>
                <w:sz w:val="14"/>
              </w:rPr>
              <w:t>1380</w:t>
            </w:r>
          </w:p>
        </w:tc>
        <w:tc>
          <w:tcPr>
            <w:tcW w:w="6837" w:type="dxa"/>
          </w:tcPr>
          <w:p w:rsidR="00323F62" w:rsidRDefault="005674BC">
            <w:pPr>
              <w:pStyle w:val="TableParagraph"/>
              <w:spacing w:before="8"/>
              <w:ind w:left="61"/>
              <w:rPr>
                <w:sz w:val="14"/>
              </w:rPr>
            </w:pPr>
            <w:r>
              <w:rPr>
                <w:sz w:val="14"/>
              </w:rPr>
              <w:t>3- и 4-(4-Хидрокси-4-метилпентил) циклохекс-3-ен-1-карбалдехид (HICC) (*)</w:t>
            </w:r>
          </w:p>
          <w:p w:rsidR="00323F62" w:rsidRDefault="00323F62">
            <w:pPr>
              <w:pStyle w:val="TableParagraph"/>
              <w:spacing w:before="10"/>
              <w:ind w:left="0"/>
              <w:rPr>
                <w:b/>
                <w:sz w:val="13"/>
              </w:rPr>
            </w:pPr>
          </w:p>
          <w:p w:rsidR="00323F62" w:rsidRDefault="005674BC">
            <w:pPr>
              <w:pStyle w:val="TableParagraph"/>
              <w:ind w:left="61"/>
              <w:rPr>
                <w:b/>
                <w:sz w:val="14"/>
              </w:rPr>
            </w:pPr>
            <w:r>
              <w:rPr>
                <w:b/>
                <w:sz w:val="14"/>
              </w:rPr>
              <w:t>(*) Од 23. августа 2019. козметички производи који садрже ову супстанцу не смеју се стављати на тржи- ште Републике Србије. Од 23. августа 2021. козметички производи који садрже ову супстанцу не смеју бити доступни на тржишту Републике Србије.</w:t>
            </w:r>
          </w:p>
        </w:tc>
        <w:tc>
          <w:tcPr>
            <w:tcW w:w="1417" w:type="dxa"/>
          </w:tcPr>
          <w:p w:rsidR="00323F62" w:rsidRDefault="005674BC">
            <w:pPr>
              <w:pStyle w:val="TableParagraph"/>
              <w:spacing w:before="8" w:line="161" w:lineRule="exact"/>
              <w:ind w:left="61"/>
              <w:rPr>
                <w:sz w:val="14"/>
              </w:rPr>
            </w:pPr>
            <w:r>
              <w:rPr>
                <w:sz w:val="14"/>
              </w:rPr>
              <w:t xml:space="preserve">51414-25-6/ </w:t>
            </w:r>
            <w:r>
              <w:rPr>
                <w:sz w:val="14"/>
              </w:rPr>
              <w:t>31906-</w:t>
            </w:r>
          </w:p>
          <w:p w:rsidR="00323F62" w:rsidRDefault="005674BC">
            <w:pPr>
              <w:pStyle w:val="TableParagraph"/>
              <w:spacing w:line="161" w:lineRule="exact"/>
              <w:ind w:left="61"/>
              <w:rPr>
                <w:sz w:val="14"/>
              </w:rPr>
            </w:pPr>
            <w:r>
              <w:rPr>
                <w:sz w:val="14"/>
              </w:rPr>
              <w:t>04-4/</w:t>
            </w:r>
          </w:p>
        </w:tc>
        <w:tc>
          <w:tcPr>
            <w:tcW w:w="1417" w:type="dxa"/>
          </w:tcPr>
          <w:p w:rsidR="00323F62" w:rsidRDefault="005674BC">
            <w:pPr>
              <w:pStyle w:val="TableParagraph"/>
              <w:spacing w:before="8"/>
              <w:ind w:left="61"/>
              <w:rPr>
                <w:sz w:val="14"/>
              </w:rPr>
            </w:pPr>
            <w:r>
              <w:rPr>
                <w:sz w:val="14"/>
              </w:rPr>
              <w:t>257-187-9/ 250-863-4/</w:t>
            </w:r>
          </w:p>
        </w:tc>
      </w:tr>
      <w:tr w:rsidR="00323F62">
        <w:trPr>
          <w:trHeight w:val="840"/>
        </w:trPr>
        <w:tc>
          <w:tcPr>
            <w:tcW w:w="811" w:type="dxa"/>
          </w:tcPr>
          <w:p w:rsidR="00323F62" w:rsidRDefault="005674BC">
            <w:pPr>
              <w:pStyle w:val="TableParagraph"/>
              <w:spacing w:before="8"/>
              <w:ind w:left="243" w:right="224"/>
              <w:jc w:val="center"/>
              <w:rPr>
                <w:sz w:val="14"/>
              </w:rPr>
            </w:pPr>
            <w:r>
              <w:rPr>
                <w:sz w:val="14"/>
              </w:rPr>
              <w:t>1381</w:t>
            </w:r>
          </w:p>
        </w:tc>
        <w:tc>
          <w:tcPr>
            <w:tcW w:w="6837" w:type="dxa"/>
          </w:tcPr>
          <w:p w:rsidR="00323F62" w:rsidRDefault="005674BC">
            <w:pPr>
              <w:pStyle w:val="TableParagraph"/>
              <w:spacing w:before="8"/>
              <w:ind w:left="61"/>
              <w:rPr>
                <w:sz w:val="14"/>
              </w:rPr>
            </w:pPr>
            <w:r>
              <w:rPr>
                <w:sz w:val="14"/>
              </w:rPr>
              <w:t>2,6-Дихидрокси-4-метил-бензалдехид (атранол) (*)</w:t>
            </w:r>
          </w:p>
          <w:p w:rsidR="00323F62" w:rsidRDefault="00323F62">
            <w:pPr>
              <w:pStyle w:val="TableParagraph"/>
              <w:spacing w:before="10"/>
              <w:ind w:left="0"/>
              <w:rPr>
                <w:b/>
                <w:sz w:val="13"/>
              </w:rPr>
            </w:pPr>
          </w:p>
          <w:p w:rsidR="00323F62" w:rsidRDefault="005674BC">
            <w:pPr>
              <w:pStyle w:val="TableParagraph"/>
              <w:ind w:left="61"/>
              <w:rPr>
                <w:b/>
                <w:sz w:val="14"/>
              </w:rPr>
            </w:pPr>
            <w:r>
              <w:rPr>
                <w:b/>
                <w:sz w:val="14"/>
              </w:rPr>
              <w:t>(*) Од 23. августа 2019. козметички производи који садрже ову супстанцу не смеју се стављати на тржи- ште Републике Србије. Од 23. августа 2021. козметички производи који садрже ову супстанцу не смеју бити доступни на тржишту Републике Србије.</w:t>
            </w:r>
          </w:p>
        </w:tc>
        <w:tc>
          <w:tcPr>
            <w:tcW w:w="1417" w:type="dxa"/>
          </w:tcPr>
          <w:p w:rsidR="00323F62" w:rsidRDefault="005674BC">
            <w:pPr>
              <w:pStyle w:val="TableParagraph"/>
              <w:spacing w:before="9"/>
              <w:ind w:left="61"/>
              <w:rPr>
                <w:sz w:val="14"/>
              </w:rPr>
            </w:pPr>
            <w:r>
              <w:rPr>
                <w:sz w:val="14"/>
              </w:rPr>
              <w:t>526-37-4</w:t>
            </w:r>
          </w:p>
        </w:tc>
        <w:tc>
          <w:tcPr>
            <w:tcW w:w="1417" w:type="dxa"/>
          </w:tcPr>
          <w:p w:rsidR="00323F62" w:rsidRDefault="005674BC">
            <w:pPr>
              <w:pStyle w:val="TableParagraph"/>
              <w:spacing w:before="9"/>
              <w:ind w:left="62"/>
              <w:rPr>
                <w:sz w:val="14"/>
              </w:rPr>
            </w:pPr>
            <w:r>
              <w:rPr>
                <w:sz w:val="14"/>
              </w:rPr>
              <w:t>—</w:t>
            </w:r>
          </w:p>
        </w:tc>
      </w:tr>
      <w:tr w:rsidR="00323F62">
        <w:trPr>
          <w:trHeight w:val="840"/>
        </w:trPr>
        <w:tc>
          <w:tcPr>
            <w:tcW w:w="811" w:type="dxa"/>
          </w:tcPr>
          <w:p w:rsidR="00323F62" w:rsidRDefault="005674BC">
            <w:pPr>
              <w:pStyle w:val="TableParagraph"/>
              <w:spacing w:before="9"/>
              <w:ind w:left="243" w:right="224"/>
              <w:jc w:val="center"/>
              <w:rPr>
                <w:sz w:val="14"/>
              </w:rPr>
            </w:pPr>
            <w:r>
              <w:rPr>
                <w:sz w:val="14"/>
              </w:rPr>
              <w:t>1382</w:t>
            </w:r>
          </w:p>
        </w:tc>
        <w:tc>
          <w:tcPr>
            <w:tcW w:w="6837" w:type="dxa"/>
          </w:tcPr>
          <w:p w:rsidR="00323F62" w:rsidRDefault="005674BC">
            <w:pPr>
              <w:pStyle w:val="TableParagraph"/>
              <w:spacing w:before="9"/>
              <w:ind w:left="61"/>
              <w:rPr>
                <w:sz w:val="14"/>
              </w:rPr>
            </w:pPr>
            <w:r>
              <w:rPr>
                <w:sz w:val="14"/>
              </w:rPr>
              <w:t>3-Хлоро-2,6-Дихидрокси-4-метил-бензалдехид (хлороатранол) (*)</w:t>
            </w:r>
          </w:p>
          <w:p w:rsidR="00323F62" w:rsidRDefault="00323F62">
            <w:pPr>
              <w:pStyle w:val="TableParagraph"/>
              <w:spacing w:before="9"/>
              <w:ind w:left="0"/>
              <w:rPr>
                <w:b/>
                <w:sz w:val="13"/>
              </w:rPr>
            </w:pPr>
          </w:p>
          <w:p w:rsidR="00323F62" w:rsidRDefault="005674BC">
            <w:pPr>
              <w:pStyle w:val="TableParagraph"/>
              <w:ind w:left="61"/>
              <w:rPr>
                <w:b/>
                <w:sz w:val="14"/>
              </w:rPr>
            </w:pPr>
            <w:r>
              <w:rPr>
                <w:b/>
                <w:sz w:val="14"/>
              </w:rPr>
              <w:t>(*) Од 23. августа 2019. козметички производи који садрже ову супстанцу не смеју се стављати на тржи- ште Републике Србије. Од 23. августа 2021. козметички производи који садрже ову супста</w:t>
            </w:r>
            <w:r>
              <w:rPr>
                <w:b/>
                <w:sz w:val="14"/>
              </w:rPr>
              <w:t>нцу не смеју бити доступни на тржишту Републике Србије.</w:t>
            </w:r>
          </w:p>
        </w:tc>
        <w:tc>
          <w:tcPr>
            <w:tcW w:w="1417" w:type="dxa"/>
          </w:tcPr>
          <w:p w:rsidR="00323F62" w:rsidRDefault="005674BC">
            <w:pPr>
              <w:pStyle w:val="TableParagraph"/>
              <w:spacing w:before="9"/>
              <w:ind w:left="61"/>
              <w:rPr>
                <w:sz w:val="14"/>
              </w:rPr>
            </w:pPr>
            <w:r>
              <w:rPr>
                <w:sz w:val="14"/>
              </w:rPr>
              <w:t>57074-21-2</w:t>
            </w:r>
          </w:p>
        </w:tc>
        <w:tc>
          <w:tcPr>
            <w:tcW w:w="1417" w:type="dxa"/>
          </w:tcPr>
          <w:p w:rsidR="00323F62" w:rsidRDefault="005674BC">
            <w:pPr>
              <w:pStyle w:val="TableParagraph"/>
              <w:spacing w:before="9"/>
              <w:ind w:left="62"/>
              <w:rPr>
                <w:sz w:val="14"/>
              </w:rPr>
            </w:pPr>
            <w:r>
              <w:rPr>
                <w:sz w:val="14"/>
              </w:rPr>
              <w:t>—</w:t>
            </w:r>
          </w:p>
        </w:tc>
      </w:tr>
    </w:tbl>
    <w:p w:rsidR="00323F62" w:rsidRDefault="00323F62">
      <w:pPr>
        <w:rPr>
          <w:sz w:val="14"/>
        </w:rPr>
        <w:sectPr w:rsidR="00323F62">
          <w:pgSz w:w="12480" w:h="15690"/>
          <w:pgMar w:top="240" w:right="720" w:bottom="280" w:left="74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6837"/>
        <w:gridCol w:w="1417"/>
        <w:gridCol w:w="1417"/>
      </w:tblGrid>
      <w:tr w:rsidR="00323F62">
        <w:trPr>
          <w:trHeight w:val="200"/>
        </w:trPr>
        <w:tc>
          <w:tcPr>
            <w:tcW w:w="811" w:type="dxa"/>
          </w:tcPr>
          <w:p w:rsidR="00323F62" w:rsidRDefault="005674BC">
            <w:pPr>
              <w:pStyle w:val="TableParagraph"/>
              <w:spacing w:before="9"/>
              <w:ind w:left="10"/>
              <w:jc w:val="center"/>
              <w:rPr>
                <w:sz w:val="14"/>
              </w:rPr>
            </w:pPr>
            <w:r>
              <w:rPr>
                <w:sz w:val="14"/>
              </w:rPr>
              <w:lastRenderedPageBreak/>
              <w:t>a</w:t>
            </w:r>
          </w:p>
        </w:tc>
        <w:tc>
          <w:tcPr>
            <w:tcW w:w="6837" w:type="dxa"/>
          </w:tcPr>
          <w:p w:rsidR="00323F62" w:rsidRDefault="005674BC">
            <w:pPr>
              <w:pStyle w:val="TableParagraph"/>
              <w:spacing w:before="9"/>
              <w:ind w:left="10"/>
              <w:jc w:val="center"/>
              <w:rPr>
                <w:sz w:val="14"/>
              </w:rPr>
            </w:pPr>
            <w:r>
              <w:rPr>
                <w:sz w:val="14"/>
              </w:rPr>
              <w:t>б</w:t>
            </w:r>
          </w:p>
        </w:tc>
        <w:tc>
          <w:tcPr>
            <w:tcW w:w="1417" w:type="dxa"/>
          </w:tcPr>
          <w:p w:rsidR="00323F62" w:rsidRDefault="005674BC">
            <w:pPr>
              <w:pStyle w:val="TableParagraph"/>
              <w:spacing w:before="9"/>
              <w:ind w:left="11"/>
              <w:jc w:val="center"/>
              <w:rPr>
                <w:sz w:val="14"/>
              </w:rPr>
            </w:pPr>
            <w:r>
              <w:rPr>
                <w:sz w:val="14"/>
              </w:rPr>
              <w:t>ц</w:t>
            </w:r>
          </w:p>
        </w:tc>
        <w:tc>
          <w:tcPr>
            <w:tcW w:w="1417" w:type="dxa"/>
          </w:tcPr>
          <w:p w:rsidR="00323F62" w:rsidRDefault="005674BC">
            <w:pPr>
              <w:pStyle w:val="TableParagraph"/>
              <w:spacing w:before="9"/>
              <w:ind w:left="12"/>
              <w:jc w:val="center"/>
              <w:rPr>
                <w:sz w:val="14"/>
              </w:rPr>
            </w:pPr>
            <w:r>
              <w:rPr>
                <w:sz w:val="14"/>
              </w:rPr>
              <w:t>д</w:t>
            </w:r>
          </w:p>
        </w:tc>
      </w:tr>
      <w:tr w:rsidR="00323F62">
        <w:trPr>
          <w:trHeight w:val="1800"/>
        </w:trPr>
        <w:tc>
          <w:tcPr>
            <w:tcW w:w="811" w:type="dxa"/>
          </w:tcPr>
          <w:p w:rsidR="00323F62" w:rsidRDefault="005674BC">
            <w:pPr>
              <w:pStyle w:val="TableParagraph"/>
              <w:spacing w:before="9"/>
              <w:ind w:left="238" w:right="228"/>
              <w:jc w:val="center"/>
              <w:rPr>
                <w:sz w:val="14"/>
              </w:rPr>
            </w:pPr>
            <w:r>
              <w:rPr>
                <w:sz w:val="14"/>
              </w:rPr>
              <w:t>1383</w:t>
            </w:r>
          </w:p>
        </w:tc>
        <w:tc>
          <w:tcPr>
            <w:tcW w:w="6837" w:type="dxa"/>
          </w:tcPr>
          <w:p w:rsidR="00323F62" w:rsidRDefault="005674BC">
            <w:pPr>
              <w:pStyle w:val="TableParagraph"/>
              <w:spacing w:before="9" w:line="477" w:lineRule="auto"/>
              <w:ind w:right="4633"/>
              <w:rPr>
                <w:sz w:val="14"/>
              </w:rPr>
            </w:pPr>
            <w:r>
              <w:rPr>
                <w:sz w:val="14"/>
              </w:rPr>
              <w:t>Екстракт цвета Tagetes erecta (*) Уље цвета Tagetes erecta (**)</w:t>
            </w:r>
          </w:p>
          <w:p w:rsidR="00323F62" w:rsidRDefault="005674BC">
            <w:pPr>
              <w:pStyle w:val="TableParagraph"/>
              <w:rPr>
                <w:b/>
                <w:sz w:val="14"/>
              </w:rPr>
            </w:pPr>
            <w:r>
              <w:rPr>
                <w:b/>
                <w:sz w:val="14"/>
              </w:rPr>
              <w:t>(*) Од 1. маја 2019. козметички производи који садрже ову супстанцу не смеју се стављати на тржиште Републике Србије. Од 1. августа 2019. козметички производи који садрже ову супстанцу не смеју бити доступни на тржишту Републике Србије.</w:t>
            </w:r>
          </w:p>
          <w:p w:rsidR="00323F62" w:rsidRDefault="00323F62">
            <w:pPr>
              <w:pStyle w:val="TableParagraph"/>
              <w:spacing w:before="7"/>
              <w:ind w:left="0"/>
              <w:rPr>
                <w:b/>
                <w:sz w:val="13"/>
              </w:rPr>
            </w:pPr>
          </w:p>
          <w:p w:rsidR="00323F62" w:rsidRDefault="005674BC">
            <w:pPr>
              <w:pStyle w:val="TableParagraph"/>
              <w:rPr>
                <w:b/>
                <w:sz w:val="14"/>
              </w:rPr>
            </w:pPr>
            <w:r>
              <w:rPr>
                <w:b/>
                <w:sz w:val="14"/>
              </w:rPr>
              <w:t>(**) Од 1. маја 20</w:t>
            </w:r>
            <w:r>
              <w:rPr>
                <w:b/>
                <w:sz w:val="14"/>
              </w:rPr>
              <w:t>19. козметички производи који садрже ову супстанцу не смеју се стављати на тржиште Републике Србије. Од 1. августа 2019. козметички производи који садрже ову супстанцу не смеју бити доступни на тржишту Републике Србије.</w:t>
            </w:r>
          </w:p>
        </w:tc>
        <w:tc>
          <w:tcPr>
            <w:tcW w:w="1417" w:type="dxa"/>
          </w:tcPr>
          <w:p w:rsidR="00323F62" w:rsidRDefault="005674BC">
            <w:pPr>
              <w:pStyle w:val="TableParagraph"/>
              <w:spacing w:before="9"/>
              <w:rPr>
                <w:sz w:val="14"/>
              </w:rPr>
            </w:pPr>
            <w:r>
              <w:rPr>
                <w:sz w:val="14"/>
              </w:rPr>
              <w:t>90131-43-4</w:t>
            </w:r>
          </w:p>
          <w:p w:rsidR="00323F62" w:rsidRDefault="00323F62">
            <w:pPr>
              <w:pStyle w:val="TableParagraph"/>
              <w:spacing w:before="9"/>
              <w:ind w:left="0"/>
              <w:rPr>
                <w:b/>
                <w:sz w:val="13"/>
              </w:rPr>
            </w:pPr>
          </w:p>
          <w:p w:rsidR="00323F62" w:rsidRDefault="005674BC">
            <w:pPr>
              <w:pStyle w:val="TableParagraph"/>
              <w:spacing w:before="1"/>
              <w:rPr>
                <w:sz w:val="14"/>
              </w:rPr>
            </w:pPr>
            <w:r>
              <w:rPr>
                <w:sz w:val="14"/>
              </w:rPr>
              <w:t>90131-43-4</w:t>
            </w:r>
          </w:p>
        </w:tc>
        <w:tc>
          <w:tcPr>
            <w:tcW w:w="1417" w:type="dxa"/>
          </w:tcPr>
          <w:p w:rsidR="00323F62" w:rsidRDefault="005674BC">
            <w:pPr>
              <w:pStyle w:val="TableParagraph"/>
              <w:spacing w:before="9"/>
              <w:rPr>
                <w:sz w:val="14"/>
              </w:rPr>
            </w:pPr>
            <w:r>
              <w:rPr>
                <w:sz w:val="14"/>
              </w:rPr>
              <w:t>290-353-9</w:t>
            </w:r>
          </w:p>
          <w:p w:rsidR="00323F62" w:rsidRDefault="00323F62">
            <w:pPr>
              <w:pStyle w:val="TableParagraph"/>
              <w:spacing w:before="9"/>
              <w:ind w:left="0"/>
              <w:rPr>
                <w:b/>
                <w:sz w:val="13"/>
              </w:rPr>
            </w:pPr>
          </w:p>
          <w:p w:rsidR="00323F62" w:rsidRDefault="005674BC">
            <w:pPr>
              <w:pStyle w:val="TableParagraph"/>
              <w:spacing w:before="1"/>
              <w:rPr>
                <w:sz w:val="14"/>
              </w:rPr>
            </w:pPr>
            <w:r>
              <w:rPr>
                <w:sz w:val="14"/>
              </w:rPr>
              <w:t>29</w:t>
            </w:r>
            <w:r>
              <w:rPr>
                <w:sz w:val="14"/>
              </w:rPr>
              <w:t>0-353-9/-</w:t>
            </w:r>
          </w:p>
        </w:tc>
      </w:tr>
      <w:tr w:rsidR="00323F62">
        <w:trPr>
          <w:trHeight w:val="1320"/>
        </w:trPr>
        <w:tc>
          <w:tcPr>
            <w:tcW w:w="811" w:type="dxa"/>
          </w:tcPr>
          <w:p w:rsidR="00323F62" w:rsidRDefault="005674BC">
            <w:pPr>
              <w:pStyle w:val="TableParagraph"/>
              <w:spacing w:before="9"/>
              <w:ind w:left="238" w:right="228"/>
              <w:jc w:val="center"/>
              <w:rPr>
                <w:sz w:val="14"/>
              </w:rPr>
            </w:pPr>
            <w:r>
              <w:rPr>
                <w:sz w:val="14"/>
              </w:rPr>
              <w:t>1384</w:t>
            </w:r>
          </w:p>
        </w:tc>
        <w:tc>
          <w:tcPr>
            <w:tcW w:w="6837" w:type="dxa"/>
          </w:tcPr>
          <w:p w:rsidR="00323F62" w:rsidRDefault="005674BC">
            <w:pPr>
              <w:pStyle w:val="TableParagraph"/>
              <w:spacing w:before="9"/>
              <w:rPr>
                <w:sz w:val="14"/>
              </w:rPr>
            </w:pPr>
            <w:r>
              <w:rPr>
                <w:sz w:val="14"/>
              </w:rPr>
              <w:t>2-хлоробензен-1,4-диамин (2-Хлоро-</w:t>
            </w:r>
            <w:r>
              <w:rPr>
                <w:i/>
                <w:sz w:val="14"/>
              </w:rPr>
              <w:t>p</w:t>
            </w:r>
            <w:r>
              <w:rPr>
                <w:sz w:val="14"/>
              </w:rPr>
              <w:t>-Фенилендиамин), његови сулфати и дихидрохлоридне соли(*) када се користе као супстанце у производима за бојење косе, укључујући производе за бојење обрва и производе за бојење трепавица</w:t>
            </w:r>
          </w:p>
          <w:p w:rsidR="00323F62" w:rsidRDefault="00323F62">
            <w:pPr>
              <w:pStyle w:val="TableParagraph"/>
              <w:spacing w:before="8"/>
              <w:ind w:left="0"/>
              <w:rPr>
                <w:b/>
                <w:sz w:val="13"/>
              </w:rPr>
            </w:pPr>
          </w:p>
          <w:p w:rsidR="00323F62" w:rsidRDefault="005674BC">
            <w:pPr>
              <w:pStyle w:val="TableParagraph"/>
              <w:ind w:right="182"/>
              <w:rPr>
                <w:b/>
                <w:sz w:val="14"/>
              </w:rPr>
            </w:pPr>
            <w:r>
              <w:rPr>
                <w:b/>
                <w:sz w:val="14"/>
              </w:rPr>
              <w:t>(*) Од 22 новембра 2019. производи за бојење косе, укључујући производе за бојење обрва и производе за бојење трепавица који садрже ове супстанце не смеју се стављати на тржиште Републике Србије. Од</w:t>
            </w:r>
          </w:p>
          <w:p w:rsidR="00323F62" w:rsidRDefault="005674BC">
            <w:pPr>
              <w:pStyle w:val="TableParagraph"/>
              <w:rPr>
                <w:b/>
                <w:sz w:val="14"/>
              </w:rPr>
            </w:pPr>
            <w:r>
              <w:rPr>
                <w:b/>
                <w:sz w:val="14"/>
              </w:rPr>
              <w:t>22 фебруара 2020 производи за бојење косе, укључујући про</w:t>
            </w:r>
            <w:r>
              <w:rPr>
                <w:b/>
                <w:sz w:val="14"/>
              </w:rPr>
              <w:t>изводе за бојење обрва и производе за бојење трепавица који садрже ове супстанце не смеју бити доступни на тржишту Републике Србије.</w:t>
            </w:r>
          </w:p>
        </w:tc>
        <w:tc>
          <w:tcPr>
            <w:tcW w:w="1417" w:type="dxa"/>
          </w:tcPr>
          <w:p w:rsidR="00323F62" w:rsidRDefault="005674BC">
            <w:pPr>
              <w:pStyle w:val="TableParagraph"/>
              <w:spacing w:before="9"/>
              <w:rPr>
                <w:sz w:val="14"/>
              </w:rPr>
            </w:pPr>
            <w:r>
              <w:rPr>
                <w:sz w:val="14"/>
              </w:rPr>
              <w:t>615-66-7</w:t>
            </w:r>
          </w:p>
          <w:p w:rsidR="00323F62" w:rsidRDefault="00323F62">
            <w:pPr>
              <w:pStyle w:val="TableParagraph"/>
              <w:spacing w:before="10"/>
              <w:ind w:left="0"/>
              <w:rPr>
                <w:b/>
                <w:sz w:val="13"/>
              </w:rPr>
            </w:pPr>
          </w:p>
          <w:p w:rsidR="00323F62" w:rsidRDefault="005674BC">
            <w:pPr>
              <w:pStyle w:val="TableParagraph"/>
              <w:rPr>
                <w:sz w:val="14"/>
              </w:rPr>
            </w:pPr>
            <w:r>
              <w:rPr>
                <w:sz w:val="14"/>
              </w:rPr>
              <w:t>61702-44-1 (сулфат)</w:t>
            </w:r>
          </w:p>
          <w:p w:rsidR="00323F62" w:rsidRDefault="00323F62">
            <w:pPr>
              <w:pStyle w:val="TableParagraph"/>
              <w:spacing w:before="9"/>
              <w:ind w:left="0"/>
              <w:rPr>
                <w:b/>
                <w:sz w:val="13"/>
              </w:rPr>
            </w:pPr>
          </w:p>
          <w:p w:rsidR="00323F62" w:rsidRDefault="005674BC">
            <w:pPr>
              <w:pStyle w:val="TableParagraph"/>
              <w:ind w:right="186"/>
              <w:rPr>
                <w:sz w:val="14"/>
              </w:rPr>
            </w:pPr>
            <w:r>
              <w:rPr>
                <w:sz w:val="14"/>
              </w:rPr>
              <w:t>615-46-3 (дихидро- хлорид)</w:t>
            </w:r>
          </w:p>
        </w:tc>
        <w:tc>
          <w:tcPr>
            <w:tcW w:w="1417" w:type="dxa"/>
          </w:tcPr>
          <w:p w:rsidR="00323F62" w:rsidRDefault="005674BC">
            <w:pPr>
              <w:pStyle w:val="TableParagraph"/>
              <w:spacing w:before="9"/>
              <w:rPr>
                <w:sz w:val="14"/>
              </w:rPr>
            </w:pPr>
            <w:r>
              <w:rPr>
                <w:sz w:val="14"/>
              </w:rPr>
              <w:t>210-441-2</w:t>
            </w:r>
          </w:p>
          <w:p w:rsidR="00323F62" w:rsidRDefault="00323F62">
            <w:pPr>
              <w:pStyle w:val="TableParagraph"/>
              <w:spacing w:before="10"/>
              <w:ind w:left="0"/>
              <w:rPr>
                <w:b/>
                <w:sz w:val="13"/>
              </w:rPr>
            </w:pPr>
          </w:p>
          <w:p w:rsidR="00323F62" w:rsidRDefault="005674BC">
            <w:pPr>
              <w:pStyle w:val="TableParagraph"/>
              <w:rPr>
                <w:sz w:val="14"/>
              </w:rPr>
            </w:pPr>
            <w:r>
              <w:rPr>
                <w:sz w:val="14"/>
              </w:rPr>
              <w:t>262-915-3</w:t>
            </w:r>
          </w:p>
          <w:p w:rsidR="00323F62" w:rsidRDefault="00323F62">
            <w:pPr>
              <w:pStyle w:val="TableParagraph"/>
              <w:ind w:left="0"/>
              <w:rPr>
                <w:b/>
                <w:sz w:val="16"/>
              </w:rPr>
            </w:pPr>
          </w:p>
          <w:p w:rsidR="00323F62" w:rsidRDefault="005674BC">
            <w:pPr>
              <w:pStyle w:val="TableParagraph"/>
              <w:spacing w:before="135"/>
              <w:rPr>
                <w:sz w:val="14"/>
              </w:rPr>
            </w:pPr>
            <w:r>
              <w:rPr>
                <w:sz w:val="14"/>
              </w:rPr>
              <w:t>210-427-6</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1385</w:t>
            </w:r>
          </w:p>
        </w:tc>
        <w:tc>
          <w:tcPr>
            <w:tcW w:w="6837" w:type="dxa"/>
          </w:tcPr>
          <w:p w:rsidR="00323F62" w:rsidRDefault="005674BC">
            <w:pPr>
              <w:pStyle w:val="TableParagraph"/>
              <w:spacing w:before="10"/>
              <w:rPr>
                <w:sz w:val="14"/>
              </w:rPr>
            </w:pPr>
            <w:r>
              <w:rPr>
                <w:i/>
                <w:sz w:val="14"/>
              </w:rPr>
              <w:t>Cis</w:t>
            </w:r>
            <w:r>
              <w:rPr>
                <w:sz w:val="14"/>
              </w:rPr>
              <w:t>-1-(3-хлороалил)-3,5,7- триаза-1-азониаадамантан хлорид (</w:t>
            </w:r>
            <w:r>
              <w:rPr>
                <w:i/>
                <w:sz w:val="14"/>
              </w:rPr>
              <w:t>cis</w:t>
            </w:r>
            <w:r>
              <w:rPr>
                <w:sz w:val="14"/>
              </w:rPr>
              <w:t>-CTAC)</w:t>
            </w:r>
          </w:p>
        </w:tc>
        <w:tc>
          <w:tcPr>
            <w:tcW w:w="1417" w:type="dxa"/>
          </w:tcPr>
          <w:p w:rsidR="00323F62" w:rsidRDefault="005674BC">
            <w:pPr>
              <w:pStyle w:val="TableParagraph"/>
              <w:spacing w:before="9"/>
              <w:rPr>
                <w:sz w:val="14"/>
              </w:rPr>
            </w:pPr>
            <w:r>
              <w:rPr>
                <w:sz w:val="14"/>
              </w:rPr>
              <w:t>51229-78-8</w:t>
            </w:r>
          </w:p>
        </w:tc>
        <w:tc>
          <w:tcPr>
            <w:tcW w:w="1417" w:type="dxa"/>
          </w:tcPr>
          <w:p w:rsidR="00323F62" w:rsidRDefault="005674BC">
            <w:pPr>
              <w:pStyle w:val="TableParagraph"/>
              <w:spacing w:before="9"/>
              <w:rPr>
                <w:sz w:val="14"/>
              </w:rPr>
            </w:pPr>
            <w:r>
              <w:rPr>
                <w:sz w:val="14"/>
              </w:rPr>
              <w:t>426-020-3</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1386</w:t>
            </w:r>
          </w:p>
        </w:tc>
        <w:tc>
          <w:tcPr>
            <w:tcW w:w="6837" w:type="dxa"/>
          </w:tcPr>
          <w:p w:rsidR="00323F62" w:rsidRDefault="005674BC">
            <w:pPr>
              <w:pStyle w:val="TableParagraph"/>
              <w:spacing w:before="10"/>
              <w:rPr>
                <w:sz w:val="14"/>
              </w:rPr>
            </w:pPr>
            <w:r>
              <w:rPr>
                <w:i/>
                <w:sz w:val="14"/>
              </w:rPr>
              <w:t>Cis</w:t>
            </w:r>
            <w:r>
              <w:rPr>
                <w:sz w:val="14"/>
              </w:rPr>
              <w:t>-1-(3-хлоралил)-3,5,7-триаза-1-азониаадамантан хлорид (</w:t>
            </w:r>
            <w:r>
              <w:rPr>
                <w:i/>
                <w:sz w:val="14"/>
              </w:rPr>
              <w:t>cis</w:t>
            </w:r>
            <w:r>
              <w:rPr>
                <w:sz w:val="14"/>
              </w:rPr>
              <w:t>-CTAC), кватернијум-15</w:t>
            </w:r>
          </w:p>
        </w:tc>
        <w:tc>
          <w:tcPr>
            <w:tcW w:w="1417" w:type="dxa"/>
          </w:tcPr>
          <w:p w:rsidR="00323F62" w:rsidRDefault="005674BC">
            <w:pPr>
              <w:pStyle w:val="TableParagraph"/>
              <w:spacing w:before="9"/>
              <w:rPr>
                <w:sz w:val="14"/>
              </w:rPr>
            </w:pPr>
            <w:r>
              <w:rPr>
                <w:sz w:val="14"/>
              </w:rPr>
              <w:t>51229-78-8</w:t>
            </w:r>
          </w:p>
        </w:tc>
        <w:tc>
          <w:tcPr>
            <w:tcW w:w="1417" w:type="dxa"/>
          </w:tcPr>
          <w:p w:rsidR="00323F62" w:rsidRDefault="005674BC">
            <w:pPr>
              <w:pStyle w:val="TableParagraph"/>
              <w:spacing w:before="9"/>
              <w:ind w:left="58"/>
              <w:rPr>
                <w:sz w:val="14"/>
              </w:rPr>
            </w:pPr>
            <w:r>
              <w:rPr>
                <w:sz w:val="14"/>
              </w:rPr>
              <w:t>426-020-3</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1387</w:t>
            </w:r>
          </w:p>
        </w:tc>
        <w:tc>
          <w:tcPr>
            <w:tcW w:w="6837" w:type="dxa"/>
          </w:tcPr>
          <w:p w:rsidR="00323F62" w:rsidRDefault="005674BC">
            <w:pPr>
              <w:pStyle w:val="TableParagraph"/>
              <w:spacing w:before="9"/>
              <w:rPr>
                <w:sz w:val="14"/>
              </w:rPr>
            </w:pPr>
            <w:r>
              <w:rPr>
                <w:sz w:val="14"/>
              </w:rPr>
              <w:t>2-Хлорацетамид</w:t>
            </w:r>
          </w:p>
        </w:tc>
        <w:tc>
          <w:tcPr>
            <w:tcW w:w="1417" w:type="dxa"/>
          </w:tcPr>
          <w:p w:rsidR="00323F62" w:rsidRDefault="005674BC">
            <w:pPr>
              <w:pStyle w:val="TableParagraph"/>
              <w:spacing w:before="9"/>
              <w:rPr>
                <w:sz w:val="14"/>
              </w:rPr>
            </w:pPr>
            <w:r>
              <w:rPr>
                <w:sz w:val="14"/>
              </w:rPr>
              <w:t>79-07-2</w:t>
            </w:r>
          </w:p>
        </w:tc>
        <w:tc>
          <w:tcPr>
            <w:tcW w:w="1417" w:type="dxa"/>
          </w:tcPr>
          <w:p w:rsidR="00323F62" w:rsidRDefault="005674BC">
            <w:pPr>
              <w:pStyle w:val="TableParagraph"/>
              <w:spacing w:before="9"/>
              <w:ind w:left="58"/>
              <w:rPr>
                <w:sz w:val="14"/>
              </w:rPr>
            </w:pPr>
            <w:r>
              <w:rPr>
                <w:sz w:val="14"/>
              </w:rPr>
              <w:t>201-174-2</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1388</w:t>
            </w:r>
          </w:p>
        </w:tc>
        <w:tc>
          <w:tcPr>
            <w:tcW w:w="6837" w:type="dxa"/>
          </w:tcPr>
          <w:p w:rsidR="00323F62" w:rsidRDefault="005674BC">
            <w:pPr>
              <w:pStyle w:val="TableParagraph"/>
              <w:spacing w:before="9"/>
              <w:rPr>
                <w:sz w:val="14"/>
              </w:rPr>
            </w:pPr>
            <w:r>
              <w:rPr>
                <w:sz w:val="14"/>
              </w:rPr>
              <w:t>Октаметилциклотетрасилоксан</w:t>
            </w:r>
          </w:p>
        </w:tc>
        <w:tc>
          <w:tcPr>
            <w:tcW w:w="1417" w:type="dxa"/>
          </w:tcPr>
          <w:p w:rsidR="00323F62" w:rsidRDefault="005674BC">
            <w:pPr>
              <w:pStyle w:val="TableParagraph"/>
              <w:spacing w:before="9"/>
              <w:ind w:left="58"/>
              <w:rPr>
                <w:sz w:val="14"/>
              </w:rPr>
            </w:pPr>
            <w:r>
              <w:rPr>
                <w:sz w:val="14"/>
              </w:rPr>
              <w:t>556-67-2</w:t>
            </w:r>
          </w:p>
        </w:tc>
        <w:tc>
          <w:tcPr>
            <w:tcW w:w="1417" w:type="dxa"/>
          </w:tcPr>
          <w:p w:rsidR="00323F62" w:rsidRDefault="005674BC">
            <w:pPr>
              <w:pStyle w:val="TableParagraph"/>
              <w:spacing w:before="9"/>
              <w:ind w:left="58"/>
              <w:rPr>
                <w:sz w:val="14"/>
              </w:rPr>
            </w:pPr>
            <w:r>
              <w:rPr>
                <w:sz w:val="14"/>
              </w:rPr>
              <w:t>209-136-7</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1389</w:t>
            </w:r>
          </w:p>
        </w:tc>
        <w:tc>
          <w:tcPr>
            <w:tcW w:w="6837" w:type="dxa"/>
          </w:tcPr>
          <w:p w:rsidR="00323F62" w:rsidRDefault="005674BC">
            <w:pPr>
              <w:pStyle w:val="TableParagraph"/>
              <w:spacing w:before="9"/>
              <w:rPr>
                <w:sz w:val="14"/>
              </w:rPr>
            </w:pPr>
            <w:r>
              <w:rPr>
                <w:sz w:val="14"/>
              </w:rPr>
              <w:t>Дихлорометан; метилен хлорид</w:t>
            </w:r>
          </w:p>
        </w:tc>
        <w:tc>
          <w:tcPr>
            <w:tcW w:w="1417" w:type="dxa"/>
          </w:tcPr>
          <w:p w:rsidR="00323F62" w:rsidRDefault="005674BC">
            <w:pPr>
              <w:pStyle w:val="TableParagraph"/>
              <w:spacing w:before="9"/>
              <w:ind w:left="58"/>
              <w:rPr>
                <w:sz w:val="14"/>
              </w:rPr>
            </w:pPr>
            <w:r>
              <w:rPr>
                <w:sz w:val="14"/>
              </w:rPr>
              <w:t>75-09-2</w:t>
            </w:r>
          </w:p>
        </w:tc>
        <w:tc>
          <w:tcPr>
            <w:tcW w:w="1417" w:type="dxa"/>
          </w:tcPr>
          <w:p w:rsidR="00323F62" w:rsidRDefault="005674BC">
            <w:pPr>
              <w:pStyle w:val="TableParagraph"/>
              <w:spacing w:before="9"/>
              <w:ind w:left="58"/>
              <w:rPr>
                <w:sz w:val="14"/>
              </w:rPr>
            </w:pPr>
            <w:r>
              <w:rPr>
                <w:sz w:val="14"/>
              </w:rPr>
              <w:t>200-838-9</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1390</w:t>
            </w:r>
          </w:p>
        </w:tc>
        <w:tc>
          <w:tcPr>
            <w:tcW w:w="6837" w:type="dxa"/>
          </w:tcPr>
          <w:p w:rsidR="00323F62" w:rsidRDefault="005674BC">
            <w:pPr>
              <w:pStyle w:val="TableParagraph"/>
              <w:spacing w:before="9"/>
              <w:ind w:left="58"/>
              <w:rPr>
                <w:sz w:val="14"/>
              </w:rPr>
            </w:pPr>
            <w:r>
              <w:rPr>
                <w:sz w:val="14"/>
              </w:rPr>
              <w:t>2,2′-((3,3′,5,5′-Тетраметил-(1,1′-бифенил)-4,4′-диил)-</w:t>
            </w:r>
            <w:r>
              <w:rPr>
                <w:i/>
                <w:sz w:val="14"/>
              </w:rPr>
              <w:t>bis</w:t>
            </w:r>
            <w:r>
              <w:rPr>
                <w:sz w:val="14"/>
              </w:rPr>
              <w:t>(оксиметилен))-</w:t>
            </w:r>
            <w:r>
              <w:rPr>
                <w:i/>
                <w:sz w:val="14"/>
              </w:rPr>
              <w:t>bis</w:t>
            </w:r>
            <w:r>
              <w:rPr>
                <w:sz w:val="14"/>
              </w:rPr>
              <w:t>-оксиран</w:t>
            </w:r>
          </w:p>
        </w:tc>
        <w:tc>
          <w:tcPr>
            <w:tcW w:w="1417" w:type="dxa"/>
          </w:tcPr>
          <w:p w:rsidR="00323F62" w:rsidRDefault="005674BC">
            <w:pPr>
              <w:pStyle w:val="TableParagraph"/>
              <w:spacing w:before="9"/>
              <w:ind w:left="58"/>
              <w:rPr>
                <w:sz w:val="14"/>
              </w:rPr>
            </w:pPr>
            <w:r>
              <w:rPr>
                <w:sz w:val="14"/>
              </w:rPr>
              <w:t>85954-11-6</w:t>
            </w:r>
          </w:p>
        </w:tc>
        <w:tc>
          <w:tcPr>
            <w:tcW w:w="1417" w:type="dxa"/>
          </w:tcPr>
          <w:p w:rsidR="00323F62" w:rsidRDefault="005674BC">
            <w:pPr>
              <w:pStyle w:val="TableParagraph"/>
              <w:spacing w:before="9"/>
              <w:ind w:left="58"/>
              <w:rPr>
                <w:sz w:val="14"/>
              </w:rPr>
            </w:pPr>
            <w:r>
              <w:rPr>
                <w:sz w:val="14"/>
              </w:rPr>
              <w:t>413-900-7</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1391</w:t>
            </w:r>
          </w:p>
        </w:tc>
        <w:tc>
          <w:tcPr>
            <w:tcW w:w="6837" w:type="dxa"/>
          </w:tcPr>
          <w:p w:rsidR="00323F62" w:rsidRDefault="005674BC">
            <w:pPr>
              <w:pStyle w:val="TableParagraph"/>
              <w:spacing w:before="9"/>
              <w:ind w:left="58"/>
              <w:rPr>
                <w:sz w:val="14"/>
              </w:rPr>
            </w:pPr>
            <w:r>
              <w:rPr>
                <w:sz w:val="14"/>
              </w:rPr>
              <w:t>Ацеталдехид; етанол</w:t>
            </w:r>
          </w:p>
        </w:tc>
        <w:tc>
          <w:tcPr>
            <w:tcW w:w="1417" w:type="dxa"/>
          </w:tcPr>
          <w:p w:rsidR="00323F62" w:rsidRDefault="005674BC">
            <w:pPr>
              <w:pStyle w:val="TableParagraph"/>
              <w:spacing w:before="9"/>
              <w:ind w:left="58"/>
              <w:rPr>
                <w:sz w:val="14"/>
              </w:rPr>
            </w:pPr>
            <w:r>
              <w:rPr>
                <w:sz w:val="14"/>
              </w:rPr>
              <w:t>75-07-0</w:t>
            </w:r>
          </w:p>
        </w:tc>
        <w:tc>
          <w:tcPr>
            <w:tcW w:w="1417" w:type="dxa"/>
          </w:tcPr>
          <w:p w:rsidR="00323F62" w:rsidRDefault="005674BC">
            <w:pPr>
              <w:pStyle w:val="TableParagraph"/>
              <w:spacing w:before="9"/>
              <w:ind w:left="58"/>
              <w:rPr>
                <w:sz w:val="14"/>
              </w:rPr>
            </w:pPr>
            <w:r>
              <w:rPr>
                <w:sz w:val="14"/>
              </w:rPr>
              <w:t>200-836-8</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1392</w:t>
            </w:r>
          </w:p>
        </w:tc>
        <w:tc>
          <w:tcPr>
            <w:tcW w:w="6837" w:type="dxa"/>
          </w:tcPr>
          <w:p w:rsidR="00323F62" w:rsidRDefault="005674BC">
            <w:pPr>
              <w:pStyle w:val="TableParagraph"/>
              <w:spacing w:before="9"/>
              <w:ind w:left="58"/>
              <w:rPr>
                <w:sz w:val="14"/>
              </w:rPr>
            </w:pPr>
            <w:r>
              <w:rPr>
                <w:sz w:val="14"/>
              </w:rPr>
              <w:t>1-Циклопропил-6,7-дифлуоро-1,4-дихидро-4-оксохинолин-3-карбоксилна киселина</w:t>
            </w:r>
          </w:p>
        </w:tc>
        <w:tc>
          <w:tcPr>
            <w:tcW w:w="1417" w:type="dxa"/>
          </w:tcPr>
          <w:p w:rsidR="00323F62" w:rsidRDefault="005674BC">
            <w:pPr>
              <w:pStyle w:val="TableParagraph"/>
              <w:spacing w:before="9"/>
              <w:ind w:left="58"/>
              <w:rPr>
                <w:sz w:val="14"/>
              </w:rPr>
            </w:pPr>
            <w:r>
              <w:rPr>
                <w:sz w:val="14"/>
              </w:rPr>
              <w:t>93107-30-3</w:t>
            </w:r>
          </w:p>
        </w:tc>
        <w:tc>
          <w:tcPr>
            <w:tcW w:w="1417" w:type="dxa"/>
          </w:tcPr>
          <w:p w:rsidR="00323F62" w:rsidRDefault="005674BC">
            <w:pPr>
              <w:pStyle w:val="TableParagraph"/>
              <w:spacing w:before="9"/>
              <w:ind w:left="58"/>
              <w:rPr>
                <w:sz w:val="14"/>
              </w:rPr>
            </w:pPr>
            <w:r>
              <w:rPr>
                <w:sz w:val="14"/>
              </w:rPr>
              <w:t>413-760-7</w:t>
            </w:r>
          </w:p>
        </w:tc>
      </w:tr>
      <w:tr w:rsidR="00323F62">
        <w:trPr>
          <w:trHeight w:val="200"/>
        </w:trPr>
        <w:tc>
          <w:tcPr>
            <w:tcW w:w="811" w:type="dxa"/>
          </w:tcPr>
          <w:p w:rsidR="00323F62" w:rsidRDefault="005674BC">
            <w:pPr>
              <w:pStyle w:val="TableParagraph"/>
              <w:spacing w:before="9"/>
              <w:ind w:left="241" w:right="228"/>
              <w:jc w:val="center"/>
              <w:rPr>
                <w:sz w:val="14"/>
              </w:rPr>
            </w:pPr>
            <w:r>
              <w:rPr>
                <w:sz w:val="14"/>
              </w:rPr>
              <w:t>1393</w:t>
            </w:r>
          </w:p>
        </w:tc>
        <w:tc>
          <w:tcPr>
            <w:tcW w:w="6837" w:type="dxa"/>
          </w:tcPr>
          <w:p w:rsidR="00323F62" w:rsidRDefault="005674BC">
            <w:pPr>
              <w:pStyle w:val="TableParagraph"/>
              <w:spacing w:before="9"/>
              <w:ind w:left="58"/>
              <w:rPr>
                <w:sz w:val="14"/>
              </w:rPr>
            </w:pPr>
            <w:r>
              <w:rPr>
                <w:i/>
                <w:sz w:val="14"/>
              </w:rPr>
              <w:t>N</w:t>
            </w:r>
            <w:r>
              <w:rPr>
                <w:sz w:val="14"/>
              </w:rPr>
              <w:t>-Метил-2-пиролидон; 1-метил-2-пиролидон</w:t>
            </w:r>
          </w:p>
        </w:tc>
        <w:tc>
          <w:tcPr>
            <w:tcW w:w="1417" w:type="dxa"/>
          </w:tcPr>
          <w:p w:rsidR="00323F62" w:rsidRDefault="005674BC">
            <w:pPr>
              <w:pStyle w:val="TableParagraph"/>
              <w:spacing w:before="9"/>
              <w:ind w:left="58"/>
              <w:rPr>
                <w:sz w:val="14"/>
              </w:rPr>
            </w:pPr>
            <w:r>
              <w:rPr>
                <w:sz w:val="14"/>
              </w:rPr>
              <w:t>872-50-4</w:t>
            </w:r>
          </w:p>
        </w:tc>
        <w:tc>
          <w:tcPr>
            <w:tcW w:w="1417" w:type="dxa"/>
          </w:tcPr>
          <w:p w:rsidR="00323F62" w:rsidRDefault="005674BC">
            <w:pPr>
              <w:pStyle w:val="TableParagraph"/>
              <w:spacing w:before="9"/>
              <w:ind w:left="59"/>
              <w:rPr>
                <w:sz w:val="14"/>
              </w:rPr>
            </w:pPr>
            <w:r>
              <w:rPr>
                <w:sz w:val="14"/>
              </w:rPr>
              <w:t>212-828-1</w:t>
            </w:r>
          </w:p>
        </w:tc>
      </w:tr>
      <w:tr w:rsidR="00323F62">
        <w:trPr>
          <w:trHeight w:val="200"/>
        </w:trPr>
        <w:tc>
          <w:tcPr>
            <w:tcW w:w="811" w:type="dxa"/>
          </w:tcPr>
          <w:p w:rsidR="00323F62" w:rsidRDefault="005674BC">
            <w:pPr>
              <w:pStyle w:val="TableParagraph"/>
              <w:spacing w:before="9"/>
              <w:ind w:left="241" w:right="228"/>
              <w:jc w:val="center"/>
              <w:rPr>
                <w:sz w:val="14"/>
              </w:rPr>
            </w:pPr>
            <w:r>
              <w:rPr>
                <w:sz w:val="14"/>
              </w:rPr>
              <w:t>1394</w:t>
            </w:r>
          </w:p>
        </w:tc>
        <w:tc>
          <w:tcPr>
            <w:tcW w:w="6837" w:type="dxa"/>
          </w:tcPr>
          <w:p w:rsidR="00323F62" w:rsidRDefault="005674BC">
            <w:pPr>
              <w:pStyle w:val="TableParagraph"/>
              <w:spacing w:before="9"/>
              <w:ind w:left="58"/>
              <w:rPr>
                <w:sz w:val="14"/>
              </w:rPr>
            </w:pPr>
            <w:r>
              <w:rPr>
                <w:sz w:val="14"/>
              </w:rPr>
              <w:t>Дибор триоксид; бор оксид</w:t>
            </w:r>
          </w:p>
        </w:tc>
        <w:tc>
          <w:tcPr>
            <w:tcW w:w="1417" w:type="dxa"/>
          </w:tcPr>
          <w:p w:rsidR="00323F62" w:rsidRDefault="005674BC">
            <w:pPr>
              <w:pStyle w:val="TableParagraph"/>
              <w:spacing w:before="9"/>
              <w:ind w:left="58"/>
              <w:rPr>
                <w:sz w:val="14"/>
              </w:rPr>
            </w:pPr>
            <w:r>
              <w:rPr>
                <w:sz w:val="14"/>
              </w:rPr>
              <w:t>1303-86-2</w:t>
            </w:r>
          </w:p>
        </w:tc>
        <w:tc>
          <w:tcPr>
            <w:tcW w:w="1417" w:type="dxa"/>
          </w:tcPr>
          <w:p w:rsidR="00323F62" w:rsidRDefault="005674BC">
            <w:pPr>
              <w:pStyle w:val="TableParagraph"/>
              <w:spacing w:before="9"/>
              <w:ind w:left="59"/>
              <w:rPr>
                <w:sz w:val="14"/>
              </w:rPr>
            </w:pPr>
            <w:r>
              <w:rPr>
                <w:sz w:val="14"/>
              </w:rPr>
              <w:t>215-125-8</w:t>
            </w:r>
          </w:p>
        </w:tc>
      </w:tr>
      <w:tr w:rsidR="00323F62">
        <w:trPr>
          <w:trHeight w:val="360"/>
        </w:trPr>
        <w:tc>
          <w:tcPr>
            <w:tcW w:w="811" w:type="dxa"/>
          </w:tcPr>
          <w:p w:rsidR="00323F62" w:rsidRDefault="005674BC">
            <w:pPr>
              <w:pStyle w:val="TableParagraph"/>
              <w:spacing w:before="9"/>
              <w:ind w:left="241" w:right="228"/>
              <w:jc w:val="center"/>
              <w:rPr>
                <w:sz w:val="14"/>
              </w:rPr>
            </w:pPr>
            <w:r>
              <w:rPr>
                <w:sz w:val="14"/>
              </w:rPr>
              <w:t>1395</w:t>
            </w:r>
          </w:p>
        </w:tc>
        <w:tc>
          <w:tcPr>
            <w:tcW w:w="6837" w:type="dxa"/>
          </w:tcPr>
          <w:p w:rsidR="00323F62" w:rsidRDefault="005674BC">
            <w:pPr>
              <w:pStyle w:val="TableParagraph"/>
              <w:spacing w:before="9" w:line="161" w:lineRule="exact"/>
              <w:ind w:left="58"/>
              <w:rPr>
                <w:sz w:val="14"/>
              </w:rPr>
            </w:pPr>
            <w:r>
              <w:rPr>
                <w:sz w:val="14"/>
              </w:rPr>
              <w:t>Борна киселина [1]</w:t>
            </w:r>
          </w:p>
          <w:p w:rsidR="00323F62" w:rsidRDefault="005674BC">
            <w:pPr>
              <w:pStyle w:val="TableParagraph"/>
              <w:spacing w:line="161" w:lineRule="exact"/>
              <w:ind w:left="58"/>
              <w:rPr>
                <w:sz w:val="14"/>
              </w:rPr>
            </w:pPr>
            <w:r>
              <w:rPr>
                <w:sz w:val="14"/>
              </w:rPr>
              <w:t>Борна киселина [2]</w:t>
            </w:r>
          </w:p>
        </w:tc>
        <w:tc>
          <w:tcPr>
            <w:tcW w:w="1417" w:type="dxa"/>
          </w:tcPr>
          <w:p w:rsidR="00323F62" w:rsidRDefault="005674BC">
            <w:pPr>
              <w:pStyle w:val="TableParagraph"/>
              <w:spacing w:before="9" w:line="161" w:lineRule="exact"/>
              <w:ind w:left="58"/>
              <w:rPr>
                <w:sz w:val="14"/>
              </w:rPr>
            </w:pPr>
            <w:r>
              <w:rPr>
                <w:sz w:val="14"/>
              </w:rPr>
              <w:t>10043-35-3 [1] 11113-</w:t>
            </w:r>
          </w:p>
          <w:p w:rsidR="00323F62" w:rsidRDefault="005674BC">
            <w:pPr>
              <w:pStyle w:val="TableParagraph"/>
              <w:spacing w:line="161" w:lineRule="exact"/>
              <w:ind w:left="58"/>
              <w:rPr>
                <w:sz w:val="14"/>
              </w:rPr>
            </w:pPr>
            <w:r>
              <w:rPr>
                <w:sz w:val="14"/>
              </w:rPr>
              <w:t>50-1 [2]</w:t>
            </w:r>
          </w:p>
        </w:tc>
        <w:tc>
          <w:tcPr>
            <w:tcW w:w="1417" w:type="dxa"/>
          </w:tcPr>
          <w:p w:rsidR="00323F62" w:rsidRDefault="005674BC">
            <w:pPr>
              <w:pStyle w:val="TableParagraph"/>
              <w:spacing w:before="9" w:line="161" w:lineRule="exact"/>
              <w:ind w:left="59"/>
              <w:rPr>
                <w:sz w:val="14"/>
              </w:rPr>
            </w:pPr>
            <w:r>
              <w:rPr>
                <w:sz w:val="14"/>
              </w:rPr>
              <w:t>233-139-2 [1] 234-</w:t>
            </w:r>
          </w:p>
          <w:p w:rsidR="00323F62" w:rsidRDefault="005674BC">
            <w:pPr>
              <w:pStyle w:val="TableParagraph"/>
              <w:spacing w:line="161" w:lineRule="exact"/>
              <w:ind w:left="59"/>
              <w:rPr>
                <w:sz w:val="14"/>
              </w:rPr>
            </w:pPr>
            <w:r>
              <w:rPr>
                <w:sz w:val="14"/>
              </w:rPr>
              <w:t>343-4 [2]</w:t>
            </w:r>
          </w:p>
        </w:tc>
      </w:tr>
      <w:tr w:rsidR="00323F62">
        <w:trPr>
          <w:trHeight w:val="1800"/>
        </w:trPr>
        <w:tc>
          <w:tcPr>
            <w:tcW w:w="811" w:type="dxa"/>
          </w:tcPr>
          <w:p w:rsidR="00323F62" w:rsidRDefault="005674BC">
            <w:pPr>
              <w:pStyle w:val="TableParagraph"/>
              <w:spacing w:before="9"/>
              <w:ind w:left="242" w:right="228"/>
              <w:jc w:val="center"/>
              <w:rPr>
                <w:sz w:val="14"/>
              </w:rPr>
            </w:pPr>
            <w:r>
              <w:rPr>
                <w:sz w:val="14"/>
              </w:rPr>
              <w:t>1396</w:t>
            </w:r>
          </w:p>
        </w:tc>
        <w:tc>
          <w:tcPr>
            <w:tcW w:w="6837" w:type="dxa"/>
          </w:tcPr>
          <w:p w:rsidR="00323F62" w:rsidRDefault="005674BC">
            <w:pPr>
              <w:pStyle w:val="TableParagraph"/>
              <w:spacing w:before="9"/>
              <w:ind w:left="58" w:right="2116"/>
              <w:rPr>
                <w:sz w:val="14"/>
              </w:rPr>
            </w:pPr>
            <w:r>
              <w:rPr>
                <w:sz w:val="14"/>
              </w:rPr>
              <w:t>Борати, тетраборати, октаборати и соли и естри борне киселине, укључујући: Динатријум октаборат тетрахидрат [1]</w:t>
            </w:r>
          </w:p>
          <w:p w:rsidR="00323F62" w:rsidRDefault="005674BC">
            <w:pPr>
              <w:pStyle w:val="TableParagraph"/>
              <w:spacing w:line="159" w:lineRule="exact"/>
              <w:ind w:left="58"/>
              <w:rPr>
                <w:sz w:val="14"/>
              </w:rPr>
            </w:pPr>
            <w:r>
              <w:rPr>
                <w:sz w:val="14"/>
              </w:rPr>
              <w:t>2-Аминоетанол, моноестар са борном киселином [2]</w:t>
            </w:r>
          </w:p>
          <w:p w:rsidR="00323F62" w:rsidRDefault="005674BC">
            <w:pPr>
              <w:pStyle w:val="TableParagraph"/>
              <w:spacing w:line="160" w:lineRule="exact"/>
              <w:ind w:left="58"/>
              <w:rPr>
                <w:sz w:val="14"/>
              </w:rPr>
            </w:pPr>
            <w:r>
              <w:rPr>
                <w:sz w:val="14"/>
              </w:rPr>
              <w:t>2-Хидроксипропил амонијум дихидроген ортоборат [3]</w:t>
            </w:r>
          </w:p>
          <w:p w:rsidR="00323F62" w:rsidRDefault="005674BC">
            <w:pPr>
              <w:pStyle w:val="TableParagraph"/>
              <w:ind w:left="58" w:right="2116"/>
              <w:rPr>
                <w:sz w:val="14"/>
              </w:rPr>
            </w:pPr>
            <w:r>
              <w:rPr>
                <w:sz w:val="14"/>
              </w:rPr>
              <w:t>Калијум борат, калијумова со борне киселине [4] Триоктилдодецил борат [5] Цинк борат [6]</w:t>
            </w:r>
          </w:p>
          <w:p w:rsidR="00323F62" w:rsidRDefault="005674BC">
            <w:pPr>
              <w:pStyle w:val="TableParagraph"/>
              <w:ind w:left="58" w:right="1012"/>
              <w:rPr>
                <w:sz w:val="14"/>
              </w:rPr>
            </w:pPr>
            <w:r>
              <w:rPr>
                <w:sz w:val="14"/>
              </w:rPr>
              <w:t>Натријум борат, динатријум тетраборат анхидровани; натријумова со борне киселине [7] Тетрабор динатријум хептаоксид,</w:t>
            </w:r>
            <w:r>
              <w:rPr>
                <w:sz w:val="14"/>
              </w:rPr>
              <w:t xml:space="preserve"> хидрат [8]</w:t>
            </w:r>
          </w:p>
          <w:p w:rsidR="00323F62" w:rsidRDefault="005674BC">
            <w:pPr>
              <w:pStyle w:val="TableParagraph"/>
              <w:spacing w:line="159" w:lineRule="exact"/>
              <w:ind w:left="58"/>
              <w:rPr>
                <w:sz w:val="14"/>
              </w:rPr>
            </w:pPr>
            <w:r>
              <w:rPr>
                <w:sz w:val="14"/>
              </w:rPr>
              <w:t>Ортоборна киселина, натријумова со [9]</w:t>
            </w:r>
          </w:p>
          <w:p w:rsidR="00323F62" w:rsidRDefault="005674BC">
            <w:pPr>
              <w:pStyle w:val="TableParagraph"/>
              <w:ind w:left="58"/>
              <w:rPr>
                <w:sz w:val="14"/>
              </w:rPr>
            </w:pPr>
            <w:r>
              <w:rPr>
                <w:sz w:val="14"/>
              </w:rPr>
              <w:t>Динатријум тетраборат декахидрат; боракс декахидрат [10] Динатријум тетраборат пентахидрат; боракс пента- хидрат [11]</w:t>
            </w:r>
          </w:p>
        </w:tc>
        <w:tc>
          <w:tcPr>
            <w:tcW w:w="1417" w:type="dxa"/>
          </w:tcPr>
          <w:p w:rsidR="00323F62" w:rsidRDefault="005674BC">
            <w:pPr>
              <w:pStyle w:val="TableParagraph"/>
              <w:spacing w:before="9" w:line="161" w:lineRule="exact"/>
              <w:ind w:left="59"/>
              <w:rPr>
                <w:sz w:val="14"/>
              </w:rPr>
            </w:pPr>
            <w:r>
              <w:rPr>
                <w:sz w:val="14"/>
              </w:rPr>
              <w:t>12280-03-4 [1]</w:t>
            </w:r>
          </w:p>
          <w:p w:rsidR="00323F62" w:rsidRDefault="005674BC">
            <w:pPr>
              <w:pStyle w:val="TableParagraph"/>
              <w:spacing w:line="160" w:lineRule="exact"/>
              <w:ind w:left="59"/>
              <w:rPr>
                <w:sz w:val="14"/>
              </w:rPr>
            </w:pPr>
            <w:r>
              <w:rPr>
                <w:sz w:val="14"/>
              </w:rPr>
              <w:t>10377-81-8 [2]</w:t>
            </w:r>
          </w:p>
          <w:p w:rsidR="00323F62" w:rsidRDefault="005674BC">
            <w:pPr>
              <w:pStyle w:val="TableParagraph"/>
              <w:spacing w:line="160" w:lineRule="exact"/>
              <w:ind w:left="59"/>
              <w:rPr>
                <w:sz w:val="14"/>
              </w:rPr>
            </w:pPr>
            <w:r>
              <w:rPr>
                <w:sz w:val="14"/>
              </w:rPr>
              <w:t>68003-13-4 [3]</w:t>
            </w:r>
          </w:p>
          <w:p w:rsidR="00323F62" w:rsidRDefault="005674BC">
            <w:pPr>
              <w:pStyle w:val="TableParagraph"/>
              <w:spacing w:line="160" w:lineRule="exact"/>
              <w:ind w:left="59"/>
              <w:rPr>
                <w:sz w:val="14"/>
              </w:rPr>
            </w:pPr>
            <w:r>
              <w:rPr>
                <w:sz w:val="14"/>
              </w:rPr>
              <w:t>12712-38-8 [4]</w:t>
            </w:r>
          </w:p>
          <w:p w:rsidR="00323F62" w:rsidRDefault="005674BC">
            <w:pPr>
              <w:pStyle w:val="TableParagraph"/>
              <w:spacing w:line="160" w:lineRule="exact"/>
              <w:ind w:left="59"/>
              <w:rPr>
                <w:sz w:val="14"/>
              </w:rPr>
            </w:pPr>
            <w:r>
              <w:rPr>
                <w:sz w:val="14"/>
              </w:rPr>
              <w:t>[5]</w:t>
            </w:r>
          </w:p>
          <w:p w:rsidR="00323F62" w:rsidRDefault="005674BC">
            <w:pPr>
              <w:pStyle w:val="TableParagraph"/>
              <w:spacing w:line="160" w:lineRule="exact"/>
              <w:ind w:left="59"/>
              <w:rPr>
                <w:sz w:val="14"/>
              </w:rPr>
            </w:pPr>
            <w:r>
              <w:rPr>
                <w:sz w:val="14"/>
              </w:rPr>
              <w:t>1332-07-6 [6]</w:t>
            </w:r>
          </w:p>
          <w:p w:rsidR="00323F62" w:rsidRDefault="005674BC">
            <w:pPr>
              <w:pStyle w:val="TableParagraph"/>
              <w:spacing w:line="160" w:lineRule="exact"/>
              <w:ind w:left="59"/>
              <w:rPr>
                <w:sz w:val="14"/>
              </w:rPr>
            </w:pPr>
            <w:r>
              <w:rPr>
                <w:sz w:val="14"/>
              </w:rPr>
              <w:t>1330-43-4 [7]</w:t>
            </w:r>
          </w:p>
          <w:p w:rsidR="00323F62" w:rsidRDefault="005674BC">
            <w:pPr>
              <w:pStyle w:val="TableParagraph"/>
              <w:spacing w:line="160" w:lineRule="exact"/>
              <w:ind w:left="59"/>
              <w:rPr>
                <w:sz w:val="14"/>
              </w:rPr>
            </w:pPr>
            <w:r>
              <w:rPr>
                <w:sz w:val="14"/>
              </w:rPr>
              <w:t>12267-73-1 [8]</w:t>
            </w:r>
          </w:p>
          <w:p w:rsidR="00323F62" w:rsidRDefault="005674BC">
            <w:pPr>
              <w:pStyle w:val="TableParagraph"/>
              <w:spacing w:line="160" w:lineRule="exact"/>
              <w:ind w:left="59"/>
              <w:rPr>
                <w:sz w:val="14"/>
              </w:rPr>
            </w:pPr>
            <w:r>
              <w:rPr>
                <w:sz w:val="14"/>
              </w:rPr>
              <w:t>13840-56-7 [9]</w:t>
            </w:r>
          </w:p>
          <w:p w:rsidR="00323F62" w:rsidRDefault="005674BC">
            <w:pPr>
              <w:pStyle w:val="TableParagraph"/>
              <w:spacing w:line="160" w:lineRule="exact"/>
              <w:ind w:left="59"/>
              <w:rPr>
                <w:sz w:val="14"/>
              </w:rPr>
            </w:pPr>
            <w:r>
              <w:rPr>
                <w:sz w:val="14"/>
              </w:rPr>
              <w:t>1303-96-4 [10]</w:t>
            </w:r>
          </w:p>
          <w:p w:rsidR="00323F62" w:rsidRDefault="005674BC">
            <w:pPr>
              <w:pStyle w:val="TableParagraph"/>
              <w:spacing w:line="161" w:lineRule="exact"/>
              <w:ind w:left="59"/>
              <w:rPr>
                <w:sz w:val="14"/>
              </w:rPr>
            </w:pPr>
            <w:r>
              <w:rPr>
                <w:sz w:val="14"/>
              </w:rPr>
              <w:t>12179-04-3 [11]</w:t>
            </w:r>
          </w:p>
        </w:tc>
        <w:tc>
          <w:tcPr>
            <w:tcW w:w="1417" w:type="dxa"/>
          </w:tcPr>
          <w:p w:rsidR="00323F62" w:rsidRDefault="005674BC">
            <w:pPr>
              <w:pStyle w:val="TableParagraph"/>
              <w:spacing w:before="9" w:line="161" w:lineRule="exact"/>
              <w:ind w:left="59"/>
              <w:rPr>
                <w:sz w:val="14"/>
              </w:rPr>
            </w:pPr>
            <w:r>
              <w:rPr>
                <w:sz w:val="14"/>
              </w:rPr>
              <w:t>234-541-0 [1]</w:t>
            </w:r>
          </w:p>
          <w:p w:rsidR="00323F62" w:rsidRDefault="005674BC">
            <w:pPr>
              <w:pStyle w:val="TableParagraph"/>
              <w:spacing w:line="160" w:lineRule="exact"/>
              <w:ind w:left="59"/>
              <w:rPr>
                <w:sz w:val="14"/>
              </w:rPr>
            </w:pPr>
            <w:r>
              <w:rPr>
                <w:sz w:val="14"/>
              </w:rPr>
              <w:t>233-829-3 [2]</w:t>
            </w:r>
          </w:p>
          <w:p w:rsidR="00323F62" w:rsidRDefault="005674BC">
            <w:pPr>
              <w:pStyle w:val="TableParagraph"/>
              <w:spacing w:line="160" w:lineRule="exact"/>
              <w:ind w:left="59"/>
              <w:rPr>
                <w:sz w:val="14"/>
              </w:rPr>
            </w:pPr>
            <w:r>
              <w:rPr>
                <w:sz w:val="14"/>
              </w:rPr>
              <w:t>268-109-8 [3]</w:t>
            </w:r>
          </w:p>
          <w:p w:rsidR="00323F62" w:rsidRDefault="005674BC">
            <w:pPr>
              <w:pStyle w:val="TableParagraph"/>
              <w:spacing w:line="160" w:lineRule="exact"/>
              <w:ind w:left="59"/>
              <w:rPr>
                <w:sz w:val="14"/>
              </w:rPr>
            </w:pPr>
            <w:r>
              <w:rPr>
                <w:sz w:val="14"/>
              </w:rPr>
              <w:t>603-184-6 [4]</w:t>
            </w:r>
          </w:p>
          <w:p w:rsidR="00323F62" w:rsidRDefault="005674BC">
            <w:pPr>
              <w:pStyle w:val="TableParagraph"/>
              <w:spacing w:line="160" w:lineRule="exact"/>
              <w:ind w:left="59"/>
              <w:rPr>
                <w:sz w:val="14"/>
              </w:rPr>
            </w:pPr>
            <w:r>
              <w:rPr>
                <w:sz w:val="14"/>
              </w:rPr>
              <w:t>— [5]</w:t>
            </w:r>
          </w:p>
          <w:p w:rsidR="00323F62" w:rsidRDefault="005674BC">
            <w:pPr>
              <w:pStyle w:val="TableParagraph"/>
              <w:spacing w:line="160" w:lineRule="exact"/>
              <w:ind w:left="59"/>
              <w:rPr>
                <w:sz w:val="14"/>
              </w:rPr>
            </w:pPr>
            <w:r>
              <w:rPr>
                <w:sz w:val="14"/>
              </w:rPr>
              <w:t>215-566-6 [6]</w:t>
            </w:r>
          </w:p>
          <w:p w:rsidR="00323F62" w:rsidRDefault="005674BC">
            <w:pPr>
              <w:pStyle w:val="TableParagraph"/>
              <w:spacing w:line="160" w:lineRule="exact"/>
              <w:ind w:left="59"/>
              <w:rPr>
                <w:sz w:val="14"/>
              </w:rPr>
            </w:pPr>
            <w:r>
              <w:rPr>
                <w:sz w:val="14"/>
              </w:rPr>
              <w:t>215-540-4 [7]</w:t>
            </w:r>
          </w:p>
          <w:p w:rsidR="00323F62" w:rsidRDefault="005674BC">
            <w:pPr>
              <w:pStyle w:val="TableParagraph"/>
              <w:spacing w:line="160" w:lineRule="exact"/>
              <w:ind w:left="59"/>
              <w:rPr>
                <w:sz w:val="14"/>
              </w:rPr>
            </w:pPr>
            <w:r>
              <w:rPr>
                <w:sz w:val="14"/>
              </w:rPr>
              <w:t>235-541-3 [8]</w:t>
            </w:r>
          </w:p>
          <w:p w:rsidR="00323F62" w:rsidRDefault="005674BC">
            <w:pPr>
              <w:pStyle w:val="TableParagraph"/>
              <w:spacing w:line="160" w:lineRule="exact"/>
              <w:ind w:left="59"/>
              <w:rPr>
                <w:sz w:val="14"/>
              </w:rPr>
            </w:pPr>
            <w:r>
              <w:rPr>
                <w:sz w:val="14"/>
              </w:rPr>
              <w:t>237-560-2 [9]</w:t>
            </w:r>
          </w:p>
          <w:p w:rsidR="00323F62" w:rsidRDefault="005674BC">
            <w:pPr>
              <w:pStyle w:val="TableParagraph"/>
              <w:spacing w:line="160" w:lineRule="exact"/>
              <w:ind w:left="59"/>
              <w:rPr>
                <w:sz w:val="14"/>
              </w:rPr>
            </w:pPr>
            <w:r>
              <w:rPr>
                <w:sz w:val="14"/>
              </w:rPr>
              <w:t>215-540-4 [10]</w:t>
            </w:r>
          </w:p>
          <w:p w:rsidR="00323F62" w:rsidRDefault="005674BC">
            <w:pPr>
              <w:pStyle w:val="TableParagraph"/>
              <w:spacing w:line="161" w:lineRule="exact"/>
              <w:ind w:left="59"/>
              <w:rPr>
                <w:sz w:val="14"/>
              </w:rPr>
            </w:pPr>
            <w:r>
              <w:rPr>
                <w:sz w:val="14"/>
              </w:rPr>
              <w:t>215-540-4 [11]</w:t>
            </w:r>
          </w:p>
        </w:tc>
      </w:tr>
      <w:tr w:rsidR="00323F62">
        <w:trPr>
          <w:trHeight w:val="520"/>
        </w:trPr>
        <w:tc>
          <w:tcPr>
            <w:tcW w:w="811" w:type="dxa"/>
          </w:tcPr>
          <w:p w:rsidR="00323F62" w:rsidRDefault="005674BC">
            <w:pPr>
              <w:pStyle w:val="TableParagraph"/>
              <w:spacing w:before="10"/>
              <w:ind w:left="242" w:right="228"/>
              <w:jc w:val="center"/>
              <w:rPr>
                <w:sz w:val="14"/>
              </w:rPr>
            </w:pPr>
            <w:r>
              <w:rPr>
                <w:sz w:val="14"/>
              </w:rPr>
              <w:t>1397</w:t>
            </w:r>
          </w:p>
        </w:tc>
        <w:tc>
          <w:tcPr>
            <w:tcW w:w="6837" w:type="dxa"/>
          </w:tcPr>
          <w:p w:rsidR="00323F62" w:rsidRDefault="005674BC">
            <w:pPr>
              <w:pStyle w:val="TableParagraph"/>
              <w:spacing w:before="10" w:line="161" w:lineRule="exact"/>
              <w:ind w:left="59"/>
              <w:rPr>
                <w:sz w:val="14"/>
              </w:rPr>
            </w:pPr>
            <w:r>
              <w:rPr>
                <w:sz w:val="14"/>
              </w:rPr>
              <w:t>Натријум перборат [1]</w:t>
            </w:r>
          </w:p>
          <w:p w:rsidR="00323F62" w:rsidRDefault="005674BC">
            <w:pPr>
              <w:pStyle w:val="TableParagraph"/>
              <w:spacing w:line="161" w:lineRule="exact"/>
              <w:ind w:left="59"/>
              <w:rPr>
                <w:sz w:val="14"/>
              </w:rPr>
            </w:pPr>
            <w:r>
              <w:rPr>
                <w:sz w:val="14"/>
              </w:rPr>
              <w:t>Натријум пероксометаборат; натријум пероксоборат [2]</w:t>
            </w:r>
          </w:p>
        </w:tc>
        <w:tc>
          <w:tcPr>
            <w:tcW w:w="1417" w:type="dxa"/>
          </w:tcPr>
          <w:p w:rsidR="00323F62" w:rsidRDefault="005674BC">
            <w:pPr>
              <w:pStyle w:val="TableParagraph"/>
              <w:spacing w:before="10" w:line="161" w:lineRule="exact"/>
              <w:ind w:left="59"/>
              <w:rPr>
                <w:sz w:val="14"/>
              </w:rPr>
            </w:pPr>
            <w:r>
              <w:rPr>
                <w:sz w:val="14"/>
              </w:rPr>
              <w:t>15120-21-5 [1] 7632-</w:t>
            </w:r>
          </w:p>
          <w:p w:rsidR="00323F62" w:rsidRDefault="005674BC">
            <w:pPr>
              <w:pStyle w:val="TableParagraph"/>
              <w:spacing w:line="160" w:lineRule="exact"/>
              <w:ind w:left="59"/>
              <w:rPr>
                <w:sz w:val="14"/>
              </w:rPr>
            </w:pPr>
            <w:r>
              <w:rPr>
                <w:sz w:val="14"/>
              </w:rPr>
              <w:t>04-4 [2] 10332-33-9</w:t>
            </w:r>
          </w:p>
          <w:p w:rsidR="00323F62" w:rsidRDefault="005674BC">
            <w:pPr>
              <w:pStyle w:val="TableParagraph"/>
              <w:spacing w:line="161" w:lineRule="exact"/>
              <w:ind w:left="59"/>
              <w:rPr>
                <w:sz w:val="14"/>
              </w:rPr>
            </w:pPr>
            <w:r>
              <w:rPr>
                <w:sz w:val="14"/>
              </w:rPr>
              <w:t>[2] 10486-00-7[2]</w:t>
            </w:r>
          </w:p>
        </w:tc>
        <w:tc>
          <w:tcPr>
            <w:tcW w:w="1417" w:type="dxa"/>
          </w:tcPr>
          <w:p w:rsidR="00323F62" w:rsidRDefault="005674BC">
            <w:pPr>
              <w:pStyle w:val="TableParagraph"/>
              <w:spacing w:before="10" w:line="161" w:lineRule="exact"/>
              <w:ind w:left="59"/>
              <w:rPr>
                <w:sz w:val="14"/>
              </w:rPr>
            </w:pPr>
            <w:r>
              <w:rPr>
                <w:sz w:val="14"/>
              </w:rPr>
              <w:t>239-172-9 [1]</w:t>
            </w:r>
          </w:p>
          <w:p w:rsidR="00323F62" w:rsidRDefault="005674BC">
            <w:pPr>
              <w:pStyle w:val="TableParagraph"/>
              <w:spacing w:line="161" w:lineRule="exact"/>
              <w:ind w:left="59"/>
              <w:rPr>
                <w:sz w:val="14"/>
              </w:rPr>
            </w:pPr>
            <w:r>
              <w:rPr>
                <w:sz w:val="14"/>
              </w:rPr>
              <w:t>231-556-4 [2]</w:t>
            </w:r>
          </w:p>
        </w:tc>
      </w:tr>
      <w:tr w:rsidR="00323F62">
        <w:trPr>
          <w:trHeight w:val="520"/>
        </w:trPr>
        <w:tc>
          <w:tcPr>
            <w:tcW w:w="811" w:type="dxa"/>
          </w:tcPr>
          <w:p w:rsidR="00323F62" w:rsidRDefault="005674BC">
            <w:pPr>
              <w:pStyle w:val="TableParagraph"/>
              <w:spacing w:before="10"/>
              <w:ind w:left="242" w:right="228"/>
              <w:jc w:val="center"/>
              <w:rPr>
                <w:sz w:val="14"/>
              </w:rPr>
            </w:pPr>
            <w:r>
              <w:rPr>
                <w:sz w:val="14"/>
              </w:rPr>
              <w:t>1398</w:t>
            </w:r>
          </w:p>
        </w:tc>
        <w:tc>
          <w:tcPr>
            <w:tcW w:w="6837" w:type="dxa"/>
          </w:tcPr>
          <w:p w:rsidR="00323F62" w:rsidRDefault="005674BC">
            <w:pPr>
              <w:pStyle w:val="TableParagraph"/>
              <w:spacing w:before="27" w:line="194" w:lineRule="auto"/>
              <w:ind w:right="2394" w:firstLine="2"/>
              <w:rPr>
                <w:sz w:val="14"/>
              </w:rPr>
            </w:pPr>
            <w:r>
              <w:rPr>
                <w:sz w:val="14"/>
              </w:rPr>
              <w:t>Перборна киселина (H</w:t>
            </w:r>
            <w:r>
              <w:rPr>
                <w:position w:val="-4"/>
                <w:sz w:val="8"/>
              </w:rPr>
              <w:t>3</w:t>
            </w:r>
            <w:r>
              <w:rPr>
                <w:sz w:val="14"/>
              </w:rPr>
              <w:t>BO</w:t>
            </w:r>
            <w:r>
              <w:rPr>
                <w:position w:val="-4"/>
                <w:sz w:val="8"/>
              </w:rPr>
              <w:t>2</w:t>
            </w:r>
            <w:r>
              <w:rPr>
                <w:sz w:val="14"/>
              </w:rPr>
              <w:t>(O</w:t>
            </w:r>
            <w:r>
              <w:rPr>
                <w:position w:val="-4"/>
                <w:sz w:val="8"/>
              </w:rPr>
              <w:t>2</w:t>
            </w:r>
            <w:r>
              <w:rPr>
                <w:sz w:val="14"/>
              </w:rPr>
              <w:t>)), мононатријумова со трихидрат [1] Перборна киселина, натријумова со, тетрахидрат [2]</w:t>
            </w:r>
          </w:p>
          <w:p w:rsidR="00323F62" w:rsidRDefault="005674BC">
            <w:pPr>
              <w:pStyle w:val="TableParagraph"/>
              <w:spacing w:before="4" w:line="171" w:lineRule="exact"/>
              <w:rPr>
                <w:sz w:val="14"/>
              </w:rPr>
            </w:pPr>
            <w:r>
              <w:rPr>
                <w:sz w:val="14"/>
              </w:rPr>
              <w:t>Перборна киселина (HBO(O</w:t>
            </w:r>
            <w:r>
              <w:rPr>
                <w:position w:val="-4"/>
                <w:sz w:val="8"/>
              </w:rPr>
              <w:t>2</w:t>
            </w:r>
            <w:r>
              <w:rPr>
                <w:sz w:val="14"/>
              </w:rPr>
              <w:t>)), натријумова со, тетрахидрат натријум пероксоборат хексахидрат [3]</w:t>
            </w:r>
          </w:p>
        </w:tc>
        <w:tc>
          <w:tcPr>
            <w:tcW w:w="1417" w:type="dxa"/>
          </w:tcPr>
          <w:p w:rsidR="00323F62" w:rsidRDefault="005674BC">
            <w:pPr>
              <w:pStyle w:val="TableParagraph"/>
              <w:spacing w:before="9" w:line="161" w:lineRule="exact"/>
              <w:rPr>
                <w:sz w:val="14"/>
              </w:rPr>
            </w:pPr>
            <w:r>
              <w:rPr>
                <w:sz w:val="14"/>
              </w:rPr>
              <w:t>13517-20-9 [1]</w:t>
            </w:r>
          </w:p>
          <w:p w:rsidR="00323F62" w:rsidRDefault="005674BC">
            <w:pPr>
              <w:pStyle w:val="TableParagraph"/>
              <w:spacing w:line="160" w:lineRule="exact"/>
              <w:rPr>
                <w:sz w:val="14"/>
              </w:rPr>
            </w:pPr>
            <w:r>
              <w:rPr>
                <w:sz w:val="14"/>
              </w:rPr>
              <w:t>37244-98-7 [2]</w:t>
            </w:r>
          </w:p>
          <w:p w:rsidR="00323F62" w:rsidRDefault="005674BC">
            <w:pPr>
              <w:pStyle w:val="TableParagraph"/>
              <w:spacing w:line="161" w:lineRule="exact"/>
              <w:rPr>
                <w:sz w:val="14"/>
              </w:rPr>
            </w:pPr>
            <w:r>
              <w:rPr>
                <w:sz w:val="14"/>
              </w:rPr>
              <w:t>10486-00-7 [3]</w:t>
            </w:r>
          </w:p>
        </w:tc>
        <w:tc>
          <w:tcPr>
            <w:tcW w:w="1417" w:type="dxa"/>
          </w:tcPr>
          <w:p w:rsidR="00323F62" w:rsidRDefault="005674BC">
            <w:pPr>
              <w:pStyle w:val="TableParagraph"/>
              <w:spacing w:before="9" w:line="161" w:lineRule="exact"/>
              <w:rPr>
                <w:sz w:val="14"/>
              </w:rPr>
            </w:pPr>
            <w:r>
              <w:rPr>
                <w:sz w:val="14"/>
              </w:rPr>
              <w:t>239-172-9 [1]</w:t>
            </w:r>
          </w:p>
          <w:p w:rsidR="00323F62" w:rsidRDefault="005674BC">
            <w:pPr>
              <w:pStyle w:val="TableParagraph"/>
              <w:spacing w:line="160" w:lineRule="exact"/>
              <w:rPr>
                <w:sz w:val="14"/>
              </w:rPr>
            </w:pPr>
            <w:r>
              <w:rPr>
                <w:sz w:val="14"/>
              </w:rPr>
              <w:t>234-390-0 [2]</w:t>
            </w:r>
          </w:p>
          <w:p w:rsidR="00323F62" w:rsidRDefault="005674BC">
            <w:pPr>
              <w:pStyle w:val="TableParagraph"/>
              <w:spacing w:line="161" w:lineRule="exact"/>
              <w:rPr>
                <w:sz w:val="14"/>
              </w:rPr>
            </w:pPr>
            <w:r>
              <w:rPr>
                <w:sz w:val="14"/>
              </w:rPr>
              <w:t>231-556-4 [3]</w:t>
            </w:r>
          </w:p>
        </w:tc>
      </w:tr>
      <w:tr w:rsidR="00323F62">
        <w:trPr>
          <w:trHeight w:val="520"/>
        </w:trPr>
        <w:tc>
          <w:tcPr>
            <w:tcW w:w="811" w:type="dxa"/>
          </w:tcPr>
          <w:p w:rsidR="00323F62" w:rsidRDefault="005674BC">
            <w:pPr>
              <w:pStyle w:val="TableParagraph"/>
              <w:spacing w:before="9"/>
              <w:ind w:left="238" w:right="228"/>
              <w:jc w:val="center"/>
              <w:rPr>
                <w:sz w:val="14"/>
              </w:rPr>
            </w:pPr>
            <w:r>
              <w:rPr>
                <w:sz w:val="14"/>
              </w:rPr>
              <w:t>1399</w:t>
            </w:r>
          </w:p>
        </w:tc>
        <w:tc>
          <w:tcPr>
            <w:tcW w:w="6837" w:type="dxa"/>
          </w:tcPr>
          <w:p w:rsidR="00323F62" w:rsidRDefault="005674BC">
            <w:pPr>
              <w:pStyle w:val="TableParagraph"/>
              <w:spacing w:before="9" w:line="161" w:lineRule="exact"/>
              <w:rPr>
                <w:sz w:val="14"/>
              </w:rPr>
            </w:pPr>
            <w:r>
              <w:rPr>
                <w:sz w:val="14"/>
              </w:rPr>
              <w:t>Перборна киселина, натријумова со [1]</w:t>
            </w:r>
          </w:p>
          <w:p w:rsidR="00323F62" w:rsidRDefault="005674BC">
            <w:pPr>
              <w:pStyle w:val="TableParagraph"/>
              <w:spacing w:line="160" w:lineRule="exact"/>
              <w:rPr>
                <w:sz w:val="14"/>
              </w:rPr>
            </w:pPr>
            <w:r>
              <w:rPr>
                <w:sz w:val="14"/>
              </w:rPr>
              <w:t>Перборна киселина, натријумова со, монохидрат [2]</w:t>
            </w:r>
          </w:p>
          <w:p w:rsidR="00323F62" w:rsidRDefault="005674BC">
            <w:pPr>
              <w:pStyle w:val="TableParagraph"/>
              <w:spacing w:line="171" w:lineRule="exact"/>
              <w:rPr>
                <w:sz w:val="14"/>
              </w:rPr>
            </w:pPr>
            <w:r>
              <w:rPr>
                <w:sz w:val="14"/>
              </w:rPr>
              <w:t>Перборна киселина (HBO(O</w:t>
            </w:r>
            <w:r>
              <w:rPr>
                <w:position w:val="-4"/>
                <w:sz w:val="8"/>
              </w:rPr>
              <w:t>2</w:t>
            </w:r>
            <w:r>
              <w:rPr>
                <w:sz w:val="14"/>
              </w:rPr>
              <w:t>)), натријумова со, монохидрат [3]</w:t>
            </w:r>
          </w:p>
        </w:tc>
        <w:tc>
          <w:tcPr>
            <w:tcW w:w="1417" w:type="dxa"/>
          </w:tcPr>
          <w:p w:rsidR="00323F62" w:rsidRDefault="005674BC">
            <w:pPr>
              <w:pStyle w:val="TableParagraph"/>
              <w:spacing w:before="9" w:line="161" w:lineRule="exact"/>
              <w:rPr>
                <w:sz w:val="14"/>
              </w:rPr>
            </w:pPr>
            <w:r>
              <w:rPr>
                <w:sz w:val="14"/>
              </w:rPr>
              <w:t>11138-47-9 [1]</w:t>
            </w:r>
          </w:p>
          <w:p w:rsidR="00323F62" w:rsidRDefault="005674BC">
            <w:pPr>
              <w:pStyle w:val="TableParagraph"/>
              <w:spacing w:line="160" w:lineRule="exact"/>
              <w:rPr>
                <w:sz w:val="14"/>
              </w:rPr>
            </w:pPr>
            <w:r>
              <w:rPr>
                <w:sz w:val="14"/>
              </w:rPr>
              <w:t>12040-72-1 [2]</w:t>
            </w:r>
          </w:p>
          <w:p w:rsidR="00323F62" w:rsidRDefault="005674BC">
            <w:pPr>
              <w:pStyle w:val="TableParagraph"/>
              <w:spacing w:line="161" w:lineRule="exact"/>
              <w:rPr>
                <w:sz w:val="14"/>
              </w:rPr>
            </w:pPr>
            <w:r>
              <w:rPr>
                <w:sz w:val="14"/>
              </w:rPr>
              <w:t>10332-33-9 [3]</w:t>
            </w:r>
          </w:p>
        </w:tc>
        <w:tc>
          <w:tcPr>
            <w:tcW w:w="1417" w:type="dxa"/>
          </w:tcPr>
          <w:p w:rsidR="00323F62" w:rsidRDefault="005674BC">
            <w:pPr>
              <w:pStyle w:val="TableParagraph"/>
              <w:spacing w:before="9" w:line="161" w:lineRule="exact"/>
              <w:rPr>
                <w:sz w:val="14"/>
              </w:rPr>
            </w:pPr>
            <w:r>
              <w:rPr>
                <w:sz w:val="14"/>
              </w:rPr>
              <w:t>234-390-0 [1]</w:t>
            </w:r>
          </w:p>
          <w:p w:rsidR="00323F62" w:rsidRDefault="005674BC">
            <w:pPr>
              <w:pStyle w:val="TableParagraph"/>
              <w:spacing w:line="160" w:lineRule="exact"/>
              <w:rPr>
                <w:sz w:val="14"/>
              </w:rPr>
            </w:pPr>
            <w:r>
              <w:rPr>
                <w:sz w:val="14"/>
              </w:rPr>
              <w:t>234-390-0 [2]</w:t>
            </w:r>
          </w:p>
          <w:p w:rsidR="00323F62" w:rsidRDefault="005674BC">
            <w:pPr>
              <w:pStyle w:val="TableParagraph"/>
              <w:spacing w:line="161" w:lineRule="exact"/>
              <w:rPr>
                <w:sz w:val="14"/>
              </w:rPr>
            </w:pPr>
            <w:r>
              <w:rPr>
                <w:sz w:val="14"/>
              </w:rPr>
              <w:t>231-556-4 [3]</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1400</w:t>
            </w:r>
          </w:p>
        </w:tc>
        <w:tc>
          <w:tcPr>
            <w:tcW w:w="6837" w:type="dxa"/>
          </w:tcPr>
          <w:p w:rsidR="00323F62" w:rsidRDefault="005674BC">
            <w:pPr>
              <w:pStyle w:val="TableParagraph"/>
              <w:spacing w:before="9"/>
              <w:rPr>
                <w:sz w:val="14"/>
              </w:rPr>
            </w:pPr>
            <w:r>
              <w:rPr>
                <w:sz w:val="14"/>
              </w:rPr>
              <w:t>Дибутилтин хидроген борат</w:t>
            </w:r>
          </w:p>
        </w:tc>
        <w:tc>
          <w:tcPr>
            <w:tcW w:w="1417" w:type="dxa"/>
          </w:tcPr>
          <w:p w:rsidR="00323F62" w:rsidRDefault="005674BC">
            <w:pPr>
              <w:pStyle w:val="TableParagraph"/>
              <w:spacing w:before="9"/>
              <w:rPr>
                <w:sz w:val="14"/>
              </w:rPr>
            </w:pPr>
            <w:r>
              <w:rPr>
                <w:sz w:val="14"/>
              </w:rPr>
              <w:t>75113-37-0</w:t>
            </w:r>
          </w:p>
        </w:tc>
        <w:tc>
          <w:tcPr>
            <w:tcW w:w="1417" w:type="dxa"/>
          </w:tcPr>
          <w:p w:rsidR="00323F62" w:rsidRDefault="005674BC">
            <w:pPr>
              <w:pStyle w:val="TableParagraph"/>
              <w:spacing w:before="9"/>
              <w:rPr>
                <w:sz w:val="14"/>
              </w:rPr>
            </w:pPr>
            <w:r>
              <w:rPr>
                <w:sz w:val="14"/>
              </w:rPr>
              <w:t>401-040-5</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1401</w:t>
            </w:r>
          </w:p>
        </w:tc>
        <w:tc>
          <w:tcPr>
            <w:tcW w:w="6837" w:type="dxa"/>
          </w:tcPr>
          <w:p w:rsidR="00323F62" w:rsidRDefault="005674BC">
            <w:pPr>
              <w:pStyle w:val="TableParagraph"/>
              <w:spacing w:before="9"/>
              <w:rPr>
                <w:sz w:val="14"/>
              </w:rPr>
            </w:pPr>
            <w:r>
              <w:rPr>
                <w:sz w:val="14"/>
              </w:rPr>
              <w:t xml:space="preserve">Никл </w:t>
            </w:r>
            <w:r>
              <w:rPr>
                <w:i/>
                <w:sz w:val="14"/>
              </w:rPr>
              <w:t>bis</w:t>
            </w:r>
            <w:r>
              <w:rPr>
                <w:sz w:val="14"/>
              </w:rPr>
              <w:t>(тетрафлуороборат)</w:t>
            </w:r>
          </w:p>
        </w:tc>
        <w:tc>
          <w:tcPr>
            <w:tcW w:w="1417" w:type="dxa"/>
          </w:tcPr>
          <w:p w:rsidR="00323F62" w:rsidRDefault="005674BC">
            <w:pPr>
              <w:pStyle w:val="TableParagraph"/>
              <w:spacing w:before="9"/>
              <w:rPr>
                <w:sz w:val="14"/>
              </w:rPr>
            </w:pPr>
            <w:r>
              <w:rPr>
                <w:sz w:val="14"/>
              </w:rPr>
              <w:t>14708-14-6</w:t>
            </w:r>
          </w:p>
        </w:tc>
        <w:tc>
          <w:tcPr>
            <w:tcW w:w="1417" w:type="dxa"/>
          </w:tcPr>
          <w:p w:rsidR="00323F62" w:rsidRDefault="005674BC">
            <w:pPr>
              <w:pStyle w:val="TableParagraph"/>
              <w:spacing w:before="9"/>
              <w:rPr>
                <w:sz w:val="14"/>
              </w:rPr>
            </w:pPr>
            <w:r>
              <w:rPr>
                <w:sz w:val="14"/>
              </w:rPr>
              <w:t>238-753-4</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1402</w:t>
            </w:r>
          </w:p>
        </w:tc>
        <w:tc>
          <w:tcPr>
            <w:tcW w:w="6837" w:type="dxa"/>
          </w:tcPr>
          <w:p w:rsidR="00323F62" w:rsidRDefault="005674BC">
            <w:pPr>
              <w:pStyle w:val="TableParagraph"/>
              <w:spacing w:before="9"/>
              <w:rPr>
                <w:sz w:val="14"/>
              </w:rPr>
            </w:pPr>
            <w:r>
              <w:rPr>
                <w:sz w:val="14"/>
              </w:rPr>
              <w:t xml:space="preserve">Манкоцеб (ISO); манган етилен </w:t>
            </w:r>
            <w:r>
              <w:rPr>
                <w:i/>
                <w:sz w:val="14"/>
              </w:rPr>
              <w:t>bis</w:t>
            </w:r>
            <w:r>
              <w:rPr>
                <w:sz w:val="14"/>
              </w:rPr>
              <w:t>(дитиокарбамат) (полимерни) комплекс са цинковом соли</w:t>
            </w:r>
          </w:p>
        </w:tc>
        <w:tc>
          <w:tcPr>
            <w:tcW w:w="1417" w:type="dxa"/>
          </w:tcPr>
          <w:p w:rsidR="00323F62" w:rsidRDefault="005674BC">
            <w:pPr>
              <w:pStyle w:val="TableParagraph"/>
              <w:spacing w:before="9"/>
              <w:rPr>
                <w:sz w:val="14"/>
              </w:rPr>
            </w:pPr>
            <w:r>
              <w:rPr>
                <w:sz w:val="14"/>
              </w:rPr>
              <w:t>8018-01-7</w:t>
            </w:r>
          </w:p>
        </w:tc>
        <w:tc>
          <w:tcPr>
            <w:tcW w:w="1417" w:type="dxa"/>
          </w:tcPr>
          <w:p w:rsidR="00323F62" w:rsidRDefault="005674BC">
            <w:pPr>
              <w:pStyle w:val="TableParagraph"/>
              <w:spacing w:before="9"/>
              <w:ind w:left="58"/>
              <w:rPr>
                <w:sz w:val="14"/>
              </w:rPr>
            </w:pPr>
            <w:r>
              <w:rPr>
                <w:sz w:val="14"/>
              </w:rPr>
              <w:t>616-995-5</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1403</w:t>
            </w:r>
          </w:p>
        </w:tc>
        <w:tc>
          <w:tcPr>
            <w:tcW w:w="6837" w:type="dxa"/>
          </w:tcPr>
          <w:p w:rsidR="00323F62" w:rsidRDefault="005674BC">
            <w:pPr>
              <w:pStyle w:val="TableParagraph"/>
              <w:spacing w:before="9"/>
              <w:rPr>
                <w:sz w:val="14"/>
              </w:rPr>
            </w:pPr>
            <w:r>
              <w:rPr>
                <w:sz w:val="14"/>
              </w:rPr>
              <w:t xml:space="preserve">Манеб (ISO); манган етилен </w:t>
            </w:r>
            <w:r>
              <w:rPr>
                <w:i/>
                <w:sz w:val="14"/>
              </w:rPr>
              <w:t>bis</w:t>
            </w:r>
            <w:r>
              <w:rPr>
                <w:sz w:val="14"/>
              </w:rPr>
              <w:t>(дитиокарбамат) (полимерни)</w:t>
            </w:r>
          </w:p>
        </w:tc>
        <w:tc>
          <w:tcPr>
            <w:tcW w:w="1417" w:type="dxa"/>
          </w:tcPr>
          <w:p w:rsidR="00323F62" w:rsidRDefault="005674BC">
            <w:pPr>
              <w:pStyle w:val="TableParagraph"/>
              <w:spacing w:before="9"/>
              <w:rPr>
                <w:sz w:val="14"/>
              </w:rPr>
            </w:pPr>
            <w:r>
              <w:rPr>
                <w:sz w:val="14"/>
              </w:rPr>
              <w:t>12427-38-2</w:t>
            </w:r>
          </w:p>
        </w:tc>
        <w:tc>
          <w:tcPr>
            <w:tcW w:w="1417" w:type="dxa"/>
          </w:tcPr>
          <w:p w:rsidR="00323F62" w:rsidRDefault="005674BC">
            <w:pPr>
              <w:pStyle w:val="TableParagraph"/>
              <w:spacing w:before="9"/>
              <w:ind w:left="58"/>
              <w:rPr>
                <w:sz w:val="14"/>
              </w:rPr>
            </w:pPr>
            <w:r>
              <w:rPr>
                <w:sz w:val="14"/>
              </w:rPr>
              <w:t>235-654-8</w:t>
            </w:r>
          </w:p>
        </w:tc>
      </w:tr>
      <w:tr w:rsidR="00323F62">
        <w:trPr>
          <w:trHeight w:val="360"/>
        </w:trPr>
        <w:tc>
          <w:tcPr>
            <w:tcW w:w="811" w:type="dxa"/>
          </w:tcPr>
          <w:p w:rsidR="00323F62" w:rsidRDefault="005674BC">
            <w:pPr>
              <w:pStyle w:val="TableParagraph"/>
              <w:spacing w:before="9"/>
              <w:ind w:left="239" w:right="228"/>
              <w:jc w:val="center"/>
              <w:rPr>
                <w:sz w:val="14"/>
              </w:rPr>
            </w:pPr>
            <w:r>
              <w:rPr>
                <w:sz w:val="14"/>
              </w:rPr>
              <w:t>1404</w:t>
            </w:r>
          </w:p>
        </w:tc>
        <w:tc>
          <w:tcPr>
            <w:tcW w:w="6837" w:type="dxa"/>
          </w:tcPr>
          <w:p w:rsidR="00323F62" w:rsidRDefault="005674BC">
            <w:pPr>
              <w:pStyle w:val="TableParagraph"/>
              <w:spacing w:before="9"/>
              <w:ind w:right="191"/>
              <w:rPr>
                <w:sz w:val="14"/>
              </w:rPr>
            </w:pPr>
            <w:r>
              <w:rPr>
                <w:sz w:val="14"/>
              </w:rPr>
              <w:t xml:space="preserve">Бенфуракарб (ISO); етил </w:t>
            </w:r>
            <w:r>
              <w:rPr>
                <w:i/>
                <w:sz w:val="14"/>
              </w:rPr>
              <w:t>N</w:t>
            </w:r>
            <w:r>
              <w:rPr>
                <w:sz w:val="14"/>
              </w:rPr>
              <w:t>-[2,3-дихидро-2,2-диметилбензофуран-7-илоксикарбонил(метил)аминотио]-</w:t>
            </w:r>
            <w:r>
              <w:rPr>
                <w:i/>
                <w:sz w:val="14"/>
              </w:rPr>
              <w:t>N</w:t>
            </w:r>
            <w:r>
              <w:rPr>
                <w:sz w:val="14"/>
              </w:rPr>
              <w:t>-изо- пропил- β- аланинат</w:t>
            </w:r>
          </w:p>
        </w:tc>
        <w:tc>
          <w:tcPr>
            <w:tcW w:w="1417" w:type="dxa"/>
          </w:tcPr>
          <w:p w:rsidR="00323F62" w:rsidRDefault="005674BC">
            <w:pPr>
              <w:pStyle w:val="TableParagraph"/>
              <w:spacing w:before="9"/>
              <w:rPr>
                <w:sz w:val="14"/>
              </w:rPr>
            </w:pPr>
            <w:r>
              <w:rPr>
                <w:sz w:val="14"/>
              </w:rPr>
              <w:t>82560-54-1</w:t>
            </w:r>
          </w:p>
        </w:tc>
        <w:tc>
          <w:tcPr>
            <w:tcW w:w="1417" w:type="dxa"/>
          </w:tcPr>
          <w:p w:rsidR="00323F62" w:rsidRDefault="005674BC">
            <w:pPr>
              <w:pStyle w:val="TableParagraph"/>
              <w:spacing w:before="9"/>
              <w:ind w:left="58"/>
              <w:rPr>
                <w:sz w:val="14"/>
              </w:rPr>
            </w:pPr>
            <w:r>
              <w:rPr>
                <w:sz w:val="14"/>
              </w:rPr>
              <w:t>617-356-3</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1405</w:t>
            </w:r>
          </w:p>
        </w:tc>
        <w:tc>
          <w:tcPr>
            <w:tcW w:w="6837" w:type="dxa"/>
          </w:tcPr>
          <w:p w:rsidR="00323F62" w:rsidRDefault="005674BC">
            <w:pPr>
              <w:pStyle w:val="TableParagraph"/>
              <w:spacing w:before="9"/>
              <w:rPr>
                <w:sz w:val="14"/>
              </w:rPr>
            </w:pPr>
            <w:r>
              <w:rPr>
                <w:i/>
                <w:sz w:val="14"/>
              </w:rPr>
              <w:t>O</w:t>
            </w:r>
            <w:r>
              <w:rPr>
                <w:sz w:val="14"/>
              </w:rPr>
              <w:t>-Изобутил-</w:t>
            </w:r>
            <w:r>
              <w:rPr>
                <w:i/>
                <w:sz w:val="14"/>
              </w:rPr>
              <w:t>N</w:t>
            </w:r>
            <w:r>
              <w:rPr>
                <w:sz w:val="14"/>
              </w:rPr>
              <w:t>-етокси карбонилтиокарбамат</w:t>
            </w:r>
          </w:p>
        </w:tc>
        <w:tc>
          <w:tcPr>
            <w:tcW w:w="1417" w:type="dxa"/>
          </w:tcPr>
          <w:p w:rsidR="00323F62" w:rsidRDefault="005674BC">
            <w:pPr>
              <w:pStyle w:val="TableParagraph"/>
              <w:spacing w:before="9"/>
              <w:ind w:left="58"/>
              <w:rPr>
                <w:sz w:val="14"/>
              </w:rPr>
            </w:pPr>
            <w:r>
              <w:rPr>
                <w:sz w:val="14"/>
              </w:rPr>
              <w:t>103122-66-3</w:t>
            </w:r>
          </w:p>
        </w:tc>
        <w:tc>
          <w:tcPr>
            <w:tcW w:w="1417" w:type="dxa"/>
          </w:tcPr>
          <w:p w:rsidR="00323F62" w:rsidRDefault="005674BC">
            <w:pPr>
              <w:pStyle w:val="TableParagraph"/>
              <w:spacing w:before="9"/>
              <w:ind w:left="58"/>
              <w:rPr>
                <w:sz w:val="14"/>
              </w:rPr>
            </w:pPr>
            <w:r>
              <w:rPr>
                <w:sz w:val="14"/>
              </w:rPr>
              <w:t>434-350-4</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1406</w:t>
            </w:r>
          </w:p>
        </w:tc>
        <w:tc>
          <w:tcPr>
            <w:tcW w:w="6837" w:type="dxa"/>
          </w:tcPr>
          <w:p w:rsidR="00323F62" w:rsidRDefault="005674BC">
            <w:pPr>
              <w:pStyle w:val="TableParagraph"/>
              <w:spacing w:before="9"/>
              <w:ind w:left="58"/>
              <w:rPr>
                <w:sz w:val="14"/>
              </w:rPr>
            </w:pPr>
            <w:r>
              <w:rPr>
                <w:sz w:val="14"/>
              </w:rPr>
              <w:t>Хлорпрофам (ISO); изопропил 3-хлорокарбанилат</w:t>
            </w:r>
          </w:p>
        </w:tc>
        <w:tc>
          <w:tcPr>
            <w:tcW w:w="1417" w:type="dxa"/>
          </w:tcPr>
          <w:p w:rsidR="00323F62" w:rsidRDefault="005674BC">
            <w:pPr>
              <w:pStyle w:val="TableParagraph"/>
              <w:spacing w:before="9"/>
              <w:ind w:left="58"/>
              <w:rPr>
                <w:sz w:val="14"/>
              </w:rPr>
            </w:pPr>
            <w:r>
              <w:rPr>
                <w:sz w:val="14"/>
              </w:rPr>
              <w:t>101-21-3</w:t>
            </w:r>
          </w:p>
        </w:tc>
        <w:tc>
          <w:tcPr>
            <w:tcW w:w="1417" w:type="dxa"/>
          </w:tcPr>
          <w:p w:rsidR="00323F62" w:rsidRDefault="005674BC">
            <w:pPr>
              <w:pStyle w:val="TableParagraph"/>
              <w:spacing w:before="9"/>
              <w:ind w:left="58"/>
              <w:rPr>
                <w:sz w:val="14"/>
              </w:rPr>
            </w:pPr>
            <w:r>
              <w:rPr>
                <w:sz w:val="14"/>
              </w:rPr>
              <w:t>202-925-7</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1407</w:t>
            </w:r>
          </w:p>
        </w:tc>
        <w:tc>
          <w:tcPr>
            <w:tcW w:w="6837" w:type="dxa"/>
          </w:tcPr>
          <w:p w:rsidR="00323F62" w:rsidRDefault="005674BC">
            <w:pPr>
              <w:pStyle w:val="TableParagraph"/>
              <w:spacing w:before="9"/>
              <w:ind w:left="58"/>
              <w:rPr>
                <w:sz w:val="14"/>
              </w:rPr>
            </w:pPr>
            <w:r>
              <w:rPr>
                <w:i/>
                <w:sz w:val="14"/>
              </w:rPr>
              <w:t>O</w:t>
            </w:r>
            <w:r>
              <w:rPr>
                <w:sz w:val="14"/>
              </w:rPr>
              <w:t>-Хексил-</w:t>
            </w:r>
            <w:r>
              <w:rPr>
                <w:i/>
                <w:sz w:val="14"/>
              </w:rPr>
              <w:t>N</w:t>
            </w:r>
            <w:r>
              <w:rPr>
                <w:sz w:val="14"/>
              </w:rPr>
              <w:t>-етоксикарбонилтиокарбамат</w:t>
            </w:r>
          </w:p>
        </w:tc>
        <w:tc>
          <w:tcPr>
            <w:tcW w:w="1417" w:type="dxa"/>
          </w:tcPr>
          <w:p w:rsidR="00323F62" w:rsidRDefault="005674BC">
            <w:pPr>
              <w:pStyle w:val="TableParagraph"/>
              <w:spacing w:before="9"/>
              <w:ind w:left="58"/>
              <w:rPr>
                <w:sz w:val="14"/>
              </w:rPr>
            </w:pPr>
            <w:r>
              <w:rPr>
                <w:sz w:val="14"/>
              </w:rPr>
              <w:t>109202-58-6</w:t>
            </w:r>
          </w:p>
        </w:tc>
        <w:tc>
          <w:tcPr>
            <w:tcW w:w="1417" w:type="dxa"/>
          </w:tcPr>
          <w:p w:rsidR="00323F62" w:rsidRDefault="005674BC">
            <w:pPr>
              <w:pStyle w:val="TableParagraph"/>
              <w:spacing w:before="9"/>
              <w:ind w:left="58"/>
              <w:rPr>
                <w:sz w:val="14"/>
              </w:rPr>
            </w:pPr>
            <w:r>
              <w:rPr>
                <w:sz w:val="14"/>
              </w:rPr>
              <w:t>432-750-3</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1408</w:t>
            </w:r>
          </w:p>
        </w:tc>
        <w:tc>
          <w:tcPr>
            <w:tcW w:w="6837" w:type="dxa"/>
          </w:tcPr>
          <w:p w:rsidR="00323F62" w:rsidRDefault="005674BC">
            <w:pPr>
              <w:pStyle w:val="TableParagraph"/>
              <w:spacing w:before="9"/>
              <w:ind w:left="58"/>
              <w:rPr>
                <w:sz w:val="14"/>
              </w:rPr>
            </w:pPr>
            <w:r>
              <w:rPr>
                <w:sz w:val="14"/>
              </w:rPr>
              <w:t>Хидроксиламонијум нитрат</w:t>
            </w:r>
          </w:p>
        </w:tc>
        <w:tc>
          <w:tcPr>
            <w:tcW w:w="1417" w:type="dxa"/>
          </w:tcPr>
          <w:p w:rsidR="00323F62" w:rsidRDefault="005674BC">
            <w:pPr>
              <w:pStyle w:val="TableParagraph"/>
              <w:spacing w:before="9"/>
              <w:ind w:left="58"/>
              <w:rPr>
                <w:sz w:val="14"/>
              </w:rPr>
            </w:pPr>
            <w:r>
              <w:rPr>
                <w:sz w:val="14"/>
              </w:rPr>
              <w:t>13465-08-2</w:t>
            </w:r>
          </w:p>
        </w:tc>
        <w:tc>
          <w:tcPr>
            <w:tcW w:w="1417" w:type="dxa"/>
          </w:tcPr>
          <w:p w:rsidR="00323F62" w:rsidRDefault="005674BC">
            <w:pPr>
              <w:pStyle w:val="TableParagraph"/>
              <w:spacing w:before="9"/>
              <w:ind w:left="58"/>
              <w:rPr>
                <w:sz w:val="14"/>
              </w:rPr>
            </w:pPr>
            <w:r>
              <w:rPr>
                <w:sz w:val="14"/>
              </w:rPr>
              <w:t>236-691-2</w:t>
            </w:r>
          </w:p>
        </w:tc>
      </w:tr>
      <w:tr w:rsidR="00323F62">
        <w:trPr>
          <w:trHeight w:val="200"/>
        </w:trPr>
        <w:tc>
          <w:tcPr>
            <w:tcW w:w="811" w:type="dxa"/>
          </w:tcPr>
          <w:p w:rsidR="00323F62" w:rsidRDefault="005674BC">
            <w:pPr>
              <w:pStyle w:val="TableParagraph"/>
              <w:spacing w:before="9"/>
              <w:ind w:left="241" w:right="228"/>
              <w:jc w:val="center"/>
              <w:rPr>
                <w:sz w:val="14"/>
              </w:rPr>
            </w:pPr>
            <w:r>
              <w:rPr>
                <w:sz w:val="14"/>
              </w:rPr>
              <w:t>1409</w:t>
            </w:r>
          </w:p>
        </w:tc>
        <w:tc>
          <w:tcPr>
            <w:tcW w:w="6837" w:type="dxa"/>
          </w:tcPr>
          <w:p w:rsidR="00323F62" w:rsidRDefault="005674BC">
            <w:pPr>
              <w:pStyle w:val="TableParagraph"/>
              <w:spacing w:before="9"/>
              <w:ind w:left="58"/>
              <w:rPr>
                <w:sz w:val="14"/>
              </w:rPr>
            </w:pPr>
            <w:r>
              <w:rPr>
                <w:sz w:val="14"/>
              </w:rPr>
              <w:t>(4-Етоксифенил)(3-(4-флуоро-3-феноксифенил)пропил)диметилсилан</w:t>
            </w:r>
          </w:p>
        </w:tc>
        <w:tc>
          <w:tcPr>
            <w:tcW w:w="1417" w:type="dxa"/>
          </w:tcPr>
          <w:p w:rsidR="00323F62" w:rsidRDefault="005674BC">
            <w:pPr>
              <w:pStyle w:val="TableParagraph"/>
              <w:spacing w:before="9"/>
              <w:ind w:left="58"/>
              <w:rPr>
                <w:sz w:val="14"/>
              </w:rPr>
            </w:pPr>
            <w:r>
              <w:rPr>
                <w:sz w:val="14"/>
              </w:rPr>
              <w:t>105024-66-6</w:t>
            </w:r>
          </w:p>
        </w:tc>
        <w:tc>
          <w:tcPr>
            <w:tcW w:w="1417" w:type="dxa"/>
          </w:tcPr>
          <w:p w:rsidR="00323F62" w:rsidRDefault="005674BC">
            <w:pPr>
              <w:pStyle w:val="TableParagraph"/>
              <w:spacing w:before="9"/>
              <w:ind w:left="59"/>
              <w:rPr>
                <w:sz w:val="14"/>
              </w:rPr>
            </w:pPr>
            <w:r>
              <w:rPr>
                <w:sz w:val="14"/>
              </w:rPr>
              <w:t>405-020-7</w:t>
            </w:r>
          </w:p>
        </w:tc>
      </w:tr>
      <w:tr w:rsidR="00323F62">
        <w:trPr>
          <w:trHeight w:val="200"/>
        </w:trPr>
        <w:tc>
          <w:tcPr>
            <w:tcW w:w="811" w:type="dxa"/>
          </w:tcPr>
          <w:p w:rsidR="00323F62" w:rsidRDefault="005674BC">
            <w:pPr>
              <w:pStyle w:val="TableParagraph"/>
              <w:spacing w:before="9"/>
              <w:ind w:left="241" w:right="228"/>
              <w:jc w:val="center"/>
              <w:rPr>
                <w:sz w:val="14"/>
              </w:rPr>
            </w:pPr>
            <w:r>
              <w:rPr>
                <w:sz w:val="14"/>
              </w:rPr>
              <w:t>1410</w:t>
            </w:r>
          </w:p>
        </w:tc>
        <w:tc>
          <w:tcPr>
            <w:tcW w:w="6837" w:type="dxa"/>
          </w:tcPr>
          <w:p w:rsidR="00323F62" w:rsidRDefault="005674BC">
            <w:pPr>
              <w:pStyle w:val="TableParagraph"/>
              <w:spacing w:before="9"/>
              <w:ind w:left="58"/>
              <w:rPr>
                <w:sz w:val="14"/>
              </w:rPr>
            </w:pPr>
            <w:r>
              <w:rPr>
                <w:sz w:val="14"/>
              </w:rPr>
              <w:t>Фоксим (ISO); α-(диетокси-фосфинотиоилимино) фенилацетонитрил</w:t>
            </w:r>
          </w:p>
        </w:tc>
        <w:tc>
          <w:tcPr>
            <w:tcW w:w="1417" w:type="dxa"/>
          </w:tcPr>
          <w:p w:rsidR="00323F62" w:rsidRDefault="005674BC">
            <w:pPr>
              <w:pStyle w:val="TableParagraph"/>
              <w:spacing w:before="9"/>
              <w:ind w:left="58"/>
              <w:rPr>
                <w:sz w:val="14"/>
              </w:rPr>
            </w:pPr>
            <w:r>
              <w:rPr>
                <w:sz w:val="14"/>
              </w:rPr>
              <w:t>14816-18-3</w:t>
            </w:r>
          </w:p>
        </w:tc>
        <w:tc>
          <w:tcPr>
            <w:tcW w:w="1417" w:type="dxa"/>
          </w:tcPr>
          <w:p w:rsidR="00323F62" w:rsidRDefault="005674BC">
            <w:pPr>
              <w:pStyle w:val="TableParagraph"/>
              <w:spacing w:before="9"/>
              <w:ind w:left="59"/>
              <w:rPr>
                <w:sz w:val="14"/>
              </w:rPr>
            </w:pPr>
            <w:r>
              <w:rPr>
                <w:sz w:val="14"/>
              </w:rPr>
              <w:t>238-887-3</w:t>
            </w:r>
          </w:p>
        </w:tc>
      </w:tr>
      <w:tr w:rsidR="00323F62">
        <w:trPr>
          <w:trHeight w:val="200"/>
        </w:trPr>
        <w:tc>
          <w:tcPr>
            <w:tcW w:w="811" w:type="dxa"/>
          </w:tcPr>
          <w:p w:rsidR="00323F62" w:rsidRDefault="005674BC">
            <w:pPr>
              <w:pStyle w:val="TableParagraph"/>
              <w:spacing w:before="9"/>
              <w:ind w:left="241" w:right="228"/>
              <w:jc w:val="center"/>
              <w:rPr>
                <w:sz w:val="14"/>
              </w:rPr>
            </w:pPr>
            <w:r>
              <w:rPr>
                <w:sz w:val="14"/>
              </w:rPr>
              <w:t>1411</w:t>
            </w:r>
          </w:p>
        </w:tc>
        <w:tc>
          <w:tcPr>
            <w:tcW w:w="6837" w:type="dxa"/>
          </w:tcPr>
          <w:p w:rsidR="00323F62" w:rsidRDefault="005674BC">
            <w:pPr>
              <w:pStyle w:val="TableParagraph"/>
              <w:spacing w:before="9"/>
              <w:ind w:left="58"/>
              <w:rPr>
                <w:sz w:val="14"/>
              </w:rPr>
            </w:pPr>
            <w:r>
              <w:rPr>
                <w:sz w:val="14"/>
              </w:rPr>
              <w:t>Глуфозинат амонијум (ISO); амонијум 2-амино-4-(хидроксиметилфосфинил)бутират</w:t>
            </w:r>
          </w:p>
        </w:tc>
        <w:tc>
          <w:tcPr>
            <w:tcW w:w="1417" w:type="dxa"/>
          </w:tcPr>
          <w:p w:rsidR="00323F62" w:rsidRDefault="005674BC">
            <w:pPr>
              <w:pStyle w:val="TableParagraph"/>
              <w:spacing w:before="9"/>
              <w:ind w:left="58"/>
              <w:rPr>
                <w:sz w:val="14"/>
              </w:rPr>
            </w:pPr>
            <w:r>
              <w:rPr>
                <w:sz w:val="14"/>
              </w:rPr>
              <w:t>77182-82-2</w:t>
            </w:r>
          </w:p>
        </w:tc>
        <w:tc>
          <w:tcPr>
            <w:tcW w:w="1417" w:type="dxa"/>
          </w:tcPr>
          <w:p w:rsidR="00323F62" w:rsidRDefault="005674BC">
            <w:pPr>
              <w:pStyle w:val="TableParagraph"/>
              <w:spacing w:before="9"/>
              <w:ind w:left="59"/>
              <w:rPr>
                <w:sz w:val="14"/>
              </w:rPr>
            </w:pPr>
            <w:r>
              <w:rPr>
                <w:sz w:val="14"/>
              </w:rPr>
              <w:t>278-636-5</w:t>
            </w:r>
          </w:p>
        </w:tc>
      </w:tr>
      <w:tr w:rsidR="00323F62">
        <w:trPr>
          <w:trHeight w:val="360"/>
        </w:trPr>
        <w:tc>
          <w:tcPr>
            <w:tcW w:w="811" w:type="dxa"/>
          </w:tcPr>
          <w:p w:rsidR="00323F62" w:rsidRDefault="005674BC">
            <w:pPr>
              <w:pStyle w:val="TableParagraph"/>
              <w:spacing w:before="9"/>
              <w:ind w:left="241" w:right="228"/>
              <w:jc w:val="center"/>
              <w:rPr>
                <w:sz w:val="14"/>
              </w:rPr>
            </w:pPr>
            <w:r>
              <w:rPr>
                <w:sz w:val="14"/>
              </w:rPr>
              <w:t>1412</w:t>
            </w:r>
          </w:p>
        </w:tc>
        <w:tc>
          <w:tcPr>
            <w:tcW w:w="6837" w:type="dxa"/>
          </w:tcPr>
          <w:p w:rsidR="00323F62" w:rsidRDefault="005674BC">
            <w:pPr>
              <w:pStyle w:val="TableParagraph"/>
              <w:spacing w:before="9"/>
              <w:ind w:left="58"/>
              <w:rPr>
                <w:sz w:val="14"/>
              </w:rPr>
            </w:pPr>
            <w:r>
              <w:rPr>
                <w:sz w:val="14"/>
              </w:rPr>
              <w:t>Реакциона маса следећих супстанци: диметил (2-(хидроксиметилкарбамоил)етил)фосфонат; диетил (2-(хидрок- симетилкарбамоил) етил)фосфонат; метил етил (2-(хидроксиметилкарбамоил)етил)фосфонат</w:t>
            </w:r>
          </w:p>
        </w:tc>
        <w:tc>
          <w:tcPr>
            <w:tcW w:w="1417" w:type="dxa"/>
          </w:tcPr>
          <w:p w:rsidR="00323F62" w:rsidRDefault="005674BC">
            <w:pPr>
              <w:pStyle w:val="TableParagraph"/>
              <w:spacing w:before="9"/>
              <w:ind w:left="58"/>
              <w:rPr>
                <w:sz w:val="14"/>
              </w:rPr>
            </w:pPr>
            <w:r>
              <w:rPr>
                <w:sz w:val="14"/>
              </w:rPr>
              <w:t>—</w:t>
            </w:r>
          </w:p>
        </w:tc>
        <w:tc>
          <w:tcPr>
            <w:tcW w:w="1417" w:type="dxa"/>
          </w:tcPr>
          <w:p w:rsidR="00323F62" w:rsidRDefault="005674BC">
            <w:pPr>
              <w:pStyle w:val="TableParagraph"/>
              <w:spacing w:before="9"/>
              <w:ind w:left="59"/>
              <w:rPr>
                <w:sz w:val="14"/>
              </w:rPr>
            </w:pPr>
            <w:r>
              <w:rPr>
                <w:sz w:val="14"/>
              </w:rPr>
              <w:t>435-960-3</w:t>
            </w:r>
          </w:p>
        </w:tc>
      </w:tr>
      <w:tr w:rsidR="00323F62">
        <w:trPr>
          <w:trHeight w:val="200"/>
        </w:trPr>
        <w:tc>
          <w:tcPr>
            <w:tcW w:w="811" w:type="dxa"/>
          </w:tcPr>
          <w:p w:rsidR="00323F62" w:rsidRDefault="005674BC">
            <w:pPr>
              <w:pStyle w:val="TableParagraph"/>
              <w:spacing w:before="8"/>
              <w:ind w:left="241" w:right="228"/>
              <w:jc w:val="center"/>
              <w:rPr>
                <w:sz w:val="14"/>
              </w:rPr>
            </w:pPr>
            <w:r>
              <w:rPr>
                <w:sz w:val="14"/>
              </w:rPr>
              <w:t>1413</w:t>
            </w:r>
          </w:p>
        </w:tc>
        <w:tc>
          <w:tcPr>
            <w:tcW w:w="6837" w:type="dxa"/>
          </w:tcPr>
          <w:p w:rsidR="00323F62" w:rsidRDefault="005674BC">
            <w:pPr>
              <w:pStyle w:val="TableParagraph"/>
              <w:spacing w:before="8"/>
              <w:ind w:left="58"/>
              <w:rPr>
                <w:sz w:val="14"/>
              </w:rPr>
            </w:pPr>
            <w:r>
              <w:rPr>
                <w:sz w:val="14"/>
              </w:rPr>
              <w:t>(4-Фенилбутил)фосфинска киселина</w:t>
            </w:r>
          </w:p>
        </w:tc>
        <w:tc>
          <w:tcPr>
            <w:tcW w:w="1417" w:type="dxa"/>
          </w:tcPr>
          <w:p w:rsidR="00323F62" w:rsidRDefault="005674BC">
            <w:pPr>
              <w:pStyle w:val="TableParagraph"/>
              <w:spacing w:before="8"/>
              <w:ind w:left="59"/>
              <w:rPr>
                <w:sz w:val="14"/>
              </w:rPr>
            </w:pPr>
            <w:r>
              <w:rPr>
                <w:sz w:val="14"/>
              </w:rPr>
              <w:t>86552-32-1</w:t>
            </w:r>
          </w:p>
        </w:tc>
        <w:tc>
          <w:tcPr>
            <w:tcW w:w="1417" w:type="dxa"/>
          </w:tcPr>
          <w:p w:rsidR="00323F62" w:rsidRDefault="005674BC">
            <w:pPr>
              <w:pStyle w:val="TableParagraph"/>
              <w:spacing w:before="8"/>
              <w:ind w:left="59"/>
              <w:rPr>
                <w:sz w:val="14"/>
              </w:rPr>
            </w:pPr>
            <w:r>
              <w:rPr>
                <w:sz w:val="14"/>
              </w:rPr>
              <w:t>420-450-5</w:t>
            </w:r>
          </w:p>
        </w:tc>
      </w:tr>
      <w:tr w:rsidR="00323F62">
        <w:trPr>
          <w:trHeight w:val="360"/>
        </w:trPr>
        <w:tc>
          <w:tcPr>
            <w:tcW w:w="811" w:type="dxa"/>
          </w:tcPr>
          <w:p w:rsidR="00323F62" w:rsidRDefault="005674BC">
            <w:pPr>
              <w:pStyle w:val="TableParagraph"/>
              <w:spacing w:before="8"/>
              <w:ind w:left="242" w:right="228"/>
              <w:jc w:val="center"/>
              <w:rPr>
                <w:sz w:val="14"/>
              </w:rPr>
            </w:pPr>
            <w:r>
              <w:rPr>
                <w:sz w:val="14"/>
              </w:rPr>
              <w:t>1414</w:t>
            </w:r>
          </w:p>
        </w:tc>
        <w:tc>
          <w:tcPr>
            <w:tcW w:w="6837" w:type="dxa"/>
          </w:tcPr>
          <w:p w:rsidR="00323F62" w:rsidRDefault="005674BC">
            <w:pPr>
              <w:pStyle w:val="TableParagraph"/>
              <w:spacing w:before="8"/>
              <w:ind w:left="59" w:right="105"/>
              <w:rPr>
                <w:sz w:val="14"/>
              </w:rPr>
            </w:pPr>
            <w:r>
              <w:rPr>
                <w:sz w:val="14"/>
              </w:rPr>
              <w:t>Реакциона маса следећих супстанци: 4,7-bis(меркаптометил)-3,6,9-тритиа-1,11-ундекандитиол; 4,8-bis(меркап- тометил)-3,6,9-тритиа- 1,11-ундекандитиол; 5,7-bis(меркаптометил)-3,6,9-тритиа-1,11-ундекандитиол</w:t>
            </w:r>
          </w:p>
        </w:tc>
        <w:tc>
          <w:tcPr>
            <w:tcW w:w="1417" w:type="dxa"/>
          </w:tcPr>
          <w:p w:rsidR="00323F62" w:rsidRDefault="005674BC">
            <w:pPr>
              <w:pStyle w:val="TableParagraph"/>
              <w:spacing w:before="8"/>
              <w:ind w:left="59"/>
              <w:rPr>
                <w:sz w:val="14"/>
              </w:rPr>
            </w:pPr>
            <w:r>
              <w:rPr>
                <w:sz w:val="14"/>
              </w:rPr>
              <w:t>170016-25-8</w:t>
            </w:r>
          </w:p>
        </w:tc>
        <w:tc>
          <w:tcPr>
            <w:tcW w:w="1417" w:type="dxa"/>
          </w:tcPr>
          <w:p w:rsidR="00323F62" w:rsidRDefault="005674BC">
            <w:pPr>
              <w:pStyle w:val="TableParagraph"/>
              <w:spacing w:before="8"/>
              <w:ind w:left="59"/>
              <w:rPr>
                <w:sz w:val="14"/>
              </w:rPr>
            </w:pPr>
            <w:r>
              <w:rPr>
                <w:sz w:val="14"/>
              </w:rPr>
              <w:t>427-050-1</w:t>
            </w:r>
          </w:p>
        </w:tc>
      </w:tr>
      <w:tr w:rsidR="00323F62">
        <w:trPr>
          <w:trHeight w:val="200"/>
        </w:trPr>
        <w:tc>
          <w:tcPr>
            <w:tcW w:w="811" w:type="dxa"/>
          </w:tcPr>
          <w:p w:rsidR="00323F62" w:rsidRDefault="005674BC">
            <w:pPr>
              <w:pStyle w:val="TableParagraph"/>
              <w:spacing w:before="8"/>
              <w:ind w:left="242" w:right="228"/>
              <w:jc w:val="center"/>
              <w:rPr>
                <w:sz w:val="14"/>
              </w:rPr>
            </w:pPr>
            <w:r>
              <w:rPr>
                <w:sz w:val="14"/>
              </w:rPr>
              <w:t>1415</w:t>
            </w:r>
          </w:p>
        </w:tc>
        <w:tc>
          <w:tcPr>
            <w:tcW w:w="6837" w:type="dxa"/>
          </w:tcPr>
          <w:p w:rsidR="00323F62" w:rsidRDefault="005674BC">
            <w:pPr>
              <w:pStyle w:val="TableParagraph"/>
              <w:spacing w:before="8"/>
              <w:ind w:left="59"/>
              <w:rPr>
                <w:sz w:val="14"/>
              </w:rPr>
            </w:pPr>
            <w:r>
              <w:rPr>
                <w:sz w:val="14"/>
              </w:rPr>
              <w:t>Калијум титанијум диоксид (K2Ti6O13)</w:t>
            </w:r>
          </w:p>
        </w:tc>
        <w:tc>
          <w:tcPr>
            <w:tcW w:w="1417" w:type="dxa"/>
          </w:tcPr>
          <w:p w:rsidR="00323F62" w:rsidRDefault="005674BC">
            <w:pPr>
              <w:pStyle w:val="TableParagraph"/>
              <w:spacing w:before="8"/>
              <w:ind w:left="59"/>
              <w:rPr>
                <w:sz w:val="14"/>
              </w:rPr>
            </w:pPr>
            <w:r>
              <w:rPr>
                <w:sz w:val="14"/>
              </w:rPr>
              <w:t>12056-51-8</w:t>
            </w:r>
          </w:p>
        </w:tc>
        <w:tc>
          <w:tcPr>
            <w:tcW w:w="1417" w:type="dxa"/>
          </w:tcPr>
          <w:p w:rsidR="00323F62" w:rsidRDefault="005674BC">
            <w:pPr>
              <w:pStyle w:val="TableParagraph"/>
              <w:spacing w:before="8"/>
              <w:ind w:left="59"/>
              <w:rPr>
                <w:sz w:val="14"/>
              </w:rPr>
            </w:pPr>
            <w:r>
              <w:rPr>
                <w:sz w:val="14"/>
              </w:rPr>
              <w:t>432-240-0</w:t>
            </w:r>
          </w:p>
        </w:tc>
      </w:tr>
      <w:tr w:rsidR="00323F62">
        <w:trPr>
          <w:trHeight w:val="200"/>
        </w:trPr>
        <w:tc>
          <w:tcPr>
            <w:tcW w:w="811" w:type="dxa"/>
          </w:tcPr>
          <w:p w:rsidR="00323F62" w:rsidRDefault="005674BC">
            <w:pPr>
              <w:pStyle w:val="TableParagraph"/>
              <w:spacing w:before="8"/>
              <w:ind w:left="242" w:right="228"/>
              <w:jc w:val="center"/>
              <w:rPr>
                <w:sz w:val="14"/>
              </w:rPr>
            </w:pPr>
            <w:r>
              <w:rPr>
                <w:sz w:val="14"/>
              </w:rPr>
              <w:t>1416</w:t>
            </w:r>
          </w:p>
        </w:tc>
        <w:tc>
          <w:tcPr>
            <w:tcW w:w="6837" w:type="dxa"/>
          </w:tcPr>
          <w:p w:rsidR="00323F62" w:rsidRDefault="005674BC">
            <w:pPr>
              <w:pStyle w:val="TableParagraph"/>
              <w:spacing w:before="8"/>
              <w:ind w:left="59"/>
              <w:rPr>
                <w:sz w:val="14"/>
              </w:rPr>
            </w:pPr>
            <w:r>
              <w:rPr>
                <w:sz w:val="14"/>
              </w:rPr>
              <w:t>Кобалт ди(ацетат)</w:t>
            </w:r>
          </w:p>
        </w:tc>
        <w:tc>
          <w:tcPr>
            <w:tcW w:w="1417" w:type="dxa"/>
          </w:tcPr>
          <w:p w:rsidR="00323F62" w:rsidRDefault="005674BC">
            <w:pPr>
              <w:pStyle w:val="TableParagraph"/>
              <w:spacing w:before="8"/>
              <w:ind w:left="59"/>
              <w:rPr>
                <w:sz w:val="14"/>
              </w:rPr>
            </w:pPr>
            <w:r>
              <w:rPr>
                <w:sz w:val="14"/>
              </w:rPr>
              <w:t>71-48-7</w:t>
            </w:r>
          </w:p>
        </w:tc>
        <w:tc>
          <w:tcPr>
            <w:tcW w:w="1417" w:type="dxa"/>
          </w:tcPr>
          <w:p w:rsidR="00323F62" w:rsidRDefault="005674BC">
            <w:pPr>
              <w:pStyle w:val="TableParagraph"/>
              <w:spacing w:before="8"/>
              <w:ind w:left="59"/>
              <w:rPr>
                <w:sz w:val="14"/>
              </w:rPr>
            </w:pPr>
            <w:r>
              <w:rPr>
                <w:sz w:val="14"/>
              </w:rPr>
              <w:t>200-755-8</w:t>
            </w:r>
          </w:p>
        </w:tc>
      </w:tr>
      <w:tr w:rsidR="00323F62">
        <w:trPr>
          <w:trHeight w:val="200"/>
        </w:trPr>
        <w:tc>
          <w:tcPr>
            <w:tcW w:w="811" w:type="dxa"/>
          </w:tcPr>
          <w:p w:rsidR="00323F62" w:rsidRDefault="005674BC">
            <w:pPr>
              <w:pStyle w:val="TableParagraph"/>
              <w:spacing w:before="8"/>
              <w:ind w:left="243" w:right="228"/>
              <w:jc w:val="center"/>
              <w:rPr>
                <w:sz w:val="14"/>
              </w:rPr>
            </w:pPr>
            <w:r>
              <w:rPr>
                <w:sz w:val="14"/>
              </w:rPr>
              <w:t>1417</w:t>
            </w:r>
          </w:p>
        </w:tc>
        <w:tc>
          <w:tcPr>
            <w:tcW w:w="6837" w:type="dxa"/>
          </w:tcPr>
          <w:p w:rsidR="00323F62" w:rsidRDefault="005674BC">
            <w:pPr>
              <w:pStyle w:val="TableParagraph"/>
              <w:spacing w:before="8"/>
              <w:ind w:left="59"/>
              <w:rPr>
                <w:sz w:val="14"/>
              </w:rPr>
            </w:pPr>
            <w:r>
              <w:rPr>
                <w:sz w:val="14"/>
              </w:rPr>
              <w:t>Кобалт динитрат</w:t>
            </w:r>
          </w:p>
        </w:tc>
        <w:tc>
          <w:tcPr>
            <w:tcW w:w="1417" w:type="dxa"/>
          </w:tcPr>
          <w:p w:rsidR="00323F62" w:rsidRDefault="005674BC">
            <w:pPr>
              <w:pStyle w:val="TableParagraph"/>
              <w:spacing w:before="8"/>
              <w:ind w:left="59"/>
              <w:rPr>
                <w:sz w:val="14"/>
              </w:rPr>
            </w:pPr>
            <w:r>
              <w:rPr>
                <w:sz w:val="14"/>
              </w:rPr>
              <w:t>10141-05-6</w:t>
            </w:r>
          </w:p>
        </w:tc>
        <w:tc>
          <w:tcPr>
            <w:tcW w:w="1417" w:type="dxa"/>
          </w:tcPr>
          <w:p w:rsidR="00323F62" w:rsidRDefault="005674BC">
            <w:pPr>
              <w:pStyle w:val="TableParagraph"/>
              <w:spacing w:before="8"/>
              <w:ind w:left="59"/>
              <w:rPr>
                <w:sz w:val="14"/>
              </w:rPr>
            </w:pPr>
            <w:r>
              <w:rPr>
                <w:sz w:val="14"/>
              </w:rPr>
              <w:t>233-402-1</w:t>
            </w:r>
          </w:p>
        </w:tc>
      </w:tr>
      <w:tr w:rsidR="00323F62">
        <w:trPr>
          <w:trHeight w:val="200"/>
        </w:trPr>
        <w:tc>
          <w:tcPr>
            <w:tcW w:w="811" w:type="dxa"/>
          </w:tcPr>
          <w:p w:rsidR="00323F62" w:rsidRDefault="005674BC">
            <w:pPr>
              <w:pStyle w:val="TableParagraph"/>
              <w:spacing w:before="8"/>
              <w:ind w:left="243" w:right="228"/>
              <w:jc w:val="center"/>
              <w:rPr>
                <w:sz w:val="14"/>
              </w:rPr>
            </w:pPr>
            <w:r>
              <w:rPr>
                <w:sz w:val="14"/>
              </w:rPr>
              <w:t>1418</w:t>
            </w:r>
          </w:p>
        </w:tc>
        <w:tc>
          <w:tcPr>
            <w:tcW w:w="6837" w:type="dxa"/>
          </w:tcPr>
          <w:p w:rsidR="00323F62" w:rsidRDefault="005674BC">
            <w:pPr>
              <w:pStyle w:val="TableParagraph"/>
              <w:spacing w:before="8"/>
              <w:ind w:left="59"/>
              <w:rPr>
                <w:sz w:val="14"/>
              </w:rPr>
            </w:pPr>
            <w:r>
              <w:rPr>
                <w:sz w:val="14"/>
              </w:rPr>
              <w:t>Кобалт карбонат</w:t>
            </w:r>
          </w:p>
        </w:tc>
        <w:tc>
          <w:tcPr>
            <w:tcW w:w="1417" w:type="dxa"/>
          </w:tcPr>
          <w:p w:rsidR="00323F62" w:rsidRDefault="005674BC">
            <w:pPr>
              <w:pStyle w:val="TableParagraph"/>
              <w:spacing w:before="8"/>
              <w:ind w:left="59"/>
              <w:rPr>
                <w:sz w:val="14"/>
              </w:rPr>
            </w:pPr>
            <w:r>
              <w:rPr>
                <w:sz w:val="14"/>
              </w:rPr>
              <w:t>513-79-1</w:t>
            </w:r>
          </w:p>
        </w:tc>
        <w:tc>
          <w:tcPr>
            <w:tcW w:w="1417" w:type="dxa"/>
          </w:tcPr>
          <w:p w:rsidR="00323F62" w:rsidRDefault="005674BC">
            <w:pPr>
              <w:pStyle w:val="TableParagraph"/>
              <w:spacing w:before="8"/>
              <w:ind w:left="60"/>
              <w:rPr>
                <w:sz w:val="14"/>
              </w:rPr>
            </w:pPr>
            <w:r>
              <w:rPr>
                <w:sz w:val="14"/>
              </w:rPr>
              <w:t>208-169-4</w:t>
            </w:r>
          </w:p>
        </w:tc>
      </w:tr>
      <w:tr w:rsidR="00323F62">
        <w:trPr>
          <w:trHeight w:val="200"/>
        </w:trPr>
        <w:tc>
          <w:tcPr>
            <w:tcW w:w="811" w:type="dxa"/>
          </w:tcPr>
          <w:p w:rsidR="00323F62" w:rsidRDefault="005674BC">
            <w:pPr>
              <w:pStyle w:val="TableParagraph"/>
              <w:spacing w:before="8"/>
              <w:ind w:left="243" w:right="228"/>
              <w:jc w:val="center"/>
              <w:rPr>
                <w:sz w:val="14"/>
              </w:rPr>
            </w:pPr>
            <w:r>
              <w:rPr>
                <w:sz w:val="14"/>
              </w:rPr>
              <w:t>1419</w:t>
            </w:r>
          </w:p>
        </w:tc>
        <w:tc>
          <w:tcPr>
            <w:tcW w:w="6837" w:type="dxa"/>
          </w:tcPr>
          <w:p w:rsidR="00323F62" w:rsidRDefault="005674BC">
            <w:pPr>
              <w:pStyle w:val="TableParagraph"/>
              <w:spacing w:before="8"/>
              <w:ind w:left="59"/>
              <w:rPr>
                <w:sz w:val="14"/>
              </w:rPr>
            </w:pPr>
            <w:r>
              <w:rPr>
                <w:sz w:val="14"/>
              </w:rPr>
              <w:t>Никл дихлорид</w:t>
            </w:r>
          </w:p>
        </w:tc>
        <w:tc>
          <w:tcPr>
            <w:tcW w:w="1417" w:type="dxa"/>
          </w:tcPr>
          <w:p w:rsidR="00323F62" w:rsidRDefault="005674BC">
            <w:pPr>
              <w:pStyle w:val="TableParagraph"/>
              <w:spacing w:before="8"/>
              <w:ind w:left="59"/>
              <w:rPr>
                <w:sz w:val="14"/>
              </w:rPr>
            </w:pPr>
            <w:r>
              <w:rPr>
                <w:sz w:val="14"/>
              </w:rPr>
              <w:t>7718-54-9</w:t>
            </w:r>
          </w:p>
        </w:tc>
        <w:tc>
          <w:tcPr>
            <w:tcW w:w="1417" w:type="dxa"/>
          </w:tcPr>
          <w:p w:rsidR="00323F62" w:rsidRDefault="005674BC">
            <w:pPr>
              <w:pStyle w:val="TableParagraph"/>
              <w:spacing w:before="8"/>
              <w:ind w:left="60"/>
              <w:rPr>
                <w:sz w:val="14"/>
              </w:rPr>
            </w:pPr>
            <w:r>
              <w:rPr>
                <w:sz w:val="14"/>
              </w:rPr>
              <w:t>231-743-0</w:t>
            </w:r>
          </w:p>
        </w:tc>
      </w:tr>
      <w:tr w:rsidR="00323F62">
        <w:trPr>
          <w:trHeight w:val="360"/>
        </w:trPr>
        <w:tc>
          <w:tcPr>
            <w:tcW w:w="811" w:type="dxa"/>
          </w:tcPr>
          <w:p w:rsidR="00323F62" w:rsidRDefault="005674BC">
            <w:pPr>
              <w:pStyle w:val="TableParagraph"/>
              <w:spacing w:before="8"/>
              <w:ind w:left="243" w:right="228"/>
              <w:jc w:val="center"/>
              <w:rPr>
                <w:sz w:val="14"/>
              </w:rPr>
            </w:pPr>
            <w:r>
              <w:rPr>
                <w:sz w:val="14"/>
              </w:rPr>
              <w:t>1420</w:t>
            </w:r>
          </w:p>
        </w:tc>
        <w:tc>
          <w:tcPr>
            <w:tcW w:w="6837" w:type="dxa"/>
          </w:tcPr>
          <w:p w:rsidR="00323F62" w:rsidRDefault="005674BC">
            <w:pPr>
              <w:pStyle w:val="TableParagraph"/>
              <w:spacing w:before="8" w:line="161" w:lineRule="exact"/>
              <w:ind w:left="59"/>
              <w:rPr>
                <w:sz w:val="14"/>
              </w:rPr>
            </w:pPr>
            <w:r>
              <w:rPr>
                <w:sz w:val="14"/>
              </w:rPr>
              <w:t>Никл динитрат [1]</w:t>
            </w:r>
          </w:p>
          <w:p w:rsidR="00323F62" w:rsidRDefault="005674BC">
            <w:pPr>
              <w:pStyle w:val="TableParagraph"/>
              <w:spacing w:line="161" w:lineRule="exact"/>
              <w:ind w:left="59"/>
              <w:rPr>
                <w:sz w:val="14"/>
              </w:rPr>
            </w:pPr>
            <w:r>
              <w:rPr>
                <w:sz w:val="14"/>
              </w:rPr>
              <w:t>Азотна киселина, никл со [2]</w:t>
            </w:r>
          </w:p>
        </w:tc>
        <w:tc>
          <w:tcPr>
            <w:tcW w:w="1417" w:type="dxa"/>
          </w:tcPr>
          <w:p w:rsidR="00323F62" w:rsidRDefault="005674BC">
            <w:pPr>
              <w:pStyle w:val="TableParagraph"/>
              <w:spacing w:before="8" w:line="161" w:lineRule="exact"/>
              <w:ind w:left="60"/>
              <w:rPr>
                <w:sz w:val="14"/>
              </w:rPr>
            </w:pPr>
            <w:r>
              <w:rPr>
                <w:sz w:val="14"/>
              </w:rPr>
              <w:t>13138-45-9 [1]</w:t>
            </w:r>
          </w:p>
          <w:p w:rsidR="00323F62" w:rsidRDefault="005674BC">
            <w:pPr>
              <w:pStyle w:val="TableParagraph"/>
              <w:spacing w:line="161" w:lineRule="exact"/>
              <w:ind w:left="60"/>
              <w:rPr>
                <w:sz w:val="14"/>
              </w:rPr>
            </w:pPr>
            <w:r>
              <w:rPr>
                <w:sz w:val="14"/>
              </w:rPr>
              <w:t>14216-75-2 [2]</w:t>
            </w:r>
          </w:p>
        </w:tc>
        <w:tc>
          <w:tcPr>
            <w:tcW w:w="1417" w:type="dxa"/>
          </w:tcPr>
          <w:p w:rsidR="00323F62" w:rsidRDefault="005674BC">
            <w:pPr>
              <w:pStyle w:val="TableParagraph"/>
              <w:spacing w:before="8" w:line="161" w:lineRule="exact"/>
              <w:ind w:left="60"/>
              <w:rPr>
                <w:sz w:val="14"/>
              </w:rPr>
            </w:pPr>
            <w:r>
              <w:rPr>
                <w:sz w:val="14"/>
              </w:rPr>
              <w:t>236-068-5 [1]</w:t>
            </w:r>
          </w:p>
          <w:p w:rsidR="00323F62" w:rsidRDefault="005674BC">
            <w:pPr>
              <w:pStyle w:val="TableParagraph"/>
              <w:spacing w:line="161" w:lineRule="exact"/>
              <w:ind w:left="60"/>
              <w:rPr>
                <w:sz w:val="14"/>
              </w:rPr>
            </w:pPr>
            <w:r>
              <w:rPr>
                <w:sz w:val="14"/>
              </w:rPr>
              <w:t>238-076-4 [2]</w:t>
            </w:r>
          </w:p>
        </w:tc>
      </w:tr>
      <w:tr w:rsidR="00323F62">
        <w:trPr>
          <w:trHeight w:val="200"/>
        </w:trPr>
        <w:tc>
          <w:tcPr>
            <w:tcW w:w="811" w:type="dxa"/>
          </w:tcPr>
          <w:p w:rsidR="00323F62" w:rsidRDefault="005674BC">
            <w:pPr>
              <w:pStyle w:val="TableParagraph"/>
              <w:spacing w:before="8"/>
              <w:ind w:left="243" w:right="227"/>
              <w:jc w:val="center"/>
              <w:rPr>
                <w:sz w:val="14"/>
              </w:rPr>
            </w:pPr>
            <w:r>
              <w:rPr>
                <w:sz w:val="14"/>
              </w:rPr>
              <w:t>1421</w:t>
            </w:r>
          </w:p>
        </w:tc>
        <w:tc>
          <w:tcPr>
            <w:tcW w:w="6837" w:type="dxa"/>
          </w:tcPr>
          <w:p w:rsidR="00323F62" w:rsidRDefault="005674BC">
            <w:pPr>
              <w:pStyle w:val="TableParagraph"/>
              <w:spacing w:before="8"/>
              <w:ind w:left="59"/>
              <w:rPr>
                <w:sz w:val="14"/>
              </w:rPr>
            </w:pPr>
            <w:r>
              <w:rPr>
                <w:sz w:val="14"/>
              </w:rPr>
              <w:t>Никл мат</w:t>
            </w:r>
          </w:p>
        </w:tc>
        <w:tc>
          <w:tcPr>
            <w:tcW w:w="1417" w:type="dxa"/>
          </w:tcPr>
          <w:p w:rsidR="00323F62" w:rsidRDefault="005674BC">
            <w:pPr>
              <w:pStyle w:val="TableParagraph"/>
              <w:spacing w:before="8"/>
              <w:ind w:left="60"/>
              <w:rPr>
                <w:sz w:val="14"/>
              </w:rPr>
            </w:pPr>
            <w:r>
              <w:rPr>
                <w:sz w:val="14"/>
              </w:rPr>
              <w:t>69012-50-6</w:t>
            </w:r>
          </w:p>
        </w:tc>
        <w:tc>
          <w:tcPr>
            <w:tcW w:w="1417" w:type="dxa"/>
          </w:tcPr>
          <w:p w:rsidR="00323F62" w:rsidRDefault="005674BC">
            <w:pPr>
              <w:pStyle w:val="TableParagraph"/>
              <w:spacing w:before="8"/>
              <w:ind w:left="60"/>
              <w:rPr>
                <w:sz w:val="14"/>
              </w:rPr>
            </w:pPr>
            <w:r>
              <w:rPr>
                <w:sz w:val="14"/>
              </w:rPr>
              <w:t>273-749-6</w:t>
            </w:r>
          </w:p>
        </w:tc>
      </w:tr>
      <w:tr w:rsidR="00323F62">
        <w:trPr>
          <w:trHeight w:val="200"/>
        </w:trPr>
        <w:tc>
          <w:tcPr>
            <w:tcW w:w="811" w:type="dxa"/>
          </w:tcPr>
          <w:p w:rsidR="00323F62" w:rsidRDefault="005674BC">
            <w:pPr>
              <w:pStyle w:val="TableParagraph"/>
              <w:spacing w:before="8"/>
              <w:ind w:left="243" w:right="227"/>
              <w:jc w:val="center"/>
              <w:rPr>
                <w:sz w:val="14"/>
              </w:rPr>
            </w:pPr>
            <w:r>
              <w:rPr>
                <w:sz w:val="14"/>
              </w:rPr>
              <w:t>1422</w:t>
            </w:r>
          </w:p>
        </w:tc>
        <w:tc>
          <w:tcPr>
            <w:tcW w:w="6837" w:type="dxa"/>
          </w:tcPr>
          <w:p w:rsidR="00323F62" w:rsidRDefault="005674BC">
            <w:pPr>
              <w:pStyle w:val="TableParagraph"/>
              <w:spacing w:before="8"/>
              <w:ind w:left="60"/>
              <w:rPr>
                <w:sz w:val="14"/>
              </w:rPr>
            </w:pPr>
            <w:r>
              <w:rPr>
                <w:sz w:val="14"/>
              </w:rPr>
              <w:t>Слузи и муљеви, електролитичка рафинација бакра, без бакра, никл сулфат</w:t>
            </w:r>
          </w:p>
        </w:tc>
        <w:tc>
          <w:tcPr>
            <w:tcW w:w="1417" w:type="dxa"/>
          </w:tcPr>
          <w:p w:rsidR="00323F62" w:rsidRDefault="005674BC">
            <w:pPr>
              <w:pStyle w:val="TableParagraph"/>
              <w:spacing w:before="8"/>
              <w:ind w:left="60"/>
              <w:rPr>
                <w:sz w:val="14"/>
              </w:rPr>
            </w:pPr>
            <w:r>
              <w:rPr>
                <w:sz w:val="14"/>
              </w:rPr>
              <w:t>92129-57-2</w:t>
            </w:r>
          </w:p>
        </w:tc>
        <w:tc>
          <w:tcPr>
            <w:tcW w:w="1417" w:type="dxa"/>
          </w:tcPr>
          <w:p w:rsidR="00323F62" w:rsidRDefault="005674BC">
            <w:pPr>
              <w:pStyle w:val="TableParagraph"/>
              <w:spacing w:before="8"/>
              <w:ind w:left="60"/>
              <w:rPr>
                <w:sz w:val="14"/>
              </w:rPr>
            </w:pPr>
            <w:r>
              <w:rPr>
                <w:sz w:val="14"/>
              </w:rPr>
              <w:t>295-859-3</w:t>
            </w:r>
          </w:p>
        </w:tc>
      </w:tr>
    </w:tbl>
    <w:p w:rsidR="00323F62" w:rsidRDefault="00323F62">
      <w:pPr>
        <w:rPr>
          <w:sz w:val="14"/>
        </w:rPr>
        <w:sectPr w:rsidR="00323F62">
          <w:pgSz w:w="12480" w:h="15690"/>
          <w:pgMar w:top="240" w:right="720" w:bottom="280" w:left="740" w:header="720" w:footer="720" w:gutter="0"/>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6837"/>
        <w:gridCol w:w="1417"/>
        <w:gridCol w:w="1417"/>
      </w:tblGrid>
      <w:tr w:rsidR="00323F62">
        <w:trPr>
          <w:trHeight w:val="200"/>
        </w:trPr>
        <w:tc>
          <w:tcPr>
            <w:tcW w:w="811" w:type="dxa"/>
          </w:tcPr>
          <w:p w:rsidR="00323F62" w:rsidRDefault="005674BC">
            <w:pPr>
              <w:pStyle w:val="TableParagraph"/>
              <w:spacing w:before="9"/>
              <w:ind w:left="10"/>
              <w:jc w:val="center"/>
              <w:rPr>
                <w:sz w:val="14"/>
              </w:rPr>
            </w:pPr>
            <w:r>
              <w:rPr>
                <w:sz w:val="14"/>
              </w:rPr>
              <w:lastRenderedPageBreak/>
              <w:t>a</w:t>
            </w:r>
          </w:p>
        </w:tc>
        <w:tc>
          <w:tcPr>
            <w:tcW w:w="6837" w:type="dxa"/>
          </w:tcPr>
          <w:p w:rsidR="00323F62" w:rsidRDefault="005674BC">
            <w:pPr>
              <w:pStyle w:val="TableParagraph"/>
              <w:spacing w:before="9"/>
              <w:ind w:left="10"/>
              <w:jc w:val="center"/>
              <w:rPr>
                <w:sz w:val="14"/>
              </w:rPr>
            </w:pPr>
            <w:r>
              <w:rPr>
                <w:sz w:val="14"/>
              </w:rPr>
              <w:t>б</w:t>
            </w:r>
          </w:p>
        </w:tc>
        <w:tc>
          <w:tcPr>
            <w:tcW w:w="1417" w:type="dxa"/>
          </w:tcPr>
          <w:p w:rsidR="00323F62" w:rsidRDefault="005674BC">
            <w:pPr>
              <w:pStyle w:val="TableParagraph"/>
              <w:spacing w:before="9"/>
              <w:ind w:left="11"/>
              <w:jc w:val="center"/>
              <w:rPr>
                <w:sz w:val="14"/>
              </w:rPr>
            </w:pPr>
            <w:r>
              <w:rPr>
                <w:sz w:val="14"/>
              </w:rPr>
              <w:t>ц</w:t>
            </w:r>
          </w:p>
        </w:tc>
        <w:tc>
          <w:tcPr>
            <w:tcW w:w="1417" w:type="dxa"/>
          </w:tcPr>
          <w:p w:rsidR="00323F62" w:rsidRDefault="005674BC">
            <w:pPr>
              <w:pStyle w:val="TableParagraph"/>
              <w:spacing w:before="9"/>
              <w:ind w:left="12"/>
              <w:jc w:val="center"/>
              <w:rPr>
                <w:sz w:val="14"/>
              </w:rPr>
            </w:pPr>
            <w:r>
              <w:rPr>
                <w:sz w:val="14"/>
              </w:rPr>
              <w:t>д</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1423</w:t>
            </w:r>
          </w:p>
        </w:tc>
        <w:tc>
          <w:tcPr>
            <w:tcW w:w="6837" w:type="dxa"/>
          </w:tcPr>
          <w:p w:rsidR="00323F62" w:rsidRDefault="005674BC">
            <w:pPr>
              <w:pStyle w:val="TableParagraph"/>
              <w:spacing w:before="9"/>
              <w:rPr>
                <w:sz w:val="14"/>
              </w:rPr>
            </w:pPr>
            <w:r>
              <w:rPr>
                <w:sz w:val="14"/>
              </w:rPr>
              <w:t>Слузи и муљеви, електролитичка рафинација бакра, без бакра</w:t>
            </w:r>
          </w:p>
        </w:tc>
        <w:tc>
          <w:tcPr>
            <w:tcW w:w="1417" w:type="dxa"/>
          </w:tcPr>
          <w:p w:rsidR="00323F62" w:rsidRDefault="005674BC">
            <w:pPr>
              <w:pStyle w:val="TableParagraph"/>
              <w:spacing w:before="9"/>
              <w:rPr>
                <w:sz w:val="14"/>
              </w:rPr>
            </w:pPr>
            <w:r>
              <w:rPr>
                <w:sz w:val="14"/>
              </w:rPr>
              <w:t>94551-87-8</w:t>
            </w:r>
          </w:p>
        </w:tc>
        <w:tc>
          <w:tcPr>
            <w:tcW w:w="1417" w:type="dxa"/>
          </w:tcPr>
          <w:p w:rsidR="00323F62" w:rsidRDefault="005674BC">
            <w:pPr>
              <w:pStyle w:val="TableParagraph"/>
              <w:spacing w:before="9"/>
              <w:rPr>
                <w:sz w:val="14"/>
              </w:rPr>
            </w:pPr>
            <w:r>
              <w:rPr>
                <w:sz w:val="14"/>
              </w:rPr>
              <w:t>305-433-1</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1424</w:t>
            </w:r>
          </w:p>
        </w:tc>
        <w:tc>
          <w:tcPr>
            <w:tcW w:w="6837" w:type="dxa"/>
          </w:tcPr>
          <w:p w:rsidR="00323F62" w:rsidRDefault="005674BC">
            <w:pPr>
              <w:pStyle w:val="TableParagraph"/>
              <w:spacing w:before="9"/>
              <w:rPr>
                <w:sz w:val="14"/>
              </w:rPr>
            </w:pPr>
            <w:r>
              <w:rPr>
                <w:sz w:val="14"/>
              </w:rPr>
              <w:t>Никл диперхлорат; перхлорна киселина, никл(II) со</w:t>
            </w:r>
          </w:p>
        </w:tc>
        <w:tc>
          <w:tcPr>
            <w:tcW w:w="1417" w:type="dxa"/>
          </w:tcPr>
          <w:p w:rsidR="00323F62" w:rsidRDefault="005674BC">
            <w:pPr>
              <w:pStyle w:val="TableParagraph"/>
              <w:spacing w:before="9"/>
              <w:rPr>
                <w:sz w:val="14"/>
              </w:rPr>
            </w:pPr>
            <w:r>
              <w:rPr>
                <w:sz w:val="14"/>
              </w:rPr>
              <w:t>13637-71-3</w:t>
            </w:r>
          </w:p>
        </w:tc>
        <w:tc>
          <w:tcPr>
            <w:tcW w:w="1417" w:type="dxa"/>
          </w:tcPr>
          <w:p w:rsidR="00323F62" w:rsidRDefault="005674BC">
            <w:pPr>
              <w:pStyle w:val="TableParagraph"/>
              <w:spacing w:before="9"/>
              <w:rPr>
                <w:sz w:val="14"/>
              </w:rPr>
            </w:pPr>
            <w:r>
              <w:rPr>
                <w:sz w:val="14"/>
              </w:rPr>
              <w:t>237-124-1</w:t>
            </w:r>
          </w:p>
        </w:tc>
      </w:tr>
      <w:tr w:rsidR="00323F62">
        <w:trPr>
          <w:trHeight w:val="360"/>
        </w:trPr>
        <w:tc>
          <w:tcPr>
            <w:tcW w:w="811" w:type="dxa"/>
          </w:tcPr>
          <w:p w:rsidR="00323F62" w:rsidRDefault="005674BC">
            <w:pPr>
              <w:pStyle w:val="TableParagraph"/>
              <w:spacing w:before="9"/>
              <w:ind w:left="238" w:right="228"/>
              <w:jc w:val="center"/>
              <w:rPr>
                <w:sz w:val="14"/>
              </w:rPr>
            </w:pPr>
            <w:r>
              <w:rPr>
                <w:sz w:val="14"/>
              </w:rPr>
              <w:t>1425</w:t>
            </w:r>
          </w:p>
        </w:tc>
        <w:tc>
          <w:tcPr>
            <w:tcW w:w="6837" w:type="dxa"/>
          </w:tcPr>
          <w:p w:rsidR="00323F62" w:rsidRDefault="005674BC">
            <w:pPr>
              <w:pStyle w:val="TableParagraph"/>
              <w:spacing w:before="9"/>
              <w:ind w:right="4633"/>
              <w:rPr>
                <w:sz w:val="14"/>
              </w:rPr>
            </w:pPr>
            <w:r>
              <w:rPr>
                <w:sz w:val="14"/>
              </w:rPr>
              <w:t xml:space="preserve">Никл дикалијум </w:t>
            </w:r>
            <w:r>
              <w:rPr>
                <w:i/>
                <w:sz w:val="14"/>
              </w:rPr>
              <w:t>bis</w:t>
            </w:r>
            <w:r>
              <w:rPr>
                <w:sz w:val="14"/>
              </w:rPr>
              <w:t xml:space="preserve">(сулфат) [1] Диамонијум никл </w:t>
            </w:r>
            <w:r>
              <w:rPr>
                <w:i/>
                <w:sz w:val="14"/>
              </w:rPr>
              <w:t>bis</w:t>
            </w:r>
            <w:r>
              <w:rPr>
                <w:sz w:val="14"/>
              </w:rPr>
              <w:t>(сулфат) [2]</w:t>
            </w:r>
          </w:p>
        </w:tc>
        <w:tc>
          <w:tcPr>
            <w:tcW w:w="1417" w:type="dxa"/>
          </w:tcPr>
          <w:p w:rsidR="00323F62" w:rsidRDefault="005674BC">
            <w:pPr>
              <w:pStyle w:val="TableParagraph"/>
              <w:spacing w:before="9" w:line="161" w:lineRule="exact"/>
              <w:rPr>
                <w:sz w:val="14"/>
              </w:rPr>
            </w:pPr>
            <w:r>
              <w:rPr>
                <w:sz w:val="14"/>
              </w:rPr>
              <w:t>13842-46-1 [1]</w:t>
            </w:r>
          </w:p>
          <w:p w:rsidR="00323F62" w:rsidRDefault="005674BC">
            <w:pPr>
              <w:pStyle w:val="TableParagraph"/>
              <w:spacing w:line="161" w:lineRule="exact"/>
              <w:rPr>
                <w:sz w:val="14"/>
              </w:rPr>
            </w:pPr>
            <w:r>
              <w:rPr>
                <w:sz w:val="14"/>
              </w:rPr>
              <w:t>15699-18-0 [2]</w:t>
            </w:r>
          </w:p>
        </w:tc>
        <w:tc>
          <w:tcPr>
            <w:tcW w:w="1417" w:type="dxa"/>
          </w:tcPr>
          <w:p w:rsidR="00323F62" w:rsidRDefault="005674BC">
            <w:pPr>
              <w:pStyle w:val="TableParagraph"/>
              <w:spacing w:before="9" w:line="161" w:lineRule="exact"/>
              <w:rPr>
                <w:sz w:val="14"/>
              </w:rPr>
            </w:pPr>
            <w:r>
              <w:rPr>
                <w:sz w:val="14"/>
              </w:rPr>
              <w:t>237-563-9 [1]</w:t>
            </w:r>
          </w:p>
          <w:p w:rsidR="00323F62" w:rsidRDefault="005674BC">
            <w:pPr>
              <w:pStyle w:val="TableParagraph"/>
              <w:spacing w:line="161" w:lineRule="exact"/>
              <w:rPr>
                <w:sz w:val="14"/>
              </w:rPr>
            </w:pPr>
            <w:r>
              <w:rPr>
                <w:sz w:val="14"/>
              </w:rPr>
              <w:t>239-793-2 [2]</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1426</w:t>
            </w:r>
          </w:p>
        </w:tc>
        <w:tc>
          <w:tcPr>
            <w:tcW w:w="6837" w:type="dxa"/>
          </w:tcPr>
          <w:p w:rsidR="00323F62" w:rsidRDefault="005674BC">
            <w:pPr>
              <w:pStyle w:val="TableParagraph"/>
              <w:spacing w:before="9"/>
              <w:rPr>
                <w:sz w:val="14"/>
              </w:rPr>
            </w:pPr>
            <w:r>
              <w:rPr>
                <w:sz w:val="14"/>
              </w:rPr>
              <w:t xml:space="preserve">Никл </w:t>
            </w:r>
            <w:r>
              <w:rPr>
                <w:i/>
                <w:sz w:val="14"/>
              </w:rPr>
              <w:t>bis</w:t>
            </w:r>
            <w:r>
              <w:rPr>
                <w:sz w:val="14"/>
              </w:rPr>
              <w:t>(сулфамидат); никл сулфамат</w:t>
            </w:r>
          </w:p>
        </w:tc>
        <w:tc>
          <w:tcPr>
            <w:tcW w:w="1417" w:type="dxa"/>
          </w:tcPr>
          <w:p w:rsidR="00323F62" w:rsidRDefault="005674BC">
            <w:pPr>
              <w:pStyle w:val="TableParagraph"/>
              <w:spacing w:before="9"/>
              <w:rPr>
                <w:sz w:val="14"/>
              </w:rPr>
            </w:pPr>
            <w:r>
              <w:rPr>
                <w:sz w:val="14"/>
              </w:rPr>
              <w:t>13770-89-3</w:t>
            </w:r>
          </w:p>
        </w:tc>
        <w:tc>
          <w:tcPr>
            <w:tcW w:w="1417" w:type="dxa"/>
          </w:tcPr>
          <w:p w:rsidR="00323F62" w:rsidRDefault="005674BC">
            <w:pPr>
              <w:pStyle w:val="TableParagraph"/>
              <w:spacing w:before="9"/>
              <w:ind w:left="58"/>
              <w:rPr>
                <w:sz w:val="14"/>
              </w:rPr>
            </w:pPr>
            <w:r>
              <w:rPr>
                <w:sz w:val="14"/>
              </w:rPr>
              <w:t>237-396-1</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1427</w:t>
            </w:r>
          </w:p>
        </w:tc>
        <w:tc>
          <w:tcPr>
            <w:tcW w:w="6837" w:type="dxa"/>
          </w:tcPr>
          <w:p w:rsidR="00323F62" w:rsidRDefault="005674BC">
            <w:pPr>
              <w:pStyle w:val="TableParagraph"/>
              <w:spacing w:before="9"/>
              <w:rPr>
                <w:sz w:val="14"/>
              </w:rPr>
            </w:pPr>
            <w:r>
              <w:rPr>
                <w:sz w:val="14"/>
              </w:rPr>
              <w:t xml:space="preserve">Никл </w:t>
            </w:r>
            <w:r>
              <w:rPr>
                <w:i/>
                <w:sz w:val="14"/>
              </w:rPr>
              <w:t>bis</w:t>
            </w:r>
            <w:r>
              <w:rPr>
                <w:sz w:val="14"/>
              </w:rPr>
              <w:t>(тетрафлуороборат)</w:t>
            </w:r>
          </w:p>
        </w:tc>
        <w:tc>
          <w:tcPr>
            <w:tcW w:w="1417" w:type="dxa"/>
          </w:tcPr>
          <w:p w:rsidR="00323F62" w:rsidRDefault="005674BC">
            <w:pPr>
              <w:pStyle w:val="TableParagraph"/>
              <w:spacing w:before="9"/>
              <w:rPr>
                <w:sz w:val="14"/>
              </w:rPr>
            </w:pPr>
            <w:r>
              <w:rPr>
                <w:sz w:val="14"/>
              </w:rPr>
              <w:t>14708-14-6</w:t>
            </w:r>
          </w:p>
        </w:tc>
        <w:tc>
          <w:tcPr>
            <w:tcW w:w="1417" w:type="dxa"/>
          </w:tcPr>
          <w:p w:rsidR="00323F62" w:rsidRDefault="005674BC">
            <w:pPr>
              <w:pStyle w:val="TableParagraph"/>
              <w:spacing w:before="9"/>
              <w:ind w:left="58"/>
              <w:rPr>
                <w:sz w:val="14"/>
              </w:rPr>
            </w:pPr>
            <w:r>
              <w:rPr>
                <w:sz w:val="14"/>
              </w:rPr>
              <w:t>238-753-4</w:t>
            </w:r>
          </w:p>
        </w:tc>
      </w:tr>
      <w:tr w:rsidR="00323F62">
        <w:trPr>
          <w:trHeight w:val="520"/>
        </w:trPr>
        <w:tc>
          <w:tcPr>
            <w:tcW w:w="811" w:type="dxa"/>
          </w:tcPr>
          <w:p w:rsidR="00323F62" w:rsidRDefault="005674BC">
            <w:pPr>
              <w:pStyle w:val="TableParagraph"/>
              <w:spacing w:before="9"/>
              <w:ind w:left="239" w:right="228"/>
              <w:jc w:val="center"/>
              <w:rPr>
                <w:sz w:val="14"/>
              </w:rPr>
            </w:pPr>
            <w:r>
              <w:rPr>
                <w:sz w:val="14"/>
              </w:rPr>
              <w:t>1428</w:t>
            </w:r>
          </w:p>
        </w:tc>
        <w:tc>
          <w:tcPr>
            <w:tcW w:w="6837" w:type="dxa"/>
          </w:tcPr>
          <w:p w:rsidR="00323F62" w:rsidRDefault="005674BC">
            <w:pPr>
              <w:pStyle w:val="TableParagraph"/>
              <w:spacing w:before="9" w:line="161" w:lineRule="exact"/>
              <w:rPr>
                <w:sz w:val="14"/>
              </w:rPr>
            </w:pPr>
            <w:r>
              <w:rPr>
                <w:sz w:val="14"/>
              </w:rPr>
              <w:t>Никл диформат [1]</w:t>
            </w:r>
          </w:p>
          <w:p w:rsidR="00323F62" w:rsidRDefault="005674BC">
            <w:pPr>
              <w:pStyle w:val="TableParagraph"/>
              <w:ind w:right="4389"/>
              <w:rPr>
                <w:sz w:val="14"/>
              </w:rPr>
            </w:pPr>
            <w:r>
              <w:rPr>
                <w:sz w:val="14"/>
              </w:rPr>
              <w:t>Мравља киселина, никлова со [2] Мравља киселина, бакар никлова со [3]</w:t>
            </w:r>
          </w:p>
        </w:tc>
        <w:tc>
          <w:tcPr>
            <w:tcW w:w="1417" w:type="dxa"/>
          </w:tcPr>
          <w:p w:rsidR="00323F62" w:rsidRDefault="005674BC">
            <w:pPr>
              <w:pStyle w:val="TableParagraph"/>
              <w:spacing w:before="9" w:line="161" w:lineRule="exact"/>
              <w:rPr>
                <w:sz w:val="14"/>
              </w:rPr>
            </w:pPr>
            <w:r>
              <w:rPr>
                <w:sz w:val="14"/>
              </w:rPr>
              <w:t>3349-06-2 [1]</w:t>
            </w:r>
          </w:p>
          <w:p w:rsidR="00323F62" w:rsidRDefault="005674BC">
            <w:pPr>
              <w:pStyle w:val="TableParagraph"/>
              <w:spacing w:line="160" w:lineRule="exact"/>
              <w:rPr>
                <w:sz w:val="14"/>
              </w:rPr>
            </w:pPr>
            <w:r>
              <w:rPr>
                <w:sz w:val="14"/>
              </w:rPr>
              <w:t>15843-02-4 [2]</w:t>
            </w:r>
          </w:p>
          <w:p w:rsidR="00323F62" w:rsidRDefault="005674BC">
            <w:pPr>
              <w:pStyle w:val="TableParagraph"/>
              <w:spacing w:line="161" w:lineRule="exact"/>
              <w:rPr>
                <w:sz w:val="14"/>
              </w:rPr>
            </w:pPr>
            <w:r>
              <w:rPr>
                <w:sz w:val="14"/>
              </w:rPr>
              <w:t>68134-59-8 [3]</w:t>
            </w:r>
          </w:p>
        </w:tc>
        <w:tc>
          <w:tcPr>
            <w:tcW w:w="1417" w:type="dxa"/>
          </w:tcPr>
          <w:p w:rsidR="00323F62" w:rsidRDefault="005674BC">
            <w:pPr>
              <w:pStyle w:val="TableParagraph"/>
              <w:spacing w:before="9" w:line="161" w:lineRule="exact"/>
              <w:ind w:left="58"/>
              <w:rPr>
                <w:sz w:val="14"/>
              </w:rPr>
            </w:pPr>
            <w:r>
              <w:rPr>
                <w:sz w:val="14"/>
              </w:rPr>
              <w:t>222-101-0 [1]</w:t>
            </w:r>
          </w:p>
          <w:p w:rsidR="00323F62" w:rsidRDefault="005674BC">
            <w:pPr>
              <w:pStyle w:val="TableParagraph"/>
              <w:spacing w:line="160" w:lineRule="exact"/>
              <w:ind w:left="58"/>
              <w:rPr>
                <w:sz w:val="14"/>
              </w:rPr>
            </w:pPr>
            <w:r>
              <w:rPr>
                <w:sz w:val="14"/>
              </w:rPr>
              <w:t>239-946-6 [2]</w:t>
            </w:r>
          </w:p>
          <w:p w:rsidR="00323F62" w:rsidRDefault="005674BC">
            <w:pPr>
              <w:pStyle w:val="TableParagraph"/>
              <w:spacing w:line="161" w:lineRule="exact"/>
              <w:ind w:left="58"/>
              <w:rPr>
                <w:sz w:val="14"/>
              </w:rPr>
            </w:pPr>
            <w:r>
              <w:rPr>
                <w:sz w:val="14"/>
              </w:rPr>
              <w:t>268-755-0 [3]</w:t>
            </w:r>
          </w:p>
        </w:tc>
      </w:tr>
      <w:tr w:rsidR="00323F62">
        <w:trPr>
          <w:trHeight w:val="360"/>
        </w:trPr>
        <w:tc>
          <w:tcPr>
            <w:tcW w:w="811" w:type="dxa"/>
          </w:tcPr>
          <w:p w:rsidR="00323F62" w:rsidRDefault="005674BC">
            <w:pPr>
              <w:pStyle w:val="TableParagraph"/>
              <w:spacing w:before="9"/>
              <w:ind w:left="240" w:right="228"/>
              <w:jc w:val="center"/>
              <w:rPr>
                <w:sz w:val="14"/>
              </w:rPr>
            </w:pPr>
            <w:r>
              <w:rPr>
                <w:sz w:val="14"/>
              </w:rPr>
              <w:t>1429</w:t>
            </w:r>
          </w:p>
        </w:tc>
        <w:tc>
          <w:tcPr>
            <w:tcW w:w="6837" w:type="dxa"/>
          </w:tcPr>
          <w:p w:rsidR="00323F62" w:rsidRDefault="005674BC">
            <w:pPr>
              <w:pStyle w:val="TableParagraph"/>
              <w:spacing w:before="9" w:line="161" w:lineRule="exact"/>
              <w:rPr>
                <w:sz w:val="14"/>
              </w:rPr>
            </w:pPr>
            <w:r>
              <w:rPr>
                <w:sz w:val="14"/>
              </w:rPr>
              <w:t>Никл ди(ацетат) [1]</w:t>
            </w:r>
          </w:p>
          <w:p w:rsidR="00323F62" w:rsidRDefault="005674BC">
            <w:pPr>
              <w:pStyle w:val="TableParagraph"/>
              <w:spacing w:line="161" w:lineRule="exact"/>
              <w:rPr>
                <w:sz w:val="14"/>
              </w:rPr>
            </w:pPr>
            <w:r>
              <w:rPr>
                <w:sz w:val="14"/>
              </w:rPr>
              <w:t>Никл ацетат [2]</w:t>
            </w:r>
          </w:p>
        </w:tc>
        <w:tc>
          <w:tcPr>
            <w:tcW w:w="1417" w:type="dxa"/>
          </w:tcPr>
          <w:p w:rsidR="00323F62" w:rsidRDefault="005674BC">
            <w:pPr>
              <w:pStyle w:val="TableParagraph"/>
              <w:spacing w:before="9" w:line="161" w:lineRule="exact"/>
              <w:ind w:left="58"/>
              <w:rPr>
                <w:sz w:val="14"/>
              </w:rPr>
            </w:pPr>
            <w:r>
              <w:rPr>
                <w:sz w:val="14"/>
              </w:rPr>
              <w:t>373-02-4 [1]</w:t>
            </w:r>
          </w:p>
          <w:p w:rsidR="00323F62" w:rsidRDefault="005674BC">
            <w:pPr>
              <w:pStyle w:val="TableParagraph"/>
              <w:spacing w:line="161" w:lineRule="exact"/>
              <w:ind w:left="58"/>
              <w:rPr>
                <w:sz w:val="14"/>
              </w:rPr>
            </w:pPr>
            <w:r>
              <w:rPr>
                <w:sz w:val="14"/>
              </w:rPr>
              <w:t>14998-37-9 [2]</w:t>
            </w:r>
          </w:p>
        </w:tc>
        <w:tc>
          <w:tcPr>
            <w:tcW w:w="1417" w:type="dxa"/>
          </w:tcPr>
          <w:p w:rsidR="00323F62" w:rsidRDefault="005674BC">
            <w:pPr>
              <w:pStyle w:val="TableParagraph"/>
              <w:spacing w:before="9" w:line="161" w:lineRule="exact"/>
              <w:ind w:left="58"/>
              <w:rPr>
                <w:sz w:val="14"/>
              </w:rPr>
            </w:pPr>
            <w:r>
              <w:rPr>
                <w:sz w:val="14"/>
              </w:rPr>
              <w:t>206-761-7 [1]</w:t>
            </w:r>
          </w:p>
          <w:p w:rsidR="00323F62" w:rsidRDefault="005674BC">
            <w:pPr>
              <w:pStyle w:val="TableParagraph"/>
              <w:spacing w:line="161" w:lineRule="exact"/>
              <w:ind w:left="58"/>
              <w:rPr>
                <w:sz w:val="14"/>
              </w:rPr>
            </w:pPr>
            <w:r>
              <w:rPr>
                <w:sz w:val="14"/>
              </w:rPr>
              <w:t>239-086-1 [2]</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1430</w:t>
            </w:r>
          </w:p>
        </w:tc>
        <w:tc>
          <w:tcPr>
            <w:tcW w:w="6837" w:type="dxa"/>
          </w:tcPr>
          <w:p w:rsidR="00323F62" w:rsidRDefault="005674BC">
            <w:pPr>
              <w:pStyle w:val="TableParagraph"/>
              <w:spacing w:before="9"/>
              <w:ind w:left="58"/>
              <w:rPr>
                <w:sz w:val="14"/>
              </w:rPr>
            </w:pPr>
            <w:r>
              <w:rPr>
                <w:sz w:val="14"/>
              </w:rPr>
              <w:t>Никл дибензоат</w:t>
            </w:r>
          </w:p>
        </w:tc>
        <w:tc>
          <w:tcPr>
            <w:tcW w:w="1417" w:type="dxa"/>
          </w:tcPr>
          <w:p w:rsidR="00323F62" w:rsidRDefault="005674BC">
            <w:pPr>
              <w:pStyle w:val="TableParagraph"/>
              <w:spacing w:before="9"/>
              <w:ind w:left="58"/>
              <w:rPr>
                <w:sz w:val="14"/>
              </w:rPr>
            </w:pPr>
            <w:r>
              <w:rPr>
                <w:sz w:val="14"/>
              </w:rPr>
              <w:t>553-71-9</w:t>
            </w:r>
          </w:p>
        </w:tc>
        <w:tc>
          <w:tcPr>
            <w:tcW w:w="1417" w:type="dxa"/>
          </w:tcPr>
          <w:p w:rsidR="00323F62" w:rsidRDefault="005674BC">
            <w:pPr>
              <w:pStyle w:val="TableParagraph"/>
              <w:spacing w:before="9"/>
              <w:ind w:left="58"/>
              <w:rPr>
                <w:sz w:val="14"/>
              </w:rPr>
            </w:pPr>
            <w:r>
              <w:rPr>
                <w:sz w:val="14"/>
              </w:rPr>
              <w:t>209-046-8</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1431</w:t>
            </w:r>
          </w:p>
        </w:tc>
        <w:tc>
          <w:tcPr>
            <w:tcW w:w="6837" w:type="dxa"/>
          </w:tcPr>
          <w:p w:rsidR="00323F62" w:rsidRDefault="005674BC">
            <w:pPr>
              <w:pStyle w:val="TableParagraph"/>
              <w:spacing w:before="9"/>
              <w:ind w:left="58"/>
              <w:rPr>
                <w:sz w:val="14"/>
              </w:rPr>
            </w:pPr>
            <w:r>
              <w:rPr>
                <w:sz w:val="14"/>
              </w:rPr>
              <w:t xml:space="preserve">Никл </w:t>
            </w:r>
            <w:r>
              <w:rPr>
                <w:i/>
                <w:sz w:val="14"/>
              </w:rPr>
              <w:t>bis</w:t>
            </w:r>
            <w:r>
              <w:rPr>
                <w:sz w:val="14"/>
              </w:rPr>
              <w:t>(4-циклохексилбутират)</w:t>
            </w:r>
          </w:p>
        </w:tc>
        <w:tc>
          <w:tcPr>
            <w:tcW w:w="1417" w:type="dxa"/>
          </w:tcPr>
          <w:p w:rsidR="00323F62" w:rsidRDefault="005674BC">
            <w:pPr>
              <w:pStyle w:val="TableParagraph"/>
              <w:spacing w:before="9"/>
              <w:ind w:left="58"/>
              <w:rPr>
                <w:sz w:val="14"/>
              </w:rPr>
            </w:pPr>
            <w:r>
              <w:rPr>
                <w:sz w:val="14"/>
              </w:rPr>
              <w:t>3906-55-6</w:t>
            </w:r>
          </w:p>
        </w:tc>
        <w:tc>
          <w:tcPr>
            <w:tcW w:w="1417" w:type="dxa"/>
          </w:tcPr>
          <w:p w:rsidR="00323F62" w:rsidRDefault="005674BC">
            <w:pPr>
              <w:pStyle w:val="TableParagraph"/>
              <w:spacing w:before="9"/>
              <w:ind w:left="58"/>
              <w:rPr>
                <w:sz w:val="14"/>
              </w:rPr>
            </w:pPr>
            <w:r>
              <w:rPr>
                <w:sz w:val="14"/>
              </w:rPr>
              <w:t>223-463-2</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1432</w:t>
            </w:r>
          </w:p>
        </w:tc>
        <w:tc>
          <w:tcPr>
            <w:tcW w:w="6837" w:type="dxa"/>
          </w:tcPr>
          <w:p w:rsidR="00323F62" w:rsidRDefault="005674BC">
            <w:pPr>
              <w:pStyle w:val="TableParagraph"/>
              <w:spacing w:before="9"/>
              <w:ind w:left="58"/>
              <w:rPr>
                <w:sz w:val="14"/>
              </w:rPr>
            </w:pPr>
            <w:r>
              <w:rPr>
                <w:sz w:val="14"/>
              </w:rPr>
              <w:t>Никл(II) стеарат; никл(II) октадеканоат</w:t>
            </w:r>
          </w:p>
        </w:tc>
        <w:tc>
          <w:tcPr>
            <w:tcW w:w="1417" w:type="dxa"/>
          </w:tcPr>
          <w:p w:rsidR="00323F62" w:rsidRDefault="005674BC">
            <w:pPr>
              <w:pStyle w:val="TableParagraph"/>
              <w:spacing w:before="9"/>
              <w:ind w:left="58"/>
              <w:rPr>
                <w:sz w:val="14"/>
              </w:rPr>
            </w:pPr>
            <w:r>
              <w:rPr>
                <w:sz w:val="14"/>
              </w:rPr>
              <w:t>2223-95-2</w:t>
            </w:r>
          </w:p>
        </w:tc>
        <w:tc>
          <w:tcPr>
            <w:tcW w:w="1417" w:type="dxa"/>
          </w:tcPr>
          <w:p w:rsidR="00323F62" w:rsidRDefault="005674BC">
            <w:pPr>
              <w:pStyle w:val="TableParagraph"/>
              <w:spacing w:before="9"/>
              <w:ind w:left="58"/>
              <w:rPr>
                <w:sz w:val="14"/>
              </w:rPr>
            </w:pPr>
            <w:r>
              <w:rPr>
                <w:sz w:val="14"/>
              </w:rPr>
              <w:t>218-744-1</w:t>
            </w:r>
          </w:p>
        </w:tc>
      </w:tr>
      <w:tr w:rsidR="00323F62">
        <w:trPr>
          <w:trHeight w:val="200"/>
        </w:trPr>
        <w:tc>
          <w:tcPr>
            <w:tcW w:w="811" w:type="dxa"/>
          </w:tcPr>
          <w:p w:rsidR="00323F62" w:rsidRDefault="005674BC">
            <w:pPr>
              <w:pStyle w:val="TableParagraph"/>
              <w:spacing w:before="9"/>
              <w:ind w:left="241" w:right="228"/>
              <w:jc w:val="center"/>
              <w:rPr>
                <w:sz w:val="14"/>
              </w:rPr>
            </w:pPr>
            <w:r>
              <w:rPr>
                <w:sz w:val="14"/>
              </w:rPr>
              <w:t>1433</w:t>
            </w:r>
          </w:p>
        </w:tc>
        <w:tc>
          <w:tcPr>
            <w:tcW w:w="6837" w:type="dxa"/>
          </w:tcPr>
          <w:p w:rsidR="00323F62" w:rsidRDefault="005674BC">
            <w:pPr>
              <w:pStyle w:val="TableParagraph"/>
              <w:spacing w:before="9"/>
              <w:ind w:left="58"/>
              <w:rPr>
                <w:sz w:val="14"/>
              </w:rPr>
            </w:pPr>
            <w:r>
              <w:rPr>
                <w:sz w:val="14"/>
              </w:rPr>
              <w:t>Никл дилактат</w:t>
            </w:r>
          </w:p>
        </w:tc>
        <w:tc>
          <w:tcPr>
            <w:tcW w:w="1417" w:type="dxa"/>
          </w:tcPr>
          <w:p w:rsidR="00323F62" w:rsidRDefault="005674BC">
            <w:pPr>
              <w:pStyle w:val="TableParagraph"/>
              <w:spacing w:before="9"/>
              <w:ind w:left="58"/>
              <w:rPr>
                <w:sz w:val="14"/>
              </w:rPr>
            </w:pPr>
            <w:r>
              <w:rPr>
                <w:sz w:val="14"/>
              </w:rPr>
              <w:t>16039-61-5</w:t>
            </w:r>
          </w:p>
        </w:tc>
        <w:tc>
          <w:tcPr>
            <w:tcW w:w="1417" w:type="dxa"/>
          </w:tcPr>
          <w:p w:rsidR="00323F62" w:rsidRDefault="005674BC">
            <w:pPr>
              <w:pStyle w:val="TableParagraph"/>
              <w:spacing w:before="9"/>
              <w:ind w:left="59"/>
              <w:rPr>
                <w:sz w:val="14"/>
              </w:rPr>
            </w:pPr>
            <w:r>
              <w:rPr>
                <w:sz w:val="14"/>
              </w:rPr>
              <w:t>—</w:t>
            </w:r>
          </w:p>
        </w:tc>
      </w:tr>
      <w:tr w:rsidR="00323F62">
        <w:trPr>
          <w:trHeight w:val="200"/>
        </w:trPr>
        <w:tc>
          <w:tcPr>
            <w:tcW w:w="811" w:type="dxa"/>
          </w:tcPr>
          <w:p w:rsidR="00323F62" w:rsidRDefault="005674BC">
            <w:pPr>
              <w:pStyle w:val="TableParagraph"/>
              <w:spacing w:before="9"/>
              <w:ind w:left="241" w:right="228"/>
              <w:jc w:val="center"/>
              <w:rPr>
                <w:sz w:val="14"/>
              </w:rPr>
            </w:pPr>
            <w:r>
              <w:rPr>
                <w:sz w:val="14"/>
              </w:rPr>
              <w:t>1434</w:t>
            </w:r>
          </w:p>
        </w:tc>
        <w:tc>
          <w:tcPr>
            <w:tcW w:w="6837" w:type="dxa"/>
          </w:tcPr>
          <w:p w:rsidR="00323F62" w:rsidRDefault="005674BC">
            <w:pPr>
              <w:pStyle w:val="TableParagraph"/>
              <w:spacing w:before="9"/>
              <w:ind w:left="58"/>
              <w:rPr>
                <w:sz w:val="14"/>
              </w:rPr>
            </w:pPr>
            <w:r>
              <w:rPr>
                <w:sz w:val="14"/>
              </w:rPr>
              <w:t>Никл(II) октаноат</w:t>
            </w:r>
          </w:p>
        </w:tc>
        <w:tc>
          <w:tcPr>
            <w:tcW w:w="1417" w:type="dxa"/>
          </w:tcPr>
          <w:p w:rsidR="00323F62" w:rsidRDefault="005674BC">
            <w:pPr>
              <w:pStyle w:val="TableParagraph"/>
              <w:spacing w:before="9"/>
              <w:ind w:left="58"/>
              <w:rPr>
                <w:sz w:val="14"/>
              </w:rPr>
            </w:pPr>
            <w:r>
              <w:rPr>
                <w:sz w:val="14"/>
              </w:rPr>
              <w:t>4995-91-9</w:t>
            </w:r>
          </w:p>
        </w:tc>
        <w:tc>
          <w:tcPr>
            <w:tcW w:w="1417" w:type="dxa"/>
          </w:tcPr>
          <w:p w:rsidR="00323F62" w:rsidRDefault="005674BC">
            <w:pPr>
              <w:pStyle w:val="TableParagraph"/>
              <w:spacing w:before="9"/>
              <w:ind w:left="59"/>
              <w:rPr>
                <w:sz w:val="14"/>
              </w:rPr>
            </w:pPr>
            <w:r>
              <w:rPr>
                <w:sz w:val="14"/>
              </w:rPr>
              <w:t>225-656-7</w:t>
            </w:r>
          </w:p>
        </w:tc>
      </w:tr>
      <w:tr w:rsidR="00323F62">
        <w:trPr>
          <w:trHeight w:val="680"/>
        </w:trPr>
        <w:tc>
          <w:tcPr>
            <w:tcW w:w="811" w:type="dxa"/>
          </w:tcPr>
          <w:p w:rsidR="00323F62" w:rsidRDefault="005674BC">
            <w:pPr>
              <w:pStyle w:val="TableParagraph"/>
              <w:spacing w:before="9"/>
              <w:ind w:left="241" w:right="228"/>
              <w:jc w:val="center"/>
              <w:rPr>
                <w:sz w:val="14"/>
              </w:rPr>
            </w:pPr>
            <w:r>
              <w:rPr>
                <w:sz w:val="14"/>
              </w:rPr>
              <w:t>1435</w:t>
            </w:r>
          </w:p>
        </w:tc>
        <w:tc>
          <w:tcPr>
            <w:tcW w:w="6837" w:type="dxa"/>
          </w:tcPr>
          <w:p w:rsidR="00323F62" w:rsidRDefault="005674BC">
            <w:pPr>
              <w:pStyle w:val="TableParagraph"/>
              <w:spacing w:before="9" w:line="161" w:lineRule="exact"/>
              <w:ind w:left="58"/>
              <w:rPr>
                <w:sz w:val="14"/>
              </w:rPr>
            </w:pPr>
            <w:r>
              <w:rPr>
                <w:sz w:val="14"/>
              </w:rPr>
              <w:t>Никл дифлуорид [1]</w:t>
            </w:r>
          </w:p>
          <w:p w:rsidR="00323F62" w:rsidRDefault="005674BC">
            <w:pPr>
              <w:pStyle w:val="TableParagraph"/>
              <w:spacing w:line="160" w:lineRule="exact"/>
              <w:ind w:left="58"/>
              <w:rPr>
                <w:sz w:val="14"/>
              </w:rPr>
            </w:pPr>
            <w:r>
              <w:rPr>
                <w:sz w:val="14"/>
              </w:rPr>
              <w:t>Никл дибромид [2]</w:t>
            </w:r>
          </w:p>
          <w:p w:rsidR="00323F62" w:rsidRDefault="005674BC">
            <w:pPr>
              <w:pStyle w:val="TableParagraph"/>
              <w:spacing w:line="160" w:lineRule="exact"/>
              <w:ind w:left="58"/>
              <w:rPr>
                <w:sz w:val="14"/>
              </w:rPr>
            </w:pPr>
            <w:r>
              <w:rPr>
                <w:sz w:val="14"/>
              </w:rPr>
              <w:t>Никл дијодид [3]</w:t>
            </w:r>
          </w:p>
          <w:p w:rsidR="00323F62" w:rsidRDefault="005674BC">
            <w:pPr>
              <w:pStyle w:val="TableParagraph"/>
              <w:spacing w:line="161" w:lineRule="exact"/>
              <w:ind w:left="58"/>
              <w:rPr>
                <w:sz w:val="14"/>
              </w:rPr>
            </w:pPr>
            <w:r>
              <w:rPr>
                <w:sz w:val="14"/>
              </w:rPr>
              <w:t>Никл калијум флуорид [4]</w:t>
            </w:r>
          </w:p>
        </w:tc>
        <w:tc>
          <w:tcPr>
            <w:tcW w:w="1417" w:type="dxa"/>
          </w:tcPr>
          <w:p w:rsidR="00323F62" w:rsidRDefault="005674BC">
            <w:pPr>
              <w:pStyle w:val="TableParagraph"/>
              <w:spacing w:before="9" w:line="161" w:lineRule="exact"/>
              <w:ind w:left="58"/>
              <w:rPr>
                <w:sz w:val="14"/>
              </w:rPr>
            </w:pPr>
            <w:r>
              <w:rPr>
                <w:sz w:val="14"/>
              </w:rPr>
              <w:t>10028-18-9 [1]</w:t>
            </w:r>
          </w:p>
          <w:p w:rsidR="00323F62" w:rsidRDefault="005674BC">
            <w:pPr>
              <w:pStyle w:val="TableParagraph"/>
              <w:spacing w:line="160" w:lineRule="exact"/>
              <w:ind w:left="58"/>
              <w:rPr>
                <w:sz w:val="14"/>
              </w:rPr>
            </w:pPr>
            <w:r>
              <w:rPr>
                <w:sz w:val="14"/>
              </w:rPr>
              <w:t>13462-88-9 [2]</w:t>
            </w:r>
          </w:p>
          <w:p w:rsidR="00323F62" w:rsidRDefault="005674BC">
            <w:pPr>
              <w:pStyle w:val="TableParagraph"/>
              <w:spacing w:line="160" w:lineRule="exact"/>
              <w:ind w:left="58"/>
              <w:rPr>
                <w:sz w:val="14"/>
              </w:rPr>
            </w:pPr>
            <w:r>
              <w:rPr>
                <w:sz w:val="14"/>
              </w:rPr>
              <w:t>13462-90-3 [3]</w:t>
            </w:r>
          </w:p>
          <w:p w:rsidR="00323F62" w:rsidRDefault="005674BC">
            <w:pPr>
              <w:pStyle w:val="TableParagraph"/>
              <w:spacing w:line="161" w:lineRule="exact"/>
              <w:ind w:left="58"/>
              <w:rPr>
                <w:sz w:val="14"/>
              </w:rPr>
            </w:pPr>
            <w:r>
              <w:rPr>
                <w:sz w:val="14"/>
              </w:rPr>
              <w:t>11132-10-8 [4]</w:t>
            </w:r>
          </w:p>
        </w:tc>
        <w:tc>
          <w:tcPr>
            <w:tcW w:w="1417" w:type="dxa"/>
          </w:tcPr>
          <w:p w:rsidR="00323F62" w:rsidRDefault="005674BC">
            <w:pPr>
              <w:pStyle w:val="TableParagraph"/>
              <w:spacing w:before="9" w:line="161" w:lineRule="exact"/>
              <w:ind w:left="59"/>
              <w:rPr>
                <w:sz w:val="14"/>
              </w:rPr>
            </w:pPr>
            <w:r>
              <w:rPr>
                <w:sz w:val="14"/>
              </w:rPr>
              <w:t>233-071-3 [1]</w:t>
            </w:r>
          </w:p>
          <w:p w:rsidR="00323F62" w:rsidRDefault="005674BC">
            <w:pPr>
              <w:pStyle w:val="TableParagraph"/>
              <w:spacing w:line="160" w:lineRule="exact"/>
              <w:ind w:left="59"/>
              <w:rPr>
                <w:sz w:val="14"/>
              </w:rPr>
            </w:pPr>
            <w:r>
              <w:rPr>
                <w:sz w:val="14"/>
              </w:rPr>
              <w:t>236-665-0 [2]</w:t>
            </w:r>
          </w:p>
          <w:p w:rsidR="00323F62" w:rsidRDefault="005674BC">
            <w:pPr>
              <w:pStyle w:val="TableParagraph"/>
              <w:spacing w:line="160" w:lineRule="exact"/>
              <w:ind w:left="59"/>
              <w:rPr>
                <w:sz w:val="14"/>
              </w:rPr>
            </w:pPr>
            <w:r>
              <w:rPr>
                <w:sz w:val="14"/>
              </w:rPr>
              <w:t>236-666-6 [3]</w:t>
            </w:r>
          </w:p>
          <w:p w:rsidR="00323F62" w:rsidRDefault="005674BC">
            <w:pPr>
              <w:pStyle w:val="TableParagraph"/>
              <w:spacing w:line="161" w:lineRule="exact"/>
              <w:ind w:left="59"/>
              <w:rPr>
                <w:sz w:val="14"/>
              </w:rPr>
            </w:pPr>
            <w:r>
              <w:rPr>
                <w:sz w:val="14"/>
              </w:rPr>
              <w:t>— [4]</w:t>
            </w:r>
          </w:p>
        </w:tc>
      </w:tr>
      <w:tr w:rsidR="00323F62">
        <w:trPr>
          <w:trHeight w:val="200"/>
        </w:trPr>
        <w:tc>
          <w:tcPr>
            <w:tcW w:w="811" w:type="dxa"/>
          </w:tcPr>
          <w:p w:rsidR="00323F62" w:rsidRDefault="005674BC">
            <w:pPr>
              <w:pStyle w:val="TableParagraph"/>
              <w:spacing w:before="9"/>
              <w:ind w:left="242" w:right="228"/>
              <w:jc w:val="center"/>
              <w:rPr>
                <w:sz w:val="14"/>
              </w:rPr>
            </w:pPr>
            <w:r>
              <w:rPr>
                <w:sz w:val="14"/>
              </w:rPr>
              <w:t>1436</w:t>
            </w:r>
          </w:p>
        </w:tc>
        <w:tc>
          <w:tcPr>
            <w:tcW w:w="6837" w:type="dxa"/>
          </w:tcPr>
          <w:p w:rsidR="00323F62" w:rsidRDefault="005674BC">
            <w:pPr>
              <w:pStyle w:val="TableParagraph"/>
              <w:spacing w:before="9"/>
              <w:ind w:left="58"/>
              <w:rPr>
                <w:sz w:val="14"/>
              </w:rPr>
            </w:pPr>
            <w:r>
              <w:rPr>
                <w:sz w:val="14"/>
              </w:rPr>
              <w:t>Никл хексафлуоросиликат</w:t>
            </w:r>
          </w:p>
        </w:tc>
        <w:tc>
          <w:tcPr>
            <w:tcW w:w="1417" w:type="dxa"/>
          </w:tcPr>
          <w:p w:rsidR="00323F62" w:rsidRDefault="005674BC">
            <w:pPr>
              <w:pStyle w:val="TableParagraph"/>
              <w:spacing w:before="9"/>
              <w:ind w:left="59"/>
              <w:rPr>
                <w:sz w:val="14"/>
              </w:rPr>
            </w:pPr>
            <w:r>
              <w:rPr>
                <w:sz w:val="14"/>
              </w:rPr>
              <w:t>26043-11-8</w:t>
            </w:r>
          </w:p>
        </w:tc>
        <w:tc>
          <w:tcPr>
            <w:tcW w:w="1417" w:type="dxa"/>
          </w:tcPr>
          <w:p w:rsidR="00323F62" w:rsidRDefault="005674BC">
            <w:pPr>
              <w:pStyle w:val="TableParagraph"/>
              <w:spacing w:before="9"/>
              <w:ind w:left="59"/>
              <w:rPr>
                <w:sz w:val="14"/>
              </w:rPr>
            </w:pPr>
            <w:r>
              <w:rPr>
                <w:sz w:val="14"/>
              </w:rPr>
              <w:t>247-430-7</w:t>
            </w:r>
          </w:p>
        </w:tc>
      </w:tr>
      <w:tr w:rsidR="00323F62">
        <w:trPr>
          <w:trHeight w:val="200"/>
        </w:trPr>
        <w:tc>
          <w:tcPr>
            <w:tcW w:w="811" w:type="dxa"/>
          </w:tcPr>
          <w:p w:rsidR="00323F62" w:rsidRDefault="005674BC">
            <w:pPr>
              <w:pStyle w:val="TableParagraph"/>
              <w:spacing w:before="9"/>
              <w:ind w:left="242" w:right="228"/>
              <w:jc w:val="center"/>
              <w:rPr>
                <w:sz w:val="14"/>
              </w:rPr>
            </w:pPr>
            <w:r>
              <w:rPr>
                <w:sz w:val="14"/>
              </w:rPr>
              <w:t>1437</w:t>
            </w:r>
          </w:p>
        </w:tc>
        <w:tc>
          <w:tcPr>
            <w:tcW w:w="6837" w:type="dxa"/>
          </w:tcPr>
          <w:p w:rsidR="00323F62" w:rsidRDefault="005674BC">
            <w:pPr>
              <w:pStyle w:val="TableParagraph"/>
              <w:spacing w:before="9"/>
              <w:ind w:left="59"/>
              <w:rPr>
                <w:sz w:val="14"/>
              </w:rPr>
            </w:pPr>
            <w:r>
              <w:rPr>
                <w:sz w:val="14"/>
              </w:rPr>
              <w:t>Никл селенат</w:t>
            </w:r>
          </w:p>
        </w:tc>
        <w:tc>
          <w:tcPr>
            <w:tcW w:w="1417" w:type="dxa"/>
          </w:tcPr>
          <w:p w:rsidR="00323F62" w:rsidRDefault="005674BC">
            <w:pPr>
              <w:pStyle w:val="TableParagraph"/>
              <w:spacing w:before="9"/>
              <w:ind w:left="59"/>
              <w:rPr>
                <w:sz w:val="14"/>
              </w:rPr>
            </w:pPr>
            <w:r>
              <w:rPr>
                <w:sz w:val="14"/>
              </w:rPr>
              <w:t>15060-62-5</w:t>
            </w:r>
          </w:p>
        </w:tc>
        <w:tc>
          <w:tcPr>
            <w:tcW w:w="1417" w:type="dxa"/>
          </w:tcPr>
          <w:p w:rsidR="00323F62" w:rsidRDefault="005674BC">
            <w:pPr>
              <w:pStyle w:val="TableParagraph"/>
              <w:spacing w:before="9"/>
              <w:ind w:left="59"/>
              <w:rPr>
                <w:sz w:val="14"/>
              </w:rPr>
            </w:pPr>
            <w:r>
              <w:rPr>
                <w:sz w:val="14"/>
              </w:rPr>
              <w:t>239-125-2</w:t>
            </w:r>
          </w:p>
        </w:tc>
      </w:tr>
      <w:tr w:rsidR="00323F62">
        <w:trPr>
          <w:trHeight w:val="1320"/>
        </w:trPr>
        <w:tc>
          <w:tcPr>
            <w:tcW w:w="811" w:type="dxa"/>
          </w:tcPr>
          <w:p w:rsidR="00323F62" w:rsidRDefault="005674BC">
            <w:pPr>
              <w:pStyle w:val="TableParagraph"/>
              <w:spacing w:before="9"/>
              <w:ind w:left="242" w:right="228"/>
              <w:jc w:val="center"/>
              <w:rPr>
                <w:sz w:val="14"/>
              </w:rPr>
            </w:pPr>
            <w:r>
              <w:rPr>
                <w:sz w:val="14"/>
              </w:rPr>
              <w:t>1438</w:t>
            </w:r>
          </w:p>
        </w:tc>
        <w:tc>
          <w:tcPr>
            <w:tcW w:w="6837" w:type="dxa"/>
          </w:tcPr>
          <w:p w:rsidR="00323F62" w:rsidRDefault="005674BC">
            <w:pPr>
              <w:pStyle w:val="TableParagraph"/>
              <w:spacing w:before="9" w:line="161" w:lineRule="exact"/>
              <w:ind w:left="59"/>
              <w:rPr>
                <w:sz w:val="14"/>
              </w:rPr>
            </w:pPr>
            <w:r>
              <w:rPr>
                <w:sz w:val="14"/>
              </w:rPr>
              <w:t>Никл хидроген фосфат [1]</w:t>
            </w:r>
          </w:p>
          <w:p w:rsidR="00323F62" w:rsidRDefault="005674BC">
            <w:pPr>
              <w:pStyle w:val="TableParagraph"/>
              <w:ind w:left="59" w:right="4775"/>
              <w:rPr>
                <w:sz w:val="14"/>
              </w:rPr>
            </w:pPr>
            <w:r>
              <w:rPr>
                <w:sz w:val="14"/>
              </w:rPr>
              <w:t>Никл bis(дихидроген фосфат) [2] Триникл bis(ортофосфат) [3]</w:t>
            </w:r>
          </w:p>
          <w:p w:rsidR="00323F62" w:rsidRDefault="005674BC">
            <w:pPr>
              <w:pStyle w:val="TableParagraph"/>
              <w:spacing w:line="159" w:lineRule="exact"/>
              <w:ind w:left="59"/>
              <w:rPr>
                <w:sz w:val="14"/>
              </w:rPr>
            </w:pPr>
            <w:r>
              <w:rPr>
                <w:sz w:val="14"/>
              </w:rPr>
              <w:t>Диникл дифосфат [4]</w:t>
            </w:r>
          </w:p>
          <w:p w:rsidR="00323F62" w:rsidRDefault="005674BC">
            <w:pPr>
              <w:pStyle w:val="TableParagraph"/>
              <w:spacing w:line="160" w:lineRule="exact"/>
              <w:ind w:left="59"/>
              <w:rPr>
                <w:sz w:val="14"/>
              </w:rPr>
            </w:pPr>
            <w:r>
              <w:rPr>
                <w:sz w:val="14"/>
              </w:rPr>
              <w:t>Никл bis(фосфинат) [5]</w:t>
            </w:r>
          </w:p>
          <w:p w:rsidR="00323F62" w:rsidRDefault="005674BC">
            <w:pPr>
              <w:pStyle w:val="TableParagraph"/>
              <w:spacing w:line="160" w:lineRule="exact"/>
              <w:ind w:left="59"/>
              <w:rPr>
                <w:sz w:val="14"/>
              </w:rPr>
            </w:pPr>
            <w:r>
              <w:rPr>
                <w:sz w:val="14"/>
              </w:rPr>
              <w:t>Никл фосфинат [6]</w:t>
            </w:r>
          </w:p>
          <w:p w:rsidR="00323F62" w:rsidRDefault="005674BC">
            <w:pPr>
              <w:pStyle w:val="TableParagraph"/>
              <w:ind w:left="59" w:right="4049"/>
              <w:rPr>
                <w:sz w:val="14"/>
              </w:rPr>
            </w:pPr>
            <w:r>
              <w:rPr>
                <w:sz w:val="14"/>
              </w:rPr>
              <w:t>Фосфорна киселина, калцијум никлова со [7] Дифосфорна киселина, никл(II) со [8]</w:t>
            </w:r>
          </w:p>
        </w:tc>
        <w:tc>
          <w:tcPr>
            <w:tcW w:w="1417" w:type="dxa"/>
          </w:tcPr>
          <w:p w:rsidR="00323F62" w:rsidRDefault="005674BC">
            <w:pPr>
              <w:pStyle w:val="TableParagraph"/>
              <w:spacing w:before="9" w:line="161" w:lineRule="exact"/>
              <w:ind w:left="59"/>
              <w:rPr>
                <w:sz w:val="14"/>
              </w:rPr>
            </w:pPr>
            <w:r>
              <w:rPr>
                <w:sz w:val="14"/>
              </w:rPr>
              <w:t>14332-34-4 [1]</w:t>
            </w:r>
          </w:p>
          <w:p w:rsidR="00323F62" w:rsidRDefault="005674BC">
            <w:pPr>
              <w:pStyle w:val="TableParagraph"/>
              <w:spacing w:line="160" w:lineRule="exact"/>
              <w:ind w:left="59"/>
              <w:rPr>
                <w:sz w:val="14"/>
              </w:rPr>
            </w:pPr>
            <w:r>
              <w:rPr>
                <w:sz w:val="14"/>
              </w:rPr>
              <w:t>18718-11-1 [2]</w:t>
            </w:r>
          </w:p>
          <w:p w:rsidR="00323F62" w:rsidRDefault="005674BC">
            <w:pPr>
              <w:pStyle w:val="TableParagraph"/>
              <w:spacing w:line="160" w:lineRule="exact"/>
              <w:ind w:left="59"/>
              <w:rPr>
                <w:sz w:val="14"/>
              </w:rPr>
            </w:pPr>
            <w:r>
              <w:rPr>
                <w:sz w:val="14"/>
              </w:rPr>
              <w:t>10381-36-9 [3]</w:t>
            </w:r>
          </w:p>
          <w:p w:rsidR="00323F62" w:rsidRDefault="005674BC">
            <w:pPr>
              <w:pStyle w:val="TableParagraph"/>
              <w:spacing w:line="160" w:lineRule="exact"/>
              <w:ind w:left="59"/>
              <w:rPr>
                <w:sz w:val="14"/>
              </w:rPr>
            </w:pPr>
            <w:r>
              <w:rPr>
                <w:sz w:val="14"/>
              </w:rPr>
              <w:t>14448-18-1 [4]</w:t>
            </w:r>
          </w:p>
          <w:p w:rsidR="00323F62" w:rsidRDefault="005674BC">
            <w:pPr>
              <w:pStyle w:val="TableParagraph"/>
              <w:spacing w:line="160" w:lineRule="exact"/>
              <w:ind w:left="59"/>
              <w:rPr>
                <w:sz w:val="14"/>
              </w:rPr>
            </w:pPr>
            <w:r>
              <w:rPr>
                <w:sz w:val="14"/>
              </w:rPr>
              <w:t>14507-36-9 [5]</w:t>
            </w:r>
          </w:p>
          <w:p w:rsidR="00323F62" w:rsidRDefault="005674BC">
            <w:pPr>
              <w:pStyle w:val="TableParagraph"/>
              <w:spacing w:line="160" w:lineRule="exact"/>
              <w:ind w:left="59"/>
              <w:rPr>
                <w:sz w:val="14"/>
              </w:rPr>
            </w:pPr>
            <w:r>
              <w:rPr>
                <w:sz w:val="14"/>
              </w:rPr>
              <w:t>36026-88-7 [6]</w:t>
            </w:r>
          </w:p>
          <w:p w:rsidR="00323F62" w:rsidRDefault="005674BC">
            <w:pPr>
              <w:pStyle w:val="TableParagraph"/>
              <w:spacing w:line="160" w:lineRule="exact"/>
              <w:ind w:left="59"/>
              <w:rPr>
                <w:sz w:val="14"/>
              </w:rPr>
            </w:pPr>
            <w:r>
              <w:rPr>
                <w:sz w:val="14"/>
              </w:rPr>
              <w:t>17169-61-8 [7]</w:t>
            </w:r>
          </w:p>
          <w:p w:rsidR="00323F62" w:rsidRDefault="005674BC">
            <w:pPr>
              <w:pStyle w:val="TableParagraph"/>
              <w:spacing w:line="161" w:lineRule="exact"/>
              <w:ind w:left="59"/>
              <w:rPr>
                <w:sz w:val="14"/>
              </w:rPr>
            </w:pPr>
            <w:r>
              <w:rPr>
                <w:sz w:val="14"/>
              </w:rPr>
              <w:t>19372-20-4 [8]</w:t>
            </w:r>
          </w:p>
        </w:tc>
        <w:tc>
          <w:tcPr>
            <w:tcW w:w="1417" w:type="dxa"/>
          </w:tcPr>
          <w:p w:rsidR="00323F62" w:rsidRDefault="005674BC">
            <w:pPr>
              <w:pStyle w:val="TableParagraph"/>
              <w:spacing w:before="9" w:line="161" w:lineRule="exact"/>
              <w:ind w:left="59"/>
              <w:rPr>
                <w:sz w:val="14"/>
              </w:rPr>
            </w:pPr>
            <w:r>
              <w:rPr>
                <w:sz w:val="14"/>
              </w:rPr>
              <w:t>238-278-2 [1]</w:t>
            </w:r>
          </w:p>
          <w:p w:rsidR="00323F62" w:rsidRDefault="005674BC">
            <w:pPr>
              <w:pStyle w:val="TableParagraph"/>
              <w:spacing w:line="160" w:lineRule="exact"/>
              <w:ind w:left="59"/>
              <w:rPr>
                <w:sz w:val="14"/>
              </w:rPr>
            </w:pPr>
            <w:r>
              <w:rPr>
                <w:sz w:val="14"/>
              </w:rPr>
              <w:t>242-522-3 [2]</w:t>
            </w:r>
          </w:p>
          <w:p w:rsidR="00323F62" w:rsidRDefault="005674BC">
            <w:pPr>
              <w:pStyle w:val="TableParagraph"/>
              <w:spacing w:line="160" w:lineRule="exact"/>
              <w:ind w:left="59"/>
              <w:rPr>
                <w:sz w:val="14"/>
              </w:rPr>
            </w:pPr>
            <w:r>
              <w:rPr>
                <w:sz w:val="14"/>
              </w:rPr>
              <w:t>233-844-5 [3]</w:t>
            </w:r>
          </w:p>
          <w:p w:rsidR="00323F62" w:rsidRDefault="005674BC">
            <w:pPr>
              <w:pStyle w:val="TableParagraph"/>
              <w:spacing w:line="160" w:lineRule="exact"/>
              <w:ind w:left="59"/>
              <w:rPr>
                <w:sz w:val="14"/>
              </w:rPr>
            </w:pPr>
            <w:r>
              <w:rPr>
                <w:sz w:val="14"/>
              </w:rPr>
              <w:t>238-426-6 [4]</w:t>
            </w:r>
          </w:p>
          <w:p w:rsidR="00323F62" w:rsidRDefault="005674BC">
            <w:pPr>
              <w:pStyle w:val="TableParagraph"/>
              <w:spacing w:line="160" w:lineRule="exact"/>
              <w:ind w:left="59"/>
              <w:rPr>
                <w:sz w:val="14"/>
              </w:rPr>
            </w:pPr>
            <w:r>
              <w:rPr>
                <w:sz w:val="14"/>
              </w:rPr>
              <w:t>238-511-8 [5]</w:t>
            </w:r>
          </w:p>
          <w:p w:rsidR="00323F62" w:rsidRDefault="005674BC">
            <w:pPr>
              <w:pStyle w:val="TableParagraph"/>
              <w:spacing w:line="160" w:lineRule="exact"/>
              <w:ind w:left="59"/>
              <w:rPr>
                <w:sz w:val="14"/>
              </w:rPr>
            </w:pPr>
            <w:r>
              <w:rPr>
                <w:sz w:val="14"/>
              </w:rPr>
              <w:t>252-840-4 [6]</w:t>
            </w:r>
          </w:p>
          <w:p w:rsidR="00323F62" w:rsidRDefault="005674BC">
            <w:pPr>
              <w:pStyle w:val="TableParagraph"/>
              <w:spacing w:line="160" w:lineRule="exact"/>
              <w:ind w:left="59"/>
              <w:rPr>
                <w:sz w:val="14"/>
              </w:rPr>
            </w:pPr>
            <w:r>
              <w:rPr>
                <w:sz w:val="14"/>
              </w:rPr>
              <w:t>— [7]</w:t>
            </w:r>
          </w:p>
          <w:p w:rsidR="00323F62" w:rsidRDefault="005674BC">
            <w:pPr>
              <w:pStyle w:val="TableParagraph"/>
              <w:spacing w:line="161" w:lineRule="exact"/>
              <w:ind w:left="59"/>
              <w:rPr>
                <w:sz w:val="14"/>
              </w:rPr>
            </w:pPr>
            <w:r>
              <w:rPr>
                <w:sz w:val="14"/>
              </w:rPr>
              <w:t>— [8]</w:t>
            </w:r>
          </w:p>
        </w:tc>
      </w:tr>
      <w:tr w:rsidR="00323F62">
        <w:trPr>
          <w:trHeight w:val="200"/>
        </w:trPr>
        <w:tc>
          <w:tcPr>
            <w:tcW w:w="811" w:type="dxa"/>
          </w:tcPr>
          <w:p w:rsidR="00323F62" w:rsidRDefault="005674BC">
            <w:pPr>
              <w:pStyle w:val="TableParagraph"/>
              <w:spacing w:before="9"/>
              <w:ind w:left="242" w:right="228"/>
              <w:jc w:val="center"/>
              <w:rPr>
                <w:sz w:val="14"/>
              </w:rPr>
            </w:pPr>
            <w:r>
              <w:rPr>
                <w:sz w:val="14"/>
              </w:rPr>
              <w:t>1439</w:t>
            </w:r>
          </w:p>
        </w:tc>
        <w:tc>
          <w:tcPr>
            <w:tcW w:w="6837" w:type="dxa"/>
          </w:tcPr>
          <w:p w:rsidR="00323F62" w:rsidRDefault="005674BC">
            <w:pPr>
              <w:pStyle w:val="TableParagraph"/>
              <w:spacing w:before="9"/>
              <w:ind w:left="59"/>
              <w:rPr>
                <w:sz w:val="14"/>
              </w:rPr>
            </w:pPr>
            <w:r>
              <w:rPr>
                <w:sz w:val="14"/>
              </w:rPr>
              <w:t>Диамонијум никл хексацијаноферат</w:t>
            </w:r>
          </w:p>
        </w:tc>
        <w:tc>
          <w:tcPr>
            <w:tcW w:w="1417" w:type="dxa"/>
          </w:tcPr>
          <w:p w:rsidR="00323F62" w:rsidRDefault="005674BC">
            <w:pPr>
              <w:pStyle w:val="TableParagraph"/>
              <w:spacing w:before="9"/>
              <w:ind w:left="59"/>
              <w:rPr>
                <w:sz w:val="14"/>
              </w:rPr>
            </w:pPr>
            <w:r>
              <w:rPr>
                <w:sz w:val="14"/>
              </w:rPr>
              <w:t>74195-78-1</w:t>
            </w:r>
          </w:p>
        </w:tc>
        <w:tc>
          <w:tcPr>
            <w:tcW w:w="1417" w:type="dxa"/>
          </w:tcPr>
          <w:p w:rsidR="00323F62" w:rsidRDefault="005674BC">
            <w:pPr>
              <w:pStyle w:val="TableParagraph"/>
              <w:spacing w:before="9"/>
              <w:ind w:left="59"/>
              <w:rPr>
                <w:sz w:val="14"/>
              </w:rPr>
            </w:pPr>
            <w:r>
              <w:rPr>
                <w:sz w:val="14"/>
              </w:rPr>
              <w:t>—</w:t>
            </w:r>
          </w:p>
        </w:tc>
      </w:tr>
      <w:tr w:rsidR="00323F62">
        <w:trPr>
          <w:trHeight w:val="200"/>
        </w:trPr>
        <w:tc>
          <w:tcPr>
            <w:tcW w:w="811" w:type="dxa"/>
          </w:tcPr>
          <w:p w:rsidR="00323F62" w:rsidRDefault="005674BC">
            <w:pPr>
              <w:pStyle w:val="TableParagraph"/>
              <w:spacing w:before="9"/>
              <w:ind w:left="243" w:right="228"/>
              <w:jc w:val="center"/>
              <w:rPr>
                <w:sz w:val="14"/>
              </w:rPr>
            </w:pPr>
            <w:r>
              <w:rPr>
                <w:sz w:val="14"/>
              </w:rPr>
              <w:t>1440</w:t>
            </w:r>
          </w:p>
        </w:tc>
        <w:tc>
          <w:tcPr>
            <w:tcW w:w="6837" w:type="dxa"/>
          </w:tcPr>
          <w:p w:rsidR="00323F62" w:rsidRDefault="005674BC">
            <w:pPr>
              <w:pStyle w:val="TableParagraph"/>
              <w:spacing w:before="9"/>
              <w:ind w:left="59"/>
              <w:rPr>
                <w:sz w:val="14"/>
              </w:rPr>
            </w:pPr>
            <w:r>
              <w:rPr>
                <w:sz w:val="14"/>
              </w:rPr>
              <w:t>Никл дицијанид</w:t>
            </w:r>
          </w:p>
        </w:tc>
        <w:tc>
          <w:tcPr>
            <w:tcW w:w="1417" w:type="dxa"/>
          </w:tcPr>
          <w:p w:rsidR="00323F62" w:rsidRDefault="005674BC">
            <w:pPr>
              <w:pStyle w:val="TableParagraph"/>
              <w:spacing w:before="9"/>
              <w:ind w:left="59"/>
              <w:rPr>
                <w:sz w:val="14"/>
              </w:rPr>
            </w:pPr>
            <w:r>
              <w:rPr>
                <w:sz w:val="14"/>
              </w:rPr>
              <w:t>557-19-7</w:t>
            </w:r>
          </w:p>
        </w:tc>
        <w:tc>
          <w:tcPr>
            <w:tcW w:w="1417" w:type="dxa"/>
          </w:tcPr>
          <w:p w:rsidR="00323F62" w:rsidRDefault="005674BC">
            <w:pPr>
              <w:pStyle w:val="TableParagraph"/>
              <w:spacing w:before="9"/>
              <w:ind w:left="60"/>
              <w:rPr>
                <w:sz w:val="14"/>
              </w:rPr>
            </w:pPr>
            <w:r>
              <w:rPr>
                <w:sz w:val="14"/>
              </w:rPr>
              <w:t>209-160-8</w:t>
            </w:r>
          </w:p>
        </w:tc>
      </w:tr>
      <w:tr w:rsidR="00323F62">
        <w:trPr>
          <w:trHeight w:val="200"/>
        </w:trPr>
        <w:tc>
          <w:tcPr>
            <w:tcW w:w="811" w:type="dxa"/>
          </w:tcPr>
          <w:p w:rsidR="00323F62" w:rsidRDefault="005674BC">
            <w:pPr>
              <w:pStyle w:val="TableParagraph"/>
              <w:spacing w:before="9"/>
              <w:ind w:left="243" w:right="228"/>
              <w:jc w:val="center"/>
              <w:rPr>
                <w:sz w:val="14"/>
              </w:rPr>
            </w:pPr>
            <w:r>
              <w:rPr>
                <w:sz w:val="14"/>
              </w:rPr>
              <w:t>1441</w:t>
            </w:r>
          </w:p>
        </w:tc>
        <w:tc>
          <w:tcPr>
            <w:tcW w:w="6837" w:type="dxa"/>
          </w:tcPr>
          <w:p w:rsidR="00323F62" w:rsidRDefault="005674BC">
            <w:pPr>
              <w:pStyle w:val="TableParagraph"/>
              <w:spacing w:before="9"/>
              <w:ind w:left="59"/>
              <w:rPr>
                <w:sz w:val="14"/>
              </w:rPr>
            </w:pPr>
            <w:r>
              <w:rPr>
                <w:sz w:val="14"/>
              </w:rPr>
              <w:t>Никл хромат</w:t>
            </w:r>
          </w:p>
        </w:tc>
        <w:tc>
          <w:tcPr>
            <w:tcW w:w="1417" w:type="dxa"/>
          </w:tcPr>
          <w:p w:rsidR="00323F62" w:rsidRDefault="005674BC">
            <w:pPr>
              <w:pStyle w:val="TableParagraph"/>
              <w:spacing w:before="9"/>
              <w:ind w:left="59"/>
              <w:rPr>
                <w:sz w:val="14"/>
              </w:rPr>
            </w:pPr>
            <w:r>
              <w:rPr>
                <w:sz w:val="14"/>
              </w:rPr>
              <w:t>14721-18-7</w:t>
            </w:r>
          </w:p>
        </w:tc>
        <w:tc>
          <w:tcPr>
            <w:tcW w:w="1417" w:type="dxa"/>
          </w:tcPr>
          <w:p w:rsidR="00323F62" w:rsidRDefault="005674BC">
            <w:pPr>
              <w:pStyle w:val="TableParagraph"/>
              <w:spacing w:before="9"/>
              <w:ind w:left="60"/>
              <w:rPr>
                <w:sz w:val="14"/>
              </w:rPr>
            </w:pPr>
            <w:r>
              <w:rPr>
                <w:sz w:val="14"/>
              </w:rPr>
              <w:t>238-766-5</w:t>
            </w:r>
          </w:p>
        </w:tc>
      </w:tr>
      <w:tr w:rsidR="00323F62">
        <w:trPr>
          <w:trHeight w:val="840"/>
        </w:trPr>
        <w:tc>
          <w:tcPr>
            <w:tcW w:w="811" w:type="dxa"/>
          </w:tcPr>
          <w:p w:rsidR="00323F62" w:rsidRDefault="005674BC">
            <w:pPr>
              <w:pStyle w:val="TableParagraph"/>
              <w:spacing w:before="9"/>
              <w:ind w:left="243" w:right="228"/>
              <w:jc w:val="center"/>
              <w:rPr>
                <w:sz w:val="14"/>
              </w:rPr>
            </w:pPr>
            <w:r>
              <w:rPr>
                <w:sz w:val="14"/>
              </w:rPr>
              <w:t>1442</w:t>
            </w:r>
          </w:p>
        </w:tc>
        <w:tc>
          <w:tcPr>
            <w:tcW w:w="6837" w:type="dxa"/>
          </w:tcPr>
          <w:p w:rsidR="00323F62" w:rsidRDefault="005674BC">
            <w:pPr>
              <w:pStyle w:val="TableParagraph"/>
              <w:spacing w:before="9" w:line="161" w:lineRule="exact"/>
              <w:ind w:left="59"/>
              <w:rPr>
                <w:sz w:val="14"/>
              </w:rPr>
            </w:pPr>
            <w:r>
              <w:rPr>
                <w:sz w:val="14"/>
              </w:rPr>
              <w:t>Никл(II) силикат [1]</w:t>
            </w:r>
          </w:p>
          <w:p w:rsidR="00323F62" w:rsidRDefault="005674BC">
            <w:pPr>
              <w:pStyle w:val="TableParagraph"/>
              <w:spacing w:line="160" w:lineRule="exact"/>
              <w:ind w:left="59"/>
              <w:rPr>
                <w:sz w:val="14"/>
              </w:rPr>
            </w:pPr>
            <w:r>
              <w:rPr>
                <w:sz w:val="14"/>
              </w:rPr>
              <w:t>Диникл ортосиликат [2]</w:t>
            </w:r>
          </w:p>
          <w:p w:rsidR="00323F62" w:rsidRDefault="005674BC">
            <w:pPr>
              <w:pStyle w:val="TableParagraph"/>
              <w:spacing w:line="160" w:lineRule="exact"/>
              <w:ind w:left="59"/>
              <w:rPr>
                <w:sz w:val="14"/>
              </w:rPr>
            </w:pPr>
            <w:r>
              <w:rPr>
                <w:sz w:val="14"/>
              </w:rPr>
              <w:t>Никл силикат (3:4) [3]</w:t>
            </w:r>
          </w:p>
          <w:p w:rsidR="00323F62" w:rsidRDefault="005674BC">
            <w:pPr>
              <w:pStyle w:val="TableParagraph"/>
              <w:spacing w:line="160" w:lineRule="exact"/>
              <w:ind w:left="59"/>
              <w:rPr>
                <w:sz w:val="14"/>
              </w:rPr>
            </w:pPr>
            <w:r>
              <w:rPr>
                <w:sz w:val="14"/>
              </w:rPr>
              <w:t>Силицијумова киселина, никлова со [4]</w:t>
            </w:r>
          </w:p>
          <w:p w:rsidR="00323F62" w:rsidRDefault="005674BC">
            <w:pPr>
              <w:pStyle w:val="TableParagraph"/>
              <w:spacing w:line="161" w:lineRule="exact"/>
              <w:ind w:left="59"/>
              <w:rPr>
                <w:sz w:val="14"/>
              </w:rPr>
            </w:pPr>
            <w:r>
              <w:rPr>
                <w:sz w:val="14"/>
              </w:rPr>
              <w:t xml:space="preserve">Трихидроген хидрокси </w:t>
            </w:r>
            <w:r>
              <w:rPr>
                <w:i/>
                <w:sz w:val="14"/>
              </w:rPr>
              <w:t>bis</w:t>
            </w:r>
            <w:r>
              <w:rPr>
                <w:sz w:val="14"/>
              </w:rPr>
              <w:t>[ортосиликато(4-)]триниклат(3-) [5]</w:t>
            </w:r>
          </w:p>
        </w:tc>
        <w:tc>
          <w:tcPr>
            <w:tcW w:w="1417" w:type="dxa"/>
          </w:tcPr>
          <w:p w:rsidR="00323F62" w:rsidRDefault="005674BC">
            <w:pPr>
              <w:pStyle w:val="TableParagraph"/>
              <w:spacing w:before="9" w:line="161" w:lineRule="exact"/>
              <w:ind w:left="59"/>
              <w:rPr>
                <w:sz w:val="14"/>
              </w:rPr>
            </w:pPr>
            <w:r>
              <w:rPr>
                <w:sz w:val="14"/>
              </w:rPr>
              <w:t>21784-78-1 [1]</w:t>
            </w:r>
          </w:p>
          <w:p w:rsidR="00323F62" w:rsidRDefault="005674BC">
            <w:pPr>
              <w:pStyle w:val="TableParagraph"/>
              <w:spacing w:line="160" w:lineRule="exact"/>
              <w:ind w:left="59"/>
              <w:rPr>
                <w:sz w:val="14"/>
              </w:rPr>
            </w:pPr>
            <w:r>
              <w:rPr>
                <w:sz w:val="14"/>
              </w:rPr>
              <w:t>13775-54-7 [2]</w:t>
            </w:r>
          </w:p>
          <w:p w:rsidR="00323F62" w:rsidRDefault="005674BC">
            <w:pPr>
              <w:pStyle w:val="TableParagraph"/>
              <w:spacing w:line="160" w:lineRule="exact"/>
              <w:ind w:left="59"/>
              <w:rPr>
                <w:sz w:val="14"/>
              </w:rPr>
            </w:pPr>
            <w:r>
              <w:rPr>
                <w:sz w:val="14"/>
              </w:rPr>
              <w:t>31748-25-1 [3]</w:t>
            </w:r>
          </w:p>
          <w:p w:rsidR="00323F62" w:rsidRDefault="005674BC">
            <w:pPr>
              <w:pStyle w:val="TableParagraph"/>
              <w:spacing w:line="160" w:lineRule="exact"/>
              <w:ind w:left="59"/>
              <w:rPr>
                <w:sz w:val="14"/>
              </w:rPr>
            </w:pPr>
            <w:r>
              <w:rPr>
                <w:sz w:val="14"/>
              </w:rPr>
              <w:t>37321-15-6 [4]</w:t>
            </w:r>
          </w:p>
          <w:p w:rsidR="00323F62" w:rsidRDefault="005674BC">
            <w:pPr>
              <w:pStyle w:val="TableParagraph"/>
              <w:spacing w:line="161" w:lineRule="exact"/>
              <w:ind w:left="59"/>
              <w:rPr>
                <w:sz w:val="14"/>
              </w:rPr>
            </w:pPr>
            <w:r>
              <w:rPr>
                <w:sz w:val="14"/>
              </w:rPr>
              <w:t>12519-85-6 [5]</w:t>
            </w:r>
          </w:p>
        </w:tc>
        <w:tc>
          <w:tcPr>
            <w:tcW w:w="1417" w:type="dxa"/>
          </w:tcPr>
          <w:p w:rsidR="00323F62" w:rsidRDefault="005674BC">
            <w:pPr>
              <w:pStyle w:val="TableParagraph"/>
              <w:spacing w:before="9" w:line="161" w:lineRule="exact"/>
              <w:ind w:left="60"/>
              <w:rPr>
                <w:sz w:val="14"/>
              </w:rPr>
            </w:pPr>
            <w:r>
              <w:rPr>
                <w:sz w:val="14"/>
              </w:rPr>
              <w:t>244-578-4 [1]</w:t>
            </w:r>
          </w:p>
          <w:p w:rsidR="00323F62" w:rsidRDefault="005674BC">
            <w:pPr>
              <w:pStyle w:val="TableParagraph"/>
              <w:spacing w:line="160" w:lineRule="exact"/>
              <w:ind w:left="60"/>
              <w:rPr>
                <w:sz w:val="14"/>
              </w:rPr>
            </w:pPr>
            <w:r>
              <w:rPr>
                <w:sz w:val="14"/>
              </w:rPr>
              <w:t>237-411-1 [2]</w:t>
            </w:r>
          </w:p>
          <w:p w:rsidR="00323F62" w:rsidRDefault="005674BC">
            <w:pPr>
              <w:pStyle w:val="TableParagraph"/>
              <w:spacing w:line="160" w:lineRule="exact"/>
              <w:ind w:left="60"/>
              <w:rPr>
                <w:sz w:val="14"/>
              </w:rPr>
            </w:pPr>
            <w:r>
              <w:rPr>
                <w:sz w:val="14"/>
              </w:rPr>
              <w:t>250-788-7 [3]</w:t>
            </w:r>
          </w:p>
          <w:p w:rsidR="00323F62" w:rsidRDefault="005674BC">
            <w:pPr>
              <w:pStyle w:val="TableParagraph"/>
              <w:spacing w:line="160" w:lineRule="exact"/>
              <w:ind w:left="60"/>
              <w:rPr>
                <w:sz w:val="14"/>
              </w:rPr>
            </w:pPr>
            <w:r>
              <w:rPr>
                <w:sz w:val="14"/>
              </w:rPr>
              <w:t>253-461-7 [4]</w:t>
            </w:r>
          </w:p>
          <w:p w:rsidR="00323F62" w:rsidRDefault="005674BC">
            <w:pPr>
              <w:pStyle w:val="TableParagraph"/>
              <w:spacing w:line="161" w:lineRule="exact"/>
              <w:ind w:left="60"/>
              <w:rPr>
                <w:sz w:val="14"/>
              </w:rPr>
            </w:pPr>
            <w:r>
              <w:rPr>
                <w:sz w:val="14"/>
              </w:rPr>
              <w:t>235-688-3 [5]</w:t>
            </w:r>
          </w:p>
        </w:tc>
      </w:tr>
      <w:tr w:rsidR="00323F62">
        <w:trPr>
          <w:trHeight w:val="200"/>
        </w:trPr>
        <w:tc>
          <w:tcPr>
            <w:tcW w:w="811" w:type="dxa"/>
          </w:tcPr>
          <w:p w:rsidR="00323F62" w:rsidRDefault="005674BC">
            <w:pPr>
              <w:pStyle w:val="TableParagraph"/>
              <w:spacing w:before="9"/>
              <w:ind w:left="243" w:right="228"/>
              <w:jc w:val="center"/>
              <w:rPr>
                <w:sz w:val="14"/>
              </w:rPr>
            </w:pPr>
            <w:r>
              <w:rPr>
                <w:sz w:val="14"/>
              </w:rPr>
              <w:t>1443</w:t>
            </w:r>
          </w:p>
        </w:tc>
        <w:tc>
          <w:tcPr>
            <w:tcW w:w="6837" w:type="dxa"/>
          </w:tcPr>
          <w:p w:rsidR="00323F62" w:rsidRDefault="005674BC">
            <w:pPr>
              <w:pStyle w:val="TableParagraph"/>
              <w:spacing w:before="9"/>
              <w:ind w:left="59"/>
              <w:rPr>
                <w:sz w:val="14"/>
              </w:rPr>
            </w:pPr>
            <w:r>
              <w:rPr>
                <w:sz w:val="14"/>
              </w:rPr>
              <w:t>Диникл хексацијаноферат</w:t>
            </w:r>
          </w:p>
        </w:tc>
        <w:tc>
          <w:tcPr>
            <w:tcW w:w="1417" w:type="dxa"/>
          </w:tcPr>
          <w:p w:rsidR="00323F62" w:rsidRDefault="005674BC">
            <w:pPr>
              <w:pStyle w:val="TableParagraph"/>
              <w:spacing w:before="9"/>
              <w:ind w:left="60"/>
              <w:rPr>
                <w:sz w:val="14"/>
              </w:rPr>
            </w:pPr>
            <w:r>
              <w:rPr>
                <w:sz w:val="14"/>
              </w:rPr>
              <w:t>14874-78-3</w:t>
            </w:r>
          </w:p>
        </w:tc>
        <w:tc>
          <w:tcPr>
            <w:tcW w:w="1417" w:type="dxa"/>
          </w:tcPr>
          <w:p w:rsidR="00323F62" w:rsidRDefault="005674BC">
            <w:pPr>
              <w:pStyle w:val="TableParagraph"/>
              <w:spacing w:before="9"/>
              <w:ind w:left="60"/>
              <w:rPr>
                <w:sz w:val="14"/>
              </w:rPr>
            </w:pPr>
            <w:r>
              <w:rPr>
                <w:sz w:val="14"/>
              </w:rPr>
              <w:t>238-946-3</w:t>
            </w:r>
          </w:p>
        </w:tc>
      </w:tr>
      <w:tr w:rsidR="00323F62">
        <w:trPr>
          <w:trHeight w:val="200"/>
        </w:trPr>
        <w:tc>
          <w:tcPr>
            <w:tcW w:w="811" w:type="dxa"/>
          </w:tcPr>
          <w:p w:rsidR="00323F62" w:rsidRDefault="005674BC">
            <w:pPr>
              <w:pStyle w:val="TableParagraph"/>
              <w:spacing w:before="9"/>
              <w:ind w:left="243" w:right="227"/>
              <w:jc w:val="center"/>
              <w:rPr>
                <w:sz w:val="14"/>
              </w:rPr>
            </w:pPr>
            <w:r>
              <w:rPr>
                <w:sz w:val="14"/>
              </w:rPr>
              <w:t>1444</w:t>
            </w:r>
          </w:p>
        </w:tc>
        <w:tc>
          <w:tcPr>
            <w:tcW w:w="6837" w:type="dxa"/>
          </w:tcPr>
          <w:p w:rsidR="00323F62" w:rsidRDefault="005674BC">
            <w:pPr>
              <w:pStyle w:val="TableParagraph"/>
              <w:spacing w:before="9"/>
              <w:ind w:left="60"/>
              <w:rPr>
                <w:sz w:val="14"/>
              </w:rPr>
            </w:pPr>
            <w:r>
              <w:rPr>
                <w:sz w:val="14"/>
              </w:rPr>
              <w:t xml:space="preserve">Триникл </w:t>
            </w:r>
            <w:r>
              <w:rPr>
                <w:i/>
                <w:sz w:val="14"/>
              </w:rPr>
              <w:t>bis</w:t>
            </w:r>
            <w:r>
              <w:rPr>
                <w:sz w:val="14"/>
              </w:rPr>
              <w:t>(арсенат); никл(II) арсенат</w:t>
            </w:r>
          </w:p>
        </w:tc>
        <w:tc>
          <w:tcPr>
            <w:tcW w:w="1417" w:type="dxa"/>
          </w:tcPr>
          <w:p w:rsidR="00323F62" w:rsidRDefault="005674BC">
            <w:pPr>
              <w:pStyle w:val="TableParagraph"/>
              <w:spacing w:before="9"/>
              <w:ind w:left="60"/>
              <w:rPr>
                <w:sz w:val="14"/>
              </w:rPr>
            </w:pPr>
            <w:r>
              <w:rPr>
                <w:sz w:val="14"/>
              </w:rPr>
              <w:t>13477-70-8</w:t>
            </w:r>
          </w:p>
        </w:tc>
        <w:tc>
          <w:tcPr>
            <w:tcW w:w="1417" w:type="dxa"/>
          </w:tcPr>
          <w:p w:rsidR="00323F62" w:rsidRDefault="005674BC">
            <w:pPr>
              <w:pStyle w:val="TableParagraph"/>
              <w:spacing w:before="9"/>
              <w:ind w:left="60"/>
              <w:rPr>
                <w:sz w:val="14"/>
              </w:rPr>
            </w:pPr>
            <w:r>
              <w:rPr>
                <w:sz w:val="14"/>
              </w:rPr>
              <w:t>236-771-7</w:t>
            </w:r>
          </w:p>
        </w:tc>
      </w:tr>
      <w:tr w:rsidR="00323F62">
        <w:trPr>
          <w:trHeight w:val="360"/>
        </w:trPr>
        <w:tc>
          <w:tcPr>
            <w:tcW w:w="811" w:type="dxa"/>
          </w:tcPr>
          <w:p w:rsidR="00323F62" w:rsidRDefault="005674BC">
            <w:pPr>
              <w:pStyle w:val="TableParagraph"/>
              <w:spacing w:before="9"/>
              <w:ind w:left="243" w:right="227"/>
              <w:jc w:val="center"/>
              <w:rPr>
                <w:sz w:val="14"/>
              </w:rPr>
            </w:pPr>
            <w:r>
              <w:rPr>
                <w:sz w:val="14"/>
              </w:rPr>
              <w:t>1445</w:t>
            </w:r>
          </w:p>
        </w:tc>
        <w:tc>
          <w:tcPr>
            <w:tcW w:w="6837" w:type="dxa"/>
          </w:tcPr>
          <w:p w:rsidR="00323F62" w:rsidRDefault="005674BC">
            <w:pPr>
              <w:pStyle w:val="TableParagraph"/>
              <w:spacing w:before="9" w:line="161" w:lineRule="exact"/>
              <w:ind w:left="60"/>
              <w:rPr>
                <w:sz w:val="14"/>
              </w:rPr>
            </w:pPr>
            <w:r>
              <w:rPr>
                <w:sz w:val="14"/>
              </w:rPr>
              <w:t>Никл оксалат [1]</w:t>
            </w:r>
          </w:p>
          <w:p w:rsidR="00323F62" w:rsidRDefault="005674BC">
            <w:pPr>
              <w:pStyle w:val="TableParagraph"/>
              <w:spacing w:line="161" w:lineRule="exact"/>
              <w:ind w:left="60"/>
              <w:rPr>
                <w:sz w:val="14"/>
              </w:rPr>
            </w:pPr>
            <w:r>
              <w:rPr>
                <w:sz w:val="14"/>
              </w:rPr>
              <w:t>Оксална киселина, никлова со [2]</w:t>
            </w:r>
          </w:p>
        </w:tc>
        <w:tc>
          <w:tcPr>
            <w:tcW w:w="1417" w:type="dxa"/>
          </w:tcPr>
          <w:p w:rsidR="00323F62" w:rsidRDefault="005674BC">
            <w:pPr>
              <w:pStyle w:val="TableParagraph"/>
              <w:spacing w:before="9" w:line="161" w:lineRule="exact"/>
              <w:ind w:left="60"/>
              <w:rPr>
                <w:sz w:val="14"/>
              </w:rPr>
            </w:pPr>
            <w:r>
              <w:rPr>
                <w:sz w:val="14"/>
              </w:rPr>
              <w:t>547-67-1 [1]</w:t>
            </w:r>
          </w:p>
          <w:p w:rsidR="00323F62" w:rsidRDefault="005674BC">
            <w:pPr>
              <w:pStyle w:val="TableParagraph"/>
              <w:spacing w:line="161" w:lineRule="exact"/>
              <w:ind w:left="60"/>
              <w:rPr>
                <w:sz w:val="14"/>
              </w:rPr>
            </w:pPr>
            <w:r>
              <w:rPr>
                <w:sz w:val="14"/>
              </w:rPr>
              <w:t>20543-06-0 [2]</w:t>
            </w:r>
          </w:p>
        </w:tc>
        <w:tc>
          <w:tcPr>
            <w:tcW w:w="1417" w:type="dxa"/>
          </w:tcPr>
          <w:p w:rsidR="00323F62" w:rsidRDefault="005674BC">
            <w:pPr>
              <w:pStyle w:val="TableParagraph"/>
              <w:spacing w:before="9" w:line="161" w:lineRule="exact"/>
              <w:ind w:left="60"/>
              <w:rPr>
                <w:sz w:val="14"/>
              </w:rPr>
            </w:pPr>
            <w:r>
              <w:rPr>
                <w:sz w:val="14"/>
              </w:rPr>
              <w:t>208-933-7 [1]</w:t>
            </w:r>
          </w:p>
          <w:p w:rsidR="00323F62" w:rsidRDefault="005674BC">
            <w:pPr>
              <w:pStyle w:val="TableParagraph"/>
              <w:spacing w:line="161" w:lineRule="exact"/>
              <w:ind w:left="60"/>
              <w:rPr>
                <w:sz w:val="14"/>
              </w:rPr>
            </w:pPr>
            <w:r>
              <w:rPr>
                <w:sz w:val="14"/>
              </w:rPr>
              <w:t>243-867-2 [2]</w:t>
            </w:r>
          </w:p>
        </w:tc>
      </w:tr>
      <w:tr w:rsidR="00323F62">
        <w:trPr>
          <w:trHeight w:val="200"/>
        </w:trPr>
        <w:tc>
          <w:tcPr>
            <w:tcW w:w="811" w:type="dxa"/>
          </w:tcPr>
          <w:p w:rsidR="00323F62" w:rsidRDefault="005674BC">
            <w:pPr>
              <w:pStyle w:val="TableParagraph"/>
              <w:spacing w:before="9"/>
              <w:ind w:left="243" w:right="227"/>
              <w:jc w:val="center"/>
              <w:rPr>
                <w:sz w:val="14"/>
              </w:rPr>
            </w:pPr>
            <w:r>
              <w:rPr>
                <w:sz w:val="14"/>
              </w:rPr>
              <w:t>1446</w:t>
            </w:r>
          </w:p>
        </w:tc>
        <w:tc>
          <w:tcPr>
            <w:tcW w:w="6837" w:type="dxa"/>
          </w:tcPr>
          <w:p w:rsidR="00323F62" w:rsidRDefault="005674BC">
            <w:pPr>
              <w:pStyle w:val="TableParagraph"/>
              <w:spacing w:before="9"/>
              <w:ind w:left="60"/>
              <w:rPr>
                <w:sz w:val="14"/>
              </w:rPr>
            </w:pPr>
            <w:r>
              <w:rPr>
                <w:sz w:val="14"/>
              </w:rPr>
              <w:t>Никл телурид</w:t>
            </w:r>
          </w:p>
        </w:tc>
        <w:tc>
          <w:tcPr>
            <w:tcW w:w="1417" w:type="dxa"/>
          </w:tcPr>
          <w:p w:rsidR="00323F62" w:rsidRDefault="005674BC">
            <w:pPr>
              <w:pStyle w:val="TableParagraph"/>
              <w:spacing w:before="9"/>
              <w:ind w:left="60"/>
              <w:rPr>
                <w:sz w:val="14"/>
              </w:rPr>
            </w:pPr>
            <w:r>
              <w:rPr>
                <w:sz w:val="14"/>
              </w:rPr>
              <w:t>12142-88-0</w:t>
            </w:r>
          </w:p>
        </w:tc>
        <w:tc>
          <w:tcPr>
            <w:tcW w:w="1417" w:type="dxa"/>
          </w:tcPr>
          <w:p w:rsidR="00323F62" w:rsidRDefault="005674BC">
            <w:pPr>
              <w:pStyle w:val="TableParagraph"/>
              <w:spacing w:before="9"/>
              <w:ind w:left="60"/>
              <w:rPr>
                <w:sz w:val="14"/>
              </w:rPr>
            </w:pPr>
            <w:r>
              <w:rPr>
                <w:sz w:val="14"/>
              </w:rPr>
              <w:t>235-260-6</w:t>
            </w:r>
          </w:p>
        </w:tc>
      </w:tr>
      <w:tr w:rsidR="00323F62">
        <w:trPr>
          <w:trHeight w:val="200"/>
        </w:trPr>
        <w:tc>
          <w:tcPr>
            <w:tcW w:w="811" w:type="dxa"/>
          </w:tcPr>
          <w:p w:rsidR="00323F62" w:rsidRDefault="005674BC">
            <w:pPr>
              <w:pStyle w:val="TableParagraph"/>
              <w:spacing w:before="9"/>
              <w:ind w:left="243" w:right="226"/>
              <w:jc w:val="center"/>
              <w:rPr>
                <w:sz w:val="14"/>
              </w:rPr>
            </w:pPr>
            <w:r>
              <w:rPr>
                <w:sz w:val="14"/>
              </w:rPr>
              <w:t>1447</w:t>
            </w:r>
          </w:p>
        </w:tc>
        <w:tc>
          <w:tcPr>
            <w:tcW w:w="6837" w:type="dxa"/>
          </w:tcPr>
          <w:p w:rsidR="00323F62" w:rsidRDefault="005674BC">
            <w:pPr>
              <w:pStyle w:val="TableParagraph"/>
              <w:spacing w:before="9"/>
              <w:ind w:left="60"/>
              <w:rPr>
                <w:sz w:val="14"/>
              </w:rPr>
            </w:pPr>
            <w:r>
              <w:rPr>
                <w:sz w:val="14"/>
              </w:rPr>
              <w:t>Триникл тетрасулфид</w:t>
            </w:r>
          </w:p>
        </w:tc>
        <w:tc>
          <w:tcPr>
            <w:tcW w:w="1417" w:type="dxa"/>
          </w:tcPr>
          <w:p w:rsidR="00323F62" w:rsidRDefault="005674BC">
            <w:pPr>
              <w:pStyle w:val="TableParagraph"/>
              <w:spacing w:before="9"/>
              <w:ind w:left="60"/>
              <w:rPr>
                <w:sz w:val="14"/>
              </w:rPr>
            </w:pPr>
            <w:r>
              <w:rPr>
                <w:sz w:val="14"/>
              </w:rPr>
              <w:t>12137-12-1</w:t>
            </w:r>
          </w:p>
        </w:tc>
        <w:tc>
          <w:tcPr>
            <w:tcW w:w="1417" w:type="dxa"/>
          </w:tcPr>
          <w:p w:rsidR="00323F62" w:rsidRDefault="005674BC">
            <w:pPr>
              <w:pStyle w:val="TableParagraph"/>
              <w:spacing w:before="9"/>
              <w:ind w:left="61"/>
              <w:rPr>
                <w:sz w:val="14"/>
              </w:rPr>
            </w:pPr>
            <w:r>
              <w:rPr>
                <w:sz w:val="14"/>
              </w:rPr>
              <w:t>—</w:t>
            </w:r>
          </w:p>
        </w:tc>
      </w:tr>
      <w:tr w:rsidR="00323F62">
        <w:trPr>
          <w:trHeight w:val="200"/>
        </w:trPr>
        <w:tc>
          <w:tcPr>
            <w:tcW w:w="811" w:type="dxa"/>
          </w:tcPr>
          <w:p w:rsidR="00323F62" w:rsidRDefault="005674BC">
            <w:pPr>
              <w:pStyle w:val="TableParagraph"/>
              <w:spacing w:before="9"/>
              <w:ind w:left="243" w:right="226"/>
              <w:jc w:val="center"/>
              <w:rPr>
                <w:sz w:val="14"/>
              </w:rPr>
            </w:pPr>
            <w:r>
              <w:rPr>
                <w:sz w:val="14"/>
              </w:rPr>
              <w:t>1448</w:t>
            </w:r>
          </w:p>
        </w:tc>
        <w:tc>
          <w:tcPr>
            <w:tcW w:w="6837" w:type="dxa"/>
          </w:tcPr>
          <w:p w:rsidR="00323F62" w:rsidRDefault="005674BC">
            <w:pPr>
              <w:pStyle w:val="TableParagraph"/>
              <w:spacing w:before="9"/>
              <w:ind w:left="60"/>
              <w:rPr>
                <w:sz w:val="14"/>
              </w:rPr>
            </w:pPr>
            <w:r>
              <w:rPr>
                <w:sz w:val="14"/>
              </w:rPr>
              <w:t xml:space="preserve">Триникл </w:t>
            </w:r>
            <w:r>
              <w:rPr>
                <w:i/>
                <w:sz w:val="14"/>
              </w:rPr>
              <w:t>bis</w:t>
            </w:r>
            <w:r>
              <w:rPr>
                <w:sz w:val="14"/>
              </w:rPr>
              <w:t>(арсенит)</w:t>
            </w:r>
          </w:p>
        </w:tc>
        <w:tc>
          <w:tcPr>
            <w:tcW w:w="1417" w:type="dxa"/>
          </w:tcPr>
          <w:p w:rsidR="00323F62" w:rsidRDefault="005674BC">
            <w:pPr>
              <w:pStyle w:val="TableParagraph"/>
              <w:spacing w:before="9"/>
              <w:ind w:left="60"/>
              <w:rPr>
                <w:sz w:val="14"/>
              </w:rPr>
            </w:pPr>
            <w:r>
              <w:rPr>
                <w:sz w:val="14"/>
              </w:rPr>
              <w:t>74646-29-0</w:t>
            </w:r>
          </w:p>
        </w:tc>
        <w:tc>
          <w:tcPr>
            <w:tcW w:w="1417" w:type="dxa"/>
          </w:tcPr>
          <w:p w:rsidR="00323F62" w:rsidRDefault="005674BC">
            <w:pPr>
              <w:pStyle w:val="TableParagraph"/>
              <w:spacing w:before="9"/>
              <w:ind w:left="61"/>
              <w:rPr>
                <w:sz w:val="14"/>
              </w:rPr>
            </w:pPr>
            <w:r>
              <w:rPr>
                <w:sz w:val="14"/>
              </w:rPr>
              <w:t>—</w:t>
            </w:r>
          </w:p>
        </w:tc>
      </w:tr>
      <w:tr w:rsidR="00323F62">
        <w:trPr>
          <w:trHeight w:val="520"/>
        </w:trPr>
        <w:tc>
          <w:tcPr>
            <w:tcW w:w="811" w:type="dxa"/>
          </w:tcPr>
          <w:p w:rsidR="00323F62" w:rsidRDefault="005674BC">
            <w:pPr>
              <w:pStyle w:val="TableParagraph"/>
              <w:spacing w:before="9"/>
              <w:ind w:left="243" w:right="226"/>
              <w:jc w:val="center"/>
              <w:rPr>
                <w:sz w:val="14"/>
              </w:rPr>
            </w:pPr>
            <w:r>
              <w:rPr>
                <w:sz w:val="14"/>
              </w:rPr>
              <w:t>1449</w:t>
            </w:r>
          </w:p>
        </w:tc>
        <w:tc>
          <w:tcPr>
            <w:tcW w:w="6837" w:type="dxa"/>
          </w:tcPr>
          <w:p w:rsidR="00323F62" w:rsidRDefault="005674BC">
            <w:pPr>
              <w:pStyle w:val="TableParagraph"/>
              <w:spacing w:before="9"/>
              <w:ind w:left="60" w:right="2394"/>
              <w:rPr>
                <w:sz w:val="14"/>
              </w:rPr>
            </w:pPr>
            <w:r>
              <w:rPr>
                <w:sz w:val="14"/>
              </w:rPr>
              <w:t>Кобалтов никлов сиви периклас; C.I. Pigment Black 25; C.I. 77332 [1] Кобалт никл диоксид [2]</w:t>
            </w:r>
          </w:p>
          <w:p w:rsidR="00323F62" w:rsidRDefault="005674BC">
            <w:pPr>
              <w:pStyle w:val="TableParagraph"/>
              <w:spacing w:line="159" w:lineRule="exact"/>
              <w:ind w:left="60"/>
              <w:rPr>
                <w:sz w:val="14"/>
              </w:rPr>
            </w:pPr>
            <w:r>
              <w:rPr>
                <w:sz w:val="14"/>
              </w:rPr>
              <w:t>Кобалт никл оксид [3]</w:t>
            </w:r>
          </w:p>
        </w:tc>
        <w:tc>
          <w:tcPr>
            <w:tcW w:w="1417" w:type="dxa"/>
          </w:tcPr>
          <w:p w:rsidR="00323F62" w:rsidRDefault="005674BC">
            <w:pPr>
              <w:pStyle w:val="TableParagraph"/>
              <w:spacing w:before="9" w:line="161" w:lineRule="exact"/>
              <w:ind w:left="60"/>
              <w:rPr>
                <w:sz w:val="14"/>
              </w:rPr>
            </w:pPr>
            <w:r>
              <w:rPr>
                <w:sz w:val="14"/>
              </w:rPr>
              <w:t>68186-89-0 [1]</w:t>
            </w:r>
          </w:p>
          <w:p w:rsidR="00323F62" w:rsidRDefault="005674BC">
            <w:pPr>
              <w:pStyle w:val="TableParagraph"/>
              <w:spacing w:line="160" w:lineRule="exact"/>
              <w:ind w:left="60"/>
              <w:rPr>
                <w:sz w:val="14"/>
              </w:rPr>
            </w:pPr>
            <w:r>
              <w:rPr>
                <w:sz w:val="14"/>
              </w:rPr>
              <w:t>58591-45-0 [2]</w:t>
            </w:r>
          </w:p>
          <w:p w:rsidR="00323F62" w:rsidRDefault="005674BC">
            <w:pPr>
              <w:pStyle w:val="TableParagraph"/>
              <w:spacing w:line="161" w:lineRule="exact"/>
              <w:ind w:left="60"/>
              <w:rPr>
                <w:sz w:val="14"/>
              </w:rPr>
            </w:pPr>
            <w:r>
              <w:rPr>
                <w:sz w:val="14"/>
              </w:rPr>
              <w:t>12737-30-3 [3]</w:t>
            </w:r>
          </w:p>
        </w:tc>
        <w:tc>
          <w:tcPr>
            <w:tcW w:w="1417" w:type="dxa"/>
          </w:tcPr>
          <w:p w:rsidR="00323F62" w:rsidRDefault="005674BC">
            <w:pPr>
              <w:pStyle w:val="TableParagraph"/>
              <w:spacing w:before="9" w:line="161" w:lineRule="exact"/>
              <w:ind w:left="61"/>
              <w:rPr>
                <w:sz w:val="14"/>
              </w:rPr>
            </w:pPr>
            <w:r>
              <w:rPr>
                <w:sz w:val="14"/>
              </w:rPr>
              <w:t>269-051-6 [1]</w:t>
            </w:r>
          </w:p>
          <w:p w:rsidR="00323F62" w:rsidRDefault="005674BC">
            <w:pPr>
              <w:pStyle w:val="TableParagraph"/>
              <w:spacing w:line="160" w:lineRule="exact"/>
              <w:ind w:left="61"/>
              <w:rPr>
                <w:sz w:val="14"/>
              </w:rPr>
            </w:pPr>
            <w:r>
              <w:rPr>
                <w:sz w:val="14"/>
              </w:rPr>
              <w:t>261-346-8 [2]</w:t>
            </w:r>
          </w:p>
          <w:p w:rsidR="00323F62" w:rsidRDefault="005674BC">
            <w:pPr>
              <w:pStyle w:val="TableParagraph"/>
              <w:spacing w:line="161" w:lineRule="exact"/>
              <w:ind w:left="61"/>
              <w:rPr>
                <w:sz w:val="14"/>
              </w:rPr>
            </w:pPr>
            <w:r>
              <w:rPr>
                <w:sz w:val="14"/>
              </w:rPr>
              <w:t>620-395-9 [3]</w:t>
            </w:r>
          </w:p>
        </w:tc>
      </w:tr>
      <w:tr w:rsidR="00323F62">
        <w:trPr>
          <w:trHeight w:val="200"/>
        </w:trPr>
        <w:tc>
          <w:tcPr>
            <w:tcW w:w="811" w:type="dxa"/>
          </w:tcPr>
          <w:p w:rsidR="00323F62" w:rsidRDefault="005674BC">
            <w:pPr>
              <w:pStyle w:val="TableParagraph"/>
              <w:spacing w:before="9"/>
              <w:ind w:left="243" w:right="226"/>
              <w:jc w:val="center"/>
              <w:rPr>
                <w:sz w:val="14"/>
              </w:rPr>
            </w:pPr>
            <w:r>
              <w:rPr>
                <w:sz w:val="14"/>
              </w:rPr>
              <w:t>1450</w:t>
            </w:r>
          </w:p>
        </w:tc>
        <w:tc>
          <w:tcPr>
            <w:tcW w:w="6837" w:type="dxa"/>
          </w:tcPr>
          <w:p w:rsidR="00323F62" w:rsidRDefault="005674BC">
            <w:pPr>
              <w:pStyle w:val="TableParagraph"/>
              <w:spacing w:before="9"/>
              <w:ind w:left="60"/>
              <w:rPr>
                <w:sz w:val="14"/>
              </w:rPr>
            </w:pPr>
            <w:r>
              <w:rPr>
                <w:sz w:val="14"/>
              </w:rPr>
              <w:t>Никл калај триоксид; никл станат</w:t>
            </w:r>
          </w:p>
        </w:tc>
        <w:tc>
          <w:tcPr>
            <w:tcW w:w="1417" w:type="dxa"/>
          </w:tcPr>
          <w:p w:rsidR="00323F62" w:rsidRDefault="005674BC">
            <w:pPr>
              <w:pStyle w:val="TableParagraph"/>
              <w:spacing w:before="9"/>
              <w:ind w:left="61"/>
              <w:rPr>
                <w:sz w:val="14"/>
              </w:rPr>
            </w:pPr>
            <w:r>
              <w:rPr>
                <w:sz w:val="14"/>
              </w:rPr>
              <w:t>12035-38-0</w:t>
            </w:r>
          </w:p>
        </w:tc>
        <w:tc>
          <w:tcPr>
            <w:tcW w:w="1417" w:type="dxa"/>
          </w:tcPr>
          <w:p w:rsidR="00323F62" w:rsidRDefault="005674BC">
            <w:pPr>
              <w:pStyle w:val="TableParagraph"/>
              <w:spacing w:before="9"/>
              <w:ind w:left="61"/>
              <w:rPr>
                <w:sz w:val="14"/>
              </w:rPr>
            </w:pPr>
            <w:r>
              <w:rPr>
                <w:sz w:val="14"/>
              </w:rPr>
              <w:t>234-824-9</w:t>
            </w:r>
          </w:p>
        </w:tc>
      </w:tr>
      <w:tr w:rsidR="00323F62">
        <w:trPr>
          <w:trHeight w:val="200"/>
        </w:trPr>
        <w:tc>
          <w:tcPr>
            <w:tcW w:w="811" w:type="dxa"/>
          </w:tcPr>
          <w:p w:rsidR="00323F62" w:rsidRDefault="005674BC">
            <w:pPr>
              <w:pStyle w:val="TableParagraph"/>
              <w:spacing w:before="9"/>
              <w:ind w:left="243" w:right="225"/>
              <w:jc w:val="center"/>
              <w:rPr>
                <w:sz w:val="14"/>
              </w:rPr>
            </w:pPr>
            <w:r>
              <w:rPr>
                <w:sz w:val="14"/>
              </w:rPr>
              <w:t>1451</w:t>
            </w:r>
          </w:p>
        </w:tc>
        <w:tc>
          <w:tcPr>
            <w:tcW w:w="6837" w:type="dxa"/>
          </w:tcPr>
          <w:p w:rsidR="00323F62" w:rsidRDefault="005674BC">
            <w:pPr>
              <w:pStyle w:val="TableParagraph"/>
              <w:spacing w:before="9"/>
              <w:ind w:left="61"/>
              <w:rPr>
                <w:sz w:val="14"/>
              </w:rPr>
            </w:pPr>
            <w:r>
              <w:rPr>
                <w:sz w:val="14"/>
              </w:rPr>
              <w:t>Никл триуранијум декаоксид</w:t>
            </w:r>
          </w:p>
        </w:tc>
        <w:tc>
          <w:tcPr>
            <w:tcW w:w="1417" w:type="dxa"/>
          </w:tcPr>
          <w:p w:rsidR="00323F62" w:rsidRDefault="005674BC">
            <w:pPr>
              <w:pStyle w:val="TableParagraph"/>
              <w:spacing w:before="9"/>
              <w:ind w:left="61"/>
              <w:rPr>
                <w:sz w:val="14"/>
              </w:rPr>
            </w:pPr>
            <w:r>
              <w:rPr>
                <w:sz w:val="14"/>
              </w:rPr>
              <w:t>15780-33-3</w:t>
            </w:r>
          </w:p>
        </w:tc>
        <w:tc>
          <w:tcPr>
            <w:tcW w:w="1417" w:type="dxa"/>
          </w:tcPr>
          <w:p w:rsidR="00323F62" w:rsidRDefault="005674BC">
            <w:pPr>
              <w:pStyle w:val="TableParagraph"/>
              <w:spacing w:before="9"/>
              <w:ind w:left="61"/>
              <w:rPr>
                <w:sz w:val="14"/>
              </w:rPr>
            </w:pPr>
            <w:r>
              <w:rPr>
                <w:sz w:val="14"/>
              </w:rPr>
              <w:t>239-876-6</w:t>
            </w:r>
          </w:p>
        </w:tc>
      </w:tr>
      <w:tr w:rsidR="00323F62">
        <w:trPr>
          <w:trHeight w:val="200"/>
        </w:trPr>
        <w:tc>
          <w:tcPr>
            <w:tcW w:w="811" w:type="dxa"/>
          </w:tcPr>
          <w:p w:rsidR="00323F62" w:rsidRDefault="005674BC">
            <w:pPr>
              <w:pStyle w:val="TableParagraph"/>
              <w:spacing w:before="9"/>
              <w:ind w:left="243" w:right="225"/>
              <w:jc w:val="center"/>
              <w:rPr>
                <w:sz w:val="14"/>
              </w:rPr>
            </w:pPr>
            <w:r>
              <w:rPr>
                <w:sz w:val="14"/>
              </w:rPr>
              <w:t>1452</w:t>
            </w:r>
          </w:p>
        </w:tc>
        <w:tc>
          <w:tcPr>
            <w:tcW w:w="6837" w:type="dxa"/>
          </w:tcPr>
          <w:p w:rsidR="00323F62" w:rsidRDefault="005674BC">
            <w:pPr>
              <w:pStyle w:val="TableParagraph"/>
              <w:spacing w:before="9"/>
              <w:ind w:left="61"/>
              <w:rPr>
                <w:sz w:val="14"/>
              </w:rPr>
            </w:pPr>
            <w:r>
              <w:rPr>
                <w:sz w:val="14"/>
              </w:rPr>
              <w:t>Никл дитиоцијанат</w:t>
            </w:r>
          </w:p>
        </w:tc>
        <w:tc>
          <w:tcPr>
            <w:tcW w:w="1417" w:type="dxa"/>
          </w:tcPr>
          <w:p w:rsidR="00323F62" w:rsidRDefault="005674BC">
            <w:pPr>
              <w:pStyle w:val="TableParagraph"/>
              <w:spacing w:before="9"/>
              <w:ind w:left="61"/>
              <w:rPr>
                <w:sz w:val="14"/>
              </w:rPr>
            </w:pPr>
            <w:r>
              <w:rPr>
                <w:sz w:val="14"/>
              </w:rPr>
              <w:t>13689-92-4</w:t>
            </w:r>
          </w:p>
        </w:tc>
        <w:tc>
          <w:tcPr>
            <w:tcW w:w="1417" w:type="dxa"/>
          </w:tcPr>
          <w:p w:rsidR="00323F62" w:rsidRDefault="005674BC">
            <w:pPr>
              <w:pStyle w:val="TableParagraph"/>
              <w:spacing w:before="9"/>
              <w:ind w:left="61"/>
              <w:rPr>
                <w:sz w:val="14"/>
              </w:rPr>
            </w:pPr>
            <w:r>
              <w:rPr>
                <w:sz w:val="14"/>
              </w:rPr>
              <w:t>237-205-1</w:t>
            </w:r>
          </w:p>
        </w:tc>
      </w:tr>
      <w:tr w:rsidR="00323F62">
        <w:trPr>
          <w:trHeight w:val="200"/>
        </w:trPr>
        <w:tc>
          <w:tcPr>
            <w:tcW w:w="811" w:type="dxa"/>
          </w:tcPr>
          <w:p w:rsidR="00323F62" w:rsidRDefault="005674BC">
            <w:pPr>
              <w:pStyle w:val="TableParagraph"/>
              <w:spacing w:before="9"/>
              <w:ind w:left="243" w:right="225"/>
              <w:jc w:val="center"/>
              <w:rPr>
                <w:sz w:val="14"/>
              </w:rPr>
            </w:pPr>
            <w:r>
              <w:rPr>
                <w:sz w:val="14"/>
              </w:rPr>
              <w:t>1453</w:t>
            </w:r>
          </w:p>
        </w:tc>
        <w:tc>
          <w:tcPr>
            <w:tcW w:w="6837" w:type="dxa"/>
          </w:tcPr>
          <w:p w:rsidR="00323F62" w:rsidRDefault="005674BC">
            <w:pPr>
              <w:pStyle w:val="TableParagraph"/>
              <w:spacing w:before="9"/>
              <w:ind w:left="61"/>
              <w:rPr>
                <w:sz w:val="14"/>
              </w:rPr>
            </w:pPr>
            <w:r>
              <w:rPr>
                <w:sz w:val="14"/>
              </w:rPr>
              <w:t>Никл дихромат</w:t>
            </w:r>
          </w:p>
        </w:tc>
        <w:tc>
          <w:tcPr>
            <w:tcW w:w="1417" w:type="dxa"/>
          </w:tcPr>
          <w:p w:rsidR="00323F62" w:rsidRDefault="005674BC">
            <w:pPr>
              <w:pStyle w:val="TableParagraph"/>
              <w:spacing w:before="9"/>
              <w:ind w:left="61"/>
              <w:rPr>
                <w:sz w:val="14"/>
              </w:rPr>
            </w:pPr>
            <w:r>
              <w:rPr>
                <w:sz w:val="14"/>
              </w:rPr>
              <w:t>15586-38-6</w:t>
            </w:r>
          </w:p>
        </w:tc>
        <w:tc>
          <w:tcPr>
            <w:tcW w:w="1417" w:type="dxa"/>
          </w:tcPr>
          <w:p w:rsidR="00323F62" w:rsidRDefault="005674BC">
            <w:pPr>
              <w:pStyle w:val="TableParagraph"/>
              <w:spacing w:before="9"/>
              <w:ind w:left="61"/>
              <w:rPr>
                <w:sz w:val="14"/>
              </w:rPr>
            </w:pPr>
            <w:r>
              <w:rPr>
                <w:sz w:val="14"/>
              </w:rPr>
              <w:t>239-646-5</w:t>
            </w:r>
          </w:p>
        </w:tc>
      </w:tr>
      <w:tr w:rsidR="00323F62">
        <w:trPr>
          <w:trHeight w:val="200"/>
        </w:trPr>
        <w:tc>
          <w:tcPr>
            <w:tcW w:w="811" w:type="dxa"/>
          </w:tcPr>
          <w:p w:rsidR="00323F62" w:rsidRDefault="005674BC">
            <w:pPr>
              <w:pStyle w:val="TableParagraph"/>
              <w:spacing w:before="9"/>
              <w:ind w:left="243" w:right="224"/>
              <w:jc w:val="center"/>
              <w:rPr>
                <w:sz w:val="14"/>
              </w:rPr>
            </w:pPr>
            <w:r>
              <w:rPr>
                <w:sz w:val="14"/>
              </w:rPr>
              <w:t>1454</w:t>
            </w:r>
          </w:p>
        </w:tc>
        <w:tc>
          <w:tcPr>
            <w:tcW w:w="6837" w:type="dxa"/>
          </w:tcPr>
          <w:p w:rsidR="00323F62" w:rsidRDefault="005674BC">
            <w:pPr>
              <w:pStyle w:val="TableParagraph"/>
              <w:spacing w:before="9"/>
              <w:ind w:left="61"/>
              <w:rPr>
                <w:sz w:val="14"/>
              </w:rPr>
            </w:pPr>
            <w:r>
              <w:rPr>
                <w:sz w:val="14"/>
              </w:rPr>
              <w:t>Никл(II) селенит</w:t>
            </w:r>
          </w:p>
        </w:tc>
        <w:tc>
          <w:tcPr>
            <w:tcW w:w="1417" w:type="dxa"/>
          </w:tcPr>
          <w:p w:rsidR="00323F62" w:rsidRDefault="005674BC">
            <w:pPr>
              <w:pStyle w:val="TableParagraph"/>
              <w:spacing w:before="9"/>
              <w:ind w:left="61"/>
              <w:rPr>
                <w:sz w:val="14"/>
              </w:rPr>
            </w:pPr>
            <w:r>
              <w:rPr>
                <w:sz w:val="14"/>
              </w:rPr>
              <w:t>10101-96-9</w:t>
            </w:r>
          </w:p>
        </w:tc>
        <w:tc>
          <w:tcPr>
            <w:tcW w:w="1417" w:type="dxa"/>
          </w:tcPr>
          <w:p w:rsidR="00323F62" w:rsidRDefault="005674BC">
            <w:pPr>
              <w:pStyle w:val="TableParagraph"/>
              <w:spacing w:before="9"/>
              <w:ind w:left="61"/>
              <w:rPr>
                <w:sz w:val="14"/>
              </w:rPr>
            </w:pPr>
            <w:r>
              <w:rPr>
                <w:sz w:val="14"/>
              </w:rPr>
              <w:t>233-263-7</w:t>
            </w:r>
          </w:p>
        </w:tc>
      </w:tr>
      <w:tr w:rsidR="00323F62">
        <w:trPr>
          <w:trHeight w:val="200"/>
        </w:trPr>
        <w:tc>
          <w:tcPr>
            <w:tcW w:w="811" w:type="dxa"/>
          </w:tcPr>
          <w:p w:rsidR="00323F62" w:rsidRDefault="005674BC">
            <w:pPr>
              <w:pStyle w:val="TableParagraph"/>
              <w:spacing w:before="9"/>
              <w:ind w:left="243" w:right="224"/>
              <w:jc w:val="center"/>
              <w:rPr>
                <w:sz w:val="14"/>
              </w:rPr>
            </w:pPr>
            <w:r>
              <w:rPr>
                <w:sz w:val="14"/>
              </w:rPr>
              <w:t>1455</w:t>
            </w:r>
          </w:p>
        </w:tc>
        <w:tc>
          <w:tcPr>
            <w:tcW w:w="6837" w:type="dxa"/>
          </w:tcPr>
          <w:p w:rsidR="00323F62" w:rsidRDefault="005674BC">
            <w:pPr>
              <w:pStyle w:val="TableParagraph"/>
              <w:spacing w:before="9"/>
              <w:ind w:left="61"/>
              <w:rPr>
                <w:sz w:val="14"/>
              </w:rPr>
            </w:pPr>
            <w:r>
              <w:rPr>
                <w:sz w:val="14"/>
              </w:rPr>
              <w:t>Никл селенид</w:t>
            </w:r>
          </w:p>
        </w:tc>
        <w:tc>
          <w:tcPr>
            <w:tcW w:w="1417" w:type="dxa"/>
          </w:tcPr>
          <w:p w:rsidR="00323F62" w:rsidRDefault="005674BC">
            <w:pPr>
              <w:pStyle w:val="TableParagraph"/>
              <w:spacing w:before="9"/>
              <w:ind w:left="61"/>
              <w:rPr>
                <w:sz w:val="14"/>
              </w:rPr>
            </w:pPr>
            <w:r>
              <w:rPr>
                <w:sz w:val="14"/>
              </w:rPr>
              <w:t>1314-05-2</w:t>
            </w:r>
          </w:p>
        </w:tc>
        <w:tc>
          <w:tcPr>
            <w:tcW w:w="1417" w:type="dxa"/>
          </w:tcPr>
          <w:p w:rsidR="00323F62" w:rsidRDefault="005674BC">
            <w:pPr>
              <w:pStyle w:val="TableParagraph"/>
              <w:spacing w:before="9"/>
              <w:ind w:left="62"/>
              <w:rPr>
                <w:sz w:val="14"/>
              </w:rPr>
            </w:pPr>
            <w:r>
              <w:rPr>
                <w:sz w:val="14"/>
              </w:rPr>
              <w:t>215-216-2</w:t>
            </w:r>
          </w:p>
        </w:tc>
      </w:tr>
      <w:tr w:rsidR="00323F62">
        <w:trPr>
          <w:trHeight w:val="200"/>
        </w:trPr>
        <w:tc>
          <w:tcPr>
            <w:tcW w:w="811" w:type="dxa"/>
          </w:tcPr>
          <w:p w:rsidR="00323F62" w:rsidRDefault="005674BC">
            <w:pPr>
              <w:pStyle w:val="TableParagraph"/>
              <w:spacing w:before="9"/>
              <w:ind w:left="243" w:right="224"/>
              <w:jc w:val="center"/>
              <w:rPr>
                <w:sz w:val="14"/>
              </w:rPr>
            </w:pPr>
            <w:r>
              <w:rPr>
                <w:sz w:val="14"/>
              </w:rPr>
              <w:t>1456</w:t>
            </w:r>
          </w:p>
        </w:tc>
        <w:tc>
          <w:tcPr>
            <w:tcW w:w="6837" w:type="dxa"/>
          </w:tcPr>
          <w:p w:rsidR="00323F62" w:rsidRDefault="005674BC">
            <w:pPr>
              <w:pStyle w:val="TableParagraph"/>
              <w:spacing w:before="9"/>
              <w:ind w:left="61"/>
              <w:rPr>
                <w:sz w:val="14"/>
              </w:rPr>
            </w:pPr>
            <w:r>
              <w:rPr>
                <w:sz w:val="14"/>
              </w:rPr>
              <w:t>Силицијумова киселина, олово никлова со</w:t>
            </w:r>
          </w:p>
        </w:tc>
        <w:tc>
          <w:tcPr>
            <w:tcW w:w="1417" w:type="dxa"/>
          </w:tcPr>
          <w:p w:rsidR="00323F62" w:rsidRDefault="005674BC">
            <w:pPr>
              <w:pStyle w:val="TableParagraph"/>
              <w:spacing w:before="9"/>
              <w:ind w:left="61"/>
              <w:rPr>
                <w:sz w:val="14"/>
              </w:rPr>
            </w:pPr>
            <w:r>
              <w:rPr>
                <w:sz w:val="14"/>
              </w:rPr>
              <w:t>68130-19-8</w:t>
            </w:r>
          </w:p>
        </w:tc>
        <w:tc>
          <w:tcPr>
            <w:tcW w:w="1417" w:type="dxa"/>
          </w:tcPr>
          <w:p w:rsidR="00323F62" w:rsidRDefault="005674BC">
            <w:pPr>
              <w:pStyle w:val="TableParagraph"/>
              <w:spacing w:before="9"/>
              <w:ind w:left="62"/>
              <w:rPr>
                <w:sz w:val="14"/>
              </w:rPr>
            </w:pPr>
            <w:r>
              <w:rPr>
                <w:sz w:val="14"/>
              </w:rPr>
              <w:t>—</w:t>
            </w:r>
          </w:p>
        </w:tc>
      </w:tr>
      <w:tr w:rsidR="00323F62">
        <w:trPr>
          <w:trHeight w:val="360"/>
        </w:trPr>
        <w:tc>
          <w:tcPr>
            <w:tcW w:w="811" w:type="dxa"/>
          </w:tcPr>
          <w:p w:rsidR="00323F62" w:rsidRDefault="005674BC">
            <w:pPr>
              <w:pStyle w:val="TableParagraph"/>
              <w:spacing w:before="9"/>
              <w:ind w:left="243" w:right="224"/>
              <w:jc w:val="center"/>
              <w:rPr>
                <w:sz w:val="14"/>
              </w:rPr>
            </w:pPr>
            <w:r>
              <w:rPr>
                <w:sz w:val="14"/>
              </w:rPr>
              <w:t>1457</w:t>
            </w:r>
          </w:p>
        </w:tc>
        <w:tc>
          <w:tcPr>
            <w:tcW w:w="6837" w:type="dxa"/>
          </w:tcPr>
          <w:p w:rsidR="00323F62" w:rsidRDefault="005674BC">
            <w:pPr>
              <w:pStyle w:val="TableParagraph"/>
              <w:spacing w:before="9" w:line="161" w:lineRule="exact"/>
              <w:ind w:left="61"/>
              <w:rPr>
                <w:sz w:val="14"/>
              </w:rPr>
            </w:pPr>
            <w:r>
              <w:rPr>
                <w:sz w:val="14"/>
              </w:rPr>
              <w:t>Никл диарсенид [1]</w:t>
            </w:r>
          </w:p>
          <w:p w:rsidR="00323F62" w:rsidRDefault="005674BC">
            <w:pPr>
              <w:pStyle w:val="TableParagraph"/>
              <w:spacing w:line="161" w:lineRule="exact"/>
              <w:ind w:left="61"/>
              <w:rPr>
                <w:sz w:val="14"/>
              </w:rPr>
            </w:pPr>
            <w:r>
              <w:rPr>
                <w:sz w:val="14"/>
              </w:rPr>
              <w:t>Никл арсенид [2]</w:t>
            </w:r>
          </w:p>
        </w:tc>
        <w:tc>
          <w:tcPr>
            <w:tcW w:w="1417" w:type="dxa"/>
          </w:tcPr>
          <w:p w:rsidR="00323F62" w:rsidRDefault="005674BC">
            <w:pPr>
              <w:pStyle w:val="TableParagraph"/>
              <w:spacing w:before="9" w:line="161" w:lineRule="exact"/>
              <w:ind w:left="62"/>
              <w:rPr>
                <w:sz w:val="14"/>
              </w:rPr>
            </w:pPr>
            <w:r>
              <w:rPr>
                <w:sz w:val="14"/>
              </w:rPr>
              <w:t>12068-61-0 [1] 27016-</w:t>
            </w:r>
          </w:p>
          <w:p w:rsidR="00323F62" w:rsidRDefault="005674BC">
            <w:pPr>
              <w:pStyle w:val="TableParagraph"/>
              <w:spacing w:line="161" w:lineRule="exact"/>
              <w:ind w:left="62"/>
              <w:rPr>
                <w:sz w:val="14"/>
              </w:rPr>
            </w:pPr>
            <w:r>
              <w:rPr>
                <w:sz w:val="14"/>
              </w:rPr>
              <w:t>75-7 [2]</w:t>
            </w:r>
          </w:p>
        </w:tc>
        <w:tc>
          <w:tcPr>
            <w:tcW w:w="1417" w:type="dxa"/>
          </w:tcPr>
          <w:p w:rsidR="00323F62" w:rsidRDefault="005674BC">
            <w:pPr>
              <w:pStyle w:val="TableParagraph"/>
              <w:spacing w:before="9" w:line="161" w:lineRule="exact"/>
              <w:ind w:left="62"/>
              <w:rPr>
                <w:sz w:val="14"/>
              </w:rPr>
            </w:pPr>
            <w:r>
              <w:rPr>
                <w:sz w:val="14"/>
              </w:rPr>
              <w:t>235-103-1 [1]</w:t>
            </w:r>
          </w:p>
          <w:p w:rsidR="00323F62" w:rsidRDefault="005674BC">
            <w:pPr>
              <w:pStyle w:val="TableParagraph"/>
              <w:spacing w:line="161" w:lineRule="exact"/>
              <w:ind w:left="62"/>
              <w:rPr>
                <w:sz w:val="14"/>
              </w:rPr>
            </w:pPr>
            <w:r>
              <w:rPr>
                <w:sz w:val="14"/>
              </w:rPr>
              <w:t>248-169-1 [2]</w:t>
            </w:r>
          </w:p>
        </w:tc>
      </w:tr>
      <w:tr w:rsidR="00323F62">
        <w:trPr>
          <w:trHeight w:val="200"/>
        </w:trPr>
        <w:tc>
          <w:tcPr>
            <w:tcW w:w="811" w:type="dxa"/>
          </w:tcPr>
          <w:p w:rsidR="00323F62" w:rsidRDefault="005674BC">
            <w:pPr>
              <w:pStyle w:val="TableParagraph"/>
              <w:spacing w:before="9"/>
              <w:ind w:left="243" w:right="223"/>
              <w:jc w:val="center"/>
              <w:rPr>
                <w:sz w:val="14"/>
              </w:rPr>
            </w:pPr>
            <w:r>
              <w:rPr>
                <w:sz w:val="14"/>
              </w:rPr>
              <w:t>1458</w:t>
            </w:r>
          </w:p>
        </w:tc>
        <w:tc>
          <w:tcPr>
            <w:tcW w:w="6837" w:type="dxa"/>
          </w:tcPr>
          <w:p w:rsidR="00323F62" w:rsidRDefault="005674BC">
            <w:pPr>
              <w:pStyle w:val="TableParagraph"/>
              <w:spacing w:before="9"/>
              <w:ind w:left="62"/>
              <w:rPr>
                <w:sz w:val="14"/>
              </w:rPr>
            </w:pPr>
            <w:r>
              <w:rPr>
                <w:sz w:val="14"/>
              </w:rPr>
              <w:t>Никл баријум титанијум жути придерит; C.I. Pigment Yellow 157; C.I. 77900</w:t>
            </w:r>
          </w:p>
        </w:tc>
        <w:tc>
          <w:tcPr>
            <w:tcW w:w="1417" w:type="dxa"/>
          </w:tcPr>
          <w:p w:rsidR="00323F62" w:rsidRDefault="005674BC">
            <w:pPr>
              <w:pStyle w:val="TableParagraph"/>
              <w:spacing w:before="9"/>
              <w:ind w:left="62"/>
              <w:rPr>
                <w:sz w:val="14"/>
              </w:rPr>
            </w:pPr>
            <w:r>
              <w:rPr>
                <w:sz w:val="14"/>
              </w:rPr>
              <w:t>68610-24-2</w:t>
            </w:r>
          </w:p>
        </w:tc>
        <w:tc>
          <w:tcPr>
            <w:tcW w:w="1417" w:type="dxa"/>
          </w:tcPr>
          <w:p w:rsidR="00323F62" w:rsidRDefault="005674BC">
            <w:pPr>
              <w:pStyle w:val="TableParagraph"/>
              <w:spacing w:before="9"/>
              <w:ind w:left="62"/>
              <w:rPr>
                <w:sz w:val="14"/>
              </w:rPr>
            </w:pPr>
            <w:r>
              <w:rPr>
                <w:sz w:val="14"/>
              </w:rPr>
              <w:t>271-853-6</w:t>
            </w:r>
          </w:p>
        </w:tc>
      </w:tr>
      <w:tr w:rsidR="00323F62">
        <w:trPr>
          <w:trHeight w:val="520"/>
        </w:trPr>
        <w:tc>
          <w:tcPr>
            <w:tcW w:w="811" w:type="dxa"/>
          </w:tcPr>
          <w:p w:rsidR="00323F62" w:rsidRDefault="005674BC">
            <w:pPr>
              <w:pStyle w:val="TableParagraph"/>
              <w:spacing w:before="9"/>
              <w:ind w:left="243" w:right="223"/>
              <w:jc w:val="center"/>
              <w:rPr>
                <w:sz w:val="14"/>
              </w:rPr>
            </w:pPr>
            <w:r>
              <w:rPr>
                <w:sz w:val="14"/>
              </w:rPr>
              <w:t>1459</w:t>
            </w:r>
          </w:p>
        </w:tc>
        <w:tc>
          <w:tcPr>
            <w:tcW w:w="6837" w:type="dxa"/>
          </w:tcPr>
          <w:p w:rsidR="00323F62" w:rsidRDefault="005674BC">
            <w:pPr>
              <w:pStyle w:val="TableParagraph"/>
              <w:spacing w:before="9" w:line="161" w:lineRule="exact"/>
              <w:ind w:left="62"/>
              <w:rPr>
                <w:sz w:val="14"/>
              </w:rPr>
            </w:pPr>
            <w:r>
              <w:rPr>
                <w:sz w:val="14"/>
              </w:rPr>
              <w:t>Никл дихлорат [1]</w:t>
            </w:r>
          </w:p>
          <w:p w:rsidR="00323F62" w:rsidRDefault="005674BC">
            <w:pPr>
              <w:pStyle w:val="TableParagraph"/>
              <w:spacing w:line="160" w:lineRule="exact"/>
              <w:ind w:left="62"/>
              <w:rPr>
                <w:sz w:val="14"/>
              </w:rPr>
            </w:pPr>
            <w:r>
              <w:rPr>
                <w:sz w:val="14"/>
              </w:rPr>
              <w:t>Никл дибромат [2]</w:t>
            </w:r>
          </w:p>
          <w:p w:rsidR="00323F62" w:rsidRDefault="005674BC">
            <w:pPr>
              <w:pStyle w:val="TableParagraph"/>
              <w:spacing w:line="161" w:lineRule="exact"/>
              <w:ind w:left="62"/>
              <w:rPr>
                <w:sz w:val="14"/>
              </w:rPr>
            </w:pPr>
            <w:r>
              <w:rPr>
                <w:sz w:val="14"/>
              </w:rPr>
              <w:t>Етил хидроген сулфат, никл(II) со [3]</w:t>
            </w:r>
          </w:p>
        </w:tc>
        <w:tc>
          <w:tcPr>
            <w:tcW w:w="1417" w:type="dxa"/>
          </w:tcPr>
          <w:p w:rsidR="00323F62" w:rsidRDefault="005674BC">
            <w:pPr>
              <w:pStyle w:val="TableParagraph"/>
              <w:spacing w:before="9" w:line="161" w:lineRule="exact"/>
              <w:ind w:left="62"/>
              <w:rPr>
                <w:sz w:val="14"/>
              </w:rPr>
            </w:pPr>
            <w:r>
              <w:rPr>
                <w:sz w:val="14"/>
              </w:rPr>
              <w:t>67952-43-6 [1]</w:t>
            </w:r>
          </w:p>
          <w:p w:rsidR="00323F62" w:rsidRDefault="005674BC">
            <w:pPr>
              <w:pStyle w:val="TableParagraph"/>
              <w:spacing w:line="160" w:lineRule="exact"/>
              <w:ind w:left="62"/>
              <w:rPr>
                <w:sz w:val="14"/>
              </w:rPr>
            </w:pPr>
            <w:r>
              <w:rPr>
                <w:sz w:val="14"/>
              </w:rPr>
              <w:t>14550-87-9 [2]</w:t>
            </w:r>
          </w:p>
          <w:p w:rsidR="00323F62" w:rsidRDefault="005674BC">
            <w:pPr>
              <w:pStyle w:val="TableParagraph"/>
              <w:spacing w:line="161" w:lineRule="exact"/>
              <w:ind w:left="62"/>
              <w:rPr>
                <w:sz w:val="14"/>
              </w:rPr>
            </w:pPr>
            <w:r>
              <w:rPr>
                <w:sz w:val="14"/>
              </w:rPr>
              <w:t>71720-48-4 [3]</w:t>
            </w:r>
          </w:p>
        </w:tc>
        <w:tc>
          <w:tcPr>
            <w:tcW w:w="1417" w:type="dxa"/>
          </w:tcPr>
          <w:p w:rsidR="00323F62" w:rsidRDefault="005674BC">
            <w:pPr>
              <w:pStyle w:val="TableParagraph"/>
              <w:spacing w:before="9" w:line="161" w:lineRule="exact"/>
              <w:ind w:left="62"/>
              <w:rPr>
                <w:sz w:val="14"/>
              </w:rPr>
            </w:pPr>
            <w:r>
              <w:rPr>
                <w:sz w:val="14"/>
              </w:rPr>
              <w:t>267-897-0 [1]</w:t>
            </w:r>
          </w:p>
          <w:p w:rsidR="00323F62" w:rsidRDefault="005674BC">
            <w:pPr>
              <w:pStyle w:val="TableParagraph"/>
              <w:spacing w:line="160" w:lineRule="exact"/>
              <w:ind w:left="62"/>
              <w:rPr>
                <w:sz w:val="14"/>
              </w:rPr>
            </w:pPr>
            <w:r>
              <w:rPr>
                <w:sz w:val="14"/>
              </w:rPr>
              <w:t>238-596-1 [2]</w:t>
            </w:r>
          </w:p>
          <w:p w:rsidR="00323F62" w:rsidRDefault="005674BC">
            <w:pPr>
              <w:pStyle w:val="TableParagraph"/>
              <w:spacing w:line="161" w:lineRule="exact"/>
              <w:ind w:left="62"/>
              <w:rPr>
                <w:sz w:val="14"/>
              </w:rPr>
            </w:pPr>
            <w:r>
              <w:rPr>
                <w:sz w:val="14"/>
              </w:rPr>
              <w:t>275-897-7 [3]</w:t>
            </w:r>
          </w:p>
        </w:tc>
      </w:tr>
      <w:tr w:rsidR="00323F62">
        <w:trPr>
          <w:trHeight w:val="2760"/>
        </w:trPr>
        <w:tc>
          <w:tcPr>
            <w:tcW w:w="811" w:type="dxa"/>
          </w:tcPr>
          <w:p w:rsidR="00323F62" w:rsidRDefault="005674BC">
            <w:pPr>
              <w:pStyle w:val="TableParagraph"/>
              <w:spacing w:before="9"/>
              <w:ind w:left="243" w:right="223"/>
              <w:jc w:val="center"/>
              <w:rPr>
                <w:sz w:val="14"/>
              </w:rPr>
            </w:pPr>
            <w:r>
              <w:rPr>
                <w:sz w:val="14"/>
              </w:rPr>
              <w:t>1460</w:t>
            </w:r>
          </w:p>
        </w:tc>
        <w:tc>
          <w:tcPr>
            <w:tcW w:w="6837" w:type="dxa"/>
          </w:tcPr>
          <w:p w:rsidR="00323F62" w:rsidRDefault="005674BC">
            <w:pPr>
              <w:pStyle w:val="TableParagraph"/>
              <w:spacing w:before="9" w:line="161" w:lineRule="exact"/>
              <w:ind w:left="62"/>
              <w:rPr>
                <w:sz w:val="14"/>
              </w:rPr>
            </w:pPr>
            <w:r>
              <w:rPr>
                <w:sz w:val="14"/>
              </w:rPr>
              <w:t>Никл(II) трифлуороацетат [1]</w:t>
            </w:r>
          </w:p>
          <w:p w:rsidR="00323F62" w:rsidRDefault="005674BC">
            <w:pPr>
              <w:pStyle w:val="TableParagraph"/>
              <w:spacing w:line="160" w:lineRule="exact"/>
              <w:ind w:left="62"/>
              <w:rPr>
                <w:sz w:val="14"/>
              </w:rPr>
            </w:pPr>
            <w:r>
              <w:rPr>
                <w:sz w:val="14"/>
              </w:rPr>
              <w:t>Никл(II) пропионат [2]</w:t>
            </w:r>
          </w:p>
          <w:p w:rsidR="00323F62" w:rsidRDefault="005674BC">
            <w:pPr>
              <w:pStyle w:val="TableParagraph"/>
              <w:ind w:left="62" w:right="4633"/>
              <w:rPr>
                <w:sz w:val="14"/>
              </w:rPr>
            </w:pPr>
            <w:r>
              <w:rPr>
                <w:sz w:val="14"/>
              </w:rPr>
              <w:t xml:space="preserve">Никл </w:t>
            </w:r>
            <w:r>
              <w:rPr>
                <w:i/>
                <w:sz w:val="14"/>
              </w:rPr>
              <w:t>bis</w:t>
            </w:r>
            <w:r>
              <w:rPr>
                <w:sz w:val="14"/>
              </w:rPr>
              <w:t>(бензенсулфонат) [3] Никл(II) хидроген цитрат [4]</w:t>
            </w:r>
          </w:p>
          <w:p w:rsidR="00323F62" w:rsidRDefault="005674BC">
            <w:pPr>
              <w:pStyle w:val="TableParagraph"/>
              <w:ind w:left="62" w:right="3485"/>
              <w:rPr>
                <w:sz w:val="14"/>
              </w:rPr>
            </w:pPr>
            <w:r>
              <w:rPr>
                <w:sz w:val="14"/>
              </w:rPr>
              <w:t>Лимунска киселина, амонијум никлова со [5] Лимунска киселина, никлова со [6]</w:t>
            </w:r>
          </w:p>
          <w:p w:rsidR="00323F62" w:rsidRDefault="005674BC">
            <w:pPr>
              <w:pStyle w:val="TableParagraph"/>
              <w:spacing w:line="159" w:lineRule="exact"/>
              <w:ind w:left="62"/>
              <w:rPr>
                <w:sz w:val="14"/>
              </w:rPr>
            </w:pPr>
            <w:r>
              <w:rPr>
                <w:sz w:val="14"/>
              </w:rPr>
              <w:t xml:space="preserve">Никл </w:t>
            </w:r>
            <w:r>
              <w:rPr>
                <w:i/>
                <w:sz w:val="14"/>
              </w:rPr>
              <w:t>bis</w:t>
            </w:r>
            <w:r>
              <w:rPr>
                <w:sz w:val="14"/>
              </w:rPr>
              <w:t>(2-етилхексаноат) [7]</w:t>
            </w:r>
          </w:p>
          <w:p w:rsidR="00323F62" w:rsidRDefault="005674BC">
            <w:pPr>
              <w:pStyle w:val="TableParagraph"/>
              <w:ind w:left="62" w:right="4049"/>
              <w:rPr>
                <w:sz w:val="14"/>
              </w:rPr>
            </w:pPr>
            <w:r>
              <w:rPr>
                <w:sz w:val="14"/>
              </w:rPr>
              <w:t>2-Етилхексанска киселина, никлова со [8] Диметилхексанска киселина, никлова со [9] Никл(II) изоокта</w:t>
            </w:r>
            <w:r>
              <w:rPr>
                <w:sz w:val="14"/>
              </w:rPr>
              <w:t>ноат [10]</w:t>
            </w:r>
          </w:p>
          <w:p w:rsidR="00323F62" w:rsidRDefault="005674BC">
            <w:pPr>
              <w:pStyle w:val="TableParagraph"/>
              <w:spacing w:line="158" w:lineRule="exact"/>
              <w:ind w:left="62"/>
              <w:rPr>
                <w:sz w:val="14"/>
              </w:rPr>
            </w:pPr>
            <w:r>
              <w:rPr>
                <w:sz w:val="14"/>
              </w:rPr>
              <w:t>Никл изооктаноат [11]</w:t>
            </w:r>
          </w:p>
          <w:p w:rsidR="00323F62" w:rsidRDefault="005674BC">
            <w:pPr>
              <w:pStyle w:val="TableParagraph"/>
              <w:spacing w:line="160" w:lineRule="exact"/>
              <w:ind w:left="62"/>
              <w:rPr>
                <w:sz w:val="14"/>
              </w:rPr>
            </w:pPr>
            <w:r>
              <w:rPr>
                <w:sz w:val="14"/>
              </w:rPr>
              <w:t xml:space="preserve">Никл </w:t>
            </w:r>
            <w:r>
              <w:rPr>
                <w:i/>
                <w:sz w:val="14"/>
              </w:rPr>
              <w:t>bis</w:t>
            </w:r>
            <w:r>
              <w:rPr>
                <w:sz w:val="14"/>
              </w:rPr>
              <w:t>(изононаноат) [12]</w:t>
            </w:r>
          </w:p>
          <w:p w:rsidR="00323F62" w:rsidRDefault="005674BC">
            <w:pPr>
              <w:pStyle w:val="TableParagraph"/>
              <w:spacing w:line="160" w:lineRule="exact"/>
              <w:ind w:left="62"/>
              <w:rPr>
                <w:sz w:val="14"/>
              </w:rPr>
            </w:pPr>
            <w:r>
              <w:rPr>
                <w:sz w:val="14"/>
              </w:rPr>
              <w:t>Никл(II) неононаноат [13]</w:t>
            </w:r>
          </w:p>
          <w:p w:rsidR="00323F62" w:rsidRDefault="005674BC">
            <w:pPr>
              <w:pStyle w:val="TableParagraph"/>
              <w:spacing w:line="160" w:lineRule="exact"/>
              <w:ind w:left="62"/>
              <w:rPr>
                <w:sz w:val="14"/>
              </w:rPr>
            </w:pPr>
            <w:r>
              <w:rPr>
                <w:sz w:val="14"/>
              </w:rPr>
              <w:t>Никл(II) изодеканоат [14]</w:t>
            </w:r>
          </w:p>
          <w:p w:rsidR="00323F62" w:rsidRDefault="005674BC">
            <w:pPr>
              <w:pStyle w:val="TableParagraph"/>
              <w:spacing w:line="160" w:lineRule="exact"/>
              <w:ind w:left="62"/>
              <w:rPr>
                <w:sz w:val="14"/>
              </w:rPr>
            </w:pPr>
            <w:r>
              <w:rPr>
                <w:sz w:val="14"/>
              </w:rPr>
              <w:t>Никл(II) неодеканоат [15]</w:t>
            </w:r>
          </w:p>
          <w:p w:rsidR="00323F62" w:rsidRDefault="005674BC">
            <w:pPr>
              <w:pStyle w:val="TableParagraph"/>
              <w:ind w:left="62" w:right="4049"/>
              <w:rPr>
                <w:sz w:val="14"/>
              </w:rPr>
            </w:pPr>
            <w:r>
              <w:rPr>
                <w:sz w:val="14"/>
              </w:rPr>
              <w:t>Неодеканска киселина, никлова со [16] Никл(II) неоундеканоат [17]</w:t>
            </w:r>
          </w:p>
        </w:tc>
        <w:tc>
          <w:tcPr>
            <w:tcW w:w="1417" w:type="dxa"/>
          </w:tcPr>
          <w:p w:rsidR="00323F62" w:rsidRDefault="005674BC">
            <w:pPr>
              <w:pStyle w:val="TableParagraph"/>
              <w:spacing w:before="9" w:line="161" w:lineRule="exact"/>
              <w:ind w:left="62"/>
              <w:rPr>
                <w:sz w:val="14"/>
              </w:rPr>
            </w:pPr>
            <w:r>
              <w:rPr>
                <w:sz w:val="14"/>
              </w:rPr>
              <w:t>16083-14-0 [1]</w:t>
            </w:r>
          </w:p>
          <w:p w:rsidR="00323F62" w:rsidRDefault="005674BC">
            <w:pPr>
              <w:pStyle w:val="TableParagraph"/>
              <w:spacing w:line="160" w:lineRule="exact"/>
              <w:ind w:left="62"/>
              <w:rPr>
                <w:sz w:val="14"/>
              </w:rPr>
            </w:pPr>
            <w:r>
              <w:rPr>
                <w:sz w:val="14"/>
              </w:rPr>
              <w:t>3349-08-4 [2]</w:t>
            </w:r>
          </w:p>
          <w:p w:rsidR="00323F62" w:rsidRDefault="005674BC">
            <w:pPr>
              <w:pStyle w:val="TableParagraph"/>
              <w:spacing w:line="160" w:lineRule="exact"/>
              <w:ind w:left="62"/>
              <w:rPr>
                <w:sz w:val="14"/>
              </w:rPr>
            </w:pPr>
            <w:r>
              <w:rPr>
                <w:sz w:val="14"/>
              </w:rPr>
              <w:t>39819-65-3 [3]</w:t>
            </w:r>
          </w:p>
          <w:p w:rsidR="00323F62" w:rsidRDefault="005674BC">
            <w:pPr>
              <w:pStyle w:val="TableParagraph"/>
              <w:spacing w:line="160" w:lineRule="exact"/>
              <w:ind w:left="62"/>
              <w:rPr>
                <w:sz w:val="14"/>
              </w:rPr>
            </w:pPr>
            <w:r>
              <w:rPr>
                <w:sz w:val="14"/>
              </w:rPr>
              <w:t>18721-51-2 [4]</w:t>
            </w:r>
          </w:p>
          <w:p w:rsidR="00323F62" w:rsidRDefault="005674BC">
            <w:pPr>
              <w:pStyle w:val="TableParagraph"/>
              <w:spacing w:line="160" w:lineRule="exact"/>
              <w:ind w:left="62"/>
              <w:rPr>
                <w:sz w:val="14"/>
              </w:rPr>
            </w:pPr>
            <w:r>
              <w:rPr>
                <w:sz w:val="14"/>
              </w:rPr>
              <w:t>18283-82-4 [5]</w:t>
            </w:r>
          </w:p>
          <w:p w:rsidR="00323F62" w:rsidRDefault="005674BC">
            <w:pPr>
              <w:pStyle w:val="TableParagraph"/>
              <w:spacing w:line="160" w:lineRule="exact"/>
              <w:ind w:left="62"/>
              <w:rPr>
                <w:sz w:val="14"/>
              </w:rPr>
            </w:pPr>
            <w:r>
              <w:rPr>
                <w:sz w:val="14"/>
              </w:rPr>
              <w:t>22605-92-1 [6]</w:t>
            </w:r>
          </w:p>
          <w:p w:rsidR="00323F62" w:rsidRDefault="005674BC">
            <w:pPr>
              <w:pStyle w:val="TableParagraph"/>
              <w:spacing w:line="160" w:lineRule="exact"/>
              <w:ind w:left="62"/>
              <w:rPr>
                <w:sz w:val="14"/>
              </w:rPr>
            </w:pPr>
            <w:r>
              <w:rPr>
                <w:sz w:val="14"/>
              </w:rPr>
              <w:t>4454-16-4 [7]</w:t>
            </w:r>
          </w:p>
          <w:p w:rsidR="00323F62" w:rsidRDefault="005674BC">
            <w:pPr>
              <w:pStyle w:val="TableParagraph"/>
              <w:spacing w:line="160" w:lineRule="exact"/>
              <w:ind w:left="62"/>
              <w:rPr>
                <w:sz w:val="14"/>
              </w:rPr>
            </w:pPr>
            <w:r>
              <w:rPr>
                <w:sz w:val="14"/>
              </w:rPr>
              <w:t>7580-31-6 [8]</w:t>
            </w:r>
          </w:p>
          <w:p w:rsidR="00323F62" w:rsidRDefault="005674BC">
            <w:pPr>
              <w:pStyle w:val="TableParagraph"/>
              <w:spacing w:line="160" w:lineRule="exact"/>
              <w:ind w:left="62"/>
              <w:rPr>
                <w:sz w:val="14"/>
              </w:rPr>
            </w:pPr>
            <w:r>
              <w:rPr>
                <w:sz w:val="14"/>
              </w:rPr>
              <w:t>93983-68-7 [9]</w:t>
            </w:r>
          </w:p>
          <w:p w:rsidR="00323F62" w:rsidRDefault="005674BC">
            <w:pPr>
              <w:pStyle w:val="TableParagraph"/>
              <w:spacing w:line="160" w:lineRule="exact"/>
              <w:ind w:left="62"/>
              <w:rPr>
                <w:sz w:val="14"/>
              </w:rPr>
            </w:pPr>
            <w:r>
              <w:rPr>
                <w:sz w:val="14"/>
              </w:rPr>
              <w:t>29317-63-3 [10]</w:t>
            </w:r>
          </w:p>
          <w:p w:rsidR="00323F62" w:rsidRDefault="005674BC">
            <w:pPr>
              <w:pStyle w:val="TableParagraph"/>
              <w:spacing w:line="160" w:lineRule="exact"/>
              <w:ind w:left="62"/>
              <w:rPr>
                <w:sz w:val="14"/>
              </w:rPr>
            </w:pPr>
            <w:r>
              <w:rPr>
                <w:sz w:val="14"/>
              </w:rPr>
              <w:t>27637-46-3 [11]</w:t>
            </w:r>
          </w:p>
          <w:p w:rsidR="00323F62" w:rsidRDefault="005674BC">
            <w:pPr>
              <w:pStyle w:val="TableParagraph"/>
              <w:spacing w:line="160" w:lineRule="exact"/>
              <w:ind w:left="62"/>
              <w:rPr>
                <w:sz w:val="14"/>
              </w:rPr>
            </w:pPr>
            <w:r>
              <w:rPr>
                <w:sz w:val="14"/>
              </w:rPr>
              <w:t>84852-37-9 [12]</w:t>
            </w:r>
          </w:p>
          <w:p w:rsidR="00323F62" w:rsidRDefault="005674BC">
            <w:pPr>
              <w:pStyle w:val="TableParagraph"/>
              <w:spacing w:line="160" w:lineRule="exact"/>
              <w:ind w:left="62"/>
              <w:rPr>
                <w:sz w:val="14"/>
              </w:rPr>
            </w:pPr>
            <w:r>
              <w:rPr>
                <w:sz w:val="14"/>
              </w:rPr>
              <w:t>93920-10-6 [13]</w:t>
            </w:r>
          </w:p>
          <w:p w:rsidR="00323F62" w:rsidRDefault="005674BC">
            <w:pPr>
              <w:pStyle w:val="TableParagraph"/>
              <w:spacing w:line="160" w:lineRule="exact"/>
              <w:ind w:left="62"/>
              <w:rPr>
                <w:sz w:val="14"/>
              </w:rPr>
            </w:pPr>
            <w:r>
              <w:rPr>
                <w:sz w:val="14"/>
              </w:rPr>
              <w:t>85508-43-6 [14]</w:t>
            </w:r>
          </w:p>
          <w:p w:rsidR="00323F62" w:rsidRDefault="005674BC">
            <w:pPr>
              <w:pStyle w:val="TableParagraph"/>
              <w:spacing w:line="160" w:lineRule="exact"/>
              <w:ind w:left="62"/>
              <w:rPr>
                <w:sz w:val="14"/>
              </w:rPr>
            </w:pPr>
            <w:r>
              <w:rPr>
                <w:sz w:val="14"/>
              </w:rPr>
              <w:t>85508-44-7 [15]</w:t>
            </w:r>
          </w:p>
          <w:p w:rsidR="00323F62" w:rsidRDefault="005674BC">
            <w:pPr>
              <w:pStyle w:val="TableParagraph"/>
              <w:spacing w:line="160" w:lineRule="exact"/>
              <w:ind w:left="62"/>
              <w:rPr>
                <w:sz w:val="14"/>
              </w:rPr>
            </w:pPr>
            <w:r>
              <w:rPr>
                <w:sz w:val="14"/>
              </w:rPr>
              <w:t>51818-56-5 [16]</w:t>
            </w:r>
          </w:p>
          <w:p w:rsidR="00323F62" w:rsidRDefault="005674BC">
            <w:pPr>
              <w:pStyle w:val="TableParagraph"/>
              <w:spacing w:line="161" w:lineRule="exact"/>
              <w:ind w:left="62"/>
              <w:rPr>
                <w:sz w:val="14"/>
              </w:rPr>
            </w:pPr>
            <w:r>
              <w:rPr>
                <w:sz w:val="14"/>
              </w:rPr>
              <w:t>93920-09-3 [17]</w:t>
            </w:r>
          </w:p>
        </w:tc>
        <w:tc>
          <w:tcPr>
            <w:tcW w:w="1417" w:type="dxa"/>
          </w:tcPr>
          <w:p w:rsidR="00323F62" w:rsidRDefault="005674BC">
            <w:pPr>
              <w:pStyle w:val="TableParagraph"/>
              <w:spacing w:before="9" w:line="161" w:lineRule="exact"/>
              <w:ind w:left="62"/>
              <w:rPr>
                <w:sz w:val="14"/>
              </w:rPr>
            </w:pPr>
            <w:r>
              <w:rPr>
                <w:sz w:val="14"/>
              </w:rPr>
              <w:t>240-235-8 [1]</w:t>
            </w:r>
          </w:p>
          <w:p w:rsidR="00323F62" w:rsidRDefault="005674BC">
            <w:pPr>
              <w:pStyle w:val="TableParagraph"/>
              <w:spacing w:line="160" w:lineRule="exact"/>
              <w:ind w:left="62"/>
              <w:rPr>
                <w:sz w:val="14"/>
              </w:rPr>
            </w:pPr>
            <w:r>
              <w:rPr>
                <w:sz w:val="14"/>
              </w:rPr>
              <w:t>222-102-6 [2]</w:t>
            </w:r>
          </w:p>
          <w:p w:rsidR="00323F62" w:rsidRDefault="005674BC">
            <w:pPr>
              <w:pStyle w:val="TableParagraph"/>
              <w:spacing w:line="160" w:lineRule="exact"/>
              <w:ind w:left="62"/>
              <w:rPr>
                <w:sz w:val="14"/>
              </w:rPr>
            </w:pPr>
            <w:r>
              <w:rPr>
                <w:sz w:val="14"/>
              </w:rPr>
              <w:t>254-642-3 [3]</w:t>
            </w:r>
          </w:p>
          <w:p w:rsidR="00323F62" w:rsidRDefault="005674BC">
            <w:pPr>
              <w:pStyle w:val="TableParagraph"/>
              <w:spacing w:line="160" w:lineRule="exact"/>
              <w:ind w:left="62"/>
              <w:rPr>
                <w:sz w:val="14"/>
              </w:rPr>
            </w:pPr>
            <w:r>
              <w:rPr>
                <w:sz w:val="14"/>
              </w:rPr>
              <w:t>242-533-3 [4]</w:t>
            </w:r>
          </w:p>
          <w:p w:rsidR="00323F62" w:rsidRDefault="005674BC">
            <w:pPr>
              <w:pStyle w:val="TableParagraph"/>
              <w:spacing w:line="160" w:lineRule="exact"/>
              <w:ind w:left="62"/>
              <w:rPr>
                <w:sz w:val="14"/>
              </w:rPr>
            </w:pPr>
            <w:r>
              <w:rPr>
                <w:sz w:val="14"/>
              </w:rPr>
              <w:t>242-161-1 [5]</w:t>
            </w:r>
          </w:p>
          <w:p w:rsidR="00323F62" w:rsidRDefault="005674BC">
            <w:pPr>
              <w:pStyle w:val="TableParagraph"/>
              <w:spacing w:line="160" w:lineRule="exact"/>
              <w:ind w:left="62"/>
              <w:rPr>
                <w:sz w:val="14"/>
              </w:rPr>
            </w:pPr>
            <w:r>
              <w:rPr>
                <w:sz w:val="14"/>
              </w:rPr>
              <w:t>245-119-0 [6]</w:t>
            </w:r>
          </w:p>
          <w:p w:rsidR="00323F62" w:rsidRDefault="005674BC">
            <w:pPr>
              <w:pStyle w:val="TableParagraph"/>
              <w:spacing w:line="160" w:lineRule="exact"/>
              <w:ind w:left="62"/>
              <w:rPr>
                <w:sz w:val="14"/>
              </w:rPr>
            </w:pPr>
            <w:r>
              <w:rPr>
                <w:sz w:val="14"/>
              </w:rPr>
              <w:t>224-699-9 [7]</w:t>
            </w:r>
          </w:p>
          <w:p w:rsidR="00323F62" w:rsidRDefault="005674BC">
            <w:pPr>
              <w:pStyle w:val="TableParagraph"/>
              <w:spacing w:line="160" w:lineRule="exact"/>
              <w:ind w:left="62"/>
              <w:rPr>
                <w:sz w:val="14"/>
              </w:rPr>
            </w:pPr>
            <w:r>
              <w:rPr>
                <w:sz w:val="14"/>
              </w:rPr>
              <w:t>231-480-1 [8]</w:t>
            </w:r>
          </w:p>
          <w:p w:rsidR="00323F62" w:rsidRDefault="005674BC">
            <w:pPr>
              <w:pStyle w:val="TableParagraph"/>
              <w:spacing w:line="160" w:lineRule="exact"/>
              <w:ind w:left="62"/>
              <w:rPr>
                <w:sz w:val="14"/>
              </w:rPr>
            </w:pPr>
            <w:r>
              <w:rPr>
                <w:sz w:val="14"/>
              </w:rPr>
              <w:t>301-323-2 [9]</w:t>
            </w:r>
          </w:p>
          <w:p w:rsidR="00323F62" w:rsidRDefault="005674BC">
            <w:pPr>
              <w:pStyle w:val="TableParagraph"/>
              <w:spacing w:line="160" w:lineRule="exact"/>
              <w:ind w:left="62"/>
              <w:rPr>
                <w:sz w:val="14"/>
              </w:rPr>
            </w:pPr>
            <w:r>
              <w:rPr>
                <w:sz w:val="14"/>
              </w:rPr>
              <w:t>249-555-2 [10]</w:t>
            </w:r>
          </w:p>
          <w:p w:rsidR="00323F62" w:rsidRDefault="005674BC">
            <w:pPr>
              <w:pStyle w:val="TableParagraph"/>
              <w:spacing w:line="160" w:lineRule="exact"/>
              <w:ind w:left="62"/>
              <w:rPr>
                <w:sz w:val="14"/>
              </w:rPr>
            </w:pPr>
            <w:r>
              <w:rPr>
                <w:sz w:val="14"/>
              </w:rPr>
              <w:t>248-585-3 [11]</w:t>
            </w:r>
          </w:p>
          <w:p w:rsidR="00323F62" w:rsidRDefault="005674BC">
            <w:pPr>
              <w:pStyle w:val="TableParagraph"/>
              <w:spacing w:line="160" w:lineRule="exact"/>
              <w:ind w:left="62"/>
              <w:rPr>
                <w:sz w:val="14"/>
              </w:rPr>
            </w:pPr>
            <w:r>
              <w:rPr>
                <w:sz w:val="14"/>
              </w:rPr>
              <w:t>284-349-6 [12]</w:t>
            </w:r>
          </w:p>
          <w:p w:rsidR="00323F62" w:rsidRDefault="005674BC">
            <w:pPr>
              <w:pStyle w:val="TableParagraph"/>
              <w:spacing w:line="160" w:lineRule="exact"/>
              <w:ind w:left="62"/>
              <w:rPr>
                <w:sz w:val="14"/>
              </w:rPr>
            </w:pPr>
            <w:r>
              <w:rPr>
                <w:sz w:val="14"/>
              </w:rPr>
              <w:t>300-094-6 [13]</w:t>
            </w:r>
          </w:p>
          <w:p w:rsidR="00323F62" w:rsidRDefault="005674BC">
            <w:pPr>
              <w:pStyle w:val="TableParagraph"/>
              <w:spacing w:line="160" w:lineRule="exact"/>
              <w:ind w:left="62"/>
              <w:rPr>
                <w:sz w:val="14"/>
              </w:rPr>
            </w:pPr>
            <w:r>
              <w:rPr>
                <w:sz w:val="14"/>
              </w:rPr>
              <w:t>287-468-1 [14]</w:t>
            </w:r>
          </w:p>
          <w:p w:rsidR="00323F62" w:rsidRDefault="005674BC">
            <w:pPr>
              <w:pStyle w:val="TableParagraph"/>
              <w:spacing w:line="160" w:lineRule="exact"/>
              <w:ind w:left="62"/>
              <w:rPr>
                <w:sz w:val="14"/>
              </w:rPr>
            </w:pPr>
            <w:r>
              <w:rPr>
                <w:sz w:val="14"/>
              </w:rPr>
              <w:t>287-469-7 [15]</w:t>
            </w:r>
          </w:p>
          <w:p w:rsidR="00323F62" w:rsidRDefault="005674BC">
            <w:pPr>
              <w:pStyle w:val="TableParagraph"/>
              <w:spacing w:line="160" w:lineRule="exact"/>
              <w:ind w:left="62"/>
              <w:rPr>
                <w:sz w:val="14"/>
              </w:rPr>
            </w:pPr>
            <w:r>
              <w:rPr>
                <w:sz w:val="14"/>
              </w:rPr>
              <w:t>257-447-1 [16]</w:t>
            </w:r>
          </w:p>
          <w:p w:rsidR="00323F62" w:rsidRDefault="005674BC">
            <w:pPr>
              <w:pStyle w:val="TableParagraph"/>
              <w:spacing w:line="161" w:lineRule="exact"/>
              <w:ind w:left="62"/>
              <w:rPr>
                <w:sz w:val="14"/>
              </w:rPr>
            </w:pPr>
            <w:r>
              <w:rPr>
                <w:sz w:val="14"/>
              </w:rPr>
              <w:t>300-093-0 [17]</w:t>
            </w:r>
          </w:p>
        </w:tc>
      </w:tr>
    </w:tbl>
    <w:p w:rsidR="00323F62" w:rsidRDefault="00323F62">
      <w:pPr>
        <w:spacing w:line="161" w:lineRule="exact"/>
        <w:rPr>
          <w:sz w:val="14"/>
        </w:rPr>
        <w:sectPr w:rsidR="00323F62">
          <w:pgSz w:w="12480" w:h="15690"/>
          <w:pgMar w:top="240" w:right="720" w:bottom="280" w:left="74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6837"/>
        <w:gridCol w:w="1417"/>
        <w:gridCol w:w="1417"/>
      </w:tblGrid>
      <w:tr w:rsidR="00323F62">
        <w:trPr>
          <w:trHeight w:val="200"/>
        </w:trPr>
        <w:tc>
          <w:tcPr>
            <w:tcW w:w="811" w:type="dxa"/>
          </w:tcPr>
          <w:p w:rsidR="00323F62" w:rsidRDefault="005674BC">
            <w:pPr>
              <w:pStyle w:val="TableParagraph"/>
              <w:spacing w:before="9"/>
              <w:ind w:left="10"/>
              <w:jc w:val="center"/>
              <w:rPr>
                <w:sz w:val="14"/>
              </w:rPr>
            </w:pPr>
            <w:r>
              <w:rPr>
                <w:sz w:val="14"/>
              </w:rPr>
              <w:lastRenderedPageBreak/>
              <w:t>a</w:t>
            </w:r>
          </w:p>
        </w:tc>
        <w:tc>
          <w:tcPr>
            <w:tcW w:w="6837" w:type="dxa"/>
          </w:tcPr>
          <w:p w:rsidR="00323F62" w:rsidRDefault="005674BC">
            <w:pPr>
              <w:pStyle w:val="TableParagraph"/>
              <w:spacing w:before="9"/>
              <w:ind w:left="10"/>
              <w:jc w:val="center"/>
              <w:rPr>
                <w:sz w:val="14"/>
              </w:rPr>
            </w:pPr>
            <w:r>
              <w:rPr>
                <w:sz w:val="14"/>
              </w:rPr>
              <w:t>б</w:t>
            </w:r>
          </w:p>
        </w:tc>
        <w:tc>
          <w:tcPr>
            <w:tcW w:w="1417" w:type="dxa"/>
          </w:tcPr>
          <w:p w:rsidR="00323F62" w:rsidRDefault="005674BC">
            <w:pPr>
              <w:pStyle w:val="TableParagraph"/>
              <w:spacing w:before="9"/>
              <w:ind w:left="11"/>
              <w:jc w:val="center"/>
              <w:rPr>
                <w:sz w:val="14"/>
              </w:rPr>
            </w:pPr>
            <w:r>
              <w:rPr>
                <w:sz w:val="14"/>
              </w:rPr>
              <w:t>ц</w:t>
            </w:r>
          </w:p>
        </w:tc>
        <w:tc>
          <w:tcPr>
            <w:tcW w:w="1417" w:type="dxa"/>
          </w:tcPr>
          <w:p w:rsidR="00323F62" w:rsidRDefault="005674BC">
            <w:pPr>
              <w:pStyle w:val="TableParagraph"/>
              <w:spacing w:before="9"/>
              <w:ind w:left="12"/>
              <w:jc w:val="center"/>
              <w:rPr>
                <w:sz w:val="14"/>
              </w:rPr>
            </w:pPr>
            <w:r>
              <w:rPr>
                <w:sz w:val="14"/>
              </w:rPr>
              <w:t>д</w:t>
            </w:r>
          </w:p>
        </w:tc>
      </w:tr>
      <w:tr w:rsidR="00323F62">
        <w:trPr>
          <w:trHeight w:val="2280"/>
        </w:trPr>
        <w:tc>
          <w:tcPr>
            <w:tcW w:w="811" w:type="dxa"/>
          </w:tcPr>
          <w:p w:rsidR="00323F62" w:rsidRDefault="00323F62">
            <w:pPr>
              <w:pStyle w:val="TableParagraph"/>
              <w:ind w:left="0"/>
              <w:rPr>
                <w:sz w:val="12"/>
              </w:rPr>
            </w:pPr>
          </w:p>
        </w:tc>
        <w:tc>
          <w:tcPr>
            <w:tcW w:w="6837" w:type="dxa"/>
          </w:tcPr>
          <w:p w:rsidR="00323F62" w:rsidRDefault="005674BC">
            <w:pPr>
              <w:pStyle w:val="TableParagraph"/>
              <w:spacing w:before="9" w:line="161" w:lineRule="exact"/>
              <w:rPr>
                <w:sz w:val="14"/>
              </w:rPr>
            </w:pPr>
            <w:r>
              <w:rPr>
                <w:i/>
                <w:sz w:val="14"/>
              </w:rPr>
              <w:t>Bis</w:t>
            </w:r>
            <w:r>
              <w:rPr>
                <w:sz w:val="14"/>
              </w:rPr>
              <w:t>(d.-глуконато-</w:t>
            </w:r>
            <w:r>
              <w:rPr>
                <w:i/>
                <w:sz w:val="14"/>
              </w:rPr>
              <w:t>O</w:t>
            </w:r>
            <w:r>
              <w:rPr>
                <w:sz w:val="14"/>
              </w:rPr>
              <w:t>1,</w:t>
            </w:r>
            <w:r>
              <w:rPr>
                <w:i/>
                <w:sz w:val="14"/>
              </w:rPr>
              <w:t>O</w:t>
            </w:r>
            <w:r>
              <w:rPr>
                <w:sz w:val="14"/>
              </w:rPr>
              <w:t>2)никл [18]</w:t>
            </w:r>
          </w:p>
          <w:p w:rsidR="00323F62" w:rsidRDefault="005674BC">
            <w:pPr>
              <w:pStyle w:val="TableParagraph"/>
              <w:spacing w:line="160" w:lineRule="exact"/>
              <w:rPr>
                <w:sz w:val="14"/>
              </w:rPr>
            </w:pPr>
            <w:r>
              <w:rPr>
                <w:sz w:val="14"/>
              </w:rPr>
              <w:t>Никл 3,5-</w:t>
            </w:r>
            <w:r>
              <w:rPr>
                <w:i/>
                <w:sz w:val="14"/>
              </w:rPr>
              <w:t>bis(tert</w:t>
            </w:r>
            <w:r>
              <w:rPr>
                <w:sz w:val="14"/>
              </w:rPr>
              <w:t>-бутил)-4-хидроксибензоат (1:2) [19]</w:t>
            </w:r>
          </w:p>
          <w:p w:rsidR="00323F62" w:rsidRDefault="005674BC">
            <w:pPr>
              <w:pStyle w:val="TableParagraph"/>
              <w:spacing w:line="160" w:lineRule="exact"/>
              <w:rPr>
                <w:sz w:val="14"/>
              </w:rPr>
            </w:pPr>
            <w:r>
              <w:rPr>
                <w:sz w:val="14"/>
              </w:rPr>
              <w:t>Никл(II) палмитат [20]</w:t>
            </w:r>
          </w:p>
          <w:p w:rsidR="00323F62" w:rsidRDefault="005674BC">
            <w:pPr>
              <w:pStyle w:val="TableParagraph"/>
              <w:spacing w:line="160" w:lineRule="exact"/>
              <w:rPr>
                <w:sz w:val="14"/>
              </w:rPr>
            </w:pPr>
            <w:r>
              <w:rPr>
                <w:sz w:val="14"/>
              </w:rPr>
              <w:t>(2-Етилхексаноато-</w:t>
            </w:r>
            <w:r>
              <w:rPr>
                <w:i/>
                <w:sz w:val="14"/>
              </w:rPr>
              <w:t>O</w:t>
            </w:r>
            <w:r>
              <w:rPr>
                <w:sz w:val="14"/>
              </w:rPr>
              <w:t>)(изононаноат-</w:t>
            </w:r>
            <w:r>
              <w:rPr>
                <w:i/>
                <w:sz w:val="14"/>
              </w:rPr>
              <w:t>O</w:t>
            </w:r>
            <w:r>
              <w:rPr>
                <w:sz w:val="14"/>
              </w:rPr>
              <w:t>)никл [21]</w:t>
            </w:r>
          </w:p>
          <w:p w:rsidR="00323F62" w:rsidRDefault="005674BC">
            <w:pPr>
              <w:pStyle w:val="TableParagraph"/>
              <w:spacing w:line="160" w:lineRule="exact"/>
              <w:rPr>
                <w:sz w:val="14"/>
              </w:rPr>
            </w:pPr>
            <w:r>
              <w:rPr>
                <w:sz w:val="14"/>
              </w:rPr>
              <w:t>(Изононаноато-</w:t>
            </w:r>
            <w:r>
              <w:rPr>
                <w:i/>
                <w:sz w:val="14"/>
              </w:rPr>
              <w:t>O</w:t>
            </w:r>
            <w:r>
              <w:rPr>
                <w:sz w:val="14"/>
              </w:rPr>
              <w:t>)(изооктаноато-</w:t>
            </w:r>
            <w:r>
              <w:rPr>
                <w:i/>
                <w:sz w:val="14"/>
              </w:rPr>
              <w:t>O</w:t>
            </w:r>
            <w:r>
              <w:rPr>
                <w:sz w:val="14"/>
              </w:rPr>
              <w:t>)никл [22]</w:t>
            </w:r>
          </w:p>
          <w:p w:rsidR="00323F62" w:rsidRDefault="005674BC">
            <w:pPr>
              <w:pStyle w:val="TableParagraph"/>
              <w:spacing w:line="160" w:lineRule="exact"/>
              <w:rPr>
                <w:sz w:val="14"/>
              </w:rPr>
            </w:pPr>
            <w:r>
              <w:rPr>
                <w:sz w:val="14"/>
              </w:rPr>
              <w:t>(Изооктаноато-</w:t>
            </w:r>
            <w:r>
              <w:rPr>
                <w:i/>
                <w:sz w:val="14"/>
              </w:rPr>
              <w:t>O</w:t>
            </w:r>
            <w:r>
              <w:rPr>
                <w:sz w:val="14"/>
              </w:rPr>
              <w:t>)(неодеканоат-</w:t>
            </w:r>
            <w:r>
              <w:rPr>
                <w:i/>
                <w:sz w:val="14"/>
              </w:rPr>
              <w:t>O</w:t>
            </w:r>
            <w:r>
              <w:rPr>
                <w:sz w:val="14"/>
              </w:rPr>
              <w:t>)никл [23]</w:t>
            </w:r>
          </w:p>
          <w:p w:rsidR="00323F62" w:rsidRDefault="005674BC">
            <w:pPr>
              <w:pStyle w:val="TableParagraph"/>
              <w:spacing w:line="160" w:lineRule="exact"/>
              <w:rPr>
                <w:sz w:val="14"/>
              </w:rPr>
            </w:pPr>
            <w:r>
              <w:rPr>
                <w:sz w:val="14"/>
              </w:rPr>
              <w:t>(2-Етилхексаноато-</w:t>
            </w:r>
            <w:r>
              <w:rPr>
                <w:i/>
                <w:sz w:val="14"/>
              </w:rPr>
              <w:t>O</w:t>
            </w:r>
            <w:r>
              <w:rPr>
                <w:sz w:val="14"/>
              </w:rPr>
              <w:t>)(изодеканоато-</w:t>
            </w:r>
            <w:r>
              <w:rPr>
                <w:i/>
                <w:sz w:val="14"/>
              </w:rPr>
              <w:t>O</w:t>
            </w:r>
            <w:r>
              <w:rPr>
                <w:sz w:val="14"/>
              </w:rPr>
              <w:t>)никл [24]</w:t>
            </w:r>
          </w:p>
          <w:p w:rsidR="00323F62" w:rsidRDefault="005674BC">
            <w:pPr>
              <w:pStyle w:val="TableParagraph"/>
              <w:spacing w:line="160" w:lineRule="exact"/>
              <w:rPr>
                <w:sz w:val="14"/>
              </w:rPr>
            </w:pPr>
            <w:r>
              <w:rPr>
                <w:sz w:val="14"/>
              </w:rPr>
              <w:t>(2-Етилхексаноато-</w:t>
            </w:r>
            <w:r>
              <w:rPr>
                <w:i/>
                <w:sz w:val="14"/>
              </w:rPr>
              <w:t>O</w:t>
            </w:r>
            <w:r>
              <w:rPr>
                <w:sz w:val="14"/>
              </w:rPr>
              <w:t>)(неодеканоато-</w:t>
            </w:r>
            <w:r>
              <w:rPr>
                <w:i/>
                <w:sz w:val="14"/>
              </w:rPr>
              <w:t>O</w:t>
            </w:r>
            <w:r>
              <w:rPr>
                <w:sz w:val="14"/>
              </w:rPr>
              <w:t>)никл [25]</w:t>
            </w:r>
          </w:p>
          <w:p w:rsidR="00323F62" w:rsidRDefault="005674BC">
            <w:pPr>
              <w:pStyle w:val="TableParagraph"/>
              <w:spacing w:line="160" w:lineRule="exact"/>
              <w:rPr>
                <w:sz w:val="14"/>
              </w:rPr>
            </w:pPr>
            <w:r>
              <w:rPr>
                <w:sz w:val="14"/>
              </w:rPr>
              <w:t>(Изодеканоато-</w:t>
            </w:r>
            <w:r>
              <w:rPr>
                <w:i/>
                <w:sz w:val="14"/>
              </w:rPr>
              <w:t>O</w:t>
            </w:r>
            <w:r>
              <w:rPr>
                <w:sz w:val="14"/>
              </w:rPr>
              <w:t>)(изодеканоато-</w:t>
            </w:r>
            <w:r>
              <w:rPr>
                <w:i/>
                <w:sz w:val="14"/>
              </w:rPr>
              <w:t>O</w:t>
            </w:r>
            <w:r>
              <w:rPr>
                <w:sz w:val="14"/>
              </w:rPr>
              <w:t>)никл [26]</w:t>
            </w:r>
          </w:p>
          <w:p w:rsidR="00323F62" w:rsidRDefault="005674BC">
            <w:pPr>
              <w:pStyle w:val="TableParagraph"/>
              <w:spacing w:line="160" w:lineRule="exact"/>
              <w:rPr>
                <w:sz w:val="14"/>
              </w:rPr>
            </w:pPr>
            <w:r>
              <w:rPr>
                <w:sz w:val="14"/>
              </w:rPr>
              <w:t>(Изодеканоато-</w:t>
            </w:r>
            <w:r>
              <w:rPr>
                <w:i/>
                <w:sz w:val="14"/>
              </w:rPr>
              <w:t>O</w:t>
            </w:r>
            <w:r>
              <w:rPr>
                <w:sz w:val="14"/>
              </w:rPr>
              <w:t>)(изононаноато-</w:t>
            </w:r>
            <w:r>
              <w:rPr>
                <w:i/>
                <w:sz w:val="14"/>
              </w:rPr>
              <w:t>O</w:t>
            </w:r>
            <w:r>
              <w:rPr>
                <w:sz w:val="14"/>
              </w:rPr>
              <w:t>)никл [27]</w:t>
            </w:r>
          </w:p>
          <w:p w:rsidR="00323F62" w:rsidRDefault="005674BC">
            <w:pPr>
              <w:pStyle w:val="TableParagraph"/>
              <w:ind w:right="3690"/>
              <w:rPr>
                <w:sz w:val="14"/>
              </w:rPr>
            </w:pPr>
            <w:r>
              <w:rPr>
                <w:sz w:val="14"/>
              </w:rPr>
              <w:t>(Изононаноато-</w:t>
            </w:r>
            <w:r>
              <w:rPr>
                <w:i/>
                <w:sz w:val="14"/>
              </w:rPr>
              <w:t>O</w:t>
            </w:r>
            <w:r>
              <w:rPr>
                <w:sz w:val="14"/>
              </w:rPr>
              <w:t>)(неодеканоато-</w:t>
            </w:r>
            <w:r>
              <w:rPr>
                <w:i/>
                <w:sz w:val="14"/>
              </w:rPr>
              <w:t>O</w:t>
            </w:r>
            <w:r>
              <w:rPr>
                <w:sz w:val="14"/>
              </w:rPr>
              <w:t>)никл [28] Масне киселине, C6-19-разгранате, никлова со [29]</w:t>
            </w:r>
          </w:p>
          <w:p w:rsidR="00323F62" w:rsidRDefault="005674BC">
            <w:pPr>
              <w:pStyle w:val="TableParagraph"/>
              <w:ind w:right="3155"/>
              <w:rPr>
                <w:sz w:val="14"/>
              </w:rPr>
            </w:pPr>
            <w:r>
              <w:rPr>
                <w:sz w:val="14"/>
              </w:rPr>
              <w:t>Масне киселине, C8-18 и C18-незасићене, никлове соли [30] 2,7-Нафталендисулфонска киселина, никл(II) со [31]</w:t>
            </w:r>
          </w:p>
        </w:tc>
        <w:tc>
          <w:tcPr>
            <w:tcW w:w="1417" w:type="dxa"/>
          </w:tcPr>
          <w:p w:rsidR="00323F62" w:rsidRDefault="005674BC">
            <w:pPr>
              <w:pStyle w:val="TableParagraph"/>
              <w:spacing w:before="9" w:line="161" w:lineRule="exact"/>
              <w:rPr>
                <w:sz w:val="14"/>
              </w:rPr>
            </w:pPr>
            <w:r>
              <w:rPr>
                <w:sz w:val="14"/>
              </w:rPr>
              <w:t>71957-07-8 [18]</w:t>
            </w:r>
          </w:p>
          <w:p w:rsidR="00323F62" w:rsidRDefault="005674BC">
            <w:pPr>
              <w:pStyle w:val="TableParagraph"/>
              <w:spacing w:line="160" w:lineRule="exact"/>
              <w:rPr>
                <w:sz w:val="14"/>
              </w:rPr>
            </w:pPr>
            <w:r>
              <w:rPr>
                <w:sz w:val="14"/>
              </w:rPr>
              <w:t>52625-25-9 [19]</w:t>
            </w:r>
          </w:p>
          <w:p w:rsidR="00323F62" w:rsidRDefault="005674BC">
            <w:pPr>
              <w:pStyle w:val="TableParagraph"/>
              <w:spacing w:line="160" w:lineRule="exact"/>
              <w:rPr>
                <w:sz w:val="14"/>
              </w:rPr>
            </w:pPr>
            <w:r>
              <w:rPr>
                <w:sz w:val="14"/>
              </w:rPr>
              <w:t>13654-40-5 [20]</w:t>
            </w:r>
          </w:p>
          <w:p w:rsidR="00323F62" w:rsidRDefault="005674BC">
            <w:pPr>
              <w:pStyle w:val="TableParagraph"/>
              <w:spacing w:line="160" w:lineRule="exact"/>
              <w:rPr>
                <w:sz w:val="14"/>
              </w:rPr>
            </w:pPr>
            <w:r>
              <w:rPr>
                <w:sz w:val="14"/>
              </w:rPr>
              <w:t>85508-45-8 [21]</w:t>
            </w:r>
          </w:p>
          <w:p w:rsidR="00323F62" w:rsidRDefault="005674BC">
            <w:pPr>
              <w:pStyle w:val="TableParagraph"/>
              <w:spacing w:line="160" w:lineRule="exact"/>
              <w:rPr>
                <w:sz w:val="14"/>
              </w:rPr>
            </w:pPr>
            <w:r>
              <w:rPr>
                <w:sz w:val="14"/>
              </w:rPr>
              <w:t>85508-46-9 [22]</w:t>
            </w:r>
          </w:p>
          <w:p w:rsidR="00323F62" w:rsidRDefault="005674BC">
            <w:pPr>
              <w:pStyle w:val="TableParagraph"/>
              <w:spacing w:line="160" w:lineRule="exact"/>
              <w:rPr>
                <w:sz w:val="14"/>
              </w:rPr>
            </w:pPr>
            <w:r>
              <w:rPr>
                <w:sz w:val="14"/>
              </w:rPr>
              <w:t>84852-35-7 [23]</w:t>
            </w:r>
          </w:p>
          <w:p w:rsidR="00323F62" w:rsidRDefault="005674BC">
            <w:pPr>
              <w:pStyle w:val="TableParagraph"/>
              <w:spacing w:line="160" w:lineRule="exact"/>
              <w:rPr>
                <w:sz w:val="14"/>
              </w:rPr>
            </w:pPr>
            <w:r>
              <w:rPr>
                <w:sz w:val="14"/>
              </w:rPr>
              <w:t>84852-39-1 [24]</w:t>
            </w:r>
          </w:p>
          <w:p w:rsidR="00323F62" w:rsidRDefault="005674BC">
            <w:pPr>
              <w:pStyle w:val="TableParagraph"/>
              <w:spacing w:line="160" w:lineRule="exact"/>
              <w:rPr>
                <w:sz w:val="14"/>
              </w:rPr>
            </w:pPr>
            <w:r>
              <w:rPr>
                <w:sz w:val="14"/>
              </w:rPr>
              <w:t>85135-77-9 [25]</w:t>
            </w:r>
          </w:p>
          <w:p w:rsidR="00323F62" w:rsidRDefault="005674BC">
            <w:pPr>
              <w:pStyle w:val="TableParagraph"/>
              <w:spacing w:line="160" w:lineRule="exact"/>
              <w:rPr>
                <w:sz w:val="14"/>
              </w:rPr>
            </w:pPr>
            <w:r>
              <w:rPr>
                <w:sz w:val="14"/>
              </w:rPr>
              <w:t>85166-19-4 [26]</w:t>
            </w:r>
          </w:p>
          <w:p w:rsidR="00323F62" w:rsidRDefault="005674BC">
            <w:pPr>
              <w:pStyle w:val="TableParagraph"/>
              <w:spacing w:line="160" w:lineRule="exact"/>
              <w:rPr>
                <w:sz w:val="14"/>
              </w:rPr>
            </w:pPr>
            <w:r>
              <w:rPr>
                <w:sz w:val="14"/>
              </w:rPr>
              <w:t>848</w:t>
            </w:r>
            <w:r>
              <w:rPr>
                <w:sz w:val="14"/>
              </w:rPr>
              <w:t>52-36-8 [27]</w:t>
            </w:r>
          </w:p>
          <w:p w:rsidR="00323F62" w:rsidRDefault="005674BC">
            <w:pPr>
              <w:pStyle w:val="TableParagraph"/>
              <w:spacing w:line="160" w:lineRule="exact"/>
              <w:rPr>
                <w:sz w:val="14"/>
              </w:rPr>
            </w:pPr>
            <w:r>
              <w:rPr>
                <w:sz w:val="14"/>
              </w:rPr>
              <w:t>85551-28-6 [28]</w:t>
            </w:r>
          </w:p>
          <w:p w:rsidR="00323F62" w:rsidRDefault="005674BC">
            <w:pPr>
              <w:pStyle w:val="TableParagraph"/>
              <w:spacing w:line="160" w:lineRule="exact"/>
              <w:rPr>
                <w:sz w:val="14"/>
              </w:rPr>
            </w:pPr>
            <w:r>
              <w:rPr>
                <w:sz w:val="14"/>
              </w:rPr>
              <w:t>91697-41-5 [29]</w:t>
            </w:r>
          </w:p>
          <w:p w:rsidR="00323F62" w:rsidRDefault="005674BC">
            <w:pPr>
              <w:pStyle w:val="TableParagraph"/>
              <w:spacing w:line="160" w:lineRule="exact"/>
              <w:rPr>
                <w:sz w:val="14"/>
              </w:rPr>
            </w:pPr>
            <w:r>
              <w:rPr>
                <w:sz w:val="14"/>
              </w:rPr>
              <w:t>84776-45-4 [30]</w:t>
            </w:r>
          </w:p>
          <w:p w:rsidR="00323F62" w:rsidRDefault="005674BC">
            <w:pPr>
              <w:pStyle w:val="TableParagraph"/>
              <w:spacing w:line="161" w:lineRule="exact"/>
              <w:rPr>
                <w:sz w:val="14"/>
              </w:rPr>
            </w:pPr>
            <w:r>
              <w:rPr>
                <w:sz w:val="14"/>
              </w:rPr>
              <w:t>72319-19-8 [31]</w:t>
            </w:r>
          </w:p>
        </w:tc>
        <w:tc>
          <w:tcPr>
            <w:tcW w:w="1417" w:type="dxa"/>
          </w:tcPr>
          <w:p w:rsidR="00323F62" w:rsidRDefault="005674BC">
            <w:pPr>
              <w:pStyle w:val="TableParagraph"/>
              <w:spacing w:before="9" w:line="161" w:lineRule="exact"/>
              <w:rPr>
                <w:sz w:val="14"/>
              </w:rPr>
            </w:pPr>
            <w:r>
              <w:rPr>
                <w:sz w:val="14"/>
              </w:rPr>
              <w:t>276-205-6 [18]</w:t>
            </w:r>
          </w:p>
          <w:p w:rsidR="00323F62" w:rsidRDefault="005674BC">
            <w:pPr>
              <w:pStyle w:val="TableParagraph"/>
              <w:spacing w:line="160" w:lineRule="exact"/>
              <w:rPr>
                <w:sz w:val="14"/>
              </w:rPr>
            </w:pPr>
            <w:r>
              <w:rPr>
                <w:sz w:val="14"/>
              </w:rPr>
              <w:t>258-051-1 [19]</w:t>
            </w:r>
          </w:p>
          <w:p w:rsidR="00323F62" w:rsidRDefault="005674BC">
            <w:pPr>
              <w:pStyle w:val="TableParagraph"/>
              <w:spacing w:line="160" w:lineRule="exact"/>
              <w:rPr>
                <w:sz w:val="14"/>
              </w:rPr>
            </w:pPr>
            <w:r>
              <w:rPr>
                <w:sz w:val="14"/>
              </w:rPr>
              <w:t>237-138-8 [20]</w:t>
            </w:r>
          </w:p>
          <w:p w:rsidR="00323F62" w:rsidRDefault="005674BC">
            <w:pPr>
              <w:pStyle w:val="TableParagraph"/>
              <w:spacing w:line="160" w:lineRule="exact"/>
              <w:rPr>
                <w:sz w:val="14"/>
              </w:rPr>
            </w:pPr>
            <w:r>
              <w:rPr>
                <w:sz w:val="14"/>
              </w:rPr>
              <w:t>287-470-2 [21]</w:t>
            </w:r>
          </w:p>
          <w:p w:rsidR="00323F62" w:rsidRDefault="005674BC">
            <w:pPr>
              <w:pStyle w:val="TableParagraph"/>
              <w:spacing w:line="160" w:lineRule="exact"/>
              <w:rPr>
                <w:sz w:val="14"/>
              </w:rPr>
            </w:pPr>
            <w:r>
              <w:rPr>
                <w:sz w:val="14"/>
              </w:rPr>
              <w:t>287-471-8 [22]</w:t>
            </w:r>
          </w:p>
          <w:p w:rsidR="00323F62" w:rsidRDefault="005674BC">
            <w:pPr>
              <w:pStyle w:val="TableParagraph"/>
              <w:spacing w:line="160" w:lineRule="exact"/>
              <w:rPr>
                <w:sz w:val="14"/>
              </w:rPr>
            </w:pPr>
            <w:r>
              <w:rPr>
                <w:sz w:val="14"/>
              </w:rPr>
              <w:t>284-347-5 [23]</w:t>
            </w:r>
          </w:p>
          <w:p w:rsidR="00323F62" w:rsidRDefault="005674BC">
            <w:pPr>
              <w:pStyle w:val="TableParagraph"/>
              <w:spacing w:line="160" w:lineRule="exact"/>
              <w:rPr>
                <w:sz w:val="14"/>
              </w:rPr>
            </w:pPr>
            <w:r>
              <w:rPr>
                <w:sz w:val="14"/>
              </w:rPr>
              <w:t>284-351-7 [24]</w:t>
            </w:r>
          </w:p>
          <w:p w:rsidR="00323F62" w:rsidRDefault="005674BC">
            <w:pPr>
              <w:pStyle w:val="TableParagraph"/>
              <w:spacing w:line="160" w:lineRule="exact"/>
              <w:rPr>
                <w:sz w:val="14"/>
              </w:rPr>
            </w:pPr>
            <w:r>
              <w:rPr>
                <w:sz w:val="14"/>
              </w:rPr>
              <w:t>285-698-7 [25]</w:t>
            </w:r>
          </w:p>
          <w:p w:rsidR="00323F62" w:rsidRDefault="005674BC">
            <w:pPr>
              <w:pStyle w:val="TableParagraph"/>
              <w:spacing w:line="160" w:lineRule="exact"/>
              <w:rPr>
                <w:sz w:val="14"/>
              </w:rPr>
            </w:pPr>
            <w:r>
              <w:rPr>
                <w:sz w:val="14"/>
              </w:rPr>
              <w:t>285-909-2 [26]</w:t>
            </w:r>
          </w:p>
          <w:p w:rsidR="00323F62" w:rsidRDefault="005674BC">
            <w:pPr>
              <w:pStyle w:val="TableParagraph"/>
              <w:spacing w:line="160" w:lineRule="exact"/>
              <w:rPr>
                <w:sz w:val="14"/>
              </w:rPr>
            </w:pPr>
            <w:r>
              <w:rPr>
                <w:sz w:val="14"/>
              </w:rPr>
              <w:t>284-348-0 [27]</w:t>
            </w:r>
          </w:p>
          <w:p w:rsidR="00323F62" w:rsidRDefault="005674BC">
            <w:pPr>
              <w:pStyle w:val="TableParagraph"/>
              <w:spacing w:line="160" w:lineRule="exact"/>
              <w:rPr>
                <w:sz w:val="14"/>
              </w:rPr>
            </w:pPr>
            <w:r>
              <w:rPr>
                <w:sz w:val="14"/>
              </w:rPr>
              <w:t>287-592-6 [28]</w:t>
            </w:r>
          </w:p>
          <w:p w:rsidR="00323F62" w:rsidRDefault="005674BC">
            <w:pPr>
              <w:pStyle w:val="TableParagraph"/>
              <w:spacing w:line="160" w:lineRule="exact"/>
              <w:rPr>
                <w:sz w:val="14"/>
              </w:rPr>
            </w:pPr>
            <w:r>
              <w:rPr>
                <w:sz w:val="14"/>
              </w:rPr>
              <w:t>294-302-1 [29]</w:t>
            </w:r>
          </w:p>
          <w:p w:rsidR="00323F62" w:rsidRDefault="005674BC">
            <w:pPr>
              <w:pStyle w:val="TableParagraph"/>
              <w:spacing w:line="160" w:lineRule="exact"/>
              <w:rPr>
                <w:sz w:val="14"/>
              </w:rPr>
            </w:pPr>
            <w:r>
              <w:rPr>
                <w:sz w:val="14"/>
              </w:rPr>
              <w:t>283-972-0 [30]</w:t>
            </w:r>
          </w:p>
          <w:p w:rsidR="00323F62" w:rsidRDefault="005674BC">
            <w:pPr>
              <w:pStyle w:val="TableParagraph"/>
              <w:spacing w:line="161" w:lineRule="exact"/>
              <w:rPr>
                <w:sz w:val="14"/>
              </w:rPr>
            </w:pPr>
            <w:r>
              <w:rPr>
                <w:sz w:val="14"/>
              </w:rPr>
              <w:t>[31]</w:t>
            </w:r>
          </w:p>
        </w:tc>
      </w:tr>
      <w:tr w:rsidR="00323F62">
        <w:trPr>
          <w:trHeight w:val="680"/>
        </w:trPr>
        <w:tc>
          <w:tcPr>
            <w:tcW w:w="811" w:type="dxa"/>
          </w:tcPr>
          <w:p w:rsidR="00323F62" w:rsidRDefault="005674BC">
            <w:pPr>
              <w:pStyle w:val="TableParagraph"/>
              <w:spacing w:before="10"/>
              <w:ind w:left="238" w:right="228"/>
              <w:jc w:val="center"/>
              <w:rPr>
                <w:sz w:val="14"/>
              </w:rPr>
            </w:pPr>
            <w:r>
              <w:rPr>
                <w:sz w:val="14"/>
              </w:rPr>
              <w:t>1461</w:t>
            </w:r>
          </w:p>
        </w:tc>
        <w:tc>
          <w:tcPr>
            <w:tcW w:w="6837" w:type="dxa"/>
          </w:tcPr>
          <w:p w:rsidR="00323F62" w:rsidRDefault="005674BC">
            <w:pPr>
              <w:pStyle w:val="TableParagraph"/>
              <w:spacing w:before="10" w:line="161" w:lineRule="exact"/>
              <w:rPr>
                <w:sz w:val="14"/>
              </w:rPr>
            </w:pPr>
            <w:r>
              <w:rPr>
                <w:sz w:val="14"/>
              </w:rPr>
              <w:t>Никл(II) сулфит [1]</w:t>
            </w:r>
          </w:p>
          <w:p w:rsidR="00323F62" w:rsidRDefault="005674BC">
            <w:pPr>
              <w:pStyle w:val="TableParagraph"/>
              <w:ind w:right="4780"/>
              <w:rPr>
                <w:sz w:val="14"/>
              </w:rPr>
            </w:pPr>
            <w:r>
              <w:rPr>
                <w:sz w:val="14"/>
              </w:rPr>
              <w:t>Никл телуријум триоксид [2] Никл телуријум тетраоксид [3]</w:t>
            </w:r>
          </w:p>
          <w:p w:rsidR="00323F62" w:rsidRDefault="005674BC">
            <w:pPr>
              <w:pStyle w:val="TableParagraph"/>
              <w:spacing w:line="159" w:lineRule="exact"/>
              <w:rPr>
                <w:sz w:val="14"/>
              </w:rPr>
            </w:pPr>
            <w:r>
              <w:rPr>
                <w:sz w:val="14"/>
              </w:rPr>
              <w:t>Молибден никл хидроксид оксид фосфат [4]</w:t>
            </w:r>
          </w:p>
        </w:tc>
        <w:tc>
          <w:tcPr>
            <w:tcW w:w="1417" w:type="dxa"/>
          </w:tcPr>
          <w:p w:rsidR="00323F62" w:rsidRDefault="005674BC">
            <w:pPr>
              <w:pStyle w:val="TableParagraph"/>
              <w:spacing w:before="10" w:line="161" w:lineRule="exact"/>
              <w:rPr>
                <w:sz w:val="14"/>
              </w:rPr>
            </w:pPr>
            <w:r>
              <w:rPr>
                <w:sz w:val="14"/>
              </w:rPr>
              <w:t>7757-95-1 [1]</w:t>
            </w:r>
          </w:p>
          <w:p w:rsidR="00323F62" w:rsidRDefault="005674BC">
            <w:pPr>
              <w:pStyle w:val="TableParagraph"/>
              <w:spacing w:line="160" w:lineRule="exact"/>
              <w:rPr>
                <w:sz w:val="14"/>
              </w:rPr>
            </w:pPr>
            <w:r>
              <w:rPr>
                <w:sz w:val="14"/>
              </w:rPr>
              <w:t>15851-52-2 [2]</w:t>
            </w:r>
          </w:p>
          <w:p w:rsidR="00323F62" w:rsidRDefault="005674BC">
            <w:pPr>
              <w:pStyle w:val="TableParagraph"/>
              <w:spacing w:line="160" w:lineRule="exact"/>
              <w:rPr>
                <w:sz w:val="14"/>
              </w:rPr>
            </w:pPr>
            <w:r>
              <w:rPr>
                <w:sz w:val="14"/>
              </w:rPr>
              <w:t>15852-21-8 [3]</w:t>
            </w:r>
          </w:p>
          <w:p w:rsidR="00323F62" w:rsidRDefault="005674BC">
            <w:pPr>
              <w:pStyle w:val="TableParagraph"/>
              <w:spacing w:line="161" w:lineRule="exact"/>
              <w:rPr>
                <w:sz w:val="14"/>
              </w:rPr>
            </w:pPr>
            <w:r>
              <w:rPr>
                <w:sz w:val="14"/>
              </w:rPr>
              <w:t>68130-36-9 [4]</w:t>
            </w:r>
          </w:p>
        </w:tc>
        <w:tc>
          <w:tcPr>
            <w:tcW w:w="1417" w:type="dxa"/>
          </w:tcPr>
          <w:p w:rsidR="00323F62" w:rsidRDefault="005674BC">
            <w:pPr>
              <w:pStyle w:val="TableParagraph"/>
              <w:spacing w:before="10" w:line="161" w:lineRule="exact"/>
              <w:rPr>
                <w:sz w:val="14"/>
              </w:rPr>
            </w:pPr>
            <w:r>
              <w:rPr>
                <w:sz w:val="14"/>
              </w:rPr>
              <w:t>231-827-7 [1]</w:t>
            </w:r>
          </w:p>
          <w:p w:rsidR="00323F62" w:rsidRDefault="005674BC">
            <w:pPr>
              <w:pStyle w:val="TableParagraph"/>
              <w:spacing w:line="160" w:lineRule="exact"/>
              <w:rPr>
                <w:sz w:val="14"/>
              </w:rPr>
            </w:pPr>
            <w:r>
              <w:rPr>
                <w:sz w:val="14"/>
              </w:rPr>
              <w:t>239-967-0 [2]</w:t>
            </w:r>
          </w:p>
          <w:p w:rsidR="00323F62" w:rsidRDefault="005674BC">
            <w:pPr>
              <w:pStyle w:val="TableParagraph"/>
              <w:spacing w:line="160" w:lineRule="exact"/>
              <w:rPr>
                <w:sz w:val="14"/>
              </w:rPr>
            </w:pPr>
            <w:r>
              <w:rPr>
                <w:sz w:val="14"/>
              </w:rPr>
              <w:t>239-974-9 [3]</w:t>
            </w:r>
          </w:p>
          <w:p w:rsidR="00323F62" w:rsidRDefault="005674BC">
            <w:pPr>
              <w:pStyle w:val="TableParagraph"/>
              <w:spacing w:line="161" w:lineRule="exact"/>
              <w:rPr>
                <w:sz w:val="14"/>
              </w:rPr>
            </w:pPr>
            <w:r>
              <w:rPr>
                <w:sz w:val="14"/>
              </w:rPr>
              <w:t>268-585-7 [4]</w:t>
            </w:r>
          </w:p>
        </w:tc>
      </w:tr>
      <w:tr w:rsidR="00323F62">
        <w:trPr>
          <w:trHeight w:val="1320"/>
        </w:trPr>
        <w:tc>
          <w:tcPr>
            <w:tcW w:w="811" w:type="dxa"/>
          </w:tcPr>
          <w:p w:rsidR="00323F62" w:rsidRDefault="005674BC">
            <w:pPr>
              <w:pStyle w:val="TableParagraph"/>
              <w:spacing w:before="10"/>
              <w:ind w:left="238" w:right="228"/>
              <w:jc w:val="center"/>
              <w:rPr>
                <w:sz w:val="14"/>
              </w:rPr>
            </w:pPr>
            <w:r>
              <w:rPr>
                <w:sz w:val="14"/>
              </w:rPr>
              <w:t>1462</w:t>
            </w:r>
          </w:p>
        </w:tc>
        <w:tc>
          <w:tcPr>
            <w:tcW w:w="6837" w:type="dxa"/>
          </w:tcPr>
          <w:p w:rsidR="00323F62" w:rsidRDefault="005674BC">
            <w:pPr>
              <w:pStyle w:val="TableParagraph"/>
              <w:spacing w:before="10"/>
              <w:ind w:right="5483"/>
              <w:rPr>
                <w:sz w:val="14"/>
              </w:rPr>
            </w:pPr>
            <w:r>
              <w:rPr>
                <w:sz w:val="14"/>
              </w:rPr>
              <w:t>Никл борид (NiB) [1] Диникл борид [2]</w:t>
            </w:r>
          </w:p>
          <w:p w:rsidR="00323F62" w:rsidRDefault="005674BC">
            <w:pPr>
              <w:pStyle w:val="TableParagraph"/>
              <w:spacing w:line="159" w:lineRule="exact"/>
              <w:rPr>
                <w:sz w:val="14"/>
              </w:rPr>
            </w:pPr>
            <w:r>
              <w:rPr>
                <w:sz w:val="14"/>
              </w:rPr>
              <w:t>Триникл борид [3]</w:t>
            </w:r>
          </w:p>
          <w:p w:rsidR="00323F62" w:rsidRDefault="005674BC">
            <w:pPr>
              <w:pStyle w:val="TableParagraph"/>
              <w:spacing w:line="160" w:lineRule="exact"/>
              <w:rPr>
                <w:sz w:val="14"/>
              </w:rPr>
            </w:pPr>
            <w:r>
              <w:rPr>
                <w:sz w:val="14"/>
              </w:rPr>
              <w:t>Никл борид [4]</w:t>
            </w:r>
          </w:p>
          <w:p w:rsidR="00323F62" w:rsidRDefault="005674BC">
            <w:pPr>
              <w:pStyle w:val="TableParagraph"/>
              <w:spacing w:line="160" w:lineRule="exact"/>
              <w:rPr>
                <w:sz w:val="14"/>
              </w:rPr>
            </w:pPr>
            <w:r>
              <w:rPr>
                <w:sz w:val="14"/>
              </w:rPr>
              <w:t>Диникл силицид [5]</w:t>
            </w:r>
          </w:p>
          <w:p w:rsidR="00323F62" w:rsidRDefault="005674BC">
            <w:pPr>
              <w:pStyle w:val="TableParagraph"/>
              <w:spacing w:line="160" w:lineRule="exact"/>
              <w:rPr>
                <w:sz w:val="14"/>
              </w:rPr>
            </w:pPr>
            <w:r>
              <w:rPr>
                <w:sz w:val="14"/>
              </w:rPr>
              <w:t>Никл дисилицид [6]</w:t>
            </w:r>
          </w:p>
          <w:p w:rsidR="00323F62" w:rsidRDefault="005674BC">
            <w:pPr>
              <w:pStyle w:val="TableParagraph"/>
              <w:ind w:right="5496"/>
              <w:rPr>
                <w:sz w:val="14"/>
              </w:rPr>
            </w:pPr>
            <w:r>
              <w:rPr>
                <w:sz w:val="14"/>
              </w:rPr>
              <w:t>Диникл фосфид [7] Никл бор фосфид [8]</w:t>
            </w:r>
          </w:p>
        </w:tc>
        <w:tc>
          <w:tcPr>
            <w:tcW w:w="1417" w:type="dxa"/>
          </w:tcPr>
          <w:p w:rsidR="00323F62" w:rsidRDefault="005674BC">
            <w:pPr>
              <w:pStyle w:val="TableParagraph"/>
              <w:spacing w:before="10" w:line="161" w:lineRule="exact"/>
              <w:rPr>
                <w:sz w:val="14"/>
              </w:rPr>
            </w:pPr>
            <w:r>
              <w:rPr>
                <w:sz w:val="14"/>
              </w:rPr>
              <w:t>12007-00-0 [1]</w:t>
            </w:r>
          </w:p>
          <w:p w:rsidR="00323F62" w:rsidRDefault="005674BC">
            <w:pPr>
              <w:pStyle w:val="TableParagraph"/>
              <w:spacing w:line="160" w:lineRule="exact"/>
              <w:rPr>
                <w:sz w:val="14"/>
              </w:rPr>
            </w:pPr>
            <w:r>
              <w:rPr>
                <w:sz w:val="14"/>
              </w:rPr>
              <w:t>12007-01-1 [2]</w:t>
            </w:r>
          </w:p>
          <w:p w:rsidR="00323F62" w:rsidRDefault="005674BC">
            <w:pPr>
              <w:pStyle w:val="TableParagraph"/>
              <w:spacing w:line="160" w:lineRule="exact"/>
              <w:rPr>
                <w:sz w:val="14"/>
              </w:rPr>
            </w:pPr>
            <w:r>
              <w:rPr>
                <w:sz w:val="14"/>
              </w:rPr>
              <w:t>12007-02-2 [3]</w:t>
            </w:r>
          </w:p>
          <w:p w:rsidR="00323F62" w:rsidRDefault="005674BC">
            <w:pPr>
              <w:pStyle w:val="TableParagraph"/>
              <w:spacing w:line="160" w:lineRule="exact"/>
              <w:rPr>
                <w:sz w:val="14"/>
              </w:rPr>
            </w:pPr>
            <w:r>
              <w:rPr>
                <w:sz w:val="14"/>
              </w:rPr>
              <w:t>12619-90-8 [4]</w:t>
            </w:r>
          </w:p>
          <w:p w:rsidR="00323F62" w:rsidRDefault="005674BC">
            <w:pPr>
              <w:pStyle w:val="TableParagraph"/>
              <w:spacing w:line="160" w:lineRule="exact"/>
              <w:rPr>
                <w:sz w:val="14"/>
              </w:rPr>
            </w:pPr>
            <w:r>
              <w:rPr>
                <w:sz w:val="14"/>
              </w:rPr>
              <w:t>12059-14-2 [5]</w:t>
            </w:r>
          </w:p>
          <w:p w:rsidR="00323F62" w:rsidRDefault="005674BC">
            <w:pPr>
              <w:pStyle w:val="TableParagraph"/>
              <w:spacing w:line="160" w:lineRule="exact"/>
              <w:rPr>
                <w:sz w:val="14"/>
              </w:rPr>
            </w:pPr>
            <w:r>
              <w:rPr>
                <w:sz w:val="14"/>
              </w:rPr>
              <w:t>12201-89-7 [6]</w:t>
            </w:r>
          </w:p>
          <w:p w:rsidR="00323F62" w:rsidRDefault="005674BC">
            <w:pPr>
              <w:pStyle w:val="TableParagraph"/>
              <w:spacing w:line="160" w:lineRule="exact"/>
              <w:rPr>
                <w:sz w:val="14"/>
              </w:rPr>
            </w:pPr>
            <w:r>
              <w:rPr>
                <w:sz w:val="14"/>
              </w:rPr>
              <w:t>12035-64-2 [7]</w:t>
            </w:r>
          </w:p>
          <w:p w:rsidR="00323F62" w:rsidRDefault="005674BC">
            <w:pPr>
              <w:pStyle w:val="TableParagraph"/>
              <w:spacing w:line="161" w:lineRule="exact"/>
              <w:rPr>
                <w:sz w:val="14"/>
              </w:rPr>
            </w:pPr>
            <w:r>
              <w:rPr>
                <w:sz w:val="14"/>
              </w:rPr>
              <w:t>65229-23-4 [8]</w:t>
            </w:r>
          </w:p>
        </w:tc>
        <w:tc>
          <w:tcPr>
            <w:tcW w:w="1417" w:type="dxa"/>
          </w:tcPr>
          <w:p w:rsidR="00323F62" w:rsidRDefault="005674BC">
            <w:pPr>
              <w:pStyle w:val="TableParagraph"/>
              <w:spacing w:before="10" w:line="161" w:lineRule="exact"/>
              <w:rPr>
                <w:sz w:val="14"/>
              </w:rPr>
            </w:pPr>
            <w:r>
              <w:rPr>
                <w:sz w:val="14"/>
              </w:rPr>
              <w:t>234-493-0 [1]</w:t>
            </w:r>
          </w:p>
          <w:p w:rsidR="00323F62" w:rsidRDefault="005674BC">
            <w:pPr>
              <w:pStyle w:val="TableParagraph"/>
              <w:spacing w:line="160" w:lineRule="exact"/>
              <w:rPr>
                <w:sz w:val="14"/>
              </w:rPr>
            </w:pPr>
            <w:r>
              <w:rPr>
                <w:sz w:val="14"/>
              </w:rPr>
              <w:t>234-494-6 [2]</w:t>
            </w:r>
          </w:p>
          <w:p w:rsidR="00323F62" w:rsidRDefault="005674BC">
            <w:pPr>
              <w:pStyle w:val="TableParagraph"/>
              <w:spacing w:line="160" w:lineRule="exact"/>
              <w:rPr>
                <w:sz w:val="14"/>
              </w:rPr>
            </w:pPr>
            <w:r>
              <w:rPr>
                <w:sz w:val="14"/>
              </w:rPr>
              <w:t>234-495-1 [3]</w:t>
            </w:r>
          </w:p>
          <w:p w:rsidR="00323F62" w:rsidRDefault="005674BC">
            <w:pPr>
              <w:pStyle w:val="TableParagraph"/>
              <w:spacing w:line="160" w:lineRule="exact"/>
              <w:rPr>
                <w:sz w:val="14"/>
              </w:rPr>
            </w:pPr>
            <w:r>
              <w:rPr>
                <w:sz w:val="14"/>
              </w:rPr>
              <w:t>235-723-2 [4]</w:t>
            </w:r>
          </w:p>
          <w:p w:rsidR="00323F62" w:rsidRDefault="005674BC">
            <w:pPr>
              <w:pStyle w:val="TableParagraph"/>
              <w:spacing w:line="160" w:lineRule="exact"/>
              <w:rPr>
                <w:sz w:val="14"/>
              </w:rPr>
            </w:pPr>
            <w:r>
              <w:rPr>
                <w:sz w:val="14"/>
              </w:rPr>
              <w:t>235-033-1 [5]</w:t>
            </w:r>
          </w:p>
          <w:p w:rsidR="00323F62" w:rsidRDefault="005674BC">
            <w:pPr>
              <w:pStyle w:val="TableParagraph"/>
              <w:spacing w:line="160" w:lineRule="exact"/>
              <w:rPr>
                <w:sz w:val="14"/>
              </w:rPr>
            </w:pPr>
            <w:r>
              <w:rPr>
                <w:sz w:val="14"/>
              </w:rPr>
              <w:t>235-379-3 [6]</w:t>
            </w:r>
          </w:p>
          <w:p w:rsidR="00323F62" w:rsidRDefault="005674BC">
            <w:pPr>
              <w:pStyle w:val="TableParagraph"/>
              <w:spacing w:line="160" w:lineRule="exact"/>
              <w:rPr>
                <w:sz w:val="14"/>
              </w:rPr>
            </w:pPr>
            <w:r>
              <w:rPr>
                <w:sz w:val="14"/>
              </w:rPr>
              <w:t>234-828-0 [7]</w:t>
            </w:r>
          </w:p>
          <w:p w:rsidR="00323F62" w:rsidRDefault="005674BC">
            <w:pPr>
              <w:pStyle w:val="TableParagraph"/>
              <w:spacing w:line="161" w:lineRule="exact"/>
              <w:rPr>
                <w:sz w:val="14"/>
              </w:rPr>
            </w:pPr>
            <w:r>
              <w:rPr>
                <w:sz w:val="14"/>
              </w:rPr>
              <w:t>— [8]</w:t>
            </w:r>
          </w:p>
        </w:tc>
      </w:tr>
      <w:tr w:rsidR="00323F62">
        <w:trPr>
          <w:trHeight w:val="1800"/>
        </w:trPr>
        <w:tc>
          <w:tcPr>
            <w:tcW w:w="811" w:type="dxa"/>
          </w:tcPr>
          <w:p w:rsidR="00323F62" w:rsidRDefault="005674BC">
            <w:pPr>
              <w:pStyle w:val="TableParagraph"/>
              <w:spacing w:before="10"/>
              <w:ind w:left="239" w:right="228"/>
              <w:jc w:val="center"/>
              <w:rPr>
                <w:sz w:val="14"/>
              </w:rPr>
            </w:pPr>
            <w:r>
              <w:rPr>
                <w:sz w:val="14"/>
              </w:rPr>
              <w:t>1463</w:t>
            </w:r>
          </w:p>
        </w:tc>
        <w:tc>
          <w:tcPr>
            <w:tcW w:w="6837" w:type="dxa"/>
          </w:tcPr>
          <w:p w:rsidR="00323F62" w:rsidRDefault="005674BC">
            <w:pPr>
              <w:pStyle w:val="TableParagraph"/>
              <w:spacing w:before="10"/>
              <w:ind w:right="4389"/>
              <w:rPr>
                <w:sz w:val="14"/>
              </w:rPr>
            </w:pPr>
            <w:r>
              <w:rPr>
                <w:sz w:val="14"/>
              </w:rPr>
              <w:t>Диалуминијум никл тетраоксид [1] Никл титанијум триоксид [2]</w:t>
            </w:r>
          </w:p>
          <w:p w:rsidR="00323F62" w:rsidRDefault="005674BC">
            <w:pPr>
              <w:pStyle w:val="TableParagraph"/>
              <w:spacing w:line="159" w:lineRule="exact"/>
              <w:rPr>
                <w:sz w:val="14"/>
              </w:rPr>
            </w:pPr>
            <w:r>
              <w:rPr>
                <w:sz w:val="14"/>
              </w:rPr>
              <w:t>Никл титанијум оксид [3]</w:t>
            </w:r>
          </w:p>
          <w:p w:rsidR="00323F62" w:rsidRDefault="005674BC">
            <w:pPr>
              <w:pStyle w:val="TableParagraph"/>
              <w:ind w:right="4354"/>
              <w:rPr>
                <w:sz w:val="14"/>
              </w:rPr>
            </w:pPr>
            <w:r>
              <w:rPr>
                <w:sz w:val="14"/>
              </w:rPr>
              <w:t>Никл диванадијум хексаоксид [4] Кобалт димолибден никл октаоксид [5] Никл цирконијум триоксид [6] Молибден никл тетраоксид [7]</w:t>
            </w:r>
          </w:p>
          <w:p w:rsidR="00323F62" w:rsidRDefault="005674BC">
            <w:pPr>
              <w:pStyle w:val="TableParagraph"/>
              <w:spacing w:line="237" w:lineRule="auto"/>
              <w:ind w:right="4633"/>
              <w:rPr>
                <w:sz w:val="14"/>
              </w:rPr>
            </w:pPr>
            <w:r>
              <w:rPr>
                <w:sz w:val="14"/>
              </w:rPr>
              <w:t>Никл волфрам тетраоксид [8] Оливин, никлово зелено [9] Литијум никл диоксид [10] Молибден никл оксид [11]</w:t>
            </w:r>
          </w:p>
        </w:tc>
        <w:tc>
          <w:tcPr>
            <w:tcW w:w="1417" w:type="dxa"/>
          </w:tcPr>
          <w:p w:rsidR="00323F62" w:rsidRDefault="005674BC">
            <w:pPr>
              <w:pStyle w:val="TableParagraph"/>
              <w:spacing w:before="10" w:line="161" w:lineRule="exact"/>
              <w:rPr>
                <w:sz w:val="14"/>
              </w:rPr>
            </w:pPr>
            <w:r>
              <w:rPr>
                <w:sz w:val="14"/>
              </w:rPr>
              <w:t>12004-35-2 [1]</w:t>
            </w:r>
          </w:p>
          <w:p w:rsidR="00323F62" w:rsidRDefault="005674BC">
            <w:pPr>
              <w:pStyle w:val="TableParagraph"/>
              <w:spacing w:line="160" w:lineRule="exact"/>
              <w:rPr>
                <w:sz w:val="14"/>
              </w:rPr>
            </w:pPr>
            <w:r>
              <w:rPr>
                <w:sz w:val="14"/>
              </w:rPr>
              <w:t>12035-39-1 [2]</w:t>
            </w:r>
          </w:p>
          <w:p w:rsidR="00323F62" w:rsidRDefault="005674BC">
            <w:pPr>
              <w:pStyle w:val="TableParagraph"/>
              <w:spacing w:line="160" w:lineRule="exact"/>
              <w:rPr>
                <w:sz w:val="14"/>
              </w:rPr>
            </w:pPr>
            <w:r>
              <w:rPr>
                <w:sz w:val="14"/>
              </w:rPr>
              <w:t>12653-76-8 [3]</w:t>
            </w:r>
          </w:p>
          <w:p w:rsidR="00323F62" w:rsidRDefault="005674BC">
            <w:pPr>
              <w:pStyle w:val="TableParagraph"/>
              <w:spacing w:line="160" w:lineRule="exact"/>
              <w:rPr>
                <w:sz w:val="14"/>
              </w:rPr>
            </w:pPr>
            <w:r>
              <w:rPr>
                <w:sz w:val="14"/>
              </w:rPr>
              <w:t>52502-12-2 [4]</w:t>
            </w:r>
          </w:p>
          <w:p w:rsidR="00323F62" w:rsidRDefault="005674BC">
            <w:pPr>
              <w:pStyle w:val="TableParagraph"/>
              <w:spacing w:line="160" w:lineRule="exact"/>
              <w:rPr>
                <w:sz w:val="14"/>
              </w:rPr>
            </w:pPr>
            <w:r>
              <w:rPr>
                <w:sz w:val="14"/>
              </w:rPr>
              <w:t>68016-03-5 [5]</w:t>
            </w:r>
          </w:p>
          <w:p w:rsidR="00323F62" w:rsidRDefault="005674BC">
            <w:pPr>
              <w:pStyle w:val="TableParagraph"/>
              <w:spacing w:line="160" w:lineRule="exact"/>
              <w:rPr>
                <w:sz w:val="14"/>
              </w:rPr>
            </w:pPr>
            <w:r>
              <w:rPr>
                <w:sz w:val="14"/>
              </w:rPr>
              <w:t>70692-93-2 [6]</w:t>
            </w:r>
          </w:p>
          <w:p w:rsidR="00323F62" w:rsidRDefault="005674BC">
            <w:pPr>
              <w:pStyle w:val="TableParagraph"/>
              <w:spacing w:line="160" w:lineRule="exact"/>
              <w:rPr>
                <w:sz w:val="14"/>
              </w:rPr>
            </w:pPr>
            <w:r>
              <w:rPr>
                <w:sz w:val="14"/>
              </w:rPr>
              <w:t>14177-55-0 [7]</w:t>
            </w:r>
          </w:p>
          <w:p w:rsidR="00323F62" w:rsidRDefault="005674BC">
            <w:pPr>
              <w:pStyle w:val="TableParagraph"/>
              <w:spacing w:line="160" w:lineRule="exact"/>
              <w:rPr>
                <w:sz w:val="14"/>
              </w:rPr>
            </w:pPr>
            <w:r>
              <w:rPr>
                <w:sz w:val="14"/>
              </w:rPr>
              <w:t>14177-51-6 [8]</w:t>
            </w:r>
          </w:p>
          <w:p w:rsidR="00323F62" w:rsidRDefault="005674BC">
            <w:pPr>
              <w:pStyle w:val="TableParagraph"/>
              <w:spacing w:line="160" w:lineRule="exact"/>
              <w:rPr>
                <w:sz w:val="14"/>
              </w:rPr>
            </w:pPr>
            <w:r>
              <w:rPr>
                <w:sz w:val="14"/>
              </w:rPr>
              <w:t>68515-84-4 [9]</w:t>
            </w:r>
          </w:p>
          <w:p w:rsidR="00323F62" w:rsidRDefault="005674BC">
            <w:pPr>
              <w:pStyle w:val="TableParagraph"/>
              <w:spacing w:line="160" w:lineRule="exact"/>
              <w:rPr>
                <w:sz w:val="14"/>
              </w:rPr>
            </w:pPr>
            <w:r>
              <w:rPr>
                <w:sz w:val="14"/>
              </w:rPr>
              <w:t>12031-65-1 [10]</w:t>
            </w:r>
          </w:p>
          <w:p w:rsidR="00323F62" w:rsidRDefault="005674BC">
            <w:pPr>
              <w:pStyle w:val="TableParagraph"/>
              <w:spacing w:line="161" w:lineRule="exact"/>
              <w:rPr>
                <w:sz w:val="14"/>
              </w:rPr>
            </w:pPr>
            <w:r>
              <w:rPr>
                <w:sz w:val="14"/>
              </w:rPr>
              <w:t>12673-58-4 [11]</w:t>
            </w:r>
          </w:p>
        </w:tc>
        <w:tc>
          <w:tcPr>
            <w:tcW w:w="1417" w:type="dxa"/>
          </w:tcPr>
          <w:p w:rsidR="00323F62" w:rsidRDefault="005674BC">
            <w:pPr>
              <w:pStyle w:val="TableParagraph"/>
              <w:spacing w:before="10" w:line="161" w:lineRule="exact"/>
              <w:ind w:left="58"/>
              <w:rPr>
                <w:sz w:val="14"/>
              </w:rPr>
            </w:pPr>
            <w:r>
              <w:rPr>
                <w:sz w:val="14"/>
              </w:rPr>
              <w:t>234-454-8 [1]</w:t>
            </w:r>
          </w:p>
          <w:p w:rsidR="00323F62" w:rsidRDefault="005674BC">
            <w:pPr>
              <w:pStyle w:val="TableParagraph"/>
              <w:spacing w:line="160" w:lineRule="exact"/>
              <w:ind w:left="58"/>
              <w:rPr>
                <w:sz w:val="14"/>
              </w:rPr>
            </w:pPr>
            <w:r>
              <w:rPr>
                <w:sz w:val="14"/>
              </w:rPr>
              <w:t>234-825-4 [2]</w:t>
            </w:r>
          </w:p>
          <w:p w:rsidR="00323F62" w:rsidRDefault="005674BC">
            <w:pPr>
              <w:pStyle w:val="TableParagraph"/>
              <w:spacing w:line="160" w:lineRule="exact"/>
              <w:ind w:left="58"/>
              <w:rPr>
                <w:sz w:val="14"/>
              </w:rPr>
            </w:pPr>
            <w:r>
              <w:rPr>
                <w:sz w:val="14"/>
              </w:rPr>
              <w:t>235-752-0 [3]</w:t>
            </w:r>
          </w:p>
          <w:p w:rsidR="00323F62" w:rsidRDefault="005674BC">
            <w:pPr>
              <w:pStyle w:val="TableParagraph"/>
              <w:spacing w:line="160" w:lineRule="exact"/>
              <w:ind w:left="58"/>
              <w:rPr>
                <w:sz w:val="14"/>
              </w:rPr>
            </w:pPr>
            <w:r>
              <w:rPr>
                <w:sz w:val="14"/>
              </w:rPr>
              <w:t>257-970-5 [4]</w:t>
            </w:r>
          </w:p>
          <w:p w:rsidR="00323F62" w:rsidRDefault="005674BC">
            <w:pPr>
              <w:pStyle w:val="TableParagraph"/>
              <w:spacing w:line="160" w:lineRule="exact"/>
              <w:ind w:left="58"/>
              <w:rPr>
                <w:sz w:val="14"/>
              </w:rPr>
            </w:pPr>
            <w:r>
              <w:rPr>
                <w:sz w:val="14"/>
              </w:rPr>
              <w:t>268-169-5 [5]</w:t>
            </w:r>
          </w:p>
          <w:p w:rsidR="00323F62" w:rsidRDefault="005674BC">
            <w:pPr>
              <w:pStyle w:val="TableParagraph"/>
              <w:spacing w:line="160" w:lineRule="exact"/>
              <w:ind w:left="58"/>
              <w:rPr>
                <w:sz w:val="14"/>
              </w:rPr>
            </w:pPr>
            <w:r>
              <w:rPr>
                <w:sz w:val="14"/>
              </w:rPr>
              <w:t>274-755-1 [6]</w:t>
            </w:r>
          </w:p>
          <w:p w:rsidR="00323F62" w:rsidRDefault="005674BC">
            <w:pPr>
              <w:pStyle w:val="TableParagraph"/>
              <w:spacing w:line="160" w:lineRule="exact"/>
              <w:ind w:left="58"/>
              <w:rPr>
                <w:sz w:val="14"/>
              </w:rPr>
            </w:pPr>
            <w:r>
              <w:rPr>
                <w:sz w:val="14"/>
              </w:rPr>
              <w:t>238-034-5 [7]</w:t>
            </w:r>
          </w:p>
          <w:p w:rsidR="00323F62" w:rsidRDefault="005674BC">
            <w:pPr>
              <w:pStyle w:val="TableParagraph"/>
              <w:spacing w:line="160" w:lineRule="exact"/>
              <w:ind w:left="58"/>
              <w:rPr>
                <w:sz w:val="14"/>
              </w:rPr>
            </w:pPr>
            <w:r>
              <w:rPr>
                <w:sz w:val="14"/>
              </w:rPr>
              <w:t>238-03</w:t>
            </w:r>
            <w:r>
              <w:rPr>
                <w:sz w:val="14"/>
              </w:rPr>
              <w:t>2-4 [8]</w:t>
            </w:r>
          </w:p>
          <w:p w:rsidR="00323F62" w:rsidRDefault="005674BC">
            <w:pPr>
              <w:pStyle w:val="TableParagraph"/>
              <w:spacing w:line="160" w:lineRule="exact"/>
              <w:ind w:left="58"/>
              <w:rPr>
                <w:sz w:val="14"/>
              </w:rPr>
            </w:pPr>
            <w:r>
              <w:rPr>
                <w:sz w:val="14"/>
              </w:rPr>
              <w:t>271-112-7 [9]</w:t>
            </w:r>
          </w:p>
          <w:p w:rsidR="00323F62" w:rsidRDefault="005674BC">
            <w:pPr>
              <w:pStyle w:val="TableParagraph"/>
              <w:spacing w:line="160" w:lineRule="exact"/>
              <w:ind w:left="58"/>
              <w:rPr>
                <w:sz w:val="14"/>
              </w:rPr>
            </w:pPr>
            <w:r>
              <w:rPr>
                <w:sz w:val="14"/>
              </w:rPr>
              <w:t>620-400-4 [10]</w:t>
            </w:r>
          </w:p>
          <w:p w:rsidR="00323F62" w:rsidRDefault="005674BC">
            <w:pPr>
              <w:pStyle w:val="TableParagraph"/>
              <w:spacing w:line="161" w:lineRule="exact"/>
              <w:ind w:left="58"/>
              <w:rPr>
                <w:sz w:val="14"/>
              </w:rPr>
            </w:pPr>
            <w:r>
              <w:rPr>
                <w:sz w:val="14"/>
              </w:rPr>
              <w:t>— [11]</w:t>
            </w:r>
          </w:p>
        </w:tc>
      </w:tr>
      <w:tr w:rsidR="00323F62">
        <w:trPr>
          <w:trHeight w:val="200"/>
        </w:trPr>
        <w:tc>
          <w:tcPr>
            <w:tcW w:w="811" w:type="dxa"/>
          </w:tcPr>
          <w:p w:rsidR="00323F62" w:rsidRDefault="005674BC">
            <w:pPr>
              <w:pStyle w:val="TableParagraph"/>
              <w:spacing w:before="11"/>
              <w:ind w:left="239" w:right="228"/>
              <w:jc w:val="center"/>
              <w:rPr>
                <w:sz w:val="14"/>
              </w:rPr>
            </w:pPr>
            <w:r>
              <w:rPr>
                <w:sz w:val="14"/>
              </w:rPr>
              <w:t>1464</w:t>
            </w:r>
          </w:p>
        </w:tc>
        <w:tc>
          <w:tcPr>
            <w:tcW w:w="6837" w:type="dxa"/>
          </w:tcPr>
          <w:p w:rsidR="00323F62" w:rsidRDefault="005674BC">
            <w:pPr>
              <w:pStyle w:val="TableParagraph"/>
              <w:spacing w:before="11"/>
              <w:rPr>
                <w:sz w:val="14"/>
              </w:rPr>
            </w:pPr>
            <w:r>
              <w:rPr>
                <w:sz w:val="14"/>
              </w:rPr>
              <w:t>Кобалт литијум никл оксид</w:t>
            </w:r>
          </w:p>
        </w:tc>
        <w:tc>
          <w:tcPr>
            <w:tcW w:w="1417" w:type="dxa"/>
          </w:tcPr>
          <w:p w:rsidR="00323F62" w:rsidRDefault="005674BC">
            <w:pPr>
              <w:pStyle w:val="TableParagraph"/>
              <w:spacing w:before="11"/>
              <w:rPr>
                <w:sz w:val="14"/>
              </w:rPr>
            </w:pPr>
            <w:r>
              <w:rPr>
                <w:sz w:val="14"/>
              </w:rPr>
              <w:t>—</w:t>
            </w:r>
          </w:p>
        </w:tc>
        <w:tc>
          <w:tcPr>
            <w:tcW w:w="1417" w:type="dxa"/>
          </w:tcPr>
          <w:p w:rsidR="00323F62" w:rsidRDefault="005674BC">
            <w:pPr>
              <w:pStyle w:val="TableParagraph"/>
              <w:spacing w:before="11"/>
              <w:ind w:left="58"/>
              <w:rPr>
                <w:sz w:val="14"/>
              </w:rPr>
            </w:pPr>
            <w:r>
              <w:rPr>
                <w:sz w:val="14"/>
              </w:rPr>
              <w:t>442-750-5</w:t>
            </w:r>
          </w:p>
        </w:tc>
      </w:tr>
      <w:tr w:rsidR="00323F62">
        <w:trPr>
          <w:trHeight w:val="200"/>
        </w:trPr>
        <w:tc>
          <w:tcPr>
            <w:tcW w:w="811" w:type="dxa"/>
          </w:tcPr>
          <w:p w:rsidR="00323F62" w:rsidRDefault="005674BC">
            <w:pPr>
              <w:pStyle w:val="TableParagraph"/>
              <w:spacing w:before="11"/>
              <w:ind w:left="239" w:right="228"/>
              <w:jc w:val="center"/>
              <w:rPr>
                <w:sz w:val="14"/>
              </w:rPr>
            </w:pPr>
            <w:r>
              <w:rPr>
                <w:sz w:val="14"/>
              </w:rPr>
              <w:t>1465</w:t>
            </w:r>
          </w:p>
        </w:tc>
        <w:tc>
          <w:tcPr>
            <w:tcW w:w="6837" w:type="dxa"/>
          </w:tcPr>
          <w:p w:rsidR="00323F62" w:rsidRDefault="005674BC">
            <w:pPr>
              <w:pStyle w:val="TableParagraph"/>
              <w:spacing w:before="11"/>
              <w:rPr>
                <w:sz w:val="14"/>
              </w:rPr>
            </w:pPr>
            <w:r>
              <w:rPr>
                <w:sz w:val="14"/>
              </w:rPr>
              <w:t>Молибден триоксид</w:t>
            </w:r>
          </w:p>
        </w:tc>
        <w:tc>
          <w:tcPr>
            <w:tcW w:w="1417" w:type="dxa"/>
          </w:tcPr>
          <w:p w:rsidR="00323F62" w:rsidRDefault="005674BC">
            <w:pPr>
              <w:pStyle w:val="TableParagraph"/>
              <w:spacing w:before="11"/>
              <w:ind w:left="58"/>
              <w:rPr>
                <w:sz w:val="14"/>
              </w:rPr>
            </w:pPr>
            <w:r>
              <w:rPr>
                <w:sz w:val="14"/>
              </w:rPr>
              <w:t>1313-27-5</w:t>
            </w:r>
          </w:p>
        </w:tc>
        <w:tc>
          <w:tcPr>
            <w:tcW w:w="1417" w:type="dxa"/>
          </w:tcPr>
          <w:p w:rsidR="00323F62" w:rsidRDefault="005674BC">
            <w:pPr>
              <w:pStyle w:val="TableParagraph"/>
              <w:spacing w:before="11"/>
              <w:ind w:left="58"/>
              <w:rPr>
                <w:sz w:val="14"/>
              </w:rPr>
            </w:pPr>
            <w:r>
              <w:rPr>
                <w:sz w:val="14"/>
              </w:rPr>
              <w:t>215-204-7</w:t>
            </w:r>
          </w:p>
        </w:tc>
      </w:tr>
      <w:tr w:rsidR="00323F62">
        <w:trPr>
          <w:trHeight w:val="200"/>
        </w:trPr>
        <w:tc>
          <w:tcPr>
            <w:tcW w:w="811" w:type="dxa"/>
          </w:tcPr>
          <w:p w:rsidR="00323F62" w:rsidRDefault="005674BC">
            <w:pPr>
              <w:pStyle w:val="TableParagraph"/>
              <w:spacing w:before="10"/>
              <w:ind w:left="240" w:right="228"/>
              <w:jc w:val="center"/>
              <w:rPr>
                <w:sz w:val="14"/>
              </w:rPr>
            </w:pPr>
            <w:r>
              <w:rPr>
                <w:sz w:val="14"/>
              </w:rPr>
              <w:t>1466</w:t>
            </w:r>
          </w:p>
        </w:tc>
        <w:tc>
          <w:tcPr>
            <w:tcW w:w="6837" w:type="dxa"/>
          </w:tcPr>
          <w:p w:rsidR="00323F62" w:rsidRDefault="005674BC">
            <w:pPr>
              <w:pStyle w:val="TableParagraph"/>
              <w:spacing w:before="10"/>
              <w:rPr>
                <w:sz w:val="14"/>
              </w:rPr>
            </w:pPr>
            <w:r>
              <w:rPr>
                <w:sz w:val="14"/>
              </w:rPr>
              <w:t>Дибутилин дихлорид; (DBTC)</w:t>
            </w:r>
          </w:p>
        </w:tc>
        <w:tc>
          <w:tcPr>
            <w:tcW w:w="1417" w:type="dxa"/>
          </w:tcPr>
          <w:p w:rsidR="00323F62" w:rsidRDefault="005674BC">
            <w:pPr>
              <w:pStyle w:val="TableParagraph"/>
              <w:spacing w:before="10"/>
              <w:ind w:left="58"/>
              <w:rPr>
                <w:sz w:val="14"/>
              </w:rPr>
            </w:pPr>
            <w:r>
              <w:rPr>
                <w:sz w:val="14"/>
              </w:rPr>
              <w:t>683-18-1</w:t>
            </w:r>
          </w:p>
        </w:tc>
        <w:tc>
          <w:tcPr>
            <w:tcW w:w="1417" w:type="dxa"/>
          </w:tcPr>
          <w:p w:rsidR="00323F62" w:rsidRDefault="005674BC">
            <w:pPr>
              <w:pStyle w:val="TableParagraph"/>
              <w:spacing w:before="10"/>
              <w:ind w:left="58"/>
              <w:rPr>
                <w:sz w:val="14"/>
              </w:rPr>
            </w:pPr>
            <w:r>
              <w:rPr>
                <w:sz w:val="14"/>
              </w:rPr>
              <w:t>211-670-0</w:t>
            </w:r>
          </w:p>
        </w:tc>
      </w:tr>
      <w:tr w:rsidR="00323F62">
        <w:trPr>
          <w:trHeight w:val="200"/>
        </w:trPr>
        <w:tc>
          <w:tcPr>
            <w:tcW w:w="811" w:type="dxa"/>
          </w:tcPr>
          <w:p w:rsidR="00323F62" w:rsidRDefault="005674BC">
            <w:pPr>
              <w:pStyle w:val="TableParagraph"/>
              <w:spacing w:before="10"/>
              <w:ind w:left="240" w:right="228"/>
              <w:jc w:val="center"/>
              <w:rPr>
                <w:sz w:val="14"/>
              </w:rPr>
            </w:pPr>
            <w:r>
              <w:rPr>
                <w:sz w:val="14"/>
              </w:rPr>
              <w:t>1467</w:t>
            </w:r>
          </w:p>
        </w:tc>
        <w:tc>
          <w:tcPr>
            <w:tcW w:w="6837" w:type="dxa"/>
          </w:tcPr>
          <w:p w:rsidR="00323F62" w:rsidRDefault="005674BC">
            <w:pPr>
              <w:pStyle w:val="TableParagraph"/>
              <w:spacing w:before="11"/>
              <w:ind w:left="58"/>
              <w:rPr>
                <w:sz w:val="14"/>
              </w:rPr>
            </w:pPr>
            <w:r>
              <w:rPr>
                <w:sz w:val="14"/>
              </w:rPr>
              <w:t>4,4′-</w:t>
            </w:r>
            <w:r>
              <w:rPr>
                <w:i/>
                <w:sz w:val="14"/>
              </w:rPr>
              <w:t>Bis</w:t>
            </w:r>
            <w:r>
              <w:rPr>
                <w:sz w:val="14"/>
              </w:rPr>
              <w:t>(N-карбамоил-4-метилбензенсулфонамид)дифенилметан</w:t>
            </w:r>
          </w:p>
        </w:tc>
        <w:tc>
          <w:tcPr>
            <w:tcW w:w="1417" w:type="dxa"/>
          </w:tcPr>
          <w:p w:rsidR="00323F62" w:rsidRDefault="005674BC">
            <w:pPr>
              <w:pStyle w:val="TableParagraph"/>
              <w:spacing w:before="10"/>
              <w:ind w:left="58"/>
              <w:rPr>
                <w:sz w:val="14"/>
              </w:rPr>
            </w:pPr>
            <w:r>
              <w:rPr>
                <w:sz w:val="14"/>
              </w:rPr>
              <w:t>151882-81-4</w:t>
            </w:r>
          </w:p>
        </w:tc>
        <w:tc>
          <w:tcPr>
            <w:tcW w:w="1417" w:type="dxa"/>
          </w:tcPr>
          <w:p w:rsidR="00323F62" w:rsidRDefault="005674BC">
            <w:pPr>
              <w:pStyle w:val="TableParagraph"/>
              <w:spacing w:before="10"/>
              <w:ind w:left="58"/>
              <w:rPr>
                <w:sz w:val="14"/>
              </w:rPr>
            </w:pPr>
            <w:r>
              <w:rPr>
                <w:sz w:val="14"/>
              </w:rPr>
              <w:t>418-770-5</w:t>
            </w:r>
          </w:p>
        </w:tc>
      </w:tr>
      <w:tr w:rsidR="00323F62">
        <w:trPr>
          <w:trHeight w:val="200"/>
        </w:trPr>
        <w:tc>
          <w:tcPr>
            <w:tcW w:w="811" w:type="dxa"/>
          </w:tcPr>
          <w:p w:rsidR="00323F62" w:rsidRDefault="005674BC">
            <w:pPr>
              <w:pStyle w:val="TableParagraph"/>
              <w:spacing w:before="10"/>
              <w:ind w:left="240" w:right="228"/>
              <w:jc w:val="center"/>
              <w:rPr>
                <w:sz w:val="14"/>
              </w:rPr>
            </w:pPr>
            <w:r>
              <w:rPr>
                <w:sz w:val="14"/>
              </w:rPr>
              <w:t>1468</w:t>
            </w:r>
          </w:p>
        </w:tc>
        <w:tc>
          <w:tcPr>
            <w:tcW w:w="6837" w:type="dxa"/>
          </w:tcPr>
          <w:p w:rsidR="00323F62" w:rsidRDefault="005674BC">
            <w:pPr>
              <w:pStyle w:val="TableParagraph"/>
              <w:spacing w:before="10"/>
              <w:ind w:left="58"/>
              <w:rPr>
                <w:sz w:val="14"/>
              </w:rPr>
            </w:pPr>
            <w:r>
              <w:rPr>
                <w:sz w:val="14"/>
              </w:rPr>
              <w:t>Фурфурил алкохол</w:t>
            </w:r>
          </w:p>
        </w:tc>
        <w:tc>
          <w:tcPr>
            <w:tcW w:w="1417" w:type="dxa"/>
          </w:tcPr>
          <w:p w:rsidR="00323F62" w:rsidRDefault="005674BC">
            <w:pPr>
              <w:pStyle w:val="TableParagraph"/>
              <w:spacing w:before="10"/>
              <w:ind w:left="58"/>
              <w:rPr>
                <w:sz w:val="14"/>
              </w:rPr>
            </w:pPr>
            <w:r>
              <w:rPr>
                <w:sz w:val="14"/>
              </w:rPr>
              <w:t>98-00-0</w:t>
            </w:r>
          </w:p>
        </w:tc>
        <w:tc>
          <w:tcPr>
            <w:tcW w:w="1417" w:type="dxa"/>
          </w:tcPr>
          <w:p w:rsidR="00323F62" w:rsidRDefault="005674BC">
            <w:pPr>
              <w:pStyle w:val="TableParagraph"/>
              <w:spacing w:before="10"/>
              <w:ind w:left="58"/>
              <w:rPr>
                <w:sz w:val="14"/>
              </w:rPr>
            </w:pPr>
            <w:r>
              <w:rPr>
                <w:sz w:val="14"/>
              </w:rPr>
              <w:t>202-626-1</w:t>
            </w:r>
          </w:p>
        </w:tc>
      </w:tr>
      <w:tr w:rsidR="00323F62">
        <w:trPr>
          <w:trHeight w:val="200"/>
        </w:trPr>
        <w:tc>
          <w:tcPr>
            <w:tcW w:w="811" w:type="dxa"/>
          </w:tcPr>
          <w:p w:rsidR="00323F62" w:rsidRDefault="005674BC">
            <w:pPr>
              <w:pStyle w:val="TableParagraph"/>
              <w:spacing w:before="10"/>
              <w:ind w:left="240" w:right="228"/>
              <w:jc w:val="center"/>
              <w:rPr>
                <w:sz w:val="14"/>
              </w:rPr>
            </w:pPr>
            <w:r>
              <w:rPr>
                <w:sz w:val="14"/>
              </w:rPr>
              <w:t>1469</w:t>
            </w:r>
          </w:p>
        </w:tc>
        <w:tc>
          <w:tcPr>
            <w:tcW w:w="6837" w:type="dxa"/>
          </w:tcPr>
          <w:p w:rsidR="00323F62" w:rsidRDefault="005674BC">
            <w:pPr>
              <w:pStyle w:val="TableParagraph"/>
              <w:spacing w:before="10"/>
              <w:ind w:left="58"/>
              <w:rPr>
                <w:sz w:val="14"/>
              </w:rPr>
            </w:pPr>
            <w:r>
              <w:rPr>
                <w:sz w:val="14"/>
              </w:rPr>
              <w:t>1,2-Епокси-4-епоксиетилциклохексан; 4-винилциклохексен диепоксид</w:t>
            </w:r>
          </w:p>
        </w:tc>
        <w:tc>
          <w:tcPr>
            <w:tcW w:w="1417" w:type="dxa"/>
          </w:tcPr>
          <w:p w:rsidR="00323F62" w:rsidRDefault="005674BC">
            <w:pPr>
              <w:pStyle w:val="TableParagraph"/>
              <w:spacing w:before="10"/>
              <w:ind w:left="58"/>
              <w:rPr>
                <w:sz w:val="14"/>
              </w:rPr>
            </w:pPr>
            <w:r>
              <w:rPr>
                <w:sz w:val="14"/>
              </w:rPr>
              <w:t>106-87-6</w:t>
            </w:r>
          </w:p>
        </w:tc>
        <w:tc>
          <w:tcPr>
            <w:tcW w:w="1417" w:type="dxa"/>
          </w:tcPr>
          <w:p w:rsidR="00323F62" w:rsidRDefault="005674BC">
            <w:pPr>
              <w:pStyle w:val="TableParagraph"/>
              <w:spacing w:before="10"/>
              <w:ind w:left="58"/>
              <w:rPr>
                <w:sz w:val="14"/>
              </w:rPr>
            </w:pPr>
            <w:r>
              <w:rPr>
                <w:sz w:val="14"/>
              </w:rPr>
              <w:t>203-437-7</w:t>
            </w:r>
          </w:p>
        </w:tc>
      </w:tr>
      <w:tr w:rsidR="00323F62">
        <w:trPr>
          <w:trHeight w:val="200"/>
        </w:trPr>
        <w:tc>
          <w:tcPr>
            <w:tcW w:w="811" w:type="dxa"/>
          </w:tcPr>
          <w:p w:rsidR="00323F62" w:rsidRDefault="005674BC">
            <w:pPr>
              <w:pStyle w:val="TableParagraph"/>
              <w:spacing w:before="10"/>
              <w:ind w:left="241" w:right="228"/>
              <w:jc w:val="center"/>
              <w:rPr>
                <w:sz w:val="14"/>
              </w:rPr>
            </w:pPr>
            <w:r>
              <w:rPr>
                <w:sz w:val="14"/>
              </w:rPr>
              <w:t>1470</w:t>
            </w:r>
          </w:p>
        </w:tc>
        <w:tc>
          <w:tcPr>
            <w:tcW w:w="6837" w:type="dxa"/>
          </w:tcPr>
          <w:p w:rsidR="00323F62" w:rsidRDefault="005674BC">
            <w:pPr>
              <w:pStyle w:val="TableParagraph"/>
              <w:spacing w:before="10"/>
              <w:ind w:left="58"/>
              <w:rPr>
                <w:sz w:val="14"/>
              </w:rPr>
            </w:pPr>
            <w:r>
              <w:rPr>
                <w:sz w:val="14"/>
              </w:rPr>
              <w:t>6-Глицидилоксинафт-1-ил оксиметилоксиран</w:t>
            </w:r>
          </w:p>
        </w:tc>
        <w:tc>
          <w:tcPr>
            <w:tcW w:w="1417" w:type="dxa"/>
          </w:tcPr>
          <w:p w:rsidR="00323F62" w:rsidRDefault="005674BC">
            <w:pPr>
              <w:pStyle w:val="TableParagraph"/>
              <w:spacing w:before="10"/>
              <w:ind w:left="58"/>
              <w:rPr>
                <w:sz w:val="14"/>
              </w:rPr>
            </w:pPr>
            <w:r>
              <w:rPr>
                <w:sz w:val="14"/>
              </w:rPr>
              <w:t>27610-48-6</w:t>
            </w:r>
          </w:p>
        </w:tc>
        <w:tc>
          <w:tcPr>
            <w:tcW w:w="1417" w:type="dxa"/>
          </w:tcPr>
          <w:p w:rsidR="00323F62" w:rsidRDefault="005674BC">
            <w:pPr>
              <w:pStyle w:val="TableParagraph"/>
              <w:spacing w:before="10"/>
              <w:ind w:left="59"/>
              <w:rPr>
                <w:sz w:val="14"/>
              </w:rPr>
            </w:pPr>
            <w:r>
              <w:rPr>
                <w:sz w:val="14"/>
              </w:rPr>
              <w:t>429-960-2</w:t>
            </w:r>
          </w:p>
        </w:tc>
      </w:tr>
      <w:tr w:rsidR="00323F62">
        <w:trPr>
          <w:trHeight w:val="200"/>
        </w:trPr>
        <w:tc>
          <w:tcPr>
            <w:tcW w:w="811" w:type="dxa"/>
          </w:tcPr>
          <w:p w:rsidR="00323F62" w:rsidRDefault="005674BC">
            <w:pPr>
              <w:pStyle w:val="TableParagraph"/>
              <w:spacing w:before="10"/>
              <w:ind w:left="241" w:right="228"/>
              <w:jc w:val="center"/>
              <w:rPr>
                <w:sz w:val="14"/>
              </w:rPr>
            </w:pPr>
            <w:r>
              <w:rPr>
                <w:sz w:val="14"/>
              </w:rPr>
              <w:t>1471</w:t>
            </w:r>
          </w:p>
        </w:tc>
        <w:tc>
          <w:tcPr>
            <w:tcW w:w="6837" w:type="dxa"/>
          </w:tcPr>
          <w:p w:rsidR="00323F62" w:rsidRDefault="005674BC">
            <w:pPr>
              <w:pStyle w:val="TableParagraph"/>
              <w:spacing w:before="10"/>
              <w:ind w:left="58"/>
              <w:rPr>
                <w:sz w:val="14"/>
              </w:rPr>
            </w:pPr>
            <w:r>
              <w:rPr>
                <w:sz w:val="14"/>
              </w:rPr>
              <w:t>2-(2-Аминоетиламино)етанол; (AEEA)</w:t>
            </w:r>
          </w:p>
        </w:tc>
        <w:tc>
          <w:tcPr>
            <w:tcW w:w="1417" w:type="dxa"/>
          </w:tcPr>
          <w:p w:rsidR="00323F62" w:rsidRDefault="005674BC">
            <w:pPr>
              <w:pStyle w:val="TableParagraph"/>
              <w:spacing w:before="10"/>
              <w:ind w:left="58"/>
              <w:rPr>
                <w:sz w:val="14"/>
              </w:rPr>
            </w:pPr>
            <w:r>
              <w:rPr>
                <w:sz w:val="14"/>
              </w:rPr>
              <w:t>111-41-1</w:t>
            </w:r>
          </w:p>
        </w:tc>
        <w:tc>
          <w:tcPr>
            <w:tcW w:w="1417" w:type="dxa"/>
          </w:tcPr>
          <w:p w:rsidR="00323F62" w:rsidRDefault="005674BC">
            <w:pPr>
              <w:pStyle w:val="TableParagraph"/>
              <w:spacing w:before="10"/>
              <w:ind w:left="59"/>
              <w:rPr>
                <w:sz w:val="14"/>
              </w:rPr>
            </w:pPr>
            <w:r>
              <w:rPr>
                <w:sz w:val="14"/>
              </w:rPr>
              <w:t>203-867-5</w:t>
            </w:r>
          </w:p>
        </w:tc>
      </w:tr>
      <w:tr w:rsidR="00323F62">
        <w:trPr>
          <w:trHeight w:val="200"/>
        </w:trPr>
        <w:tc>
          <w:tcPr>
            <w:tcW w:w="811" w:type="dxa"/>
          </w:tcPr>
          <w:p w:rsidR="00323F62" w:rsidRDefault="005674BC">
            <w:pPr>
              <w:pStyle w:val="TableParagraph"/>
              <w:spacing w:before="10"/>
              <w:ind w:left="241" w:right="228"/>
              <w:jc w:val="center"/>
              <w:rPr>
                <w:sz w:val="14"/>
              </w:rPr>
            </w:pPr>
            <w:r>
              <w:rPr>
                <w:sz w:val="14"/>
              </w:rPr>
              <w:t>1472</w:t>
            </w:r>
          </w:p>
        </w:tc>
        <w:tc>
          <w:tcPr>
            <w:tcW w:w="6837" w:type="dxa"/>
          </w:tcPr>
          <w:p w:rsidR="00323F62" w:rsidRDefault="005674BC">
            <w:pPr>
              <w:pStyle w:val="TableParagraph"/>
              <w:spacing w:before="10"/>
              <w:ind w:left="58"/>
              <w:rPr>
                <w:sz w:val="14"/>
              </w:rPr>
            </w:pPr>
            <w:r>
              <w:rPr>
                <w:sz w:val="14"/>
              </w:rPr>
              <w:t>1,2-Диетоксиетан</w:t>
            </w:r>
          </w:p>
        </w:tc>
        <w:tc>
          <w:tcPr>
            <w:tcW w:w="1417" w:type="dxa"/>
          </w:tcPr>
          <w:p w:rsidR="00323F62" w:rsidRDefault="005674BC">
            <w:pPr>
              <w:pStyle w:val="TableParagraph"/>
              <w:spacing w:before="10"/>
              <w:ind w:left="58"/>
              <w:rPr>
                <w:sz w:val="14"/>
              </w:rPr>
            </w:pPr>
            <w:r>
              <w:rPr>
                <w:sz w:val="14"/>
              </w:rPr>
              <w:t>629-14-1</w:t>
            </w:r>
          </w:p>
        </w:tc>
        <w:tc>
          <w:tcPr>
            <w:tcW w:w="1417" w:type="dxa"/>
          </w:tcPr>
          <w:p w:rsidR="00323F62" w:rsidRDefault="005674BC">
            <w:pPr>
              <w:pStyle w:val="TableParagraph"/>
              <w:spacing w:before="10"/>
              <w:ind w:left="59"/>
              <w:rPr>
                <w:sz w:val="14"/>
              </w:rPr>
            </w:pPr>
            <w:r>
              <w:rPr>
                <w:sz w:val="14"/>
              </w:rPr>
              <w:t>211-076-1</w:t>
            </w:r>
          </w:p>
        </w:tc>
      </w:tr>
      <w:tr w:rsidR="00323F62">
        <w:trPr>
          <w:trHeight w:val="200"/>
        </w:trPr>
        <w:tc>
          <w:tcPr>
            <w:tcW w:w="811" w:type="dxa"/>
          </w:tcPr>
          <w:p w:rsidR="00323F62" w:rsidRDefault="005674BC">
            <w:pPr>
              <w:pStyle w:val="TableParagraph"/>
              <w:spacing w:before="10"/>
              <w:ind w:left="242" w:right="228"/>
              <w:jc w:val="center"/>
              <w:rPr>
                <w:sz w:val="14"/>
              </w:rPr>
            </w:pPr>
            <w:r>
              <w:rPr>
                <w:sz w:val="14"/>
              </w:rPr>
              <w:t>1473</w:t>
            </w:r>
          </w:p>
        </w:tc>
        <w:tc>
          <w:tcPr>
            <w:tcW w:w="6837" w:type="dxa"/>
          </w:tcPr>
          <w:p w:rsidR="00323F62" w:rsidRDefault="005674BC">
            <w:pPr>
              <w:pStyle w:val="TableParagraph"/>
              <w:spacing w:before="10"/>
              <w:ind w:left="58"/>
              <w:rPr>
                <w:sz w:val="14"/>
              </w:rPr>
            </w:pPr>
            <w:r>
              <w:rPr>
                <w:sz w:val="14"/>
              </w:rPr>
              <w:t>2,3-Епоксипропилтриметиламонијум хлорид; глицидил триметиламонијум хлорид</w:t>
            </w:r>
          </w:p>
        </w:tc>
        <w:tc>
          <w:tcPr>
            <w:tcW w:w="1417" w:type="dxa"/>
          </w:tcPr>
          <w:p w:rsidR="00323F62" w:rsidRDefault="005674BC">
            <w:pPr>
              <w:pStyle w:val="TableParagraph"/>
              <w:spacing w:before="10"/>
              <w:ind w:left="59"/>
              <w:rPr>
                <w:sz w:val="14"/>
              </w:rPr>
            </w:pPr>
            <w:r>
              <w:rPr>
                <w:sz w:val="14"/>
              </w:rPr>
              <w:t>3033-77-0</w:t>
            </w:r>
          </w:p>
        </w:tc>
        <w:tc>
          <w:tcPr>
            <w:tcW w:w="1417" w:type="dxa"/>
          </w:tcPr>
          <w:p w:rsidR="00323F62" w:rsidRDefault="005674BC">
            <w:pPr>
              <w:pStyle w:val="TableParagraph"/>
              <w:spacing w:before="10"/>
              <w:ind w:left="59"/>
              <w:rPr>
                <w:sz w:val="14"/>
              </w:rPr>
            </w:pPr>
            <w:r>
              <w:rPr>
                <w:sz w:val="14"/>
              </w:rPr>
              <w:t>221-221-0</w:t>
            </w:r>
          </w:p>
        </w:tc>
      </w:tr>
      <w:tr w:rsidR="00323F62">
        <w:trPr>
          <w:trHeight w:val="200"/>
        </w:trPr>
        <w:tc>
          <w:tcPr>
            <w:tcW w:w="811" w:type="dxa"/>
          </w:tcPr>
          <w:p w:rsidR="00323F62" w:rsidRDefault="005674BC">
            <w:pPr>
              <w:pStyle w:val="TableParagraph"/>
              <w:spacing w:before="10"/>
              <w:ind w:left="242" w:right="228"/>
              <w:jc w:val="center"/>
              <w:rPr>
                <w:sz w:val="14"/>
              </w:rPr>
            </w:pPr>
            <w:r>
              <w:rPr>
                <w:sz w:val="14"/>
              </w:rPr>
              <w:t>1474</w:t>
            </w:r>
          </w:p>
        </w:tc>
        <w:tc>
          <w:tcPr>
            <w:tcW w:w="6837" w:type="dxa"/>
          </w:tcPr>
          <w:p w:rsidR="00323F62" w:rsidRDefault="005674BC">
            <w:pPr>
              <w:pStyle w:val="TableParagraph"/>
              <w:spacing w:before="10"/>
              <w:ind w:left="59"/>
              <w:rPr>
                <w:sz w:val="14"/>
              </w:rPr>
            </w:pPr>
            <w:r>
              <w:rPr>
                <w:sz w:val="14"/>
              </w:rPr>
              <w:t>1-(2-Амино-5-хлорофенил)-2,2,2-трифлуоро-1,1-етандиол, хидрохлорид</w:t>
            </w:r>
          </w:p>
        </w:tc>
        <w:tc>
          <w:tcPr>
            <w:tcW w:w="1417" w:type="dxa"/>
          </w:tcPr>
          <w:p w:rsidR="00323F62" w:rsidRDefault="005674BC">
            <w:pPr>
              <w:pStyle w:val="TableParagraph"/>
              <w:spacing w:before="10"/>
              <w:ind w:left="59"/>
              <w:rPr>
                <w:sz w:val="14"/>
              </w:rPr>
            </w:pPr>
            <w:r>
              <w:rPr>
                <w:sz w:val="14"/>
              </w:rPr>
              <w:t>214353-17-0</w:t>
            </w:r>
          </w:p>
        </w:tc>
        <w:tc>
          <w:tcPr>
            <w:tcW w:w="1417" w:type="dxa"/>
          </w:tcPr>
          <w:p w:rsidR="00323F62" w:rsidRDefault="005674BC">
            <w:pPr>
              <w:pStyle w:val="TableParagraph"/>
              <w:spacing w:before="10"/>
              <w:ind w:left="59"/>
              <w:rPr>
                <w:sz w:val="14"/>
              </w:rPr>
            </w:pPr>
            <w:r>
              <w:rPr>
                <w:sz w:val="14"/>
              </w:rPr>
              <w:t>433-580-2</w:t>
            </w:r>
          </w:p>
        </w:tc>
      </w:tr>
      <w:tr w:rsidR="00323F62">
        <w:trPr>
          <w:trHeight w:val="200"/>
        </w:trPr>
        <w:tc>
          <w:tcPr>
            <w:tcW w:w="811" w:type="dxa"/>
          </w:tcPr>
          <w:p w:rsidR="00323F62" w:rsidRDefault="005674BC">
            <w:pPr>
              <w:pStyle w:val="TableParagraph"/>
              <w:spacing w:before="10"/>
              <w:ind w:left="242" w:right="228"/>
              <w:jc w:val="center"/>
              <w:rPr>
                <w:sz w:val="14"/>
              </w:rPr>
            </w:pPr>
            <w:r>
              <w:rPr>
                <w:sz w:val="14"/>
              </w:rPr>
              <w:t>1475</w:t>
            </w:r>
          </w:p>
        </w:tc>
        <w:tc>
          <w:tcPr>
            <w:tcW w:w="6837" w:type="dxa"/>
          </w:tcPr>
          <w:p w:rsidR="00323F62" w:rsidRDefault="005674BC">
            <w:pPr>
              <w:pStyle w:val="TableParagraph"/>
              <w:spacing w:before="10"/>
              <w:ind w:left="59"/>
              <w:rPr>
                <w:sz w:val="14"/>
              </w:rPr>
            </w:pPr>
            <w:r>
              <w:rPr>
                <w:sz w:val="14"/>
              </w:rPr>
              <w:t>(E)-3-[1-[4-[2-(Диметиламино)етокси]фенил]-2-фенилбут-1-енил]фенол</w:t>
            </w:r>
          </w:p>
        </w:tc>
        <w:tc>
          <w:tcPr>
            <w:tcW w:w="1417" w:type="dxa"/>
          </w:tcPr>
          <w:p w:rsidR="00323F62" w:rsidRDefault="005674BC">
            <w:pPr>
              <w:pStyle w:val="TableParagraph"/>
              <w:spacing w:before="10"/>
              <w:ind w:left="59"/>
              <w:rPr>
                <w:sz w:val="14"/>
              </w:rPr>
            </w:pPr>
            <w:r>
              <w:rPr>
                <w:sz w:val="14"/>
              </w:rPr>
              <w:t>82413-20-5</w:t>
            </w:r>
          </w:p>
        </w:tc>
        <w:tc>
          <w:tcPr>
            <w:tcW w:w="1417" w:type="dxa"/>
          </w:tcPr>
          <w:p w:rsidR="00323F62" w:rsidRDefault="005674BC">
            <w:pPr>
              <w:pStyle w:val="TableParagraph"/>
              <w:spacing w:before="10"/>
              <w:ind w:left="59"/>
              <w:rPr>
                <w:sz w:val="14"/>
              </w:rPr>
            </w:pPr>
            <w:r>
              <w:rPr>
                <w:sz w:val="14"/>
              </w:rPr>
              <w:t>428-010-4</w:t>
            </w:r>
          </w:p>
        </w:tc>
      </w:tr>
      <w:tr w:rsidR="00323F62">
        <w:trPr>
          <w:trHeight w:val="200"/>
        </w:trPr>
        <w:tc>
          <w:tcPr>
            <w:tcW w:w="811" w:type="dxa"/>
          </w:tcPr>
          <w:p w:rsidR="00323F62" w:rsidRDefault="005674BC">
            <w:pPr>
              <w:pStyle w:val="TableParagraph"/>
              <w:spacing w:before="10"/>
              <w:ind w:left="242" w:right="228"/>
              <w:jc w:val="center"/>
              <w:rPr>
                <w:sz w:val="14"/>
              </w:rPr>
            </w:pPr>
            <w:r>
              <w:rPr>
                <w:sz w:val="14"/>
              </w:rPr>
              <w:t>1476</w:t>
            </w:r>
          </w:p>
        </w:tc>
        <w:tc>
          <w:tcPr>
            <w:tcW w:w="6837" w:type="dxa"/>
          </w:tcPr>
          <w:p w:rsidR="00323F62" w:rsidRDefault="005674BC">
            <w:pPr>
              <w:pStyle w:val="TableParagraph"/>
              <w:spacing w:before="10"/>
              <w:ind w:left="59"/>
              <w:rPr>
                <w:sz w:val="14"/>
              </w:rPr>
            </w:pPr>
            <w:r>
              <w:rPr>
                <w:sz w:val="14"/>
              </w:rPr>
              <w:t>4,4′-(1,3-Фенилен-</w:t>
            </w:r>
            <w:r>
              <w:rPr>
                <w:i/>
                <w:sz w:val="14"/>
              </w:rPr>
              <w:t>bis</w:t>
            </w:r>
            <w:r>
              <w:rPr>
                <w:sz w:val="14"/>
              </w:rPr>
              <w:t>(1-метилетилиден))</w:t>
            </w:r>
            <w:r>
              <w:rPr>
                <w:i/>
                <w:sz w:val="14"/>
              </w:rPr>
              <w:t>bis</w:t>
            </w:r>
            <w:r>
              <w:rPr>
                <w:sz w:val="14"/>
              </w:rPr>
              <w:t>-фенол</w:t>
            </w:r>
          </w:p>
        </w:tc>
        <w:tc>
          <w:tcPr>
            <w:tcW w:w="1417" w:type="dxa"/>
          </w:tcPr>
          <w:p w:rsidR="00323F62" w:rsidRDefault="005674BC">
            <w:pPr>
              <w:pStyle w:val="TableParagraph"/>
              <w:spacing w:before="10"/>
              <w:ind w:left="59"/>
              <w:rPr>
                <w:sz w:val="14"/>
              </w:rPr>
            </w:pPr>
            <w:r>
              <w:rPr>
                <w:sz w:val="14"/>
              </w:rPr>
              <w:t>13595-25-0</w:t>
            </w:r>
          </w:p>
        </w:tc>
        <w:tc>
          <w:tcPr>
            <w:tcW w:w="1417" w:type="dxa"/>
          </w:tcPr>
          <w:p w:rsidR="00323F62" w:rsidRDefault="005674BC">
            <w:pPr>
              <w:pStyle w:val="TableParagraph"/>
              <w:spacing w:before="10"/>
              <w:ind w:left="59"/>
              <w:rPr>
                <w:sz w:val="14"/>
              </w:rPr>
            </w:pPr>
            <w:r>
              <w:rPr>
                <w:sz w:val="14"/>
              </w:rPr>
              <w:t>428-970</w:t>
            </w:r>
            <w:r>
              <w:rPr>
                <w:sz w:val="14"/>
              </w:rPr>
              <w:t>-4</w:t>
            </w:r>
          </w:p>
        </w:tc>
      </w:tr>
      <w:tr w:rsidR="00323F62">
        <w:trPr>
          <w:trHeight w:val="200"/>
        </w:trPr>
        <w:tc>
          <w:tcPr>
            <w:tcW w:w="811" w:type="dxa"/>
          </w:tcPr>
          <w:p w:rsidR="00323F62" w:rsidRDefault="005674BC">
            <w:pPr>
              <w:pStyle w:val="TableParagraph"/>
              <w:spacing w:before="10"/>
              <w:ind w:left="243" w:right="228"/>
              <w:jc w:val="center"/>
              <w:rPr>
                <w:sz w:val="14"/>
              </w:rPr>
            </w:pPr>
            <w:r>
              <w:rPr>
                <w:sz w:val="14"/>
              </w:rPr>
              <w:t>1477</w:t>
            </w:r>
          </w:p>
        </w:tc>
        <w:tc>
          <w:tcPr>
            <w:tcW w:w="6837" w:type="dxa"/>
          </w:tcPr>
          <w:p w:rsidR="00323F62" w:rsidRDefault="005674BC">
            <w:pPr>
              <w:pStyle w:val="TableParagraph"/>
              <w:spacing w:before="10"/>
              <w:ind w:left="59"/>
              <w:rPr>
                <w:sz w:val="14"/>
              </w:rPr>
            </w:pPr>
            <w:r>
              <w:rPr>
                <w:sz w:val="14"/>
              </w:rPr>
              <w:t>2-Хлоро-6-флуоро-фенол</w:t>
            </w:r>
          </w:p>
        </w:tc>
        <w:tc>
          <w:tcPr>
            <w:tcW w:w="1417" w:type="dxa"/>
          </w:tcPr>
          <w:p w:rsidR="00323F62" w:rsidRDefault="005674BC">
            <w:pPr>
              <w:pStyle w:val="TableParagraph"/>
              <w:spacing w:before="10"/>
              <w:ind w:left="59"/>
              <w:rPr>
                <w:sz w:val="14"/>
              </w:rPr>
            </w:pPr>
            <w:r>
              <w:rPr>
                <w:sz w:val="14"/>
              </w:rPr>
              <w:t>2040-90-6</w:t>
            </w:r>
          </w:p>
        </w:tc>
        <w:tc>
          <w:tcPr>
            <w:tcW w:w="1417" w:type="dxa"/>
          </w:tcPr>
          <w:p w:rsidR="00323F62" w:rsidRDefault="005674BC">
            <w:pPr>
              <w:pStyle w:val="TableParagraph"/>
              <w:spacing w:before="10"/>
              <w:ind w:left="60"/>
              <w:rPr>
                <w:sz w:val="14"/>
              </w:rPr>
            </w:pPr>
            <w:r>
              <w:rPr>
                <w:sz w:val="14"/>
              </w:rPr>
              <w:t>433-890-8</w:t>
            </w:r>
          </w:p>
        </w:tc>
      </w:tr>
      <w:tr w:rsidR="00323F62">
        <w:trPr>
          <w:trHeight w:val="200"/>
        </w:trPr>
        <w:tc>
          <w:tcPr>
            <w:tcW w:w="811" w:type="dxa"/>
          </w:tcPr>
          <w:p w:rsidR="00323F62" w:rsidRDefault="005674BC">
            <w:pPr>
              <w:pStyle w:val="TableParagraph"/>
              <w:spacing w:before="10"/>
              <w:ind w:left="243" w:right="228"/>
              <w:jc w:val="center"/>
              <w:rPr>
                <w:sz w:val="14"/>
              </w:rPr>
            </w:pPr>
            <w:r>
              <w:rPr>
                <w:sz w:val="14"/>
              </w:rPr>
              <w:t>1478</w:t>
            </w:r>
          </w:p>
        </w:tc>
        <w:tc>
          <w:tcPr>
            <w:tcW w:w="6837" w:type="dxa"/>
          </w:tcPr>
          <w:p w:rsidR="00323F62" w:rsidRDefault="005674BC">
            <w:pPr>
              <w:pStyle w:val="TableParagraph"/>
              <w:spacing w:before="10"/>
              <w:ind w:left="59"/>
              <w:rPr>
                <w:sz w:val="14"/>
              </w:rPr>
            </w:pPr>
            <w:r>
              <w:rPr>
                <w:sz w:val="14"/>
              </w:rPr>
              <w:t>2-Метил-5-терц-бутилтиофенол</w:t>
            </w:r>
          </w:p>
        </w:tc>
        <w:tc>
          <w:tcPr>
            <w:tcW w:w="1417" w:type="dxa"/>
          </w:tcPr>
          <w:p w:rsidR="00323F62" w:rsidRDefault="005674BC">
            <w:pPr>
              <w:pStyle w:val="TableParagraph"/>
              <w:spacing w:before="10"/>
              <w:ind w:left="59"/>
              <w:rPr>
                <w:sz w:val="14"/>
              </w:rPr>
            </w:pPr>
            <w:r>
              <w:rPr>
                <w:sz w:val="14"/>
              </w:rPr>
              <w:t>—</w:t>
            </w:r>
          </w:p>
        </w:tc>
        <w:tc>
          <w:tcPr>
            <w:tcW w:w="1417" w:type="dxa"/>
          </w:tcPr>
          <w:p w:rsidR="00323F62" w:rsidRDefault="005674BC">
            <w:pPr>
              <w:pStyle w:val="TableParagraph"/>
              <w:spacing w:before="10"/>
              <w:ind w:left="60"/>
              <w:rPr>
                <w:sz w:val="14"/>
              </w:rPr>
            </w:pPr>
            <w:r>
              <w:rPr>
                <w:sz w:val="14"/>
              </w:rPr>
              <w:t>444-970-7</w:t>
            </w:r>
          </w:p>
        </w:tc>
      </w:tr>
      <w:tr w:rsidR="00323F62">
        <w:trPr>
          <w:trHeight w:val="200"/>
        </w:trPr>
        <w:tc>
          <w:tcPr>
            <w:tcW w:w="811" w:type="dxa"/>
          </w:tcPr>
          <w:p w:rsidR="00323F62" w:rsidRDefault="005674BC">
            <w:pPr>
              <w:pStyle w:val="TableParagraph"/>
              <w:spacing w:before="10"/>
              <w:ind w:left="243" w:right="228"/>
              <w:jc w:val="center"/>
              <w:rPr>
                <w:sz w:val="14"/>
              </w:rPr>
            </w:pPr>
            <w:r>
              <w:rPr>
                <w:sz w:val="14"/>
              </w:rPr>
              <w:t>1479</w:t>
            </w:r>
          </w:p>
        </w:tc>
        <w:tc>
          <w:tcPr>
            <w:tcW w:w="6837" w:type="dxa"/>
          </w:tcPr>
          <w:p w:rsidR="00323F62" w:rsidRDefault="005674BC">
            <w:pPr>
              <w:pStyle w:val="TableParagraph"/>
              <w:spacing w:before="10"/>
              <w:ind w:left="59"/>
              <w:rPr>
                <w:sz w:val="14"/>
              </w:rPr>
            </w:pPr>
            <w:r>
              <w:rPr>
                <w:sz w:val="14"/>
              </w:rPr>
              <w:t>2-Бутирил-3-хидрокси-5-тиоциклохексан-3-ил-циклохексен-2-ен-1-он</w:t>
            </w:r>
          </w:p>
        </w:tc>
        <w:tc>
          <w:tcPr>
            <w:tcW w:w="1417" w:type="dxa"/>
          </w:tcPr>
          <w:p w:rsidR="00323F62" w:rsidRDefault="005674BC">
            <w:pPr>
              <w:pStyle w:val="TableParagraph"/>
              <w:spacing w:before="10"/>
              <w:ind w:left="59"/>
              <w:rPr>
                <w:sz w:val="14"/>
              </w:rPr>
            </w:pPr>
            <w:r>
              <w:rPr>
                <w:sz w:val="14"/>
              </w:rPr>
              <w:t>94723-86-1</w:t>
            </w:r>
          </w:p>
        </w:tc>
        <w:tc>
          <w:tcPr>
            <w:tcW w:w="1417" w:type="dxa"/>
          </w:tcPr>
          <w:p w:rsidR="00323F62" w:rsidRDefault="005674BC">
            <w:pPr>
              <w:pStyle w:val="TableParagraph"/>
              <w:spacing w:before="10"/>
              <w:ind w:left="60"/>
              <w:rPr>
                <w:sz w:val="14"/>
              </w:rPr>
            </w:pPr>
            <w:r>
              <w:rPr>
                <w:sz w:val="14"/>
              </w:rPr>
              <w:t>425-150-8</w:t>
            </w:r>
          </w:p>
        </w:tc>
      </w:tr>
      <w:tr w:rsidR="00323F62">
        <w:trPr>
          <w:trHeight w:val="360"/>
        </w:trPr>
        <w:tc>
          <w:tcPr>
            <w:tcW w:w="811" w:type="dxa"/>
          </w:tcPr>
          <w:p w:rsidR="00323F62" w:rsidRDefault="005674BC">
            <w:pPr>
              <w:pStyle w:val="TableParagraph"/>
              <w:spacing w:before="10"/>
              <w:ind w:left="243" w:right="227"/>
              <w:jc w:val="center"/>
              <w:rPr>
                <w:sz w:val="14"/>
              </w:rPr>
            </w:pPr>
            <w:r>
              <w:rPr>
                <w:sz w:val="14"/>
              </w:rPr>
              <w:t>1480</w:t>
            </w:r>
          </w:p>
        </w:tc>
        <w:tc>
          <w:tcPr>
            <w:tcW w:w="6837" w:type="dxa"/>
          </w:tcPr>
          <w:p w:rsidR="00323F62" w:rsidRDefault="005674BC">
            <w:pPr>
              <w:pStyle w:val="TableParagraph"/>
              <w:spacing w:before="10"/>
              <w:ind w:left="59" w:right="276"/>
              <w:rPr>
                <w:sz w:val="14"/>
              </w:rPr>
            </w:pPr>
            <w:r>
              <w:rPr>
                <w:sz w:val="14"/>
              </w:rPr>
              <w:t>Профоксидим (ISO); 2-{(EZ)-1-[(2RS)-2-(4-хлорофенокси)пропоксиимино]бутил}-3-хидрокси-5-(тиан-3-ил) циклохексен-2-ен-1-он</w:t>
            </w:r>
          </w:p>
        </w:tc>
        <w:tc>
          <w:tcPr>
            <w:tcW w:w="1417" w:type="dxa"/>
          </w:tcPr>
          <w:p w:rsidR="00323F62" w:rsidRDefault="005674BC">
            <w:pPr>
              <w:pStyle w:val="TableParagraph"/>
              <w:spacing w:before="10"/>
              <w:ind w:left="60"/>
              <w:rPr>
                <w:sz w:val="14"/>
              </w:rPr>
            </w:pPr>
            <w:r>
              <w:rPr>
                <w:sz w:val="14"/>
              </w:rPr>
              <w:t>139001-49-3</w:t>
            </w:r>
          </w:p>
        </w:tc>
        <w:tc>
          <w:tcPr>
            <w:tcW w:w="1417" w:type="dxa"/>
          </w:tcPr>
          <w:p w:rsidR="00323F62" w:rsidRDefault="005674BC">
            <w:pPr>
              <w:pStyle w:val="TableParagraph"/>
              <w:spacing w:before="10"/>
              <w:ind w:left="60"/>
              <w:rPr>
                <w:sz w:val="14"/>
              </w:rPr>
            </w:pPr>
            <w:r>
              <w:rPr>
                <w:sz w:val="14"/>
              </w:rPr>
              <w:t>604-105-8</w:t>
            </w:r>
          </w:p>
        </w:tc>
      </w:tr>
      <w:tr w:rsidR="00323F62">
        <w:trPr>
          <w:trHeight w:val="360"/>
        </w:trPr>
        <w:tc>
          <w:tcPr>
            <w:tcW w:w="811" w:type="dxa"/>
          </w:tcPr>
          <w:p w:rsidR="00323F62" w:rsidRDefault="005674BC">
            <w:pPr>
              <w:pStyle w:val="TableParagraph"/>
              <w:spacing w:before="10"/>
              <w:ind w:left="243" w:right="227"/>
              <w:jc w:val="center"/>
              <w:rPr>
                <w:sz w:val="14"/>
              </w:rPr>
            </w:pPr>
            <w:r>
              <w:rPr>
                <w:sz w:val="14"/>
              </w:rPr>
              <w:t>1481</w:t>
            </w:r>
          </w:p>
        </w:tc>
        <w:tc>
          <w:tcPr>
            <w:tcW w:w="6837" w:type="dxa"/>
          </w:tcPr>
          <w:p w:rsidR="00323F62" w:rsidRDefault="005674BC">
            <w:pPr>
              <w:pStyle w:val="TableParagraph"/>
              <w:spacing w:before="10"/>
              <w:ind w:left="60" w:right="13"/>
              <w:rPr>
                <w:sz w:val="14"/>
              </w:rPr>
            </w:pPr>
            <w:r>
              <w:rPr>
                <w:sz w:val="14"/>
              </w:rPr>
              <w:t>Тепралоксидим (ISO); (RS)-(EZ)-2-{1-[(2E)-3-хлороалилоксиимино]пропил}-3-хидрокси-5-перхидропиран-4-ил- циклохекс-2- ен-1-он</w:t>
            </w:r>
          </w:p>
        </w:tc>
        <w:tc>
          <w:tcPr>
            <w:tcW w:w="1417" w:type="dxa"/>
          </w:tcPr>
          <w:p w:rsidR="00323F62" w:rsidRDefault="005674BC">
            <w:pPr>
              <w:pStyle w:val="TableParagraph"/>
              <w:spacing w:before="10"/>
              <w:ind w:left="60"/>
              <w:rPr>
                <w:sz w:val="14"/>
              </w:rPr>
            </w:pPr>
            <w:r>
              <w:rPr>
                <w:sz w:val="14"/>
              </w:rPr>
              <w:t>149979-41-9</w:t>
            </w:r>
          </w:p>
        </w:tc>
        <w:tc>
          <w:tcPr>
            <w:tcW w:w="1417" w:type="dxa"/>
          </w:tcPr>
          <w:p w:rsidR="00323F62" w:rsidRDefault="005674BC">
            <w:pPr>
              <w:pStyle w:val="TableParagraph"/>
              <w:spacing w:before="10"/>
              <w:ind w:left="60"/>
              <w:rPr>
                <w:sz w:val="14"/>
              </w:rPr>
            </w:pPr>
            <w:r>
              <w:rPr>
                <w:sz w:val="14"/>
              </w:rPr>
              <w:t>604-715-4</w:t>
            </w:r>
          </w:p>
        </w:tc>
      </w:tr>
      <w:tr w:rsidR="00323F62">
        <w:trPr>
          <w:trHeight w:val="200"/>
        </w:trPr>
        <w:tc>
          <w:tcPr>
            <w:tcW w:w="811" w:type="dxa"/>
          </w:tcPr>
          <w:p w:rsidR="00323F62" w:rsidRDefault="005674BC">
            <w:pPr>
              <w:pStyle w:val="TableParagraph"/>
              <w:spacing w:before="10"/>
              <w:ind w:left="243" w:right="227"/>
              <w:jc w:val="center"/>
              <w:rPr>
                <w:sz w:val="14"/>
              </w:rPr>
            </w:pPr>
            <w:r>
              <w:rPr>
                <w:sz w:val="14"/>
              </w:rPr>
              <w:t>1482</w:t>
            </w:r>
          </w:p>
        </w:tc>
        <w:tc>
          <w:tcPr>
            <w:tcW w:w="6837" w:type="dxa"/>
          </w:tcPr>
          <w:p w:rsidR="00323F62" w:rsidRDefault="005674BC">
            <w:pPr>
              <w:pStyle w:val="TableParagraph"/>
              <w:spacing w:before="10"/>
              <w:ind w:left="60"/>
              <w:rPr>
                <w:sz w:val="14"/>
              </w:rPr>
            </w:pPr>
            <w:r>
              <w:rPr>
                <w:sz w:val="14"/>
              </w:rPr>
              <w:t>Циклични 3-(1,2-етандиилацетал)-естра-5(10),9(11)-диен-3,17-дион</w:t>
            </w:r>
          </w:p>
        </w:tc>
        <w:tc>
          <w:tcPr>
            <w:tcW w:w="1417" w:type="dxa"/>
          </w:tcPr>
          <w:p w:rsidR="00323F62" w:rsidRDefault="005674BC">
            <w:pPr>
              <w:pStyle w:val="TableParagraph"/>
              <w:spacing w:before="10"/>
              <w:ind w:left="60"/>
              <w:rPr>
                <w:sz w:val="14"/>
              </w:rPr>
            </w:pPr>
            <w:r>
              <w:rPr>
                <w:sz w:val="14"/>
              </w:rPr>
              <w:t>5571-36-8</w:t>
            </w:r>
          </w:p>
        </w:tc>
        <w:tc>
          <w:tcPr>
            <w:tcW w:w="1417" w:type="dxa"/>
          </w:tcPr>
          <w:p w:rsidR="00323F62" w:rsidRDefault="005674BC">
            <w:pPr>
              <w:pStyle w:val="TableParagraph"/>
              <w:spacing w:before="10"/>
              <w:ind w:left="60"/>
              <w:rPr>
                <w:sz w:val="14"/>
              </w:rPr>
            </w:pPr>
            <w:r>
              <w:rPr>
                <w:sz w:val="14"/>
              </w:rPr>
              <w:t>427-230-8</w:t>
            </w:r>
          </w:p>
        </w:tc>
      </w:tr>
      <w:tr w:rsidR="00323F62">
        <w:trPr>
          <w:trHeight w:val="200"/>
        </w:trPr>
        <w:tc>
          <w:tcPr>
            <w:tcW w:w="811" w:type="dxa"/>
          </w:tcPr>
          <w:p w:rsidR="00323F62" w:rsidRDefault="005674BC">
            <w:pPr>
              <w:pStyle w:val="TableParagraph"/>
              <w:spacing w:before="10"/>
              <w:ind w:left="243" w:right="227"/>
              <w:jc w:val="center"/>
              <w:rPr>
                <w:sz w:val="14"/>
              </w:rPr>
            </w:pPr>
            <w:r>
              <w:rPr>
                <w:sz w:val="14"/>
              </w:rPr>
              <w:t>1483</w:t>
            </w:r>
          </w:p>
        </w:tc>
        <w:tc>
          <w:tcPr>
            <w:tcW w:w="6837" w:type="dxa"/>
          </w:tcPr>
          <w:p w:rsidR="00323F62" w:rsidRDefault="005674BC">
            <w:pPr>
              <w:pStyle w:val="TableParagraph"/>
              <w:spacing w:before="10"/>
              <w:ind w:left="60"/>
              <w:rPr>
                <w:sz w:val="14"/>
              </w:rPr>
            </w:pPr>
            <w:r>
              <w:rPr>
                <w:sz w:val="14"/>
              </w:rPr>
              <w:t>Андроста-1,4,9(11)-триен-3,17-дион</w:t>
            </w:r>
          </w:p>
        </w:tc>
        <w:tc>
          <w:tcPr>
            <w:tcW w:w="1417" w:type="dxa"/>
          </w:tcPr>
          <w:p w:rsidR="00323F62" w:rsidRDefault="005674BC">
            <w:pPr>
              <w:pStyle w:val="TableParagraph"/>
              <w:spacing w:before="10"/>
              <w:ind w:left="60"/>
              <w:rPr>
                <w:sz w:val="14"/>
              </w:rPr>
            </w:pPr>
            <w:r>
              <w:rPr>
                <w:sz w:val="14"/>
              </w:rPr>
              <w:t>15375-21-0</w:t>
            </w:r>
          </w:p>
        </w:tc>
        <w:tc>
          <w:tcPr>
            <w:tcW w:w="1417" w:type="dxa"/>
          </w:tcPr>
          <w:p w:rsidR="00323F62" w:rsidRDefault="005674BC">
            <w:pPr>
              <w:pStyle w:val="TableParagraph"/>
              <w:spacing w:before="10"/>
              <w:ind w:left="60"/>
              <w:rPr>
                <w:sz w:val="14"/>
              </w:rPr>
            </w:pPr>
            <w:r>
              <w:rPr>
                <w:sz w:val="14"/>
              </w:rPr>
              <w:t>433-560-3</w:t>
            </w:r>
          </w:p>
        </w:tc>
      </w:tr>
      <w:tr w:rsidR="00323F62">
        <w:trPr>
          <w:trHeight w:val="360"/>
        </w:trPr>
        <w:tc>
          <w:tcPr>
            <w:tcW w:w="811" w:type="dxa"/>
          </w:tcPr>
          <w:p w:rsidR="00323F62" w:rsidRDefault="005674BC">
            <w:pPr>
              <w:pStyle w:val="TableParagraph"/>
              <w:spacing w:before="10"/>
              <w:ind w:left="243" w:right="226"/>
              <w:jc w:val="center"/>
              <w:rPr>
                <w:sz w:val="14"/>
              </w:rPr>
            </w:pPr>
            <w:r>
              <w:rPr>
                <w:sz w:val="14"/>
              </w:rPr>
              <w:t>1484</w:t>
            </w:r>
          </w:p>
        </w:tc>
        <w:tc>
          <w:tcPr>
            <w:tcW w:w="6837" w:type="dxa"/>
          </w:tcPr>
          <w:p w:rsidR="00323F62" w:rsidRDefault="005674BC">
            <w:pPr>
              <w:pStyle w:val="TableParagraph"/>
              <w:spacing w:before="13" w:line="160" w:lineRule="exact"/>
              <w:ind w:firstLine="3"/>
              <w:rPr>
                <w:sz w:val="14"/>
              </w:rPr>
            </w:pPr>
            <w:r>
              <w:rPr>
                <w:sz w:val="14"/>
              </w:rPr>
              <w:t>Реакциона маса следећих супстанци: Ca салицилата (разгранати C</w:t>
            </w:r>
            <w:r>
              <w:rPr>
                <w:position w:val="-4"/>
                <w:sz w:val="8"/>
              </w:rPr>
              <w:t xml:space="preserve">10-14 </w:t>
            </w:r>
            <w:r>
              <w:rPr>
                <w:sz w:val="14"/>
              </w:rPr>
              <w:t>и C</w:t>
            </w:r>
            <w:r>
              <w:rPr>
                <w:position w:val="-4"/>
                <w:sz w:val="8"/>
              </w:rPr>
              <w:t xml:space="preserve">18-30 </w:t>
            </w:r>
            <w:r>
              <w:rPr>
                <w:sz w:val="14"/>
              </w:rPr>
              <w:t>алкиловани); Ca фената (разграна- тих C</w:t>
            </w:r>
            <w:r>
              <w:rPr>
                <w:position w:val="-4"/>
                <w:sz w:val="8"/>
              </w:rPr>
              <w:t xml:space="preserve">10-14 </w:t>
            </w:r>
            <w:r>
              <w:rPr>
                <w:sz w:val="14"/>
              </w:rPr>
              <w:t>и C</w:t>
            </w:r>
            <w:r>
              <w:rPr>
                <w:position w:val="-4"/>
                <w:sz w:val="8"/>
              </w:rPr>
              <w:t xml:space="preserve">18-30 </w:t>
            </w:r>
            <w:r>
              <w:rPr>
                <w:sz w:val="14"/>
              </w:rPr>
              <w:t>алкилованих); Ca сулфурираних фената (разгранати C</w:t>
            </w:r>
            <w:r>
              <w:rPr>
                <w:position w:val="-4"/>
                <w:sz w:val="8"/>
              </w:rPr>
              <w:t xml:space="preserve">10-14 </w:t>
            </w:r>
            <w:r>
              <w:rPr>
                <w:sz w:val="14"/>
              </w:rPr>
              <w:t>и C</w:t>
            </w:r>
            <w:r>
              <w:rPr>
                <w:position w:val="-4"/>
                <w:sz w:val="8"/>
              </w:rPr>
              <w:t xml:space="preserve">18-30 </w:t>
            </w:r>
            <w:r>
              <w:rPr>
                <w:sz w:val="14"/>
              </w:rPr>
              <w:t>алкиловани)</w:t>
            </w:r>
          </w:p>
        </w:tc>
        <w:tc>
          <w:tcPr>
            <w:tcW w:w="1417" w:type="dxa"/>
          </w:tcPr>
          <w:p w:rsidR="00323F62" w:rsidRDefault="005674BC">
            <w:pPr>
              <w:pStyle w:val="TableParagraph"/>
              <w:spacing w:before="9"/>
              <w:rPr>
                <w:sz w:val="14"/>
              </w:rPr>
            </w:pPr>
            <w:r>
              <w:rPr>
                <w:sz w:val="14"/>
              </w:rPr>
              <w:t>—</w:t>
            </w:r>
          </w:p>
        </w:tc>
        <w:tc>
          <w:tcPr>
            <w:tcW w:w="1417" w:type="dxa"/>
          </w:tcPr>
          <w:p w:rsidR="00323F62" w:rsidRDefault="005674BC">
            <w:pPr>
              <w:pStyle w:val="TableParagraph"/>
              <w:spacing w:before="9"/>
              <w:rPr>
                <w:sz w:val="14"/>
              </w:rPr>
            </w:pPr>
            <w:r>
              <w:rPr>
                <w:sz w:val="14"/>
              </w:rPr>
              <w:t>415-930-6</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1485</w:t>
            </w:r>
          </w:p>
        </w:tc>
        <w:tc>
          <w:tcPr>
            <w:tcW w:w="6837" w:type="dxa"/>
          </w:tcPr>
          <w:p w:rsidR="00323F62" w:rsidRDefault="005674BC">
            <w:pPr>
              <w:pStyle w:val="TableParagraph"/>
              <w:spacing w:before="9"/>
              <w:rPr>
                <w:sz w:val="14"/>
              </w:rPr>
            </w:pPr>
            <w:r>
              <w:rPr>
                <w:sz w:val="14"/>
              </w:rPr>
              <w:t>1,2-Benzenedicarboxylic acid; di-C6-8-branched alkylesters, C7-rich</w:t>
            </w:r>
          </w:p>
        </w:tc>
        <w:tc>
          <w:tcPr>
            <w:tcW w:w="1417" w:type="dxa"/>
          </w:tcPr>
          <w:p w:rsidR="00323F62" w:rsidRDefault="005674BC">
            <w:pPr>
              <w:pStyle w:val="TableParagraph"/>
              <w:spacing w:before="9"/>
              <w:rPr>
                <w:sz w:val="14"/>
              </w:rPr>
            </w:pPr>
            <w:r>
              <w:rPr>
                <w:sz w:val="14"/>
              </w:rPr>
              <w:t>71888-89-6</w:t>
            </w:r>
          </w:p>
        </w:tc>
        <w:tc>
          <w:tcPr>
            <w:tcW w:w="1417" w:type="dxa"/>
          </w:tcPr>
          <w:p w:rsidR="00323F62" w:rsidRDefault="005674BC">
            <w:pPr>
              <w:pStyle w:val="TableParagraph"/>
              <w:spacing w:before="9"/>
              <w:rPr>
                <w:sz w:val="14"/>
              </w:rPr>
            </w:pPr>
            <w:r>
              <w:rPr>
                <w:sz w:val="14"/>
              </w:rPr>
              <w:t>276-158-1</w:t>
            </w:r>
          </w:p>
        </w:tc>
      </w:tr>
      <w:tr w:rsidR="00323F62">
        <w:trPr>
          <w:trHeight w:val="520"/>
        </w:trPr>
        <w:tc>
          <w:tcPr>
            <w:tcW w:w="811" w:type="dxa"/>
          </w:tcPr>
          <w:p w:rsidR="00323F62" w:rsidRDefault="005674BC">
            <w:pPr>
              <w:pStyle w:val="TableParagraph"/>
              <w:spacing w:before="9"/>
              <w:ind w:left="238" w:right="228"/>
              <w:jc w:val="center"/>
              <w:rPr>
                <w:sz w:val="14"/>
              </w:rPr>
            </w:pPr>
            <w:r>
              <w:rPr>
                <w:sz w:val="14"/>
              </w:rPr>
              <w:t>1486</w:t>
            </w:r>
          </w:p>
        </w:tc>
        <w:tc>
          <w:tcPr>
            <w:tcW w:w="6837" w:type="dxa"/>
          </w:tcPr>
          <w:p w:rsidR="00323F62" w:rsidRDefault="005674BC">
            <w:pPr>
              <w:pStyle w:val="TableParagraph"/>
              <w:spacing w:before="9"/>
              <w:ind w:right="53"/>
              <w:rPr>
                <w:sz w:val="14"/>
              </w:rPr>
            </w:pPr>
            <w:r>
              <w:rPr>
                <w:sz w:val="14"/>
              </w:rPr>
              <w:t>Реакциона маса следећих супстанци: диестар 4,4′-метилен</w:t>
            </w:r>
            <w:r>
              <w:rPr>
                <w:i/>
                <w:sz w:val="14"/>
              </w:rPr>
              <w:t>bis</w:t>
            </w:r>
            <w:r>
              <w:rPr>
                <w:sz w:val="14"/>
              </w:rPr>
              <w:t>[2-(2-хидрокси-5-метилбензил)-3,6-диметилфенол] и 6-диазо-5,6- дихидро-5-оксонафтален-1-сулфонска киселина (1:2); триестар 4,4′-метилен</w:t>
            </w:r>
            <w:r>
              <w:rPr>
                <w:i/>
                <w:sz w:val="14"/>
              </w:rPr>
              <w:t>bis</w:t>
            </w:r>
            <w:r>
              <w:rPr>
                <w:sz w:val="14"/>
              </w:rPr>
              <w:t>[2-(2-хидрокси-</w:t>
            </w:r>
          </w:p>
          <w:p w:rsidR="00323F62" w:rsidRDefault="005674BC">
            <w:pPr>
              <w:pStyle w:val="TableParagraph"/>
              <w:spacing w:line="159" w:lineRule="exact"/>
              <w:rPr>
                <w:sz w:val="14"/>
              </w:rPr>
            </w:pPr>
            <w:r>
              <w:rPr>
                <w:sz w:val="14"/>
              </w:rPr>
              <w:t>-5-метилбензил)-3,6-диметилфенол] и 6-диазо-5,6-дихидро-5-оксонафтален-1-сулфонска киселина (1:3)</w:t>
            </w:r>
          </w:p>
        </w:tc>
        <w:tc>
          <w:tcPr>
            <w:tcW w:w="1417" w:type="dxa"/>
          </w:tcPr>
          <w:p w:rsidR="00323F62" w:rsidRDefault="005674BC">
            <w:pPr>
              <w:pStyle w:val="TableParagraph"/>
              <w:spacing w:before="9"/>
              <w:rPr>
                <w:sz w:val="14"/>
              </w:rPr>
            </w:pPr>
            <w:r>
              <w:rPr>
                <w:sz w:val="14"/>
              </w:rPr>
              <w:t>—</w:t>
            </w:r>
          </w:p>
        </w:tc>
        <w:tc>
          <w:tcPr>
            <w:tcW w:w="1417" w:type="dxa"/>
          </w:tcPr>
          <w:p w:rsidR="00323F62" w:rsidRDefault="005674BC">
            <w:pPr>
              <w:pStyle w:val="TableParagraph"/>
              <w:spacing w:before="9"/>
              <w:rPr>
                <w:sz w:val="14"/>
              </w:rPr>
            </w:pPr>
            <w:r>
              <w:rPr>
                <w:sz w:val="14"/>
              </w:rPr>
              <w:t>42</w:t>
            </w:r>
            <w:r>
              <w:rPr>
                <w:sz w:val="14"/>
              </w:rPr>
              <w:t>7-140-9</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1487</w:t>
            </w:r>
          </w:p>
        </w:tc>
        <w:tc>
          <w:tcPr>
            <w:tcW w:w="6837" w:type="dxa"/>
          </w:tcPr>
          <w:p w:rsidR="00323F62" w:rsidRDefault="005674BC">
            <w:pPr>
              <w:pStyle w:val="TableParagraph"/>
              <w:spacing w:before="9"/>
              <w:rPr>
                <w:sz w:val="14"/>
              </w:rPr>
            </w:pPr>
            <w:r>
              <w:rPr>
                <w:sz w:val="14"/>
              </w:rPr>
              <w:t>Диамонијум 1-хидрокси-2-(4-(4-карбоксифенилазо)-2,5-диметоксифенилазо)-7-амино-3-нафталенсулфонат</w:t>
            </w:r>
          </w:p>
        </w:tc>
        <w:tc>
          <w:tcPr>
            <w:tcW w:w="1417" w:type="dxa"/>
          </w:tcPr>
          <w:p w:rsidR="00323F62" w:rsidRDefault="005674BC">
            <w:pPr>
              <w:pStyle w:val="TableParagraph"/>
              <w:spacing w:before="9"/>
              <w:ind w:left="58"/>
              <w:rPr>
                <w:sz w:val="14"/>
              </w:rPr>
            </w:pPr>
            <w:r>
              <w:rPr>
                <w:sz w:val="14"/>
              </w:rPr>
              <w:t>150202-11-2</w:t>
            </w:r>
          </w:p>
        </w:tc>
        <w:tc>
          <w:tcPr>
            <w:tcW w:w="1417" w:type="dxa"/>
          </w:tcPr>
          <w:p w:rsidR="00323F62" w:rsidRDefault="005674BC">
            <w:pPr>
              <w:pStyle w:val="TableParagraph"/>
              <w:spacing w:before="9"/>
              <w:ind w:left="58"/>
              <w:rPr>
                <w:sz w:val="14"/>
              </w:rPr>
            </w:pPr>
            <w:r>
              <w:rPr>
                <w:sz w:val="14"/>
              </w:rPr>
              <w:t>422-670-7</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1488</w:t>
            </w:r>
          </w:p>
        </w:tc>
        <w:tc>
          <w:tcPr>
            <w:tcW w:w="6837" w:type="dxa"/>
          </w:tcPr>
          <w:p w:rsidR="00323F62" w:rsidRDefault="005674BC">
            <w:pPr>
              <w:pStyle w:val="TableParagraph"/>
              <w:spacing w:before="9"/>
              <w:rPr>
                <w:sz w:val="14"/>
              </w:rPr>
            </w:pPr>
            <w:r>
              <w:rPr>
                <w:sz w:val="14"/>
              </w:rPr>
              <w:t>3-Оксоандрост-4-ен-17-β-карбоксилна киселина</w:t>
            </w:r>
          </w:p>
        </w:tc>
        <w:tc>
          <w:tcPr>
            <w:tcW w:w="1417" w:type="dxa"/>
          </w:tcPr>
          <w:p w:rsidR="00323F62" w:rsidRDefault="005674BC">
            <w:pPr>
              <w:pStyle w:val="TableParagraph"/>
              <w:spacing w:before="9"/>
              <w:rPr>
                <w:sz w:val="14"/>
              </w:rPr>
            </w:pPr>
            <w:r>
              <w:rPr>
                <w:sz w:val="14"/>
              </w:rPr>
              <w:t>302-97-6</w:t>
            </w:r>
          </w:p>
        </w:tc>
        <w:tc>
          <w:tcPr>
            <w:tcW w:w="1417" w:type="dxa"/>
          </w:tcPr>
          <w:p w:rsidR="00323F62" w:rsidRDefault="005674BC">
            <w:pPr>
              <w:pStyle w:val="TableParagraph"/>
              <w:spacing w:before="9"/>
              <w:ind w:left="58"/>
              <w:rPr>
                <w:sz w:val="14"/>
              </w:rPr>
            </w:pPr>
            <w:r>
              <w:rPr>
                <w:sz w:val="14"/>
              </w:rPr>
              <w:t>414-990-0</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1489</w:t>
            </w:r>
          </w:p>
        </w:tc>
        <w:tc>
          <w:tcPr>
            <w:tcW w:w="6837" w:type="dxa"/>
          </w:tcPr>
          <w:p w:rsidR="00323F62" w:rsidRDefault="005674BC">
            <w:pPr>
              <w:pStyle w:val="TableParagraph"/>
              <w:spacing w:before="9"/>
              <w:rPr>
                <w:sz w:val="14"/>
              </w:rPr>
            </w:pPr>
            <w:r>
              <w:rPr>
                <w:sz w:val="14"/>
              </w:rPr>
              <w:t>(Z)-2-Метоксимино-2-[2-(тритиламино)тиазол-4-ил]сирћетна киселина</w:t>
            </w:r>
          </w:p>
        </w:tc>
        <w:tc>
          <w:tcPr>
            <w:tcW w:w="1417" w:type="dxa"/>
          </w:tcPr>
          <w:p w:rsidR="00323F62" w:rsidRDefault="005674BC">
            <w:pPr>
              <w:pStyle w:val="TableParagraph"/>
              <w:spacing w:before="9"/>
              <w:rPr>
                <w:sz w:val="14"/>
              </w:rPr>
            </w:pPr>
            <w:r>
              <w:rPr>
                <w:sz w:val="14"/>
              </w:rPr>
              <w:t>64485-90-1</w:t>
            </w:r>
          </w:p>
        </w:tc>
        <w:tc>
          <w:tcPr>
            <w:tcW w:w="1417" w:type="dxa"/>
          </w:tcPr>
          <w:p w:rsidR="00323F62" w:rsidRDefault="005674BC">
            <w:pPr>
              <w:pStyle w:val="TableParagraph"/>
              <w:spacing w:before="9"/>
              <w:ind w:left="58"/>
              <w:rPr>
                <w:sz w:val="14"/>
              </w:rPr>
            </w:pPr>
            <w:r>
              <w:rPr>
                <w:sz w:val="14"/>
              </w:rPr>
              <w:t>431-520-1</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1490</w:t>
            </w:r>
          </w:p>
        </w:tc>
        <w:tc>
          <w:tcPr>
            <w:tcW w:w="6837" w:type="dxa"/>
          </w:tcPr>
          <w:p w:rsidR="00323F62" w:rsidRDefault="005674BC">
            <w:pPr>
              <w:pStyle w:val="TableParagraph"/>
              <w:spacing w:before="9"/>
              <w:rPr>
                <w:sz w:val="14"/>
              </w:rPr>
            </w:pPr>
            <w:r>
              <w:rPr>
                <w:sz w:val="14"/>
              </w:rPr>
              <w:t>Тринатријум нитрилотриацетат</w:t>
            </w:r>
          </w:p>
        </w:tc>
        <w:tc>
          <w:tcPr>
            <w:tcW w:w="1417" w:type="dxa"/>
          </w:tcPr>
          <w:p w:rsidR="00323F62" w:rsidRDefault="005674BC">
            <w:pPr>
              <w:pStyle w:val="TableParagraph"/>
              <w:spacing w:before="9"/>
              <w:ind w:left="58"/>
              <w:rPr>
                <w:sz w:val="14"/>
              </w:rPr>
            </w:pPr>
            <w:r>
              <w:rPr>
                <w:sz w:val="14"/>
              </w:rPr>
              <w:t>5064-31-3</w:t>
            </w:r>
          </w:p>
        </w:tc>
        <w:tc>
          <w:tcPr>
            <w:tcW w:w="1417" w:type="dxa"/>
          </w:tcPr>
          <w:p w:rsidR="00323F62" w:rsidRDefault="005674BC">
            <w:pPr>
              <w:pStyle w:val="TableParagraph"/>
              <w:spacing w:before="9"/>
              <w:ind w:left="58"/>
              <w:rPr>
                <w:sz w:val="14"/>
              </w:rPr>
            </w:pPr>
            <w:r>
              <w:rPr>
                <w:sz w:val="14"/>
              </w:rPr>
              <w:t>225-768-6</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1491</w:t>
            </w:r>
          </w:p>
        </w:tc>
        <w:tc>
          <w:tcPr>
            <w:tcW w:w="6837" w:type="dxa"/>
          </w:tcPr>
          <w:p w:rsidR="00323F62" w:rsidRDefault="005674BC">
            <w:pPr>
              <w:pStyle w:val="TableParagraph"/>
              <w:spacing w:before="9"/>
              <w:ind w:left="58"/>
              <w:rPr>
                <w:sz w:val="14"/>
              </w:rPr>
            </w:pPr>
            <w:r>
              <w:rPr>
                <w:sz w:val="14"/>
              </w:rPr>
              <w:t>2-Етилхексил-2-етилхексаноат</w:t>
            </w:r>
          </w:p>
        </w:tc>
        <w:tc>
          <w:tcPr>
            <w:tcW w:w="1417" w:type="dxa"/>
          </w:tcPr>
          <w:p w:rsidR="00323F62" w:rsidRDefault="005674BC">
            <w:pPr>
              <w:pStyle w:val="TableParagraph"/>
              <w:spacing w:before="9"/>
              <w:ind w:left="58"/>
              <w:rPr>
                <w:sz w:val="14"/>
              </w:rPr>
            </w:pPr>
            <w:r>
              <w:rPr>
                <w:sz w:val="14"/>
              </w:rPr>
              <w:t>7425-14-1</w:t>
            </w:r>
          </w:p>
        </w:tc>
        <w:tc>
          <w:tcPr>
            <w:tcW w:w="1417" w:type="dxa"/>
          </w:tcPr>
          <w:p w:rsidR="00323F62" w:rsidRDefault="005674BC">
            <w:pPr>
              <w:pStyle w:val="TableParagraph"/>
              <w:spacing w:before="9"/>
              <w:ind w:left="58"/>
              <w:rPr>
                <w:sz w:val="14"/>
              </w:rPr>
            </w:pPr>
            <w:r>
              <w:rPr>
                <w:sz w:val="14"/>
              </w:rPr>
              <w:t>231-057-1</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1492</w:t>
            </w:r>
          </w:p>
        </w:tc>
        <w:tc>
          <w:tcPr>
            <w:tcW w:w="6837" w:type="dxa"/>
          </w:tcPr>
          <w:p w:rsidR="00323F62" w:rsidRDefault="005674BC">
            <w:pPr>
              <w:pStyle w:val="TableParagraph"/>
              <w:spacing w:before="9"/>
              <w:ind w:left="58"/>
              <w:rPr>
                <w:sz w:val="14"/>
              </w:rPr>
            </w:pPr>
            <w:r>
              <w:rPr>
                <w:sz w:val="14"/>
              </w:rPr>
              <w:t>Диизобутил фталат</w:t>
            </w:r>
          </w:p>
        </w:tc>
        <w:tc>
          <w:tcPr>
            <w:tcW w:w="1417" w:type="dxa"/>
          </w:tcPr>
          <w:p w:rsidR="00323F62" w:rsidRDefault="005674BC">
            <w:pPr>
              <w:pStyle w:val="TableParagraph"/>
              <w:spacing w:before="9"/>
              <w:ind w:left="58"/>
              <w:rPr>
                <w:sz w:val="14"/>
              </w:rPr>
            </w:pPr>
            <w:r>
              <w:rPr>
                <w:sz w:val="14"/>
              </w:rPr>
              <w:t>84-69-5</w:t>
            </w:r>
          </w:p>
        </w:tc>
        <w:tc>
          <w:tcPr>
            <w:tcW w:w="1417" w:type="dxa"/>
          </w:tcPr>
          <w:p w:rsidR="00323F62" w:rsidRDefault="005674BC">
            <w:pPr>
              <w:pStyle w:val="TableParagraph"/>
              <w:spacing w:before="9"/>
              <w:ind w:left="58"/>
              <w:rPr>
                <w:sz w:val="14"/>
              </w:rPr>
            </w:pPr>
            <w:r>
              <w:rPr>
                <w:sz w:val="14"/>
              </w:rPr>
              <w:t>201-553-2</w:t>
            </w:r>
          </w:p>
        </w:tc>
      </w:tr>
      <w:tr w:rsidR="00323F62">
        <w:trPr>
          <w:trHeight w:val="840"/>
        </w:trPr>
        <w:tc>
          <w:tcPr>
            <w:tcW w:w="811" w:type="dxa"/>
          </w:tcPr>
          <w:p w:rsidR="00323F62" w:rsidRDefault="005674BC">
            <w:pPr>
              <w:pStyle w:val="TableParagraph"/>
              <w:spacing w:before="9"/>
              <w:ind w:left="240" w:right="228"/>
              <w:jc w:val="center"/>
              <w:rPr>
                <w:sz w:val="14"/>
              </w:rPr>
            </w:pPr>
            <w:r>
              <w:rPr>
                <w:sz w:val="14"/>
              </w:rPr>
              <w:t>1493</w:t>
            </w:r>
          </w:p>
        </w:tc>
        <w:tc>
          <w:tcPr>
            <w:tcW w:w="6837" w:type="dxa"/>
          </w:tcPr>
          <w:p w:rsidR="00323F62" w:rsidRDefault="005674BC">
            <w:pPr>
              <w:pStyle w:val="TableParagraph"/>
              <w:spacing w:before="9"/>
              <w:ind w:left="58" w:right="1012"/>
              <w:rPr>
                <w:sz w:val="14"/>
              </w:rPr>
            </w:pPr>
            <w:r>
              <w:rPr>
                <w:sz w:val="14"/>
              </w:rPr>
              <w:t>Перфлуорооктан сулфонска киселина; хептадекафлуорооктан-1-сулфонска киселина [1] Калијум перфлуорооктансулфонат; калијум хептадекафлуорооктан-1-сулфонат [2] Диетаноламин перфлуорооктан сулфонат [3]</w:t>
            </w:r>
          </w:p>
          <w:p w:rsidR="00323F62" w:rsidRDefault="005674BC">
            <w:pPr>
              <w:pStyle w:val="TableParagraph"/>
              <w:spacing w:line="237" w:lineRule="auto"/>
              <w:ind w:left="58" w:right="1720"/>
              <w:rPr>
                <w:sz w:val="14"/>
              </w:rPr>
            </w:pPr>
            <w:r>
              <w:rPr>
                <w:sz w:val="14"/>
              </w:rPr>
              <w:t>Амонијум перфлуорооктан сулфонат; амонијум хептадекафлуоро</w:t>
            </w:r>
            <w:r>
              <w:rPr>
                <w:sz w:val="14"/>
              </w:rPr>
              <w:t>октансулфонат [4] Литијум перфлуорооктан сулфонат; литијум хептадекафлуорооктансулфонат [5]</w:t>
            </w:r>
          </w:p>
        </w:tc>
        <w:tc>
          <w:tcPr>
            <w:tcW w:w="1417" w:type="dxa"/>
          </w:tcPr>
          <w:p w:rsidR="00323F62" w:rsidRDefault="005674BC">
            <w:pPr>
              <w:pStyle w:val="TableParagraph"/>
              <w:spacing w:before="9" w:line="161" w:lineRule="exact"/>
              <w:ind w:left="58"/>
              <w:rPr>
                <w:sz w:val="14"/>
              </w:rPr>
            </w:pPr>
            <w:r>
              <w:rPr>
                <w:sz w:val="14"/>
              </w:rPr>
              <w:t>1763-23-1 [1]</w:t>
            </w:r>
          </w:p>
          <w:p w:rsidR="00323F62" w:rsidRDefault="005674BC">
            <w:pPr>
              <w:pStyle w:val="TableParagraph"/>
              <w:spacing w:line="160" w:lineRule="exact"/>
              <w:ind w:left="58"/>
              <w:rPr>
                <w:sz w:val="14"/>
              </w:rPr>
            </w:pPr>
            <w:r>
              <w:rPr>
                <w:sz w:val="14"/>
              </w:rPr>
              <w:t>2795-39-3 [2]</w:t>
            </w:r>
          </w:p>
          <w:p w:rsidR="00323F62" w:rsidRDefault="005674BC">
            <w:pPr>
              <w:pStyle w:val="TableParagraph"/>
              <w:spacing w:line="160" w:lineRule="exact"/>
              <w:ind w:left="58"/>
              <w:rPr>
                <w:sz w:val="14"/>
              </w:rPr>
            </w:pPr>
            <w:r>
              <w:rPr>
                <w:sz w:val="14"/>
              </w:rPr>
              <w:t>70225-14-8 [3]</w:t>
            </w:r>
          </w:p>
          <w:p w:rsidR="00323F62" w:rsidRDefault="005674BC">
            <w:pPr>
              <w:pStyle w:val="TableParagraph"/>
              <w:spacing w:line="160" w:lineRule="exact"/>
              <w:ind w:left="58"/>
              <w:rPr>
                <w:sz w:val="14"/>
              </w:rPr>
            </w:pPr>
            <w:r>
              <w:rPr>
                <w:sz w:val="14"/>
              </w:rPr>
              <w:t>29081-56-9 [4]</w:t>
            </w:r>
          </w:p>
          <w:p w:rsidR="00323F62" w:rsidRDefault="005674BC">
            <w:pPr>
              <w:pStyle w:val="TableParagraph"/>
              <w:spacing w:line="161" w:lineRule="exact"/>
              <w:ind w:left="58"/>
              <w:rPr>
                <w:sz w:val="14"/>
              </w:rPr>
            </w:pPr>
            <w:r>
              <w:rPr>
                <w:sz w:val="14"/>
              </w:rPr>
              <w:t>29457-72-5 [5]</w:t>
            </w:r>
          </w:p>
        </w:tc>
        <w:tc>
          <w:tcPr>
            <w:tcW w:w="1417" w:type="dxa"/>
          </w:tcPr>
          <w:p w:rsidR="00323F62" w:rsidRDefault="005674BC">
            <w:pPr>
              <w:pStyle w:val="TableParagraph"/>
              <w:spacing w:before="9" w:line="161" w:lineRule="exact"/>
              <w:ind w:left="58"/>
              <w:rPr>
                <w:sz w:val="14"/>
              </w:rPr>
            </w:pPr>
            <w:r>
              <w:rPr>
                <w:sz w:val="14"/>
              </w:rPr>
              <w:t>217-179-8 [1]</w:t>
            </w:r>
          </w:p>
          <w:p w:rsidR="00323F62" w:rsidRDefault="005674BC">
            <w:pPr>
              <w:pStyle w:val="TableParagraph"/>
              <w:spacing w:line="160" w:lineRule="exact"/>
              <w:ind w:left="58"/>
              <w:rPr>
                <w:sz w:val="14"/>
              </w:rPr>
            </w:pPr>
            <w:r>
              <w:rPr>
                <w:sz w:val="14"/>
              </w:rPr>
              <w:t>220-527-1 [2]</w:t>
            </w:r>
          </w:p>
          <w:p w:rsidR="00323F62" w:rsidRDefault="005674BC">
            <w:pPr>
              <w:pStyle w:val="TableParagraph"/>
              <w:spacing w:line="160" w:lineRule="exact"/>
              <w:ind w:left="58"/>
              <w:rPr>
                <w:sz w:val="14"/>
              </w:rPr>
            </w:pPr>
            <w:r>
              <w:rPr>
                <w:sz w:val="14"/>
              </w:rPr>
              <w:t>274-460-8 [3]</w:t>
            </w:r>
          </w:p>
          <w:p w:rsidR="00323F62" w:rsidRDefault="005674BC">
            <w:pPr>
              <w:pStyle w:val="TableParagraph"/>
              <w:spacing w:line="160" w:lineRule="exact"/>
              <w:ind w:left="58"/>
              <w:rPr>
                <w:sz w:val="14"/>
              </w:rPr>
            </w:pPr>
            <w:r>
              <w:rPr>
                <w:sz w:val="14"/>
              </w:rPr>
              <w:t>249-415-0 [4]</w:t>
            </w:r>
          </w:p>
          <w:p w:rsidR="00323F62" w:rsidRDefault="005674BC">
            <w:pPr>
              <w:pStyle w:val="TableParagraph"/>
              <w:spacing w:line="161" w:lineRule="exact"/>
              <w:ind w:left="58"/>
              <w:rPr>
                <w:sz w:val="14"/>
              </w:rPr>
            </w:pPr>
            <w:r>
              <w:rPr>
                <w:sz w:val="14"/>
              </w:rPr>
              <w:t>249-644-6 [5]</w:t>
            </w:r>
          </w:p>
        </w:tc>
      </w:tr>
      <w:tr w:rsidR="00323F62">
        <w:trPr>
          <w:trHeight w:val="200"/>
        </w:trPr>
        <w:tc>
          <w:tcPr>
            <w:tcW w:w="811" w:type="dxa"/>
          </w:tcPr>
          <w:p w:rsidR="00323F62" w:rsidRDefault="005674BC">
            <w:pPr>
              <w:pStyle w:val="TableParagraph"/>
              <w:spacing w:before="9"/>
              <w:ind w:left="241" w:right="228"/>
              <w:jc w:val="center"/>
              <w:rPr>
                <w:sz w:val="14"/>
              </w:rPr>
            </w:pPr>
            <w:r>
              <w:rPr>
                <w:sz w:val="14"/>
              </w:rPr>
              <w:t>1494</w:t>
            </w:r>
          </w:p>
        </w:tc>
        <w:tc>
          <w:tcPr>
            <w:tcW w:w="6837" w:type="dxa"/>
          </w:tcPr>
          <w:p w:rsidR="00323F62" w:rsidRDefault="005674BC">
            <w:pPr>
              <w:pStyle w:val="TableParagraph"/>
              <w:spacing w:before="9"/>
              <w:ind w:left="58"/>
              <w:rPr>
                <w:sz w:val="14"/>
              </w:rPr>
            </w:pPr>
            <w:r>
              <w:rPr>
                <w:sz w:val="14"/>
              </w:rPr>
              <w:t>Етил 1-(2,4-дихлорофенил)5-(трихлорометил)-1H-1,2,4-триазол-3-карбоксилат</w:t>
            </w:r>
          </w:p>
        </w:tc>
        <w:tc>
          <w:tcPr>
            <w:tcW w:w="1417" w:type="dxa"/>
          </w:tcPr>
          <w:p w:rsidR="00323F62" w:rsidRDefault="005674BC">
            <w:pPr>
              <w:pStyle w:val="TableParagraph"/>
              <w:spacing w:before="9"/>
              <w:ind w:left="58"/>
              <w:rPr>
                <w:sz w:val="14"/>
              </w:rPr>
            </w:pPr>
            <w:r>
              <w:rPr>
                <w:sz w:val="14"/>
              </w:rPr>
              <w:t>103112-35-2</w:t>
            </w:r>
          </w:p>
        </w:tc>
        <w:tc>
          <w:tcPr>
            <w:tcW w:w="1417" w:type="dxa"/>
          </w:tcPr>
          <w:p w:rsidR="00323F62" w:rsidRDefault="005674BC">
            <w:pPr>
              <w:pStyle w:val="TableParagraph"/>
              <w:spacing w:before="9"/>
              <w:ind w:left="58"/>
              <w:rPr>
                <w:sz w:val="14"/>
              </w:rPr>
            </w:pPr>
            <w:r>
              <w:rPr>
                <w:sz w:val="14"/>
              </w:rPr>
              <w:t>401-290-5</w:t>
            </w:r>
          </w:p>
        </w:tc>
      </w:tr>
      <w:tr w:rsidR="00323F62">
        <w:trPr>
          <w:trHeight w:val="200"/>
        </w:trPr>
        <w:tc>
          <w:tcPr>
            <w:tcW w:w="811" w:type="dxa"/>
          </w:tcPr>
          <w:p w:rsidR="00323F62" w:rsidRDefault="005674BC">
            <w:pPr>
              <w:pStyle w:val="TableParagraph"/>
              <w:spacing w:before="9"/>
              <w:ind w:left="241" w:right="228"/>
              <w:jc w:val="center"/>
              <w:rPr>
                <w:sz w:val="14"/>
              </w:rPr>
            </w:pPr>
            <w:r>
              <w:rPr>
                <w:sz w:val="14"/>
              </w:rPr>
              <w:t>1495</w:t>
            </w:r>
          </w:p>
        </w:tc>
        <w:tc>
          <w:tcPr>
            <w:tcW w:w="6837" w:type="dxa"/>
          </w:tcPr>
          <w:p w:rsidR="00323F62" w:rsidRDefault="005674BC">
            <w:pPr>
              <w:pStyle w:val="TableParagraph"/>
              <w:spacing w:before="9"/>
              <w:ind w:left="58"/>
              <w:rPr>
                <w:sz w:val="14"/>
              </w:rPr>
            </w:pPr>
            <w:r>
              <w:rPr>
                <w:sz w:val="14"/>
              </w:rPr>
              <w:t>1-Бромо-2-метилпропил пропионат</w:t>
            </w:r>
          </w:p>
        </w:tc>
        <w:tc>
          <w:tcPr>
            <w:tcW w:w="1417" w:type="dxa"/>
          </w:tcPr>
          <w:p w:rsidR="00323F62" w:rsidRDefault="005674BC">
            <w:pPr>
              <w:pStyle w:val="TableParagraph"/>
              <w:spacing w:before="9"/>
              <w:ind w:left="58"/>
              <w:rPr>
                <w:sz w:val="14"/>
              </w:rPr>
            </w:pPr>
            <w:r>
              <w:rPr>
                <w:sz w:val="14"/>
              </w:rPr>
              <w:t>158894-67-8</w:t>
            </w:r>
          </w:p>
        </w:tc>
        <w:tc>
          <w:tcPr>
            <w:tcW w:w="1417" w:type="dxa"/>
          </w:tcPr>
          <w:p w:rsidR="00323F62" w:rsidRDefault="005674BC">
            <w:pPr>
              <w:pStyle w:val="TableParagraph"/>
              <w:spacing w:before="9"/>
              <w:ind w:left="59"/>
              <w:rPr>
                <w:sz w:val="14"/>
              </w:rPr>
            </w:pPr>
            <w:r>
              <w:rPr>
                <w:sz w:val="14"/>
              </w:rPr>
              <w:t>422-900-6</w:t>
            </w:r>
          </w:p>
        </w:tc>
      </w:tr>
      <w:tr w:rsidR="00323F62">
        <w:trPr>
          <w:trHeight w:val="200"/>
        </w:trPr>
        <w:tc>
          <w:tcPr>
            <w:tcW w:w="811" w:type="dxa"/>
          </w:tcPr>
          <w:p w:rsidR="00323F62" w:rsidRDefault="005674BC">
            <w:pPr>
              <w:pStyle w:val="TableParagraph"/>
              <w:spacing w:before="9"/>
              <w:ind w:left="241" w:right="228"/>
              <w:jc w:val="center"/>
              <w:rPr>
                <w:sz w:val="14"/>
              </w:rPr>
            </w:pPr>
            <w:r>
              <w:rPr>
                <w:sz w:val="14"/>
              </w:rPr>
              <w:t>1496</w:t>
            </w:r>
          </w:p>
        </w:tc>
        <w:tc>
          <w:tcPr>
            <w:tcW w:w="6837" w:type="dxa"/>
          </w:tcPr>
          <w:p w:rsidR="00323F62" w:rsidRDefault="005674BC">
            <w:pPr>
              <w:pStyle w:val="TableParagraph"/>
              <w:spacing w:before="9"/>
              <w:ind w:left="58"/>
              <w:rPr>
                <w:sz w:val="14"/>
              </w:rPr>
            </w:pPr>
            <w:r>
              <w:rPr>
                <w:sz w:val="14"/>
              </w:rPr>
              <w:t>Хлоро-1-етилциклохексил карбонат</w:t>
            </w:r>
          </w:p>
        </w:tc>
        <w:tc>
          <w:tcPr>
            <w:tcW w:w="1417" w:type="dxa"/>
          </w:tcPr>
          <w:p w:rsidR="00323F62" w:rsidRDefault="005674BC">
            <w:pPr>
              <w:pStyle w:val="TableParagraph"/>
              <w:spacing w:before="9"/>
              <w:ind w:left="58"/>
              <w:rPr>
                <w:sz w:val="14"/>
              </w:rPr>
            </w:pPr>
            <w:r>
              <w:rPr>
                <w:sz w:val="14"/>
              </w:rPr>
              <w:t>99464-83-2</w:t>
            </w:r>
          </w:p>
        </w:tc>
        <w:tc>
          <w:tcPr>
            <w:tcW w:w="1417" w:type="dxa"/>
          </w:tcPr>
          <w:p w:rsidR="00323F62" w:rsidRDefault="005674BC">
            <w:pPr>
              <w:pStyle w:val="TableParagraph"/>
              <w:spacing w:before="9"/>
              <w:ind w:left="59"/>
              <w:rPr>
                <w:sz w:val="14"/>
              </w:rPr>
            </w:pPr>
            <w:r>
              <w:rPr>
                <w:sz w:val="14"/>
              </w:rPr>
              <w:t>444-950-8</w:t>
            </w:r>
          </w:p>
        </w:tc>
      </w:tr>
    </w:tbl>
    <w:p w:rsidR="00323F62" w:rsidRDefault="00323F62">
      <w:pPr>
        <w:rPr>
          <w:sz w:val="14"/>
        </w:rPr>
        <w:sectPr w:rsidR="00323F62">
          <w:pgSz w:w="12480" w:h="15690"/>
          <w:pgMar w:top="240" w:right="720" w:bottom="280" w:left="740" w:header="720" w:footer="720" w:gutter="0"/>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6837"/>
        <w:gridCol w:w="1417"/>
        <w:gridCol w:w="1417"/>
      </w:tblGrid>
      <w:tr w:rsidR="00323F62">
        <w:trPr>
          <w:trHeight w:val="200"/>
        </w:trPr>
        <w:tc>
          <w:tcPr>
            <w:tcW w:w="811" w:type="dxa"/>
          </w:tcPr>
          <w:p w:rsidR="00323F62" w:rsidRDefault="005674BC">
            <w:pPr>
              <w:pStyle w:val="TableParagraph"/>
              <w:spacing w:before="9"/>
              <w:ind w:left="10"/>
              <w:jc w:val="center"/>
              <w:rPr>
                <w:sz w:val="14"/>
              </w:rPr>
            </w:pPr>
            <w:r>
              <w:rPr>
                <w:sz w:val="14"/>
              </w:rPr>
              <w:lastRenderedPageBreak/>
              <w:t>a</w:t>
            </w:r>
          </w:p>
        </w:tc>
        <w:tc>
          <w:tcPr>
            <w:tcW w:w="6837" w:type="dxa"/>
          </w:tcPr>
          <w:p w:rsidR="00323F62" w:rsidRDefault="005674BC">
            <w:pPr>
              <w:pStyle w:val="TableParagraph"/>
              <w:spacing w:before="9"/>
              <w:ind w:left="10"/>
              <w:jc w:val="center"/>
              <w:rPr>
                <w:sz w:val="14"/>
              </w:rPr>
            </w:pPr>
            <w:r>
              <w:rPr>
                <w:sz w:val="14"/>
              </w:rPr>
              <w:t>б</w:t>
            </w:r>
          </w:p>
        </w:tc>
        <w:tc>
          <w:tcPr>
            <w:tcW w:w="1417" w:type="dxa"/>
          </w:tcPr>
          <w:p w:rsidR="00323F62" w:rsidRDefault="005674BC">
            <w:pPr>
              <w:pStyle w:val="TableParagraph"/>
              <w:spacing w:before="9"/>
              <w:ind w:left="11"/>
              <w:jc w:val="center"/>
              <w:rPr>
                <w:sz w:val="14"/>
              </w:rPr>
            </w:pPr>
            <w:r>
              <w:rPr>
                <w:sz w:val="14"/>
              </w:rPr>
              <w:t>ц</w:t>
            </w:r>
          </w:p>
        </w:tc>
        <w:tc>
          <w:tcPr>
            <w:tcW w:w="1417" w:type="dxa"/>
          </w:tcPr>
          <w:p w:rsidR="00323F62" w:rsidRDefault="005674BC">
            <w:pPr>
              <w:pStyle w:val="TableParagraph"/>
              <w:spacing w:before="9"/>
              <w:ind w:left="12"/>
              <w:jc w:val="center"/>
              <w:rPr>
                <w:sz w:val="14"/>
              </w:rPr>
            </w:pPr>
            <w:r>
              <w:rPr>
                <w:sz w:val="14"/>
              </w:rPr>
              <w:t>д</w:t>
            </w:r>
          </w:p>
        </w:tc>
      </w:tr>
      <w:tr w:rsidR="00323F62">
        <w:trPr>
          <w:trHeight w:val="360"/>
        </w:trPr>
        <w:tc>
          <w:tcPr>
            <w:tcW w:w="811" w:type="dxa"/>
          </w:tcPr>
          <w:p w:rsidR="00323F62" w:rsidRDefault="005674BC">
            <w:pPr>
              <w:pStyle w:val="TableParagraph"/>
              <w:spacing w:before="9"/>
              <w:ind w:left="238" w:right="228"/>
              <w:jc w:val="center"/>
              <w:rPr>
                <w:sz w:val="14"/>
              </w:rPr>
            </w:pPr>
            <w:r>
              <w:rPr>
                <w:sz w:val="14"/>
              </w:rPr>
              <w:t>1497</w:t>
            </w:r>
          </w:p>
        </w:tc>
        <w:tc>
          <w:tcPr>
            <w:tcW w:w="6837" w:type="dxa"/>
          </w:tcPr>
          <w:p w:rsidR="00323F62" w:rsidRDefault="005674BC">
            <w:pPr>
              <w:pStyle w:val="TableParagraph"/>
              <w:spacing w:before="9"/>
              <w:ind w:right="179"/>
              <w:rPr>
                <w:sz w:val="14"/>
              </w:rPr>
            </w:pPr>
            <w:r>
              <w:rPr>
                <w:sz w:val="14"/>
              </w:rPr>
              <w:t>6,6′-</w:t>
            </w:r>
            <w:r>
              <w:rPr>
                <w:i/>
                <w:sz w:val="14"/>
              </w:rPr>
              <w:t>Bis</w:t>
            </w:r>
            <w:r>
              <w:rPr>
                <w:sz w:val="14"/>
              </w:rPr>
              <w:t>(диазо-5,5′,6,6′-тетрахидро-5,5′-диоксо)[метилен-</w:t>
            </w:r>
            <w:r>
              <w:rPr>
                <w:i/>
                <w:sz w:val="14"/>
              </w:rPr>
              <w:t>bis</w:t>
            </w:r>
            <w:r>
              <w:rPr>
                <w:sz w:val="14"/>
              </w:rPr>
              <w:t>(5-(6-диазо-5,6-дихидро-5-оксо-1-нафтилсулфони- локси)- 6-метил-2-фенилен]ди(нафтален-1-сулфонат)</w:t>
            </w:r>
          </w:p>
        </w:tc>
        <w:tc>
          <w:tcPr>
            <w:tcW w:w="1417" w:type="dxa"/>
          </w:tcPr>
          <w:p w:rsidR="00323F62" w:rsidRDefault="005674BC">
            <w:pPr>
              <w:pStyle w:val="TableParagraph"/>
              <w:spacing w:before="9"/>
              <w:rPr>
                <w:sz w:val="14"/>
              </w:rPr>
            </w:pPr>
            <w:r>
              <w:rPr>
                <w:sz w:val="14"/>
              </w:rPr>
              <w:t>—</w:t>
            </w:r>
          </w:p>
        </w:tc>
        <w:tc>
          <w:tcPr>
            <w:tcW w:w="1417" w:type="dxa"/>
          </w:tcPr>
          <w:p w:rsidR="00323F62" w:rsidRDefault="005674BC">
            <w:pPr>
              <w:pStyle w:val="TableParagraph"/>
              <w:spacing w:before="9"/>
              <w:rPr>
                <w:sz w:val="14"/>
              </w:rPr>
            </w:pPr>
            <w:r>
              <w:rPr>
                <w:sz w:val="14"/>
              </w:rPr>
              <w:t>441-550-5</w:t>
            </w:r>
          </w:p>
        </w:tc>
      </w:tr>
      <w:tr w:rsidR="00323F62">
        <w:trPr>
          <w:trHeight w:val="360"/>
        </w:trPr>
        <w:tc>
          <w:tcPr>
            <w:tcW w:w="811" w:type="dxa"/>
          </w:tcPr>
          <w:p w:rsidR="00323F62" w:rsidRDefault="005674BC">
            <w:pPr>
              <w:pStyle w:val="TableParagraph"/>
              <w:spacing w:before="9"/>
              <w:ind w:left="238" w:right="228"/>
              <w:jc w:val="center"/>
              <w:rPr>
                <w:sz w:val="14"/>
              </w:rPr>
            </w:pPr>
            <w:r>
              <w:rPr>
                <w:sz w:val="14"/>
              </w:rPr>
              <w:t>1498</w:t>
            </w:r>
          </w:p>
        </w:tc>
        <w:tc>
          <w:tcPr>
            <w:tcW w:w="6837" w:type="dxa"/>
          </w:tcPr>
          <w:p w:rsidR="00323F62" w:rsidRDefault="005674BC">
            <w:pPr>
              <w:pStyle w:val="TableParagraph"/>
              <w:spacing w:before="9" w:line="161" w:lineRule="exact"/>
              <w:rPr>
                <w:sz w:val="14"/>
              </w:rPr>
            </w:pPr>
            <w:r>
              <w:rPr>
                <w:sz w:val="14"/>
              </w:rPr>
              <w:t>Трифлуралин (ISO); α,α,α-трифлуоро-2,6-динитро-N,N-дипропил-p-толуидин; 2,6-динитро-N,N-дипропил-</w:t>
            </w:r>
          </w:p>
          <w:p w:rsidR="00323F62" w:rsidRDefault="005674BC">
            <w:pPr>
              <w:pStyle w:val="TableParagraph"/>
              <w:spacing w:line="161" w:lineRule="exact"/>
              <w:rPr>
                <w:sz w:val="14"/>
              </w:rPr>
            </w:pPr>
            <w:r>
              <w:rPr>
                <w:sz w:val="14"/>
              </w:rPr>
              <w:t>-4-трифлуорометиланилин; N,N-дипропил-2,6-динитро-4-трифлуорометиланилин</w:t>
            </w:r>
          </w:p>
        </w:tc>
        <w:tc>
          <w:tcPr>
            <w:tcW w:w="1417" w:type="dxa"/>
          </w:tcPr>
          <w:p w:rsidR="00323F62" w:rsidRDefault="005674BC">
            <w:pPr>
              <w:pStyle w:val="TableParagraph"/>
              <w:spacing w:before="9"/>
              <w:rPr>
                <w:sz w:val="14"/>
              </w:rPr>
            </w:pPr>
            <w:r>
              <w:rPr>
                <w:sz w:val="14"/>
              </w:rPr>
              <w:t>1582-09-8</w:t>
            </w:r>
          </w:p>
        </w:tc>
        <w:tc>
          <w:tcPr>
            <w:tcW w:w="1417" w:type="dxa"/>
          </w:tcPr>
          <w:p w:rsidR="00323F62" w:rsidRDefault="005674BC">
            <w:pPr>
              <w:pStyle w:val="TableParagraph"/>
              <w:spacing w:before="9"/>
              <w:rPr>
                <w:sz w:val="14"/>
              </w:rPr>
            </w:pPr>
            <w:r>
              <w:rPr>
                <w:sz w:val="14"/>
              </w:rPr>
              <w:t>216-428-8</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1499</w:t>
            </w:r>
          </w:p>
        </w:tc>
        <w:tc>
          <w:tcPr>
            <w:tcW w:w="6837" w:type="dxa"/>
          </w:tcPr>
          <w:p w:rsidR="00323F62" w:rsidRDefault="005674BC">
            <w:pPr>
              <w:pStyle w:val="TableParagraph"/>
              <w:spacing w:before="9"/>
              <w:rPr>
                <w:sz w:val="14"/>
              </w:rPr>
            </w:pPr>
            <w:r>
              <w:rPr>
                <w:sz w:val="14"/>
              </w:rPr>
              <w:t>4-Мезил-2-нитротолуен</w:t>
            </w:r>
          </w:p>
        </w:tc>
        <w:tc>
          <w:tcPr>
            <w:tcW w:w="1417" w:type="dxa"/>
          </w:tcPr>
          <w:p w:rsidR="00323F62" w:rsidRDefault="005674BC">
            <w:pPr>
              <w:pStyle w:val="TableParagraph"/>
              <w:spacing w:before="9"/>
              <w:rPr>
                <w:sz w:val="14"/>
              </w:rPr>
            </w:pPr>
            <w:r>
              <w:rPr>
                <w:sz w:val="14"/>
              </w:rPr>
              <w:t>1671-49-4</w:t>
            </w:r>
          </w:p>
        </w:tc>
        <w:tc>
          <w:tcPr>
            <w:tcW w:w="1417" w:type="dxa"/>
          </w:tcPr>
          <w:p w:rsidR="00323F62" w:rsidRDefault="005674BC">
            <w:pPr>
              <w:pStyle w:val="TableParagraph"/>
              <w:spacing w:before="9"/>
              <w:rPr>
                <w:sz w:val="14"/>
              </w:rPr>
            </w:pPr>
            <w:r>
              <w:rPr>
                <w:sz w:val="14"/>
              </w:rPr>
              <w:t>430-550-0</w:t>
            </w:r>
          </w:p>
        </w:tc>
      </w:tr>
      <w:tr w:rsidR="00323F62">
        <w:trPr>
          <w:trHeight w:val="360"/>
        </w:trPr>
        <w:tc>
          <w:tcPr>
            <w:tcW w:w="811" w:type="dxa"/>
          </w:tcPr>
          <w:p w:rsidR="00323F62" w:rsidRDefault="005674BC">
            <w:pPr>
              <w:pStyle w:val="TableParagraph"/>
              <w:spacing w:before="9"/>
              <w:ind w:left="239" w:right="228"/>
              <w:jc w:val="center"/>
              <w:rPr>
                <w:sz w:val="14"/>
              </w:rPr>
            </w:pPr>
            <w:r>
              <w:rPr>
                <w:sz w:val="14"/>
              </w:rPr>
              <w:t>1500</w:t>
            </w:r>
          </w:p>
        </w:tc>
        <w:tc>
          <w:tcPr>
            <w:tcW w:w="6837" w:type="dxa"/>
          </w:tcPr>
          <w:p w:rsidR="00323F62" w:rsidRDefault="005674BC">
            <w:pPr>
              <w:pStyle w:val="TableParagraph"/>
              <w:spacing w:before="9"/>
              <w:rPr>
                <w:sz w:val="14"/>
              </w:rPr>
            </w:pPr>
            <w:r>
              <w:rPr>
                <w:sz w:val="14"/>
              </w:rPr>
              <w:t>Триамонијум 4-[4-[7-(4-карбоксилатоанилино)-1-хидрокси-3-сулфонато-2-нафтилазо]-2,5-диметоксифенилазо] бензоат</w:t>
            </w:r>
          </w:p>
        </w:tc>
        <w:tc>
          <w:tcPr>
            <w:tcW w:w="1417" w:type="dxa"/>
          </w:tcPr>
          <w:p w:rsidR="00323F62" w:rsidRDefault="005674BC">
            <w:pPr>
              <w:pStyle w:val="TableParagraph"/>
              <w:spacing w:before="9"/>
              <w:rPr>
                <w:sz w:val="14"/>
              </w:rPr>
            </w:pPr>
            <w:r>
              <w:rPr>
                <w:sz w:val="14"/>
              </w:rPr>
              <w:t>221354-37-6</w:t>
            </w:r>
          </w:p>
        </w:tc>
        <w:tc>
          <w:tcPr>
            <w:tcW w:w="1417" w:type="dxa"/>
          </w:tcPr>
          <w:p w:rsidR="00323F62" w:rsidRDefault="005674BC">
            <w:pPr>
              <w:pStyle w:val="TableParagraph"/>
              <w:spacing w:before="9"/>
              <w:ind w:left="58"/>
              <w:rPr>
                <w:sz w:val="14"/>
              </w:rPr>
            </w:pPr>
            <w:r>
              <w:rPr>
                <w:sz w:val="14"/>
              </w:rPr>
              <w:t>432-270-4</w:t>
            </w:r>
          </w:p>
        </w:tc>
      </w:tr>
      <w:tr w:rsidR="00323F62">
        <w:trPr>
          <w:trHeight w:val="520"/>
        </w:trPr>
        <w:tc>
          <w:tcPr>
            <w:tcW w:w="811" w:type="dxa"/>
          </w:tcPr>
          <w:p w:rsidR="00323F62" w:rsidRDefault="005674BC">
            <w:pPr>
              <w:pStyle w:val="TableParagraph"/>
              <w:spacing w:before="9"/>
              <w:ind w:left="239" w:right="228"/>
              <w:jc w:val="center"/>
              <w:rPr>
                <w:sz w:val="14"/>
              </w:rPr>
            </w:pPr>
            <w:r>
              <w:rPr>
                <w:sz w:val="14"/>
              </w:rPr>
              <w:t>1501</w:t>
            </w:r>
          </w:p>
        </w:tc>
        <w:tc>
          <w:tcPr>
            <w:tcW w:w="6837" w:type="dxa"/>
          </w:tcPr>
          <w:p w:rsidR="00323F62" w:rsidRDefault="005674BC">
            <w:pPr>
              <w:pStyle w:val="TableParagraph"/>
              <w:spacing w:before="9"/>
              <w:rPr>
                <w:sz w:val="14"/>
              </w:rPr>
            </w:pPr>
            <w:r>
              <w:rPr>
                <w:sz w:val="14"/>
              </w:rPr>
              <w:t>Реакциона маса: триамонијум 6-амино-3-((2,5-диетокси-4-(3-фосфонофенил)азо)фенил)азо-4-хидрокси-2- наф- таленсулфонат; диамонијум 3-((4-((7-амино-1-хидрокси-3-сулфо-нафтален-2-ил)азо)-2,5-диетоксифенил)азо) бензоат</w:t>
            </w:r>
          </w:p>
        </w:tc>
        <w:tc>
          <w:tcPr>
            <w:tcW w:w="1417" w:type="dxa"/>
          </w:tcPr>
          <w:p w:rsidR="00323F62" w:rsidRDefault="005674BC">
            <w:pPr>
              <w:pStyle w:val="TableParagraph"/>
              <w:spacing w:before="9"/>
              <w:rPr>
                <w:sz w:val="14"/>
              </w:rPr>
            </w:pPr>
            <w:r>
              <w:rPr>
                <w:sz w:val="14"/>
              </w:rPr>
              <w:t>163879-69-4</w:t>
            </w:r>
          </w:p>
        </w:tc>
        <w:tc>
          <w:tcPr>
            <w:tcW w:w="1417" w:type="dxa"/>
          </w:tcPr>
          <w:p w:rsidR="00323F62" w:rsidRDefault="005674BC">
            <w:pPr>
              <w:pStyle w:val="TableParagraph"/>
              <w:spacing w:before="9"/>
              <w:ind w:left="58"/>
              <w:rPr>
                <w:sz w:val="14"/>
              </w:rPr>
            </w:pPr>
            <w:r>
              <w:rPr>
                <w:sz w:val="14"/>
              </w:rPr>
              <w:t>438-310-7</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1502</w:t>
            </w:r>
          </w:p>
        </w:tc>
        <w:tc>
          <w:tcPr>
            <w:tcW w:w="6837" w:type="dxa"/>
          </w:tcPr>
          <w:p w:rsidR="00323F62" w:rsidRDefault="005674BC">
            <w:pPr>
              <w:pStyle w:val="TableParagraph"/>
              <w:spacing w:before="9"/>
              <w:rPr>
                <w:sz w:val="14"/>
              </w:rPr>
            </w:pPr>
            <w:r>
              <w:rPr>
                <w:sz w:val="14"/>
              </w:rPr>
              <w:t>N,N′-Диацетилбензидин</w:t>
            </w:r>
          </w:p>
        </w:tc>
        <w:tc>
          <w:tcPr>
            <w:tcW w:w="1417" w:type="dxa"/>
          </w:tcPr>
          <w:p w:rsidR="00323F62" w:rsidRDefault="005674BC">
            <w:pPr>
              <w:pStyle w:val="TableParagraph"/>
              <w:spacing w:before="9"/>
              <w:rPr>
                <w:sz w:val="14"/>
              </w:rPr>
            </w:pPr>
            <w:r>
              <w:rPr>
                <w:sz w:val="14"/>
              </w:rPr>
              <w:t>613-35-4</w:t>
            </w:r>
          </w:p>
        </w:tc>
        <w:tc>
          <w:tcPr>
            <w:tcW w:w="1417" w:type="dxa"/>
          </w:tcPr>
          <w:p w:rsidR="00323F62" w:rsidRDefault="005674BC">
            <w:pPr>
              <w:pStyle w:val="TableParagraph"/>
              <w:spacing w:before="9"/>
              <w:ind w:left="58"/>
              <w:rPr>
                <w:sz w:val="14"/>
              </w:rPr>
            </w:pPr>
            <w:r>
              <w:rPr>
                <w:sz w:val="14"/>
              </w:rPr>
              <w:t>210-338-2</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1503</w:t>
            </w:r>
          </w:p>
        </w:tc>
        <w:tc>
          <w:tcPr>
            <w:tcW w:w="6837" w:type="dxa"/>
          </w:tcPr>
          <w:p w:rsidR="00323F62" w:rsidRDefault="005674BC">
            <w:pPr>
              <w:pStyle w:val="TableParagraph"/>
              <w:spacing w:before="9"/>
              <w:rPr>
                <w:sz w:val="14"/>
              </w:rPr>
            </w:pPr>
            <w:r>
              <w:rPr>
                <w:sz w:val="14"/>
              </w:rPr>
              <w:t>Циклохексиламин</w:t>
            </w:r>
          </w:p>
        </w:tc>
        <w:tc>
          <w:tcPr>
            <w:tcW w:w="1417" w:type="dxa"/>
          </w:tcPr>
          <w:p w:rsidR="00323F62" w:rsidRDefault="005674BC">
            <w:pPr>
              <w:pStyle w:val="TableParagraph"/>
              <w:spacing w:before="9"/>
              <w:ind w:left="58"/>
              <w:rPr>
                <w:sz w:val="14"/>
              </w:rPr>
            </w:pPr>
            <w:r>
              <w:rPr>
                <w:sz w:val="14"/>
              </w:rPr>
              <w:t>108-91-8</w:t>
            </w:r>
          </w:p>
        </w:tc>
        <w:tc>
          <w:tcPr>
            <w:tcW w:w="1417" w:type="dxa"/>
          </w:tcPr>
          <w:p w:rsidR="00323F62" w:rsidRDefault="005674BC">
            <w:pPr>
              <w:pStyle w:val="TableParagraph"/>
              <w:spacing w:before="9"/>
              <w:ind w:left="58"/>
              <w:rPr>
                <w:sz w:val="14"/>
              </w:rPr>
            </w:pPr>
            <w:r>
              <w:rPr>
                <w:sz w:val="14"/>
              </w:rPr>
              <w:t>203-629-0</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1504</w:t>
            </w:r>
          </w:p>
        </w:tc>
        <w:tc>
          <w:tcPr>
            <w:tcW w:w="6837" w:type="dxa"/>
          </w:tcPr>
          <w:p w:rsidR="00323F62" w:rsidRDefault="005674BC">
            <w:pPr>
              <w:pStyle w:val="TableParagraph"/>
              <w:spacing w:before="9"/>
              <w:ind w:left="58"/>
              <w:rPr>
                <w:sz w:val="14"/>
              </w:rPr>
            </w:pPr>
            <w:r>
              <w:rPr>
                <w:sz w:val="14"/>
              </w:rPr>
              <w:t>Пиперазин</w:t>
            </w:r>
          </w:p>
        </w:tc>
        <w:tc>
          <w:tcPr>
            <w:tcW w:w="1417" w:type="dxa"/>
          </w:tcPr>
          <w:p w:rsidR="00323F62" w:rsidRDefault="005674BC">
            <w:pPr>
              <w:pStyle w:val="TableParagraph"/>
              <w:spacing w:before="9"/>
              <w:ind w:left="58"/>
              <w:rPr>
                <w:sz w:val="14"/>
              </w:rPr>
            </w:pPr>
            <w:r>
              <w:rPr>
                <w:sz w:val="14"/>
              </w:rPr>
              <w:t>110-85-0</w:t>
            </w:r>
          </w:p>
        </w:tc>
        <w:tc>
          <w:tcPr>
            <w:tcW w:w="1417" w:type="dxa"/>
          </w:tcPr>
          <w:p w:rsidR="00323F62" w:rsidRDefault="005674BC">
            <w:pPr>
              <w:pStyle w:val="TableParagraph"/>
              <w:spacing w:before="9"/>
              <w:ind w:left="58"/>
              <w:rPr>
                <w:sz w:val="14"/>
              </w:rPr>
            </w:pPr>
            <w:r>
              <w:rPr>
                <w:sz w:val="14"/>
              </w:rPr>
              <w:t>203-808-3</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1505</w:t>
            </w:r>
          </w:p>
        </w:tc>
        <w:tc>
          <w:tcPr>
            <w:tcW w:w="6837" w:type="dxa"/>
          </w:tcPr>
          <w:p w:rsidR="00323F62" w:rsidRDefault="005674BC">
            <w:pPr>
              <w:pStyle w:val="TableParagraph"/>
              <w:spacing w:before="9"/>
              <w:ind w:left="58"/>
              <w:rPr>
                <w:sz w:val="14"/>
              </w:rPr>
            </w:pPr>
            <w:r>
              <w:rPr>
                <w:sz w:val="14"/>
              </w:rPr>
              <w:t>Хидроксиламин</w:t>
            </w:r>
          </w:p>
        </w:tc>
        <w:tc>
          <w:tcPr>
            <w:tcW w:w="1417" w:type="dxa"/>
          </w:tcPr>
          <w:p w:rsidR="00323F62" w:rsidRDefault="005674BC">
            <w:pPr>
              <w:pStyle w:val="TableParagraph"/>
              <w:spacing w:before="9"/>
              <w:ind w:left="58"/>
              <w:rPr>
                <w:sz w:val="14"/>
              </w:rPr>
            </w:pPr>
            <w:r>
              <w:rPr>
                <w:sz w:val="14"/>
              </w:rPr>
              <w:t>7803-49-8</w:t>
            </w:r>
          </w:p>
        </w:tc>
        <w:tc>
          <w:tcPr>
            <w:tcW w:w="1417" w:type="dxa"/>
          </w:tcPr>
          <w:p w:rsidR="00323F62" w:rsidRDefault="005674BC">
            <w:pPr>
              <w:pStyle w:val="TableParagraph"/>
              <w:spacing w:before="9"/>
              <w:ind w:left="58"/>
              <w:rPr>
                <w:sz w:val="14"/>
              </w:rPr>
            </w:pPr>
            <w:r>
              <w:rPr>
                <w:sz w:val="14"/>
              </w:rPr>
              <w:t>232-259-2</w:t>
            </w:r>
          </w:p>
        </w:tc>
      </w:tr>
      <w:tr w:rsidR="00323F62">
        <w:trPr>
          <w:trHeight w:val="360"/>
        </w:trPr>
        <w:tc>
          <w:tcPr>
            <w:tcW w:w="811" w:type="dxa"/>
          </w:tcPr>
          <w:p w:rsidR="00323F62" w:rsidRDefault="005674BC">
            <w:pPr>
              <w:pStyle w:val="TableParagraph"/>
              <w:spacing w:before="9"/>
              <w:ind w:left="240" w:right="228"/>
              <w:jc w:val="center"/>
              <w:rPr>
                <w:sz w:val="14"/>
              </w:rPr>
            </w:pPr>
            <w:r>
              <w:rPr>
                <w:sz w:val="14"/>
              </w:rPr>
              <w:t>1506</w:t>
            </w:r>
          </w:p>
        </w:tc>
        <w:tc>
          <w:tcPr>
            <w:tcW w:w="6837" w:type="dxa"/>
          </w:tcPr>
          <w:p w:rsidR="00323F62" w:rsidRDefault="005674BC">
            <w:pPr>
              <w:pStyle w:val="TableParagraph"/>
              <w:spacing w:before="9"/>
              <w:ind w:left="58" w:right="2394"/>
              <w:rPr>
                <w:sz w:val="14"/>
              </w:rPr>
            </w:pPr>
            <w:r>
              <w:rPr>
                <w:sz w:val="14"/>
              </w:rPr>
              <w:t>Хидроксиламонијум хлорид; хидроксиламин хидрохлорид [1] Бис(хидроксиламонијум) сулфат; хидроксиламин сулфат (2:1) [2]</w:t>
            </w:r>
          </w:p>
        </w:tc>
        <w:tc>
          <w:tcPr>
            <w:tcW w:w="1417" w:type="dxa"/>
          </w:tcPr>
          <w:p w:rsidR="00323F62" w:rsidRDefault="005674BC">
            <w:pPr>
              <w:pStyle w:val="TableParagraph"/>
              <w:spacing w:before="9" w:line="161" w:lineRule="exact"/>
              <w:ind w:left="58"/>
              <w:rPr>
                <w:sz w:val="14"/>
              </w:rPr>
            </w:pPr>
            <w:r>
              <w:rPr>
                <w:sz w:val="14"/>
              </w:rPr>
              <w:t>5470-11-1 [1]</w:t>
            </w:r>
          </w:p>
          <w:p w:rsidR="00323F62" w:rsidRDefault="005674BC">
            <w:pPr>
              <w:pStyle w:val="TableParagraph"/>
              <w:spacing w:line="161" w:lineRule="exact"/>
              <w:ind w:left="58"/>
              <w:rPr>
                <w:sz w:val="14"/>
              </w:rPr>
            </w:pPr>
            <w:r>
              <w:rPr>
                <w:sz w:val="14"/>
              </w:rPr>
              <w:t>10039-54-0 [2]</w:t>
            </w:r>
          </w:p>
        </w:tc>
        <w:tc>
          <w:tcPr>
            <w:tcW w:w="1417" w:type="dxa"/>
          </w:tcPr>
          <w:p w:rsidR="00323F62" w:rsidRDefault="005674BC">
            <w:pPr>
              <w:pStyle w:val="TableParagraph"/>
              <w:spacing w:before="9" w:line="161" w:lineRule="exact"/>
              <w:ind w:left="58"/>
              <w:rPr>
                <w:sz w:val="14"/>
              </w:rPr>
            </w:pPr>
            <w:r>
              <w:rPr>
                <w:sz w:val="14"/>
              </w:rPr>
              <w:t>226-798-2 [1] 233-</w:t>
            </w:r>
          </w:p>
          <w:p w:rsidR="00323F62" w:rsidRDefault="005674BC">
            <w:pPr>
              <w:pStyle w:val="TableParagraph"/>
              <w:spacing w:line="161" w:lineRule="exact"/>
              <w:ind w:left="58"/>
              <w:rPr>
                <w:sz w:val="14"/>
              </w:rPr>
            </w:pPr>
            <w:r>
              <w:rPr>
                <w:sz w:val="14"/>
              </w:rPr>
              <w:t>118-8 [2]</w:t>
            </w:r>
          </w:p>
        </w:tc>
      </w:tr>
      <w:tr w:rsidR="00323F62">
        <w:trPr>
          <w:trHeight w:val="200"/>
        </w:trPr>
        <w:tc>
          <w:tcPr>
            <w:tcW w:w="811" w:type="dxa"/>
          </w:tcPr>
          <w:p w:rsidR="00323F62" w:rsidRDefault="005674BC">
            <w:pPr>
              <w:pStyle w:val="TableParagraph"/>
              <w:spacing w:before="9"/>
              <w:ind w:left="241" w:right="228"/>
              <w:jc w:val="center"/>
              <w:rPr>
                <w:sz w:val="14"/>
              </w:rPr>
            </w:pPr>
            <w:r>
              <w:rPr>
                <w:sz w:val="14"/>
              </w:rPr>
              <w:t>1507</w:t>
            </w:r>
          </w:p>
        </w:tc>
        <w:tc>
          <w:tcPr>
            <w:tcW w:w="6837" w:type="dxa"/>
          </w:tcPr>
          <w:p w:rsidR="00323F62" w:rsidRDefault="005674BC">
            <w:pPr>
              <w:pStyle w:val="TableParagraph"/>
              <w:spacing w:before="9"/>
              <w:ind w:left="58"/>
              <w:rPr>
                <w:sz w:val="14"/>
              </w:rPr>
            </w:pPr>
            <w:r>
              <w:rPr>
                <w:sz w:val="14"/>
              </w:rPr>
              <w:t>Метил-фенилен диамин; диаминотолуен</w:t>
            </w:r>
          </w:p>
        </w:tc>
        <w:tc>
          <w:tcPr>
            <w:tcW w:w="1417" w:type="dxa"/>
          </w:tcPr>
          <w:p w:rsidR="00323F62" w:rsidRDefault="00323F62">
            <w:pPr>
              <w:pStyle w:val="TableParagraph"/>
              <w:ind w:left="0"/>
              <w:rPr>
                <w:sz w:val="12"/>
              </w:rPr>
            </w:pPr>
          </w:p>
        </w:tc>
        <w:tc>
          <w:tcPr>
            <w:tcW w:w="1417" w:type="dxa"/>
          </w:tcPr>
          <w:p w:rsidR="00323F62" w:rsidRDefault="00323F62">
            <w:pPr>
              <w:pStyle w:val="TableParagraph"/>
              <w:ind w:left="0"/>
              <w:rPr>
                <w:sz w:val="12"/>
              </w:rPr>
            </w:pPr>
          </w:p>
        </w:tc>
      </w:tr>
      <w:tr w:rsidR="00323F62">
        <w:trPr>
          <w:trHeight w:val="200"/>
        </w:trPr>
        <w:tc>
          <w:tcPr>
            <w:tcW w:w="811" w:type="dxa"/>
          </w:tcPr>
          <w:p w:rsidR="00323F62" w:rsidRDefault="005674BC">
            <w:pPr>
              <w:pStyle w:val="TableParagraph"/>
              <w:spacing w:before="9"/>
              <w:ind w:left="241" w:right="228"/>
              <w:jc w:val="center"/>
              <w:rPr>
                <w:sz w:val="14"/>
              </w:rPr>
            </w:pPr>
            <w:r>
              <w:rPr>
                <w:sz w:val="14"/>
              </w:rPr>
              <w:t>1508</w:t>
            </w:r>
          </w:p>
        </w:tc>
        <w:tc>
          <w:tcPr>
            <w:tcW w:w="6837" w:type="dxa"/>
          </w:tcPr>
          <w:p w:rsidR="00323F62" w:rsidRDefault="005674BC">
            <w:pPr>
              <w:pStyle w:val="TableParagraph"/>
              <w:spacing w:before="9"/>
              <w:ind w:left="58"/>
              <w:rPr>
                <w:sz w:val="14"/>
              </w:rPr>
            </w:pPr>
            <w:r>
              <w:rPr>
                <w:sz w:val="14"/>
              </w:rPr>
              <w:t>Мепанипирим; 4-метил-N-фенил-6-(1-пропинил)-2-пиримидинамин</w:t>
            </w:r>
          </w:p>
        </w:tc>
        <w:tc>
          <w:tcPr>
            <w:tcW w:w="1417" w:type="dxa"/>
          </w:tcPr>
          <w:p w:rsidR="00323F62" w:rsidRDefault="005674BC">
            <w:pPr>
              <w:pStyle w:val="TableParagraph"/>
              <w:spacing w:before="9"/>
              <w:ind w:left="58"/>
              <w:rPr>
                <w:sz w:val="14"/>
              </w:rPr>
            </w:pPr>
            <w:r>
              <w:rPr>
                <w:sz w:val="14"/>
              </w:rPr>
              <w:t>110235-47-7</w:t>
            </w:r>
          </w:p>
        </w:tc>
        <w:tc>
          <w:tcPr>
            <w:tcW w:w="1417" w:type="dxa"/>
          </w:tcPr>
          <w:p w:rsidR="00323F62" w:rsidRDefault="005674BC">
            <w:pPr>
              <w:pStyle w:val="TableParagraph"/>
              <w:spacing w:before="9"/>
              <w:ind w:left="59"/>
              <w:rPr>
                <w:sz w:val="14"/>
              </w:rPr>
            </w:pPr>
            <w:r>
              <w:rPr>
                <w:sz w:val="14"/>
              </w:rPr>
              <w:t>600-951-7</w:t>
            </w:r>
          </w:p>
        </w:tc>
      </w:tr>
      <w:tr w:rsidR="00323F62">
        <w:trPr>
          <w:trHeight w:val="680"/>
        </w:trPr>
        <w:tc>
          <w:tcPr>
            <w:tcW w:w="811" w:type="dxa"/>
          </w:tcPr>
          <w:p w:rsidR="00323F62" w:rsidRDefault="005674BC">
            <w:pPr>
              <w:pStyle w:val="TableParagraph"/>
              <w:spacing w:before="9"/>
              <w:ind w:left="241" w:right="228"/>
              <w:jc w:val="center"/>
              <w:rPr>
                <w:sz w:val="14"/>
              </w:rPr>
            </w:pPr>
            <w:r>
              <w:rPr>
                <w:sz w:val="14"/>
              </w:rPr>
              <w:t>1509</w:t>
            </w:r>
          </w:p>
        </w:tc>
        <w:tc>
          <w:tcPr>
            <w:tcW w:w="6837" w:type="dxa"/>
          </w:tcPr>
          <w:p w:rsidR="00323F62" w:rsidRDefault="005674BC">
            <w:pPr>
              <w:pStyle w:val="TableParagraph"/>
              <w:spacing w:before="9" w:line="161" w:lineRule="exact"/>
              <w:ind w:left="58"/>
              <w:rPr>
                <w:sz w:val="14"/>
              </w:rPr>
            </w:pPr>
            <w:r>
              <w:rPr>
                <w:sz w:val="14"/>
              </w:rPr>
              <w:t>Хидроксиламонијум хидрогенсулфат; хидроксиламин сулфат (1:1) [1]</w:t>
            </w:r>
          </w:p>
          <w:p w:rsidR="00323F62" w:rsidRDefault="005674BC">
            <w:pPr>
              <w:pStyle w:val="TableParagraph"/>
              <w:spacing w:line="160" w:lineRule="exact"/>
              <w:ind w:left="58"/>
              <w:rPr>
                <w:sz w:val="14"/>
              </w:rPr>
            </w:pPr>
            <w:r>
              <w:rPr>
                <w:sz w:val="14"/>
              </w:rPr>
              <w:t>Хидроксиламин фосфат [2]</w:t>
            </w:r>
          </w:p>
          <w:p w:rsidR="00323F62" w:rsidRDefault="005674BC">
            <w:pPr>
              <w:pStyle w:val="TableParagraph"/>
              <w:spacing w:line="160" w:lineRule="exact"/>
              <w:ind w:left="58"/>
              <w:rPr>
                <w:sz w:val="14"/>
              </w:rPr>
            </w:pPr>
            <w:r>
              <w:rPr>
                <w:sz w:val="14"/>
              </w:rPr>
              <w:t>Хидроксиламин дихидрогенфосфат [3]</w:t>
            </w:r>
          </w:p>
          <w:p w:rsidR="00323F62" w:rsidRDefault="005674BC">
            <w:pPr>
              <w:pStyle w:val="TableParagraph"/>
              <w:spacing w:line="161" w:lineRule="exact"/>
              <w:ind w:left="58"/>
              <w:rPr>
                <w:sz w:val="14"/>
              </w:rPr>
            </w:pPr>
            <w:r>
              <w:rPr>
                <w:sz w:val="14"/>
              </w:rPr>
              <w:t>Хидроксиламин 4-метилбензенсулфонат [4]</w:t>
            </w:r>
          </w:p>
        </w:tc>
        <w:tc>
          <w:tcPr>
            <w:tcW w:w="1417" w:type="dxa"/>
          </w:tcPr>
          <w:p w:rsidR="00323F62" w:rsidRDefault="005674BC">
            <w:pPr>
              <w:pStyle w:val="TableParagraph"/>
              <w:spacing w:before="9" w:line="161" w:lineRule="exact"/>
              <w:ind w:left="58"/>
              <w:rPr>
                <w:sz w:val="14"/>
              </w:rPr>
            </w:pPr>
            <w:r>
              <w:rPr>
                <w:sz w:val="14"/>
              </w:rPr>
              <w:t>10046-00-1 [1]</w:t>
            </w:r>
          </w:p>
          <w:p w:rsidR="00323F62" w:rsidRDefault="005674BC">
            <w:pPr>
              <w:pStyle w:val="TableParagraph"/>
              <w:spacing w:line="160" w:lineRule="exact"/>
              <w:ind w:left="58"/>
              <w:rPr>
                <w:sz w:val="14"/>
              </w:rPr>
            </w:pPr>
            <w:r>
              <w:rPr>
                <w:sz w:val="14"/>
              </w:rPr>
              <w:t>20845-01-6 [2]</w:t>
            </w:r>
          </w:p>
          <w:p w:rsidR="00323F62" w:rsidRDefault="005674BC">
            <w:pPr>
              <w:pStyle w:val="TableParagraph"/>
              <w:spacing w:line="160" w:lineRule="exact"/>
              <w:ind w:left="58"/>
              <w:rPr>
                <w:sz w:val="14"/>
              </w:rPr>
            </w:pPr>
            <w:r>
              <w:rPr>
                <w:sz w:val="14"/>
              </w:rPr>
              <w:t>19098-16-9 [3]</w:t>
            </w:r>
          </w:p>
          <w:p w:rsidR="00323F62" w:rsidRDefault="005674BC">
            <w:pPr>
              <w:pStyle w:val="TableParagraph"/>
              <w:spacing w:line="161" w:lineRule="exact"/>
              <w:ind w:left="58"/>
              <w:rPr>
                <w:sz w:val="14"/>
              </w:rPr>
            </w:pPr>
            <w:r>
              <w:rPr>
                <w:sz w:val="14"/>
              </w:rPr>
              <w:t>53933-48-5 [4]</w:t>
            </w:r>
          </w:p>
        </w:tc>
        <w:tc>
          <w:tcPr>
            <w:tcW w:w="1417" w:type="dxa"/>
          </w:tcPr>
          <w:p w:rsidR="00323F62" w:rsidRDefault="005674BC">
            <w:pPr>
              <w:pStyle w:val="TableParagraph"/>
              <w:spacing w:before="9" w:line="161" w:lineRule="exact"/>
              <w:ind w:left="59"/>
              <w:rPr>
                <w:sz w:val="14"/>
              </w:rPr>
            </w:pPr>
            <w:r>
              <w:rPr>
                <w:sz w:val="14"/>
              </w:rPr>
              <w:t>233-154-4 [1] 244-</w:t>
            </w:r>
          </w:p>
          <w:p w:rsidR="00323F62" w:rsidRDefault="005674BC">
            <w:pPr>
              <w:pStyle w:val="TableParagraph"/>
              <w:spacing w:line="160" w:lineRule="exact"/>
              <w:ind w:left="59"/>
              <w:rPr>
                <w:sz w:val="14"/>
              </w:rPr>
            </w:pPr>
            <w:r>
              <w:rPr>
                <w:sz w:val="14"/>
              </w:rPr>
              <w:t>077-0 [2] 242-818-2</w:t>
            </w:r>
          </w:p>
          <w:p w:rsidR="00323F62" w:rsidRDefault="005674BC">
            <w:pPr>
              <w:pStyle w:val="TableParagraph"/>
              <w:spacing w:line="161" w:lineRule="exact"/>
              <w:ind w:left="59"/>
              <w:rPr>
                <w:sz w:val="14"/>
              </w:rPr>
            </w:pPr>
            <w:r>
              <w:rPr>
                <w:sz w:val="14"/>
              </w:rPr>
              <w:t>[3] 258-872-5 [4]</w:t>
            </w:r>
          </w:p>
        </w:tc>
      </w:tr>
      <w:tr w:rsidR="00323F62">
        <w:trPr>
          <w:trHeight w:val="200"/>
        </w:trPr>
        <w:tc>
          <w:tcPr>
            <w:tcW w:w="811" w:type="dxa"/>
          </w:tcPr>
          <w:p w:rsidR="00323F62" w:rsidRDefault="005674BC">
            <w:pPr>
              <w:pStyle w:val="TableParagraph"/>
              <w:spacing w:before="9"/>
              <w:ind w:left="241" w:right="228"/>
              <w:jc w:val="center"/>
              <w:rPr>
                <w:sz w:val="14"/>
              </w:rPr>
            </w:pPr>
            <w:r>
              <w:rPr>
                <w:sz w:val="14"/>
              </w:rPr>
              <w:t>1510</w:t>
            </w:r>
          </w:p>
        </w:tc>
        <w:tc>
          <w:tcPr>
            <w:tcW w:w="6837" w:type="dxa"/>
          </w:tcPr>
          <w:p w:rsidR="00323F62" w:rsidRDefault="005674BC">
            <w:pPr>
              <w:pStyle w:val="TableParagraph"/>
              <w:spacing w:before="9"/>
              <w:ind w:left="58"/>
              <w:rPr>
                <w:sz w:val="14"/>
              </w:rPr>
            </w:pPr>
            <w:r>
              <w:rPr>
                <w:sz w:val="14"/>
              </w:rPr>
              <w:t>(3-Хлор-2-хидроксипропил) триметиламонијум хлорид</w:t>
            </w:r>
          </w:p>
        </w:tc>
        <w:tc>
          <w:tcPr>
            <w:tcW w:w="1417" w:type="dxa"/>
          </w:tcPr>
          <w:p w:rsidR="00323F62" w:rsidRDefault="005674BC">
            <w:pPr>
              <w:pStyle w:val="TableParagraph"/>
              <w:spacing w:before="9"/>
              <w:ind w:left="58"/>
              <w:rPr>
                <w:sz w:val="14"/>
              </w:rPr>
            </w:pPr>
            <w:r>
              <w:rPr>
                <w:sz w:val="14"/>
              </w:rPr>
              <w:t>3327-22-8</w:t>
            </w:r>
          </w:p>
        </w:tc>
        <w:tc>
          <w:tcPr>
            <w:tcW w:w="1417" w:type="dxa"/>
          </w:tcPr>
          <w:p w:rsidR="00323F62" w:rsidRDefault="005674BC">
            <w:pPr>
              <w:pStyle w:val="TableParagraph"/>
              <w:spacing w:before="9"/>
              <w:ind w:left="59"/>
              <w:rPr>
                <w:sz w:val="14"/>
              </w:rPr>
            </w:pPr>
            <w:r>
              <w:rPr>
                <w:sz w:val="14"/>
              </w:rPr>
              <w:t>222-048-3</w:t>
            </w:r>
          </w:p>
        </w:tc>
      </w:tr>
      <w:tr w:rsidR="00323F62">
        <w:trPr>
          <w:trHeight w:val="200"/>
        </w:trPr>
        <w:tc>
          <w:tcPr>
            <w:tcW w:w="811" w:type="dxa"/>
          </w:tcPr>
          <w:p w:rsidR="00323F62" w:rsidRDefault="005674BC">
            <w:pPr>
              <w:pStyle w:val="TableParagraph"/>
              <w:spacing w:before="9"/>
              <w:ind w:left="241" w:right="228"/>
              <w:jc w:val="center"/>
              <w:rPr>
                <w:sz w:val="14"/>
              </w:rPr>
            </w:pPr>
            <w:r>
              <w:rPr>
                <w:sz w:val="14"/>
              </w:rPr>
              <w:t>1511</w:t>
            </w:r>
          </w:p>
        </w:tc>
        <w:tc>
          <w:tcPr>
            <w:tcW w:w="6837" w:type="dxa"/>
          </w:tcPr>
          <w:p w:rsidR="00323F62" w:rsidRDefault="005674BC">
            <w:pPr>
              <w:pStyle w:val="TableParagraph"/>
              <w:spacing w:before="9"/>
              <w:ind w:left="58"/>
              <w:rPr>
                <w:sz w:val="14"/>
              </w:rPr>
            </w:pPr>
            <w:r>
              <w:rPr>
                <w:sz w:val="14"/>
              </w:rPr>
              <w:t>Бифенил-3,3′,4,4′-тетраилтетрамин; диаминобензидин</w:t>
            </w:r>
          </w:p>
        </w:tc>
        <w:tc>
          <w:tcPr>
            <w:tcW w:w="1417" w:type="dxa"/>
          </w:tcPr>
          <w:p w:rsidR="00323F62" w:rsidRDefault="005674BC">
            <w:pPr>
              <w:pStyle w:val="TableParagraph"/>
              <w:spacing w:before="9"/>
              <w:ind w:left="58"/>
              <w:rPr>
                <w:sz w:val="14"/>
              </w:rPr>
            </w:pPr>
            <w:r>
              <w:rPr>
                <w:sz w:val="14"/>
              </w:rPr>
              <w:t>91-95-2</w:t>
            </w:r>
          </w:p>
        </w:tc>
        <w:tc>
          <w:tcPr>
            <w:tcW w:w="1417" w:type="dxa"/>
          </w:tcPr>
          <w:p w:rsidR="00323F62" w:rsidRDefault="005674BC">
            <w:pPr>
              <w:pStyle w:val="TableParagraph"/>
              <w:spacing w:before="9"/>
              <w:ind w:left="59"/>
              <w:rPr>
                <w:sz w:val="14"/>
              </w:rPr>
            </w:pPr>
            <w:r>
              <w:rPr>
                <w:sz w:val="14"/>
              </w:rPr>
              <w:t>202-110-6</w:t>
            </w:r>
          </w:p>
        </w:tc>
      </w:tr>
      <w:tr w:rsidR="00323F62">
        <w:trPr>
          <w:trHeight w:val="520"/>
        </w:trPr>
        <w:tc>
          <w:tcPr>
            <w:tcW w:w="811" w:type="dxa"/>
          </w:tcPr>
          <w:p w:rsidR="00323F62" w:rsidRDefault="005674BC">
            <w:pPr>
              <w:pStyle w:val="TableParagraph"/>
              <w:spacing w:before="9"/>
              <w:ind w:left="242" w:right="228"/>
              <w:jc w:val="center"/>
              <w:rPr>
                <w:sz w:val="14"/>
              </w:rPr>
            </w:pPr>
            <w:r>
              <w:rPr>
                <w:sz w:val="14"/>
              </w:rPr>
              <w:t>1512</w:t>
            </w:r>
          </w:p>
        </w:tc>
        <w:tc>
          <w:tcPr>
            <w:tcW w:w="6837" w:type="dxa"/>
          </w:tcPr>
          <w:p w:rsidR="00323F62" w:rsidRDefault="005674BC">
            <w:pPr>
              <w:pStyle w:val="TableParagraph"/>
              <w:spacing w:before="9" w:line="161" w:lineRule="exact"/>
              <w:ind w:left="58"/>
              <w:rPr>
                <w:sz w:val="14"/>
              </w:rPr>
            </w:pPr>
            <w:r>
              <w:rPr>
                <w:sz w:val="14"/>
              </w:rPr>
              <w:t>Пиперазин хидрохлорид [1]</w:t>
            </w:r>
          </w:p>
          <w:p w:rsidR="00323F62" w:rsidRDefault="005674BC">
            <w:pPr>
              <w:pStyle w:val="TableParagraph"/>
              <w:spacing w:line="160" w:lineRule="exact"/>
              <w:ind w:left="58"/>
              <w:rPr>
                <w:sz w:val="14"/>
              </w:rPr>
            </w:pPr>
            <w:r>
              <w:rPr>
                <w:sz w:val="14"/>
              </w:rPr>
              <w:t>Пиперазин дихидрохлорид [2]</w:t>
            </w:r>
          </w:p>
          <w:p w:rsidR="00323F62" w:rsidRDefault="005674BC">
            <w:pPr>
              <w:pStyle w:val="TableParagraph"/>
              <w:spacing w:line="161" w:lineRule="exact"/>
              <w:ind w:left="58"/>
              <w:rPr>
                <w:sz w:val="14"/>
              </w:rPr>
            </w:pPr>
            <w:r>
              <w:rPr>
                <w:sz w:val="14"/>
              </w:rPr>
              <w:t>Пиперазин фосфат [3]</w:t>
            </w:r>
          </w:p>
        </w:tc>
        <w:tc>
          <w:tcPr>
            <w:tcW w:w="1417" w:type="dxa"/>
          </w:tcPr>
          <w:p w:rsidR="00323F62" w:rsidRDefault="005674BC">
            <w:pPr>
              <w:pStyle w:val="TableParagraph"/>
              <w:spacing w:before="9" w:line="161" w:lineRule="exact"/>
              <w:ind w:left="59"/>
              <w:rPr>
                <w:sz w:val="14"/>
              </w:rPr>
            </w:pPr>
            <w:r>
              <w:rPr>
                <w:sz w:val="14"/>
              </w:rPr>
              <w:t>6094-40-2 [1]</w:t>
            </w:r>
          </w:p>
          <w:p w:rsidR="00323F62" w:rsidRDefault="005674BC">
            <w:pPr>
              <w:pStyle w:val="TableParagraph"/>
              <w:spacing w:line="160" w:lineRule="exact"/>
              <w:ind w:left="59"/>
              <w:rPr>
                <w:sz w:val="14"/>
              </w:rPr>
            </w:pPr>
            <w:r>
              <w:rPr>
                <w:sz w:val="14"/>
              </w:rPr>
              <w:t>142-64-3 [2]</w:t>
            </w:r>
          </w:p>
          <w:p w:rsidR="00323F62" w:rsidRDefault="005674BC">
            <w:pPr>
              <w:pStyle w:val="TableParagraph"/>
              <w:spacing w:line="161" w:lineRule="exact"/>
              <w:ind w:left="59"/>
              <w:rPr>
                <w:sz w:val="14"/>
              </w:rPr>
            </w:pPr>
            <w:r>
              <w:rPr>
                <w:sz w:val="14"/>
              </w:rPr>
              <w:t>1951-97-9 [3]</w:t>
            </w:r>
          </w:p>
        </w:tc>
        <w:tc>
          <w:tcPr>
            <w:tcW w:w="1417" w:type="dxa"/>
          </w:tcPr>
          <w:p w:rsidR="00323F62" w:rsidRDefault="005674BC">
            <w:pPr>
              <w:pStyle w:val="TableParagraph"/>
              <w:spacing w:before="9" w:line="161" w:lineRule="exact"/>
              <w:ind w:left="59"/>
              <w:rPr>
                <w:sz w:val="14"/>
              </w:rPr>
            </w:pPr>
            <w:r>
              <w:rPr>
                <w:sz w:val="14"/>
              </w:rPr>
              <w:t>228-042-7 [1] 205-</w:t>
            </w:r>
          </w:p>
          <w:p w:rsidR="00323F62" w:rsidRDefault="005674BC">
            <w:pPr>
              <w:pStyle w:val="TableParagraph"/>
              <w:spacing w:line="160" w:lineRule="exact"/>
              <w:ind w:left="59"/>
              <w:rPr>
                <w:sz w:val="14"/>
              </w:rPr>
            </w:pPr>
            <w:r>
              <w:rPr>
                <w:sz w:val="14"/>
              </w:rPr>
              <w:t>551-2 [2] 217-775-8</w:t>
            </w:r>
          </w:p>
          <w:p w:rsidR="00323F62" w:rsidRDefault="005674BC">
            <w:pPr>
              <w:pStyle w:val="TableParagraph"/>
              <w:spacing w:line="161" w:lineRule="exact"/>
              <w:ind w:left="59"/>
              <w:rPr>
                <w:sz w:val="14"/>
              </w:rPr>
            </w:pPr>
            <w:r>
              <w:rPr>
                <w:sz w:val="14"/>
              </w:rPr>
              <w:t>[3]</w:t>
            </w:r>
          </w:p>
        </w:tc>
      </w:tr>
      <w:tr w:rsidR="00323F62">
        <w:trPr>
          <w:trHeight w:val="200"/>
        </w:trPr>
        <w:tc>
          <w:tcPr>
            <w:tcW w:w="811" w:type="dxa"/>
          </w:tcPr>
          <w:p w:rsidR="00323F62" w:rsidRDefault="005674BC">
            <w:pPr>
              <w:pStyle w:val="TableParagraph"/>
              <w:spacing w:before="9"/>
              <w:ind w:left="242" w:right="228"/>
              <w:jc w:val="center"/>
              <w:rPr>
                <w:sz w:val="14"/>
              </w:rPr>
            </w:pPr>
            <w:r>
              <w:rPr>
                <w:sz w:val="14"/>
              </w:rPr>
              <w:t>1513</w:t>
            </w:r>
          </w:p>
        </w:tc>
        <w:tc>
          <w:tcPr>
            <w:tcW w:w="6837" w:type="dxa"/>
          </w:tcPr>
          <w:p w:rsidR="00323F62" w:rsidRDefault="005674BC">
            <w:pPr>
              <w:pStyle w:val="TableParagraph"/>
              <w:spacing w:before="9"/>
              <w:ind w:left="59"/>
              <w:rPr>
                <w:sz w:val="14"/>
              </w:rPr>
            </w:pPr>
            <w:r>
              <w:rPr>
                <w:sz w:val="14"/>
              </w:rPr>
              <w:t>3-(Пиперазин-1-ил)-бензо[d]изотиазол хидрохлорид</w:t>
            </w:r>
          </w:p>
        </w:tc>
        <w:tc>
          <w:tcPr>
            <w:tcW w:w="1417" w:type="dxa"/>
          </w:tcPr>
          <w:p w:rsidR="00323F62" w:rsidRDefault="005674BC">
            <w:pPr>
              <w:pStyle w:val="TableParagraph"/>
              <w:spacing w:before="9"/>
              <w:ind w:left="59"/>
              <w:rPr>
                <w:sz w:val="14"/>
              </w:rPr>
            </w:pPr>
            <w:r>
              <w:rPr>
                <w:sz w:val="14"/>
              </w:rPr>
              <w:t>87691-88-1</w:t>
            </w:r>
          </w:p>
        </w:tc>
        <w:tc>
          <w:tcPr>
            <w:tcW w:w="1417" w:type="dxa"/>
          </w:tcPr>
          <w:p w:rsidR="00323F62" w:rsidRDefault="005674BC">
            <w:pPr>
              <w:pStyle w:val="TableParagraph"/>
              <w:spacing w:before="9"/>
              <w:ind w:left="59"/>
              <w:rPr>
                <w:sz w:val="14"/>
              </w:rPr>
            </w:pPr>
            <w:r>
              <w:rPr>
                <w:sz w:val="14"/>
              </w:rPr>
              <w:t>421-310-6</w:t>
            </w:r>
          </w:p>
        </w:tc>
      </w:tr>
      <w:tr w:rsidR="00323F62">
        <w:trPr>
          <w:trHeight w:val="200"/>
        </w:trPr>
        <w:tc>
          <w:tcPr>
            <w:tcW w:w="811" w:type="dxa"/>
          </w:tcPr>
          <w:p w:rsidR="00323F62" w:rsidRDefault="005674BC">
            <w:pPr>
              <w:pStyle w:val="TableParagraph"/>
              <w:spacing w:before="9"/>
              <w:ind w:left="242" w:right="228"/>
              <w:jc w:val="center"/>
              <w:rPr>
                <w:sz w:val="14"/>
              </w:rPr>
            </w:pPr>
            <w:r>
              <w:rPr>
                <w:sz w:val="14"/>
              </w:rPr>
              <w:t>1514</w:t>
            </w:r>
          </w:p>
        </w:tc>
        <w:tc>
          <w:tcPr>
            <w:tcW w:w="6837" w:type="dxa"/>
          </w:tcPr>
          <w:p w:rsidR="00323F62" w:rsidRDefault="005674BC">
            <w:pPr>
              <w:pStyle w:val="TableParagraph"/>
              <w:spacing w:before="9"/>
              <w:ind w:left="59"/>
              <w:rPr>
                <w:sz w:val="14"/>
              </w:rPr>
            </w:pPr>
            <w:r>
              <w:rPr>
                <w:sz w:val="14"/>
              </w:rPr>
              <w:t>2-Етилфенилхидразин хидрохлорид</w:t>
            </w:r>
          </w:p>
        </w:tc>
        <w:tc>
          <w:tcPr>
            <w:tcW w:w="1417" w:type="dxa"/>
          </w:tcPr>
          <w:p w:rsidR="00323F62" w:rsidRDefault="005674BC">
            <w:pPr>
              <w:pStyle w:val="TableParagraph"/>
              <w:spacing w:before="9"/>
              <w:ind w:left="59"/>
              <w:rPr>
                <w:sz w:val="14"/>
              </w:rPr>
            </w:pPr>
            <w:r>
              <w:rPr>
                <w:sz w:val="14"/>
              </w:rPr>
              <w:t>19398-06-2</w:t>
            </w:r>
          </w:p>
        </w:tc>
        <w:tc>
          <w:tcPr>
            <w:tcW w:w="1417" w:type="dxa"/>
          </w:tcPr>
          <w:p w:rsidR="00323F62" w:rsidRDefault="005674BC">
            <w:pPr>
              <w:pStyle w:val="TableParagraph"/>
              <w:spacing w:before="9"/>
              <w:ind w:left="59"/>
              <w:rPr>
                <w:sz w:val="14"/>
              </w:rPr>
            </w:pPr>
            <w:r>
              <w:rPr>
                <w:sz w:val="14"/>
              </w:rPr>
              <w:t>421-460-2</w:t>
            </w:r>
          </w:p>
        </w:tc>
      </w:tr>
      <w:tr w:rsidR="00323F62">
        <w:trPr>
          <w:trHeight w:val="200"/>
        </w:trPr>
        <w:tc>
          <w:tcPr>
            <w:tcW w:w="811" w:type="dxa"/>
          </w:tcPr>
          <w:p w:rsidR="00323F62" w:rsidRDefault="005674BC">
            <w:pPr>
              <w:pStyle w:val="TableParagraph"/>
              <w:spacing w:before="8"/>
              <w:ind w:left="242" w:right="228"/>
              <w:jc w:val="center"/>
              <w:rPr>
                <w:sz w:val="14"/>
              </w:rPr>
            </w:pPr>
            <w:r>
              <w:rPr>
                <w:sz w:val="14"/>
              </w:rPr>
              <w:t>1515</w:t>
            </w:r>
          </w:p>
        </w:tc>
        <w:tc>
          <w:tcPr>
            <w:tcW w:w="6837" w:type="dxa"/>
          </w:tcPr>
          <w:p w:rsidR="00323F62" w:rsidRDefault="005674BC">
            <w:pPr>
              <w:pStyle w:val="TableParagraph"/>
              <w:spacing w:before="8"/>
              <w:ind w:left="59"/>
              <w:rPr>
                <w:sz w:val="14"/>
              </w:rPr>
            </w:pPr>
            <w:r>
              <w:rPr>
                <w:sz w:val="14"/>
              </w:rPr>
              <w:t>(2-Хлоретил)(3-хидроксипропил)амонијум хлорид</w:t>
            </w:r>
          </w:p>
        </w:tc>
        <w:tc>
          <w:tcPr>
            <w:tcW w:w="1417" w:type="dxa"/>
          </w:tcPr>
          <w:p w:rsidR="00323F62" w:rsidRDefault="005674BC">
            <w:pPr>
              <w:pStyle w:val="TableParagraph"/>
              <w:spacing w:before="8"/>
              <w:ind w:left="59"/>
              <w:rPr>
                <w:sz w:val="14"/>
              </w:rPr>
            </w:pPr>
            <w:r>
              <w:rPr>
                <w:sz w:val="14"/>
              </w:rPr>
              <w:t>40722-80-3</w:t>
            </w:r>
          </w:p>
        </w:tc>
        <w:tc>
          <w:tcPr>
            <w:tcW w:w="1417" w:type="dxa"/>
          </w:tcPr>
          <w:p w:rsidR="00323F62" w:rsidRDefault="005674BC">
            <w:pPr>
              <w:pStyle w:val="TableParagraph"/>
              <w:spacing w:before="8"/>
              <w:ind w:left="59"/>
              <w:rPr>
                <w:sz w:val="14"/>
              </w:rPr>
            </w:pPr>
            <w:r>
              <w:rPr>
                <w:sz w:val="14"/>
              </w:rPr>
              <w:t>429-740-6</w:t>
            </w:r>
          </w:p>
        </w:tc>
      </w:tr>
      <w:tr w:rsidR="00323F62">
        <w:trPr>
          <w:trHeight w:val="200"/>
        </w:trPr>
        <w:tc>
          <w:tcPr>
            <w:tcW w:w="811" w:type="dxa"/>
          </w:tcPr>
          <w:p w:rsidR="00323F62" w:rsidRDefault="005674BC">
            <w:pPr>
              <w:pStyle w:val="TableParagraph"/>
              <w:spacing w:before="8"/>
              <w:ind w:left="243" w:right="228"/>
              <w:jc w:val="center"/>
              <w:rPr>
                <w:sz w:val="14"/>
              </w:rPr>
            </w:pPr>
            <w:r>
              <w:rPr>
                <w:sz w:val="14"/>
              </w:rPr>
              <w:t>1516</w:t>
            </w:r>
          </w:p>
        </w:tc>
        <w:tc>
          <w:tcPr>
            <w:tcW w:w="6837" w:type="dxa"/>
          </w:tcPr>
          <w:p w:rsidR="00323F62" w:rsidRDefault="005674BC">
            <w:pPr>
              <w:pStyle w:val="TableParagraph"/>
              <w:spacing w:before="8"/>
              <w:ind w:left="59"/>
              <w:rPr>
                <w:sz w:val="14"/>
              </w:rPr>
            </w:pPr>
            <w:r>
              <w:rPr>
                <w:sz w:val="14"/>
              </w:rPr>
              <w:t>4-[(3-Хлорфенил)(1H-имидазол-1-ил)метил]-1,2-бензендиамин дихидрохлорид</w:t>
            </w:r>
          </w:p>
        </w:tc>
        <w:tc>
          <w:tcPr>
            <w:tcW w:w="1417" w:type="dxa"/>
          </w:tcPr>
          <w:p w:rsidR="00323F62" w:rsidRDefault="005674BC">
            <w:pPr>
              <w:pStyle w:val="TableParagraph"/>
              <w:spacing w:before="8"/>
              <w:ind w:left="59"/>
              <w:rPr>
                <w:sz w:val="14"/>
              </w:rPr>
            </w:pPr>
            <w:r>
              <w:rPr>
                <w:sz w:val="14"/>
              </w:rPr>
              <w:t>159939-85-2</w:t>
            </w:r>
          </w:p>
        </w:tc>
        <w:tc>
          <w:tcPr>
            <w:tcW w:w="1417" w:type="dxa"/>
          </w:tcPr>
          <w:p w:rsidR="00323F62" w:rsidRDefault="005674BC">
            <w:pPr>
              <w:pStyle w:val="TableParagraph"/>
              <w:spacing w:before="8"/>
              <w:ind w:left="60"/>
              <w:rPr>
                <w:sz w:val="14"/>
              </w:rPr>
            </w:pPr>
            <w:r>
              <w:rPr>
                <w:sz w:val="14"/>
              </w:rPr>
              <w:t>425-030-5</w:t>
            </w:r>
          </w:p>
        </w:tc>
      </w:tr>
      <w:tr w:rsidR="00323F62">
        <w:trPr>
          <w:trHeight w:val="200"/>
        </w:trPr>
        <w:tc>
          <w:tcPr>
            <w:tcW w:w="811" w:type="dxa"/>
          </w:tcPr>
          <w:p w:rsidR="00323F62" w:rsidRDefault="005674BC">
            <w:pPr>
              <w:pStyle w:val="TableParagraph"/>
              <w:spacing w:before="8"/>
              <w:ind w:left="243" w:right="228"/>
              <w:jc w:val="center"/>
              <w:rPr>
                <w:sz w:val="14"/>
              </w:rPr>
            </w:pPr>
            <w:r>
              <w:rPr>
                <w:sz w:val="14"/>
              </w:rPr>
              <w:t>1517</w:t>
            </w:r>
          </w:p>
        </w:tc>
        <w:tc>
          <w:tcPr>
            <w:tcW w:w="6837" w:type="dxa"/>
          </w:tcPr>
          <w:p w:rsidR="00323F62" w:rsidRDefault="005674BC">
            <w:pPr>
              <w:pStyle w:val="TableParagraph"/>
              <w:spacing w:before="8"/>
              <w:ind w:left="59"/>
              <w:rPr>
                <w:sz w:val="14"/>
              </w:rPr>
            </w:pPr>
            <w:r>
              <w:rPr>
                <w:sz w:val="14"/>
              </w:rPr>
              <w:t>Хлор-N,N-диметилформиминијум хлорид</w:t>
            </w:r>
          </w:p>
        </w:tc>
        <w:tc>
          <w:tcPr>
            <w:tcW w:w="1417" w:type="dxa"/>
          </w:tcPr>
          <w:p w:rsidR="00323F62" w:rsidRDefault="005674BC">
            <w:pPr>
              <w:pStyle w:val="TableParagraph"/>
              <w:spacing w:before="8"/>
              <w:ind w:left="59"/>
              <w:rPr>
                <w:sz w:val="14"/>
              </w:rPr>
            </w:pPr>
            <w:r>
              <w:rPr>
                <w:sz w:val="14"/>
              </w:rPr>
              <w:t>3724-43-4</w:t>
            </w:r>
          </w:p>
        </w:tc>
        <w:tc>
          <w:tcPr>
            <w:tcW w:w="1417" w:type="dxa"/>
          </w:tcPr>
          <w:p w:rsidR="00323F62" w:rsidRDefault="005674BC">
            <w:pPr>
              <w:pStyle w:val="TableParagraph"/>
              <w:spacing w:before="8"/>
              <w:ind w:left="60"/>
              <w:rPr>
                <w:sz w:val="14"/>
              </w:rPr>
            </w:pPr>
            <w:r>
              <w:rPr>
                <w:sz w:val="14"/>
              </w:rPr>
              <w:t>425-970-6</w:t>
            </w:r>
          </w:p>
        </w:tc>
      </w:tr>
      <w:tr w:rsidR="00323F62">
        <w:trPr>
          <w:trHeight w:val="200"/>
        </w:trPr>
        <w:tc>
          <w:tcPr>
            <w:tcW w:w="811" w:type="dxa"/>
          </w:tcPr>
          <w:p w:rsidR="00323F62" w:rsidRDefault="005674BC">
            <w:pPr>
              <w:pStyle w:val="TableParagraph"/>
              <w:spacing w:before="8"/>
              <w:ind w:left="243" w:right="228"/>
              <w:jc w:val="center"/>
              <w:rPr>
                <w:sz w:val="14"/>
              </w:rPr>
            </w:pPr>
            <w:r>
              <w:rPr>
                <w:sz w:val="14"/>
              </w:rPr>
              <w:t>1518</w:t>
            </w:r>
          </w:p>
        </w:tc>
        <w:tc>
          <w:tcPr>
            <w:tcW w:w="6837" w:type="dxa"/>
          </w:tcPr>
          <w:p w:rsidR="00323F62" w:rsidRDefault="005674BC">
            <w:pPr>
              <w:pStyle w:val="TableParagraph"/>
              <w:spacing w:before="8"/>
              <w:ind w:left="59"/>
              <w:rPr>
                <w:sz w:val="14"/>
              </w:rPr>
            </w:pPr>
            <w:r>
              <w:rPr>
                <w:sz w:val="14"/>
              </w:rPr>
              <w:t>7-Метокси-6-(3-морфолин-4-ил-пропокси)-3H-квиназолин-4-он</w:t>
            </w:r>
          </w:p>
        </w:tc>
        <w:tc>
          <w:tcPr>
            <w:tcW w:w="1417" w:type="dxa"/>
          </w:tcPr>
          <w:p w:rsidR="00323F62" w:rsidRDefault="005674BC">
            <w:pPr>
              <w:pStyle w:val="TableParagraph"/>
              <w:spacing w:before="8"/>
              <w:ind w:left="59"/>
              <w:rPr>
                <w:sz w:val="14"/>
              </w:rPr>
            </w:pPr>
            <w:r>
              <w:rPr>
                <w:sz w:val="14"/>
              </w:rPr>
              <w:t>199327-61-2</w:t>
            </w:r>
          </w:p>
        </w:tc>
        <w:tc>
          <w:tcPr>
            <w:tcW w:w="1417" w:type="dxa"/>
          </w:tcPr>
          <w:p w:rsidR="00323F62" w:rsidRDefault="005674BC">
            <w:pPr>
              <w:pStyle w:val="TableParagraph"/>
              <w:spacing w:before="8"/>
              <w:ind w:left="60"/>
              <w:rPr>
                <w:sz w:val="14"/>
              </w:rPr>
            </w:pPr>
            <w:r>
              <w:rPr>
                <w:sz w:val="14"/>
              </w:rPr>
              <w:t>429-400-7</w:t>
            </w:r>
          </w:p>
        </w:tc>
      </w:tr>
      <w:tr w:rsidR="00323F62">
        <w:trPr>
          <w:trHeight w:val="200"/>
        </w:trPr>
        <w:tc>
          <w:tcPr>
            <w:tcW w:w="811" w:type="dxa"/>
          </w:tcPr>
          <w:p w:rsidR="00323F62" w:rsidRDefault="005674BC">
            <w:pPr>
              <w:pStyle w:val="TableParagraph"/>
              <w:spacing w:before="8"/>
              <w:ind w:left="243" w:right="228"/>
              <w:jc w:val="center"/>
              <w:rPr>
                <w:sz w:val="14"/>
              </w:rPr>
            </w:pPr>
            <w:r>
              <w:rPr>
                <w:sz w:val="14"/>
              </w:rPr>
              <w:t>1519</w:t>
            </w:r>
          </w:p>
        </w:tc>
        <w:tc>
          <w:tcPr>
            <w:tcW w:w="6837" w:type="dxa"/>
          </w:tcPr>
          <w:p w:rsidR="00323F62" w:rsidRDefault="005674BC">
            <w:pPr>
              <w:pStyle w:val="TableParagraph"/>
              <w:spacing w:before="8"/>
              <w:ind w:left="59"/>
              <w:rPr>
                <w:sz w:val="14"/>
              </w:rPr>
            </w:pPr>
            <w:r>
              <w:rPr>
                <w:sz w:val="14"/>
              </w:rPr>
              <w:t>Реакциони производи диизопропаноламина са формалдехидом (1:4)</w:t>
            </w:r>
          </w:p>
        </w:tc>
        <w:tc>
          <w:tcPr>
            <w:tcW w:w="1417" w:type="dxa"/>
          </w:tcPr>
          <w:p w:rsidR="00323F62" w:rsidRDefault="005674BC">
            <w:pPr>
              <w:pStyle w:val="TableParagraph"/>
              <w:spacing w:before="8"/>
              <w:ind w:left="60"/>
              <w:rPr>
                <w:sz w:val="14"/>
              </w:rPr>
            </w:pPr>
            <w:r>
              <w:rPr>
                <w:sz w:val="14"/>
              </w:rPr>
              <w:t>220444-73-5</w:t>
            </w:r>
          </w:p>
        </w:tc>
        <w:tc>
          <w:tcPr>
            <w:tcW w:w="1417" w:type="dxa"/>
          </w:tcPr>
          <w:p w:rsidR="00323F62" w:rsidRDefault="005674BC">
            <w:pPr>
              <w:pStyle w:val="TableParagraph"/>
              <w:spacing w:before="8"/>
              <w:ind w:left="60"/>
              <w:rPr>
                <w:sz w:val="14"/>
              </w:rPr>
            </w:pPr>
            <w:r>
              <w:rPr>
                <w:sz w:val="14"/>
              </w:rPr>
              <w:t>432-440-8</w:t>
            </w:r>
          </w:p>
        </w:tc>
      </w:tr>
      <w:tr w:rsidR="00323F62">
        <w:trPr>
          <w:trHeight w:val="200"/>
        </w:trPr>
        <w:tc>
          <w:tcPr>
            <w:tcW w:w="811" w:type="dxa"/>
          </w:tcPr>
          <w:p w:rsidR="00323F62" w:rsidRDefault="005674BC">
            <w:pPr>
              <w:pStyle w:val="TableParagraph"/>
              <w:spacing w:before="8"/>
              <w:ind w:left="243" w:right="227"/>
              <w:jc w:val="center"/>
              <w:rPr>
                <w:sz w:val="14"/>
              </w:rPr>
            </w:pPr>
            <w:r>
              <w:rPr>
                <w:sz w:val="14"/>
              </w:rPr>
              <w:t>1520</w:t>
            </w:r>
          </w:p>
        </w:tc>
        <w:tc>
          <w:tcPr>
            <w:tcW w:w="6837" w:type="dxa"/>
          </w:tcPr>
          <w:p w:rsidR="00323F62" w:rsidRDefault="005674BC">
            <w:pPr>
              <w:pStyle w:val="TableParagraph"/>
              <w:spacing w:before="8"/>
              <w:ind w:left="60"/>
              <w:rPr>
                <w:sz w:val="14"/>
              </w:rPr>
            </w:pPr>
            <w:r>
              <w:rPr>
                <w:sz w:val="14"/>
              </w:rPr>
              <w:t>3-Хлор-4-(3-флуоробензилокси)анилин</w:t>
            </w:r>
          </w:p>
        </w:tc>
        <w:tc>
          <w:tcPr>
            <w:tcW w:w="1417" w:type="dxa"/>
          </w:tcPr>
          <w:p w:rsidR="00323F62" w:rsidRDefault="005674BC">
            <w:pPr>
              <w:pStyle w:val="TableParagraph"/>
              <w:spacing w:before="8"/>
              <w:ind w:left="60"/>
              <w:rPr>
                <w:sz w:val="14"/>
              </w:rPr>
            </w:pPr>
            <w:r>
              <w:rPr>
                <w:sz w:val="14"/>
              </w:rPr>
              <w:t>202197-26-0</w:t>
            </w:r>
          </w:p>
        </w:tc>
        <w:tc>
          <w:tcPr>
            <w:tcW w:w="1417" w:type="dxa"/>
          </w:tcPr>
          <w:p w:rsidR="00323F62" w:rsidRDefault="005674BC">
            <w:pPr>
              <w:pStyle w:val="TableParagraph"/>
              <w:spacing w:before="8"/>
              <w:ind w:left="60"/>
              <w:rPr>
                <w:sz w:val="14"/>
              </w:rPr>
            </w:pPr>
            <w:r>
              <w:rPr>
                <w:sz w:val="14"/>
              </w:rPr>
              <w:t>445-590-4</w:t>
            </w:r>
          </w:p>
        </w:tc>
      </w:tr>
      <w:tr w:rsidR="00323F62">
        <w:trPr>
          <w:trHeight w:val="200"/>
        </w:trPr>
        <w:tc>
          <w:tcPr>
            <w:tcW w:w="811" w:type="dxa"/>
          </w:tcPr>
          <w:p w:rsidR="00323F62" w:rsidRDefault="005674BC">
            <w:pPr>
              <w:pStyle w:val="TableParagraph"/>
              <w:spacing w:before="8"/>
              <w:ind w:left="243" w:right="227"/>
              <w:jc w:val="center"/>
              <w:rPr>
                <w:sz w:val="14"/>
              </w:rPr>
            </w:pPr>
            <w:r>
              <w:rPr>
                <w:sz w:val="14"/>
              </w:rPr>
              <w:t>1521</w:t>
            </w:r>
          </w:p>
        </w:tc>
        <w:tc>
          <w:tcPr>
            <w:tcW w:w="6837" w:type="dxa"/>
          </w:tcPr>
          <w:p w:rsidR="00323F62" w:rsidRDefault="005674BC">
            <w:pPr>
              <w:pStyle w:val="TableParagraph"/>
              <w:spacing w:before="8"/>
              <w:ind w:left="60"/>
              <w:rPr>
                <w:sz w:val="14"/>
              </w:rPr>
            </w:pPr>
            <w:r>
              <w:rPr>
                <w:sz w:val="14"/>
              </w:rPr>
              <w:t>Етидијум бромид; 3,8-диамино-1-етил-6-фенилфенантридинијум бромид</w:t>
            </w:r>
          </w:p>
        </w:tc>
        <w:tc>
          <w:tcPr>
            <w:tcW w:w="1417" w:type="dxa"/>
          </w:tcPr>
          <w:p w:rsidR="00323F62" w:rsidRDefault="005674BC">
            <w:pPr>
              <w:pStyle w:val="TableParagraph"/>
              <w:spacing w:before="8"/>
              <w:ind w:left="60"/>
              <w:rPr>
                <w:sz w:val="14"/>
              </w:rPr>
            </w:pPr>
            <w:r>
              <w:rPr>
                <w:sz w:val="14"/>
              </w:rPr>
              <w:t>1239-45-8</w:t>
            </w:r>
          </w:p>
        </w:tc>
        <w:tc>
          <w:tcPr>
            <w:tcW w:w="1417" w:type="dxa"/>
          </w:tcPr>
          <w:p w:rsidR="00323F62" w:rsidRDefault="005674BC">
            <w:pPr>
              <w:pStyle w:val="TableParagraph"/>
              <w:spacing w:before="8"/>
              <w:ind w:left="60"/>
              <w:rPr>
                <w:sz w:val="14"/>
              </w:rPr>
            </w:pPr>
            <w:r>
              <w:rPr>
                <w:sz w:val="14"/>
              </w:rPr>
              <w:t>214-984-6</w:t>
            </w:r>
          </w:p>
        </w:tc>
      </w:tr>
      <w:tr w:rsidR="00323F62">
        <w:trPr>
          <w:trHeight w:val="200"/>
        </w:trPr>
        <w:tc>
          <w:tcPr>
            <w:tcW w:w="811" w:type="dxa"/>
          </w:tcPr>
          <w:p w:rsidR="00323F62" w:rsidRDefault="005674BC">
            <w:pPr>
              <w:pStyle w:val="TableParagraph"/>
              <w:spacing w:before="8"/>
              <w:ind w:left="243" w:right="227"/>
              <w:jc w:val="center"/>
              <w:rPr>
                <w:sz w:val="14"/>
              </w:rPr>
            </w:pPr>
            <w:r>
              <w:rPr>
                <w:sz w:val="14"/>
              </w:rPr>
              <w:t>1522</w:t>
            </w:r>
          </w:p>
        </w:tc>
        <w:tc>
          <w:tcPr>
            <w:tcW w:w="6837" w:type="dxa"/>
          </w:tcPr>
          <w:p w:rsidR="00323F62" w:rsidRDefault="005674BC">
            <w:pPr>
              <w:pStyle w:val="TableParagraph"/>
              <w:spacing w:before="8"/>
              <w:ind w:left="60"/>
              <w:rPr>
                <w:sz w:val="14"/>
              </w:rPr>
            </w:pPr>
            <w:r>
              <w:rPr>
                <w:sz w:val="14"/>
              </w:rPr>
              <w:t>(R,S)-2-Амино-3,3-диметилбутан амид</w:t>
            </w:r>
          </w:p>
        </w:tc>
        <w:tc>
          <w:tcPr>
            <w:tcW w:w="1417" w:type="dxa"/>
          </w:tcPr>
          <w:p w:rsidR="00323F62" w:rsidRDefault="005674BC">
            <w:pPr>
              <w:pStyle w:val="TableParagraph"/>
              <w:spacing w:before="8"/>
              <w:ind w:left="60"/>
              <w:rPr>
                <w:sz w:val="14"/>
              </w:rPr>
            </w:pPr>
            <w:r>
              <w:rPr>
                <w:sz w:val="14"/>
              </w:rPr>
              <w:t>144177-62-8</w:t>
            </w:r>
          </w:p>
        </w:tc>
        <w:tc>
          <w:tcPr>
            <w:tcW w:w="1417" w:type="dxa"/>
          </w:tcPr>
          <w:p w:rsidR="00323F62" w:rsidRDefault="005674BC">
            <w:pPr>
              <w:pStyle w:val="TableParagraph"/>
              <w:spacing w:before="8"/>
              <w:ind w:left="60"/>
              <w:rPr>
                <w:sz w:val="14"/>
              </w:rPr>
            </w:pPr>
            <w:r>
              <w:rPr>
                <w:sz w:val="14"/>
              </w:rPr>
              <w:t>447-860-7</w:t>
            </w:r>
          </w:p>
        </w:tc>
      </w:tr>
      <w:tr w:rsidR="00323F62">
        <w:trPr>
          <w:trHeight w:val="200"/>
        </w:trPr>
        <w:tc>
          <w:tcPr>
            <w:tcW w:w="811" w:type="dxa"/>
          </w:tcPr>
          <w:p w:rsidR="00323F62" w:rsidRDefault="005674BC">
            <w:pPr>
              <w:pStyle w:val="TableParagraph"/>
              <w:spacing w:before="8"/>
              <w:ind w:left="243" w:right="226"/>
              <w:jc w:val="center"/>
              <w:rPr>
                <w:sz w:val="14"/>
              </w:rPr>
            </w:pPr>
            <w:r>
              <w:rPr>
                <w:sz w:val="14"/>
              </w:rPr>
              <w:t>1523</w:t>
            </w:r>
          </w:p>
        </w:tc>
        <w:tc>
          <w:tcPr>
            <w:tcW w:w="6837" w:type="dxa"/>
          </w:tcPr>
          <w:p w:rsidR="00323F62" w:rsidRDefault="005674BC">
            <w:pPr>
              <w:pStyle w:val="TableParagraph"/>
              <w:spacing w:before="8"/>
              <w:ind w:left="60"/>
              <w:rPr>
                <w:sz w:val="14"/>
              </w:rPr>
            </w:pPr>
            <w:r>
              <w:rPr>
                <w:sz w:val="14"/>
              </w:rPr>
              <w:t>3-Амино-9-етил карбазол; 9-етилкарбазол-3-иламин</w:t>
            </w:r>
          </w:p>
        </w:tc>
        <w:tc>
          <w:tcPr>
            <w:tcW w:w="1417" w:type="dxa"/>
          </w:tcPr>
          <w:p w:rsidR="00323F62" w:rsidRDefault="005674BC">
            <w:pPr>
              <w:pStyle w:val="TableParagraph"/>
              <w:spacing w:before="8"/>
              <w:ind w:left="60"/>
              <w:rPr>
                <w:sz w:val="14"/>
              </w:rPr>
            </w:pPr>
            <w:r>
              <w:rPr>
                <w:sz w:val="14"/>
              </w:rPr>
              <w:t>132-32-1</w:t>
            </w:r>
          </w:p>
        </w:tc>
        <w:tc>
          <w:tcPr>
            <w:tcW w:w="1417" w:type="dxa"/>
          </w:tcPr>
          <w:p w:rsidR="00323F62" w:rsidRDefault="005674BC">
            <w:pPr>
              <w:pStyle w:val="TableParagraph"/>
              <w:spacing w:before="8"/>
              <w:ind w:left="61"/>
              <w:rPr>
                <w:sz w:val="14"/>
              </w:rPr>
            </w:pPr>
            <w:r>
              <w:rPr>
                <w:sz w:val="14"/>
              </w:rPr>
              <w:t>205-057-7</w:t>
            </w:r>
          </w:p>
        </w:tc>
      </w:tr>
      <w:tr w:rsidR="00323F62">
        <w:trPr>
          <w:trHeight w:val="360"/>
        </w:trPr>
        <w:tc>
          <w:tcPr>
            <w:tcW w:w="811" w:type="dxa"/>
          </w:tcPr>
          <w:p w:rsidR="00323F62" w:rsidRDefault="005674BC">
            <w:pPr>
              <w:pStyle w:val="TableParagraph"/>
              <w:spacing w:before="8"/>
              <w:ind w:left="243" w:right="226"/>
              <w:jc w:val="center"/>
              <w:rPr>
                <w:sz w:val="14"/>
              </w:rPr>
            </w:pPr>
            <w:r>
              <w:rPr>
                <w:sz w:val="14"/>
              </w:rPr>
              <w:t>1524</w:t>
            </w:r>
          </w:p>
        </w:tc>
        <w:tc>
          <w:tcPr>
            <w:tcW w:w="6837" w:type="dxa"/>
          </w:tcPr>
          <w:p w:rsidR="00323F62" w:rsidRDefault="005674BC">
            <w:pPr>
              <w:pStyle w:val="TableParagraph"/>
              <w:spacing w:before="8"/>
              <w:ind w:left="60"/>
              <w:rPr>
                <w:sz w:val="14"/>
              </w:rPr>
            </w:pPr>
            <w:r>
              <w:rPr>
                <w:sz w:val="14"/>
              </w:rPr>
              <w:t>(6R-транс)-1-((7-Амонио-2-карбоксилато-8-оксо-5-тиа-1-азабицикло-[4.2.0]окт-2-ен-3-ил)метил)пиридинијум јодид</w:t>
            </w:r>
          </w:p>
        </w:tc>
        <w:tc>
          <w:tcPr>
            <w:tcW w:w="1417" w:type="dxa"/>
          </w:tcPr>
          <w:p w:rsidR="00323F62" w:rsidRDefault="005674BC">
            <w:pPr>
              <w:pStyle w:val="TableParagraph"/>
              <w:spacing w:before="8"/>
              <w:ind w:left="60"/>
              <w:rPr>
                <w:sz w:val="14"/>
              </w:rPr>
            </w:pPr>
            <w:r>
              <w:rPr>
                <w:sz w:val="14"/>
              </w:rPr>
              <w:t>100988-63-4</w:t>
            </w:r>
          </w:p>
        </w:tc>
        <w:tc>
          <w:tcPr>
            <w:tcW w:w="1417" w:type="dxa"/>
          </w:tcPr>
          <w:p w:rsidR="00323F62" w:rsidRDefault="005674BC">
            <w:pPr>
              <w:pStyle w:val="TableParagraph"/>
              <w:spacing w:before="8"/>
              <w:ind w:left="61"/>
              <w:rPr>
                <w:sz w:val="14"/>
              </w:rPr>
            </w:pPr>
            <w:r>
              <w:rPr>
                <w:sz w:val="14"/>
              </w:rPr>
              <w:t>423-260-0</w:t>
            </w:r>
          </w:p>
        </w:tc>
      </w:tr>
      <w:tr w:rsidR="00323F62">
        <w:trPr>
          <w:trHeight w:val="200"/>
        </w:trPr>
        <w:tc>
          <w:tcPr>
            <w:tcW w:w="811" w:type="dxa"/>
          </w:tcPr>
          <w:p w:rsidR="00323F62" w:rsidRDefault="005674BC">
            <w:pPr>
              <w:pStyle w:val="TableParagraph"/>
              <w:spacing w:before="8"/>
              <w:ind w:left="243" w:right="226"/>
              <w:jc w:val="center"/>
              <w:rPr>
                <w:sz w:val="14"/>
              </w:rPr>
            </w:pPr>
            <w:r>
              <w:rPr>
                <w:sz w:val="14"/>
              </w:rPr>
              <w:t>1525</w:t>
            </w:r>
          </w:p>
        </w:tc>
        <w:tc>
          <w:tcPr>
            <w:tcW w:w="6837" w:type="dxa"/>
          </w:tcPr>
          <w:p w:rsidR="00323F62" w:rsidRDefault="005674BC">
            <w:pPr>
              <w:pStyle w:val="TableParagraph"/>
              <w:spacing w:before="8"/>
              <w:ind w:left="60"/>
              <w:rPr>
                <w:sz w:val="14"/>
              </w:rPr>
            </w:pPr>
            <w:r>
              <w:rPr>
                <w:sz w:val="14"/>
              </w:rPr>
              <w:t>Форхлорфенурон (ISO); 1-(2-хлор-4-пиридил)-3-фенилуреа</w:t>
            </w:r>
          </w:p>
        </w:tc>
        <w:tc>
          <w:tcPr>
            <w:tcW w:w="1417" w:type="dxa"/>
          </w:tcPr>
          <w:p w:rsidR="00323F62" w:rsidRDefault="005674BC">
            <w:pPr>
              <w:pStyle w:val="TableParagraph"/>
              <w:spacing w:before="8"/>
              <w:ind w:left="60"/>
              <w:rPr>
                <w:sz w:val="14"/>
              </w:rPr>
            </w:pPr>
            <w:r>
              <w:rPr>
                <w:sz w:val="14"/>
              </w:rPr>
              <w:t>68157-60-8</w:t>
            </w:r>
          </w:p>
        </w:tc>
        <w:tc>
          <w:tcPr>
            <w:tcW w:w="1417" w:type="dxa"/>
          </w:tcPr>
          <w:p w:rsidR="00323F62" w:rsidRDefault="005674BC">
            <w:pPr>
              <w:pStyle w:val="TableParagraph"/>
              <w:spacing w:before="8"/>
              <w:ind w:left="61"/>
              <w:rPr>
                <w:sz w:val="14"/>
              </w:rPr>
            </w:pPr>
            <w:r>
              <w:rPr>
                <w:sz w:val="14"/>
              </w:rPr>
              <w:t>614-346-0</w:t>
            </w:r>
          </w:p>
        </w:tc>
      </w:tr>
      <w:tr w:rsidR="00323F62">
        <w:trPr>
          <w:trHeight w:val="200"/>
        </w:trPr>
        <w:tc>
          <w:tcPr>
            <w:tcW w:w="811" w:type="dxa"/>
          </w:tcPr>
          <w:p w:rsidR="00323F62" w:rsidRDefault="005674BC">
            <w:pPr>
              <w:pStyle w:val="TableParagraph"/>
              <w:spacing w:before="8"/>
              <w:ind w:left="243" w:right="226"/>
              <w:jc w:val="center"/>
              <w:rPr>
                <w:sz w:val="14"/>
              </w:rPr>
            </w:pPr>
            <w:r>
              <w:rPr>
                <w:sz w:val="14"/>
              </w:rPr>
              <w:t>1526</w:t>
            </w:r>
          </w:p>
        </w:tc>
        <w:tc>
          <w:tcPr>
            <w:tcW w:w="6837" w:type="dxa"/>
          </w:tcPr>
          <w:p w:rsidR="00323F62" w:rsidRDefault="005674BC">
            <w:pPr>
              <w:pStyle w:val="TableParagraph"/>
              <w:spacing w:before="8"/>
              <w:ind w:left="60"/>
              <w:rPr>
                <w:sz w:val="14"/>
              </w:rPr>
            </w:pPr>
            <w:r>
              <w:rPr>
                <w:sz w:val="14"/>
              </w:rPr>
              <w:t>Тетрахидро-1,3-диметил-1H-пиримидин-2-он; диметил пропиленуреа</w:t>
            </w:r>
          </w:p>
        </w:tc>
        <w:tc>
          <w:tcPr>
            <w:tcW w:w="1417" w:type="dxa"/>
          </w:tcPr>
          <w:p w:rsidR="00323F62" w:rsidRDefault="005674BC">
            <w:pPr>
              <w:pStyle w:val="TableParagraph"/>
              <w:spacing w:before="8"/>
              <w:ind w:left="61"/>
              <w:rPr>
                <w:sz w:val="14"/>
              </w:rPr>
            </w:pPr>
            <w:r>
              <w:rPr>
                <w:sz w:val="14"/>
              </w:rPr>
              <w:t>7226-23-5</w:t>
            </w:r>
          </w:p>
        </w:tc>
        <w:tc>
          <w:tcPr>
            <w:tcW w:w="1417" w:type="dxa"/>
          </w:tcPr>
          <w:p w:rsidR="00323F62" w:rsidRDefault="005674BC">
            <w:pPr>
              <w:pStyle w:val="TableParagraph"/>
              <w:spacing w:before="8"/>
              <w:ind w:left="61"/>
              <w:rPr>
                <w:sz w:val="14"/>
              </w:rPr>
            </w:pPr>
            <w:r>
              <w:rPr>
                <w:sz w:val="14"/>
              </w:rPr>
              <w:t>230-625-6</w:t>
            </w:r>
          </w:p>
        </w:tc>
      </w:tr>
      <w:tr w:rsidR="00323F62">
        <w:trPr>
          <w:trHeight w:val="200"/>
        </w:trPr>
        <w:tc>
          <w:tcPr>
            <w:tcW w:w="811" w:type="dxa"/>
          </w:tcPr>
          <w:p w:rsidR="00323F62" w:rsidRDefault="005674BC">
            <w:pPr>
              <w:pStyle w:val="TableParagraph"/>
              <w:spacing w:before="8"/>
              <w:ind w:left="243" w:right="225"/>
              <w:jc w:val="center"/>
              <w:rPr>
                <w:sz w:val="14"/>
              </w:rPr>
            </w:pPr>
            <w:r>
              <w:rPr>
                <w:sz w:val="14"/>
              </w:rPr>
              <w:t>1527</w:t>
            </w:r>
          </w:p>
        </w:tc>
        <w:tc>
          <w:tcPr>
            <w:tcW w:w="6837" w:type="dxa"/>
          </w:tcPr>
          <w:p w:rsidR="00323F62" w:rsidRDefault="005674BC">
            <w:pPr>
              <w:pStyle w:val="TableParagraph"/>
              <w:spacing w:before="8"/>
              <w:ind w:left="61"/>
              <w:rPr>
                <w:sz w:val="14"/>
              </w:rPr>
            </w:pPr>
            <w:r>
              <w:rPr>
                <w:sz w:val="14"/>
              </w:rPr>
              <w:t>Хинолин</w:t>
            </w:r>
          </w:p>
        </w:tc>
        <w:tc>
          <w:tcPr>
            <w:tcW w:w="1417" w:type="dxa"/>
          </w:tcPr>
          <w:p w:rsidR="00323F62" w:rsidRDefault="005674BC">
            <w:pPr>
              <w:pStyle w:val="TableParagraph"/>
              <w:spacing w:before="8"/>
              <w:ind w:left="61"/>
              <w:rPr>
                <w:sz w:val="14"/>
              </w:rPr>
            </w:pPr>
            <w:r>
              <w:rPr>
                <w:sz w:val="14"/>
              </w:rPr>
              <w:t>91-22-5</w:t>
            </w:r>
          </w:p>
        </w:tc>
        <w:tc>
          <w:tcPr>
            <w:tcW w:w="1417" w:type="dxa"/>
          </w:tcPr>
          <w:p w:rsidR="00323F62" w:rsidRDefault="005674BC">
            <w:pPr>
              <w:pStyle w:val="TableParagraph"/>
              <w:spacing w:before="8"/>
              <w:ind w:left="61"/>
              <w:rPr>
                <w:sz w:val="14"/>
              </w:rPr>
            </w:pPr>
            <w:r>
              <w:rPr>
                <w:sz w:val="14"/>
              </w:rPr>
              <w:t>202-051-6</w:t>
            </w:r>
          </w:p>
        </w:tc>
      </w:tr>
      <w:tr w:rsidR="00323F62">
        <w:trPr>
          <w:trHeight w:val="360"/>
        </w:trPr>
        <w:tc>
          <w:tcPr>
            <w:tcW w:w="811" w:type="dxa"/>
          </w:tcPr>
          <w:p w:rsidR="00323F62" w:rsidRDefault="005674BC">
            <w:pPr>
              <w:pStyle w:val="TableParagraph"/>
              <w:spacing w:before="8"/>
              <w:ind w:left="243" w:right="225"/>
              <w:jc w:val="center"/>
              <w:rPr>
                <w:sz w:val="14"/>
              </w:rPr>
            </w:pPr>
            <w:r>
              <w:rPr>
                <w:sz w:val="14"/>
              </w:rPr>
              <w:t>1528</w:t>
            </w:r>
          </w:p>
        </w:tc>
        <w:tc>
          <w:tcPr>
            <w:tcW w:w="6837" w:type="dxa"/>
          </w:tcPr>
          <w:p w:rsidR="00323F62" w:rsidRDefault="005674BC">
            <w:pPr>
              <w:pStyle w:val="TableParagraph"/>
              <w:spacing w:before="8"/>
              <w:ind w:left="61"/>
              <w:rPr>
                <w:sz w:val="14"/>
              </w:rPr>
            </w:pPr>
            <w:r>
              <w:rPr>
                <w:sz w:val="14"/>
              </w:rPr>
              <w:t>Кетоконазол; 1-[4-[4-[[(2SR,4RS)-2-(2,4-дихлорфенил)-2-(имидазол-1-илметил)-1,3-диоксолан-4-ил]метокси] фенил] пиперазин-1-ил]етаноне</w:t>
            </w:r>
          </w:p>
        </w:tc>
        <w:tc>
          <w:tcPr>
            <w:tcW w:w="1417" w:type="dxa"/>
          </w:tcPr>
          <w:p w:rsidR="00323F62" w:rsidRDefault="005674BC">
            <w:pPr>
              <w:pStyle w:val="TableParagraph"/>
              <w:spacing w:before="8"/>
              <w:ind w:left="61"/>
              <w:rPr>
                <w:sz w:val="14"/>
              </w:rPr>
            </w:pPr>
            <w:r>
              <w:rPr>
                <w:sz w:val="14"/>
              </w:rPr>
              <w:t>65277-42-1</w:t>
            </w:r>
          </w:p>
        </w:tc>
        <w:tc>
          <w:tcPr>
            <w:tcW w:w="1417" w:type="dxa"/>
          </w:tcPr>
          <w:p w:rsidR="00323F62" w:rsidRDefault="005674BC">
            <w:pPr>
              <w:pStyle w:val="TableParagraph"/>
              <w:spacing w:before="8"/>
              <w:ind w:left="61"/>
              <w:rPr>
                <w:sz w:val="14"/>
              </w:rPr>
            </w:pPr>
            <w:r>
              <w:rPr>
                <w:sz w:val="14"/>
              </w:rPr>
              <w:t>265-667-4</w:t>
            </w:r>
          </w:p>
        </w:tc>
      </w:tr>
      <w:tr w:rsidR="00323F62">
        <w:trPr>
          <w:trHeight w:val="360"/>
        </w:trPr>
        <w:tc>
          <w:tcPr>
            <w:tcW w:w="811" w:type="dxa"/>
          </w:tcPr>
          <w:p w:rsidR="00323F62" w:rsidRDefault="005674BC">
            <w:pPr>
              <w:pStyle w:val="TableParagraph"/>
              <w:spacing w:before="8"/>
              <w:ind w:left="243" w:right="225"/>
              <w:jc w:val="center"/>
              <w:rPr>
                <w:sz w:val="14"/>
              </w:rPr>
            </w:pPr>
            <w:r>
              <w:rPr>
                <w:sz w:val="14"/>
              </w:rPr>
              <w:t>1529</w:t>
            </w:r>
          </w:p>
        </w:tc>
        <w:tc>
          <w:tcPr>
            <w:tcW w:w="6837" w:type="dxa"/>
          </w:tcPr>
          <w:p w:rsidR="00323F62" w:rsidRDefault="005674BC">
            <w:pPr>
              <w:pStyle w:val="TableParagraph"/>
              <w:spacing w:before="8"/>
              <w:ind w:left="61"/>
              <w:rPr>
                <w:sz w:val="14"/>
              </w:rPr>
            </w:pPr>
            <w:r>
              <w:rPr>
                <w:sz w:val="14"/>
              </w:rPr>
              <w:t>Метконазол (ISO); (1RS,5RS;1RS,5SR)-5-(4-хлорбензил)-2,2-диметил-1-(1Х-1,2,4-триазол-1-илметил)</w:t>
            </w:r>
            <w:r>
              <w:rPr>
                <w:sz w:val="14"/>
              </w:rPr>
              <w:t>циклопен- танол</w:t>
            </w:r>
          </w:p>
        </w:tc>
        <w:tc>
          <w:tcPr>
            <w:tcW w:w="1417" w:type="dxa"/>
          </w:tcPr>
          <w:p w:rsidR="00323F62" w:rsidRDefault="005674BC">
            <w:pPr>
              <w:pStyle w:val="TableParagraph"/>
              <w:spacing w:before="8"/>
              <w:ind w:left="61"/>
              <w:rPr>
                <w:sz w:val="14"/>
              </w:rPr>
            </w:pPr>
            <w:r>
              <w:rPr>
                <w:sz w:val="14"/>
              </w:rPr>
              <w:t>125116-23-6</w:t>
            </w:r>
          </w:p>
        </w:tc>
        <w:tc>
          <w:tcPr>
            <w:tcW w:w="1417" w:type="dxa"/>
          </w:tcPr>
          <w:p w:rsidR="00323F62" w:rsidRDefault="005674BC">
            <w:pPr>
              <w:pStyle w:val="TableParagraph"/>
              <w:spacing w:before="8"/>
              <w:ind w:left="61"/>
              <w:rPr>
                <w:sz w:val="14"/>
              </w:rPr>
            </w:pPr>
            <w:r>
              <w:rPr>
                <w:sz w:val="14"/>
              </w:rPr>
              <w:t>603-031-3</w:t>
            </w:r>
          </w:p>
        </w:tc>
      </w:tr>
      <w:tr w:rsidR="00323F62">
        <w:trPr>
          <w:trHeight w:val="360"/>
        </w:trPr>
        <w:tc>
          <w:tcPr>
            <w:tcW w:w="811" w:type="dxa"/>
          </w:tcPr>
          <w:p w:rsidR="00323F62" w:rsidRDefault="005674BC">
            <w:pPr>
              <w:pStyle w:val="TableParagraph"/>
              <w:spacing w:before="8"/>
              <w:ind w:left="243" w:right="224"/>
              <w:jc w:val="center"/>
              <w:rPr>
                <w:sz w:val="14"/>
              </w:rPr>
            </w:pPr>
            <w:r>
              <w:rPr>
                <w:sz w:val="14"/>
              </w:rPr>
              <w:t>1530</w:t>
            </w:r>
          </w:p>
        </w:tc>
        <w:tc>
          <w:tcPr>
            <w:tcW w:w="6837" w:type="dxa"/>
          </w:tcPr>
          <w:p w:rsidR="00323F62" w:rsidRDefault="005674BC">
            <w:pPr>
              <w:pStyle w:val="TableParagraph"/>
              <w:spacing w:before="8"/>
              <w:ind w:left="61" w:right="349"/>
              <w:rPr>
                <w:sz w:val="14"/>
              </w:rPr>
            </w:pPr>
            <w:r>
              <w:rPr>
                <w:sz w:val="14"/>
              </w:rPr>
              <w:t>Калијум 1-метил-3-морфолинокарбонил-4-[3-(1-метил-3- морфолинокарбонил -5-оксо-2-пиразолин-4-или- ден)-1- пропенил]пиразол-5-олат</w:t>
            </w:r>
          </w:p>
        </w:tc>
        <w:tc>
          <w:tcPr>
            <w:tcW w:w="1417" w:type="dxa"/>
          </w:tcPr>
          <w:p w:rsidR="00323F62" w:rsidRDefault="005674BC">
            <w:pPr>
              <w:pStyle w:val="TableParagraph"/>
              <w:spacing w:before="8"/>
              <w:ind w:left="61"/>
              <w:rPr>
                <w:sz w:val="14"/>
              </w:rPr>
            </w:pPr>
            <w:r>
              <w:rPr>
                <w:sz w:val="14"/>
              </w:rPr>
              <w:t>183196-57-8</w:t>
            </w:r>
          </w:p>
        </w:tc>
        <w:tc>
          <w:tcPr>
            <w:tcW w:w="1417" w:type="dxa"/>
          </w:tcPr>
          <w:p w:rsidR="00323F62" w:rsidRDefault="005674BC">
            <w:pPr>
              <w:pStyle w:val="TableParagraph"/>
              <w:spacing w:before="8"/>
              <w:ind w:left="62"/>
              <w:rPr>
                <w:sz w:val="14"/>
              </w:rPr>
            </w:pPr>
            <w:r>
              <w:rPr>
                <w:sz w:val="14"/>
              </w:rPr>
              <w:t>418-260-2</w:t>
            </w:r>
          </w:p>
        </w:tc>
      </w:tr>
      <w:tr w:rsidR="00323F62">
        <w:trPr>
          <w:trHeight w:val="200"/>
        </w:trPr>
        <w:tc>
          <w:tcPr>
            <w:tcW w:w="811" w:type="dxa"/>
          </w:tcPr>
          <w:p w:rsidR="00323F62" w:rsidRDefault="005674BC">
            <w:pPr>
              <w:pStyle w:val="TableParagraph"/>
              <w:spacing w:before="8"/>
              <w:ind w:left="243" w:right="224"/>
              <w:jc w:val="center"/>
              <w:rPr>
                <w:sz w:val="14"/>
              </w:rPr>
            </w:pPr>
            <w:r>
              <w:rPr>
                <w:sz w:val="14"/>
              </w:rPr>
              <w:t>1531</w:t>
            </w:r>
          </w:p>
        </w:tc>
        <w:tc>
          <w:tcPr>
            <w:tcW w:w="6837" w:type="dxa"/>
          </w:tcPr>
          <w:p w:rsidR="00323F62" w:rsidRDefault="005674BC">
            <w:pPr>
              <w:pStyle w:val="TableParagraph"/>
              <w:spacing w:before="8"/>
              <w:ind w:left="61"/>
              <w:rPr>
                <w:sz w:val="14"/>
              </w:rPr>
            </w:pPr>
            <w:r>
              <w:rPr>
                <w:sz w:val="14"/>
              </w:rPr>
              <w:t>N,N′,N′-Трис(2-метил-2,3-епоксипропил)-перхидро-2,4,6-оксо-1,3,5-триазин</w:t>
            </w:r>
          </w:p>
        </w:tc>
        <w:tc>
          <w:tcPr>
            <w:tcW w:w="1417" w:type="dxa"/>
          </w:tcPr>
          <w:p w:rsidR="00323F62" w:rsidRDefault="005674BC">
            <w:pPr>
              <w:pStyle w:val="TableParagraph"/>
              <w:spacing w:before="8"/>
              <w:ind w:left="61"/>
              <w:rPr>
                <w:sz w:val="14"/>
              </w:rPr>
            </w:pPr>
            <w:r>
              <w:rPr>
                <w:sz w:val="14"/>
              </w:rPr>
              <w:t>26157-73-3</w:t>
            </w:r>
          </w:p>
        </w:tc>
        <w:tc>
          <w:tcPr>
            <w:tcW w:w="1417" w:type="dxa"/>
          </w:tcPr>
          <w:p w:rsidR="00323F62" w:rsidRDefault="005674BC">
            <w:pPr>
              <w:pStyle w:val="TableParagraph"/>
              <w:spacing w:before="8"/>
              <w:ind w:left="62"/>
              <w:rPr>
                <w:sz w:val="14"/>
              </w:rPr>
            </w:pPr>
            <w:r>
              <w:rPr>
                <w:sz w:val="14"/>
              </w:rPr>
              <w:t>435-010-8</w:t>
            </w:r>
          </w:p>
        </w:tc>
      </w:tr>
      <w:tr w:rsidR="00323F62">
        <w:trPr>
          <w:trHeight w:val="200"/>
        </w:trPr>
        <w:tc>
          <w:tcPr>
            <w:tcW w:w="811" w:type="dxa"/>
          </w:tcPr>
          <w:p w:rsidR="00323F62" w:rsidRDefault="005674BC">
            <w:pPr>
              <w:pStyle w:val="TableParagraph"/>
              <w:spacing w:before="8"/>
              <w:ind w:left="243" w:right="224"/>
              <w:jc w:val="center"/>
              <w:rPr>
                <w:sz w:val="14"/>
              </w:rPr>
            </w:pPr>
            <w:r>
              <w:rPr>
                <w:sz w:val="14"/>
              </w:rPr>
              <w:t>1532</w:t>
            </w:r>
          </w:p>
        </w:tc>
        <w:tc>
          <w:tcPr>
            <w:tcW w:w="6837" w:type="dxa"/>
          </w:tcPr>
          <w:p w:rsidR="00323F62" w:rsidRDefault="005674BC">
            <w:pPr>
              <w:pStyle w:val="TableParagraph"/>
              <w:spacing w:before="8"/>
              <w:ind w:left="61"/>
              <w:rPr>
                <w:sz w:val="14"/>
              </w:rPr>
            </w:pPr>
            <w:r>
              <w:rPr>
                <w:sz w:val="14"/>
              </w:rPr>
              <w:t>Триметилопропан три(3-азиридинилпропаноат); (ТАZ)</w:t>
            </w:r>
          </w:p>
        </w:tc>
        <w:tc>
          <w:tcPr>
            <w:tcW w:w="1417" w:type="dxa"/>
          </w:tcPr>
          <w:p w:rsidR="00323F62" w:rsidRDefault="005674BC">
            <w:pPr>
              <w:pStyle w:val="TableParagraph"/>
              <w:spacing w:before="8"/>
              <w:ind w:left="61"/>
              <w:rPr>
                <w:sz w:val="14"/>
              </w:rPr>
            </w:pPr>
            <w:r>
              <w:rPr>
                <w:sz w:val="14"/>
              </w:rPr>
              <w:t>52234-82-9</w:t>
            </w:r>
          </w:p>
        </w:tc>
        <w:tc>
          <w:tcPr>
            <w:tcW w:w="1417" w:type="dxa"/>
          </w:tcPr>
          <w:p w:rsidR="00323F62" w:rsidRDefault="005674BC">
            <w:pPr>
              <w:pStyle w:val="TableParagraph"/>
              <w:spacing w:before="8"/>
              <w:ind w:left="62"/>
              <w:rPr>
                <w:sz w:val="14"/>
              </w:rPr>
            </w:pPr>
            <w:r>
              <w:rPr>
                <w:sz w:val="14"/>
              </w:rPr>
              <w:t>257-765-0</w:t>
            </w:r>
          </w:p>
        </w:tc>
      </w:tr>
      <w:tr w:rsidR="00323F62">
        <w:trPr>
          <w:trHeight w:val="680"/>
        </w:trPr>
        <w:tc>
          <w:tcPr>
            <w:tcW w:w="811" w:type="dxa"/>
          </w:tcPr>
          <w:p w:rsidR="00323F62" w:rsidRDefault="005674BC">
            <w:pPr>
              <w:pStyle w:val="TableParagraph"/>
              <w:spacing w:before="8"/>
              <w:ind w:left="243" w:right="224"/>
              <w:jc w:val="center"/>
              <w:rPr>
                <w:sz w:val="14"/>
              </w:rPr>
            </w:pPr>
            <w:r>
              <w:rPr>
                <w:sz w:val="14"/>
              </w:rPr>
              <w:t>1533</w:t>
            </w:r>
          </w:p>
        </w:tc>
        <w:tc>
          <w:tcPr>
            <w:tcW w:w="6837" w:type="dxa"/>
          </w:tcPr>
          <w:p w:rsidR="00323F62" w:rsidRDefault="005674BC">
            <w:pPr>
              <w:pStyle w:val="TableParagraph"/>
              <w:spacing w:before="8"/>
              <w:ind w:left="61" w:right="2257"/>
              <w:rPr>
                <w:sz w:val="14"/>
              </w:rPr>
            </w:pPr>
            <w:r>
              <w:rPr>
                <w:sz w:val="14"/>
              </w:rPr>
              <w:t>4,4′-Метилендифенил диизоцијанат; дифенилметан-4,4′- диизоцијанат [1] 2,2′- Метилендифенил диизоцијанат; дифенилметан -2,2′- диизоцијанат [2]</w:t>
            </w:r>
          </w:p>
          <w:p w:rsidR="00323F62" w:rsidRDefault="005674BC">
            <w:pPr>
              <w:pStyle w:val="TableParagraph"/>
              <w:ind w:left="61" w:right="1012"/>
              <w:rPr>
                <w:sz w:val="14"/>
              </w:rPr>
            </w:pPr>
            <w:r>
              <w:rPr>
                <w:sz w:val="14"/>
              </w:rPr>
              <w:t>о-(п-Изоцијанатобензил)фенил изоцијанат; дифенилметан-2,4′-диизоцијанат [3] Метилендифенил диизоцијанат [4]</w:t>
            </w:r>
          </w:p>
        </w:tc>
        <w:tc>
          <w:tcPr>
            <w:tcW w:w="1417" w:type="dxa"/>
          </w:tcPr>
          <w:p w:rsidR="00323F62" w:rsidRDefault="005674BC">
            <w:pPr>
              <w:pStyle w:val="TableParagraph"/>
              <w:spacing w:before="8" w:line="161" w:lineRule="exact"/>
              <w:ind w:left="62"/>
              <w:rPr>
                <w:sz w:val="14"/>
              </w:rPr>
            </w:pPr>
            <w:r>
              <w:rPr>
                <w:sz w:val="14"/>
              </w:rPr>
              <w:t>101-68-8 [1]</w:t>
            </w:r>
          </w:p>
          <w:p w:rsidR="00323F62" w:rsidRDefault="005674BC">
            <w:pPr>
              <w:pStyle w:val="TableParagraph"/>
              <w:spacing w:line="160" w:lineRule="exact"/>
              <w:ind w:left="62"/>
              <w:rPr>
                <w:sz w:val="14"/>
              </w:rPr>
            </w:pPr>
            <w:r>
              <w:rPr>
                <w:sz w:val="14"/>
              </w:rPr>
              <w:t>2536-05-2 [2]</w:t>
            </w:r>
          </w:p>
          <w:p w:rsidR="00323F62" w:rsidRDefault="005674BC">
            <w:pPr>
              <w:pStyle w:val="TableParagraph"/>
              <w:spacing w:line="160" w:lineRule="exact"/>
              <w:ind w:left="62"/>
              <w:rPr>
                <w:sz w:val="14"/>
              </w:rPr>
            </w:pPr>
            <w:r>
              <w:rPr>
                <w:sz w:val="14"/>
              </w:rPr>
              <w:t>5873-54-1 [3]</w:t>
            </w:r>
          </w:p>
          <w:p w:rsidR="00323F62" w:rsidRDefault="005674BC">
            <w:pPr>
              <w:pStyle w:val="TableParagraph"/>
              <w:spacing w:line="161" w:lineRule="exact"/>
              <w:ind w:left="62"/>
              <w:rPr>
                <w:sz w:val="14"/>
              </w:rPr>
            </w:pPr>
            <w:r>
              <w:rPr>
                <w:sz w:val="14"/>
              </w:rPr>
              <w:t>26447-40-5 [4]</w:t>
            </w:r>
          </w:p>
        </w:tc>
        <w:tc>
          <w:tcPr>
            <w:tcW w:w="1417" w:type="dxa"/>
          </w:tcPr>
          <w:p w:rsidR="00323F62" w:rsidRDefault="005674BC">
            <w:pPr>
              <w:pStyle w:val="TableParagraph"/>
              <w:spacing w:before="8" w:line="161" w:lineRule="exact"/>
              <w:ind w:left="62"/>
              <w:rPr>
                <w:sz w:val="14"/>
              </w:rPr>
            </w:pPr>
            <w:r>
              <w:rPr>
                <w:sz w:val="14"/>
              </w:rPr>
              <w:t>202-966-0 [1]</w:t>
            </w:r>
          </w:p>
          <w:p w:rsidR="00323F62" w:rsidRDefault="005674BC">
            <w:pPr>
              <w:pStyle w:val="TableParagraph"/>
              <w:spacing w:line="160" w:lineRule="exact"/>
              <w:ind w:left="62"/>
              <w:rPr>
                <w:sz w:val="14"/>
              </w:rPr>
            </w:pPr>
            <w:r>
              <w:rPr>
                <w:sz w:val="14"/>
              </w:rPr>
              <w:t>219-799-4 [2]</w:t>
            </w:r>
          </w:p>
          <w:p w:rsidR="00323F62" w:rsidRDefault="005674BC">
            <w:pPr>
              <w:pStyle w:val="TableParagraph"/>
              <w:spacing w:line="160" w:lineRule="exact"/>
              <w:ind w:left="62"/>
              <w:rPr>
                <w:sz w:val="14"/>
              </w:rPr>
            </w:pPr>
            <w:r>
              <w:rPr>
                <w:sz w:val="14"/>
              </w:rPr>
              <w:t>227-534-9 [3]</w:t>
            </w:r>
          </w:p>
          <w:p w:rsidR="00323F62" w:rsidRDefault="005674BC">
            <w:pPr>
              <w:pStyle w:val="TableParagraph"/>
              <w:spacing w:line="161" w:lineRule="exact"/>
              <w:ind w:left="62"/>
              <w:rPr>
                <w:sz w:val="14"/>
              </w:rPr>
            </w:pPr>
            <w:r>
              <w:rPr>
                <w:sz w:val="14"/>
              </w:rPr>
              <w:t>247-714-0 [4]</w:t>
            </w:r>
          </w:p>
        </w:tc>
      </w:tr>
      <w:tr w:rsidR="00323F62">
        <w:trPr>
          <w:trHeight w:val="200"/>
        </w:trPr>
        <w:tc>
          <w:tcPr>
            <w:tcW w:w="811" w:type="dxa"/>
          </w:tcPr>
          <w:p w:rsidR="00323F62" w:rsidRDefault="005674BC">
            <w:pPr>
              <w:pStyle w:val="TableParagraph"/>
              <w:spacing w:before="8"/>
              <w:ind w:left="243" w:right="223"/>
              <w:jc w:val="center"/>
              <w:rPr>
                <w:sz w:val="14"/>
              </w:rPr>
            </w:pPr>
            <w:r>
              <w:rPr>
                <w:sz w:val="14"/>
              </w:rPr>
              <w:t>1534</w:t>
            </w:r>
          </w:p>
        </w:tc>
        <w:tc>
          <w:tcPr>
            <w:tcW w:w="6837" w:type="dxa"/>
          </w:tcPr>
          <w:p w:rsidR="00323F62" w:rsidRDefault="005674BC">
            <w:pPr>
              <w:pStyle w:val="TableParagraph"/>
              <w:spacing w:before="8"/>
              <w:ind w:left="62"/>
              <w:rPr>
                <w:sz w:val="14"/>
              </w:rPr>
            </w:pPr>
            <w:r>
              <w:rPr>
                <w:sz w:val="14"/>
              </w:rPr>
              <w:t>Цинидон етил (ISO); етил (З)-2-хлор-3-[2-хлор-5-(циклохекс-1-ен-1,2-дикарбоксимидо)фенил]акрилат</w:t>
            </w:r>
          </w:p>
        </w:tc>
        <w:tc>
          <w:tcPr>
            <w:tcW w:w="1417" w:type="dxa"/>
          </w:tcPr>
          <w:p w:rsidR="00323F62" w:rsidRDefault="005674BC">
            <w:pPr>
              <w:pStyle w:val="TableParagraph"/>
              <w:spacing w:before="8"/>
              <w:ind w:left="62"/>
              <w:rPr>
                <w:sz w:val="14"/>
              </w:rPr>
            </w:pPr>
            <w:r>
              <w:rPr>
                <w:sz w:val="14"/>
              </w:rPr>
              <w:t>142891-20-1</w:t>
            </w:r>
          </w:p>
        </w:tc>
        <w:tc>
          <w:tcPr>
            <w:tcW w:w="1417" w:type="dxa"/>
          </w:tcPr>
          <w:p w:rsidR="00323F62" w:rsidRDefault="005674BC">
            <w:pPr>
              <w:pStyle w:val="TableParagraph"/>
              <w:spacing w:before="8"/>
              <w:ind w:left="62"/>
              <w:rPr>
                <w:sz w:val="14"/>
              </w:rPr>
            </w:pPr>
            <w:r>
              <w:rPr>
                <w:sz w:val="14"/>
              </w:rPr>
              <w:t>604-318-6</w:t>
            </w:r>
          </w:p>
        </w:tc>
      </w:tr>
      <w:tr w:rsidR="00323F62">
        <w:trPr>
          <w:trHeight w:val="200"/>
        </w:trPr>
        <w:tc>
          <w:tcPr>
            <w:tcW w:w="811" w:type="dxa"/>
          </w:tcPr>
          <w:p w:rsidR="00323F62" w:rsidRDefault="005674BC">
            <w:pPr>
              <w:pStyle w:val="TableParagraph"/>
              <w:spacing w:before="8"/>
              <w:ind w:left="243" w:right="223"/>
              <w:jc w:val="center"/>
              <w:rPr>
                <w:sz w:val="14"/>
              </w:rPr>
            </w:pPr>
            <w:r>
              <w:rPr>
                <w:sz w:val="14"/>
              </w:rPr>
              <w:t>1535</w:t>
            </w:r>
          </w:p>
        </w:tc>
        <w:tc>
          <w:tcPr>
            <w:tcW w:w="6837" w:type="dxa"/>
          </w:tcPr>
          <w:p w:rsidR="00323F62" w:rsidRDefault="005674BC">
            <w:pPr>
              <w:pStyle w:val="TableParagraph"/>
              <w:spacing w:before="8"/>
              <w:ind w:left="62"/>
              <w:rPr>
                <w:sz w:val="14"/>
              </w:rPr>
            </w:pPr>
            <w:r>
              <w:rPr>
                <w:sz w:val="14"/>
              </w:rPr>
              <w:t>N-[6,9-Дихидро-9-[[2-хидрокси-1-(хидроксиметил)етокси]метил]-6-оксо-1H-пурин-2-ил]ацетамид</w:t>
            </w:r>
          </w:p>
        </w:tc>
        <w:tc>
          <w:tcPr>
            <w:tcW w:w="1417" w:type="dxa"/>
          </w:tcPr>
          <w:p w:rsidR="00323F62" w:rsidRDefault="005674BC">
            <w:pPr>
              <w:pStyle w:val="TableParagraph"/>
              <w:spacing w:before="8"/>
              <w:ind w:left="62"/>
              <w:rPr>
                <w:sz w:val="14"/>
              </w:rPr>
            </w:pPr>
            <w:r>
              <w:rPr>
                <w:sz w:val="14"/>
              </w:rPr>
              <w:t>84245-12-5</w:t>
            </w:r>
          </w:p>
        </w:tc>
        <w:tc>
          <w:tcPr>
            <w:tcW w:w="1417" w:type="dxa"/>
          </w:tcPr>
          <w:p w:rsidR="00323F62" w:rsidRDefault="005674BC">
            <w:pPr>
              <w:pStyle w:val="TableParagraph"/>
              <w:spacing w:before="8"/>
              <w:ind w:left="62"/>
              <w:rPr>
                <w:sz w:val="14"/>
              </w:rPr>
            </w:pPr>
            <w:r>
              <w:rPr>
                <w:sz w:val="14"/>
              </w:rPr>
              <w:t>424-550-1</w:t>
            </w:r>
          </w:p>
        </w:tc>
      </w:tr>
      <w:tr w:rsidR="00323F62">
        <w:trPr>
          <w:trHeight w:val="200"/>
        </w:trPr>
        <w:tc>
          <w:tcPr>
            <w:tcW w:w="811" w:type="dxa"/>
          </w:tcPr>
          <w:p w:rsidR="00323F62" w:rsidRDefault="005674BC">
            <w:pPr>
              <w:pStyle w:val="TableParagraph"/>
              <w:spacing w:before="8"/>
              <w:ind w:left="243" w:right="223"/>
              <w:jc w:val="center"/>
              <w:rPr>
                <w:sz w:val="14"/>
              </w:rPr>
            </w:pPr>
            <w:r>
              <w:rPr>
                <w:sz w:val="14"/>
              </w:rPr>
              <w:t>1536</w:t>
            </w:r>
          </w:p>
        </w:tc>
        <w:tc>
          <w:tcPr>
            <w:tcW w:w="6837" w:type="dxa"/>
          </w:tcPr>
          <w:p w:rsidR="00323F62" w:rsidRDefault="005674BC">
            <w:pPr>
              <w:pStyle w:val="TableParagraph"/>
              <w:spacing w:before="8"/>
              <w:ind w:left="62"/>
              <w:rPr>
                <w:sz w:val="14"/>
              </w:rPr>
            </w:pPr>
            <w:r>
              <w:rPr>
                <w:sz w:val="14"/>
              </w:rPr>
              <w:t>Димоксистробин (ISO); (Е)-2-(метоксимино)-N-метил-2-[α-(2,5-ксилилокси)-о-толил]ацетамид</w:t>
            </w:r>
          </w:p>
        </w:tc>
        <w:tc>
          <w:tcPr>
            <w:tcW w:w="1417" w:type="dxa"/>
          </w:tcPr>
          <w:p w:rsidR="00323F62" w:rsidRDefault="005674BC">
            <w:pPr>
              <w:pStyle w:val="TableParagraph"/>
              <w:spacing w:before="8"/>
              <w:ind w:left="62"/>
              <w:rPr>
                <w:sz w:val="14"/>
              </w:rPr>
            </w:pPr>
            <w:r>
              <w:rPr>
                <w:sz w:val="14"/>
              </w:rPr>
              <w:t>149961-52-4</w:t>
            </w:r>
          </w:p>
        </w:tc>
        <w:tc>
          <w:tcPr>
            <w:tcW w:w="1417" w:type="dxa"/>
          </w:tcPr>
          <w:p w:rsidR="00323F62" w:rsidRDefault="005674BC">
            <w:pPr>
              <w:pStyle w:val="TableParagraph"/>
              <w:spacing w:before="8"/>
              <w:ind w:left="62"/>
              <w:rPr>
                <w:sz w:val="14"/>
              </w:rPr>
            </w:pPr>
            <w:r>
              <w:rPr>
                <w:sz w:val="14"/>
              </w:rPr>
              <w:t>604-712-8</w:t>
            </w:r>
          </w:p>
        </w:tc>
      </w:tr>
      <w:tr w:rsidR="00323F62">
        <w:trPr>
          <w:trHeight w:val="200"/>
        </w:trPr>
        <w:tc>
          <w:tcPr>
            <w:tcW w:w="811" w:type="dxa"/>
          </w:tcPr>
          <w:p w:rsidR="00323F62" w:rsidRDefault="005674BC">
            <w:pPr>
              <w:pStyle w:val="TableParagraph"/>
              <w:spacing w:before="8"/>
              <w:ind w:left="243" w:right="222"/>
              <w:jc w:val="center"/>
              <w:rPr>
                <w:sz w:val="14"/>
              </w:rPr>
            </w:pPr>
            <w:r>
              <w:rPr>
                <w:sz w:val="14"/>
              </w:rPr>
              <w:t>1537</w:t>
            </w:r>
          </w:p>
        </w:tc>
        <w:tc>
          <w:tcPr>
            <w:tcW w:w="6837" w:type="dxa"/>
          </w:tcPr>
          <w:p w:rsidR="00323F62" w:rsidRDefault="005674BC">
            <w:pPr>
              <w:pStyle w:val="TableParagraph"/>
              <w:spacing w:before="8"/>
              <w:ind w:left="62"/>
              <w:rPr>
                <w:sz w:val="14"/>
              </w:rPr>
            </w:pPr>
            <w:r>
              <w:rPr>
                <w:sz w:val="14"/>
              </w:rPr>
              <w:t>N,N-(Диметиламино)тиоацетамид хидрохлорид</w:t>
            </w:r>
          </w:p>
        </w:tc>
        <w:tc>
          <w:tcPr>
            <w:tcW w:w="1417" w:type="dxa"/>
          </w:tcPr>
          <w:p w:rsidR="00323F62" w:rsidRDefault="005674BC">
            <w:pPr>
              <w:pStyle w:val="TableParagraph"/>
              <w:spacing w:before="8"/>
              <w:ind w:left="62"/>
              <w:rPr>
                <w:sz w:val="14"/>
              </w:rPr>
            </w:pPr>
            <w:r>
              <w:rPr>
                <w:sz w:val="14"/>
              </w:rPr>
              <w:t>27366-72-9</w:t>
            </w:r>
          </w:p>
        </w:tc>
        <w:tc>
          <w:tcPr>
            <w:tcW w:w="1417" w:type="dxa"/>
          </w:tcPr>
          <w:p w:rsidR="00323F62" w:rsidRDefault="005674BC">
            <w:pPr>
              <w:pStyle w:val="TableParagraph"/>
              <w:spacing w:before="8"/>
              <w:ind w:left="62"/>
              <w:rPr>
                <w:sz w:val="14"/>
              </w:rPr>
            </w:pPr>
            <w:r>
              <w:rPr>
                <w:sz w:val="14"/>
              </w:rPr>
              <w:t>435-470-1</w:t>
            </w:r>
          </w:p>
        </w:tc>
      </w:tr>
      <w:tr w:rsidR="00323F62">
        <w:trPr>
          <w:trHeight w:val="680"/>
        </w:trPr>
        <w:tc>
          <w:tcPr>
            <w:tcW w:w="811" w:type="dxa"/>
          </w:tcPr>
          <w:p w:rsidR="00323F62" w:rsidRDefault="005674BC">
            <w:pPr>
              <w:pStyle w:val="TableParagraph"/>
              <w:spacing w:before="8"/>
              <w:ind w:left="243" w:right="222"/>
              <w:jc w:val="center"/>
              <w:rPr>
                <w:sz w:val="14"/>
              </w:rPr>
            </w:pPr>
            <w:r>
              <w:rPr>
                <w:sz w:val="14"/>
              </w:rPr>
              <w:t>1538</w:t>
            </w:r>
          </w:p>
        </w:tc>
        <w:tc>
          <w:tcPr>
            <w:tcW w:w="6837" w:type="dxa"/>
          </w:tcPr>
          <w:p w:rsidR="00323F62" w:rsidRDefault="005674BC">
            <w:pPr>
              <w:pStyle w:val="TableParagraph"/>
              <w:spacing w:before="8"/>
              <w:ind w:left="62" w:right="34"/>
              <w:rPr>
                <w:sz w:val="14"/>
              </w:rPr>
            </w:pPr>
            <w:r>
              <w:rPr>
                <w:sz w:val="14"/>
              </w:rPr>
              <w:t>Реакциона маса из: 2,2′-[(3,3′-дихлоро[1,1′-бифенил]-4,4′-дилил)бис(азо)]бис[N-(2,4-диметилфенил)]-3-оксо-бу- танамид; 2-[[3,3′-дихлоро-4′-[[1[[(2,4-диметилфенил)амино]карбонил]-2-оксопро</w:t>
            </w:r>
            <w:r>
              <w:rPr>
                <w:sz w:val="14"/>
              </w:rPr>
              <w:t>пил]азо][1,1′-бифенил]-4-ил] азо]-N-(2- метилфенил)-3-оксо-бутанамид; 2-[[3,3′-дихлоро-4′-[[1[[(2,4-диметилфенил)амино]карбонил]-2-оксо- пропил]азо] [1,1′- бифенил]-4-ил]азо]-N-(2-карбоксифенил)-3- оксо-бутанамид</w:t>
            </w:r>
          </w:p>
        </w:tc>
        <w:tc>
          <w:tcPr>
            <w:tcW w:w="1417" w:type="dxa"/>
          </w:tcPr>
          <w:p w:rsidR="00323F62" w:rsidRDefault="00323F62">
            <w:pPr>
              <w:pStyle w:val="TableParagraph"/>
              <w:ind w:left="0"/>
              <w:rPr>
                <w:sz w:val="14"/>
              </w:rPr>
            </w:pPr>
          </w:p>
        </w:tc>
        <w:tc>
          <w:tcPr>
            <w:tcW w:w="1417" w:type="dxa"/>
          </w:tcPr>
          <w:p w:rsidR="00323F62" w:rsidRDefault="005674BC">
            <w:pPr>
              <w:pStyle w:val="TableParagraph"/>
              <w:spacing w:before="8"/>
              <w:ind w:left="63"/>
              <w:rPr>
                <w:sz w:val="14"/>
              </w:rPr>
            </w:pPr>
            <w:r>
              <w:rPr>
                <w:sz w:val="14"/>
              </w:rPr>
              <w:t>434-330-5</w:t>
            </w:r>
          </w:p>
        </w:tc>
      </w:tr>
      <w:tr w:rsidR="00323F62">
        <w:trPr>
          <w:trHeight w:val="2280"/>
        </w:trPr>
        <w:tc>
          <w:tcPr>
            <w:tcW w:w="811" w:type="dxa"/>
          </w:tcPr>
          <w:p w:rsidR="00323F62" w:rsidRDefault="005674BC">
            <w:pPr>
              <w:pStyle w:val="TableParagraph"/>
              <w:spacing w:before="8"/>
              <w:ind w:left="243" w:right="222"/>
              <w:jc w:val="center"/>
              <w:rPr>
                <w:sz w:val="14"/>
              </w:rPr>
            </w:pPr>
            <w:r>
              <w:rPr>
                <w:sz w:val="14"/>
              </w:rPr>
              <w:t>1539</w:t>
            </w:r>
          </w:p>
        </w:tc>
        <w:tc>
          <w:tcPr>
            <w:tcW w:w="6837" w:type="dxa"/>
          </w:tcPr>
          <w:p w:rsidR="00323F62" w:rsidRDefault="005674BC">
            <w:pPr>
              <w:pStyle w:val="TableParagraph"/>
              <w:spacing w:before="8"/>
              <w:ind w:left="62"/>
              <w:rPr>
                <w:sz w:val="14"/>
              </w:rPr>
            </w:pPr>
            <w:r>
              <w:rPr>
                <w:sz w:val="14"/>
              </w:rPr>
              <w:t>Петролеј, угаљ, катран и природни гас и њихови деривати добијени дестилацијом и/или другим процесним методама ако садрже ≥ 0,1 % w/w бензена</w:t>
            </w:r>
          </w:p>
        </w:tc>
        <w:tc>
          <w:tcPr>
            <w:tcW w:w="1417" w:type="dxa"/>
          </w:tcPr>
          <w:p w:rsidR="00323F62" w:rsidRDefault="005674BC">
            <w:pPr>
              <w:pStyle w:val="TableParagraph"/>
              <w:spacing w:before="8" w:line="161" w:lineRule="exact"/>
              <w:ind w:left="62"/>
              <w:rPr>
                <w:sz w:val="14"/>
              </w:rPr>
            </w:pPr>
            <w:r>
              <w:rPr>
                <w:sz w:val="14"/>
              </w:rPr>
              <w:t>85536-20-5</w:t>
            </w:r>
          </w:p>
          <w:p w:rsidR="00323F62" w:rsidRDefault="005674BC">
            <w:pPr>
              <w:pStyle w:val="TableParagraph"/>
              <w:spacing w:line="160" w:lineRule="exact"/>
              <w:ind w:left="62"/>
              <w:rPr>
                <w:sz w:val="14"/>
              </w:rPr>
            </w:pPr>
            <w:r>
              <w:rPr>
                <w:sz w:val="14"/>
              </w:rPr>
              <w:t>85536-19-2</w:t>
            </w:r>
          </w:p>
          <w:p w:rsidR="00323F62" w:rsidRDefault="005674BC">
            <w:pPr>
              <w:pStyle w:val="TableParagraph"/>
              <w:spacing w:line="160" w:lineRule="exact"/>
              <w:ind w:left="62"/>
              <w:rPr>
                <w:sz w:val="14"/>
              </w:rPr>
            </w:pPr>
            <w:r>
              <w:rPr>
                <w:sz w:val="14"/>
              </w:rPr>
              <w:t>90641-12-6</w:t>
            </w:r>
          </w:p>
          <w:p w:rsidR="00323F62" w:rsidRDefault="005674BC">
            <w:pPr>
              <w:pStyle w:val="TableParagraph"/>
              <w:spacing w:line="160" w:lineRule="exact"/>
              <w:ind w:left="62"/>
              <w:rPr>
                <w:sz w:val="14"/>
              </w:rPr>
            </w:pPr>
            <w:r>
              <w:rPr>
                <w:sz w:val="14"/>
              </w:rPr>
              <w:t>90989-38-1</w:t>
            </w:r>
          </w:p>
          <w:p w:rsidR="00323F62" w:rsidRDefault="005674BC">
            <w:pPr>
              <w:pStyle w:val="TableParagraph"/>
              <w:spacing w:line="160" w:lineRule="exact"/>
              <w:ind w:left="62"/>
              <w:rPr>
                <w:sz w:val="14"/>
              </w:rPr>
            </w:pPr>
            <w:r>
              <w:rPr>
                <w:sz w:val="14"/>
              </w:rPr>
              <w:t>91995-20-9</w:t>
            </w:r>
          </w:p>
          <w:p w:rsidR="00323F62" w:rsidRDefault="005674BC">
            <w:pPr>
              <w:pStyle w:val="TableParagraph"/>
              <w:spacing w:line="160" w:lineRule="exact"/>
              <w:ind w:left="62"/>
              <w:rPr>
                <w:sz w:val="14"/>
              </w:rPr>
            </w:pPr>
            <w:r>
              <w:rPr>
                <w:sz w:val="14"/>
              </w:rPr>
              <w:t>92062-36-7</w:t>
            </w:r>
          </w:p>
          <w:p w:rsidR="00323F62" w:rsidRDefault="005674BC">
            <w:pPr>
              <w:pStyle w:val="TableParagraph"/>
              <w:spacing w:line="160" w:lineRule="exact"/>
              <w:ind w:left="62"/>
              <w:rPr>
                <w:sz w:val="14"/>
              </w:rPr>
            </w:pPr>
            <w:r>
              <w:rPr>
                <w:sz w:val="14"/>
              </w:rPr>
              <w:t>91995-61-8</w:t>
            </w:r>
          </w:p>
          <w:p w:rsidR="00323F62" w:rsidRDefault="005674BC">
            <w:pPr>
              <w:pStyle w:val="TableParagraph"/>
              <w:spacing w:line="160" w:lineRule="exact"/>
              <w:ind w:left="62"/>
              <w:rPr>
                <w:sz w:val="14"/>
              </w:rPr>
            </w:pPr>
            <w:r>
              <w:rPr>
                <w:sz w:val="14"/>
              </w:rPr>
              <w:t>101316-63-6</w:t>
            </w:r>
          </w:p>
          <w:p w:rsidR="00323F62" w:rsidRDefault="005674BC">
            <w:pPr>
              <w:pStyle w:val="TableParagraph"/>
              <w:spacing w:line="160" w:lineRule="exact"/>
              <w:ind w:left="62"/>
              <w:rPr>
                <w:sz w:val="14"/>
              </w:rPr>
            </w:pPr>
            <w:r>
              <w:rPr>
                <w:sz w:val="14"/>
              </w:rPr>
              <w:t>93821-38-6</w:t>
            </w:r>
          </w:p>
          <w:p w:rsidR="00323F62" w:rsidRDefault="005674BC">
            <w:pPr>
              <w:pStyle w:val="TableParagraph"/>
              <w:spacing w:line="160" w:lineRule="exact"/>
              <w:ind w:left="62"/>
              <w:rPr>
                <w:sz w:val="14"/>
              </w:rPr>
            </w:pPr>
            <w:r>
              <w:rPr>
                <w:sz w:val="14"/>
              </w:rPr>
              <w:t>90641-02-4</w:t>
            </w:r>
          </w:p>
          <w:p w:rsidR="00323F62" w:rsidRDefault="005674BC">
            <w:pPr>
              <w:pStyle w:val="TableParagraph"/>
              <w:spacing w:line="160" w:lineRule="exact"/>
              <w:ind w:left="62"/>
              <w:rPr>
                <w:sz w:val="14"/>
              </w:rPr>
            </w:pPr>
            <w:r>
              <w:rPr>
                <w:sz w:val="14"/>
              </w:rPr>
              <w:t>101316-62-5</w:t>
            </w:r>
          </w:p>
          <w:p w:rsidR="00323F62" w:rsidRDefault="005674BC">
            <w:pPr>
              <w:pStyle w:val="TableParagraph"/>
              <w:spacing w:line="160" w:lineRule="exact"/>
              <w:ind w:left="62"/>
              <w:rPr>
                <w:sz w:val="14"/>
              </w:rPr>
            </w:pPr>
            <w:r>
              <w:rPr>
                <w:sz w:val="14"/>
              </w:rPr>
              <w:t>90641-03-5</w:t>
            </w:r>
          </w:p>
          <w:p w:rsidR="00323F62" w:rsidRDefault="005674BC">
            <w:pPr>
              <w:pStyle w:val="TableParagraph"/>
              <w:spacing w:line="160" w:lineRule="exact"/>
              <w:ind w:left="62"/>
              <w:rPr>
                <w:sz w:val="14"/>
              </w:rPr>
            </w:pPr>
            <w:r>
              <w:rPr>
                <w:sz w:val="14"/>
              </w:rPr>
              <w:t>65996-79-4</w:t>
            </w:r>
          </w:p>
          <w:p w:rsidR="00323F62" w:rsidRDefault="005674BC">
            <w:pPr>
              <w:pStyle w:val="TableParagraph"/>
              <w:spacing w:line="161" w:lineRule="exact"/>
              <w:ind w:left="62"/>
              <w:rPr>
                <w:sz w:val="14"/>
              </w:rPr>
            </w:pPr>
            <w:r>
              <w:rPr>
                <w:sz w:val="14"/>
              </w:rPr>
              <w:t>101794-90-5</w:t>
            </w:r>
          </w:p>
        </w:tc>
        <w:tc>
          <w:tcPr>
            <w:tcW w:w="1417" w:type="dxa"/>
          </w:tcPr>
          <w:p w:rsidR="00323F62" w:rsidRDefault="005674BC">
            <w:pPr>
              <w:pStyle w:val="TableParagraph"/>
              <w:spacing w:before="8" w:line="161" w:lineRule="exact"/>
              <w:ind w:left="63"/>
              <w:rPr>
                <w:sz w:val="14"/>
              </w:rPr>
            </w:pPr>
            <w:r>
              <w:rPr>
                <w:sz w:val="14"/>
              </w:rPr>
              <w:t>287-502-5</w:t>
            </w:r>
          </w:p>
          <w:p w:rsidR="00323F62" w:rsidRDefault="005674BC">
            <w:pPr>
              <w:pStyle w:val="TableParagraph"/>
              <w:spacing w:line="160" w:lineRule="exact"/>
              <w:ind w:left="63"/>
              <w:rPr>
                <w:sz w:val="14"/>
              </w:rPr>
            </w:pPr>
            <w:r>
              <w:rPr>
                <w:sz w:val="14"/>
              </w:rPr>
              <w:t>287-500-4</w:t>
            </w:r>
          </w:p>
          <w:p w:rsidR="00323F62" w:rsidRDefault="005674BC">
            <w:pPr>
              <w:pStyle w:val="TableParagraph"/>
              <w:spacing w:line="160" w:lineRule="exact"/>
              <w:ind w:left="63"/>
              <w:rPr>
                <w:sz w:val="14"/>
              </w:rPr>
            </w:pPr>
            <w:r>
              <w:rPr>
                <w:sz w:val="14"/>
              </w:rPr>
              <w:t>292-636-2</w:t>
            </w:r>
          </w:p>
          <w:p w:rsidR="00323F62" w:rsidRDefault="005674BC">
            <w:pPr>
              <w:pStyle w:val="TableParagraph"/>
              <w:spacing w:line="160" w:lineRule="exact"/>
              <w:ind w:left="63"/>
              <w:rPr>
                <w:sz w:val="14"/>
              </w:rPr>
            </w:pPr>
            <w:r>
              <w:rPr>
                <w:sz w:val="14"/>
              </w:rPr>
              <w:t>292-694-9</w:t>
            </w:r>
          </w:p>
          <w:p w:rsidR="00323F62" w:rsidRDefault="005674BC">
            <w:pPr>
              <w:pStyle w:val="TableParagraph"/>
              <w:spacing w:line="160" w:lineRule="exact"/>
              <w:ind w:left="63"/>
              <w:rPr>
                <w:sz w:val="14"/>
              </w:rPr>
            </w:pPr>
            <w:r>
              <w:rPr>
                <w:sz w:val="14"/>
              </w:rPr>
              <w:t>295-281-1</w:t>
            </w:r>
          </w:p>
          <w:p w:rsidR="00323F62" w:rsidRDefault="005674BC">
            <w:pPr>
              <w:pStyle w:val="TableParagraph"/>
              <w:spacing w:line="160" w:lineRule="exact"/>
              <w:ind w:left="63"/>
              <w:rPr>
                <w:sz w:val="14"/>
              </w:rPr>
            </w:pPr>
            <w:r>
              <w:rPr>
                <w:sz w:val="14"/>
              </w:rPr>
              <w:t>295-551-9</w:t>
            </w:r>
          </w:p>
          <w:p w:rsidR="00323F62" w:rsidRDefault="005674BC">
            <w:pPr>
              <w:pStyle w:val="TableParagraph"/>
              <w:spacing w:line="160" w:lineRule="exact"/>
              <w:ind w:left="63"/>
              <w:rPr>
                <w:sz w:val="14"/>
              </w:rPr>
            </w:pPr>
            <w:r>
              <w:rPr>
                <w:sz w:val="14"/>
              </w:rPr>
              <w:t>295-323-9</w:t>
            </w:r>
          </w:p>
          <w:p w:rsidR="00323F62" w:rsidRDefault="005674BC">
            <w:pPr>
              <w:pStyle w:val="TableParagraph"/>
              <w:spacing w:line="160" w:lineRule="exact"/>
              <w:ind w:left="63"/>
              <w:rPr>
                <w:sz w:val="14"/>
              </w:rPr>
            </w:pPr>
            <w:r>
              <w:rPr>
                <w:sz w:val="14"/>
              </w:rPr>
              <w:t>309-868-8</w:t>
            </w:r>
          </w:p>
          <w:p w:rsidR="00323F62" w:rsidRDefault="005674BC">
            <w:pPr>
              <w:pStyle w:val="TableParagraph"/>
              <w:spacing w:line="160" w:lineRule="exact"/>
              <w:ind w:left="63"/>
              <w:rPr>
                <w:sz w:val="14"/>
              </w:rPr>
            </w:pPr>
            <w:r>
              <w:rPr>
                <w:sz w:val="14"/>
              </w:rPr>
              <w:t>298-725-2</w:t>
            </w:r>
          </w:p>
          <w:p w:rsidR="00323F62" w:rsidRDefault="005674BC">
            <w:pPr>
              <w:pStyle w:val="TableParagraph"/>
              <w:spacing w:line="160" w:lineRule="exact"/>
              <w:ind w:left="63"/>
              <w:rPr>
                <w:sz w:val="14"/>
              </w:rPr>
            </w:pPr>
            <w:r>
              <w:rPr>
                <w:sz w:val="14"/>
              </w:rPr>
              <w:t>292-625-2</w:t>
            </w:r>
          </w:p>
          <w:p w:rsidR="00323F62" w:rsidRDefault="005674BC">
            <w:pPr>
              <w:pStyle w:val="TableParagraph"/>
              <w:spacing w:line="160" w:lineRule="exact"/>
              <w:ind w:left="63"/>
              <w:rPr>
                <w:sz w:val="14"/>
              </w:rPr>
            </w:pPr>
            <w:r>
              <w:rPr>
                <w:sz w:val="14"/>
              </w:rPr>
              <w:t>309-867-2</w:t>
            </w:r>
          </w:p>
          <w:p w:rsidR="00323F62" w:rsidRDefault="005674BC">
            <w:pPr>
              <w:pStyle w:val="TableParagraph"/>
              <w:spacing w:line="160" w:lineRule="exact"/>
              <w:ind w:left="63"/>
              <w:rPr>
                <w:sz w:val="14"/>
              </w:rPr>
            </w:pPr>
            <w:r>
              <w:rPr>
                <w:sz w:val="14"/>
              </w:rPr>
              <w:t>292-626-8</w:t>
            </w:r>
          </w:p>
          <w:p w:rsidR="00323F62" w:rsidRDefault="005674BC">
            <w:pPr>
              <w:pStyle w:val="TableParagraph"/>
              <w:spacing w:line="160" w:lineRule="exact"/>
              <w:ind w:left="63"/>
              <w:rPr>
                <w:sz w:val="14"/>
              </w:rPr>
            </w:pPr>
            <w:r>
              <w:rPr>
                <w:sz w:val="14"/>
              </w:rPr>
              <w:t>266-013-0</w:t>
            </w:r>
          </w:p>
          <w:p w:rsidR="00323F62" w:rsidRDefault="005674BC">
            <w:pPr>
              <w:pStyle w:val="TableParagraph"/>
              <w:spacing w:line="161" w:lineRule="exact"/>
              <w:ind w:left="63"/>
              <w:rPr>
                <w:sz w:val="14"/>
              </w:rPr>
            </w:pPr>
            <w:r>
              <w:rPr>
                <w:sz w:val="14"/>
              </w:rPr>
              <w:t>309-971-8</w:t>
            </w:r>
          </w:p>
        </w:tc>
      </w:tr>
    </w:tbl>
    <w:p w:rsidR="00323F62" w:rsidRDefault="00323F62">
      <w:pPr>
        <w:spacing w:line="161" w:lineRule="exact"/>
        <w:rPr>
          <w:sz w:val="14"/>
        </w:rPr>
        <w:sectPr w:rsidR="00323F62">
          <w:pgSz w:w="12480" w:h="15690"/>
          <w:pgMar w:top="240" w:right="720" w:bottom="280" w:left="74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6837"/>
        <w:gridCol w:w="1417"/>
        <w:gridCol w:w="1417"/>
      </w:tblGrid>
      <w:tr w:rsidR="00323F62">
        <w:trPr>
          <w:trHeight w:val="200"/>
        </w:trPr>
        <w:tc>
          <w:tcPr>
            <w:tcW w:w="811" w:type="dxa"/>
          </w:tcPr>
          <w:p w:rsidR="00323F62" w:rsidRDefault="005674BC">
            <w:pPr>
              <w:pStyle w:val="TableParagraph"/>
              <w:spacing w:before="9"/>
              <w:ind w:left="10"/>
              <w:jc w:val="center"/>
              <w:rPr>
                <w:sz w:val="14"/>
              </w:rPr>
            </w:pPr>
            <w:r>
              <w:rPr>
                <w:sz w:val="14"/>
              </w:rPr>
              <w:lastRenderedPageBreak/>
              <w:t>a</w:t>
            </w:r>
          </w:p>
        </w:tc>
        <w:tc>
          <w:tcPr>
            <w:tcW w:w="6837" w:type="dxa"/>
          </w:tcPr>
          <w:p w:rsidR="00323F62" w:rsidRDefault="005674BC">
            <w:pPr>
              <w:pStyle w:val="TableParagraph"/>
              <w:spacing w:before="9"/>
              <w:ind w:left="10"/>
              <w:jc w:val="center"/>
              <w:rPr>
                <w:sz w:val="14"/>
              </w:rPr>
            </w:pPr>
            <w:r>
              <w:rPr>
                <w:sz w:val="14"/>
              </w:rPr>
              <w:t>б</w:t>
            </w:r>
          </w:p>
        </w:tc>
        <w:tc>
          <w:tcPr>
            <w:tcW w:w="1417" w:type="dxa"/>
          </w:tcPr>
          <w:p w:rsidR="00323F62" w:rsidRDefault="005674BC">
            <w:pPr>
              <w:pStyle w:val="TableParagraph"/>
              <w:spacing w:before="9"/>
              <w:ind w:left="11"/>
              <w:jc w:val="center"/>
              <w:rPr>
                <w:sz w:val="14"/>
              </w:rPr>
            </w:pPr>
            <w:r>
              <w:rPr>
                <w:sz w:val="14"/>
              </w:rPr>
              <w:t>ц</w:t>
            </w:r>
          </w:p>
        </w:tc>
        <w:tc>
          <w:tcPr>
            <w:tcW w:w="1417" w:type="dxa"/>
          </w:tcPr>
          <w:p w:rsidR="00323F62" w:rsidRDefault="005674BC">
            <w:pPr>
              <w:pStyle w:val="TableParagraph"/>
              <w:spacing w:before="9"/>
              <w:ind w:left="12"/>
              <w:jc w:val="center"/>
              <w:rPr>
                <w:sz w:val="14"/>
              </w:rPr>
            </w:pPr>
            <w:r>
              <w:rPr>
                <w:sz w:val="14"/>
              </w:rPr>
              <w:t>д</w:t>
            </w:r>
          </w:p>
        </w:tc>
      </w:tr>
      <w:tr w:rsidR="00323F62">
        <w:trPr>
          <w:trHeight w:val="177"/>
        </w:trPr>
        <w:tc>
          <w:tcPr>
            <w:tcW w:w="811" w:type="dxa"/>
            <w:vMerge w:val="restart"/>
          </w:tcPr>
          <w:p w:rsidR="00323F62" w:rsidRDefault="00323F62">
            <w:pPr>
              <w:pStyle w:val="TableParagraph"/>
              <w:ind w:left="0"/>
              <w:rPr>
                <w:sz w:val="14"/>
              </w:rPr>
            </w:pPr>
          </w:p>
        </w:tc>
        <w:tc>
          <w:tcPr>
            <w:tcW w:w="6837" w:type="dxa"/>
            <w:vMerge w:val="restart"/>
          </w:tcPr>
          <w:p w:rsidR="00323F62" w:rsidRDefault="00323F62">
            <w:pPr>
              <w:pStyle w:val="TableParagraph"/>
              <w:ind w:left="0"/>
              <w:rPr>
                <w:sz w:val="14"/>
              </w:rPr>
            </w:pPr>
          </w:p>
        </w:tc>
        <w:tc>
          <w:tcPr>
            <w:tcW w:w="1417" w:type="dxa"/>
            <w:tcBorders>
              <w:bottom w:val="nil"/>
            </w:tcBorders>
          </w:tcPr>
          <w:p w:rsidR="00323F62" w:rsidRDefault="005674BC">
            <w:pPr>
              <w:pStyle w:val="TableParagraph"/>
              <w:spacing w:before="9" w:line="149" w:lineRule="exact"/>
              <w:rPr>
                <w:sz w:val="14"/>
              </w:rPr>
            </w:pPr>
            <w:r>
              <w:rPr>
                <w:sz w:val="14"/>
              </w:rPr>
              <w:t>90640-87-2</w:t>
            </w:r>
          </w:p>
        </w:tc>
        <w:tc>
          <w:tcPr>
            <w:tcW w:w="1417" w:type="dxa"/>
            <w:tcBorders>
              <w:bottom w:val="nil"/>
            </w:tcBorders>
          </w:tcPr>
          <w:p w:rsidR="00323F62" w:rsidRDefault="005674BC">
            <w:pPr>
              <w:pStyle w:val="TableParagraph"/>
              <w:spacing w:before="11" w:line="146" w:lineRule="exact"/>
              <w:rPr>
                <w:sz w:val="14"/>
              </w:rPr>
            </w:pPr>
            <w:r>
              <w:rPr>
                <w:sz w:val="14"/>
              </w:rPr>
              <w:t>292-609-5</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84650-03-3</w:t>
            </w:r>
          </w:p>
        </w:tc>
        <w:tc>
          <w:tcPr>
            <w:tcW w:w="1417" w:type="dxa"/>
            <w:tcBorders>
              <w:top w:val="nil"/>
              <w:bottom w:val="nil"/>
            </w:tcBorders>
          </w:tcPr>
          <w:p w:rsidR="00323F62" w:rsidRDefault="005674BC">
            <w:pPr>
              <w:pStyle w:val="TableParagraph"/>
              <w:spacing w:line="130" w:lineRule="exact"/>
              <w:rPr>
                <w:sz w:val="14"/>
              </w:rPr>
            </w:pPr>
            <w:r>
              <w:rPr>
                <w:sz w:val="14"/>
              </w:rPr>
              <w:t>283-483-2</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65996-82-9</w:t>
            </w:r>
          </w:p>
        </w:tc>
        <w:tc>
          <w:tcPr>
            <w:tcW w:w="1417" w:type="dxa"/>
            <w:tcBorders>
              <w:top w:val="nil"/>
              <w:bottom w:val="nil"/>
            </w:tcBorders>
          </w:tcPr>
          <w:p w:rsidR="00323F62" w:rsidRDefault="005674BC">
            <w:pPr>
              <w:pStyle w:val="TableParagraph"/>
              <w:spacing w:line="130" w:lineRule="exact"/>
              <w:rPr>
                <w:sz w:val="14"/>
              </w:rPr>
            </w:pPr>
            <w:r>
              <w:rPr>
                <w:sz w:val="14"/>
              </w:rPr>
              <w:t>266-016-7</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90641-01-3</w:t>
            </w:r>
          </w:p>
        </w:tc>
        <w:tc>
          <w:tcPr>
            <w:tcW w:w="1417" w:type="dxa"/>
            <w:tcBorders>
              <w:top w:val="nil"/>
              <w:bottom w:val="nil"/>
            </w:tcBorders>
          </w:tcPr>
          <w:p w:rsidR="00323F62" w:rsidRDefault="005674BC">
            <w:pPr>
              <w:pStyle w:val="TableParagraph"/>
              <w:spacing w:line="130" w:lineRule="exact"/>
              <w:rPr>
                <w:sz w:val="14"/>
              </w:rPr>
            </w:pPr>
            <w:r>
              <w:rPr>
                <w:sz w:val="14"/>
              </w:rPr>
              <w:t>292-624-7</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65996-87-4</w:t>
            </w:r>
          </w:p>
        </w:tc>
        <w:tc>
          <w:tcPr>
            <w:tcW w:w="1417" w:type="dxa"/>
            <w:tcBorders>
              <w:top w:val="nil"/>
              <w:bottom w:val="nil"/>
            </w:tcBorders>
          </w:tcPr>
          <w:p w:rsidR="00323F62" w:rsidRDefault="005674BC">
            <w:pPr>
              <w:pStyle w:val="TableParagraph"/>
              <w:spacing w:line="130" w:lineRule="exact"/>
              <w:rPr>
                <w:sz w:val="14"/>
              </w:rPr>
            </w:pPr>
            <w:r>
              <w:rPr>
                <w:sz w:val="14"/>
              </w:rPr>
              <w:t>266-021-4</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90640-99-6</w:t>
            </w:r>
          </w:p>
        </w:tc>
        <w:tc>
          <w:tcPr>
            <w:tcW w:w="1417" w:type="dxa"/>
            <w:tcBorders>
              <w:top w:val="nil"/>
              <w:bottom w:val="nil"/>
            </w:tcBorders>
          </w:tcPr>
          <w:p w:rsidR="00323F62" w:rsidRDefault="005674BC">
            <w:pPr>
              <w:pStyle w:val="TableParagraph"/>
              <w:spacing w:line="130" w:lineRule="exact"/>
              <w:rPr>
                <w:sz w:val="14"/>
              </w:rPr>
            </w:pPr>
            <w:r>
              <w:rPr>
                <w:sz w:val="14"/>
              </w:rPr>
              <w:t>292-622-6</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68391-11-7</w:t>
            </w:r>
          </w:p>
        </w:tc>
        <w:tc>
          <w:tcPr>
            <w:tcW w:w="1417" w:type="dxa"/>
            <w:tcBorders>
              <w:top w:val="nil"/>
              <w:bottom w:val="nil"/>
            </w:tcBorders>
          </w:tcPr>
          <w:p w:rsidR="00323F62" w:rsidRDefault="005674BC">
            <w:pPr>
              <w:pStyle w:val="TableParagraph"/>
              <w:spacing w:line="130" w:lineRule="exact"/>
              <w:rPr>
                <w:sz w:val="14"/>
              </w:rPr>
            </w:pPr>
            <w:r>
              <w:rPr>
                <w:sz w:val="14"/>
              </w:rPr>
              <w:t>269-929-9</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92062-33-4</w:t>
            </w:r>
          </w:p>
        </w:tc>
        <w:tc>
          <w:tcPr>
            <w:tcW w:w="1417" w:type="dxa"/>
            <w:tcBorders>
              <w:top w:val="nil"/>
              <w:bottom w:val="nil"/>
            </w:tcBorders>
          </w:tcPr>
          <w:p w:rsidR="00323F62" w:rsidRDefault="005674BC">
            <w:pPr>
              <w:pStyle w:val="TableParagraph"/>
              <w:spacing w:line="130" w:lineRule="exact"/>
              <w:rPr>
                <w:sz w:val="14"/>
              </w:rPr>
            </w:pPr>
            <w:r>
              <w:rPr>
                <w:sz w:val="14"/>
              </w:rPr>
              <w:t>295-548-2</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91082-52-9</w:t>
            </w:r>
          </w:p>
        </w:tc>
        <w:tc>
          <w:tcPr>
            <w:tcW w:w="1417" w:type="dxa"/>
            <w:tcBorders>
              <w:top w:val="nil"/>
              <w:bottom w:val="nil"/>
            </w:tcBorders>
          </w:tcPr>
          <w:p w:rsidR="00323F62" w:rsidRDefault="005674BC">
            <w:pPr>
              <w:pStyle w:val="TableParagraph"/>
              <w:spacing w:line="130" w:lineRule="exact"/>
              <w:rPr>
                <w:sz w:val="14"/>
              </w:rPr>
            </w:pPr>
            <w:r>
              <w:rPr>
                <w:sz w:val="14"/>
              </w:rPr>
              <w:t>293-766-2</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68937-63-3</w:t>
            </w:r>
          </w:p>
        </w:tc>
        <w:tc>
          <w:tcPr>
            <w:tcW w:w="1417" w:type="dxa"/>
            <w:tcBorders>
              <w:top w:val="nil"/>
              <w:bottom w:val="nil"/>
            </w:tcBorders>
          </w:tcPr>
          <w:p w:rsidR="00323F62" w:rsidRDefault="005674BC">
            <w:pPr>
              <w:pStyle w:val="TableParagraph"/>
              <w:spacing w:line="130" w:lineRule="exact"/>
              <w:rPr>
                <w:sz w:val="14"/>
              </w:rPr>
            </w:pPr>
            <w:r>
              <w:rPr>
                <w:sz w:val="14"/>
              </w:rPr>
              <w:t>273-077-3</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92062-28-7</w:t>
            </w:r>
          </w:p>
        </w:tc>
        <w:tc>
          <w:tcPr>
            <w:tcW w:w="1417" w:type="dxa"/>
            <w:tcBorders>
              <w:top w:val="nil"/>
              <w:bottom w:val="nil"/>
            </w:tcBorders>
          </w:tcPr>
          <w:p w:rsidR="00323F62" w:rsidRDefault="005674BC">
            <w:pPr>
              <w:pStyle w:val="TableParagraph"/>
              <w:spacing w:line="130" w:lineRule="exact"/>
              <w:rPr>
                <w:sz w:val="14"/>
              </w:rPr>
            </w:pPr>
            <w:r>
              <w:rPr>
                <w:sz w:val="14"/>
              </w:rPr>
              <w:t>295-543-5</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92062-27-6</w:t>
            </w:r>
          </w:p>
        </w:tc>
        <w:tc>
          <w:tcPr>
            <w:tcW w:w="1417" w:type="dxa"/>
            <w:tcBorders>
              <w:top w:val="nil"/>
              <w:bottom w:val="nil"/>
            </w:tcBorders>
          </w:tcPr>
          <w:p w:rsidR="00323F62" w:rsidRDefault="005674BC">
            <w:pPr>
              <w:pStyle w:val="TableParagraph"/>
              <w:spacing w:line="130" w:lineRule="exact"/>
              <w:rPr>
                <w:sz w:val="14"/>
              </w:rPr>
            </w:pPr>
            <w:r>
              <w:rPr>
                <w:sz w:val="14"/>
              </w:rPr>
              <w:t>295-541-4</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91082-53-0</w:t>
            </w:r>
          </w:p>
        </w:tc>
        <w:tc>
          <w:tcPr>
            <w:tcW w:w="1417" w:type="dxa"/>
            <w:tcBorders>
              <w:top w:val="nil"/>
              <w:bottom w:val="nil"/>
            </w:tcBorders>
          </w:tcPr>
          <w:p w:rsidR="00323F62" w:rsidRDefault="005674BC">
            <w:pPr>
              <w:pStyle w:val="TableParagraph"/>
              <w:spacing w:line="130" w:lineRule="exact"/>
              <w:rPr>
                <w:sz w:val="14"/>
              </w:rPr>
            </w:pPr>
            <w:r>
              <w:rPr>
                <w:sz w:val="14"/>
              </w:rPr>
              <w:t>293-767-8</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91995-31-2</w:t>
            </w:r>
          </w:p>
        </w:tc>
        <w:tc>
          <w:tcPr>
            <w:tcW w:w="1417" w:type="dxa"/>
            <w:tcBorders>
              <w:top w:val="nil"/>
              <w:bottom w:val="nil"/>
            </w:tcBorders>
          </w:tcPr>
          <w:p w:rsidR="00323F62" w:rsidRDefault="005674BC">
            <w:pPr>
              <w:pStyle w:val="TableParagraph"/>
              <w:spacing w:line="130" w:lineRule="exact"/>
              <w:rPr>
                <w:sz w:val="14"/>
              </w:rPr>
            </w:pPr>
            <w:r>
              <w:rPr>
                <w:sz w:val="14"/>
              </w:rPr>
              <w:t>295-292-1</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91995-35-6</w:t>
            </w:r>
          </w:p>
        </w:tc>
        <w:tc>
          <w:tcPr>
            <w:tcW w:w="1417" w:type="dxa"/>
            <w:tcBorders>
              <w:top w:val="nil"/>
              <w:bottom w:val="nil"/>
            </w:tcBorders>
          </w:tcPr>
          <w:p w:rsidR="00323F62" w:rsidRDefault="005674BC">
            <w:pPr>
              <w:pStyle w:val="TableParagraph"/>
              <w:spacing w:line="130" w:lineRule="exact"/>
              <w:rPr>
                <w:sz w:val="14"/>
              </w:rPr>
            </w:pPr>
            <w:r>
              <w:rPr>
                <w:sz w:val="14"/>
              </w:rPr>
              <w:t>295-295-8</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91995-66-3</w:t>
            </w:r>
          </w:p>
        </w:tc>
        <w:tc>
          <w:tcPr>
            <w:tcW w:w="1417" w:type="dxa"/>
            <w:tcBorders>
              <w:top w:val="nil"/>
              <w:bottom w:val="nil"/>
            </w:tcBorders>
          </w:tcPr>
          <w:p w:rsidR="00323F62" w:rsidRDefault="005674BC">
            <w:pPr>
              <w:pStyle w:val="TableParagraph"/>
              <w:spacing w:line="130" w:lineRule="exact"/>
              <w:rPr>
                <w:sz w:val="14"/>
              </w:rPr>
            </w:pPr>
            <w:r>
              <w:rPr>
                <w:sz w:val="14"/>
              </w:rPr>
              <w:t>295-329-1</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122070-79-5</w:t>
            </w:r>
          </w:p>
        </w:tc>
        <w:tc>
          <w:tcPr>
            <w:tcW w:w="1417" w:type="dxa"/>
            <w:tcBorders>
              <w:top w:val="nil"/>
              <w:bottom w:val="nil"/>
            </w:tcBorders>
          </w:tcPr>
          <w:p w:rsidR="00323F62" w:rsidRDefault="005674BC">
            <w:pPr>
              <w:pStyle w:val="TableParagraph"/>
              <w:spacing w:line="130" w:lineRule="exact"/>
              <w:rPr>
                <w:sz w:val="14"/>
              </w:rPr>
            </w:pPr>
            <w:r>
              <w:rPr>
                <w:sz w:val="14"/>
              </w:rPr>
              <w:t>310-170-0</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122070-80-8</w:t>
            </w:r>
          </w:p>
        </w:tc>
        <w:tc>
          <w:tcPr>
            <w:tcW w:w="1417" w:type="dxa"/>
            <w:tcBorders>
              <w:top w:val="nil"/>
              <w:bottom w:val="nil"/>
            </w:tcBorders>
          </w:tcPr>
          <w:p w:rsidR="00323F62" w:rsidRDefault="005674BC">
            <w:pPr>
              <w:pStyle w:val="TableParagraph"/>
              <w:spacing w:line="130" w:lineRule="exact"/>
              <w:rPr>
                <w:sz w:val="14"/>
              </w:rPr>
            </w:pPr>
            <w:r>
              <w:rPr>
                <w:sz w:val="14"/>
              </w:rPr>
              <w:t>310-171-6</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65996-78-3</w:t>
            </w:r>
          </w:p>
        </w:tc>
        <w:tc>
          <w:tcPr>
            <w:tcW w:w="1417" w:type="dxa"/>
            <w:tcBorders>
              <w:top w:val="nil"/>
              <w:bottom w:val="nil"/>
            </w:tcBorders>
          </w:tcPr>
          <w:p w:rsidR="00323F62" w:rsidRDefault="005674BC">
            <w:pPr>
              <w:pStyle w:val="TableParagraph"/>
              <w:spacing w:line="130" w:lineRule="exact"/>
              <w:rPr>
                <w:sz w:val="14"/>
              </w:rPr>
            </w:pPr>
            <w:r>
              <w:rPr>
                <w:sz w:val="14"/>
              </w:rPr>
              <w:t>266-012-5</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94114-52-0</w:t>
            </w:r>
          </w:p>
        </w:tc>
        <w:tc>
          <w:tcPr>
            <w:tcW w:w="1417" w:type="dxa"/>
            <w:tcBorders>
              <w:top w:val="nil"/>
              <w:bottom w:val="nil"/>
            </w:tcBorders>
          </w:tcPr>
          <w:p w:rsidR="00323F62" w:rsidRDefault="005674BC">
            <w:pPr>
              <w:pStyle w:val="TableParagraph"/>
              <w:spacing w:line="130" w:lineRule="exact"/>
              <w:rPr>
                <w:sz w:val="14"/>
              </w:rPr>
            </w:pPr>
            <w:r>
              <w:rPr>
                <w:sz w:val="14"/>
              </w:rPr>
              <w:t>302-688-0</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94114-53-1</w:t>
            </w:r>
          </w:p>
        </w:tc>
        <w:tc>
          <w:tcPr>
            <w:tcW w:w="1417" w:type="dxa"/>
            <w:tcBorders>
              <w:top w:val="nil"/>
              <w:bottom w:val="nil"/>
            </w:tcBorders>
          </w:tcPr>
          <w:p w:rsidR="00323F62" w:rsidRDefault="005674BC">
            <w:pPr>
              <w:pStyle w:val="TableParagraph"/>
              <w:spacing w:line="130" w:lineRule="exact"/>
              <w:rPr>
                <w:sz w:val="14"/>
              </w:rPr>
            </w:pPr>
            <w:r>
              <w:rPr>
                <w:sz w:val="14"/>
              </w:rPr>
              <w:t>302-689-6</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94114-54-2</w:t>
            </w:r>
          </w:p>
        </w:tc>
        <w:tc>
          <w:tcPr>
            <w:tcW w:w="1417" w:type="dxa"/>
            <w:tcBorders>
              <w:top w:val="nil"/>
              <w:bottom w:val="nil"/>
            </w:tcBorders>
          </w:tcPr>
          <w:p w:rsidR="00323F62" w:rsidRDefault="005674BC">
            <w:pPr>
              <w:pStyle w:val="TableParagraph"/>
              <w:spacing w:line="130" w:lineRule="exact"/>
              <w:rPr>
                <w:sz w:val="14"/>
              </w:rPr>
            </w:pPr>
            <w:r>
              <w:rPr>
                <w:sz w:val="14"/>
              </w:rPr>
              <w:t>302-690-1</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94114-56-4</w:t>
            </w:r>
          </w:p>
        </w:tc>
        <w:tc>
          <w:tcPr>
            <w:tcW w:w="1417" w:type="dxa"/>
            <w:tcBorders>
              <w:top w:val="nil"/>
              <w:bottom w:val="nil"/>
            </w:tcBorders>
          </w:tcPr>
          <w:p w:rsidR="00323F62" w:rsidRDefault="005674BC">
            <w:pPr>
              <w:pStyle w:val="TableParagraph"/>
              <w:spacing w:line="130" w:lineRule="exact"/>
              <w:rPr>
                <w:sz w:val="14"/>
              </w:rPr>
            </w:pPr>
            <w:r>
              <w:rPr>
                <w:sz w:val="14"/>
              </w:rPr>
              <w:t>302-692-2</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94114-57-5</w:t>
            </w:r>
          </w:p>
        </w:tc>
        <w:tc>
          <w:tcPr>
            <w:tcW w:w="1417" w:type="dxa"/>
            <w:tcBorders>
              <w:top w:val="nil"/>
              <w:bottom w:val="nil"/>
            </w:tcBorders>
          </w:tcPr>
          <w:p w:rsidR="00323F62" w:rsidRDefault="005674BC">
            <w:pPr>
              <w:pStyle w:val="TableParagraph"/>
              <w:spacing w:line="130" w:lineRule="exact"/>
              <w:rPr>
                <w:sz w:val="14"/>
              </w:rPr>
            </w:pPr>
            <w:r>
              <w:rPr>
                <w:sz w:val="14"/>
              </w:rPr>
              <w:t>302-693-8</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90641-11-5</w:t>
            </w:r>
          </w:p>
        </w:tc>
        <w:tc>
          <w:tcPr>
            <w:tcW w:w="1417" w:type="dxa"/>
            <w:tcBorders>
              <w:top w:val="nil"/>
              <w:bottom w:val="nil"/>
            </w:tcBorders>
          </w:tcPr>
          <w:p w:rsidR="00323F62" w:rsidRDefault="005674BC">
            <w:pPr>
              <w:pStyle w:val="TableParagraph"/>
              <w:spacing w:line="130" w:lineRule="exact"/>
              <w:rPr>
                <w:sz w:val="14"/>
              </w:rPr>
            </w:pPr>
            <w:r>
              <w:rPr>
                <w:sz w:val="14"/>
              </w:rPr>
              <w:t>292-635-7</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8006-61-9</w:t>
            </w:r>
          </w:p>
        </w:tc>
        <w:tc>
          <w:tcPr>
            <w:tcW w:w="1417" w:type="dxa"/>
            <w:tcBorders>
              <w:top w:val="nil"/>
              <w:bottom w:val="nil"/>
            </w:tcBorders>
          </w:tcPr>
          <w:p w:rsidR="00323F62" w:rsidRDefault="005674BC">
            <w:pPr>
              <w:pStyle w:val="TableParagraph"/>
              <w:spacing w:line="130" w:lineRule="exact"/>
              <w:rPr>
                <w:sz w:val="14"/>
              </w:rPr>
            </w:pPr>
            <w:r>
              <w:rPr>
                <w:sz w:val="14"/>
              </w:rPr>
              <w:t>232-349-1</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8030-30-6</w:t>
            </w:r>
          </w:p>
        </w:tc>
        <w:tc>
          <w:tcPr>
            <w:tcW w:w="1417" w:type="dxa"/>
            <w:tcBorders>
              <w:top w:val="nil"/>
              <w:bottom w:val="nil"/>
            </w:tcBorders>
          </w:tcPr>
          <w:p w:rsidR="00323F62" w:rsidRDefault="005674BC">
            <w:pPr>
              <w:pStyle w:val="TableParagraph"/>
              <w:spacing w:line="130" w:lineRule="exact"/>
              <w:rPr>
                <w:sz w:val="14"/>
              </w:rPr>
            </w:pPr>
            <w:r>
              <w:rPr>
                <w:sz w:val="14"/>
              </w:rPr>
              <w:t>232-443-2</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8032-32-4</w:t>
            </w:r>
          </w:p>
        </w:tc>
        <w:tc>
          <w:tcPr>
            <w:tcW w:w="1417" w:type="dxa"/>
            <w:tcBorders>
              <w:top w:val="nil"/>
              <w:bottom w:val="nil"/>
            </w:tcBorders>
          </w:tcPr>
          <w:p w:rsidR="00323F62" w:rsidRDefault="005674BC">
            <w:pPr>
              <w:pStyle w:val="TableParagraph"/>
              <w:spacing w:line="130" w:lineRule="exact"/>
              <w:rPr>
                <w:sz w:val="14"/>
              </w:rPr>
            </w:pPr>
            <w:r>
              <w:rPr>
                <w:sz w:val="14"/>
              </w:rPr>
              <w:t>232-453-7</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64741-41-9</w:t>
            </w:r>
          </w:p>
        </w:tc>
        <w:tc>
          <w:tcPr>
            <w:tcW w:w="1417" w:type="dxa"/>
            <w:tcBorders>
              <w:top w:val="nil"/>
              <w:bottom w:val="nil"/>
            </w:tcBorders>
          </w:tcPr>
          <w:p w:rsidR="00323F62" w:rsidRDefault="005674BC">
            <w:pPr>
              <w:pStyle w:val="TableParagraph"/>
              <w:spacing w:line="130" w:lineRule="exact"/>
              <w:rPr>
                <w:sz w:val="14"/>
              </w:rPr>
            </w:pPr>
            <w:r>
              <w:rPr>
                <w:sz w:val="14"/>
              </w:rPr>
              <w:t>265-041-0</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64741-42-0</w:t>
            </w:r>
          </w:p>
        </w:tc>
        <w:tc>
          <w:tcPr>
            <w:tcW w:w="1417" w:type="dxa"/>
            <w:tcBorders>
              <w:top w:val="nil"/>
              <w:bottom w:val="nil"/>
            </w:tcBorders>
          </w:tcPr>
          <w:p w:rsidR="00323F62" w:rsidRDefault="005674BC">
            <w:pPr>
              <w:pStyle w:val="TableParagraph"/>
              <w:spacing w:line="130" w:lineRule="exact"/>
              <w:rPr>
                <w:sz w:val="14"/>
              </w:rPr>
            </w:pPr>
            <w:r>
              <w:rPr>
                <w:sz w:val="14"/>
              </w:rPr>
              <w:t>265-042-6</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64741-46-4</w:t>
            </w:r>
          </w:p>
        </w:tc>
        <w:tc>
          <w:tcPr>
            <w:tcW w:w="1417" w:type="dxa"/>
            <w:tcBorders>
              <w:top w:val="nil"/>
              <w:bottom w:val="nil"/>
            </w:tcBorders>
          </w:tcPr>
          <w:p w:rsidR="00323F62" w:rsidRDefault="005674BC">
            <w:pPr>
              <w:pStyle w:val="TableParagraph"/>
              <w:spacing w:line="130" w:lineRule="exact"/>
              <w:rPr>
                <w:sz w:val="14"/>
              </w:rPr>
            </w:pPr>
            <w:r>
              <w:rPr>
                <w:sz w:val="14"/>
              </w:rPr>
              <w:t>265-046-8</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64742-89-8</w:t>
            </w:r>
          </w:p>
        </w:tc>
        <w:tc>
          <w:tcPr>
            <w:tcW w:w="1417" w:type="dxa"/>
            <w:tcBorders>
              <w:top w:val="nil"/>
              <w:bottom w:val="nil"/>
            </w:tcBorders>
          </w:tcPr>
          <w:p w:rsidR="00323F62" w:rsidRDefault="005674BC">
            <w:pPr>
              <w:pStyle w:val="TableParagraph"/>
              <w:spacing w:line="130" w:lineRule="exact"/>
              <w:rPr>
                <w:sz w:val="14"/>
              </w:rPr>
            </w:pPr>
            <w:r>
              <w:rPr>
                <w:sz w:val="14"/>
              </w:rPr>
              <w:t>265-192-2</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68410-05-9</w:t>
            </w:r>
          </w:p>
        </w:tc>
        <w:tc>
          <w:tcPr>
            <w:tcW w:w="1417" w:type="dxa"/>
            <w:tcBorders>
              <w:top w:val="nil"/>
              <w:bottom w:val="nil"/>
            </w:tcBorders>
          </w:tcPr>
          <w:p w:rsidR="00323F62" w:rsidRDefault="005674BC">
            <w:pPr>
              <w:pStyle w:val="TableParagraph"/>
              <w:spacing w:line="130" w:lineRule="exact"/>
              <w:rPr>
                <w:sz w:val="14"/>
              </w:rPr>
            </w:pPr>
            <w:r>
              <w:rPr>
                <w:sz w:val="14"/>
              </w:rPr>
              <w:t>270-077-5</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68514-15-8</w:t>
            </w:r>
          </w:p>
        </w:tc>
        <w:tc>
          <w:tcPr>
            <w:tcW w:w="1417" w:type="dxa"/>
            <w:tcBorders>
              <w:top w:val="nil"/>
              <w:bottom w:val="nil"/>
            </w:tcBorders>
          </w:tcPr>
          <w:p w:rsidR="00323F62" w:rsidRDefault="005674BC">
            <w:pPr>
              <w:pStyle w:val="TableParagraph"/>
              <w:spacing w:line="130" w:lineRule="exact"/>
              <w:rPr>
                <w:sz w:val="14"/>
              </w:rPr>
            </w:pPr>
            <w:r>
              <w:rPr>
                <w:sz w:val="14"/>
              </w:rPr>
              <w:t>271-025-4</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68606-11-1</w:t>
            </w:r>
          </w:p>
        </w:tc>
        <w:tc>
          <w:tcPr>
            <w:tcW w:w="1417" w:type="dxa"/>
            <w:tcBorders>
              <w:top w:val="nil"/>
              <w:bottom w:val="nil"/>
            </w:tcBorders>
          </w:tcPr>
          <w:p w:rsidR="00323F62" w:rsidRDefault="005674BC">
            <w:pPr>
              <w:pStyle w:val="TableParagraph"/>
              <w:spacing w:line="130" w:lineRule="exact"/>
              <w:rPr>
                <w:sz w:val="14"/>
              </w:rPr>
            </w:pPr>
            <w:r>
              <w:rPr>
                <w:sz w:val="14"/>
              </w:rPr>
              <w:t>271-727-0</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68783-12-0</w:t>
            </w:r>
          </w:p>
        </w:tc>
        <w:tc>
          <w:tcPr>
            <w:tcW w:w="1417" w:type="dxa"/>
            <w:tcBorders>
              <w:top w:val="nil"/>
              <w:bottom w:val="nil"/>
            </w:tcBorders>
          </w:tcPr>
          <w:p w:rsidR="00323F62" w:rsidRDefault="005674BC">
            <w:pPr>
              <w:pStyle w:val="TableParagraph"/>
              <w:spacing w:line="130" w:lineRule="exact"/>
              <w:rPr>
                <w:sz w:val="14"/>
              </w:rPr>
            </w:pPr>
            <w:r>
              <w:rPr>
                <w:sz w:val="14"/>
              </w:rPr>
              <w:t>272-186-3</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68921-08-4</w:t>
            </w:r>
          </w:p>
        </w:tc>
        <w:tc>
          <w:tcPr>
            <w:tcW w:w="1417" w:type="dxa"/>
            <w:tcBorders>
              <w:top w:val="nil"/>
              <w:bottom w:val="nil"/>
            </w:tcBorders>
          </w:tcPr>
          <w:p w:rsidR="00323F62" w:rsidRDefault="005674BC">
            <w:pPr>
              <w:pStyle w:val="TableParagraph"/>
              <w:spacing w:line="130" w:lineRule="exact"/>
              <w:rPr>
                <w:sz w:val="14"/>
              </w:rPr>
            </w:pPr>
            <w:r>
              <w:rPr>
                <w:sz w:val="14"/>
              </w:rPr>
              <w:t>272-931-2</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101631-20-3</w:t>
            </w:r>
          </w:p>
        </w:tc>
        <w:tc>
          <w:tcPr>
            <w:tcW w:w="1417" w:type="dxa"/>
            <w:tcBorders>
              <w:top w:val="nil"/>
              <w:bottom w:val="nil"/>
            </w:tcBorders>
          </w:tcPr>
          <w:p w:rsidR="00323F62" w:rsidRDefault="005674BC">
            <w:pPr>
              <w:pStyle w:val="TableParagraph"/>
              <w:spacing w:line="130" w:lineRule="exact"/>
              <w:rPr>
                <w:sz w:val="14"/>
              </w:rPr>
            </w:pPr>
            <w:r>
              <w:rPr>
                <w:sz w:val="14"/>
              </w:rPr>
              <w:t>309-945-6</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64741-64-6</w:t>
            </w:r>
          </w:p>
        </w:tc>
        <w:tc>
          <w:tcPr>
            <w:tcW w:w="1417" w:type="dxa"/>
            <w:tcBorders>
              <w:top w:val="nil"/>
              <w:bottom w:val="nil"/>
            </w:tcBorders>
          </w:tcPr>
          <w:p w:rsidR="00323F62" w:rsidRDefault="005674BC">
            <w:pPr>
              <w:pStyle w:val="TableParagraph"/>
              <w:spacing w:line="130" w:lineRule="exact"/>
              <w:rPr>
                <w:sz w:val="14"/>
              </w:rPr>
            </w:pPr>
            <w:r>
              <w:rPr>
                <w:sz w:val="14"/>
              </w:rPr>
              <w:t>265-066-7</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64741-65-7</w:t>
            </w:r>
          </w:p>
        </w:tc>
        <w:tc>
          <w:tcPr>
            <w:tcW w:w="1417" w:type="dxa"/>
            <w:tcBorders>
              <w:top w:val="nil"/>
              <w:bottom w:val="nil"/>
            </w:tcBorders>
          </w:tcPr>
          <w:p w:rsidR="00323F62" w:rsidRDefault="005674BC">
            <w:pPr>
              <w:pStyle w:val="TableParagraph"/>
              <w:spacing w:line="130" w:lineRule="exact"/>
              <w:rPr>
                <w:sz w:val="14"/>
              </w:rPr>
            </w:pPr>
            <w:r>
              <w:rPr>
                <w:sz w:val="14"/>
              </w:rPr>
              <w:t>265-067-2</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64741-66-8</w:t>
            </w:r>
          </w:p>
        </w:tc>
        <w:tc>
          <w:tcPr>
            <w:tcW w:w="1417" w:type="dxa"/>
            <w:tcBorders>
              <w:top w:val="nil"/>
              <w:bottom w:val="nil"/>
            </w:tcBorders>
          </w:tcPr>
          <w:p w:rsidR="00323F62" w:rsidRDefault="005674BC">
            <w:pPr>
              <w:pStyle w:val="TableParagraph"/>
              <w:spacing w:line="130" w:lineRule="exact"/>
              <w:rPr>
                <w:sz w:val="14"/>
              </w:rPr>
            </w:pPr>
            <w:r>
              <w:rPr>
                <w:sz w:val="14"/>
              </w:rPr>
              <w:t>265-068-8</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64741-70-4</w:t>
            </w:r>
          </w:p>
        </w:tc>
        <w:tc>
          <w:tcPr>
            <w:tcW w:w="1417" w:type="dxa"/>
            <w:tcBorders>
              <w:top w:val="nil"/>
              <w:bottom w:val="nil"/>
            </w:tcBorders>
          </w:tcPr>
          <w:p w:rsidR="00323F62" w:rsidRDefault="005674BC">
            <w:pPr>
              <w:pStyle w:val="TableParagraph"/>
              <w:spacing w:line="130" w:lineRule="exact"/>
              <w:rPr>
                <w:sz w:val="14"/>
              </w:rPr>
            </w:pPr>
            <w:r>
              <w:rPr>
                <w:sz w:val="14"/>
              </w:rPr>
              <w:t>265-073-5</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64741-84-0</w:t>
            </w:r>
          </w:p>
        </w:tc>
        <w:tc>
          <w:tcPr>
            <w:tcW w:w="1417" w:type="dxa"/>
            <w:tcBorders>
              <w:top w:val="nil"/>
              <w:bottom w:val="nil"/>
            </w:tcBorders>
          </w:tcPr>
          <w:p w:rsidR="00323F62" w:rsidRDefault="005674BC">
            <w:pPr>
              <w:pStyle w:val="TableParagraph"/>
              <w:spacing w:line="130" w:lineRule="exact"/>
              <w:rPr>
                <w:sz w:val="14"/>
              </w:rPr>
            </w:pPr>
            <w:r>
              <w:rPr>
                <w:sz w:val="14"/>
              </w:rPr>
              <w:t>265-086-6</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64741-92-0</w:t>
            </w:r>
          </w:p>
        </w:tc>
        <w:tc>
          <w:tcPr>
            <w:tcW w:w="1417" w:type="dxa"/>
            <w:tcBorders>
              <w:top w:val="nil"/>
              <w:bottom w:val="nil"/>
            </w:tcBorders>
          </w:tcPr>
          <w:p w:rsidR="00323F62" w:rsidRDefault="005674BC">
            <w:pPr>
              <w:pStyle w:val="TableParagraph"/>
              <w:spacing w:line="130" w:lineRule="exact"/>
              <w:rPr>
                <w:sz w:val="14"/>
              </w:rPr>
            </w:pPr>
            <w:r>
              <w:rPr>
                <w:sz w:val="14"/>
              </w:rPr>
              <w:t>265-095-5</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68410-71-9</w:t>
            </w:r>
          </w:p>
        </w:tc>
        <w:tc>
          <w:tcPr>
            <w:tcW w:w="1417" w:type="dxa"/>
            <w:tcBorders>
              <w:top w:val="nil"/>
              <w:bottom w:val="nil"/>
            </w:tcBorders>
          </w:tcPr>
          <w:p w:rsidR="00323F62" w:rsidRDefault="005674BC">
            <w:pPr>
              <w:pStyle w:val="TableParagraph"/>
              <w:spacing w:line="130" w:lineRule="exact"/>
              <w:rPr>
                <w:sz w:val="14"/>
              </w:rPr>
            </w:pPr>
            <w:r>
              <w:rPr>
                <w:sz w:val="14"/>
              </w:rPr>
              <w:t>270-088-5</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68425-35-4</w:t>
            </w:r>
          </w:p>
        </w:tc>
        <w:tc>
          <w:tcPr>
            <w:tcW w:w="1417" w:type="dxa"/>
            <w:tcBorders>
              <w:top w:val="nil"/>
              <w:bottom w:val="nil"/>
            </w:tcBorders>
          </w:tcPr>
          <w:p w:rsidR="00323F62" w:rsidRDefault="005674BC">
            <w:pPr>
              <w:pStyle w:val="TableParagraph"/>
              <w:spacing w:line="130" w:lineRule="exact"/>
              <w:rPr>
                <w:sz w:val="14"/>
              </w:rPr>
            </w:pPr>
            <w:r>
              <w:rPr>
                <w:sz w:val="14"/>
              </w:rPr>
              <w:t>270-349-3</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68527-27-5</w:t>
            </w:r>
          </w:p>
        </w:tc>
        <w:tc>
          <w:tcPr>
            <w:tcW w:w="1417" w:type="dxa"/>
            <w:tcBorders>
              <w:top w:val="nil"/>
              <w:bottom w:val="nil"/>
            </w:tcBorders>
          </w:tcPr>
          <w:p w:rsidR="00323F62" w:rsidRDefault="005674BC">
            <w:pPr>
              <w:pStyle w:val="TableParagraph"/>
              <w:spacing w:line="130" w:lineRule="exact"/>
              <w:rPr>
                <w:sz w:val="14"/>
              </w:rPr>
            </w:pPr>
            <w:r>
              <w:rPr>
                <w:sz w:val="14"/>
              </w:rPr>
              <w:t>271-267-0</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91995-53-8</w:t>
            </w:r>
          </w:p>
        </w:tc>
        <w:tc>
          <w:tcPr>
            <w:tcW w:w="1417" w:type="dxa"/>
            <w:tcBorders>
              <w:top w:val="nil"/>
              <w:bottom w:val="nil"/>
            </w:tcBorders>
          </w:tcPr>
          <w:p w:rsidR="00323F62" w:rsidRDefault="005674BC">
            <w:pPr>
              <w:pStyle w:val="TableParagraph"/>
              <w:spacing w:line="130" w:lineRule="exact"/>
              <w:rPr>
                <w:sz w:val="14"/>
              </w:rPr>
            </w:pPr>
            <w:r>
              <w:rPr>
                <w:sz w:val="14"/>
              </w:rPr>
              <w:t>295-315-5</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92045-49-3</w:t>
            </w:r>
          </w:p>
        </w:tc>
        <w:tc>
          <w:tcPr>
            <w:tcW w:w="1417" w:type="dxa"/>
            <w:tcBorders>
              <w:top w:val="nil"/>
              <w:bottom w:val="nil"/>
            </w:tcBorders>
          </w:tcPr>
          <w:p w:rsidR="00323F62" w:rsidRDefault="005674BC">
            <w:pPr>
              <w:pStyle w:val="TableParagraph"/>
              <w:spacing w:line="130" w:lineRule="exact"/>
              <w:rPr>
                <w:sz w:val="14"/>
              </w:rPr>
            </w:pPr>
            <w:r>
              <w:rPr>
                <w:sz w:val="14"/>
              </w:rPr>
              <w:t>295-430-0</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92045-55-1</w:t>
            </w:r>
          </w:p>
        </w:tc>
        <w:tc>
          <w:tcPr>
            <w:tcW w:w="1417" w:type="dxa"/>
            <w:tcBorders>
              <w:top w:val="nil"/>
              <w:bottom w:val="nil"/>
            </w:tcBorders>
          </w:tcPr>
          <w:p w:rsidR="00323F62" w:rsidRDefault="005674BC">
            <w:pPr>
              <w:pStyle w:val="TableParagraph"/>
              <w:spacing w:line="130" w:lineRule="exact"/>
              <w:rPr>
                <w:sz w:val="14"/>
              </w:rPr>
            </w:pPr>
            <w:r>
              <w:rPr>
                <w:sz w:val="14"/>
              </w:rPr>
              <w:t>295-436-3</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92045-58-4</w:t>
            </w:r>
          </w:p>
        </w:tc>
        <w:tc>
          <w:tcPr>
            <w:tcW w:w="1417" w:type="dxa"/>
            <w:tcBorders>
              <w:top w:val="nil"/>
              <w:bottom w:val="nil"/>
            </w:tcBorders>
          </w:tcPr>
          <w:p w:rsidR="00323F62" w:rsidRDefault="005674BC">
            <w:pPr>
              <w:pStyle w:val="TableParagraph"/>
              <w:spacing w:line="130" w:lineRule="exact"/>
              <w:rPr>
                <w:sz w:val="14"/>
              </w:rPr>
            </w:pPr>
            <w:r>
              <w:rPr>
                <w:sz w:val="14"/>
              </w:rPr>
              <w:t>295-440-5</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92045-64-2</w:t>
            </w:r>
          </w:p>
        </w:tc>
        <w:tc>
          <w:tcPr>
            <w:tcW w:w="1417" w:type="dxa"/>
            <w:tcBorders>
              <w:top w:val="nil"/>
              <w:bottom w:val="nil"/>
            </w:tcBorders>
          </w:tcPr>
          <w:p w:rsidR="00323F62" w:rsidRDefault="005674BC">
            <w:pPr>
              <w:pStyle w:val="TableParagraph"/>
              <w:spacing w:line="130" w:lineRule="exact"/>
              <w:rPr>
                <w:sz w:val="14"/>
              </w:rPr>
            </w:pPr>
            <w:r>
              <w:rPr>
                <w:sz w:val="14"/>
              </w:rPr>
              <w:t>295-446-8</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101316-67-0</w:t>
            </w:r>
          </w:p>
        </w:tc>
        <w:tc>
          <w:tcPr>
            <w:tcW w:w="1417" w:type="dxa"/>
            <w:tcBorders>
              <w:top w:val="nil"/>
              <w:bottom w:val="nil"/>
            </w:tcBorders>
          </w:tcPr>
          <w:p w:rsidR="00323F62" w:rsidRDefault="005674BC">
            <w:pPr>
              <w:pStyle w:val="TableParagraph"/>
              <w:spacing w:line="130" w:lineRule="exact"/>
              <w:rPr>
                <w:sz w:val="14"/>
              </w:rPr>
            </w:pPr>
            <w:r>
              <w:rPr>
                <w:sz w:val="14"/>
              </w:rPr>
              <w:t>309-871-4</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64741-54-4</w:t>
            </w:r>
          </w:p>
        </w:tc>
        <w:tc>
          <w:tcPr>
            <w:tcW w:w="1417" w:type="dxa"/>
            <w:tcBorders>
              <w:top w:val="nil"/>
              <w:bottom w:val="nil"/>
            </w:tcBorders>
          </w:tcPr>
          <w:p w:rsidR="00323F62" w:rsidRDefault="005674BC">
            <w:pPr>
              <w:pStyle w:val="TableParagraph"/>
              <w:spacing w:line="130" w:lineRule="exact"/>
              <w:rPr>
                <w:sz w:val="14"/>
              </w:rPr>
            </w:pPr>
            <w:r>
              <w:rPr>
                <w:sz w:val="14"/>
              </w:rPr>
              <w:t>265-055-7</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64741-55-5</w:t>
            </w:r>
          </w:p>
        </w:tc>
        <w:tc>
          <w:tcPr>
            <w:tcW w:w="1417" w:type="dxa"/>
            <w:tcBorders>
              <w:top w:val="nil"/>
              <w:bottom w:val="nil"/>
            </w:tcBorders>
          </w:tcPr>
          <w:p w:rsidR="00323F62" w:rsidRDefault="005674BC">
            <w:pPr>
              <w:pStyle w:val="TableParagraph"/>
              <w:spacing w:line="130" w:lineRule="exact"/>
              <w:rPr>
                <w:sz w:val="14"/>
              </w:rPr>
            </w:pPr>
            <w:r>
              <w:rPr>
                <w:sz w:val="14"/>
              </w:rPr>
              <w:t>265-056-2</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68476-46-0</w:t>
            </w:r>
          </w:p>
        </w:tc>
        <w:tc>
          <w:tcPr>
            <w:tcW w:w="1417" w:type="dxa"/>
            <w:tcBorders>
              <w:top w:val="nil"/>
              <w:bottom w:val="nil"/>
            </w:tcBorders>
          </w:tcPr>
          <w:p w:rsidR="00323F62" w:rsidRDefault="005674BC">
            <w:pPr>
              <w:pStyle w:val="TableParagraph"/>
              <w:spacing w:line="130" w:lineRule="exact"/>
              <w:rPr>
                <w:sz w:val="14"/>
              </w:rPr>
            </w:pPr>
            <w:r>
              <w:rPr>
                <w:sz w:val="14"/>
              </w:rPr>
              <w:t>270-686-6</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68783-09-5</w:t>
            </w:r>
          </w:p>
        </w:tc>
        <w:tc>
          <w:tcPr>
            <w:tcW w:w="1417" w:type="dxa"/>
            <w:tcBorders>
              <w:top w:val="nil"/>
              <w:bottom w:val="nil"/>
            </w:tcBorders>
          </w:tcPr>
          <w:p w:rsidR="00323F62" w:rsidRDefault="005674BC">
            <w:pPr>
              <w:pStyle w:val="TableParagraph"/>
              <w:spacing w:line="130" w:lineRule="exact"/>
              <w:rPr>
                <w:sz w:val="14"/>
              </w:rPr>
            </w:pPr>
            <w:r>
              <w:rPr>
                <w:sz w:val="14"/>
              </w:rPr>
              <w:t>272-185-8</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91995-50-5</w:t>
            </w:r>
          </w:p>
        </w:tc>
        <w:tc>
          <w:tcPr>
            <w:tcW w:w="1417" w:type="dxa"/>
            <w:tcBorders>
              <w:top w:val="nil"/>
              <w:bottom w:val="nil"/>
            </w:tcBorders>
          </w:tcPr>
          <w:p w:rsidR="00323F62" w:rsidRDefault="005674BC">
            <w:pPr>
              <w:pStyle w:val="TableParagraph"/>
              <w:spacing w:line="130" w:lineRule="exact"/>
              <w:rPr>
                <w:sz w:val="14"/>
              </w:rPr>
            </w:pPr>
            <w:r>
              <w:rPr>
                <w:sz w:val="14"/>
              </w:rPr>
              <w:t>295-311-3</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92045-50-6</w:t>
            </w:r>
          </w:p>
        </w:tc>
        <w:tc>
          <w:tcPr>
            <w:tcW w:w="1417" w:type="dxa"/>
            <w:tcBorders>
              <w:top w:val="nil"/>
              <w:bottom w:val="nil"/>
            </w:tcBorders>
          </w:tcPr>
          <w:p w:rsidR="00323F62" w:rsidRDefault="005674BC">
            <w:pPr>
              <w:pStyle w:val="TableParagraph"/>
              <w:spacing w:line="130" w:lineRule="exact"/>
              <w:rPr>
                <w:sz w:val="14"/>
              </w:rPr>
            </w:pPr>
            <w:r>
              <w:rPr>
                <w:sz w:val="14"/>
              </w:rPr>
              <w:t>295-431-6</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92045-59-5</w:t>
            </w:r>
          </w:p>
        </w:tc>
        <w:tc>
          <w:tcPr>
            <w:tcW w:w="1417" w:type="dxa"/>
            <w:tcBorders>
              <w:top w:val="nil"/>
              <w:bottom w:val="nil"/>
            </w:tcBorders>
          </w:tcPr>
          <w:p w:rsidR="00323F62" w:rsidRDefault="005674BC">
            <w:pPr>
              <w:pStyle w:val="TableParagraph"/>
              <w:spacing w:line="130" w:lineRule="exact"/>
              <w:rPr>
                <w:sz w:val="14"/>
              </w:rPr>
            </w:pPr>
            <w:r>
              <w:rPr>
                <w:sz w:val="14"/>
              </w:rPr>
              <w:t>295-441-0</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92128-94-4</w:t>
            </w:r>
          </w:p>
        </w:tc>
        <w:tc>
          <w:tcPr>
            <w:tcW w:w="1417" w:type="dxa"/>
            <w:tcBorders>
              <w:top w:val="nil"/>
              <w:bottom w:val="nil"/>
            </w:tcBorders>
          </w:tcPr>
          <w:p w:rsidR="00323F62" w:rsidRDefault="005674BC">
            <w:pPr>
              <w:pStyle w:val="TableParagraph"/>
              <w:spacing w:line="130" w:lineRule="exact"/>
              <w:rPr>
                <w:sz w:val="14"/>
              </w:rPr>
            </w:pPr>
            <w:r>
              <w:rPr>
                <w:sz w:val="14"/>
              </w:rPr>
              <w:t>95-794-0</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101794-97-2</w:t>
            </w:r>
          </w:p>
        </w:tc>
        <w:tc>
          <w:tcPr>
            <w:tcW w:w="1417" w:type="dxa"/>
            <w:tcBorders>
              <w:top w:val="nil"/>
              <w:bottom w:val="nil"/>
            </w:tcBorders>
          </w:tcPr>
          <w:p w:rsidR="00323F62" w:rsidRDefault="005674BC">
            <w:pPr>
              <w:pStyle w:val="TableParagraph"/>
              <w:spacing w:line="130" w:lineRule="exact"/>
              <w:rPr>
                <w:sz w:val="14"/>
              </w:rPr>
            </w:pPr>
            <w:r>
              <w:rPr>
                <w:sz w:val="14"/>
              </w:rPr>
              <w:t>309-974-4</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101896-28-0</w:t>
            </w:r>
          </w:p>
        </w:tc>
        <w:tc>
          <w:tcPr>
            <w:tcW w:w="1417" w:type="dxa"/>
            <w:tcBorders>
              <w:top w:val="nil"/>
              <w:bottom w:val="nil"/>
            </w:tcBorders>
          </w:tcPr>
          <w:p w:rsidR="00323F62" w:rsidRDefault="005674BC">
            <w:pPr>
              <w:pStyle w:val="TableParagraph"/>
              <w:spacing w:line="130" w:lineRule="exact"/>
              <w:rPr>
                <w:sz w:val="14"/>
              </w:rPr>
            </w:pPr>
            <w:r>
              <w:rPr>
                <w:sz w:val="14"/>
              </w:rPr>
              <w:t>309-987-5</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64741-63-5</w:t>
            </w:r>
          </w:p>
        </w:tc>
        <w:tc>
          <w:tcPr>
            <w:tcW w:w="1417" w:type="dxa"/>
            <w:tcBorders>
              <w:top w:val="nil"/>
              <w:bottom w:val="nil"/>
            </w:tcBorders>
          </w:tcPr>
          <w:p w:rsidR="00323F62" w:rsidRDefault="005674BC">
            <w:pPr>
              <w:pStyle w:val="TableParagraph"/>
              <w:spacing w:line="130" w:lineRule="exact"/>
              <w:rPr>
                <w:sz w:val="14"/>
              </w:rPr>
            </w:pPr>
            <w:r>
              <w:rPr>
                <w:sz w:val="14"/>
              </w:rPr>
              <w:t>265-065-1</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64741-68-0</w:t>
            </w:r>
          </w:p>
        </w:tc>
        <w:tc>
          <w:tcPr>
            <w:tcW w:w="1417" w:type="dxa"/>
            <w:tcBorders>
              <w:top w:val="nil"/>
              <w:bottom w:val="nil"/>
            </w:tcBorders>
          </w:tcPr>
          <w:p w:rsidR="00323F62" w:rsidRDefault="005674BC">
            <w:pPr>
              <w:pStyle w:val="TableParagraph"/>
              <w:spacing w:line="130" w:lineRule="exact"/>
              <w:rPr>
                <w:sz w:val="14"/>
              </w:rPr>
            </w:pPr>
            <w:r>
              <w:rPr>
                <w:sz w:val="14"/>
              </w:rPr>
              <w:t>265-070-9</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68475-79-6</w:t>
            </w:r>
          </w:p>
        </w:tc>
        <w:tc>
          <w:tcPr>
            <w:tcW w:w="1417" w:type="dxa"/>
            <w:tcBorders>
              <w:top w:val="nil"/>
              <w:bottom w:val="nil"/>
            </w:tcBorders>
          </w:tcPr>
          <w:p w:rsidR="00323F62" w:rsidRDefault="005674BC">
            <w:pPr>
              <w:pStyle w:val="TableParagraph"/>
              <w:spacing w:line="130" w:lineRule="exact"/>
              <w:rPr>
                <w:sz w:val="14"/>
              </w:rPr>
            </w:pPr>
            <w:r>
              <w:rPr>
                <w:sz w:val="14"/>
              </w:rPr>
              <w:t>270-660-4</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68476-47-1</w:t>
            </w:r>
          </w:p>
        </w:tc>
        <w:tc>
          <w:tcPr>
            <w:tcW w:w="1417" w:type="dxa"/>
            <w:tcBorders>
              <w:top w:val="nil"/>
              <w:bottom w:val="nil"/>
            </w:tcBorders>
          </w:tcPr>
          <w:p w:rsidR="00323F62" w:rsidRDefault="005674BC">
            <w:pPr>
              <w:pStyle w:val="TableParagraph"/>
              <w:spacing w:line="130" w:lineRule="exact"/>
              <w:rPr>
                <w:sz w:val="14"/>
              </w:rPr>
            </w:pPr>
            <w:r>
              <w:rPr>
                <w:sz w:val="14"/>
              </w:rPr>
              <w:t>270-687-1</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68478-15-9</w:t>
            </w:r>
          </w:p>
        </w:tc>
        <w:tc>
          <w:tcPr>
            <w:tcW w:w="1417" w:type="dxa"/>
            <w:tcBorders>
              <w:top w:val="nil"/>
              <w:bottom w:val="nil"/>
            </w:tcBorders>
          </w:tcPr>
          <w:p w:rsidR="00323F62" w:rsidRDefault="005674BC">
            <w:pPr>
              <w:pStyle w:val="TableParagraph"/>
              <w:spacing w:line="130" w:lineRule="exact"/>
              <w:rPr>
                <w:sz w:val="14"/>
              </w:rPr>
            </w:pPr>
            <w:r>
              <w:rPr>
                <w:sz w:val="14"/>
              </w:rPr>
              <w:t>270-794-3</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68513-03-1</w:t>
            </w:r>
          </w:p>
        </w:tc>
        <w:tc>
          <w:tcPr>
            <w:tcW w:w="1417" w:type="dxa"/>
            <w:tcBorders>
              <w:top w:val="nil"/>
              <w:bottom w:val="nil"/>
            </w:tcBorders>
          </w:tcPr>
          <w:p w:rsidR="00323F62" w:rsidRDefault="005674BC">
            <w:pPr>
              <w:pStyle w:val="TableParagraph"/>
              <w:spacing w:line="130" w:lineRule="exact"/>
              <w:rPr>
                <w:sz w:val="14"/>
              </w:rPr>
            </w:pPr>
            <w:r>
              <w:rPr>
                <w:sz w:val="14"/>
              </w:rPr>
              <w:t>270-993-5</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68513-63-3</w:t>
            </w:r>
          </w:p>
        </w:tc>
        <w:tc>
          <w:tcPr>
            <w:tcW w:w="1417" w:type="dxa"/>
            <w:tcBorders>
              <w:top w:val="nil"/>
              <w:bottom w:val="nil"/>
            </w:tcBorders>
          </w:tcPr>
          <w:p w:rsidR="00323F62" w:rsidRDefault="005674BC">
            <w:pPr>
              <w:pStyle w:val="TableParagraph"/>
              <w:spacing w:line="130" w:lineRule="exact"/>
              <w:rPr>
                <w:sz w:val="14"/>
              </w:rPr>
            </w:pPr>
            <w:r>
              <w:rPr>
                <w:sz w:val="14"/>
              </w:rPr>
              <w:t>271-008-1</w:t>
            </w:r>
          </w:p>
        </w:tc>
      </w:tr>
      <w:tr w:rsidR="00323F62">
        <w:trPr>
          <w:trHeight w:val="150"/>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30" w:lineRule="exact"/>
              <w:rPr>
                <w:sz w:val="14"/>
              </w:rPr>
            </w:pPr>
            <w:r>
              <w:rPr>
                <w:sz w:val="14"/>
              </w:rPr>
              <w:t>68514-79-4</w:t>
            </w:r>
          </w:p>
        </w:tc>
        <w:tc>
          <w:tcPr>
            <w:tcW w:w="1417" w:type="dxa"/>
            <w:tcBorders>
              <w:top w:val="nil"/>
              <w:bottom w:val="nil"/>
            </w:tcBorders>
          </w:tcPr>
          <w:p w:rsidR="00323F62" w:rsidRDefault="005674BC">
            <w:pPr>
              <w:pStyle w:val="TableParagraph"/>
              <w:spacing w:line="130" w:lineRule="exact"/>
              <w:rPr>
                <w:sz w:val="14"/>
              </w:rPr>
            </w:pPr>
            <w:r>
              <w:rPr>
                <w:sz w:val="14"/>
              </w:rPr>
              <w:t>271-058-4</w:t>
            </w:r>
          </w:p>
        </w:tc>
      </w:tr>
      <w:tr w:rsidR="00323F62">
        <w:trPr>
          <w:trHeight w:val="149"/>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9" w:lineRule="exact"/>
              <w:rPr>
                <w:sz w:val="14"/>
              </w:rPr>
            </w:pPr>
            <w:r>
              <w:rPr>
                <w:sz w:val="14"/>
              </w:rPr>
              <w:t>68919-37-9</w:t>
            </w:r>
          </w:p>
        </w:tc>
        <w:tc>
          <w:tcPr>
            <w:tcW w:w="1417" w:type="dxa"/>
            <w:tcBorders>
              <w:top w:val="nil"/>
              <w:bottom w:val="nil"/>
            </w:tcBorders>
          </w:tcPr>
          <w:p w:rsidR="00323F62" w:rsidRDefault="005674BC">
            <w:pPr>
              <w:pStyle w:val="TableParagraph"/>
              <w:spacing w:line="129" w:lineRule="exact"/>
              <w:rPr>
                <w:sz w:val="14"/>
              </w:rPr>
            </w:pPr>
            <w:r>
              <w:rPr>
                <w:sz w:val="14"/>
              </w:rPr>
              <w:t>272-895-8</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68955-35-1</w:t>
            </w:r>
          </w:p>
        </w:tc>
        <w:tc>
          <w:tcPr>
            <w:tcW w:w="1417" w:type="dxa"/>
            <w:tcBorders>
              <w:top w:val="nil"/>
              <w:bottom w:val="nil"/>
            </w:tcBorders>
          </w:tcPr>
          <w:p w:rsidR="00323F62" w:rsidRDefault="005674BC">
            <w:pPr>
              <w:pStyle w:val="TableParagraph"/>
              <w:spacing w:line="128" w:lineRule="exact"/>
              <w:rPr>
                <w:sz w:val="14"/>
              </w:rPr>
            </w:pPr>
            <w:r>
              <w:rPr>
                <w:sz w:val="14"/>
              </w:rPr>
              <w:t>273-271-8</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85116-58-1</w:t>
            </w:r>
          </w:p>
        </w:tc>
        <w:tc>
          <w:tcPr>
            <w:tcW w:w="1417" w:type="dxa"/>
            <w:tcBorders>
              <w:top w:val="nil"/>
              <w:bottom w:val="nil"/>
            </w:tcBorders>
          </w:tcPr>
          <w:p w:rsidR="00323F62" w:rsidRDefault="005674BC">
            <w:pPr>
              <w:pStyle w:val="TableParagraph"/>
              <w:spacing w:line="128" w:lineRule="exact"/>
              <w:rPr>
                <w:sz w:val="14"/>
              </w:rPr>
            </w:pPr>
            <w:r>
              <w:rPr>
                <w:sz w:val="14"/>
              </w:rPr>
              <w:t>285-509-8</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91995-18-5</w:t>
            </w:r>
          </w:p>
        </w:tc>
        <w:tc>
          <w:tcPr>
            <w:tcW w:w="1417" w:type="dxa"/>
            <w:tcBorders>
              <w:top w:val="nil"/>
              <w:bottom w:val="nil"/>
            </w:tcBorders>
          </w:tcPr>
          <w:p w:rsidR="00323F62" w:rsidRDefault="005674BC">
            <w:pPr>
              <w:pStyle w:val="TableParagraph"/>
              <w:spacing w:line="128" w:lineRule="exact"/>
              <w:rPr>
                <w:sz w:val="14"/>
              </w:rPr>
            </w:pPr>
            <w:r>
              <w:rPr>
                <w:sz w:val="14"/>
              </w:rPr>
              <w:t>295-279-0</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93571-75-6</w:t>
            </w:r>
          </w:p>
        </w:tc>
        <w:tc>
          <w:tcPr>
            <w:tcW w:w="1417" w:type="dxa"/>
            <w:tcBorders>
              <w:top w:val="nil"/>
              <w:bottom w:val="nil"/>
            </w:tcBorders>
          </w:tcPr>
          <w:p w:rsidR="00323F62" w:rsidRDefault="005674BC">
            <w:pPr>
              <w:pStyle w:val="TableParagraph"/>
              <w:spacing w:line="128" w:lineRule="exact"/>
              <w:rPr>
                <w:sz w:val="14"/>
              </w:rPr>
            </w:pPr>
            <w:r>
              <w:rPr>
                <w:sz w:val="14"/>
              </w:rPr>
              <w:t>297-401-8</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93572-29-3</w:t>
            </w:r>
          </w:p>
        </w:tc>
        <w:tc>
          <w:tcPr>
            <w:tcW w:w="1417" w:type="dxa"/>
            <w:tcBorders>
              <w:top w:val="nil"/>
              <w:bottom w:val="nil"/>
            </w:tcBorders>
          </w:tcPr>
          <w:p w:rsidR="00323F62" w:rsidRDefault="005674BC">
            <w:pPr>
              <w:pStyle w:val="TableParagraph"/>
              <w:spacing w:line="128" w:lineRule="exact"/>
              <w:rPr>
                <w:sz w:val="14"/>
              </w:rPr>
            </w:pPr>
            <w:r>
              <w:rPr>
                <w:sz w:val="14"/>
              </w:rPr>
              <w:t>297-458-9</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93572-35-1</w:t>
            </w:r>
          </w:p>
        </w:tc>
        <w:tc>
          <w:tcPr>
            <w:tcW w:w="1417" w:type="dxa"/>
            <w:tcBorders>
              <w:top w:val="nil"/>
              <w:bottom w:val="nil"/>
            </w:tcBorders>
          </w:tcPr>
          <w:p w:rsidR="00323F62" w:rsidRDefault="005674BC">
            <w:pPr>
              <w:pStyle w:val="TableParagraph"/>
              <w:spacing w:line="128" w:lineRule="exact"/>
              <w:rPr>
                <w:sz w:val="14"/>
              </w:rPr>
            </w:pPr>
            <w:r>
              <w:rPr>
                <w:sz w:val="14"/>
              </w:rPr>
              <w:t>297-465-7</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93572-36-2</w:t>
            </w:r>
          </w:p>
        </w:tc>
        <w:tc>
          <w:tcPr>
            <w:tcW w:w="1417" w:type="dxa"/>
            <w:tcBorders>
              <w:top w:val="nil"/>
              <w:bottom w:val="nil"/>
            </w:tcBorders>
          </w:tcPr>
          <w:p w:rsidR="00323F62" w:rsidRDefault="005674BC">
            <w:pPr>
              <w:pStyle w:val="TableParagraph"/>
              <w:spacing w:line="128" w:lineRule="exact"/>
              <w:rPr>
                <w:sz w:val="14"/>
              </w:rPr>
            </w:pPr>
            <w:r>
              <w:rPr>
                <w:sz w:val="14"/>
              </w:rPr>
              <w:t>297-466-2</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64741-74-8</w:t>
            </w:r>
          </w:p>
        </w:tc>
        <w:tc>
          <w:tcPr>
            <w:tcW w:w="1417" w:type="dxa"/>
            <w:tcBorders>
              <w:top w:val="nil"/>
              <w:bottom w:val="nil"/>
            </w:tcBorders>
          </w:tcPr>
          <w:p w:rsidR="00323F62" w:rsidRDefault="005674BC">
            <w:pPr>
              <w:pStyle w:val="TableParagraph"/>
              <w:spacing w:line="128" w:lineRule="exact"/>
              <w:rPr>
                <w:sz w:val="14"/>
              </w:rPr>
            </w:pPr>
            <w:r>
              <w:rPr>
                <w:sz w:val="14"/>
              </w:rPr>
              <w:t>265-075-6</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64741-83-9</w:t>
            </w:r>
          </w:p>
        </w:tc>
        <w:tc>
          <w:tcPr>
            <w:tcW w:w="1417" w:type="dxa"/>
            <w:tcBorders>
              <w:top w:val="nil"/>
              <w:bottom w:val="nil"/>
            </w:tcBorders>
          </w:tcPr>
          <w:p w:rsidR="00323F62" w:rsidRDefault="005674BC">
            <w:pPr>
              <w:pStyle w:val="TableParagraph"/>
              <w:spacing w:line="128" w:lineRule="exact"/>
              <w:rPr>
                <w:sz w:val="14"/>
              </w:rPr>
            </w:pPr>
            <w:r>
              <w:rPr>
                <w:sz w:val="14"/>
              </w:rPr>
              <w:t>265-085-0</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67891-79-6</w:t>
            </w:r>
          </w:p>
        </w:tc>
        <w:tc>
          <w:tcPr>
            <w:tcW w:w="1417" w:type="dxa"/>
            <w:tcBorders>
              <w:top w:val="nil"/>
              <w:bottom w:val="nil"/>
            </w:tcBorders>
          </w:tcPr>
          <w:p w:rsidR="00323F62" w:rsidRDefault="005674BC">
            <w:pPr>
              <w:pStyle w:val="TableParagraph"/>
              <w:spacing w:line="128" w:lineRule="exact"/>
              <w:rPr>
                <w:sz w:val="14"/>
              </w:rPr>
            </w:pPr>
            <w:r>
              <w:rPr>
                <w:sz w:val="14"/>
              </w:rPr>
              <w:t>267-563-4</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67891-80-9</w:t>
            </w:r>
          </w:p>
        </w:tc>
        <w:tc>
          <w:tcPr>
            <w:tcW w:w="1417" w:type="dxa"/>
            <w:tcBorders>
              <w:top w:val="nil"/>
              <w:bottom w:val="nil"/>
            </w:tcBorders>
          </w:tcPr>
          <w:p w:rsidR="00323F62" w:rsidRDefault="005674BC">
            <w:pPr>
              <w:pStyle w:val="TableParagraph"/>
              <w:spacing w:line="128" w:lineRule="exact"/>
              <w:rPr>
                <w:sz w:val="14"/>
              </w:rPr>
            </w:pPr>
            <w:r>
              <w:rPr>
                <w:sz w:val="14"/>
              </w:rPr>
              <w:t>267-565-5</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68425-29-6</w:t>
            </w:r>
          </w:p>
        </w:tc>
        <w:tc>
          <w:tcPr>
            <w:tcW w:w="1417" w:type="dxa"/>
            <w:tcBorders>
              <w:top w:val="nil"/>
              <w:bottom w:val="nil"/>
            </w:tcBorders>
          </w:tcPr>
          <w:p w:rsidR="00323F62" w:rsidRDefault="005674BC">
            <w:pPr>
              <w:pStyle w:val="TableParagraph"/>
              <w:spacing w:line="128" w:lineRule="exact"/>
              <w:rPr>
                <w:sz w:val="14"/>
              </w:rPr>
            </w:pPr>
            <w:r>
              <w:rPr>
                <w:sz w:val="14"/>
              </w:rPr>
              <w:t>270-344-6</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68475-70-7</w:t>
            </w:r>
          </w:p>
        </w:tc>
        <w:tc>
          <w:tcPr>
            <w:tcW w:w="1417" w:type="dxa"/>
            <w:tcBorders>
              <w:top w:val="nil"/>
              <w:bottom w:val="nil"/>
            </w:tcBorders>
          </w:tcPr>
          <w:p w:rsidR="00323F62" w:rsidRDefault="005674BC">
            <w:pPr>
              <w:pStyle w:val="TableParagraph"/>
              <w:spacing w:line="128" w:lineRule="exact"/>
              <w:rPr>
                <w:sz w:val="14"/>
              </w:rPr>
            </w:pPr>
            <w:r>
              <w:rPr>
                <w:sz w:val="14"/>
              </w:rPr>
              <w:t>270-658-3</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68603-00-9</w:t>
            </w:r>
          </w:p>
        </w:tc>
        <w:tc>
          <w:tcPr>
            <w:tcW w:w="1417" w:type="dxa"/>
            <w:tcBorders>
              <w:top w:val="nil"/>
              <w:bottom w:val="nil"/>
            </w:tcBorders>
          </w:tcPr>
          <w:p w:rsidR="00323F62" w:rsidRDefault="005674BC">
            <w:pPr>
              <w:pStyle w:val="TableParagraph"/>
              <w:spacing w:line="128" w:lineRule="exact"/>
              <w:rPr>
                <w:sz w:val="14"/>
              </w:rPr>
            </w:pPr>
            <w:r>
              <w:rPr>
                <w:sz w:val="14"/>
              </w:rPr>
              <w:t>271-631-9</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68603-01-0</w:t>
            </w:r>
          </w:p>
        </w:tc>
        <w:tc>
          <w:tcPr>
            <w:tcW w:w="1417" w:type="dxa"/>
            <w:tcBorders>
              <w:top w:val="nil"/>
              <w:bottom w:val="nil"/>
            </w:tcBorders>
          </w:tcPr>
          <w:p w:rsidR="00323F62" w:rsidRDefault="005674BC">
            <w:pPr>
              <w:pStyle w:val="TableParagraph"/>
              <w:spacing w:line="128" w:lineRule="exact"/>
              <w:rPr>
                <w:sz w:val="14"/>
              </w:rPr>
            </w:pPr>
            <w:r>
              <w:rPr>
                <w:sz w:val="14"/>
              </w:rPr>
              <w:t>271-632-4</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68603-03-2</w:t>
            </w:r>
          </w:p>
        </w:tc>
        <w:tc>
          <w:tcPr>
            <w:tcW w:w="1417" w:type="dxa"/>
            <w:tcBorders>
              <w:top w:val="nil"/>
              <w:bottom w:val="nil"/>
            </w:tcBorders>
          </w:tcPr>
          <w:p w:rsidR="00323F62" w:rsidRDefault="005674BC">
            <w:pPr>
              <w:pStyle w:val="TableParagraph"/>
              <w:spacing w:line="128" w:lineRule="exact"/>
              <w:rPr>
                <w:sz w:val="14"/>
              </w:rPr>
            </w:pPr>
            <w:r>
              <w:rPr>
                <w:sz w:val="14"/>
              </w:rPr>
              <w:t>271-634-5</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68955-29-3</w:t>
            </w:r>
          </w:p>
        </w:tc>
        <w:tc>
          <w:tcPr>
            <w:tcW w:w="1417" w:type="dxa"/>
            <w:tcBorders>
              <w:top w:val="nil"/>
              <w:bottom w:val="nil"/>
            </w:tcBorders>
          </w:tcPr>
          <w:p w:rsidR="00323F62" w:rsidRDefault="005674BC">
            <w:pPr>
              <w:pStyle w:val="TableParagraph"/>
              <w:spacing w:line="128" w:lineRule="exact"/>
              <w:rPr>
                <w:sz w:val="14"/>
              </w:rPr>
            </w:pPr>
            <w:r>
              <w:rPr>
                <w:sz w:val="14"/>
              </w:rPr>
              <w:t>273-266-0</w:t>
            </w:r>
          </w:p>
        </w:tc>
      </w:tr>
      <w:tr w:rsidR="00323F62">
        <w:trPr>
          <w:trHeight w:val="169"/>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tcBorders>
          </w:tcPr>
          <w:p w:rsidR="00323F62" w:rsidRDefault="005674BC">
            <w:pPr>
              <w:pStyle w:val="TableParagraph"/>
              <w:spacing w:line="141" w:lineRule="exact"/>
              <w:rPr>
                <w:sz w:val="14"/>
              </w:rPr>
            </w:pPr>
            <w:r>
              <w:rPr>
                <w:sz w:val="14"/>
              </w:rPr>
              <w:t>92045-65-3</w:t>
            </w:r>
          </w:p>
        </w:tc>
        <w:tc>
          <w:tcPr>
            <w:tcW w:w="1417" w:type="dxa"/>
            <w:tcBorders>
              <w:top w:val="nil"/>
            </w:tcBorders>
          </w:tcPr>
          <w:p w:rsidR="00323F62" w:rsidRDefault="005674BC">
            <w:pPr>
              <w:pStyle w:val="TableParagraph"/>
              <w:spacing w:line="144" w:lineRule="exact"/>
              <w:rPr>
                <w:sz w:val="14"/>
              </w:rPr>
            </w:pPr>
            <w:r>
              <w:rPr>
                <w:sz w:val="14"/>
              </w:rPr>
              <w:t>295-447-3</w:t>
            </w:r>
          </w:p>
        </w:tc>
      </w:tr>
    </w:tbl>
    <w:p w:rsidR="00323F62" w:rsidRDefault="00323F62">
      <w:pPr>
        <w:spacing w:line="144" w:lineRule="exact"/>
        <w:rPr>
          <w:sz w:val="14"/>
        </w:rPr>
        <w:sectPr w:rsidR="00323F62">
          <w:pgSz w:w="12480" w:h="15690"/>
          <w:pgMar w:top="240" w:right="720" w:bottom="280" w:left="740" w:header="720" w:footer="720" w:gutter="0"/>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6837"/>
        <w:gridCol w:w="1417"/>
        <w:gridCol w:w="1417"/>
      </w:tblGrid>
      <w:tr w:rsidR="00323F62">
        <w:trPr>
          <w:trHeight w:val="200"/>
        </w:trPr>
        <w:tc>
          <w:tcPr>
            <w:tcW w:w="811" w:type="dxa"/>
          </w:tcPr>
          <w:p w:rsidR="00323F62" w:rsidRDefault="005674BC">
            <w:pPr>
              <w:pStyle w:val="TableParagraph"/>
              <w:spacing w:before="9"/>
              <w:ind w:left="10"/>
              <w:jc w:val="center"/>
              <w:rPr>
                <w:sz w:val="14"/>
              </w:rPr>
            </w:pPr>
            <w:r>
              <w:rPr>
                <w:sz w:val="14"/>
              </w:rPr>
              <w:lastRenderedPageBreak/>
              <w:t>a</w:t>
            </w:r>
          </w:p>
        </w:tc>
        <w:tc>
          <w:tcPr>
            <w:tcW w:w="6837" w:type="dxa"/>
          </w:tcPr>
          <w:p w:rsidR="00323F62" w:rsidRDefault="005674BC">
            <w:pPr>
              <w:pStyle w:val="TableParagraph"/>
              <w:spacing w:before="9"/>
              <w:ind w:left="10"/>
              <w:jc w:val="center"/>
              <w:rPr>
                <w:sz w:val="14"/>
              </w:rPr>
            </w:pPr>
            <w:r>
              <w:rPr>
                <w:sz w:val="14"/>
              </w:rPr>
              <w:t>б</w:t>
            </w:r>
          </w:p>
        </w:tc>
        <w:tc>
          <w:tcPr>
            <w:tcW w:w="1417" w:type="dxa"/>
          </w:tcPr>
          <w:p w:rsidR="00323F62" w:rsidRDefault="005674BC">
            <w:pPr>
              <w:pStyle w:val="TableParagraph"/>
              <w:spacing w:before="9"/>
              <w:ind w:left="11"/>
              <w:jc w:val="center"/>
              <w:rPr>
                <w:sz w:val="14"/>
              </w:rPr>
            </w:pPr>
            <w:r>
              <w:rPr>
                <w:sz w:val="14"/>
              </w:rPr>
              <w:t>ц</w:t>
            </w:r>
          </w:p>
        </w:tc>
        <w:tc>
          <w:tcPr>
            <w:tcW w:w="1417" w:type="dxa"/>
          </w:tcPr>
          <w:p w:rsidR="00323F62" w:rsidRDefault="005674BC">
            <w:pPr>
              <w:pStyle w:val="TableParagraph"/>
              <w:spacing w:before="9"/>
              <w:ind w:left="12"/>
              <w:jc w:val="center"/>
              <w:rPr>
                <w:sz w:val="14"/>
              </w:rPr>
            </w:pPr>
            <w:r>
              <w:rPr>
                <w:sz w:val="14"/>
              </w:rPr>
              <w:t>д</w:t>
            </w:r>
          </w:p>
        </w:tc>
      </w:tr>
      <w:tr w:rsidR="00323F62">
        <w:trPr>
          <w:trHeight w:val="177"/>
        </w:trPr>
        <w:tc>
          <w:tcPr>
            <w:tcW w:w="811" w:type="dxa"/>
            <w:vMerge w:val="restart"/>
          </w:tcPr>
          <w:p w:rsidR="00323F62" w:rsidRDefault="00323F62">
            <w:pPr>
              <w:pStyle w:val="TableParagraph"/>
              <w:ind w:left="0"/>
              <w:rPr>
                <w:sz w:val="14"/>
              </w:rPr>
            </w:pPr>
          </w:p>
        </w:tc>
        <w:tc>
          <w:tcPr>
            <w:tcW w:w="6837" w:type="dxa"/>
            <w:vMerge w:val="restart"/>
          </w:tcPr>
          <w:p w:rsidR="00323F62" w:rsidRDefault="00323F62">
            <w:pPr>
              <w:pStyle w:val="TableParagraph"/>
              <w:ind w:left="0"/>
              <w:rPr>
                <w:sz w:val="14"/>
              </w:rPr>
            </w:pPr>
          </w:p>
        </w:tc>
        <w:tc>
          <w:tcPr>
            <w:tcW w:w="1417" w:type="dxa"/>
            <w:tcBorders>
              <w:bottom w:val="nil"/>
            </w:tcBorders>
          </w:tcPr>
          <w:p w:rsidR="00323F62" w:rsidRDefault="005674BC">
            <w:pPr>
              <w:pStyle w:val="TableParagraph"/>
              <w:spacing w:before="9" w:line="148" w:lineRule="exact"/>
              <w:rPr>
                <w:sz w:val="14"/>
              </w:rPr>
            </w:pPr>
            <w:r>
              <w:rPr>
                <w:sz w:val="14"/>
              </w:rPr>
              <w:t>4742-48-9</w:t>
            </w:r>
          </w:p>
        </w:tc>
        <w:tc>
          <w:tcPr>
            <w:tcW w:w="1417" w:type="dxa"/>
            <w:tcBorders>
              <w:bottom w:val="nil"/>
            </w:tcBorders>
          </w:tcPr>
          <w:p w:rsidR="00323F62" w:rsidRDefault="005674BC">
            <w:pPr>
              <w:pStyle w:val="TableParagraph"/>
              <w:spacing w:before="13" w:line="144" w:lineRule="exact"/>
              <w:rPr>
                <w:sz w:val="14"/>
              </w:rPr>
            </w:pPr>
            <w:r>
              <w:rPr>
                <w:sz w:val="14"/>
              </w:rPr>
              <w:t>265-150-3</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64742-49-0</w:t>
            </w:r>
          </w:p>
        </w:tc>
        <w:tc>
          <w:tcPr>
            <w:tcW w:w="1417" w:type="dxa"/>
            <w:tcBorders>
              <w:top w:val="nil"/>
              <w:bottom w:val="nil"/>
            </w:tcBorders>
          </w:tcPr>
          <w:p w:rsidR="00323F62" w:rsidRDefault="005674BC">
            <w:pPr>
              <w:pStyle w:val="TableParagraph"/>
              <w:spacing w:line="128" w:lineRule="exact"/>
              <w:rPr>
                <w:sz w:val="14"/>
              </w:rPr>
            </w:pPr>
            <w:r>
              <w:rPr>
                <w:sz w:val="14"/>
              </w:rPr>
              <w:t>265-151-9</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64742-73-0</w:t>
            </w:r>
          </w:p>
        </w:tc>
        <w:tc>
          <w:tcPr>
            <w:tcW w:w="1417" w:type="dxa"/>
            <w:tcBorders>
              <w:top w:val="nil"/>
              <w:bottom w:val="nil"/>
            </w:tcBorders>
          </w:tcPr>
          <w:p w:rsidR="00323F62" w:rsidRDefault="005674BC">
            <w:pPr>
              <w:pStyle w:val="TableParagraph"/>
              <w:spacing w:line="128" w:lineRule="exact"/>
              <w:rPr>
                <w:sz w:val="14"/>
              </w:rPr>
            </w:pPr>
            <w:r>
              <w:rPr>
                <w:sz w:val="14"/>
              </w:rPr>
              <w:t>265-178-6</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68410-96-8</w:t>
            </w:r>
          </w:p>
        </w:tc>
        <w:tc>
          <w:tcPr>
            <w:tcW w:w="1417" w:type="dxa"/>
            <w:tcBorders>
              <w:top w:val="nil"/>
              <w:bottom w:val="nil"/>
            </w:tcBorders>
          </w:tcPr>
          <w:p w:rsidR="00323F62" w:rsidRDefault="005674BC">
            <w:pPr>
              <w:pStyle w:val="TableParagraph"/>
              <w:spacing w:line="128" w:lineRule="exact"/>
              <w:rPr>
                <w:sz w:val="14"/>
              </w:rPr>
            </w:pPr>
            <w:r>
              <w:rPr>
                <w:sz w:val="14"/>
              </w:rPr>
              <w:t>270-092-7</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68410-97-9</w:t>
            </w:r>
          </w:p>
        </w:tc>
        <w:tc>
          <w:tcPr>
            <w:tcW w:w="1417" w:type="dxa"/>
            <w:tcBorders>
              <w:top w:val="nil"/>
              <w:bottom w:val="nil"/>
            </w:tcBorders>
          </w:tcPr>
          <w:p w:rsidR="00323F62" w:rsidRDefault="005674BC">
            <w:pPr>
              <w:pStyle w:val="TableParagraph"/>
              <w:spacing w:line="128" w:lineRule="exact"/>
              <w:rPr>
                <w:sz w:val="14"/>
              </w:rPr>
            </w:pPr>
            <w:r>
              <w:rPr>
                <w:sz w:val="14"/>
              </w:rPr>
              <w:t>270-093-2</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68410-98-0</w:t>
            </w:r>
          </w:p>
        </w:tc>
        <w:tc>
          <w:tcPr>
            <w:tcW w:w="1417" w:type="dxa"/>
            <w:tcBorders>
              <w:top w:val="nil"/>
              <w:bottom w:val="nil"/>
            </w:tcBorders>
          </w:tcPr>
          <w:p w:rsidR="00323F62" w:rsidRDefault="005674BC">
            <w:pPr>
              <w:pStyle w:val="TableParagraph"/>
              <w:spacing w:line="128" w:lineRule="exact"/>
              <w:rPr>
                <w:sz w:val="14"/>
              </w:rPr>
            </w:pPr>
            <w:r>
              <w:rPr>
                <w:sz w:val="14"/>
              </w:rPr>
              <w:t>270-094-8</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68512-78-7</w:t>
            </w:r>
          </w:p>
        </w:tc>
        <w:tc>
          <w:tcPr>
            <w:tcW w:w="1417" w:type="dxa"/>
            <w:tcBorders>
              <w:top w:val="nil"/>
              <w:bottom w:val="nil"/>
            </w:tcBorders>
          </w:tcPr>
          <w:p w:rsidR="00323F62" w:rsidRDefault="005674BC">
            <w:pPr>
              <w:pStyle w:val="TableParagraph"/>
              <w:spacing w:line="128" w:lineRule="exact"/>
              <w:rPr>
                <w:sz w:val="14"/>
              </w:rPr>
            </w:pPr>
            <w:r>
              <w:rPr>
                <w:sz w:val="14"/>
              </w:rPr>
              <w:t>270-988-8</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85116-60-5</w:t>
            </w:r>
          </w:p>
        </w:tc>
        <w:tc>
          <w:tcPr>
            <w:tcW w:w="1417" w:type="dxa"/>
            <w:tcBorders>
              <w:top w:val="nil"/>
              <w:bottom w:val="nil"/>
            </w:tcBorders>
          </w:tcPr>
          <w:p w:rsidR="00323F62" w:rsidRDefault="005674BC">
            <w:pPr>
              <w:pStyle w:val="TableParagraph"/>
              <w:spacing w:line="128" w:lineRule="exact"/>
              <w:rPr>
                <w:sz w:val="14"/>
              </w:rPr>
            </w:pPr>
            <w:r>
              <w:rPr>
                <w:sz w:val="14"/>
              </w:rPr>
              <w:t>285-511-9</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85116-61-6</w:t>
            </w:r>
          </w:p>
        </w:tc>
        <w:tc>
          <w:tcPr>
            <w:tcW w:w="1417" w:type="dxa"/>
            <w:tcBorders>
              <w:top w:val="nil"/>
              <w:bottom w:val="nil"/>
            </w:tcBorders>
          </w:tcPr>
          <w:p w:rsidR="00323F62" w:rsidRDefault="005674BC">
            <w:pPr>
              <w:pStyle w:val="TableParagraph"/>
              <w:spacing w:line="128" w:lineRule="exact"/>
              <w:rPr>
                <w:sz w:val="14"/>
              </w:rPr>
            </w:pPr>
            <w:r>
              <w:rPr>
                <w:sz w:val="14"/>
              </w:rPr>
              <w:t>285-512-4</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92045-51-7</w:t>
            </w:r>
          </w:p>
        </w:tc>
        <w:tc>
          <w:tcPr>
            <w:tcW w:w="1417" w:type="dxa"/>
            <w:tcBorders>
              <w:top w:val="nil"/>
              <w:bottom w:val="nil"/>
            </w:tcBorders>
          </w:tcPr>
          <w:p w:rsidR="00323F62" w:rsidRDefault="005674BC">
            <w:pPr>
              <w:pStyle w:val="TableParagraph"/>
              <w:spacing w:line="128" w:lineRule="exact"/>
              <w:rPr>
                <w:sz w:val="14"/>
              </w:rPr>
            </w:pPr>
            <w:r>
              <w:rPr>
                <w:sz w:val="14"/>
              </w:rPr>
              <w:t>295-432-1</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92045-52-8</w:t>
            </w:r>
          </w:p>
        </w:tc>
        <w:tc>
          <w:tcPr>
            <w:tcW w:w="1417" w:type="dxa"/>
            <w:tcBorders>
              <w:top w:val="nil"/>
              <w:bottom w:val="nil"/>
            </w:tcBorders>
          </w:tcPr>
          <w:p w:rsidR="00323F62" w:rsidRDefault="005674BC">
            <w:pPr>
              <w:pStyle w:val="TableParagraph"/>
              <w:spacing w:line="128" w:lineRule="exact"/>
              <w:rPr>
                <w:sz w:val="14"/>
              </w:rPr>
            </w:pPr>
            <w:r>
              <w:rPr>
                <w:sz w:val="14"/>
              </w:rPr>
              <w:t>295-433-7</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92045-57-3</w:t>
            </w:r>
          </w:p>
        </w:tc>
        <w:tc>
          <w:tcPr>
            <w:tcW w:w="1417" w:type="dxa"/>
            <w:tcBorders>
              <w:top w:val="nil"/>
              <w:bottom w:val="nil"/>
            </w:tcBorders>
          </w:tcPr>
          <w:p w:rsidR="00323F62" w:rsidRDefault="005674BC">
            <w:pPr>
              <w:pStyle w:val="TableParagraph"/>
              <w:spacing w:line="128" w:lineRule="exact"/>
              <w:rPr>
                <w:sz w:val="14"/>
              </w:rPr>
            </w:pPr>
            <w:r>
              <w:rPr>
                <w:sz w:val="14"/>
              </w:rPr>
              <w:t>295-438-4</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92045-61-9</w:t>
            </w:r>
          </w:p>
        </w:tc>
        <w:tc>
          <w:tcPr>
            <w:tcW w:w="1417" w:type="dxa"/>
            <w:tcBorders>
              <w:top w:val="nil"/>
              <w:bottom w:val="nil"/>
            </w:tcBorders>
          </w:tcPr>
          <w:p w:rsidR="00323F62" w:rsidRDefault="005674BC">
            <w:pPr>
              <w:pStyle w:val="TableParagraph"/>
              <w:spacing w:line="128" w:lineRule="exact"/>
              <w:rPr>
                <w:sz w:val="14"/>
              </w:rPr>
            </w:pPr>
            <w:r>
              <w:rPr>
                <w:sz w:val="14"/>
              </w:rPr>
              <w:t>295-443-1</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92062-15-2</w:t>
            </w:r>
          </w:p>
        </w:tc>
        <w:tc>
          <w:tcPr>
            <w:tcW w:w="1417" w:type="dxa"/>
            <w:tcBorders>
              <w:top w:val="nil"/>
              <w:bottom w:val="nil"/>
            </w:tcBorders>
          </w:tcPr>
          <w:p w:rsidR="00323F62" w:rsidRDefault="005674BC">
            <w:pPr>
              <w:pStyle w:val="TableParagraph"/>
              <w:spacing w:line="128" w:lineRule="exact"/>
              <w:rPr>
                <w:sz w:val="14"/>
              </w:rPr>
            </w:pPr>
            <w:r>
              <w:rPr>
                <w:sz w:val="14"/>
              </w:rPr>
              <w:t>295-529-9</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93165-55-0</w:t>
            </w:r>
          </w:p>
        </w:tc>
        <w:tc>
          <w:tcPr>
            <w:tcW w:w="1417" w:type="dxa"/>
            <w:tcBorders>
              <w:top w:val="nil"/>
              <w:bottom w:val="nil"/>
            </w:tcBorders>
          </w:tcPr>
          <w:p w:rsidR="00323F62" w:rsidRDefault="005674BC">
            <w:pPr>
              <w:pStyle w:val="TableParagraph"/>
              <w:spacing w:line="128" w:lineRule="exact"/>
              <w:rPr>
                <w:sz w:val="14"/>
              </w:rPr>
            </w:pPr>
            <w:r>
              <w:rPr>
                <w:sz w:val="14"/>
              </w:rPr>
              <w:t>296-942-7</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93763-33-8</w:t>
            </w:r>
          </w:p>
        </w:tc>
        <w:tc>
          <w:tcPr>
            <w:tcW w:w="1417" w:type="dxa"/>
            <w:tcBorders>
              <w:top w:val="nil"/>
              <w:bottom w:val="nil"/>
            </w:tcBorders>
          </w:tcPr>
          <w:p w:rsidR="00323F62" w:rsidRDefault="005674BC">
            <w:pPr>
              <w:pStyle w:val="TableParagraph"/>
              <w:spacing w:line="128" w:lineRule="exact"/>
              <w:rPr>
                <w:sz w:val="14"/>
              </w:rPr>
            </w:pPr>
            <w:r>
              <w:rPr>
                <w:sz w:val="14"/>
              </w:rPr>
              <w:t>297-852-0</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93763-34-9</w:t>
            </w:r>
          </w:p>
        </w:tc>
        <w:tc>
          <w:tcPr>
            <w:tcW w:w="1417" w:type="dxa"/>
            <w:tcBorders>
              <w:top w:val="nil"/>
              <w:bottom w:val="nil"/>
            </w:tcBorders>
          </w:tcPr>
          <w:p w:rsidR="00323F62" w:rsidRDefault="005674BC">
            <w:pPr>
              <w:pStyle w:val="TableParagraph"/>
              <w:spacing w:line="128" w:lineRule="exact"/>
              <w:rPr>
                <w:sz w:val="14"/>
              </w:rPr>
            </w:pPr>
            <w:r>
              <w:rPr>
                <w:sz w:val="14"/>
              </w:rPr>
              <w:t>297-853-6</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64741-47-5</w:t>
            </w:r>
          </w:p>
        </w:tc>
        <w:tc>
          <w:tcPr>
            <w:tcW w:w="1417" w:type="dxa"/>
            <w:tcBorders>
              <w:top w:val="nil"/>
              <w:bottom w:val="nil"/>
            </w:tcBorders>
          </w:tcPr>
          <w:p w:rsidR="00323F62" w:rsidRDefault="005674BC">
            <w:pPr>
              <w:pStyle w:val="TableParagraph"/>
              <w:spacing w:line="128" w:lineRule="exact"/>
              <w:rPr>
                <w:sz w:val="14"/>
              </w:rPr>
            </w:pPr>
            <w:r>
              <w:rPr>
                <w:sz w:val="14"/>
              </w:rPr>
              <w:t>265-047-3</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64741-48-6</w:t>
            </w:r>
          </w:p>
        </w:tc>
        <w:tc>
          <w:tcPr>
            <w:tcW w:w="1417" w:type="dxa"/>
            <w:tcBorders>
              <w:top w:val="nil"/>
              <w:bottom w:val="nil"/>
            </w:tcBorders>
          </w:tcPr>
          <w:p w:rsidR="00323F62" w:rsidRDefault="005674BC">
            <w:pPr>
              <w:pStyle w:val="TableParagraph"/>
              <w:spacing w:line="128" w:lineRule="exact"/>
              <w:rPr>
                <w:sz w:val="14"/>
              </w:rPr>
            </w:pPr>
            <w:r>
              <w:rPr>
                <w:sz w:val="14"/>
              </w:rPr>
              <w:t>265-048-9</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64741-69-1</w:t>
            </w:r>
          </w:p>
        </w:tc>
        <w:tc>
          <w:tcPr>
            <w:tcW w:w="1417" w:type="dxa"/>
            <w:tcBorders>
              <w:top w:val="nil"/>
              <w:bottom w:val="nil"/>
            </w:tcBorders>
          </w:tcPr>
          <w:p w:rsidR="00323F62" w:rsidRDefault="005674BC">
            <w:pPr>
              <w:pStyle w:val="TableParagraph"/>
              <w:spacing w:line="128" w:lineRule="exact"/>
              <w:rPr>
                <w:sz w:val="14"/>
              </w:rPr>
            </w:pPr>
            <w:r>
              <w:rPr>
                <w:sz w:val="14"/>
              </w:rPr>
              <w:t>265-071-4</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64741-78-2</w:t>
            </w:r>
          </w:p>
        </w:tc>
        <w:tc>
          <w:tcPr>
            <w:tcW w:w="1417" w:type="dxa"/>
            <w:tcBorders>
              <w:top w:val="nil"/>
              <w:bottom w:val="nil"/>
            </w:tcBorders>
          </w:tcPr>
          <w:p w:rsidR="00323F62" w:rsidRDefault="005674BC">
            <w:pPr>
              <w:pStyle w:val="TableParagraph"/>
              <w:spacing w:line="128" w:lineRule="exact"/>
              <w:rPr>
                <w:sz w:val="14"/>
              </w:rPr>
            </w:pPr>
            <w:r>
              <w:rPr>
                <w:sz w:val="14"/>
              </w:rPr>
              <w:t>265-079-8</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64741-87-3</w:t>
            </w:r>
          </w:p>
        </w:tc>
        <w:tc>
          <w:tcPr>
            <w:tcW w:w="1417" w:type="dxa"/>
            <w:tcBorders>
              <w:top w:val="nil"/>
              <w:bottom w:val="nil"/>
            </w:tcBorders>
          </w:tcPr>
          <w:p w:rsidR="00323F62" w:rsidRDefault="005674BC">
            <w:pPr>
              <w:pStyle w:val="TableParagraph"/>
              <w:spacing w:line="128" w:lineRule="exact"/>
              <w:rPr>
                <w:sz w:val="14"/>
              </w:rPr>
            </w:pPr>
            <w:r>
              <w:rPr>
                <w:sz w:val="14"/>
              </w:rPr>
              <w:t>265-089-2</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64742-15-0</w:t>
            </w:r>
          </w:p>
        </w:tc>
        <w:tc>
          <w:tcPr>
            <w:tcW w:w="1417" w:type="dxa"/>
            <w:tcBorders>
              <w:top w:val="nil"/>
              <w:bottom w:val="nil"/>
            </w:tcBorders>
          </w:tcPr>
          <w:p w:rsidR="00323F62" w:rsidRDefault="005674BC">
            <w:pPr>
              <w:pStyle w:val="TableParagraph"/>
              <w:spacing w:line="128" w:lineRule="exact"/>
              <w:rPr>
                <w:sz w:val="14"/>
              </w:rPr>
            </w:pPr>
            <w:r>
              <w:rPr>
                <w:sz w:val="14"/>
              </w:rPr>
              <w:t>265-115-2</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64742-22-9</w:t>
            </w:r>
          </w:p>
        </w:tc>
        <w:tc>
          <w:tcPr>
            <w:tcW w:w="1417" w:type="dxa"/>
            <w:tcBorders>
              <w:top w:val="nil"/>
              <w:bottom w:val="nil"/>
            </w:tcBorders>
          </w:tcPr>
          <w:p w:rsidR="00323F62" w:rsidRDefault="005674BC">
            <w:pPr>
              <w:pStyle w:val="TableParagraph"/>
              <w:spacing w:line="128" w:lineRule="exact"/>
              <w:rPr>
                <w:sz w:val="14"/>
              </w:rPr>
            </w:pPr>
            <w:r>
              <w:rPr>
                <w:sz w:val="14"/>
              </w:rPr>
              <w:t>265-122-0</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64742-23-0</w:t>
            </w:r>
          </w:p>
        </w:tc>
        <w:tc>
          <w:tcPr>
            <w:tcW w:w="1417" w:type="dxa"/>
            <w:tcBorders>
              <w:top w:val="nil"/>
              <w:bottom w:val="nil"/>
            </w:tcBorders>
          </w:tcPr>
          <w:p w:rsidR="00323F62" w:rsidRDefault="005674BC">
            <w:pPr>
              <w:pStyle w:val="TableParagraph"/>
              <w:spacing w:line="128" w:lineRule="exact"/>
              <w:rPr>
                <w:sz w:val="14"/>
              </w:rPr>
            </w:pPr>
            <w:r>
              <w:rPr>
                <w:sz w:val="14"/>
              </w:rPr>
              <w:t>265-123-6</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64742-66-1</w:t>
            </w:r>
          </w:p>
        </w:tc>
        <w:tc>
          <w:tcPr>
            <w:tcW w:w="1417" w:type="dxa"/>
            <w:tcBorders>
              <w:top w:val="nil"/>
              <w:bottom w:val="nil"/>
            </w:tcBorders>
          </w:tcPr>
          <w:p w:rsidR="00323F62" w:rsidRDefault="005674BC">
            <w:pPr>
              <w:pStyle w:val="TableParagraph"/>
              <w:spacing w:line="128" w:lineRule="exact"/>
              <w:rPr>
                <w:sz w:val="14"/>
              </w:rPr>
            </w:pPr>
            <w:r>
              <w:rPr>
                <w:sz w:val="14"/>
              </w:rPr>
              <w:t>265-170-2</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64742-83-2</w:t>
            </w:r>
          </w:p>
        </w:tc>
        <w:tc>
          <w:tcPr>
            <w:tcW w:w="1417" w:type="dxa"/>
            <w:tcBorders>
              <w:top w:val="nil"/>
              <w:bottom w:val="nil"/>
            </w:tcBorders>
          </w:tcPr>
          <w:p w:rsidR="00323F62" w:rsidRDefault="005674BC">
            <w:pPr>
              <w:pStyle w:val="TableParagraph"/>
              <w:spacing w:line="128" w:lineRule="exact"/>
              <w:rPr>
                <w:sz w:val="14"/>
              </w:rPr>
            </w:pPr>
            <w:r>
              <w:rPr>
                <w:sz w:val="14"/>
              </w:rPr>
              <w:t>265-187-5</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64742-95-6</w:t>
            </w:r>
          </w:p>
        </w:tc>
        <w:tc>
          <w:tcPr>
            <w:tcW w:w="1417" w:type="dxa"/>
            <w:tcBorders>
              <w:top w:val="nil"/>
              <w:bottom w:val="nil"/>
            </w:tcBorders>
          </w:tcPr>
          <w:p w:rsidR="00323F62" w:rsidRDefault="005674BC">
            <w:pPr>
              <w:pStyle w:val="TableParagraph"/>
              <w:spacing w:line="128" w:lineRule="exact"/>
              <w:rPr>
                <w:sz w:val="14"/>
              </w:rPr>
            </w:pPr>
            <w:r>
              <w:rPr>
                <w:sz w:val="14"/>
              </w:rPr>
              <w:t>265-199-0</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68131-49-7</w:t>
            </w:r>
          </w:p>
        </w:tc>
        <w:tc>
          <w:tcPr>
            <w:tcW w:w="1417" w:type="dxa"/>
            <w:tcBorders>
              <w:top w:val="nil"/>
              <w:bottom w:val="nil"/>
            </w:tcBorders>
          </w:tcPr>
          <w:p w:rsidR="00323F62" w:rsidRDefault="005674BC">
            <w:pPr>
              <w:pStyle w:val="TableParagraph"/>
              <w:spacing w:line="128" w:lineRule="exact"/>
              <w:rPr>
                <w:sz w:val="14"/>
              </w:rPr>
            </w:pPr>
            <w:r>
              <w:rPr>
                <w:sz w:val="14"/>
              </w:rPr>
              <w:t>268-618-5</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68477-34-9</w:t>
            </w:r>
          </w:p>
        </w:tc>
        <w:tc>
          <w:tcPr>
            <w:tcW w:w="1417" w:type="dxa"/>
            <w:tcBorders>
              <w:top w:val="nil"/>
              <w:bottom w:val="nil"/>
            </w:tcBorders>
          </w:tcPr>
          <w:p w:rsidR="00323F62" w:rsidRDefault="005674BC">
            <w:pPr>
              <w:pStyle w:val="TableParagraph"/>
              <w:spacing w:line="128" w:lineRule="exact"/>
              <w:rPr>
                <w:sz w:val="14"/>
              </w:rPr>
            </w:pPr>
            <w:r>
              <w:rPr>
                <w:sz w:val="14"/>
              </w:rPr>
              <w:t>270-725-7</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68477-50-9</w:t>
            </w:r>
          </w:p>
        </w:tc>
        <w:tc>
          <w:tcPr>
            <w:tcW w:w="1417" w:type="dxa"/>
            <w:tcBorders>
              <w:top w:val="nil"/>
              <w:bottom w:val="nil"/>
            </w:tcBorders>
          </w:tcPr>
          <w:p w:rsidR="00323F62" w:rsidRDefault="005674BC">
            <w:pPr>
              <w:pStyle w:val="TableParagraph"/>
              <w:spacing w:line="128" w:lineRule="exact"/>
              <w:rPr>
                <w:sz w:val="14"/>
              </w:rPr>
            </w:pPr>
            <w:r>
              <w:rPr>
                <w:sz w:val="14"/>
              </w:rPr>
              <w:t>270-735-1</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68477-53-2</w:t>
            </w:r>
          </w:p>
        </w:tc>
        <w:tc>
          <w:tcPr>
            <w:tcW w:w="1417" w:type="dxa"/>
            <w:tcBorders>
              <w:top w:val="nil"/>
              <w:bottom w:val="nil"/>
            </w:tcBorders>
          </w:tcPr>
          <w:p w:rsidR="00323F62" w:rsidRDefault="005674BC">
            <w:pPr>
              <w:pStyle w:val="TableParagraph"/>
              <w:spacing w:line="128" w:lineRule="exact"/>
              <w:rPr>
                <w:sz w:val="14"/>
              </w:rPr>
            </w:pPr>
            <w:r>
              <w:rPr>
                <w:sz w:val="14"/>
              </w:rPr>
              <w:t>270-736-7</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68477-55-4</w:t>
            </w:r>
          </w:p>
        </w:tc>
        <w:tc>
          <w:tcPr>
            <w:tcW w:w="1417" w:type="dxa"/>
            <w:tcBorders>
              <w:top w:val="nil"/>
              <w:bottom w:val="nil"/>
            </w:tcBorders>
          </w:tcPr>
          <w:p w:rsidR="00323F62" w:rsidRDefault="005674BC">
            <w:pPr>
              <w:pStyle w:val="TableParagraph"/>
              <w:spacing w:line="128" w:lineRule="exact"/>
              <w:rPr>
                <w:sz w:val="14"/>
              </w:rPr>
            </w:pPr>
            <w:r>
              <w:rPr>
                <w:sz w:val="14"/>
              </w:rPr>
              <w:t>270-738-8</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68477-61-2</w:t>
            </w:r>
          </w:p>
        </w:tc>
        <w:tc>
          <w:tcPr>
            <w:tcW w:w="1417" w:type="dxa"/>
            <w:tcBorders>
              <w:top w:val="nil"/>
              <w:bottom w:val="nil"/>
            </w:tcBorders>
          </w:tcPr>
          <w:p w:rsidR="00323F62" w:rsidRDefault="005674BC">
            <w:pPr>
              <w:pStyle w:val="TableParagraph"/>
              <w:spacing w:line="128" w:lineRule="exact"/>
              <w:rPr>
                <w:sz w:val="14"/>
              </w:rPr>
            </w:pPr>
            <w:r>
              <w:rPr>
                <w:sz w:val="14"/>
              </w:rPr>
              <w:t>270-741-4</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68477-89-4</w:t>
            </w:r>
          </w:p>
        </w:tc>
        <w:tc>
          <w:tcPr>
            <w:tcW w:w="1417" w:type="dxa"/>
            <w:tcBorders>
              <w:top w:val="nil"/>
              <w:bottom w:val="nil"/>
            </w:tcBorders>
          </w:tcPr>
          <w:p w:rsidR="00323F62" w:rsidRDefault="005674BC">
            <w:pPr>
              <w:pStyle w:val="TableParagraph"/>
              <w:spacing w:line="128" w:lineRule="exact"/>
              <w:rPr>
                <w:sz w:val="14"/>
              </w:rPr>
            </w:pPr>
            <w:r>
              <w:rPr>
                <w:sz w:val="14"/>
              </w:rPr>
              <w:t>270-771-8</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68478-12-6</w:t>
            </w:r>
          </w:p>
        </w:tc>
        <w:tc>
          <w:tcPr>
            <w:tcW w:w="1417" w:type="dxa"/>
            <w:tcBorders>
              <w:top w:val="nil"/>
              <w:bottom w:val="nil"/>
            </w:tcBorders>
          </w:tcPr>
          <w:p w:rsidR="00323F62" w:rsidRDefault="005674BC">
            <w:pPr>
              <w:pStyle w:val="TableParagraph"/>
              <w:spacing w:line="128" w:lineRule="exact"/>
              <w:rPr>
                <w:sz w:val="14"/>
              </w:rPr>
            </w:pPr>
            <w:r>
              <w:rPr>
                <w:sz w:val="14"/>
              </w:rPr>
              <w:t>270-791-7</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68478-16-0</w:t>
            </w:r>
          </w:p>
        </w:tc>
        <w:tc>
          <w:tcPr>
            <w:tcW w:w="1417" w:type="dxa"/>
            <w:tcBorders>
              <w:top w:val="nil"/>
              <w:bottom w:val="nil"/>
            </w:tcBorders>
          </w:tcPr>
          <w:p w:rsidR="00323F62" w:rsidRDefault="005674BC">
            <w:pPr>
              <w:pStyle w:val="TableParagraph"/>
              <w:spacing w:line="128" w:lineRule="exact"/>
              <w:rPr>
                <w:sz w:val="14"/>
              </w:rPr>
            </w:pPr>
            <w:r>
              <w:rPr>
                <w:sz w:val="14"/>
              </w:rPr>
              <w:t>270-795-9</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68513-02-0</w:t>
            </w:r>
          </w:p>
        </w:tc>
        <w:tc>
          <w:tcPr>
            <w:tcW w:w="1417" w:type="dxa"/>
            <w:tcBorders>
              <w:top w:val="nil"/>
              <w:bottom w:val="nil"/>
            </w:tcBorders>
          </w:tcPr>
          <w:p w:rsidR="00323F62" w:rsidRDefault="005674BC">
            <w:pPr>
              <w:pStyle w:val="TableParagraph"/>
              <w:spacing w:line="128" w:lineRule="exact"/>
              <w:rPr>
                <w:sz w:val="14"/>
              </w:rPr>
            </w:pPr>
            <w:r>
              <w:rPr>
                <w:sz w:val="14"/>
              </w:rPr>
              <w:t>270-991-4</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68516-20-1</w:t>
            </w:r>
          </w:p>
        </w:tc>
        <w:tc>
          <w:tcPr>
            <w:tcW w:w="1417" w:type="dxa"/>
            <w:tcBorders>
              <w:top w:val="nil"/>
              <w:bottom w:val="nil"/>
            </w:tcBorders>
          </w:tcPr>
          <w:p w:rsidR="00323F62" w:rsidRDefault="005674BC">
            <w:pPr>
              <w:pStyle w:val="TableParagraph"/>
              <w:spacing w:line="128" w:lineRule="exact"/>
              <w:rPr>
                <w:sz w:val="14"/>
              </w:rPr>
            </w:pPr>
            <w:r>
              <w:rPr>
                <w:sz w:val="14"/>
              </w:rPr>
              <w:t>271-138-9</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68527-21-9</w:t>
            </w:r>
          </w:p>
        </w:tc>
        <w:tc>
          <w:tcPr>
            <w:tcW w:w="1417" w:type="dxa"/>
            <w:tcBorders>
              <w:top w:val="nil"/>
              <w:bottom w:val="nil"/>
            </w:tcBorders>
          </w:tcPr>
          <w:p w:rsidR="00323F62" w:rsidRDefault="005674BC">
            <w:pPr>
              <w:pStyle w:val="TableParagraph"/>
              <w:spacing w:line="128" w:lineRule="exact"/>
              <w:rPr>
                <w:sz w:val="14"/>
              </w:rPr>
            </w:pPr>
            <w:r>
              <w:rPr>
                <w:sz w:val="14"/>
              </w:rPr>
              <w:t>271-262-3</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68527-22-0</w:t>
            </w:r>
          </w:p>
        </w:tc>
        <w:tc>
          <w:tcPr>
            <w:tcW w:w="1417" w:type="dxa"/>
            <w:tcBorders>
              <w:top w:val="nil"/>
              <w:bottom w:val="nil"/>
            </w:tcBorders>
          </w:tcPr>
          <w:p w:rsidR="00323F62" w:rsidRDefault="005674BC">
            <w:pPr>
              <w:pStyle w:val="TableParagraph"/>
              <w:spacing w:line="128" w:lineRule="exact"/>
              <w:rPr>
                <w:sz w:val="14"/>
              </w:rPr>
            </w:pPr>
            <w:r>
              <w:rPr>
                <w:sz w:val="14"/>
              </w:rPr>
              <w:t>271-263-9</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68527-23-1</w:t>
            </w:r>
          </w:p>
        </w:tc>
        <w:tc>
          <w:tcPr>
            <w:tcW w:w="1417" w:type="dxa"/>
            <w:tcBorders>
              <w:top w:val="nil"/>
              <w:bottom w:val="nil"/>
            </w:tcBorders>
          </w:tcPr>
          <w:p w:rsidR="00323F62" w:rsidRDefault="005674BC">
            <w:pPr>
              <w:pStyle w:val="TableParagraph"/>
              <w:spacing w:line="128" w:lineRule="exact"/>
              <w:rPr>
                <w:sz w:val="14"/>
              </w:rPr>
            </w:pPr>
            <w:r>
              <w:rPr>
                <w:sz w:val="14"/>
              </w:rPr>
              <w:t>271-264-4</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68527-26-4</w:t>
            </w:r>
          </w:p>
        </w:tc>
        <w:tc>
          <w:tcPr>
            <w:tcW w:w="1417" w:type="dxa"/>
            <w:tcBorders>
              <w:top w:val="nil"/>
              <w:bottom w:val="nil"/>
            </w:tcBorders>
          </w:tcPr>
          <w:p w:rsidR="00323F62" w:rsidRDefault="005674BC">
            <w:pPr>
              <w:pStyle w:val="TableParagraph"/>
              <w:spacing w:line="128" w:lineRule="exact"/>
              <w:rPr>
                <w:sz w:val="14"/>
              </w:rPr>
            </w:pPr>
            <w:r>
              <w:rPr>
                <w:sz w:val="14"/>
              </w:rPr>
              <w:t>271-266-5</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68603-08-7</w:t>
            </w:r>
          </w:p>
        </w:tc>
        <w:tc>
          <w:tcPr>
            <w:tcW w:w="1417" w:type="dxa"/>
            <w:tcBorders>
              <w:top w:val="nil"/>
              <w:bottom w:val="nil"/>
            </w:tcBorders>
          </w:tcPr>
          <w:p w:rsidR="00323F62" w:rsidRDefault="005674BC">
            <w:pPr>
              <w:pStyle w:val="TableParagraph"/>
              <w:spacing w:line="128" w:lineRule="exact"/>
              <w:rPr>
                <w:sz w:val="14"/>
              </w:rPr>
            </w:pPr>
            <w:r>
              <w:rPr>
                <w:sz w:val="14"/>
              </w:rPr>
              <w:t>271-635-0</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68606-10-0</w:t>
            </w:r>
          </w:p>
        </w:tc>
        <w:tc>
          <w:tcPr>
            <w:tcW w:w="1417" w:type="dxa"/>
            <w:tcBorders>
              <w:top w:val="nil"/>
              <w:bottom w:val="nil"/>
            </w:tcBorders>
          </w:tcPr>
          <w:p w:rsidR="00323F62" w:rsidRDefault="005674BC">
            <w:pPr>
              <w:pStyle w:val="TableParagraph"/>
              <w:spacing w:line="128" w:lineRule="exact"/>
              <w:rPr>
                <w:sz w:val="14"/>
              </w:rPr>
            </w:pPr>
            <w:r>
              <w:rPr>
                <w:sz w:val="14"/>
              </w:rPr>
              <w:t>271-726-5</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68783-66-4</w:t>
            </w:r>
          </w:p>
        </w:tc>
        <w:tc>
          <w:tcPr>
            <w:tcW w:w="1417" w:type="dxa"/>
            <w:tcBorders>
              <w:top w:val="nil"/>
              <w:bottom w:val="nil"/>
            </w:tcBorders>
          </w:tcPr>
          <w:p w:rsidR="00323F62" w:rsidRDefault="005674BC">
            <w:pPr>
              <w:pStyle w:val="TableParagraph"/>
              <w:spacing w:line="128" w:lineRule="exact"/>
              <w:rPr>
                <w:sz w:val="14"/>
              </w:rPr>
            </w:pPr>
            <w:r>
              <w:rPr>
                <w:sz w:val="14"/>
              </w:rPr>
              <w:t>272-206-0</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68919-39-1</w:t>
            </w:r>
          </w:p>
        </w:tc>
        <w:tc>
          <w:tcPr>
            <w:tcW w:w="1417" w:type="dxa"/>
            <w:tcBorders>
              <w:top w:val="nil"/>
              <w:bottom w:val="nil"/>
            </w:tcBorders>
          </w:tcPr>
          <w:p w:rsidR="00323F62" w:rsidRDefault="005674BC">
            <w:pPr>
              <w:pStyle w:val="TableParagraph"/>
              <w:spacing w:line="128" w:lineRule="exact"/>
              <w:rPr>
                <w:sz w:val="14"/>
              </w:rPr>
            </w:pPr>
            <w:r>
              <w:rPr>
                <w:sz w:val="14"/>
              </w:rPr>
              <w:t>272-896-3</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68921-09-5</w:t>
            </w:r>
          </w:p>
        </w:tc>
        <w:tc>
          <w:tcPr>
            <w:tcW w:w="1417" w:type="dxa"/>
            <w:tcBorders>
              <w:top w:val="nil"/>
              <w:bottom w:val="nil"/>
            </w:tcBorders>
          </w:tcPr>
          <w:p w:rsidR="00323F62" w:rsidRDefault="005674BC">
            <w:pPr>
              <w:pStyle w:val="TableParagraph"/>
              <w:spacing w:line="128" w:lineRule="exact"/>
              <w:rPr>
                <w:sz w:val="14"/>
              </w:rPr>
            </w:pPr>
            <w:r>
              <w:rPr>
                <w:sz w:val="14"/>
              </w:rPr>
              <w:t>272-932-8</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85116-59-2</w:t>
            </w:r>
          </w:p>
        </w:tc>
        <w:tc>
          <w:tcPr>
            <w:tcW w:w="1417" w:type="dxa"/>
            <w:tcBorders>
              <w:top w:val="nil"/>
              <w:bottom w:val="nil"/>
            </w:tcBorders>
          </w:tcPr>
          <w:p w:rsidR="00323F62" w:rsidRDefault="005674BC">
            <w:pPr>
              <w:pStyle w:val="TableParagraph"/>
              <w:spacing w:line="128" w:lineRule="exact"/>
              <w:rPr>
                <w:sz w:val="14"/>
              </w:rPr>
            </w:pPr>
            <w:r>
              <w:rPr>
                <w:sz w:val="14"/>
              </w:rPr>
              <w:t>285-510-3</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86290-81-5</w:t>
            </w:r>
          </w:p>
        </w:tc>
        <w:tc>
          <w:tcPr>
            <w:tcW w:w="1417" w:type="dxa"/>
            <w:tcBorders>
              <w:top w:val="nil"/>
              <w:bottom w:val="nil"/>
            </w:tcBorders>
          </w:tcPr>
          <w:p w:rsidR="00323F62" w:rsidRDefault="005674BC">
            <w:pPr>
              <w:pStyle w:val="TableParagraph"/>
              <w:spacing w:line="128" w:lineRule="exact"/>
              <w:rPr>
                <w:sz w:val="14"/>
              </w:rPr>
            </w:pPr>
            <w:r>
              <w:rPr>
                <w:sz w:val="14"/>
              </w:rPr>
              <w:t>289-220-8</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90989-42-7</w:t>
            </w:r>
          </w:p>
        </w:tc>
        <w:tc>
          <w:tcPr>
            <w:tcW w:w="1417" w:type="dxa"/>
            <w:tcBorders>
              <w:top w:val="nil"/>
              <w:bottom w:val="nil"/>
            </w:tcBorders>
          </w:tcPr>
          <w:p w:rsidR="00323F62" w:rsidRDefault="005674BC">
            <w:pPr>
              <w:pStyle w:val="TableParagraph"/>
              <w:spacing w:line="128" w:lineRule="exact"/>
              <w:rPr>
                <w:sz w:val="14"/>
              </w:rPr>
            </w:pPr>
            <w:r>
              <w:rPr>
                <w:sz w:val="14"/>
              </w:rPr>
              <w:t>292-698-0</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91995-38-9</w:t>
            </w:r>
          </w:p>
        </w:tc>
        <w:tc>
          <w:tcPr>
            <w:tcW w:w="1417" w:type="dxa"/>
            <w:tcBorders>
              <w:top w:val="nil"/>
              <w:bottom w:val="nil"/>
            </w:tcBorders>
          </w:tcPr>
          <w:p w:rsidR="00323F62" w:rsidRDefault="005674BC">
            <w:pPr>
              <w:pStyle w:val="TableParagraph"/>
              <w:spacing w:line="128" w:lineRule="exact"/>
              <w:rPr>
                <w:sz w:val="14"/>
              </w:rPr>
            </w:pPr>
            <w:r>
              <w:rPr>
                <w:sz w:val="14"/>
              </w:rPr>
              <w:t>295-298-4</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91995-41-4</w:t>
            </w:r>
          </w:p>
        </w:tc>
        <w:tc>
          <w:tcPr>
            <w:tcW w:w="1417" w:type="dxa"/>
            <w:tcBorders>
              <w:top w:val="nil"/>
              <w:bottom w:val="nil"/>
            </w:tcBorders>
          </w:tcPr>
          <w:p w:rsidR="00323F62" w:rsidRDefault="005674BC">
            <w:pPr>
              <w:pStyle w:val="TableParagraph"/>
              <w:spacing w:line="128" w:lineRule="exact"/>
              <w:rPr>
                <w:sz w:val="14"/>
              </w:rPr>
            </w:pPr>
            <w:r>
              <w:rPr>
                <w:sz w:val="14"/>
              </w:rPr>
              <w:t>295-302-4</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91995-68-5</w:t>
            </w:r>
          </w:p>
        </w:tc>
        <w:tc>
          <w:tcPr>
            <w:tcW w:w="1417" w:type="dxa"/>
            <w:tcBorders>
              <w:top w:val="nil"/>
              <w:bottom w:val="nil"/>
            </w:tcBorders>
          </w:tcPr>
          <w:p w:rsidR="00323F62" w:rsidRDefault="005674BC">
            <w:pPr>
              <w:pStyle w:val="TableParagraph"/>
              <w:spacing w:line="128" w:lineRule="exact"/>
              <w:rPr>
                <w:sz w:val="14"/>
              </w:rPr>
            </w:pPr>
            <w:r>
              <w:rPr>
                <w:sz w:val="14"/>
              </w:rPr>
              <w:t>295-331-2</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92045-53-9</w:t>
            </w:r>
          </w:p>
        </w:tc>
        <w:tc>
          <w:tcPr>
            <w:tcW w:w="1417" w:type="dxa"/>
            <w:tcBorders>
              <w:top w:val="nil"/>
              <w:bottom w:val="nil"/>
            </w:tcBorders>
          </w:tcPr>
          <w:p w:rsidR="00323F62" w:rsidRDefault="005674BC">
            <w:pPr>
              <w:pStyle w:val="TableParagraph"/>
              <w:spacing w:line="128" w:lineRule="exact"/>
              <w:rPr>
                <w:sz w:val="14"/>
              </w:rPr>
            </w:pPr>
            <w:r>
              <w:rPr>
                <w:sz w:val="14"/>
              </w:rPr>
              <w:t>295-434-2</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92045-60-8</w:t>
            </w:r>
          </w:p>
        </w:tc>
        <w:tc>
          <w:tcPr>
            <w:tcW w:w="1417" w:type="dxa"/>
            <w:tcBorders>
              <w:top w:val="nil"/>
              <w:bottom w:val="nil"/>
            </w:tcBorders>
          </w:tcPr>
          <w:p w:rsidR="00323F62" w:rsidRDefault="005674BC">
            <w:pPr>
              <w:pStyle w:val="TableParagraph"/>
              <w:spacing w:line="128" w:lineRule="exact"/>
              <w:rPr>
                <w:sz w:val="14"/>
              </w:rPr>
            </w:pPr>
            <w:r>
              <w:rPr>
                <w:sz w:val="14"/>
              </w:rPr>
              <w:t>295-442-6</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92045-62-0</w:t>
            </w:r>
          </w:p>
        </w:tc>
        <w:tc>
          <w:tcPr>
            <w:tcW w:w="1417" w:type="dxa"/>
            <w:tcBorders>
              <w:top w:val="nil"/>
              <w:bottom w:val="nil"/>
            </w:tcBorders>
          </w:tcPr>
          <w:p w:rsidR="00323F62" w:rsidRDefault="005674BC">
            <w:pPr>
              <w:pStyle w:val="TableParagraph"/>
              <w:spacing w:line="128" w:lineRule="exact"/>
              <w:rPr>
                <w:sz w:val="14"/>
              </w:rPr>
            </w:pPr>
            <w:r>
              <w:rPr>
                <w:sz w:val="14"/>
              </w:rPr>
              <w:t>295-444-7</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92045-63-1</w:t>
            </w:r>
          </w:p>
        </w:tc>
        <w:tc>
          <w:tcPr>
            <w:tcW w:w="1417" w:type="dxa"/>
            <w:tcBorders>
              <w:top w:val="nil"/>
              <w:bottom w:val="nil"/>
            </w:tcBorders>
          </w:tcPr>
          <w:p w:rsidR="00323F62" w:rsidRDefault="005674BC">
            <w:pPr>
              <w:pStyle w:val="TableParagraph"/>
              <w:spacing w:line="128" w:lineRule="exact"/>
              <w:rPr>
                <w:sz w:val="14"/>
              </w:rPr>
            </w:pPr>
            <w:r>
              <w:rPr>
                <w:sz w:val="14"/>
              </w:rPr>
              <w:t>295-445-2</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92201-97-3</w:t>
            </w:r>
          </w:p>
        </w:tc>
        <w:tc>
          <w:tcPr>
            <w:tcW w:w="1417" w:type="dxa"/>
            <w:tcBorders>
              <w:top w:val="nil"/>
              <w:bottom w:val="nil"/>
            </w:tcBorders>
          </w:tcPr>
          <w:p w:rsidR="00323F62" w:rsidRDefault="005674BC">
            <w:pPr>
              <w:pStyle w:val="TableParagraph"/>
              <w:spacing w:line="128" w:lineRule="exact"/>
              <w:rPr>
                <w:sz w:val="14"/>
              </w:rPr>
            </w:pPr>
            <w:r>
              <w:rPr>
                <w:sz w:val="14"/>
              </w:rPr>
              <w:t>296-028-8</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93165-19-6</w:t>
            </w:r>
          </w:p>
        </w:tc>
        <w:tc>
          <w:tcPr>
            <w:tcW w:w="1417" w:type="dxa"/>
            <w:tcBorders>
              <w:top w:val="nil"/>
              <w:bottom w:val="nil"/>
            </w:tcBorders>
          </w:tcPr>
          <w:p w:rsidR="00323F62" w:rsidRDefault="005674BC">
            <w:pPr>
              <w:pStyle w:val="TableParagraph"/>
              <w:spacing w:line="128" w:lineRule="exact"/>
              <w:rPr>
                <w:sz w:val="14"/>
              </w:rPr>
            </w:pPr>
            <w:r>
              <w:rPr>
                <w:sz w:val="14"/>
              </w:rPr>
              <w:t>296-903-4</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94114-03-1</w:t>
            </w:r>
          </w:p>
        </w:tc>
        <w:tc>
          <w:tcPr>
            <w:tcW w:w="1417" w:type="dxa"/>
            <w:tcBorders>
              <w:top w:val="nil"/>
              <w:bottom w:val="nil"/>
            </w:tcBorders>
          </w:tcPr>
          <w:p w:rsidR="00323F62" w:rsidRDefault="005674BC">
            <w:pPr>
              <w:pStyle w:val="TableParagraph"/>
              <w:spacing w:line="128" w:lineRule="exact"/>
              <w:rPr>
                <w:sz w:val="14"/>
              </w:rPr>
            </w:pPr>
            <w:r>
              <w:rPr>
                <w:sz w:val="14"/>
              </w:rPr>
              <w:t>302-639-3</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95009-23-7</w:t>
            </w:r>
          </w:p>
        </w:tc>
        <w:tc>
          <w:tcPr>
            <w:tcW w:w="1417" w:type="dxa"/>
            <w:tcBorders>
              <w:top w:val="nil"/>
              <w:bottom w:val="nil"/>
            </w:tcBorders>
          </w:tcPr>
          <w:p w:rsidR="00323F62" w:rsidRDefault="005674BC">
            <w:pPr>
              <w:pStyle w:val="TableParagraph"/>
              <w:spacing w:line="128" w:lineRule="exact"/>
              <w:rPr>
                <w:sz w:val="14"/>
              </w:rPr>
            </w:pPr>
            <w:r>
              <w:rPr>
                <w:sz w:val="14"/>
              </w:rPr>
              <w:t>305-750-5</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97926-43-7</w:t>
            </w:r>
          </w:p>
        </w:tc>
        <w:tc>
          <w:tcPr>
            <w:tcW w:w="1417" w:type="dxa"/>
            <w:tcBorders>
              <w:top w:val="nil"/>
              <w:bottom w:val="nil"/>
            </w:tcBorders>
          </w:tcPr>
          <w:p w:rsidR="00323F62" w:rsidRDefault="005674BC">
            <w:pPr>
              <w:pStyle w:val="TableParagraph"/>
              <w:spacing w:line="128" w:lineRule="exact"/>
              <w:rPr>
                <w:sz w:val="14"/>
              </w:rPr>
            </w:pPr>
            <w:r>
              <w:rPr>
                <w:sz w:val="14"/>
              </w:rPr>
              <w:t>308-261-5</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98219-46-6</w:t>
            </w:r>
          </w:p>
        </w:tc>
        <w:tc>
          <w:tcPr>
            <w:tcW w:w="1417" w:type="dxa"/>
            <w:tcBorders>
              <w:top w:val="nil"/>
              <w:bottom w:val="nil"/>
            </w:tcBorders>
          </w:tcPr>
          <w:p w:rsidR="00323F62" w:rsidRDefault="005674BC">
            <w:pPr>
              <w:pStyle w:val="TableParagraph"/>
              <w:spacing w:line="128" w:lineRule="exact"/>
              <w:rPr>
                <w:sz w:val="14"/>
              </w:rPr>
            </w:pPr>
            <w:r>
              <w:rPr>
                <w:sz w:val="14"/>
              </w:rPr>
              <w:t>308-713-1</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98219-47-7</w:t>
            </w:r>
          </w:p>
        </w:tc>
        <w:tc>
          <w:tcPr>
            <w:tcW w:w="1417" w:type="dxa"/>
            <w:tcBorders>
              <w:top w:val="nil"/>
              <w:bottom w:val="nil"/>
            </w:tcBorders>
          </w:tcPr>
          <w:p w:rsidR="00323F62" w:rsidRDefault="005674BC">
            <w:pPr>
              <w:pStyle w:val="TableParagraph"/>
              <w:spacing w:line="128" w:lineRule="exact"/>
              <w:rPr>
                <w:sz w:val="14"/>
              </w:rPr>
            </w:pPr>
            <w:r>
              <w:rPr>
                <w:sz w:val="14"/>
              </w:rPr>
              <w:t>308-714-7</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101316-56-7</w:t>
            </w:r>
          </w:p>
        </w:tc>
        <w:tc>
          <w:tcPr>
            <w:tcW w:w="1417" w:type="dxa"/>
            <w:tcBorders>
              <w:top w:val="nil"/>
              <w:bottom w:val="nil"/>
            </w:tcBorders>
          </w:tcPr>
          <w:p w:rsidR="00323F62" w:rsidRDefault="005674BC">
            <w:pPr>
              <w:pStyle w:val="TableParagraph"/>
              <w:spacing w:line="128" w:lineRule="exact"/>
              <w:rPr>
                <w:sz w:val="14"/>
              </w:rPr>
            </w:pPr>
            <w:r>
              <w:rPr>
                <w:sz w:val="14"/>
              </w:rPr>
              <w:t>309-862-5</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101316-66-9</w:t>
            </w:r>
          </w:p>
        </w:tc>
        <w:tc>
          <w:tcPr>
            <w:tcW w:w="1417" w:type="dxa"/>
            <w:tcBorders>
              <w:top w:val="nil"/>
              <w:bottom w:val="nil"/>
            </w:tcBorders>
          </w:tcPr>
          <w:p w:rsidR="00323F62" w:rsidRDefault="005674BC">
            <w:pPr>
              <w:pStyle w:val="TableParagraph"/>
              <w:spacing w:line="128" w:lineRule="exact"/>
              <w:rPr>
                <w:sz w:val="14"/>
              </w:rPr>
            </w:pPr>
            <w:r>
              <w:rPr>
                <w:sz w:val="14"/>
              </w:rPr>
              <w:t>309-870-9</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101316-76-1</w:t>
            </w:r>
          </w:p>
        </w:tc>
        <w:tc>
          <w:tcPr>
            <w:tcW w:w="1417" w:type="dxa"/>
            <w:tcBorders>
              <w:top w:val="nil"/>
              <w:bottom w:val="nil"/>
            </w:tcBorders>
          </w:tcPr>
          <w:p w:rsidR="00323F62" w:rsidRDefault="005674BC">
            <w:pPr>
              <w:pStyle w:val="TableParagraph"/>
              <w:spacing w:line="128" w:lineRule="exact"/>
              <w:rPr>
                <w:sz w:val="14"/>
              </w:rPr>
            </w:pPr>
            <w:r>
              <w:rPr>
                <w:sz w:val="14"/>
              </w:rPr>
              <w:t>309-879-8</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101795-01-1</w:t>
            </w:r>
          </w:p>
        </w:tc>
        <w:tc>
          <w:tcPr>
            <w:tcW w:w="1417" w:type="dxa"/>
            <w:tcBorders>
              <w:top w:val="nil"/>
              <w:bottom w:val="nil"/>
            </w:tcBorders>
          </w:tcPr>
          <w:p w:rsidR="00323F62" w:rsidRDefault="005674BC">
            <w:pPr>
              <w:pStyle w:val="TableParagraph"/>
              <w:spacing w:line="128" w:lineRule="exact"/>
              <w:rPr>
                <w:sz w:val="14"/>
              </w:rPr>
            </w:pPr>
            <w:r>
              <w:rPr>
                <w:sz w:val="14"/>
              </w:rPr>
              <w:t>309-976-5</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102110-14-5</w:t>
            </w:r>
          </w:p>
        </w:tc>
        <w:tc>
          <w:tcPr>
            <w:tcW w:w="1417" w:type="dxa"/>
            <w:tcBorders>
              <w:top w:val="nil"/>
              <w:bottom w:val="nil"/>
            </w:tcBorders>
          </w:tcPr>
          <w:p w:rsidR="00323F62" w:rsidRDefault="005674BC">
            <w:pPr>
              <w:pStyle w:val="TableParagraph"/>
              <w:spacing w:line="128" w:lineRule="exact"/>
              <w:rPr>
                <w:sz w:val="14"/>
              </w:rPr>
            </w:pPr>
            <w:r>
              <w:rPr>
                <w:sz w:val="14"/>
              </w:rPr>
              <w:t>310-012-0</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68476-50-6</w:t>
            </w:r>
          </w:p>
        </w:tc>
        <w:tc>
          <w:tcPr>
            <w:tcW w:w="1417" w:type="dxa"/>
            <w:tcBorders>
              <w:top w:val="nil"/>
              <w:bottom w:val="nil"/>
            </w:tcBorders>
          </w:tcPr>
          <w:p w:rsidR="00323F62" w:rsidRDefault="005674BC">
            <w:pPr>
              <w:pStyle w:val="TableParagraph"/>
              <w:spacing w:line="128" w:lineRule="exact"/>
              <w:rPr>
                <w:sz w:val="14"/>
              </w:rPr>
            </w:pPr>
            <w:r>
              <w:rPr>
                <w:sz w:val="14"/>
              </w:rPr>
              <w:t>270-690-8</w:t>
            </w:r>
          </w:p>
        </w:tc>
      </w:tr>
      <w:tr w:rsidR="00323F62">
        <w:trPr>
          <w:trHeight w:val="148"/>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8" w:lineRule="exact"/>
              <w:rPr>
                <w:sz w:val="14"/>
              </w:rPr>
            </w:pPr>
            <w:r>
              <w:rPr>
                <w:sz w:val="14"/>
              </w:rPr>
              <w:t>68476-55-1</w:t>
            </w:r>
          </w:p>
        </w:tc>
        <w:tc>
          <w:tcPr>
            <w:tcW w:w="1417" w:type="dxa"/>
            <w:tcBorders>
              <w:top w:val="nil"/>
              <w:bottom w:val="nil"/>
            </w:tcBorders>
          </w:tcPr>
          <w:p w:rsidR="00323F62" w:rsidRDefault="005674BC">
            <w:pPr>
              <w:pStyle w:val="TableParagraph"/>
              <w:spacing w:line="128" w:lineRule="exact"/>
              <w:rPr>
                <w:sz w:val="14"/>
              </w:rPr>
            </w:pPr>
            <w:r>
              <w:rPr>
                <w:sz w:val="14"/>
              </w:rPr>
              <w:t>270-695-5</w:t>
            </w:r>
          </w:p>
        </w:tc>
      </w:tr>
      <w:tr w:rsidR="00323F62">
        <w:trPr>
          <w:trHeight w:val="166"/>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tcBorders>
          </w:tcPr>
          <w:p w:rsidR="00323F62" w:rsidRDefault="005674BC">
            <w:pPr>
              <w:pStyle w:val="TableParagraph"/>
              <w:spacing w:line="141" w:lineRule="exact"/>
              <w:rPr>
                <w:sz w:val="14"/>
              </w:rPr>
            </w:pPr>
            <w:r>
              <w:rPr>
                <w:sz w:val="14"/>
              </w:rPr>
              <w:t>90989-39-2</w:t>
            </w:r>
          </w:p>
        </w:tc>
        <w:tc>
          <w:tcPr>
            <w:tcW w:w="1417" w:type="dxa"/>
            <w:tcBorders>
              <w:top w:val="nil"/>
            </w:tcBorders>
          </w:tcPr>
          <w:p w:rsidR="00323F62" w:rsidRDefault="005674BC">
            <w:pPr>
              <w:pStyle w:val="TableParagraph"/>
              <w:spacing w:line="145" w:lineRule="exact"/>
              <w:rPr>
                <w:sz w:val="14"/>
              </w:rPr>
            </w:pPr>
            <w:r>
              <w:rPr>
                <w:sz w:val="14"/>
              </w:rPr>
              <w:t>292-695-4</w:t>
            </w:r>
          </w:p>
        </w:tc>
      </w:tr>
      <w:tr w:rsidR="00323F62">
        <w:trPr>
          <w:trHeight w:val="190"/>
        </w:trPr>
        <w:tc>
          <w:tcPr>
            <w:tcW w:w="811" w:type="dxa"/>
            <w:tcBorders>
              <w:bottom w:val="nil"/>
            </w:tcBorders>
          </w:tcPr>
          <w:p w:rsidR="00323F62" w:rsidRDefault="005674BC">
            <w:pPr>
              <w:pStyle w:val="TableParagraph"/>
              <w:spacing w:before="18" w:line="152" w:lineRule="exact"/>
              <w:ind w:left="238" w:right="228"/>
              <w:jc w:val="center"/>
              <w:rPr>
                <w:sz w:val="14"/>
              </w:rPr>
            </w:pPr>
            <w:r>
              <w:rPr>
                <w:sz w:val="14"/>
              </w:rPr>
              <w:t>1540</w:t>
            </w:r>
          </w:p>
        </w:tc>
        <w:tc>
          <w:tcPr>
            <w:tcW w:w="6837" w:type="dxa"/>
            <w:tcBorders>
              <w:bottom w:val="nil"/>
            </w:tcBorders>
          </w:tcPr>
          <w:p w:rsidR="00323F62" w:rsidRDefault="005674BC">
            <w:pPr>
              <w:pStyle w:val="TableParagraph"/>
              <w:spacing w:before="18" w:line="152" w:lineRule="exact"/>
              <w:rPr>
                <w:sz w:val="14"/>
              </w:rPr>
            </w:pPr>
            <w:r>
              <w:rPr>
                <w:sz w:val="14"/>
              </w:rPr>
              <w:t>Петролеј, угаљ, катран и природни гас и њихови деривати добијени дестилацијом и/или другим процесним</w:t>
            </w:r>
          </w:p>
        </w:tc>
        <w:tc>
          <w:tcPr>
            <w:tcW w:w="1417" w:type="dxa"/>
            <w:tcBorders>
              <w:bottom w:val="nil"/>
            </w:tcBorders>
          </w:tcPr>
          <w:p w:rsidR="00323F62" w:rsidRDefault="005674BC">
            <w:pPr>
              <w:pStyle w:val="TableParagraph"/>
              <w:spacing w:before="18" w:line="152" w:lineRule="exact"/>
              <w:rPr>
                <w:sz w:val="14"/>
              </w:rPr>
            </w:pPr>
            <w:r>
              <w:rPr>
                <w:sz w:val="14"/>
              </w:rPr>
              <w:t>90640-85-0</w:t>
            </w:r>
          </w:p>
        </w:tc>
        <w:tc>
          <w:tcPr>
            <w:tcW w:w="1417" w:type="dxa"/>
            <w:tcBorders>
              <w:bottom w:val="nil"/>
            </w:tcBorders>
          </w:tcPr>
          <w:p w:rsidR="00323F62" w:rsidRDefault="005674BC">
            <w:pPr>
              <w:pStyle w:val="TableParagraph"/>
              <w:spacing w:before="18" w:line="152" w:lineRule="exact"/>
              <w:rPr>
                <w:sz w:val="14"/>
              </w:rPr>
            </w:pPr>
            <w:r>
              <w:rPr>
                <w:sz w:val="14"/>
              </w:rPr>
              <w:t>292-606-9</w:t>
            </w:r>
          </w:p>
        </w:tc>
      </w:tr>
      <w:tr w:rsidR="00323F62">
        <w:trPr>
          <w:trHeight w:val="160"/>
        </w:trPr>
        <w:tc>
          <w:tcPr>
            <w:tcW w:w="811" w:type="dxa"/>
            <w:tcBorders>
              <w:top w:val="nil"/>
              <w:bottom w:val="nil"/>
            </w:tcBorders>
          </w:tcPr>
          <w:p w:rsidR="00323F62" w:rsidRDefault="00323F62">
            <w:pPr>
              <w:pStyle w:val="TableParagraph"/>
              <w:ind w:left="0"/>
              <w:rPr>
                <w:sz w:val="10"/>
              </w:rPr>
            </w:pPr>
          </w:p>
        </w:tc>
        <w:tc>
          <w:tcPr>
            <w:tcW w:w="6837" w:type="dxa"/>
            <w:tcBorders>
              <w:top w:val="nil"/>
              <w:bottom w:val="nil"/>
            </w:tcBorders>
          </w:tcPr>
          <w:p w:rsidR="00323F62" w:rsidRDefault="005674BC">
            <w:pPr>
              <w:pStyle w:val="TableParagraph"/>
              <w:spacing w:line="140" w:lineRule="exact"/>
              <w:rPr>
                <w:sz w:val="14"/>
              </w:rPr>
            </w:pPr>
            <w:r>
              <w:rPr>
                <w:sz w:val="14"/>
              </w:rPr>
              <w:t>методама ако садрже ≥ 0,005 % w/w бензо[а]пирена</w:t>
            </w:r>
          </w:p>
        </w:tc>
        <w:tc>
          <w:tcPr>
            <w:tcW w:w="1417" w:type="dxa"/>
            <w:tcBorders>
              <w:top w:val="nil"/>
              <w:bottom w:val="nil"/>
            </w:tcBorders>
          </w:tcPr>
          <w:p w:rsidR="00323F62" w:rsidRDefault="005674BC">
            <w:pPr>
              <w:pStyle w:val="TableParagraph"/>
              <w:spacing w:line="140" w:lineRule="exact"/>
              <w:rPr>
                <w:sz w:val="14"/>
              </w:rPr>
            </w:pPr>
            <w:r>
              <w:rPr>
                <w:sz w:val="14"/>
              </w:rPr>
              <w:t>92061-93-3</w:t>
            </w:r>
          </w:p>
        </w:tc>
        <w:tc>
          <w:tcPr>
            <w:tcW w:w="1417" w:type="dxa"/>
            <w:tcBorders>
              <w:top w:val="nil"/>
              <w:bottom w:val="nil"/>
            </w:tcBorders>
          </w:tcPr>
          <w:p w:rsidR="00323F62" w:rsidRDefault="005674BC">
            <w:pPr>
              <w:pStyle w:val="TableParagraph"/>
              <w:spacing w:line="140" w:lineRule="exact"/>
              <w:rPr>
                <w:sz w:val="14"/>
              </w:rPr>
            </w:pPr>
            <w:r>
              <w:rPr>
                <w:sz w:val="14"/>
              </w:rPr>
              <w:t>295-506-3</w:t>
            </w:r>
          </w:p>
        </w:tc>
      </w:tr>
      <w:tr w:rsidR="00323F62">
        <w:trPr>
          <w:trHeight w:val="160"/>
        </w:trPr>
        <w:tc>
          <w:tcPr>
            <w:tcW w:w="811" w:type="dxa"/>
            <w:tcBorders>
              <w:top w:val="nil"/>
              <w:bottom w:val="nil"/>
            </w:tcBorders>
          </w:tcPr>
          <w:p w:rsidR="00323F62" w:rsidRDefault="00323F62">
            <w:pPr>
              <w:pStyle w:val="TableParagraph"/>
              <w:ind w:left="0"/>
              <w:rPr>
                <w:sz w:val="10"/>
              </w:rPr>
            </w:pPr>
          </w:p>
        </w:tc>
        <w:tc>
          <w:tcPr>
            <w:tcW w:w="6837" w:type="dxa"/>
            <w:tcBorders>
              <w:top w:val="nil"/>
              <w:bottom w:val="nil"/>
            </w:tcBorders>
          </w:tcPr>
          <w:p w:rsidR="00323F62" w:rsidRDefault="00323F62">
            <w:pPr>
              <w:pStyle w:val="TableParagraph"/>
              <w:ind w:left="0"/>
              <w:rPr>
                <w:sz w:val="10"/>
              </w:rPr>
            </w:pPr>
          </w:p>
        </w:tc>
        <w:tc>
          <w:tcPr>
            <w:tcW w:w="1417" w:type="dxa"/>
            <w:tcBorders>
              <w:top w:val="nil"/>
              <w:bottom w:val="nil"/>
            </w:tcBorders>
          </w:tcPr>
          <w:p w:rsidR="00323F62" w:rsidRDefault="005674BC">
            <w:pPr>
              <w:pStyle w:val="TableParagraph"/>
              <w:spacing w:line="140" w:lineRule="exact"/>
              <w:rPr>
                <w:sz w:val="14"/>
              </w:rPr>
            </w:pPr>
            <w:r>
              <w:rPr>
                <w:sz w:val="14"/>
              </w:rPr>
              <w:t>90640-84-9</w:t>
            </w:r>
          </w:p>
        </w:tc>
        <w:tc>
          <w:tcPr>
            <w:tcW w:w="1417" w:type="dxa"/>
            <w:tcBorders>
              <w:top w:val="nil"/>
              <w:bottom w:val="nil"/>
            </w:tcBorders>
          </w:tcPr>
          <w:p w:rsidR="00323F62" w:rsidRDefault="005674BC">
            <w:pPr>
              <w:pStyle w:val="TableParagraph"/>
              <w:spacing w:line="140" w:lineRule="exact"/>
              <w:rPr>
                <w:sz w:val="14"/>
              </w:rPr>
            </w:pPr>
            <w:r>
              <w:rPr>
                <w:sz w:val="14"/>
              </w:rPr>
              <w:t>292-605-3</w:t>
            </w:r>
          </w:p>
        </w:tc>
      </w:tr>
      <w:tr w:rsidR="00323F62">
        <w:trPr>
          <w:trHeight w:val="160"/>
        </w:trPr>
        <w:tc>
          <w:tcPr>
            <w:tcW w:w="811" w:type="dxa"/>
            <w:tcBorders>
              <w:top w:val="nil"/>
              <w:bottom w:val="nil"/>
            </w:tcBorders>
          </w:tcPr>
          <w:p w:rsidR="00323F62" w:rsidRDefault="00323F62">
            <w:pPr>
              <w:pStyle w:val="TableParagraph"/>
              <w:ind w:left="0"/>
              <w:rPr>
                <w:sz w:val="10"/>
              </w:rPr>
            </w:pPr>
          </w:p>
        </w:tc>
        <w:tc>
          <w:tcPr>
            <w:tcW w:w="6837" w:type="dxa"/>
            <w:tcBorders>
              <w:top w:val="nil"/>
              <w:bottom w:val="nil"/>
            </w:tcBorders>
          </w:tcPr>
          <w:p w:rsidR="00323F62" w:rsidRDefault="00323F62">
            <w:pPr>
              <w:pStyle w:val="TableParagraph"/>
              <w:ind w:left="0"/>
              <w:rPr>
                <w:sz w:val="10"/>
              </w:rPr>
            </w:pPr>
          </w:p>
        </w:tc>
        <w:tc>
          <w:tcPr>
            <w:tcW w:w="1417" w:type="dxa"/>
            <w:tcBorders>
              <w:top w:val="nil"/>
              <w:bottom w:val="nil"/>
            </w:tcBorders>
          </w:tcPr>
          <w:p w:rsidR="00323F62" w:rsidRDefault="005674BC">
            <w:pPr>
              <w:pStyle w:val="TableParagraph"/>
              <w:spacing w:line="140" w:lineRule="exact"/>
              <w:rPr>
                <w:sz w:val="14"/>
              </w:rPr>
            </w:pPr>
            <w:r>
              <w:rPr>
                <w:sz w:val="14"/>
              </w:rPr>
              <w:t>61789-28-4</w:t>
            </w:r>
          </w:p>
        </w:tc>
        <w:tc>
          <w:tcPr>
            <w:tcW w:w="1417" w:type="dxa"/>
            <w:tcBorders>
              <w:top w:val="nil"/>
              <w:bottom w:val="nil"/>
            </w:tcBorders>
          </w:tcPr>
          <w:p w:rsidR="00323F62" w:rsidRDefault="005674BC">
            <w:pPr>
              <w:pStyle w:val="TableParagraph"/>
              <w:spacing w:line="140" w:lineRule="exact"/>
              <w:rPr>
                <w:sz w:val="14"/>
              </w:rPr>
            </w:pPr>
            <w:r>
              <w:rPr>
                <w:sz w:val="14"/>
              </w:rPr>
              <w:t>263-047-8</w:t>
            </w:r>
          </w:p>
        </w:tc>
      </w:tr>
      <w:tr w:rsidR="00323F62">
        <w:trPr>
          <w:trHeight w:val="160"/>
        </w:trPr>
        <w:tc>
          <w:tcPr>
            <w:tcW w:w="811" w:type="dxa"/>
            <w:tcBorders>
              <w:top w:val="nil"/>
              <w:bottom w:val="nil"/>
            </w:tcBorders>
          </w:tcPr>
          <w:p w:rsidR="00323F62" w:rsidRDefault="00323F62">
            <w:pPr>
              <w:pStyle w:val="TableParagraph"/>
              <w:ind w:left="0"/>
              <w:rPr>
                <w:sz w:val="10"/>
              </w:rPr>
            </w:pPr>
          </w:p>
        </w:tc>
        <w:tc>
          <w:tcPr>
            <w:tcW w:w="6837" w:type="dxa"/>
            <w:tcBorders>
              <w:top w:val="nil"/>
              <w:bottom w:val="nil"/>
            </w:tcBorders>
          </w:tcPr>
          <w:p w:rsidR="00323F62" w:rsidRDefault="00323F62">
            <w:pPr>
              <w:pStyle w:val="TableParagraph"/>
              <w:ind w:left="0"/>
              <w:rPr>
                <w:sz w:val="10"/>
              </w:rPr>
            </w:pPr>
          </w:p>
        </w:tc>
        <w:tc>
          <w:tcPr>
            <w:tcW w:w="1417" w:type="dxa"/>
            <w:tcBorders>
              <w:top w:val="nil"/>
              <w:bottom w:val="nil"/>
            </w:tcBorders>
          </w:tcPr>
          <w:p w:rsidR="00323F62" w:rsidRDefault="005674BC">
            <w:pPr>
              <w:pStyle w:val="TableParagraph"/>
              <w:spacing w:line="140" w:lineRule="exact"/>
              <w:rPr>
                <w:sz w:val="14"/>
              </w:rPr>
            </w:pPr>
            <w:r>
              <w:rPr>
                <w:sz w:val="14"/>
              </w:rPr>
              <w:t>70321-79-8</w:t>
            </w:r>
          </w:p>
        </w:tc>
        <w:tc>
          <w:tcPr>
            <w:tcW w:w="1417" w:type="dxa"/>
            <w:tcBorders>
              <w:top w:val="nil"/>
              <w:bottom w:val="nil"/>
            </w:tcBorders>
          </w:tcPr>
          <w:p w:rsidR="00323F62" w:rsidRDefault="005674BC">
            <w:pPr>
              <w:pStyle w:val="TableParagraph"/>
              <w:spacing w:line="140" w:lineRule="exact"/>
              <w:rPr>
                <w:sz w:val="14"/>
              </w:rPr>
            </w:pPr>
            <w:r>
              <w:rPr>
                <w:sz w:val="14"/>
              </w:rPr>
              <w:t>274-565-9</w:t>
            </w:r>
          </w:p>
        </w:tc>
      </w:tr>
      <w:tr w:rsidR="00323F62">
        <w:trPr>
          <w:trHeight w:val="160"/>
        </w:trPr>
        <w:tc>
          <w:tcPr>
            <w:tcW w:w="811" w:type="dxa"/>
            <w:tcBorders>
              <w:top w:val="nil"/>
              <w:bottom w:val="nil"/>
            </w:tcBorders>
          </w:tcPr>
          <w:p w:rsidR="00323F62" w:rsidRDefault="00323F62">
            <w:pPr>
              <w:pStyle w:val="TableParagraph"/>
              <w:ind w:left="0"/>
              <w:rPr>
                <w:sz w:val="10"/>
              </w:rPr>
            </w:pPr>
          </w:p>
        </w:tc>
        <w:tc>
          <w:tcPr>
            <w:tcW w:w="6837" w:type="dxa"/>
            <w:tcBorders>
              <w:top w:val="nil"/>
              <w:bottom w:val="nil"/>
            </w:tcBorders>
          </w:tcPr>
          <w:p w:rsidR="00323F62" w:rsidRDefault="00323F62">
            <w:pPr>
              <w:pStyle w:val="TableParagraph"/>
              <w:ind w:left="0"/>
              <w:rPr>
                <w:sz w:val="10"/>
              </w:rPr>
            </w:pPr>
          </w:p>
        </w:tc>
        <w:tc>
          <w:tcPr>
            <w:tcW w:w="1417" w:type="dxa"/>
            <w:tcBorders>
              <w:top w:val="nil"/>
              <w:bottom w:val="nil"/>
            </w:tcBorders>
          </w:tcPr>
          <w:p w:rsidR="00323F62" w:rsidRDefault="005674BC">
            <w:pPr>
              <w:pStyle w:val="TableParagraph"/>
              <w:spacing w:line="140" w:lineRule="exact"/>
              <w:rPr>
                <w:sz w:val="14"/>
              </w:rPr>
            </w:pPr>
            <w:r>
              <w:rPr>
                <w:sz w:val="14"/>
              </w:rPr>
              <w:t>122384-77-4</w:t>
            </w:r>
          </w:p>
        </w:tc>
        <w:tc>
          <w:tcPr>
            <w:tcW w:w="1417" w:type="dxa"/>
            <w:tcBorders>
              <w:top w:val="nil"/>
              <w:bottom w:val="nil"/>
            </w:tcBorders>
          </w:tcPr>
          <w:p w:rsidR="00323F62" w:rsidRDefault="005674BC">
            <w:pPr>
              <w:pStyle w:val="TableParagraph"/>
              <w:spacing w:line="140" w:lineRule="exact"/>
              <w:rPr>
                <w:sz w:val="14"/>
              </w:rPr>
            </w:pPr>
            <w:r>
              <w:rPr>
                <w:sz w:val="14"/>
              </w:rPr>
              <w:t>310-189-4</w:t>
            </w:r>
          </w:p>
        </w:tc>
      </w:tr>
      <w:tr w:rsidR="00323F62">
        <w:trPr>
          <w:trHeight w:val="170"/>
        </w:trPr>
        <w:tc>
          <w:tcPr>
            <w:tcW w:w="811" w:type="dxa"/>
            <w:tcBorders>
              <w:top w:val="nil"/>
            </w:tcBorders>
          </w:tcPr>
          <w:p w:rsidR="00323F62" w:rsidRDefault="00323F62">
            <w:pPr>
              <w:pStyle w:val="TableParagraph"/>
              <w:ind w:left="0"/>
              <w:rPr>
                <w:sz w:val="10"/>
              </w:rPr>
            </w:pPr>
          </w:p>
        </w:tc>
        <w:tc>
          <w:tcPr>
            <w:tcW w:w="6837" w:type="dxa"/>
            <w:tcBorders>
              <w:top w:val="nil"/>
            </w:tcBorders>
          </w:tcPr>
          <w:p w:rsidR="00323F62" w:rsidRDefault="00323F62">
            <w:pPr>
              <w:pStyle w:val="TableParagraph"/>
              <w:ind w:left="0"/>
              <w:rPr>
                <w:sz w:val="10"/>
              </w:rPr>
            </w:pPr>
          </w:p>
        </w:tc>
        <w:tc>
          <w:tcPr>
            <w:tcW w:w="1417" w:type="dxa"/>
            <w:tcBorders>
              <w:top w:val="nil"/>
            </w:tcBorders>
          </w:tcPr>
          <w:p w:rsidR="00323F62" w:rsidRDefault="005674BC">
            <w:pPr>
              <w:pStyle w:val="TableParagraph"/>
              <w:spacing w:line="149" w:lineRule="exact"/>
              <w:rPr>
                <w:sz w:val="14"/>
              </w:rPr>
            </w:pPr>
            <w:r>
              <w:rPr>
                <w:sz w:val="14"/>
              </w:rPr>
              <w:t>70321-80-1</w:t>
            </w:r>
          </w:p>
        </w:tc>
        <w:tc>
          <w:tcPr>
            <w:tcW w:w="1417" w:type="dxa"/>
            <w:tcBorders>
              <w:top w:val="nil"/>
            </w:tcBorders>
          </w:tcPr>
          <w:p w:rsidR="00323F62" w:rsidRDefault="005674BC">
            <w:pPr>
              <w:pStyle w:val="TableParagraph"/>
              <w:spacing w:line="149" w:lineRule="exact"/>
              <w:rPr>
                <w:sz w:val="14"/>
              </w:rPr>
            </w:pPr>
            <w:r>
              <w:rPr>
                <w:sz w:val="14"/>
              </w:rPr>
              <w:t>274-566-4</w:t>
            </w:r>
          </w:p>
        </w:tc>
      </w:tr>
      <w:tr w:rsidR="00323F62">
        <w:trPr>
          <w:trHeight w:val="190"/>
        </w:trPr>
        <w:tc>
          <w:tcPr>
            <w:tcW w:w="811" w:type="dxa"/>
            <w:tcBorders>
              <w:bottom w:val="nil"/>
            </w:tcBorders>
          </w:tcPr>
          <w:p w:rsidR="00323F62" w:rsidRDefault="005674BC">
            <w:pPr>
              <w:pStyle w:val="TableParagraph"/>
              <w:spacing w:before="18" w:line="152" w:lineRule="exact"/>
              <w:ind w:left="238" w:right="228"/>
              <w:jc w:val="center"/>
              <w:rPr>
                <w:sz w:val="14"/>
              </w:rPr>
            </w:pPr>
            <w:r>
              <w:rPr>
                <w:sz w:val="14"/>
              </w:rPr>
              <w:t>1541</w:t>
            </w:r>
          </w:p>
        </w:tc>
        <w:tc>
          <w:tcPr>
            <w:tcW w:w="6837" w:type="dxa"/>
            <w:tcBorders>
              <w:bottom w:val="nil"/>
            </w:tcBorders>
          </w:tcPr>
          <w:p w:rsidR="00323F62" w:rsidRDefault="005674BC">
            <w:pPr>
              <w:pStyle w:val="TableParagraph"/>
              <w:spacing w:before="18" w:line="152" w:lineRule="exact"/>
              <w:rPr>
                <w:sz w:val="14"/>
              </w:rPr>
            </w:pPr>
            <w:r>
              <w:rPr>
                <w:sz w:val="14"/>
              </w:rPr>
              <w:t>Петролеј, угаљ, катран и природни гас и њихови деривати добијени дестилацијом и/или другим процесним</w:t>
            </w:r>
          </w:p>
        </w:tc>
        <w:tc>
          <w:tcPr>
            <w:tcW w:w="1417" w:type="dxa"/>
            <w:tcBorders>
              <w:bottom w:val="nil"/>
            </w:tcBorders>
          </w:tcPr>
          <w:p w:rsidR="00323F62" w:rsidRDefault="005674BC">
            <w:pPr>
              <w:pStyle w:val="TableParagraph"/>
              <w:spacing w:before="18" w:line="152" w:lineRule="exact"/>
              <w:rPr>
                <w:sz w:val="14"/>
              </w:rPr>
            </w:pPr>
            <w:r>
              <w:rPr>
                <w:sz w:val="14"/>
              </w:rPr>
              <w:t>85029-51-2</w:t>
            </w:r>
          </w:p>
        </w:tc>
        <w:tc>
          <w:tcPr>
            <w:tcW w:w="1417" w:type="dxa"/>
            <w:tcBorders>
              <w:bottom w:val="nil"/>
            </w:tcBorders>
          </w:tcPr>
          <w:p w:rsidR="00323F62" w:rsidRDefault="005674BC">
            <w:pPr>
              <w:pStyle w:val="TableParagraph"/>
              <w:spacing w:before="18" w:line="152" w:lineRule="exact"/>
              <w:rPr>
                <w:sz w:val="14"/>
              </w:rPr>
            </w:pPr>
            <w:r>
              <w:rPr>
                <w:sz w:val="14"/>
              </w:rPr>
              <w:t>285-076-5</w:t>
            </w:r>
          </w:p>
        </w:tc>
      </w:tr>
      <w:tr w:rsidR="00323F62">
        <w:trPr>
          <w:trHeight w:val="160"/>
        </w:trPr>
        <w:tc>
          <w:tcPr>
            <w:tcW w:w="811" w:type="dxa"/>
            <w:tcBorders>
              <w:top w:val="nil"/>
              <w:bottom w:val="nil"/>
            </w:tcBorders>
          </w:tcPr>
          <w:p w:rsidR="00323F62" w:rsidRDefault="00323F62">
            <w:pPr>
              <w:pStyle w:val="TableParagraph"/>
              <w:ind w:left="0"/>
              <w:rPr>
                <w:sz w:val="10"/>
              </w:rPr>
            </w:pPr>
          </w:p>
        </w:tc>
        <w:tc>
          <w:tcPr>
            <w:tcW w:w="6837" w:type="dxa"/>
            <w:tcBorders>
              <w:top w:val="nil"/>
              <w:bottom w:val="nil"/>
            </w:tcBorders>
          </w:tcPr>
          <w:p w:rsidR="00323F62" w:rsidRDefault="005674BC">
            <w:pPr>
              <w:pStyle w:val="TableParagraph"/>
              <w:spacing w:line="140" w:lineRule="exact"/>
              <w:rPr>
                <w:sz w:val="14"/>
              </w:rPr>
            </w:pPr>
            <w:r>
              <w:rPr>
                <w:sz w:val="14"/>
              </w:rPr>
              <w:t>методама ако садрже ≥ 0,1 % w/w бензена или ако садрже ≥ 0,005 % w/w бензо[а]пирена</w:t>
            </w:r>
          </w:p>
        </w:tc>
        <w:tc>
          <w:tcPr>
            <w:tcW w:w="1417" w:type="dxa"/>
            <w:tcBorders>
              <w:top w:val="nil"/>
              <w:bottom w:val="nil"/>
            </w:tcBorders>
          </w:tcPr>
          <w:p w:rsidR="00323F62" w:rsidRDefault="005674BC">
            <w:pPr>
              <w:pStyle w:val="TableParagraph"/>
              <w:spacing w:line="140" w:lineRule="exact"/>
              <w:rPr>
                <w:sz w:val="14"/>
              </w:rPr>
            </w:pPr>
            <w:r>
              <w:rPr>
                <w:sz w:val="14"/>
              </w:rPr>
              <w:t>84650-04-4</w:t>
            </w:r>
          </w:p>
        </w:tc>
        <w:tc>
          <w:tcPr>
            <w:tcW w:w="1417" w:type="dxa"/>
            <w:tcBorders>
              <w:top w:val="nil"/>
              <w:bottom w:val="nil"/>
            </w:tcBorders>
          </w:tcPr>
          <w:p w:rsidR="00323F62" w:rsidRDefault="005674BC">
            <w:pPr>
              <w:pStyle w:val="TableParagraph"/>
              <w:spacing w:line="140" w:lineRule="exact"/>
              <w:rPr>
                <w:sz w:val="14"/>
              </w:rPr>
            </w:pPr>
            <w:r>
              <w:rPr>
                <w:sz w:val="14"/>
              </w:rPr>
              <w:t>283-484-8</w:t>
            </w:r>
          </w:p>
        </w:tc>
      </w:tr>
      <w:tr w:rsidR="00323F62">
        <w:trPr>
          <w:trHeight w:val="160"/>
        </w:trPr>
        <w:tc>
          <w:tcPr>
            <w:tcW w:w="811" w:type="dxa"/>
            <w:tcBorders>
              <w:top w:val="nil"/>
              <w:bottom w:val="nil"/>
            </w:tcBorders>
          </w:tcPr>
          <w:p w:rsidR="00323F62" w:rsidRDefault="00323F62">
            <w:pPr>
              <w:pStyle w:val="TableParagraph"/>
              <w:ind w:left="0"/>
              <w:rPr>
                <w:sz w:val="10"/>
              </w:rPr>
            </w:pPr>
          </w:p>
        </w:tc>
        <w:tc>
          <w:tcPr>
            <w:tcW w:w="6837" w:type="dxa"/>
            <w:tcBorders>
              <w:top w:val="nil"/>
              <w:bottom w:val="nil"/>
            </w:tcBorders>
          </w:tcPr>
          <w:p w:rsidR="00323F62" w:rsidRDefault="00323F62">
            <w:pPr>
              <w:pStyle w:val="TableParagraph"/>
              <w:ind w:left="0"/>
              <w:rPr>
                <w:sz w:val="10"/>
              </w:rPr>
            </w:pPr>
          </w:p>
        </w:tc>
        <w:tc>
          <w:tcPr>
            <w:tcW w:w="1417" w:type="dxa"/>
            <w:tcBorders>
              <w:top w:val="nil"/>
              <w:bottom w:val="nil"/>
            </w:tcBorders>
          </w:tcPr>
          <w:p w:rsidR="00323F62" w:rsidRDefault="005674BC">
            <w:pPr>
              <w:pStyle w:val="TableParagraph"/>
              <w:spacing w:line="140" w:lineRule="exact"/>
              <w:rPr>
                <w:sz w:val="14"/>
              </w:rPr>
            </w:pPr>
            <w:r>
              <w:rPr>
                <w:sz w:val="14"/>
              </w:rPr>
              <w:t>84989-09-3</w:t>
            </w:r>
          </w:p>
        </w:tc>
        <w:tc>
          <w:tcPr>
            <w:tcW w:w="1417" w:type="dxa"/>
            <w:tcBorders>
              <w:top w:val="nil"/>
              <w:bottom w:val="nil"/>
            </w:tcBorders>
          </w:tcPr>
          <w:p w:rsidR="00323F62" w:rsidRDefault="005674BC">
            <w:pPr>
              <w:pStyle w:val="TableParagraph"/>
              <w:spacing w:line="140" w:lineRule="exact"/>
              <w:rPr>
                <w:sz w:val="14"/>
              </w:rPr>
            </w:pPr>
            <w:r>
              <w:rPr>
                <w:sz w:val="14"/>
              </w:rPr>
              <w:t>284-898-1</w:t>
            </w:r>
          </w:p>
        </w:tc>
      </w:tr>
      <w:tr w:rsidR="00323F62">
        <w:trPr>
          <w:trHeight w:val="160"/>
        </w:trPr>
        <w:tc>
          <w:tcPr>
            <w:tcW w:w="811" w:type="dxa"/>
            <w:tcBorders>
              <w:top w:val="nil"/>
              <w:bottom w:val="nil"/>
            </w:tcBorders>
          </w:tcPr>
          <w:p w:rsidR="00323F62" w:rsidRDefault="00323F62">
            <w:pPr>
              <w:pStyle w:val="TableParagraph"/>
              <w:ind w:left="0"/>
              <w:rPr>
                <w:sz w:val="10"/>
              </w:rPr>
            </w:pPr>
          </w:p>
        </w:tc>
        <w:tc>
          <w:tcPr>
            <w:tcW w:w="6837" w:type="dxa"/>
            <w:tcBorders>
              <w:top w:val="nil"/>
              <w:bottom w:val="nil"/>
            </w:tcBorders>
          </w:tcPr>
          <w:p w:rsidR="00323F62" w:rsidRDefault="00323F62">
            <w:pPr>
              <w:pStyle w:val="TableParagraph"/>
              <w:ind w:left="0"/>
              <w:rPr>
                <w:sz w:val="10"/>
              </w:rPr>
            </w:pPr>
          </w:p>
        </w:tc>
        <w:tc>
          <w:tcPr>
            <w:tcW w:w="1417" w:type="dxa"/>
            <w:tcBorders>
              <w:top w:val="nil"/>
              <w:bottom w:val="nil"/>
            </w:tcBorders>
          </w:tcPr>
          <w:p w:rsidR="00323F62" w:rsidRDefault="005674BC">
            <w:pPr>
              <w:pStyle w:val="TableParagraph"/>
              <w:spacing w:line="140" w:lineRule="exact"/>
              <w:rPr>
                <w:sz w:val="14"/>
              </w:rPr>
            </w:pPr>
            <w:r>
              <w:rPr>
                <w:sz w:val="14"/>
              </w:rPr>
              <w:t>91995-49-2</w:t>
            </w:r>
          </w:p>
        </w:tc>
        <w:tc>
          <w:tcPr>
            <w:tcW w:w="1417" w:type="dxa"/>
            <w:tcBorders>
              <w:top w:val="nil"/>
              <w:bottom w:val="nil"/>
            </w:tcBorders>
          </w:tcPr>
          <w:p w:rsidR="00323F62" w:rsidRDefault="005674BC">
            <w:pPr>
              <w:pStyle w:val="TableParagraph"/>
              <w:spacing w:line="140" w:lineRule="exact"/>
              <w:rPr>
                <w:sz w:val="14"/>
              </w:rPr>
            </w:pPr>
            <w:r>
              <w:rPr>
                <w:sz w:val="14"/>
              </w:rPr>
              <w:t>295-310-8</w:t>
            </w:r>
          </w:p>
        </w:tc>
      </w:tr>
      <w:tr w:rsidR="00323F62">
        <w:trPr>
          <w:trHeight w:val="160"/>
        </w:trPr>
        <w:tc>
          <w:tcPr>
            <w:tcW w:w="811" w:type="dxa"/>
            <w:tcBorders>
              <w:top w:val="nil"/>
              <w:bottom w:val="nil"/>
            </w:tcBorders>
          </w:tcPr>
          <w:p w:rsidR="00323F62" w:rsidRDefault="00323F62">
            <w:pPr>
              <w:pStyle w:val="TableParagraph"/>
              <w:ind w:left="0"/>
              <w:rPr>
                <w:sz w:val="10"/>
              </w:rPr>
            </w:pPr>
          </w:p>
        </w:tc>
        <w:tc>
          <w:tcPr>
            <w:tcW w:w="6837" w:type="dxa"/>
            <w:tcBorders>
              <w:top w:val="nil"/>
              <w:bottom w:val="nil"/>
            </w:tcBorders>
          </w:tcPr>
          <w:p w:rsidR="00323F62" w:rsidRDefault="00323F62">
            <w:pPr>
              <w:pStyle w:val="TableParagraph"/>
              <w:ind w:left="0"/>
              <w:rPr>
                <w:sz w:val="10"/>
              </w:rPr>
            </w:pPr>
          </w:p>
        </w:tc>
        <w:tc>
          <w:tcPr>
            <w:tcW w:w="1417" w:type="dxa"/>
            <w:tcBorders>
              <w:top w:val="nil"/>
              <w:bottom w:val="nil"/>
            </w:tcBorders>
          </w:tcPr>
          <w:p w:rsidR="00323F62" w:rsidRDefault="005674BC">
            <w:pPr>
              <w:pStyle w:val="TableParagraph"/>
              <w:spacing w:line="140" w:lineRule="exact"/>
              <w:rPr>
                <w:sz w:val="14"/>
              </w:rPr>
            </w:pPr>
            <w:r>
              <w:rPr>
                <w:sz w:val="14"/>
              </w:rPr>
              <w:t>121620-47-1</w:t>
            </w:r>
          </w:p>
        </w:tc>
        <w:tc>
          <w:tcPr>
            <w:tcW w:w="1417" w:type="dxa"/>
            <w:tcBorders>
              <w:top w:val="nil"/>
              <w:bottom w:val="nil"/>
            </w:tcBorders>
          </w:tcPr>
          <w:p w:rsidR="00323F62" w:rsidRDefault="005674BC">
            <w:pPr>
              <w:pStyle w:val="TableParagraph"/>
              <w:spacing w:line="140" w:lineRule="exact"/>
              <w:rPr>
                <w:sz w:val="14"/>
              </w:rPr>
            </w:pPr>
            <w:r>
              <w:rPr>
                <w:sz w:val="14"/>
              </w:rPr>
              <w:t>310-166-9</w:t>
            </w:r>
          </w:p>
        </w:tc>
      </w:tr>
      <w:tr w:rsidR="00323F62">
        <w:trPr>
          <w:trHeight w:val="160"/>
        </w:trPr>
        <w:tc>
          <w:tcPr>
            <w:tcW w:w="811" w:type="dxa"/>
            <w:tcBorders>
              <w:top w:val="nil"/>
              <w:bottom w:val="nil"/>
            </w:tcBorders>
          </w:tcPr>
          <w:p w:rsidR="00323F62" w:rsidRDefault="00323F62">
            <w:pPr>
              <w:pStyle w:val="TableParagraph"/>
              <w:ind w:left="0"/>
              <w:rPr>
                <w:sz w:val="10"/>
              </w:rPr>
            </w:pPr>
          </w:p>
        </w:tc>
        <w:tc>
          <w:tcPr>
            <w:tcW w:w="6837" w:type="dxa"/>
            <w:tcBorders>
              <w:top w:val="nil"/>
              <w:bottom w:val="nil"/>
            </w:tcBorders>
          </w:tcPr>
          <w:p w:rsidR="00323F62" w:rsidRDefault="00323F62">
            <w:pPr>
              <w:pStyle w:val="TableParagraph"/>
              <w:ind w:left="0"/>
              <w:rPr>
                <w:sz w:val="10"/>
              </w:rPr>
            </w:pPr>
          </w:p>
        </w:tc>
        <w:tc>
          <w:tcPr>
            <w:tcW w:w="1417" w:type="dxa"/>
            <w:tcBorders>
              <w:top w:val="nil"/>
              <w:bottom w:val="nil"/>
            </w:tcBorders>
          </w:tcPr>
          <w:p w:rsidR="00323F62" w:rsidRDefault="005674BC">
            <w:pPr>
              <w:pStyle w:val="TableParagraph"/>
              <w:spacing w:line="140" w:lineRule="exact"/>
              <w:rPr>
                <w:sz w:val="14"/>
              </w:rPr>
            </w:pPr>
            <w:r>
              <w:rPr>
                <w:sz w:val="14"/>
              </w:rPr>
              <w:t>121620-48-2</w:t>
            </w:r>
          </w:p>
        </w:tc>
        <w:tc>
          <w:tcPr>
            <w:tcW w:w="1417" w:type="dxa"/>
            <w:tcBorders>
              <w:top w:val="nil"/>
              <w:bottom w:val="nil"/>
            </w:tcBorders>
          </w:tcPr>
          <w:p w:rsidR="00323F62" w:rsidRDefault="005674BC">
            <w:pPr>
              <w:pStyle w:val="TableParagraph"/>
              <w:spacing w:line="140" w:lineRule="exact"/>
              <w:rPr>
                <w:sz w:val="14"/>
              </w:rPr>
            </w:pPr>
            <w:r>
              <w:rPr>
                <w:sz w:val="14"/>
              </w:rPr>
              <w:t>310-167-4</w:t>
            </w:r>
          </w:p>
        </w:tc>
      </w:tr>
      <w:tr w:rsidR="00323F62">
        <w:trPr>
          <w:trHeight w:val="160"/>
        </w:trPr>
        <w:tc>
          <w:tcPr>
            <w:tcW w:w="811" w:type="dxa"/>
            <w:tcBorders>
              <w:top w:val="nil"/>
              <w:bottom w:val="nil"/>
            </w:tcBorders>
          </w:tcPr>
          <w:p w:rsidR="00323F62" w:rsidRDefault="00323F62">
            <w:pPr>
              <w:pStyle w:val="TableParagraph"/>
              <w:ind w:left="0"/>
              <w:rPr>
                <w:sz w:val="10"/>
              </w:rPr>
            </w:pPr>
          </w:p>
        </w:tc>
        <w:tc>
          <w:tcPr>
            <w:tcW w:w="6837" w:type="dxa"/>
            <w:tcBorders>
              <w:top w:val="nil"/>
              <w:bottom w:val="nil"/>
            </w:tcBorders>
          </w:tcPr>
          <w:p w:rsidR="00323F62" w:rsidRDefault="00323F62">
            <w:pPr>
              <w:pStyle w:val="TableParagraph"/>
              <w:ind w:left="0"/>
              <w:rPr>
                <w:sz w:val="10"/>
              </w:rPr>
            </w:pPr>
          </w:p>
        </w:tc>
        <w:tc>
          <w:tcPr>
            <w:tcW w:w="1417" w:type="dxa"/>
            <w:tcBorders>
              <w:top w:val="nil"/>
              <w:bottom w:val="nil"/>
            </w:tcBorders>
          </w:tcPr>
          <w:p w:rsidR="00323F62" w:rsidRDefault="005674BC">
            <w:pPr>
              <w:pStyle w:val="TableParagraph"/>
              <w:spacing w:line="140" w:lineRule="exact"/>
              <w:rPr>
                <w:sz w:val="14"/>
              </w:rPr>
            </w:pPr>
            <w:r>
              <w:rPr>
                <w:sz w:val="14"/>
              </w:rPr>
              <w:t>90640-90-7</w:t>
            </w:r>
          </w:p>
        </w:tc>
        <w:tc>
          <w:tcPr>
            <w:tcW w:w="1417" w:type="dxa"/>
            <w:tcBorders>
              <w:top w:val="nil"/>
              <w:bottom w:val="nil"/>
            </w:tcBorders>
          </w:tcPr>
          <w:p w:rsidR="00323F62" w:rsidRDefault="005674BC">
            <w:pPr>
              <w:pStyle w:val="TableParagraph"/>
              <w:spacing w:line="140" w:lineRule="exact"/>
              <w:rPr>
                <w:sz w:val="14"/>
              </w:rPr>
            </w:pPr>
            <w:r>
              <w:rPr>
                <w:sz w:val="14"/>
              </w:rPr>
              <w:t>292-612-1</w:t>
            </w:r>
          </w:p>
        </w:tc>
      </w:tr>
      <w:tr w:rsidR="00323F62">
        <w:trPr>
          <w:trHeight w:val="160"/>
        </w:trPr>
        <w:tc>
          <w:tcPr>
            <w:tcW w:w="811" w:type="dxa"/>
            <w:tcBorders>
              <w:top w:val="nil"/>
              <w:bottom w:val="nil"/>
            </w:tcBorders>
          </w:tcPr>
          <w:p w:rsidR="00323F62" w:rsidRDefault="00323F62">
            <w:pPr>
              <w:pStyle w:val="TableParagraph"/>
              <w:ind w:left="0"/>
              <w:rPr>
                <w:sz w:val="10"/>
              </w:rPr>
            </w:pPr>
          </w:p>
        </w:tc>
        <w:tc>
          <w:tcPr>
            <w:tcW w:w="6837" w:type="dxa"/>
            <w:tcBorders>
              <w:top w:val="nil"/>
              <w:bottom w:val="nil"/>
            </w:tcBorders>
          </w:tcPr>
          <w:p w:rsidR="00323F62" w:rsidRDefault="00323F62">
            <w:pPr>
              <w:pStyle w:val="TableParagraph"/>
              <w:ind w:left="0"/>
              <w:rPr>
                <w:sz w:val="10"/>
              </w:rPr>
            </w:pPr>
          </w:p>
        </w:tc>
        <w:tc>
          <w:tcPr>
            <w:tcW w:w="1417" w:type="dxa"/>
            <w:tcBorders>
              <w:top w:val="nil"/>
              <w:bottom w:val="nil"/>
            </w:tcBorders>
          </w:tcPr>
          <w:p w:rsidR="00323F62" w:rsidRDefault="005674BC">
            <w:pPr>
              <w:pStyle w:val="TableParagraph"/>
              <w:spacing w:line="140" w:lineRule="exact"/>
              <w:rPr>
                <w:sz w:val="14"/>
              </w:rPr>
            </w:pPr>
            <w:r>
              <w:rPr>
                <w:sz w:val="14"/>
              </w:rPr>
              <w:t>90641-04-6</w:t>
            </w:r>
          </w:p>
        </w:tc>
        <w:tc>
          <w:tcPr>
            <w:tcW w:w="1417" w:type="dxa"/>
            <w:tcBorders>
              <w:top w:val="nil"/>
              <w:bottom w:val="nil"/>
            </w:tcBorders>
          </w:tcPr>
          <w:p w:rsidR="00323F62" w:rsidRDefault="005674BC">
            <w:pPr>
              <w:pStyle w:val="TableParagraph"/>
              <w:spacing w:line="140" w:lineRule="exact"/>
              <w:rPr>
                <w:sz w:val="14"/>
              </w:rPr>
            </w:pPr>
            <w:r>
              <w:rPr>
                <w:sz w:val="14"/>
              </w:rPr>
              <w:t>292-627-3</w:t>
            </w:r>
          </w:p>
        </w:tc>
      </w:tr>
      <w:tr w:rsidR="00323F62">
        <w:trPr>
          <w:trHeight w:val="160"/>
        </w:trPr>
        <w:tc>
          <w:tcPr>
            <w:tcW w:w="811" w:type="dxa"/>
            <w:tcBorders>
              <w:top w:val="nil"/>
              <w:bottom w:val="nil"/>
            </w:tcBorders>
          </w:tcPr>
          <w:p w:rsidR="00323F62" w:rsidRDefault="00323F62">
            <w:pPr>
              <w:pStyle w:val="TableParagraph"/>
              <w:ind w:left="0"/>
              <w:rPr>
                <w:sz w:val="10"/>
              </w:rPr>
            </w:pPr>
          </w:p>
        </w:tc>
        <w:tc>
          <w:tcPr>
            <w:tcW w:w="6837" w:type="dxa"/>
            <w:tcBorders>
              <w:top w:val="nil"/>
              <w:bottom w:val="nil"/>
            </w:tcBorders>
          </w:tcPr>
          <w:p w:rsidR="00323F62" w:rsidRDefault="00323F62">
            <w:pPr>
              <w:pStyle w:val="TableParagraph"/>
              <w:ind w:left="0"/>
              <w:rPr>
                <w:sz w:val="10"/>
              </w:rPr>
            </w:pPr>
          </w:p>
        </w:tc>
        <w:tc>
          <w:tcPr>
            <w:tcW w:w="1417" w:type="dxa"/>
            <w:tcBorders>
              <w:top w:val="nil"/>
              <w:bottom w:val="nil"/>
            </w:tcBorders>
          </w:tcPr>
          <w:p w:rsidR="00323F62" w:rsidRDefault="005674BC">
            <w:pPr>
              <w:pStyle w:val="TableParagraph"/>
              <w:spacing w:line="140" w:lineRule="exact"/>
              <w:rPr>
                <w:sz w:val="14"/>
              </w:rPr>
            </w:pPr>
            <w:r>
              <w:rPr>
                <w:sz w:val="14"/>
              </w:rPr>
              <w:t>101896-27-9</w:t>
            </w:r>
          </w:p>
        </w:tc>
        <w:tc>
          <w:tcPr>
            <w:tcW w:w="1417" w:type="dxa"/>
            <w:tcBorders>
              <w:top w:val="nil"/>
              <w:bottom w:val="nil"/>
            </w:tcBorders>
          </w:tcPr>
          <w:p w:rsidR="00323F62" w:rsidRDefault="005674BC">
            <w:pPr>
              <w:pStyle w:val="TableParagraph"/>
              <w:spacing w:line="140" w:lineRule="exact"/>
              <w:rPr>
                <w:sz w:val="14"/>
              </w:rPr>
            </w:pPr>
            <w:r>
              <w:rPr>
                <w:sz w:val="14"/>
              </w:rPr>
              <w:t>309-985-4</w:t>
            </w:r>
          </w:p>
        </w:tc>
      </w:tr>
      <w:tr w:rsidR="00323F62">
        <w:trPr>
          <w:trHeight w:val="169"/>
        </w:trPr>
        <w:tc>
          <w:tcPr>
            <w:tcW w:w="811" w:type="dxa"/>
            <w:tcBorders>
              <w:top w:val="nil"/>
            </w:tcBorders>
          </w:tcPr>
          <w:p w:rsidR="00323F62" w:rsidRDefault="00323F62">
            <w:pPr>
              <w:pStyle w:val="TableParagraph"/>
              <w:ind w:left="0"/>
              <w:rPr>
                <w:sz w:val="10"/>
              </w:rPr>
            </w:pPr>
          </w:p>
        </w:tc>
        <w:tc>
          <w:tcPr>
            <w:tcW w:w="6837" w:type="dxa"/>
            <w:tcBorders>
              <w:top w:val="nil"/>
            </w:tcBorders>
          </w:tcPr>
          <w:p w:rsidR="00323F62" w:rsidRDefault="00323F62">
            <w:pPr>
              <w:pStyle w:val="TableParagraph"/>
              <w:ind w:left="0"/>
              <w:rPr>
                <w:sz w:val="10"/>
              </w:rPr>
            </w:pPr>
          </w:p>
        </w:tc>
        <w:tc>
          <w:tcPr>
            <w:tcW w:w="1417" w:type="dxa"/>
            <w:tcBorders>
              <w:top w:val="nil"/>
            </w:tcBorders>
          </w:tcPr>
          <w:p w:rsidR="00323F62" w:rsidRDefault="005674BC">
            <w:pPr>
              <w:pStyle w:val="TableParagraph"/>
              <w:spacing w:line="149" w:lineRule="exact"/>
              <w:rPr>
                <w:sz w:val="14"/>
              </w:rPr>
            </w:pPr>
            <w:r>
              <w:rPr>
                <w:sz w:val="14"/>
              </w:rPr>
              <w:t>101794-91-6</w:t>
            </w:r>
          </w:p>
        </w:tc>
        <w:tc>
          <w:tcPr>
            <w:tcW w:w="1417" w:type="dxa"/>
            <w:tcBorders>
              <w:top w:val="nil"/>
            </w:tcBorders>
          </w:tcPr>
          <w:p w:rsidR="00323F62" w:rsidRDefault="005674BC">
            <w:pPr>
              <w:pStyle w:val="TableParagraph"/>
              <w:spacing w:line="149" w:lineRule="exact"/>
              <w:rPr>
                <w:sz w:val="14"/>
              </w:rPr>
            </w:pPr>
            <w:r>
              <w:rPr>
                <w:sz w:val="14"/>
              </w:rPr>
              <w:t>309-972-3</w:t>
            </w:r>
          </w:p>
        </w:tc>
      </w:tr>
    </w:tbl>
    <w:p w:rsidR="00323F62" w:rsidRDefault="00323F62">
      <w:pPr>
        <w:spacing w:line="149" w:lineRule="exact"/>
        <w:rPr>
          <w:sz w:val="14"/>
        </w:rPr>
        <w:sectPr w:rsidR="00323F62">
          <w:pgSz w:w="12480" w:h="15690"/>
          <w:pgMar w:top="240" w:right="720" w:bottom="280" w:left="74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6837"/>
        <w:gridCol w:w="1417"/>
        <w:gridCol w:w="1417"/>
      </w:tblGrid>
      <w:tr w:rsidR="00323F62">
        <w:trPr>
          <w:trHeight w:val="200"/>
        </w:trPr>
        <w:tc>
          <w:tcPr>
            <w:tcW w:w="811" w:type="dxa"/>
          </w:tcPr>
          <w:p w:rsidR="00323F62" w:rsidRDefault="005674BC">
            <w:pPr>
              <w:pStyle w:val="TableParagraph"/>
              <w:spacing w:before="9"/>
              <w:ind w:left="10"/>
              <w:jc w:val="center"/>
              <w:rPr>
                <w:sz w:val="14"/>
              </w:rPr>
            </w:pPr>
            <w:r>
              <w:rPr>
                <w:sz w:val="14"/>
              </w:rPr>
              <w:lastRenderedPageBreak/>
              <w:t>a</w:t>
            </w:r>
          </w:p>
        </w:tc>
        <w:tc>
          <w:tcPr>
            <w:tcW w:w="6837" w:type="dxa"/>
          </w:tcPr>
          <w:p w:rsidR="00323F62" w:rsidRDefault="005674BC">
            <w:pPr>
              <w:pStyle w:val="TableParagraph"/>
              <w:spacing w:before="9"/>
              <w:ind w:left="10"/>
              <w:jc w:val="center"/>
              <w:rPr>
                <w:sz w:val="14"/>
              </w:rPr>
            </w:pPr>
            <w:r>
              <w:rPr>
                <w:sz w:val="14"/>
              </w:rPr>
              <w:t>б</w:t>
            </w:r>
          </w:p>
        </w:tc>
        <w:tc>
          <w:tcPr>
            <w:tcW w:w="1417" w:type="dxa"/>
          </w:tcPr>
          <w:p w:rsidR="00323F62" w:rsidRDefault="005674BC">
            <w:pPr>
              <w:pStyle w:val="TableParagraph"/>
              <w:spacing w:before="9"/>
              <w:ind w:left="11"/>
              <w:jc w:val="center"/>
              <w:rPr>
                <w:sz w:val="14"/>
              </w:rPr>
            </w:pPr>
            <w:r>
              <w:rPr>
                <w:sz w:val="14"/>
              </w:rPr>
              <w:t>ц</w:t>
            </w:r>
          </w:p>
        </w:tc>
        <w:tc>
          <w:tcPr>
            <w:tcW w:w="1417" w:type="dxa"/>
          </w:tcPr>
          <w:p w:rsidR="00323F62" w:rsidRDefault="005674BC">
            <w:pPr>
              <w:pStyle w:val="TableParagraph"/>
              <w:spacing w:before="9"/>
              <w:ind w:left="12"/>
              <w:jc w:val="center"/>
              <w:rPr>
                <w:sz w:val="14"/>
              </w:rPr>
            </w:pPr>
            <w:r>
              <w:rPr>
                <w:sz w:val="14"/>
              </w:rPr>
              <w:t>д</w:t>
            </w:r>
          </w:p>
        </w:tc>
      </w:tr>
      <w:tr w:rsidR="00323F62">
        <w:trPr>
          <w:trHeight w:val="173"/>
        </w:trPr>
        <w:tc>
          <w:tcPr>
            <w:tcW w:w="811" w:type="dxa"/>
            <w:vMerge w:val="restart"/>
          </w:tcPr>
          <w:p w:rsidR="00323F62" w:rsidRDefault="00323F62">
            <w:pPr>
              <w:pStyle w:val="TableParagraph"/>
              <w:ind w:left="0"/>
              <w:rPr>
                <w:sz w:val="14"/>
              </w:rPr>
            </w:pPr>
          </w:p>
        </w:tc>
        <w:tc>
          <w:tcPr>
            <w:tcW w:w="6837" w:type="dxa"/>
            <w:vMerge w:val="restart"/>
          </w:tcPr>
          <w:p w:rsidR="00323F62" w:rsidRDefault="00323F62">
            <w:pPr>
              <w:pStyle w:val="TableParagraph"/>
              <w:ind w:left="0"/>
              <w:rPr>
                <w:sz w:val="14"/>
              </w:rPr>
            </w:pPr>
          </w:p>
        </w:tc>
        <w:tc>
          <w:tcPr>
            <w:tcW w:w="1417" w:type="dxa"/>
            <w:tcBorders>
              <w:bottom w:val="nil"/>
            </w:tcBorders>
          </w:tcPr>
          <w:p w:rsidR="00323F62" w:rsidRDefault="005674BC">
            <w:pPr>
              <w:pStyle w:val="TableParagraph"/>
              <w:spacing w:before="9" w:line="145" w:lineRule="exact"/>
              <w:rPr>
                <w:sz w:val="14"/>
              </w:rPr>
            </w:pPr>
            <w:r>
              <w:rPr>
                <w:sz w:val="14"/>
              </w:rPr>
              <w:t>91995-48-1</w:t>
            </w:r>
          </w:p>
        </w:tc>
        <w:tc>
          <w:tcPr>
            <w:tcW w:w="1417" w:type="dxa"/>
            <w:tcBorders>
              <w:bottom w:val="nil"/>
            </w:tcBorders>
          </w:tcPr>
          <w:p w:rsidR="00323F62" w:rsidRDefault="005674BC">
            <w:pPr>
              <w:pStyle w:val="TableParagraph"/>
              <w:spacing w:before="7" w:line="146" w:lineRule="exact"/>
              <w:rPr>
                <w:sz w:val="14"/>
              </w:rPr>
            </w:pPr>
            <w:r>
              <w:rPr>
                <w:sz w:val="14"/>
              </w:rPr>
              <w:t>295-309-2</w:t>
            </w:r>
          </w:p>
        </w:tc>
      </w:tr>
      <w:tr w:rsidR="00323F62">
        <w:trPr>
          <w:trHeight w:val="145"/>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6" w:lineRule="exact"/>
              <w:rPr>
                <w:sz w:val="14"/>
              </w:rPr>
            </w:pPr>
            <w:r>
              <w:rPr>
                <w:sz w:val="14"/>
              </w:rPr>
              <w:t>90641-05-7</w:t>
            </w:r>
          </w:p>
        </w:tc>
        <w:tc>
          <w:tcPr>
            <w:tcW w:w="1417" w:type="dxa"/>
            <w:tcBorders>
              <w:top w:val="nil"/>
              <w:bottom w:val="nil"/>
            </w:tcBorders>
          </w:tcPr>
          <w:p w:rsidR="00323F62" w:rsidRDefault="005674BC">
            <w:pPr>
              <w:pStyle w:val="TableParagraph"/>
              <w:spacing w:line="126" w:lineRule="exact"/>
              <w:rPr>
                <w:sz w:val="14"/>
              </w:rPr>
            </w:pPr>
            <w:r>
              <w:rPr>
                <w:sz w:val="14"/>
              </w:rPr>
              <w:t>292-628-9</w:t>
            </w:r>
          </w:p>
        </w:tc>
      </w:tr>
      <w:tr w:rsidR="00323F62">
        <w:trPr>
          <w:trHeight w:val="145"/>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6" w:lineRule="exact"/>
              <w:rPr>
                <w:sz w:val="14"/>
              </w:rPr>
            </w:pPr>
            <w:r>
              <w:rPr>
                <w:sz w:val="14"/>
              </w:rPr>
              <w:t>84989-12-8</w:t>
            </w:r>
          </w:p>
        </w:tc>
        <w:tc>
          <w:tcPr>
            <w:tcW w:w="1417" w:type="dxa"/>
            <w:tcBorders>
              <w:top w:val="nil"/>
              <w:bottom w:val="nil"/>
            </w:tcBorders>
          </w:tcPr>
          <w:p w:rsidR="00323F62" w:rsidRDefault="005674BC">
            <w:pPr>
              <w:pStyle w:val="TableParagraph"/>
              <w:spacing w:line="126" w:lineRule="exact"/>
              <w:rPr>
                <w:sz w:val="14"/>
              </w:rPr>
            </w:pPr>
            <w:r>
              <w:rPr>
                <w:sz w:val="14"/>
              </w:rPr>
              <w:t>284-901-6</w:t>
            </w:r>
          </w:p>
        </w:tc>
      </w:tr>
      <w:tr w:rsidR="00323F62">
        <w:trPr>
          <w:trHeight w:val="145"/>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6" w:lineRule="exact"/>
              <w:rPr>
                <w:sz w:val="14"/>
              </w:rPr>
            </w:pPr>
            <w:r>
              <w:rPr>
                <w:sz w:val="14"/>
              </w:rPr>
              <w:t>121620-46-0</w:t>
            </w:r>
          </w:p>
        </w:tc>
        <w:tc>
          <w:tcPr>
            <w:tcW w:w="1417" w:type="dxa"/>
            <w:tcBorders>
              <w:top w:val="nil"/>
              <w:bottom w:val="nil"/>
            </w:tcBorders>
          </w:tcPr>
          <w:p w:rsidR="00323F62" w:rsidRDefault="005674BC">
            <w:pPr>
              <w:pStyle w:val="TableParagraph"/>
              <w:spacing w:line="126" w:lineRule="exact"/>
              <w:rPr>
                <w:sz w:val="14"/>
              </w:rPr>
            </w:pPr>
            <w:r>
              <w:rPr>
                <w:sz w:val="14"/>
              </w:rPr>
              <w:t>310-165-3</w:t>
            </w:r>
          </w:p>
        </w:tc>
      </w:tr>
      <w:tr w:rsidR="00323F62">
        <w:trPr>
          <w:trHeight w:val="145"/>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6" w:lineRule="exact"/>
              <w:rPr>
                <w:sz w:val="14"/>
              </w:rPr>
            </w:pPr>
            <w:r>
              <w:rPr>
                <w:sz w:val="14"/>
              </w:rPr>
              <w:t>90640-81-6</w:t>
            </w:r>
          </w:p>
        </w:tc>
        <w:tc>
          <w:tcPr>
            <w:tcW w:w="1417" w:type="dxa"/>
            <w:tcBorders>
              <w:top w:val="nil"/>
              <w:bottom w:val="nil"/>
            </w:tcBorders>
          </w:tcPr>
          <w:p w:rsidR="00323F62" w:rsidRDefault="005674BC">
            <w:pPr>
              <w:pStyle w:val="TableParagraph"/>
              <w:spacing w:line="126" w:lineRule="exact"/>
              <w:rPr>
                <w:sz w:val="14"/>
              </w:rPr>
            </w:pPr>
            <w:r>
              <w:rPr>
                <w:sz w:val="14"/>
              </w:rPr>
              <w:t>292-603-2</w:t>
            </w:r>
          </w:p>
        </w:tc>
      </w:tr>
      <w:tr w:rsidR="00323F62">
        <w:trPr>
          <w:trHeight w:val="145"/>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6" w:lineRule="exact"/>
              <w:rPr>
                <w:sz w:val="14"/>
              </w:rPr>
            </w:pPr>
            <w:r>
              <w:rPr>
                <w:sz w:val="14"/>
              </w:rPr>
              <w:t>90640-82-7</w:t>
            </w:r>
          </w:p>
        </w:tc>
        <w:tc>
          <w:tcPr>
            <w:tcW w:w="1417" w:type="dxa"/>
            <w:tcBorders>
              <w:top w:val="nil"/>
              <w:bottom w:val="nil"/>
            </w:tcBorders>
          </w:tcPr>
          <w:p w:rsidR="00323F62" w:rsidRDefault="005674BC">
            <w:pPr>
              <w:pStyle w:val="TableParagraph"/>
              <w:spacing w:line="126" w:lineRule="exact"/>
              <w:rPr>
                <w:sz w:val="14"/>
              </w:rPr>
            </w:pPr>
            <w:r>
              <w:rPr>
                <w:sz w:val="14"/>
              </w:rPr>
              <w:t>292-604-8</w:t>
            </w:r>
          </w:p>
        </w:tc>
      </w:tr>
      <w:tr w:rsidR="00323F62">
        <w:trPr>
          <w:trHeight w:val="145"/>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6" w:lineRule="exact"/>
              <w:rPr>
                <w:sz w:val="14"/>
              </w:rPr>
            </w:pPr>
            <w:r>
              <w:rPr>
                <w:sz w:val="14"/>
              </w:rPr>
              <w:t>92061-92-2</w:t>
            </w:r>
          </w:p>
        </w:tc>
        <w:tc>
          <w:tcPr>
            <w:tcW w:w="1417" w:type="dxa"/>
            <w:tcBorders>
              <w:top w:val="nil"/>
              <w:bottom w:val="nil"/>
            </w:tcBorders>
          </w:tcPr>
          <w:p w:rsidR="00323F62" w:rsidRDefault="005674BC">
            <w:pPr>
              <w:pStyle w:val="TableParagraph"/>
              <w:spacing w:line="126" w:lineRule="exact"/>
              <w:rPr>
                <w:sz w:val="14"/>
              </w:rPr>
            </w:pPr>
            <w:r>
              <w:rPr>
                <w:sz w:val="14"/>
              </w:rPr>
              <w:t>295-505-8</w:t>
            </w:r>
          </w:p>
        </w:tc>
      </w:tr>
      <w:tr w:rsidR="00323F62">
        <w:trPr>
          <w:trHeight w:val="145"/>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6" w:lineRule="exact"/>
              <w:rPr>
                <w:sz w:val="14"/>
              </w:rPr>
            </w:pPr>
            <w:r>
              <w:rPr>
                <w:sz w:val="14"/>
              </w:rPr>
              <w:t>91995-15-2</w:t>
            </w:r>
          </w:p>
        </w:tc>
        <w:tc>
          <w:tcPr>
            <w:tcW w:w="1417" w:type="dxa"/>
            <w:tcBorders>
              <w:top w:val="nil"/>
              <w:bottom w:val="nil"/>
            </w:tcBorders>
          </w:tcPr>
          <w:p w:rsidR="00323F62" w:rsidRDefault="005674BC">
            <w:pPr>
              <w:pStyle w:val="TableParagraph"/>
              <w:spacing w:line="126" w:lineRule="exact"/>
              <w:rPr>
                <w:sz w:val="14"/>
              </w:rPr>
            </w:pPr>
            <w:r>
              <w:rPr>
                <w:sz w:val="14"/>
              </w:rPr>
              <w:t>295-275-9</w:t>
            </w:r>
          </w:p>
        </w:tc>
      </w:tr>
      <w:tr w:rsidR="00323F62">
        <w:trPr>
          <w:trHeight w:val="145"/>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6" w:lineRule="exact"/>
              <w:rPr>
                <w:sz w:val="14"/>
              </w:rPr>
            </w:pPr>
            <w:r>
              <w:rPr>
                <w:sz w:val="14"/>
              </w:rPr>
              <w:t>91995-16-3</w:t>
            </w:r>
          </w:p>
        </w:tc>
        <w:tc>
          <w:tcPr>
            <w:tcW w:w="1417" w:type="dxa"/>
            <w:tcBorders>
              <w:top w:val="nil"/>
              <w:bottom w:val="nil"/>
            </w:tcBorders>
          </w:tcPr>
          <w:p w:rsidR="00323F62" w:rsidRDefault="005674BC">
            <w:pPr>
              <w:pStyle w:val="TableParagraph"/>
              <w:spacing w:line="126" w:lineRule="exact"/>
              <w:rPr>
                <w:sz w:val="14"/>
              </w:rPr>
            </w:pPr>
            <w:r>
              <w:rPr>
                <w:sz w:val="14"/>
              </w:rPr>
              <w:t>295-276-4</w:t>
            </w:r>
          </w:p>
        </w:tc>
      </w:tr>
      <w:tr w:rsidR="00323F62">
        <w:trPr>
          <w:trHeight w:val="145"/>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6" w:lineRule="exact"/>
              <w:rPr>
                <w:sz w:val="14"/>
              </w:rPr>
            </w:pPr>
            <w:r>
              <w:rPr>
                <w:sz w:val="14"/>
              </w:rPr>
              <w:t>91995-17-4</w:t>
            </w:r>
          </w:p>
        </w:tc>
        <w:tc>
          <w:tcPr>
            <w:tcW w:w="1417" w:type="dxa"/>
            <w:tcBorders>
              <w:top w:val="nil"/>
              <w:bottom w:val="nil"/>
            </w:tcBorders>
          </w:tcPr>
          <w:p w:rsidR="00323F62" w:rsidRDefault="005674BC">
            <w:pPr>
              <w:pStyle w:val="TableParagraph"/>
              <w:spacing w:line="126" w:lineRule="exact"/>
              <w:rPr>
                <w:sz w:val="14"/>
              </w:rPr>
            </w:pPr>
            <w:r>
              <w:rPr>
                <w:sz w:val="14"/>
              </w:rPr>
              <w:t>295-278-5</w:t>
            </w:r>
          </w:p>
        </w:tc>
      </w:tr>
      <w:tr w:rsidR="00323F62">
        <w:trPr>
          <w:trHeight w:val="145"/>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6" w:lineRule="exact"/>
              <w:rPr>
                <w:sz w:val="14"/>
              </w:rPr>
            </w:pPr>
            <w:r>
              <w:rPr>
                <w:sz w:val="14"/>
              </w:rPr>
              <w:t>101316-87-4</w:t>
            </w:r>
          </w:p>
        </w:tc>
        <w:tc>
          <w:tcPr>
            <w:tcW w:w="1417" w:type="dxa"/>
            <w:tcBorders>
              <w:top w:val="nil"/>
              <w:bottom w:val="nil"/>
            </w:tcBorders>
          </w:tcPr>
          <w:p w:rsidR="00323F62" w:rsidRDefault="005674BC">
            <w:pPr>
              <w:pStyle w:val="TableParagraph"/>
              <w:spacing w:line="126" w:lineRule="exact"/>
              <w:rPr>
                <w:sz w:val="14"/>
              </w:rPr>
            </w:pPr>
            <w:r>
              <w:rPr>
                <w:sz w:val="14"/>
              </w:rPr>
              <w:t>309-889-2</w:t>
            </w:r>
          </w:p>
        </w:tc>
      </w:tr>
      <w:tr w:rsidR="00323F62">
        <w:trPr>
          <w:trHeight w:val="145"/>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6" w:lineRule="exact"/>
              <w:rPr>
                <w:sz w:val="14"/>
              </w:rPr>
            </w:pPr>
            <w:r>
              <w:rPr>
                <w:sz w:val="14"/>
              </w:rPr>
              <w:t>122384-78-5</w:t>
            </w:r>
          </w:p>
        </w:tc>
        <w:tc>
          <w:tcPr>
            <w:tcW w:w="1417" w:type="dxa"/>
            <w:tcBorders>
              <w:top w:val="nil"/>
              <w:bottom w:val="nil"/>
            </w:tcBorders>
          </w:tcPr>
          <w:p w:rsidR="00323F62" w:rsidRDefault="005674BC">
            <w:pPr>
              <w:pStyle w:val="TableParagraph"/>
              <w:spacing w:line="126" w:lineRule="exact"/>
              <w:rPr>
                <w:sz w:val="14"/>
              </w:rPr>
            </w:pPr>
            <w:r>
              <w:rPr>
                <w:sz w:val="14"/>
              </w:rPr>
              <w:t>310-191-5</w:t>
            </w:r>
          </w:p>
        </w:tc>
      </w:tr>
      <w:tr w:rsidR="00323F62">
        <w:trPr>
          <w:trHeight w:val="145"/>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6" w:lineRule="exact"/>
              <w:rPr>
                <w:sz w:val="14"/>
              </w:rPr>
            </w:pPr>
            <w:r>
              <w:rPr>
                <w:sz w:val="14"/>
              </w:rPr>
              <w:t>84988-93-2</w:t>
            </w:r>
          </w:p>
        </w:tc>
        <w:tc>
          <w:tcPr>
            <w:tcW w:w="1417" w:type="dxa"/>
            <w:tcBorders>
              <w:top w:val="nil"/>
              <w:bottom w:val="nil"/>
            </w:tcBorders>
          </w:tcPr>
          <w:p w:rsidR="00323F62" w:rsidRDefault="005674BC">
            <w:pPr>
              <w:pStyle w:val="TableParagraph"/>
              <w:spacing w:line="126" w:lineRule="exact"/>
              <w:rPr>
                <w:sz w:val="14"/>
              </w:rPr>
            </w:pPr>
            <w:r>
              <w:rPr>
                <w:sz w:val="14"/>
              </w:rPr>
              <w:t>284-881-9</w:t>
            </w:r>
          </w:p>
        </w:tc>
      </w:tr>
      <w:tr w:rsidR="00323F62">
        <w:trPr>
          <w:trHeight w:val="145"/>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6" w:lineRule="exact"/>
              <w:rPr>
                <w:sz w:val="14"/>
              </w:rPr>
            </w:pPr>
            <w:r>
              <w:rPr>
                <w:sz w:val="14"/>
              </w:rPr>
              <w:t>90640-88-3</w:t>
            </w:r>
          </w:p>
        </w:tc>
        <w:tc>
          <w:tcPr>
            <w:tcW w:w="1417" w:type="dxa"/>
            <w:tcBorders>
              <w:top w:val="nil"/>
              <w:bottom w:val="nil"/>
            </w:tcBorders>
          </w:tcPr>
          <w:p w:rsidR="00323F62" w:rsidRDefault="005674BC">
            <w:pPr>
              <w:pStyle w:val="TableParagraph"/>
              <w:spacing w:line="126" w:lineRule="exact"/>
              <w:rPr>
                <w:sz w:val="14"/>
              </w:rPr>
            </w:pPr>
            <w:r>
              <w:rPr>
                <w:sz w:val="14"/>
              </w:rPr>
              <w:t>292-610-0</w:t>
            </w:r>
          </w:p>
        </w:tc>
      </w:tr>
      <w:tr w:rsidR="00323F62">
        <w:trPr>
          <w:trHeight w:val="145"/>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6" w:lineRule="exact"/>
              <w:rPr>
                <w:sz w:val="14"/>
              </w:rPr>
            </w:pPr>
            <w:r>
              <w:rPr>
                <w:sz w:val="14"/>
              </w:rPr>
              <w:t>65996-83-0</w:t>
            </w:r>
          </w:p>
        </w:tc>
        <w:tc>
          <w:tcPr>
            <w:tcW w:w="1417" w:type="dxa"/>
            <w:tcBorders>
              <w:top w:val="nil"/>
              <w:bottom w:val="nil"/>
            </w:tcBorders>
          </w:tcPr>
          <w:p w:rsidR="00323F62" w:rsidRDefault="005674BC">
            <w:pPr>
              <w:pStyle w:val="TableParagraph"/>
              <w:spacing w:line="126" w:lineRule="exact"/>
              <w:rPr>
                <w:sz w:val="14"/>
              </w:rPr>
            </w:pPr>
            <w:r>
              <w:rPr>
                <w:sz w:val="14"/>
              </w:rPr>
              <w:t>266-017-2</w:t>
            </w:r>
          </w:p>
        </w:tc>
      </w:tr>
      <w:tr w:rsidR="00323F62">
        <w:trPr>
          <w:trHeight w:val="145"/>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6" w:lineRule="exact"/>
              <w:rPr>
                <w:sz w:val="14"/>
              </w:rPr>
            </w:pPr>
            <w:r>
              <w:rPr>
                <w:sz w:val="14"/>
              </w:rPr>
              <w:t>90640-89-4</w:t>
            </w:r>
          </w:p>
        </w:tc>
        <w:tc>
          <w:tcPr>
            <w:tcW w:w="1417" w:type="dxa"/>
            <w:tcBorders>
              <w:top w:val="nil"/>
              <w:bottom w:val="nil"/>
            </w:tcBorders>
          </w:tcPr>
          <w:p w:rsidR="00323F62" w:rsidRDefault="005674BC">
            <w:pPr>
              <w:pStyle w:val="TableParagraph"/>
              <w:spacing w:line="126" w:lineRule="exact"/>
              <w:rPr>
                <w:sz w:val="14"/>
              </w:rPr>
            </w:pPr>
            <w:r>
              <w:rPr>
                <w:sz w:val="14"/>
              </w:rPr>
              <w:t>292-611-6</w:t>
            </w:r>
          </w:p>
        </w:tc>
      </w:tr>
      <w:tr w:rsidR="00323F62">
        <w:trPr>
          <w:trHeight w:val="145"/>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6" w:lineRule="exact"/>
              <w:rPr>
                <w:sz w:val="14"/>
              </w:rPr>
            </w:pPr>
            <w:r>
              <w:rPr>
                <w:sz w:val="14"/>
              </w:rPr>
              <w:t>90641-06-8</w:t>
            </w:r>
          </w:p>
        </w:tc>
        <w:tc>
          <w:tcPr>
            <w:tcW w:w="1417" w:type="dxa"/>
            <w:tcBorders>
              <w:top w:val="nil"/>
              <w:bottom w:val="nil"/>
            </w:tcBorders>
          </w:tcPr>
          <w:p w:rsidR="00323F62" w:rsidRDefault="005674BC">
            <w:pPr>
              <w:pStyle w:val="TableParagraph"/>
              <w:spacing w:line="126" w:lineRule="exact"/>
              <w:rPr>
                <w:sz w:val="14"/>
              </w:rPr>
            </w:pPr>
            <w:r>
              <w:rPr>
                <w:sz w:val="14"/>
              </w:rPr>
              <w:t>292-629-4</w:t>
            </w:r>
          </w:p>
        </w:tc>
      </w:tr>
      <w:tr w:rsidR="00323F62">
        <w:trPr>
          <w:trHeight w:val="145"/>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6" w:lineRule="exact"/>
              <w:rPr>
                <w:sz w:val="14"/>
              </w:rPr>
            </w:pPr>
            <w:r>
              <w:rPr>
                <w:sz w:val="14"/>
              </w:rPr>
              <w:t>65996-85-2</w:t>
            </w:r>
          </w:p>
        </w:tc>
        <w:tc>
          <w:tcPr>
            <w:tcW w:w="1417" w:type="dxa"/>
            <w:tcBorders>
              <w:top w:val="nil"/>
              <w:bottom w:val="nil"/>
            </w:tcBorders>
          </w:tcPr>
          <w:p w:rsidR="00323F62" w:rsidRDefault="005674BC">
            <w:pPr>
              <w:pStyle w:val="TableParagraph"/>
              <w:spacing w:line="126" w:lineRule="exact"/>
              <w:rPr>
                <w:sz w:val="14"/>
              </w:rPr>
            </w:pPr>
            <w:r>
              <w:rPr>
                <w:sz w:val="14"/>
              </w:rPr>
              <w:t>266-019-3</w:t>
            </w:r>
          </w:p>
        </w:tc>
      </w:tr>
      <w:tr w:rsidR="00323F62">
        <w:trPr>
          <w:trHeight w:val="145"/>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6" w:lineRule="exact"/>
              <w:rPr>
                <w:sz w:val="14"/>
              </w:rPr>
            </w:pPr>
            <w:r>
              <w:rPr>
                <w:sz w:val="14"/>
              </w:rPr>
              <w:t>101316-86-3</w:t>
            </w:r>
          </w:p>
        </w:tc>
        <w:tc>
          <w:tcPr>
            <w:tcW w:w="1417" w:type="dxa"/>
            <w:tcBorders>
              <w:top w:val="nil"/>
              <w:bottom w:val="nil"/>
            </w:tcBorders>
          </w:tcPr>
          <w:p w:rsidR="00323F62" w:rsidRDefault="005674BC">
            <w:pPr>
              <w:pStyle w:val="TableParagraph"/>
              <w:spacing w:line="126" w:lineRule="exact"/>
              <w:rPr>
                <w:sz w:val="14"/>
              </w:rPr>
            </w:pPr>
            <w:r>
              <w:rPr>
                <w:sz w:val="14"/>
              </w:rPr>
              <w:t>309-888-7</w:t>
            </w:r>
          </w:p>
        </w:tc>
      </w:tr>
      <w:tr w:rsidR="00323F62">
        <w:trPr>
          <w:trHeight w:val="145"/>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6" w:lineRule="exact"/>
              <w:rPr>
                <w:sz w:val="14"/>
              </w:rPr>
            </w:pPr>
            <w:r>
              <w:rPr>
                <w:sz w:val="14"/>
              </w:rPr>
              <w:t>92062-22-1</w:t>
            </w:r>
          </w:p>
        </w:tc>
        <w:tc>
          <w:tcPr>
            <w:tcW w:w="1417" w:type="dxa"/>
            <w:tcBorders>
              <w:top w:val="nil"/>
              <w:bottom w:val="nil"/>
            </w:tcBorders>
          </w:tcPr>
          <w:p w:rsidR="00323F62" w:rsidRDefault="005674BC">
            <w:pPr>
              <w:pStyle w:val="TableParagraph"/>
              <w:spacing w:line="126" w:lineRule="exact"/>
              <w:rPr>
                <w:sz w:val="14"/>
              </w:rPr>
            </w:pPr>
            <w:r>
              <w:rPr>
                <w:sz w:val="14"/>
              </w:rPr>
              <w:t>295-536-7</w:t>
            </w:r>
          </w:p>
        </w:tc>
      </w:tr>
      <w:tr w:rsidR="00323F62">
        <w:trPr>
          <w:trHeight w:val="145"/>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6" w:lineRule="exact"/>
              <w:rPr>
                <w:sz w:val="14"/>
              </w:rPr>
            </w:pPr>
            <w:r>
              <w:rPr>
                <w:sz w:val="14"/>
              </w:rPr>
              <w:t>96690-55-0</w:t>
            </w:r>
          </w:p>
        </w:tc>
        <w:tc>
          <w:tcPr>
            <w:tcW w:w="1417" w:type="dxa"/>
            <w:tcBorders>
              <w:top w:val="nil"/>
              <w:bottom w:val="nil"/>
            </w:tcBorders>
          </w:tcPr>
          <w:p w:rsidR="00323F62" w:rsidRDefault="005674BC">
            <w:pPr>
              <w:pStyle w:val="TableParagraph"/>
              <w:spacing w:line="126" w:lineRule="exact"/>
              <w:rPr>
                <w:sz w:val="14"/>
              </w:rPr>
            </w:pPr>
            <w:r>
              <w:rPr>
                <w:sz w:val="14"/>
              </w:rPr>
              <w:t>306-251-5</w:t>
            </w:r>
          </w:p>
        </w:tc>
      </w:tr>
      <w:tr w:rsidR="00323F62">
        <w:trPr>
          <w:trHeight w:val="145"/>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6" w:lineRule="exact"/>
              <w:rPr>
                <w:sz w:val="14"/>
              </w:rPr>
            </w:pPr>
            <w:r>
              <w:rPr>
                <w:sz w:val="14"/>
              </w:rPr>
              <w:t>84989-04-8</w:t>
            </w:r>
          </w:p>
        </w:tc>
        <w:tc>
          <w:tcPr>
            <w:tcW w:w="1417" w:type="dxa"/>
            <w:tcBorders>
              <w:top w:val="nil"/>
              <w:bottom w:val="nil"/>
            </w:tcBorders>
          </w:tcPr>
          <w:p w:rsidR="00323F62" w:rsidRDefault="005674BC">
            <w:pPr>
              <w:pStyle w:val="TableParagraph"/>
              <w:spacing w:line="126" w:lineRule="exact"/>
              <w:rPr>
                <w:sz w:val="14"/>
              </w:rPr>
            </w:pPr>
            <w:r>
              <w:rPr>
                <w:sz w:val="14"/>
              </w:rPr>
              <w:t>284-892-9</w:t>
            </w:r>
          </w:p>
        </w:tc>
      </w:tr>
      <w:tr w:rsidR="00323F62">
        <w:trPr>
          <w:trHeight w:val="145"/>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6" w:lineRule="exact"/>
              <w:rPr>
                <w:sz w:val="14"/>
              </w:rPr>
            </w:pPr>
            <w:r>
              <w:rPr>
                <w:sz w:val="14"/>
              </w:rPr>
              <w:t>84989-05-9</w:t>
            </w:r>
          </w:p>
        </w:tc>
        <w:tc>
          <w:tcPr>
            <w:tcW w:w="1417" w:type="dxa"/>
            <w:tcBorders>
              <w:top w:val="nil"/>
              <w:bottom w:val="nil"/>
            </w:tcBorders>
          </w:tcPr>
          <w:p w:rsidR="00323F62" w:rsidRDefault="005674BC">
            <w:pPr>
              <w:pStyle w:val="TableParagraph"/>
              <w:spacing w:line="126" w:lineRule="exact"/>
              <w:rPr>
                <w:sz w:val="14"/>
              </w:rPr>
            </w:pPr>
            <w:r>
              <w:rPr>
                <w:sz w:val="14"/>
              </w:rPr>
              <w:t>284-893-4</w:t>
            </w:r>
          </w:p>
        </w:tc>
      </w:tr>
      <w:tr w:rsidR="00323F62">
        <w:trPr>
          <w:trHeight w:val="145"/>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6" w:lineRule="exact"/>
              <w:rPr>
                <w:sz w:val="14"/>
              </w:rPr>
            </w:pPr>
            <w:r>
              <w:rPr>
                <w:sz w:val="14"/>
              </w:rPr>
              <w:t>84989-06-0</w:t>
            </w:r>
          </w:p>
        </w:tc>
        <w:tc>
          <w:tcPr>
            <w:tcW w:w="1417" w:type="dxa"/>
            <w:tcBorders>
              <w:top w:val="nil"/>
              <w:bottom w:val="nil"/>
            </w:tcBorders>
          </w:tcPr>
          <w:p w:rsidR="00323F62" w:rsidRDefault="005674BC">
            <w:pPr>
              <w:pStyle w:val="TableParagraph"/>
              <w:spacing w:line="126" w:lineRule="exact"/>
              <w:rPr>
                <w:sz w:val="14"/>
              </w:rPr>
            </w:pPr>
            <w:r>
              <w:rPr>
                <w:sz w:val="14"/>
              </w:rPr>
              <w:t>284-895-5</w:t>
            </w:r>
          </w:p>
        </w:tc>
      </w:tr>
      <w:tr w:rsidR="00323F62">
        <w:trPr>
          <w:trHeight w:val="145"/>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6" w:lineRule="exact"/>
              <w:rPr>
                <w:sz w:val="14"/>
              </w:rPr>
            </w:pPr>
            <w:r>
              <w:rPr>
                <w:sz w:val="14"/>
              </w:rPr>
              <w:t>84989-03-7</w:t>
            </w:r>
          </w:p>
        </w:tc>
        <w:tc>
          <w:tcPr>
            <w:tcW w:w="1417" w:type="dxa"/>
            <w:tcBorders>
              <w:top w:val="nil"/>
              <w:bottom w:val="nil"/>
            </w:tcBorders>
          </w:tcPr>
          <w:p w:rsidR="00323F62" w:rsidRDefault="005674BC">
            <w:pPr>
              <w:pStyle w:val="TableParagraph"/>
              <w:spacing w:line="126" w:lineRule="exact"/>
              <w:rPr>
                <w:sz w:val="14"/>
              </w:rPr>
            </w:pPr>
            <w:r>
              <w:rPr>
                <w:sz w:val="14"/>
              </w:rPr>
              <w:t>284-891-3</w:t>
            </w:r>
          </w:p>
        </w:tc>
      </w:tr>
      <w:tr w:rsidR="00323F62">
        <w:trPr>
          <w:trHeight w:val="145"/>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6" w:lineRule="exact"/>
              <w:rPr>
                <w:sz w:val="14"/>
              </w:rPr>
            </w:pPr>
            <w:r>
              <w:rPr>
                <w:sz w:val="14"/>
              </w:rPr>
              <w:t>84989-07-1</w:t>
            </w:r>
          </w:p>
        </w:tc>
        <w:tc>
          <w:tcPr>
            <w:tcW w:w="1417" w:type="dxa"/>
            <w:tcBorders>
              <w:top w:val="nil"/>
              <w:bottom w:val="nil"/>
            </w:tcBorders>
          </w:tcPr>
          <w:p w:rsidR="00323F62" w:rsidRDefault="005674BC">
            <w:pPr>
              <w:pStyle w:val="TableParagraph"/>
              <w:spacing w:line="126" w:lineRule="exact"/>
              <w:rPr>
                <w:sz w:val="14"/>
              </w:rPr>
            </w:pPr>
            <w:r>
              <w:rPr>
                <w:sz w:val="14"/>
              </w:rPr>
              <w:t>284-896-0</w:t>
            </w:r>
          </w:p>
        </w:tc>
      </w:tr>
      <w:tr w:rsidR="00323F62">
        <w:trPr>
          <w:trHeight w:val="145"/>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6" w:lineRule="exact"/>
              <w:rPr>
                <w:sz w:val="14"/>
              </w:rPr>
            </w:pPr>
            <w:r>
              <w:rPr>
                <w:sz w:val="14"/>
              </w:rPr>
              <w:t>68477-23-6</w:t>
            </w:r>
          </w:p>
        </w:tc>
        <w:tc>
          <w:tcPr>
            <w:tcW w:w="1417" w:type="dxa"/>
            <w:tcBorders>
              <w:top w:val="nil"/>
              <w:bottom w:val="nil"/>
            </w:tcBorders>
          </w:tcPr>
          <w:p w:rsidR="00323F62" w:rsidRDefault="005674BC">
            <w:pPr>
              <w:pStyle w:val="TableParagraph"/>
              <w:spacing w:line="126" w:lineRule="exact"/>
              <w:rPr>
                <w:sz w:val="14"/>
              </w:rPr>
            </w:pPr>
            <w:r>
              <w:rPr>
                <w:sz w:val="14"/>
              </w:rPr>
              <w:t>270-713-1</w:t>
            </w:r>
          </w:p>
        </w:tc>
      </w:tr>
      <w:tr w:rsidR="00323F62">
        <w:trPr>
          <w:trHeight w:val="145"/>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6" w:lineRule="exact"/>
              <w:rPr>
                <w:sz w:val="14"/>
              </w:rPr>
            </w:pPr>
            <w:r>
              <w:rPr>
                <w:sz w:val="14"/>
              </w:rPr>
              <w:t>68555-24-8</w:t>
            </w:r>
          </w:p>
        </w:tc>
        <w:tc>
          <w:tcPr>
            <w:tcW w:w="1417" w:type="dxa"/>
            <w:tcBorders>
              <w:top w:val="nil"/>
              <w:bottom w:val="nil"/>
            </w:tcBorders>
          </w:tcPr>
          <w:p w:rsidR="00323F62" w:rsidRDefault="005674BC">
            <w:pPr>
              <w:pStyle w:val="TableParagraph"/>
              <w:spacing w:line="126" w:lineRule="exact"/>
              <w:rPr>
                <w:sz w:val="14"/>
              </w:rPr>
            </w:pPr>
            <w:r>
              <w:rPr>
                <w:sz w:val="14"/>
              </w:rPr>
              <w:t>271-418-0</w:t>
            </w:r>
          </w:p>
        </w:tc>
      </w:tr>
      <w:tr w:rsidR="00323F62">
        <w:trPr>
          <w:trHeight w:val="145"/>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6" w:lineRule="exact"/>
              <w:rPr>
                <w:sz w:val="14"/>
              </w:rPr>
            </w:pPr>
            <w:r>
              <w:rPr>
                <w:sz w:val="14"/>
              </w:rPr>
              <w:t>91079-47-9</w:t>
            </w:r>
          </w:p>
        </w:tc>
        <w:tc>
          <w:tcPr>
            <w:tcW w:w="1417" w:type="dxa"/>
            <w:tcBorders>
              <w:top w:val="nil"/>
              <w:bottom w:val="nil"/>
            </w:tcBorders>
          </w:tcPr>
          <w:p w:rsidR="00323F62" w:rsidRDefault="005674BC">
            <w:pPr>
              <w:pStyle w:val="TableParagraph"/>
              <w:spacing w:line="126" w:lineRule="exact"/>
              <w:rPr>
                <w:sz w:val="14"/>
              </w:rPr>
            </w:pPr>
            <w:r>
              <w:rPr>
                <w:sz w:val="14"/>
              </w:rPr>
              <w:t>293-435-2</w:t>
            </w:r>
          </w:p>
        </w:tc>
      </w:tr>
      <w:tr w:rsidR="00323F62">
        <w:trPr>
          <w:trHeight w:val="145"/>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6" w:lineRule="exact"/>
              <w:rPr>
                <w:sz w:val="14"/>
              </w:rPr>
            </w:pPr>
            <w:r>
              <w:rPr>
                <w:sz w:val="14"/>
              </w:rPr>
              <w:t>92062-26-5</w:t>
            </w:r>
          </w:p>
        </w:tc>
        <w:tc>
          <w:tcPr>
            <w:tcW w:w="1417" w:type="dxa"/>
            <w:tcBorders>
              <w:top w:val="nil"/>
              <w:bottom w:val="nil"/>
            </w:tcBorders>
          </w:tcPr>
          <w:p w:rsidR="00323F62" w:rsidRDefault="005674BC">
            <w:pPr>
              <w:pStyle w:val="TableParagraph"/>
              <w:spacing w:line="126" w:lineRule="exact"/>
              <w:rPr>
                <w:sz w:val="14"/>
              </w:rPr>
            </w:pPr>
            <w:r>
              <w:rPr>
                <w:sz w:val="14"/>
              </w:rPr>
              <w:t>295-540-9</w:t>
            </w:r>
          </w:p>
        </w:tc>
      </w:tr>
      <w:tr w:rsidR="00323F62">
        <w:trPr>
          <w:trHeight w:val="145"/>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6" w:lineRule="exact"/>
              <w:rPr>
                <w:sz w:val="14"/>
              </w:rPr>
            </w:pPr>
            <w:r>
              <w:rPr>
                <w:sz w:val="14"/>
              </w:rPr>
              <w:t>94114-29-1</w:t>
            </w:r>
          </w:p>
        </w:tc>
        <w:tc>
          <w:tcPr>
            <w:tcW w:w="1417" w:type="dxa"/>
            <w:tcBorders>
              <w:top w:val="nil"/>
              <w:bottom w:val="nil"/>
            </w:tcBorders>
          </w:tcPr>
          <w:p w:rsidR="00323F62" w:rsidRDefault="005674BC">
            <w:pPr>
              <w:pStyle w:val="TableParagraph"/>
              <w:spacing w:line="126" w:lineRule="exact"/>
              <w:rPr>
                <w:sz w:val="14"/>
              </w:rPr>
            </w:pPr>
            <w:r>
              <w:rPr>
                <w:sz w:val="14"/>
              </w:rPr>
              <w:t>302-662-9</w:t>
            </w:r>
          </w:p>
        </w:tc>
      </w:tr>
      <w:tr w:rsidR="00323F62">
        <w:trPr>
          <w:trHeight w:val="145"/>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6" w:lineRule="exact"/>
              <w:rPr>
                <w:sz w:val="14"/>
              </w:rPr>
            </w:pPr>
            <w:r>
              <w:rPr>
                <w:sz w:val="14"/>
              </w:rPr>
              <w:t>90641-00-2</w:t>
            </w:r>
          </w:p>
        </w:tc>
        <w:tc>
          <w:tcPr>
            <w:tcW w:w="1417" w:type="dxa"/>
            <w:tcBorders>
              <w:top w:val="nil"/>
              <w:bottom w:val="nil"/>
            </w:tcBorders>
          </w:tcPr>
          <w:p w:rsidR="00323F62" w:rsidRDefault="005674BC">
            <w:pPr>
              <w:pStyle w:val="TableParagraph"/>
              <w:spacing w:line="126" w:lineRule="exact"/>
              <w:rPr>
                <w:sz w:val="14"/>
              </w:rPr>
            </w:pPr>
            <w:r>
              <w:rPr>
                <w:sz w:val="14"/>
              </w:rPr>
              <w:t>292-623-1</w:t>
            </w:r>
          </w:p>
        </w:tc>
      </w:tr>
      <w:tr w:rsidR="00323F62">
        <w:trPr>
          <w:trHeight w:val="145"/>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6" w:lineRule="exact"/>
              <w:rPr>
                <w:sz w:val="14"/>
              </w:rPr>
            </w:pPr>
            <w:r>
              <w:rPr>
                <w:sz w:val="14"/>
              </w:rPr>
              <w:t>68513-87-1</w:t>
            </w:r>
          </w:p>
        </w:tc>
        <w:tc>
          <w:tcPr>
            <w:tcW w:w="1417" w:type="dxa"/>
            <w:tcBorders>
              <w:top w:val="nil"/>
              <w:bottom w:val="nil"/>
            </w:tcBorders>
          </w:tcPr>
          <w:p w:rsidR="00323F62" w:rsidRDefault="005674BC">
            <w:pPr>
              <w:pStyle w:val="TableParagraph"/>
              <w:spacing w:line="126" w:lineRule="exact"/>
              <w:rPr>
                <w:sz w:val="14"/>
              </w:rPr>
            </w:pPr>
            <w:r>
              <w:rPr>
                <w:sz w:val="14"/>
              </w:rPr>
              <w:t>271-020-7</w:t>
            </w:r>
          </w:p>
        </w:tc>
      </w:tr>
      <w:tr w:rsidR="00323F62">
        <w:trPr>
          <w:trHeight w:val="145"/>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6" w:lineRule="exact"/>
              <w:rPr>
                <w:sz w:val="14"/>
              </w:rPr>
            </w:pPr>
            <w:r>
              <w:rPr>
                <w:sz w:val="14"/>
              </w:rPr>
              <w:t>70321-67-4</w:t>
            </w:r>
          </w:p>
        </w:tc>
        <w:tc>
          <w:tcPr>
            <w:tcW w:w="1417" w:type="dxa"/>
            <w:tcBorders>
              <w:top w:val="nil"/>
              <w:bottom w:val="nil"/>
            </w:tcBorders>
          </w:tcPr>
          <w:p w:rsidR="00323F62" w:rsidRDefault="005674BC">
            <w:pPr>
              <w:pStyle w:val="TableParagraph"/>
              <w:spacing w:line="126" w:lineRule="exact"/>
              <w:rPr>
                <w:sz w:val="14"/>
              </w:rPr>
            </w:pPr>
            <w:r>
              <w:rPr>
                <w:sz w:val="14"/>
              </w:rPr>
              <w:t>274-560-1</w:t>
            </w:r>
          </w:p>
        </w:tc>
      </w:tr>
      <w:tr w:rsidR="00323F62">
        <w:trPr>
          <w:trHeight w:val="145"/>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6" w:lineRule="exact"/>
              <w:rPr>
                <w:sz w:val="14"/>
              </w:rPr>
            </w:pPr>
            <w:r>
              <w:rPr>
                <w:sz w:val="14"/>
              </w:rPr>
              <w:t>92062-29-8</w:t>
            </w:r>
          </w:p>
        </w:tc>
        <w:tc>
          <w:tcPr>
            <w:tcW w:w="1417" w:type="dxa"/>
            <w:tcBorders>
              <w:top w:val="nil"/>
              <w:bottom w:val="nil"/>
            </w:tcBorders>
          </w:tcPr>
          <w:p w:rsidR="00323F62" w:rsidRDefault="005674BC">
            <w:pPr>
              <w:pStyle w:val="TableParagraph"/>
              <w:spacing w:line="126" w:lineRule="exact"/>
              <w:rPr>
                <w:sz w:val="14"/>
              </w:rPr>
            </w:pPr>
            <w:r>
              <w:rPr>
                <w:sz w:val="14"/>
              </w:rPr>
              <w:t>295-544-0</w:t>
            </w:r>
          </w:p>
        </w:tc>
      </w:tr>
      <w:tr w:rsidR="00323F62">
        <w:trPr>
          <w:trHeight w:val="145"/>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6" w:lineRule="exact"/>
              <w:rPr>
                <w:sz w:val="14"/>
              </w:rPr>
            </w:pPr>
            <w:r>
              <w:rPr>
                <w:sz w:val="14"/>
              </w:rPr>
              <w:t>100801-63-6</w:t>
            </w:r>
          </w:p>
        </w:tc>
        <w:tc>
          <w:tcPr>
            <w:tcW w:w="1417" w:type="dxa"/>
            <w:tcBorders>
              <w:top w:val="nil"/>
              <w:bottom w:val="nil"/>
            </w:tcBorders>
          </w:tcPr>
          <w:p w:rsidR="00323F62" w:rsidRDefault="005674BC">
            <w:pPr>
              <w:pStyle w:val="TableParagraph"/>
              <w:spacing w:line="126" w:lineRule="exact"/>
              <w:rPr>
                <w:sz w:val="14"/>
              </w:rPr>
            </w:pPr>
            <w:r>
              <w:rPr>
                <w:sz w:val="14"/>
              </w:rPr>
              <w:t>309-745-9</w:t>
            </w:r>
          </w:p>
        </w:tc>
      </w:tr>
      <w:tr w:rsidR="00323F62">
        <w:trPr>
          <w:trHeight w:val="145"/>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6" w:lineRule="exact"/>
              <w:rPr>
                <w:sz w:val="14"/>
              </w:rPr>
            </w:pPr>
            <w:r>
              <w:rPr>
                <w:sz w:val="14"/>
              </w:rPr>
              <w:t>100801-65-8</w:t>
            </w:r>
          </w:p>
        </w:tc>
        <w:tc>
          <w:tcPr>
            <w:tcW w:w="1417" w:type="dxa"/>
            <w:tcBorders>
              <w:top w:val="nil"/>
              <w:bottom w:val="nil"/>
            </w:tcBorders>
          </w:tcPr>
          <w:p w:rsidR="00323F62" w:rsidRDefault="005674BC">
            <w:pPr>
              <w:pStyle w:val="TableParagraph"/>
              <w:spacing w:line="126" w:lineRule="exact"/>
              <w:rPr>
                <w:sz w:val="14"/>
              </w:rPr>
            </w:pPr>
            <w:r>
              <w:rPr>
                <w:sz w:val="14"/>
              </w:rPr>
              <w:t>309-748-5</w:t>
            </w:r>
          </w:p>
        </w:tc>
      </w:tr>
      <w:tr w:rsidR="00323F62">
        <w:trPr>
          <w:trHeight w:val="145"/>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6" w:lineRule="exact"/>
              <w:rPr>
                <w:sz w:val="14"/>
              </w:rPr>
            </w:pPr>
            <w:r>
              <w:rPr>
                <w:sz w:val="14"/>
              </w:rPr>
              <w:t>100801-66-9</w:t>
            </w:r>
          </w:p>
        </w:tc>
        <w:tc>
          <w:tcPr>
            <w:tcW w:w="1417" w:type="dxa"/>
            <w:tcBorders>
              <w:top w:val="nil"/>
              <w:bottom w:val="nil"/>
            </w:tcBorders>
          </w:tcPr>
          <w:p w:rsidR="00323F62" w:rsidRDefault="005674BC">
            <w:pPr>
              <w:pStyle w:val="TableParagraph"/>
              <w:spacing w:line="126" w:lineRule="exact"/>
              <w:rPr>
                <w:sz w:val="14"/>
              </w:rPr>
            </w:pPr>
            <w:r>
              <w:rPr>
                <w:sz w:val="14"/>
              </w:rPr>
              <w:t>309-749-0</w:t>
            </w:r>
          </w:p>
        </w:tc>
      </w:tr>
      <w:tr w:rsidR="00323F62">
        <w:trPr>
          <w:trHeight w:val="145"/>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6" w:lineRule="exact"/>
              <w:rPr>
                <w:sz w:val="14"/>
              </w:rPr>
            </w:pPr>
            <w:r>
              <w:rPr>
                <w:sz w:val="14"/>
              </w:rPr>
              <w:t>73665-18-6</w:t>
            </w:r>
          </w:p>
        </w:tc>
        <w:tc>
          <w:tcPr>
            <w:tcW w:w="1417" w:type="dxa"/>
            <w:tcBorders>
              <w:top w:val="nil"/>
              <w:bottom w:val="nil"/>
            </w:tcBorders>
          </w:tcPr>
          <w:p w:rsidR="00323F62" w:rsidRDefault="005674BC">
            <w:pPr>
              <w:pStyle w:val="TableParagraph"/>
              <w:spacing w:line="126" w:lineRule="exact"/>
              <w:rPr>
                <w:sz w:val="14"/>
              </w:rPr>
            </w:pPr>
            <w:r>
              <w:rPr>
                <w:sz w:val="14"/>
              </w:rPr>
              <w:t>277-567-8</w:t>
            </w:r>
          </w:p>
        </w:tc>
      </w:tr>
      <w:tr w:rsidR="00323F62">
        <w:trPr>
          <w:trHeight w:val="145"/>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6" w:lineRule="exact"/>
              <w:rPr>
                <w:sz w:val="14"/>
              </w:rPr>
            </w:pPr>
            <w:r>
              <w:rPr>
                <w:sz w:val="14"/>
              </w:rPr>
              <w:t>68815-21-4</w:t>
            </w:r>
          </w:p>
        </w:tc>
        <w:tc>
          <w:tcPr>
            <w:tcW w:w="1417" w:type="dxa"/>
            <w:tcBorders>
              <w:top w:val="nil"/>
              <w:bottom w:val="nil"/>
            </w:tcBorders>
          </w:tcPr>
          <w:p w:rsidR="00323F62" w:rsidRDefault="005674BC">
            <w:pPr>
              <w:pStyle w:val="TableParagraph"/>
              <w:spacing w:line="126" w:lineRule="exact"/>
              <w:rPr>
                <w:sz w:val="14"/>
              </w:rPr>
            </w:pPr>
            <w:r>
              <w:rPr>
                <w:sz w:val="14"/>
              </w:rPr>
              <w:t>272-361-4</w:t>
            </w:r>
          </w:p>
        </w:tc>
      </w:tr>
      <w:tr w:rsidR="00323F62">
        <w:trPr>
          <w:trHeight w:val="145"/>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bottom w:val="nil"/>
            </w:tcBorders>
          </w:tcPr>
          <w:p w:rsidR="00323F62" w:rsidRDefault="005674BC">
            <w:pPr>
              <w:pStyle w:val="TableParagraph"/>
              <w:spacing w:line="126" w:lineRule="exact"/>
              <w:rPr>
                <w:sz w:val="14"/>
              </w:rPr>
            </w:pPr>
            <w:r>
              <w:rPr>
                <w:sz w:val="14"/>
              </w:rPr>
              <w:t>65996-86-3</w:t>
            </w:r>
          </w:p>
        </w:tc>
        <w:tc>
          <w:tcPr>
            <w:tcW w:w="1417" w:type="dxa"/>
            <w:tcBorders>
              <w:top w:val="nil"/>
              <w:bottom w:val="nil"/>
            </w:tcBorders>
          </w:tcPr>
          <w:p w:rsidR="00323F62" w:rsidRDefault="005674BC">
            <w:pPr>
              <w:pStyle w:val="TableParagraph"/>
              <w:spacing w:line="126" w:lineRule="exact"/>
              <w:rPr>
                <w:sz w:val="14"/>
              </w:rPr>
            </w:pPr>
            <w:r>
              <w:rPr>
                <w:sz w:val="14"/>
              </w:rPr>
              <w:t>266-020-9</w:t>
            </w:r>
          </w:p>
        </w:tc>
      </w:tr>
      <w:tr w:rsidR="00323F62">
        <w:trPr>
          <w:trHeight w:val="174"/>
        </w:trPr>
        <w:tc>
          <w:tcPr>
            <w:tcW w:w="811" w:type="dxa"/>
            <w:vMerge/>
            <w:tcBorders>
              <w:top w:val="nil"/>
            </w:tcBorders>
          </w:tcPr>
          <w:p w:rsidR="00323F62" w:rsidRDefault="00323F62">
            <w:pPr>
              <w:rPr>
                <w:sz w:val="2"/>
                <w:szCs w:val="2"/>
              </w:rPr>
            </w:pPr>
          </w:p>
        </w:tc>
        <w:tc>
          <w:tcPr>
            <w:tcW w:w="6837" w:type="dxa"/>
            <w:vMerge/>
            <w:tcBorders>
              <w:top w:val="nil"/>
            </w:tcBorders>
          </w:tcPr>
          <w:p w:rsidR="00323F62" w:rsidRDefault="00323F62">
            <w:pPr>
              <w:rPr>
                <w:sz w:val="2"/>
                <w:szCs w:val="2"/>
              </w:rPr>
            </w:pPr>
          </w:p>
        </w:tc>
        <w:tc>
          <w:tcPr>
            <w:tcW w:w="1417" w:type="dxa"/>
            <w:tcBorders>
              <w:top w:val="nil"/>
            </w:tcBorders>
          </w:tcPr>
          <w:p w:rsidR="00323F62" w:rsidRDefault="005674BC">
            <w:pPr>
              <w:pStyle w:val="TableParagraph"/>
              <w:spacing w:line="142" w:lineRule="exact"/>
              <w:rPr>
                <w:sz w:val="14"/>
              </w:rPr>
            </w:pPr>
            <w:r>
              <w:rPr>
                <w:sz w:val="14"/>
              </w:rPr>
              <w:t>65996-84-1</w:t>
            </w:r>
          </w:p>
        </w:tc>
        <w:tc>
          <w:tcPr>
            <w:tcW w:w="1417" w:type="dxa"/>
            <w:tcBorders>
              <w:top w:val="nil"/>
            </w:tcBorders>
          </w:tcPr>
          <w:p w:rsidR="00323F62" w:rsidRDefault="005674BC">
            <w:pPr>
              <w:pStyle w:val="TableParagraph"/>
              <w:spacing w:line="141" w:lineRule="exact"/>
              <w:rPr>
                <w:sz w:val="14"/>
              </w:rPr>
            </w:pPr>
            <w:r>
              <w:rPr>
                <w:sz w:val="14"/>
              </w:rPr>
              <w:t>266-018-8</w:t>
            </w:r>
          </w:p>
        </w:tc>
      </w:tr>
      <w:tr w:rsidR="00323F62">
        <w:trPr>
          <w:trHeight w:val="175"/>
        </w:trPr>
        <w:tc>
          <w:tcPr>
            <w:tcW w:w="811" w:type="dxa"/>
            <w:tcBorders>
              <w:bottom w:val="nil"/>
            </w:tcBorders>
          </w:tcPr>
          <w:p w:rsidR="00323F62" w:rsidRDefault="005674BC">
            <w:pPr>
              <w:pStyle w:val="TableParagraph"/>
              <w:spacing w:before="6" w:line="150" w:lineRule="exact"/>
              <w:ind w:left="238" w:right="228"/>
              <w:jc w:val="center"/>
              <w:rPr>
                <w:sz w:val="14"/>
              </w:rPr>
            </w:pPr>
            <w:r>
              <w:rPr>
                <w:sz w:val="14"/>
              </w:rPr>
              <w:t>1542</w:t>
            </w:r>
          </w:p>
        </w:tc>
        <w:tc>
          <w:tcPr>
            <w:tcW w:w="6837" w:type="dxa"/>
            <w:tcBorders>
              <w:bottom w:val="nil"/>
            </w:tcBorders>
          </w:tcPr>
          <w:p w:rsidR="00323F62" w:rsidRDefault="005674BC">
            <w:pPr>
              <w:pStyle w:val="TableParagraph"/>
              <w:spacing w:before="6" w:line="150" w:lineRule="exact"/>
              <w:rPr>
                <w:sz w:val="14"/>
              </w:rPr>
            </w:pPr>
            <w:r>
              <w:rPr>
                <w:sz w:val="14"/>
              </w:rPr>
              <w:t>Петролеј, угаљ, катран и природни гас и њихови деривати добијени дестилацијом и/или другим процесним</w:t>
            </w:r>
          </w:p>
        </w:tc>
        <w:tc>
          <w:tcPr>
            <w:tcW w:w="1417" w:type="dxa"/>
            <w:tcBorders>
              <w:bottom w:val="nil"/>
            </w:tcBorders>
          </w:tcPr>
          <w:p w:rsidR="00323F62" w:rsidRDefault="005674BC">
            <w:pPr>
              <w:pStyle w:val="TableParagraph"/>
              <w:spacing w:before="6" w:line="150" w:lineRule="exact"/>
              <w:rPr>
                <w:sz w:val="14"/>
              </w:rPr>
            </w:pPr>
            <w:r>
              <w:rPr>
                <w:sz w:val="14"/>
              </w:rPr>
              <w:t>68607-11-4</w:t>
            </w:r>
          </w:p>
        </w:tc>
        <w:tc>
          <w:tcPr>
            <w:tcW w:w="1417" w:type="dxa"/>
            <w:tcBorders>
              <w:bottom w:val="nil"/>
            </w:tcBorders>
          </w:tcPr>
          <w:p w:rsidR="00323F62" w:rsidRDefault="005674BC">
            <w:pPr>
              <w:pStyle w:val="TableParagraph"/>
              <w:spacing w:before="4" w:line="152" w:lineRule="exact"/>
              <w:rPr>
                <w:sz w:val="14"/>
              </w:rPr>
            </w:pPr>
            <w:r>
              <w:rPr>
                <w:sz w:val="14"/>
              </w:rPr>
              <w:t>271-750-6</w:t>
            </w:r>
          </w:p>
        </w:tc>
      </w:tr>
      <w:tr w:rsidR="00323F62">
        <w:trPr>
          <w:trHeight w:val="155"/>
        </w:trPr>
        <w:tc>
          <w:tcPr>
            <w:tcW w:w="811" w:type="dxa"/>
            <w:tcBorders>
              <w:top w:val="nil"/>
              <w:bottom w:val="nil"/>
            </w:tcBorders>
          </w:tcPr>
          <w:p w:rsidR="00323F62" w:rsidRDefault="00323F62">
            <w:pPr>
              <w:pStyle w:val="TableParagraph"/>
              <w:ind w:left="0"/>
              <w:rPr>
                <w:sz w:val="10"/>
              </w:rPr>
            </w:pPr>
          </w:p>
        </w:tc>
        <w:tc>
          <w:tcPr>
            <w:tcW w:w="6837" w:type="dxa"/>
            <w:tcBorders>
              <w:top w:val="nil"/>
              <w:bottom w:val="nil"/>
            </w:tcBorders>
          </w:tcPr>
          <w:p w:rsidR="00323F62" w:rsidRDefault="005674BC">
            <w:pPr>
              <w:pStyle w:val="TableParagraph"/>
              <w:spacing w:line="136" w:lineRule="exact"/>
              <w:rPr>
                <w:sz w:val="14"/>
              </w:rPr>
            </w:pPr>
            <w:r>
              <w:rPr>
                <w:sz w:val="14"/>
              </w:rPr>
              <w:t>методама ако садрже ≥ 0,1 % w/w 1,3-бутадиена</w:t>
            </w:r>
          </w:p>
        </w:tc>
        <w:tc>
          <w:tcPr>
            <w:tcW w:w="1417" w:type="dxa"/>
            <w:tcBorders>
              <w:top w:val="nil"/>
              <w:bottom w:val="nil"/>
            </w:tcBorders>
          </w:tcPr>
          <w:p w:rsidR="00323F62" w:rsidRDefault="005674BC">
            <w:pPr>
              <w:pStyle w:val="TableParagraph"/>
              <w:spacing w:line="136" w:lineRule="exact"/>
              <w:rPr>
                <w:sz w:val="14"/>
              </w:rPr>
            </w:pPr>
            <w:r>
              <w:rPr>
                <w:sz w:val="14"/>
              </w:rPr>
              <w:t>68783-06-2</w:t>
            </w:r>
          </w:p>
        </w:tc>
        <w:tc>
          <w:tcPr>
            <w:tcW w:w="1417" w:type="dxa"/>
            <w:tcBorders>
              <w:top w:val="nil"/>
              <w:bottom w:val="nil"/>
            </w:tcBorders>
          </w:tcPr>
          <w:p w:rsidR="00323F62" w:rsidRDefault="005674BC">
            <w:pPr>
              <w:pStyle w:val="TableParagraph"/>
              <w:spacing w:line="136" w:lineRule="exact"/>
              <w:rPr>
                <w:sz w:val="14"/>
              </w:rPr>
            </w:pPr>
            <w:r>
              <w:rPr>
                <w:sz w:val="14"/>
              </w:rPr>
              <w:t>272-182-1</w:t>
            </w:r>
          </w:p>
        </w:tc>
      </w:tr>
      <w:tr w:rsidR="00323F62">
        <w:trPr>
          <w:trHeight w:val="155"/>
        </w:trPr>
        <w:tc>
          <w:tcPr>
            <w:tcW w:w="811" w:type="dxa"/>
            <w:tcBorders>
              <w:top w:val="nil"/>
              <w:bottom w:val="nil"/>
            </w:tcBorders>
          </w:tcPr>
          <w:p w:rsidR="00323F62" w:rsidRDefault="00323F62">
            <w:pPr>
              <w:pStyle w:val="TableParagraph"/>
              <w:ind w:left="0"/>
              <w:rPr>
                <w:sz w:val="10"/>
              </w:rPr>
            </w:pPr>
          </w:p>
        </w:tc>
        <w:tc>
          <w:tcPr>
            <w:tcW w:w="6837" w:type="dxa"/>
            <w:tcBorders>
              <w:top w:val="nil"/>
              <w:bottom w:val="nil"/>
            </w:tcBorders>
          </w:tcPr>
          <w:p w:rsidR="00323F62" w:rsidRDefault="00323F62">
            <w:pPr>
              <w:pStyle w:val="TableParagraph"/>
              <w:ind w:left="0"/>
              <w:rPr>
                <w:sz w:val="10"/>
              </w:rPr>
            </w:pPr>
          </w:p>
        </w:tc>
        <w:tc>
          <w:tcPr>
            <w:tcW w:w="1417" w:type="dxa"/>
            <w:tcBorders>
              <w:top w:val="nil"/>
              <w:bottom w:val="nil"/>
            </w:tcBorders>
          </w:tcPr>
          <w:p w:rsidR="00323F62" w:rsidRDefault="005674BC">
            <w:pPr>
              <w:pStyle w:val="TableParagraph"/>
              <w:spacing w:line="136" w:lineRule="exact"/>
              <w:rPr>
                <w:sz w:val="14"/>
              </w:rPr>
            </w:pPr>
            <w:r>
              <w:rPr>
                <w:sz w:val="14"/>
              </w:rPr>
              <w:t>68814-67-5</w:t>
            </w:r>
          </w:p>
        </w:tc>
        <w:tc>
          <w:tcPr>
            <w:tcW w:w="1417" w:type="dxa"/>
            <w:tcBorders>
              <w:top w:val="nil"/>
              <w:bottom w:val="nil"/>
            </w:tcBorders>
          </w:tcPr>
          <w:p w:rsidR="00323F62" w:rsidRDefault="005674BC">
            <w:pPr>
              <w:pStyle w:val="TableParagraph"/>
              <w:spacing w:line="136" w:lineRule="exact"/>
              <w:rPr>
                <w:sz w:val="14"/>
              </w:rPr>
            </w:pPr>
            <w:r>
              <w:rPr>
                <w:sz w:val="14"/>
              </w:rPr>
              <w:t>272-338-9</w:t>
            </w:r>
          </w:p>
        </w:tc>
      </w:tr>
      <w:tr w:rsidR="00323F62">
        <w:trPr>
          <w:trHeight w:val="155"/>
        </w:trPr>
        <w:tc>
          <w:tcPr>
            <w:tcW w:w="811" w:type="dxa"/>
            <w:tcBorders>
              <w:top w:val="nil"/>
              <w:bottom w:val="nil"/>
            </w:tcBorders>
          </w:tcPr>
          <w:p w:rsidR="00323F62" w:rsidRDefault="00323F62">
            <w:pPr>
              <w:pStyle w:val="TableParagraph"/>
              <w:ind w:left="0"/>
              <w:rPr>
                <w:sz w:val="10"/>
              </w:rPr>
            </w:pPr>
          </w:p>
        </w:tc>
        <w:tc>
          <w:tcPr>
            <w:tcW w:w="6837" w:type="dxa"/>
            <w:tcBorders>
              <w:top w:val="nil"/>
              <w:bottom w:val="nil"/>
            </w:tcBorders>
          </w:tcPr>
          <w:p w:rsidR="00323F62" w:rsidRDefault="00323F62">
            <w:pPr>
              <w:pStyle w:val="TableParagraph"/>
              <w:ind w:left="0"/>
              <w:rPr>
                <w:sz w:val="10"/>
              </w:rPr>
            </w:pPr>
          </w:p>
        </w:tc>
        <w:tc>
          <w:tcPr>
            <w:tcW w:w="1417" w:type="dxa"/>
            <w:tcBorders>
              <w:top w:val="nil"/>
              <w:bottom w:val="nil"/>
            </w:tcBorders>
          </w:tcPr>
          <w:p w:rsidR="00323F62" w:rsidRDefault="005674BC">
            <w:pPr>
              <w:pStyle w:val="TableParagraph"/>
              <w:spacing w:line="136" w:lineRule="exact"/>
              <w:rPr>
                <w:sz w:val="14"/>
              </w:rPr>
            </w:pPr>
            <w:r>
              <w:rPr>
                <w:sz w:val="14"/>
              </w:rPr>
              <w:t>68814-90-4</w:t>
            </w:r>
          </w:p>
        </w:tc>
        <w:tc>
          <w:tcPr>
            <w:tcW w:w="1417" w:type="dxa"/>
            <w:tcBorders>
              <w:top w:val="nil"/>
              <w:bottom w:val="nil"/>
            </w:tcBorders>
          </w:tcPr>
          <w:p w:rsidR="00323F62" w:rsidRDefault="005674BC">
            <w:pPr>
              <w:pStyle w:val="TableParagraph"/>
              <w:spacing w:line="136" w:lineRule="exact"/>
              <w:rPr>
                <w:sz w:val="14"/>
              </w:rPr>
            </w:pPr>
            <w:r>
              <w:rPr>
                <w:sz w:val="14"/>
              </w:rPr>
              <w:t>272-343-6</w:t>
            </w:r>
          </w:p>
        </w:tc>
      </w:tr>
      <w:tr w:rsidR="00323F62">
        <w:trPr>
          <w:trHeight w:val="155"/>
        </w:trPr>
        <w:tc>
          <w:tcPr>
            <w:tcW w:w="811" w:type="dxa"/>
            <w:tcBorders>
              <w:top w:val="nil"/>
              <w:bottom w:val="nil"/>
            </w:tcBorders>
          </w:tcPr>
          <w:p w:rsidR="00323F62" w:rsidRDefault="00323F62">
            <w:pPr>
              <w:pStyle w:val="TableParagraph"/>
              <w:ind w:left="0"/>
              <w:rPr>
                <w:sz w:val="10"/>
              </w:rPr>
            </w:pPr>
          </w:p>
        </w:tc>
        <w:tc>
          <w:tcPr>
            <w:tcW w:w="6837" w:type="dxa"/>
            <w:tcBorders>
              <w:top w:val="nil"/>
              <w:bottom w:val="nil"/>
            </w:tcBorders>
          </w:tcPr>
          <w:p w:rsidR="00323F62" w:rsidRDefault="00323F62">
            <w:pPr>
              <w:pStyle w:val="TableParagraph"/>
              <w:ind w:left="0"/>
              <w:rPr>
                <w:sz w:val="10"/>
              </w:rPr>
            </w:pPr>
          </w:p>
        </w:tc>
        <w:tc>
          <w:tcPr>
            <w:tcW w:w="1417" w:type="dxa"/>
            <w:tcBorders>
              <w:top w:val="nil"/>
              <w:bottom w:val="nil"/>
            </w:tcBorders>
          </w:tcPr>
          <w:p w:rsidR="00323F62" w:rsidRDefault="005674BC">
            <w:pPr>
              <w:pStyle w:val="TableParagraph"/>
              <w:spacing w:line="136" w:lineRule="exact"/>
              <w:rPr>
                <w:sz w:val="14"/>
              </w:rPr>
            </w:pPr>
            <w:r>
              <w:rPr>
                <w:sz w:val="14"/>
              </w:rPr>
              <w:t>68911-58-0</w:t>
            </w:r>
          </w:p>
        </w:tc>
        <w:tc>
          <w:tcPr>
            <w:tcW w:w="1417" w:type="dxa"/>
            <w:tcBorders>
              <w:top w:val="nil"/>
              <w:bottom w:val="nil"/>
            </w:tcBorders>
          </w:tcPr>
          <w:p w:rsidR="00323F62" w:rsidRDefault="005674BC">
            <w:pPr>
              <w:pStyle w:val="TableParagraph"/>
              <w:spacing w:line="136" w:lineRule="exact"/>
              <w:rPr>
                <w:sz w:val="14"/>
              </w:rPr>
            </w:pPr>
            <w:r>
              <w:rPr>
                <w:sz w:val="14"/>
              </w:rPr>
              <w:t>272-775-5</w:t>
            </w:r>
          </w:p>
        </w:tc>
      </w:tr>
      <w:tr w:rsidR="00323F62">
        <w:trPr>
          <w:trHeight w:val="155"/>
        </w:trPr>
        <w:tc>
          <w:tcPr>
            <w:tcW w:w="811" w:type="dxa"/>
            <w:tcBorders>
              <w:top w:val="nil"/>
              <w:bottom w:val="nil"/>
            </w:tcBorders>
          </w:tcPr>
          <w:p w:rsidR="00323F62" w:rsidRDefault="00323F62">
            <w:pPr>
              <w:pStyle w:val="TableParagraph"/>
              <w:ind w:left="0"/>
              <w:rPr>
                <w:sz w:val="10"/>
              </w:rPr>
            </w:pPr>
          </w:p>
        </w:tc>
        <w:tc>
          <w:tcPr>
            <w:tcW w:w="6837" w:type="dxa"/>
            <w:tcBorders>
              <w:top w:val="nil"/>
              <w:bottom w:val="nil"/>
            </w:tcBorders>
          </w:tcPr>
          <w:p w:rsidR="00323F62" w:rsidRDefault="00323F62">
            <w:pPr>
              <w:pStyle w:val="TableParagraph"/>
              <w:ind w:left="0"/>
              <w:rPr>
                <w:sz w:val="10"/>
              </w:rPr>
            </w:pPr>
          </w:p>
        </w:tc>
        <w:tc>
          <w:tcPr>
            <w:tcW w:w="1417" w:type="dxa"/>
            <w:tcBorders>
              <w:top w:val="nil"/>
              <w:bottom w:val="nil"/>
            </w:tcBorders>
          </w:tcPr>
          <w:p w:rsidR="00323F62" w:rsidRDefault="005674BC">
            <w:pPr>
              <w:pStyle w:val="TableParagraph"/>
              <w:spacing w:line="136" w:lineRule="exact"/>
              <w:rPr>
                <w:sz w:val="14"/>
              </w:rPr>
            </w:pPr>
            <w:r>
              <w:rPr>
                <w:sz w:val="14"/>
              </w:rPr>
              <w:t>68911-59-1</w:t>
            </w:r>
          </w:p>
        </w:tc>
        <w:tc>
          <w:tcPr>
            <w:tcW w:w="1417" w:type="dxa"/>
            <w:tcBorders>
              <w:top w:val="nil"/>
              <w:bottom w:val="nil"/>
            </w:tcBorders>
          </w:tcPr>
          <w:p w:rsidR="00323F62" w:rsidRDefault="005674BC">
            <w:pPr>
              <w:pStyle w:val="TableParagraph"/>
              <w:spacing w:line="136" w:lineRule="exact"/>
              <w:rPr>
                <w:sz w:val="14"/>
              </w:rPr>
            </w:pPr>
            <w:r>
              <w:rPr>
                <w:sz w:val="14"/>
              </w:rPr>
              <w:t>272-776-0</w:t>
            </w:r>
          </w:p>
        </w:tc>
      </w:tr>
      <w:tr w:rsidR="00323F62">
        <w:trPr>
          <w:trHeight w:val="155"/>
        </w:trPr>
        <w:tc>
          <w:tcPr>
            <w:tcW w:w="811" w:type="dxa"/>
            <w:tcBorders>
              <w:top w:val="nil"/>
              <w:bottom w:val="nil"/>
            </w:tcBorders>
          </w:tcPr>
          <w:p w:rsidR="00323F62" w:rsidRDefault="00323F62">
            <w:pPr>
              <w:pStyle w:val="TableParagraph"/>
              <w:ind w:left="0"/>
              <w:rPr>
                <w:sz w:val="10"/>
              </w:rPr>
            </w:pPr>
          </w:p>
        </w:tc>
        <w:tc>
          <w:tcPr>
            <w:tcW w:w="6837" w:type="dxa"/>
            <w:tcBorders>
              <w:top w:val="nil"/>
              <w:bottom w:val="nil"/>
            </w:tcBorders>
          </w:tcPr>
          <w:p w:rsidR="00323F62" w:rsidRDefault="00323F62">
            <w:pPr>
              <w:pStyle w:val="TableParagraph"/>
              <w:ind w:left="0"/>
              <w:rPr>
                <w:sz w:val="10"/>
              </w:rPr>
            </w:pPr>
          </w:p>
        </w:tc>
        <w:tc>
          <w:tcPr>
            <w:tcW w:w="1417" w:type="dxa"/>
            <w:tcBorders>
              <w:top w:val="nil"/>
              <w:bottom w:val="nil"/>
            </w:tcBorders>
          </w:tcPr>
          <w:p w:rsidR="00323F62" w:rsidRDefault="005674BC">
            <w:pPr>
              <w:pStyle w:val="TableParagraph"/>
              <w:spacing w:line="136" w:lineRule="exact"/>
              <w:rPr>
                <w:sz w:val="14"/>
              </w:rPr>
            </w:pPr>
            <w:r>
              <w:rPr>
                <w:sz w:val="14"/>
              </w:rPr>
              <w:t>68919-01-7</w:t>
            </w:r>
          </w:p>
        </w:tc>
        <w:tc>
          <w:tcPr>
            <w:tcW w:w="1417" w:type="dxa"/>
            <w:tcBorders>
              <w:top w:val="nil"/>
              <w:bottom w:val="nil"/>
            </w:tcBorders>
          </w:tcPr>
          <w:p w:rsidR="00323F62" w:rsidRDefault="005674BC">
            <w:pPr>
              <w:pStyle w:val="TableParagraph"/>
              <w:spacing w:line="136" w:lineRule="exact"/>
              <w:rPr>
                <w:sz w:val="14"/>
              </w:rPr>
            </w:pPr>
            <w:r>
              <w:rPr>
                <w:sz w:val="14"/>
              </w:rPr>
              <w:t>272-873-8</w:t>
            </w:r>
          </w:p>
        </w:tc>
      </w:tr>
      <w:tr w:rsidR="00323F62">
        <w:trPr>
          <w:trHeight w:val="155"/>
        </w:trPr>
        <w:tc>
          <w:tcPr>
            <w:tcW w:w="811" w:type="dxa"/>
            <w:tcBorders>
              <w:top w:val="nil"/>
              <w:bottom w:val="nil"/>
            </w:tcBorders>
          </w:tcPr>
          <w:p w:rsidR="00323F62" w:rsidRDefault="00323F62">
            <w:pPr>
              <w:pStyle w:val="TableParagraph"/>
              <w:ind w:left="0"/>
              <w:rPr>
                <w:sz w:val="10"/>
              </w:rPr>
            </w:pPr>
          </w:p>
        </w:tc>
        <w:tc>
          <w:tcPr>
            <w:tcW w:w="6837" w:type="dxa"/>
            <w:tcBorders>
              <w:top w:val="nil"/>
              <w:bottom w:val="nil"/>
            </w:tcBorders>
          </w:tcPr>
          <w:p w:rsidR="00323F62" w:rsidRDefault="00323F62">
            <w:pPr>
              <w:pStyle w:val="TableParagraph"/>
              <w:ind w:left="0"/>
              <w:rPr>
                <w:sz w:val="10"/>
              </w:rPr>
            </w:pPr>
          </w:p>
        </w:tc>
        <w:tc>
          <w:tcPr>
            <w:tcW w:w="1417" w:type="dxa"/>
            <w:tcBorders>
              <w:top w:val="nil"/>
              <w:bottom w:val="nil"/>
            </w:tcBorders>
          </w:tcPr>
          <w:p w:rsidR="00323F62" w:rsidRDefault="005674BC">
            <w:pPr>
              <w:pStyle w:val="TableParagraph"/>
              <w:spacing w:line="136" w:lineRule="exact"/>
              <w:rPr>
                <w:sz w:val="14"/>
              </w:rPr>
            </w:pPr>
            <w:r>
              <w:rPr>
                <w:sz w:val="14"/>
              </w:rPr>
              <w:t>68919-02-8</w:t>
            </w:r>
          </w:p>
        </w:tc>
        <w:tc>
          <w:tcPr>
            <w:tcW w:w="1417" w:type="dxa"/>
            <w:tcBorders>
              <w:top w:val="nil"/>
              <w:bottom w:val="nil"/>
            </w:tcBorders>
          </w:tcPr>
          <w:p w:rsidR="00323F62" w:rsidRDefault="005674BC">
            <w:pPr>
              <w:pStyle w:val="TableParagraph"/>
              <w:spacing w:line="136" w:lineRule="exact"/>
              <w:rPr>
                <w:sz w:val="14"/>
              </w:rPr>
            </w:pPr>
            <w:r>
              <w:rPr>
                <w:sz w:val="14"/>
              </w:rPr>
              <w:t>272-874-3</w:t>
            </w:r>
          </w:p>
        </w:tc>
      </w:tr>
      <w:tr w:rsidR="00323F62">
        <w:trPr>
          <w:trHeight w:val="155"/>
        </w:trPr>
        <w:tc>
          <w:tcPr>
            <w:tcW w:w="811" w:type="dxa"/>
            <w:tcBorders>
              <w:top w:val="nil"/>
              <w:bottom w:val="nil"/>
            </w:tcBorders>
          </w:tcPr>
          <w:p w:rsidR="00323F62" w:rsidRDefault="00323F62">
            <w:pPr>
              <w:pStyle w:val="TableParagraph"/>
              <w:ind w:left="0"/>
              <w:rPr>
                <w:sz w:val="10"/>
              </w:rPr>
            </w:pPr>
          </w:p>
        </w:tc>
        <w:tc>
          <w:tcPr>
            <w:tcW w:w="6837" w:type="dxa"/>
            <w:tcBorders>
              <w:top w:val="nil"/>
              <w:bottom w:val="nil"/>
            </w:tcBorders>
          </w:tcPr>
          <w:p w:rsidR="00323F62" w:rsidRDefault="00323F62">
            <w:pPr>
              <w:pStyle w:val="TableParagraph"/>
              <w:ind w:left="0"/>
              <w:rPr>
                <w:sz w:val="10"/>
              </w:rPr>
            </w:pPr>
          </w:p>
        </w:tc>
        <w:tc>
          <w:tcPr>
            <w:tcW w:w="1417" w:type="dxa"/>
            <w:tcBorders>
              <w:top w:val="nil"/>
              <w:bottom w:val="nil"/>
            </w:tcBorders>
          </w:tcPr>
          <w:p w:rsidR="00323F62" w:rsidRDefault="005674BC">
            <w:pPr>
              <w:pStyle w:val="TableParagraph"/>
              <w:spacing w:line="136" w:lineRule="exact"/>
              <w:rPr>
                <w:sz w:val="14"/>
              </w:rPr>
            </w:pPr>
            <w:r>
              <w:rPr>
                <w:sz w:val="14"/>
              </w:rPr>
              <w:t>68919-03-9</w:t>
            </w:r>
          </w:p>
        </w:tc>
        <w:tc>
          <w:tcPr>
            <w:tcW w:w="1417" w:type="dxa"/>
            <w:tcBorders>
              <w:top w:val="nil"/>
              <w:bottom w:val="nil"/>
            </w:tcBorders>
          </w:tcPr>
          <w:p w:rsidR="00323F62" w:rsidRDefault="005674BC">
            <w:pPr>
              <w:pStyle w:val="TableParagraph"/>
              <w:spacing w:line="136" w:lineRule="exact"/>
              <w:rPr>
                <w:sz w:val="14"/>
              </w:rPr>
            </w:pPr>
            <w:r>
              <w:rPr>
                <w:sz w:val="14"/>
              </w:rPr>
              <w:t>272-875-9</w:t>
            </w:r>
          </w:p>
        </w:tc>
      </w:tr>
      <w:tr w:rsidR="00323F62">
        <w:trPr>
          <w:trHeight w:val="155"/>
        </w:trPr>
        <w:tc>
          <w:tcPr>
            <w:tcW w:w="811" w:type="dxa"/>
            <w:tcBorders>
              <w:top w:val="nil"/>
              <w:bottom w:val="nil"/>
            </w:tcBorders>
          </w:tcPr>
          <w:p w:rsidR="00323F62" w:rsidRDefault="00323F62">
            <w:pPr>
              <w:pStyle w:val="TableParagraph"/>
              <w:ind w:left="0"/>
              <w:rPr>
                <w:sz w:val="10"/>
              </w:rPr>
            </w:pPr>
          </w:p>
        </w:tc>
        <w:tc>
          <w:tcPr>
            <w:tcW w:w="6837" w:type="dxa"/>
            <w:tcBorders>
              <w:top w:val="nil"/>
              <w:bottom w:val="nil"/>
            </w:tcBorders>
          </w:tcPr>
          <w:p w:rsidR="00323F62" w:rsidRDefault="00323F62">
            <w:pPr>
              <w:pStyle w:val="TableParagraph"/>
              <w:ind w:left="0"/>
              <w:rPr>
                <w:sz w:val="10"/>
              </w:rPr>
            </w:pPr>
          </w:p>
        </w:tc>
        <w:tc>
          <w:tcPr>
            <w:tcW w:w="1417" w:type="dxa"/>
            <w:tcBorders>
              <w:top w:val="nil"/>
              <w:bottom w:val="nil"/>
            </w:tcBorders>
          </w:tcPr>
          <w:p w:rsidR="00323F62" w:rsidRDefault="005674BC">
            <w:pPr>
              <w:pStyle w:val="TableParagraph"/>
              <w:spacing w:line="136" w:lineRule="exact"/>
              <w:rPr>
                <w:sz w:val="14"/>
              </w:rPr>
            </w:pPr>
            <w:r>
              <w:rPr>
                <w:sz w:val="14"/>
              </w:rPr>
              <w:t>68919-04-0</w:t>
            </w:r>
          </w:p>
        </w:tc>
        <w:tc>
          <w:tcPr>
            <w:tcW w:w="1417" w:type="dxa"/>
            <w:tcBorders>
              <w:top w:val="nil"/>
              <w:bottom w:val="nil"/>
            </w:tcBorders>
          </w:tcPr>
          <w:p w:rsidR="00323F62" w:rsidRDefault="005674BC">
            <w:pPr>
              <w:pStyle w:val="TableParagraph"/>
              <w:spacing w:line="136" w:lineRule="exact"/>
              <w:rPr>
                <w:sz w:val="14"/>
              </w:rPr>
            </w:pPr>
            <w:r>
              <w:rPr>
                <w:sz w:val="14"/>
              </w:rPr>
              <w:t>272-876-4</w:t>
            </w:r>
          </w:p>
        </w:tc>
      </w:tr>
      <w:tr w:rsidR="00323F62">
        <w:trPr>
          <w:trHeight w:val="155"/>
        </w:trPr>
        <w:tc>
          <w:tcPr>
            <w:tcW w:w="811" w:type="dxa"/>
            <w:tcBorders>
              <w:top w:val="nil"/>
              <w:bottom w:val="nil"/>
            </w:tcBorders>
          </w:tcPr>
          <w:p w:rsidR="00323F62" w:rsidRDefault="00323F62">
            <w:pPr>
              <w:pStyle w:val="TableParagraph"/>
              <w:ind w:left="0"/>
              <w:rPr>
                <w:sz w:val="10"/>
              </w:rPr>
            </w:pPr>
          </w:p>
        </w:tc>
        <w:tc>
          <w:tcPr>
            <w:tcW w:w="6837" w:type="dxa"/>
            <w:tcBorders>
              <w:top w:val="nil"/>
              <w:bottom w:val="nil"/>
            </w:tcBorders>
          </w:tcPr>
          <w:p w:rsidR="00323F62" w:rsidRDefault="00323F62">
            <w:pPr>
              <w:pStyle w:val="TableParagraph"/>
              <w:ind w:left="0"/>
              <w:rPr>
                <w:sz w:val="10"/>
              </w:rPr>
            </w:pPr>
          </w:p>
        </w:tc>
        <w:tc>
          <w:tcPr>
            <w:tcW w:w="1417" w:type="dxa"/>
            <w:tcBorders>
              <w:top w:val="nil"/>
              <w:bottom w:val="nil"/>
            </w:tcBorders>
          </w:tcPr>
          <w:p w:rsidR="00323F62" w:rsidRDefault="005674BC">
            <w:pPr>
              <w:pStyle w:val="TableParagraph"/>
              <w:spacing w:line="136" w:lineRule="exact"/>
              <w:rPr>
                <w:sz w:val="14"/>
              </w:rPr>
            </w:pPr>
            <w:r>
              <w:rPr>
                <w:sz w:val="14"/>
              </w:rPr>
              <w:t>68919-07-3</w:t>
            </w:r>
          </w:p>
        </w:tc>
        <w:tc>
          <w:tcPr>
            <w:tcW w:w="1417" w:type="dxa"/>
            <w:tcBorders>
              <w:top w:val="nil"/>
              <w:bottom w:val="nil"/>
            </w:tcBorders>
          </w:tcPr>
          <w:p w:rsidR="00323F62" w:rsidRDefault="005674BC">
            <w:pPr>
              <w:pStyle w:val="TableParagraph"/>
              <w:spacing w:line="136" w:lineRule="exact"/>
              <w:rPr>
                <w:sz w:val="14"/>
              </w:rPr>
            </w:pPr>
            <w:r>
              <w:rPr>
                <w:sz w:val="14"/>
              </w:rPr>
              <w:t>272-880-6</w:t>
            </w:r>
          </w:p>
        </w:tc>
      </w:tr>
      <w:tr w:rsidR="00323F62">
        <w:trPr>
          <w:trHeight w:val="155"/>
        </w:trPr>
        <w:tc>
          <w:tcPr>
            <w:tcW w:w="811" w:type="dxa"/>
            <w:tcBorders>
              <w:top w:val="nil"/>
              <w:bottom w:val="nil"/>
            </w:tcBorders>
          </w:tcPr>
          <w:p w:rsidR="00323F62" w:rsidRDefault="00323F62">
            <w:pPr>
              <w:pStyle w:val="TableParagraph"/>
              <w:ind w:left="0"/>
              <w:rPr>
                <w:sz w:val="10"/>
              </w:rPr>
            </w:pPr>
          </w:p>
        </w:tc>
        <w:tc>
          <w:tcPr>
            <w:tcW w:w="6837" w:type="dxa"/>
            <w:tcBorders>
              <w:top w:val="nil"/>
              <w:bottom w:val="nil"/>
            </w:tcBorders>
          </w:tcPr>
          <w:p w:rsidR="00323F62" w:rsidRDefault="00323F62">
            <w:pPr>
              <w:pStyle w:val="TableParagraph"/>
              <w:ind w:left="0"/>
              <w:rPr>
                <w:sz w:val="10"/>
              </w:rPr>
            </w:pPr>
          </w:p>
        </w:tc>
        <w:tc>
          <w:tcPr>
            <w:tcW w:w="1417" w:type="dxa"/>
            <w:tcBorders>
              <w:top w:val="nil"/>
              <w:bottom w:val="nil"/>
            </w:tcBorders>
          </w:tcPr>
          <w:p w:rsidR="00323F62" w:rsidRDefault="005674BC">
            <w:pPr>
              <w:pStyle w:val="TableParagraph"/>
              <w:spacing w:line="136" w:lineRule="exact"/>
              <w:rPr>
                <w:sz w:val="14"/>
              </w:rPr>
            </w:pPr>
            <w:r>
              <w:rPr>
                <w:sz w:val="14"/>
              </w:rPr>
              <w:t>68919-08-4</w:t>
            </w:r>
          </w:p>
        </w:tc>
        <w:tc>
          <w:tcPr>
            <w:tcW w:w="1417" w:type="dxa"/>
            <w:tcBorders>
              <w:top w:val="nil"/>
              <w:bottom w:val="nil"/>
            </w:tcBorders>
          </w:tcPr>
          <w:p w:rsidR="00323F62" w:rsidRDefault="005674BC">
            <w:pPr>
              <w:pStyle w:val="TableParagraph"/>
              <w:spacing w:line="136" w:lineRule="exact"/>
              <w:rPr>
                <w:sz w:val="14"/>
              </w:rPr>
            </w:pPr>
            <w:r>
              <w:rPr>
                <w:sz w:val="14"/>
              </w:rPr>
              <w:t>272-881-1</w:t>
            </w:r>
          </w:p>
        </w:tc>
      </w:tr>
      <w:tr w:rsidR="00323F62">
        <w:trPr>
          <w:trHeight w:val="155"/>
        </w:trPr>
        <w:tc>
          <w:tcPr>
            <w:tcW w:w="811" w:type="dxa"/>
            <w:tcBorders>
              <w:top w:val="nil"/>
              <w:bottom w:val="nil"/>
            </w:tcBorders>
          </w:tcPr>
          <w:p w:rsidR="00323F62" w:rsidRDefault="00323F62">
            <w:pPr>
              <w:pStyle w:val="TableParagraph"/>
              <w:ind w:left="0"/>
              <w:rPr>
                <w:sz w:val="10"/>
              </w:rPr>
            </w:pPr>
          </w:p>
        </w:tc>
        <w:tc>
          <w:tcPr>
            <w:tcW w:w="6837" w:type="dxa"/>
            <w:tcBorders>
              <w:top w:val="nil"/>
              <w:bottom w:val="nil"/>
            </w:tcBorders>
          </w:tcPr>
          <w:p w:rsidR="00323F62" w:rsidRDefault="00323F62">
            <w:pPr>
              <w:pStyle w:val="TableParagraph"/>
              <w:ind w:left="0"/>
              <w:rPr>
                <w:sz w:val="10"/>
              </w:rPr>
            </w:pPr>
          </w:p>
        </w:tc>
        <w:tc>
          <w:tcPr>
            <w:tcW w:w="1417" w:type="dxa"/>
            <w:tcBorders>
              <w:top w:val="nil"/>
              <w:bottom w:val="nil"/>
            </w:tcBorders>
          </w:tcPr>
          <w:p w:rsidR="00323F62" w:rsidRDefault="005674BC">
            <w:pPr>
              <w:pStyle w:val="TableParagraph"/>
              <w:spacing w:line="136" w:lineRule="exact"/>
              <w:rPr>
                <w:sz w:val="14"/>
              </w:rPr>
            </w:pPr>
            <w:r>
              <w:rPr>
                <w:sz w:val="14"/>
              </w:rPr>
              <w:t>68919-11-9</w:t>
            </w:r>
          </w:p>
        </w:tc>
        <w:tc>
          <w:tcPr>
            <w:tcW w:w="1417" w:type="dxa"/>
            <w:tcBorders>
              <w:top w:val="nil"/>
              <w:bottom w:val="nil"/>
            </w:tcBorders>
          </w:tcPr>
          <w:p w:rsidR="00323F62" w:rsidRDefault="005674BC">
            <w:pPr>
              <w:pStyle w:val="TableParagraph"/>
              <w:spacing w:line="136" w:lineRule="exact"/>
              <w:rPr>
                <w:sz w:val="14"/>
              </w:rPr>
            </w:pPr>
            <w:r>
              <w:rPr>
                <w:sz w:val="14"/>
              </w:rPr>
              <w:t>272-884-8</w:t>
            </w:r>
          </w:p>
        </w:tc>
      </w:tr>
      <w:tr w:rsidR="00323F62">
        <w:trPr>
          <w:trHeight w:val="155"/>
        </w:trPr>
        <w:tc>
          <w:tcPr>
            <w:tcW w:w="811" w:type="dxa"/>
            <w:tcBorders>
              <w:top w:val="nil"/>
              <w:bottom w:val="nil"/>
            </w:tcBorders>
          </w:tcPr>
          <w:p w:rsidR="00323F62" w:rsidRDefault="00323F62">
            <w:pPr>
              <w:pStyle w:val="TableParagraph"/>
              <w:ind w:left="0"/>
              <w:rPr>
                <w:sz w:val="10"/>
              </w:rPr>
            </w:pPr>
          </w:p>
        </w:tc>
        <w:tc>
          <w:tcPr>
            <w:tcW w:w="6837" w:type="dxa"/>
            <w:tcBorders>
              <w:top w:val="nil"/>
              <w:bottom w:val="nil"/>
            </w:tcBorders>
          </w:tcPr>
          <w:p w:rsidR="00323F62" w:rsidRDefault="00323F62">
            <w:pPr>
              <w:pStyle w:val="TableParagraph"/>
              <w:ind w:left="0"/>
              <w:rPr>
                <w:sz w:val="10"/>
              </w:rPr>
            </w:pPr>
          </w:p>
        </w:tc>
        <w:tc>
          <w:tcPr>
            <w:tcW w:w="1417" w:type="dxa"/>
            <w:tcBorders>
              <w:top w:val="nil"/>
              <w:bottom w:val="nil"/>
            </w:tcBorders>
          </w:tcPr>
          <w:p w:rsidR="00323F62" w:rsidRDefault="005674BC">
            <w:pPr>
              <w:pStyle w:val="TableParagraph"/>
              <w:spacing w:line="136" w:lineRule="exact"/>
              <w:rPr>
                <w:sz w:val="14"/>
              </w:rPr>
            </w:pPr>
            <w:r>
              <w:rPr>
                <w:sz w:val="14"/>
              </w:rPr>
              <w:t>68919-12-0</w:t>
            </w:r>
          </w:p>
        </w:tc>
        <w:tc>
          <w:tcPr>
            <w:tcW w:w="1417" w:type="dxa"/>
            <w:tcBorders>
              <w:top w:val="nil"/>
              <w:bottom w:val="nil"/>
            </w:tcBorders>
          </w:tcPr>
          <w:p w:rsidR="00323F62" w:rsidRDefault="005674BC">
            <w:pPr>
              <w:pStyle w:val="TableParagraph"/>
              <w:spacing w:line="136" w:lineRule="exact"/>
              <w:rPr>
                <w:sz w:val="14"/>
              </w:rPr>
            </w:pPr>
            <w:r>
              <w:rPr>
                <w:sz w:val="14"/>
              </w:rPr>
              <w:t>272-885-3</w:t>
            </w:r>
          </w:p>
        </w:tc>
      </w:tr>
      <w:tr w:rsidR="00323F62">
        <w:trPr>
          <w:trHeight w:val="155"/>
        </w:trPr>
        <w:tc>
          <w:tcPr>
            <w:tcW w:w="811" w:type="dxa"/>
            <w:tcBorders>
              <w:top w:val="nil"/>
              <w:bottom w:val="nil"/>
            </w:tcBorders>
          </w:tcPr>
          <w:p w:rsidR="00323F62" w:rsidRDefault="00323F62">
            <w:pPr>
              <w:pStyle w:val="TableParagraph"/>
              <w:ind w:left="0"/>
              <w:rPr>
                <w:sz w:val="10"/>
              </w:rPr>
            </w:pPr>
          </w:p>
        </w:tc>
        <w:tc>
          <w:tcPr>
            <w:tcW w:w="6837" w:type="dxa"/>
            <w:tcBorders>
              <w:top w:val="nil"/>
              <w:bottom w:val="nil"/>
            </w:tcBorders>
          </w:tcPr>
          <w:p w:rsidR="00323F62" w:rsidRDefault="00323F62">
            <w:pPr>
              <w:pStyle w:val="TableParagraph"/>
              <w:ind w:left="0"/>
              <w:rPr>
                <w:sz w:val="10"/>
              </w:rPr>
            </w:pPr>
          </w:p>
        </w:tc>
        <w:tc>
          <w:tcPr>
            <w:tcW w:w="1417" w:type="dxa"/>
            <w:tcBorders>
              <w:top w:val="nil"/>
              <w:bottom w:val="nil"/>
            </w:tcBorders>
          </w:tcPr>
          <w:p w:rsidR="00323F62" w:rsidRDefault="005674BC">
            <w:pPr>
              <w:pStyle w:val="TableParagraph"/>
              <w:spacing w:line="136" w:lineRule="exact"/>
              <w:rPr>
                <w:sz w:val="14"/>
              </w:rPr>
            </w:pPr>
            <w:r>
              <w:rPr>
                <w:sz w:val="14"/>
              </w:rPr>
              <w:t>68952-79-4</w:t>
            </w:r>
          </w:p>
        </w:tc>
        <w:tc>
          <w:tcPr>
            <w:tcW w:w="1417" w:type="dxa"/>
            <w:tcBorders>
              <w:top w:val="nil"/>
              <w:bottom w:val="nil"/>
            </w:tcBorders>
          </w:tcPr>
          <w:p w:rsidR="00323F62" w:rsidRDefault="005674BC">
            <w:pPr>
              <w:pStyle w:val="TableParagraph"/>
              <w:spacing w:line="136" w:lineRule="exact"/>
              <w:rPr>
                <w:sz w:val="14"/>
              </w:rPr>
            </w:pPr>
            <w:r>
              <w:rPr>
                <w:sz w:val="14"/>
              </w:rPr>
              <w:t>273-173-5</w:t>
            </w:r>
          </w:p>
        </w:tc>
      </w:tr>
      <w:tr w:rsidR="00323F62">
        <w:trPr>
          <w:trHeight w:val="155"/>
        </w:trPr>
        <w:tc>
          <w:tcPr>
            <w:tcW w:w="811" w:type="dxa"/>
            <w:tcBorders>
              <w:top w:val="nil"/>
              <w:bottom w:val="nil"/>
            </w:tcBorders>
          </w:tcPr>
          <w:p w:rsidR="00323F62" w:rsidRDefault="00323F62">
            <w:pPr>
              <w:pStyle w:val="TableParagraph"/>
              <w:ind w:left="0"/>
              <w:rPr>
                <w:sz w:val="10"/>
              </w:rPr>
            </w:pPr>
          </w:p>
        </w:tc>
        <w:tc>
          <w:tcPr>
            <w:tcW w:w="6837" w:type="dxa"/>
            <w:tcBorders>
              <w:top w:val="nil"/>
              <w:bottom w:val="nil"/>
            </w:tcBorders>
          </w:tcPr>
          <w:p w:rsidR="00323F62" w:rsidRDefault="00323F62">
            <w:pPr>
              <w:pStyle w:val="TableParagraph"/>
              <w:ind w:left="0"/>
              <w:rPr>
                <w:sz w:val="10"/>
              </w:rPr>
            </w:pPr>
          </w:p>
        </w:tc>
        <w:tc>
          <w:tcPr>
            <w:tcW w:w="1417" w:type="dxa"/>
            <w:tcBorders>
              <w:top w:val="nil"/>
              <w:bottom w:val="nil"/>
            </w:tcBorders>
          </w:tcPr>
          <w:p w:rsidR="00323F62" w:rsidRDefault="005674BC">
            <w:pPr>
              <w:pStyle w:val="TableParagraph"/>
              <w:spacing w:line="136" w:lineRule="exact"/>
              <w:rPr>
                <w:sz w:val="14"/>
              </w:rPr>
            </w:pPr>
            <w:r>
              <w:rPr>
                <w:sz w:val="14"/>
              </w:rPr>
              <w:t>68952-80-7</w:t>
            </w:r>
          </w:p>
        </w:tc>
        <w:tc>
          <w:tcPr>
            <w:tcW w:w="1417" w:type="dxa"/>
            <w:tcBorders>
              <w:top w:val="nil"/>
              <w:bottom w:val="nil"/>
            </w:tcBorders>
          </w:tcPr>
          <w:p w:rsidR="00323F62" w:rsidRDefault="005674BC">
            <w:pPr>
              <w:pStyle w:val="TableParagraph"/>
              <w:spacing w:line="136" w:lineRule="exact"/>
              <w:rPr>
                <w:sz w:val="14"/>
              </w:rPr>
            </w:pPr>
            <w:r>
              <w:rPr>
                <w:sz w:val="14"/>
              </w:rPr>
              <w:t>273-174-0</w:t>
            </w:r>
          </w:p>
        </w:tc>
      </w:tr>
      <w:tr w:rsidR="00323F62">
        <w:trPr>
          <w:trHeight w:val="155"/>
        </w:trPr>
        <w:tc>
          <w:tcPr>
            <w:tcW w:w="811" w:type="dxa"/>
            <w:tcBorders>
              <w:top w:val="nil"/>
              <w:bottom w:val="nil"/>
            </w:tcBorders>
          </w:tcPr>
          <w:p w:rsidR="00323F62" w:rsidRDefault="00323F62">
            <w:pPr>
              <w:pStyle w:val="TableParagraph"/>
              <w:ind w:left="0"/>
              <w:rPr>
                <w:sz w:val="10"/>
              </w:rPr>
            </w:pPr>
          </w:p>
        </w:tc>
        <w:tc>
          <w:tcPr>
            <w:tcW w:w="6837" w:type="dxa"/>
            <w:tcBorders>
              <w:top w:val="nil"/>
              <w:bottom w:val="nil"/>
            </w:tcBorders>
          </w:tcPr>
          <w:p w:rsidR="00323F62" w:rsidRDefault="00323F62">
            <w:pPr>
              <w:pStyle w:val="TableParagraph"/>
              <w:ind w:left="0"/>
              <w:rPr>
                <w:sz w:val="10"/>
              </w:rPr>
            </w:pPr>
          </w:p>
        </w:tc>
        <w:tc>
          <w:tcPr>
            <w:tcW w:w="1417" w:type="dxa"/>
            <w:tcBorders>
              <w:top w:val="nil"/>
              <w:bottom w:val="nil"/>
            </w:tcBorders>
          </w:tcPr>
          <w:p w:rsidR="00323F62" w:rsidRDefault="005674BC">
            <w:pPr>
              <w:pStyle w:val="TableParagraph"/>
              <w:spacing w:line="136" w:lineRule="exact"/>
              <w:rPr>
                <w:sz w:val="14"/>
              </w:rPr>
            </w:pPr>
            <w:r>
              <w:rPr>
                <w:sz w:val="14"/>
              </w:rPr>
              <w:t>68955-33-9</w:t>
            </w:r>
          </w:p>
        </w:tc>
        <w:tc>
          <w:tcPr>
            <w:tcW w:w="1417" w:type="dxa"/>
            <w:tcBorders>
              <w:top w:val="nil"/>
              <w:bottom w:val="nil"/>
            </w:tcBorders>
          </w:tcPr>
          <w:p w:rsidR="00323F62" w:rsidRDefault="005674BC">
            <w:pPr>
              <w:pStyle w:val="TableParagraph"/>
              <w:spacing w:line="136" w:lineRule="exact"/>
              <w:rPr>
                <w:sz w:val="14"/>
              </w:rPr>
            </w:pPr>
            <w:r>
              <w:rPr>
                <w:sz w:val="14"/>
              </w:rPr>
              <w:t>273-269-7</w:t>
            </w:r>
          </w:p>
        </w:tc>
      </w:tr>
      <w:tr w:rsidR="00323F62">
        <w:trPr>
          <w:trHeight w:val="155"/>
        </w:trPr>
        <w:tc>
          <w:tcPr>
            <w:tcW w:w="811" w:type="dxa"/>
            <w:tcBorders>
              <w:top w:val="nil"/>
              <w:bottom w:val="nil"/>
            </w:tcBorders>
          </w:tcPr>
          <w:p w:rsidR="00323F62" w:rsidRDefault="00323F62">
            <w:pPr>
              <w:pStyle w:val="TableParagraph"/>
              <w:ind w:left="0"/>
              <w:rPr>
                <w:sz w:val="10"/>
              </w:rPr>
            </w:pPr>
          </w:p>
        </w:tc>
        <w:tc>
          <w:tcPr>
            <w:tcW w:w="6837" w:type="dxa"/>
            <w:tcBorders>
              <w:top w:val="nil"/>
              <w:bottom w:val="nil"/>
            </w:tcBorders>
          </w:tcPr>
          <w:p w:rsidR="00323F62" w:rsidRDefault="00323F62">
            <w:pPr>
              <w:pStyle w:val="TableParagraph"/>
              <w:ind w:left="0"/>
              <w:rPr>
                <w:sz w:val="10"/>
              </w:rPr>
            </w:pPr>
          </w:p>
        </w:tc>
        <w:tc>
          <w:tcPr>
            <w:tcW w:w="1417" w:type="dxa"/>
            <w:tcBorders>
              <w:top w:val="nil"/>
              <w:bottom w:val="nil"/>
            </w:tcBorders>
          </w:tcPr>
          <w:p w:rsidR="00323F62" w:rsidRDefault="005674BC">
            <w:pPr>
              <w:pStyle w:val="TableParagraph"/>
              <w:spacing w:line="136" w:lineRule="exact"/>
              <w:rPr>
                <w:sz w:val="14"/>
              </w:rPr>
            </w:pPr>
            <w:r>
              <w:rPr>
                <w:sz w:val="14"/>
              </w:rPr>
              <w:t>68989-88-8</w:t>
            </w:r>
          </w:p>
        </w:tc>
        <w:tc>
          <w:tcPr>
            <w:tcW w:w="1417" w:type="dxa"/>
            <w:tcBorders>
              <w:top w:val="nil"/>
              <w:bottom w:val="nil"/>
            </w:tcBorders>
          </w:tcPr>
          <w:p w:rsidR="00323F62" w:rsidRDefault="005674BC">
            <w:pPr>
              <w:pStyle w:val="TableParagraph"/>
              <w:spacing w:line="136" w:lineRule="exact"/>
              <w:rPr>
                <w:sz w:val="14"/>
              </w:rPr>
            </w:pPr>
            <w:r>
              <w:rPr>
                <w:sz w:val="14"/>
              </w:rPr>
              <w:t>273-563-5</w:t>
            </w:r>
          </w:p>
        </w:tc>
      </w:tr>
      <w:tr w:rsidR="00323F62">
        <w:trPr>
          <w:trHeight w:val="155"/>
        </w:trPr>
        <w:tc>
          <w:tcPr>
            <w:tcW w:w="811" w:type="dxa"/>
            <w:tcBorders>
              <w:top w:val="nil"/>
              <w:bottom w:val="nil"/>
            </w:tcBorders>
          </w:tcPr>
          <w:p w:rsidR="00323F62" w:rsidRDefault="00323F62">
            <w:pPr>
              <w:pStyle w:val="TableParagraph"/>
              <w:ind w:left="0"/>
              <w:rPr>
                <w:sz w:val="10"/>
              </w:rPr>
            </w:pPr>
          </w:p>
        </w:tc>
        <w:tc>
          <w:tcPr>
            <w:tcW w:w="6837" w:type="dxa"/>
            <w:tcBorders>
              <w:top w:val="nil"/>
              <w:bottom w:val="nil"/>
            </w:tcBorders>
          </w:tcPr>
          <w:p w:rsidR="00323F62" w:rsidRDefault="00323F62">
            <w:pPr>
              <w:pStyle w:val="TableParagraph"/>
              <w:ind w:left="0"/>
              <w:rPr>
                <w:sz w:val="10"/>
              </w:rPr>
            </w:pPr>
          </w:p>
        </w:tc>
        <w:tc>
          <w:tcPr>
            <w:tcW w:w="1417" w:type="dxa"/>
            <w:tcBorders>
              <w:top w:val="nil"/>
              <w:bottom w:val="nil"/>
            </w:tcBorders>
          </w:tcPr>
          <w:p w:rsidR="00323F62" w:rsidRDefault="005674BC">
            <w:pPr>
              <w:pStyle w:val="TableParagraph"/>
              <w:spacing w:line="136" w:lineRule="exact"/>
              <w:rPr>
                <w:sz w:val="14"/>
              </w:rPr>
            </w:pPr>
            <w:r>
              <w:rPr>
                <w:sz w:val="14"/>
              </w:rPr>
              <w:t>92045-15-3</w:t>
            </w:r>
          </w:p>
        </w:tc>
        <w:tc>
          <w:tcPr>
            <w:tcW w:w="1417" w:type="dxa"/>
            <w:tcBorders>
              <w:top w:val="nil"/>
              <w:bottom w:val="nil"/>
            </w:tcBorders>
          </w:tcPr>
          <w:p w:rsidR="00323F62" w:rsidRDefault="005674BC">
            <w:pPr>
              <w:pStyle w:val="TableParagraph"/>
              <w:spacing w:line="136" w:lineRule="exact"/>
              <w:rPr>
                <w:sz w:val="14"/>
              </w:rPr>
            </w:pPr>
            <w:r>
              <w:rPr>
                <w:sz w:val="14"/>
              </w:rPr>
              <w:t>295-397-2</w:t>
            </w:r>
          </w:p>
        </w:tc>
      </w:tr>
      <w:tr w:rsidR="00323F62">
        <w:trPr>
          <w:trHeight w:val="155"/>
        </w:trPr>
        <w:tc>
          <w:tcPr>
            <w:tcW w:w="811" w:type="dxa"/>
            <w:tcBorders>
              <w:top w:val="nil"/>
              <w:bottom w:val="nil"/>
            </w:tcBorders>
          </w:tcPr>
          <w:p w:rsidR="00323F62" w:rsidRDefault="00323F62">
            <w:pPr>
              <w:pStyle w:val="TableParagraph"/>
              <w:ind w:left="0"/>
              <w:rPr>
                <w:sz w:val="10"/>
              </w:rPr>
            </w:pPr>
          </w:p>
        </w:tc>
        <w:tc>
          <w:tcPr>
            <w:tcW w:w="6837" w:type="dxa"/>
            <w:tcBorders>
              <w:top w:val="nil"/>
              <w:bottom w:val="nil"/>
            </w:tcBorders>
          </w:tcPr>
          <w:p w:rsidR="00323F62" w:rsidRDefault="00323F62">
            <w:pPr>
              <w:pStyle w:val="TableParagraph"/>
              <w:ind w:left="0"/>
              <w:rPr>
                <w:sz w:val="10"/>
              </w:rPr>
            </w:pPr>
          </w:p>
        </w:tc>
        <w:tc>
          <w:tcPr>
            <w:tcW w:w="1417" w:type="dxa"/>
            <w:tcBorders>
              <w:top w:val="nil"/>
              <w:bottom w:val="nil"/>
            </w:tcBorders>
          </w:tcPr>
          <w:p w:rsidR="00323F62" w:rsidRDefault="005674BC">
            <w:pPr>
              <w:pStyle w:val="TableParagraph"/>
              <w:spacing w:line="136" w:lineRule="exact"/>
              <w:rPr>
                <w:sz w:val="14"/>
              </w:rPr>
            </w:pPr>
            <w:r>
              <w:rPr>
                <w:sz w:val="14"/>
              </w:rPr>
              <w:t>92045-16-4</w:t>
            </w:r>
          </w:p>
        </w:tc>
        <w:tc>
          <w:tcPr>
            <w:tcW w:w="1417" w:type="dxa"/>
            <w:tcBorders>
              <w:top w:val="nil"/>
              <w:bottom w:val="nil"/>
            </w:tcBorders>
          </w:tcPr>
          <w:p w:rsidR="00323F62" w:rsidRDefault="005674BC">
            <w:pPr>
              <w:pStyle w:val="TableParagraph"/>
              <w:spacing w:line="136" w:lineRule="exact"/>
              <w:rPr>
                <w:sz w:val="14"/>
              </w:rPr>
            </w:pPr>
            <w:r>
              <w:rPr>
                <w:sz w:val="14"/>
              </w:rPr>
              <w:t>295-398-8</w:t>
            </w:r>
          </w:p>
        </w:tc>
      </w:tr>
      <w:tr w:rsidR="00323F62">
        <w:trPr>
          <w:trHeight w:val="155"/>
        </w:trPr>
        <w:tc>
          <w:tcPr>
            <w:tcW w:w="811" w:type="dxa"/>
            <w:tcBorders>
              <w:top w:val="nil"/>
              <w:bottom w:val="nil"/>
            </w:tcBorders>
          </w:tcPr>
          <w:p w:rsidR="00323F62" w:rsidRDefault="00323F62">
            <w:pPr>
              <w:pStyle w:val="TableParagraph"/>
              <w:ind w:left="0"/>
              <w:rPr>
                <w:sz w:val="10"/>
              </w:rPr>
            </w:pPr>
          </w:p>
        </w:tc>
        <w:tc>
          <w:tcPr>
            <w:tcW w:w="6837" w:type="dxa"/>
            <w:tcBorders>
              <w:top w:val="nil"/>
              <w:bottom w:val="nil"/>
            </w:tcBorders>
          </w:tcPr>
          <w:p w:rsidR="00323F62" w:rsidRDefault="00323F62">
            <w:pPr>
              <w:pStyle w:val="TableParagraph"/>
              <w:ind w:left="0"/>
              <w:rPr>
                <w:sz w:val="10"/>
              </w:rPr>
            </w:pPr>
          </w:p>
        </w:tc>
        <w:tc>
          <w:tcPr>
            <w:tcW w:w="1417" w:type="dxa"/>
            <w:tcBorders>
              <w:top w:val="nil"/>
              <w:bottom w:val="nil"/>
            </w:tcBorders>
          </w:tcPr>
          <w:p w:rsidR="00323F62" w:rsidRDefault="005674BC">
            <w:pPr>
              <w:pStyle w:val="TableParagraph"/>
              <w:spacing w:line="136" w:lineRule="exact"/>
              <w:rPr>
                <w:sz w:val="14"/>
              </w:rPr>
            </w:pPr>
            <w:r>
              <w:rPr>
                <w:sz w:val="14"/>
              </w:rPr>
              <w:t>92045-17-5</w:t>
            </w:r>
          </w:p>
        </w:tc>
        <w:tc>
          <w:tcPr>
            <w:tcW w:w="1417" w:type="dxa"/>
            <w:tcBorders>
              <w:top w:val="nil"/>
              <w:bottom w:val="nil"/>
            </w:tcBorders>
          </w:tcPr>
          <w:p w:rsidR="00323F62" w:rsidRDefault="005674BC">
            <w:pPr>
              <w:pStyle w:val="TableParagraph"/>
              <w:spacing w:line="136" w:lineRule="exact"/>
              <w:rPr>
                <w:sz w:val="14"/>
              </w:rPr>
            </w:pPr>
            <w:r>
              <w:rPr>
                <w:sz w:val="14"/>
              </w:rPr>
              <w:t>295-399-3</w:t>
            </w:r>
          </w:p>
        </w:tc>
      </w:tr>
      <w:tr w:rsidR="00323F62">
        <w:trPr>
          <w:trHeight w:val="155"/>
        </w:trPr>
        <w:tc>
          <w:tcPr>
            <w:tcW w:w="811" w:type="dxa"/>
            <w:tcBorders>
              <w:top w:val="nil"/>
              <w:bottom w:val="nil"/>
            </w:tcBorders>
          </w:tcPr>
          <w:p w:rsidR="00323F62" w:rsidRDefault="00323F62">
            <w:pPr>
              <w:pStyle w:val="TableParagraph"/>
              <w:ind w:left="0"/>
              <w:rPr>
                <w:sz w:val="10"/>
              </w:rPr>
            </w:pPr>
          </w:p>
        </w:tc>
        <w:tc>
          <w:tcPr>
            <w:tcW w:w="6837" w:type="dxa"/>
            <w:tcBorders>
              <w:top w:val="nil"/>
              <w:bottom w:val="nil"/>
            </w:tcBorders>
          </w:tcPr>
          <w:p w:rsidR="00323F62" w:rsidRDefault="00323F62">
            <w:pPr>
              <w:pStyle w:val="TableParagraph"/>
              <w:ind w:left="0"/>
              <w:rPr>
                <w:sz w:val="10"/>
              </w:rPr>
            </w:pPr>
          </w:p>
        </w:tc>
        <w:tc>
          <w:tcPr>
            <w:tcW w:w="1417" w:type="dxa"/>
            <w:tcBorders>
              <w:top w:val="nil"/>
              <w:bottom w:val="nil"/>
            </w:tcBorders>
          </w:tcPr>
          <w:p w:rsidR="00323F62" w:rsidRDefault="005674BC">
            <w:pPr>
              <w:pStyle w:val="TableParagraph"/>
              <w:spacing w:line="136" w:lineRule="exact"/>
              <w:rPr>
                <w:sz w:val="14"/>
              </w:rPr>
            </w:pPr>
            <w:r>
              <w:rPr>
                <w:sz w:val="14"/>
              </w:rPr>
              <w:t>92045-18-6</w:t>
            </w:r>
          </w:p>
        </w:tc>
        <w:tc>
          <w:tcPr>
            <w:tcW w:w="1417" w:type="dxa"/>
            <w:tcBorders>
              <w:top w:val="nil"/>
              <w:bottom w:val="nil"/>
            </w:tcBorders>
          </w:tcPr>
          <w:p w:rsidR="00323F62" w:rsidRDefault="005674BC">
            <w:pPr>
              <w:pStyle w:val="TableParagraph"/>
              <w:spacing w:line="136" w:lineRule="exact"/>
              <w:rPr>
                <w:sz w:val="14"/>
              </w:rPr>
            </w:pPr>
            <w:r>
              <w:rPr>
                <w:sz w:val="14"/>
              </w:rPr>
              <w:t>295-400-7</w:t>
            </w:r>
          </w:p>
        </w:tc>
      </w:tr>
      <w:tr w:rsidR="00323F62">
        <w:trPr>
          <w:trHeight w:val="155"/>
        </w:trPr>
        <w:tc>
          <w:tcPr>
            <w:tcW w:w="811" w:type="dxa"/>
            <w:tcBorders>
              <w:top w:val="nil"/>
              <w:bottom w:val="nil"/>
            </w:tcBorders>
          </w:tcPr>
          <w:p w:rsidR="00323F62" w:rsidRDefault="00323F62">
            <w:pPr>
              <w:pStyle w:val="TableParagraph"/>
              <w:ind w:left="0"/>
              <w:rPr>
                <w:sz w:val="10"/>
              </w:rPr>
            </w:pPr>
          </w:p>
        </w:tc>
        <w:tc>
          <w:tcPr>
            <w:tcW w:w="6837" w:type="dxa"/>
            <w:tcBorders>
              <w:top w:val="nil"/>
              <w:bottom w:val="nil"/>
            </w:tcBorders>
          </w:tcPr>
          <w:p w:rsidR="00323F62" w:rsidRDefault="00323F62">
            <w:pPr>
              <w:pStyle w:val="TableParagraph"/>
              <w:ind w:left="0"/>
              <w:rPr>
                <w:sz w:val="10"/>
              </w:rPr>
            </w:pPr>
          </w:p>
        </w:tc>
        <w:tc>
          <w:tcPr>
            <w:tcW w:w="1417" w:type="dxa"/>
            <w:tcBorders>
              <w:top w:val="nil"/>
              <w:bottom w:val="nil"/>
            </w:tcBorders>
          </w:tcPr>
          <w:p w:rsidR="00323F62" w:rsidRDefault="005674BC">
            <w:pPr>
              <w:pStyle w:val="TableParagraph"/>
              <w:spacing w:line="136" w:lineRule="exact"/>
              <w:rPr>
                <w:sz w:val="14"/>
              </w:rPr>
            </w:pPr>
            <w:r>
              <w:rPr>
                <w:sz w:val="14"/>
              </w:rPr>
              <w:t>92045-19-7</w:t>
            </w:r>
          </w:p>
        </w:tc>
        <w:tc>
          <w:tcPr>
            <w:tcW w:w="1417" w:type="dxa"/>
            <w:tcBorders>
              <w:top w:val="nil"/>
              <w:bottom w:val="nil"/>
            </w:tcBorders>
          </w:tcPr>
          <w:p w:rsidR="00323F62" w:rsidRDefault="005674BC">
            <w:pPr>
              <w:pStyle w:val="TableParagraph"/>
              <w:spacing w:line="136" w:lineRule="exact"/>
              <w:rPr>
                <w:sz w:val="14"/>
              </w:rPr>
            </w:pPr>
            <w:r>
              <w:rPr>
                <w:sz w:val="14"/>
              </w:rPr>
              <w:t>295-401-2</w:t>
            </w:r>
          </w:p>
        </w:tc>
      </w:tr>
      <w:tr w:rsidR="00323F62">
        <w:trPr>
          <w:trHeight w:val="155"/>
        </w:trPr>
        <w:tc>
          <w:tcPr>
            <w:tcW w:w="811" w:type="dxa"/>
            <w:tcBorders>
              <w:top w:val="nil"/>
              <w:bottom w:val="nil"/>
            </w:tcBorders>
          </w:tcPr>
          <w:p w:rsidR="00323F62" w:rsidRDefault="00323F62">
            <w:pPr>
              <w:pStyle w:val="TableParagraph"/>
              <w:ind w:left="0"/>
              <w:rPr>
                <w:sz w:val="10"/>
              </w:rPr>
            </w:pPr>
          </w:p>
        </w:tc>
        <w:tc>
          <w:tcPr>
            <w:tcW w:w="6837" w:type="dxa"/>
            <w:tcBorders>
              <w:top w:val="nil"/>
              <w:bottom w:val="nil"/>
            </w:tcBorders>
          </w:tcPr>
          <w:p w:rsidR="00323F62" w:rsidRDefault="00323F62">
            <w:pPr>
              <w:pStyle w:val="TableParagraph"/>
              <w:ind w:left="0"/>
              <w:rPr>
                <w:sz w:val="10"/>
              </w:rPr>
            </w:pPr>
          </w:p>
        </w:tc>
        <w:tc>
          <w:tcPr>
            <w:tcW w:w="1417" w:type="dxa"/>
            <w:tcBorders>
              <w:top w:val="nil"/>
              <w:bottom w:val="nil"/>
            </w:tcBorders>
          </w:tcPr>
          <w:p w:rsidR="00323F62" w:rsidRDefault="005674BC">
            <w:pPr>
              <w:pStyle w:val="TableParagraph"/>
              <w:spacing w:line="136" w:lineRule="exact"/>
              <w:rPr>
                <w:sz w:val="14"/>
              </w:rPr>
            </w:pPr>
            <w:r>
              <w:rPr>
                <w:sz w:val="14"/>
              </w:rPr>
              <w:t>92045-20-0</w:t>
            </w:r>
          </w:p>
        </w:tc>
        <w:tc>
          <w:tcPr>
            <w:tcW w:w="1417" w:type="dxa"/>
            <w:tcBorders>
              <w:top w:val="nil"/>
              <w:bottom w:val="nil"/>
            </w:tcBorders>
          </w:tcPr>
          <w:p w:rsidR="00323F62" w:rsidRDefault="005674BC">
            <w:pPr>
              <w:pStyle w:val="TableParagraph"/>
              <w:spacing w:line="136" w:lineRule="exact"/>
              <w:rPr>
                <w:sz w:val="14"/>
              </w:rPr>
            </w:pPr>
            <w:r>
              <w:rPr>
                <w:sz w:val="14"/>
              </w:rPr>
              <w:t>295-402-8</w:t>
            </w:r>
          </w:p>
        </w:tc>
      </w:tr>
      <w:tr w:rsidR="00323F62">
        <w:trPr>
          <w:trHeight w:val="155"/>
        </w:trPr>
        <w:tc>
          <w:tcPr>
            <w:tcW w:w="811" w:type="dxa"/>
            <w:tcBorders>
              <w:top w:val="nil"/>
              <w:bottom w:val="nil"/>
            </w:tcBorders>
          </w:tcPr>
          <w:p w:rsidR="00323F62" w:rsidRDefault="00323F62">
            <w:pPr>
              <w:pStyle w:val="TableParagraph"/>
              <w:ind w:left="0"/>
              <w:rPr>
                <w:sz w:val="10"/>
              </w:rPr>
            </w:pPr>
          </w:p>
        </w:tc>
        <w:tc>
          <w:tcPr>
            <w:tcW w:w="6837" w:type="dxa"/>
            <w:tcBorders>
              <w:top w:val="nil"/>
              <w:bottom w:val="nil"/>
            </w:tcBorders>
          </w:tcPr>
          <w:p w:rsidR="00323F62" w:rsidRDefault="00323F62">
            <w:pPr>
              <w:pStyle w:val="TableParagraph"/>
              <w:ind w:left="0"/>
              <w:rPr>
                <w:sz w:val="10"/>
              </w:rPr>
            </w:pPr>
          </w:p>
        </w:tc>
        <w:tc>
          <w:tcPr>
            <w:tcW w:w="1417" w:type="dxa"/>
            <w:tcBorders>
              <w:top w:val="nil"/>
              <w:bottom w:val="nil"/>
            </w:tcBorders>
          </w:tcPr>
          <w:p w:rsidR="00323F62" w:rsidRDefault="005674BC">
            <w:pPr>
              <w:pStyle w:val="TableParagraph"/>
              <w:spacing w:line="136" w:lineRule="exact"/>
              <w:rPr>
                <w:sz w:val="14"/>
              </w:rPr>
            </w:pPr>
            <w:r>
              <w:rPr>
                <w:sz w:val="14"/>
              </w:rPr>
              <w:t>68131-75-9</w:t>
            </w:r>
          </w:p>
        </w:tc>
        <w:tc>
          <w:tcPr>
            <w:tcW w:w="1417" w:type="dxa"/>
            <w:tcBorders>
              <w:top w:val="nil"/>
              <w:bottom w:val="nil"/>
            </w:tcBorders>
          </w:tcPr>
          <w:p w:rsidR="00323F62" w:rsidRDefault="005674BC">
            <w:pPr>
              <w:pStyle w:val="TableParagraph"/>
              <w:spacing w:line="136" w:lineRule="exact"/>
              <w:rPr>
                <w:sz w:val="14"/>
              </w:rPr>
            </w:pPr>
            <w:r>
              <w:rPr>
                <w:sz w:val="14"/>
              </w:rPr>
              <w:t>268-629-5</w:t>
            </w:r>
          </w:p>
        </w:tc>
      </w:tr>
      <w:tr w:rsidR="00323F62">
        <w:trPr>
          <w:trHeight w:val="155"/>
        </w:trPr>
        <w:tc>
          <w:tcPr>
            <w:tcW w:w="811" w:type="dxa"/>
            <w:tcBorders>
              <w:top w:val="nil"/>
              <w:bottom w:val="nil"/>
            </w:tcBorders>
          </w:tcPr>
          <w:p w:rsidR="00323F62" w:rsidRDefault="00323F62">
            <w:pPr>
              <w:pStyle w:val="TableParagraph"/>
              <w:ind w:left="0"/>
              <w:rPr>
                <w:sz w:val="10"/>
              </w:rPr>
            </w:pPr>
          </w:p>
        </w:tc>
        <w:tc>
          <w:tcPr>
            <w:tcW w:w="6837" w:type="dxa"/>
            <w:tcBorders>
              <w:top w:val="nil"/>
              <w:bottom w:val="nil"/>
            </w:tcBorders>
          </w:tcPr>
          <w:p w:rsidR="00323F62" w:rsidRDefault="00323F62">
            <w:pPr>
              <w:pStyle w:val="TableParagraph"/>
              <w:ind w:left="0"/>
              <w:rPr>
                <w:sz w:val="10"/>
              </w:rPr>
            </w:pPr>
          </w:p>
        </w:tc>
        <w:tc>
          <w:tcPr>
            <w:tcW w:w="1417" w:type="dxa"/>
            <w:tcBorders>
              <w:top w:val="nil"/>
              <w:bottom w:val="nil"/>
            </w:tcBorders>
          </w:tcPr>
          <w:p w:rsidR="00323F62" w:rsidRDefault="005674BC">
            <w:pPr>
              <w:pStyle w:val="TableParagraph"/>
              <w:spacing w:line="136" w:lineRule="exact"/>
              <w:rPr>
                <w:sz w:val="14"/>
              </w:rPr>
            </w:pPr>
            <w:r>
              <w:rPr>
                <w:sz w:val="14"/>
              </w:rPr>
              <w:t>68307-98-2</w:t>
            </w:r>
          </w:p>
        </w:tc>
        <w:tc>
          <w:tcPr>
            <w:tcW w:w="1417" w:type="dxa"/>
            <w:tcBorders>
              <w:top w:val="nil"/>
              <w:bottom w:val="nil"/>
            </w:tcBorders>
          </w:tcPr>
          <w:p w:rsidR="00323F62" w:rsidRDefault="005674BC">
            <w:pPr>
              <w:pStyle w:val="TableParagraph"/>
              <w:spacing w:line="136" w:lineRule="exact"/>
              <w:rPr>
                <w:sz w:val="14"/>
              </w:rPr>
            </w:pPr>
            <w:r>
              <w:rPr>
                <w:sz w:val="14"/>
              </w:rPr>
              <w:t>269-617-2</w:t>
            </w:r>
          </w:p>
        </w:tc>
      </w:tr>
      <w:tr w:rsidR="00323F62">
        <w:trPr>
          <w:trHeight w:val="155"/>
        </w:trPr>
        <w:tc>
          <w:tcPr>
            <w:tcW w:w="811" w:type="dxa"/>
            <w:tcBorders>
              <w:top w:val="nil"/>
              <w:bottom w:val="nil"/>
            </w:tcBorders>
          </w:tcPr>
          <w:p w:rsidR="00323F62" w:rsidRDefault="00323F62">
            <w:pPr>
              <w:pStyle w:val="TableParagraph"/>
              <w:ind w:left="0"/>
              <w:rPr>
                <w:sz w:val="10"/>
              </w:rPr>
            </w:pPr>
          </w:p>
        </w:tc>
        <w:tc>
          <w:tcPr>
            <w:tcW w:w="6837" w:type="dxa"/>
            <w:tcBorders>
              <w:top w:val="nil"/>
              <w:bottom w:val="nil"/>
            </w:tcBorders>
          </w:tcPr>
          <w:p w:rsidR="00323F62" w:rsidRDefault="00323F62">
            <w:pPr>
              <w:pStyle w:val="TableParagraph"/>
              <w:ind w:left="0"/>
              <w:rPr>
                <w:sz w:val="10"/>
              </w:rPr>
            </w:pPr>
          </w:p>
        </w:tc>
        <w:tc>
          <w:tcPr>
            <w:tcW w:w="1417" w:type="dxa"/>
            <w:tcBorders>
              <w:top w:val="nil"/>
              <w:bottom w:val="nil"/>
            </w:tcBorders>
          </w:tcPr>
          <w:p w:rsidR="00323F62" w:rsidRDefault="005674BC">
            <w:pPr>
              <w:pStyle w:val="TableParagraph"/>
              <w:spacing w:line="136" w:lineRule="exact"/>
              <w:rPr>
                <w:sz w:val="14"/>
              </w:rPr>
            </w:pPr>
            <w:r>
              <w:rPr>
                <w:sz w:val="14"/>
              </w:rPr>
              <w:t>68307-99-3</w:t>
            </w:r>
          </w:p>
        </w:tc>
        <w:tc>
          <w:tcPr>
            <w:tcW w:w="1417" w:type="dxa"/>
            <w:tcBorders>
              <w:top w:val="nil"/>
              <w:bottom w:val="nil"/>
            </w:tcBorders>
          </w:tcPr>
          <w:p w:rsidR="00323F62" w:rsidRDefault="005674BC">
            <w:pPr>
              <w:pStyle w:val="TableParagraph"/>
              <w:spacing w:line="136" w:lineRule="exact"/>
              <w:rPr>
                <w:sz w:val="14"/>
              </w:rPr>
            </w:pPr>
            <w:r>
              <w:rPr>
                <w:sz w:val="14"/>
              </w:rPr>
              <w:t>269-618-8</w:t>
            </w:r>
          </w:p>
        </w:tc>
      </w:tr>
      <w:tr w:rsidR="00323F62">
        <w:trPr>
          <w:trHeight w:val="155"/>
        </w:trPr>
        <w:tc>
          <w:tcPr>
            <w:tcW w:w="811" w:type="dxa"/>
            <w:tcBorders>
              <w:top w:val="nil"/>
              <w:bottom w:val="nil"/>
            </w:tcBorders>
          </w:tcPr>
          <w:p w:rsidR="00323F62" w:rsidRDefault="00323F62">
            <w:pPr>
              <w:pStyle w:val="TableParagraph"/>
              <w:ind w:left="0"/>
              <w:rPr>
                <w:sz w:val="10"/>
              </w:rPr>
            </w:pPr>
          </w:p>
        </w:tc>
        <w:tc>
          <w:tcPr>
            <w:tcW w:w="6837" w:type="dxa"/>
            <w:tcBorders>
              <w:top w:val="nil"/>
              <w:bottom w:val="nil"/>
            </w:tcBorders>
          </w:tcPr>
          <w:p w:rsidR="00323F62" w:rsidRDefault="00323F62">
            <w:pPr>
              <w:pStyle w:val="TableParagraph"/>
              <w:ind w:left="0"/>
              <w:rPr>
                <w:sz w:val="10"/>
              </w:rPr>
            </w:pPr>
          </w:p>
        </w:tc>
        <w:tc>
          <w:tcPr>
            <w:tcW w:w="1417" w:type="dxa"/>
            <w:tcBorders>
              <w:top w:val="nil"/>
              <w:bottom w:val="nil"/>
            </w:tcBorders>
          </w:tcPr>
          <w:p w:rsidR="00323F62" w:rsidRDefault="005674BC">
            <w:pPr>
              <w:pStyle w:val="TableParagraph"/>
              <w:spacing w:line="136" w:lineRule="exact"/>
              <w:rPr>
                <w:sz w:val="14"/>
              </w:rPr>
            </w:pPr>
            <w:r>
              <w:rPr>
                <w:sz w:val="14"/>
              </w:rPr>
              <w:t>68308-00-9</w:t>
            </w:r>
          </w:p>
        </w:tc>
        <w:tc>
          <w:tcPr>
            <w:tcW w:w="1417" w:type="dxa"/>
            <w:tcBorders>
              <w:top w:val="nil"/>
              <w:bottom w:val="nil"/>
            </w:tcBorders>
          </w:tcPr>
          <w:p w:rsidR="00323F62" w:rsidRDefault="005674BC">
            <w:pPr>
              <w:pStyle w:val="TableParagraph"/>
              <w:spacing w:line="136" w:lineRule="exact"/>
              <w:rPr>
                <w:sz w:val="14"/>
              </w:rPr>
            </w:pPr>
            <w:r>
              <w:rPr>
                <w:sz w:val="14"/>
              </w:rPr>
              <w:t>269-619-3</w:t>
            </w:r>
          </w:p>
        </w:tc>
      </w:tr>
      <w:tr w:rsidR="00323F62">
        <w:trPr>
          <w:trHeight w:val="155"/>
        </w:trPr>
        <w:tc>
          <w:tcPr>
            <w:tcW w:w="811" w:type="dxa"/>
            <w:tcBorders>
              <w:top w:val="nil"/>
              <w:bottom w:val="nil"/>
            </w:tcBorders>
          </w:tcPr>
          <w:p w:rsidR="00323F62" w:rsidRDefault="00323F62">
            <w:pPr>
              <w:pStyle w:val="TableParagraph"/>
              <w:ind w:left="0"/>
              <w:rPr>
                <w:sz w:val="10"/>
              </w:rPr>
            </w:pPr>
          </w:p>
        </w:tc>
        <w:tc>
          <w:tcPr>
            <w:tcW w:w="6837" w:type="dxa"/>
            <w:tcBorders>
              <w:top w:val="nil"/>
              <w:bottom w:val="nil"/>
            </w:tcBorders>
          </w:tcPr>
          <w:p w:rsidR="00323F62" w:rsidRDefault="00323F62">
            <w:pPr>
              <w:pStyle w:val="TableParagraph"/>
              <w:ind w:left="0"/>
              <w:rPr>
                <w:sz w:val="10"/>
              </w:rPr>
            </w:pPr>
          </w:p>
        </w:tc>
        <w:tc>
          <w:tcPr>
            <w:tcW w:w="1417" w:type="dxa"/>
            <w:tcBorders>
              <w:top w:val="nil"/>
              <w:bottom w:val="nil"/>
            </w:tcBorders>
          </w:tcPr>
          <w:p w:rsidR="00323F62" w:rsidRDefault="005674BC">
            <w:pPr>
              <w:pStyle w:val="TableParagraph"/>
              <w:spacing w:line="136" w:lineRule="exact"/>
              <w:rPr>
                <w:sz w:val="14"/>
              </w:rPr>
            </w:pPr>
            <w:r>
              <w:rPr>
                <w:sz w:val="14"/>
              </w:rPr>
              <w:t>68308-01-0</w:t>
            </w:r>
          </w:p>
        </w:tc>
        <w:tc>
          <w:tcPr>
            <w:tcW w:w="1417" w:type="dxa"/>
            <w:tcBorders>
              <w:top w:val="nil"/>
              <w:bottom w:val="nil"/>
            </w:tcBorders>
          </w:tcPr>
          <w:p w:rsidR="00323F62" w:rsidRDefault="005674BC">
            <w:pPr>
              <w:pStyle w:val="TableParagraph"/>
              <w:spacing w:line="136" w:lineRule="exact"/>
              <w:rPr>
                <w:sz w:val="14"/>
              </w:rPr>
            </w:pPr>
            <w:r>
              <w:rPr>
                <w:sz w:val="14"/>
              </w:rPr>
              <w:t>269-620-9</w:t>
            </w:r>
          </w:p>
        </w:tc>
      </w:tr>
      <w:tr w:rsidR="00323F62">
        <w:trPr>
          <w:trHeight w:val="155"/>
        </w:trPr>
        <w:tc>
          <w:tcPr>
            <w:tcW w:w="811" w:type="dxa"/>
            <w:tcBorders>
              <w:top w:val="nil"/>
              <w:bottom w:val="nil"/>
            </w:tcBorders>
          </w:tcPr>
          <w:p w:rsidR="00323F62" w:rsidRDefault="00323F62">
            <w:pPr>
              <w:pStyle w:val="TableParagraph"/>
              <w:ind w:left="0"/>
              <w:rPr>
                <w:sz w:val="10"/>
              </w:rPr>
            </w:pPr>
          </w:p>
        </w:tc>
        <w:tc>
          <w:tcPr>
            <w:tcW w:w="6837" w:type="dxa"/>
            <w:tcBorders>
              <w:top w:val="nil"/>
              <w:bottom w:val="nil"/>
            </w:tcBorders>
          </w:tcPr>
          <w:p w:rsidR="00323F62" w:rsidRDefault="00323F62">
            <w:pPr>
              <w:pStyle w:val="TableParagraph"/>
              <w:ind w:left="0"/>
              <w:rPr>
                <w:sz w:val="10"/>
              </w:rPr>
            </w:pPr>
          </w:p>
        </w:tc>
        <w:tc>
          <w:tcPr>
            <w:tcW w:w="1417" w:type="dxa"/>
            <w:tcBorders>
              <w:top w:val="nil"/>
              <w:bottom w:val="nil"/>
            </w:tcBorders>
          </w:tcPr>
          <w:p w:rsidR="00323F62" w:rsidRDefault="005674BC">
            <w:pPr>
              <w:pStyle w:val="TableParagraph"/>
              <w:spacing w:line="136" w:lineRule="exact"/>
              <w:rPr>
                <w:sz w:val="14"/>
              </w:rPr>
            </w:pPr>
            <w:r>
              <w:rPr>
                <w:sz w:val="14"/>
              </w:rPr>
              <w:t>68308-10-1</w:t>
            </w:r>
          </w:p>
        </w:tc>
        <w:tc>
          <w:tcPr>
            <w:tcW w:w="1417" w:type="dxa"/>
            <w:tcBorders>
              <w:top w:val="nil"/>
              <w:bottom w:val="nil"/>
            </w:tcBorders>
          </w:tcPr>
          <w:p w:rsidR="00323F62" w:rsidRDefault="005674BC">
            <w:pPr>
              <w:pStyle w:val="TableParagraph"/>
              <w:spacing w:line="136" w:lineRule="exact"/>
              <w:rPr>
                <w:sz w:val="14"/>
              </w:rPr>
            </w:pPr>
            <w:r>
              <w:rPr>
                <w:sz w:val="14"/>
              </w:rPr>
              <w:t>269-630-3</w:t>
            </w:r>
          </w:p>
        </w:tc>
      </w:tr>
      <w:tr w:rsidR="00323F62">
        <w:trPr>
          <w:trHeight w:val="155"/>
        </w:trPr>
        <w:tc>
          <w:tcPr>
            <w:tcW w:w="811" w:type="dxa"/>
            <w:tcBorders>
              <w:top w:val="nil"/>
              <w:bottom w:val="nil"/>
            </w:tcBorders>
          </w:tcPr>
          <w:p w:rsidR="00323F62" w:rsidRDefault="00323F62">
            <w:pPr>
              <w:pStyle w:val="TableParagraph"/>
              <w:ind w:left="0"/>
              <w:rPr>
                <w:sz w:val="10"/>
              </w:rPr>
            </w:pPr>
          </w:p>
        </w:tc>
        <w:tc>
          <w:tcPr>
            <w:tcW w:w="6837" w:type="dxa"/>
            <w:tcBorders>
              <w:top w:val="nil"/>
              <w:bottom w:val="nil"/>
            </w:tcBorders>
          </w:tcPr>
          <w:p w:rsidR="00323F62" w:rsidRDefault="00323F62">
            <w:pPr>
              <w:pStyle w:val="TableParagraph"/>
              <w:ind w:left="0"/>
              <w:rPr>
                <w:sz w:val="10"/>
              </w:rPr>
            </w:pPr>
          </w:p>
        </w:tc>
        <w:tc>
          <w:tcPr>
            <w:tcW w:w="1417" w:type="dxa"/>
            <w:tcBorders>
              <w:top w:val="nil"/>
              <w:bottom w:val="nil"/>
            </w:tcBorders>
          </w:tcPr>
          <w:p w:rsidR="00323F62" w:rsidRDefault="005674BC">
            <w:pPr>
              <w:pStyle w:val="TableParagraph"/>
              <w:spacing w:line="136" w:lineRule="exact"/>
              <w:rPr>
                <w:sz w:val="14"/>
              </w:rPr>
            </w:pPr>
            <w:r>
              <w:rPr>
                <w:sz w:val="14"/>
              </w:rPr>
              <w:t>68308-03-2</w:t>
            </w:r>
          </w:p>
        </w:tc>
        <w:tc>
          <w:tcPr>
            <w:tcW w:w="1417" w:type="dxa"/>
            <w:tcBorders>
              <w:top w:val="nil"/>
              <w:bottom w:val="nil"/>
            </w:tcBorders>
          </w:tcPr>
          <w:p w:rsidR="00323F62" w:rsidRDefault="005674BC">
            <w:pPr>
              <w:pStyle w:val="TableParagraph"/>
              <w:spacing w:line="136" w:lineRule="exact"/>
              <w:rPr>
                <w:sz w:val="14"/>
              </w:rPr>
            </w:pPr>
            <w:r>
              <w:rPr>
                <w:sz w:val="14"/>
              </w:rPr>
              <w:t>269-623-5</w:t>
            </w:r>
          </w:p>
        </w:tc>
      </w:tr>
      <w:tr w:rsidR="00323F62">
        <w:trPr>
          <w:trHeight w:val="155"/>
        </w:trPr>
        <w:tc>
          <w:tcPr>
            <w:tcW w:w="811" w:type="dxa"/>
            <w:tcBorders>
              <w:top w:val="nil"/>
              <w:bottom w:val="nil"/>
            </w:tcBorders>
          </w:tcPr>
          <w:p w:rsidR="00323F62" w:rsidRDefault="00323F62">
            <w:pPr>
              <w:pStyle w:val="TableParagraph"/>
              <w:ind w:left="0"/>
              <w:rPr>
                <w:sz w:val="10"/>
              </w:rPr>
            </w:pPr>
          </w:p>
        </w:tc>
        <w:tc>
          <w:tcPr>
            <w:tcW w:w="6837" w:type="dxa"/>
            <w:tcBorders>
              <w:top w:val="nil"/>
              <w:bottom w:val="nil"/>
            </w:tcBorders>
          </w:tcPr>
          <w:p w:rsidR="00323F62" w:rsidRDefault="00323F62">
            <w:pPr>
              <w:pStyle w:val="TableParagraph"/>
              <w:ind w:left="0"/>
              <w:rPr>
                <w:sz w:val="10"/>
              </w:rPr>
            </w:pPr>
          </w:p>
        </w:tc>
        <w:tc>
          <w:tcPr>
            <w:tcW w:w="1417" w:type="dxa"/>
            <w:tcBorders>
              <w:top w:val="nil"/>
              <w:bottom w:val="nil"/>
            </w:tcBorders>
          </w:tcPr>
          <w:p w:rsidR="00323F62" w:rsidRDefault="005674BC">
            <w:pPr>
              <w:pStyle w:val="TableParagraph"/>
              <w:spacing w:line="136" w:lineRule="exact"/>
              <w:rPr>
                <w:sz w:val="14"/>
              </w:rPr>
            </w:pPr>
            <w:r>
              <w:rPr>
                <w:sz w:val="14"/>
              </w:rPr>
              <w:t>68308-04-3</w:t>
            </w:r>
          </w:p>
        </w:tc>
        <w:tc>
          <w:tcPr>
            <w:tcW w:w="1417" w:type="dxa"/>
            <w:tcBorders>
              <w:top w:val="nil"/>
              <w:bottom w:val="nil"/>
            </w:tcBorders>
          </w:tcPr>
          <w:p w:rsidR="00323F62" w:rsidRDefault="005674BC">
            <w:pPr>
              <w:pStyle w:val="TableParagraph"/>
              <w:spacing w:line="136" w:lineRule="exact"/>
              <w:rPr>
                <w:sz w:val="14"/>
              </w:rPr>
            </w:pPr>
            <w:r>
              <w:rPr>
                <w:sz w:val="14"/>
              </w:rPr>
              <w:t>269-624-0</w:t>
            </w:r>
          </w:p>
        </w:tc>
      </w:tr>
      <w:tr w:rsidR="00323F62">
        <w:trPr>
          <w:trHeight w:val="155"/>
        </w:trPr>
        <w:tc>
          <w:tcPr>
            <w:tcW w:w="811" w:type="dxa"/>
            <w:tcBorders>
              <w:top w:val="nil"/>
              <w:bottom w:val="nil"/>
            </w:tcBorders>
          </w:tcPr>
          <w:p w:rsidR="00323F62" w:rsidRDefault="00323F62">
            <w:pPr>
              <w:pStyle w:val="TableParagraph"/>
              <w:ind w:left="0"/>
              <w:rPr>
                <w:sz w:val="10"/>
              </w:rPr>
            </w:pPr>
          </w:p>
        </w:tc>
        <w:tc>
          <w:tcPr>
            <w:tcW w:w="6837" w:type="dxa"/>
            <w:tcBorders>
              <w:top w:val="nil"/>
              <w:bottom w:val="nil"/>
            </w:tcBorders>
          </w:tcPr>
          <w:p w:rsidR="00323F62" w:rsidRDefault="00323F62">
            <w:pPr>
              <w:pStyle w:val="TableParagraph"/>
              <w:ind w:left="0"/>
              <w:rPr>
                <w:sz w:val="10"/>
              </w:rPr>
            </w:pPr>
          </w:p>
        </w:tc>
        <w:tc>
          <w:tcPr>
            <w:tcW w:w="1417" w:type="dxa"/>
            <w:tcBorders>
              <w:top w:val="nil"/>
              <w:bottom w:val="nil"/>
            </w:tcBorders>
          </w:tcPr>
          <w:p w:rsidR="00323F62" w:rsidRDefault="005674BC">
            <w:pPr>
              <w:pStyle w:val="TableParagraph"/>
              <w:spacing w:line="136" w:lineRule="exact"/>
              <w:rPr>
                <w:sz w:val="14"/>
              </w:rPr>
            </w:pPr>
            <w:r>
              <w:rPr>
                <w:sz w:val="14"/>
              </w:rPr>
              <w:t>68308-05-4</w:t>
            </w:r>
          </w:p>
        </w:tc>
        <w:tc>
          <w:tcPr>
            <w:tcW w:w="1417" w:type="dxa"/>
            <w:tcBorders>
              <w:top w:val="nil"/>
              <w:bottom w:val="nil"/>
            </w:tcBorders>
          </w:tcPr>
          <w:p w:rsidR="00323F62" w:rsidRDefault="005674BC">
            <w:pPr>
              <w:pStyle w:val="TableParagraph"/>
              <w:spacing w:line="136" w:lineRule="exact"/>
              <w:rPr>
                <w:sz w:val="14"/>
              </w:rPr>
            </w:pPr>
            <w:r>
              <w:rPr>
                <w:sz w:val="14"/>
              </w:rPr>
              <w:t>269-625-6</w:t>
            </w:r>
          </w:p>
        </w:tc>
      </w:tr>
      <w:tr w:rsidR="00323F62">
        <w:trPr>
          <w:trHeight w:val="155"/>
        </w:trPr>
        <w:tc>
          <w:tcPr>
            <w:tcW w:w="811" w:type="dxa"/>
            <w:tcBorders>
              <w:top w:val="nil"/>
              <w:bottom w:val="nil"/>
            </w:tcBorders>
          </w:tcPr>
          <w:p w:rsidR="00323F62" w:rsidRDefault="00323F62">
            <w:pPr>
              <w:pStyle w:val="TableParagraph"/>
              <w:ind w:left="0"/>
              <w:rPr>
                <w:sz w:val="10"/>
              </w:rPr>
            </w:pPr>
          </w:p>
        </w:tc>
        <w:tc>
          <w:tcPr>
            <w:tcW w:w="6837" w:type="dxa"/>
            <w:tcBorders>
              <w:top w:val="nil"/>
              <w:bottom w:val="nil"/>
            </w:tcBorders>
          </w:tcPr>
          <w:p w:rsidR="00323F62" w:rsidRDefault="00323F62">
            <w:pPr>
              <w:pStyle w:val="TableParagraph"/>
              <w:ind w:left="0"/>
              <w:rPr>
                <w:sz w:val="10"/>
              </w:rPr>
            </w:pPr>
          </w:p>
        </w:tc>
        <w:tc>
          <w:tcPr>
            <w:tcW w:w="1417" w:type="dxa"/>
            <w:tcBorders>
              <w:top w:val="nil"/>
              <w:bottom w:val="nil"/>
            </w:tcBorders>
          </w:tcPr>
          <w:p w:rsidR="00323F62" w:rsidRDefault="005674BC">
            <w:pPr>
              <w:pStyle w:val="TableParagraph"/>
              <w:spacing w:line="136" w:lineRule="exact"/>
              <w:rPr>
                <w:sz w:val="14"/>
              </w:rPr>
            </w:pPr>
            <w:r>
              <w:rPr>
                <w:sz w:val="14"/>
              </w:rPr>
              <w:t>68308-06-5</w:t>
            </w:r>
          </w:p>
        </w:tc>
        <w:tc>
          <w:tcPr>
            <w:tcW w:w="1417" w:type="dxa"/>
            <w:tcBorders>
              <w:top w:val="nil"/>
              <w:bottom w:val="nil"/>
            </w:tcBorders>
          </w:tcPr>
          <w:p w:rsidR="00323F62" w:rsidRDefault="005674BC">
            <w:pPr>
              <w:pStyle w:val="TableParagraph"/>
              <w:spacing w:line="136" w:lineRule="exact"/>
              <w:rPr>
                <w:sz w:val="14"/>
              </w:rPr>
            </w:pPr>
            <w:r>
              <w:rPr>
                <w:sz w:val="14"/>
              </w:rPr>
              <w:t>269-626-1</w:t>
            </w:r>
          </w:p>
        </w:tc>
      </w:tr>
      <w:tr w:rsidR="00323F62">
        <w:trPr>
          <w:trHeight w:val="155"/>
        </w:trPr>
        <w:tc>
          <w:tcPr>
            <w:tcW w:w="811" w:type="dxa"/>
            <w:tcBorders>
              <w:top w:val="nil"/>
              <w:bottom w:val="nil"/>
            </w:tcBorders>
          </w:tcPr>
          <w:p w:rsidR="00323F62" w:rsidRDefault="00323F62">
            <w:pPr>
              <w:pStyle w:val="TableParagraph"/>
              <w:ind w:left="0"/>
              <w:rPr>
                <w:sz w:val="10"/>
              </w:rPr>
            </w:pPr>
          </w:p>
        </w:tc>
        <w:tc>
          <w:tcPr>
            <w:tcW w:w="6837" w:type="dxa"/>
            <w:tcBorders>
              <w:top w:val="nil"/>
              <w:bottom w:val="nil"/>
            </w:tcBorders>
          </w:tcPr>
          <w:p w:rsidR="00323F62" w:rsidRDefault="00323F62">
            <w:pPr>
              <w:pStyle w:val="TableParagraph"/>
              <w:ind w:left="0"/>
              <w:rPr>
                <w:sz w:val="10"/>
              </w:rPr>
            </w:pPr>
          </w:p>
        </w:tc>
        <w:tc>
          <w:tcPr>
            <w:tcW w:w="1417" w:type="dxa"/>
            <w:tcBorders>
              <w:top w:val="nil"/>
              <w:bottom w:val="nil"/>
            </w:tcBorders>
          </w:tcPr>
          <w:p w:rsidR="00323F62" w:rsidRDefault="005674BC">
            <w:pPr>
              <w:pStyle w:val="TableParagraph"/>
              <w:spacing w:line="136" w:lineRule="exact"/>
              <w:rPr>
                <w:sz w:val="14"/>
              </w:rPr>
            </w:pPr>
            <w:r>
              <w:rPr>
                <w:sz w:val="14"/>
              </w:rPr>
              <w:t>68308-07-6</w:t>
            </w:r>
          </w:p>
        </w:tc>
        <w:tc>
          <w:tcPr>
            <w:tcW w:w="1417" w:type="dxa"/>
            <w:tcBorders>
              <w:top w:val="nil"/>
              <w:bottom w:val="nil"/>
            </w:tcBorders>
          </w:tcPr>
          <w:p w:rsidR="00323F62" w:rsidRDefault="005674BC">
            <w:pPr>
              <w:pStyle w:val="TableParagraph"/>
              <w:spacing w:line="136" w:lineRule="exact"/>
              <w:rPr>
                <w:sz w:val="14"/>
              </w:rPr>
            </w:pPr>
            <w:r>
              <w:rPr>
                <w:sz w:val="14"/>
              </w:rPr>
              <w:t>269-627-7</w:t>
            </w:r>
          </w:p>
        </w:tc>
      </w:tr>
      <w:tr w:rsidR="00323F62">
        <w:trPr>
          <w:trHeight w:val="155"/>
        </w:trPr>
        <w:tc>
          <w:tcPr>
            <w:tcW w:w="811" w:type="dxa"/>
            <w:tcBorders>
              <w:top w:val="nil"/>
              <w:bottom w:val="nil"/>
            </w:tcBorders>
          </w:tcPr>
          <w:p w:rsidR="00323F62" w:rsidRDefault="00323F62">
            <w:pPr>
              <w:pStyle w:val="TableParagraph"/>
              <w:ind w:left="0"/>
              <w:rPr>
                <w:sz w:val="10"/>
              </w:rPr>
            </w:pPr>
          </w:p>
        </w:tc>
        <w:tc>
          <w:tcPr>
            <w:tcW w:w="6837" w:type="dxa"/>
            <w:tcBorders>
              <w:top w:val="nil"/>
              <w:bottom w:val="nil"/>
            </w:tcBorders>
          </w:tcPr>
          <w:p w:rsidR="00323F62" w:rsidRDefault="00323F62">
            <w:pPr>
              <w:pStyle w:val="TableParagraph"/>
              <w:ind w:left="0"/>
              <w:rPr>
                <w:sz w:val="10"/>
              </w:rPr>
            </w:pPr>
          </w:p>
        </w:tc>
        <w:tc>
          <w:tcPr>
            <w:tcW w:w="1417" w:type="dxa"/>
            <w:tcBorders>
              <w:top w:val="nil"/>
              <w:bottom w:val="nil"/>
            </w:tcBorders>
          </w:tcPr>
          <w:p w:rsidR="00323F62" w:rsidRDefault="005674BC">
            <w:pPr>
              <w:pStyle w:val="TableParagraph"/>
              <w:spacing w:line="136" w:lineRule="exact"/>
              <w:rPr>
                <w:sz w:val="14"/>
              </w:rPr>
            </w:pPr>
            <w:r>
              <w:rPr>
                <w:sz w:val="14"/>
              </w:rPr>
              <w:t>68308-09-8</w:t>
            </w:r>
          </w:p>
        </w:tc>
        <w:tc>
          <w:tcPr>
            <w:tcW w:w="1417" w:type="dxa"/>
            <w:tcBorders>
              <w:top w:val="nil"/>
              <w:bottom w:val="nil"/>
            </w:tcBorders>
          </w:tcPr>
          <w:p w:rsidR="00323F62" w:rsidRDefault="005674BC">
            <w:pPr>
              <w:pStyle w:val="TableParagraph"/>
              <w:spacing w:line="136" w:lineRule="exact"/>
              <w:rPr>
                <w:sz w:val="14"/>
              </w:rPr>
            </w:pPr>
            <w:r>
              <w:rPr>
                <w:sz w:val="14"/>
              </w:rPr>
              <w:t>269-629-8</w:t>
            </w:r>
          </w:p>
        </w:tc>
      </w:tr>
      <w:tr w:rsidR="00323F62">
        <w:trPr>
          <w:trHeight w:val="155"/>
        </w:trPr>
        <w:tc>
          <w:tcPr>
            <w:tcW w:w="811" w:type="dxa"/>
            <w:tcBorders>
              <w:top w:val="nil"/>
              <w:bottom w:val="nil"/>
            </w:tcBorders>
          </w:tcPr>
          <w:p w:rsidR="00323F62" w:rsidRDefault="00323F62">
            <w:pPr>
              <w:pStyle w:val="TableParagraph"/>
              <w:ind w:left="0"/>
              <w:rPr>
                <w:sz w:val="10"/>
              </w:rPr>
            </w:pPr>
          </w:p>
        </w:tc>
        <w:tc>
          <w:tcPr>
            <w:tcW w:w="6837" w:type="dxa"/>
            <w:tcBorders>
              <w:top w:val="nil"/>
              <w:bottom w:val="nil"/>
            </w:tcBorders>
          </w:tcPr>
          <w:p w:rsidR="00323F62" w:rsidRDefault="00323F62">
            <w:pPr>
              <w:pStyle w:val="TableParagraph"/>
              <w:ind w:left="0"/>
              <w:rPr>
                <w:sz w:val="10"/>
              </w:rPr>
            </w:pPr>
          </w:p>
        </w:tc>
        <w:tc>
          <w:tcPr>
            <w:tcW w:w="1417" w:type="dxa"/>
            <w:tcBorders>
              <w:top w:val="nil"/>
              <w:bottom w:val="nil"/>
            </w:tcBorders>
          </w:tcPr>
          <w:p w:rsidR="00323F62" w:rsidRDefault="005674BC">
            <w:pPr>
              <w:pStyle w:val="TableParagraph"/>
              <w:spacing w:line="136" w:lineRule="exact"/>
              <w:rPr>
                <w:sz w:val="14"/>
              </w:rPr>
            </w:pPr>
            <w:r>
              <w:rPr>
                <w:sz w:val="14"/>
              </w:rPr>
              <w:t>68308-11-2</w:t>
            </w:r>
          </w:p>
        </w:tc>
        <w:tc>
          <w:tcPr>
            <w:tcW w:w="1417" w:type="dxa"/>
            <w:tcBorders>
              <w:top w:val="nil"/>
              <w:bottom w:val="nil"/>
            </w:tcBorders>
          </w:tcPr>
          <w:p w:rsidR="00323F62" w:rsidRDefault="005674BC">
            <w:pPr>
              <w:pStyle w:val="TableParagraph"/>
              <w:spacing w:line="136" w:lineRule="exact"/>
              <w:rPr>
                <w:sz w:val="14"/>
              </w:rPr>
            </w:pPr>
            <w:r>
              <w:rPr>
                <w:sz w:val="14"/>
              </w:rPr>
              <w:t>269-631-9</w:t>
            </w:r>
          </w:p>
        </w:tc>
      </w:tr>
      <w:tr w:rsidR="00323F62">
        <w:trPr>
          <w:trHeight w:val="155"/>
        </w:trPr>
        <w:tc>
          <w:tcPr>
            <w:tcW w:w="811" w:type="dxa"/>
            <w:tcBorders>
              <w:top w:val="nil"/>
              <w:bottom w:val="nil"/>
            </w:tcBorders>
          </w:tcPr>
          <w:p w:rsidR="00323F62" w:rsidRDefault="00323F62">
            <w:pPr>
              <w:pStyle w:val="TableParagraph"/>
              <w:ind w:left="0"/>
              <w:rPr>
                <w:sz w:val="10"/>
              </w:rPr>
            </w:pPr>
          </w:p>
        </w:tc>
        <w:tc>
          <w:tcPr>
            <w:tcW w:w="6837" w:type="dxa"/>
            <w:tcBorders>
              <w:top w:val="nil"/>
              <w:bottom w:val="nil"/>
            </w:tcBorders>
          </w:tcPr>
          <w:p w:rsidR="00323F62" w:rsidRDefault="00323F62">
            <w:pPr>
              <w:pStyle w:val="TableParagraph"/>
              <w:ind w:left="0"/>
              <w:rPr>
                <w:sz w:val="10"/>
              </w:rPr>
            </w:pPr>
          </w:p>
        </w:tc>
        <w:tc>
          <w:tcPr>
            <w:tcW w:w="1417" w:type="dxa"/>
            <w:tcBorders>
              <w:top w:val="nil"/>
              <w:bottom w:val="nil"/>
            </w:tcBorders>
          </w:tcPr>
          <w:p w:rsidR="00323F62" w:rsidRDefault="005674BC">
            <w:pPr>
              <w:pStyle w:val="TableParagraph"/>
              <w:spacing w:line="136" w:lineRule="exact"/>
              <w:rPr>
                <w:sz w:val="14"/>
              </w:rPr>
            </w:pPr>
            <w:r>
              <w:rPr>
                <w:sz w:val="14"/>
              </w:rPr>
              <w:t>68308-12-3</w:t>
            </w:r>
          </w:p>
        </w:tc>
        <w:tc>
          <w:tcPr>
            <w:tcW w:w="1417" w:type="dxa"/>
            <w:tcBorders>
              <w:top w:val="nil"/>
              <w:bottom w:val="nil"/>
            </w:tcBorders>
          </w:tcPr>
          <w:p w:rsidR="00323F62" w:rsidRDefault="005674BC">
            <w:pPr>
              <w:pStyle w:val="TableParagraph"/>
              <w:spacing w:line="136" w:lineRule="exact"/>
              <w:rPr>
                <w:sz w:val="14"/>
              </w:rPr>
            </w:pPr>
            <w:r>
              <w:rPr>
                <w:sz w:val="14"/>
              </w:rPr>
              <w:t>269-632-4</w:t>
            </w:r>
          </w:p>
        </w:tc>
      </w:tr>
      <w:tr w:rsidR="00323F62">
        <w:trPr>
          <w:trHeight w:val="155"/>
        </w:trPr>
        <w:tc>
          <w:tcPr>
            <w:tcW w:w="811" w:type="dxa"/>
            <w:tcBorders>
              <w:top w:val="nil"/>
              <w:bottom w:val="nil"/>
            </w:tcBorders>
          </w:tcPr>
          <w:p w:rsidR="00323F62" w:rsidRDefault="00323F62">
            <w:pPr>
              <w:pStyle w:val="TableParagraph"/>
              <w:ind w:left="0"/>
              <w:rPr>
                <w:sz w:val="10"/>
              </w:rPr>
            </w:pPr>
          </w:p>
        </w:tc>
        <w:tc>
          <w:tcPr>
            <w:tcW w:w="6837" w:type="dxa"/>
            <w:tcBorders>
              <w:top w:val="nil"/>
              <w:bottom w:val="nil"/>
            </w:tcBorders>
          </w:tcPr>
          <w:p w:rsidR="00323F62" w:rsidRDefault="00323F62">
            <w:pPr>
              <w:pStyle w:val="TableParagraph"/>
              <w:ind w:left="0"/>
              <w:rPr>
                <w:sz w:val="10"/>
              </w:rPr>
            </w:pPr>
          </w:p>
        </w:tc>
        <w:tc>
          <w:tcPr>
            <w:tcW w:w="1417" w:type="dxa"/>
            <w:tcBorders>
              <w:top w:val="nil"/>
              <w:bottom w:val="nil"/>
            </w:tcBorders>
          </w:tcPr>
          <w:p w:rsidR="00323F62" w:rsidRDefault="005674BC">
            <w:pPr>
              <w:pStyle w:val="TableParagraph"/>
              <w:spacing w:line="136" w:lineRule="exact"/>
              <w:rPr>
                <w:sz w:val="14"/>
              </w:rPr>
            </w:pPr>
            <w:r>
              <w:rPr>
                <w:sz w:val="14"/>
              </w:rPr>
              <w:t>68409-99-4</w:t>
            </w:r>
          </w:p>
        </w:tc>
        <w:tc>
          <w:tcPr>
            <w:tcW w:w="1417" w:type="dxa"/>
            <w:tcBorders>
              <w:top w:val="nil"/>
              <w:bottom w:val="nil"/>
            </w:tcBorders>
          </w:tcPr>
          <w:p w:rsidR="00323F62" w:rsidRDefault="005674BC">
            <w:pPr>
              <w:pStyle w:val="TableParagraph"/>
              <w:spacing w:line="136" w:lineRule="exact"/>
              <w:rPr>
                <w:sz w:val="14"/>
              </w:rPr>
            </w:pPr>
            <w:r>
              <w:rPr>
                <w:sz w:val="14"/>
              </w:rPr>
              <w:t>270-071-2</w:t>
            </w:r>
          </w:p>
        </w:tc>
      </w:tr>
      <w:tr w:rsidR="00323F62">
        <w:trPr>
          <w:trHeight w:val="155"/>
        </w:trPr>
        <w:tc>
          <w:tcPr>
            <w:tcW w:w="811" w:type="dxa"/>
            <w:tcBorders>
              <w:top w:val="nil"/>
              <w:bottom w:val="nil"/>
            </w:tcBorders>
          </w:tcPr>
          <w:p w:rsidR="00323F62" w:rsidRDefault="00323F62">
            <w:pPr>
              <w:pStyle w:val="TableParagraph"/>
              <w:ind w:left="0"/>
              <w:rPr>
                <w:sz w:val="10"/>
              </w:rPr>
            </w:pPr>
          </w:p>
        </w:tc>
        <w:tc>
          <w:tcPr>
            <w:tcW w:w="6837" w:type="dxa"/>
            <w:tcBorders>
              <w:top w:val="nil"/>
              <w:bottom w:val="nil"/>
            </w:tcBorders>
          </w:tcPr>
          <w:p w:rsidR="00323F62" w:rsidRDefault="00323F62">
            <w:pPr>
              <w:pStyle w:val="TableParagraph"/>
              <w:ind w:left="0"/>
              <w:rPr>
                <w:sz w:val="10"/>
              </w:rPr>
            </w:pPr>
          </w:p>
        </w:tc>
        <w:tc>
          <w:tcPr>
            <w:tcW w:w="1417" w:type="dxa"/>
            <w:tcBorders>
              <w:top w:val="nil"/>
              <w:bottom w:val="nil"/>
            </w:tcBorders>
          </w:tcPr>
          <w:p w:rsidR="00323F62" w:rsidRDefault="005674BC">
            <w:pPr>
              <w:pStyle w:val="TableParagraph"/>
              <w:spacing w:line="136" w:lineRule="exact"/>
              <w:rPr>
                <w:sz w:val="14"/>
              </w:rPr>
            </w:pPr>
            <w:r>
              <w:rPr>
                <w:sz w:val="14"/>
              </w:rPr>
              <w:t>68475-57-0</w:t>
            </w:r>
          </w:p>
        </w:tc>
        <w:tc>
          <w:tcPr>
            <w:tcW w:w="1417" w:type="dxa"/>
            <w:tcBorders>
              <w:top w:val="nil"/>
              <w:bottom w:val="nil"/>
            </w:tcBorders>
          </w:tcPr>
          <w:p w:rsidR="00323F62" w:rsidRDefault="005674BC">
            <w:pPr>
              <w:pStyle w:val="TableParagraph"/>
              <w:spacing w:line="136" w:lineRule="exact"/>
              <w:rPr>
                <w:sz w:val="14"/>
              </w:rPr>
            </w:pPr>
            <w:r>
              <w:rPr>
                <w:sz w:val="14"/>
              </w:rPr>
              <w:t>270-651-5</w:t>
            </w:r>
          </w:p>
        </w:tc>
      </w:tr>
      <w:tr w:rsidR="00323F62">
        <w:trPr>
          <w:trHeight w:val="155"/>
        </w:trPr>
        <w:tc>
          <w:tcPr>
            <w:tcW w:w="811" w:type="dxa"/>
            <w:tcBorders>
              <w:top w:val="nil"/>
              <w:bottom w:val="nil"/>
            </w:tcBorders>
          </w:tcPr>
          <w:p w:rsidR="00323F62" w:rsidRDefault="00323F62">
            <w:pPr>
              <w:pStyle w:val="TableParagraph"/>
              <w:ind w:left="0"/>
              <w:rPr>
                <w:sz w:val="10"/>
              </w:rPr>
            </w:pPr>
          </w:p>
        </w:tc>
        <w:tc>
          <w:tcPr>
            <w:tcW w:w="6837" w:type="dxa"/>
            <w:tcBorders>
              <w:top w:val="nil"/>
              <w:bottom w:val="nil"/>
            </w:tcBorders>
          </w:tcPr>
          <w:p w:rsidR="00323F62" w:rsidRDefault="00323F62">
            <w:pPr>
              <w:pStyle w:val="TableParagraph"/>
              <w:ind w:left="0"/>
              <w:rPr>
                <w:sz w:val="10"/>
              </w:rPr>
            </w:pPr>
          </w:p>
        </w:tc>
        <w:tc>
          <w:tcPr>
            <w:tcW w:w="1417" w:type="dxa"/>
            <w:tcBorders>
              <w:top w:val="nil"/>
              <w:bottom w:val="nil"/>
            </w:tcBorders>
          </w:tcPr>
          <w:p w:rsidR="00323F62" w:rsidRDefault="005674BC">
            <w:pPr>
              <w:pStyle w:val="TableParagraph"/>
              <w:spacing w:line="136" w:lineRule="exact"/>
              <w:rPr>
                <w:sz w:val="14"/>
              </w:rPr>
            </w:pPr>
            <w:r>
              <w:rPr>
                <w:sz w:val="14"/>
              </w:rPr>
              <w:t>68475-58-1</w:t>
            </w:r>
          </w:p>
        </w:tc>
        <w:tc>
          <w:tcPr>
            <w:tcW w:w="1417" w:type="dxa"/>
            <w:tcBorders>
              <w:top w:val="nil"/>
              <w:bottom w:val="nil"/>
            </w:tcBorders>
          </w:tcPr>
          <w:p w:rsidR="00323F62" w:rsidRDefault="005674BC">
            <w:pPr>
              <w:pStyle w:val="TableParagraph"/>
              <w:spacing w:line="136" w:lineRule="exact"/>
              <w:rPr>
                <w:sz w:val="14"/>
              </w:rPr>
            </w:pPr>
            <w:r>
              <w:rPr>
                <w:sz w:val="14"/>
              </w:rPr>
              <w:t>270-652-0</w:t>
            </w:r>
          </w:p>
        </w:tc>
      </w:tr>
      <w:tr w:rsidR="00323F62">
        <w:trPr>
          <w:trHeight w:val="155"/>
        </w:trPr>
        <w:tc>
          <w:tcPr>
            <w:tcW w:w="811" w:type="dxa"/>
            <w:tcBorders>
              <w:top w:val="nil"/>
              <w:bottom w:val="nil"/>
            </w:tcBorders>
          </w:tcPr>
          <w:p w:rsidR="00323F62" w:rsidRDefault="00323F62">
            <w:pPr>
              <w:pStyle w:val="TableParagraph"/>
              <w:ind w:left="0"/>
              <w:rPr>
                <w:sz w:val="10"/>
              </w:rPr>
            </w:pPr>
          </w:p>
        </w:tc>
        <w:tc>
          <w:tcPr>
            <w:tcW w:w="6837" w:type="dxa"/>
            <w:tcBorders>
              <w:top w:val="nil"/>
              <w:bottom w:val="nil"/>
            </w:tcBorders>
          </w:tcPr>
          <w:p w:rsidR="00323F62" w:rsidRDefault="00323F62">
            <w:pPr>
              <w:pStyle w:val="TableParagraph"/>
              <w:ind w:left="0"/>
              <w:rPr>
                <w:sz w:val="10"/>
              </w:rPr>
            </w:pPr>
          </w:p>
        </w:tc>
        <w:tc>
          <w:tcPr>
            <w:tcW w:w="1417" w:type="dxa"/>
            <w:tcBorders>
              <w:top w:val="nil"/>
              <w:bottom w:val="nil"/>
            </w:tcBorders>
          </w:tcPr>
          <w:p w:rsidR="00323F62" w:rsidRDefault="005674BC">
            <w:pPr>
              <w:pStyle w:val="TableParagraph"/>
              <w:spacing w:line="136" w:lineRule="exact"/>
              <w:rPr>
                <w:sz w:val="14"/>
              </w:rPr>
            </w:pPr>
            <w:r>
              <w:rPr>
                <w:sz w:val="14"/>
              </w:rPr>
              <w:t>68475-59-2</w:t>
            </w:r>
          </w:p>
        </w:tc>
        <w:tc>
          <w:tcPr>
            <w:tcW w:w="1417" w:type="dxa"/>
            <w:tcBorders>
              <w:top w:val="nil"/>
              <w:bottom w:val="nil"/>
            </w:tcBorders>
          </w:tcPr>
          <w:p w:rsidR="00323F62" w:rsidRDefault="005674BC">
            <w:pPr>
              <w:pStyle w:val="TableParagraph"/>
              <w:spacing w:line="136" w:lineRule="exact"/>
              <w:rPr>
                <w:sz w:val="14"/>
              </w:rPr>
            </w:pPr>
            <w:r>
              <w:rPr>
                <w:sz w:val="14"/>
              </w:rPr>
              <w:t>270-653-6</w:t>
            </w:r>
          </w:p>
        </w:tc>
      </w:tr>
      <w:tr w:rsidR="00323F62">
        <w:trPr>
          <w:trHeight w:val="155"/>
        </w:trPr>
        <w:tc>
          <w:tcPr>
            <w:tcW w:w="811" w:type="dxa"/>
            <w:tcBorders>
              <w:top w:val="nil"/>
              <w:bottom w:val="nil"/>
            </w:tcBorders>
          </w:tcPr>
          <w:p w:rsidR="00323F62" w:rsidRDefault="00323F62">
            <w:pPr>
              <w:pStyle w:val="TableParagraph"/>
              <w:ind w:left="0"/>
              <w:rPr>
                <w:sz w:val="10"/>
              </w:rPr>
            </w:pPr>
          </w:p>
        </w:tc>
        <w:tc>
          <w:tcPr>
            <w:tcW w:w="6837" w:type="dxa"/>
            <w:tcBorders>
              <w:top w:val="nil"/>
              <w:bottom w:val="nil"/>
            </w:tcBorders>
          </w:tcPr>
          <w:p w:rsidR="00323F62" w:rsidRDefault="00323F62">
            <w:pPr>
              <w:pStyle w:val="TableParagraph"/>
              <w:ind w:left="0"/>
              <w:rPr>
                <w:sz w:val="10"/>
              </w:rPr>
            </w:pPr>
          </w:p>
        </w:tc>
        <w:tc>
          <w:tcPr>
            <w:tcW w:w="1417" w:type="dxa"/>
            <w:tcBorders>
              <w:top w:val="nil"/>
              <w:bottom w:val="nil"/>
            </w:tcBorders>
          </w:tcPr>
          <w:p w:rsidR="00323F62" w:rsidRDefault="005674BC">
            <w:pPr>
              <w:pStyle w:val="TableParagraph"/>
              <w:spacing w:line="136" w:lineRule="exact"/>
              <w:rPr>
                <w:sz w:val="14"/>
              </w:rPr>
            </w:pPr>
            <w:r>
              <w:rPr>
                <w:sz w:val="14"/>
              </w:rPr>
              <w:t>68475-60-5</w:t>
            </w:r>
          </w:p>
        </w:tc>
        <w:tc>
          <w:tcPr>
            <w:tcW w:w="1417" w:type="dxa"/>
            <w:tcBorders>
              <w:top w:val="nil"/>
              <w:bottom w:val="nil"/>
            </w:tcBorders>
          </w:tcPr>
          <w:p w:rsidR="00323F62" w:rsidRDefault="005674BC">
            <w:pPr>
              <w:pStyle w:val="TableParagraph"/>
              <w:spacing w:line="136" w:lineRule="exact"/>
              <w:rPr>
                <w:sz w:val="14"/>
              </w:rPr>
            </w:pPr>
            <w:r>
              <w:rPr>
                <w:sz w:val="14"/>
              </w:rPr>
              <w:t>270-654-1</w:t>
            </w:r>
          </w:p>
        </w:tc>
      </w:tr>
      <w:tr w:rsidR="00323F62">
        <w:trPr>
          <w:trHeight w:val="155"/>
        </w:trPr>
        <w:tc>
          <w:tcPr>
            <w:tcW w:w="811" w:type="dxa"/>
            <w:tcBorders>
              <w:top w:val="nil"/>
              <w:bottom w:val="nil"/>
            </w:tcBorders>
          </w:tcPr>
          <w:p w:rsidR="00323F62" w:rsidRDefault="00323F62">
            <w:pPr>
              <w:pStyle w:val="TableParagraph"/>
              <w:ind w:left="0"/>
              <w:rPr>
                <w:sz w:val="10"/>
              </w:rPr>
            </w:pPr>
          </w:p>
        </w:tc>
        <w:tc>
          <w:tcPr>
            <w:tcW w:w="6837" w:type="dxa"/>
            <w:tcBorders>
              <w:top w:val="nil"/>
              <w:bottom w:val="nil"/>
            </w:tcBorders>
          </w:tcPr>
          <w:p w:rsidR="00323F62" w:rsidRDefault="00323F62">
            <w:pPr>
              <w:pStyle w:val="TableParagraph"/>
              <w:ind w:left="0"/>
              <w:rPr>
                <w:sz w:val="10"/>
              </w:rPr>
            </w:pPr>
          </w:p>
        </w:tc>
        <w:tc>
          <w:tcPr>
            <w:tcW w:w="1417" w:type="dxa"/>
            <w:tcBorders>
              <w:top w:val="nil"/>
              <w:bottom w:val="nil"/>
            </w:tcBorders>
          </w:tcPr>
          <w:p w:rsidR="00323F62" w:rsidRDefault="005674BC">
            <w:pPr>
              <w:pStyle w:val="TableParagraph"/>
              <w:spacing w:line="136" w:lineRule="exact"/>
              <w:rPr>
                <w:sz w:val="14"/>
              </w:rPr>
            </w:pPr>
            <w:r>
              <w:rPr>
                <w:sz w:val="14"/>
              </w:rPr>
              <w:t>68476-26-6</w:t>
            </w:r>
          </w:p>
        </w:tc>
        <w:tc>
          <w:tcPr>
            <w:tcW w:w="1417" w:type="dxa"/>
            <w:tcBorders>
              <w:top w:val="nil"/>
              <w:bottom w:val="nil"/>
            </w:tcBorders>
          </w:tcPr>
          <w:p w:rsidR="00323F62" w:rsidRDefault="005674BC">
            <w:pPr>
              <w:pStyle w:val="TableParagraph"/>
              <w:spacing w:line="136" w:lineRule="exact"/>
              <w:rPr>
                <w:sz w:val="14"/>
              </w:rPr>
            </w:pPr>
            <w:r>
              <w:rPr>
                <w:sz w:val="14"/>
              </w:rPr>
              <w:t>270-667-2</w:t>
            </w:r>
          </w:p>
        </w:tc>
      </w:tr>
      <w:tr w:rsidR="00323F62">
        <w:trPr>
          <w:trHeight w:val="155"/>
        </w:trPr>
        <w:tc>
          <w:tcPr>
            <w:tcW w:w="811" w:type="dxa"/>
            <w:tcBorders>
              <w:top w:val="nil"/>
              <w:bottom w:val="nil"/>
            </w:tcBorders>
          </w:tcPr>
          <w:p w:rsidR="00323F62" w:rsidRDefault="00323F62">
            <w:pPr>
              <w:pStyle w:val="TableParagraph"/>
              <w:ind w:left="0"/>
              <w:rPr>
                <w:sz w:val="10"/>
              </w:rPr>
            </w:pPr>
          </w:p>
        </w:tc>
        <w:tc>
          <w:tcPr>
            <w:tcW w:w="6837" w:type="dxa"/>
            <w:tcBorders>
              <w:top w:val="nil"/>
              <w:bottom w:val="nil"/>
            </w:tcBorders>
          </w:tcPr>
          <w:p w:rsidR="00323F62" w:rsidRDefault="00323F62">
            <w:pPr>
              <w:pStyle w:val="TableParagraph"/>
              <w:ind w:left="0"/>
              <w:rPr>
                <w:sz w:val="10"/>
              </w:rPr>
            </w:pPr>
          </w:p>
        </w:tc>
        <w:tc>
          <w:tcPr>
            <w:tcW w:w="1417" w:type="dxa"/>
            <w:tcBorders>
              <w:top w:val="nil"/>
              <w:bottom w:val="nil"/>
            </w:tcBorders>
          </w:tcPr>
          <w:p w:rsidR="00323F62" w:rsidRDefault="005674BC">
            <w:pPr>
              <w:pStyle w:val="TableParagraph"/>
              <w:spacing w:line="136" w:lineRule="exact"/>
              <w:rPr>
                <w:sz w:val="14"/>
              </w:rPr>
            </w:pPr>
            <w:r>
              <w:rPr>
                <w:sz w:val="14"/>
              </w:rPr>
              <w:t>68476-29-9</w:t>
            </w:r>
          </w:p>
        </w:tc>
        <w:tc>
          <w:tcPr>
            <w:tcW w:w="1417" w:type="dxa"/>
            <w:tcBorders>
              <w:top w:val="nil"/>
              <w:bottom w:val="nil"/>
            </w:tcBorders>
          </w:tcPr>
          <w:p w:rsidR="00323F62" w:rsidRDefault="005674BC">
            <w:pPr>
              <w:pStyle w:val="TableParagraph"/>
              <w:spacing w:line="136" w:lineRule="exact"/>
              <w:rPr>
                <w:sz w:val="14"/>
              </w:rPr>
            </w:pPr>
            <w:r>
              <w:rPr>
                <w:sz w:val="14"/>
              </w:rPr>
              <w:t>270-670-9</w:t>
            </w:r>
          </w:p>
        </w:tc>
      </w:tr>
      <w:tr w:rsidR="00323F62">
        <w:trPr>
          <w:trHeight w:val="155"/>
        </w:trPr>
        <w:tc>
          <w:tcPr>
            <w:tcW w:w="811" w:type="dxa"/>
            <w:tcBorders>
              <w:top w:val="nil"/>
              <w:bottom w:val="nil"/>
            </w:tcBorders>
          </w:tcPr>
          <w:p w:rsidR="00323F62" w:rsidRDefault="00323F62">
            <w:pPr>
              <w:pStyle w:val="TableParagraph"/>
              <w:ind w:left="0"/>
              <w:rPr>
                <w:sz w:val="10"/>
              </w:rPr>
            </w:pPr>
          </w:p>
        </w:tc>
        <w:tc>
          <w:tcPr>
            <w:tcW w:w="6837" w:type="dxa"/>
            <w:tcBorders>
              <w:top w:val="nil"/>
              <w:bottom w:val="nil"/>
            </w:tcBorders>
          </w:tcPr>
          <w:p w:rsidR="00323F62" w:rsidRDefault="00323F62">
            <w:pPr>
              <w:pStyle w:val="TableParagraph"/>
              <w:ind w:left="0"/>
              <w:rPr>
                <w:sz w:val="10"/>
              </w:rPr>
            </w:pPr>
          </w:p>
        </w:tc>
        <w:tc>
          <w:tcPr>
            <w:tcW w:w="1417" w:type="dxa"/>
            <w:tcBorders>
              <w:top w:val="nil"/>
              <w:bottom w:val="nil"/>
            </w:tcBorders>
          </w:tcPr>
          <w:p w:rsidR="00323F62" w:rsidRDefault="005674BC">
            <w:pPr>
              <w:pStyle w:val="TableParagraph"/>
              <w:spacing w:line="136" w:lineRule="exact"/>
              <w:rPr>
                <w:sz w:val="14"/>
              </w:rPr>
            </w:pPr>
            <w:r>
              <w:rPr>
                <w:sz w:val="14"/>
              </w:rPr>
              <w:t>68476-40-4</w:t>
            </w:r>
          </w:p>
        </w:tc>
        <w:tc>
          <w:tcPr>
            <w:tcW w:w="1417" w:type="dxa"/>
            <w:tcBorders>
              <w:top w:val="nil"/>
              <w:bottom w:val="nil"/>
            </w:tcBorders>
          </w:tcPr>
          <w:p w:rsidR="00323F62" w:rsidRDefault="005674BC">
            <w:pPr>
              <w:pStyle w:val="TableParagraph"/>
              <w:spacing w:line="136" w:lineRule="exact"/>
              <w:rPr>
                <w:sz w:val="14"/>
              </w:rPr>
            </w:pPr>
            <w:r>
              <w:rPr>
                <w:sz w:val="14"/>
              </w:rPr>
              <w:t>270-681-9</w:t>
            </w:r>
          </w:p>
        </w:tc>
      </w:tr>
      <w:tr w:rsidR="00323F62">
        <w:trPr>
          <w:trHeight w:val="155"/>
        </w:trPr>
        <w:tc>
          <w:tcPr>
            <w:tcW w:w="811" w:type="dxa"/>
            <w:tcBorders>
              <w:top w:val="nil"/>
              <w:bottom w:val="nil"/>
            </w:tcBorders>
          </w:tcPr>
          <w:p w:rsidR="00323F62" w:rsidRDefault="00323F62">
            <w:pPr>
              <w:pStyle w:val="TableParagraph"/>
              <w:ind w:left="0"/>
              <w:rPr>
                <w:sz w:val="10"/>
              </w:rPr>
            </w:pPr>
          </w:p>
        </w:tc>
        <w:tc>
          <w:tcPr>
            <w:tcW w:w="6837" w:type="dxa"/>
            <w:tcBorders>
              <w:top w:val="nil"/>
              <w:bottom w:val="nil"/>
            </w:tcBorders>
          </w:tcPr>
          <w:p w:rsidR="00323F62" w:rsidRDefault="00323F62">
            <w:pPr>
              <w:pStyle w:val="TableParagraph"/>
              <w:ind w:left="0"/>
              <w:rPr>
                <w:sz w:val="10"/>
              </w:rPr>
            </w:pPr>
          </w:p>
        </w:tc>
        <w:tc>
          <w:tcPr>
            <w:tcW w:w="1417" w:type="dxa"/>
            <w:tcBorders>
              <w:top w:val="nil"/>
              <w:bottom w:val="nil"/>
            </w:tcBorders>
          </w:tcPr>
          <w:p w:rsidR="00323F62" w:rsidRDefault="005674BC">
            <w:pPr>
              <w:pStyle w:val="TableParagraph"/>
              <w:spacing w:line="136" w:lineRule="exact"/>
              <w:rPr>
                <w:sz w:val="14"/>
              </w:rPr>
            </w:pPr>
            <w:r>
              <w:rPr>
                <w:sz w:val="14"/>
              </w:rPr>
              <w:t>68476-42-6</w:t>
            </w:r>
          </w:p>
        </w:tc>
        <w:tc>
          <w:tcPr>
            <w:tcW w:w="1417" w:type="dxa"/>
            <w:tcBorders>
              <w:top w:val="nil"/>
              <w:bottom w:val="nil"/>
            </w:tcBorders>
          </w:tcPr>
          <w:p w:rsidR="00323F62" w:rsidRDefault="005674BC">
            <w:pPr>
              <w:pStyle w:val="TableParagraph"/>
              <w:spacing w:line="136" w:lineRule="exact"/>
              <w:rPr>
                <w:sz w:val="14"/>
              </w:rPr>
            </w:pPr>
            <w:r>
              <w:rPr>
                <w:sz w:val="14"/>
              </w:rPr>
              <w:t>270-682-4</w:t>
            </w:r>
          </w:p>
        </w:tc>
      </w:tr>
      <w:tr w:rsidR="00323F62">
        <w:trPr>
          <w:trHeight w:val="155"/>
        </w:trPr>
        <w:tc>
          <w:tcPr>
            <w:tcW w:w="811" w:type="dxa"/>
            <w:tcBorders>
              <w:top w:val="nil"/>
              <w:bottom w:val="nil"/>
            </w:tcBorders>
          </w:tcPr>
          <w:p w:rsidR="00323F62" w:rsidRDefault="00323F62">
            <w:pPr>
              <w:pStyle w:val="TableParagraph"/>
              <w:ind w:left="0"/>
              <w:rPr>
                <w:sz w:val="10"/>
              </w:rPr>
            </w:pPr>
          </w:p>
        </w:tc>
        <w:tc>
          <w:tcPr>
            <w:tcW w:w="6837" w:type="dxa"/>
            <w:tcBorders>
              <w:top w:val="nil"/>
              <w:bottom w:val="nil"/>
            </w:tcBorders>
          </w:tcPr>
          <w:p w:rsidR="00323F62" w:rsidRDefault="00323F62">
            <w:pPr>
              <w:pStyle w:val="TableParagraph"/>
              <w:ind w:left="0"/>
              <w:rPr>
                <w:sz w:val="10"/>
              </w:rPr>
            </w:pPr>
          </w:p>
        </w:tc>
        <w:tc>
          <w:tcPr>
            <w:tcW w:w="1417" w:type="dxa"/>
            <w:tcBorders>
              <w:top w:val="nil"/>
              <w:bottom w:val="nil"/>
            </w:tcBorders>
          </w:tcPr>
          <w:p w:rsidR="00323F62" w:rsidRDefault="005674BC">
            <w:pPr>
              <w:pStyle w:val="TableParagraph"/>
              <w:spacing w:line="136" w:lineRule="exact"/>
              <w:rPr>
                <w:sz w:val="14"/>
              </w:rPr>
            </w:pPr>
            <w:r>
              <w:rPr>
                <w:sz w:val="14"/>
              </w:rPr>
              <w:t>68476-49-3</w:t>
            </w:r>
          </w:p>
        </w:tc>
        <w:tc>
          <w:tcPr>
            <w:tcW w:w="1417" w:type="dxa"/>
            <w:tcBorders>
              <w:top w:val="nil"/>
              <w:bottom w:val="nil"/>
            </w:tcBorders>
          </w:tcPr>
          <w:p w:rsidR="00323F62" w:rsidRDefault="005674BC">
            <w:pPr>
              <w:pStyle w:val="TableParagraph"/>
              <w:spacing w:line="136" w:lineRule="exact"/>
              <w:rPr>
                <w:sz w:val="14"/>
              </w:rPr>
            </w:pPr>
            <w:r>
              <w:rPr>
                <w:sz w:val="14"/>
              </w:rPr>
              <w:t>270-689-2</w:t>
            </w:r>
          </w:p>
        </w:tc>
      </w:tr>
      <w:tr w:rsidR="00323F62">
        <w:trPr>
          <w:trHeight w:val="183"/>
        </w:trPr>
        <w:tc>
          <w:tcPr>
            <w:tcW w:w="811" w:type="dxa"/>
            <w:tcBorders>
              <w:top w:val="nil"/>
            </w:tcBorders>
          </w:tcPr>
          <w:p w:rsidR="00323F62" w:rsidRDefault="00323F62">
            <w:pPr>
              <w:pStyle w:val="TableParagraph"/>
              <w:ind w:left="0"/>
              <w:rPr>
                <w:sz w:val="12"/>
              </w:rPr>
            </w:pPr>
          </w:p>
        </w:tc>
        <w:tc>
          <w:tcPr>
            <w:tcW w:w="6837" w:type="dxa"/>
            <w:tcBorders>
              <w:top w:val="nil"/>
            </w:tcBorders>
          </w:tcPr>
          <w:p w:rsidR="00323F62" w:rsidRDefault="00323F62">
            <w:pPr>
              <w:pStyle w:val="TableParagraph"/>
              <w:ind w:left="0"/>
              <w:rPr>
                <w:sz w:val="12"/>
              </w:rPr>
            </w:pPr>
          </w:p>
        </w:tc>
        <w:tc>
          <w:tcPr>
            <w:tcW w:w="1417" w:type="dxa"/>
            <w:tcBorders>
              <w:top w:val="nil"/>
            </w:tcBorders>
          </w:tcPr>
          <w:p w:rsidR="00323F62" w:rsidRDefault="005674BC">
            <w:pPr>
              <w:pStyle w:val="TableParagraph"/>
              <w:spacing w:line="148" w:lineRule="exact"/>
              <w:rPr>
                <w:sz w:val="14"/>
              </w:rPr>
            </w:pPr>
            <w:r>
              <w:rPr>
                <w:sz w:val="14"/>
              </w:rPr>
              <w:t>68476-85-7</w:t>
            </w:r>
          </w:p>
        </w:tc>
        <w:tc>
          <w:tcPr>
            <w:tcW w:w="1417" w:type="dxa"/>
            <w:tcBorders>
              <w:top w:val="nil"/>
            </w:tcBorders>
          </w:tcPr>
          <w:p w:rsidR="00323F62" w:rsidRDefault="005674BC">
            <w:pPr>
              <w:pStyle w:val="TableParagraph"/>
              <w:spacing w:line="146" w:lineRule="exact"/>
              <w:rPr>
                <w:sz w:val="14"/>
              </w:rPr>
            </w:pPr>
            <w:r>
              <w:rPr>
                <w:sz w:val="14"/>
              </w:rPr>
              <w:t>270-704-2</w:t>
            </w:r>
          </w:p>
        </w:tc>
      </w:tr>
    </w:tbl>
    <w:p w:rsidR="00323F62" w:rsidRDefault="00323F62">
      <w:pPr>
        <w:spacing w:line="146" w:lineRule="exact"/>
        <w:rPr>
          <w:sz w:val="14"/>
        </w:rPr>
        <w:sectPr w:rsidR="00323F62">
          <w:pgSz w:w="12480" w:h="15690"/>
          <w:pgMar w:top="240" w:right="720" w:bottom="280" w:left="740" w:header="720" w:footer="720" w:gutter="0"/>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6837"/>
        <w:gridCol w:w="1417"/>
        <w:gridCol w:w="1417"/>
      </w:tblGrid>
      <w:tr w:rsidR="00323F62">
        <w:trPr>
          <w:trHeight w:val="200"/>
        </w:trPr>
        <w:tc>
          <w:tcPr>
            <w:tcW w:w="811" w:type="dxa"/>
          </w:tcPr>
          <w:p w:rsidR="00323F62" w:rsidRDefault="005674BC">
            <w:pPr>
              <w:pStyle w:val="TableParagraph"/>
              <w:spacing w:before="9"/>
              <w:ind w:left="10"/>
              <w:jc w:val="center"/>
              <w:rPr>
                <w:sz w:val="14"/>
              </w:rPr>
            </w:pPr>
            <w:r>
              <w:rPr>
                <w:sz w:val="14"/>
              </w:rPr>
              <w:lastRenderedPageBreak/>
              <w:t>a</w:t>
            </w:r>
          </w:p>
        </w:tc>
        <w:tc>
          <w:tcPr>
            <w:tcW w:w="6837" w:type="dxa"/>
          </w:tcPr>
          <w:p w:rsidR="00323F62" w:rsidRDefault="005674BC">
            <w:pPr>
              <w:pStyle w:val="TableParagraph"/>
              <w:spacing w:before="9"/>
              <w:ind w:left="10"/>
              <w:jc w:val="center"/>
              <w:rPr>
                <w:sz w:val="14"/>
              </w:rPr>
            </w:pPr>
            <w:r>
              <w:rPr>
                <w:sz w:val="14"/>
              </w:rPr>
              <w:t>б</w:t>
            </w:r>
          </w:p>
        </w:tc>
        <w:tc>
          <w:tcPr>
            <w:tcW w:w="1417" w:type="dxa"/>
          </w:tcPr>
          <w:p w:rsidR="00323F62" w:rsidRDefault="005674BC">
            <w:pPr>
              <w:pStyle w:val="TableParagraph"/>
              <w:spacing w:before="9"/>
              <w:ind w:left="11"/>
              <w:jc w:val="center"/>
              <w:rPr>
                <w:sz w:val="14"/>
              </w:rPr>
            </w:pPr>
            <w:r>
              <w:rPr>
                <w:sz w:val="14"/>
              </w:rPr>
              <w:t>ц</w:t>
            </w:r>
          </w:p>
        </w:tc>
        <w:tc>
          <w:tcPr>
            <w:tcW w:w="1417" w:type="dxa"/>
          </w:tcPr>
          <w:p w:rsidR="00323F62" w:rsidRDefault="005674BC">
            <w:pPr>
              <w:pStyle w:val="TableParagraph"/>
              <w:spacing w:before="9"/>
              <w:ind w:left="12"/>
              <w:jc w:val="center"/>
              <w:rPr>
                <w:sz w:val="14"/>
              </w:rPr>
            </w:pPr>
            <w:r>
              <w:rPr>
                <w:sz w:val="14"/>
              </w:rPr>
              <w:t>д</w:t>
            </w:r>
          </w:p>
        </w:tc>
      </w:tr>
      <w:tr w:rsidR="00323F62">
        <w:trPr>
          <w:trHeight w:val="1320"/>
        </w:trPr>
        <w:tc>
          <w:tcPr>
            <w:tcW w:w="811" w:type="dxa"/>
          </w:tcPr>
          <w:p w:rsidR="00323F62" w:rsidRDefault="00323F62">
            <w:pPr>
              <w:pStyle w:val="TableParagraph"/>
              <w:ind w:left="0"/>
              <w:rPr>
                <w:sz w:val="14"/>
              </w:rPr>
            </w:pPr>
          </w:p>
        </w:tc>
        <w:tc>
          <w:tcPr>
            <w:tcW w:w="6837" w:type="dxa"/>
          </w:tcPr>
          <w:p w:rsidR="00323F62" w:rsidRDefault="00323F62">
            <w:pPr>
              <w:pStyle w:val="TableParagraph"/>
              <w:ind w:left="0"/>
              <w:rPr>
                <w:sz w:val="14"/>
              </w:rPr>
            </w:pPr>
          </w:p>
        </w:tc>
        <w:tc>
          <w:tcPr>
            <w:tcW w:w="1417" w:type="dxa"/>
          </w:tcPr>
          <w:p w:rsidR="00323F62" w:rsidRDefault="005674BC">
            <w:pPr>
              <w:pStyle w:val="TableParagraph"/>
              <w:spacing w:before="9" w:line="161" w:lineRule="exact"/>
              <w:rPr>
                <w:sz w:val="14"/>
              </w:rPr>
            </w:pPr>
            <w:r>
              <w:rPr>
                <w:sz w:val="14"/>
              </w:rPr>
              <w:t>68476-86-8</w:t>
            </w:r>
          </w:p>
          <w:p w:rsidR="00323F62" w:rsidRDefault="005674BC">
            <w:pPr>
              <w:pStyle w:val="TableParagraph"/>
              <w:spacing w:line="160" w:lineRule="exact"/>
              <w:rPr>
                <w:sz w:val="14"/>
              </w:rPr>
            </w:pPr>
            <w:r>
              <w:rPr>
                <w:sz w:val="14"/>
              </w:rPr>
              <w:t>68477-33-8</w:t>
            </w:r>
          </w:p>
          <w:p w:rsidR="00323F62" w:rsidRDefault="005674BC">
            <w:pPr>
              <w:pStyle w:val="TableParagraph"/>
              <w:spacing w:line="160" w:lineRule="exact"/>
              <w:rPr>
                <w:sz w:val="14"/>
              </w:rPr>
            </w:pPr>
            <w:r>
              <w:rPr>
                <w:sz w:val="14"/>
              </w:rPr>
              <w:t>68477-35-0</w:t>
            </w:r>
          </w:p>
          <w:p w:rsidR="00323F62" w:rsidRDefault="005674BC">
            <w:pPr>
              <w:pStyle w:val="TableParagraph"/>
              <w:spacing w:line="160" w:lineRule="exact"/>
              <w:rPr>
                <w:sz w:val="14"/>
              </w:rPr>
            </w:pPr>
            <w:r>
              <w:rPr>
                <w:sz w:val="14"/>
              </w:rPr>
              <w:t>68477-69-0</w:t>
            </w:r>
          </w:p>
          <w:p w:rsidR="00323F62" w:rsidRDefault="005674BC">
            <w:pPr>
              <w:pStyle w:val="TableParagraph"/>
              <w:spacing w:line="160" w:lineRule="exact"/>
              <w:rPr>
                <w:sz w:val="14"/>
              </w:rPr>
            </w:pPr>
            <w:r>
              <w:rPr>
                <w:sz w:val="14"/>
              </w:rPr>
              <w:t>68477-70-3</w:t>
            </w:r>
          </w:p>
          <w:p w:rsidR="00323F62" w:rsidRDefault="005674BC">
            <w:pPr>
              <w:pStyle w:val="TableParagraph"/>
              <w:spacing w:line="160" w:lineRule="exact"/>
              <w:rPr>
                <w:sz w:val="14"/>
              </w:rPr>
            </w:pPr>
            <w:r>
              <w:rPr>
                <w:sz w:val="14"/>
              </w:rPr>
              <w:t>68477-71-4</w:t>
            </w:r>
          </w:p>
          <w:p w:rsidR="00323F62" w:rsidRDefault="005674BC">
            <w:pPr>
              <w:pStyle w:val="TableParagraph"/>
              <w:spacing w:line="160" w:lineRule="exact"/>
              <w:rPr>
                <w:sz w:val="14"/>
              </w:rPr>
            </w:pPr>
            <w:r>
              <w:rPr>
                <w:sz w:val="14"/>
              </w:rPr>
              <w:t>68477-72-5</w:t>
            </w:r>
          </w:p>
          <w:p w:rsidR="00323F62" w:rsidRDefault="005674BC">
            <w:pPr>
              <w:pStyle w:val="TableParagraph"/>
              <w:spacing w:line="161" w:lineRule="exact"/>
              <w:rPr>
                <w:sz w:val="14"/>
              </w:rPr>
            </w:pPr>
            <w:r>
              <w:rPr>
                <w:sz w:val="14"/>
              </w:rPr>
              <w:t>68308-08-7</w:t>
            </w:r>
          </w:p>
        </w:tc>
        <w:tc>
          <w:tcPr>
            <w:tcW w:w="1417" w:type="dxa"/>
          </w:tcPr>
          <w:p w:rsidR="00323F62" w:rsidRDefault="005674BC">
            <w:pPr>
              <w:pStyle w:val="TableParagraph"/>
              <w:spacing w:before="9" w:line="161" w:lineRule="exact"/>
              <w:rPr>
                <w:sz w:val="14"/>
              </w:rPr>
            </w:pPr>
            <w:r>
              <w:rPr>
                <w:sz w:val="14"/>
              </w:rPr>
              <w:t>270-705-8</w:t>
            </w:r>
          </w:p>
          <w:p w:rsidR="00323F62" w:rsidRDefault="005674BC">
            <w:pPr>
              <w:pStyle w:val="TableParagraph"/>
              <w:spacing w:line="160" w:lineRule="exact"/>
              <w:rPr>
                <w:sz w:val="14"/>
              </w:rPr>
            </w:pPr>
            <w:r>
              <w:rPr>
                <w:sz w:val="14"/>
              </w:rPr>
              <w:t>270-724-1</w:t>
            </w:r>
          </w:p>
          <w:p w:rsidR="00323F62" w:rsidRDefault="005674BC">
            <w:pPr>
              <w:pStyle w:val="TableParagraph"/>
              <w:spacing w:line="160" w:lineRule="exact"/>
              <w:rPr>
                <w:sz w:val="14"/>
              </w:rPr>
            </w:pPr>
            <w:r>
              <w:rPr>
                <w:sz w:val="14"/>
              </w:rPr>
              <w:t>270-726-2</w:t>
            </w:r>
          </w:p>
          <w:p w:rsidR="00323F62" w:rsidRDefault="005674BC">
            <w:pPr>
              <w:pStyle w:val="TableParagraph"/>
              <w:spacing w:line="160" w:lineRule="exact"/>
              <w:rPr>
                <w:sz w:val="14"/>
              </w:rPr>
            </w:pPr>
            <w:r>
              <w:rPr>
                <w:sz w:val="14"/>
              </w:rPr>
              <w:t>270-750-3</w:t>
            </w:r>
          </w:p>
          <w:p w:rsidR="00323F62" w:rsidRDefault="005674BC">
            <w:pPr>
              <w:pStyle w:val="TableParagraph"/>
              <w:spacing w:line="160" w:lineRule="exact"/>
              <w:rPr>
                <w:sz w:val="14"/>
              </w:rPr>
            </w:pPr>
            <w:r>
              <w:rPr>
                <w:sz w:val="14"/>
              </w:rPr>
              <w:t>270-751-9</w:t>
            </w:r>
          </w:p>
          <w:p w:rsidR="00323F62" w:rsidRDefault="005674BC">
            <w:pPr>
              <w:pStyle w:val="TableParagraph"/>
              <w:spacing w:line="160" w:lineRule="exact"/>
              <w:rPr>
                <w:sz w:val="14"/>
              </w:rPr>
            </w:pPr>
            <w:r>
              <w:rPr>
                <w:sz w:val="14"/>
              </w:rPr>
              <w:t>270-752-4</w:t>
            </w:r>
          </w:p>
          <w:p w:rsidR="00323F62" w:rsidRDefault="005674BC">
            <w:pPr>
              <w:pStyle w:val="TableParagraph"/>
              <w:spacing w:line="160" w:lineRule="exact"/>
              <w:rPr>
                <w:sz w:val="14"/>
              </w:rPr>
            </w:pPr>
            <w:r>
              <w:rPr>
                <w:sz w:val="14"/>
              </w:rPr>
              <w:t>270-754-5</w:t>
            </w:r>
          </w:p>
          <w:p w:rsidR="00323F62" w:rsidRDefault="005674BC">
            <w:pPr>
              <w:pStyle w:val="TableParagraph"/>
              <w:spacing w:line="161" w:lineRule="exact"/>
              <w:rPr>
                <w:sz w:val="14"/>
              </w:rPr>
            </w:pPr>
            <w:r>
              <w:rPr>
                <w:sz w:val="14"/>
              </w:rPr>
              <w:t>269-628-2</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1543</w:t>
            </w:r>
          </w:p>
        </w:tc>
        <w:tc>
          <w:tcPr>
            <w:tcW w:w="6837" w:type="dxa"/>
          </w:tcPr>
          <w:p w:rsidR="00323F62" w:rsidRDefault="005674BC">
            <w:pPr>
              <w:pStyle w:val="TableParagraph"/>
              <w:spacing w:before="9"/>
              <w:rPr>
                <w:sz w:val="14"/>
              </w:rPr>
            </w:pPr>
            <w:r>
              <w:rPr>
                <w:sz w:val="14"/>
              </w:rPr>
              <w:t>Трис[2-хлоро-1-(хлорометил)етил] фосфат</w:t>
            </w:r>
          </w:p>
        </w:tc>
        <w:tc>
          <w:tcPr>
            <w:tcW w:w="1417" w:type="dxa"/>
          </w:tcPr>
          <w:p w:rsidR="00323F62" w:rsidRDefault="005674BC">
            <w:pPr>
              <w:pStyle w:val="TableParagraph"/>
              <w:spacing w:before="9"/>
              <w:rPr>
                <w:sz w:val="14"/>
              </w:rPr>
            </w:pPr>
            <w:r>
              <w:rPr>
                <w:sz w:val="14"/>
              </w:rPr>
              <w:t>13674-87-8</w:t>
            </w:r>
          </w:p>
        </w:tc>
        <w:tc>
          <w:tcPr>
            <w:tcW w:w="1417" w:type="dxa"/>
          </w:tcPr>
          <w:p w:rsidR="00323F62" w:rsidRDefault="005674BC">
            <w:pPr>
              <w:pStyle w:val="TableParagraph"/>
              <w:spacing w:before="9"/>
              <w:rPr>
                <w:sz w:val="14"/>
              </w:rPr>
            </w:pPr>
            <w:r>
              <w:rPr>
                <w:sz w:val="14"/>
              </w:rPr>
              <w:t>237-159-2</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1544</w:t>
            </w:r>
          </w:p>
        </w:tc>
        <w:tc>
          <w:tcPr>
            <w:tcW w:w="6837" w:type="dxa"/>
          </w:tcPr>
          <w:p w:rsidR="00323F62" w:rsidRDefault="005674BC">
            <w:pPr>
              <w:pStyle w:val="TableParagraph"/>
              <w:spacing w:before="9"/>
              <w:rPr>
                <w:sz w:val="14"/>
              </w:rPr>
            </w:pPr>
            <w:r>
              <w:rPr>
                <w:sz w:val="14"/>
              </w:rPr>
              <w:t>Индијум фосфид</w:t>
            </w:r>
          </w:p>
        </w:tc>
        <w:tc>
          <w:tcPr>
            <w:tcW w:w="1417" w:type="dxa"/>
          </w:tcPr>
          <w:p w:rsidR="00323F62" w:rsidRDefault="005674BC">
            <w:pPr>
              <w:pStyle w:val="TableParagraph"/>
              <w:spacing w:before="9"/>
              <w:rPr>
                <w:sz w:val="14"/>
              </w:rPr>
            </w:pPr>
            <w:r>
              <w:rPr>
                <w:sz w:val="14"/>
              </w:rPr>
              <w:t>22398-80-7</w:t>
            </w:r>
          </w:p>
        </w:tc>
        <w:tc>
          <w:tcPr>
            <w:tcW w:w="1417" w:type="dxa"/>
          </w:tcPr>
          <w:p w:rsidR="00323F62" w:rsidRDefault="005674BC">
            <w:pPr>
              <w:pStyle w:val="TableParagraph"/>
              <w:spacing w:before="9"/>
              <w:rPr>
                <w:sz w:val="14"/>
              </w:rPr>
            </w:pPr>
            <w:r>
              <w:rPr>
                <w:sz w:val="14"/>
              </w:rPr>
              <w:t>244-959-5</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1545</w:t>
            </w:r>
          </w:p>
        </w:tc>
        <w:tc>
          <w:tcPr>
            <w:tcW w:w="6837" w:type="dxa"/>
          </w:tcPr>
          <w:p w:rsidR="00323F62" w:rsidRDefault="005674BC">
            <w:pPr>
              <w:pStyle w:val="TableParagraph"/>
              <w:spacing w:before="9"/>
              <w:rPr>
                <w:sz w:val="14"/>
              </w:rPr>
            </w:pPr>
            <w:r>
              <w:rPr>
                <w:sz w:val="14"/>
              </w:rPr>
              <w:t>Триксилил фосфат</w:t>
            </w:r>
          </w:p>
        </w:tc>
        <w:tc>
          <w:tcPr>
            <w:tcW w:w="1417" w:type="dxa"/>
          </w:tcPr>
          <w:p w:rsidR="00323F62" w:rsidRDefault="005674BC">
            <w:pPr>
              <w:pStyle w:val="TableParagraph"/>
              <w:spacing w:before="9"/>
              <w:rPr>
                <w:sz w:val="14"/>
              </w:rPr>
            </w:pPr>
            <w:r>
              <w:rPr>
                <w:sz w:val="14"/>
              </w:rPr>
              <w:t>25155-23-1</w:t>
            </w:r>
          </w:p>
        </w:tc>
        <w:tc>
          <w:tcPr>
            <w:tcW w:w="1417" w:type="dxa"/>
          </w:tcPr>
          <w:p w:rsidR="00323F62" w:rsidRDefault="005674BC">
            <w:pPr>
              <w:pStyle w:val="TableParagraph"/>
              <w:spacing w:before="9"/>
              <w:ind w:left="58"/>
              <w:rPr>
                <w:sz w:val="14"/>
              </w:rPr>
            </w:pPr>
            <w:r>
              <w:rPr>
                <w:sz w:val="14"/>
              </w:rPr>
              <w:t>246-677-8</w:t>
            </w:r>
          </w:p>
        </w:tc>
      </w:tr>
      <w:tr w:rsidR="00323F62">
        <w:trPr>
          <w:trHeight w:val="360"/>
        </w:trPr>
        <w:tc>
          <w:tcPr>
            <w:tcW w:w="811" w:type="dxa"/>
          </w:tcPr>
          <w:p w:rsidR="00323F62" w:rsidRDefault="005674BC">
            <w:pPr>
              <w:pStyle w:val="TableParagraph"/>
              <w:spacing w:before="9"/>
              <w:ind w:left="239" w:right="228"/>
              <w:jc w:val="center"/>
              <w:rPr>
                <w:sz w:val="14"/>
              </w:rPr>
            </w:pPr>
            <w:r>
              <w:rPr>
                <w:sz w:val="14"/>
              </w:rPr>
              <w:t>1546</w:t>
            </w:r>
          </w:p>
        </w:tc>
        <w:tc>
          <w:tcPr>
            <w:tcW w:w="6837" w:type="dxa"/>
          </w:tcPr>
          <w:p w:rsidR="00323F62" w:rsidRDefault="005674BC">
            <w:pPr>
              <w:pStyle w:val="TableParagraph"/>
              <w:spacing w:before="9"/>
              <w:rPr>
                <w:sz w:val="14"/>
              </w:rPr>
            </w:pPr>
            <w:r>
              <w:rPr>
                <w:sz w:val="14"/>
              </w:rPr>
              <w:t>Хексабромоциклододекан [1] 1,2,5,6,9,10- Хексабромоциклододекан [2]</w:t>
            </w:r>
          </w:p>
        </w:tc>
        <w:tc>
          <w:tcPr>
            <w:tcW w:w="1417" w:type="dxa"/>
          </w:tcPr>
          <w:p w:rsidR="00323F62" w:rsidRDefault="005674BC">
            <w:pPr>
              <w:pStyle w:val="TableParagraph"/>
              <w:spacing w:before="9" w:line="161" w:lineRule="exact"/>
              <w:rPr>
                <w:sz w:val="14"/>
              </w:rPr>
            </w:pPr>
            <w:r>
              <w:rPr>
                <w:sz w:val="14"/>
              </w:rPr>
              <w:t>25637-99-4 [1]</w:t>
            </w:r>
          </w:p>
          <w:p w:rsidR="00323F62" w:rsidRDefault="005674BC">
            <w:pPr>
              <w:pStyle w:val="TableParagraph"/>
              <w:spacing w:line="161" w:lineRule="exact"/>
              <w:rPr>
                <w:sz w:val="14"/>
              </w:rPr>
            </w:pPr>
            <w:r>
              <w:rPr>
                <w:sz w:val="14"/>
              </w:rPr>
              <w:t>3194-55-6 [2]</w:t>
            </w:r>
          </w:p>
        </w:tc>
        <w:tc>
          <w:tcPr>
            <w:tcW w:w="1417" w:type="dxa"/>
          </w:tcPr>
          <w:p w:rsidR="00323F62" w:rsidRDefault="005674BC">
            <w:pPr>
              <w:pStyle w:val="TableParagraph"/>
              <w:spacing w:before="9" w:line="161" w:lineRule="exact"/>
              <w:ind w:left="58"/>
              <w:rPr>
                <w:sz w:val="14"/>
              </w:rPr>
            </w:pPr>
            <w:r>
              <w:rPr>
                <w:sz w:val="14"/>
              </w:rPr>
              <w:t>247-148-4 [1]</w:t>
            </w:r>
          </w:p>
          <w:p w:rsidR="00323F62" w:rsidRDefault="005674BC">
            <w:pPr>
              <w:pStyle w:val="TableParagraph"/>
              <w:spacing w:line="161" w:lineRule="exact"/>
              <w:ind w:left="58"/>
              <w:rPr>
                <w:sz w:val="14"/>
              </w:rPr>
            </w:pPr>
            <w:r>
              <w:rPr>
                <w:sz w:val="14"/>
              </w:rPr>
              <w:t>221-695-9 [2]</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1547</w:t>
            </w:r>
          </w:p>
        </w:tc>
        <w:tc>
          <w:tcPr>
            <w:tcW w:w="6837" w:type="dxa"/>
          </w:tcPr>
          <w:p w:rsidR="00323F62" w:rsidRDefault="005674BC">
            <w:pPr>
              <w:pStyle w:val="TableParagraph"/>
              <w:spacing w:before="9"/>
              <w:rPr>
                <w:sz w:val="14"/>
              </w:rPr>
            </w:pPr>
            <w:r>
              <w:rPr>
                <w:sz w:val="14"/>
              </w:rPr>
              <w:t>Тетрахидрофуран</w:t>
            </w:r>
          </w:p>
        </w:tc>
        <w:tc>
          <w:tcPr>
            <w:tcW w:w="1417" w:type="dxa"/>
          </w:tcPr>
          <w:p w:rsidR="00323F62" w:rsidRDefault="005674BC">
            <w:pPr>
              <w:pStyle w:val="TableParagraph"/>
              <w:spacing w:before="9"/>
              <w:rPr>
                <w:sz w:val="14"/>
              </w:rPr>
            </w:pPr>
            <w:r>
              <w:rPr>
                <w:sz w:val="14"/>
              </w:rPr>
              <w:t>109-99-9</w:t>
            </w:r>
          </w:p>
        </w:tc>
        <w:tc>
          <w:tcPr>
            <w:tcW w:w="1417" w:type="dxa"/>
          </w:tcPr>
          <w:p w:rsidR="00323F62" w:rsidRDefault="005674BC">
            <w:pPr>
              <w:pStyle w:val="TableParagraph"/>
              <w:spacing w:before="9"/>
              <w:ind w:left="58"/>
              <w:rPr>
                <w:sz w:val="14"/>
              </w:rPr>
            </w:pPr>
            <w:r>
              <w:rPr>
                <w:sz w:val="14"/>
              </w:rPr>
              <w:t>203-726-8</w:t>
            </w:r>
          </w:p>
        </w:tc>
      </w:tr>
      <w:tr w:rsidR="00323F62">
        <w:trPr>
          <w:trHeight w:val="360"/>
        </w:trPr>
        <w:tc>
          <w:tcPr>
            <w:tcW w:w="811" w:type="dxa"/>
          </w:tcPr>
          <w:p w:rsidR="00323F62" w:rsidRDefault="005674BC">
            <w:pPr>
              <w:pStyle w:val="TableParagraph"/>
              <w:spacing w:before="9"/>
              <w:ind w:left="240" w:right="228"/>
              <w:jc w:val="center"/>
              <w:rPr>
                <w:sz w:val="14"/>
              </w:rPr>
            </w:pPr>
            <w:r>
              <w:rPr>
                <w:sz w:val="14"/>
              </w:rPr>
              <w:t>1548</w:t>
            </w:r>
          </w:p>
        </w:tc>
        <w:tc>
          <w:tcPr>
            <w:tcW w:w="6837" w:type="dxa"/>
          </w:tcPr>
          <w:p w:rsidR="00323F62" w:rsidRDefault="005674BC">
            <w:pPr>
              <w:pStyle w:val="TableParagraph"/>
              <w:spacing w:before="9"/>
              <w:rPr>
                <w:sz w:val="14"/>
              </w:rPr>
            </w:pPr>
            <w:r>
              <w:rPr>
                <w:sz w:val="14"/>
              </w:rPr>
              <w:t>Абамектин (смеша авермектина Б1а и авермектина Б1б) (ISO) [1]</w:t>
            </w:r>
          </w:p>
        </w:tc>
        <w:tc>
          <w:tcPr>
            <w:tcW w:w="1417" w:type="dxa"/>
          </w:tcPr>
          <w:p w:rsidR="00323F62" w:rsidRDefault="005674BC">
            <w:pPr>
              <w:pStyle w:val="TableParagraph"/>
              <w:spacing w:before="9" w:line="161" w:lineRule="exact"/>
              <w:ind w:left="58"/>
              <w:rPr>
                <w:sz w:val="14"/>
              </w:rPr>
            </w:pPr>
            <w:r>
              <w:rPr>
                <w:sz w:val="14"/>
              </w:rPr>
              <w:t>71751-41-2 [1]</w:t>
            </w:r>
          </w:p>
          <w:p w:rsidR="00323F62" w:rsidRDefault="005674BC">
            <w:pPr>
              <w:pStyle w:val="TableParagraph"/>
              <w:spacing w:line="161" w:lineRule="exact"/>
              <w:ind w:left="58"/>
              <w:rPr>
                <w:sz w:val="14"/>
              </w:rPr>
            </w:pPr>
            <w:r>
              <w:rPr>
                <w:sz w:val="14"/>
              </w:rPr>
              <w:t>65195-55-3 [2]</w:t>
            </w:r>
          </w:p>
        </w:tc>
        <w:tc>
          <w:tcPr>
            <w:tcW w:w="1417" w:type="dxa"/>
          </w:tcPr>
          <w:p w:rsidR="00323F62" w:rsidRDefault="005674BC">
            <w:pPr>
              <w:pStyle w:val="TableParagraph"/>
              <w:spacing w:before="9" w:line="161" w:lineRule="exact"/>
              <w:ind w:left="58"/>
              <w:rPr>
                <w:sz w:val="14"/>
              </w:rPr>
            </w:pPr>
            <w:r>
              <w:rPr>
                <w:sz w:val="14"/>
              </w:rPr>
              <w:t>615-339-5 [1]</w:t>
            </w:r>
          </w:p>
          <w:p w:rsidR="00323F62" w:rsidRDefault="005674BC">
            <w:pPr>
              <w:pStyle w:val="TableParagraph"/>
              <w:spacing w:line="161" w:lineRule="exact"/>
              <w:ind w:left="58"/>
              <w:rPr>
                <w:sz w:val="14"/>
              </w:rPr>
            </w:pPr>
            <w:r>
              <w:rPr>
                <w:sz w:val="14"/>
              </w:rPr>
              <w:t>265-610-3 [2]</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1549</w:t>
            </w:r>
          </w:p>
        </w:tc>
        <w:tc>
          <w:tcPr>
            <w:tcW w:w="6837" w:type="dxa"/>
          </w:tcPr>
          <w:p w:rsidR="00323F62" w:rsidRDefault="005674BC">
            <w:pPr>
              <w:pStyle w:val="TableParagraph"/>
              <w:spacing w:before="9"/>
              <w:ind w:left="58"/>
              <w:rPr>
                <w:sz w:val="14"/>
              </w:rPr>
            </w:pPr>
            <w:r>
              <w:rPr>
                <w:sz w:val="14"/>
              </w:rPr>
              <w:t>Авермектин Б1а [2]</w:t>
            </w:r>
          </w:p>
        </w:tc>
        <w:tc>
          <w:tcPr>
            <w:tcW w:w="1417" w:type="dxa"/>
          </w:tcPr>
          <w:p w:rsidR="00323F62" w:rsidRDefault="005674BC">
            <w:pPr>
              <w:pStyle w:val="TableParagraph"/>
              <w:spacing w:before="9"/>
              <w:ind w:left="58"/>
              <w:rPr>
                <w:sz w:val="14"/>
              </w:rPr>
            </w:pPr>
            <w:r>
              <w:rPr>
                <w:sz w:val="14"/>
              </w:rPr>
              <w:t>98-73-7</w:t>
            </w:r>
          </w:p>
        </w:tc>
        <w:tc>
          <w:tcPr>
            <w:tcW w:w="1417" w:type="dxa"/>
          </w:tcPr>
          <w:p w:rsidR="00323F62" w:rsidRDefault="005674BC">
            <w:pPr>
              <w:pStyle w:val="TableParagraph"/>
              <w:spacing w:before="9"/>
              <w:ind w:left="58"/>
              <w:rPr>
                <w:sz w:val="14"/>
              </w:rPr>
            </w:pPr>
            <w:r>
              <w:rPr>
                <w:sz w:val="14"/>
              </w:rPr>
              <w:t>202-696-3</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1550</w:t>
            </w:r>
          </w:p>
        </w:tc>
        <w:tc>
          <w:tcPr>
            <w:tcW w:w="6837" w:type="dxa"/>
          </w:tcPr>
          <w:p w:rsidR="00323F62" w:rsidRDefault="005674BC">
            <w:pPr>
              <w:pStyle w:val="TableParagraph"/>
              <w:spacing w:before="9"/>
              <w:ind w:left="58"/>
              <w:rPr>
                <w:sz w:val="14"/>
              </w:rPr>
            </w:pPr>
            <w:r>
              <w:rPr>
                <w:sz w:val="14"/>
              </w:rPr>
              <w:t>4-терц-Бутилбензоева киселина</w:t>
            </w:r>
          </w:p>
        </w:tc>
        <w:tc>
          <w:tcPr>
            <w:tcW w:w="1417" w:type="dxa"/>
          </w:tcPr>
          <w:p w:rsidR="00323F62" w:rsidRDefault="005674BC">
            <w:pPr>
              <w:pStyle w:val="TableParagraph"/>
              <w:spacing w:before="9"/>
              <w:ind w:left="58"/>
              <w:rPr>
                <w:sz w:val="14"/>
              </w:rPr>
            </w:pPr>
            <w:r>
              <w:rPr>
                <w:sz w:val="14"/>
              </w:rPr>
              <w:t>129-73-7</w:t>
            </w:r>
          </w:p>
        </w:tc>
        <w:tc>
          <w:tcPr>
            <w:tcW w:w="1417" w:type="dxa"/>
          </w:tcPr>
          <w:p w:rsidR="00323F62" w:rsidRDefault="005674BC">
            <w:pPr>
              <w:pStyle w:val="TableParagraph"/>
              <w:spacing w:before="9"/>
              <w:ind w:left="58"/>
              <w:rPr>
                <w:sz w:val="14"/>
              </w:rPr>
            </w:pPr>
            <w:r>
              <w:rPr>
                <w:sz w:val="14"/>
              </w:rPr>
              <w:t>204-961-9</w:t>
            </w:r>
          </w:p>
        </w:tc>
      </w:tr>
      <w:tr w:rsidR="00323F62">
        <w:trPr>
          <w:trHeight w:val="200"/>
        </w:trPr>
        <w:tc>
          <w:tcPr>
            <w:tcW w:w="811" w:type="dxa"/>
          </w:tcPr>
          <w:p w:rsidR="00323F62" w:rsidRDefault="005674BC">
            <w:pPr>
              <w:pStyle w:val="TableParagraph"/>
              <w:spacing w:before="9"/>
              <w:ind w:left="240" w:right="228"/>
              <w:jc w:val="center"/>
              <w:rPr>
                <w:sz w:val="14"/>
              </w:rPr>
            </w:pPr>
            <w:r>
              <w:rPr>
                <w:sz w:val="14"/>
              </w:rPr>
              <w:t>1551</w:t>
            </w:r>
          </w:p>
        </w:tc>
        <w:tc>
          <w:tcPr>
            <w:tcW w:w="6837" w:type="dxa"/>
          </w:tcPr>
          <w:p w:rsidR="00323F62" w:rsidRDefault="005674BC">
            <w:pPr>
              <w:pStyle w:val="TableParagraph"/>
              <w:spacing w:before="9"/>
              <w:ind w:left="58"/>
              <w:rPr>
                <w:sz w:val="14"/>
              </w:rPr>
            </w:pPr>
            <w:r>
              <w:rPr>
                <w:sz w:val="14"/>
              </w:rPr>
              <w:t>Леукомалахитно зелено; N,N,N′,N′-тетраметил-4,4′-бензилидендианилин</w:t>
            </w:r>
          </w:p>
        </w:tc>
        <w:tc>
          <w:tcPr>
            <w:tcW w:w="1417" w:type="dxa"/>
          </w:tcPr>
          <w:p w:rsidR="00323F62" w:rsidRDefault="005674BC">
            <w:pPr>
              <w:pStyle w:val="TableParagraph"/>
              <w:spacing w:before="9"/>
              <w:ind w:left="58"/>
              <w:rPr>
                <w:sz w:val="14"/>
              </w:rPr>
            </w:pPr>
            <w:r>
              <w:rPr>
                <w:sz w:val="14"/>
              </w:rPr>
              <w:t>3878-19-1</w:t>
            </w:r>
          </w:p>
        </w:tc>
        <w:tc>
          <w:tcPr>
            <w:tcW w:w="1417" w:type="dxa"/>
          </w:tcPr>
          <w:p w:rsidR="00323F62" w:rsidRDefault="005674BC">
            <w:pPr>
              <w:pStyle w:val="TableParagraph"/>
              <w:spacing w:before="9"/>
              <w:ind w:left="58"/>
              <w:rPr>
                <w:sz w:val="14"/>
              </w:rPr>
            </w:pPr>
            <w:r>
              <w:rPr>
                <w:sz w:val="14"/>
              </w:rPr>
              <w:t>223-404-0</w:t>
            </w:r>
          </w:p>
        </w:tc>
      </w:tr>
      <w:tr w:rsidR="00323F62">
        <w:trPr>
          <w:trHeight w:val="200"/>
        </w:trPr>
        <w:tc>
          <w:tcPr>
            <w:tcW w:w="811" w:type="dxa"/>
          </w:tcPr>
          <w:p w:rsidR="00323F62" w:rsidRDefault="005674BC">
            <w:pPr>
              <w:pStyle w:val="TableParagraph"/>
              <w:spacing w:before="9"/>
              <w:ind w:left="241" w:right="228"/>
              <w:jc w:val="center"/>
              <w:rPr>
                <w:sz w:val="14"/>
              </w:rPr>
            </w:pPr>
            <w:r>
              <w:rPr>
                <w:sz w:val="14"/>
              </w:rPr>
              <w:t>1552</w:t>
            </w:r>
          </w:p>
        </w:tc>
        <w:tc>
          <w:tcPr>
            <w:tcW w:w="6837" w:type="dxa"/>
          </w:tcPr>
          <w:p w:rsidR="00323F62" w:rsidRDefault="005674BC">
            <w:pPr>
              <w:pStyle w:val="TableParagraph"/>
              <w:spacing w:before="9"/>
              <w:ind w:left="58"/>
              <w:rPr>
                <w:sz w:val="14"/>
              </w:rPr>
            </w:pPr>
            <w:r>
              <w:rPr>
                <w:sz w:val="14"/>
              </w:rPr>
              <w:t>Фуберидазол (ISO); 2-(2-фурил)-1H-бензимидазол</w:t>
            </w:r>
          </w:p>
        </w:tc>
        <w:tc>
          <w:tcPr>
            <w:tcW w:w="1417" w:type="dxa"/>
          </w:tcPr>
          <w:p w:rsidR="00323F62" w:rsidRDefault="005674BC">
            <w:pPr>
              <w:pStyle w:val="TableParagraph"/>
              <w:spacing w:before="9"/>
              <w:ind w:left="58"/>
              <w:rPr>
                <w:sz w:val="14"/>
              </w:rPr>
            </w:pPr>
            <w:r>
              <w:rPr>
                <w:sz w:val="14"/>
              </w:rPr>
              <w:t>67129-08-2</w:t>
            </w:r>
          </w:p>
        </w:tc>
        <w:tc>
          <w:tcPr>
            <w:tcW w:w="1417" w:type="dxa"/>
          </w:tcPr>
          <w:p w:rsidR="00323F62" w:rsidRDefault="005674BC">
            <w:pPr>
              <w:pStyle w:val="TableParagraph"/>
              <w:spacing w:before="9"/>
              <w:ind w:left="59"/>
              <w:rPr>
                <w:sz w:val="14"/>
              </w:rPr>
            </w:pPr>
            <w:r>
              <w:rPr>
                <w:sz w:val="14"/>
              </w:rPr>
              <w:t>266-583-0</w:t>
            </w:r>
          </w:p>
        </w:tc>
      </w:tr>
      <w:tr w:rsidR="00323F62">
        <w:trPr>
          <w:trHeight w:val="200"/>
        </w:trPr>
        <w:tc>
          <w:tcPr>
            <w:tcW w:w="811" w:type="dxa"/>
          </w:tcPr>
          <w:p w:rsidR="00323F62" w:rsidRDefault="005674BC">
            <w:pPr>
              <w:pStyle w:val="TableParagraph"/>
              <w:spacing w:before="9"/>
              <w:ind w:left="241" w:right="228"/>
              <w:jc w:val="center"/>
              <w:rPr>
                <w:sz w:val="14"/>
              </w:rPr>
            </w:pPr>
            <w:r>
              <w:rPr>
                <w:sz w:val="14"/>
              </w:rPr>
              <w:t>1553</w:t>
            </w:r>
          </w:p>
        </w:tc>
        <w:tc>
          <w:tcPr>
            <w:tcW w:w="6837" w:type="dxa"/>
          </w:tcPr>
          <w:p w:rsidR="00323F62" w:rsidRDefault="005674BC">
            <w:pPr>
              <w:pStyle w:val="TableParagraph"/>
              <w:spacing w:before="9"/>
              <w:ind w:left="58"/>
              <w:rPr>
                <w:sz w:val="14"/>
              </w:rPr>
            </w:pPr>
            <w:r>
              <w:rPr>
                <w:sz w:val="14"/>
              </w:rPr>
              <w:t>Метазахлор (ISO); 2-хлоро-N-(2,6-диметилфенил)-N-(1H-пиразол-1-илметил)ацетамид</w:t>
            </w:r>
          </w:p>
        </w:tc>
        <w:tc>
          <w:tcPr>
            <w:tcW w:w="1417" w:type="dxa"/>
          </w:tcPr>
          <w:p w:rsidR="00323F62" w:rsidRDefault="005674BC">
            <w:pPr>
              <w:pStyle w:val="TableParagraph"/>
              <w:spacing w:before="9"/>
              <w:ind w:left="58"/>
              <w:rPr>
                <w:sz w:val="14"/>
              </w:rPr>
            </w:pPr>
            <w:r>
              <w:rPr>
                <w:sz w:val="14"/>
              </w:rPr>
              <w:t>110-05-4</w:t>
            </w:r>
          </w:p>
        </w:tc>
        <w:tc>
          <w:tcPr>
            <w:tcW w:w="1417" w:type="dxa"/>
          </w:tcPr>
          <w:p w:rsidR="00323F62" w:rsidRDefault="005674BC">
            <w:pPr>
              <w:pStyle w:val="TableParagraph"/>
              <w:spacing w:before="9"/>
              <w:ind w:left="59"/>
              <w:rPr>
                <w:sz w:val="14"/>
              </w:rPr>
            </w:pPr>
            <w:r>
              <w:rPr>
                <w:sz w:val="14"/>
              </w:rPr>
              <w:t>203-733-6</w:t>
            </w:r>
          </w:p>
        </w:tc>
      </w:tr>
      <w:tr w:rsidR="00323F62">
        <w:trPr>
          <w:trHeight w:val="200"/>
        </w:trPr>
        <w:tc>
          <w:tcPr>
            <w:tcW w:w="811" w:type="dxa"/>
          </w:tcPr>
          <w:p w:rsidR="00323F62" w:rsidRDefault="005674BC">
            <w:pPr>
              <w:pStyle w:val="TableParagraph"/>
              <w:spacing w:before="9"/>
              <w:ind w:left="241" w:right="228"/>
              <w:jc w:val="center"/>
              <w:rPr>
                <w:sz w:val="14"/>
              </w:rPr>
            </w:pPr>
            <w:r>
              <w:rPr>
                <w:sz w:val="14"/>
              </w:rPr>
              <w:t>1554</w:t>
            </w:r>
          </w:p>
        </w:tc>
        <w:tc>
          <w:tcPr>
            <w:tcW w:w="6837" w:type="dxa"/>
          </w:tcPr>
          <w:p w:rsidR="00323F62" w:rsidRDefault="005674BC">
            <w:pPr>
              <w:pStyle w:val="TableParagraph"/>
              <w:spacing w:before="9"/>
              <w:ind w:left="58"/>
              <w:rPr>
                <w:sz w:val="14"/>
              </w:rPr>
            </w:pPr>
            <w:r>
              <w:rPr>
                <w:sz w:val="14"/>
              </w:rPr>
              <w:t>Ди-терц-бутил пероксид</w:t>
            </w:r>
          </w:p>
        </w:tc>
        <w:tc>
          <w:tcPr>
            <w:tcW w:w="1417" w:type="dxa"/>
          </w:tcPr>
          <w:p w:rsidR="00323F62" w:rsidRDefault="005674BC">
            <w:pPr>
              <w:pStyle w:val="TableParagraph"/>
              <w:spacing w:before="9"/>
              <w:ind w:left="58"/>
              <w:rPr>
                <w:sz w:val="14"/>
              </w:rPr>
            </w:pPr>
            <w:r>
              <w:rPr>
                <w:sz w:val="14"/>
              </w:rPr>
              <w:t>993-16-8</w:t>
            </w:r>
          </w:p>
        </w:tc>
        <w:tc>
          <w:tcPr>
            <w:tcW w:w="1417" w:type="dxa"/>
          </w:tcPr>
          <w:p w:rsidR="00323F62" w:rsidRDefault="005674BC">
            <w:pPr>
              <w:pStyle w:val="TableParagraph"/>
              <w:spacing w:before="9"/>
              <w:ind w:left="59"/>
              <w:rPr>
                <w:sz w:val="14"/>
              </w:rPr>
            </w:pPr>
            <w:r>
              <w:rPr>
                <w:sz w:val="14"/>
              </w:rPr>
              <w:t>213-608-8</w:t>
            </w:r>
          </w:p>
        </w:tc>
      </w:tr>
      <w:tr w:rsidR="00323F62">
        <w:trPr>
          <w:trHeight w:val="200"/>
        </w:trPr>
        <w:tc>
          <w:tcPr>
            <w:tcW w:w="811" w:type="dxa"/>
          </w:tcPr>
          <w:p w:rsidR="00323F62" w:rsidRDefault="005674BC">
            <w:pPr>
              <w:pStyle w:val="TableParagraph"/>
              <w:spacing w:before="9"/>
              <w:ind w:left="242" w:right="228"/>
              <w:jc w:val="center"/>
              <w:rPr>
                <w:sz w:val="14"/>
              </w:rPr>
            </w:pPr>
            <w:r>
              <w:rPr>
                <w:sz w:val="14"/>
              </w:rPr>
              <w:t>1555</w:t>
            </w:r>
          </w:p>
        </w:tc>
        <w:tc>
          <w:tcPr>
            <w:tcW w:w="6837" w:type="dxa"/>
          </w:tcPr>
          <w:p w:rsidR="00323F62" w:rsidRDefault="005674BC">
            <w:pPr>
              <w:pStyle w:val="TableParagraph"/>
              <w:spacing w:before="9"/>
              <w:ind w:left="58"/>
              <w:rPr>
                <w:sz w:val="14"/>
              </w:rPr>
            </w:pPr>
            <w:r>
              <w:rPr>
                <w:sz w:val="14"/>
              </w:rPr>
              <w:t>Трихлорометилстанан</w:t>
            </w:r>
          </w:p>
        </w:tc>
        <w:tc>
          <w:tcPr>
            <w:tcW w:w="1417" w:type="dxa"/>
          </w:tcPr>
          <w:p w:rsidR="00323F62" w:rsidRDefault="005674BC">
            <w:pPr>
              <w:pStyle w:val="TableParagraph"/>
              <w:spacing w:before="9"/>
              <w:ind w:left="59"/>
              <w:rPr>
                <w:sz w:val="14"/>
              </w:rPr>
            </w:pPr>
            <w:r>
              <w:rPr>
                <w:sz w:val="14"/>
              </w:rPr>
              <w:t>57583-34-3</w:t>
            </w:r>
          </w:p>
        </w:tc>
        <w:tc>
          <w:tcPr>
            <w:tcW w:w="1417" w:type="dxa"/>
          </w:tcPr>
          <w:p w:rsidR="00323F62" w:rsidRDefault="005674BC">
            <w:pPr>
              <w:pStyle w:val="TableParagraph"/>
              <w:spacing w:before="9"/>
              <w:ind w:left="59"/>
              <w:rPr>
                <w:sz w:val="14"/>
              </w:rPr>
            </w:pPr>
            <w:r>
              <w:rPr>
                <w:sz w:val="14"/>
              </w:rPr>
              <w:t>260-828-5</w:t>
            </w:r>
          </w:p>
        </w:tc>
      </w:tr>
      <w:tr w:rsidR="00323F62">
        <w:trPr>
          <w:trHeight w:val="360"/>
        </w:trPr>
        <w:tc>
          <w:tcPr>
            <w:tcW w:w="811" w:type="dxa"/>
          </w:tcPr>
          <w:p w:rsidR="00323F62" w:rsidRDefault="005674BC">
            <w:pPr>
              <w:pStyle w:val="TableParagraph"/>
              <w:spacing w:before="9"/>
              <w:ind w:left="242" w:right="228"/>
              <w:jc w:val="center"/>
              <w:rPr>
                <w:sz w:val="14"/>
              </w:rPr>
            </w:pPr>
            <w:r>
              <w:rPr>
                <w:sz w:val="14"/>
              </w:rPr>
              <w:t>1556</w:t>
            </w:r>
          </w:p>
        </w:tc>
        <w:tc>
          <w:tcPr>
            <w:tcW w:w="6837" w:type="dxa"/>
          </w:tcPr>
          <w:p w:rsidR="00323F62" w:rsidRDefault="005674BC">
            <w:pPr>
              <w:pStyle w:val="TableParagraph"/>
              <w:spacing w:before="9"/>
              <w:ind w:left="59"/>
              <w:rPr>
                <w:sz w:val="14"/>
              </w:rPr>
            </w:pPr>
            <w:r>
              <w:rPr>
                <w:sz w:val="14"/>
              </w:rPr>
              <w:t>2-Етилхексил 10-етил-4-[[2-[(2-етилхексил)oкси]-2-оксоетил]тио]-4-метил-7-оксо-8-окса-3,5-дитиа-4-станатте- традеканоат</w:t>
            </w:r>
          </w:p>
        </w:tc>
        <w:tc>
          <w:tcPr>
            <w:tcW w:w="1417" w:type="dxa"/>
          </w:tcPr>
          <w:p w:rsidR="00323F62" w:rsidRDefault="005674BC">
            <w:pPr>
              <w:pStyle w:val="TableParagraph"/>
              <w:spacing w:before="9"/>
              <w:ind w:left="59"/>
              <w:rPr>
                <w:sz w:val="14"/>
              </w:rPr>
            </w:pPr>
            <w:r>
              <w:rPr>
                <w:sz w:val="14"/>
              </w:rPr>
              <w:t>15571-58-1</w:t>
            </w:r>
          </w:p>
        </w:tc>
        <w:tc>
          <w:tcPr>
            <w:tcW w:w="1417" w:type="dxa"/>
          </w:tcPr>
          <w:p w:rsidR="00323F62" w:rsidRDefault="005674BC">
            <w:pPr>
              <w:pStyle w:val="TableParagraph"/>
              <w:spacing w:before="9"/>
              <w:ind w:left="59"/>
              <w:rPr>
                <w:sz w:val="14"/>
              </w:rPr>
            </w:pPr>
            <w:r>
              <w:rPr>
                <w:sz w:val="14"/>
              </w:rPr>
              <w:t>239-622-4</w:t>
            </w:r>
          </w:p>
        </w:tc>
      </w:tr>
      <w:tr w:rsidR="00323F62">
        <w:trPr>
          <w:trHeight w:val="200"/>
        </w:trPr>
        <w:tc>
          <w:tcPr>
            <w:tcW w:w="811" w:type="dxa"/>
          </w:tcPr>
          <w:p w:rsidR="00323F62" w:rsidRDefault="005674BC">
            <w:pPr>
              <w:pStyle w:val="TableParagraph"/>
              <w:spacing w:before="9"/>
              <w:ind w:left="242" w:right="228"/>
              <w:jc w:val="center"/>
              <w:rPr>
                <w:sz w:val="14"/>
              </w:rPr>
            </w:pPr>
            <w:r>
              <w:rPr>
                <w:sz w:val="14"/>
              </w:rPr>
              <w:t>1557</w:t>
            </w:r>
          </w:p>
        </w:tc>
        <w:tc>
          <w:tcPr>
            <w:tcW w:w="6837" w:type="dxa"/>
          </w:tcPr>
          <w:p w:rsidR="00323F62" w:rsidRDefault="005674BC">
            <w:pPr>
              <w:pStyle w:val="TableParagraph"/>
              <w:spacing w:before="9"/>
              <w:ind w:left="59"/>
              <w:rPr>
                <w:sz w:val="14"/>
              </w:rPr>
            </w:pPr>
            <w:r>
              <w:rPr>
                <w:sz w:val="14"/>
              </w:rPr>
              <w:t>2-Етилхексил 10-етил-4,4-диоктил-7-оксо-8-окса-3,5-дитиа-4-станаттетрадеканоат</w:t>
            </w:r>
          </w:p>
        </w:tc>
        <w:tc>
          <w:tcPr>
            <w:tcW w:w="1417" w:type="dxa"/>
          </w:tcPr>
          <w:p w:rsidR="00323F62" w:rsidRDefault="005674BC">
            <w:pPr>
              <w:pStyle w:val="TableParagraph"/>
              <w:spacing w:before="9"/>
              <w:ind w:left="59"/>
              <w:rPr>
                <w:sz w:val="14"/>
              </w:rPr>
            </w:pPr>
            <w:r>
              <w:rPr>
                <w:sz w:val="14"/>
              </w:rPr>
              <w:t>99105-77-8</w:t>
            </w:r>
          </w:p>
        </w:tc>
        <w:tc>
          <w:tcPr>
            <w:tcW w:w="1417" w:type="dxa"/>
          </w:tcPr>
          <w:p w:rsidR="00323F62" w:rsidRDefault="005674BC">
            <w:pPr>
              <w:pStyle w:val="TableParagraph"/>
              <w:spacing w:before="9"/>
              <w:ind w:left="59"/>
              <w:rPr>
                <w:sz w:val="14"/>
              </w:rPr>
            </w:pPr>
            <w:r>
              <w:rPr>
                <w:sz w:val="14"/>
              </w:rPr>
              <w:t>619-394-6</w:t>
            </w:r>
          </w:p>
        </w:tc>
      </w:tr>
      <w:tr w:rsidR="00323F62">
        <w:trPr>
          <w:trHeight w:val="200"/>
        </w:trPr>
        <w:tc>
          <w:tcPr>
            <w:tcW w:w="811" w:type="dxa"/>
          </w:tcPr>
          <w:p w:rsidR="00323F62" w:rsidRDefault="005674BC">
            <w:pPr>
              <w:pStyle w:val="TableParagraph"/>
              <w:spacing w:before="9"/>
              <w:ind w:left="242" w:right="228"/>
              <w:jc w:val="center"/>
              <w:rPr>
                <w:sz w:val="14"/>
              </w:rPr>
            </w:pPr>
            <w:r>
              <w:rPr>
                <w:sz w:val="14"/>
              </w:rPr>
              <w:t>1558</w:t>
            </w:r>
          </w:p>
        </w:tc>
        <w:tc>
          <w:tcPr>
            <w:tcW w:w="6837" w:type="dxa"/>
          </w:tcPr>
          <w:p w:rsidR="00323F62" w:rsidRDefault="005674BC">
            <w:pPr>
              <w:pStyle w:val="TableParagraph"/>
              <w:spacing w:before="9"/>
              <w:ind w:left="59"/>
              <w:rPr>
                <w:sz w:val="14"/>
              </w:rPr>
            </w:pPr>
            <w:r>
              <w:rPr>
                <w:sz w:val="14"/>
              </w:rPr>
              <w:t>Сулкотрион (ISO); 2-[2-хлоро-4-(метилсулфонил)бензоли]циклохексан-1,3-дион</w:t>
            </w:r>
          </w:p>
        </w:tc>
        <w:tc>
          <w:tcPr>
            <w:tcW w:w="1417" w:type="dxa"/>
          </w:tcPr>
          <w:p w:rsidR="00323F62" w:rsidRDefault="005674BC">
            <w:pPr>
              <w:pStyle w:val="TableParagraph"/>
              <w:spacing w:before="9"/>
              <w:ind w:left="59"/>
              <w:rPr>
                <w:sz w:val="14"/>
              </w:rPr>
            </w:pPr>
            <w:r>
              <w:rPr>
                <w:sz w:val="14"/>
              </w:rPr>
              <w:t>82657-04-3</w:t>
            </w:r>
          </w:p>
        </w:tc>
        <w:tc>
          <w:tcPr>
            <w:tcW w:w="1417" w:type="dxa"/>
          </w:tcPr>
          <w:p w:rsidR="00323F62" w:rsidRDefault="005674BC">
            <w:pPr>
              <w:pStyle w:val="TableParagraph"/>
              <w:spacing w:before="9"/>
              <w:ind w:left="59"/>
              <w:rPr>
                <w:sz w:val="14"/>
              </w:rPr>
            </w:pPr>
            <w:r>
              <w:rPr>
                <w:sz w:val="14"/>
              </w:rPr>
              <w:t>617-373-6</w:t>
            </w:r>
          </w:p>
        </w:tc>
      </w:tr>
      <w:tr w:rsidR="00323F62">
        <w:trPr>
          <w:trHeight w:val="360"/>
        </w:trPr>
        <w:tc>
          <w:tcPr>
            <w:tcW w:w="811" w:type="dxa"/>
          </w:tcPr>
          <w:p w:rsidR="00323F62" w:rsidRDefault="005674BC">
            <w:pPr>
              <w:pStyle w:val="TableParagraph"/>
              <w:spacing w:before="9"/>
              <w:ind w:left="243" w:right="228"/>
              <w:jc w:val="center"/>
              <w:rPr>
                <w:sz w:val="14"/>
              </w:rPr>
            </w:pPr>
            <w:r>
              <w:rPr>
                <w:sz w:val="14"/>
              </w:rPr>
              <w:t>1559</w:t>
            </w:r>
          </w:p>
        </w:tc>
        <w:tc>
          <w:tcPr>
            <w:tcW w:w="6837" w:type="dxa"/>
          </w:tcPr>
          <w:p w:rsidR="00323F62" w:rsidRDefault="005674BC">
            <w:pPr>
              <w:pStyle w:val="TableParagraph"/>
              <w:spacing w:before="9" w:line="161" w:lineRule="exact"/>
              <w:ind w:left="59"/>
              <w:rPr>
                <w:sz w:val="14"/>
              </w:rPr>
            </w:pPr>
            <w:r>
              <w:rPr>
                <w:sz w:val="14"/>
              </w:rPr>
              <w:t>Бифентрин (ISO); (2-метилбифенил-3-yл)метил рел-(1R,3R)-3-[(1З)-2-хлоро-3,3,3-трифлуоропроп-1-ен-</w:t>
            </w:r>
          </w:p>
          <w:p w:rsidR="00323F62" w:rsidRDefault="005674BC">
            <w:pPr>
              <w:pStyle w:val="TableParagraph"/>
              <w:spacing w:line="161" w:lineRule="exact"/>
              <w:ind w:left="59"/>
              <w:rPr>
                <w:sz w:val="14"/>
              </w:rPr>
            </w:pPr>
            <w:r>
              <w:rPr>
                <w:sz w:val="14"/>
              </w:rPr>
              <w:t>-1-ил]-2,2-диметилциклопропан карбоксилат</w:t>
            </w:r>
          </w:p>
        </w:tc>
        <w:tc>
          <w:tcPr>
            <w:tcW w:w="1417" w:type="dxa"/>
          </w:tcPr>
          <w:p w:rsidR="00323F62" w:rsidRDefault="005674BC">
            <w:pPr>
              <w:pStyle w:val="TableParagraph"/>
              <w:spacing w:before="9"/>
              <w:ind w:left="59"/>
              <w:rPr>
                <w:sz w:val="14"/>
              </w:rPr>
            </w:pPr>
            <w:r>
              <w:rPr>
                <w:sz w:val="14"/>
              </w:rPr>
              <w:t>84-75-3</w:t>
            </w:r>
          </w:p>
        </w:tc>
        <w:tc>
          <w:tcPr>
            <w:tcW w:w="1417" w:type="dxa"/>
          </w:tcPr>
          <w:p w:rsidR="00323F62" w:rsidRDefault="005674BC">
            <w:pPr>
              <w:pStyle w:val="TableParagraph"/>
              <w:spacing w:before="9"/>
              <w:ind w:left="60"/>
              <w:rPr>
                <w:sz w:val="14"/>
              </w:rPr>
            </w:pPr>
            <w:r>
              <w:rPr>
                <w:sz w:val="14"/>
              </w:rPr>
              <w:t>201-559-5</w:t>
            </w:r>
          </w:p>
        </w:tc>
      </w:tr>
      <w:tr w:rsidR="00323F62">
        <w:trPr>
          <w:trHeight w:val="200"/>
        </w:trPr>
        <w:tc>
          <w:tcPr>
            <w:tcW w:w="811" w:type="dxa"/>
          </w:tcPr>
          <w:p w:rsidR="00323F62" w:rsidRDefault="005674BC">
            <w:pPr>
              <w:pStyle w:val="TableParagraph"/>
              <w:spacing w:before="9"/>
              <w:ind w:left="243" w:right="228"/>
              <w:jc w:val="center"/>
              <w:rPr>
                <w:sz w:val="14"/>
              </w:rPr>
            </w:pPr>
            <w:r>
              <w:rPr>
                <w:sz w:val="14"/>
              </w:rPr>
              <w:t>1560</w:t>
            </w:r>
          </w:p>
        </w:tc>
        <w:tc>
          <w:tcPr>
            <w:tcW w:w="6837" w:type="dxa"/>
          </w:tcPr>
          <w:p w:rsidR="00323F62" w:rsidRDefault="005674BC">
            <w:pPr>
              <w:pStyle w:val="TableParagraph"/>
              <w:spacing w:before="9"/>
              <w:ind w:left="59"/>
              <w:rPr>
                <w:sz w:val="14"/>
              </w:rPr>
            </w:pPr>
            <w:r>
              <w:rPr>
                <w:sz w:val="14"/>
              </w:rPr>
              <w:t>Дихексил фталат</w:t>
            </w:r>
          </w:p>
        </w:tc>
        <w:tc>
          <w:tcPr>
            <w:tcW w:w="1417" w:type="dxa"/>
          </w:tcPr>
          <w:p w:rsidR="00323F62" w:rsidRDefault="005674BC">
            <w:pPr>
              <w:pStyle w:val="TableParagraph"/>
              <w:spacing w:before="9"/>
              <w:ind w:left="59"/>
              <w:rPr>
                <w:sz w:val="14"/>
              </w:rPr>
            </w:pPr>
            <w:r>
              <w:rPr>
                <w:sz w:val="14"/>
              </w:rPr>
              <w:t>3825-26-1</w:t>
            </w:r>
          </w:p>
        </w:tc>
        <w:tc>
          <w:tcPr>
            <w:tcW w:w="1417" w:type="dxa"/>
          </w:tcPr>
          <w:p w:rsidR="00323F62" w:rsidRDefault="005674BC">
            <w:pPr>
              <w:pStyle w:val="TableParagraph"/>
              <w:spacing w:before="9"/>
              <w:ind w:left="60"/>
              <w:rPr>
                <w:sz w:val="14"/>
              </w:rPr>
            </w:pPr>
            <w:r>
              <w:rPr>
                <w:sz w:val="14"/>
              </w:rPr>
              <w:t>223-320-4</w:t>
            </w:r>
          </w:p>
        </w:tc>
      </w:tr>
      <w:tr w:rsidR="00323F62">
        <w:trPr>
          <w:trHeight w:val="200"/>
        </w:trPr>
        <w:tc>
          <w:tcPr>
            <w:tcW w:w="811" w:type="dxa"/>
          </w:tcPr>
          <w:p w:rsidR="00323F62" w:rsidRDefault="005674BC">
            <w:pPr>
              <w:pStyle w:val="TableParagraph"/>
              <w:spacing w:before="9"/>
              <w:ind w:left="243" w:right="228"/>
              <w:jc w:val="center"/>
              <w:rPr>
                <w:sz w:val="14"/>
              </w:rPr>
            </w:pPr>
            <w:r>
              <w:rPr>
                <w:sz w:val="14"/>
              </w:rPr>
              <w:t>1561</w:t>
            </w:r>
          </w:p>
        </w:tc>
        <w:tc>
          <w:tcPr>
            <w:tcW w:w="6837" w:type="dxa"/>
          </w:tcPr>
          <w:p w:rsidR="00323F62" w:rsidRDefault="005674BC">
            <w:pPr>
              <w:pStyle w:val="TableParagraph"/>
              <w:spacing w:before="9"/>
              <w:ind w:left="59"/>
              <w:rPr>
                <w:sz w:val="14"/>
              </w:rPr>
            </w:pPr>
            <w:r>
              <w:rPr>
                <w:sz w:val="14"/>
              </w:rPr>
              <w:t>Амонијум пентадекафлуорооктаноат</w:t>
            </w:r>
          </w:p>
        </w:tc>
        <w:tc>
          <w:tcPr>
            <w:tcW w:w="1417" w:type="dxa"/>
          </w:tcPr>
          <w:p w:rsidR="00323F62" w:rsidRDefault="005674BC">
            <w:pPr>
              <w:pStyle w:val="TableParagraph"/>
              <w:spacing w:before="9"/>
              <w:ind w:left="59"/>
              <w:rPr>
                <w:sz w:val="14"/>
              </w:rPr>
            </w:pPr>
            <w:r>
              <w:rPr>
                <w:sz w:val="14"/>
              </w:rPr>
              <w:t>335-67-1</w:t>
            </w:r>
          </w:p>
        </w:tc>
        <w:tc>
          <w:tcPr>
            <w:tcW w:w="1417" w:type="dxa"/>
          </w:tcPr>
          <w:p w:rsidR="00323F62" w:rsidRDefault="005674BC">
            <w:pPr>
              <w:pStyle w:val="TableParagraph"/>
              <w:spacing w:before="9"/>
              <w:ind w:left="60"/>
              <w:rPr>
                <w:sz w:val="14"/>
              </w:rPr>
            </w:pPr>
            <w:r>
              <w:rPr>
                <w:sz w:val="14"/>
              </w:rPr>
              <w:t>206-397-9</w:t>
            </w:r>
          </w:p>
        </w:tc>
      </w:tr>
      <w:tr w:rsidR="00323F62">
        <w:trPr>
          <w:trHeight w:val="200"/>
        </w:trPr>
        <w:tc>
          <w:tcPr>
            <w:tcW w:w="811" w:type="dxa"/>
          </w:tcPr>
          <w:p w:rsidR="00323F62" w:rsidRDefault="005674BC">
            <w:pPr>
              <w:pStyle w:val="TableParagraph"/>
              <w:spacing w:before="9"/>
              <w:ind w:left="243" w:right="228"/>
              <w:jc w:val="center"/>
              <w:rPr>
                <w:sz w:val="14"/>
              </w:rPr>
            </w:pPr>
            <w:r>
              <w:rPr>
                <w:sz w:val="14"/>
              </w:rPr>
              <w:t>1562</w:t>
            </w:r>
          </w:p>
        </w:tc>
        <w:tc>
          <w:tcPr>
            <w:tcW w:w="6837" w:type="dxa"/>
          </w:tcPr>
          <w:p w:rsidR="00323F62" w:rsidRDefault="005674BC">
            <w:pPr>
              <w:pStyle w:val="TableParagraph"/>
              <w:spacing w:before="9"/>
              <w:ind w:left="59"/>
              <w:rPr>
                <w:sz w:val="14"/>
              </w:rPr>
            </w:pPr>
            <w:r>
              <w:rPr>
                <w:sz w:val="14"/>
              </w:rPr>
              <w:t>Перфлуорооктаноична киселина</w:t>
            </w:r>
          </w:p>
        </w:tc>
        <w:tc>
          <w:tcPr>
            <w:tcW w:w="1417" w:type="dxa"/>
          </w:tcPr>
          <w:p w:rsidR="00323F62" w:rsidRDefault="005674BC">
            <w:pPr>
              <w:pStyle w:val="TableParagraph"/>
              <w:spacing w:before="9"/>
              <w:ind w:left="60"/>
              <w:rPr>
                <w:sz w:val="14"/>
              </w:rPr>
            </w:pPr>
            <w:r>
              <w:rPr>
                <w:sz w:val="14"/>
              </w:rPr>
              <w:t>2687-91-4</w:t>
            </w:r>
          </w:p>
        </w:tc>
        <w:tc>
          <w:tcPr>
            <w:tcW w:w="1417" w:type="dxa"/>
          </w:tcPr>
          <w:p w:rsidR="00323F62" w:rsidRDefault="005674BC">
            <w:pPr>
              <w:pStyle w:val="TableParagraph"/>
              <w:spacing w:before="9"/>
              <w:ind w:left="60"/>
              <w:rPr>
                <w:sz w:val="14"/>
              </w:rPr>
            </w:pPr>
            <w:r>
              <w:rPr>
                <w:sz w:val="14"/>
              </w:rPr>
              <w:t>220-250-6</w:t>
            </w:r>
          </w:p>
        </w:tc>
      </w:tr>
      <w:tr w:rsidR="00323F62">
        <w:trPr>
          <w:trHeight w:val="200"/>
        </w:trPr>
        <w:tc>
          <w:tcPr>
            <w:tcW w:w="811" w:type="dxa"/>
          </w:tcPr>
          <w:p w:rsidR="00323F62" w:rsidRDefault="005674BC">
            <w:pPr>
              <w:pStyle w:val="TableParagraph"/>
              <w:spacing w:before="9"/>
              <w:ind w:left="243" w:right="227"/>
              <w:jc w:val="center"/>
              <w:rPr>
                <w:sz w:val="14"/>
              </w:rPr>
            </w:pPr>
            <w:r>
              <w:rPr>
                <w:sz w:val="14"/>
              </w:rPr>
              <w:t>1563</w:t>
            </w:r>
          </w:p>
        </w:tc>
        <w:tc>
          <w:tcPr>
            <w:tcW w:w="6837" w:type="dxa"/>
          </w:tcPr>
          <w:p w:rsidR="00323F62" w:rsidRDefault="005674BC">
            <w:pPr>
              <w:pStyle w:val="TableParagraph"/>
              <w:spacing w:before="9"/>
              <w:ind w:left="60"/>
              <w:rPr>
                <w:sz w:val="14"/>
              </w:rPr>
            </w:pPr>
            <w:r>
              <w:rPr>
                <w:sz w:val="14"/>
              </w:rPr>
              <w:t>Н-Етил-2-пиролидон; 1-етилпиролидон-2-он</w:t>
            </w:r>
          </w:p>
        </w:tc>
        <w:tc>
          <w:tcPr>
            <w:tcW w:w="1417" w:type="dxa"/>
          </w:tcPr>
          <w:p w:rsidR="00323F62" w:rsidRDefault="005674BC">
            <w:pPr>
              <w:pStyle w:val="TableParagraph"/>
              <w:spacing w:before="9"/>
              <w:ind w:left="60"/>
              <w:rPr>
                <w:sz w:val="14"/>
              </w:rPr>
            </w:pPr>
            <w:r>
              <w:rPr>
                <w:sz w:val="14"/>
              </w:rPr>
              <w:t>189278-12-4</w:t>
            </w:r>
          </w:p>
        </w:tc>
        <w:tc>
          <w:tcPr>
            <w:tcW w:w="1417" w:type="dxa"/>
          </w:tcPr>
          <w:p w:rsidR="00323F62" w:rsidRDefault="005674BC">
            <w:pPr>
              <w:pStyle w:val="TableParagraph"/>
              <w:spacing w:before="9"/>
              <w:ind w:left="60"/>
              <w:rPr>
                <w:sz w:val="14"/>
              </w:rPr>
            </w:pPr>
            <w:r>
              <w:rPr>
                <w:sz w:val="14"/>
              </w:rPr>
              <w:t>606-168-7</w:t>
            </w:r>
          </w:p>
        </w:tc>
      </w:tr>
      <w:tr w:rsidR="00323F62">
        <w:trPr>
          <w:trHeight w:val="200"/>
        </w:trPr>
        <w:tc>
          <w:tcPr>
            <w:tcW w:w="811" w:type="dxa"/>
          </w:tcPr>
          <w:p w:rsidR="00323F62" w:rsidRDefault="005674BC">
            <w:pPr>
              <w:pStyle w:val="TableParagraph"/>
              <w:spacing w:before="8"/>
              <w:ind w:left="243" w:right="227"/>
              <w:jc w:val="center"/>
              <w:rPr>
                <w:sz w:val="14"/>
              </w:rPr>
            </w:pPr>
            <w:r>
              <w:rPr>
                <w:sz w:val="14"/>
              </w:rPr>
              <w:t>1564</w:t>
            </w:r>
          </w:p>
        </w:tc>
        <w:tc>
          <w:tcPr>
            <w:tcW w:w="6837" w:type="dxa"/>
          </w:tcPr>
          <w:p w:rsidR="00323F62" w:rsidRDefault="005674BC">
            <w:pPr>
              <w:pStyle w:val="TableParagraph"/>
              <w:spacing w:before="8"/>
              <w:ind w:left="60"/>
              <w:rPr>
                <w:sz w:val="14"/>
              </w:rPr>
            </w:pPr>
            <w:r>
              <w:rPr>
                <w:sz w:val="14"/>
              </w:rPr>
              <w:t>Проквиназид (ISO); 6-јодо-2-пропокси-3-прпилквиназолин-4(3H)-он</w:t>
            </w:r>
          </w:p>
        </w:tc>
        <w:tc>
          <w:tcPr>
            <w:tcW w:w="1417" w:type="dxa"/>
          </w:tcPr>
          <w:p w:rsidR="00323F62" w:rsidRDefault="005674BC">
            <w:pPr>
              <w:pStyle w:val="TableParagraph"/>
              <w:spacing w:before="8"/>
              <w:ind w:left="60"/>
              <w:rPr>
                <w:sz w:val="14"/>
              </w:rPr>
            </w:pPr>
            <w:r>
              <w:rPr>
                <w:sz w:val="14"/>
              </w:rPr>
              <w:t>1303-00-0</w:t>
            </w:r>
          </w:p>
        </w:tc>
        <w:tc>
          <w:tcPr>
            <w:tcW w:w="1417" w:type="dxa"/>
          </w:tcPr>
          <w:p w:rsidR="00323F62" w:rsidRDefault="005674BC">
            <w:pPr>
              <w:pStyle w:val="TableParagraph"/>
              <w:spacing w:before="8"/>
              <w:ind w:left="60"/>
              <w:rPr>
                <w:sz w:val="14"/>
              </w:rPr>
            </w:pPr>
            <w:r>
              <w:rPr>
                <w:sz w:val="14"/>
              </w:rPr>
              <w:t>215-114-8</w:t>
            </w:r>
          </w:p>
        </w:tc>
      </w:tr>
      <w:tr w:rsidR="00323F62">
        <w:trPr>
          <w:trHeight w:val="200"/>
        </w:trPr>
        <w:tc>
          <w:tcPr>
            <w:tcW w:w="811" w:type="dxa"/>
          </w:tcPr>
          <w:p w:rsidR="00323F62" w:rsidRDefault="005674BC">
            <w:pPr>
              <w:pStyle w:val="TableParagraph"/>
              <w:spacing w:before="8"/>
              <w:ind w:left="243" w:right="227"/>
              <w:jc w:val="center"/>
              <w:rPr>
                <w:sz w:val="14"/>
              </w:rPr>
            </w:pPr>
            <w:r>
              <w:rPr>
                <w:sz w:val="14"/>
              </w:rPr>
              <w:t>1565</w:t>
            </w:r>
          </w:p>
        </w:tc>
        <w:tc>
          <w:tcPr>
            <w:tcW w:w="6837" w:type="dxa"/>
          </w:tcPr>
          <w:p w:rsidR="00323F62" w:rsidRDefault="005674BC">
            <w:pPr>
              <w:pStyle w:val="TableParagraph"/>
              <w:spacing w:before="8"/>
              <w:ind w:left="60"/>
              <w:rPr>
                <w:sz w:val="14"/>
              </w:rPr>
            </w:pPr>
            <w:r>
              <w:rPr>
                <w:sz w:val="14"/>
              </w:rPr>
              <w:t>Галијум арсенид</w:t>
            </w:r>
          </w:p>
        </w:tc>
        <w:tc>
          <w:tcPr>
            <w:tcW w:w="1417" w:type="dxa"/>
          </w:tcPr>
          <w:p w:rsidR="00323F62" w:rsidRDefault="005674BC">
            <w:pPr>
              <w:pStyle w:val="TableParagraph"/>
              <w:spacing w:before="8"/>
              <w:ind w:left="60"/>
              <w:rPr>
                <w:sz w:val="14"/>
              </w:rPr>
            </w:pPr>
            <w:r>
              <w:rPr>
                <w:sz w:val="14"/>
              </w:rPr>
              <w:t>108-05-4</w:t>
            </w:r>
          </w:p>
        </w:tc>
        <w:tc>
          <w:tcPr>
            <w:tcW w:w="1417" w:type="dxa"/>
          </w:tcPr>
          <w:p w:rsidR="00323F62" w:rsidRDefault="005674BC">
            <w:pPr>
              <w:pStyle w:val="TableParagraph"/>
              <w:spacing w:before="8"/>
              <w:ind w:left="60"/>
              <w:rPr>
                <w:sz w:val="14"/>
              </w:rPr>
            </w:pPr>
            <w:r>
              <w:rPr>
                <w:sz w:val="14"/>
              </w:rPr>
              <w:t>203-545-4 23.5.2019</w:t>
            </w:r>
          </w:p>
        </w:tc>
      </w:tr>
      <w:tr w:rsidR="00323F62">
        <w:trPr>
          <w:trHeight w:val="200"/>
        </w:trPr>
        <w:tc>
          <w:tcPr>
            <w:tcW w:w="811" w:type="dxa"/>
          </w:tcPr>
          <w:p w:rsidR="00323F62" w:rsidRDefault="005674BC">
            <w:pPr>
              <w:pStyle w:val="TableParagraph"/>
              <w:spacing w:before="8"/>
              <w:ind w:left="243" w:right="226"/>
              <w:jc w:val="center"/>
              <w:rPr>
                <w:sz w:val="14"/>
              </w:rPr>
            </w:pPr>
            <w:r>
              <w:rPr>
                <w:sz w:val="14"/>
              </w:rPr>
              <w:t>1566</w:t>
            </w:r>
          </w:p>
        </w:tc>
        <w:tc>
          <w:tcPr>
            <w:tcW w:w="6837" w:type="dxa"/>
          </w:tcPr>
          <w:p w:rsidR="00323F62" w:rsidRDefault="005674BC">
            <w:pPr>
              <w:pStyle w:val="TableParagraph"/>
              <w:spacing w:before="8"/>
              <w:ind w:left="60"/>
              <w:rPr>
                <w:sz w:val="14"/>
              </w:rPr>
            </w:pPr>
            <w:r>
              <w:rPr>
                <w:sz w:val="14"/>
              </w:rPr>
              <w:t>Винил ацетат</w:t>
            </w:r>
          </w:p>
        </w:tc>
        <w:tc>
          <w:tcPr>
            <w:tcW w:w="1417" w:type="dxa"/>
          </w:tcPr>
          <w:p w:rsidR="00323F62" w:rsidRDefault="005674BC">
            <w:pPr>
              <w:pStyle w:val="TableParagraph"/>
              <w:spacing w:before="8"/>
              <w:ind w:left="60"/>
              <w:rPr>
                <w:sz w:val="14"/>
              </w:rPr>
            </w:pPr>
            <w:r>
              <w:rPr>
                <w:sz w:val="14"/>
              </w:rPr>
              <w:t>74070-46-5</w:t>
            </w:r>
          </w:p>
        </w:tc>
        <w:tc>
          <w:tcPr>
            <w:tcW w:w="1417" w:type="dxa"/>
          </w:tcPr>
          <w:p w:rsidR="00323F62" w:rsidRDefault="005674BC">
            <w:pPr>
              <w:pStyle w:val="TableParagraph"/>
              <w:spacing w:before="8"/>
              <w:ind w:left="61"/>
              <w:rPr>
                <w:sz w:val="14"/>
              </w:rPr>
            </w:pPr>
            <w:r>
              <w:rPr>
                <w:sz w:val="14"/>
              </w:rPr>
              <w:t>277-704-1</w:t>
            </w:r>
          </w:p>
        </w:tc>
      </w:tr>
      <w:tr w:rsidR="00323F62">
        <w:trPr>
          <w:trHeight w:val="200"/>
        </w:trPr>
        <w:tc>
          <w:tcPr>
            <w:tcW w:w="811" w:type="dxa"/>
          </w:tcPr>
          <w:p w:rsidR="00323F62" w:rsidRDefault="005674BC">
            <w:pPr>
              <w:pStyle w:val="TableParagraph"/>
              <w:spacing w:before="8"/>
              <w:ind w:left="243" w:right="226"/>
              <w:jc w:val="center"/>
              <w:rPr>
                <w:sz w:val="14"/>
              </w:rPr>
            </w:pPr>
            <w:r>
              <w:rPr>
                <w:sz w:val="14"/>
              </w:rPr>
              <w:t>1567</w:t>
            </w:r>
          </w:p>
        </w:tc>
        <w:tc>
          <w:tcPr>
            <w:tcW w:w="6837" w:type="dxa"/>
          </w:tcPr>
          <w:p w:rsidR="00323F62" w:rsidRDefault="005674BC">
            <w:pPr>
              <w:pStyle w:val="TableParagraph"/>
              <w:spacing w:before="8"/>
              <w:ind w:left="60"/>
              <w:rPr>
                <w:sz w:val="14"/>
              </w:rPr>
            </w:pPr>
            <w:r>
              <w:rPr>
                <w:sz w:val="14"/>
              </w:rPr>
              <w:t>Аклонифен (ISO); 2-хлоро-6-нитро-3-феноксианилин</w:t>
            </w:r>
          </w:p>
        </w:tc>
        <w:tc>
          <w:tcPr>
            <w:tcW w:w="1417" w:type="dxa"/>
          </w:tcPr>
          <w:p w:rsidR="00323F62" w:rsidRDefault="005674BC">
            <w:pPr>
              <w:pStyle w:val="TableParagraph"/>
              <w:spacing w:before="8"/>
              <w:ind w:left="60"/>
              <w:rPr>
                <w:sz w:val="14"/>
              </w:rPr>
            </w:pPr>
            <w:r>
              <w:rPr>
                <w:sz w:val="14"/>
              </w:rPr>
              <w:t>57583-35-4</w:t>
            </w:r>
          </w:p>
        </w:tc>
        <w:tc>
          <w:tcPr>
            <w:tcW w:w="1417" w:type="dxa"/>
          </w:tcPr>
          <w:p w:rsidR="00323F62" w:rsidRDefault="005674BC">
            <w:pPr>
              <w:pStyle w:val="TableParagraph"/>
              <w:spacing w:before="8"/>
              <w:ind w:left="61"/>
              <w:rPr>
                <w:sz w:val="14"/>
              </w:rPr>
            </w:pPr>
            <w:r>
              <w:rPr>
                <w:sz w:val="14"/>
              </w:rPr>
              <w:t>260-829-0</w:t>
            </w:r>
          </w:p>
        </w:tc>
      </w:tr>
      <w:tr w:rsidR="00323F62">
        <w:trPr>
          <w:trHeight w:val="200"/>
        </w:trPr>
        <w:tc>
          <w:tcPr>
            <w:tcW w:w="811" w:type="dxa"/>
          </w:tcPr>
          <w:p w:rsidR="00323F62" w:rsidRDefault="005674BC">
            <w:pPr>
              <w:pStyle w:val="TableParagraph"/>
              <w:spacing w:before="8"/>
              <w:ind w:left="243" w:right="226"/>
              <w:jc w:val="center"/>
              <w:rPr>
                <w:sz w:val="14"/>
              </w:rPr>
            </w:pPr>
            <w:r>
              <w:rPr>
                <w:sz w:val="14"/>
              </w:rPr>
              <w:t>1568</w:t>
            </w:r>
          </w:p>
        </w:tc>
        <w:tc>
          <w:tcPr>
            <w:tcW w:w="6837" w:type="dxa"/>
          </w:tcPr>
          <w:p w:rsidR="00323F62" w:rsidRDefault="005674BC">
            <w:pPr>
              <w:pStyle w:val="TableParagraph"/>
              <w:spacing w:before="8"/>
              <w:ind w:left="60"/>
              <w:rPr>
                <w:sz w:val="14"/>
              </w:rPr>
            </w:pPr>
            <w:r>
              <w:rPr>
                <w:sz w:val="14"/>
              </w:rPr>
              <w:t>2-Етилхексил 10-етил-4,4-диметил-7-оксо-8-окса-3,5-дитиа-4-станумтетрадеканоат</w:t>
            </w:r>
          </w:p>
        </w:tc>
        <w:tc>
          <w:tcPr>
            <w:tcW w:w="1417" w:type="dxa"/>
          </w:tcPr>
          <w:p w:rsidR="00323F62" w:rsidRDefault="005674BC">
            <w:pPr>
              <w:pStyle w:val="TableParagraph"/>
              <w:spacing w:before="8"/>
              <w:ind w:left="60"/>
              <w:rPr>
                <w:sz w:val="14"/>
              </w:rPr>
            </w:pPr>
            <w:r>
              <w:rPr>
                <w:sz w:val="14"/>
              </w:rPr>
              <w:t>753-73-1</w:t>
            </w:r>
          </w:p>
        </w:tc>
        <w:tc>
          <w:tcPr>
            <w:tcW w:w="1417" w:type="dxa"/>
          </w:tcPr>
          <w:p w:rsidR="00323F62" w:rsidRDefault="005674BC">
            <w:pPr>
              <w:pStyle w:val="TableParagraph"/>
              <w:spacing w:before="8"/>
              <w:ind w:left="61"/>
              <w:rPr>
                <w:sz w:val="14"/>
              </w:rPr>
            </w:pPr>
            <w:r>
              <w:rPr>
                <w:sz w:val="14"/>
              </w:rPr>
              <w:t>212-039-2</w:t>
            </w:r>
          </w:p>
        </w:tc>
      </w:tr>
      <w:tr w:rsidR="00323F62">
        <w:trPr>
          <w:trHeight w:val="200"/>
        </w:trPr>
        <w:tc>
          <w:tcPr>
            <w:tcW w:w="811" w:type="dxa"/>
          </w:tcPr>
          <w:p w:rsidR="00323F62" w:rsidRDefault="005674BC">
            <w:pPr>
              <w:pStyle w:val="TableParagraph"/>
              <w:spacing w:before="8"/>
              <w:ind w:left="243" w:right="226"/>
              <w:jc w:val="center"/>
              <w:rPr>
                <w:sz w:val="14"/>
              </w:rPr>
            </w:pPr>
            <w:r>
              <w:rPr>
                <w:sz w:val="14"/>
              </w:rPr>
              <w:t>1569</w:t>
            </w:r>
          </w:p>
        </w:tc>
        <w:tc>
          <w:tcPr>
            <w:tcW w:w="6837" w:type="dxa"/>
          </w:tcPr>
          <w:p w:rsidR="00323F62" w:rsidRDefault="005674BC">
            <w:pPr>
              <w:pStyle w:val="TableParagraph"/>
              <w:spacing w:before="8"/>
              <w:ind w:left="60"/>
              <w:rPr>
                <w:sz w:val="14"/>
              </w:rPr>
            </w:pPr>
            <w:r>
              <w:rPr>
                <w:sz w:val="14"/>
              </w:rPr>
              <w:t>Диметилкалај дихлорид</w:t>
            </w:r>
          </w:p>
        </w:tc>
        <w:tc>
          <w:tcPr>
            <w:tcW w:w="1417" w:type="dxa"/>
          </w:tcPr>
          <w:p w:rsidR="00323F62" w:rsidRDefault="005674BC">
            <w:pPr>
              <w:pStyle w:val="TableParagraph"/>
              <w:spacing w:before="8"/>
              <w:ind w:left="61"/>
              <w:rPr>
                <w:sz w:val="14"/>
              </w:rPr>
            </w:pPr>
            <w:r>
              <w:rPr>
                <w:sz w:val="14"/>
              </w:rPr>
              <w:t>100-40-3</w:t>
            </w:r>
          </w:p>
        </w:tc>
        <w:tc>
          <w:tcPr>
            <w:tcW w:w="1417" w:type="dxa"/>
          </w:tcPr>
          <w:p w:rsidR="00323F62" w:rsidRDefault="005674BC">
            <w:pPr>
              <w:pStyle w:val="TableParagraph"/>
              <w:spacing w:before="8"/>
              <w:ind w:left="61"/>
              <w:rPr>
                <w:sz w:val="14"/>
              </w:rPr>
            </w:pPr>
            <w:r>
              <w:rPr>
                <w:sz w:val="14"/>
              </w:rPr>
              <w:t>202-848-9</w:t>
            </w:r>
          </w:p>
        </w:tc>
      </w:tr>
      <w:tr w:rsidR="00323F62">
        <w:trPr>
          <w:trHeight w:val="200"/>
        </w:trPr>
        <w:tc>
          <w:tcPr>
            <w:tcW w:w="811" w:type="dxa"/>
          </w:tcPr>
          <w:p w:rsidR="00323F62" w:rsidRDefault="005674BC">
            <w:pPr>
              <w:pStyle w:val="TableParagraph"/>
              <w:spacing w:before="8"/>
              <w:ind w:left="243" w:right="225"/>
              <w:jc w:val="center"/>
              <w:rPr>
                <w:sz w:val="14"/>
              </w:rPr>
            </w:pPr>
            <w:r>
              <w:rPr>
                <w:sz w:val="14"/>
              </w:rPr>
              <w:t>1570</w:t>
            </w:r>
          </w:p>
        </w:tc>
        <w:tc>
          <w:tcPr>
            <w:tcW w:w="6837" w:type="dxa"/>
          </w:tcPr>
          <w:p w:rsidR="00323F62" w:rsidRDefault="005674BC">
            <w:pPr>
              <w:pStyle w:val="TableParagraph"/>
              <w:spacing w:before="8"/>
              <w:ind w:left="61"/>
              <w:rPr>
                <w:sz w:val="14"/>
              </w:rPr>
            </w:pPr>
            <w:r>
              <w:rPr>
                <w:sz w:val="14"/>
              </w:rPr>
              <w:t>4-Винилциклохексен</w:t>
            </w:r>
          </w:p>
        </w:tc>
        <w:tc>
          <w:tcPr>
            <w:tcW w:w="1417" w:type="dxa"/>
          </w:tcPr>
          <w:p w:rsidR="00323F62" w:rsidRDefault="005674BC">
            <w:pPr>
              <w:pStyle w:val="TableParagraph"/>
              <w:spacing w:before="8"/>
              <w:ind w:left="61"/>
              <w:rPr>
                <w:sz w:val="14"/>
              </w:rPr>
            </w:pPr>
            <w:r>
              <w:rPr>
                <w:sz w:val="14"/>
              </w:rPr>
              <w:t>87820-88-0</w:t>
            </w:r>
          </w:p>
        </w:tc>
        <w:tc>
          <w:tcPr>
            <w:tcW w:w="1417" w:type="dxa"/>
          </w:tcPr>
          <w:p w:rsidR="00323F62" w:rsidRDefault="005674BC">
            <w:pPr>
              <w:pStyle w:val="TableParagraph"/>
              <w:spacing w:before="8"/>
              <w:ind w:left="61"/>
              <w:rPr>
                <w:sz w:val="14"/>
              </w:rPr>
            </w:pPr>
            <w:r>
              <w:rPr>
                <w:sz w:val="14"/>
              </w:rPr>
              <w:t>618-075-9</w:t>
            </w:r>
          </w:p>
        </w:tc>
      </w:tr>
      <w:tr w:rsidR="00323F62">
        <w:trPr>
          <w:trHeight w:val="200"/>
        </w:trPr>
        <w:tc>
          <w:tcPr>
            <w:tcW w:w="811" w:type="dxa"/>
          </w:tcPr>
          <w:p w:rsidR="00323F62" w:rsidRDefault="005674BC">
            <w:pPr>
              <w:pStyle w:val="TableParagraph"/>
              <w:spacing w:before="8"/>
              <w:ind w:left="243" w:right="225"/>
              <w:jc w:val="center"/>
              <w:rPr>
                <w:sz w:val="14"/>
              </w:rPr>
            </w:pPr>
            <w:r>
              <w:rPr>
                <w:sz w:val="14"/>
              </w:rPr>
              <w:t>1571</w:t>
            </w:r>
          </w:p>
        </w:tc>
        <w:tc>
          <w:tcPr>
            <w:tcW w:w="6837" w:type="dxa"/>
          </w:tcPr>
          <w:p w:rsidR="00323F62" w:rsidRDefault="005674BC">
            <w:pPr>
              <w:pStyle w:val="TableParagraph"/>
              <w:spacing w:before="8"/>
              <w:ind w:left="61"/>
              <w:rPr>
                <w:sz w:val="14"/>
              </w:rPr>
            </w:pPr>
            <w:r>
              <w:rPr>
                <w:sz w:val="14"/>
              </w:rPr>
              <w:t>Тралкоксидим (ISO); 2-(N-етоксипропанимидоил)-3-хидрокси-5-мезилтилциклохекса-2-ен-1-он</w:t>
            </w:r>
          </w:p>
        </w:tc>
        <w:tc>
          <w:tcPr>
            <w:tcW w:w="1417" w:type="dxa"/>
          </w:tcPr>
          <w:p w:rsidR="00323F62" w:rsidRDefault="005674BC">
            <w:pPr>
              <w:pStyle w:val="TableParagraph"/>
              <w:spacing w:before="8"/>
              <w:ind w:left="61"/>
              <w:rPr>
                <w:sz w:val="14"/>
              </w:rPr>
            </w:pPr>
            <w:r>
              <w:rPr>
                <w:sz w:val="14"/>
              </w:rPr>
              <w:t>101205-02-1</w:t>
            </w:r>
          </w:p>
        </w:tc>
        <w:tc>
          <w:tcPr>
            <w:tcW w:w="1417" w:type="dxa"/>
          </w:tcPr>
          <w:p w:rsidR="00323F62" w:rsidRDefault="005674BC">
            <w:pPr>
              <w:pStyle w:val="TableParagraph"/>
              <w:spacing w:before="8"/>
              <w:ind w:left="61"/>
              <w:rPr>
                <w:sz w:val="14"/>
              </w:rPr>
            </w:pPr>
            <w:r>
              <w:rPr>
                <w:sz w:val="14"/>
              </w:rPr>
              <w:t>405-230-9</w:t>
            </w:r>
          </w:p>
        </w:tc>
      </w:tr>
      <w:tr w:rsidR="00323F62">
        <w:trPr>
          <w:trHeight w:val="360"/>
        </w:trPr>
        <w:tc>
          <w:tcPr>
            <w:tcW w:w="811" w:type="dxa"/>
          </w:tcPr>
          <w:p w:rsidR="00323F62" w:rsidRDefault="005674BC">
            <w:pPr>
              <w:pStyle w:val="TableParagraph"/>
              <w:spacing w:before="8"/>
              <w:ind w:left="243" w:right="225"/>
              <w:jc w:val="center"/>
              <w:rPr>
                <w:sz w:val="14"/>
              </w:rPr>
            </w:pPr>
            <w:r>
              <w:rPr>
                <w:sz w:val="14"/>
              </w:rPr>
              <w:t>1572</w:t>
            </w:r>
          </w:p>
        </w:tc>
        <w:tc>
          <w:tcPr>
            <w:tcW w:w="6837" w:type="dxa"/>
          </w:tcPr>
          <w:p w:rsidR="00323F62" w:rsidRDefault="005674BC">
            <w:pPr>
              <w:pStyle w:val="TableParagraph"/>
              <w:spacing w:before="8" w:line="161" w:lineRule="exact"/>
              <w:ind w:left="61"/>
              <w:rPr>
                <w:sz w:val="14"/>
              </w:rPr>
            </w:pPr>
            <w:r>
              <w:rPr>
                <w:sz w:val="14"/>
              </w:rPr>
              <w:t>Флуазинам (ISO); 3-хлоро-N-[3-хлоро-2,6-динитро-4-(трифлуорометил)фенил]-5-(трифлуорометил)пиридин-</w:t>
            </w:r>
          </w:p>
          <w:p w:rsidR="00323F62" w:rsidRDefault="005674BC">
            <w:pPr>
              <w:pStyle w:val="TableParagraph"/>
              <w:spacing w:line="161" w:lineRule="exact"/>
              <w:ind w:left="61"/>
              <w:rPr>
                <w:sz w:val="14"/>
              </w:rPr>
            </w:pPr>
            <w:r>
              <w:rPr>
                <w:sz w:val="14"/>
              </w:rPr>
              <w:t>-2-амин</w:t>
            </w:r>
          </w:p>
        </w:tc>
        <w:tc>
          <w:tcPr>
            <w:tcW w:w="1417" w:type="dxa"/>
          </w:tcPr>
          <w:p w:rsidR="00323F62" w:rsidRDefault="005674BC">
            <w:pPr>
              <w:pStyle w:val="TableParagraph"/>
              <w:spacing w:before="8"/>
              <w:ind w:left="61"/>
              <w:rPr>
                <w:sz w:val="14"/>
              </w:rPr>
            </w:pPr>
            <w:r>
              <w:rPr>
                <w:sz w:val="14"/>
              </w:rPr>
              <w:t>79622-59-6</w:t>
            </w:r>
          </w:p>
        </w:tc>
        <w:tc>
          <w:tcPr>
            <w:tcW w:w="1417" w:type="dxa"/>
          </w:tcPr>
          <w:p w:rsidR="00323F62" w:rsidRDefault="005674BC">
            <w:pPr>
              <w:pStyle w:val="TableParagraph"/>
              <w:spacing w:before="8"/>
              <w:ind w:left="61"/>
              <w:rPr>
                <w:sz w:val="14"/>
              </w:rPr>
            </w:pPr>
            <w:r>
              <w:rPr>
                <w:sz w:val="14"/>
              </w:rPr>
              <w:t>616-712-5</w:t>
            </w:r>
          </w:p>
        </w:tc>
      </w:tr>
      <w:tr w:rsidR="00323F62">
        <w:trPr>
          <w:trHeight w:val="200"/>
        </w:trPr>
        <w:tc>
          <w:tcPr>
            <w:tcW w:w="811" w:type="dxa"/>
          </w:tcPr>
          <w:p w:rsidR="00323F62" w:rsidRDefault="005674BC">
            <w:pPr>
              <w:pStyle w:val="TableParagraph"/>
              <w:spacing w:before="8"/>
              <w:ind w:left="243" w:right="224"/>
              <w:jc w:val="center"/>
              <w:rPr>
                <w:sz w:val="14"/>
              </w:rPr>
            </w:pPr>
            <w:r>
              <w:rPr>
                <w:sz w:val="14"/>
              </w:rPr>
              <w:t>1573</w:t>
            </w:r>
          </w:p>
        </w:tc>
        <w:tc>
          <w:tcPr>
            <w:tcW w:w="6837" w:type="dxa"/>
          </w:tcPr>
          <w:p w:rsidR="00323F62" w:rsidRDefault="005674BC">
            <w:pPr>
              <w:pStyle w:val="TableParagraph"/>
              <w:spacing w:before="8"/>
              <w:ind w:left="61"/>
              <w:rPr>
                <w:sz w:val="14"/>
              </w:rPr>
            </w:pPr>
            <w:r>
              <w:rPr>
                <w:sz w:val="14"/>
              </w:rPr>
              <w:t>Пенконазол (ISO); 1-[2-(2,4-дихлорофенил)пентил]-1H-1,2,4-триазол</w:t>
            </w:r>
          </w:p>
        </w:tc>
        <w:tc>
          <w:tcPr>
            <w:tcW w:w="1417" w:type="dxa"/>
          </w:tcPr>
          <w:p w:rsidR="00323F62" w:rsidRDefault="005674BC">
            <w:pPr>
              <w:pStyle w:val="TableParagraph"/>
              <w:spacing w:before="8"/>
              <w:ind w:left="61"/>
              <w:rPr>
                <w:sz w:val="14"/>
              </w:rPr>
            </w:pPr>
            <w:r>
              <w:rPr>
                <w:sz w:val="14"/>
              </w:rPr>
              <w:t>66246-88-6</w:t>
            </w:r>
          </w:p>
        </w:tc>
        <w:tc>
          <w:tcPr>
            <w:tcW w:w="1417" w:type="dxa"/>
          </w:tcPr>
          <w:p w:rsidR="00323F62" w:rsidRDefault="005674BC">
            <w:pPr>
              <w:pStyle w:val="TableParagraph"/>
              <w:spacing w:before="8"/>
              <w:ind w:left="61"/>
              <w:rPr>
                <w:sz w:val="14"/>
              </w:rPr>
            </w:pPr>
            <w:r>
              <w:rPr>
                <w:sz w:val="14"/>
              </w:rPr>
              <w:t>266-275-6</w:t>
            </w:r>
          </w:p>
        </w:tc>
      </w:tr>
      <w:tr w:rsidR="00323F62">
        <w:trPr>
          <w:trHeight w:val="200"/>
        </w:trPr>
        <w:tc>
          <w:tcPr>
            <w:tcW w:w="811" w:type="dxa"/>
          </w:tcPr>
          <w:p w:rsidR="00323F62" w:rsidRDefault="005674BC">
            <w:pPr>
              <w:pStyle w:val="TableParagraph"/>
              <w:spacing w:before="8"/>
              <w:ind w:left="243" w:right="224"/>
              <w:jc w:val="center"/>
              <w:rPr>
                <w:sz w:val="14"/>
              </w:rPr>
            </w:pPr>
            <w:r>
              <w:rPr>
                <w:sz w:val="14"/>
              </w:rPr>
              <w:t>1574</w:t>
            </w:r>
          </w:p>
        </w:tc>
        <w:tc>
          <w:tcPr>
            <w:tcW w:w="6837" w:type="dxa"/>
          </w:tcPr>
          <w:p w:rsidR="00323F62" w:rsidRDefault="005674BC">
            <w:pPr>
              <w:pStyle w:val="TableParagraph"/>
              <w:spacing w:before="8"/>
              <w:ind w:left="61"/>
              <w:rPr>
                <w:sz w:val="14"/>
              </w:rPr>
            </w:pPr>
            <w:r>
              <w:rPr>
                <w:sz w:val="14"/>
              </w:rPr>
              <w:t>Феноксикарб (ISO); етил [2-(4-феноксифенокси)етил]карбамат</w:t>
            </w:r>
          </w:p>
        </w:tc>
        <w:tc>
          <w:tcPr>
            <w:tcW w:w="1417" w:type="dxa"/>
          </w:tcPr>
          <w:p w:rsidR="00323F62" w:rsidRDefault="005674BC">
            <w:pPr>
              <w:pStyle w:val="TableParagraph"/>
              <w:spacing w:before="8"/>
              <w:ind w:left="61"/>
              <w:rPr>
                <w:sz w:val="14"/>
              </w:rPr>
            </w:pPr>
            <w:r>
              <w:rPr>
                <w:sz w:val="14"/>
              </w:rPr>
              <w:t>72490-01-8</w:t>
            </w:r>
          </w:p>
        </w:tc>
        <w:tc>
          <w:tcPr>
            <w:tcW w:w="1417" w:type="dxa"/>
          </w:tcPr>
          <w:p w:rsidR="00323F62" w:rsidRDefault="005674BC">
            <w:pPr>
              <w:pStyle w:val="TableParagraph"/>
              <w:spacing w:before="8"/>
              <w:ind w:left="62"/>
              <w:rPr>
                <w:sz w:val="14"/>
              </w:rPr>
            </w:pPr>
            <w:r>
              <w:rPr>
                <w:sz w:val="14"/>
              </w:rPr>
              <w:t>276-696-7</w:t>
            </w:r>
          </w:p>
        </w:tc>
      </w:tr>
      <w:tr w:rsidR="00323F62">
        <w:trPr>
          <w:trHeight w:val="200"/>
        </w:trPr>
        <w:tc>
          <w:tcPr>
            <w:tcW w:w="811" w:type="dxa"/>
          </w:tcPr>
          <w:p w:rsidR="00323F62" w:rsidRDefault="005674BC">
            <w:pPr>
              <w:pStyle w:val="TableParagraph"/>
              <w:spacing w:before="8"/>
              <w:ind w:left="243" w:right="224"/>
              <w:jc w:val="center"/>
              <w:rPr>
                <w:sz w:val="14"/>
              </w:rPr>
            </w:pPr>
            <w:r>
              <w:rPr>
                <w:sz w:val="14"/>
              </w:rPr>
              <w:t>1575</w:t>
            </w:r>
          </w:p>
        </w:tc>
        <w:tc>
          <w:tcPr>
            <w:tcW w:w="6837" w:type="dxa"/>
          </w:tcPr>
          <w:p w:rsidR="00323F62" w:rsidRDefault="005674BC">
            <w:pPr>
              <w:pStyle w:val="TableParagraph"/>
              <w:spacing w:before="8"/>
              <w:ind w:left="61"/>
              <w:rPr>
                <w:sz w:val="14"/>
              </w:rPr>
            </w:pPr>
            <w:r>
              <w:rPr>
                <w:sz w:val="14"/>
              </w:rPr>
              <w:t>Стирен</w:t>
            </w:r>
          </w:p>
        </w:tc>
        <w:tc>
          <w:tcPr>
            <w:tcW w:w="1417" w:type="dxa"/>
          </w:tcPr>
          <w:p w:rsidR="00323F62" w:rsidRDefault="005674BC">
            <w:pPr>
              <w:pStyle w:val="TableParagraph"/>
              <w:spacing w:before="8"/>
              <w:ind w:left="61"/>
              <w:rPr>
                <w:sz w:val="14"/>
              </w:rPr>
            </w:pPr>
            <w:r>
              <w:rPr>
                <w:sz w:val="14"/>
              </w:rPr>
              <w:t>100-42-5</w:t>
            </w:r>
          </w:p>
        </w:tc>
        <w:tc>
          <w:tcPr>
            <w:tcW w:w="1417" w:type="dxa"/>
          </w:tcPr>
          <w:p w:rsidR="00323F62" w:rsidRDefault="005674BC">
            <w:pPr>
              <w:pStyle w:val="TableParagraph"/>
              <w:spacing w:before="8"/>
              <w:ind w:left="62"/>
              <w:rPr>
                <w:sz w:val="14"/>
              </w:rPr>
            </w:pPr>
            <w:r>
              <w:rPr>
                <w:sz w:val="14"/>
              </w:rPr>
              <w:t>202-851-5</w:t>
            </w:r>
          </w:p>
        </w:tc>
      </w:tr>
      <w:tr w:rsidR="00323F62">
        <w:trPr>
          <w:trHeight w:val="200"/>
        </w:trPr>
        <w:tc>
          <w:tcPr>
            <w:tcW w:w="811" w:type="dxa"/>
          </w:tcPr>
          <w:p w:rsidR="00323F62" w:rsidRDefault="005674BC">
            <w:pPr>
              <w:pStyle w:val="TableParagraph"/>
              <w:spacing w:before="8"/>
              <w:ind w:left="243" w:right="224"/>
              <w:jc w:val="center"/>
              <w:rPr>
                <w:sz w:val="14"/>
              </w:rPr>
            </w:pPr>
            <w:r>
              <w:rPr>
                <w:sz w:val="14"/>
              </w:rPr>
              <w:t>1576</w:t>
            </w:r>
          </w:p>
        </w:tc>
        <w:tc>
          <w:tcPr>
            <w:tcW w:w="6837" w:type="dxa"/>
          </w:tcPr>
          <w:p w:rsidR="00323F62" w:rsidRDefault="005674BC">
            <w:pPr>
              <w:pStyle w:val="TableParagraph"/>
              <w:spacing w:before="8"/>
              <w:ind w:left="61"/>
              <w:rPr>
                <w:sz w:val="14"/>
              </w:rPr>
            </w:pPr>
            <w:r>
              <w:rPr>
                <w:sz w:val="14"/>
              </w:rPr>
              <w:t>Тетрахидро-2-фурилметанол; тетрахидрофурфурил алкохол</w:t>
            </w:r>
          </w:p>
        </w:tc>
        <w:tc>
          <w:tcPr>
            <w:tcW w:w="1417" w:type="dxa"/>
          </w:tcPr>
          <w:p w:rsidR="00323F62" w:rsidRDefault="005674BC">
            <w:pPr>
              <w:pStyle w:val="TableParagraph"/>
              <w:spacing w:before="8"/>
              <w:ind w:left="62"/>
              <w:rPr>
                <w:sz w:val="14"/>
              </w:rPr>
            </w:pPr>
            <w:r>
              <w:rPr>
                <w:sz w:val="14"/>
              </w:rPr>
              <w:t>97-99-4</w:t>
            </w:r>
          </w:p>
        </w:tc>
        <w:tc>
          <w:tcPr>
            <w:tcW w:w="1417" w:type="dxa"/>
          </w:tcPr>
          <w:p w:rsidR="00323F62" w:rsidRDefault="005674BC">
            <w:pPr>
              <w:pStyle w:val="TableParagraph"/>
              <w:spacing w:before="8"/>
              <w:ind w:left="62"/>
              <w:rPr>
                <w:sz w:val="14"/>
              </w:rPr>
            </w:pPr>
            <w:r>
              <w:rPr>
                <w:sz w:val="14"/>
              </w:rPr>
              <w:t>202-625-6</w:t>
            </w:r>
          </w:p>
        </w:tc>
      </w:tr>
      <w:tr w:rsidR="00323F62">
        <w:trPr>
          <w:trHeight w:val="200"/>
        </w:trPr>
        <w:tc>
          <w:tcPr>
            <w:tcW w:w="811" w:type="dxa"/>
          </w:tcPr>
          <w:p w:rsidR="00323F62" w:rsidRDefault="005674BC">
            <w:pPr>
              <w:pStyle w:val="TableParagraph"/>
              <w:spacing w:before="8"/>
              <w:ind w:left="243" w:right="223"/>
              <w:jc w:val="center"/>
              <w:rPr>
                <w:sz w:val="14"/>
              </w:rPr>
            </w:pPr>
            <w:r>
              <w:rPr>
                <w:sz w:val="14"/>
              </w:rPr>
              <w:t>1577</w:t>
            </w:r>
          </w:p>
        </w:tc>
        <w:tc>
          <w:tcPr>
            <w:tcW w:w="6837" w:type="dxa"/>
          </w:tcPr>
          <w:p w:rsidR="00323F62" w:rsidRDefault="005674BC">
            <w:pPr>
              <w:pStyle w:val="TableParagraph"/>
              <w:spacing w:before="8"/>
              <w:ind w:left="62"/>
              <w:rPr>
                <w:sz w:val="14"/>
              </w:rPr>
            </w:pPr>
            <w:r>
              <w:rPr>
                <w:sz w:val="14"/>
              </w:rPr>
              <w:t>Формалдехид</w:t>
            </w:r>
          </w:p>
        </w:tc>
        <w:tc>
          <w:tcPr>
            <w:tcW w:w="1417" w:type="dxa"/>
          </w:tcPr>
          <w:p w:rsidR="00323F62" w:rsidRDefault="005674BC">
            <w:pPr>
              <w:pStyle w:val="TableParagraph"/>
              <w:spacing w:before="8"/>
              <w:ind w:left="62"/>
              <w:rPr>
                <w:sz w:val="14"/>
              </w:rPr>
            </w:pPr>
            <w:r>
              <w:rPr>
                <w:sz w:val="14"/>
              </w:rPr>
              <w:t>50-00-0</w:t>
            </w:r>
          </w:p>
        </w:tc>
        <w:tc>
          <w:tcPr>
            <w:tcW w:w="1417" w:type="dxa"/>
          </w:tcPr>
          <w:p w:rsidR="00323F62" w:rsidRDefault="005674BC">
            <w:pPr>
              <w:pStyle w:val="TableParagraph"/>
              <w:spacing w:before="8"/>
              <w:ind w:left="62"/>
              <w:rPr>
                <w:sz w:val="14"/>
              </w:rPr>
            </w:pPr>
            <w:r>
              <w:rPr>
                <w:sz w:val="14"/>
              </w:rPr>
              <w:t>200-001-8</w:t>
            </w:r>
          </w:p>
        </w:tc>
      </w:tr>
      <w:tr w:rsidR="00323F62">
        <w:trPr>
          <w:trHeight w:val="200"/>
        </w:trPr>
        <w:tc>
          <w:tcPr>
            <w:tcW w:w="811" w:type="dxa"/>
          </w:tcPr>
          <w:p w:rsidR="00323F62" w:rsidRDefault="005674BC">
            <w:pPr>
              <w:pStyle w:val="TableParagraph"/>
              <w:spacing w:before="8"/>
              <w:ind w:left="243" w:right="223"/>
              <w:jc w:val="center"/>
              <w:rPr>
                <w:sz w:val="14"/>
              </w:rPr>
            </w:pPr>
            <w:r>
              <w:rPr>
                <w:sz w:val="14"/>
              </w:rPr>
              <w:t>1578</w:t>
            </w:r>
          </w:p>
        </w:tc>
        <w:tc>
          <w:tcPr>
            <w:tcW w:w="6837" w:type="dxa"/>
          </w:tcPr>
          <w:p w:rsidR="00323F62" w:rsidRDefault="005674BC">
            <w:pPr>
              <w:pStyle w:val="TableParagraph"/>
              <w:spacing w:before="8"/>
              <w:ind w:left="62"/>
              <w:rPr>
                <w:sz w:val="14"/>
              </w:rPr>
            </w:pPr>
            <w:r>
              <w:rPr>
                <w:sz w:val="14"/>
              </w:rPr>
              <w:t>Параформалдехид</w:t>
            </w:r>
          </w:p>
        </w:tc>
        <w:tc>
          <w:tcPr>
            <w:tcW w:w="1417" w:type="dxa"/>
          </w:tcPr>
          <w:p w:rsidR="00323F62" w:rsidRDefault="005674BC">
            <w:pPr>
              <w:pStyle w:val="TableParagraph"/>
              <w:spacing w:before="8"/>
              <w:ind w:left="62"/>
              <w:rPr>
                <w:sz w:val="14"/>
              </w:rPr>
            </w:pPr>
            <w:r>
              <w:rPr>
                <w:sz w:val="14"/>
              </w:rPr>
              <w:t>30525-89-4</w:t>
            </w:r>
          </w:p>
        </w:tc>
        <w:tc>
          <w:tcPr>
            <w:tcW w:w="1417" w:type="dxa"/>
          </w:tcPr>
          <w:p w:rsidR="00323F62" w:rsidRDefault="005674BC">
            <w:pPr>
              <w:pStyle w:val="TableParagraph"/>
              <w:spacing w:before="8"/>
              <w:ind w:left="62"/>
              <w:rPr>
                <w:sz w:val="14"/>
              </w:rPr>
            </w:pPr>
            <w:r>
              <w:rPr>
                <w:sz w:val="14"/>
              </w:rPr>
              <w:t>608-494-5</w:t>
            </w:r>
          </w:p>
        </w:tc>
      </w:tr>
      <w:tr w:rsidR="00323F62">
        <w:trPr>
          <w:trHeight w:val="200"/>
        </w:trPr>
        <w:tc>
          <w:tcPr>
            <w:tcW w:w="811" w:type="dxa"/>
          </w:tcPr>
          <w:p w:rsidR="00323F62" w:rsidRDefault="005674BC">
            <w:pPr>
              <w:pStyle w:val="TableParagraph"/>
              <w:spacing w:before="8"/>
              <w:ind w:left="243" w:right="223"/>
              <w:jc w:val="center"/>
              <w:rPr>
                <w:sz w:val="14"/>
              </w:rPr>
            </w:pPr>
            <w:r>
              <w:rPr>
                <w:sz w:val="14"/>
              </w:rPr>
              <w:t>1579</w:t>
            </w:r>
          </w:p>
        </w:tc>
        <w:tc>
          <w:tcPr>
            <w:tcW w:w="6837" w:type="dxa"/>
          </w:tcPr>
          <w:p w:rsidR="00323F62" w:rsidRDefault="005674BC">
            <w:pPr>
              <w:pStyle w:val="TableParagraph"/>
              <w:spacing w:before="8"/>
              <w:ind w:left="62"/>
              <w:rPr>
                <w:sz w:val="14"/>
              </w:rPr>
            </w:pPr>
            <w:r>
              <w:rPr>
                <w:sz w:val="14"/>
              </w:rPr>
              <w:t>Метандиол; метилен гликол</w:t>
            </w:r>
          </w:p>
        </w:tc>
        <w:tc>
          <w:tcPr>
            <w:tcW w:w="1417" w:type="dxa"/>
          </w:tcPr>
          <w:p w:rsidR="00323F62" w:rsidRDefault="005674BC">
            <w:pPr>
              <w:pStyle w:val="TableParagraph"/>
              <w:spacing w:before="8"/>
              <w:ind w:left="62"/>
              <w:rPr>
                <w:sz w:val="14"/>
              </w:rPr>
            </w:pPr>
            <w:r>
              <w:rPr>
                <w:sz w:val="14"/>
              </w:rPr>
              <w:t>463-57-0</w:t>
            </w:r>
          </w:p>
        </w:tc>
        <w:tc>
          <w:tcPr>
            <w:tcW w:w="1417" w:type="dxa"/>
          </w:tcPr>
          <w:p w:rsidR="00323F62" w:rsidRDefault="005674BC">
            <w:pPr>
              <w:pStyle w:val="TableParagraph"/>
              <w:spacing w:before="8"/>
              <w:ind w:left="62"/>
              <w:rPr>
                <w:sz w:val="14"/>
              </w:rPr>
            </w:pPr>
            <w:r>
              <w:rPr>
                <w:sz w:val="14"/>
              </w:rPr>
              <w:t>207-339-5</w:t>
            </w:r>
          </w:p>
        </w:tc>
      </w:tr>
      <w:tr w:rsidR="00323F62">
        <w:trPr>
          <w:trHeight w:val="200"/>
        </w:trPr>
        <w:tc>
          <w:tcPr>
            <w:tcW w:w="811" w:type="dxa"/>
          </w:tcPr>
          <w:p w:rsidR="00323F62" w:rsidRDefault="005674BC">
            <w:pPr>
              <w:pStyle w:val="TableParagraph"/>
              <w:spacing w:before="8"/>
              <w:ind w:left="243" w:right="222"/>
              <w:jc w:val="center"/>
              <w:rPr>
                <w:sz w:val="14"/>
              </w:rPr>
            </w:pPr>
            <w:r>
              <w:rPr>
                <w:sz w:val="14"/>
              </w:rPr>
              <w:t>1580</w:t>
            </w:r>
          </w:p>
        </w:tc>
        <w:tc>
          <w:tcPr>
            <w:tcW w:w="6837" w:type="dxa"/>
          </w:tcPr>
          <w:p w:rsidR="00323F62" w:rsidRDefault="005674BC">
            <w:pPr>
              <w:pStyle w:val="TableParagraph"/>
              <w:spacing w:before="8"/>
              <w:ind w:left="62"/>
              <w:rPr>
                <w:sz w:val="14"/>
              </w:rPr>
            </w:pPr>
            <w:r>
              <w:rPr>
                <w:sz w:val="14"/>
              </w:rPr>
              <w:t>Цимоксанил (ISO); 2-цијано-N-[(етиламино)карбонил]-2-(метоксимино)ацетамид</w:t>
            </w:r>
          </w:p>
        </w:tc>
        <w:tc>
          <w:tcPr>
            <w:tcW w:w="1417" w:type="dxa"/>
          </w:tcPr>
          <w:p w:rsidR="00323F62" w:rsidRDefault="005674BC">
            <w:pPr>
              <w:pStyle w:val="TableParagraph"/>
              <w:spacing w:before="8"/>
              <w:ind w:left="62"/>
              <w:rPr>
                <w:sz w:val="14"/>
              </w:rPr>
            </w:pPr>
            <w:r>
              <w:rPr>
                <w:sz w:val="14"/>
              </w:rPr>
              <w:t>57966-95-7</w:t>
            </w:r>
          </w:p>
        </w:tc>
        <w:tc>
          <w:tcPr>
            <w:tcW w:w="1417" w:type="dxa"/>
          </w:tcPr>
          <w:p w:rsidR="00323F62" w:rsidRDefault="005674BC">
            <w:pPr>
              <w:pStyle w:val="TableParagraph"/>
              <w:spacing w:before="8"/>
              <w:ind w:left="62"/>
              <w:rPr>
                <w:sz w:val="14"/>
              </w:rPr>
            </w:pPr>
            <w:r>
              <w:rPr>
                <w:sz w:val="14"/>
              </w:rPr>
              <w:t>261-043-0</w:t>
            </w:r>
          </w:p>
        </w:tc>
      </w:tr>
      <w:tr w:rsidR="00323F62">
        <w:trPr>
          <w:trHeight w:val="200"/>
        </w:trPr>
        <w:tc>
          <w:tcPr>
            <w:tcW w:w="811" w:type="dxa"/>
          </w:tcPr>
          <w:p w:rsidR="00323F62" w:rsidRDefault="005674BC">
            <w:pPr>
              <w:pStyle w:val="TableParagraph"/>
              <w:spacing w:before="8"/>
              <w:ind w:left="243" w:right="222"/>
              <w:jc w:val="center"/>
              <w:rPr>
                <w:sz w:val="14"/>
              </w:rPr>
            </w:pPr>
            <w:r>
              <w:rPr>
                <w:sz w:val="14"/>
              </w:rPr>
              <w:t>1581</w:t>
            </w:r>
          </w:p>
        </w:tc>
        <w:tc>
          <w:tcPr>
            <w:tcW w:w="6837" w:type="dxa"/>
          </w:tcPr>
          <w:p w:rsidR="00323F62" w:rsidRDefault="005674BC">
            <w:pPr>
              <w:pStyle w:val="TableParagraph"/>
              <w:spacing w:before="8"/>
              <w:ind w:left="62"/>
              <w:rPr>
                <w:sz w:val="14"/>
              </w:rPr>
            </w:pPr>
            <w:r>
              <w:rPr>
                <w:sz w:val="14"/>
              </w:rPr>
              <w:t>Трибутилкалај једињења</w:t>
            </w:r>
          </w:p>
        </w:tc>
        <w:tc>
          <w:tcPr>
            <w:tcW w:w="1417" w:type="dxa"/>
          </w:tcPr>
          <w:p w:rsidR="00323F62" w:rsidRDefault="00323F62">
            <w:pPr>
              <w:pStyle w:val="TableParagraph"/>
              <w:ind w:left="0"/>
              <w:rPr>
                <w:sz w:val="12"/>
              </w:rPr>
            </w:pPr>
          </w:p>
        </w:tc>
        <w:tc>
          <w:tcPr>
            <w:tcW w:w="1417" w:type="dxa"/>
          </w:tcPr>
          <w:p w:rsidR="00323F62" w:rsidRDefault="00323F62">
            <w:pPr>
              <w:pStyle w:val="TableParagraph"/>
              <w:ind w:left="0"/>
              <w:rPr>
                <w:sz w:val="12"/>
              </w:rPr>
            </w:pPr>
          </w:p>
        </w:tc>
      </w:tr>
      <w:tr w:rsidR="00323F62">
        <w:trPr>
          <w:trHeight w:val="360"/>
        </w:trPr>
        <w:tc>
          <w:tcPr>
            <w:tcW w:w="811" w:type="dxa"/>
          </w:tcPr>
          <w:p w:rsidR="00323F62" w:rsidRDefault="005674BC">
            <w:pPr>
              <w:pStyle w:val="TableParagraph"/>
              <w:spacing w:before="8"/>
              <w:ind w:left="243" w:right="222"/>
              <w:jc w:val="center"/>
              <w:rPr>
                <w:sz w:val="14"/>
              </w:rPr>
            </w:pPr>
            <w:r>
              <w:rPr>
                <w:sz w:val="14"/>
              </w:rPr>
              <w:t>1582</w:t>
            </w:r>
          </w:p>
        </w:tc>
        <w:tc>
          <w:tcPr>
            <w:tcW w:w="6837" w:type="dxa"/>
          </w:tcPr>
          <w:p w:rsidR="00323F62" w:rsidRDefault="005674BC">
            <w:pPr>
              <w:pStyle w:val="TableParagraph"/>
              <w:spacing w:before="8"/>
              <w:ind w:left="62" w:right="158"/>
              <w:rPr>
                <w:sz w:val="14"/>
              </w:rPr>
            </w:pPr>
            <w:r>
              <w:rPr>
                <w:sz w:val="14"/>
              </w:rPr>
              <w:t>Темботрион (ISO); 2-{2-хлоро-4-(метилсулфонил)-3-[(2,2,2-трифлуороетокси)метил]бензоил}циклохексан-1,- 3-дион</w:t>
            </w:r>
          </w:p>
        </w:tc>
        <w:tc>
          <w:tcPr>
            <w:tcW w:w="1417" w:type="dxa"/>
          </w:tcPr>
          <w:p w:rsidR="00323F62" w:rsidRDefault="005674BC">
            <w:pPr>
              <w:pStyle w:val="TableParagraph"/>
              <w:spacing w:before="8"/>
              <w:ind w:left="62"/>
              <w:rPr>
                <w:sz w:val="14"/>
              </w:rPr>
            </w:pPr>
            <w:r>
              <w:rPr>
                <w:sz w:val="14"/>
              </w:rPr>
              <w:t>335104-84-2</w:t>
            </w:r>
          </w:p>
        </w:tc>
        <w:tc>
          <w:tcPr>
            <w:tcW w:w="1417" w:type="dxa"/>
          </w:tcPr>
          <w:p w:rsidR="00323F62" w:rsidRDefault="005674BC">
            <w:pPr>
              <w:pStyle w:val="TableParagraph"/>
              <w:spacing w:before="8"/>
              <w:ind w:left="63"/>
              <w:rPr>
                <w:sz w:val="14"/>
              </w:rPr>
            </w:pPr>
            <w:r>
              <w:rPr>
                <w:sz w:val="14"/>
              </w:rPr>
              <w:t>608-879-8</w:t>
            </w:r>
          </w:p>
        </w:tc>
      </w:tr>
      <w:tr w:rsidR="00323F62">
        <w:trPr>
          <w:trHeight w:val="200"/>
        </w:trPr>
        <w:tc>
          <w:tcPr>
            <w:tcW w:w="811" w:type="dxa"/>
          </w:tcPr>
          <w:p w:rsidR="00323F62" w:rsidRDefault="005674BC">
            <w:pPr>
              <w:pStyle w:val="TableParagraph"/>
              <w:spacing w:before="8"/>
              <w:ind w:left="243" w:right="222"/>
              <w:jc w:val="center"/>
              <w:rPr>
                <w:sz w:val="14"/>
              </w:rPr>
            </w:pPr>
            <w:r>
              <w:rPr>
                <w:sz w:val="14"/>
              </w:rPr>
              <w:t>1583</w:t>
            </w:r>
          </w:p>
        </w:tc>
        <w:tc>
          <w:tcPr>
            <w:tcW w:w="6837" w:type="dxa"/>
          </w:tcPr>
          <w:p w:rsidR="00323F62" w:rsidRDefault="005674BC">
            <w:pPr>
              <w:pStyle w:val="TableParagraph"/>
              <w:spacing w:before="8"/>
              <w:ind w:left="62"/>
              <w:rPr>
                <w:sz w:val="14"/>
              </w:rPr>
            </w:pPr>
            <w:r>
              <w:rPr>
                <w:sz w:val="14"/>
              </w:rPr>
              <w:t>1,2-Бензендикарбоксилна киселина, дихексил естар, разгранати и линеарни</w:t>
            </w:r>
          </w:p>
        </w:tc>
        <w:tc>
          <w:tcPr>
            <w:tcW w:w="1417" w:type="dxa"/>
          </w:tcPr>
          <w:p w:rsidR="00323F62" w:rsidRDefault="005674BC">
            <w:pPr>
              <w:pStyle w:val="TableParagraph"/>
              <w:spacing w:before="8"/>
              <w:ind w:left="62"/>
              <w:rPr>
                <w:sz w:val="14"/>
              </w:rPr>
            </w:pPr>
            <w:r>
              <w:rPr>
                <w:sz w:val="14"/>
              </w:rPr>
              <w:t>68515-50-4</w:t>
            </w:r>
          </w:p>
        </w:tc>
        <w:tc>
          <w:tcPr>
            <w:tcW w:w="1417" w:type="dxa"/>
          </w:tcPr>
          <w:p w:rsidR="00323F62" w:rsidRDefault="005674BC">
            <w:pPr>
              <w:pStyle w:val="TableParagraph"/>
              <w:spacing w:before="8"/>
              <w:ind w:left="63"/>
              <w:rPr>
                <w:sz w:val="14"/>
              </w:rPr>
            </w:pPr>
            <w:r>
              <w:rPr>
                <w:sz w:val="14"/>
              </w:rPr>
              <w:t>271-093-5</w:t>
            </w:r>
          </w:p>
        </w:tc>
      </w:tr>
      <w:tr w:rsidR="00323F62">
        <w:trPr>
          <w:trHeight w:val="360"/>
        </w:trPr>
        <w:tc>
          <w:tcPr>
            <w:tcW w:w="811" w:type="dxa"/>
          </w:tcPr>
          <w:p w:rsidR="00323F62" w:rsidRDefault="005674BC">
            <w:pPr>
              <w:pStyle w:val="TableParagraph"/>
              <w:spacing w:before="8"/>
              <w:ind w:left="243" w:right="222"/>
              <w:jc w:val="center"/>
              <w:rPr>
                <w:sz w:val="14"/>
              </w:rPr>
            </w:pPr>
            <w:r>
              <w:rPr>
                <w:sz w:val="14"/>
              </w:rPr>
              <w:t>1584</w:t>
            </w:r>
          </w:p>
        </w:tc>
        <w:tc>
          <w:tcPr>
            <w:tcW w:w="6837" w:type="dxa"/>
          </w:tcPr>
          <w:p w:rsidR="00323F62" w:rsidRDefault="005674BC">
            <w:pPr>
              <w:pStyle w:val="TableParagraph"/>
              <w:spacing w:before="8"/>
              <w:ind w:left="62"/>
              <w:rPr>
                <w:sz w:val="14"/>
              </w:rPr>
            </w:pPr>
            <w:r>
              <w:rPr>
                <w:sz w:val="14"/>
              </w:rPr>
              <w:t>Спиротетрамат (ISO); (5s,8s)-3-(2,5-диметилфенил)-8-метокси-2-оксо-1-азоспиро[4,5]дек-3-ен-4-ил етил карбо- нат</w:t>
            </w:r>
          </w:p>
        </w:tc>
        <w:tc>
          <w:tcPr>
            <w:tcW w:w="1417" w:type="dxa"/>
          </w:tcPr>
          <w:p w:rsidR="00323F62" w:rsidRDefault="005674BC">
            <w:pPr>
              <w:pStyle w:val="TableParagraph"/>
              <w:spacing w:before="8"/>
              <w:ind w:left="63"/>
              <w:rPr>
                <w:sz w:val="14"/>
              </w:rPr>
            </w:pPr>
            <w:r>
              <w:rPr>
                <w:sz w:val="14"/>
              </w:rPr>
              <w:t>203313-25-1</w:t>
            </w:r>
          </w:p>
        </w:tc>
        <w:tc>
          <w:tcPr>
            <w:tcW w:w="1417" w:type="dxa"/>
          </w:tcPr>
          <w:p w:rsidR="00323F62" w:rsidRDefault="005674BC">
            <w:pPr>
              <w:pStyle w:val="TableParagraph"/>
              <w:spacing w:before="8"/>
              <w:ind w:left="63"/>
              <w:rPr>
                <w:sz w:val="14"/>
              </w:rPr>
            </w:pPr>
            <w:r>
              <w:rPr>
                <w:sz w:val="14"/>
              </w:rPr>
              <w:t>606-523-6</w:t>
            </w:r>
          </w:p>
        </w:tc>
      </w:tr>
      <w:tr w:rsidR="00323F62">
        <w:trPr>
          <w:trHeight w:val="200"/>
        </w:trPr>
        <w:tc>
          <w:tcPr>
            <w:tcW w:w="811" w:type="dxa"/>
          </w:tcPr>
          <w:p w:rsidR="00323F62" w:rsidRDefault="005674BC">
            <w:pPr>
              <w:pStyle w:val="TableParagraph"/>
              <w:spacing w:before="8"/>
              <w:ind w:left="243" w:right="221"/>
              <w:jc w:val="center"/>
              <w:rPr>
                <w:sz w:val="14"/>
              </w:rPr>
            </w:pPr>
            <w:r>
              <w:rPr>
                <w:sz w:val="14"/>
              </w:rPr>
              <w:t>1585</w:t>
            </w:r>
          </w:p>
        </w:tc>
        <w:tc>
          <w:tcPr>
            <w:tcW w:w="6837" w:type="dxa"/>
          </w:tcPr>
          <w:p w:rsidR="00323F62" w:rsidRDefault="005674BC">
            <w:pPr>
              <w:pStyle w:val="TableParagraph"/>
              <w:spacing w:before="8"/>
              <w:ind w:left="62"/>
              <w:rPr>
                <w:sz w:val="14"/>
              </w:rPr>
            </w:pPr>
            <w:r>
              <w:rPr>
                <w:sz w:val="14"/>
              </w:rPr>
              <w:t>Додеморф ацетат; 4-циклододецил-2,6-диметилморфолин-4-ијум ацетат</w:t>
            </w:r>
          </w:p>
        </w:tc>
        <w:tc>
          <w:tcPr>
            <w:tcW w:w="1417" w:type="dxa"/>
          </w:tcPr>
          <w:p w:rsidR="00323F62" w:rsidRDefault="005674BC">
            <w:pPr>
              <w:pStyle w:val="TableParagraph"/>
              <w:spacing w:before="8"/>
              <w:ind w:left="63"/>
              <w:rPr>
                <w:sz w:val="14"/>
              </w:rPr>
            </w:pPr>
            <w:r>
              <w:rPr>
                <w:sz w:val="14"/>
              </w:rPr>
              <w:t>31717-87-0</w:t>
            </w:r>
          </w:p>
        </w:tc>
        <w:tc>
          <w:tcPr>
            <w:tcW w:w="1417" w:type="dxa"/>
          </w:tcPr>
          <w:p w:rsidR="00323F62" w:rsidRDefault="005674BC">
            <w:pPr>
              <w:pStyle w:val="TableParagraph"/>
              <w:spacing w:before="8"/>
              <w:ind w:left="63"/>
              <w:rPr>
                <w:sz w:val="14"/>
              </w:rPr>
            </w:pPr>
            <w:r>
              <w:rPr>
                <w:sz w:val="14"/>
              </w:rPr>
              <w:t>250-778-2</w:t>
            </w:r>
          </w:p>
        </w:tc>
      </w:tr>
      <w:tr w:rsidR="00323F62">
        <w:trPr>
          <w:trHeight w:val="360"/>
        </w:trPr>
        <w:tc>
          <w:tcPr>
            <w:tcW w:w="811" w:type="dxa"/>
          </w:tcPr>
          <w:p w:rsidR="00323F62" w:rsidRDefault="005674BC">
            <w:pPr>
              <w:pStyle w:val="TableParagraph"/>
              <w:spacing w:before="8"/>
              <w:ind w:left="243" w:right="221"/>
              <w:jc w:val="center"/>
              <w:rPr>
                <w:sz w:val="14"/>
              </w:rPr>
            </w:pPr>
            <w:r>
              <w:rPr>
                <w:sz w:val="14"/>
              </w:rPr>
              <w:t>1586</w:t>
            </w:r>
          </w:p>
        </w:tc>
        <w:tc>
          <w:tcPr>
            <w:tcW w:w="6837" w:type="dxa"/>
          </w:tcPr>
          <w:p w:rsidR="00323F62" w:rsidRDefault="005674BC">
            <w:pPr>
              <w:pStyle w:val="TableParagraph"/>
              <w:spacing w:before="8"/>
              <w:ind w:left="63" w:right="30"/>
              <w:rPr>
                <w:sz w:val="14"/>
              </w:rPr>
            </w:pPr>
            <w:r>
              <w:rPr>
                <w:sz w:val="14"/>
              </w:rPr>
              <w:t>Трифлусулфурон-метил; метил 2-({[4-(диметиламино)-6-(2,2,2- трифлуороетокси)-1,3,5-триазин-2- ил]карбамо- ил}сулфамоил)-3- метилбензоат</w:t>
            </w:r>
          </w:p>
        </w:tc>
        <w:tc>
          <w:tcPr>
            <w:tcW w:w="1417" w:type="dxa"/>
          </w:tcPr>
          <w:p w:rsidR="00323F62" w:rsidRDefault="005674BC">
            <w:pPr>
              <w:pStyle w:val="TableParagraph"/>
              <w:spacing w:before="8"/>
              <w:ind w:left="63"/>
              <w:rPr>
                <w:sz w:val="14"/>
              </w:rPr>
            </w:pPr>
            <w:r>
              <w:rPr>
                <w:sz w:val="14"/>
              </w:rPr>
              <w:t>126535-15-7</w:t>
            </w:r>
          </w:p>
        </w:tc>
        <w:tc>
          <w:tcPr>
            <w:tcW w:w="1417" w:type="dxa"/>
          </w:tcPr>
          <w:p w:rsidR="00323F62" w:rsidRDefault="005674BC">
            <w:pPr>
              <w:pStyle w:val="TableParagraph"/>
              <w:spacing w:before="8"/>
              <w:ind w:left="63"/>
              <w:rPr>
                <w:sz w:val="14"/>
              </w:rPr>
            </w:pPr>
            <w:r>
              <w:rPr>
                <w:sz w:val="14"/>
              </w:rPr>
              <w:t>603-146-9</w:t>
            </w:r>
          </w:p>
        </w:tc>
      </w:tr>
      <w:tr w:rsidR="00323F62">
        <w:trPr>
          <w:trHeight w:val="200"/>
        </w:trPr>
        <w:tc>
          <w:tcPr>
            <w:tcW w:w="811" w:type="dxa"/>
          </w:tcPr>
          <w:p w:rsidR="00323F62" w:rsidRDefault="005674BC">
            <w:pPr>
              <w:pStyle w:val="TableParagraph"/>
              <w:spacing w:before="8"/>
              <w:ind w:left="243" w:right="221"/>
              <w:jc w:val="center"/>
              <w:rPr>
                <w:sz w:val="14"/>
              </w:rPr>
            </w:pPr>
            <w:r>
              <w:rPr>
                <w:sz w:val="14"/>
              </w:rPr>
              <w:t>1587</w:t>
            </w:r>
          </w:p>
        </w:tc>
        <w:tc>
          <w:tcPr>
            <w:tcW w:w="6837" w:type="dxa"/>
          </w:tcPr>
          <w:p w:rsidR="00323F62" w:rsidRDefault="005674BC">
            <w:pPr>
              <w:pStyle w:val="TableParagraph"/>
              <w:spacing w:before="8"/>
              <w:ind w:left="63"/>
              <w:rPr>
                <w:sz w:val="14"/>
              </w:rPr>
            </w:pPr>
            <w:r>
              <w:rPr>
                <w:sz w:val="14"/>
              </w:rPr>
              <w:t>Имазалил (ISO); 1-[2-(алилокси)-2-(2,4-дихлорофенил)етил]-1Х-имидазол</w:t>
            </w:r>
          </w:p>
        </w:tc>
        <w:tc>
          <w:tcPr>
            <w:tcW w:w="1417" w:type="dxa"/>
          </w:tcPr>
          <w:p w:rsidR="00323F62" w:rsidRDefault="005674BC">
            <w:pPr>
              <w:pStyle w:val="TableParagraph"/>
              <w:spacing w:before="8"/>
              <w:ind w:left="63"/>
              <w:rPr>
                <w:sz w:val="14"/>
              </w:rPr>
            </w:pPr>
            <w:r>
              <w:rPr>
                <w:sz w:val="14"/>
              </w:rPr>
              <w:t>35554-44-0</w:t>
            </w:r>
          </w:p>
        </w:tc>
        <w:tc>
          <w:tcPr>
            <w:tcW w:w="1417" w:type="dxa"/>
          </w:tcPr>
          <w:p w:rsidR="00323F62" w:rsidRDefault="005674BC">
            <w:pPr>
              <w:pStyle w:val="TableParagraph"/>
              <w:spacing w:before="8"/>
              <w:ind w:left="63"/>
              <w:rPr>
                <w:sz w:val="14"/>
              </w:rPr>
            </w:pPr>
            <w:r>
              <w:rPr>
                <w:sz w:val="14"/>
              </w:rPr>
              <w:t>252-615-0</w:t>
            </w:r>
          </w:p>
        </w:tc>
      </w:tr>
      <w:tr w:rsidR="00323F62">
        <w:trPr>
          <w:trHeight w:val="200"/>
        </w:trPr>
        <w:tc>
          <w:tcPr>
            <w:tcW w:w="811" w:type="dxa"/>
          </w:tcPr>
          <w:p w:rsidR="00323F62" w:rsidRDefault="005674BC">
            <w:pPr>
              <w:pStyle w:val="TableParagraph"/>
              <w:spacing w:before="8"/>
              <w:ind w:left="243" w:right="221"/>
              <w:jc w:val="center"/>
              <w:rPr>
                <w:sz w:val="14"/>
              </w:rPr>
            </w:pPr>
            <w:r>
              <w:rPr>
                <w:sz w:val="14"/>
              </w:rPr>
              <w:t>1588</w:t>
            </w:r>
          </w:p>
        </w:tc>
        <w:tc>
          <w:tcPr>
            <w:tcW w:w="6837" w:type="dxa"/>
          </w:tcPr>
          <w:p w:rsidR="00323F62" w:rsidRDefault="005674BC">
            <w:pPr>
              <w:pStyle w:val="TableParagraph"/>
              <w:spacing w:before="8"/>
              <w:ind w:left="63"/>
              <w:rPr>
                <w:sz w:val="14"/>
              </w:rPr>
            </w:pPr>
            <w:r>
              <w:rPr>
                <w:sz w:val="14"/>
              </w:rPr>
              <w:t>Додеморф (ISO); 4-циклододецил-2,6-диметилморфолин</w:t>
            </w:r>
          </w:p>
        </w:tc>
        <w:tc>
          <w:tcPr>
            <w:tcW w:w="1417" w:type="dxa"/>
          </w:tcPr>
          <w:p w:rsidR="00323F62" w:rsidRDefault="005674BC">
            <w:pPr>
              <w:pStyle w:val="TableParagraph"/>
              <w:spacing w:before="8"/>
              <w:ind w:left="63"/>
              <w:rPr>
                <w:sz w:val="14"/>
              </w:rPr>
            </w:pPr>
            <w:r>
              <w:rPr>
                <w:sz w:val="14"/>
              </w:rPr>
              <w:t>1593-77-7</w:t>
            </w:r>
          </w:p>
        </w:tc>
        <w:tc>
          <w:tcPr>
            <w:tcW w:w="1417" w:type="dxa"/>
          </w:tcPr>
          <w:p w:rsidR="00323F62" w:rsidRDefault="005674BC">
            <w:pPr>
              <w:pStyle w:val="TableParagraph"/>
              <w:spacing w:before="8"/>
              <w:ind w:left="63"/>
              <w:rPr>
                <w:sz w:val="14"/>
              </w:rPr>
            </w:pPr>
            <w:r>
              <w:rPr>
                <w:sz w:val="14"/>
              </w:rPr>
              <w:t>216-474-9</w:t>
            </w:r>
          </w:p>
        </w:tc>
      </w:tr>
      <w:tr w:rsidR="00323F62">
        <w:trPr>
          <w:trHeight w:val="200"/>
        </w:trPr>
        <w:tc>
          <w:tcPr>
            <w:tcW w:w="811" w:type="dxa"/>
          </w:tcPr>
          <w:p w:rsidR="00323F62" w:rsidRDefault="005674BC">
            <w:pPr>
              <w:pStyle w:val="TableParagraph"/>
              <w:spacing w:before="8"/>
              <w:ind w:left="243" w:right="220"/>
              <w:jc w:val="center"/>
              <w:rPr>
                <w:sz w:val="14"/>
              </w:rPr>
            </w:pPr>
            <w:r>
              <w:rPr>
                <w:sz w:val="14"/>
              </w:rPr>
              <w:t>1589</w:t>
            </w:r>
          </w:p>
        </w:tc>
        <w:tc>
          <w:tcPr>
            <w:tcW w:w="6837" w:type="dxa"/>
          </w:tcPr>
          <w:p w:rsidR="00323F62" w:rsidRDefault="005674BC">
            <w:pPr>
              <w:pStyle w:val="TableParagraph"/>
              <w:spacing w:before="8"/>
              <w:ind w:left="63"/>
              <w:rPr>
                <w:sz w:val="14"/>
              </w:rPr>
            </w:pPr>
            <w:r>
              <w:rPr>
                <w:sz w:val="14"/>
              </w:rPr>
              <w:t>Имидазол</w:t>
            </w:r>
          </w:p>
        </w:tc>
        <w:tc>
          <w:tcPr>
            <w:tcW w:w="1417" w:type="dxa"/>
          </w:tcPr>
          <w:p w:rsidR="00323F62" w:rsidRDefault="005674BC">
            <w:pPr>
              <w:pStyle w:val="TableParagraph"/>
              <w:spacing w:before="8"/>
              <w:ind w:left="63"/>
              <w:rPr>
                <w:sz w:val="14"/>
              </w:rPr>
            </w:pPr>
            <w:r>
              <w:rPr>
                <w:sz w:val="14"/>
              </w:rPr>
              <w:t>288-32-4</w:t>
            </w:r>
          </w:p>
        </w:tc>
        <w:tc>
          <w:tcPr>
            <w:tcW w:w="1417" w:type="dxa"/>
          </w:tcPr>
          <w:p w:rsidR="00323F62" w:rsidRDefault="005674BC">
            <w:pPr>
              <w:pStyle w:val="TableParagraph"/>
              <w:spacing w:before="8"/>
              <w:ind w:left="64"/>
              <w:rPr>
                <w:sz w:val="14"/>
              </w:rPr>
            </w:pPr>
            <w:r>
              <w:rPr>
                <w:sz w:val="14"/>
              </w:rPr>
              <w:t>206-019-2</w:t>
            </w:r>
          </w:p>
        </w:tc>
      </w:tr>
      <w:tr w:rsidR="00323F62">
        <w:trPr>
          <w:trHeight w:val="200"/>
        </w:trPr>
        <w:tc>
          <w:tcPr>
            <w:tcW w:w="811" w:type="dxa"/>
          </w:tcPr>
          <w:p w:rsidR="00323F62" w:rsidRDefault="005674BC">
            <w:pPr>
              <w:pStyle w:val="TableParagraph"/>
              <w:spacing w:before="8"/>
              <w:ind w:left="243" w:right="220"/>
              <w:jc w:val="center"/>
              <w:rPr>
                <w:sz w:val="14"/>
              </w:rPr>
            </w:pPr>
            <w:r>
              <w:rPr>
                <w:sz w:val="14"/>
              </w:rPr>
              <w:t>1590</w:t>
            </w:r>
          </w:p>
        </w:tc>
        <w:tc>
          <w:tcPr>
            <w:tcW w:w="6837" w:type="dxa"/>
          </w:tcPr>
          <w:p w:rsidR="00323F62" w:rsidRDefault="005674BC">
            <w:pPr>
              <w:pStyle w:val="TableParagraph"/>
              <w:spacing w:before="8"/>
              <w:ind w:left="63"/>
              <w:rPr>
                <w:sz w:val="14"/>
              </w:rPr>
            </w:pPr>
            <w:r>
              <w:rPr>
                <w:sz w:val="14"/>
              </w:rPr>
              <w:t>Ленацил (ISO); 3-циклохексил-6,7-дихидро-1Х-циклопента[д]пиримидин-2,4(3H,5H)-дион</w:t>
            </w:r>
          </w:p>
        </w:tc>
        <w:tc>
          <w:tcPr>
            <w:tcW w:w="1417" w:type="dxa"/>
          </w:tcPr>
          <w:p w:rsidR="00323F62" w:rsidRDefault="005674BC">
            <w:pPr>
              <w:pStyle w:val="TableParagraph"/>
              <w:spacing w:before="8"/>
              <w:ind w:left="63"/>
              <w:rPr>
                <w:sz w:val="14"/>
              </w:rPr>
            </w:pPr>
            <w:r>
              <w:rPr>
                <w:sz w:val="14"/>
              </w:rPr>
              <w:t>2164-08-1</w:t>
            </w:r>
          </w:p>
        </w:tc>
        <w:tc>
          <w:tcPr>
            <w:tcW w:w="1417" w:type="dxa"/>
          </w:tcPr>
          <w:p w:rsidR="00323F62" w:rsidRDefault="005674BC">
            <w:pPr>
              <w:pStyle w:val="TableParagraph"/>
              <w:spacing w:before="8"/>
              <w:ind w:left="64"/>
              <w:rPr>
                <w:sz w:val="14"/>
              </w:rPr>
            </w:pPr>
            <w:r>
              <w:rPr>
                <w:sz w:val="14"/>
              </w:rPr>
              <w:t>218-499-0</w:t>
            </w:r>
          </w:p>
        </w:tc>
      </w:tr>
      <w:tr w:rsidR="00323F62">
        <w:trPr>
          <w:trHeight w:val="200"/>
        </w:trPr>
        <w:tc>
          <w:tcPr>
            <w:tcW w:w="811" w:type="dxa"/>
          </w:tcPr>
          <w:p w:rsidR="00323F62" w:rsidRDefault="005674BC">
            <w:pPr>
              <w:pStyle w:val="TableParagraph"/>
              <w:spacing w:before="8"/>
              <w:ind w:left="243" w:right="220"/>
              <w:jc w:val="center"/>
              <w:rPr>
                <w:sz w:val="14"/>
              </w:rPr>
            </w:pPr>
            <w:r>
              <w:rPr>
                <w:sz w:val="14"/>
              </w:rPr>
              <w:t>1591</w:t>
            </w:r>
          </w:p>
        </w:tc>
        <w:tc>
          <w:tcPr>
            <w:tcW w:w="6837" w:type="dxa"/>
          </w:tcPr>
          <w:p w:rsidR="00323F62" w:rsidRDefault="005674BC">
            <w:pPr>
              <w:pStyle w:val="TableParagraph"/>
              <w:spacing w:before="8"/>
              <w:ind w:left="63"/>
              <w:rPr>
                <w:sz w:val="14"/>
              </w:rPr>
            </w:pPr>
            <w:r>
              <w:rPr>
                <w:sz w:val="14"/>
              </w:rPr>
              <w:t>Метосулам (ISO); N-(2,6-дихлоро-3-метилфенил)-5,7-диметокси[1,2,4]триазоло[1,5-а]пиримидин-2-сулфонамид</w:t>
            </w:r>
          </w:p>
        </w:tc>
        <w:tc>
          <w:tcPr>
            <w:tcW w:w="1417" w:type="dxa"/>
          </w:tcPr>
          <w:p w:rsidR="00323F62" w:rsidRDefault="005674BC">
            <w:pPr>
              <w:pStyle w:val="TableParagraph"/>
              <w:spacing w:before="8"/>
              <w:ind w:left="63"/>
              <w:rPr>
                <w:sz w:val="14"/>
              </w:rPr>
            </w:pPr>
            <w:r>
              <w:rPr>
                <w:sz w:val="14"/>
              </w:rPr>
              <w:t>139528-85-1</w:t>
            </w:r>
          </w:p>
        </w:tc>
        <w:tc>
          <w:tcPr>
            <w:tcW w:w="1417" w:type="dxa"/>
          </w:tcPr>
          <w:p w:rsidR="00323F62" w:rsidRDefault="005674BC">
            <w:pPr>
              <w:pStyle w:val="TableParagraph"/>
              <w:spacing w:before="8"/>
              <w:ind w:left="63"/>
              <w:rPr>
                <w:sz w:val="14"/>
              </w:rPr>
            </w:pPr>
            <w:r>
              <w:rPr>
                <w:sz w:val="14"/>
              </w:rPr>
              <w:t>604-145-6</w:t>
            </w:r>
          </w:p>
        </w:tc>
      </w:tr>
      <w:tr w:rsidR="00323F62">
        <w:trPr>
          <w:trHeight w:val="200"/>
        </w:trPr>
        <w:tc>
          <w:tcPr>
            <w:tcW w:w="811" w:type="dxa"/>
          </w:tcPr>
          <w:p w:rsidR="00323F62" w:rsidRDefault="005674BC">
            <w:pPr>
              <w:pStyle w:val="TableParagraph"/>
              <w:spacing w:before="8"/>
              <w:ind w:left="243" w:right="219"/>
              <w:jc w:val="center"/>
              <w:rPr>
                <w:sz w:val="14"/>
              </w:rPr>
            </w:pPr>
            <w:r>
              <w:rPr>
                <w:sz w:val="14"/>
              </w:rPr>
              <w:t>1592</w:t>
            </w:r>
          </w:p>
        </w:tc>
        <w:tc>
          <w:tcPr>
            <w:tcW w:w="6837" w:type="dxa"/>
          </w:tcPr>
          <w:p w:rsidR="00323F62" w:rsidRDefault="005674BC">
            <w:pPr>
              <w:pStyle w:val="TableParagraph"/>
              <w:spacing w:before="8"/>
              <w:ind w:left="63"/>
              <w:rPr>
                <w:sz w:val="14"/>
              </w:rPr>
            </w:pPr>
            <w:r>
              <w:rPr>
                <w:sz w:val="14"/>
              </w:rPr>
              <w:t>2-Метил-1-(4-метилтиофенил)-2-морфолино-пропан 1-он</w:t>
            </w:r>
          </w:p>
        </w:tc>
        <w:tc>
          <w:tcPr>
            <w:tcW w:w="1417" w:type="dxa"/>
          </w:tcPr>
          <w:p w:rsidR="00323F62" w:rsidRDefault="005674BC">
            <w:pPr>
              <w:pStyle w:val="TableParagraph"/>
              <w:spacing w:before="8"/>
              <w:ind w:left="64"/>
              <w:rPr>
                <w:sz w:val="14"/>
              </w:rPr>
            </w:pPr>
            <w:r>
              <w:rPr>
                <w:sz w:val="14"/>
              </w:rPr>
              <w:t>71868-10-5</w:t>
            </w:r>
          </w:p>
        </w:tc>
        <w:tc>
          <w:tcPr>
            <w:tcW w:w="1417" w:type="dxa"/>
          </w:tcPr>
          <w:p w:rsidR="00323F62" w:rsidRDefault="005674BC">
            <w:pPr>
              <w:pStyle w:val="TableParagraph"/>
              <w:spacing w:before="8"/>
              <w:ind w:left="64"/>
              <w:rPr>
                <w:sz w:val="14"/>
              </w:rPr>
            </w:pPr>
            <w:r>
              <w:rPr>
                <w:sz w:val="14"/>
              </w:rPr>
              <w:t>400-600-6</w:t>
            </w:r>
          </w:p>
        </w:tc>
      </w:tr>
      <w:tr w:rsidR="00323F62">
        <w:trPr>
          <w:trHeight w:val="200"/>
        </w:trPr>
        <w:tc>
          <w:tcPr>
            <w:tcW w:w="811" w:type="dxa"/>
          </w:tcPr>
          <w:p w:rsidR="00323F62" w:rsidRDefault="005674BC">
            <w:pPr>
              <w:pStyle w:val="TableParagraph"/>
              <w:spacing w:before="8"/>
              <w:ind w:left="243" w:right="219"/>
              <w:jc w:val="center"/>
              <w:rPr>
                <w:sz w:val="14"/>
              </w:rPr>
            </w:pPr>
            <w:r>
              <w:rPr>
                <w:sz w:val="14"/>
              </w:rPr>
              <w:t>1593</w:t>
            </w:r>
          </w:p>
        </w:tc>
        <w:tc>
          <w:tcPr>
            <w:tcW w:w="6837" w:type="dxa"/>
          </w:tcPr>
          <w:p w:rsidR="00323F62" w:rsidRDefault="005674BC">
            <w:pPr>
              <w:pStyle w:val="TableParagraph"/>
              <w:spacing w:before="8"/>
              <w:ind w:left="64"/>
              <w:rPr>
                <w:sz w:val="14"/>
              </w:rPr>
            </w:pPr>
            <w:r>
              <w:rPr>
                <w:sz w:val="14"/>
              </w:rPr>
              <w:t>2,3-Епоксипропил метакрилат; глицидил метакрилат</w:t>
            </w:r>
          </w:p>
        </w:tc>
        <w:tc>
          <w:tcPr>
            <w:tcW w:w="1417" w:type="dxa"/>
          </w:tcPr>
          <w:p w:rsidR="00323F62" w:rsidRDefault="005674BC">
            <w:pPr>
              <w:pStyle w:val="TableParagraph"/>
              <w:spacing w:before="8"/>
              <w:ind w:left="64"/>
              <w:rPr>
                <w:sz w:val="14"/>
              </w:rPr>
            </w:pPr>
            <w:r>
              <w:rPr>
                <w:sz w:val="14"/>
              </w:rPr>
              <w:t>106-91-2</w:t>
            </w:r>
          </w:p>
        </w:tc>
        <w:tc>
          <w:tcPr>
            <w:tcW w:w="1417" w:type="dxa"/>
          </w:tcPr>
          <w:p w:rsidR="00323F62" w:rsidRDefault="005674BC">
            <w:pPr>
              <w:pStyle w:val="TableParagraph"/>
              <w:spacing w:before="8"/>
              <w:ind w:left="64"/>
              <w:rPr>
                <w:sz w:val="14"/>
              </w:rPr>
            </w:pPr>
            <w:r>
              <w:rPr>
                <w:sz w:val="14"/>
              </w:rPr>
              <w:t>203-441-9</w:t>
            </w:r>
          </w:p>
        </w:tc>
      </w:tr>
      <w:tr w:rsidR="00323F62">
        <w:trPr>
          <w:trHeight w:val="200"/>
        </w:trPr>
        <w:tc>
          <w:tcPr>
            <w:tcW w:w="811" w:type="dxa"/>
          </w:tcPr>
          <w:p w:rsidR="00323F62" w:rsidRDefault="005674BC">
            <w:pPr>
              <w:pStyle w:val="TableParagraph"/>
              <w:spacing w:before="7"/>
              <w:ind w:left="243" w:right="219"/>
              <w:jc w:val="center"/>
              <w:rPr>
                <w:sz w:val="14"/>
              </w:rPr>
            </w:pPr>
            <w:r>
              <w:rPr>
                <w:sz w:val="14"/>
              </w:rPr>
              <w:t>1594</w:t>
            </w:r>
          </w:p>
        </w:tc>
        <w:tc>
          <w:tcPr>
            <w:tcW w:w="6837" w:type="dxa"/>
          </w:tcPr>
          <w:p w:rsidR="00323F62" w:rsidRDefault="005674BC">
            <w:pPr>
              <w:pStyle w:val="TableParagraph"/>
              <w:spacing w:before="7"/>
              <w:ind w:left="64"/>
              <w:rPr>
                <w:sz w:val="14"/>
              </w:rPr>
            </w:pPr>
            <w:r>
              <w:rPr>
                <w:sz w:val="14"/>
              </w:rPr>
              <w:t>Спироксамин (ISO); 8-терц-бутил-1,4-диоксаспирол[4.5]декан-2-илметил(етил)(пропил)амин</w:t>
            </w:r>
          </w:p>
        </w:tc>
        <w:tc>
          <w:tcPr>
            <w:tcW w:w="1417" w:type="dxa"/>
          </w:tcPr>
          <w:p w:rsidR="00323F62" w:rsidRDefault="005674BC">
            <w:pPr>
              <w:pStyle w:val="TableParagraph"/>
              <w:spacing w:before="7"/>
              <w:ind w:left="64"/>
              <w:rPr>
                <w:sz w:val="14"/>
              </w:rPr>
            </w:pPr>
            <w:r>
              <w:rPr>
                <w:sz w:val="14"/>
              </w:rPr>
              <w:t>118134-30-8</w:t>
            </w:r>
          </w:p>
        </w:tc>
        <w:tc>
          <w:tcPr>
            <w:tcW w:w="1417" w:type="dxa"/>
          </w:tcPr>
          <w:p w:rsidR="00323F62" w:rsidRDefault="005674BC">
            <w:pPr>
              <w:pStyle w:val="TableParagraph"/>
              <w:spacing w:before="7"/>
              <w:ind w:left="64"/>
              <w:rPr>
                <w:sz w:val="14"/>
              </w:rPr>
            </w:pPr>
            <w:r>
              <w:rPr>
                <w:sz w:val="14"/>
              </w:rPr>
              <w:t>601-505-4</w:t>
            </w:r>
          </w:p>
        </w:tc>
      </w:tr>
      <w:tr w:rsidR="00323F62">
        <w:trPr>
          <w:trHeight w:val="200"/>
        </w:trPr>
        <w:tc>
          <w:tcPr>
            <w:tcW w:w="811" w:type="dxa"/>
          </w:tcPr>
          <w:p w:rsidR="00323F62" w:rsidRDefault="005674BC">
            <w:pPr>
              <w:pStyle w:val="TableParagraph"/>
              <w:spacing w:before="7"/>
              <w:ind w:left="243" w:right="219"/>
              <w:jc w:val="center"/>
              <w:rPr>
                <w:sz w:val="14"/>
              </w:rPr>
            </w:pPr>
            <w:r>
              <w:rPr>
                <w:sz w:val="14"/>
              </w:rPr>
              <w:t>1595</w:t>
            </w:r>
          </w:p>
        </w:tc>
        <w:tc>
          <w:tcPr>
            <w:tcW w:w="6837" w:type="dxa"/>
          </w:tcPr>
          <w:p w:rsidR="00323F62" w:rsidRDefault="005674BC">
            <w:pPr>
              <w:pStyle w:val="TableParagraph"/>
              <w:spacing w:before="7"/>
              <w:ind w:left="64"/>
              <w:rPr>
                <w:sz w:val="14"/>
              </w:rPr>
            </w:pPr>
            <w:r>
              <w:rPr>
                <w:sz w:val="14"/>
              </w:rPr>
              <w:t>ЦИјанамид; карбанонитрил</w:t>
            </w:r>
          </w:p>
        </w:tc>
        <w:tc>
          <w:tcPr>
            <w:tcW w:w="1417" w:type="dxa"/>
          </w:tcPr>
          <w:p w:rsidR="00323F62" w:rsidRDefault="005674BC">
            <w:pPr>
              <w:pStyle w:val="TableParagraph"/>
              <w:spacing w:before="7"/>
              <w:ind w:left="64"/>
              <w:rPr>
                <w:sz w:val="14"/>
              </w:rPr>
            </w:pPr>
            <w:r>
              <w:rPr>
                <w:sz w:val="14"/>
              </w:rPr>
              <w:t>420-04-2</w:t>
            </w:r>
          </w:p>
        </w:tc>
        <w:tc>
          <w:tcPr>
            <w:tcW w:w="1417" w:type="dxa"/>
          </w:tcPr>
          <w:p w:rsidR="00323F62" w:rsidRDefault="005674BC">
            <w:pPr>
              <w:pStyle w:val="TableParagraph"/>
              <w:spacing w:before="7"/>
              <w:ind w:left="64"/>
              <w:rPr>
                <w:sz w:val="14"/>
              </w:rPr>
            </w:pPr>
            <w:r>
              <w:rPr>
                <w:sz w:val="14"/>
              </w:rPr>
              <w:t>206-992-3</w:t>
            </w:r>
          </w:p>
        </w:tc>
      </w:tr>
      <w:tr w:rsidR="00323F62">
        <w:trPr>
          <w:trHeight w:val="200"/>
        </w:trPr>
        <w:tc>
          <w:tcPr>
            <w:tcW w:w="811" w:type="dxa"/>
          </w:tcPr>
          <w:p w:rsidR="00323F62" w:rsidRDefault="005674BC">
            <w:pPr>
              <w:pStyle w:val="TableParagraph"/>
              <w:spacing w:before="7"/>
              <w:ind w:left="243" w:right="218"/>
              <w:jc w:val="center"/>
              <w:rPr>
                <w:sz w:val="14"/>
              </w:rPr>
            </w:pPr>
            <w:r>
              <w:rPr>
                <w:sz w:val="14"/>
              </w:rPr>
              <w:t>1596</w:t>
            </w:r>
          </w:p>
        </w:tc>
        <w:tc>
          <w:tcPr>
            <w:tcW w:w="6837" w:type="dxa"/>
          </w:tcPr>
          <w:p w:rsidR="00323F62" w:rsidRDefault="005674BC">
            <w:pPr>
              <w:pStyle w:val="TableParagraph"/>
              <w:spacing w:before="7"/>
              <w:ind w:left="64"/>
              <w:rPr>
                <w:sz w:val="14"/>
              </w:rPr>
            </w:pPr>
            <w:r>
              <w:rPr>
                <w:sz w:val="14"/>
              </w:rPr>
              <w:t>Ципроконазол (ISO); (2RS,3RS;2RS,3SR)-2-(4-хлорофенил)-3-циклопропил-1-(1H-1,2,4-триазол-1-ил)бутан-2-ол</w:t>
            </w:r>
          </w:p>
        </w:tc>
        <w:tc>
          <w:tcPr>
            <w:tcW w:w="1417" w:type="dxa"/>
          </w:tcPr>
          <w:p w:rsidR="00323F62" w:rsidRDefault="005674BC">
            <w:pPr>
              <w:pStyle w:val="TableParagraph"/>
              <w:spacing w:before="7"/>
              <w:ind w:left="64"/>
              <w:rPr>
                <w:sz w:val="14"/>
              </w:rPr>
            </w:pPr>
            <w:r>
              <w:rPr>
                <w:sz w:val="14"/>
              </w:rPr>
              <w:t>94361-06-5</w:t>
            </w:r>
          </w:p>
        </w:tc>
        <w:tc>
          <w:tcPr>
            <w:tcW w:w="1417" w:type="dxa"/>
          </w:tcPr>
          <w:p w:rsidR="00323F62" w:rsidRDefault="005674BC">
            <w:pPr>
              <w:pStyle w:val="TableParagraph"/>
              <w:spacing w:before="7"/>
              <w:ind w:left="65"/>
              <w:rPr>
                <w:sz w:val="14"/>
              </w:rPr>
            </w:pPr>
            <w:r>
              <w:rPr>
                <w:sz w:val="14"/>
              </w:rPr>
              <w:t>619-020-1</w:t>
            </w:r>
          </w:p>
        </w:tc>
      </w:tr>
      <w:tr w:rsidR="00323F62">
        <w:trPr>
          <w:trHeight w:val="200"/>
        </w:trPr>
        <w:tc>
          <w:tcPr>
            <w:tcW w:w="811" w:type="dxa"/>
          </w:tcPr>
          <w:p w:rsidR="00323F62" w:rsidRDefault="005674BC">
            <w:pPr>
              <w:pStyle w:val="TableParagraph"/>
              <w:spacing w:before="7"/>
              <w:ind w:left="243" w:right="218"/>
              <w:jc w:val="center"/>
              <w:rPr>
                <w:sz w:val="14"/>
              </w:rPr>
            </w:pPr>
            <w:r>
              <w:rPr>
                <w:sz w:val="14"/>
              </w:rPr>
              <w:t>1597</w:t>
            </w:r>
          </w:p>
        </w:tc>
        <w:tc>
          <w:tcPr>
            <w:tcW w:w="6837" w:type="dxa"/>
          </w:tcPr>
          <w:p w:rsidR="00323F62" w:rsidRDefault="005674BC">
            <w:pPr>
              <w:pStyle w:val="TableParagraph"/>
              <w:spacing w:before="7"/>
              <w:ind w:left="64"/>
              <w:rPr>
                <w:sz w:val="14"/>
              </w:rPr>
            </w:pPr>
            <w:r>
              <w:rPr>
                <w:sz w:val="14"/>
              </w:rPr>
              <w:t>Сребро цинк зеолит</w:t>
            </w:r>
          </w:p>
        </w:tc>
        <w:tc>
          <w:tcPr>
            <w:tcW w:w="1417" w:type="dxa"/>
          </w:tcPr>
          <w:p w:rsidR="00323F62" w:rsidRDefault="005674BC">
            <w:pPr>
              <w:pStyle w:val="TableParagraph"/>
              <w:spacing w:before="7"/>
              <w:ind w:left="64"/>
              <w:rPr>
                <w:sz w:val="14"/>
              </w:rPr>
            </w:pPr>
            <w:r>
              <w:rPr>
                <w:sz w:val="14"/>
              </w:rPr>
              <w:t>130328-20-0</w:t>
            </w:r>
          </w:p>
        </w:tc>
        <w:tc>
          <w:tcPr>
            <w:tcW w:w="1417" w:type="dxa"/>
          </w:tcPr>
          <w:p w:rsidR="00323F62" w:rsidRDefault="005674BC">
            <w:pPr>
              <w:pStyle w:val="TableParagraph"/>
              <w:spacing w:before="7"/>
              <w:ind w:left="65"/>
              <w:rPr>
                <w:sz w:val="14"/>
              </w:rPr>
            </w:pPr>
            <w:r>
              <w:rPr>
                <w:sz w:val="14"/>
              </w:rPr>
              <w:t>603-404-0</w:t>
            </w:r>
          </w:p>
        </w:tc>
      </w:tr>
      <w:tr w:rsidR="00323F62">
        <w:trPr>
          <w:trHeight w:val="200"/>
        </w:trPr>
        <w:tc>
          <w:tcPr>
            <w:tcW w:w="811" w:type="dxa"/>
          </w:tcPr>
          <w:p w:rsidR="00323F62" w:rsidRDefault="005674BC">
            <w:pPr>
              <w:pStyle w:val="TableParagraph"/>
              <w:spacing w:before="7"/>
              <w:ind w:left="243" w:right="218"/>
              <w:jc w:val="center"/>
              <w:rPr>
                <w:sz w:val="14"/>
              </w:rPr>
            </w:pPr>
            <w:r>
              <w:rPr>
                <w:sz w:val="14"/>
              </w:rPr>
              <w:t>1598</w:t>
            </w:r>
          </w:p>
        </w:tc>
        <w:tc>
          <w:tcPr>
            <w:tcW w:w="6837" w:type="dxa"/>
          </w:tcPr>
          <w:p w:rsidR="00323F62" w:rsidRDefault="005674BC">
            <w:pPr>
              <w:pStyle w:val="TableParagraph"/>
              <w:spacing w:before="7"/>
              <w:ind w:left="64"/>
              <w:rPr>
                <w:sz w:val="14"/>
              </w:rPr>
            </w:pPr>
            <w:r>
              <w:rPr>
                <w:sz w:val="14"/>
              </w:rPr>
              <w:t>Кадмијум карбонат</w:t>
            </w:r>
          </w:p>
        </w:tc>
        <w:tc>
          <w:tcPr>
            <w:tcW w:w="1417" w:type="dxa"/>
          </w:tcPr>
          <w:p w:rsidR="00323F62" w:rsidRDefault="005674BC">
            <w:pPr>
              <w:pStyle w:val="TableParagraph"/>
              <w:spacing w:before="7"/>
              <w:ind w:left="64"/>
              <w:rPr>
                <w:sz w:val="14"/>
              </w:rPr>
            </w:pPr>
            <w:r>
              <w:rPr>
                <w:sz w:val="14"/>
              </w:rPr>
              <w:t>513-78-0</w:t>
            </w:r>
          </w:p>
        </w:tc>
        <w:tc>
          <w:tcPr>
            <w:tcW w:w="1417" w:type="dxa"/>
          </w:tcPr>
          <w:p w:rsidR="00323F62" w:rsidRDefault="005674BC">
            <w:pPr>
              <w:pStyle w:val="TableParagraph"/>
              <w:spacing w:before="7"/>
              <w:ind w:left="65"/>
              <w:rPr>
                <w:sz w:val="14"/>
              </w:rPr>
            </w:pPr>
            <w:r>
              <w:rPr>
                <w:sz w:val="14"/>
              </w:rPr>
              <w:t>208-168-9</w:t>
            </w:r>
          </w:p>
        </w:tc>
      </w:tr>
    </w:tbl>
    <w:p w:rsidR="00323F62" w:rsidRDefault="00323F62">
      <w:pPr>
        <w:rPr>
          <w:sz w:val="14"/>
        </w:rPr>
        <w:sectPr w:rsidR="00323F62">
          <w:pgSz w:w="12480" w:h="15690"/>
          <w:pgMar w:top="240" w:right="720" w:bottom="280" w:left="74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6837"/>
        <w:gridCol w:w="1417"/>
        <w:gridCol w:w="1417"/>
      </w:tblGrid>
      <w:tr w:rsidR="00323F62">
        <w:trPr>
          <w:trHeight w:val="200"/>
        </w:trPr>
        <w:tc>
          <w:tcPr>
            <w:tcW w:w="811" w:type="dxa"/>
          </w:tcPr>
          <w:p w:rsidR="00323F62" w:rsidRDefault="005674BC">
            <w:pPr>
              <w:pStyle w:val="TableParagraph"/>
              <w:spacing w:before="9"/>
              <w:ind w:left="10"/>
              <w:jc w:val="center"/>
              <w:rPr>
                <w:sz w:val="14"/>
              </w:rPr>
            </w:pPr>
            <w:r>
              <w:rPr>
                <w:sz w:val="14"/>
              </w:rPr>
              <w:lastRenderedPageBreak/>
              <w:t>a</w:t>
            </w:r>
          </w:p>
        </w:tc>
        <w:tc>
          <w:tcPr>
            <w:tcW w:w="6837" w:type="dxa"/>
          </w:tcPr>
          <w:p w:rsidR="00323F62" w:rsidRDefault="005674BC">
            <w:pPr>
              <w:pStyle w:val="TableParagraph"/>
              <w:spacing w:before="9"/>
              <w:ind w:left="10"/>
              <w:jc w:val="center"/>
              <w:rPr>
                <w:sz w:val="14"/>
              </w:rPr>
            </w:pPr>
            <w:r>
              <w:rPr>
                <w:sz w:val="14"/>
              </w:rPr>
              <w:t>б</w:t>
            </w:r>
          </w:p>
        </w:tc>
        <w:tc>
          <w:tcPr>
            <w:tcW w:w="1417" w:type="dxa"/>
          </w:tcPr>
          <w:p w:rsidR="00323F62" w:rsidRDefault="005674BC">
            <w:pPr>
              <w:pStyle w:val="TableParagraph"/>
              <w:spacing w:before="9"/>
              <w:ind w:left="11"/>
              <w:jc w:val="center"/>
              <w:rPr>
                <w:sz w:val="14"/>
              </w:rPr>
            </w:pPr>
            <w:r>
              <w:rPr>
                <w:sz w:val="14"/>
              </w:rPr>
              <w:t>ц</w:t>
            </w:r>
          </w:p>
        </w:tc>
        <w:tc>
          <w:tcPr>
            <w:tcW w:w="1417" w:type="dxa"/>
          </w:tcPr>
          <w:p w:rsidR="00323F62" w:rsidRDefault="005674BC">
            <w:pPr>
              <w:pStyle w:val="TableParagraph"/>
              <w:spacing w:before="9"/>
              <w:ind w:left="12"/>
              <w:jc w:val="center"/>
              <w:rPr>
                <w:sz w:val="14"/>
              </w:rPr>
            </w:pPr>
            <w:r>
              <w:rPr>
                <w:sz w:val="14"/>
              </w:rPr>
              <w:t>д</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1599</w:t>
            </w:r>
          </w:p>
        </w:tc>
        <w:tc>
          <w:tcPr>
            <w:tcW w:w="6837" w:type="dxa"/>
          </w:tcPr>
          <w:p w:rsidR="00323F62" w:rsidRDefault="005674BC">
            <w:pPr>
              <w:pStyle w:val="TableParagraph"/>
              <w:spacing w:before="9"/>
              <w:rPr>
                <w:sz w:val="14"/>
              </w:rPr>
            </w:pPr>
            <w:r>
              <w:rPr>
                <w:sz w:val="14"/>
              </w:rPr>
              <w:t>Кадмијум хидроксид; цадмијум дихидроксид</w:t>
            </w:r>
          </w:p>
        </w:tc>
        <w:tc>
          <w:tcPr>
            <w:tcW w:w="1417" w:type="dxa"/>
          </w:tcPr>
          <w:p w:rsidR="00323F62" w:rsidRDefault="005674BC">
            <w:pPr>
              <w:pStyle w:val="TableParagraph"/>
              <w:spacing w:before="9"/>
              <w:rPr>
                <w:sz w:val="14"/>
              </w:rPr>
            </w:pPr>
            <w:r>
              <w:rPr>
                <w:sz w:val="14"/>
              </w:rPr>
              <w:t>21041-95-2</w:t>
            </w:r>
          </w:p>
        </w:tc>
        <w:tc>
          <w:tcPr>
            <w:tcW w:w="1417" w:type="dxa"/>
          </w:tcPr>
          <w:p w:rsidR="00323F62" w:rsidRDefault="005674BC">
            <w:pPr>
              <w:pStyle w:val="TableParagraph"/>
              <w:spacing w:before="9"/>
              <w:rPr>
                <w:sz w:val="14"/>
              </w:rPr>
            </w:pPr>
            <w:r>
              <w:rPr>
                <w:sz w:val="14"/>
              </w:rPr>
              <w:t>244-168-5</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1600</w:t>
            </w:r>
          </w:p>
        </w:tc>
        <w:tc>
          <w:tcPr>
            <w:tcW w:w="6837" w:type="dxa"/>
          </w:tcPr>
          <w:p w:rsidR="00323F62" w:rsidRDefault="005674BC">
            <w:pPr>
              <w:pStyle w:val="TableParagraph"/>
              <w:spacing w:before="9"/>
              <w:rPr>
                <w:sz w:val="14"/>
              </w:rPr>
            </w:pPr>
            <w:r>
              <w:rPr>
                <w:sz w:val="14"/>
              </w:rPr>
              <w:t>Кадмијум нитрат; кадмијум динитрат</w:t>
            </w:r>
          </w:p>
        </w:tc>
        <w:tc>
          <w:tcPr>
            <w:tcW w:w="1417" w:type="dxa"/>
          </w:tcPr>
          <w:p w:rsidR="00323F62" w:rsidRDefault="005674BC">
            <w:pPr>
              <w:pStyle w:val="TableParagraph"/>
              <w:spacing w:before="9"/>
              <w:rPr>
                <w:sz w:val="14"/>
              </w:rPr>
            </w:pPr>
            <w:r>
              <w:rPr>
                <w:sz w:val="14"/>
              </w:rPr>
              <w:t>10325-94-7</w:t>
            </w:r>
          </w:p>
        </w:tc>
        <w:tc>
          <w:tcPr>
            <w:tcW w:w="1417" w:type="dxa"/>
          </w:tcPr>
          <w:p w:rsidR="00323F62" w:rsidRDefault="005674BC">
            <w:pPr>
              <w:pStyle w:val="TableParagraph"/>
              <w:spacing w:before="9"/>
              <w:rPr>
                <w:sz w:val="14"/>
              </w:rPr>
            </w:pPr>
            <w:r>
              <w:rPr>
                <w:sz w:val="14"/>
              </w:rPr>
              <w:t>233-710-6</w:t>
            </w:r>
          </w:p>
        </w:tc>
      </w:tr>
      <w:tr w:rsidR="00323F62">
        <w:trPr>
          <w:trHeight w:val="200"/>
        </w:trPr>
        <w:tc>
          <w:tcPr>
            <w:tcW w:w="811" w:type="dxa"/>
          </w:tcPr>
          <w:p w:rsidR="00323F62" w:rsidRDefault="005674BC">
            <w:pPr>
              <w:pStyle w:val="TableParagraph"/>
              <w:spacing w:before="9"/>
              <w:ind w:left="238" w:right="228"/>
              <w:jc w:val="center"/>
              <w:rPr>
                <w:sz w:val="14"/>
              </w:rPr>
            </w:pPr>
            <w:r>
              <w:rPr>
                <w:sz w:val="14"/>
              </w:rPr>
              <w:t>1601</w:t>
            </w:r>
          </w:p>
        </w:tc>
        <w:tc>
          <w:tcPr>
            <w:tcW w:w="6837" w:type="dxa"/>
          </w:tcPr>
          <w:p w:rsidR="00323F62" w:rsidRDefault="005674BC">
            <w:pPr>
              <w:pStyle w:val="TableParagraph"/>
              <w:spacing w:before="9"/>
              <w:rPr>
                <w:sz w:val="14"/>
              </w:rPr>
            </w:pPr>
            <w:r>
              <w:rPr>
                <w:sz w:val="14"/>
              </w:rPr>
              <w:t>Дибутилтин дилаурат; дибутил[бис(додеканоилокси)] станан</w:t>
            </w:r>
          </w:p>
        </w:tc>
        <w:tc>
          <w:tcPr>
            <w:tcW w:w="1417" w:type="dxa"/>
          </w:tcPr>
          <w:p w:rsidR="00323F62" w:rsidRDefault="005674BC">
            <w:pPr>
              <w:pStyle w:val="TableParagraph"/>
              <w:spacing w:before="9"/>
              <w:rPr>
                <w:sz w:val="14"/>
              </w:rPr>
            </w:pPr>
            <w:r>
              <w:rPr>
                <w:sz w:val="14"/>
              </w:rPr>
              <w:t>77-58-7</w:t>
            </w:r>
          </w:p>
        </w:tc>
        <w:tc>
          <w:tcPr>
            <w:tcW w:w="1417" w:type="dxa"/>
          </w:tcPr>
          <w:p w:rsidR="00323F62" w:rsidRDefault="005674BC">
            <w:pPr>
              <w:pStyle w:val="TableParagraph"/>
              <w:spacing w:before="9"/>
              <w:rPr>
                <w:sz w:val="14"/>
              </w:rPr>
            </w:pPr>
            <w:r>
              <w:rPr>
                <w:sz w:val="14"/>
              </w:rPr>
              <w:t>201-039-8</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1602</w:t>
            </w:r>
          </w:p>
        </w:tc>
        <w:tc>
          <w:tcPr>
            <w:tcW w:w="6837" w:type="dxa"/>
          </w:tcPr>
          <w:p w:rsidR="00323F62" w:rsidRDefault="005674BC">
            <w:pPr>
              <w:pStyle w:val="TableParagraph"/>
              <w:spacing w:before="9"/>
              <w:rPr>
                <w:sz w:val="14"/>
              </w:rPr>
            </w:pPr>
            <w:r>
              <w:rPr>
                <w:sz w:val="14"/>
              </w:rPr>
              <w:t>Клорофен; клорофен; 2-бензил-4-хлорофенол</w:t>
            </w:r>
          </w:p>
        </w:tc>
        <w:tc>
          <w:tcPr>
            <w:tcW w:w="1417" w:type="dxa"/>
          </w:tcPr>
          <w:p w:rsidR="00323F62" w:rsidRDefault="005674BC">
            <w:pPr>
              <w:pStyle w:val="TableParagraph"/>
              <w:spacing w:before="9"/>
              <w:rPr>
                <w:sz w:val="14"/>
              </w:rPr>
            </w:pPr>
            <w:r>
              <w:rPr>
                <w:sz w:val="14"/>
              </w:rPr>
              <w:t>120-32-1</w:t>
            </w:r>
          </w:p>
        </w:tc>
        <w:tc>
          <w:tcPr>
            <w:tcW w:w="1417" w:type="dxa"/>
          </w:tcPr>
          <w:p w:rsidR="00323F62" w:rsidRDefault="005674BC">
            <w:pPr>
              <w:pStyle w:val="TableParagraph"/>
              <w:spacing w:before="9"/>
              <w:ind w:left="58"/>
              <w:rPr>
                <w:sz w:val="14"/>
              </w:rPr>
            </w:pPr>
            <w:r>
              <w:rPr>
                <w:sz w:val="14"/>
              </w:rPr>
              <w:t>204-385-8</w:t>
            </w:r>
          </w:p>
        </w:tc>
      </w:tr>
      <w:tr w:rsidR="00323F62">
        <w:trPr>
          <w:trHeight w:val="200"/>
        </w:trPr>
        <w:tc>
          <w:tcPr>
            <w:tcW w:w="811" w:type="dxa"/>
          </w:tcPr>
          <w:p w:rsidR="00323F62" w:rsidRDefault="005674BC">
            <w:pPr>
              <w:pStyle w:val="TableParagraph"/>
              <w:spacing w:before="9"/>
              <w:ind w:left="239" w:right="228"/>
              <w:jc w:val="center"/>
              <w:rPr>
                <w:sz w:val="14"/>
              </w:rPr>
            </w:pPr>
            <w:r>
              <w:rPr>
                <w:sz w:val="14"/>
              </w:rPr>
              <w:t>1603</w:t>
            </w:r>
          </w:p>
        </w:tc>
        <w:tc>
          <w:tcPr>
            <w:tcW w:w="6837" w:type="dxa"/>
          </w:tcPr>
          <w:p w:rsidR="00323F62" w:rsidRDefault="005674BC">
            <w:pPr>
              <w:pStyle w:val="TableParagraph"/>
              <w:spacing w:before="9"/>
              <w:rPr>
                <w:sz w:val="14"/>
              </w:rPr>
            </w:pPr>
            <w:r>
              <w:rPr>
                <w:sz w:val="14"/>
              </w:rPr>
              <w:t>Антракинон</w:t>
            </w:r>
          </w:p>
        </w:tc>
        <w:tc>
          <w:tcPr>
            <w:tcW w:w="1417" w:type="dxa"/>
          </w:tcPr>
          <w:p w:rsidR="00323F62" w:rsidRDefault="005674BC">
            <w:pPr>
              <w:pStyle w:val="TableParagraph"/>
              <w:spacing w:before="9"/>
              <w:rPr>
                <w:sz w:val="14"/>
              </w:rPr>
            </w:pPr>
            <w:r>
              <w:rPr>
                <w:sz w:val="14"/>
              </w:rPr>
              <w:t>84-65-1</w:t>
            </w:r>
          </w:p>
        </w:tc>
        <w:tc>
          <w:tcPr>
            <w:tcW w:w="1417" w:type="dxa"/>
          </w:tcPr>
          <w:p w:rsidR="00323F62" w:rsidRDefault="005674BC">
            <w:pPr>
              <w:pStyle w:val="TableParagraph"/>
              <w:spacing w:before="9"/>
              <w:ind w:left="58"/>
              <w:rPr>
                <w:sz w:val="14"/>
              </w:rPr>
            </w:pPr>
            <w:r>
              <w:rPr>
                <w:sz w:val="14"/>
              </w:rPr>
              <w:t>201-549-0</w:t>
            </w:r>
          </w:p>
        </w:tc>
      </w:tr>
      <w:tr w:rsidR="00323F62">
        <w:trPr>
          <w:trHeight w:val="520"/>
        </w:trPr>
        <w:tc>
          <w:tcPr>
            <w:tcW w:w="811" w:type="dxa"/>
          </w:tcPr>
          <w:p w:rsidR="00323F62" w:rsidRDefault="005674BC">
            <w:pPr>
              <w:pStyle w:val="TableParagraph"/>
              <w:spacing w:before="9"/>
              <w:ind w:left="239" w:right="228"/>
              <w:jc w:val="center"/>
              <w:rPr>
                <w:sz w:val="14"/>
              </w:rPr>
            </w:pPr>
            <w:r>
              <w:rPr>
                <w:sz w:val="14"/>
              </w:rPr>
              <w:t>1604</w:t>
            </w:r>
          </w:p>
        </w:tc>
        <w:tc>
          <w:tcPr>
            <w:tcW w:w="6837" w:type="dxa"/>
          </w:tcPr>
          <w:p w:rsidR="00323F62" w:rsidRDefault="005674BC">
            <w:pPr>
              <w:pStyle w:val="TableParagraph"/>
              <w:spacing w:before="9" w:line="161" w:lineRule="exact"/>
              <w:rPr>
                <w:sz w:val="14"/>
              </w:rPr>
            </w:pPr>
            <w:r>
              <w:rPr>
                <w:sz w:val="14"/>
              </w:rPr>
              <w:t>Нонадекафлуородеканоична киселина [1]</w:t>
            </w:r>
          </w:p>
          <w:p w:rsidR="00323F62" w:rsidRDefault="005674BC">
            <w:pPr>
              <w:pStyle w:val="TableParagraph"/>
              <w:spacing w:line="160" w:lineRule="exact"/>
              <w:rPr>
                <w:sz w:val="14"/>
              </w:rPr>
            </w:pPr>
            <w:r>
              <w:rPr>
                <w:sz w:val="14"/>
              </w:rPr>
              <w:t>Амонијум нонадекафлуородеканоат [2]</w:t>
            </w:r>
          </w:p>
          <w:p w:rsidR="00323F62" w:rsidRDefault="005674BC">
            <w:pPr>
              <w:pStyle w:val="TableParagraph"/>
              <w:spacing w:line="161" w:lineRule="exact"/>
              <w:rPr>
                <w:sz w:val="14"/>
              </w:rPr>
            </w:pPr>
            <w:r>
              <w:rPr>
                <w:sz w:val="14"/>
              </w:rPr>
              <w:t>Натријум нонадекафлуородеканоат [3]</w:t>
            </w:r>
          </w:p>
        </w:tc>
        <w:tc>
          <w:tcPr>
            <w:tcW w:w="1417" w:type="dxa"/>
          </w:tcPr>
          <w:p w:rsidR="00323F62" w:rsidRDefault="005674BC">
            <w:pPr>
              <w:pStyle w:val="TableParagraph"/>
              <w:spacing w:before="9" w:line="161" w:lineRule="exact"/>
              <w:ind w:left="58"/>
              <w:rPr>
                <w:sz w:val="14"/>
              </w:rPr>
            </w:pPr>
            <w:r>
              <w:rPr>
                <w:sz w:val="14"/>
              </w:rPr>
              <w:t>335-76-2 [1]</w:t>
            </w:r>
          </w:p>
          <w:p w:rsidR="00323F62" w:rsidRDefault="005674BC">
            <w:pPr>
              <w:pStyle w:val="TableParagraph"/>
              <w:spacing w:line="160" w:lineRule="exact"/>
              <w:ind w:left="58"/>
              <w:rPr>
                <w:sz w:val="14"/>
              </w:rPr>
            </w:pPr>
            <w:r>
              <w:rPr>
                <w:sz w:val="14"/>
              </w:rPr>
              <w:t>3108-42-7 [2]</w:t>
            </w:r>
          </w:p>
          <w:p w:rsidR="00323F62" w:rsidRDefault="005674BC">
            <w:pPr>
              <w:pStyle w:val="TableParagraph"/>
              <w:spacing w:line="161" w:lineRule="exact"/>
              <w:ind w:left="58"/>
              <w:rPr>
                <w:sz w:val="14"/>
              </w:rPr>
            </w:pPr>
            <w:r>
              <w:rPr>
                <w:sz w:val="14"/>
              </w:rPr>
              <w:t>3830-45-3 [3]</w:t>
            </w:r>
          </w:p>
        </w:tc>
        <w:tc>
          <w:tcPr>
            <w:tcW w:w="1417" w:type="dxa"/>
          </w:tcPr>
          <w:p w:rsidR="00323F62" w:rsidRDefault="005674BC">
            <w:pPr>
              <w:pStyle w:val="TableParagraph"/>
              <w:spacing w:before="9" w:line="161" w:lineRule="exact"/>
              <w:ind w:left="58"/>
              <w:rPr>
                <w:sz w:val="14"/>
              </w:rPr>
            </w:pPr>
            <w:r>
              <w:rPr>
                <w:sz w:val="14"/>
              </w:rPr>
              <w:t>206-400-3[1]</w:t>
            </w:r>
          </w:p>
          <w:p w:rsidR="00323F62" w:rsidRDefault="005674BC">
            <w:pPr>
              <w:pStyle w:val="TableParagraph"/>
              <w:spacing w:line="161" w:lineRule="exact"/>
              <w:ind w:left="58"/>
              <w:rPr>
                <w:sz w:val="14"/>
              </w:rPr>
            </w:pPr>
            <w:r>
              <w:rPr>
                <w:sz w:val="14"/>
              </w:rPr>
              <w:t>221-470-5 [2] [3]</w:t>
            </w:r>
          </w:p>
        </w:tc>
      </w:tr>
      <w:tr w:rsidR="00323F62">
        <w:trPr>
          <w:trHeight w:val="520"/>
        </w:trPr>
        <w:tc>
          <w:tcPr>
            <w:tcW w:w="811" w:type="dxa"/>
          </w:tcPr>
          <w:p w:rsidR="00323F62" w:rsidRDefault="005674BC">
            <w:pPr>
              <w:pStyle w:val="TableParagraph"/>
              <w:spacing w:before="9"/>
              <w:ind w:left="240" w:right="228"/>
              <w:jc w:val="center"/>
              <w:rPr>
                <w:sz w:val="14"/>
              </w:rPr>
            </w:pPr>
            <w:r>
              <w:rPr>
                <w:sz w:val="14"/>
              </w:rPr>
              <w:t>1605</w:t>
            </w:r>
          </w:p>
        </w:tc>
        <w:tc>
          <w:tcPr>
            <w:tcW w:w="6837" w:type="dxa"/>
          </w:tcPr>
          <w:p w:rsidR="00323F62" w:rsidRDefault="005674BC">
            <w:pPr>
              <w:pStyle w:val="TableParagraph"/>
              <w:spacing w:before="9"/>
              <w:rPr>
                <w:sz w:val="14"/>
              </w:rPr>
            </w:pPr>
            <w:r>
              <w:rPr>
                <w:sz w:val="14"/>
              </w:rPr>
              <w:t>N,N′-Метилендиморфолин; N,N′-метиленбисморфолин; [формалдехид ослобођен из N,N′-метиленбисморфо- лина]; [MBM] ако је максимална теоријска концентрација ослобођеног формалдехида, неовисно од извора,у смеши стављеној на тржиште ≥ 0,1 % w/w</w:t>
            </w:r>
          </w:p>
        </w:tc>
        <w:tc>
          <w:tcPr>
            <w:tcW w:w="1417" w:type="dxa"/>
          </w:tcPr>
          <w:p w:rsidR="00323F62" w:rsidRDefault="005674BC">
            <w:pPr>
              <w:pStyle w:val="TableParagraph"/>
              <w:spacing w:before="9"/>
              <w:ind w:left="58"/>
              <w:rPr>
                <w:sz w:val="14"/>
              </w:rPr>
            </w:pPr>
            <w:r>
              <w:rPr>
                <w:sz w:val="14"/>
              </w:rPr>
              <w:t>5625-90-1</w:t>
            </w:r>
          </w:p>
        </w:tc>
        <w:tc>
          <w:tcPr>
            <w:tcW w:w="1417" w:type="dxa"/>
          </w:tcPr>
          <w:p w:rsidR="00323F62" w:rsidRDefault="005674BC">
            <w:pPr>
              <w:pStyle w:val="TableParagraph"/>
              <w:spacing w:before="9"/>
              <w:ind w:left="58"/>
              <w:rPr>
                <w:sz w:val="14"/>
              </w:rPr>
            </w:pPr>
            <w:r>
              <w:rPr>
                <w:sz w:val="14"/>
              </w:rPr>
              <w:t>227-062-</w:t>
            </w:r>
            <w:r>
              <w:rPr>
                <w:sz w:val="14"/>
              </w:rPr>
              <w:t>3</w:t>
            </w:r>
          </w:p>
        </w:tc>
      </w:tr>
      <w:tr w:rsidR="00323F62">
        <w:trPr>
          <w:trHeight w:val="680"/>
        </w:trPr>
        <w:tc>
          <w:tcPr>
            <w:tcW w:w="811" w:type="dxa"/>
          </w:tcPr>
          <w:p w:rsidR="00323F62" w:rsidRDefault="005674BC">
            <w:pPr>
              <w:pStyle w:val="TableParagraph"/>
              <w:spacing w:before="9"/>
              <w:ind w:left="240" w:right="228"/>
              <w:jc w:val="center"/>
              <w:rPr>
                <w:sz w:val="14"/>
              </w:rPr>
            </w:pPr>
            <w:r>
              <w:rPr>
                <w:sz w:val="14"/>
              </w:rPr>
              <w:t>1606</w:t>
            </w:r>
          </w:p>
        </w:tc>
        <w:tc>
          <w:tcPr>
            <w:tcW w:w="6837" w:type="dxa"/>
          </w:tcPr>
          <w:p w:rsidR="00323F62" w:rsidRDefault="005674BC">
            <w:pPr>
              <w:pStyle w:val="TableParagraph"/>
              <w:spacing w:before="9" w:line="161" w:lineRule="exact"/>
              <w:ind w:left="58"/>
              <w:rPr>
                <w:sz w:val="14"/>
              </w:rPr>
            </w:pPr>
            <w:r>
              <w:rPr>
                <w:sz w:val="14"/>
              </w:rPr>
              <w:t>Реакциони производи параформалдехида са 2-хидроксипропиламином (3:2); [формалдехид ослобођен из</w:t>
            </w:r>
          </w:p>
          <w:p w:rsidR="00323F62" w:rsidRDefault="005674BC">
            <w:pPr>
              <w:pStyle w:val="TableParagraph"/>
              <w:ind w:left="58"/>
              <w:rPr>
                <w:sz w:val="14"/>
              </w:rPr>
            </w:pPr>
            <w:r>
              <w:rPr>
                <w:sz w:val="14"/>
              </w:rPr>
              <w:t>3,3′-метиленбис[5 –метилоксазолидина]; [формалдехид ослобођен из оксазолидина]; [MBO] ако је максимална теоријска концентрација ослобођеног формалдехида</w:t>
            </w:r>
            <w:r>
              <w:rPr>
                <w:sz w:val="14"/>
              </w:rPr>
              <w:t>, неовисно од извора,у смеши стављеној на тржиште ≥ 0,1</w:t>
            </w:r>
          </w:p>
          <w:p w:rsidR="00323F62" w:rsidRDefault="005674BC">
            <w:pPr>
              <w:pStyle w:val="TableParagraph"/>
              <w:spacing w:line="159" w:lineRule="exact"/>
              <w:ind w:left="58"/>
              <w:rPr>
                <w:sz w:val="14"/>
              </w:rPr>
            </w:pPr>
            <w:r>
              <w:rPr>
                <w:sz w:val="14"/>
              </w:rPr>
              <w:t>% w/w</w:t>
            </w:r>
          </w:p>
        </w:tc>
        <w:tc>
          <w:tcPr>
            <w:tcW w:w="1417" w:type="dxa"/>
          </w:tcPr>
          <w:p w:rsidR="00323F62" w:rsidRDefault="00323F62">
            <w:pPr>
              <w:pStyle w:val="TableParagraph"/>
              <w:ind w:left="0"/>
              <w:rPr>
                <w:sz w:val="16"/>
              </w:rPr>
            </w:pPr>
          </w:p>
        </w:tc>
        <w:tc>
          <w:tcPr>
            <w:tcW w:w="1417" w:type="dxa"/>
          </w:tcPr>
          <w:p w:rsidR="00323F62" w:rsidRDefault="00323F62">
            <w:pPr>
              <w:pStyle w:val="TableParagraph"/>
              <w:ind w:left="0"/>
              <w:rPr>
                <w:sz w:val="16"/>
              </w:rPr>
            </w:pPr>
          </w:p>
        </w:tc>
      </w:tr>
      <w:tr w:rsidR="00323F62">
        <w:trPr>
          <w:trHeight w:val="520"/>
        </w:trPr>
        <w:tc>
          <w:tcPr>
            <w:tcW w:w="811" w:type="dxa"/>
          </w:tcPr>
          <w:p w:rsidR="00323F62" w:rsidRDefault="005674BC">
            <w:pPr>
              <w:pStyle w:val="TableParagraph"/>
              <w:spacing w:before="9"/>
              <w:ind w:left="240" w:right="228"/>
              <w:jc w:val="center"/>
              <w:rPr>
                <w:sz w:val="14"/>
              </w:rPr>
            </w:pPr>
            <w:r>
              <w:rPr>
                <w:sz w:val="14"/>
              </w:rPr>
              <w:t>1607</w:t>
            </w:r>
          </w:p>
        </w:tc>
        <w:tc>
          <w:tcPr>
            <w:tcW w:w="6837" w:type="dxa"/>
          </w:tcPr>
          <w:p w:rsidR="00323F62" w:rsidRDefault="005674BC">
            <w:pPr>
              <w:pStyle w:val="TableParagraph"/>
              <w:spacing w:before="9"/>
              <w:ind w:left="58" w:right="163"/>
              <w:rPr>
                <w:sz w:val="14"/>
              </w:rPr>
            </w:pPr>
            <w:r>
              <w:rPr>
                <w:sz w:val="14"/>
              </w:rPr>
              <w:t xml:space="preserve">Реакциони производи параформалдехида са 2-хидроксипропиламидом (1:1)); [формалдехид ослобођен из α,α,α-триметил-1,3,5-триазин-1,3,5(2H,4H,6H)-триетанола]; [HPT] ако је максимална теоријска концентрација ослобођеног формалдехида, неовисно од извора,у смеши </w:t>
            </w:r>
            <w:r>
              <w:rPr>
                <w:sz w:val="14"/>
              </w:rPr>
              <w:t>стављеној на тржиште ≥ 0,1 % w/w</w:t>
            </w:r>
          </w:p>
        </w:tc>
        <w:tc>
          <w:tcPr>
            <w:tcW w:w="1417" w:type="dxa"/>
          </w:tcPr>
          <w:p w:rsidR="00323F62" w:rsidRDefault="00323F62">
            <w:pPr>
              <w:pStyle w:val="TableParagraph"/>
              <w:ind w:left="0"/>
              <w:rPr>
                <w:sz w:val="16"/>
              </w:rPr>
            </w:pPr>
          </w:p>
        </w:tc>
        <w:tc>
          <w:tcPr>
            <w:tcW w:w="1417" w:type="dxa"/>
          </w:tcPr>
          <w:p w:rsidR="00323F62" w:rsidRDefault="00323F62">
            <w:pPr>
              <w:pStyle w:val="TableParagraph"/>
              <w:ind w:left="0"/>
              <w:rPr>
                <w:sz w:val="16"/>
              </w:rPr>
            </w:pPr>
          </w:p>
        </w:tc>
      </w:tr>
      <w:tr w:rsidR="00323F62">
        <w:trPr>
          <w:trHeight w:val="200"/>
        </w:trPr>
        <w:tc>
          <w:tcPr>
            <w:tcW w:w="811" w:type="dxa"/>
          </w:tcPr>
          <w:p w:rsidR="00323F62" w:rsidRDefault="005674BC">
            <w:pPr>
              <w:pStyle w:val="TableParagraph"/>
              <w:spacing w:before="9"/>
              <w:ind w:left="240" w:right="228"/>
              <w:jc w:val="center"/>
              <w:rPr>
                <w:sz w:val="14"/>
              </w:rPr>
            </w:pPr>
            <w:r>
              <w:rPr>
                <w:sz w:val="14"/>
              </w:rPr>
              <w:t>1608</w:t>
            </w:r>
          </w:p>
        </w:tc>
        <w:tc>
          <w:tcPr>
            <w:tcW w:w="6837" w:type="dxa"/>
          </w:tcPr>
          <w:p w:rsidR="00323F62" w:rsidRDefault="005674BC">
            <w:pPr>
              <w:pStyle w:val="TableParagraph"/>
              <w:spacing w:before="9"/>
              <w:ind w:left="58"/>
              <w:rPr>
                <w:sz w:val="14"/>
              </w:rPr>
            </w:pPr>
            <w:r>
              <w:rPr>
                <w:sz w:val="14"/>
              </w:rPr>
              <w:t>Метилхидразин</w:t>
            </w:r>
          </w:p>
        </w:tc>
        <w:tc>
          <w:tcPr>
            <w:tcW w:w="1417" w:type="dxa"/>
          </w:tcPr>
          <w:p w:rsidR="00323F62" w:rsidRDefault="005674BC">
            <w:pPr>
              <w:pStyle w:val="TableParagraph"/>
              <w:spacing w:before="9"/>
              <w:ind w:left="58"/>
              <w:rPr>
                <w:sz w:val="14"/>
              </w:rPr>
            </w:pPr>
            <w:r>
              <w:rPr>
                <w:sz w:val="14"/>
              </w:rPr>
              <w:t>60-34-4</w:t>
            </w:r>
          </w:p>
        </w:tc>
        <w:tc>
          <w:tcPr>
            <w:tcW w:w="1417" w:type="dxa"/>
          </w:tcPr>
          <w:p w:rsidR="00323F62" w:rsidRDefault="005674BC">
            <w:pPr>
              <w:pStyle w:val="TableParagraph"/>
              <w:spacing w:before="9"/>
              <w:ind w:left="58"/>
              <w:rPr>
                <w:sz w:val="14"/>
              </w:rPr>
            </w:pPr>
            <w:r>
              <w:rPr>
                <w:sz w:val="14"/>
              </w:rPr>
              <w:t>200-471-4</w:t>
            </w:r>
          </w:p>
        </w:tc>
      </w:tr>
      <w:tr w:rsidR="00323F62">
        <w:trPr>
          <w:trHeight w:val="360"/>
        </w:trPr>
        <w:tc>
          <w:tcPr>
            <w:tcW w:w="811" w:type="dxa"/>
          </w:tcPr>
          <w:p w:rsidR="00323F62" w:rsidRDefault="005674BC">
            <w:pPr>
              <w:pStyle w:val="TableParagraph"/>
              <w:spacing w:before="9"/>
              <w:ind w:left="240" w:right="228"/>
              <w:jc w:val="center"/>
              <w:rPr>
                <w:sz w:val="14"/>
              </w:rPr>
            </w:pPr>
            <w:r>
              <w:rPr>
                <w:sz w:val="14"/>
              </w:rPr>
              <w:t>1609</w:t>
            </w:r>
          </w:p>
        </w:tc>
        <w:tc>
          <w:tcPr>
            <w:tcW w:w="6837" w:type="dxa"/>
          </w:tcPr>
          <w:p w:rsidR="00323F62" w:rsidRDefault="005674BC">
            <w:pPr>
              <w:pStyle w:val="TableParagraph"/>
              <w:spacing w:before="9"/>
              <w:ind w:left="58" w:right="156"/>
              <w:rPr>
                <w:sz w:val="14"/>
              </w:rPr>
            </w:pPr>
            <w:r>
              <w:rPr>
                <w:sz w:val="14"/>
              </w:rPr>
              <w:t>Триадименол (ISO); (1RS,2RS;1RS,2SR)-1-(4-хлорфенокси)-3,3-диметил-1-(1Х-1,2,4-триазол-1-ил)бутан-2-ол; α-терц- бутил-β-(4-хлорфенокси)-1H-1,2,4-триазол-1-етанол</w:t>
            </w:r>
          </w:p>
        </w:tc>
        <w:tc>
          <w:tcPr>
            <w:tcW w:w="1417" w:type="dxa"/>
          </w:tcPr>
          <w:p w:rsidR="00323F62" w:rsidRDefault="005674BC">
            <w:pPr>
              <w:pStyle w:val="TableParagraph"/>
              <w:spacing w:before="9"/>
              <w:ind w:left="58"/>
              <w:rPr>
                <w:sz w:val="14"/>
              </w:rPr>
            </w:pPr>
            <w:r>
              <w:rPr>
                <w:sz w:val="14"/>
              </w:rPr>
              <w:t>55219-65-3</w:t>
            </w:r>
          </w:p>
        </w:tc>
        <w:tc>
          <w:tcPr>
            <w:tcW w:w="1417" w:type="dxa"/>
          </w:tcPr>
          <w:p w:rsidR="00323F62" w:rsidRDefault="005674BC">
            <w:pPr>
              <w:pStyle w:val="TableParagraph"/>
              <w:spacing w:before="9"/>
              <w:ind w:left="58"/>
              <w:rPr>
                <w:sz w:val="14"/>
              </w:rPr>
            </w:pPr>
            <w:r>
              <w:rPr>
                <w:sz w:val="14"/>
              </w:rPr>
              <w:t>259-537-6</w:t>
            </w:r>
          </w:p>
        </w:tc>
      </w:tr>
      <w:tr w:rsidR="00323F62">
        <w:trPr>
          <w:trHeight w:val="360"/>
        </w:trPr>
        <w:tc>
          <w:tcPr>
            <w:tcW w:w="811" w:type="dxa"/>
          </w:tcPr>
          <w:p w:rsidR="00323F62" w:rsidRDefault="005674BC">
            <w:pPr>
              <w:pStyle w:val="TableParagraph"/>
              <w:spacing w:before="9"/>
              <w:ind w:left="240" w:right="228"/>
              <w:jc w:val="center"/>
              <w:rPr>
                <w:sz w:val="14"/>
              </w:rPr>
            </w:pPr>
            <w:r>
              <w:rPr>
                <w:sz w:val="14"/>
              </w:rPr>
              <w:t>1610</w:t>
            </w:r>
          </w:p>
        </w:tc>
        <w:tc>
          <w:tcPr>
            <w:tcW w:w="6837" w:type="dxa"/>
          </w:tcPr>
          <w:p w:rsidR="00323F62" w:rsidRDefault="005674BC">
            <w:pPr>
              <w:pStyle w:val="TableParagraph"/>
              <w:spacing w:before="9"/>
              <w:ind w:left="58" w:right="48"/>
              <w:rPr>
                <w:sz w:val="14"/>
              </w:rPr>
            </w:pPr>
            <w:r>
              <w:rPr>
                <w:sz w:val="14"/>
              </w:rPr>
              <w:t>Тиаклоприд (ISO); (Z)-3-(6-хлоро-3-пиридил-метил)-1-3-тиазолидин-2-илиденецијанамид; {(2Z)-3-[(6-хлоропи- ридин-3- ил)метил]-1,3-тиазолидин-2-илиден}цијанамид</w:t>
            </w:r>
          </w:p>
        </w:tc>
        <w:tc>
          <w:tcPr>
            <w:tcW w:w="1417" w:type="dxa"/>
          </w:tcPr>
          <w:p w:rsidR="00323F62" w:rsidRDefault="005674BC">
            <w:pPr>
              <w:pStyle w:val="TableParagraph"/>
              <w:spacing w:before="9"/>
              <w:ind w:left="58"/>
              <w:rPr>
                <w:sz w:val="14"/>
              </w:rPr>
            </w:pPr>
            <w:r>
              <w:rPr>
                <w:sz w:val="14"/>
              </w:rPr>
              <w:t>111988-49-9</w:t>
            </w:r>
          </w:p>
        </w:tc>
        <w:tc>
          <w:tcPr>
            <w:tcW w:w="1417" w:type="dxa"/>
          </w:tcPr>
          <w:p w:rsidR="00323F62" w:rsidRDefault="005674BC">
            <w:pPr>
              <w:pStyle w:val="TableParagraph"/>
              <w:spacing w:before="9"/>
              <w:ind w:left="58"/>
              <w:rPr>
                <w:sz w:val="14"/>
              </w:rPr>
            </w:pPr>
            <w:r>
              <w:rPr>
                <w:sz w:val="14"/>
              </w:rPr>
              <w:t>601-147-9</w:t>
            </w:r>
          </w:p>
        </w:tc>
      </w:tr>
      <w:tr w:rsidR="00323F62">
        <w:trPr>
          <w:trHeight w:val="360"/>
        </w:trPr>
        <w:tc>
          <w:tcPr>
            <w:tcW w:w="811" w:type="dxa"/>
          </w:tcPr>
          <w:p w:rsidR="00323F62" w:rsidRDefault="005674BC">
            <w:pPr>
              <w:pStyle w:val="TableParagraph"/>
              <w:spacing w:before="9"/>
              <w:ind w:left="241" w:right="228"/>
              <w:jc w:val="center"/>
              <w:rPr>
                <w:sz w:val="14"/>
              </w:rPr>
            </w:pPr>
            <w:r>
              <w:rPr>
                <w:sz w:val="14"/>
              </w:rPr>
              <w:t>1611</w:t>
            </w:r>
          </w:p>
        </w:tc>
        <w:tc>
          <w:tcPr>
            <w:tcW w:w="6837" w:type="dxa"/>
          </w:tcPr>
          <w:p w:rsidR="00323F62" w:rsidRDefault="005674BC">
            <w:pPr>
              <w:pStyle w:val="TableParagraph"/>
              <w:spacing w:before="9"/>
              <w:ind w:left="58"/>
              <w:rPr>
                <w:sz w:val="14"/>
              </w:rPr>
            </w:pPr>
            <w:r>
              <w:rPr>
                <w:sz w:val="14"/>
              </w:rPr>
              <w:t>Карбетамид (ISO); (R)-1-(етилкарбамоил) етил-карбанилат; (2R)-1-(етиламино) -1-оксопро-пан-2-ил-фенилкар- бамат</w:t>
            </w:r>
          </w:p>
        </w:tc>
        <w:tc>
          <w:tcPr>
            <w:tcW w:w="1417" w:type="dxa"/>
          </w:tcPr>
          <w:p w:rsidR="00323F62" w:rsidRDefault="005674BC">
            <w:pPr>
              <w:pStyle w:val="TableParagraph"/>
              <w:spacing w:before="9"/>
              <w:ind w:left="58"/>
              <w:rPr>
                <w:sz w:val="14"/>
              </w:rPr>
            </w:pPr>
            <w:r>
              <w:rPr>
                <w:sz w:val="14"/>
              </w:rPr>
              <w:t>16118-49-3</w:t>
            </w:r>
          </w:p>
        </w:tc>
        <w:tc>
          <w:tcPr>
            <w:tcW w:w="1417" w:type="dxa"/>
          </w:tcPr>
          <w:p w:rsidR="00323F62" w:rsidRDefault="005674BC">
            <w:pPr>
              <w:pStyle w:val="TableParagraph"/>
              <w:spacing w:before="9"/>
              <w:ind w:left="58"/>
              <w:rPr>
                <w:sz w:val="14"/>
              </w:rPr>
            </w:pPr>
            <w:r>
              <w:rPr>
                <w:sz w:val="14"/>
              </w:rPr>
              <w:t>240-286-6’</w:t>
            </w:r>
          </w:p>
        </w:tc>
      </w:tr>
    </w:tbl>
    <w:p w:rsidR="00323F62" w:rsidRDefault="005674BC">
      <w:pPr>
        <w:tabs>
          <w:tab w:val="left" w:pos="395"/>
        </w:tabs>
        <w:spacing w:before="140" w:line="161" w:lineRule="exact"/>
        <w:ind w:left="111"/>
        <w:rPr>
          <w:sz w:val="14"/>
        </w:rPr>
      </w:pPr>
      <w:r>
        <w:rPr>
          <w:sz w:val="14"/>
        </w:rPr>
        <w:t>*</w:t>
      </w:r>
      <w:r>
        <w:rPr>
          <w:sz w:val="14"/>
        </w:rPr>
        <w:tab/>
        <w:t>Међународни незаштићени називи (INN) за фармацеутске</w:t>
      </w:r>
      <w:r>
        <w:rPr>
          <w:spacing w:val="-6"/>
          <w:sz w:val="14"/>
        </w:rPr>
        <w:t xml:space="preserve"> </w:t>
      </w:r>
      <w:r>
        <w:rPr>
          <w:sz w:val="14"/>
        </w:rPr>
        <w:t>производе;</w:t>
      </w:r>
    </w:p>
    <w:p w:rsidR="00323F62" w:rsidRDefault="005674BC">
      <w:pPr>
        <w:pStyle w:val="ListParagraph"/>
        <w:numPr>
          <w:ilvl w:val="0"/>
          <w:numId w:val="22"/>
        </w:numPr>
        <w:tabs>
          <w:tab w:val="left" w:pos="394"/>
        </w:tabs>
        <w:spacing w:line="160" w:lineRule="exact"/>
        <w:ind w:hanging="282"/>
        <w:rPr>
          <w:sz w:val="14"/>
        </w:rPr>
      </w:pPr>
      <w:r>
        <w:rPr>
          <w:sz w:val="14"/>
        </w:rPr>
        <w:t xml:space="preserve">За појединачну сировину </w:t>
      </w:r>
      <w:r>
        <w:rPr>
          <w:spacing w:val="-2"/>
          <w:sz w:val="14"/>
        </w:rPr>
        <w:t xml:space="preserve">погледати </w:t>
      </w:r>
      <w:r>
        <w:rPr>
          <w:sz w:val="14"/>
        </w:rPr>
        <w:t>број 364 у Прилогу</w:t>
      </w:r>
      <w:r>
        <w:rPr>
          <w:spacing w:val="-16"/>
          <w:sz w:val="14"/>
        </w:rPr>
        <w:t xml:space="preserve"> </w:t>
      </w:r>
      <w:r>
        <w:rPr>
          <w:sz w:val="14"/>
        </w:rPr>
        <w:t>2.</w:t>
      </w:r>
    </w:p>
    <w:p w:rsidR="00323F62" w:rsidRDefault="005674BC">
      <w:pPr>
        <w:pStyle w:val="ListParagraph"/>
        <w:numPr>
          <w:ilvl w:val="0"/>
          <w:numId w:val="22"/>
        </w:numPr>
        <w:tabs>
          <w:tab w:val="left" w:pos="394"/>
        </w:tabs>
        <w:spacing w:line="161" w:lineRule="exact"/>
        <w:rPr>
          <w:sz w:val="14"/>
        </w:rPr>
      </w:pPr>
      <w:r>
        <w:rPr>
          <w:sz w:val="14"/>
        </w:rPr>
        <w:t xml:space="preserve">За појединачну сировину </w:t>
      </w:r>
      <w:r>
        <w:rPr>
          <w:spacing w:val="-2"/>
          <w:sz w:val="14"/>
        </w:rPr>
        <w:t xml:space="preserve">погледати </w:t>
      </w:r>
      <w:r>
        <w:rPr>
          <w:sz w:val="14"/>
        </w:rPr>
        <w:t>број 413 у Прилогу</w:t>
      </w:r>
      <w:r>
        <w:rPr>
          <w:spacing w:val="-16"/>
          <w:sz w:val="14"/>
        </w:rPr>
        <w:t xml:space="preserve"> </w:t>
      </w:r>
      <w:r>
        <w:rPr>
          <w:sz w:val="14"/>
        </w:rPr>
        <w:t>2.</w:t>
      </w:r>
    </w:p>
    <w:p w:rsidR="00323F62" w:rsidRDefault="00323F62">
      <w:pPr>
        <w:pStyle w:val="BodyText"/>
        <w:spacing w:before="6"/>
        <w:rPr>
          <w:sz w:val="17"/>
        </w:rPr>
      </w:pPr>
    </w:p>
    <w:p w:rsidR="00323F62" w:rsidRDefault="005674BC">
      <w:pPr>
        <w:pStyle w:val="Heading1"/>
        <w:spacing w:line="203" w:lineRule="exact"/>
        <w:ind w:left="507"/>
      </w:pPr>
      <w:r>
        <w:t>Напомена:</w:t>
      </w:r>
    </w:p>
    <w:p w:rsidR="00323F62" w:rsidRDefault="005674BC">
      <w:pPr>
        <w:pStyle w:val="BodyText"/>
        <w:spacing w:before="2" w:line="232" w:lineRule="auto"/>
        <w:ind w:left="110" w:firstLine="396"/>
      </w:pPr>
      <w:r>
        <w:t>Материјали категорије 1 обухватају споредне производе (нус-производе) животињског порекла, доле наведеног описа, или све ма- теријале који садрже такве споредне производе:</w:t>
      </w:r>
    </w:p>
    <w:p w:rsidR="00323F62" w:rsidRDefault="005674BC">
      <w:pPr>
        <w:pStyle w:val="BodyText"/>
        <w:spacing w:line="197" w:lineRule="exact"/>
        <w:ind w:left="507"/>
      </w:pPr>
      <w:r>
        <w:t>(а) све делове тела, укључујући крзно и кожу следећих животиња:</w:t>
      </w:r>
    </w:p>
    <w:p w:rsidR="00323F62" w:rsidRDefault="005674BC">
      <w:pPr>
        <w:pStyle w:val="ListParagraph"/>
        <w:numPr>
          <w:ilvl w:val="1"/>
          <w:numId w:val="22"/>
        </w:numPr>
        <w:tabs>
          <w:tab w:val="left" w:pos="723"/>
        </w:tabs>
        <w:spacing w:line="200" w:lineRule="exact"/>
        <w:ind w:firstLine="397"/>
        <w:rPr>
          <w:sz w:val="18"/>
        </w:rPr>
      </w:pPr>
      <w:r>
        <w:rPr>
          <w:sz w:val="18"/>
        </w:rPr>
        <w:t xml:space="preserve">животиња за </w:t>
      </w:r>
      <w:r>
        <w:rPr>
          <w:spacing w:val="-3"/>
          <w:sz w:val="18"/>
        </w:rPr>
        <w:t xml:space="preserve">које </w:t>
      </w:r>
      <w:r>
        <w:rPr>
          <w:sz w:val="18"/>
        </w:rPr>
        <w:t xml:space="preserve">се сумња да су заражене са BSЕ или </w:t>
      </w:r>
      <w:r>
        <w:rPr>
          <w:spacing w:val="-6"/>
          <w:sz w:val="18"/>
        </w:rPr>
        <w:t xml:space="preserve">код </w:t>
      </w:r>
      <w:r>
        <w:rPr>
          <w:sz w:val="18"/>
        </w:rPr>
        <w:t>којих је присуство BSЕ званично</w:t>
      </w:r>
      <w:r>
        <w:rPr>
          <w:spacing w:val="-6"/>
          <w:sz w:val="18"/>
        </w:rPr>
        <w:t xml:space="preserve"> </w:t>
      </w:r>
      <w:r>
        <w:rPr>
          <w:sz w:val="18"/>
        </w:rPr>
        <w:t>потврђено</w:t>
      </w:r>
    </w:p>
    <w:p w:rsidR="00323F62" w:rsidRDefault="005674BC">
      <w:pPr>
        <w:pStyle w:val="ListParagraph"/>
        <w:numPr>
          <w:ilvl w:val="1"/>
          <w:numId w:val="22"/>
        </w:numPr>
        <w:tabs>
          <w:tab w:val="left" w:pos="773"/>
        </w:tabs>
        <w:spacing w:line="200" w:lineRule="exact"/>
        <w:ind w:left="772" w:hanging="265"/>
        <w:rPr>
          <w:sz w:val="18"/>
        </w:rPr>
      </w:pPr>
      <w:r>
        <w:rPr>
          <w:sz w:val="18"/>
        </w:rPr>
        <w:t>животиња убијених у оквиру мера за искорењивање</w:t>
      </w:r>
      <w:r>
        <w:rPr>
          <w:spacing w:val="-3"/>
          <w:sz w:val="18"/>
        </w:rPr>
        <w:t xml:space="preserve"> </w:t>
      </w:r>
      <w:r>
        <w:rPr>
          <w:sz w:val="18"/>
        </w:rPr>
        <w:t>BSЕ</w:t>
      </w:r>
    </w:p>
    <w:p w:rsidR="00323F62" w:rsidRDefault="005674BC">
      <w:pPr>
        <w:pStyle w:val="ListParagraph"/>
        <w:numPr>
          <w:ilvl w:val="1"/>
          <w:numId w:val="22"/>
        </w:numPr>
        <w:tabs>
          <w:tab w:val="left" w:pos="818"/>
        </w:tabs>
        <w:spacing w:before="1" w:line="232" w:lineRule="auto"/>
        <w:ind w:right="410" w:firstLine="397"/>
        <w:rPr>
          <w:sz w:val="18"/>
        </w:rPr>
      </w:pPr>
      <w:r>
        <w:rPr>
          <w:sz w:val="18"/>
        </w:rPr>
        <w:t>животиња</w:t>
      </w:r>
      <w:r>
        <w:rPr>
          <w:spacing w:val="-9"/>
          <w:sz w:val="18"/>
        </w:rPr>
        <w:t xml:space="preserve"> </w:t>
      </w:r>
      <w:r>
        <w:rPr>
          <w:spacing w:val="-3"/>
          <w:sz w:val="18"/>
        </w:rPr>
        <w:t>које</w:t>
      </w:r>
      <w:r>
        <w:rPr>
          <w:spacing w:val="-9"/>
          <w:sz w:val="18"/>
        </w:rPr>
        <w:t xml:space="preserve"> </w:t>
      </w:r>
      <w:r>
        <w:rPr>
          <w:sz w:val="18"/>
        </w:rPr>
        <w:t>нису</w:t>
      </w:r>
      <w:r>
        <w:rPr>
          <w:spacing w:val="-9"/>
          <w:sz w:val="18"/>
        </w:rPr>
        <w:t xml:space="preserve"> </w:t>
      </w:r>
      <w:r>
        <w:rPr>
          <w:sz w:val="18"/>
        </w:rPr>
        <w:t>домаће</w:t>
      </w:r>
      <w:r>
        <w:rPr>
          <w:spacing w:val="-9"/>
          <w:sz w:val="18"/>
        </w:rPr>
        <w:t xml:space="preserve"> </w:t>
      </w:r>
      <w:r>
        <w:rPr>
          <w:sz w:val="18"/>
        </w:rPr>
        <w:t>(узгајане)</w:t>
      </w:r>
      <w:r>
        <w:rPr>
          <w:spacing w:val="-9"/>
          <w:sz w:val="18"/>
        </w:rPr>
        <w:t xml:space="preserve"> </w:t>
      </w:r>
      <w:r>
        <w:rPr>
          <w:sz w:val="18"/>
        </w:rPr>
        <w:t>или</w:t>
      </w:r>
      <w:r>
        <w:rPr>
          <w:spacing w:val="-9"/>
          <w:sz w:val="18"/>
        </w:rPr>
        <w:t xml:space="preserve"> </w:t>
      </w:r>
      <w:r>
        <w:rPr>
          <w:sz w:val="18"/>
        </w:rPr>
        <w:t>д</w:t>
      </w:r>
      <w:r>
        <w:rPr>
          <w:sz w:val="18"/>
        </w:rPr>
        <w:t>ивље</w:t>
      </w:r>
      <w:r>
        <w:rPr>
          <w:spacing w:val="-9"/>
          <w:sz w:val="18"/>
        </w:rPr>
        <w:t xml:space="preserve"> </w:t>
      </w:r>
      <w:r>
        <w:rPr>
          <w:sz w:val="18"/>
        </w:rPr>
        <w:t>животиње,</w:t>
      </w:r>
      <w:r>
        <w:rPr>
          <w:spacing w:val="-9"/>
          <w:sz w:val="18"/>
        </w:rPr>
        <w:t xml:space="preserve"> </w:t>
      </w:r>
      <w:r>
        <w:rPr>
          <w:sz w:val="18"/>
        </w:rPr>
        <w:t>што</w:t>
      </w:r>
      <w:r>
        <w:rPr>
          <w:spacing w:val="-9"/>
          <w:sz w:val="18"/>
        </w:rPr>
        <w:t xml:space="preserve"> </w:t>
      </w:r>
      <w:r>
        <w:rPr>
          <w:sz w:val="18"/>
        </w:rPr>
        <w:t>се</w:t>
      </w:r>
      <w:r>
        <w:rPr>
          <w:spacing w:val="-9"/>
          <w:sz w:val="18"/>
        </w:rPr>
        <w:t xml:space="preserve"> </w:t>
      </w:r>
      <w:r>
        <w:rPr>
          <w:sz w:val="18"/>
        </w:rPr>
        <w:t>посебно</w:t>
      </w:r>
      <w:r>
        <w:rPr>
          <w:spacing w:val="-9"/>
          <w:sz w:val="18"/>
        </w:rPr>
        <w:t xml:space="preserve"> </w:t>
      </w:r>
      <w:r>
        <w:rPr>
          <w:sz w:val="18"/>
        </w:rPr>
        <w:t>односи</w:t>
      </w:r>
      <w:r>
        <w:rPr>
          <w:spacing w:val="-9"/>
          <w:sz w:val="18"/>
        </w:rPr>
        <w:t xml:space="preserve"> </w:t>
      </w:r>
      <w:r>
        <w:rPr>
          <w:sz w:val="18"/>
        </w:rPr>
        <w:t>на</w:t>
      </w:r>
      <w:r>
        <w:rPr>
          <w:spacing w:val="-9"/>
          <w:sz w:val="18"/>
        </w:rPr>
        <w:t xml:space="preserve"> </w:t>
      </w:r>
      <w:r>
        <w:rPr>
          <w:sz w:val="18"/>
        </w:rPr>
        <w:t>кућне</w:t>
      </w:r>
      <w:r>
        <w:rPr>
          <w:spacing w:val="-9"/>
          <w:sz w:val="18"/>
        </w:rPr>
        <w:t xml:space="preserve"> </w:t>
      </w:r>
      <w:r>
        <w:rPr>
          <w:sz w:val="18"/>
        </w:rPr>
        <w:t>љубимце,</w:t>
      </w:r>
      <w:r>
        <w:rPr>
          <w:spacing w:val="-9"/>
          <w:sz w:val="18"/>
        </w:rPr>
        <w:t xml:space="preserve"> </w:t>
      </w:r>
      <w:r>
        <w:rPr>
          <w:sz w:val="18"/>
        </w:rPr>
        <w:t>животиње</w:t>
      </w:r>
      <w:r>
        <w:rPr>
          <w:spacing w:val="-9"/>
          <w:sz w:val="18"/>
        </w:rPr>
        <w:t xml:space="preserve"> </w:t>
      </w:r>
      <w:r>
        <w:rPr>
          <w:sz w:val="18"/>
        </w:rPr>
        <w:t>из</w:t>
      </w:r>
      <w:r>
        <w:rPr>
          <w:spacing w:val="-9"/>
          <w:sz w:val="18"/>
        </w:rPr>
        <w:t xml:space="preserve"> </w:t>
      </w:r>
      <w:r>
        <w:rPr>
          <w:sz w:val="18"/>
        </w:rPr>
        <w:t>зоолошких вртова или</w:t>
      </w:r>
      <w:r>
        <w:rPr>
          <w:spacing w:val="-2"/>
          <w:sz w:val="18"/>
        </w:rPr>
        <w:t xml:space="preserve"> </w:t>
      </w:r>
      <w:r>
        <w:rPr>
          <w:sz w:val="18"/>
        </w:rPr>
        <w:t>циркуса</w:t>
      </w:r>
    </w:p>
    <w:p w:rsidR="00323F62" w:rsidRDefault="005674BC">
      <w:pPr>
        <w:pStyle w:val="ListParagraph"/>
        <w:numPr>
          <w:ilvl w:val="1"/>
          <w:numId w:val="22"/>
        </w:numPr>
        <w:tabs>
          <w:tab w:val="left" w:pos="813"/>
        </w:tabs>
        <w:spacing w:line="197" w:lineRule="exact"/>
        <w:ind w:left="812" w:hanging="305"/>
        <w:rPr>
          <w:sz w:val="18"/>
        </w:rPr>
      </w:pPr>
      <w:r>
        <w:rPr>
          <w:sz w:val="18"/>
        </w:rPr>
        <w:t>експерименталних животиња</w:t>
      </w:r>
      <w:r>
        <w:rPr>
          <w:spacing w:val="-2"/>
          <w:sz w:val="18"/>
        </w:rPr>
        <w:t xml:space="preserve"> </w:t>
      </w:r>
      <w:r>
        <w:rPr>
          <w:sz w:val="18"/>
        </w:rPr>
        <w:t>и</w:t>
      </w:r>
    </w:p>
    <w:p w:rsidR="00323F62" w:rsidRDefault="005674BC">
      <w:pPr>
        <w:pStyle w:val="ListParagraph"/>
        <w:numPr>
          <w:ilvl w:val="1"/>
          <w:numId w:val="22"/>
        </w:numPr>
        <w:tabs>
          <w:tab w:val="left" w:pos="763"/>
        </w:tabs>
        <w:spacing w:before="2" w:line="232" w:lineRule="auto"/>
        <w:ind w:left="507" w:right="3376" w:firstLine="0"/>
        <w:rPr>
          <w:sz w:val="18"/>
        </w:rPr>
      </w:pPr>
      <w:r>
        <w:rPr>
          <w:sz w:val="18"/>
        </w:rPr>
        <w:t xml:space="preserve">дивљих животиња, када се сумња да су заражене болестима </w:t>
      </w:r>
      <w:r>
        <w:rPr>
          <w:spacing w:val="-3"/>
          <w:sz w:val="18"/>
        </w:rPr>
        <w:t xml:space="preserve">које </w:t>
      </w:r>
      <w:r>
        <w:rPr>
          <w:sz w:val="18"/>
        </w:rPr>
        <w:t xml:space="preserve">се могу пренети на </w:t>
      </w:r>
      <w:r>
        <w:rPr>
          <w:spacing w:val="-4"/>
          <w:sz w:val="18"/>
        </w:rPr>
        <w:t xml:space="preserve">људе </w:t>
      </w:r>
      <w:r>
        <w:rPr>
          <w:sz w:val="18"/>
        </w:rPr>
        <w:t>(б) (i) одређене ризичне материјале,</w:t>
      </w:r>
      <w:r>
        <w:rPr>
          <w:spacing w:val="-3"/>
          <w:sz w:val="18"/>
        </w:rPr>
        <w:t xml:space="preserve"> </w:t>
      </w:r>
      <w:r>
        <w:rPr>
          <w:sz w:val="18"/>
        </w:rPr>
        <w:t>и</w:t>
      </w:r>
    </w:p>
    <w:p w:rsidR="00323F62" w:rsidRDefault="005674BC">
      <w:pPr>
        <w:pStyle w:val="BodyText"/>
        <w:spacing w:line="232" w:lineRule="auto"/>
        <w:ind w:left="110" w:firstLine="396"/>
      </w:pPr>
      <w:r>
        <w:t>(ii) тамо где, у време одлагања, одређени ризични материјали нису одстрањени, цела тела мртвих животиња која садрже ризичне материјале</w:t>
      </w:r>
    </w:p>
    <w:p w:rsidR="00323F62" w:rsidRDefault="005674BC">
      <w:pPr>
        <w:pStyle w:val="BodyText"/>
        <w:spacing w:line="232" w:lineRule="auto"/>
        <w:ind w:left="110" w:right="410" w:firstLine="396"/>
        <w:jc w:val="both"/>
      </w:pPr>
      <w:r>
        <w:t>(в)</w:t>
      </w:r>
      <w:r>
        <w:rPr>
          <w:spacing w:val="-5"/>
        </w:rPr>
        <w:t xml:space="preserve"> </w:t>
      </w:r>
      <w:r>
        <w:t>производе</w:t>
      </w:r>
      <w:r>
        <w:rPr>
          <w:spacing w:val="-5"/>
        </w:rPr>
        <w:t xml:space="preserve"> </w:t>
      </w:r>
      <w:r>
        <w:t>добијене</w:t>
      </w:r>
      <w:r>
        <w:rPr>
          <w:spacing w:val="-5"/>
        </w:rPr>
        <w:t xml:space="preserve"> </w:t>
      </w:r>
      <w:r>
        <w:rPr>
          <w:spacing w:val="-3"/>
        </w:rPr>
        <w:t>од</w:t>
      </w:r>
      <w:r>
        <w:rPr>
          <w:spacing w:val="-5"/>
        </w:rPr>
        <w:t xml:space="preserve"> </w:t>
      </w:r>
      <w:r>
        <w:t>животиња</w:t>
      </w:r>
      <w:r>
        <w:rPr>
          <w:spacing w:val="-5"/>
        </w:rPr>
        <w:t xml:space="preserve"> </w:t>
      </w:r>
      <w:r>
        <w:t>којима</w:t>
      </w:r>
      <w:r>
        <w:rPr>
          <w:spacing w:val="-5"/>
        </w:rPr>
        <w:t xml:space="preserve"> </w:t>
      </w:r>
      <w:r>
        <w:t>су</w:t>
      </w:r>
      <w:r>
        <w:rPr>
          <w:spacing w:val="-5"/>
        </w:rPr>
        <w:t xml:space="preserve"> </w:t>
      </w:r>
      <w:r>
        <w:t>давани</w:t>
      </w:r>
      <w:r>
        <w:rPr>
          <w:spacing w:val="-5"/>
        </w:rPr>
        <w:t xml:space="preserve"> </w:t>
      </w:r>
      <w:r>
        <w:t>ветеринарски</w:t>
      </w:r>
      <w:r>
        <w:rPr>
          <w:spacing w:val="-5"/>
        </w:rPr>
        <w:t xml:space="preserve"> </w:t>
      </w:r>
      <w:r>
        <w:t>лекови</w:t>
      </w:r>
      <w:r>
        <w:rPr>
          <w:spacing w:val="-5"/>
        </w:rPr>
        <w:t xml:space="preserve"> </w:t>
      </w:r>
      <w:r>
        <w:t>у</w:t>
      </w:r>
      <w:r>
        <w:rPr>
          <w:spacing w:val="-5"/>
        </w:rPr>
        <w:t xml:space="preserve"> </w:t>
      </w:r>
      <w:r>
        <w:t>складу</w:t>
      </w:r>
      <w:r>
        <w:rPr>
          <w:spacing w:val="-5"/>
        </w:rPr>
        <w:t xml:space="preserve"> </w:t>
      </w:r>
      <w:r>
        <w:t>са</w:t>
      </w:r>
      <w:r>
        <w:rPr>
          <w:spacing w:val="-5"/>
        </w:rPr>
        <w:t xml:space="preserve"> </w:t>
      </w:r>
      <w:r>
        <w:t>прописима</w:t>
      </w:r>
      <w:r>
        <w:rPr>
          <w:spacing w:val="-5"/>
        </w:rPr>
        <w:t xml:space="preserve"> </w:t>
      </w:r>
      <w:r>
        <w:t>о</w:t>
      </w:r>
      <w:r>
        <w:rPr>
          <w:spacing w:val="-5"/>
        </w:rPr>
        <w:t xml:space="preserve"> </w:t>
      </w:r>
      <w:r>
        <w:t>употреби</w:t>
      </w:r>
      <w:r>
        <w:rPr>
          <w:spacing w:val="-5"/>
        </w:rPr>
        <w:t xml:space="preserve"> </w:t>
      </w:r>
      <w:r>
        <w:t>ветринарских</w:t>
      </w:r>
      <w:r>
        <w:rPr>
          <w:spacing w:val="-5"/>
        </w:rPr>
        <w:t xml:space="preserve"> </w:t>
      </w:r>
      <w:r>
        <w:rPr>
          <w:spacing w:val="-3"/>
        </w:rPr>
        <w:t xml:space="preserve">лекова </w:t>
      </w:r>
      <w:r>
        <w:t xml:space="preserve">(који се односе на забрану одређених супстанци </w:t>
      </w:r>
      <w:r>
        <w:rPr>
          <w:spacing w:val="-3"/>
        </w:rPr>
        <w:t xml:space="preserve">које </w:t>
      </w:r>
      <w:r>
        <w:t xml:space="preserve">имају </w:t>
      </w:r>
      <w:r>
        <w:rPr>
          <w:spacing w:val="-3"/>
        </w:rPr>
        <w:t xml:space="preserve">хормонско </w:t>
      </w:r>
      <w:r>
        <w:t xml:space="preserve">или тиреостатичко дејство и употребу β-агониста у сточарству) и производе животињског порекла </w:t>
      </w:r>
      <w:r>
        <w:rPr>
          <w:spacing w:val="-3"/>
        </w:rPr>
        <w:t xml:space="preserve">који </w:t>
      </w:r>
      <w:r>
        <w:t xml:space="preserve">садрже остатке (резидуе) загађивача животне средине, </w:t>
      </w:r>
      <w:r>
        <w:rPr>
          <w:spacing w:val="-4"/>
        </w:rPr>
        <w:t xml:space="preserve">ако </w:t>
      </w:r>
      <w:r>
        <w:t>такви остаци прелазе ниво</w:t>
      </w:r>
      <w:r>
        <w:t>е дозвољене прописима</w:t>
      </w:r>
      <w:r>
        <w:rPr>
          <w:spacing w:val="-1"/>
        </w:rPr>
        <w:t xml:space="preserve"> </w:t>
      </w:r>
      <w:r>
        <w:t>РС.</w:t>
      </w:r>
    </w:p>
    <w:p w:rsidR="00323F62" w:rsidRDefault="005674BC">
      <w:pPr>
        <w:pStyle w:val="BodyText"/>
        <w:spacing w:line="232" w:lineRule="auto"/>
        <w:ind w:left="110" w:right="410" w:firstLine="396"/>
        <w:jc w:val="both"/>
      </w:pPr>
      <w:r>
        <w:t>(г)</w:t>
      </w:r>
      <w:r>
        <w:rPr>
          <w:spacing w:val="-6"/>
        </w:rPr>
        <w:t xml:space="preserve"> </w:t>
      </w:r>
      <w:r>
        <w:t>све</w:t>
      </w:r>
      <w:r>
        <w:rPr>
          <w:spacing w:val="-6"/>
        </w:rPr>
        <w:t xml:space="preserve"> </w:t>
      </w:r>
      <w:r>
        <w:t>материјале</w:t>
      </w:r>
      <w:r>
        <w:rPr>
          <w:spacing w:val="-6"/>
        </w:rPr>
        <w:t xml:space="preserve"> </w:t>
      </w:r>
      <w:r>
        <w:t>животињског</w:t>
      </w:r>
      <w:r>
        <w:rPr>
          <w:spacing w:val="-6"/>
        </w:rPr>
        <w:t xml:space="preserve"> </w:t>
      </w:r>
      <w:r>
        <w:t>порекла</w:t>
      </w:r>
      <w:r>
        <w:rPr>
          <w:spacing w:val="-6"/>
        </w:rPr>
        <w:t xml:space="preserve"> </w:t>
      </w:r>
      <w:r>
        <w:t>прикупљене</w:t>
      </w:r>
      <w:r>
        <w:rPr>
          <w:spacing w:val="-6"/>
        </w:rPr>
        <w:t xml:space="preserve"> </w:t>
      </w:r>
      <w:r>
        <w:rPr>
          <w:spacing w:val="-3"/>
        </w:rPr>
        <w:t>приликом</w:t>
      </w:r>
      <w:r>
        <w:rPr>
          <w:spacing w:val="-6"/>
        </w:rPr>
        <w:t xml:space="preserve"> </w:t>
      </w:r>
      <w:r>
        <w:t>третмана</w:t>
      </w:r>
      <w:r>
        <w:rPr>
          <w:spacing w:val="-6"/>
        </w:rPr>
        <w:t xml:space="preserve"> </w:t>
      </w:r>
      <w:r>
        <w:t>отпадних</w:t>
      </w:r>
      <w:r>
        <w:rPr>
          <w:spacing w:val="-6"/>
        </w:rPr>
        <w:t xml:space="preserve"> </w:t>
      </w:r>
      <w:r>
        <w:t>вода</w:t>
      </w:r>
      <w:r>
        <w:rPr>
          <w:spacing w:val="-6"/>
        </w:rPr>
        <w:t xml:space="preserve"> </w:t>
      </w:r>
      <w:r>
        <w:t>из</w:t>
      </w:r>
      <w:r>
        <w:rPr>
          <w:spacing w:val="-6"/>
        </w:rPr>
        <w:t xml:space="preserve"> </w:t>
      </w:r>
      <w:r>
        <w:t>фабрика</w:t>
      </w:r>
      <w:r>
        <w:rPr>
          <w:spacing w:val="-6"/>
        </w:rPr>
        <w:t xml:space="preserve"> </w:t>
      </w:r>
      <w:r>
        <w:t>за</w:t>
      </w:r>
      <w:r>
        <w:rPr>
          <w:spacing w:val="-6"/>
        </w:rPr>
        <w:t xml:space="preserve"> </w:t>
      </w:r>
      <w:r>
        <w:t>обраду</w:t>
      </w:r>
      <w:r>
        <w:rPr>
          <w:spacing w:val="-6"/>
        </w:rPr>
        <w:t xml:space="preserve"> </w:t>
      </w:r>
      <w:r>
        <w:t>Категорије</w:t>
      </w:r>
      <w:r>
        <w:rPr>
          <w:spacing w:val="-6"/>
        </w:rPr>
        <w:t xml:space="preserve"> </w:t>
      </w:r>
      <w:r>
        <w:t>1</w:t>
      </w:r>
      <w:r>
        <w:rPr>
          <w:spacing w:val="-6"/>
        </w:rPr>
        <w:t xml:space="preserve"> </w:t>
      </w:r>
      <w:r>
        <w:t>и</w:t>
      </w:r>
      <w:r>
        <w:rPr>
          <w:spacing w:val="-6"/>
        </w:rPr>
        <w:t xml:space="preserve"> </w:t>
      </w:r>
      <w:r>
        <w:t xml:space="preserve">остале просторије у </w:t>
      </w:r>
      <w:r>
        <w:rPr>
          <w:spacing w:val="-3"/>
        </w:rPr>
        <w:t xml:space="preserve">које </w:t>
      </w:r>
      <w:r>
        <w:t xml:space="preserve">се одстрањују одређени ризични материјали, укључујући и материјале за филтрирање, смеше масноће и уља, талог и материјале из </w:t>
      </w:r>
      <w:r>
        <w:rPr>
          <w:spacing w:val="-3"/>
        </w:rPr>
        <w:t xml:space="preserve">одвода </w:t>
      </w:r>
      <w:r>
        <w:t>тих просторија, осим у случају када ти материјали не садрже специфичне ризичне материјале или делове тих ма- теријала</w:t>
      </w:r>
    </w:p>
    <w:p w:rsidR="00323F62" w:rsidRDefault="005674BC">
      <w:pPr>
        <w:pStyle w:val="BodyText"/>
        <w:spacing w:line="195" w:lineRule="exact"/>
        <w:ind w:left="507"/>
      </w:pPr>
      <w:r>
        <w:t>(д) от</w:t>
      </w:r>
      <w:r>
        <w:t>пад при снабдевању храном из средстава за транспорт; и</w:t>
      </w:r>
    </w:p>
    <w:p w:rsidR="00323F62" w:rsidRDefault="005674BC">
      <w:pPr>
        <w:pStyle w:val="BodyText"/>
        <w:spacing w:line="232" w:lineRule="auto"/>
        <w:ind w:left="110" w:right="411" w:firstLine="396"/>
        <w:jc w:val="both"/>
      </w:pPr>
      <w:r>
        <w:t xml:space="preserve">(ђ) смеше материјала категорије 1 са материјалима категорије 2 или категорије 3 (материјали који обухватају споредне производе животињског порекла који чине делове убијених животиња који су погодни за </w:t>
      </w:r>
      <w:r>
        <w:t>хуману употребу, али из комерцијалних разлога нису на- мењени за хуману употребу), или обе категорије, укључујући и материјале намењене за обраду у постројењима за обраду категорије 1.</w:t>
      </w:r>
    </w:p>
    <w:p w:rsidR="00323F62" w:rsidRDefault="005674BC">
      <w:pPr>
        <w:pStyle w:val="BodyText"/>
        <w:spacing w:line="232" w:lineRule="auto"/>
        <w:ind w:left="110" w:right="325" w:firstLine="396"/>
      </w:pPr>
      <w:r>
        <w:t>Материјали категорије 2 обухватају споредне производе животињског порек</w:t>
      </w:r>
      <w:r>
        <w:t xml:space="preserve">ла, доле наведеног описа, или све материјале </w:t>
      </w:r>
      <w:r>
        <w:rPr>
          <w:spacing w:val="-3"/>
        </w:rPr>
        <w:t xml:space="preserve">који </w:t>
      </w:r>
      <w:r>
        <w:t>садр- же такве споредне производе:</w:t>
      </w:r>
    </w:p>
    <w:p w:rsidR="00323F62" w:rsidRDefault="005674BC">
      <w:pPr>
        <w:pStyle w:val="BodyText"/>
        <w:spacing w:line="197" w:lineRule="exact"/>
        <w:ind w:left="507"/>
      </w:pPr>
      <w:r>
        <w:t>(а) ђубриво и садржај дигестивног тракта</w:t>
      </w:r>
    </w:p>
    <w:p w:rsidR="00323F62" w:rsidRDefault="005674BC">
      <w:pPr>
        <w:pStyle w:val="BodyText"/>
        <w:spacing w:line="232" w:lineRule="auto"/>
        <w:ind w:left="110" w:right="411" w:firstLine="396"/>
        <w:jc w:val="both"/>
      </w:pPr>
      <w:r>
        <w:t>(б) све материјале животињског порекла прикупљене при третману отпадних вода у кланицама, осим кланица обухваћених под (г) код мат</w:t>
      </w:r>
      <w:r>
        <w:t>еријала категорије 1, или из фабрика за обраду категорије 2, укључујући материјале за филтрирање, смеше масноћа и уља, талог и материјале из одвода ових просторија;</w:t>
      </w:r>
    </w:p>
    <w:p w:rsidR="00323F62" w:rsidRDefault="005674BC">
      <w:pPr>
        <w:pStyle w:val="BodyText"/>
        <w:spacing w:line="200" w:lineRule="exact"/>
        <w:ind w:left="507"/>
      </w:pPr>
      <w:r>
        <w:t xml:space="preserve">(в) производе животињског порекла који садрже остатке ветеринарских лекова, ако ови остаци </w:t>
      </w:r>
      <w:r>
        <w:t>прелазе нивое дозвољене прописима</w:t>
      </w:r>
    </w:p>
    <w:p w:rsidR="00323F62" w:rsidRDefault="005674BC">
      <w:pPr>
        <w:pStyle w:val="BodyText"/>
        <w:spacing w:line="191" w:lineRule="exact"/>
        <w:ind w:left="110"/>
      </w:pPr>
      <w:r>
        <w:t>РС;</w:t>
      </w:r>
    </w:p>
    <w:p w:rsidR="00323F62" w:rsidRDefault="005674BC">
      <w:pPr>
        <w:pStyle w:val="BodyText"/>
        <w:spacing w:line="203" w:lineRule="exact"/>
        <w:ind w:left="507"/>
      </w:pPr>
      <w:r>
        <w:t>(г) производе животињског порекла, осим материјала категорије 1, који се увозе и не одговарају ветеринарским захтевима за увозне</w:t>
      </w:r>
    </w:p>
    <w:p w:rsidR="00323F62" w:rsidRDefault="005674BC">
      <w:pPr>
        <w:pStyle w:val="BodyText"/>
        <w:spacing w:line="196" w:lineRule="exact"/>
        <w:ind w:left="110"/>
      </w:pPr>
      <w:r>
        <w:t xml:space="preserve">производе, осим када су враћени или је њихов увоз прихваћен под ограничењима постављеним </w:t>
      </w:r>
      <w:r>
        <w:t>законом;</w:t>
      </w:r>
    </w:p>
    <w:p w:rsidR="00323F62" w:rsidRDefault="005674BC">
      <w:pPr>
        <w:pStyle w:val="BodyText"/>
        <w:spacing w:before="1" w:line="232" w:lineRule="auto"/>
        <w:ind w:left="110" w:right="340" w:firstLine="396"/>
      </w:pPr>
      <w:r>
        <w:t xml:space="preserve">(д) животиње и делове животиња, осим оних из категорије 1, </w:t>
      </w:r>
      <w:r>
        <w:rPr>
          <w:spacing w:val="-3"/>
        </w:rPr>
        <w:t xml:space="preserve">које </w:t>
      </w:r>
      <w:r>
        <w:t xml:space="preserve">нису угинуле </w:t>
      </w:r>
      <w:r>
        <w:rPr>
          <w:spacing w:val="-3"/>
        </w:rPr>
        <w:t xml:space="preserve">тако </w:t>
      </w:r>
      <w:r>
        <w:t xml:space="preserve">што су убијене за потребе исхране </w:t>
      </w:r>
      <w:r>
        <w:rPr>
          <w:spacing w:val="-3"/>
        </w:rPr>
        <w:t xml:space="preserve">људи, </w:t>
      </w:r>
      <w:r>
        <w:t xml:space="preserve">укљу- чујући и животиње убијене да би се искорениле епидемске болести </w:t>
      </w:r>
      <w:r>
        <w:rPr>
          <w:spacing w:val="-6"/>
        </w:rPr>
        <w:t xml:space="preserve">код </w:t>
      </w:r>
      <w:r>
        <w:t>животиња</w:t>
      </w:r>
    </w:p>
    <w:p w:rsidR="00323F62" w:rsidRDefault="005674BC">
      <w:pPr>
        <w:pStyle w:val="BodyText"/>
        <w:spacing w:line="232" w:lineRule="auto"/>
        <w:ind w:left="110" w:right="401" w:firstLine="396"/>
      </w:pPr>
      <w:r>
        <w:t>(ђ) смеше материјала категорије 2 са материјалима категорије 3, укључујући све материјале намењене за обраду у постројењима за обраду категорије 2; и</w:t>
      </w:r>
    </w:p>
    <w:p w:rsidR="00323F62" w:rsidRDefault="005674BC">
      <w:pPr>
        <w:pStyle w:val="BodyText"/>
        <w:spacing w:line="200" w:lineRule="exact"/>
        <w:ind w:left="507"/>
      </w:pPr>
      <w:r>
        <w:t>(е) споредне производе животињског порекла, осим материјала категорије 1 или материјала категорије 3.</w:t>
      </w:r>
    </w:p>
    <w:p w:rsidR="00323F62" w:rsidRDefault="00323F62">
      <w:pPr>
        <w:spacing w:line="200" w:lineRule="exact"/>
        <w:sectPr w:rsidR="00323F62">
          <w:pgSz w:w="12480" w:h="15690"/>
          <w:pgMar w:top="240" w:right="720" w:bottom="280" w:left="740" w:header="720" w:footer="720" w:gutter="0"/>
          <w:cols w:space="720"/>
        </w:sectPr>
      </w:pPr>
    </w:p>
    <w:p w:rsidR="00323F62" w:rsidRDefault="005674BC">
      <w:pPr>
        <w:pStyle w:val="Heading1"/>
        <w:spacing w:before="70" w:line="232" w:lineRule="auto"/>
        <w:ind w:left="4165" w:right="343" w:hanging="3485"/>
      </w:pPr>
      <w:r>
        <w:lastRenderedPageBreak/>
        <w:t>ПРИЛОГ 3. – СУПСТАНЦЕ КОЈЕ КОЗМЕТИЧКИ ПРОИЗВОДИ НЕ СМЕЈУ ДА САДРЖЕ ИЗУЗЕВ ПОД НАВЕДЕНИМ ОГРАНИЧЕЊИМА И УСЛОВИМА</w:t>
      </w:r>
    </w:p>
    <w:p w:rsidR="00323F62" w:rsidRDefault="00323F62">
      <w:pPr>
        <w:pStyle w:val="BodyText"/>
        <w:rPr>
          <w:b/>
          <w:sz w:val="21"/>
        </w:r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
        <w:gridCol w:w="1242"/>
        <w:gridCol w:w="1179"/>
        <w:gridCol w:w="802"/>
        <w:gridCol w:w="805"/>
        <w:gridCol w:w="1293"/>
        <w:gridCol w:w="1265"/>
        <w:gridCol w:w="1317"/>
        <w:gridCol w:w="2070"/>
      </w:tblGrid>
      <w:tr w:rsidR="00323F62">
        <w:trPr>
          <w:trHeight w:val="186"/>
        </w:trPr>
        <w:tc>
          <w:tcPr>
            <w:tcW w:w="510" w:type="dxa"/>
            <w:vMerge w:val="restart"/>
          </w:tcPr>
          <w:p w:rsidR="00323F62" w:rsidRDefault="00323F62">
            <w:pPr>
              <w:pStyle w:val="TableParagraph"/>
              <w:spacing w:before="7"/>
              <w:ind w:left="0"/>
              <w:rPr>
                <w:b/>
                <w:sz w:val="16"/>
              </w:rPr>
            </w:pPr>
          </w:p>
          <w:p w:rsidR="00323F62" w:rsidRDefault="005674BC">
            <w:pPr>
              <w:pStyle w:val="TableParagraph"/>
              <w:spacing w:line="242" w:lineRule="auto"/>
              <w:ind w:left="107" w:right="95" w:firstLine="36"/>
              <w:jc w:val="both"/>
              <w:rPr>
                <w:sz w:val="12"/>
              </w:rPr>
            </w:pPr>
            <w:r>
              <w:rPr>
                <w:sz w:val="12"/>
              </w:rPr>
              <w:t>Број рефе- ренце</w:t>
            </w:r>
          </w:p>
        </w:tc>
        <w:tc>
          <w:tcPr>
            <w:tcW w:w="4028" w:type="dxa"/>
            <w:gridSpan w:val="4"/>
          </w:tcPr>
          <w:p w:rsidR="00323F62" w:rsidRDefault="005674BC">
            <w:pPr>
              <w:pStyle w:val="TableParagraph"/>
              <w:spacing w:before="23"/>
              <w:ind w:left="1316"/>
              <w:rPr>
                <w:sz w:val="12"/>
              </w:rPr>
            </w:pPr>
            <w:r>
              <w:rPr>
                <w:sz w:val="12"/>
              </w:rPr>
              <w:t>Идентификација супстанце</w:t>
            </w:r>
          </w:p>
        </w:tc>
        <w:tc>
          <w:tcPr>
            <w:tcW w:w="3875" w:type="dxa"/>
            <w:gridSpan w:val="3"/>
          </w:tcPr>
          <w:p w:rsidR="00323F62" w:rsidRDefault="005674BC">
            <w:pPr>
              <w:pStyle w:val="TableParagraph"/>
              <w:spacing w:before="23"/>
              <w:ind w:left="1602" w:right="1591"/>
              <w:jc w:val="center"/>
              <w:rPr>
                <w:sz w:val="12"/>
              </w:rPr>
            </w:pPr>
            <w:r>
              <w:rPr>
                <w:sz w:val="12"/>
              </w:rPr>
              <w:t>Ограничења</w:t>
            </w:r>
          </w:p>
        </w:tc>
        <w:tc>
          <w:tcPr>
            <w:tcW w:w="2070" w:type="dxa"/>
          </w:tcPr>
          <w:p w:rsidR="00323F62" w:rsidRDefault="00323F62">
            <w:pPr>
              <w:pStyle w:val="TableParagraph"/>
              <w:ind w:left="0"/>
              <w:rPr>
                <w:sz w:val="12"/>
              </w:rPr>
            </w:pPr>
          </w:p>
        </w:tc>
      </w:tr>
      <w:tr w:rsidR="00323F62">
        <w:trPr>
          <w:trHeight w:val="606"/>
        </w:trPr>
        <w:tc>
          <w:tcPr>
            <w:tcW w:w="510" w:type="dxa"/>
            <w:vMerge/>
            <w:tcBorders>
              <w:top w:val="nil"/>
            </w:tcBorders>
          </w:tcPr>
          <w:p w:rsidR="00323F62" w:rsidRDefault="00323F62">
            <w:pPr>
              <w:rPr>
                <w:sz w:val="2"/>
                <w:szCs w:val="2"/>
              </w:rPr>
            </w:pPr>
          </w:p>
        </w:tc>
        <w:tc>
          <w:tcPr>
            <w:tcW w:w="1242" w:type="dxa"/>
          </w:tcPr>
          <w:p w:rsidR="00323F62" w:rsidRDefault="00323F62">
            <w:pPr>
              <w:pStyle w:val="TableParagraph"/>
              <w:spacing w:before="1"/>
              <w:ind w:left="0"/>
              <w:rPr>
                <w:b/>
                <w:sz w:val="14"/>
              </w:rPr>
            </w:pPr>
          </w:p>
          <w:p w:rsidR="00323F62" w:rsidRDefault="005674BC">
            <w:pPr>
              <w:pStyle w:val="TableParagraph"/>
              <w:spacing w:before="1" w:line="242" w:lineRule="auto"/>
              <w:ind w:left="325" w:right="294" w:firstLine="51"/>
              <w:rPr>
                <w:sz w:val="12"/>
              </w:rPr>
            </w:pPr>
            <w:r>
              <w:rPr>
                <w:sz w:val="12"/>
              </w:rPr>
              <w:t>Хемијски назив / INN</w:t>
            </w:r>
          </w:p>
        </w:tc>
        <w:tc>
          <w:tcPr>
            <w:tcW w:w="1179" w:type="dxa"/>
          </w:tcPr>
          <w:p w:rsidR="00323F62" w:rsidRDefault="005674BC">
            <w:pPr>
              <w:pStyle w:val="TableParagraph"/>
              <w:spacing w:before="93" w:line="242" w:lineRule="auto"/>
              <w:ind w:left="38" w:right="25"/>
              <w:jc w:val="center"/>
              <w:rPr>
                <w:sz w:val="12"/>
              </w:rPr>
            </w:pPr>
            <w:r>
              <w:rPr>
                <w:sz w:val="12"/>
              </w:rPr>
              <w:t>Назив из речника општих назива састојака (INCI)</w:t>
            </w:r>
          </w:p>
        </w:tc>
        <w:tc>
          <w:tcPr>
            <w:tcW w:w="802" w:type="dxa"/>
          </w:tcPr>
          <w:p w:rsidR="00323F62" w:rsidRDefault="00323F62">
            <w:pPr>
              <w:pStyle w:val="TableParagraph"/>
              <w:ind w:left="0"/>
              <w:rPr>
                <w:b/>
                <w:sz w:val="12"/>
              </w:rPr>
            </w:pPr>
          </w:p>
          <w:p w:rsidR="00323F62" w:rsidRDefault="005674BC">
            <w:pPr>
              <w:pStyle w:val="TableParagraph"/>
              <w:spacing w:before="95"/>
              <w:ind w:left="162"/>
              <w:rPr>
                <w:sz w:val="12"/>
              </w:rPr>
            </w:pPr>
            <w:r>
              <w:rPr>
                <w:sz w:val="12"/>
              </w:rPr>
              <w:t>CAS број</w:t>
            </w:r>
          </w:p>
        </w:tc>
        <w:tc>
          <w:tcPr>
            <w:tcW w:w="805" w:type="dxa"/>
          </w:tcPr>
          <w:p w:rsidR="00323F62" w:rsidRDefault="00323F62">
            <w:pPr>
              <w:pStyle w:val="TableParagraph"/>
              <w:ind w:left="0"/>
              <w:rPr>
                <w:b/>
                <w:sz w:val="12"/>
              </w:rPr>
            </w:pPr>
          </w:p>
          <w:p w:rsidR="00323F62" w:rsidRDefault="005674BC">
            <w:pPr>
              <w:pStyle w:val="TableParagraph"/>
              <w:spacing w:before="95"/>
              <w:ind w:left="0" w:right="190"/>
              <w:jc w:val="right"/>
              <w:rPr>
                <w:sz w:val="12"/>
              </w:rPr>
            </w:pPr>
            <w:r>
              <w:rPr>
                <w:sz w:val="12"/>
              </w:rPr>
              <w:t>EC број</w:t>
            </w:r>
          </w:p>
        </w:tc>
        <w:tc>
          <w:tcPr>
            <w:tcW w:w="1293" w:type="dxa"/>
          </w:tcPr>
          <w:p w:rsidR="00323F62" w:rsidRDefault="00323F62">
            <w:pPr>
              <w:pStyle w:val="TableParagraph"/>
              <w:spacing w:before="2"/>
              <w:ind w:left="0"/>
              <w:rPr>
                <w:b/>
                <w:sz w:val="14"/>
              </w:rPr>
            </w:pPr>
          </w:p>
          <w:p w:rsidR="00323F62" w:rsidRDefault="005674BC">
            <w:pPr>
              <w:pStyle w:val="TableParagraph"/>
              <w:spacing w:line="242" w:lineRule="auto"/>
              <w:ind w:left="345" w:hanging="106"/>
              <w:rPr>
                <w:sz w:val="12"/>
              </w:rPr>
            </w:pPr>
            <w:r>
              <w:rPr>
                <w:sz w:val="12"/>
              </w:rPr>
              <w:t>Тип производа / делови тела</w:t>
            </w:r>
          </w:p>
        </w:tc>
        <w:tc>
          <w:tcPr>
            <w:tcW w:w="1265" w:type="dxa"/>
          </w:tcPr>
          <w:p w:rsidR="00323F62" w:rsidRDefault="005674BC">
            <w:pPr>
              <w:pStyle w:val="TableParagraph"/>
              <w:spacing w:before="23" w:line="242" w:lineRule="auto"/>
              <w:ind w:left="293" w:right="279" w:hanging="1"/>
              <w:jc w:val="center"/>
              <w:rPr>
                <w:sz w:val="12"/>
              </w:rPr>
            </w:pPr>
            <w:r>
              <w:rPr>
                <w:sz w:val="12"/>
              </w:rPr>
              <w:t xml:space="preserve">Максимална </w:t>
            </w:r>
            <w:r>
              <w:rPr>
                <w:spacing w:val="-1"/>
                <w:sz w:val="12"/>
              </w:rPr>
              <w:t>концентација</w:t>
            </w:r>
          </w:p>
          <w:p w:rsidR="00323F62" w:rsidRDefault="005674BC">
            <w:pPr>
              <w:pStyle w:val="TableParagraph"/>
              <w:spacing w:before="1" w:line="242" w:lineRule="auto"/>
              <w:ind w:left="35" w:right="21"/>
              <w:jc w:val="center"/>
              <w:rPr>
                <w:sz w:val="12"/>
              </w:rPr>
            </w:pPr>
            <w:r>
              <w:rPr>
                <w:sz w:val="12"/>
              </w:rPr>
              <w:t>у производу спремном за употребу</w:t>
            </w:r>
          </w:p>
        </w:tc>
        <w:tc>
          <w:tcPr>
            <w:tcW w:w="1317" w:type="dxa"/>
          </w:tcPr>
          <w:p w:rsidR="00323F62" w:rsidRDefault="00323F62">
            <w:pPr>
              <w:pStyle w:val="TableParagraph"/>
              <w:ind w:left="0"/>
              <w:rPr>
                <w:b/>
                <w:sz w:val="12"/>
              </w:rPr>
            </w:pPr>
          </w:p>
          <w:p w:rsidR="00323F62" w:rsidRDefault="005674BC">
            <w:pPr>
              <w:pStyle w:val="TableParagraph"/>
              <w:spacing w:before="95"/>
              <w:ind w:left="456" w:right="445"/>
              <w:jc w:val="center"/>
              <w:rPr>
                <w:sz w:val="12"/>
              </w:rPr>
            </w:pPr>
            <w:r>
              <w:rPr>
                <w:sz w:val="12"/>
              </w:rPr>
              <w:t>Остало</w:t>
            </w:r>
          </w:p>
        </w:tc>
        <w:tc>
          <w:tcPr>
            <w:tcW w:w="2070" w:type="dxa"/>
          </w:tcPr>
          <w:p w:rsidR="00323F62" w:rsidRDefault="00323F62">
            <w:pPr>
              <w:pStyle w:val="TableParagraph"/>
              <w:ind w:left="0"/>
              <w:rPr>
                <w:b/>
                <w:sz w:val="12"/>
              </w:rPr>
            </w:pPr>
          </w:p>
          <w:p w:rsidR="00323F62" w:rsidRDefault="005674BC">
            <w:pPr>
              <w:pStyle w:val="TableParagraph"/>
              <w:spacing w:before="95"/>
              <w:ind w:left="68"/>
              <w:rPr>
                <w:sz w:val="12"/>
              </w:rPr>
            </w:pPr>
            <w:r>
              <w:rPr>
                <w:sz w:val="12"/>
              </w:rPr>
              <w:t>Текст услова коришћења и упозорења</w:t>
            </w:r>
          </w:p>
        </w:tc>
      </w:tr>
      <w:tr w:rsidR="00323F62">
        <w:trPr>
          <w:trHeight w:val="186"/>
        </w:trPr>
        <w:tc>
          <w:tcPr>
            <w:tcW w:w="510" w:type="dxa"/>
          </w:tcPr>
          <w:p w:rsidR="00323F62" w:rsidRDefault="005674BC">
            <w:pPr>
              <w:pStyle w:val="TableParagraph"/>
              <w:spacing w:before="23"/>
              <w:ind w:left="9"/>
              <w:jc w:val="center"/>
              <w:rPr>
                <w:sz w:val="12"/>
              </w:rPr>
            </w:pPr>
            <w:r>
              <w:rPr>
                <w:sz w:val="12"/>
              </w:rPr>
              <w:t>а</w:t>
            </w:r>
          </w:p>
        </w:tc>
        <w:tc>
          <w:tcPr>
            <w:tcW w:w="1242" w:type="dxa"/>
          </w:tcPr>
          <w:p w:rsidR="00323F62" w:rsidRDefault="005674BC">
            <w:pPr>
              <w:pStyle w:val="TableParagraph"/>
              <w:spacing w:before="23"/>
              <w:ind w:left="10"/>
              <w:jc w:val="center"/>
              <w:rPr>
                <w:sz w:val="12"/>
              </w:rPr>
            </w:pPr>
            <w:r>
              <w:rPr>
                <w:sz w:val="12"/>
              </w:rPr>
              <w:t>б</w:t>
            </w:r>
          </w:p>
        </w:tc>
        <w:tc>
          <w:tcPr>
            <w:tcW w:w="1179" w:type="dxa"/>
          </w:tcPr>
          <w:p w:rsidR="00323F62" w:rsidRDefault="005674BC">
            <w:pPr>
              <w:pStyle w:val="TableParagraph"/>
              <w:spacing w:before="23"/>
              <w:ind w:left="10"/>
              <w:jc w:val="center"/>
              <w:rPr>
                <w:sz w:val="12"/>
              </w:rPr>
            </w:pPr>
            <w:r>
              <w:rPr>
                <w:sz w:val="12"/>
              </w:rPr>
              <w:t>ц</w:t>
            </w:r>
          </w:p>
        </w:tc>
        <w:tc>
          <w:tcPr>
            <w:tcW w:w="802" w:type="dxa"/>
          </w:tcPr>
          <w:p w:rsidR="00323F62" w:rsidRDefault="005674BC">
            <w:pPr>
              <w:pStyle w:val="TableParagraph"/>
              <w:spacing w:before="23"/>
              <w:ind w:left="11"/>
              <w:jc w:val="center"/>
              <w:rPr>
                <w:sz w:val="12"/>
              </w:rPr>
            </w:pPr>
            <w:r>
              <w:rPr>
                <w:sz w:val="12"/>
              </w:rPr>
              <w:t>д</w:t>
            </w:r>
          </w:p>
        </w:tc>
        <w:tc>
          <w:tcPr>
            <w:tcW w:w="805" w:type="dxa"/>
          </w:tcPr>
          <w:p w:rsidR="00323F62" w:rsidRDefault="005674BC">
            <w:pPr>
              <w:pStyle w:val="TableParagraph"/>
              <w:spacing w:before="23"/>
              <w:ind w:left="12"/>
              <w:jc w:val="center"/>
              <w:rPr>
                <w:sz w:val="12"/>
              </w:rPr>
            </w:pPr>
            <w:r>
              <w:rPr>
                <w:sz w:val="12"/>
              </w:rPr>
              <w:t>е</w:t>
            </w:r>
          </w:p>
        </w:tc>
        <w:tc>
          <w:tcPr>
            <w:tcW w:w="1293" w:type="dxa"/>
          </w:tcPr>
          <w:p w:rsidR="00323F62" w:rsidRDefault="005674BC">
            <w:pPr>
              <w:pStyle w:val="TableParagraph"/>
              <w:spacing w:before="23"/>
              <w:ind w:left="11"/>
              <w:jc w:val="center"/>
              <w:rPr>
                <w:sz w:val="12"/>
              </w:rPr>
            </w:pPr>
            <w:r>
              <w:rPr>
                <w:sz w:val="12"/>
              </w:rPr>
              <w:t>ф</w:t>
            </w:r>
          </w:p>
        </w:tc>
        <w:tc>
          <w:tcPr>
            <w:tcW w:w="1265" w:type="dxa"/>
          </w:tcPr>
          <w:p w:rsidR="00323F62" w:rsidRDefault="005674BC">
            <w:pPr>
              <w:pStyle w:val="TableParagraph"/>
              <w:spacing w:before="23"/>
              <w:ind w:left="11"/>
              <w:jc w:val="center"/>
              <w:rPr>
                <w:sz w:val="12"/>
              </w:rPr>
            </w:pPr>
            <w:r>
              <w:rPr>
                <w:sz w:val="12"/>
              </w:rPr>
              <w:t>г</w:t>
            </w:r>
          </w:p>
        </w:tc>
        <w:tc>
          <w:tcPr>
            <w:tcW w:w="1317" w:type="dxa"/>
          </w:tcPr>
          <w:p w:rsidR="00323F62" w:rsidRDefault="005674BC">
            <w:pPr>
              <w:pStyle w:val="TableParagraph"/>
              <w:spacing w:before="23"/>
              <w:ind w:left="11"/>
              <w:jc w:val="center"/>
              <w:rPr>
                <w:sz w:val="12"/>
              </w:rPr>
            </w:pPr>
            <w:r>
              <w:rPr>
                <w:sz w:val="12"/>
              </w:rPr>
              <w:t>х</w:t>
            </w:r>
          </w:p>
        </w:tc>
        <w:tc>
          <w:tcPr>
            <w:tcW w:w="2070" w:type="dxa"/>
          </w:tcPr>
          <w:p w:rsidR="00323F62" w:rsidRDefault="005674BC">
            <w:pPr>
              <w:pStyle w:val="TableParagraph"/>
              <w:spacing w:before="23"/>
              <w:ind w:left="11"/>
              <w:jc w:val="center"/>
              <w:rPr>
                <w:sz w:val="12"/>
              </w:rPr>
            </w:pPr>
            <w:r>
              <w:rPr>
                <w:sz w:val="12"/>
              </w:rPr>
              <w:t>и</w:t>
            </w:r>
          </w:p>
        </w:tc>
      </w:tr>
      <w:tr w:rsidR="00323F62">
        <w:trPr>
          <w:trHeight w:val="326"/>
        </w:trPr>
        <w:tc>
          <w:tcPr>
            <w:tcW w:w="510" w:type="dxa"/>
          </w:tcPr>
          <w:p w:rsidR="00323F62" w:rsidRDefault="005674BC">
            <w:pPr>
              <w:pStyle w:val="TableParagraph"/>
              <w:spacing w:before="23"/>
              <w:ind w:left="56"/>
              <w:rPr>
                <w:sz w:val="12"/>
              </w:rPr>
            </w:pPr>
            <w:r>
              <w:rPr>
                <w:sz w:val="12"/>
              </w:rPr>
              <w:t>1а</w:t>
            </w:r>
          </w:p>
        </w:tc>
        <w:tc>
          <w:tcPr>
            <w:tcW w:w="1242" w:type="dxa"/>
          </w:tcPr>
          <w:p w:rsidR="00323F62" w:rsidRDefault="005674BC">
            <w:pPr>
              <w:pStyle w:val="TableParagraph"/>
              <w:spacing w:before="23" w:line="242" w:lineRule="auto"/>
              <w:ind w:left="56" w:right="347" w:hanging="1"/>
              <w:rPr>
                <w:sz w:val="12"/>
              </w:rPr>
            </w:pPr>
            <w:r>
              <w:rPr>
                <w:sz w:val="12"/>
              </w:rPr>
              <w:t>Премештен или обрисан</w:t>
            </w:r>
          </w:p>
        </w:tc>
        <w:tc>
          <w:tcPr>
            <w:tcW w:w="1179" w:type="dxa"/>
          </w:tcPr>
          <w:p w:rsidR="00323F62" w:rsidRDefault="00323F62">
            <w:pPr>
              <w:pStyle w:val="TableParagraph"/>
              <w:ind w:left="0"/>
              <w:rPr>
                <w:sz w:val="12"/>
              </w:rPr>
            </w:pPr>
          </w:p>
        </w:tc>
        <w:tc>
          <w:tcPr>
            <w:tcW w:w="802" w:type="dxa"/>
          </w:tcPr>
          <w:p w:rsidR="00323F62" w:rsidRDefault="00323F62">
            <w:pPr>
              <w:pStyle w:val="TableParagraph"/>
              <w:ind w:left="0"/>
              <w:rPr>
                <w:sz w:val="12"/>
              </w:rPr>
            </w:pPr>
          </w:p>
        </w:tc>
        <w:tc>
          <w:tcPr>
            <w:tcW w:w="805" w:type="dxa"/>
          </w:tcPr>
          <w:p w:rsidR="00323F62" w:rsidRDefault="00323F62">
            <w:pPr>
              <w:pStyle w:val="TableParagraph"/>
              <w:ind w:left="0"/>
              <w:rPr>
                <w:sz w:val="12"/>
              </w:rPr>
            </w:pPr>
          </w:p>
        </w:tc>
        <w:tc>
          <w:tcPr>
            <w:tcW w:w="1293" w:type="dxa"/>
          </w:tcPr>
          <w:p w:rsidR="00323F62" w:rsidRDefault="00323F62">
            <w:pPr>
              <w:pStyle w:val="TableParagraph"/>
              <w:ind w:left="0"/>
              <w:rPr>
                <w:sz w:val="12"/>
              </w:rPr>
            </w:pPr>
          </w:p>
        </w:tc>
        <w:tc>
          <w:tcPr>
            <w:tcW w:w="1265" w:type="dxa"/>
          </w:tcPr>
          <w:p w:rsidR="00323F62" w:rsidRDefault="00323F62">
            <w:pPr>
              <w:pStyle w:val="TableParagraph"/>
              <w:ind w:left="0"/>
              <w:rPr>
                <w:sz w:val="12"/>
              </w:rPr>
            </w:pPr>
          </w:p>
        </w:tc>
        <w:tc>
          <w:tcPr>
            <w:tcW w:w="1317" w:type="dxa"/>
          </w:tcPr>
          <w:p w:rsidR="00323F62" w:rsidRDefault="00323F62">
            <w:pPr>
              <w:pStyle w:val="TableParagraph"/>
              <w:ind w:left="0"/>
              <w:rPr>
                <w:sz w:val="12"/>
              </w:rPr>
            </w:pPr>
          </w:p>
        </w:tc>
        <w:tc>
          <w:tcPr>
            <w:tcW w:w="2070" w:type="dxa"/>
          </w:tcPr>
          <w:p w:rsidR="00323F62" w:rsidRDefault="00323F62">
            <w:pPr>
              <w:pStyle w:val="TableParagraph"/>
              <w:ind w:left="0"/>
              <w:rPr>
                <w:sz w:val="12"/>
              </w:rPr>
            </w:pPr>
          </w:p>
        </w:tc>
      </w:tr>
      <w:tr w:rsidR="00323F62">
        <w:trPr>
          <w:trHeight w:val="326"/>
        </w:trPr>
        <w:tc>
          <w:tcPr>
            <w:tcW w:w="510" w:type="dxa"/>
          </w:tcPr>
          <w:p w:rsidR="00323F62" w:rsidRDefault="005674BC">
            <w:pPr>
              <w:pStyle w:val="TableParagraph"/>
              <w:spacing w:before="23"/>
              <w:ind w:left="56"/>
              <w:rPr>
                <w:sz w:val="12"/>
              </w:rPr>
            </w:pPr>
            <w:r>
              <w:rPr>
                <w:sz w:val="12"/>
              </w:rPr>
              <w:t>1б</w:t>
            </w:r>
          </w:p>
        </w:tc>
        <w:tc>
          <w:tcPr>
            <w:tcW w:w="1242" w:type="dxa"/>
          </w:tcPr>
          <w:p w:rsidR="00323F62" w:rsidRDefault="005674BC">
            <w:pPr>
              <w:pStyle w:val="TableParagraph"/>
              <w:spacing w:before="23" w:line="242" w:lineRule="auto"/>
              <w:ind w:left="56" w:right="347" w:hanging="1"/>
              <w:rPr>
                <w:sz w:val="12"/>
              </w:rPr>
            </w:pPr>
            <w:r>
              <w:rPr>
                <w:sz w:val="12"/>
              </w:rPr>
              <w:t>Премештен или обрисан</w:t>
            </w:r>
          </w:p>
        </w:tc>
        <w:tc>
          <w:tcPr>
            <w:tcW w:w="1179" w:type="dxa"/>
          </w:tcPr>
          <w:p w:rsidR="00323F62" w:rsidRDefault="00323F62">
            <w:pPr>
              <w:pStyle w:val="TableParagraph"/>
              <w:ind w:left="0"/>
              <w:rPr>
                <w:sz w:val="12"/>
              </w:rPr>
            </w:pPr>
          </w:p>
        </w:tc>
        <w:tc>
          <w:tcPr>
            <w:tcW w:w="802" w:type="dxa"/>
          </w:tcPr>
          <w:p w:rsidR="00323F62" w:rsidRDefault="00323F62">
            <w:pPr>
              <w:pStyle w:val="TableParagraph"/>
              <w:ind w:left="0"/>
              <w:rPr>
                <w:sz w:val="12"/>
              </w:rPr>
            </w:pPr>
          </w:p>
        </w:tc>
        <w:tc>
          <w:tcPr>
            <w:tcW w:w="805" w:type="dxa"/>
          </w:tcPr>
          <w:p w:rsidR="00323F62" w:rsidRDefault="00323F62">
            <w:pPr>
              <w:pStyle w:val="TableParagraph"/>
              <w:ind w:left="0"/>
              <w:rPr>
                <w:sz w:val="12"/>
              </w:rPr>
            </w:pPr>
          </w:p>
        </w:tc>
        <w:tc>
          <w:tcPr>
            <w:tcW w:w="1293" w:type="dxa"/>
          </w:tcPr>
          <w:p w:rsidR="00323F62" w:rsidRDefault="00323F62">
            <w:pPr>
              <w:pStyle w:val="TableParagraph"/>
              <w:ind w:left="0"/>
              <w:rPr>
                <w:sz w:val="12"/>
              </w:rPr>
            </w:pPr>
          </w:p>
        </w:tc>
        <w:tc>
          <w:tcPr>
            <w:tcW w:w="1265" w:type="dxa"/>
          </w:tcPr>
          <w:p w:rsidR="00323F62" w:rsidRDefault="00323F62">
            <w:pPr>
              <w:pStyle w:val="TableParagraph"/>
              <w:ind w:left="0"/>
              <w:rPr>
                <w:sz w:val="12"/>
              </w:rPr>
            </w:pPr>
          </w:p>
        </w:tc>
        <w:tc>
          <w:tcPr>
            <w:tcW w:w="1317" w:type="dxa"/>
          </w:tcPr>
          <w:p w:rsidR="00323F62" w:rsidRDefault="00323F62">
            <w:pPr>
              <w:pStyle w:val="TableParagraph"/>
              <w:ind w:left="0"/>
              <w:rPr>
                <w:sz w:val="12"/>
              </w:rPr>
            </w:pPr>
          </w:p>
        </w:tc>
        <w:tc>
          <w:tcPr>
            <w:tcW w:w="2070" w:type="dxa"/>
          </w:tcPr>
          <w:p w:rsidR="00323F62" w:rsidRDefault="00323F62">
            <w:pPr>
              <w:pStyle w:val="TableParagraph"/>
              <w:ind w:left="0"/>
              <w:rPr>
                <w:sz w:val="12"/>
              </w:rPr>
            </w:pPr>
          </w:p>
        </w:tc>
      </w:tr>
      <w:tr w:rsidR="00323F62">
        <w:trPr>
          <w:trHeight w:val="2426"/>
        </w:trPr>
        <w:tc>
          <w:tcPr>
            <w:tcW w:w="510" w:type="dxa"/>
            <w:vMerge w:val="restart"/>
          </w:tcPr>
          <w:p w:rsidR="00323F62" w:rsidRDefault="005674BC">
            <w:pPr>
              <w:pStyle w:val="TableParagraph"/>
              <w:spacing w:before="23"/>
              <w:ind w:left="56"/>
              <w:rPr>
                <w:sz w:val="12"/>
              </w:rPr>
            </w:pPr>
            <w:r>
              <w:rPr>
                <w:sz w:val="12"/>
              </w:rPr>
              <w:t>2а</w:t>
            </w:r>
          </w:p>
        </w:tc>
        <w:tc>
          <w:tcPr>
            <w:tcW w:w="1242" w:type="dxa"/>
            <w:vMerge w:val="restart"/>
          </w:tcPr>
          <w:p w:rsidR="00323F62" w:rsidRDefault="005674BC">
            <w:pPr>
              <w:pStyle w:val="TableParagraph"/>
              <w:spacing w:before="23" w:line="242" w:lineRule="auto"/>
              <w:ind w:left="56" w:right="48" w:hanging="1"/>
              <w:rPr>
                <w:sz w:val="12"/>
              </w:rPr>
            </w:pPr>
            <w:r>
              <w:rPr>
                <w:sz w:val="12"/>
              </w:rPr>
              <w:t>Тиогликолна кисели- на и њене соли</w:t>
            </w:r>
          </w:p>
        </w:tc>
        <w:tc>
          <w:tcPr>
            <w:tcW w:w="1179" w:type="dxa"/>
            <w:vMerge w:val="restart"/>
          </w:tcPr>
          <w:p w:rsidR="00323F62" w:rsidRDefault="005674BC">
            <w:pPr>
              <w:pStyle w:val="TableParagraph"/>
              <w:spacing w:before="23"/>
              <w:ind w:left="56"/>
              <w:rPr>
                <w:sz w:val="12"/>
              </w:rPr>
            </w:pPr>
            <w:r>
              <w:rPr>
                <w:sz w:val="12"/>
              </w:rPr>
              <w:t>Thyoglycolic acid</w:t>
            </w:r>
          </w:p>
        </w:tc>
        <w:tc>
          <w:tcPr>
            <w:tcW w:w="802" w:type="dxa"/>
            <w:vMerge w:val="restart"/>
          </w:tcPr>
          <w:p w:rsidR="00323F62" w:rsidRDefault="005674BC">
            <w:pPr>
              <w:pStyle w:val="TableParagraph"/>
              <w:spacing w:before="23"/>
              <w:rPr>
                <w:sz w:val="12"/>
              </w:rPr>
            </w:pPr>
            <w:r>
              <w:rPr>
                <w:sz w:val="12"/>
              </w:rPr>
              <w:t>68-11-1</w:t>
            </w:r>
          </w:p>
        </w:tc>
        <w:tc>
          <w:tcPr>
            <w:tcW w:w="805" w:type="dxa"/>
            <w:vMerge w:val="restart"/>
          </w:tcPr>
          <w:p w:rsidR="00323F62" w:rsidRDefault="005674BC">
            <w:pPr>
              <w:pStyle w:val="TableParagraph"/>
              <w:spacing w:before="23"/>
              <w:ind w:left="58"/>
              <w:rPr>
                <w:sz w:val="12"/>
              </w:rPr>
            </w:pPr>
            <w:r>
              <w:rPr>
                <w:sz w:val="12"/>
              </w:rPr>
              <w:t>200-677-4</w:t>
            </w:r>
          </w:p>
        </w:tc>
        <w:tc>
          <w:tcPr>
            <w:tcW w:w="1293" w:type="dxa"/>
          </w:tcPr>
          <w:p w:rsidR="00323F62" w:rsidRDefault="005674BC">
            <w:pPr>
              <w:pStyle w:val="TableParagraph"/>
              <w:spacing w:before="23" w:line="242" w:lineRule="auto"/>
              <w:ind w:right="74"/>
              <w:jc w:val="both"/>
              <w:rPr>
                <w:sz w:val="12"/>
              </w:rPr>
            </w:pPr>
            <w:r>
              <w:rPr>
                <w:sz w:val="12"/>
              </w:rPr>
              <w:t>(а) Производи за</w:t>
            </w:r>
            <w:r>
              <w:rPr>
                <w:spacing w:val="-17"/>
                <w:sz w:val="12"/>
              </w:rPr>
              <w:t xml:space="preserve"> </w:t>
            </w:r>
            <w:r>
              <w:rPr>
                <w:sz w:val="12"/>
              </w:rPr>
              <w:t>ковр- џање или исправљање косе</w:t>
            </w:r>
          </w:p>
        </w:tc>
        <w:tc>
          <w:tcPr>
            <w:tcW w:w="1265" w:type="dxa"/>
          </w:tcPr>
          <w:p w:rsidR="00323F62" w:rsidRDefault="005674BC">
            <w:pPr>
              <w:pStyle w:val="TableParagraph"/>
              <w:spacing w:before="23"/>
              <w:rPr>
                <w:sz w:val="12"/>
              </w:rPr>
            </w:pPr>
            <w:r>
              <w:rPr>
                <w:sz w:val="12"/>
              </w:rPr>
              <w:t>(а)</w:t>
            </w:r>
          </w:p>
          <w:p w:rsidR="00323F62" w:rsidRDefault="00323F62">
            <w:pPr>
              <w:pStyle w:val="TableParagraph"/>
              <w:ind w:left="0"/>
              <w:rPr>
                <w:b/>
                <w:sz w:val="12"/>
              </w:rPr>
            </w:pPr>
          </w:p>
          <w:p w:rsidR="00323F62" w:rsidRDefault="00323F62">
            <w:pPr>
              <w:pStyle w:val="TableParagraph"/>
              <w:spacing w:before="6"/>
              <w:ind w:left="0"/>
              <w:rPr>
                <w:b/>
                <w:sz w:val="12"/>
              </w:rPr>
            </w:pPr>
          </w:p>
          <w:p w:rsidR="00323F62" w:rsidRDefault="005674BC">
            <w:pPr>
              <w:pStyle w:val="TableParagraph"/>
              <w:numPr>
                <w:ilvl w:val="0"/>
                <w:numId w:val="21"/>
              </w:numPr>
              <w:tabs>
                <w:tab w:val="left" w:pos="201"/>
              </w:tabs>
              <w:ind w:hanging="143"/>
              <w:rPr>
                <w:sz w:val="12"/>
              </w:rPr>
            </w:pPr>
            <w:r>
              <w:rPr>
                <w:sz w:val="12"/>
              </w:rPr>
              <w:t>8 %</w:t>
            </w: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spacing w:before="8"/>
              <w:ind w:left="0"/>
              <w:rPr>
                <w:b/>
                <w:sz w:val="12"/>
              </w:rPr>
            </w:pPr>
          </w:p>
          <w:p w:rsidR="00323F62" w:rsidRDefault="005674BC">
            <w:pPr>
              <w:pStyle w:val="TableParagraph"/>
              <w:numPr>
                <w:ilvl w:val="0"/>
                <w:numId w:val="21"/>
              </w:numPr>
              <w:tabs>
                <w:tab w:val="left" w:pos="234"/>
              </w:tabs>
              <w:ind w:left="233" w:hanging="176"/>
              <w:rPr>
                <w:sz w:val="12"/>
              </w:rPr>
            </w:pPr>
            <w:r>
              <w:rPr>
                <w:spacing w:val="-3"/>
                <w:sz w:val="12"/>
              </w:rPr>
              <w:t>11</w:t>
            </w:r>
            <w:r>
              <w:rPr>
                <w:sz w:val="12"/>
              </w:rPr>
              <w:t xml:space="preserve"> %</w:t>
            </w:r>
          </w:p>
        </w:tc>
        <w:tc>
          <w:tcPr>
            <w:tcW w:w="1317" w:type="dxa"/>
          </w:tcPr>
          <w:p w:rsidR="00323F62" w:rsidRDefault="005674BC">
            <w:pPr>
              <w:pStyle w:val="TableParagraph"/>
              <w:spacing w:before="23"/>
              <w:rPr>
                <w:sz w:val="12"/>
              </w:rPr>
            </w:pPr>
            <w:r>
              <w:rPr>
                <w:sz w:val="12"/>
              </w:rPr>
              <w:t>(а)</w:t>
            </w:r>
          </w:p>
          <w:p w:rsidR="00323F62" w:rsidRDefault="00323F62">
            <w:pPr>
              <w:pStyle w:val="TableParagraph"/>
              <w:ind w:left="0"/>
              <w:rPr>
                <w:b/>
                <w:sz w:val="12"/>
              </w:rPr>
            </w:pPr>
          </w:p>
          <w:p w:rsidR="00323F62" w:rsidRDefault="00323F62">
            <w:pPr>
              <w:pStyle w:val="TableParagraph"/>
              <w:spacing w:before="6"/>
              <w:ind w:left="0"/>
              <w:rPr>
                <w:b/>
                <w:sz w:val="12"/>
              </w:rPr>
            </w:pPr>
          </w:p>
          <w:p w:rsidR="00323F62" w:rsidRDefault="005674BC">
            <w:pPr>
              <w:pStyle w:val="TableParagraph"/>
              <w:numPr>
                <w:ilvl w:val="0"/>
                <w:numId w:val="20"/>
              </w:numPr>
              <w:tabs>
                <w:tab w:val="left" w:pos="201"/>
              </w:tabs>
              <w:spacing w:line="242" w:lineRule="auto"/>
              <w:ind w:right="189" w:firstLine="0"/>
              <w:rPr>
                <w:sz w:val="12"/>
              </w:rPr>
            </w:pPr>
            <w:r>
              <w:rPr>
                <w:sz w:val="12"/>
              </w:rPr>
              <w:t>Општа употреба спремно за</w:t>
            </w:r>
            <w:r>
              <w:rPr>
                <w:spacing w:val="-8"/>
                <w:sz w:val="12"/>
              </w:rPr>
              <w:t xml:space="preserve"> </w:t>
            </w:r>
            <w:r>
              <w:rPr>
                <w:sz w:val="12"/>
              </w:rPr>
              <w:t>употребу рН 7 до 9,5</w:t>
            </w:r>
          </w:p>
          <w:p w:rsidR="00323F62" w:rsidRDefault="00323F62">
            <w:pPr>
              <w:pStyle w:val="TableParagraph"/>
              <w:spacing w:before="4"/>
              <w:ind w:left="0"/>
              <w:rPr>
                <w:b/>
                <w:sz w:val="12"/>
              </w:rPr>
            </w:pPr>
          </w:p>
          <w:p w:rsidR="00323F62" w:rsidRDefault="005674BC">
            <w:pPr>
              <w:pStyle w:val="TableParagraph"/>
              <w:numPr>
                <w:ilvl w:val="0"/>
                <w:numId w:val="20"/>
              </w:numPr>
              <w:tabs>
                <w:tab w:val="left" w:pos="235"/>
              </w:tabs>
              <w:spacing w:line="242" w:lineRule="auto"/>
              <w:ind w:right="256" w:firstLine="0"/>
              <w:rPr>
                <w:sz w:val="12"/>
              </w:rPr>
            </w:pPr>
            <w:r>
              <w:rPr>
                <w:sz w:val="12"/>
              </w:rPr>
              <w:t>Професионална употреба</w:t>
            </w:r>
          </w:p>
          <w:p w:rsidR="00323F62" w:rsidRDefault="005674BC">
            <w:pPr>
              <w:pStyle w:val="TableParagraph"/>
              <w:spacing w:before="1" w:line="242" w:lineRule="auto"/>
              <w:ind w:right="77"/>
              <w:rPr>
                <w:sz w:val="12"/>
              </w:rPr>
            </w:pPr>
            <w:r>
              <w:rPr>
                <w:sz w:val="12"/>
              </w:rPr>
              <w:t>спремно за употребу рН 7 до 9,5</w:t>
            </w:r>
          </w:p>
        </w:tc>
        <w:tc>
          <w:tcPr>
            <w:tcW w:w="2070" w:type="dxa"/>
          </w:tcPr>
          <w:p w:rsidR="00323F62" w:rsidRDefault="005674BC">
            <w:pPr>
              <w:pStyle w:val="TableParagraph"/>
              <w:spacing w:before="23" w:line="242" w:lineRule="auto"/>
              <w:ind w:right="983"/>
              <w:rPr>
                <w:sz w:val="12"/>
              </w:rPr>
            </w:pPr>
            <w:r>
              <w:rPr>
                <w:sz w:val="12"/>
              </w:rPr>
              <w:t>Услови употребе: (а) (б) (ц) (д):</w:t>
            </w:r>
          </w:p>
          <w:p w:rsidR="00323F62" w:rsidRDefault="005674BC">
            <w:pPr>
              <w:pStyle w:val="TableParagraph"/>
              <w:spacing w:before="1" w:line="242" w:lineRule="auto"/>
              <w:ind w:right="207"/>
              <w:rPr>
                <w:sz w:val="12"/>
              </w:rPr>
            </w:pPr>
            <w:r>
              <w:rPr>
                <w:sz w:val="12"/>
              </w:rPr>
              <w:t>Избегавајте контакт са очима. Исперите очи одмах ако производ дође у контакт са њима.</w:t>
            </w:r>
          </w:p>
          <w:p w:rsidR="00323F62" w:rsidRDefault="005674BC">
            <w:pPr>
              <w:pStyle w:val="TableParagraph"/>
              <w:spacing w:before="3"/>
              <w:rPr>
                <w:sz w:val="12"/>
              </w:rPr>
            </w:pPr>
            <w:r>
              <w:rPr>
                <w:sz w:val="12"/>
              </w:rPr>
              <w:t>(а) (ц) (д):</w:t>
            </w:r>
          </w:p>
          <w:p w:rsidR="00323F62" w:rsidRDefault="005674BC">
            <w:pPr>
              <w:pStyle w:val="TableParagraph"/>
              <w:spacing w:before="2" w:line="242" w:lineRule="auto"/>
              <w:rPr>
                <w:sz w:val="12"/>
              </w:rPr>
            </w:pPr>
            <w:r>
              <w:rPr>
                <w:sz w:val="12"/>
              </w:rPr>
              <w:t>Носите одговарајуће рукавице. Упозорења која морају бити наведена на декларацији:</w:t>
            </w:r>
          </w:p>
          <w:p w:rsidR="00323F62" w:rsidRDefault="005674BC">
            <w:pPr>
              <w:pStyle w:val="TableParagraph"/>
              <w:spacing w:before="2"/>
              <w:rPr>
                <w:sz w:val="12"/>
              </w:rPr>
            </w:pPr>
            <w:r>
              <w:rPr>
                <w:sz w:val="12"/>
              </w:rPr>
              <w:t>(а)(i) (б) (ц)</w:t>
            </w:r>
          </w:p>
          <w:p w:rsidR="00323F62" w:rsidRDefault="005674BC">
            <w:pPr>
              <w:pStyle w:val="TableParagraph"/>
              <w:spacing w:before="2"/>
              <w:rPr>
                <w:sz w:val="12"/>
              </w:rPr>
            </w:pPr>
            <w:r>
              <w:rPr>
                <w:w w:val="66"/>
                <w:sz w:val="12"/>
              </w:rPr>
              <w:t xml:space="preserve"> </w:t>
            </w:r>
            <w:r>
              <w:rPr>
                <w:sz w:val="12"/>
              </w:rPr>
              <w:t>– Садржи тиогликолате</w:t>
            </w:r>
          </w:p>
          <w:p w:rsidR="00323F62" w:rsidRDefault="005674BC">
            <w:pPr>
              <w:pStyle w:val="TableParagraph"/>
              <w:spacing w:before="2"/>
              <w:rPr>
                <w:sz w:val="12"/>
              </w:rPr>
            </w:pPr>
            <w:r>
              <w:rPr>
                <w:w w:val="66"/>
                <w:sz w:val="12"/>
              </w:rPr>
              <w:t xml:space="preserve"> </w:t>
            </w:r>
            <w:r>
              <w:rPr>
                <w:sz w:val="12"/>
              </w:rPr>
              <w:t>– Следите упутства</w:t>
            </w:r>
          </w:p>
          <w:p w:rsidR="00323F62" w:rsidRDefault="005674BC">
            <w:pPr>
              <w:pStyle w:val="TableParagraph"/>
              <w:spacing w:before="2" w:line="242" w:lineRule="auto"/>
              <w:ind w:right="474"/>
              <w:rPr>
                <w:sz w:val="12"/>
              </w:rPr>
            </w:pPr>
            <w:r>
              <w:rPr>
                <w:w w:val="66"/>
                <w:sz w:val="12"/>
              </w:rPr>
              <w:t xml:space="preserve"> </w:t>
            </w:r>
            <w:r>
              <w:rPr>
                <w:sz w:val="12"/>
              </w:rPr>
              <w:t>– Држати ван домашаја деце (а)(ii) (д)</w:t>
            </w:r>
          </w:p>
          <w:p w:rsidR="00323F62" w:rsidRDefault="005674BC">
            <w:pPr>
              <w:pStyle w:val="TableParagraph"/>
              <w:spacing w:before="1"/>
              <w:rPr>
                <w:sz w:val="12"/>
              </w:rPr>
            </w:pPr>
            <w:r>
              <w:rPr>
                <w:w w:val="66"/>
                <w:sz w:val="12"/>
              </w:rPr>
              <w:t xml:space="preserve"> </w:t>
            </w:r>
            <w:r>
              <w:rPr>
                <w:sz w:val="12"/>
              </w:rPr>
              <w:t>– Само за професионалну употребу</w:t>
            </w:r>
          </w:p>
          <w:p w:rsidR="00323F62" w:rsidRDefault="005674BC">
            <w:pPr>
              <w:pStyle w:val="TableParagraph"/>
              <w:spacing w:before="2"/>
              <w:rPr>
                <w:sz w:val="12"/>
              </w:rPr>
            </w:pPr>
            <w:r>
              <w:rPr>
                <w:w w:val="66"/>
                <w:sz w:val="12"/>
              </w:rPr>
              <w:t xml:space="preserve"> </w:t>
            </w:r>
            <w:r>
              <w:rPr>
                <w:sz w:val="12"/>
              </w:rPr>
              <w:t>– Садржи тиогликолате</w:t>
            </w:r>
          </w:p>
          <w:p w:rsidR="00323F62" w:rsidRDefault="005674BC">
            <w:pPr>
              <w:pStyle w:val="TableParagraph"/>
              <w:spacing w:before="2"/>
              <w:rPr>
                <w:sz w:val="12"/>
              </w:rPr>
            </w:pPr>
            <w:r>
              <w:rPr>
                <w:w w:val="66"/>
                <w:sz w:val="12"/>
              </w:rPr>
              <w:t xml:space="preserve"> </w:t>
            </w:r>
            <w:r>
              <w:rPr>
                <w:sz w:val="12"/>
              </w:rPr>
              <w:t>– Следите упутства</w:t>
            </w:r>
          </w:p>
        </w:tc>
      </w:tr>
      <w:tr w:rsidR="00323F62">
        <w:trPr>
          <w:trHeight w:val="326"/>
        </w:trPr>
        <w:tc>
          <w:tcPr>
            <w:tcW w:w="510" w:type="dxa"/>
            <w:vMerge/>
            <w:tcBorders>
              <w:top w:val="nil"/>
            </w:tcBorders>
          </w:tcPr>
          <w:p w:rsidR="00323F62" w:rsidRDefault="00323F62">
            <w:pPr>
              <w:rPr>
                <w:sz w:val="2"/>
                <w:szCs w:val="2"/>
              </w:rPr>
            </w:pPr>
          </w:p>
        </w:tc>
        <w:tc>
          <w:tcPr>
            <w:tcW w:w="1242" w:type="dxa"/>
            <w:vMerge/>
            <w:tcBorders>
              <w:top w:val="nil"/>
            </w:tcBorders>
          </w:tcPr>
          <w:p w:rsidR="00323F62" w:rsidRDefault="00323F62">
            <w:pPr>
              <w:rPr>
                <w:sz w:val="2"/>
                <w:szCs w:val="2"/>
              </w:rPr>
            </w:pPr>
          </w:p>
        </w:tc>
        <w:tc>
          <w:tcPr>
            <w:tcW w:w="1179" w:type="dxa"/>
            <w:vMerge/>
            <w:tcBorders>
              <w:top w:val="nil"/>
            </w:tcBorders>
          </w:tcPr>
          <w:p w:rsidR="00323F62" w:rsidRDefault="00323F62">
            <w:pPr>
              <w:rPr>
                <w:sz w:val="2"/>
                <w:szCs w:val="2"/>
              </w:rPr>
            </w:pPr>
          </w:p>
        </w:tc>
        <w:tc>
          <w:tcPr>
            <w:tcW w:w="802" w:type="dxa"/>
            <w:vMerge/>
            <w:tcBorders>
              <w:top w:val="nil"/>
            </w:tcBorders>
          </w:tcPr>
          <w:p w:rsidR="00323F62" w:rsidRDefault="00323F62">
            <w:pPr>
              <w:rPr>
                <w:sz w:val="2"/>
                <w:szCs w:val="2"/>
              </w:rPr>
            </w:pPr>
          </w:p>
        </w:tc>
        <w:tc>
          <w:tcPr>
            <w:tcW w:w="805" w:type="dxa"/>
            <w:vMerge/>
            <w:tcBorders>
              <w:top w:val="nil"/>
            </w:tcBorders>
          </w:tcPr>
          <w:p w:rsidR="00323F62" w:rsidRDefault="00323F62">
            <w:pPr>
              <w:rPr>
                <w:sz w:val="2"/>
                <w:szCs w:val="2"/>
              </w:rPr>
            </w:pPr>
          </w:p>
        </w:tc>
        <w:tc>
          <w:tcPr>
            <w:tcW w:w="1293" w:type="dxa"/>
          </w:tcPr>
          <w:p w:rsidR="00323F62" w:rsidRDefault="005674BC">
            <w:pPr>
              <w:pStyle w:val="TableParagraph"/>
              <w:spacing w:before="24"/>
              <w:rPr>
                <w:sz w:val="12"/>
              </w:rPr>
            </w:pPr>
            <w:r>
              <w:rPr>
                <w:sz w:val="12"/>
              </w:rPr>
              <w:t>(б) Депилатори</w:t>
            </w:r>
          </w:p>
        </w:tc>
        <w:tc>
          <w:tcPr>
            <w:tcW w:w="1265" w:type="dxa"/>
          </w:tcPr>
          <w:p w:rsidR="00323F62" w:rsidRDefault="005674BC">
            <w:pPr>
              <w:pStyle w:val="TableParagraph"/>
              <w:spacing w:before="24"/>
              <w:rPr>
                <w:sz w:val="12"/>
              </w:rPr>
            </w:pPr>
            <w:r>
              <w:rPr>
                <w:sz w:val="12"/>
              </w:rPr>
              <w:t>(б) 5 %</w:t>
            </w:r>
          </w:p>
        </w:tc>
        <w:tc>
          <w:tcPr>
            <w:tcW w:w="1317" w:type="dxa"/>
          </w:tcPr>
          <w:p w:rsidR="00323F62" w:rsidRDefault="005674BC">
            <w:pPr>
              <w:pStyle w:val="TableParagraph"/>
              <w:spacing w:before="24" w:line="242" w:lineRule="auto"/>
              <w:ind w:right="77"/>
              <w:rPr>
                <w:sz w:val="12"/>
              </w:rPr>
            </w:pPr>
            <w:r>
              <w:rPr>
                <w:sz w:val="12"/>
              </w:rPr>
              <w:t>(б) спремно за употре- бу рН 7 до 12,7</w:t>
            </w:r>
          </w:p>
        </w:tc>
        <w:tc>
          <w:tcPr>
            <w:tcW w:w="2070" w:type="dxa"/>
          </w:tcPr>
          <w:p w:rsidR="00323F62" w:rsidRDefault="00323F62">
            <w:pPr>
              <w:pStyle w:val="TableParagraph"/>
              <w:ind w:left="0"/>
              <w:rPr>
                <w:sz w:val="12"/>
              </w:rPr>
            </w:pPr>
          </w:p>
        </w:tc>
      </w:tr>
      <w:tr w:rsidR="00323F62">
        <w:trPr>
          <w:trHeight w:val="326"/>
        </w:trPr>
        <w:tc>
          <w:tcPr>
            <w:tcW w:w="510" w:type="dxa"/>
            <w:vMerge/>
            <w:tcBorders>
              <w:top w:val="nil"/>
            </w:tcBorders>
          </w:tcPr>
          <w:p w:rsidR="00323F62" w:rsidRDefault="00323F62">
            <w:pPr>
              <w:rPr>
                <w:sz w:val="2"/>
                <w:szCs w:val="2"/>
              </w:rPr>
            </w:pPr>
          </w:p>
        </w:tc>
        <w:tc>
          <w:tcPr>
            <w:tcW w:w="1242" w:type="dxa"/>
            <w:vMerge/>
            <w:tcBorders>
              <w:top w:val="nil"/>
            </w:tcBorders>
          </w:tcPr>
          <w:p w:rsidR="00323F62" w:rsidRDefault="00323F62">
            <w:pPr>
              <w:rPr>
                <w:sz w:val="2"/>
                <w:szCs w:val="2"/>
              </w:rPr>
            </w:pPr>
          </w:p>
        </w:tc>
        <w:tc>
          <w:tcPr>
            <w:tcW w:w="1179" w:type="dxa"/>
            <w:vMerge/>
            <w:tcBorders>
              <w:top w:val="nil"/>
            </w:tcBorders>
          </w:tcPr>
          <w:p w:rsidR="00323F62" w:rsidRDefault="00323F62">
            <w:pPr>
              <w:rPr>
                <w:sz w:val="2"/>
                <w:szCs w:val="2"/>
              </w:rPr>
            </w:pPr>
          </w:p>
        </w:tc>
        <w:tc>
          <w:tcPr>
            <w:tcW w:w="802" w:type="dxa"/>
            <w:vMerge/>
            <w:tcBorders>
              <w:top w:val="nil"/>
            </w:tcBorders>
          </w:tcPr>
          <w:p w:rsidR="00323F62" w:rsidRDefault="00323F62">
            <w:pPr>
              <w:rPr>
                <w:sz w:val="2"/>
                <w:szCs w:val="2"/>
              </w:rPr>
            </w:pPr>
          </w:p>
        </w:tc>
        <w:tc>
          <w:tcPr>
            <w:tcW w:w="805" w:type="dxa"/>
            <w:vMerge/>
            <w:tcBorders>
              <w:top w:val="nil"/>
            </w:tcBorders>
          </w:tcPr>
          <w:p w:rsidR="00323F62" w:rsidRDefault="00323F62">
            <w:pPr>
              <w:rPr>
                <w:sz w:val="2"/>
                <w:szCs w:val="2"/>
              </w:rPr>
            </w:pPr>
          </w:p>
        </w:tc>
        <w:tc>
          <w:tcPr>
            <w:tcW w:w="1293" w:type="dxa"/>
          </w:tcPr>
          <w:p w:rsidR="00323F62" w:rsidRDefault="005674BC">
            <w:pPr>
              <w:pStyle w:val="TableParagraph"/>
              <w:spacing w:before="24" w:line="242" w:lineRule="auto"/>
              <w:ind w:right="18"/>
              <w:rPr>
                <w:sz w:val="12"/>
              </w:rPr>
            </w:pPr>
            <w:r>
              <w:rPr>
                <w:sz w:val="12"/>
              </w:rPr>
              <w:t>(ц) Други производи за косу који се испирају</w:t>
            </w:r>
          </w:p>
        </w:tc>
        <w:tc>
          <w:tcPr>
            <w:tcW w:w="1265" w:type="dxa"/>
          </w:tcPr>
          <w:p w:rsidR="00323F62" w:rsidRDefault="005674BC">
            <w:pPr>
              <w:pStyle w:val="TableParagraph"/>
              <w:spacing w:before="24"/>
              <w:rPr>
                <w:sz w:val="12"/>
              </w:rPr>
            </w:pPr>
            <w:r>
              <w:rPr>
                <w:sz w:val="12"/>
              </w:rPr>
              <w:t>(ц) 2 %</w:t>
            </w:r>
          </w:p>
        </w:tc>
        <w:tc>
          <w:tcPr>
            <w:tcW w:w="1317" w:type="dxa"/>
          </w:tcPr>
          <w:p w:rsidR="00323F62" w:rsidRDefault="005674BC">
            <w:pPr>
              <w:pStyle w:val="TableParagraph"/>
              <w:spacing w:before="24" w:line="242" w:lineRule="auto"/>
              <w:ind w:right="74"/>
              <w:rPr>
                <w:sz w:val="12"/>
              </w:rPr>
            </w:pPr>
            <w:r>
              <w:rPr>
                <w:sz w:val="12"/>
              </w:rPr>
              <w:t>(ц) спремно за употре- бу рН 7 до 9,5</w:t>
            </w:r>
          </w:p>
        </w:tc>
        <w:tc>
          <w:tcPr>
            <w:tcW w:w="2070" w:type="dxa"/>
          </w:tcPr>
          <w:p w:rsidR="00323F62" w:rsidRDefault="00323F62">
            <w:pPr>
              <w:pStyle w:val="TableParagraph"/>
              <w:ind w:left="0"/>
              <w:rPr>
                <w:sz w:val="12"/>
              </w:rPr>
            </w:pPr>
          </w:p>
        </w:tc>
      </w:tr>
      <w:tr w:rsidR="00323F62">
        <w:trPr>
          <w:trHeight w:val="606"/>
        </w:trPr>
        <w:tc>
          <w:tcPr>
            <w:tcW w:w="510" w:type="dxa"/>
            <w:vMerge/>
            <w:tcBorders>
              <w:top w:val="nil"/>
            </w:tcBorders>
          </w:tcPr>
          <w:p w:rsidR="00323F62" w:rsidRDefault="00323F62">
            <w:pPr>
              <w:rPr>
                <w:sz w:val="2"/>
                <w:szCs w:val="2"/>
              </w:rPr>
            </w:pPr>
          </w:p>
        </w:tc>
        <w:tc>
          <w:tcPr>
            <w:tcW w:w="1242" w:type="dxa"/>
            <w:vMerge/>
            <w:tcBorders>
              <w:top w:val="nil"/>
            </w:tcBorders>
          </w:tcPr>
          <w:p w:rsidR="00323F62" w:rsidRDefault="00323F62">
            <w:pPr>
              <w:rPr>
                <w:sz w:val="2"/>
                <w:szCs w:val="2"/>
              </w:rPr>
            </w:pPr>
          </w:p>
        </w:tc>
        <w:tc>
          <w:tcPr>
            <w:tcW w:w="1179" w:type="dxa"/>
            <w:vMerge/>
            <w:tcBorders>
              <w:top w:val="nil"/>
            </w:tcBorders>
          </w:tcPr>
          <w:p w:rsidR="00323F62" w:rsidRDefault="00323F62">
            <w:pPr>
              <w:rPr>
                <w:sz w:val="2"/>
                <w:szCs w:val="2"/>
              </w:rPr>
            </w:pPr>
          </w:p>
        </w:tc>
        <w:tc>
          <w:tcPr>
            <w:tcW w:w="802" w:type="dxa"/>
            <w:vMerge/>
            <w:tcBorders>
              <w:top w:val="nil"/>
            </w:tcBorders>
          </w:tcPr>
          <w:p w:rsidR="00323F62" w:rsidRDefault="00323F62">
            <w:pPr>
              <w:rPr>
                <w:sz w:val="2"/>
                <w:szCs w:val="2"/>
              </w:rPr>
            </w:pPr>
          </w:p>
        </w:tc>
        <w:tc>
          <w:tcPr>
            <w:tcW w:w="805" w:type="dxa"/>
            <w:vMerge/>
            <w:tcBorders>
              <w:top w:val="nil"/>
            </w:tcBorders>
          </w:tcPr>
          <w:p w:rsidR="00323F62" w:rsidRDefault="00323F62">
            <w:pPr>
              <w:rPr>
                <w:sz w:val="2"/>
                <w:szCs w:val="2"/>
              </w:rPr>
            </w:pPr>
          </w:p>
        </w:tc>
        <w:tc>
          <w:tcPr>
            <w:tcW w:w="1293" w:type="dxa"/>
          </w:tcPr>
          <w:p w:rsidR="00323F62" w:rsidRDefault="005674BC">
            <w:pPr>
              <w:pStyle w:val="TableParagraph"/>
              <w:spacing w:before="24" w:line="242" w:lineRule="auto"/>
              <w:rPr>
                <w:sz w:val="12"/>
              </w:rPr>
            </w:pPr>
            <w:r>
              <w:rPr>
                <w:sz w:val="12"/>
              </w:rPr>
              <w:t>(д) Производи намењени за коврџање трепавица</w:t>
            </w:r>
          </w:p>
        </w:tc>
        <w:tc>
          <w:tcPr>
            <w:tcW w:w="1265" w:type="dxa"/>
          </w:tcPr>
          <w:p w:rsidR="00323F62" w:rsidRDefault="005674BC">
            <w:pPr>
              <w:pStyle w:val="TableParagraph"/>
              <w:spacing w:before="24"/>
              <w:rPr>
                <w:sz w:val="12"/>
              </w:rPr>
            </w:pPr>
            <w:r>
              <w:rPr>
                <w:sz w:val="12"/>
              </w:rPr>
              <w:t>(д) 11 %</w:t>
            </w:r>
          </w:p>
          <w:p w:rsidR="00323F62" w:rsidRDefault="005674BC">
            <w:pPr>
              <w:pStyle w:val="TableParagraph"/>
              <w:spacing w:before="2" w:line="242" w:lineRule="auto"/>
              <w:ind w:right="36"/>
              <w:rPr>
                <w:sz w:val="12"/>
              </w:rPr>
            </w:pPr>
            <w:r>
              <w:rPr>
                <w:sz w:val="12"/>
              </w:rPr>
              <w:t>Наведени проценти се рачунају као тиогли- колна киселина</w:t>
            </w:r>
          </w:p>
        </w:tc>
        <w:tc>
          <w:tcPr>
            <w:tcW w:w="1317" w:type="dxa"/>
          </w:tcPr>
          <w:p w:rsidR="00323F62" w:rsidRDefault="005674BC">
            <w:pPr>
              <w:pStyle w:val="TableParagraph"/>
              <w:spacing w:before="24" w:line="242" w:lineRule="auto"/>
              <w:ind w:right="121"/>
              <w:rPr>
                <w:sz w:val="12"/>
              </w:rPr>
            </w:pPr>
            <w:r>
              <w:rPr>
                <w:sz w:val="12"/>
              </w:rPr>
              <w:t>(д) За професионалну употребу</w:t>
            </w:r>
          </w:p>
          <w:p w:rsidR="00323F62" w:rsidRDefault="005674BC">
            <w:pPr>
              <w:pStyle w:val="TableParagraph"/>
              <w:spacing w:before="1" w:line="242" w:lineRule="auto"/>
              <w:ind w:right="77"/>
              <w:rPr>
                <w:sz w:val="12"/>
              </w:rPr>
            </w:pPr>
            <w:r>
              <w:rPr>
                <w:sz w:val="12"/>
              </w:rPr>
              <w:t>спремно за употребу рН 7 до 9,5</w:t>
            </w:r>
          </w:p>
        </w:tc>
        <w:tc>
          <w:tcPr>
            <w:tcW w:w="2070" w:type="dxa"/>
          </w:tcPr>
          <w:p w:rsidR="00323F62" w:rsidRDefault="00323F62">
            <w:pPr>
              <w:pStyle w:val="TableParagraph"/>
              <w:ind w:left="0"/>
              <w:rPr>
                <w:sz w:val="12"/>
              </w:rPr>
            </w:pPr>
          </w:p>
        </w:tc>
      </w:tr>
      <w:tr w:rsidR="00323F62">
        <w:trPr>
          <w:trHeight w:val="1866"/>
        </w:trPr>
        <w:tc>
          <w:tcPr>
            <w:tcW w:w="510" w:type="dxa"/>
            <w:vMerge w:val="restart"/>
          </w:tcPr>
          <w:p w:rsidR="00323F62" w:rsidRDefault="005674BC">
            <w:pPr>
              <w:pStyle w:val="TableParagraph"/>
              <w:spacing w:before="24"/>
              <w:ind w:left="56"/>
              <w:rPr>
                <w:sz w:val="12"/>
              </w:rPr>
            </w:pPr>
            <w:r>
              <w:rPr>
                <w:sz w:val="12"/>
              </w:rPr>
              <w:t>2б</w:t>
            </w:r>
          </w:p>
        </w:tc>
        <w:tc>
          <w:tcPr>
            <w:tcW w:w="1242" w:type="dxa"/>
            <w:vMerge w:val="restart"/>
          </w:tcPr>
          <w:p w:rsidR="00323F62" w:rsidRDefault="005674BC">
            <w:pPr>
              <w:pStyle w:val="TableParagraph"/>
              <w:spacing w:before="24" w:line="242" w:lineRule="auto"/>
              <w:ind w:left="56" w:right="48" w:hanging="1"/>
              <w:rPr>
                <w:sz w:val="12"/>
              </w:rPr>
            </w:pPr>
            <w:r>
              <w:rPr>
                <w:sz w:val="12"/>
              </w:rPr>
              <w:t>Естри тиогликолне киселине</w:t>
            </w:r>
          </w:p>
        </w:tc>
        <w:tc>
          <w:tcPr>
            <w:tcW w:w="1179" w:type="dxa"/>
            <w:vMerge w:val="restart"/>
          </w:tcPr>
          <w:p w:rsidR="00323F62" w:rsidRDefault="00323F62">
            <w:pPr>
              <w:pStyle w:val="TableParagraph"/>
              <w:ind w:left="0"/>
              <w:rPr>
                <w:sz w:val="12"/>
              </w:rPr>
            </w:pPr>
          </w:p>
        </w:tc>
        <w:tc>
          <w:tcPr>
            <w:tcW w:w="802" w:type="dxa"/>
            <w:vMerge w:val="restart"/>
          </w:tcPr>
          <w:p w:rsidR="00323F62" w:rsidRDefault="00323F62">
            <w:pPr>
              <w:pStyle w:val="TableParagraph"/>
              <w:ind w:left="0"/>
              <w:rPr>
                <w:sz w:val="12"/>
              </w:rPr>
            </w:pPr>
          </w:p>
        </w:tc>
        <w:tc>
          <w:tcPr>
            <w:tcW w:w="805" w:type="dxa"/>
            <w:vMerge w:val="restart"/>
          </w:tcPr>
          <w:p w:rsidR="00323F62" w:rsidRDefault="00323F62">
            <w:pPr>
              <w:pStyle w:val="TableParagraph"/>
              <w:ind w:left="0"/>
              <w:rPr>
                <w:sz w:val="12"/>
              </w:rPr>
            </w:pPr>
          </w:p>
        </w:tc>
        <w:tc>
          <w:tcPr>
            <w:tcW w:w="1293" w:type="dxa"/>
            <w:vMerge w:val="restart"/>
          </w:tcPr>
          <w:p w:rsidR="00323F62" w:rsidRDefault="005674BC">
            <w:pPr>
              <w:pStyle w:val="TableParagraph"/>
              <w:spacing w:before="24" w:line="242" w:lineRule="auto"/>
              <w:ind w:right="18"/>
              <w:rPr>
                <w:sz w:val="12"/>
              </w:rPr>
            </w:pPr>
            <w:r>
              <w:rPr>
                <w:sz w:val="12"/>
              </w:rPr>
              <w:t>Производи за коврџа- ње или исправљање косе</w:t>
            </w:r>
          </w:p>
        </w:tc>
        <w:tc>
          <w:tcPr>
            <w:tcW w:w="1265" w:type="dxa"/>
          </w:tcPr>
          <w:p w:rsidR="00323F62" w:rsidRDefault="005674BC">
            <w:pPr>
              <w:pStyle w:val="TableParagraph"/>
              <w:spacing w:before="24"/>
              <w:rPr>
                <w:sz w:val="12"/>
              </w:rPr>
            </w:pPr>
            <w:r>
              <w:rPr>
                <w:sz w:val="12"/>
              </w:rPr>
              <w:t>(а) 8 %</w:t>
            </w:r>
          </w:p>
        </w:tc>
        <w:tc>
          <w:tcPr>
            <w:tcW w:w="1317" w:type="dxa"/>
          </w:tcPr>
          <w:p w:rsidR="00323F62" w:rsidRDefault="005674BC">
            <w:pPr>
              <w:pStyle w:val="TableParagraph"/>
              <w:spacing w:before="24" w:line="242" w:lineRule="auto"/>
              <w:ind w:right="77"/>
              <w:rPr>
                <w:sz w:val="12"/>
              </w:rPr>
            </w:pPr>
            <w:r>
              <w:rPr>
                <w:sz w:val="12"/>
              </w:rPr>
              <w:t>Општа употреба спремно за употребу рН 6 до 9,5</w:t>
            </w:r>
          </w:p>
        </w:tc>
        <w:tc>
          <w:tcPr>
            <w:tcW w:w="2070" w:type="dxa"/>
          </w:tcPr>
          <w:p w:rsidR="00323F62" w:rsidRDefault="005674BC">
            <w:pPr>
              <w:pStyle w:val="TableParagraph"/>
              <w:spacing w:before="24" w:line="242" w:lineRule="auto"/>
              <w:ind w:right="983"/>
              <w:rPr>
                <w:sz w:val="12"/>
              </w:rPr>
            </w:pPr>
            <w:r>
              <w:rPr>
                <w:sz w:val="12"/>
              </w:rPr>
              <w:t>Услови употребе: (а)(б)</w:t>
            </w:r>
          </w:p>
          <w:p w:rsidR="00323F62" w:rsidRDefault="005674BC">
            <w:pPr>
              <w:pStyle w:val="TableParagraph"/>
              <w:spacing w:before="2" w:line="242" w:lineRule="auto"/>
              <w:rPr>
                <w:sz w:val="12"/>
              </w:rPr>
            </w:pPr>
            <w:r>
              <w:rPr>
                <w:sz w:val="12"/>
              </w:rPr>
              <w:t>Може да доведе до сензибилације у случају контакта са кожом.</w:t>
            </w:r>
          </w:p>
          <w:p w:rsidR="00323F62" w:rsidRDefault="005674BC">
            <w:pPr>
              <w:pStyle w:val="TableParagraph"/>
              <w:spacing w:before="1"/>
              <w:rPr>
                <w:sz w:val="12"/>
              </w:rPr>
            </w:pPr>
            <w:r>
              <w:rPr>
                <w:sz w:val="12"/>
              </w:rPr>
              <w:t>Избегавајте контакт са очима.</w:t>
            </w:r>
          </w:p>
          <w:p w:rsidR="00323F62" w:rsidRDefault="005674BC">
            <w:pPr>
              <w:pStyle w:val="TableParagraph"/>
              <w:spacing w:before="2" w:line="242" w:lineRule="auto"/>
              <w:rPr>
                <w:sz w:val="12"/>
              </w:rPr>
            </w:pPr>
            <w:r>
              <w:rPr>
                <w:sz w:val="12"/>
              </w:rPr>
              <w:t>У случају контакта са очима, одмах исперите са пуно воде и затражите савет лекара.</w:t>
            </w:r>
          </w:p>
          <w:p w:rsidR="00323F62" w:rsidRDefault="005674BC">
            <w:pPr>
              <w:pStyle w:val="TableParagraph"/>
              <w:spacing w:before="2" w:line="242" w:lineRule="auto"/>
              <w:rPr>
                <w:sz w:val="12"/>
              </w:rPr>
            </w:pPr>
            <w:r>
              <w:rPr>
                <w:sz w:val="12"/>
              </w:rPr>
              <w:t>Носите одговарајуће рукавице. Упозорења:</w:t>
            </w:r>
          </w:p>
          <w:p w:rsidR="00323F62" w:rsidRDefault="005674BC">
            <w:pPr>
              <w:pStyle w:val="TableParagraph"/>
              <w:spacing w:before="1" w:line="242" w:lineRule="auto"/>
              <w:ind w:right="560"/>
              <w:rPr>
                <w:sz w:val="12"/>
              </w:rPr>
            </w:pPr>
            <w:r>
              <w:rPr>
                <w:sz w:val="12"/>
              </w:rPr>
              <w:t>Садржи тиогликолат. Следите упутства.</w:t>
            </w:r>
          </w:p>
          <w:p w:rsidR="00323F62" w:rsidRDefault="005674BC">
            <w:pPr>
              <w:pStyle w:val="TableParagraph"/>
              <w:spacing w:before="2"/>
              <w:rPr>
                <w:sz w:val="12"/>
              </w:rPr>
            </w:pPr>
            <w:r>
              <w:rPr>
                <w:sz w:val="12"/>
              </w:rPr>
              <w:t>Држати ван домашаја деце.</w:t>
            </w:r>
          </w:p>
        </w:tc>
      </w:tr>
      <w:tr w:rsidR="00323F62">
        <w:trPr>
          <w:trHeight w:val="606"/>
        </w:trPr>
        <w:tc>
          <w:tcPr>
            <w:tcW w:w="510" w:type="dxa"/>
            <w:vMerge/>
            <w:tcBorders>
              <w:top w:val="nil"/>
            </w:tcBorders>
          </w:tcPr>
          <w:p w:rsidR="00323F62" w:rsidRDefault="00323F62">
            <w:pPr>
              <w:rPr>
                <w:sz w:val="2"/>
                <w:szCs w:val="2"/>
              </w:rPr>
            </w:pPr>
          </w:p>
        </w:tc>
        <w:tc>
          <w:tcPr>
            <w:tcW w:w="1242" w:type="dxa"/>
            <w:vMerge/>
            <w:tcBorders>
              <w:top w:val="nil"/>
            </w:tcBorders>
          </w:tcPr>
          <w:p w:rsidR="00323F62" w:rsidRDefault="00323F62">
            <w:pPr>
              <w:rPr>
                <w:sz w:val="2"/>
                <w:szCs w:val="2"/>
              </w:rPr>
            </w:pPr>
          </w:p>
        </w:tc>
        <w:tc>
          <w:tcPr>
            <w:tcW w:w="1179" w:type="dxa"/>
            <w:vMerge/>
            <w:tcBorders>
              <w:top w:val="nil"/>
            </w:tcBorders>
          </w:tcPr>
          <w:p w:rsidR="00323F62" w:rsidRDefault="00323F62">
            <w:pPr>
              <w:rPr>
                <w:sz w:val="2"/>
                <w:szCs w:val="2"/>
              </w:rPr>
            </w:pPr>
          </w:p>
        </w:tc>
        <w:tc>
          <w:tcPr>
            <w:tcW w:w="802" w:type="dxa"/>
            <w:vMerge/>
            <w:tcBorders>
              <w:top w:val="nil"/>
            </w:tcBorders>
          </w:tcPr>
          <w:p w:rsidR="00323F62" w:rsidRDefault="00323F62">
            <w:pPr>
              <w:rPr>
                <w:sz w:val="2"/>
                <w:szCs w:val="2"/>
              </w:rPr>
            </w:pPr>
          </w:p>
        </w:tc>
        <w:tc>
          <w:tcPr>
            <w:tcW w:w="805" w:type="dxa"/>
            <w:vMerge/>
            <w:tcBorders>
              <w:top w:val="nil"/>
            </w:tcBorders>
          </w:tcPr>
          <w:p w:rsidR="00323F62" w:rsidRDefault="00323F62">
            <w:pPr>
              <w:rPr>
                <w:sz w:val="2"/>
                <w:szCs w:val="2"/>
              </w:rPr>
            </w:pPr>
          </w:p>
        </w:tc>
        <w:tc>
          <w:tcPr>
            <w:tcW w:w="1293" w:type="dxa"/>
            <w:vMerge/>
            <w:tcBorders>
              <w:top w:val="nil"/>
            </w:tcBorders>
          </w:tcPr>
          <w:p w:rsidR="00323F62" w:rsidRDefault="00323F62">
            <w:pPr>
              <w:rPr>
                <w:sz w:val="2"/>
                <w:szCs w:val="2"/>
              </w:rPr>
            </w:pPr>
          </w:p>
        </w:tc>
        <w:tc>
          <w:tcPr>
            <w:tcW w:w="1265" w:type="dxa"/>
          </w:tcPr>
          <w:p w:rsidR="00323F62" w:rsidRDefault="005674BC">
            <w:pPr>
              <w:pStyle w:val="TableParagraph"/>
              <w:spacing w:before="25"/>
              <w:rPr>
                <w:sz w:val="12"/>
              </w:rPr>
            </w:pPr>
            <w:r>
              <w:rPr>
                <w:sz w:val="12"/>
              </w:rPr>
              <w:t>(б) 11 %</w:t>
            </w:r>
          </w:p>
          <w:p w:rsidR="00323F62" w:rsidRDefault="005674BC">
            <w:pPr>
              <w:pStyle w:val="TableParagraph"/>
              <w:spacing w:before="2" w:line="242" w:lineRule="auto"/>
              <w:ind w:right="36"/>
              <w:rPr>
                <w:sz w:val="12"/>
              </w:rPr>
            </w:pPr>
            <w:r>
              <w:rPr>
                <w:sz w:val="12"/>
              </w:rPr>
              <w:t>Наведени проценти се рачунају као тиогли- колна киселина.</w:t>
            </w:r>
          </w:p>
        </w:tc>
        <w:tc>
          <w:tcPr>
            <w:tcW w:w="1317" w:type="dxa"/>
          </w:tcPr>
          <w:p w:rsidR="00323F62" w:rsidRDefault="005674BC">
            <w:pPr>
              <w:pStyle w:val="TableParagraph"/>
              <w:spacing w:before="25" w:line="242" w:lineRule="auto"/>
              <w:ind w:right="420"/>
              <w:rPr>
                <w:sz w:val="12"/>
              </w:rPr>
            </w:pPr>
            <w:r>
              <w:rPr>
                <w:sz w:val="12"/>
              </w:rPr>
              <w:t>Професионална употреба</w:t>
            </w:r>
          </w:p>
          <w:p w:rsidR="00323F62" w:rsidRDefault="005674BC">
            <w:pPr>
              <w:pStyle w:val="TableParagraph"/>
              <w:spacing w:before="1" w:line="242" w:lineRule="auto"/>
              <w:ind w:right="77"/>
              <w:rPr>
                <w:sz w:val="12"/>
              </w:rPr>
            </w:pPr>
            <w:r>
              <w:rPr>
                <w:sz w:val="12"/>
              </w:rPr>
              <w:t>спремно за употребу рН 6 до 9,5</w:t>
            </w:r>
          </w:p>
        </w:tc>
        <w:tc>
          <w:tcPr>
            <w:tcW w:w="2070" w:type="dxa"/>
          </w:tcPr>
          <w:p w:rsidR="00323F62" w:rsidRDefault="005674BC">
            <w:pPr>
              <w:pStyle w:val="TableParagraph"/>
              <w:spacing w:before="25"/>
              <w:rPr>
                <w:sz w:val="12"/>
              </w:rPr>
            </w:pPr>
            <w:r>
              <w:rPr>
                <w:sz w:val="12"/>
              </w:rPr>
              <w:t>(б) Само за професионалну употребу.</w:t>
            </w:r>
          </w:p>
        </w:tc>
      </w:tr>
      <w:tr w:rsidR="00323F62">
        <w:trPr>
          <w:trHeight w:val="466"/>
        </w:trPr>
        <w:tc>
          <w:tcPr>
            <w:tcW w:w="510" w:type="dxa"/>
          </w:tcPr>
          <w:p w:rsidR="00323F62" w:rsidRDefault="005674BC">
            <w:pPr>
              <w:pStyle w:val="TableParagraph"/>
              <w:spacing w:before="25"/>
              <w:ind w:left="56"/>
              <w:rPr>
                <w:sz w:val="12"/>
              </w:rPr>
            </w:pPr>
            <w:r>
              <w:rPr>
                <w:sz w:val="12"/>
              </w:rPr>
              <w:t>3</w:t>
            </w:r>
          </w:p>
        </w:tc>
        <w:tc>
          <w:tcPr>
            <w:tcW w:w="1242" w:type="dxa"/>
          </w:tcPr>
          <w:p w:rsidR="00323F62" w:rsidRDefault="005674BC">
            <w:pPr>
              <w:pStyle w:val="TableParagraph"/>
              <w:spacing w:before="25" w:line="242" w:lineRule="auto"/>
              <w:ind w:left="56" w:right="48"/>
              <w:rPr>
                <w:sz w:val="12"/>
              </w:rPr>
            </w:pPr>
            <w:r>
              <w:rPr>
                <w:sz w:val="12"/>
              </w:rPr>
              <w:t>Оксална киселина, њени естри и алкалне соли</w:t>
            </w:r>
          </w:p>
        </w:tc>
        <w:tc>
          <w:tcPr>
            <w:tcW w:w="1179" w:type="dxa"/>
          </w:tcPr>
          <w:p w:rsidR="00323F62" w:rsidRDefault="005674BC">
            <w:pPr>
              <w:pStyle w:val="TableParagraph"/>
              <w:spacing w:before="25"/>
              <w:rPr>
                <w:sz w:val="12"/>
              </w:rPr>
            </w:pPr>
            <w:r>
              <w:rPr>
                <w:sz w:val="12"/>
              </w:rPr>
              <w:t>Oxalic acid</w:t>
            </w:r>
          </w:p>
        </w:tc>
        <w:tc>
          <w:tcPr>
            <w:tcW w:w="802" w:type="dxa"/>
          </w:tcPr>
          <w:p w:rsidR="00323F62" w:rsidRDefault="005674BC">
            <w:pPr>
              <w:pStyle w:val="TableParagraph"/>
              <w:spacing w:before="25"/>
              <w:rPr>
                <w:sz w:val="12"/>
              </w:rPr>
            </w:pPr>
            <w:r>
              <w:rPr>
                <w:sz w:val="12"/>
              </w:rPr>
              <w:t>144-62-7</w:t>
            </w:r>
          </w:p>
        </w:tc>
        <w:tc>
          <w:tcPr>
            <w:tcW w:w="805" w:type="dxa"/>
          </w:tcPr>
          <w:p w:rsidR="00323F62" w:rsidRDefault="005674BC">
            <w:pPr>
              <w:pStyle w:val="TableParagraph"/>
              <w:spacing w:before="25"/>
              <w:ind w:left="0" w:right="235"/>
              <w:jc w:val="right"/>
              <w:rPr>
                <w:sz w:val="12"/>
              </w:rPr>
            </w:pPr>
            <w:r>
              <w:rPr>
                <w:sz w:val="12"/>
              </w:rPr>
              <w:t>205-634-3</w:t>
            </w:r>
          </w:p>
        </w:tc>
        <w:tc>
          <w:tcPr>
            <w:tcW w:w="1293" w:type="dxa"/>
          </w:tcPr>
          <w:p w:rsidR="00323F62" w:rsidRDefault="005674BC">
            <w:pPr>
              <w:pStyle w:val="TableParagraph"/>
              <w:spacing w:before="25"/>
              <w:rPr>
                <w:sz w:val="12"/>
              </w:rPr>
            </w:pPr>
            <w:r>
              <w:rPr>
                <w:sz w:val="12"/>
              </w:rPr>
              <w:t>Производи за косу</w:t>
            </w:r>
          </w:p>
        </w:tc>
        <w:tc>
          <w:tcPr>
            <w:tcW w:w="1265" w:type="dxa"/>
          </w:tcPr>
          <w:p w:rsidR="00323F62" w:rsidRDefault="005674BC">
            <w:pPr>
              <w:pStyle w:val="TableParagraph"/>
              <w:spacing w:before="25"/>
              <w:rPr>
                <w:sz w:val="12"/>
              </w:rPr>
            </w:pPr>
            <w:r>
              <w:rPr>
                <w:sz w:val="12"/>
              </w:rPr>
              <w:t>5%</w:t>
            </w:r>
          </w:p>
        </w:tc>
        <w:tc>
          <w:tcPr>
            <w:tcW w:w="1317" w:type="dxa"/>
          </w:tcPr>
          <w:p w:rsidR="00323F62" w:rsidRDefault="005674BC">
            <w:pPr>
              <w:pStyle w:val="TableParagraph"/>
              <w:spacing w:before="25" w:line="242" w:lineRule="auto"/>
              <w:ind w:right="420"/>
              <w:rPr>
                <w:sz w:val="12"/>
              </w:rPr>
            </w:pPr>
            <w:r>
              <w:rPr>
                <w:sz w:val="12"/>
              </w:rPr>
              <w:t>Професионална употреба</w:t>
            </w:r>
          </w:p>
        </w:tc>
        <w:tc>
          <w:tcPr>
            <w:tcW w:w="2070" w:type="dxa"/>
          </w:tcPr>
          <w:p w:rsidR="00323F62" w:rsidRDefault="005674BC">
            <w:pPr>
              <w:pStyle w:val="TableParagraph"/>
              <w:spacing w:before="25"/>
              <w:rPr>
                <w:sz w:val="12"/>
              </w:rPr>
            </w:pPr>
            <w:r>
              <w:rPr>
                <w:sz w:val="12"/>
              </w:rPr>
              <w:t>Само за професионалну употребу.</w:t>
            </w:r>
          </w:p>
        </w:tc>
      </w:tr>
      <w:tr w:rsidR="00323F62">
        <w:trPr>
          <w:trHeight w:val="326"/>
        </w:trPr>
        <w:tc>
          <w:tcPr>
            <w:tcW w:w="510" w:type="dxa"/>
          </w:tcPr>
          <w:p w:rsidR="00323F62" w:rsidRDefault="005674BC">
            <w:pPr>
              <w:pStyle w:val="TableParagraph"/>
              <w:spacing w:before="25"/>
              <w:ind w:left="56"/>
              <w:rPr>
                <w:sz w:val="12"/>
              </w:rPr>
            </w:pPr>
            <w:r>
              <w:rPr>
                <w:sz w:val="12"/>
              </w:rPr>
              <w:t>4</w:t>
            </w:r>
          </w:p>
        </w:tc>
        <w:tc>
          <w:tcPr>
            <w:tcW w:w="1242" w:type="dxa"/>
          </w:tcPr>
          <w:p w:rsidR="00323F62" w:rsidRDefault="005674BC">
            <w:pPr>
              <w:pStyle w:val="TableParagraph"/>
              <w:spacing w:before="25"/>
              <w:rPr>
                <w:sz w:val="12"/>
              </w:rPr>
            </w:pPr>
            <w:r>
              <w:rPr>
                <w:sz w:val="12"/>
              </w:rPr>
              <w:t>Амонијак</w:t>
            </w:r>
          </w:p>
        </w:tc>
        <w:tc>
          <w:tcPr>
            <w:tcW w:w="1179" w:type="dxa"/>
          </w:tcPr>
          <w:p w:rsidR="00323F62" w:rsidRDefault="005674BC">
            <w:pPr>
              <w:pStyle w:val="TableParagraph"/>
              <w:spacing w:before="25"/>
              <w:rPr>
                <w:sz w:val="12"/>
              </w:rPr>
            </w:pPr>
            <w:r>
              <w:rPr>
                <w:sz w:val="12"/>
              </w:rPr>
              <w:t>Ammonia</w:t>
            </w:r>
          </w:p>
        </w:tc>
        <w:tc>
          <w:tcPr>
            <w:tcW w:w="802" w:type="dxa"/>
          </w:tcPr>
          <w:p w:rsidR="00323F62" w:rsidRDefault="005674BC">
            <w:pPr>
              <w:pStyle w:val="TableParagraph"/>
              <w:spacing w:before="25"/>
              <w:rPr>
                <w:sz w:val="12"/>
              </w:rPr>
            </w:pPr>
            <w:r>
              <w:rPr>
                <w:sz w:val="12"/>
              </w:rPr>
              <w:t>7664-41-7 /</w:t>
            </w:r>
          </w:p>
          <w:p w:rsidR="00323F62" w:rsidRDefault="005674BC">
            <w:pPr>
              <w:pStyle w:val="TableParagraph"/>
              <w:spacing w:before="2"/>
              <w:rPr>
                <w:sz w:val="12"/>
              </w:rPr>
            </w:pPr>
            <w:r>
              <w:rPr>
                <w:sz w:val="12"/>
              </w:rPr>
              <w:t>1336-21-6</w:t>
            </w:r>
          </w:p>
        </w:tc>
        <w:tc>
          <w:tcPr>
            <w:tcW w:w="805" w:type="dxa"/>
          </w:tcPr>
          <w:p w:rsidR="00323F62" w:rsidRDefault="005674BC">
            <w:pPr>
              <w:pStyle w:val="TableParagraph"/>
              <w:spacing w:before="25"/>
              <w:ind w:left="58"/>
              <w:rPr>
                <w:sz w:val="12"/>
              </w:rPr>
            </w:pPr>
            <w:r>
              <w:rPr>
                <w:sz w:val="12"/>
              </w:rPr>
              <w:t>231-635-3 /</w:t>
            </w:r>
          </w:p>
          <w:p w:rsidR="00323F62" w:rsidRDefault="005674BC">
            <w:pPr>
              <w:pStyle w:val="TableParagraph"/>
              <w:spacing w:before="2"/>
              <w:ind w:left="58"/>
              <w:rPr>
                <w:sz w:val="12"/>
              </w:rPr>
            </w:pPr>
            <w:r>
              <w:rPr>
                <w:sz w:val="12"/>
              </w:rPr>
              <w:t>215-647-6</w:t>
            </w:r>
          </w:p>
        </w:tc>
        <w:tc>
          <w:tcPr>
            <w:tcW w:w="1293" w:type="dxa"/>
          </w:tcPr>
          <w:p w:rsidR="00323F62" w:rsidRDefault="00323F62">
            <w:pPr>
              <w:pStyle w:val="TableParagraph"/>
              <w:ind w:left="0"/>
              <w:rPr>
                <w:sz w:val="12"/>
              </w:rPr>
            </w:pPr>
          </w:p>
        </w:tc>
        <w:tc>
          <w:tcPr>
            <w:tcW w:w="1265" w:type="dxa"/>
          </w:tcPr>
          <w:p w:rsidR="00323F62" w:rsidRDefault="005674BC">
            <w:pPr>
              <w:pStyle w:val="TableParagraph"/>
              <w:spacing w:before="25" w:line="111" w:lineRule="exact"/>
              <w:rPr>
                <w:sz w:val="7"/>
              </w:rPr>
            </w:pPr>
            <w:r>
              <w:rPr>
                <w:sz w:val="12"/>
              </w:rPr>
              <w:t xml:space="preserve">6 % (као NH </w:t>
            </w:r>
            <w:r>
              <w:rPr>
                <w:position w:val="4"/>
                <w:sz w:val="7"/>
              </w:rPr>
              <w:t>)</w:t>
            </w:r>
          </w:p>
          <w:p w:rsidR="00323F62" w:rsidRDefault="005674BC">
            <w:pPr>
              <w:pStyle w:val="TableParagraph"/>
              <w:spacing w:line="54" w:lineRule="exact"/>
              <w:ind w:left="160"/>
              <w:jc w:val="center"/>
              <w:rPr>
                <w:sz w:val="7"/>
              </w:rPr>
            </w:pPr>
            <w:r>
              <w:rPr>
                <w:sz w:val="7"/>
              </w:rPr>
              <w:t>3</w:t>
            </w:r>
          </w:p>
        </w:tc>
        <w:tc>
          <w:tcPr>
            <w:tcW w:w="1317" w:type="dxa"/>
          </w:tcPr>
          <w:p w:rsidR="00323F62" w:rsidRDefault="00323F62">
            <w:pPr>
              <w:pStyle w:val="TableParagraph"/>
              <w:ind w:left="0"/>
              <w:rPr>
                <w:sz w:val="12"/>
              </w:rPr>
            </w:pPr>
          </w:p>
        </w:tc>
        <w:tc>
          <w:tcPr>
            <w:tcW w:w="2070" w:type="dxa"/>
          </w:tcPr>
          <w:p w:rsidR="00323F62" w:rsidRDefault="005674BC">
            <w:pPr>
              <w:pStyle w:val="TableParagraph"/>
              <w:spacing w:before="23"/>
              <w:rPr>
                <w:sz w:val="12"/>
              </w:rPr>
            </w:pPr>
            <w:r>
              <w:rPr>
                <w:sz w:val="12"/>
              </w:rPr>
              <w:t>Изнад 2%: Садржи амонијак</w:t>
            </w:r>
          </w:p>
        </w:tc>
      </w:tr>
      <w:tr w:rsidR="00323F62">
        <w:trPr>
          <w:trHeight w:val="326"/>
        </w:trPr>
        <w:tc>
          <w:tcPr>
            <w:tcW w:w="510" w:type="dxa"/>
          </w:tcPr>
          <w:p w:rsidR="00323F62" w:rsidRDefault="005674BC">
            <w:pPr>
              <w:pStyle w:val="TableParagraph"/>
              <w:spacing w:before="23"/>
              <w:ind w:left="56"/>
              <w:rPr>
                <w:sz w:val="12"/>
              </w:rPr>
            </w:pPr>
            <w:r>
              <w:rPr>
                <w:sz w:val="12"/>
              </w:rPr>
              <w:t>5</w:t>
            </w:r>
          </w:p>
        </w:tc>
        <w:tc>
          <w:tcPr>
            <w:tcW w:w="1242" w:type="dxa"/>
          </w:tcPr>
          <w:p w:rsidR="00323F62" w:rsidRDefault="005674BC">
            <w:pPr>
              <w:pStyle w:val="TableParagraph"/>
              <w:spacing w:before="23" w:line="242" w:lineRule="auto"/>
              <w:ind w:left="56" w:right="294"/>
              <w:rPr>
                <w:sz w:val="12"/>
              </w:rPr>
            </w:pPr>
            <w:r>
              <w:rPr>
                <w:sz w:val="12"/>
              </w:rPr>
              <w:t>Тозилхлорамид натријум (INN)</w:t>
            </w:r>
          </w:p>
        </w:tc>
        <w:tc>
          <w:tcPr>
            <w:tcW w:w="1179" w:type="dxa"/>
          </w:tcPr>
          <w:p w:rsidR="00323F62" w:rsidRDefault="005674BC">
            <w:pPr>
              <w:pStyle w:val="TableParagraph"/>
              <w:spacing w:before="23"/>
              <w:rPr>
                <w:sz w:val="12"/>
              </w:rPr>
            </w:pPr>
            <w:r>
              <w:rPr>
                <w:sz w:val="12"/>
              </w:rPr>
              <w:t>Chloramine-T</w:t>
            </w:r>
          </w:p>
        </w:tc>
        <w:tc>
          <w:tcPr>
            <w:tcW w:w="802" w:type="dxa"/>
          </w:tcPr>
          <w:p w:rsidR="00323F62" w:rsidRDefault="005674BC">
            <w:pPr>
              <w:pStyle w:val="TableParagraph"/>
              <w:spacing w:before="23"/>
              <w:rPr>
                <w:sz w:val="12"/>
              </w:rPr>
            </w:pPr>
            <w:r>
              <w:rPr>
                <w:sz w:val="12"/>
              </w:rPr>
              <w:t>127-65-1</w:t>
            </w:r>
          </w:p>
        </w:tc>
        <w:tc>
          <w:tcPr>
            <w:tcW w:w="805" w:type="dxa"/>
          </w:tcPr>
          <w:p w:rsidR="00323F62" w:rsidRDefault="005674BC">
            <w:pPr>
              <w:pStyle w:val="TableParagraph"/>
              <w:spacing w:before="23"/>
              <w:ind w:left="0" w:right="235"/>
              <w:jc w:val="right"/>
              <w:rPr>
                <w:sz w:val="12"/>
              </w:rPr>
            </w:pPr>
            <w:r>
              <w:rPr>
                <w:sz w:val="12"/>
              </w:rPr>
              <w:t>204-854-7</w:t>
            </w:r>
          </w:p>
        </w:tc>
        <w:tc>
          <w:tcPr>
            <w:tcW w:w="1293" w:type="dxa"/>
          </w:tcPr>
          <w:p w:rsidR="00323F62" w:rsidRDefault="00323F62">
            <w:pPr>
              <w:pStyle w:val="TableParagraph"/>
              <w:ind w:left="0"/>
              <w:rPr>
                <w:sz w:val="12"/>
              </w:rPr>
            </w:pPr>
          </w:p>
        </w:tc>
        <w:tc>
          <w:tcPr>
            <w:tcW w:w="1265" w:type="dxa"/>
          </w:tcPr>
          <w:p w:rsidR="00323F62" w:rsidRDefault="005674BC">
            <w:pPr>
              <w:pStyle w:val="TableParagraph"/>
              <w:spacing w:before="23"/>
              <w:rPr>
                <w:sz w:val="12"/>
              </w:rPr>
            </w:pPr>
            <w:r>
              <w:rPr>
                <w:sz w:val="12"/>
              </w:rPr>
              <w:t>0,2 %</w:t>
            </w:r>
          </w:p>
        </w:tc>
        <w:tc>
          <w:tcPr>
            <w:tcW w:w="1317" w:type="dxa"/>
          </w:tcPr>
          <w:p w:rsidR="00323F62" w:rsidRDefault="00323F62">
            <w:pPr>
              <w:pStyle w:val="TableParagraph"/>
              <w:ind w:left="0"/>
              <w:rPr>
                <w:sz w:val="12"/>
              </w:rPr>
            </w:pPr>
          </w:p>
        </w:tc>
        <w:tc>
          <w:tcPr>
            <w:tcW w:w="2070" w:type="dxa"/>
          </w:tcPr>
          <w:p w:rsidR="00323F62" w:rsidRDefault="00323F62">
            <w:pPr>
              <w:pStyle w:val="TableParagraph"/>
              <w:ind w:left="0"/>
              <w:rPr>
                <w:sz w:val="12"/>
              </w:rPr>
            </w:pPr>
          </w:p>
        </w:tc>
      </w:tr>
      <w:tr w:rsidR="00323F62">
        <w:trPr>
          <w:trHeight w:val="326"/>
        </w:trPr>
        <w:tc>
          <w:tcPr>
            <w:tcW w:w="510" w:type="dxa"/>
          </w:tcPr>
          <w:p w:rsidR="00323F62" w:rsidRDefault="005674BC">
            <w:pPr>
              <w:pStyle w:val="TableParagraph"/>
              <w:spacing w:before="23"/>
              <w:ind w:left="56"/>
              <w:rPr>
                <w:sz w:val="12"/>
              </w:rPr>
            </w:pPr>
            <w:r>
              <w:rPr>
                <w:sz w:val="12"/>
              </w:rPr>
              <w:t>6</w:t>
            </w:r>
          </w:p>
        </w:tc>
        <w:tc>
          <w:tcPr>
            <w:tcW w:w="1242" w:type="dxa"/>
          </w:tcPr>
          <w:p w:rsidR="00323F62" w:rsidRDefault="005674BC">
            <w:pPr>
              <w:pStyle w:val="TableParagraph"/>
              <w:spacing w:before="23" w:line="242" w:lineRule="auto"/>
              <w:ind w:left="56" w:right="216"/>
              <w:rPr>
                <w:sz w:val="12"/>
              </w:rPr>
            </w:pPr>
            <w:r>
              <w:rPr>
                <w:sz w:val="12"/>
              </w:rPr>
              <w:t>Хлорати алкалних метала</w:t>
            </w:r>
          </w:p>
        </w:tc>
        <w:tc>
          <w:tcPr>
            <w:tcW w:w="1179" w:type="dxa"/>
          </w:tcPr>
          <w:p w:rsidR="00323F62" w:rsidRDefault="005674BC">
            <w:pPr>
              <w:pStyle w:val="TableParagraph"/>
              <w:spacing w:before="23"/>
              <w:rPr>
                <w:sz w:val="12"/>
              </w:rPr>
            </w:pPr>
            <w:r>
              <w:rPr>
                <w:sz w:val="12"/>
              </w:rPr>
              <w:t>Sodium chlorate</w:t>
            </w:r>
          </w:p>
        </w:tc>
        <w:tc>
          <w:tcPr>
            <w:tcW w:w="802" w:type="dxa"/>
          </w:tcPr>
          <w:p w:rsidR="00323F62" w:rsidRDefault="005674BC">
            <w:pPr>
              <w:pStyle w:val="TableParagraph"/>
              <w:spacing w:before="23"/>
              <w:rPr>
                <w:sz w:val="12"/>
              </w:rPr>
            </w:pPr>
            <w:r>
              <w:rPr>
                <w:sz w:val="12"/>
              </w:rPr>
              <w:t>7775-09-9</w:t>
            </w:r>
          </w:p>
        </w:tc>
        <w:tc>
          <w:tcPr>
            <w:tcW w:w="805" w:type="dxa"/>
          </w:tcPr>
          <w:p w:rsidR="00323F62" w:rsidRDefault="005674BC">
            <w:pPr>
              <w:pStyle w:val="TableParagraph"/>
              <w:spacing w:before="23"/>
              <w:ind w:left="0" w:right="235"/>
              <w:jc w:val="right"/>
              <w:rPr>
                <w:sz w:val="12"/>
              </w:rPr>
            </w:pPr>
            <w:r>
              <w:rPr>
                <w:sz w:val="12"/>
              </w:rPr>
              <w:t>231-887-4</w:t>
            </w:r>
          </w:p>
        </w:tc>
        <w:tc>
          <w:tcPr>
            <w:tcW w:w="1293" w:type="dxa"/>
          </w:tcPr>
          <w:p w:rsidR="00323F62" w:rsidRDefault="005674BC">
            <w:pPr>
              <w:pStyle w:val="TableParagraph"/>
              <w:spacing w:before="23"/>
              <w:rPr>
                <w:sz w:val="12"/>
              </w:rPr>
            </w:pPr>
            <w:r>
              <w:rPr>
                <w:sz w:val="12"/>
              </w:rPr>
              <w:t>(а) Зубне пасте</w:t>
            </w:r>
          </w:p>
        </w:tc>
        <w:tc>
          <w:tcPr>
            <w:tcW w:w="1265" w:type="dxa"/>
          </w:tcPr>
          <w:p w:rsidR="00323F62" w:rsidRDefault="005674BC">
            <w:pPr>
              <w:pStyle w:val="TableParagraph"/>
              <w:spacing w:before="23"/>
              <w:rPr>
                <w:sz w:val="12"/>
              </w:rPr>
            </w:pPr>
            <w:r>
              <w:rPr>
                <w:sz w:val="12"/>
              </w:rPr>
              <w:t>(а) 5 %</w:t>
            </w:r>
          </w:p>
        </w:tc>
        <w:tc>
          <w:tcPr>
            <w:tcW w:w="1317" w:type="dxa"/>
          </w:tcPr>
          <w:p w:rsidR="00323F62" w:rsidRDefault="00323F62">
            <w:pPr>
              <w:pStyle w:val="TableParagraph"/>
              <w:ind w:left="0"/>
              <w:rPr>
                <w:sz w:val="12"/>
              </w:rPr>
            </w:pPr>
          </w:p>
        </w:tc>
        <w:tc>
          <w:tcPr>
            <w:tcW w:w="2070" w:type="dxa"/>
          </w:tcPr>
          <w:p w:rsidR="00323F62" w:rsidRDefault="00323F62">
            <w:pPr>
              <w:pStyle w:val="TableParagraph"/>
              <w:ind w:left="0"/>
              <w:rPr>
                <w:sz w:val="12"/>
              </w:rPr>
            </w:pPr>
          </w:p>
        </w:tc>
      </w:tr>
      <w:tr w:rsidR="00323F62">
        <w:trPr>
          <w:trHeight w:val="186"/>
        </w:trPr>
        <w:tc>
          <w:tcPr>
            <w:tcW w:w="510" w:type="dxa"/>
          </w:tcPr>
          <w:p w:rsidR="00323F62" w:rsidRDefault="00323F62">
            <w:pPr>
              <w:pStyle w:val="TableParagraph"/>
              <w:ind w:left="0"/>
              <w:rPr>
                <w:sz w:val="12"/>
              </w:rPr>
            </w:pPr>
          </w:p>
        </w:tc>
        <w:tc>
          <w:tcPr>
            <w:tcW w:w="1242" w:type="dxa"/>
          </w:tcPr>
          <w:p w:rsidR="00323F62" w:rsidRDefault="00323F62">
            <w:pPr>
              <w:pStyle w:val="TableParagraph"/>
              <w:ind w:left="0"/>
              <w:rPr>
                <w:sz w:val="12"/>
              </w:rPr>
            </w:pPr>
          </w:p>
        </w:tc>
        <w:tc>
          <w:tcPr>
            <w:tcW w:w="1179" w:type="dxa"/>
          </w:tcPr>
          <w:p w:rsidR="00323F62" w:rsidRDefault="005674BC">
            <w:pPr>
              <w:pStyle w:val="TableParagraph"/>
              <w:spacing w:before="23"/>
              <w:rPr>
                <w:sz w:val="12"/>
              </w:rPr>
            </w:pPr>
            <w:r>
              <w:rPr>
                <w:sz w:val="12"/>
              </w:rPr>
              <w:t>Potassium chlorate</w:t>
            </w:r>
          </w:p>
        </w:tc>
        <w:tc>
          <w:tcPr>
            <w:tcW w:w="802" w:type="dxa"/>
          </w:tcPr>
          <w:p w:rsidR="00323F62" w:rsidRDefault="005674BC">
            <w:pPr>
              <w:pStyle w:val="TableParagraph"/>
              <w:spacing w:before="23"/>
              <w:rPr>
                <w:sz w:val="12"/>
              </w:rPr>
            </w:pPr>
            <w:r>
              <w:rPr>
                <w:sz w:val="12"/>
              </w:rPr>
              <w:t>3811-04-9</w:t>
            </w:r>
          </w:p>
        </w:tc>
        <w:tc>
          <w:tcPr>
            <w:tcW w:w="805" w:type="dxa"/>
          </w:tcPr>
          <w:p w:rsidR="00323F62" w:rsidRDefault="005674BC">
            <w:pPr>
              <w:pStyle w:val="TableParagraph"/>
              <w:spacing w:before="23"/>
              <w:ind w:left="0" w:right="235"/>
              <w:jc w:val="right"/>
              <w:rPr>
                <w:sz w:val="12"/>
              </w:rPr>
            </w:pPr>
            <w:r>
              <w:rPr>
                <w:sz w:val="12"/>
              </w:rPr>
              <w:t>223-289-7</w:t>
            </w:r>
          </w:p>
        </w:tc>
        <w:tc>
          <w:tcPr>
            <w:tcW w:w="1293" w:type="dxa"/>
          </w:tcPr>
          <w:p w:rsidR="00323F62" w:rsidRDefault="005674BC">
            <w:pPr>
              <w:pStyle w:val="TableParagraph"/>
              <w:spacing w:before="23"/>
              <w:rPr>
                <w:sz w:val="12"/>
              </w:rPr>
            </w:pPr>
            <w:r>
              <w:rPr>
                <w:sz w:val="12"/>
              </w:rPr>
              <w:t>(б) Други производи</w:t>
            </w:r>
          </w:p>
        </w:tc>
        <w:tc>
          <w:tcPr>
            <w:tcW w:w="1265" w:type="dxa"/>
          </w:tcPr>
          <w:p w:rsidR="00323F62" w:rsidRDefault="005674BC">
            <w:pPr>
              <w:pStyle w:val="TableParagraph"/>
              <w:spacing w:before="23"/>
              <w:rPr>
                <w:sz w:val="12"/>
              </w:rPr>
            </w:pPr>
            <w:r>
              <w:rPr>
                <w:sz w:val="12"/>
              </w:rPr>
              <w:t>(б) 3 %</w:t>
            </w:r>
          </w:p>
        </w:tc>
        <w:tc>
          <w:tcPr>
            <w:tcW w:w="1317" w:type="dxa"/>
          </w:tcPr>
          <w:p w:rsidR="00323F62" w:rsidRDefault="00323F62">
            <w:pPr>
              <w:pStyle w:val="TableParagraph"/>
              <w:ind w:left="0"/>
              <w:rPr>
                <w:sz w:val="12"/>
              </w:rPr>
            </w:pPr>
          </w:p>
        </w:tc>
        <w:tc>
          <w:tcPr>
            <w:tcW w:w="2070" w:type="dxa"/>
          </w:tcPr>
          <w:p w:rsidR="00323F62" w:rsidRDefault="00323F62">
            <w:pPr>
              <w:pStyle w:val="TableParagraph"/>
              <w:ind w:left="0"/>
              <w:rPr>
                <w:sz w:val="12"/>
              </w:rPr>
            </w:pPr>
          </w:p>
        </w:tc>
      </w:tr>
      <w:tr w:rsidR="00323F62">
        <w:trPr>
          <w:trHeight w:val="326"/>
        </w:trPr>
        <w:tc>
          <w:tcPr>
            <w:tcW w:w="510" w:type="dxa"/>
          </w:tcPr>
          <w:p w:rsidR="00323F62" w:rsidRDefault="005674BC">
            <w:pPr>
              <w:pStyle w:val="TableParagraph"/>
              <w:spacing w:before="23"/>
              <w:ind w:left="56"/>
              <w:rPr>
                <w:sz w:val="12"/>
              </w:rPr>
            </w:pPr>
            <w:r>
              <w:rPr>
                <w:sz w:val="12"/>
              </w:rPr>
              <w:t>7</w:t>
            </w:r>
          </w:p>
        </w:tc>
        <w:tc>
          <w:tcPr>
            <w:tcW w:w="1242" w:type="dxa"/>
          </w:tcPr>
          <w:p w:rsidR="00323F62" w:rsidRDefault="005674BC">
            <w:pPr>
              <w:pStyle w:val="TableParagraph"/>
              <w:spacing w:before="23" w:line="242" w:lineRule="auto"/>
              <w:ind w:right="345"/>
              <w:rPr>
                <w:sz w:val="12"/>
              </w:rPr>
            </w:pPr>
            <w:r>
              <w:rPr>
                <w:sz w:val="12"/>
              </w:rPr>
              <w:t>Премештен или обрисан</w:t>
            </w:r>
          </w:p>
        </w:tc>
        <w:tc>
          <w:tcPr>
            <w:tcW w:w="1179" w:type="dxa"/>
          </w:tcPr>
          <w:p w:rsidR="00323F62" w:rsidRDefault="00323F62">
            <w:pPr>
              <w:pStyle w:val="TableParagraph"/>
              <w:ind w:left="0"/>
              <w:rPr>
                <w:sz w:val="12"/>
              </w:rPr>
            </w:pPr>
          </w:p>
        </w:tc>
        <w:tc>
          <w:tcPr>
            <w:tcW w:w="802" w:type="dxa"/>
          </w:tcPr>
          <w:p w:rsidR="00323F62" w:rsidRDefault="00323F62">
            <w:pPr>
              <w:pStyle w:val="TableParagraph"/>
              <w:ind w:left="0"/>
              <w:rPr>
                <w:sz w:val="12"/>
              </w:rPr>
            </w:pPr>
          </w:p>
        </w:tc>
        <w:tc>
          <w:tcPr>
            <w:tcW w:w="805" w:type="dxa"/>
          </w:tcPr>
          <w:p w:rsidR="00323F62" w:rsidRDefault="00323F62">
            <w:pPr>
              <w:pStyle w:val="TableParagraph"/>
              <w:ind w:left="0"/>
              <w:rPr>
                <w:sz w:val="12"/>
              </w:rPr>
            </w:pPr>
          </w:p>
        </w:tc>
        <w:tc>
          <w:tcPr>
            <w:tcW w:w="1293" w:type="dxa"/>
          </w:tcPr>
          <w:p w:rsidR="00323F62" w:rsidRDefault="00323F62">
            <w:pPr>
              <w:pStyle w:val="TableParagraph"/>
              <w:ind w:left="0"/>
              <w:rPr>
                <w:sz w:val="12"/>
              </w:rPr>
            </w:pPr>
          </w:p>
        </w:tc>
        <w:tc>
          <w:tcPr>
            <w:tcW w:w="1265" w:type="dxa"/>
          </w:tcPr>
          <w:p w:rsidR="00323F62" w:rsidRDefault="00323F62">
            <w:pPr>
              <w:pStyle w:val="TableParagraph"/>
              <w:ind w:left="0"/>
              <w:rPr>
                <w:sz w:val="12"/>
              </w:rPr>
            </w:pPr>
          </w:p>
        </w:tc>
        <w:tc>
          <w:tcPr>
            <w:tcW w:w="1317" w:type="dxa"/>
          </w:tcPr>
          <w:p w:rsidR="00323F62" w:rsidRDefault="00323F62">
            <w:pPr>
              <w:pStyle w:val="TableParagraph"/>
              <w:ind w:left="0"/>
              <w:rPr>
                <w:sz w:val="12"/>
              </w:rPr>
            </w:pPr>
          </w:p>
        </w:tc>
        <w:tc>
          <w:tcPr>
            <w:tcW w:w="2070" w:type="dxa"/>
          </w:tcPr>
          <w:p w:rsidR="00323F62" w:rsidRDefault="00323F62">
            <w:pPr>
              <w:pStyle w:val="TableParagraph"/>
              <w:ind w:left="0"/>
              <w:rPr>
                <w:sz w:val="12"/>
              </w:rPr>
            </w:pPr>
          </w:p>
        </w:tc>
      </w:tr>
      <w:tr w:rsidR="00323F62">
        <w:trPr>
          <w:trHeight w:val="3126"/>
        </w:trPr>
        <w:tc>
          <w:tcPr>
            <w:tcW w:w="510" w:type="dxa"/>
          </w:tcPr>
          <w:p w:rsidR="00323F62" w:rsidRDefault="005674BC">
            <w:pPr>
              <w:pStyle w:val="TableParagraph"/>
              <w:spacing w:before="23"/>
              <w:ind w:left="56"/>
              <w:rPr>
                <w:sz w:val="12"/>
              </w:rPr>
            </w:pPr>
            <w:r>
              <w:rPr>
                <w:sz w:val="12"/>
              </w:rPr>
              <w:t>8</w:t>
            </w:r>
          </w:p>
        </w:tc>
        <w:tc>
          <w:tcPr>
            <w:tcW w:w="1242" w:type="dxa"/>
          </w:tcPr>
          <w:p w:rsidR="00323F62" w:rsidRDefault="005674BC">
            <w:pPr>
              <w:pStyle w:val="TableParagraph"/>
              <w:spacing w:before="23" w:line="242" w:lineRule="auto"/>
              <w:ind w:left="56" w:right="29"/>
              <w:rPr>
                <w:sz w:val="12"/>
              </w:rPr>
            </w:pPr>
            <w:r>
              <w:rPr>
                <w:i/>
                <w:sz w:val="12"/>
              </w:rPr>
              <w:t>N</w:t>
            </w:r>
            <w:r>
              <w:rPr>
                <w:sz w:val="12"/>
              </w:rPr>
              <w:t xml:space="preserve">-супституисани де- ривати </w:t>
            </w:r>
            <w:r>
              <w:rPr>
                <w:i/>
                <w:sz w:val="12"/>
              </w:rPr>
              <w:t>p</w:t>
            </w:r>
            <w:r>
              <w:rPr>
                <w:sz w:val="12"/>
              </w:rPr>
              <w:t xml:space="preserve">-фениленди- амина и њихове соли; </w:t>
            </w:r>
            <w:r>
              <w:rPr>
                <w:i/>
                <w:sz w:val="12"/>
              </w:rPr>
              <w:t>N</w:t>
            </w:r>
            <w:r>
              <w:rPr>
                <w:sz w:val="12"/>
              </w:rPr>
              <w:t xml:space="preserve">-супституисани деривати </w:t>
            </w:r>
            <w:r>
              <w:rPr>
                <w:i/>
                <w:sz w:val="12"/>
              </w:rPr>
              <w:t>о</w:t>
            </w:r>
            <w:r>
              <w:rPr>
                <w:sz w:val="12"/>
              </w:rPr>
              <w:t>-фенилен- диамина (</w:t>
            </w:r>
            <w:r>
              <w:rPr>
                <w:position w:val="4"/>
                <w:sz w:val="7"/>
              </w:rPr>
              <w:t>1</w:t>
            </w:r>
            <w:r>
              <w:rPr>
                <w:sz w:val="12"/>
              </w:rPr>
              <w:t>), са изу- зетком оних деривата који су наведени на другом месту у овој листи и под редним бројевима 1309, 1311</w:t>
            </w:r>
          </w:p>
          <w:p w:rsidR="00323F62" w:rsidRDefault="005674BC">
            <w:pPr>
              <w:pStyle w:val="TableParagraph"/>
              <w:spacing w:before="7"/>
              <w:ind w:left="56"/>
              <w:rPr>
                <w:sz w:val="12"/>
              </w:rPr>
            </w:pPr>
            <w:r>
              <w:rPr>
                <w:sz w:val="12"/>
              </w:rPr>
              <w:t>и 1312 у Прилогу 2.</w:t>
            </w:r>
          </w:p>
        </w:tc>
        <w:tc>
          <w:tcPr>
            <w:tcW w:w="1179" w:type="dxa"/>
          </w:tcPr>
          <w:p w:rsidR="00323F62" w:rsidRDefault="00323F62">
            <w:pPr>
              <w:pStyle w:val="TableParagraph"/>
              <w:ind w:left="0"/>
              <w:rPr>
                <w:sz w:val="12"/>
              </w:rPr>
            </w:pPr>
          </w:p>
        </w:tc>
        <w:tc>
          <w:tcPr>
            <w:tcW w:w="802" w:type="dxa"/>
          </w:tcPr>
          <w:p w:rsidR="00323F62" w:rsidRDefault="00323F62">
            <w:pPr>
              <w:pStyle w:val="TableParagraph"/>
              <w:ind w:left="0"/>
              <w:rPr>
                <w:sz w:val="12"/>
              </w:rPr>
            </w:pPr>
          </w:p>
        </w:tc>
        <w:tc>
          <w:tcPr>
            <w:tcW w:w="805" w:type="dxa"/>
          </w:tcPr>
          <w:p w:rsidR="00323F62" w:rsidRDefault="00323F62">
            <w:pPr>
              <w:pStyle w:val="TableParagraph"/>
              <w:ind w:left="0"/>
              <w:rPr>
                <w:sz w:val="12"/>
              </w:rPr>
            </w:pPr>
          </w:p>
        </w:tc>
        <w:tc>
          <w:tcPr>
            <w:tcW w:w="1293" w:type="dxa"/>
          </w:tcPr>
          <w:p w:rsidR="00323F62" w:rsidRDefault="005674BC">
            <w:pPr>
              <w:pStyle w:val="TableParagraph"/>
              <w:spacing w:before="23" w:line="242" w:lineRule="auto"/>
              <w:rPr>
                <w:sz w:val="12"/>
              </w:rPr>
            </w:pPr>
            <w:r>
              <w:rPr>
                <w:sz w:val="12"/>
              </w:rPr>
              <w:t>Супстанца за бојење косе у оксидативним производима за бојење косе</w:t>
            </w:r>
          </w:p>
        </w:tc>
        <w:tc>
          <w:tcPr>
            <w:tcW w:w="1265" w:type="dxa"/>
          </w:tcPr>
          <w:p w:rsidR="00323F62" w:rsidRDefault="00323F62">
            <w:pPr>
              <w:pStyle w:val="TableParagraph"/>
              <w:ind w:left="0"/>
              <w:rPr>
                <w:sz w:val="12"/>
              </w:rPr>
            </w:pPr>
          </w:p>
        </w:tc>
        <w:tc>
          <w:tcPr>
            <w:tcW w:w="1317" w:type="dxa"/>
          </w:tcPr>
          <w:p w:rsidR="00323F62" w:rsidRDefault="005674BC">
            <w:pPr>
              <w:pStyle w:val="TableParagraph"/>
              <w:spacing w:before="23"/>
              <w:rPr>
                <w:sz w:val="12"/>
              </w:rPr>
            </w:pPr>
            <w:r>
              <w:rPr>
                <w:sz w:val="12"/>
              </w:rPr>
              <w:t>(а) општа употреба</w:t>
            </w:r>
          </w:p>
        </w:tc>
        <w:tc>
          <w:tcPr>
            <w:tcW w:w="2070" w:type="dxa"/>
          </w:tcPr>
          <w:p w:rsidR="00323F62" w:rsidRDefault="005674BC">
            <w:pPr>
              <w:pStyle w:val="TableParagraph"/>
              <w:spacing w:before="23" w:line="242" w:lineRule="auto"/>
              <w:ind w:right="474" w:hanging="1"/>
              <w:rPr>
                <w:sz w:val="12"/>
              </w:rPr>
            </w:pPr>
            <w:r>
              <w:rPr>
                <w:sz w:val="12"/>
              </w:rPr>
              <w:t>(а) На декларацији мора бити наведено:</w:t>
            </w:r>
          </w:p>
          <w:p w:rsidR="00323F62" w:rsidRDefault="005674BC">
            <w:pPr>
              <w:pStyle w:val="TableParagraph"/>
              <w:spacing w:before="1"/>
              <w:rPr>
                <w:sz w:val="12"/>
              </w:rPr>
            </w:pPr>
            <w:r>
              <w:rPr>
                <w:sz w:val="12"/>
              </w:rPr>
              <w:t>Однос мешања.</w:t>
            </w:r>
          </w:p>
          <w:p w:rsidR="00323F62" w:rsidRDefault="005674BC">
            <w:pPr>
              <w:pStyle w:val="TableParagraph"/>
              <w:spacing w:before="31"/>
              <w:ind w:right="207" w:hanging="1"/>
              <w:rPr>
                <w:sz w:val="12"/>
              </w:rPr>
            </w:pPr>
            <w:r>
              <w:rPr>
                <w:sz w:val="12"/>
              </w:rPr>
              <w:t xml:space="preserve">’ </w:t>
            </w:r>
            <w:r>
              <w:rPr>
                <w:noProof/>
                <w:spacing w:val="2"/>
                <w:position w:val="1"/>
                <w:sz w:val="12"/>
              </w:rPr>
              <w:drawing>
                <wp:inline distT="0" distB="0" distL="0" distR="0">
                  <wp:extent cx="145084" cy="13548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2"/>
                <w:sz w:val="12"/>
              </w:rPr>
              <w:t xml:space="preserve"> </w:t>
            </w:r>
            <w:r>
              <w:rPr>
                <w:spacing w:val="-13"/>
                <w:sz w:val="12"/>
              </w:rPr>
              <w:t xml:space="preserve"> </w:t>
            </w:r>
            <w:r>
              <w:rPr>
                <w:sz w:val="12"/>
              </w:rPr>
              <w:t>Боје за косу могу да</w:t>
            </w:r>
            <w:r>
              <w:rPr>
                <w:spacing w:val="-18"/>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3"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before="3" w:line="242" w:lineRule="auto"/>
              <w:rPr>
                <w:sz w:val="12"/>
              </w:rPr>
            </w:pPr>
            <w:r>
              <w:rPr>
                <w:sz w:val="12"/>
              </w:rPr>
              <w:t>Привремене тетоваже</w:t>
            </w:r>
            <w:r>
              <w:rPr>
                <w:sz w:val="12"/>
              </w:rPr>
              <w:t xml:space="preserve"> „црном каном” могу повећати ризик од алергије.</w:t>
            </w:r>
          </w:p>
          <w:p w:rsidR="00323F62" w:rsidRDefault="005674BC">
            <w:pPr>
              <w:pStyle w:val="TableParagraph"/>
              <w:spacing w:before="1"/>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p>
          <w:p w:rsidR="00323F62" w:rsidRDefault="005674BC">
            <w:pPr>
              <w:pStyle w:val="TableParagraph"/>
              <w:spacing w:before="2"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1" w:line="242" w:lineRule="auto"/>
              <w:rPr>
                <w:sz w:val="12"/>
              </w:rPr>
            </w:pPr>
            <w:r>
              <w:rPr>
                <w:w w:val="66"/>
                <w:sz w:val="12"/>
              </w:rPr>
              <w:t xml:space="preserve"> </w:t>
            </w:r>
            <w:r>
              <w:rPr>
                <w:sz w:val="12"/>
              </w:rPr>
              <w:t>– сте раније имали реакцију на при- времену тетоважу „црном каном”. Садржи фенилендиамине.</w:t>
            </w:r>
          </w:p>
          <w:p w:rsidR="00323F62" w:rsidRDefault="005674BC">
            <w:pPr>
              <w:pStyle w:val="TableParagraph"/>
              <w:spacing w:before="2" w:line="242" w:lineRule="auto"/>
              <w:ind w:right="207"/>
              <w:rPr>
                <w:sz w:val="12"/>
              </w:rPr>
            </w:pPr>
            <w:r>
              <w:rPr>
                <w:sz w:val="12"/>
              </w:rPr>
              <w:t>Не користите за бојење трепавица или обрва.’</w:t>
            </w:r>
          </w:p>
        </w:tc>
      </w:tr>
    </w:tbl>
    <w:p w:rsidR="00323F62" w:rsidRDefault="00323F62">
      <w:pPr>
        <w:spacing w:line="242" w:lineRule="auto"/>
        <w:rPr>
          <w:sz w:val="12"/>
        </w:rPr>
        <w:sectPr w:rsidR="00323F62">
          <w:pgSz w:w="12480" w:h="15690"/>
          <w:pgMar w:top="120" w:right="720" w:bottom="280" w:left="74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
        <w:gridCol w:w="1242"/>
        <w:gridCol w:w="1179"/>
        <w:gridCol w:w="802"/>
        <w:gridCol w:w="805"/>
        <w:gridCol w:w="1293"/>
        <w:gridCol w:w="1265"/>
        <w:gridCol w:w="1317"/>
        <w:gridCol w:w="2070"/>
      </w:tblGrid>
      <w:tr w:rsidR="00323F62">
        <w:trPr>
          <w:trHeight w:val="186"/>
        </w:trPr>
        <w:tc>
          <w:tcPr>
            <w:tcW w:w="510" w:type="dxa"/>
          </w:tcPr>
          <w:p w:rsidR="00323F62" w:rsidRDefault="005674BC">
            <w:pPr>
              <w:pStyle w:val="TableParagraph"/>
              <w:spacing w:before="14"/>
              <w:ind w:left="10"/>
              <w:jc w:val="center"/>
              <w:rPr>
                <w:sz w:val="12"/>
              </w:rPr>
            </w:pPr>
            <w:r>
              <w:rPr>
                <w:sz w:val="12"/>
              </w:rPr>
              <w:lastRenderedPageBreak/>
              <w:t>а</w:t>
            </w:r>
          </w:p>
        </w:tc>
        <w:tc>
          <w:tcPr>
            <w:tcW w:w="1242" w:type="dxa"/>
          </w:tcPr>
          <w:p w:rsidR="00323F62" w:rsidRDefault="005674BC">
            <w:pPr>
              <w:pStyle w:val="TableParagraph"/>
              <w:spacing w:before="14"/>
              <w:ind w:left="10"/>
              <w:jc w:val="center"/>
              <w:rPr>
                <w:sz w:val="12"/>
              </w:rPr>
            </w:pPr>
            <w:r>
              <w:rPr>
                <w:sz w:val="12"/>
              </w:rPr>
              <w:t>б</w:t>
            </w:r>
          </w:p>
        </w:tc>
        <w:tc>
          <w:tcPr>
            <w:tcW w:w="1179" w:type="dxa"/>
          </w:tcPr>
          <w:p w:rsidR="00323F62" w:rsidRDefault="005674BC">
            <w:pPr>
              <w:pStyle w:val="TableParagraph"/>
              <w:spacing w:before="14"/>
              <w:ind w:left="11"/>
              <w:jc w:val="center"/>
              <w:rPr>
                <w:sz w:val="12"/>
              </w:rPr>
            </w:pPr>
            <w:r>
              <w:rPr>
                <w:sz w:val="12"/>
              </w:rPr>
              <w:t>ц</w:t>
            </w:r>
          </w:p>
        </w:tc>
        <w:tc>
          <w:tcPr>
            <w:tcW w:w="802" w:type="dxa"/>
          </w:tcPr>
          <w:p w:rsidR="00323F62" w:rsidRDefault="005674BC">
            <w:pPr>
              <w:pStyle w:val="TableParagraph"/>
              <w:spacing w:before="14"/>
              <w:ind w:left="11"/>
              <w:jc w:val="center"/>
              <w:rPr>
                <w:sz w:val="12"/>
              </w:rPr>
            </w:pPr>
            <w:r>
              <w:rPr>
                <w:sz w:val="12"/>
              </w:rPr>
              <w:t>д</w:t>
            </w:r>
          </w:p>
        </w:tc>
        <w:tc>
          <w:tcPr>
            <w:tcW w:w="805" w:type="dxa"/>
          </w:tcPr>
          <w:p w:rsidR="00323F62" w:rsidRDefault="005674BC">
            <w:pPr>
              <w:pStyle w:val="TableParagraph"/>
              <w:spacing w:before="14"/>
              <w:ind w:left="12"/>
              <w:jc w:val="center"/>
              <w:rPr>
                <w:sz w:val="12"/>
              </w:rPr>
            </w:pPr>
            <w:r>
              <w:rPr>
                <w:sz w:val="12"/>
              </w:rPr>
              <w:t>е</w:t>
            </w:r>
          </w:p>
        </w:tc>
        <w:tc>
          <w:tcPr>
            <w:tcW w:w="1293" w:type="dxa"/>
          </w:tcPr>
          <w:p w:rsidR="00323F62" w:rsidRDefault="005674BC">
            <w:pPr>
              <w:pStyle w:val="TableParagraph"/>
              <w:spacing w:before="14"/>
              <w:ind w:left="11"/>
              <w:jc w:val="center"/>
              <w:rPr>
                <w:sz w:val="12"/>
              </w:rPr>
            </w:pPr>
            <w:r>
              <w:rPr>
                <w:sz w:val="12"/>
              </w:rPr>
              <w:t>ф</w:t>
            </w:r>
          </w:p>
        </w:tc>
        <w:tc>
          <w:tcPr>
            <w:tcW w:w="1265" w:type="dxa"/>
          </w:tcPr>
          <w:p w:rsidR="00323F62" w:rsidRDefault="005674BC">
            <w:pPr>
              <w:pStyle w:val="TableParagraph"/>
              <w:spacing w:before="14"/>
              <w:ind w:left="11"/>
              <w:jc w:val="center"/>
              <w:rPr>
                <w:sz w:val="12"/>
              </w:rPr>
            </w:pPr>
            <w:r>
              <w:rPr>
                <w:sz w:val="12"/>
              </w:rPr>
              <w:t>г</w:t>
            </w:r>
          </w:p>
        </w:tc>
        <w:tc>
          <w:tcPr>
            <w:tcW w:w="1317" w:type="dxa"/>
          </w:tcPr>
          <w:p w:rsidR="00323F62" w:rsidRDefault="005674BC">
            <w:pPr>
              <w:pStyle w:val="TableParagraph"/>
              <w:spacing w:before="14"/>
              <w:ind w:left="11"/>
              <w:jc w:val="center"/>
              <w:rPr>
                <w:sz w:val="12"/>
              </w:rPr>
            </w:pPr>
            <w:r>
              <w:rPr>
                <w:sz w:val="12"/>
              </w:rPr>
              <w:t>х</w:t>
            </w:r>
          </w:p>
        </w:tc>
        <w:tc>
          <w:tcPr>
            <w:tcW w:w="2070" w:type="dxa"/>
          </w:tcPr>
          <w:p w:rsidR="00323F62" w:rsidRDefault="005674BC">
            <w:pPr>
              <w:pStyle w:val="TableParagraph"/>
              <w:spacing w:before="14"/>
              <w:ind w:left="11"/>
              <w:jc w:val="center"/>
              <w:rPr>
                <w:sz w:val="12"/>
              </w:rPr>
            </w:pPr>
            <w:r>
              <w:rPr>
                <w:sz w:val="12"/>
              </w:rPr>
              <w:t>и</w:t>
            </w:r>
          </w:p>
        </w:tc>
      </w:tr>
      <w:tr w:rsidR="00323F62">
        <w:trPr>
          <w:trHeight w:val="3126"/>
        </w:trPr>
        <w:tc>
          <w:tcPr>
            <w:tcW w:w="510" w:type="dxa"/>
          </w:tcPr>
          <w:p w:rsidR="00323F62" w:rsidRDefault="00323F62">
            <w:pPr>
              <w:pStyle w:val="TableParagraph"/>
              <w:ind w:left="0"/>
              <w:rPr>
                <w:sz w:val="12"/>
              </w:rPr>
            </w:pPr>
          </w:p>
        </w:tc>
        <w:tc>
          <w:tcPr>
            <w:tcW w:w="1242" w:type="dxa"/>
          </w:tcPr>
          <w:p w:rsidR="00323F62" w:rsidRDefault="00323F62">
            <w:pPr>
              <w:pStyle w:val="TableParagraph"/>
              <w:ind w:left="0"/>
              <w:rPr>
                <w:sz w:val="12"/>
              </w:rPr>
            </w:pPr>
          </w:p>
        </w:tc>
        <w:tc>
          <w:tcPr>
            <w:tcW w:w="1179" w:type="dxa"/>
          </w:tcPr>
          <w:p w:rsidR="00323F62" w:rsidRDefault="00323F62">
            <w:pPr>
              <w:pStyle w:val="TableParagraph"/>
              <w:ind w:left="0"/>
              <w:rPr>
                <w:sz w:val="12"/>
              </w:rPr>
            </w:pPr>
          </w:p>
        </w:tc>
        <w:tc>
          <w:tcPr>
            <w:tcW w:w="802" w:type="dxa"/>
          </w:tcPr>
          <w:p w:rsidR="00323F62" w:rsidRDefault="00323F62">
            <w:pPr>
              <w:pStyle w:val="TableParagraph"/>
              <w:ind w:left="0"/>
              <w:rPr>
                <w:sz w:val="12"/>
              </w:rPr>
            </w:pPr>
          </w:p>
        </w:tc>
        <w:tc>
          <w:tcPr>
            <w:tcW w:w="805" w:type="dxa"/>
          </w:tcPr>
          <w:p w:rsidR="00323F62" w:rsidRDefault="00323F62">
            <w:pPr>
              <w:pStyle w:val="TableParagraph"/>
              <w:ind w:left="0"/>
              <w:rPr>
                <w:sz w:val="12"/>
              </w:rPr>
            </w:pPr>
          </w:p>
        </w:tc>
        <w:tc>
          <w:tcPr>
            <w:tcW w:w="1293" w:type="dxa"/>
          </w:tcPr>
          <w:p w:rsidR="00323F62" w:rsidRDefault="00323F62">
            <w:pPr>
              <w:pStyle w:val="TableParagraph"/>
              <w:ind w:left="0"/>
              <w:rPr>
                <w:sz w:val="12"/>
              </w:rPr>
            </w:pPr>
          </w:p>
        </w:tc>
        <w:tc>
          <w:tcPr>
            <w:tcW w:w="1265" w:type="dxa"/>
          </w:tcPr>
          <w:p w:rsidR="00323F62" w:rsidRDefault="00323F62">
            <w:pPr>
              <w:pStyle w:val="TableParagraph"/>
              <w:ind w:left="0"/>
              <w:rPr>
                <w:sz w:val="12"/>
              </w:rPr>
            </w:pPr>
          </w:p>
        </w:tc>
        <w:tc>
          <w:tcPr>
            <w:tcW w:w="1317" w:type="dxa"/>
          </w:tcPr>
          <w:p w:rsidR="00323F62" w:rsidRDefault="005674BC">
            <w:pPr>
              <w:pStyle w:val="TableParagraph"/>
              <w:spacing w:before="14" w:line="242" w:lineRule="auto"/>
              <w:ind w:right="271"/>
              <w:rPr>
                <w:sz w:val="12"/>
              </w:rPr>
            </w:pPr>
            <w:r>
              <w:rPr>
                <w:sz w:val="12"/>
              </w:rPr>
              <w:t>(б) професионална употреба</w:t>
            </w:r>
          </w:p>
          <w:p w:rsidR="00323F62" w:rsidRDefault="00323F62">
            <w:pPr>
              <w:pStyle w:val="TableParagraph"/>
              <w:spacing w:before="3"/>
              <w:ind w:left="0"/>
              <w:rPr>
                <w:b/>
                <w:sz w:val="12"/>
              </w:rPr>
            </w:pPr>
          </w:p>
          <w:p w:rsidR="00323F62" w:rsidRDefault="005674BC">
            <w:pPr>
              <w:pStyle w:val="TableParagraph"/>
              <w:spacing w:line="242" w:lineRule="auto"/>
              <w:ind w:right="18"/>
              <w:rPr>
                <w:sz w:val="12"/>
              </w:rPr>
            </w:pPr>
            <w:r>
              <w:rPr>
                <w:sz w:val="12"/>
              </w:rPr>
              <w:t>За (а) и (б): Након мешања под оксида- тивним условима мак- симална концентрација примењена на коси не сме прећи 3 % рачуна- то као слободна база</w:t>
            </w:r>
          </w:p>
        </w:tc>
        <w:tc>
          <w:tcPr>
            <w:tcW w:w="2070" w:type="dxa"/>
          </w:tcPr>
          <w:p w:rsidR="00323F62" w:rsidRDefault="005674BC">
            <w:pPr>
              <w:pStyle w:val="TableParagraph"/>
              <w:spacing w:before="14" w:line="242" w:lineRule="auto"/>
              <w:ind w:right="465"/>
              <w:rPr>
                <w:sz w:val="12"/>
              </w:rPr>
            </w:pPr>
            <w:r>
              <w:rPr>
                <w:sz w:val="12"/>
              </w:rPr>
              <w:t>(б) На декларацији мора бити наведено:</w:t>
            </w:r>
          </w:p>
          <w:p w:rsidR="00323F62" w:rsidRDefault="005674BC">
            <w:pPr>
              <w:pStyle w:val="TableParagraph"/>
              <w:spacing w:before="1"/>
              <w:rPr>
                <w:sz w:val="12"/>
              </w:rPr>
            </w:pPr>
            <w:r>
              <w:rPr>
                <w:sz w:val="12"/>
              </w:rPr>
              <w:t>Однос мешања.</w:t>
            </w:r>
          </w:p>
          <w:p w:rsidR="00323F62" w:rsidRDefault="005674BC">
            <w:pPr>
              <w:pStyle w:val="TableParagraph"/>
              <w:spacing w:before="2"/>
              <w:rPr>
                <w:sz w:val="12"/>
              </w:rPr>
            </w:pPr>
            <w:r>
              <w:rPr>
                <w:sz w:val="12"/>
              </w:rPr>
              <w:t>’Само за професионалну употребу.</w:t>
            </w:r>
          </w:p>
          <w:p w:rsidR="00323F62" w:rsidRDefault="005674BC">
            <w:pPr>
              <w:pStyle w:val="TableParagraph"/>
              <w:spacing w:before="31" w:line="242" w:lineRule="auto"/>
              <w:ind w:right="270" w:firstLine="12"/>
              <w:rPr>
                <w:sz w:val="12"/>
              </w:rPr>
            </w:pPr>
            <w:r>
              <w:rPr>
                <w:noProof/>
                <w:position w:val="1"/>
              </w:rPr>
              <w:drawing>
                <wp:inline distT="0" distB="0" distL="0" distR="0">
                  <wp:extent cx="145084" cy="135483"/>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3"/>
                <w:sz w:val="20"/>
              </w:rPr>
              <w:t xml:space="preserve"> </w:t>
            </w:r>
            <w:r>
              <w:rPr>
                <w:sz w:val="12"/>
              </w:rPr>
              <w:t>Боје за косу могу да</w:t>
            </w:r>
            <w:r>
              <w:rPr>
                <w:spacing w:val="-21"/>
                <w:sz w:val="12"/>
              </w:rPr>
              <w:t xml:space="preserve"> </w:t>
            </w:r>
            <w:r>
              <w:rPr>
                <w:sz w:val="12"/>
              </w:rPr>
              <w:t>и</w:t>
            </w:r>
            <w:r>
              <w:rPr>
                <w:sz w:val="12"/>
              </w:rPr>
              <w:t>зазову озбиљне алергијске</w:t>
            </w:r>
            <w:r>
              <w:rPr>
                <w:spacing w:val="-2"/>
                <w:sz w:val="12"/>
              </w:rPr>
              <w:t xml:space="preserve"> </w:t>
            </w:r>
            <w:r>
              <w:rPr>
                <w:sz w:val="12"/>
              </w:rPr>
              <w:t>реакције.</w:t>
            </w:r>
          </w:p>
          <w:p w:rsidR="00323F62" w:rsidRDefault="005674BC">
            <w:pPr>
              <w:pStyle w:val="TableParagraph"/>
              <w:spacing w:before="1"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before="2" w:line="242" w:lineRule="auto"/>
              <w:rPr>
                <w:sz w:val="12"/>
              </w:rPr>
            </w:pPr>
            <w:r>
              <w:rPr>
                <w:sz w:val="12"/>
              </w:rPr>
              <w:t>Привремене тетоваже „црном каном” могу повећати ризик од алергије.</w:t>
            </w:r>
          </w:p>
          <w:p w:rsidR="00323F62" w:rsidRDefault="005674BC">
            <w:pPr>
              <w:pStyle w:val="TableParagraph"/>
              <w:spacing w:before="2"/>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p>
          <w:p w:rsidR="00323F62" w:rsidRDefault="005674BC">
            <w:pPr>
              <w:pStyle w:val="TableParagraph"/>
              <w:spacing w:before="1"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1" w:line="242" w:lineRule="auto"/>
              <w:rPr>
                <w:sz w:val="12"/>
              </w:rPr>
            </w:pPr>
            <w:r>
              <w:rPr>
                <w:w w:val="66"/>
                <w:sz w:val="12"/>
              </w:rPr>
              <w:t xml:space="preserve"> </w:t>
            </w:r>
            <w:r>
              <w:rPr>
                <w:sz w:val="12"/>
              </w:rPr>
              <w:t>– сте раније имали реакцију на при- времену тетоважу „црном каном”. Садржи фенилендиамине.</w:t>
            </w:r>
          </w:p>
          <w:p w:rsidR="00323F62" w:rsidRDefault="005674BC">
            <w:pPr>
              <w:pStyle w:val="TableParagraph"/>
              <w:spacing w:before="2"/>
              <w:rPr>
                <w:sz w:val="12"/>
              </w:rPr>
            </w:pPr>
            <w:r>
              <w:rPr>
                <w:sz w:val="12"/>
              </w:rPr>
              <w:t>Носите одговарајуће рукавице.’</w:t>
            </w:r>
          </w:p>
        </w:tc>
      </w:tr>
      <w:tr w:rsidR="00323F62">
        <w:trPr>
          <w:trHeight w:val="3126"/>
        </w:trPr>
        <w:tc>
          <w:tcPr>
            <w:tcW w:w="510" w:type="dxa"/>
            <w:tcBorders>
              <w:bottom w:val="nil"/>
            </w:tcBorders>
          </w:tcPr>
          <w:p w:rsidR="00323F62" w:rsidRDefault="005674BC">
            <w:pPr>
              <w:pStyle w:val="TableParagraph"/>
              <w:spacing w:before="14"/>
              <w:ind w:left="56"/>
              <w:rPr>
                <w:sz w:val="12"/>
              </w:rPr>
            </w:pPr>
            <w:r>
              <w:rPr>
                <w:sz w:val="12"/>
              </w:rPr>
              <w:t>8а</w:t>
            </w:r>
          </w:p>
        </w:tc>
        <w:tc>
          <w:tcPr>
            <w:tcW w:w="1242" w:type="dxa"/>
            <w:tcBorders>
              <w:bottom w:val="nil"/>
            </w:tcBorders>
          </w:tcPr>
          <w:p w:rsidR="00323F62" w:rsidRDefault="005674BC">
            <w:pPr>
              <w:pStyle w:val="TableParagraph"/>
              <w:spacing w:before="14" w:line="242" w:lineRule="auto"/>
              <w:ind w:left="56" w:right="125"/>
              <w:rPr>
                <w:sz w:val="12"/>
              </w:rPr>
            </w:pPr>
            <w:r>
              <w:rPr>
                <w:i/>
                <w:sz w:val="12"/>
              </w:rPr>
              <w:t>p</w:t>
            </w:r>
            <w:r>
              <w:rPr>
                <w:sz w:val="12"/>
              </w:rPr>
              <w:t>-Фенилендиамин и његове соли</w:t>
            </w:r>
          </w:p>
        </w:tc>
        <w:tc>
          <w:tcPr>
            <w:tcW w:w="1179" w:type="dxa"/>
            <w:tcBorders>
              <w:bottom w:val="nil"/>
            </w:tcBorders>
          </w:tcPr>
          <w:p w:rsidR="00323F62" w:rsidRDefault="005674BC">
            <w:pPr>
              <w:pStyle w:val="TableParagraph"/>
              <w:spacing w:before="14"/>
              <w:rPr>
                <w:sz w:val="12"/>
              </w:rPr>
            </w:pPr>
            <w:r>
              <w:rPr>
                <w:sz w:val="12"/>
              </w:rPr>
              <w:t>p-Phenylenediamine</w:t>
            </w: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spacing w:before="10"/>
              <w:ind w:left="0"/>
              <w:rPr>
                <w:b/>
                <w:sz w:val="12"/>
              </w:rPr>
            </w:pPr>
          </w:p>
          <w:p w:rsidR="00323F62" w:rsidRDefault="005674BC">
            <w:pPr>
              <w:pStyle w:val="TableParagraph"/>
              <w:spacing w:line="242" w:lineRule="auto"/>
              <w:ind w:right="105"/>
              <w:rPr>
                <w:sz w:val="12"/>
              </w:rPr>
            </w:pPr>
            <w:r>
              <w:rPr>
                <w:sz w:val="12"/>
              </w:rPr>
              <w:t>p-Phenylenediamine HCl</w:t>
            </w:r>
          </w:p>
          <w:p w:rsidR="00323F62" w:rsidRDefault="00323F62">
            <w:pPr>
              <w:pStyle w:val="TableParagraph"/>
              <w:ind w:left="0"/>
              <w:rPr>
                <w:b/>
                <w:sz w:val="12"/>
              </w:rPr>
            </w:pPr>
          </w:p>
          <w:p w:rsidR="00323F62" w:rsidRDefault="00323F62">
            <w:pPr>
              <w:pStyle w:val="TableParagraph"/>
              <w:spacing w:before="6"/>
              <w:ind w:left="0"/>
              <w:rPr>
                <w:b/>
                <w:sz w:val="12"/>
              </w:rPr>
            </w:pPr>
          </w:p>
          <w:p w:rsidR="00323F62" w:rsidRDefault="005674BC">
            <w:pPr>
              <w:pStyle w:val="TableParagraph"/>
              <w:spacing w:line="242" w:lineRule="auto"/>
              <w:ind w:right="105"/>
              <w:rPr>
                <w:sz w:val="12"/>
              </w:rPr>
            </w:pPr>
            <w:r>
              <w:rPr>
                <w:sz w:val="12"/>
              </w:rPr>
              <w:t>p-Phenylenediamine sulphate</w:t>
            </w:r>
          </w:p>
        </w:tc>
        <w:tc>
          <w:tcPr>
            <w:tcW w:w="802" w:type="dxa"/>
            <w:tcBorders>
              <w:bottom w:val="nil"/>
            </w:tcBorders>
          </w:tcPr>
          <w:p w:rsidR="00323F62" w:rsidRDefault="005674BC">
            <w:pPr>
              <w:pStyle w:val="TableParagraph"/>
              <w:spacing w:before="14"/>
              <w:rPr>
                <w:sz w:val="12"/>
              </w:rPr>
            </w:pPr>
            <w:r>
              <w:rPr>
                <w:sz w:val="12"/>
              </w:rPr>
              <w:t>106-50-3</w:t>
            </w: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spacing w:before="10"/>
              <w:ind w:left="0"/>
              <w:rPr>
                <w:b/>
                <w:sz w:val="12"/>
              </w:rPr>
            </w:pPr>
          </w:p>
          <w:p w:rsidR="00323F62" w:rsidRDefault="005674BC">
            <w:pPr>
              <w:pStyle w:val="TableParagraph"/>
              <w:rPr>
                <w:sz w:val="12"/>
              </w:rPr>
            </w:pPr>
            <w:r>
              <w:rPr>
                <w:sz w:val="12"/>
              </w:rPr>
              <w:t>624-18-0</w:t>
            </w: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spacing w:before="8"/>
              <w:ind w:left="0"/>
              <w:rPr>
                <w:b/>
                <w:sz w:val="12"/>
              </w:rPr>
            </w:pPr>
          </w:p>
          <w:p w:rsidR="00323F62" w:rsidRDefault="005674BC">
            <w:pPr>
              <w:pStyle w:val="TableParagraph"/>
              <w:rPr>
                <w:sz w:val="12"/>
              </w:rPr>
            </w:pPr>
            <w:r>
              <w:rPr>
                <w:sz w:val="12"/>
              </w:rPr>
              <w:t>16245-77-5</w:t>
            </w:r>
          </w:p>
        </w:tc>
        <w:tc>
          <w:tcPr>
            <w:tcW w:w="805" w:type="dxa"/>
            <w:tcBorders>
              <w:bottom w:val="nil"/>
            </w:tcBorders>
          </w:tcPr>
          <w:p w:rsidR="00323F62" w:rsidRDefault="005674BC">
            <w:pPr>
              <w:pStyle w:val="TableParagraph"/>
              <w:spacing w:before="14"/>
              <w:rPr>
                <w:sz w:val="12"/>
              </w:rPr>
            </w:pPr>
            <w:r>
              <w:rPr>
                <w:sz w:val="12"/>
              </w:rPr>
              <w:t>203-404-7</w:t>
            </w: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spacing w:before="10"/>
              <w:ind w:left="0"/>
              <w:rPr>
                <w:b/>
                <w:sz w:val="12"/>
              </w:rPr>
            </w:pPr>
          </w:p>
          <w:p w:rsidR="00323F62" w:rsidRDefault="005674BC">
            <w:pPr>
              <w:pStyle w:val="TableParagraph"/>
              <w:rPr>
                <w:sz w:val="12"/>
              </w:rPr>
            </w:pPr>
            <w:r>
              <w:rPr>
                <w:sz w:val="12"/>
              </w:rPr>
              <w:t>210-834-9</w:t>
            </w: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spacing w:before="8"/>
              <w:ind w:left="0"/>
              <w:rPr>
                <w:b/>
                <w:sz w:val="12"/>
              </w:rPr>
            </w:pPr>
          </w:p>
          <w:p w:rsidR="00323F62" w:rsidRDefault="005674BC">
            <w:pPr>
              <w:pStyle w:val="TableParagraph"/>
              <w:rPr>
                <w:sz w:val="12"/>
              </w:rPr>
            </w:pPr>
            <w:r>
              <w:rPr>
                <w:sz w:val="12"/>
              </w:rPr>
              <w:t>240-357-1</w:t>
            </w:r>
          </w:p>
        </w:tc>
        <w:tc>
          <w:tcPr>
            <w:tcW w:w="1293" w:type="dxa"/>
            <w:tcBorders>
              <w:bottom w:val="nil"/>
            </w:tcBorders>
          </w:tcPr>
          <w:p w:rsidR="00323F62" w:rsidRDefault="005674BC">
            <w:pPr>
              <w:pStyle w:val="TableParagraph"/>
              <w:spacing w:before="14" w:line="242" w:lineRule="auto"/>
              <w:rPr>
                <w:sz w:val="12"/>
              </w:rPr>
            </w:pPr>
            <w:r>
              <w:rPr>
                <w:sz w:val="12"/>
              </w:rPr>
              <w:t>Супстанца за бојење косе у оксидативним производима за бојење косе</w:t>
            </w:r>
          </w:p>
        </w:tc>
        <w:tc>
          <w:tcPr>
            <w:tcW w:w="1265" w:type="dxa"/>
            <w:vMerge w:val="restart"/>
          </w:tcPr>
          <w:p w:rsidR="00323F62" w:rsidRDefault="00323F62">
            <w:pPr>
              <w:pStyle w:val="TableParagraph"/>
              <w:ind w:left="0"/>
              <w:rPr>
                <w:sz w:val="12"/>
              </w:rPr>
            </w:pPr>
          </w:p>
        </w:tc>
        <w:tc>
          <w:tcPr>
            <w:tcW w:w="1317" w:type="dxa"/>
          </w:tcPr>
          <w:p w:rsidR="00323F62" w:rsidRDefault="005674BC">
            <w:pPr>
              <w:pStyle w:val="TableParagraph"/>
              <w:spacing w:before="14"/>
              <w:rPr>
                <w:sz w:val="12"/>
              </w:rPr>
            </w:pPr>
            <w:r>
              <w:rPr>
                <w:sz w:val="12"/>
              </w:rPr>
              <w:t>(а) општа употреба</w:t>
            </w:r>
          </w:p>
        </w:tc>
        <w:tc>
          <w:tcPr>
            <w:tcW w:w="2070" w:type="dxa"/>
          </w:tcPr>
          <w:p w:rsidR="00323F62" w:rsidRDefault="005674BC">
            <w:pPr>
              <w:pStyle w:val="TableParagraph"/>
              <w:spacing w:before="14" w:line="242" w:lineRule="auto"/>
              <w:ind w:right="474" w:hanging="1"/>
              <w:rPr>
                <w:sz w:val="12"/>
              </w:rPr>
            </w:pPr>
            <w:r>
              <w:rPr>
                <w:sz w:val="12"/>
              </w:rPr>
              <w:t>(а) На декларацији мора бити наведено:</w:t>
            </w:r>
          </w:p>
          <w:p w:rsidR="00323F62" w:rsidRDefault="005674BC">
            <w:pPr>
              <w:pStyle w:val="TableParagraph"/>
              <w:spacing w:before="2"/>
              <w:rPr>
                <w:sz w:val="12"/>
              </w:rPr>
            </w:pPr>
            <w:r>
              <w:rPr>
                <w:sz w:val="12"/>
              </w:rPr>
              <w:t>Однос мешања.</w:t>
            </w:r>
          </w:p>
          <w:p w:rsidR="00323F62" w:rsidRDefault="005674BC">
            <w:pPr>
              <w:pStyle w:val="TableParagraph"/>
              <w:spacing w:before="30"/>
              <w:ind w:right="208"/>
              <w:rPr>
                <w:sz w:val="12"/>
              </w:rPr>
            </w:pPr>
            <w:r>
              <w:rPr>
                <w:sz w:val="12"/>
              </w:rPr>
              <w:t xml:space="preserve">’ </w:t>
            </w:r>
            <w:r>
              <w:rPr>
                <w:noProof/>
                <w:spacing w:val="1"/>
                <w:position w:val="1"/>
                <w:sz w:val="12"/>
              </w:rPr>
              <w:drawing>
                <wp:inline distT="0" distB="0" distL="0" distR="0">
                  <wp:extent cx="145084" cy="135483"/>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3"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before="3" w:line="242" w:lineRule="auto"/>
              <w:rPr>
                <w:sz w:val="12"/>
              </w:rPr>
            </w:pPr>
            <w:r>
              <w:rPr>
                <w:sz w:val="12"/>
              </w:rPr>
              <w:t>Привремене тетоваже „црном каном” могу повећати ризик од алергије.</w:t>
            </w:r>
          </w:p>
          <w:p w:rsidR="00323F62" w:rsidRDefault="005674BC">
            <w:pPr>
              <w:pStyle w:val="TableParagraph"/>
              <w:spacing w:before="1"/>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p>
          <w:p w:rsidR="00323F62" w:rsidRDefault="005674BC">
            <w:pPr>
              <w:pStyle w:val="TableParagraph"/>
              <w:spacing w:before="2"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1" w:line="242" w:lineRule="auto"/>
              <w:rPr>
                <w:sz w:val="12"/>
              </w:rPr>
            </w:pPr>
            <w:r>
              <w:rPr>
                <w:w w:val="66"/>
                <w:sz w:val="12"/>
              </w:rPr>
              <w:t xml:space="preserve"> </w:t>
            </w:r>
            <w:r>
              <w:rPr>
                <w:sz w:val="12"/>
              </w:rPr>
              <w:t>– сте раније имали реакцију на при- времену</w:t>
            </w:r>
            <w:r>
              <w:rPr>
                <w:sz w:val="12"/>
              </w:rPr>
              <w:t xml:space="preserve"> тетоважу „црном каном”. Садржи фенилендиамине.</w:t>
            </w:r>
          </w:p>
          <w:p w:rsidR="00323F62" w:rsidRDefault="005674BC">
            <w:pPr>
              <w:pStyle w:val="TableParagraph"/>
              <w:spacing w:before="2" w:line="242" w:lineRule="auto"/>
              <w:ind w:right="207"/>
              <w:rPr>
                <w:sz w:val="12"/>
              </w:rPr>
            </w:pPr>
            <w:r>
              <w:rPr>
                <w:sz w:val="12"/>
              </w:rPr>
              <w:t>Не користите за бојење трепавица или обрва.’</w:t>
            </w:r>
          </w:p>
        </w:tc>
      </w:tr>
      <w:tr w:rsidR="00323F62">
        <w:trPr>
          <w:trHeight w:val="3126"/>
        </w:trPr>
        <w:tc>
          <w:tcPr>
            <w:tcW w:w="510" w:type="dxa"/>
            <w:tcBorders>
              <w:top w:val="nil"/>
            </w:tcBorders>
          </w:tcPr>
          <w:p w:rsidR="00323F62" w:rsidRDefault="00323F62">
            <w:pPr>
              <w:pStyle w:val="TableParagraph"/>
              <w:ind w:left="0"/>
              <w:rPr>
                <w:sz w:val="12"/>
              </w:rPr>
            </w:pPr>
          </w:p>
        </w:tc>
        <w:tc>
          <w:tcPr>
            <w:tcW w:w="1242" w:type="dxa"/>
            <w:tcBorders>
              <w:top w:val="nil"/>
            </w:tcBorders>
          </w:tcPr>
          <w:p w:rsidR="00323F62" w:rsidRDefault="00323F62">
            <w:pPr>
              <w:pStyle w:val="TableParagraph"/>
              <w:ind w:left="0"/>
              <w:rPr>
                <w:sz w:val="12"/>
              </w:rPr>
            </w:pPr>
          </w:p>
        </w:tc>
        <w:tc>
          <w:tcPr>
            <w:tcW w:w="1179" w:type="dxa"/>
            <w:tcBorders>
              <w:top w:val="nil"/>
            </w:tcBorders>
          </w:tcPr>
          <w:p w:rsidR="00323F62" w:rsidRDefault="00323F62">
            <w:pPr>
              <w:pStyle w:val="TableParagraph"/>
              <w:ind w:left="0"/>
              <w:rPr>
                <w:sz w:val="12"/>
              </w:rPr>
            </w:pPr>
          </w:p>
        </w:tc>
        <w:tc>
          <w:tcPr>
            <w:tcW w:w="802" w:type="dxa"/>
            <w:tcBorders>
              <w:top w:val="nil"/>
            </w:tcBorders>
          </w:tcPr>
          <w:p w:rsidR="00323F62" w:rsidRDefault="00323F62">
            <w:pPr>
              <w:pStyle w:val="TableParagraph"/>
              <w:ind w:left="0"/>
              <w:rPr>
                <w:sz w:val="12"/>
              </w:rPr>
            </w:pPr>
          </w:p>
        </w:tc>
        <w:tc>
          <w:tcPr>
            <w:tcW w:w="805" w:type="dxa"/>
            <w:tcBorders>
              <w:top w:val="nil"/>
            </w:tcBorders>
          </w:tcPr>
          <w:p w:rsidR="00323F62" w:rsidRDefault="00323F62">
            <w:pPr>
              <w:pStyle w:val="TableParagraph"/>
              <w:ind w:left="0"/>
              <w:rPr>
                <w:sz w:val="12"/>
              </w:rPr>
            </w:pPr>
          </w:p>
        </w:tc>
        <w:tc>
          <w:tcPr>
            <w:tcW w:w="1293" w:type="dxa"/>
            <w:tcBorders>
              <w:top w:val="nil"/>
            </w:tcBorders>
          </w:tcPr>
          <w:p w:rsidR="00323F62" w:rsidRDefault="00323F62">
            <w:pPr>
              <w:pStyle w:val="TableParagraph"/>
              <w:ind w:left="0"/>
              <w:rPr>
                <w:sz w:val="12"/>
              </w:rPr>
            </w:pPr>
          </w:p>
        </w:tc>
        <w:tc>
          <w:tcPr>
            <w:tcW w:w="1265" w:type="dxa"/>
            <w:vMerge/>
            <w:tcBorders>
              <w:top w:val="nil"/>
            </w:tcBorders>
          </w:tcPr>
          <w:p w:rsidR="00323F62" w:rsidRDefault="00323F62">
            <w:pPr>
              <w:rPr>
                <w:sz w:val="2"/>
                <w:szCs w:val="2"/>
              </w:rPr>
            </w:pPr>
          </w:p>
        </w:tc>
        <w:tc>
          <w:tcPr>
            <w:tcW w:w="1317" w:type="dxa"/>
          </w:tcPr>
          <w:p w:rsidR="00323F62" w:rsidRDefault="005674BC">
            <w:pPr>
              <w:pStyle w:val="TableParagraph"/>
              <w:spacing w:before="14" w:line="242" w:lineRule="auto"/>
              <w:ind w:right="271"/>
              <w:rPr>
                <w:sz w:val="12"/>
              </w:rPr>
            </w:pPr>
            <w:r>
              <w:rPr>
                <w:sz w:val="12"/>
              </w:rPr>
              <w:t>(б) професионална употреба</w:t>
            </w:r>
          </w:p>
          <w:p w:rsidR="00323F62" w:rsidRDefault="00323F62">
            <w:pPr>
              <w:pStyle w:val="TableParagraph"/>
              <w:spacing w:before="3"/>
              <w:ind w:left="0"/>
              <w:rPr>
                <w:b/>
                <w:sz w:val="12"/>
              </w:rPr>
            </w:pPr>
          </w:p>
          <w:p w:rsidR="00323F62" w:rsidRDefault="005674BC">
            <w:pPr>
              <w:pStyle w:val="TableParagraph"/>
              <w:spacing w:before="1" w:line="242" w:lineRule="auto"/>
              <w:ind w:right="18"/>
              <w:rPr>
                <w:sz w:val="12"/>
              </w:rPr>
            </w:pPr>
            <w:r>
              <w:rPr>
                <w:sz w:val="12"/>
              </w:rPr>
              <w:t>(a) и (б) Након мешања под оксидативним условима максимална концентрација која се примењује на косу не сме прећи 2 % прера- чунато на слободну базу.</w:t>
            </w:r>
          </w:p>
        </w:tc>
        <w:tc>
          <w:tcPr>
            <w:tcW w:w="2070" w:type="dxa"/>
          </w:tcPr>
          <w:p w:rsidR="00323F62" w:rsidRDefault="005674BC">
            <w:pPr>
              <w:pStyle w:val="TableParagraph"/>
              <w:spacing w:before="15" w:line="242" w:lineRule="auto"/>
              <w:ind w:right="465"/>
              <w:rPr>
                <w:sz w:val="12"/>
              </w:rPr>
            </w:pPr>
            <w:r>
              <w:rPr>
                <w:sz w:val="12"/>
              </w:rPr>
              <w:t>(б) На декларацији мора бити наведено:</w:t>
            </w:r>
          </w:p>
          <w:p w:rsidR="00323F62" w:rsidRDefault="005674BC">
            <w:pPr>
              <w:pStyle w:val="TableParagraph"/>
              <w:spacing w:before="1"/>
              <w:rPr>
                <w:sz w:val="12"/>
              </w:rPr>
            </w:pPr>
            <w:r>
              <w:rPr>
                <w:sz w:val="12"/>
              </w:rPr>
              <w:t>Однос мешања.</w:t>
            </w:r>
          </w:p>
          <w:p w:rsidR="00323F62" w:rsidRDefault="005674BC">
            <w:pPr>
              <w:pStyle w:val="TableParagraph"/>
              <w:spacing w:before="2"/>
              <w:rPr>
                <w:sz w:val="12"/>
              </w:rPr>
            </w:pPr>
            <w:r>
              <w:rPr>
                <w:sz w:val="12"/>
              </w:rPr>
              <w:t>’Само за професионалну употребу.</w:t>
            </w:r>
          </w:p>
          <w:p w:rsidR="00323F62" w:rsidRDefault="005674BC">
            <w:pPr>
              <w:pStyle w:val="TableParagraph"/>
              <w:spacing w:before="30" w:line="242" w:lineRule="auto"/>
              <w:ind w:right="270" w:firstLine="12"/>
              <w:rPr>
                <w:sz w:val="12"/>
              </w:rPr>
            </w:pPr>
            <w:r>
              <w:rPr>
                <w:noProof/>
                <w:position w:val="1"/>
              </w:rPr>
              <w:drawing>
                <wp:inline distT="0" distB="0" distL="0" distR="0">
                  <wp:extent cx="145084" cy="135483"/>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3"/>
                <w:sz w:val="20"/>
              </w:rPr>
              <w:t xml:space="preserve"> </w:t>
            </w:r>
            <w:r>
              <w:rPr>
                <w:sz w:val="12"/>
              </w:rPr>
              <w:t>Боје за косу могу д</w:t>
            </w:r>
            <w:r>
              <w:rPr>
                <w:sz w:val="12"/>
              </w:rPr>
              <w:t>а</w:t>
            </w:r>
            <w:r>
              <w:rPr>
                <w:spacing w:val="-21"/>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1"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before="2" w:line="242" w:lineRule="auto"/>
              <w:rPr>
                <w:sz w:val="12"/>
              </w:rPr>
            </w:pPr>
            <w:r>
              <w:rPr>
                <w:sz w:val="12"/>
              </w:rPr>
              <w:t>Привремене тетоваже „црном каном” могу повећати ризик од алергије.</w:t>
            </w:r>
          </w:p>
          <w:p w:rsidR="00323F62" w:rsidRDefault="005674BC">
            <w:pPr>
              <w:pStyle w:val="TableParagraph"/>
              <w:spacing w:before="2"/>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w:t>
            </w:r>
            <w:r>
              <w:rPr>
                <w:sz w:val="12"/>
              </w:rPr>
              <w:t>ате осе- тљив, иритиран и оштећен скалп,</w:t>
            </w:r>
          </w:p>
          <w:p w:rsidR="00323F62" w:rsidRDefault="005674BC">
            <w:pPr>
              <w:pStyle w:val="TableParagraph"/>
              <w:spacing w:before="1"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1" w:line="242" w:lineRule="auto"/>
              <w:rPr>
                <w:sz w:val="12"/>
              </w:rPr>
            </w:pPr>
            <w:r>
              <w:rPr>
                <w:w w:val="66"/>
                <w:sz w:val="12"/>
              </w:rPr>
              <w:t xml:space="preserve"> </w:t>
            </w:r>
            <w:r>
              <w:rPr>
                <w:sz w:val="12"/>
              </w:rPr>
              <w:t>– сте раније имали реакцију на при- времену тетоважу „црном каном”. Садржи фенилендиамине.</w:t>
            </w:r>
          </w:p>
          <w:p w:rsidR="00323F62" w:rsidRDefault="005674BC">
            <w:pPr>
              <w:pStyle w:val="TableParagraph"/>
              <w:spacing w:before="2"/>
              <w:rPr>
                <w:sz w:val="12"/>
              </w:rPr>
            </w:pPr>
            <w:r>
              <w:rPr>
                <w:sz w:val="12"/>
              </w:rPr>
              <w:t>Носите одговарајуће рукавице.’</w:t>
            </w:r>
          </w:p>
        </w:tc>
      </w:tr>
      <w:tr w:rsidR="00323F62">
        <w:trPr>
          <w:trHeight w:val="3266"/>
        </w:trPr>
        <w:tc>
          <w:tcPr>
            <w:tcW w:w="510" w:type="dxa"/>
          </w:tcPr>
          <w:p w:rsidR="00323F62" w:rsidRDefault="005674BC">
            <w:pPr>
              <w:pStyle w:val="TableParagraph"/>
              <w:spacing w:before="14"/>
              <w:ind w:left="56"/>
              <w:rPr>
                <w:sz w:val="12"/>
              </w:rPr>
            </w:pPr>
            <w:r>
              <w:rPr>
                <w:sz w:val="12"/>
              </w:rPr>
              <w:t>8b</w:t>
            </w:r>
          </w:p>
        </w:tc>
        <w:tc>
          <w:tcPr>
            <w:tcW w:w="1242" w:type="dxa"/>
          </w:tcPr>
          <w:p w:rsidR="00323F62" w:rsidRDefault="005674BC">
            <w:pPr>
              <w:pStyle w:val="TableParagraph"/>
              <w:spacing w:before="14" w:line="242" w:lineRule="auto"/>
              <w:ind w:left="56" w:right="125"/>
              <w:rPr>
                <w:sz w:val="12"/>
              </w:rPr>
            </w:pPr>
            <w:r>
              <w:rPr>
                <w:i/>
                <w:sz w:val="12"/>
              </w:rPr>
              <w:t>p</w:t>
            </w:r>
            <w:r>
              <w:rPr>
                <w:sz w:val="12"/>
              </w:rPr>
              <w:t>-Фенилендиамин и његове соли</w:t>
            </w:r>
          </w:p>
        </w:tc>
        <w:tc>
          <w:tcPr>
            <w:tcW w:w="1179" w:type="dxa"/>
          </w:tcPr>
          <w:p w:rsidR="00323F62" w:rsidRDefault="005674BC">
            <w:pPr>
              <w:pStyle w:val="TableParagraph"/>
              <w:spacing w:before="14"/>
              <w:rPr>
                <w:sz w:val="12"/>
              </w:rPr>
            </w:pPr>
            <w:r>
              <w:rPr>
                <w:sz w:val="12"/>
              </w:rPr>
              <w:t>p-Phenylenediamine</w:t>
            </w: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spacing w:before="10"/>
              <w:ind w:left="0"/>
              <w:rPr>
                <w:b/>
                <w:sz w:val="12"/>
              </w:rPr>
            </w:pPr>
          </w:p>
          <w:p w:rsidR="00323F62" w:rsidRDefault="005674BC">
            <w:pPr>
              <w:pStyle w:val="TableParagraph"/>
              <w:spacing w:line="242" w:lineRule="auto"/>
              <w:ind w:right="105"/>
              <w:rPr>
                <w:sz w:val="12"/>
              </w:rPr>
            </w:pPr>
            <w:r>
              <w:rPr>
                <w:sz w:val="12"/>
              </w:rPr>
              <w:t>p-Phenylenediamine HCl</w:t>
            </w:r>
          </w:p>
          <w:p w:rsidR="00323F62" w:rsidRDefault="00323F62">
            <w:pPr>
              <w:pStyle w:val="TableParagraph"/>
              <w:ind w:left="0"/>
              <w:rPr>
                <w:b/>
                <w:sz w:val="12"/>
              </w:rPr>
            </w:pPr>
          </w:p>
          <w:p w:rsidR="00323F62" w:rsidRDefault="00323F62">
            <w:pPr>
              <w:pStyle w:val="TableParagraph"/>
              <w:spacing w:before="6"/>
              <w:ind w:left="0"/>
              <w:rPr>
                <w:b/>
                <w:sz w:val="12"/>
              </w:rPr>
            </w:pPr>
          </w:p>
          <w:p w:rsidR="00323F62" w:rsidRDefault="005674BC">
            <w:pPr>
              <w:pStyle w:val="TableParagraph"/>
              <w:spacing w:line="242" w:lineRule="auto"/>
              <w:ind w:right="105"/>
              <w:rPr>
                <w:sz w:val="12"/>
              </w:rPr>
            </w:pPr>
            <w:r>
              <w:rPr>
                <w:sz w:val="12"/>
              </w:rPr>
              <w:t>p-Phenylenediamine sulphate</w:t>
            </w:r>
          </w:p>
        </w:tc>
        <w:tc>
          <w:tcPr>
            <w:tcW w:w="802" w:type="dxa"/>
          </w:tcPr>
          <w:p w:rsidR="00323F62" w:rsidRDefault="005674BC">
            <w:pPr>
              <w:pStyle w:val="TableParagraph"/>
              <w:spacing w:before="14"/>
              <w:rPr>
                <w:sz w:val="12"/>
              </w:rPr>
            </w:pPr>
            <w:r>
              <w:rPr>
                <w:sz w:val="12"/>
              </w:rPr>
              <w:t>106-50-3</w:t>
            </w: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spacing w:before="10"/>
              <w:ind w:left="0"/>
              <w:rPr>
                <w:b/>
                <w:sz w:val="12"/>
              </w:rPr>
            </w:pPr>
          </w:p>
          <w:p w:rsidR="00323F62" w:rsidRDefault="005674BC">
            <w:pPr>
              <w:pStyle w:val="TableParagraph"/>
              <w:rPr>
                <w:sz w:val="12"/>
              </w:rPr>
            </w:pPr>
            <w:r>
              <w:rPr>
                <w:sz w:val="12"/>
              </w:rPr>
              <w:t>624-18-0</w:t>
            </w: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spacing w:before="8"/>
              <w:ind w:left="0"/>
              <w:rPr>
                <w:b/>
                <w:sz w:val="12"/>
              </w:rPr>
            </w:pPr>
          </w:p>
          <w:p w:rsidR="00323F62" w:rsidRDefault="005674BC">
            <w:pPr>
              <w:pStyle w:val="TableParagraph"/>
              <w:rPr>
                <w:sz w:val="12"/>
              </w:rPr>
            </w:pPr>
            <w:r>
              <w:rPr>
                <w:sz w:val="12"/>
              </w:rPr>
              <w:t>16245-77-5</w:t>
            </w:r>
          </w:p>
        </w:tc>
        <w:tc>
          <w:tcPr>
            <w:tcW w:w="805" w:type="dxa"/>
          </w:tcPr>
          <w:p w:rsidR="00323F62" w:rsidRDefault="005674BC">
            <w:pPr>
              <w:pStyle w:val="TableParagraph"/>
              <w:spacing w:before="14"/>
              <w:rPr>
                <w:sz w:val="12"/>
              </w:rPr>
            </w:pPr>
            <w:r>
              <w:rPr>
                <w:sz w:val="12"/>
              </w:rPr>
              <w:t>203-404-7</w:t>
            </w: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spacing w:before="10"/>
              <w:ind w:left="0"/>
              <w:rPr>
                <w:b/>
                <w:sz w:val="12"/>
              </w:rPr>
            </w:pPr>
          </w:p>
          <w:p w:rsidR="00323F62" w:rsidRDefault="005674BC">
            <w:pPr>
              <w:pStyle w:val="TableParagraph"/>
              <w:rPr>
                <w:sz w:val="12"/>
              </w:rPr>
            </w:pPr>
            <w:r>
              <w:rPr>
                <w:sz w:val="12"/>
              </w:rPr>
              <w:t>210-834-9</w:t>
            </w: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spacing w:before="8"/>
              <w:ind w:left="0"/>
              <w:rPr>
                <w:b/>
                <w:sz w:val="12"/>
              </w:rPr>
            </w:pPr>
          </w:p>
          <w:p w:rsidR="00323F62" w:rsidRDefault="005674BC">
            <w:pPr>
              <w:pStyle w:val="TableParagraph"/>
              <w:rPr>
                <w:sz w:val="12"/>
              </w:rPr>
            </w:pPr>
            <w:r>
              <w:rPr>
                <w:sz w:val="12"/>
              </w:rPr>
              <w:t>240-357-1</w:t>
            </w:r>
          </w:p>
        </w:tc>
        <w:tc>
          <w:tcPr>
            <w:tcW w:w="1293" w:type="dxa"/>
          </w:tcPr>
          <w:p w:rsidR="00323F62" w:rsidRDefault="005674BC">
            <w:pPr>
              <w:pStyle w:val="TableParagraph"/>
              <w:spacing w:before="14" w:line="242" w:lineRule="auto"/>
              <w:ind w:right="74"/>
              <w:rPr>
                <w:sz w:val="12"/>
              </w:rPr>
            </w:pPr>
            <w:r>
              <w:rPr>
                <w:sz w:val="12"/>
              </w:rPr>
              <w:t>Производи намењени за бојење трепавица</w:t>
            </w:r>
          </w:p>
        </w:tc>
        <w:tc>
          <w:tcPr>
            <w:tcW w:w="1265" w:type="dxa"/>
          </w:tcPr>
          <w:p w:rsidR="00323F62" w:rsidRDefault="00323F62">
            <w:pPr>
              <w:pStyle w:val="TableParagraph"/>
              <w:ind w:left="0"/>
              <w:rPr>
                <w:sz w:val="12"/>
              </w:rPr>
            </w:pPr>
          </w:p>
        </w:tc>
        <w:tc>
          <w:tcPr>
            <w:tcW w:w="1317" w:type="dxa"/>
          </w:tcPr>
          <w:p w:rsidR="00323F62" w:rsidRDefault="005674BC">
            <w:pPr>
              <w:pStyle w:val="TableParagraph"/>
              <w:spacing w:before="14" w:line="242" w:lineRule="auto"/>
              <w:ind w:right="18"/>
              <w:rPr>
                <w:sz w:val="12"/>
              </w:rPr>
            </w:pPr>
            <w:r>
              <w:rPr>
                <w:sz w:val="12"/>
              </w:rPr>
              <w:t>Након мешања под ок- сидативним условима максимална концентра- ција која се примењује на трепавице не сме прећи 2 % прерачунато на слободну базу.</w:t>
            </w:r>
          </w:p>
          <w:p w:rsidR="00323F62" w:rsidRDefault="00323F62">
            <w:pPr>
              <w:pStyle w:val="TableParagraph"/>
              <w:spacing w:before="7"/>
              <w:ind w:left="0"/>
              <w:rPr>
                <w:b/>
                <w:sz w:val="12"/>
              </w:rPr>
            </w:pPr>
          </w:p>
          <w:p w:rsidR="00323F62" w:rsidRDefault="005674BC">
            <w:pPr>
              <w:pStyle w:val="TableParagraph"/>
              <w:spacing w:line="242" w:lineRule="auto"/>
              <w:ind w:right="90"/>
              <w:rPr>
                <w:sz w:val="12"/>
              </w:rPr>
            </w:pPr>
            <w:r>
              <w:rPr>
                <w:sz w:val="12"/>
              </w:rPr>
              <w:t>Само за професионал- ну употребу.</w:t>
            </w:r>
          </w:p>
        </w:tc>
        <w:tc>
          <w:tcPr>
            <w:tcW w:w="2070" w:type="dxa"/>
          </w:tcPr>
          <w:p w:rsidR="00323F62" w:rsidRDefault="005674BC">
            <w:pPr>
              <w:pStyle w:val="TableParagraph"/>
              <w:spacing w:before="15" w:line="242" w:lineRule="auto"/>
              <w:ind w:right="107"/>
              <w:rPr>
                <w:sz w:val="12"/>
              </w:rPr>
            </w:pPr>
            <w:r>
              <w:rPr>
                <w:sz w:val="12"/>
              </w:rPr>
              <w:t>На декларацији мора бити наведено: Однос мешања.</w:t>
            </w:r>
          </w:p>
          <w:p w:rsidR="00323F62" w:rsidRDefault="005674BC">
            <w:pPr>
              <w:pStyle w:val="TableParagraph"/>
              <w:spacing w:before="1"/>
              <w:rPr>
                <w:sz w:val="12"/>
              </w:rPr>
            </w:pPr>
            <w:r>
              <w:rPr>
                <w:sz w:val="12"/>
              </w:rPr>
              <w:t>’Само за професионалну употребу.</w:t>
            </w:r>
          </w:p>
          <w:p w:rsidR="00323F62" w:rsidRDefault="005674BC">
            <w:pPr>
              <w:pStyle w:val="TableParagraph"/>
              <w:spacing w:before="30" w:line="242" w:lineRule="auto"/>
              <w:ind w:right="125" w:firstLine="12"/>
              <w:rPr>
                <w:sz w:val="12"/>
              </w:rPr>
            </w:pPr>
            <w:r>
              <w:rPr>
                <w:noProof/>
                <w:position w:val="1"/>
              </w:rPr>
              <w:drawing>
                <wp:inline distT="0" distB="0" distL="0" distR="0">
                  <wp:extent cx="145084" cy="135483"/>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3"/>
                <w:sz w:val="20"/>
              </w:rPr>
              <w:t xml:space="preserve"> </w:t>
            </w:r>
            <w:r>
              <w:rPr>
                <w:sz w:val="12"/>
              </w:rPr>
              <w:t>Овај производ може да</w:t>
            </w:r>
            <w:r>
              <w:rPr>
                <w:spacing w:val="-22"/>
                <w:sz w:val="12"/>
              </w:rPr>
              <w:t xml:space="preserve"> </w:t>
            </w:r>
            <w:r>
              <w:rPr>
                <w:sz w:val="12"/>
              </w:rPr>
              <w:t>изазове озбиљне алергијске</w:t>
            </w:r>
            <w:r>
              <w:rPr>
                <w:spacing w:val="-2"/>
                <w:sz w:val="12"/>
              </w:rPr>
              <w:t xml:space="preserve"> </w:t>
            </w:r>
            <w:r>
              <w:rPr>
                <w:sz w:val="12"/>
              </w:rPr>
              <w:t>реакције.</w:t>
            </w:r>
          </w:p>
          <w:p w:rsidR="00323F62" w:rsidRDefault="005674BC">
            <w:pPr>
              <w:pStyle w:val="TableParagraph"/>
              <w:spacing w:before="1"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before="2" w:line="242" w:lineRule="auto"/>
              <w:rPr>
                <w:sz w:val="12"/>
              </w:rPr>
            </w:pPr>
            <w:r>
              <w:rPr>
                <w:sz w:val="12"/>
              </w:rPr>
              <w:t>Привремене тетоваже „црном каном” могу повећати ризик од але</w:t>
            </w:r>
            <w:r>
              <w:rPr>
                <w:sz w:val="12"/>
              </w:rPr>
              <w:t>ргије.</w:t>
            </w:r>
          </w:p>
          <w:p w:rsidR="00323F62" w:rsidRDefault="005674BC">
            <w:pPr>
              <w:pStyle w:val="TableParagraph"/>
              <w:spacing w:before="2"/>
              <w:rPr>
                <w:sz w:val="12"/>
              </w:rPr>
            </w:pPr>
            <w:r>
              <w:rPr>
                <w:sz w:val="12"/>
              </w:rPr>
              <w:t>Не бојите трепавице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p>
          <w:p w:rsidR="00323F62" w:rsidRDefault="005674BC">
            <w:pPr>
              <w:pStyle w:val="TableParagraph"/>
              <w:spacing w:before="1" w:line="242" w:lineRule="auto"/>
              <w:rPr>
                <w:sz w:val="12"/>
              </w:rPr>
            </w:pPr>
            <w:r>
              <w:rPr>
                <w:w w:val="66"/>
                <w:sz w:val="12"/>
              </w:rPr>
              <w:t xml:space="preserve"> </w:t>
            </w:r>
            <w:r>
              <w:rPr>
                <w:sz w:val="12"/>
              </w:rPr>
              <w:t>– сте већ имали било какву реакцију након бојења трепавица,</w:t>
            </w:r>
          </w:p>
          <w:p w:rsidR="00323F62" w:rsidRDefault="005674BC">
            <w:pPr>
              <w:pStyle w:val="TableParagraph"/>
              <w:spacing w:before="1" w:line="242" w:lineRule="auto"/>
              <w:ind w:right="107"/>
              <w:rPr>
                <w:sz w:val="12"/>
              </w:rPr>
            </w:pPr>
            <w:r>
              <w:rPr>
                <w:w w:val="66"/>
                <w:sz w:val="12"/>
              </w:rPr>
              <w:t xml:space="preserve"> </w:t>
            </w:r>
            <w:r>
              <w:rPr>
                <w:sz w:val="12"/>
              </w:rPr>
              <w:t>– сте раније имали реакцију на при- времену тетоважу „црном каном”. Исперите очи одмах ако производ дође у контакт са њима.</w:t>
            </w:r>
          </w:p>
          <w:p w:rsidR="00323F62" w:rsidRDefault="005674BC">
            <w:pPr>
              <w:pStyle w:val="TableParagraph"/>
              <w:spacing w:before="3" w:line="242" w:lineRule="auto"/>
              <w:ind w:right="318"/>
              <w:rPr>
                <w:sz w:val="12"/>
              </w:rPr>
            </w:pPr>
            <w:r>
              <w:rPr>
                <w:sz w:val="12"/>
              </w:rPr>
              <w:t>Садржи фенилендиамине. Носите одговарајуће рукавице.’</w:t>
            </w:r>
          </w:p>
        </w:tc>
      </w:tr>
      <w:tr w:rsidR="00323F62">
        <w:trPr>
          <w:trHeight w:val="1446"/>
        </w:trPr>
        <w:tc>
          <w:tcPr>
            <w:tcW w:w="510" w:type="dxa"/>
          </w:tcPr>
          <w:p w:rsidR="00323F62" w:rsidRDefault="005674BC">
            <w:pPr>
              <w:pStyle w:val="TableParagraph"/>
              <w:spacing w:before="14"/>
              <w:ind w:left="56"/>
              <w:rPr>
                <w:sz w:val="12"/>
              </w:rPr>
            </w:pPr>
            <w:r>
              <w:rPr>
                <w:sz w:val="12"/>
              </w:rPr>
              <w:t>8c</w:t>
            </w:r>
          </w:p>
        </w:tc>
        <w:tc>
          <w:tcPr>
            <w:tcW w:w="1242" w:type="dxa"/>
          </w:tcPr>
          <w:p w:rsidR="00323F62" w:rsidRDefault="005674BC">
            <w:pPr>
              <w:pStyle w:val="TableParagraph"/>
              <w:spacing w:before="14" w:line="242" w:lineRule="auto"/>
              <w:ind w:left="56" w:right="155" w:hanging="1"/>
              <w:rPr>
                <w:sz w:val="12"/>
              </w:rPr>
            </w:pPr>
            <w:r>
              <w:rPr>
                <w:sz w:val="12"/>
              </w:rPr>
              <w:t>Етанол, 2,2′-[(2- ни- тро-1,4-фенилен) диимино]</w:t>
            </w:r>
            <w:r>
              <w:rPr>
                <w:i/>
                <w:sz w:val="12"/>
              </w:rPr>
              <w:t>bis</w:t>
            </w:r>
            <w:r>
              <w:rPr>
                <w:sz w:val="12"/>
              </w:rPr>
              <w:t>- (9CI)</w:t>
            </w:r>
          </w:p>
        </w:tc>
        <w:tc>
          <w:tcPr>
            <w:tcW w:w="1179" w:type="dxa"/>
          </w:tcPr>
          <w:p w:rsidR="00323F62" w:rsidRDefault="005674BC">
            <w:pPr>
              <w:pStyle w:val="TableParagraph"/>
              <w:spacing w:before="15"/>
              <w:rPr>
                <w:sz w:val="12"/>
              </w:rPr>
            </w:pPr>
            <w:r>
              <w:rPr>
                <w:sz w:val="12"/>
              </w:rPr>
              <w:t>N,N′-Bis(2-Hy-</w:t>
            </w:r>
          </w:p>
          <w:p w:rsidR="00323F62" w:rsidRDefault="005674BC">
            <w:pPr>
              <w:pStyle w:val="TableParagraph"/>
              <w:spacing w:before="2" w:line="242" w:lineRule="auto"/>
              <w:ind w:right="203"/>
              <w:rPr>
                <w:sz w:val="12"/>
              </w:rPr>
            </w:pPr>
            <w:r>
              <w:rPr>
                <w:sz w:val="12"/>
              </w:rPr>
              <w:t>droxyethyl)-2-Ni- tro-p-Phenylenedi- amine</w:t>
            </w:r>
          </w:p>
        </w:tc>
        <w:tc>
          <w:tcPr>
            <w:tcW w:w="802" w:type="dxa"/>
          </w:tcPr>
          <w:p w:rsidR="00323F62" w:rsidRDefault="005674BC">
            <w:pPr>
              <w:pStyle w:val="TableParagraph"/>
              <w:spacing w:before="15"/>
              <w:ind w:left="38" w:right="153"/>
              <w:jc w:val="center"/>
              <w:rPr>
                <w:sz w:val="12"/>
              </w:rPr>
            </w:pPr>
            <w:r>
              <w:rPr>
                <w:sz w:val="12"/>
              </w:rPr>
              <w:t>84041-77-0</w:t>
            </w:r>
          </w:p>
        </w:tc>
        <w:tc>
          <w:tcPr>
            <w:tcW w:w="805" w:type="dxa"/>
          </w:tcPr>
          <w:p w:rsidR="00323F62" w:rsidRDefault="005674BC">
            <w:pPr>
              <w:pStyle w:val="TableParagraph"/>
              <w:spacing w:before="15"/>
              <w:rPr>
                <w:sz w:val="12"/>
              </w:rPr>
            </w:pPr>
            <w:r>
              <w:rPr>
                <w:sz w:val="12"/>
              </w:rPr>
              <w:t>281-856-4</w:t>
            </w:r>
          </w:p>
        </w:tc>
        <w:tc>
          <w:tcPr>
            <w:tcW w:w="1293" w:type="dxa"/>
          </w:tcPr>
          <w:p w:rsidR="00323F62" w:rsidRDefault="005674BC">
            <w:pPr>
              <w:pStyle w:val="TableParagraph"/>
              <w:spacing w:before="15" w:line="242" w:lineRule="auto"/>
              <w:ind w:right="74"/>
              <w:rPr>
                <w:sz w:val="12"/>
              </w:rPr>
            </w:pPr>
            <w:r>
              <w:rPr>
                <w:sz w:val="12"/>
              </w:rPr>
              <w:t>(а) Супстанца за бојење косе у оксида- тивним производима за бојење косе</w:t>
            </w:r>
          </w:p>
        </w:tc>
        <w:tc>
          <w:tcPr>
            <w:tcW w:w="1265" w:type="dxa"/>
          </w:tcPr>
          <w:p w:rsidR="00323F62" w:rsidRDefault="00323F62">
            <w:pPr>
              <w:pStyle w:val="TableParagraph"/>
              <w:ind w:left="0"/>
              <w:rPr>
                <w:sz w:val="12"/>
              </w:rPr>
            </w:pPr>
          </w:p>
        </w:tc>
        <w:tc>
          <w:tcPr>
            <w:tcW w:w="1317" w:type="dxa"/>
          </w:tcPr>
          <w:p w:rsidR="00323F62" w:rsidRDefault="005674BC">
            <w:pPr>
              <w:pStyle w:val="TableParagraph"/>
              <w:spacing w:before="15" w:line="242" w:lineRule="auto"/>
              <w:ind w:right="119"/>
              <w:rPr>
                <w:sz w:val="12"/>
              </w:rPr>
            </w:pPr>
            <w:r>
              <w:rPr>
                <w:sz w:val="12"/>
              </w:rPr>
              <w:t>(a) Након мешања под оксидативним условима максимална концентрација</w:t>
            </w:r>
            <w:r>
              <w:rPr>
                <w:spacing w:val="-9"/>
                <w:sz w:val="12"/>
              </w:rPr>
              <w:t xml:space="preserve"> </w:t>
            </w:r>
            <w:r>
              <w:rPr>
                <w:sz w:val="12"/>
              </w:rPr>
              <w:t>приме- њена на косу не сме прећи 1,0</w:t>
            </w:r>
            <w:r>
              <w:rPr>
                <w:spacing w:val="-2"/>
                <w:sz w:val="12"/>
              </w:rPr>
              <w:t xml:space="preserve"> </w:t>
            </w:r>
            <w:r>
              <w:rPr>
                <w:sz w:val="12"/>
              </w:rPr>
              <w:t>%</w:t>
            </w:r>
          </w:p>
        </w:tc>
        <w:tc>
          <w:tcPr>
            <w:tcW w:w="2070" w:type="dxa"/>
          </w:tcPr>
          <w:p w:rsidR="00323F62" w:rsidRDefault="005674BC">
            <w:pPr>
              <w:pStyle w:val="TableParagraph"/>
              <w:spacing w:before="15" w:line="242" w:lineRule="auto"/>
              <w:ind w:right="473"/>
              <w:rPr>
                <w:sz w:val="12"/>
              </w:rPr>
            </w:pPr>
            <w:r>
              <w:rPr>
                <w:sz w:val="12"/>
              </w:rPr>
              <w:t>(a) На декларацији мора бити наведено:</w:t>
            </w:r>
          </w:p>
          <w:p w:rsidR="00323F62" w:rsidRDefault="005674BC">
            <w:pPr>
              <w:pStyle w:val="TableParagraph"/>
              <w:spacing w:before="1"/>
              <w:rPr>
                <w:sz w:val="12"/>
              </w:rPr>
            </w:pPr>
            <w:r>
              <w:rPr>
                <w:sz w:val="12"/>
              </w:rPr>
              <w:t>Однос мешања.</w:t>
            </w:r>
          </w:p>
          <w:p w:rsidR="00323F62" w:rsidRDefault="005674BC">
            <w:pPr>
              <w:pStyle w:val="TableParagraph"/>
              <w:spacing w:before="30"/>
              <w:ind w:right="208"/>
              <w:rPr>
                <w:sz w:val="12"/>
              </w:rPr>
            </w:pPr>
            <w:r>
              <w:rPr>
                <w:sz w:val="12"/>
              </w:rPr>
              <w:t xml:space="preserve">’ </w:t>
            </w:r>
            <w:r>
              <w:rPr>
                <w:noProof/>
                <w:spacing w:val="1"/>
                <w:position w:val="1"/>
                <w:sz w:val="12"/>
              </w:rPr>
              <w:drawing>
                <wp:inline distT="0" distB="0" distL="0" distR="0">
                  <wp:extent cx="145084" cy="135483"/>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3"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tc>
      </w:tr>
    </w:tbl>
    <w:p w:rsidR="00323F62" w:rsidRDefault="00323F62">
      <w:pPr>
        <w:spacing w:line="242" w:lineRule="auto"/>
        <w:rPr>
          <w:sz w:val="12"/>
        </w:rPr>
        <w:sectPr w:rsidR="00323F62">
          <w:pgSz w:w="12480" w:h="15690"/>
          <w:pgMar w:top="240" w:right="720" w:bottom="280" w:left="740" w:header="720" w:footer="720" w:gutter="0"/>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
        <w:gridCol w:w="1242"/>
        <w:gridCol w:w="1179"/>
        <w:gridCol w:w="802"/>
        <w:gridCol w:w="805"/>
        <w:gridCol w:w="1293"/>
        <w:gridCol w:w="1265"/>
        <w:gridCol w:w="1317"/>
        <w:gridCol w:w="2070"/>
      </w:tblGrid>
      <w:tr w:rsidR="00323F62">
        <w:trPr>
          <w:trHeight w:val="186"/>
        </w:trPr>
        <w:tc>
          <w:tcPr>
            <w:tcW w:w="510" w:type="dxa"/>
          </w:tcPr>
          <w:p w:rsidR="00323F62" w:rsidRDefault="005674BC">
            <w:pPr>
              <w:pStyle w:val="TableParagraph"/>
              <w:spacing w:before="14"/>
              <w:ind w:left="10"/>
              <w:jc w:val="center"/>
              <w:rPr>
                <w:sz w:val="12"/>
              </w:rPr>
            </w:pPr>
            <w:r>
              <w:rPr>
                <w:sz w:val="12"/>
              </w:rPr>
              <w:lastRenderedPageBreak/>
              <w:t>а</w:t>
            </w:r>
          </w:p>
        </w:tc>
        <w:tc>
          <w:tcPr>
            <w:tcW w:w="1242" w:type="dxa"/>
          </w:tcPr>
          <w:p w:rsidR="00323F62" w:rsidRDefault="005674BC">
            <w:pPr>
              <w:pStyle w:val="TableParagraph"/>
              <w:spacing w:before="14"/>
              <w:ind w:left="10"/>
              <w:jc w:val="center"/>
              <w:rPr>
                <w:sz w:val="12"/>
              </w:rPr>
            </w:pPr>
            <w:r>
              <w:rPr>
                <w:sz w:val="12"/>
              </w:rPr>
              <w:t>б</w:t>
            </w:r>
          </w:p>
        </w:tc>
        <w:tc>
          <w:tcPr>
            <w:tcW w:w="1179" w:type="dxa"/>
          </w:tcPr>
          <w:p w:rsidR="00323F62" w:rsidRDefault="005674BC">
            <w:pPr>
              <w:pStyle w:val="TableParagraph"/>
              <w:spacing w:before="14"/>
              <w:ind w:left="11"/>
              <w:jc w:val="center"/>
              <w:rPr>
                <w:sz w:val="12"/>
              </w:rPr>
            </w:pPr>
            <w:r>
              <w:rPr>
                <w:sz w:val="12"/>
              </w:rPr>
              <w:t>ц</w:t>
            </w:r>
          </w:p>
        </w:tc>
        <w:tc>
          <w:tcPr>
            <w:tcW w:w="802" w:type="dxa"/>
          </w:tcPr>
          <w:p w:rsidR="00323F62" w:rsidRDefault="005674BC">
            <w:pPr>
              <w:pStyle w:val="TableParagraph"/>
              <w:spacing w:before="14"/>
              <w:ind w:left="11"/>
              <w:jc w:val="center"/>
              <w:rPr>
                <w:sz w:val="12"/>
              </w:rPr>
            </w:pPr>
            <w:r>
              <w:rPr>
                <w:sz w:val="12"/>
              </w:rPr>
              <w:t>д</w:t>
            </w:r>
          </w:p>
        </w:tc>
        <w:tc>
          <w:tcPr>
            <w:tcW w:w="805" w:type="dxa"/>
          </w:tcPr>
          <w:p w:rsidR="00323F62" w:rsidRDefault="005674BC">
            <w:pPr>
              <w:pStyle w:val="TableParagraph"/>
              <w:spacing w:before="14"/>
              <w:ind w:left="12"/>
              <w:jc w:val="center"/>
              <w:rPr>
                <w:sz w:val="12"/>
              </w:rPr>
            </w:pPr>
            <w:r>
              <w:rPr>
                <w:sz w:val="12"/>
              </w:rPr>
              <w:t>е</w:t>
            </w:r>
          </w:p>
        </w:tc>
        <w:tc>
          <w:tcPr>
            <w:tcW w:w="1293" w:type="dxa"/>
          </w:tcPr>
          <w:p w:rsidR="00323F62" w:rsidRDefault="005674BC">
            <w:pPr>
              <w:pStyle w:val="TableParagraph"/>
              <w:spacing w:before="14"/>
              <w:ind w:left="11"/>
              <w:jc w:val="center"/>
              <w:rPr>
                <w:sz w:val="12"/>
              </w:rPr>
            </w:pPr>
            <w:r>
              <w:rPr>
                <w:sz w:val="12"/>
              </w:rPr>
              <w:t>ф</w:t>
            </w:r>
          </w:p>
        </w:tc>
        <w:tc>
          <w:tcPr>
            <w:tcW w:w="1265" w:type="dxa"/>
          </w:tcPr>
          <w:p w:rsidR="00323F62" w:rsidRDefault="005674BC">
            <w:pPr>
              <w:pStyle w:val="TableParagraph"/>
              <w:spacing w:before="14"/>
              <w:ind w:left="11"/>
              <w:jc w:val="center"/>
              <w:rPr>
                <w:sz w:val="12"/>
              </w:rPr>
            </w:pPr>
            <w:r>
              <w:rPr>
                <w:sz w:val="12"/>
              </w:rPr>
              <w:t>г</w:t>
            </w:r>
          </w:p>
        </w:tc>
        <w:tc>
          <w:tcPr>
            <w:tcW w:w="1317" w:type="dxa"/>
          </w:tcPr>
          <w:p w:rsidR="00323F62" w:rsidRDefault="005674BC">
            <w:pPr>
              <w:pStyle w:val="TableParagraph"/>
              <w:spacing w:before="14"/>
              <w:ind w:left="11"/>
              <w:jc w:val="center"/>
              <w:rPr>
                <w:sz w:val="12"/>
              </w:rPr>
            </w:pPr>
            <w:r>
              <w:rPr>
                <w:sz w:val="12"/>
              </w:rPr>
              <w:t>х</w:t>
            </w:r>
          </w:p>
        </w:tc>
        <w:tc>
          <w:tcPr>
            <w:tcW w:w="2070" w:type="dxa"/>
          </w:tcPr>
          <w:p w:rsidR="00323F62" w:rsidRDefault="005674BC">
            <w:pPr>
              <w:pStyle w:val="TableParagraph"/>
              <w:spacing w:before="14"/>
              <w:ind w:left="11"/>
              <w:jc w:val="center"/>
              <w:rPr>
                <w:sz w:val="12"/>
              </w:rPr>
            </w:pPr>
            <w:r>
              <w:rPr>
                <w:sz w:val="12"/>
              </w:rPr>
              <w:t>и</w:t>
            </w:r>
          </w:p>
        </w:tc>
      </w:tr>
      <w:tr w:rsidR="00323F62">
        <w:trPr>
          <w:trHeight w:val="1306"/>
        </w:trPr>
        <w:tc>
          <w:tcPr>
            <w:tcW w:w="510" w:type="dxa"/>
            <w:vMerge w:val="restart"/>
          </w:tcPr>
          <w:p w:rsidR="00323F62" w:rsidRDefault="00323F62">
            <w:pPr>
              <w:pStyle w:val="TableParagraph"/>
              <w:ind w:left="0"/>
              <w:rPr>
                <w:sz w:val="12"/>
              </w:rPr>
            </w:pPr>
          </w:p>
        </w:tc>
        <w:tc>
          <w:tcPr>
            <w:tcW w:w="1242" w:type="dxa"/>
            <w:vMerge w:val="restart"/>
          </w:tcPr>
          <w:p w:rsidR="00323F62" w:rsidRDefault="00323F62">
            <w:pPr>
              <w:pStyle w:val="TableParagraph"/>
              <w:ind w:left="0"/>
              <w:rPr>
                <w:sz w:val="12"/>
              </w:rPr>
            </w:pPr>
          </w:p>
        </w:tc>
        <w:tc>
          <w:tcPr>
            <w:tcW w:w="1179" w:type="dxa"/>
            <w:vMerge w:val="restart"/>
          </w:tcPr>
          <w:p w:rsidR="00323F62" w:rsidRDefault="00323F62">
            <w:pPr>
              <w:pStyle w:val="TableParagraph"/>
              <w:ind w:left="0"/>
              <w:rPr>
                <w:sz w:val="12"/>
              </w:rPr>
            </w:pPr>
          </w:p>
        </w:tc>
        <w:tc>
          <w:tcPr>
            <w:tcW w:w="802" w:type="dxa"/>
            <w:vMerge w:val="restart"/>
          </w:tcPr>
          <w:p w:rsidR="00323F62" w:rsidRDefault="00323F62">
            <w:pPr>
              <w:pStyle w:val="TableParagraph"/>
              <w:ind w:left="0"/>
              <w:rPr>
                <w:sz w:val="12"/>
              </w:rPr>
            </w:pPr>
          </w:p>
        </w:tc>
        <w:tc>
          <w:tcPr>
            <w:tcW w:w="805" w:type="dxa"/>
            <w:vMerge w:val="restart"/>
          </w:tcPr>
          <w:p w:rsidR="00323F62" w:rsidRDefault="00323F62">
            <w:pPr>
              <w:pStyle w:val="TableParagraph"/>
              <w:ind w:left="0"/>
              <w:rPr>
                <w:sz w:val="12"/>
              </w:rPr>
            </w:pPr>
          </w:p>
        </w:tc>
        <w:tc>
          <w:tcPr>
            <w:tcW w:w="1293" w:type="dxa"/>
          </w:tcPr>
          <w:p w:rsidR="00323F62" w:rsidRDefault="00323F62">
            <w:pPr>
              <w:pStyle w:val="TableParagraph"/>
              <w:ind w:left="0"/>
              <w:rPr>
                <w:sz w:val="12"/>
              </w:rPr>
            </w:pPr>
          </w:p>
        </w:tc>
        <w:tc>
          <w:tcPr>
            <w:tcW w:w="1265" w:type="dxa"/>
          </w:tcPr>
          <w:p w:rsidR="00323F62" w:rsidRDefault="00323F62">
            <w:pPr>
              <w:pStyle w:val="TableParagraph"/>
              <w:ind w:left="0"/>
              <w:rPr>
                <w:sz w:val="12"/>
              </w:rPr>
            </w:pPr>
          </w:p>
        </w:tc>
        <w:tc>
          <w:tcPr>
            <w:tcW w:w="1317" w:type="dxa"/>
          </w:tcPr>
          <w:p w:rsidR="00323F62" w:rsidRDefault="00323F62">
            <w:pPr>
              <w:pStyle w:val="TableParagraph"/>
              <w:ind w:left="0"/>
              <w:rPr>
                <w:sz w:val="12"/>
              </w:rPr>
            </w:pPr>
          </w:p>
        </w:tc>
        <w:tc>
          <w:tcPr>
            <w:tcW w:w="2070" w:type="dxa"/>
          </w:tcPr>
          <w:p w:rsidR="00323F62" w:rsidRDefault="005674BC">
            <w:pPr>
              <w:pStyle w:val="TableParagraph"/>
              <w:spacing w:before="14" w:line="242" w:lineRule="auto"/>
              <w:rPr>
                <w:sz w:val="12"/>
              </w:rPr>
            </w:pPr>
            <w:r>
              <w:rPr>
                <w:sz w:val="12"/>
              </w:rPr>
              <w:t>Привремене тетоваже „црном каном” могу повећати ризик од алергије.</w:t>
            </w:r>
          </w:p>
          <w:p w:rsidR="00323F62" w:rsidRDefault="005674BC">
            <w:pPr>
              <w:pStyle w:val="TableParagraph"/>
              <w:spacing w:before="1"/>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p>
          <w:p w:rsidR="00323F62" w:rsidRDefault="005674BC">
            <w:pPr>
              <w:pStyle w:val="TableParagraph"/>
              <w:spacing w:before="1"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2" w:line="242" w:lineRule="auto"/>
              <w:rPr>
                <w:sz w:val="12"/>
              </w:rPr>
            </w:pPr>
            <w:r>
              <w:rPr>
                <w:w w:val="66"/>
                <w:sz w:val="12"/>
              </w:rPr>
              <w:t xml:space="preserve"> </w:t>
            </w:r>
            <w:r>
              <w:rPr>
                <w:sz w:val="12"/>
              </w:rPr>
              <w:t>– сте раније имали реакцију на при- вре</w:t>
            </w:r>
            <w:r>
              <w:rPr>
                <w:sz w:val="12"/>
              </w:rPr>
              <w:t>мену тетоважу „црном каном”.’</w:t>
            </w:r>
          </w:p>
        </w:tc>
      </w:tr>
      <w:tr w:rsidR="00323F62">
        <w:trPr>
          <w:trHeight w:val="1306"/>
        </w:trPr>
        <w:tc>
          <w:tcPr>
            <w:tcW w:w="510" w:type="dxa"/>
            <w:vMerge/>
            <w:tcBorders>
              <w:top w:val="nil"/>
            </w:tcBorders>
          </w:tcPr>
          <w:p w:rsidR="00323F62" w:rsidRDefault="00323F62">
            <w:pPr>
              <w:rPr>
                <w:sz w:val="2"/>
                <w:szCs w:val="2"/>
              </w:rPr>
            </w:pPr>
          </w:p>
        </w:tc>
        <w:tc>
          <w:tcPr>
            <w:tcW w:w="1242" w:type="dxa"/>
            <w:vMerge/>
            <w:tcBorders>
              <w:top w:val="nil"/>
            </w:tcBorders>
          </w:tcPr>
          <w:p w:rsidR="00323F62" w:rsidRDefault="00323F62">
            <w:pPr>
              <w:rPr>
                <w:sz w:val="2"/>
                <w:szCs w:val="2"/>
              </w:rPr>
            </w:pPr>
          </w:p>
        </w:tc>
        <w:tc>
          <w:tcPr>
            <w:tcW w:w="1179" w:type="dxa"/>
            <w:vMerge/>
            <w:tcBorders>
              <w:top w:val="nil"/>
            </w:tcBorders>
          </w:tcPr>
          <w:p w:rsidR="00323F62" w:rsidRDefault="00323F62">
            <w:pPr>
              <w:rPr>
                <w:sz w:val="2"/>
                <w:szCs w:val="2"/>
              </w:rPr>
            </w:pPr>
          </w:p>
        </w:tc>
        <w:tc>
          <w:tcPr>
            <w:tcW w:w="802" w:type="dxa"/>
            <w:vMerge/>
            <w:tcBorders>
              <w:top w:val="nil"/>
            </w:tcBorders>
          </w:tcPr>
          <w:p w:rsidR="00323F62" w:rsidRDefault="00323F62">
            <w:pPr>
              <w:rPr>
                <w:sz w:val="2"/>
                <w:szCs w:val="2"/>
              </w:rPr>
            </w:pPr>
          </w:p>
        </w:tc>
        <w:tc>
          <w:tcPr>
            <w:tcW w:w="805" w:type="dxa"/>
            <w:vMerge/>
            <w:tcBorders>
              <w:top w:val="nil"/>
            </w:tcBorders>
          </w:tcPr>
          <w:p w:rsidR="00323F62" w:rsidRDefault="00323F62">
            <w:pPr>
              <w:rPr>
                <w:sz w:val="2"/>
                <w:szCs w:val="2"/>
              </w:rPr>
            </w:pPr>
          </w:p>
        </w:tc>
        <w:tc>
          <w:tcPr>
            <w:tcW w:w="1293" w:type="dxa"/>
          </w:tcPr>
          <w:p w:rsidR="00323F62" w:rsidRDefault="005674BC">
            <w:pPr>
              <w:pStyle w:val="TableParagraph"/>
              <w:spacing w:before="14" w:line="242" w:lineRule="auto"/>
              <w:ind w:right="31"/>
              <w:rPr>
                <w:sz w:val="12"/>
              </w:rPr>
            </w:pPr>
            <w:r>
              <w:rPr>
                <w:sz w:val="12"/>
              </w:rPr>
              <w:t>(б) Супстанца за бојење косе у неокси- дативним производима за бојење косе</w:t>
            </w:r>
          </w:p>
        </w:tc>
        <w:tc>
          <w:tcPr>
            <w:tcW w:w="1265" w:type="dxa"/>
          </w:tcPr>
          <w:p w:rsidR="00323F62" w:rsidRDefault="005674BC">
            <w:pPr>
              <w:pStyle w:val="TableParagraph"/>
              <w:spacing w:before="14"/>
              <w:rPr>
                <w:sz w:val="12"/>
              </w:rPr>
            </w:pPr>
            <w:r>
              <w:rPr>
                <w:sz w:val="12"/>
              </w:rPr>
              <w:t>(б) 1,5 %</w:t>
            </w:r>
          </w:p>
        </w:tc>
        <w:tc>
          <w:tcPr>
            <w:tcW w:w="1317" w:type="dxa"/>
          </w:tcPr>
          <w:p w:rsidR="00323F62" w:rsidRDefault="005674BC">
            <w:pPr>
              <w:pStyle w:val="TableParagraph"/>
              <w:spacing w:before="14"/>
              <w:rPr>
                <w:sz w:val="12"/>
              </w:rPr>
            </w:pPr>
            <w:r>
              <w:rPr>
                <w:sz w:val="12"/>
              </w:rPr>
              <w:t>За (a) и (б):</w:t>
            </w:r>
          </w:p>
          <w:p w:rsidR="00323F62" w:rsidRDefault="005674BC">
            <w:pPr>
              <w:pStyle w:val="TableParagraph"/>
              <w:spacing w:before="2" w:line="242" w:lineRule="auto"/>
              <w:rPr>
                <w:sz w:val="12"/>
              </w:rPr>
            </w:pPr>
            <w:r>
              <w:rPr>
                <w:w w:val="66"/>
                <w:sz w:val="12"/>
              </w:rPr>
              <w:t xml:space="preserve"> </w:t>
            </w:r>
            <w:r>
              <w:rPr>
                <w:sz w:val="12"/>
              </w:rPr>
              <w:t>– Не користити са нитрозирајућим средствима</w:t>
            </w:r>
          </w:p>
          <w:p w:rsidR="00323F62" w:rsidRDefault="005674BC">
            <w:pPr>
              <w:pStyle w:val="TableParagraph"/>
              <w:spacing w:before="2" w:line="242" w:lineRule="auto"/>
              <w:rPr>
                <w:sz w:val="12"/>
              </w:rPr>
            </w:pPr>
            <w:r>
              <w:rPr>
                <w:w w:val="66"/>
                <w:sz w:val="12"/>
              </w:rPr>
              <w:t xml:space="preserve"> </w:t>
            </w:r>
            <w:r>
              <w:rPr>
                <w:sz w:val="12"/>
              </w:rPr>
              <w:t>– Максималан садржај нитрозамина: 50 μg/kg</w:t>
            </w:r>
          </w:p>
          <w:p w:rsidR="00323F62" w:rsidRDefault="005674BC">
            <w:pPr>
              <w:pStyle w:val="TableParagraph"/>
              <w:spacing w:before="2" w:line="242" w:lineRule="auto"/>
              <w:rPr>
                <w:sz w:val="12"/>
              </w:rPr>
            </w:pPr>
            <w:r>
              <w:rPr>
                <w:w w:val="66"/>
                <w:sz w:val="12"/>
              </w:rPr>
              <w:t xml:space="preserve"> </w:t>
            </w:r>
            <w:r>
              <w:rPr>
                <w:sz w:val="12"/>
              </w:rPr>
              <w:t>– Држати у контејне- рима који не садрже нитрите</w:t>
            </w:r>
          </w:p>
        </w:tc>
        <w:tc>
          <w:tcPr>
            <w:tcW w:w="2070" w:type="dxa"/>
          </w:tcPr>
          <w:p w:rsidR="00323F62" w:rsidRDefault="00323F62">
            <w:pPr>
              <w:pStyle w:val="TableParagraph"/>
              <w:ind w:left="0"/>
              <w:rPr>
                <w:sz w:val="12"/>
              </w:rPr>
            </w:pPr>
          </w:p>
        </w:tc>
      </w:tr>
      <w:tr w:rsidR="00323F62">
        <w:trPr>
          <w:trHeight w:val="3266"/>
        </w:trPr>
        <w:tc>
          <w:tcPr>
            <w:tcW w:w="510" w:type="dxa"/>
            <w:tcBorders>
              <w:bottom w:val="nil"/>
            </w:tcBorders>
          </w:tcPr>
          <w:p w:rsidR="00323F62" w:rsidRDefault="005674BC">
            <w:pPr>
              <w:pStyle w:val="TableParagraph"/>
              <w:spacing w:before="14"/>
              <w:ind w:left="56"/>
              <w:rPr>
                <w:sz w:val="12"/>
              </w:rPr>
            </w:pPr>
            <w:r>
              <w:rPr>
                <w:sz w:val="12"/>
              </w:rPr>
              <w:t>9</w:t>
            </w:r>
          </w:p>
        </w:tc>
        <w:tc>
          <w:tcPr>
            <w:tcW w:w="1242" w:type="dxa"/>
            <w:tcBorders>
              <w:bottom w:val="nil"/>
            </w:tcBorders>
          </w:tcPr>
          <w:p w:rsidR="00323F62" w:rsidRDefault="005674BC">
            <w:pPr>
              <w:pStyle w:val="TableParagraph"/>
              <w:spacing w:before="14" w:line="242" w:lineRule="auto"/>
              <w:ind w:left="56" w:right="91"/>
              <w:rPr>
                <w:sz w:val="12"/>
              </w:rPr>
            </w:pPr>
            <w:r>
              <w:rPr>
                <w:sz w:val="12"/>
              </w:rPr>
              <w:t>Метилфенилендиа- мини, њихови</w:t>
            </w:r>
            <w:r>
              <w:rPr>
                <w:spacing w:val="-9"/>
                <w:sz w:val="12"/>
              </w:rPr>
              <w:t xml:space="preserve"> </w:t>
            </w:r>
            <w:r>
              <w:rPr>
                <w:i/>
                <w:sz w:val="12"/>
              </w:rPr>
              <w:t>N</w:t>
            </w:r>
            <w:r>
              <w:rPr>
                <w:sz w:val="12"/>
              </w:rPr>
              <w:t>-суп- ституисани деривати и њихове соли (</w:t>
            </w:r>
            <w:r>
              <w:rPr>
                <w:position w:val="4"/>
                <w:sz w:val="7"/>
              </w:rPr>
              <w:t>1</w:t>
            </w:r>
            <w:r>
              <w:rPr>
                <w:sz w:val="12"/>
              </w:rPr>
              <w:t>) са изузетком супстанце под редним бројем 9а у овом</w:t>
            </w:r>
            <w:r>
              <w:rPr>
                <w:spacing w:val="-5"/>
                <w:sz w:val="12"/>
              </w:rPr>
              <w:t xml:space="preserve"> </w:t>
            </w:r>
            <w:r>
              <w:rPr>
                <w:sz w:val="12"/>
              </w:rPr>
              <w:t>Прилогу</w:t>
            </w:r>
          </w:p>
          <w:p w:rsidR="00323F62" w:rsidRDefault="005674BC">
            <w:pPr>
              <w:pStyle w:val="TableParagraph"/>
              <w:spacing w:before="4" w:line="242" w:lineRule="auto"/>
              <w:ind w:left="56" w:right="221"/>
              <w:rPr>
                <w:sz w:val="12"/>
              </w:rPr>
            </w:pPr>
            <w:r>
              <w:rPr>
                <w:sz w:val="12"/>
              </w:rPr>
              <w:t>и супстанци под редним бројевима 364, 1310 и 1313 у</w:t>
            </w:r>
          </w:p>
          <w:p w:rsidR="00323F62" w:rsidRDefault="005674BC">
            <w:pPr>
              <w:pStyle w:val="TableParagraph"/>
              <w:spacing w:before="2"/>
              <w:ind w:left="56"/>
              <w:rPr>
                <w:sz w:val="12"/>
              </w:rPr>
            </w:pPr>
            <w:r>
              <w:rPr>
                <w:sz w:val="12"/>
              </w:rPr>
              <w:t>Прилогу 2.</w:t>
            </w:r>
          </w:p>
        </w:tc>
        <w:tc>
          <w:tcPr>
            <w:tcW w:w="1179" w:type="dxa"/>
            <w:vMerge w:val="restart"/>
          </w:tcPr>
          <w:p w:rsidR="00323F62" w:rsidRDefault="00323F62">
            <w:pPr>
              <w:pStyle w:val="TableParagraph"/>
              <w:ind w:left="0"/>
              <w:rPr>
                <w:sz w:val="12"/>
              </w:rPr>
            </w:pPr>
          </w:p>
        </w:tc>
        <w:tc>
          <w:tcPr>
            <w:tcW w:w="802" w:type="dxa"/>
            <w:vMerge w:val="restart"/>
          </w:tcPr>
          <w:p w:rsidR="00323F62" w:rsidRDefault="00323F62">
            <w:pPr>
              <w:pStyle w:val="TableParagraph"/>
              <w:ind w:left="0"/>
              <w:rPr>
                <w:sz w:val="12"/>
              </w:rPr>
            </w:pPr>
          </w:p>
        </w:tc>
        <w:tc>
          <w:tcPr>
            <w:tcW w:w="805" w:type="dxa"/>
            <w:vMerge w:val="restart"/>
          </w:tcPr>
          <w:p w:rsidR="00323F62" w:rsidRDefault="00323F62">
            <w:pPr>
              <w:pStyle w:val="TableParagraph"/>
              <w:ind w:left="0"/>
              <w:rPr>
                <w:sz w:val="12"/>
              </w:rPr>
            </w:pPr>
          </w:p>
        </w:tc>
        <w:tc>
          <w:tcPr>
            <w:tcW w:w="1293" w:type="dxa"/>
            <w:tcBorders>
              <w:bottom w:val="nil"/>
            </w:tcBorders>
          </w:tcPr>
          <w:p w:rsidR="00323F62" w:rsidRDefault="005674BC">
            <w:pPr>
              <w:pStyle w:val="TableParagraph"/>
              <w:spacing w:before="14" w:line="242" w:lineRule="auto"/>
              <w:rPr>
                <w:sz w:val="12"/>
              </w:rPr>
            </w:pPr>
            <w:r>
              <w:rPr>
                <w:sz w:val="12"/>
              </w:rPr>
              <w:t>Супстанца за бојење косе у оксидативним производима за бојење косе</w:t>
            </w:r>
          </w:p>
        </w:tc>
        <w:tc>
          <w:tcPr>
            <w:tcW w:w="1265" w:type="dxa"/>
            <w:vMerge w:val="restart"/>
          </w:tcPr>
          <w:p w:rsidR="00323F62" w:rsidRDefault="00323F62">
            <w:pPr>
              <w:pStyle w:val="TableParagraph"/>
              <w:ind w:left="0"/>
              <w:rPr>
                <w:sz w:val="12"/>
              </w:rPr>
            </w:pPr>
          </w:p>
        </w:tc>
        <w:tc>
          <w:tcPr>
            <w:tcW w:w="1317" w:type="dxa"/>
          </w:tcPr>
          <w:p w:rsidR="00323F62" w:rsidRDefault="005674BC">
            <w:pPr>
              <w:pStyle w:val="TableParagraph"/>
              <w:spacing w:before="14"/>
              <w:rPr>
                <w:sz w:val="12"/>
              </w:rPr>
            </w:pPr>
            <w:r>
              <w:rPr>
                <w:sz w:val="12"/>
              </w:rPr>
              <w:t>(а) општа употреба</w:t>
            </w:r>
          </w:p>
        </w:tc>
        <w:tc>
          <w:tcPr>
            <w:tcW w:w="2070" w:type="dxa"/>
          </w:tcPr>
          <w:p w:rsidR="00323F62" w:rsidRDefault="005674BC">
            <w:pPr>
              <w:pStyle w:val="TableParagraph"/>
              <w:spacing w:before="14" w:line="242" w:lineRule="auto"/>
              <w:ind w:right="474" w:hanging="1"/>
              <w:rPr>
                <w:sz w:val="12"/>
              </w:rPr>
            </w:pPr>
            <w:r>
              <w:rPr>
                <w:sz w:val="12"/>
              </w:rPr>
              <w:t>(а) На декларацији мора бити наведено:</w:t>
            </w:r>
          </w:p>
          <w:p w:rsidR="00323F62" w:rsidRDefault="005674BC">
            <w:pPr>
              <w:pStyle w:val="TableParagraph"/>
              <w:spacing w:before="1"/>
              <w:rPr>
                <w:sz w:val="12"/>
              </w:rPr>
            </w:pPr>
            <w:r>
              <w:rPr>
                <w:sz w:val="12"/>
              </w:rPr>
              <w:t>Однос мешања.</w:t>
            </w:r>
          </w:p>
          <w:p w:rsidR="00323F62" w:rsidRDefault="005674BC">
            <w:pPr>
              <w:pStyle w:val="TableParagraph"/>
              <w:spacing w:before="31"/>
              <w:ind w:right="207" w:hanging="1"/>
              <w:rPr>
                <w:sz w:val="12"/>
              </w:rPr>
            </w:pPr>
            <w:r>
              <w:rPr>
                <w:sz w:val="12"/>
              </w:rPr>
              <w:t xml:space="preserve">’ </w:t>
            </w:r>
            <w:r>
              <w:rPr>
                <w:noProof/>
                <w:spacing w:val="2"/>
                <w:position w:val="1"/>
                <w:sz w:val="12"/>
              </w:rPr>
              <w:drawing>
                <wp:inline distT="0" distB="0" distL="0" distR="0">
                  <wp:extent cx="145084" cy="135483"/>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2"/>
                <w:sz w:val="12"/>
              </w:rPr>
              <w:t xml:space="preserve"> </w:t>
            </w:r>
            <w:r>
              <w:rPr>
                <w:spacing w:val="-13"/>
                <w:sz w:val="12"/>
              </w:rPr>
              <w:t xml:space="preserve"> </w:t>
            </w:r>
            <w:r>
              <w:rPr>
                <w:sz w:val="12"/>
              </w:rPr>
              <w:t>Боје за косу могу да</w:t>
            </w:r>
            <w:r>
              <w:rPr>
                <w:spacing w:val="-18"/>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4"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before="2" w:line="242" w:lineRule="auto"/>
              <w:rPr>
                <w:sz w:val="12"/>
              </w:rPr>
            </w:pPr>
            <w:r>
              <w:rPr>
                <w:sz w:val="12"/>
              </w:rPr>
              <w:t>Привремене тетоваже „црном каном” могу повећати ризик од алергије.</w:t>
            </w:r>
          </w:p>
          <w:p w:rsidR="00323F62" w:rsidRDefault="005674BC">
            <w:pPr>
              <w:pStyle w:val="TableParagraph"/>
              <w:spacing w:before="2"/>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r>
              <w:rPr>
                <w:sz w:val="12"/>
              </w:rPr>
              <w:t>,</w:t>
            </w:r>
          </w:p>
          <w:p w:rsidR="00323F62" w:rsidRDefault="005674BC">
            <w:pPr>
              <w:pStyle w:val="TableParagraph"/>
              <w:spacing w:before="1"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1" w:line="242" w:lineRule="auto"/>
              <w:rPr>
                <w:sz w:val="12"/>
              </w:rPr>
            </w:pPr>
            <w:r>
              <w:rPr>
                <w:w w:val="66"/>
                <w:sz w:val="12"/>
              </w:rPr>
              <w:t xml:space="preserve"> </w:t>
            </w:r>
            <w:r>
              <w:rPr>
                <w:sz w:val="12"/>
              </w:rPr>
              <w:t>– сте раније имали реакцију на при- времену тетоважу „црном каном”. Садржи фенилендиамине (толуен- диамине).</w:t>
            </w:r>
          </w:p>
          <w:p w:rsidR="00323F62" w:rsidRDefault="005674BC">
            <w:pPr>
              <w:pStyle w:val="TableParagraph"/>
              <w:spacing w:before="3" w:line="242" w:lineRule="auto"/>
              <w:ind w:right="207"/>
              <w:rPr>
                <w:sz w:val="12"/>
              </w:rPr>
            </w:pPr>
            <w:r>
              <w:rPr>
                <w:sz w:val="12"/>
              </w:rPr>
              <w:t>Не користите за бојење трепавица или обрва. ‚</w:t>
            </w:r>
          </w:p>
        </w:tc>
      </w:tr>
      <w:tr w:rsidR="00323F62">
        <w:trPr>
          <w:trHeight w:val="3266"/>
        </w:trPr>
        <w:tc>
          <w:tcPr>
            <w:tcW w:w="510" w:type="dxa"/>
            <w:tcBorders>
              <w:top w:val="nil"/>
            </w:tcBorders>
          </w:tcPr>
          <w:p w:rsidR="00323F62" w:rsidRDefault="00323F62">
            <w:pPr>
              <w:pStyle w:val="TableParagraph"/>
              <w:ind w:left="0"/>
              <w:rPr>
                <w:sz w:val="12"/>
              </w:rPr>
            </w:pPr>
          </w:p>
        </w:tc>
        <w:tc>
          <w:tcPr>
            <w:tcW w:w="1242" w:type="dxa"/>
            <w:tcBorders>
              <w:top w:val="nil"/>
            </w:tcBorders>
          </w:tcPr>
          <w:p w:rsidR="00323F62" w:rsidRDefault="00323F62">
            <w:pPr>
              <w:pStyle w:val="TableParagraph"/>
              <w:ind w:left="0"/>
              <w:rPr>
                <w:sz w:val="12"/>
              </w:rPr>
            </w:pPr>
          </w:p>
        </w:tc>
        <w:tc>
          <w:tcPr>
            <w:tcW w:w="1179" w:type="dxa"/>
            <w:vMerge/>
            <w:tcBorders>
              <w:top w:val="nil"/>
            </w:tcBorders>
          </w:tcPr>
          <w:p w:rsidR="00323F62" w:rsidRDefault="00323F62">
            <w:pPr>
              <w:rPr>
                <w:sz w:val="2"/>
                <w:szCs w:val="2"/>
              </w:rPr>
            </w:pPr>
          </w:p>
        </w:tc>
        <w:tc>
          <w:tcPr>
            <w:tcW w:w="802" w:type="dxa"/>
            <w:vMerge/>
            <w:tcBorders>
              <w:top w:val="nil"/>
            </w:tcBorders>
          </w:tcPr>
          <w:p w:rsidR="00323F62" w:rsidRDefault="00323F62">
            <w:pPr>
              <w:rPr>
                <w:sz w:val="2"/>
                <w:szCs w:val="2"/>
              </w:rPr>
            </w:pPr>
          </w:p>
        </w:tc>
        <w:tc>
          <w:tcPr>
            <w:tcW w:w="805" w:type="dxa"/>
            <w:vMerge/>
            <w:tcBorders>
              <w:top w:val="nil"/>
            </w:tcBorders>
          </w:tcPr>
          <w:p w:rsidR="00323F62" w:rsidRDefault="00323F62">
            <w:pPr>
              <w:rPr>
                <w:sz w:val="2"/>
                <w:szCs w:val="2"/>
              </w:rPr>
            </w:pPr>
          </w:p>
        </w:tc>
        <w:tc>
          <w:tcPr>
            <w:tcW w:w="1293" w:type="dxa"/>
            <w:tcBorders>
              <w:top w:val="nil"/>
            </w:tcBorders>
          </w:tcPr>
          <w:p w:rsidR="00323F62" w:rsidRDefault="00323F62">
            <w:pPr>
              <w:pStyle w:val="TableParagraph"/>
              <w:ind w:left="0"/>
              <w:rPr>
                <w:sz w:val="12"/>
              </w:rPr>
            </w:pPr>
          </w:p>
        </w:tc>
        <w:tc>
          <w:tcPr>
            <w:tcW w:w="1265" w:type="dxa"/>
            <w:vMerge/>
            <w:tcBorders>
              <w:top w:val="nil"/>
            </w:tcBorders>
          </w:tcPr>
          <w:p w:rsidR="00323F62" w:rsidRDefault="00323F62">
            <w:pPr>
              <w:rPr>
                <w:sz w:val="2"/>
                <w:szCs w:val="2"/>
              </w:rPr>
            </w:pPr>
          </w:p>
        </w:tc>
        <w:tc>
          <w:tcPr>
            <w:tcW w:w="1317" w:type="dxa"/>
          </w:tcPr>
          <w:p w:rsidR="00323F62" w:rsidRDefault="005674BC">
            <w:pPr>
              <w:pStyle w:val="TableParagraph"/>
              <w:spacing w:before="14" w:line="242" w:lineRule="auto"/>
              <w:ind w:right="271"/>
              <w:rPr>
                <w:sz w:val="12"/>
              </w:rPr>
            </w:pPr>
            <w:r>
              <w:rPr>
                <w:sz w:val="12"/>
              </w:rPr>
              <w:t>(б) професионална употреба</w:t>
            </w:r>
          </w:p>
          <w:p w:rsidR="00323F62" w:rsidRDefault="00323F62">
            <w:pPr>
              <w:pStyle w:val="TableParagraph"/>
              <w:spacing w:before="4"/>
              <w:ind w:left="0"/>
              <w:rPr>
                <w:b/>
                <w:sz w:val="12"/>
              </w:rPr>
            </w:pPr>
          </w:p>
          <w:p w:rsidR="00323F62" w:rsidRDefault="005674BC">
            <w:pPr>
              <w:pStyle w:val="TableParagraph"/>
              <w:spacing w:line="242" w:lineRule="auto"/>
              <w:ind w:right="18"/>
              <w:rPr>
                <w:sz w:val="12"/>
              </w:rPr>
            </w:pPr>
            <w:r>
              <w:rPr>
                <w:sz w:val="12"/>
              </w:rPr>
              <w:t>За (a) и (б): Након мешања под окси- дативним условима максимална концентра- ција која се примењује на косу не сме прећи</w:t>
            </w:r>
          </w:p>
          <w:p w:rsidR="00323F62" w:rsidRDefault="005674BC">
            <w:pPr>
              <w:pStyle w:val="TableParagraph"/>
              <w:spacing w:before="4" w:line="242" w:lineRule="auto"/>
              <w:rPr>
                <w:sz w:val="12"/>
              </w:rPr>
            </w:pPr>
            <w:r>
              <w:rPr>
                <w:sz w:val="12"/>
              </w:rPr>
              <w:t>5 % прерачунато на слободну базу.</w:t>
            </w:r>
          </w:p>
        </w:tc>
        <w:tc>
          <w:tcPr>
            <w:tcW w:w="2070" w:type="dxa"/>
          </w:tcPr>
          <w:p w:rsidR="00323F62" w:rsidRDefault="005674BC">
            <w:pPr>
              <w:pStyle w:val="TableParagraph"/>
              <w:spacing w:before="15" w:line="242" w:lineRule="auto"/>
              <w:ind w:right="465"/>
              <w:rPr>
                <w:sz w:val="12"/>
              </w:rPr>
            </w:pPr>
            <w:r>
              <w:rPr>
                <w:sz w:val="12"/>
              </w:rPr>
              <w:t>(б) На декларацији мора бити наведено:</w:t>
            </w:r>
          </w:p>
          <w:p w:rsidR="00323F62" w:rsidRDefault="005674BC">
            <w:pPr>
              <w:pStyle w:val="TableParagraph"/>
              <w:spacing w:before="1"/>
              <w:rPr>
                <w:sz w:val="12"/>
              </w:rPr>
            </w:pPr>
            <w:r>
              <w:rPr>
                <w:sz w:val="12"/>
              </w:rPr>
              <w:t>Однос мешања.</w:t>
            </w:r>
          </w:p>
          <w:p w:rsidR="00323F62" w:rsidRDefault="005674BC">
            <w:pPr>
              <w:pStyle w:val="TableParagraph"/>
              <w:spacing w:before="2"/>
              <w:rPr>
                <w:sz w:val="12"/>
              </w:rPr>
            </w:pPr>
            <w:r>
              <w:rPr>
                <w:sz w:val="12"/>
              </w:rPr>
              <w:t>’Само за професионалну употребу.</w:t>
            </w:r>
          </w:p>
          <w:p w:rsidR="00323F62" w:rsidRDefault="005674BC">
            <w:pPr>
              <w:pStyle w:val="TableParagraph"/>
              <w:spacing w:before="30" w:line="242" w:lineRule="auto"/>
              <w:ind w:right="270" w:firstLine="12"/>
              <w:rPr>
                <w:sz w:val="12"/>
              </w:rPr>
            </w:pPr>
            <w:r>
              <w:rPr>
                <w:noProof/>
                <w:position w:val="1"/>
              </w:rPr>
              <w:drawing>
                <wp:inline distT="0" distB="0" distL="0" distR="0">
                  <wp:extent cx="145084" cy="135483"/>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3"/>
                <w:sz w:val="20"/>
              </w:rPr>
              <w:t xml:space="preserve"> </w:t>
            </w:r>
            <w:r>
              <w:rPr>
                <w:sz w:val="12"/>
              </w:rPr>
              <w:t>Боје за косу могу да</w:t>
            </w:r>
            <w:r>
              <w:rPr>
                <w:spacing w:val="-21"/>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1"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before="2" w:line="242" w:lineRule="auto"/>
              <w:rPr>
                <w:sz w:val="12"/>
              </w:rPr>
            </w:pPr>
            <w:r>
              <w:rPr>
                <w:sz w:val="12"/>
              </w:rPr>
              <w:t>Привремене тетоваже „црном каном” могу повећати ризик од алергије.</w:t>
            </w:r>
          </w:p>
          <w:p w:rsidR="00323F62" w:rsidRDefault="005674BC">
            <w:pPr>
              <w:pStyle w:val="TableParagraph"/>
              <w:spacing w:before="2"/>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p>
          <w:p w:rsidR="00323F62" w:rsidRDefault="005674BC">
            <w:pPr>
              <w:pStyle w:val="TableParagraph"/>
              <w:spacing w:before="1"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1" w:line="242" w:lineRule="auto"/>
              <w:rPr>
                <w:sz w:val="12"/>
              </w:rPr>
            </w:pPr>
            <w:r>
              <w:rPr>
                <w:w w:val="66"/>
                <w:sz w:val="12"/>
              </w:rPr>
              <w:t xml:space="preserve"> </w:t>
            </w:r>
            <w:r>
              <w:rPr>
                <w:sz w:val="12"/>
              </w:rPr>
              <w:t>– сте раније имали реакцију на при- времену тетоважу „црном каном”. Садржи фенилендиамине (толуен- диамине).</w:t>
            </w:r>
          </w:p>
          <w:p w:rsidR="00323F62" w:rsidRDefault="005674BC">
            <w:pPr>
              <w:pStyle w:val="TableParagraph"/>
              <w:spacing w:before="3"/>
              <w:rPr>
                <w:sz w:val="12"/>
              </w:rPr>
            </w:pPr>
            <w:r>
              <w:rPr>
                <w:sz w:val="12"/>
              </w:rPr>
              <w:t>Носите одговарајуће ру</w:t>
            </w:r>
            <w:r>
              <w:rPr>
                <w:sz w:val="12"/>
              </w:rPr>
              <w:t>кавице.’</w:t>
            </w:r>
          </w:p>
        </w:tc>
      </w:tr>
      <w:tr w:rsidR="00323F62">
        <w:trPr>
          <w:trHeight w:val="3546"/>
        </w:trPr>
        <w:tc>
          <w:tcPr>
            <w:tcW w:w="510" w:type="dxa"/>
            <w:tcBorders>
              <w:bottom w:val="nil"/>
            </w:tcBorders>
          </w:tcPr>
          <w:p w:rsidR="00323F62" w:rsidRDefault="005674BC">
            <w:pPr>
              <w:pStyle w:val="TableParagraph"/>
              <w:spacing w:before="14"/>
              <w:ind w:left="56"/>
              <w:rPr>
                <w:sz w:val="12"/>
              </w:rPr>
            </w:pPr>
            <w:r>
              <w:rPr>
                <w:sz w:val="12"/>
              </w:rPr>
              <w:t>9a</w:t>
            </w:r>
          </w:p>
        </w:tc>
        <w:tc>
          <w:tcPr>
            <w:tcW w:w="1242" w:type="dxa"/>
            <w:tcBorders>
              <w:bottom w:val="nil"/>
            </w:tcBorders>
          </w:tcPr>
          <w:p w:rsidR="00323F62" w:rsidRDefault="005674BC">
            <w:pPr>
              <w:pStyle w:val="TableParagraph"/>
              <w:spacing w:before="14" w:line="242" w:lineRule="auto"/>
              <w:ind w:left="56" w:right="219" w:hanging="1"/>
              <w:rPr>
                <w:sz w:val="12"/>
              </w:rPr>
            </w:pPr>
            <w:r>
              <w:rPr>
                <w:sz w:val="12"/>
              </w:rPr>
              <w:t>1,4-Бензендиамин, 2-метил-</w:t>
            </w:r>
          </w:p>
          <w:p w:rsidR="00323F62" w:rsidRDefault="00323F62">
            <w:pPr>
              <w:pStyle w:val="TableParagraph"/>
              <w:spacing w:before="3"/>
              <w:ind w:left="0"/>
              <w:rPr>
                <w:b/>
                <w:sz w:val="12"/>
              </w:rPr>
            </w:pPr>
          </w:p>
          <w:p w:rsidR="00323F62" w:rsidRDefault="005674BC">
            <w:pPr>
              <w:pStyle w:val="TableParagraph"/>
              <w:spacing w:before="1" w:line="242" w:lineRule="auto"/>
              <w:ind w:left="56" w:right="48"/>
              <w:rPr>
                <w:sz w:val="12"/>
              </w:rPr>
            </w:pPr>
            <w:r>
              <w:rPr>
                <w:sz w:val="12"/>
              </w:rPr>
              <w:t>2,5-Диаминотолуен сулфат</w:t>
            </w:r>
          </w:p>
        </w:tc>
        <w:tc>
          <w:tcPr>
            <w:tcW w:w="1179" w:type="dxa"/>
            <w:tcBorders>
              <w:bottom w:val="nil"/>
            </w:tcBorders>
          </w:tcPr>
          <w:p w:rsidR="00323F62" w:rsidRDefault="005674BC">
            <w:pPr>
              <w:pStyle w:val="TableParagraph"/>
              <w:spacing w:before="14"/>
              <w:rPr>
                <w:sz w:val="12"/>
              </w:rPr>
            </w:pPr>
            <w:r>
              <w:rPr>
                <w:sz w:val="12"/>
              </w:rPr>
              <w:t>Toluene-2,5-Diamine</w:t>
            </w:r>
          </w:p>
          <w:p w:rsidR="00323F62" w:rsidRDefault="00323F62">
            <w:pPr>
              <w:pStyle w:val="TableParagraph"/>
              <w:ind w:left="0"/>
              <w:rPr>
                <w:b/>
                <w:sz w:val="12"/>
              </w:rPr>
            </w:pPr>
          </w:p>
          <w:p w:rsidR="00323F62" w:rsidRDefault="00323F62">
            <w:pPr>
              <w:pStyle w:val="TableParagraph"/>
              <w:spacing w:before="6"/>
              <w:ind w:left="0"/>
              <w:rPr>
                <w:b/>
                <w:sz w:val="12"/>
              </w:rPr>
            </w:pPr>
          </w:p>
          <w:p w:rsidR="00323F62" w:rsidRDefault="005674BC">
            <w:pPr>
              <w:pStyle w:val="TableParagraph"/>
              <w:spacing w:line="242" w:lineRule="auto"/>
              <w:rPr>
                <w:sz w:val="7"/>
              </w:rPr>
            </w:pPr>
            <w:r>
              <w:rPr>
                <w:sz w:val="12"/>
              </w:rPr>
              <w:t>Toluene-2,5-Di- amineSulfate</w:t>
            </w:r>
            <w:r>
              <w:rPr>
                <w:position w:val="4"/>
                <w:sz w:val="7"/>
              </w:rPr>
              <w:t>(1)</w:t>
            </w:r>
          </w:p>
        </w:tc>
        <w:tc>
          <w:tcPr>
            <w:tcW w:w="802" w:type="dxa"/>
            <w:tcBorders>
              <w:bottom w:val="nil"/>
            </w:tcBorders>
          </w:tcPr>
          <w:p w:rsidR="00323F62" w:rsidRDefault="005674BC">
            <w:pPr>
              <w:pStyle w:val="TableParagraph"/>
              <w:spacing w:before="14"/>
              <w:rPr>
                <w:sz w:val="12"/>
              </w:rPr>
            </w:pPr>
            <w:r>
              <w:rPr>
                <w:sz w:val="12"/>
              </w:rPr>
              <w:t>95-70-5</w:t>
            </w:r>
          </w:p>
          <w:p w:rsidR="00323F62" w:rsidRDefault="00323F62">
            <w:pPr>
              <w:pStyle w:val="TableParagraph"/>
              <w:spacing w:before="4"/>
              <w:ind w:left="0"/>
              <w:rPr>
                <w:b/>
                <w:sz w:val="12"/>
              </w:rPr>
            </w:pPr>
          </w:p>
          <w:p w:rsidR="00323F62" w:rsidRDefault="005674BC">
            <w:pPr>
              <w:pStyle w:val="TableParagraph"/>
              <w:rPr>
                <w:sz w:val="12"/>
              </w:rPr>
            </w:pPr>
            <w:r>
              <w:rPr>
                <w:sz w:val="12"/>
              </w:rPr>
              <w:t>615-50-9</w:t>
            </w:r>
          </w:p>
        </w:tc>
        <w:tc>
          <w:tcPr>
            <w:tcW w:w="805" w:type="dxa"/>
            <w:tcBorders>
              <w:bottom w:val="nil"/>
            </w:tcBorders>
          </w:tcPr>
          <w:p w:rsidR="00323F62" w:rsidRDefault="005674BC">
            <w:pPr>
              <w:pStyle w:val="TableParagraph"/>
              <w:spacing w:before="14"/>
              <w:rPr>
                <w:sz w:val="12"/>
              </w:rPr>
            </w:pPr>
            <w:r>
              <w:rPr>
                <w:sz w:val="12"/>
              </w:rPr>
              <w:t>202-442-1</w:t>
            </w:r>
          </w:p>
          <w:p w:rsidR="00323F62" w:rsidRDefault="00323F62">
            <w:pPr>
              <w:pStyle w:val="TableParagraph"/>
              <w:spacing w:before="4"/>
              <w:ind w:left="0"/>
              <w:rPr>
                <w:b/>
                <w:sz w:val="12"/>
              </w:rPr>
            </w:pPr>
          </w:p>
          <w:p w:rsidR="00323F62" w:rsidRDefault="005674BC">
            <w:pPr>
              <w:pStyle w:val="TableParagraph"/>
              <w:rPr>
                <w:sz w:val="12"/>
              </w:rPr>
            </w:pPr>
            <w:r>
              <w:rPr>
                <w:sz w:val="12"/>
              </w:rPr>
              <w:t>210-431-8</w:t>
            </w:r>
          </w:p>
        </w:tc>
        <w:tc>
          <w:tcPr>
            <w:tcW w:w="1293" w:type="dxa"/>
          </w:tcPr>
          <w:p w:rsidR="00323F62" w:rsidRDefault="005674BC">
            <w:pPr>
              <w:pStyle w:val="TableParagraph"/>
              <w:spacing w:before="14" w:line="242" w:lineRule="auto"/>
              <w:ind w:right="74"/>
              <w:rPr>
                <w:sz w:val="12"/>
              </w:rPr>
            </w:pPr>
            <w:r>
              <w:rPr>
                <w:sz w:val="12"/>
              </w:rPr>
              <w:t>(a) Супстанца за бојење косе у оксида- тивним производима за бојење косе</w:t>
            </w:r>
          </w:p>
        </w:tc>
        <w:tc>
          <w:tcPr>
            <w:tcW w:w="1265" w:type="dxa"/>
            <w:vMerge w:val="restart"/>
          </w:tcPr>
          <w:p w:rsidR="00323F62" w:rsidRDefault="00323F62">
            <w:pPr>
              <w:pStyle w:val="TableParagraph"/>
              <w:ind w:left="0"/>
              <w:rPr>
                <w:sz w:val="12"/>
              </w:rPr>
            </w:pPr>
          </w:p>
        </w:tc>
        <w:tc>
          <w:tcPr>
            <w:tcW w:w="1317" w:type="dxa"/>
          </w:tcPr>
          <w:p w:rsidR="00323F62" w:rsidRDefault="005674BC">
            <w:pPr>
              <w:pStyle w:val="TableParagraph"/>
              <w:spacing w:before="14"/>
              <w:rPr>
                <w:sz w:val="12"/>
              </w:rPr>
            </w:pPr>
            <w:r>
              <w:rPr>
                <w:sz w:val="12"/>
              </w:rPr>
              <w:t>(a) (i) Општа употреба</w:t>
            </w:r>
          </w:p>
          <w:p w:rsidR="00323F62" w:rsidRDefault="005674BC">
            <w:pPr>
              <w:pStyle w:val="TableParagraph"/>
              <w:spacing w:before="2" w:line="242" w:lineRule="auto"/>
              <w:ind w:right="80"/>
              <w:rPr>
                <w:sz w:val="12"/>
              </w:rPr>
            </w:pPr>
            <w:r>
              <w:rPr>
                <w:sz w:val="12"/>
              </w:rPr>
              <w:t>(a) (ii) Професионална употреба</w:t>
            </w:r>
          </w:p>
        </w:tc>
        <w:tc>
          <w:tcPr>
            <w:tcW w:w="2070" w:type="dxa"/>
          </w:tcPr>
          <w:p w:rsidR="00323F62" w:rsidRDefault="005674BC">
            <w:pPr>
              <w:pStyle w:val="TableParagraph"/>
              <w:spacing w:before="14" w:line="242" w:lineRule="auto"/>
              <w:ind w:right="473"/>
              <w:rPr>
                <w:sz w:val="12"/>
              </w:rPr>
            </w:pPr>
            <w:r>
              <w:rPr>
                <w:sz w:val="12"/>
              </w:rPr>
              <w:t>(a) На декларацији мора бити наведено:</w:t>
            </w:r>
          </w:p>
          <w:p w:rsidR="00323F62" w:rsidRDefault="005674BC">
            <w:pPr>
              <w:pStyle w:val="TableParagraph"/>
              <w:spacing w:before="1"/>
              <w:rPr>
                <w:sz w:val="12"/>
              </w:rPr>
            </w:pPr>
            <w:r>
              <w:rPr>
                <w:sz w:val="12"/>
              </w:rPr>
              <w:t>Однос мешања.</w:t>
            </w:r>
          </w:p>
          <w:p w:rsidR="00323F62" w:rsidRDefault="005674BC">
            <w:pPr>
              <w:pStyle w:val="TableParagraph"/>
              <w:spacing w:before="31"/>
              <w:ind w:right="208"/>
              <w:rPr>
                <w:sz w:val="12"/>
              </w:rPr>
            </w:pPr>
            <w:r>
              <w:rPr>
                <w:sz w:val="12"/>
              </w:rPr>
              <w:t xml:space="preserve">’ </w:t>
            </w:r>
            <w:r>
              <w:rPr>
                <w:noProof/>
                <w:spacing w:val="1"/>
                <w:position w:val="1"/>
                <w:sz w:val="12"/>
              </w:rPr>
              <w:drawing>
                <wp:inline distT="0" distB="0" distL="0" distR="0">
                  <wp:extent cx="145084" cy="135483"/>
                  <wp:effectExtent l="0" t="0" r="0" b="0"/>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4"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before="2" w:line="242" w:lineRule="auto"/>
              <w:rPr>
                <w:sz w:val="12"/>
              </w:rPr>
            </w:pPr>
            <w:r>
              <w:rPr>
                <w:sz w:val="12"/>
              </w:rPr>
              <w:t>Привремене тетоваже „црном каном” могу повећати ризик од алергије.</w:t>
            </w:r>
          </w:p>
          <w:p w:rsidR="00323F62" w:rsidRDefault="005674BC">
            <w:pPr>
              <w:pStyle w:val="TableParagraph"/>
              <w:spacing w:before="2"/>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p>
          <w:p w:rsidR="00323F62" w:rsidRDefault="005674BC">
            <w:pPr>
              <w:pStyle w:val="TableParagraph"/>
              <w:spacing w:before="1"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2" w:line="242" w:lineRule="auto"/>
              <w:rPr>
                <w:sz w:val="12"/>
              </w:rPr>
            </w:pPr>
            <w:r>
              <w:rPr>
                <w:w w:val="66"/>
                <w:sz w:val="12"/>
              </w:rPr>
              <w:t xml:space="preserve"> </w:t>
            </w:r>
            <w:r>
              <w:rPr>
                <w:sz w:val="12"/>
              </w:rPr>
              <w:t>– сте раније имали реакцију на при- времену</w:t>
            </w:r>
            <w:r>
              <w:rPr>
                <w:sz w:val="12"/>
              </w:rPr>
              <w:t xml:space="preserve"> тетоважу „црном каном”. Садржи фенилендиамине (толуен- диамине).’</w:t>
            </w:r>
          </w:p>
          <w:p w:rsidR="00323F62" w:rsidRDefault="005674BC">
            <w:pPr>
              <w:pStyle w:val="TableParagraph"/>
              <w:spacing w:before="2" w:line="242" w:lineRule="auto"/>
              <w:rPr>
                <w:sz w:val="12"/>
              </w:rPr>
            </w:pPr>
            <w:r>
              <w:rPr>
                <w:sz w:val="12"/>
              </w:rPr>
              <w:t>(a) (i) Не користите за бојење трепавица</w:t>
            </w:r>
          </w:p>
          <w:p w:rsidR="00323F62" w:rsidRDefault="005674BC">
            <w:pPr>
              <w:pStyle w:val="TableParagraph"/>
              <w:spacing w:before="2" w:line="242" w:lineRule="auto"/>
              <w:rPr>
                <w:sz w:val="12"/>
              </w:rPr>
            </w:pPr>
            <w:r>
              <w:rPr>
                <w:sz w:val="12"/>
              </w:rPr>
              <w:t>(a) (ii) Носите одговарајуће рукавице. Само за професионалну употребу.</w:t>
            </w:r>
          </w:p>
        </w:tc>
      </w:tr>
      <w:tr w:rsidR="00323F62">
        <w:trPr>
          <w:trHeight w:val="1446"/>
        </w:trPr>
        <w:tc>
          <w:tcPr>
            <w:tcW w:w="510" w:type="dxa"/>
            <w:tcBorders>
              <w:top w:val="nil"/>
            </w:tcBorders>
          </w:tcPr>
          <w:p w:rsidR="00323F62" w:rsidRDefault="00323F62">
            <w:pPr>
              <w:pStyle w:val="TableParagraph"/>
              <w:ind w:left="0"/>
              <w:rPr>
                <w:sz w:val="12"/>
              </w:rPr>
            </w:pPr>
          </w:p>
        </w:tc>
        <w:tc>
          <w:tcPr>
            <w:tcW w:w="1242" w:type="dxa"/>
            <w:tcBorders>
              <w:top w:val="nil"/>
            </w:tcBorders>
          </w:tcPr>
          <w:p w:rsidR="00323F62" w:rsidRDefault="00323F62">
            <w:pPr>
              <w:pStyle w:val="TableParagraph"/>
              <w:ind w:left="0"/>
              <w:rPr>
                <w:sz w:val="12"/>
              </w:rPr>
            </w:pPr>
          </w:p>
        </w:tc>
        <w:tc>
          <w:tcPr>
            <w:tcW w:w="1179" w:type="dxa"/>
            <w:tcBorders>
              <w:top w:val="nil"/>
            </w:tcBorders>
          </w:tcPr>
          <w:p w:rsidR="00323F62" w:rsidRDefault="00323F62">
            <w:pPr>
              <w:pStyle w:val="TableParagraph"/>
              <w:ind w:left="0"/>
              <w:rPr>
                <w:sz w:val="12"/>
              </w:rPr>
            </w:pPr>
          </w:p>
        </w:tc>
        <w:tc>
          <w:tcPr>
            <w:tcW w:w="802" w:type="dxa"/>
            <w:tcBorders>
              <w:top w:val="nil"/>
            </w:tcBorders>
          </w:tcPr>
          <w:p w:rsidR="00323F62" w:rsidRDefault="00323F62">
            <w:pPr>
              <w:pStyle w:val="TableParagraph"/>
              <w:ind w:left="0"/>
              <w:rPr>
                <w:sz w:val="12"/>
              </w:rPr>
            </w:pPr>
          </w:p>
        </w:tc>
        <w:tc>
          <w:tcPr>
            <w:tcW w:w="805" w:type="dxa"/>
            <w:tcBorders>
              <w:top w:val="nil"/>
            </w:tcBorders>
          </w:tcPr>
          <w:p w:rsidR="00323F62" w:rsidRDefault="00323F62">
            <w:pPr>
              <w:pStyle w:val="TableParagraph"/>
              <w:ind w:left="0"/>
              <w:rPr>
                <w:sz w:val="12"/>
              </w:rPr>
            </w:pPr>
          </w:p>
        </w:tc>
        <w:tc>
          <w:tcPr>
            <w:tcW w:w="1293" w:type="dxa"/>
          </w:tcPr>
          <w:p w:rsidR="00323F62" w:rsidRDefault="005674BC">
            <w:pPr>
              <w:pStyle w:val="TableParagraph"/>
              <w:spacing w:before="15" w:line="242" w:lineRule="auto"/>
              <w:ind w:right="182"/>
              <w:rPr>
                <w:sz w:val="12"/>
              </w:rPr>
            </w:pPr>
            <w:r>
              <w:rPr>
                <w:sz w:val="12"/>
              </w:rPr>
              <w:t>(б) Производи намењени за бојење трепавица</w:t>
            </w:r>
          </w:p>
        </w:tc>
        <w:tc>
          <w:tcPr>
            <w:tcW w:w="1265" w:type="dxa"/>
            <w:vMerge/>
            <w:tcBorders>
              <w:top w:val="nil"/>
            </w:tcBorders>
          </w:tcPr>
          <w:p w:rsidR="00323F62" w:rsidRDefault="00323F62">
            <w:pPr>
              <w:rPr>
                <w:sz w:val="2"/>
                <w:szCs w:val="2"/>
              </w:rPr>
            </w:pPr>
          </w:p>
        </w:tc>
        <w:tc>
          <w:tcPr>
            <w:tcW w:w="1317" w:type="dxa"/>
          </w:tcPr>
          <w:p w:rsidR="00323F62" w:rsidRDefault="005674BC">
            <w:pPr>
              <w:pStyle w:val="TableParagraph"/>
              <w:spacing w:before="15" w:line="242" w:lineRule="auto"/>
              <w:ind w:right="249"/>
              <w:rPr>
                <w:sz w:val="12"/>
              </w:rPr>
            </w:pPr>
            <w:r>
              <w:rPr>
                <w:sz w:val="12"/>
              </w:rPr>
              <w:t>(б) Професионална употреба</w:t>
            </w:r>
          </w:p>
          <w:p w:rsidR="00323F62" w:rsidRDefault="005674BC">
            <w:pPr>
              <w:pStyle w:val="TableParagraph"/>
              <w:spacing w:before="1" w:line="242" w:lineRule="auto"/>
              <w:rPr>
                <w:sz w:val="12"/>
              </w:rPr>
            </w:pPr>
            <w:r>
              <w:rPr>
                <w:sz w:val="12"/>
              </w:rPr>
              <w:t>За (а) и (б): Након мешања под оксида- тивним условима мак- симална концентрација која се примењује на косу или трепавице</w:t>
            </w:r>
          </w:p>
          <w:p w:rsidR="00323F62" w:rsidRDefault="005674BC">
            <w:pPr>
              <w:pStyle w:val="TableParagraph"/>
              <w:spacing w:before="4" w:line="242" w:lineRule="auto"/>
              <w:ind w:right="258"/>
              <w:rPr>
                <w:sz w:val="12"/>
              </w:rPr>
            </w:pPr>
            <w:r>
              <w:rPr>
                <w:sz w:val="12"/>
              </w:rPr>
              <w:t>не сме прећи 2,0 % (прерачунато на</w:t>
            </w:r>
          </w:p>
        </w:tc>
        <w:tc>
          <w:tcPr>
            <w:tcW w:w="2070" w:type="dxa"/>
          </w:tcPr>
          <w:p w:rsidR="00323F62" w:rsidRDefault="005674BC">
            <w:pPr>
              <w:pStyle w:val="TableParagraph"/>
              <w:spacing w:before="15" w:line="242" w:lineRule="auto"/>
              <w:ind w:right="467"/>
              <w:rPr>
                <w:sz w:val="12"/>
              </w:rPr>
            </w:pPr>
            <w:r>
              <w:rPr>
                <w:sz w:val="12"/>
              </w:rPr>
              <w:t>(b) На декларацији мора бити наведено:</w:t>
            </w:r>
          </w:p>
          <w:p w:rsidR="00323F62" w:rsidRDefault="005674BC">
            <w:pPr>
              <w:pStyle w:val="TableParagraph"/>
              <w:spacing w:before="1"/>
              <w:rPr>
                <w:sz w:val="12"/>
              </w:rPr>
            </w:pPr>
            <w:r>
              <w:rPr>
                <w:sz w:val="12"/>
              </w:rPr>
              <w:t>Однос мешања.</w:t>
            </w:r>
          </w:p>
          <w:p w:rsidR="00323F62" w:rsidRDefault="005674BC">
            <w:pPr>
              <w:pStyle w:val="TableParagraph"/>
              <w:spacing w:before="30"/>
              <w:ind w:right="63"/>
              <w:rPr>
                <w:sz w:val="12"/>
              </w:rPr>
            </w:pPr>
            <w:r>
              <w:rPr>
                <w:sz w:val="12"/>
              </w:rPr>
              <w:t xml:space="preserve">’ </w:t>
            </w:r>
            <w:r>
              <w:rPr>
                <w:noProof/>
                <w:spacing w:val="1"/>
                <w:position w:val="1"/>
                <w:sz w:val="12"/>
              </w:rPr>
              <w:drawing>
                <wp:inline distT="0" distB="0" distL="0" distR="0">
                  <wp:extent cx="145084" cy="135483"/>
                  <wp:effectExtent l="0" t="0" r="0" b="0"/>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Овај производ може да</w:t>
            </w:r>
            <w:r>
              <w:rPr>
                <w:spacing w:val="-20"/>
                <w:sz w:val="12"/>
              </w:rPr>
              <w:t xml:space="preserve"> </w:t>
            </w:r>
            <w:r>
              <w:rPr>
                <w:sz w:val="12"/>
              </w:rPr>
              <w:t>изазове озбиљне але</w:t>
            </w:r>
            <w:r>
              <w:rPr>
                <w:sz w:val="12"/>
              </w:rPr>
              <w:t>ргијске</w:t>
            </w:r>
            <w:r>
              <w:rPr>
                <w:spacing w:val="-2"/>
                <w:sz w:val="12"/>
              </w:rPr>
              <w:t xml:space="preserve"> </w:t>
            </w:r>
            <w:r>
              <w:rPr>
                <w:sz w:val="12"/>
              </w:rPr>
              <w:t>реакције.</w:t>
            </w:r>
          </w:p>
          <w:p w:rsidR="00323F62" w:rsidRDefault="005674BC">
            <w:pPr>
              <w:pStyle w:val="TableParagraph"/>
              <w:spacing w:before="3"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tc>
      </w:tr>
    </w:tbl>
    <w:p w:rsidR="00323F62" w:rsidRDefault="00323F62">
      <w:pPr>
        <w:spacing w:line="242" w:lineRule="auto"/>
        <w:rPr>
          <w:sz w:val="12"/>
        </w:rPr>
        <w:sectPr w:rsidR="00323F62">
          <w:pgSz w:w="12480" w:h="15690"/>
          <w:pgMar w:top="240" w:right="720" w:bottom="280" w:left="74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
        <w:gridCol w:w="1242"/>
        <w:gridCol w:w="1179"/>
        <w:gridCol w:w="802"/>
        <w:gridCol w:w="805"/>
        <w:gridCol w:w="1293"/>
        <w:gridCol w:w="1265"/>
        <w:gridCol w:w="1317"/>
        <w:gridCol w:w="2070"/>
      </w:tblGrid>
      <w:tr w:rsidR="00323F62">
        <w:trPr>
          <w:trHeight w:val="186"/>
        </w:trPr>
        <w:tc>
          <w:tcPr>
            <w:tcW w:w="510" w:type="dxa"/>
          </w:tcPr>
          <w:p w:rsidR="00323F62" w:rsidRDefault="005674BC">
            <w:pPr>
              <w:pStyle w:val="TableParagraph"/>
              <w:spacing w:before="14"/>
              <w:ind w:left="10"/>
              <w:jc w:val="center"/>
              <w:rPr>
                <w:sz w:val="12"/>
              </w:rPr>
            </w:pPr>
            <w:r>
              <w:rPr>
                <w:sz w:val="12"/>
              </w:rPr>
              <w:lastRenderedPageBreak/>
              <w:t>а</w:t>
            </w:r>
          </w:p>
        </w:tc>
        <w:tc>
          <w:tcPr>
            <w:tcW w:w="1242" w:type="dxa"/>
          </w:tcPr>
          <w:p w:rsidR="00323F62" w:rsidRDefault="005674BC">
            <w:pPr>
              <w:pStyle w:val="TableParagraph"/>
              <w:spacing w:before="14"/>
              <w:ind w:left="0" w:right="578"/>
              <w:jc w:val="right"/>
              <w:rPr>
                <w:sz w:val="12"/>
              </w:rPr>
            </w:pPr>
            <w:r>
              <w:rPr>
                <w:sz w:val="12"/>
              </w:rPr>
              <w:t>б</w:t>
            </w:r>
          </w:p>
        </w:tc>
        <w:tc>
          <w:tcPr>
            <w:tcW w:w="1179" w:type="dxa"/>
          </w:tcPr>
          <w:p w:rsidR="00323F62" w:rsidRDefault="005674BC">
            <w:pPr>
              <w:pStyle w:val="TableParagraph"/>
              <w:spacing w:before="14"/>
              <w:ind w:left="11"/>
              <w:jc w:val="center"/>
              <w:rPr>
                <w:sz w:val="12"/>
              </w:rPr>
            </w:pPr>
            <w:r>
              <w:rPr>
                <w:sz w:val="12"/>
              </w:rPr>
              <w:t>ц</w:t>
            </w:r>
          </w:p>
        </w:tc>
        <w:tc>
          <w:tcPr>
            <w:tcW w:w="802" w:type="dxa"/>
          </w:tcPr>
          <w:p w:rsidR="00323F62" w:rsidRDefault="005674BC">
            <w:pPr>
              <w:pStyle w:val="TableParagraph"/>
              <w:spacing w:before="14"/>
              <w:ind w:left="11"/>
              <w:jc w:val="center"/>
              <w:rPr>
                <w:sz w:val="12"/>
              </w:rPr>
            </w:pPr>
            <w:r>
              <w:rPr>
                <w:sz w:val="12"/>
              </w:rPr>
              <w:t>д</w:t>
            </w:r>
          </w:p>
        </w:tc>
        <w:tc>
          <w:tcPr>
            <w:tcW w:w="805" w:type="dxa"/>
          </w:tcPr>
          <w:p w:rsidR="00323F62" w:rsidRDefault="005674BC">
            <w:pPr>
              <w:pStyle w:val="TableParagraph"/>
              <w:spacing w:before="14"/>
              <w:ind w:left="12"/>
              <w:jc w:val="center"/>
              <w:rPr>
                <w:sz w:val="12"/>
              </w:rPr>
            </w:pPr>
            <w:r>
              <w:rPr>
                <w:sz w:val="12"/>
              </w:rPr>
              <w:t>е</w:t>
            </w:r>
          </w:p>
        </w:tc>
        <w:tc>
          <w:tcPr>
            <w:tcW w:w="1293" w:type="dxa"/>
          </w:tcPr>
          <w:p w:rsidR="00323F62" w:rsidRDefault="005674BC">
            <w:pPr>
              <w:pStyle w:val="TableParagraph"/>
              <w:spacing w:before="14"/>
              <w:ind w:left="11"/>
              <w:jc w:val="center"/>
              <w:rPr>
                <w:sz w:val="12"/>
              </w:rPr>
            </w:pPr>
            <w:r>
              <w:rPr>
                <w:sz w:val="12"/>
              </w:rPr>
              <w:t>ф</w:t>
            </w:r>
          </w:p>
        </w:tc>
        <w:tc>
          <w:tcPr>
            <w:tcW w:w="1265" w:type="dxa"/>
          </w:tcPr>
          <w:p w:rsidR="00323F62" w:rsidRDefault="005674BC">
            <w:pPr>
              <w:pStyle w:val="TableParagraph"/>
              <w:spacing w:before="14"/>
              <w:ind w:left="11"/>
              <w:jc w:val="center"/>
              <w:rPr>
                <w:sz w:val="12"/>
              </w:rPr>
            </w:pPr>
            <w:r>
              <w:rPr>
                <w:sz w:val="12"/>
              </w:rPr>
              <w:t>г</w:t>
            </w:r>
          </w:p>
        </w:tc>
        <w:tc>
          <w:tcPr>
            <w:tcW w:w="1317" w:type="dxa"/>
          </w:tcPr>
          <w:p w:rsidR="00323F62" w:rsidRDefault="005674BC">
            <w:pPr>
              <w:pStyle w:val="TableParagraph"/>
              <w:spacing w:before="14"/>
              <w:ind w:left="11"/>
              <w:jc w:val="center"/>
              <w:rPr>
                <w:sz w:val="12"/>
              </w:rPr>
            </w:pPr>
            <w:r>
              <w:rPr>
                <w:sz w:val="12"/>
              </w:rPr>
              <w:t>х</w:t>
            </w:r>
          </w:p>
        </w:tc>
        <w:tc>
          <w:tcPr>
            <w:tcW w:w="2070" w:type="dxa"/>
          </w:tcPr>
          <w:p w:rsidR="00323F62" w:rsidRDefault="005674BC">
            <w:pPr>
              <w:pStyle w:val="TableParagraph"/>
              <w:spacing w:before="14"/>
              <w:ind w:left="11"/>
              <w:jc w:val="center"/>
              <w:rPr>
                <w:sz w:val="12"/>
              </w:rPr>
            </w:pPr>
            <w:r>
              <w:rPr>
                <w:sz w:val="12"/>
              </w:rPr>
              <w:t>и</w:t>
            </w:r>
          </w:p>
        </w:tc>
      </w:tr>
      <w:tr w:rsidR="00323F62">
        <w:trPr>
          <w:trHeight w:val="2146"/>
        </w:trPr>
        <w:tc>
          <w:tcPr>
            <w:tcW w:w="510" w:type="dxa"/>
          </w:tcPr>
          <w:p w:rsidR="00323F62" w:rsidRDefault="00323F62">
            <w:pPr>
              <w:pStyle w:val="TableParagraph"/>
              <w:ind w:left="0"/>
              <w:rPr>
                <w:sz w:val="10"/>
              </w:rPr>
            </w:pPr>
          </w:p>
        </w:tc>
        <w:tc>
          <w:tcPr>
            <w:tcW w:w="1242" w:type="dxa"/>
          </w:tcPr>
          <w:p w:rsidR="00323F62" w:rsidRDefault="00323F62">
            <w:pPr>
              <w:pStyle w:val="TableParagraph"/>
              <w:ind w:left="0"/>
              <w:rPr>
                <w:sz w:val="10"/>
              </w:rPr>
            </w:pPr>
          </w:p>
        </w:tc>
        <w:tc>
          <w:tcPr>
            <w:tcW w:w="1179" w:type="dxa"/>
          </w:tcPr>
          <w:p w:rsidR="00323F62" w:rsidRDefault="00323F62">
            <w:pPr>
              <w:pStyle w:val="TableParagraph"/>
              <w:ind w:left="0"/>
              <w:rPr>
                <w:sz w:val="10"/>
              </w:rPr>
            </w:pPr>
          </w:p>
        </w:tc>
        <w:tc>
          <w:tcPr>
            <w:tcW w:w="802" w:type="dxa"/>
          </w:tcPr>
          <w:p w:rsidR="00323F62" w:rsidRDefault="00323F62">
            <w:pPr>
              <w:pStyle w:val="TableParagraph"/>
              <w:ind w:left="0"/>
              <w:rPr>
                <w:sz w:val="10"/>
              </w:rPr>
            </w:pPr>
          </w:p>
        </w:tc>
        <w:tc>
          <w:tcPr>
            <w:tcW w:w="805" w:type="dxa"/>
          </w:tcPr>
          <w:p w:rsidR="00323F62" w:rsidRDefault="00323F62">
            <w:pPr>
              <w:pStyle w:val="TableParagraph"/>
              <w:ind w:left="0"/>
              <w:rPr>
                <w:sz w:val="10"/>
              </w:rPr>
            </w:pPr>
          </w:p>
        </w:tc>
        <w:tc>
          <w:tcPr>
            <w:tcW w:w="1293" w:type="dxa"/>
          </w:tcPr>
          <w:p w:rsidR="00323F62" w:rsidRDefault="00323F62">
            <w:pPr>
              <w:pStyle w:val="TableParagraph"/>
              <w:ind w:left="0"/>
              <w:rPr>
                <w:sz w:val="10"/>
              </w:rPr>
            </w:pPr>
          </w:p>
        </w:tc>
        <w:tc>
          <w:tcPr>
            <w:tcW w:w="1265" w:type="dxa"/>
          </w:tcPr>
          <w:p w:rsidR="00323F62" w:rsidRDefault="00323F62">
            <w:pPr>
              <w:pStyle w:val="TableParagraph"/>
              <w:ind w:left="0"/>
              <w:rPr>
                <w:sz w:val="10"/>
              </w:rPr>
            </w:pPr>
          </w:p>
        </w:tc>
        <w:tc>
          <w:tcPr>
            <w:tcW w:w="1317" w:type="dxa"/>
          </w:tcPr>
          <w:p w:rsidR="00323F62" w:rsidRDefault="005674BC">
            <w:pPr>
              <w:pStyle w:val="TableParagraph"/>
              <w:spacing w:before="14" w:line="242" w:lineRule="auto"/>
              <w:ind w:right="77"/>
              <w:rPr>
                <w:sz w:val="12"/>
              </w:rPr>
            </w:pPr>
            <w:r>
              <w:rPr>
                <w:sz w:val="12"/>
              </w:rPr>
              <w:t>слободну базу) или 3,6% (прерачунато на сулфатну со).</w:t>
            </w:r>
          </w:p>
        </w:tc>
        <w:tc>
          <w:tcPr>
            <w:tcW w:w="2070" w:type="dxa"/>
          </w:tcPr>
          <w:p w:rsidR="00323F62" w:rsidRDefault="005674BC">
            <w:pPr>
              <w:pStyle w:val="TableParagraph"/>
              <w:spacing w:before="14" w:line="242" w:lineRule="auto"/>
              <w:rPr>
                <w:sz w:val="12"/>
              </w:rPr>
            </w:pPr>
            <w:r>
              <w:rPr>
                <w:sz w:val="12"/>
              </w:rPr>
              <w:t>Привремене тетоваже „црном каном” могу повећати ризик од алергије.</w:t>
            </w:r>
          </w:p>
          <w:p w:rsidR="00323F62" w:rsidRDefault="005674BC">
            <w:pPr>
              <w:pStyle w:val="TableParagraph"/>
              <w:spacing w:before="1"/>
              <w:rPr>
                <w:sz w:val="12"/>
              </w:rPr>
            </w:pPr>
            <w:r>
              <w:rPr>
                <w:sz w:val="12"/>
              </w:rPr>
              <w:t>Не бојите трепавице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p>
          <w:p w:rsidR="00323F62" w:rsidRDefault="005674BC">
            <w:pPr>
              <w:pStyle w:val="TableParagraph"/>
              <w:spacing w:before="2" w:line="242" w:lineRule="auto"/>
              <w:rPr>
                <w:sz w:val="12"/>
              </w:rPr>
            </w:pPr>
            <w:r>
              <w:rPr>
                <w:w w:val="66"/>
                <w:sz w:val="12"/>
              </w:rPr>
              <w:t xml:space="preserve"> </w:t>
            </w:r>
            <w:r>
              <w:rPr>
                <w:sz w:val="12"/>
              </w:rPr>
              <w:t>– сте већ имали било какву реакцију након бојења трепавица,</w:t>
            </w:r>
          </w:p>
          <w:p w:rsidR="00323F62" w:rsidRDefault="005674BC">
            <w:pPr>
              <w:pStyle w:val="TableParagraph"/>
              <w:spacing w:before="1" w:line="242" w:lineRule="auto"/>
              <w:ind w:right="107"/>
              <w:rPr>
                <w:sz w:val="12"/>
              </w:rPr>
            </w:pPr>
            <w:r>
              <w:rPr>
                <w:w w:val="66"/>
                <w:sz w:val="12"/>
              </w:rPr>
              <w:t xml:space="preserve"> </w:t>
            </w:r>
            <w:r>
              <w:rPr>
                <w:sz w:val="12"/>
              </w:rPr>
              <w:t>– сте раније имали реакцију на пр</w:t>
            </w:r>
            <w:r>
              <w:rPr>
                <w:sz w:val="12"/>
              </w:rPr>
              <w:t>и- времену тетоважу „црном каном”. Исперите очи одмах ако производ дође у контакт са њима.</w:t>
            </w:r>
          </w:p>
          <w:p w:rsidR="00323F62" w:rsidRDefault="005674BC">
            <w:pPr>
              <w:pStyle w:val="TableParagraph"/>
              <w:spacing w:before="3" w:line="242" w:lineRule="auto"/>
              <w:rPr>
                <w:sz w:val="12"/>
              </w:rPr>
            </w:pPr>
            <w:r>
              <w:rPr>
                <w:sz w:val="12"/>
              </w:rPr>
              <w:t>Садржи фенилендиамине (толуен- диамине).</w:t>
            </w:r>
          </w:p>
          <w:p w:rsidR="00323F62" w:rsidRDefault="005674BC">
            <w:pPr>
              <w:pStyle w:val="TableParagraph"/>
              <w:spacing w:before="1" w:line="242" w:lineRule="auto"/>
              <w:ind w:right="167"/>
              <w:rPr>
                <w:sz w:val="12"/>
              </w:rPr>
            </w:pPr>
            <w:r>
              <w:rPr>
                <w:sz w:val="12"/>
              </w:rPr>
              <w:t>Носите одговарајуће рукавице. Само за професионалну употребу.’</w:t>
            </w:r>
          </w:p>
        </w:tc>
      </w:tr>
      <w:tr w:rsidR="00323F62">
        <w:trPr>
          <w:trHeight w:val="2566"/>
        </w:trPr>
        <w:tc>
          <w:tcPr>
            <w:tcW w:w="510" w:type="dxa"/>
          </w:tcPr>
          <w:p w:rsidR="00323F62" w:rsidRDefault="005674BC">
            <w:pPr>
              <w:pStyle w:val="TableParagraph"/>
              <w:spacing w:before="14"/>
              <w:ind w:left="56"/>
              <w:rPr>
                <w:sz w:val="12"/>
              </w:rPr>
            </w:pPr>
            <w:r>
              <w:rPr>
                <w:sz w:val="12"/>
              </w:rPr>
              <w:t>9b</w:t>
            </w:r>
          </w:p>
        </w:tc>
        <w:tc>
          <w:tcPr>
            <w:tcW w:w="1242" w:type="dxa"/>
          </w:tcPr>
          <w:p w:rsidR="00323F62" w:rsidRDefault="005674BC">
            <w:pPr>
              <w:pStyle w:val="TableParagraph"/>
              <w:spacing w:before="14"/>
              <w:ind w:left="56"/>
              <w:rPr>
                <w:sz w:val="12"/>
              </w:rPr>
            </w:pPr>
            <w:r>
              <w:rPr>
                <w:sz w:val="12"/>
              </w:rPr>
              <w:t>1-Метил-2,6-</w:t>
            </w:r>
            <w:r>
              <w:rPr>
                <w:i/>
                <w:sz w:val="12"/>
              </w:rPr>
              <w:t>bis</w:t>
            </w:r>
            <w:r>
              <w:rPr>
                <w:sz w:val="12"/>
              </w:rPr>
              <w:t>-</w:t>
            </w:r>
          </w:p>
          <w:p w:rsidR="00323F62" w:rsidRDefault="005674BC">
            <w:pPr>
              <w:pStyle w:val="TableParagraph"/>
              <w:spacing w:before="3" w:line="242" w:lineRule="auto"/>
              <w:ind w:left="56" w:right="91"/>
              <w:rPr>
                <w:sz w:val="12"/>
              </w:rPr>
            </w:pPr>
            <w:r>
              <w:rPr>
                <w:sz w:val="12"/>
              </w:rPr>
              <w:t>(2-хидроксиетилами- но)-бензен</w:t>
            </w:r>
          </w:p>
        </w:tc>
        <w:tc>
          <w:tcPr>
            <w:tcW w:w="1179" w:type="dxa"/>
          </w:tcPr>
          <w:p w:rsidR="00323F62" w:rsidRDefault="005674BC">
            <w:pPr>
              <w:pStyle w:val="TableParagraph"/>
              <w:spacing w:before="14" w:line="242" w:lineRule="auto"/>
              <w:ind w:right="102"/>
              <w:rPr>
                <w:sz w:val="12"/>
              </w:rPr>
            </w:pPr>
            <w:r>
              <w:rPr>
                <w:sz w:val="12"/>
              </w:rPr>
              <w:t>2,6-Dihydroxyethyl- aminotoluene</w:t>
            </w:r>
          </w:p>
        </w:tc>
        <w:tc>
          <w:tcPr>
            <w:tcW w:w="802" w:type="dxa"/>
          </w:tcPr>
          <w:p w:rsidR="00323F62" w:rsidRDefault="005674BC">
            <w:pPr>
              <w:pStyle w:val="TableParagraph"/>
              <w:spacing w:before="14"/>
              <w:rPr>
                <w:sz w:val="12"/>
              </w:rPr>
            </w:pPr>
            <w:r>
              <w:rPr>
                <w:sz w:val="12"/>
              </w:rPr>
              <w:t>149330-25-6</w:t>
            </w:r>
          </w:p>
        </w:tc>
        <w:tc>
          <w:tcPr>
            <w:tcW w:w="805" w:type="dxa"/>
          </w:tcPr>
          <w:p w:rsidR="00323F62" w:rsidRDefault="005674BC">
            <w:pPr>
              <w:pStyle w:val="TableParagraph"/>
              <w:spacing w:before="14"/>
              <w:rPr>
                <w:sz w:val="12"/>
              </w:rPr>
            </w:pPr>
            <w:r>
              <w:rPr>
                <w:sz w:val="12"/>
              </w:rPr>
              <w:t>443-210-1</w:t>
            </w:r>
          </w:p>
        </w:tc>
        <w:tc>
          <w:tcPr>
            <w:tcW w:w="1293" w:type="dxa"/>
          </w:tcPr>
          <w:p w:rsidR="00323F62" w:rsidRDefault="005674BC">
            <w:pPr>
              <w:pStyle w:val="TableParagraph"/>
              <w:spacing w:before="14" w:line="242" w:lineRule="auto"/>
              <w:rPr>
                <w:sz w:val="12"/>
              </w:rPr>
            </w:pPr>
            <w:r>
              <w:rPr>
                <w:sz w:val="12"/>
              </w:rPr>
              <w:t>Супстанца за бојење косе у оксидативним производима за бојење косе</w:t>
            </w:r>
          </w:p>
        </w:tc>
        <w:tc>
          <w:tcPr>
            <w:tcW w:w="1265" w:type="dxa"/>
          </w:tcPr>
          <w:p w:rsidR="00323F62" w:rsidRDefault="00323F62">
            <w:pPr>
              <w:pStyle w:val="TableParagraph"/>
              <w:ind w:left="0"/>
              <w:rPr>
                <w:sz w:val="10"/>
              </w:rPr>
            </w:pPr>
          </w:p>
        </w:tc>
        <w:tc>
          <w:tcPr>
            <w:tcW w:w="1317" w:type="dxa"/>
          </w:tcPr>
          <w:p w:rsidR="00323F62" w:rsidRDefault="005674BC">
            <w:pPr>
              <w:pStyle w:val="TableParagraph"/>
              <w:spacing w:before="15" w:line="242" w:lineRule="auto"/>
              <w:ind w:right="297"/>
              <w:rPr>
                <w:sz w:val="12"/>
              </w:rPr>
            </w:pPr>
            <w:r>
              <w:rPr>
                <w:sz w:val="12"/>
              </w:rPr>
              <w:t>Након мешања под оксидативним</w:t>
            </w:r>
          </w:p>
          <w:p w:rsidR="00323F62" w:rsidRDefault="005674BC">
            <w:pPr>
              <w:pStyle w:val="TableParagraph"/>
              <w:spacing w:before="1" w:line="242" w:lineRule="auto"/>
              <w:ind w:right="127"/>
              <w:jc w:val="both"/>
              <w:rPr>
                <w:sz w:val="12"/>
              </w:rPr>
            </w:pPr>
            <w:r>
              <w:rPr>
                <w:sz w:val="12"/>
              </w:rPr>
              <w:t>условима</w:t>
            </w:r>
            <w:r>
              <w:rPr>
                <w:spacing w:val="-8"/>
                <w:sz w:val="12"/>
              </w:rPr>
              <w:t xml:space="preserve"> </w:t>
            </w:r>
            <w:r>
              <w:rPr>
                <w:sz w:val="12"/>
              </w:rPr>
              <w:t>максимална концентрација која се примењује на косу не сме прећи 1,0</w:t>
            </w:r>
            <w:r>
              <w:rPr>
                <w:spacing w:val="-2"/>
                <w:sz w:val="12"/>
              </w:rPr>
              <w:t xml:space="preserve"> </w:t>
            </w:r>
            <w:r>
              <w:rPr>
                <w:sz w:val="12"/>
              </w:rPr>
              <w:t>%</w:t>
            </w:r>
          </w:p>
          <w:p w:rsidR="00323F62" w:rsidRDefault="00323F62">
            <w:pPr>
              <w:pStyle w:val="TableParagraph"/>
              <w:spacing w:before="4"/>
              <w:ind w:left="0"/>
              <w:rPr>
                <w:b/>
                <w:sz w:val="12"/>
              </w:rPr>
            </w:pPr>
          </w:p>
          <w:p w:rsidR="00323F62" w:rsidRDefault="005674BC">
            <w:pPr>
              <w:pStyle w:val="TableParagraph"/>
              <w:spacing w:before="1" w:line="242" w:lineRule="auto"/>
              <w:rPr>
                <w:sz w:val="12"/>
              </w:rPr>
            </w:pPr>
            <w:r>
              <w:rPr>
                <w:w w:val="66"/>
                <w:sz w:val="12"/>
              </w:rPr>
              <w:t xml:space="preserve"> </w:t>
            </w:r>
            <w:r>
              <w:rPr>
                <w:sz w:val="12"/>
              </w:rPr>
              <w:t>– Не користити са нитрозирајућим средствима</w:t>
            </w:r>
          </w:p>
          <w:p w:rsidR="00323F62" w:rsidRDefault="005674BC">
            <w:pPr>
              <w:pStyle w:val="TableParagraph"/>
              <w:spacing w:before="2" w:line="242" w:lineRule="auto"/>
              <w:rPr>
                <w:sz w:val="12"/>
              </w:rPr>
            </w:pPr>
            <w:r>
              <w:rPr>
                <w:w w:val="66"/>
                <w:sz w:val="12"/>
              </w:rPr>
              <w:t xml:space="preserve"> </w:t>
            </w:r>
            <w:r>
              <w:rPr>
                <w:sz w:val="12"/>
              </w:rPr>
              <w:t>– Максималан садржај нитрозамина: 50 μg/kg</w:t>
            </w:r>
          </w:p>
          <w:p w:rsidR="00323F62" w:rsidRDefault="005674BC">
            <w:pPr>
              <w:pStyle w:val="TableParagraph"/>
              <w:spacing w:before="1" w:line="242" w:lineRule="auto"/>
              <w:rPr>
                <w:sz w:val="12"/>
              </w:rPr>
            </w:pPr>
            <w:r>
              <w:rPr>
                <w:w w:val="66"/>
                <w:sz w:val="12"/>
              </w:rPr>
              <w:t xml:space="preserve"> </w:t>
            </w:r>
            <w:r>
              <w:rPr>
                <w:sz w:val="12"/>
              </w:rPr>
              <w:t>– Држати у контејне- рима који не садрже нитрите</w:t>
            </w:r>
          </w:p>
        </w:tc>
        <w:tc>
          <w:tcPr>
            <w:tcW w:w="2070" w:type="dxa"/>
          </w:tcPr>
          <w:p w:rsidR="00323F62" w:rsidRDefault="005674BC">
            <w:pPr>
              <w:pStyle w:val="TableParagraph"/>
              <w:spacing w:before="15" w:line="242" w:lineRule="auto"/>
              <w:ind w:right="107"/>
              <w:rPr>
                <w:sz w:val="12"/>
              </w:rPr>
            </w:pPr>
            <w:r>
              <w:rPr>
                <w:sz w:val="12"/>
              </w:rPr>
              <w:t>На декларацији мора бити наведено: Однос мешања.</w:t>
            </w:r>
          </w:p>
          <w:p w:rsidR="00323F62" w:rsidRDefault="005674BC">
            <w:pPr>
              <w:pStyle w:val="TableParagraph"/>
              <w:spacing w:before="29"/>
              <w:ind w:right="208"/>
              <w:rPr>
                <w:sz w:val="12"/>
              </w:rPr>
            </w:pPr>
            <w:r>
              <w:rPr>
                <w:sz w:val="12"/>
              </w:rPr>
              <w:t xml:space="preserve">’ </w:t>
            </w:r>
            <w:r>
              <w:rPr>
                <w:noProof/>
                <w:spacing w:val="1"/>
                <w:position w:val="1"/>
                <w:sz w:val="12"/>
              </w:rPr>
              <w:drawing>
                <wp:inline distT="0" distB="0" distL="0" distR="0">
                  <wp:extent cx="145084" cy="135483"/>
                  <wp:effectExtent l="0" t="0" r="0" b="0"/>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3"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before="2" w:line="242" w:lineRule="auto"/>
              <w:rPr>
                <w:sz w:val="12"/>
              </w:rPr>
            </w:pPr>
            <w:r>
              <w:rPr>
                <w:sz w:val="12"/>
              </w:rPr>
              <w:t>Привремене тетоваже „црном каном” могу повећати ризик од алергије.</w:t>
            </w:r>
          </w:p>
          <w:p w:rsidR="00323F62" w:rsidRDefault="005674BC">
            <w:pPr>
              <w:pStyle w:val="TableParagraph"/>
              <w:spacing w:before="2"/>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p>
          <w:p w:rsidR="00323F62" w:rsidRDefault="005674BC">
            <w:pPr>
              <w:pStyle w:val="TableParagraph"/>
              <w:spacing w:before="1"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1" w:line="242" w:lineRule="auto"/>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326"/>
        </w:trPr>
        <w:tc>
          <w:tcPr>
            <w:tcW w:w="510" w:type="dxa"/>
          </w:tcPr>
          <w:p w:rsidR="00323F62" w:rsidRDefault="005674BC">
            <w:pPr>
              <w:pStyle w:val="TableParagraph"/>
              <w:spacing w:before="14"/>
              <w:ind w:left="56"/>
              <w:rPr>
                <w:sz w:val="12"/>
              </w:rPr>
            </w:pPr>
            <w:r>
              <w:rPr>
                <w:sz w:val="12"/>
              </w:rPr>
              <w:t>-------</w:t>
            </w:r>
          </w:p>
        </w:tc>
        <w:tc>
          <w:tcPr>
            <w:tcW w:w="1242" w:type="dxa"/>
          </w:tcPr>
          <w:p w:rsidR="00323F62" w:rsidRDefault="005674BC">
            <w:pPr>
              <w:pStyle w:val="TableParagraph"/>
              <w:spacing w:before="14" w:line="242" w:lineRule="auto"/>
              <w:ind w:left="56" w:right="346"/>
              <w:rPr>
                <w:sz w:val="12"/>
              </w:rPr>
            </w:pPr>
            <w:r>
              <w:rPr>
                <w:sz w:val="12"/>
              </w:rPr>
              <w:t>Премештен или обрисан</w:t>
            </w:r>
          </w:p>
        </w:tc>
        <w:tc>
          <w:tcPr>
            <w:tcW w:w="1179" w:type="dxa"/>
          </w:tcPr>
          <w:p w:rsidR="00323F62" w:rsidRDefault="00323F62">
            <w:pPr>
              <w:pStyle w:val="TableParagraph"/>
              <w:ind w:left="0"/>
              <w:rPr>
                <w:sz w:val="10"/>
              </w:rPr>
            </w:pPr>
          </w:p>
        </w:tc>
        <w:tc>
          <w:tcPr>
            <w:tcW w:w="802" w:type="dxa"/>
          </w:tcPr>
          <w:p w:rsidR="00323F62" w:rsidRDefault="00323F62">
            <w:pPr>
              <w:pStyle w:val="TableParagraph"/>
              <w:ind w:left="0"/>
              <w:rPr>
                <w:sz w:val="10"/>
              </w:rPr>
            </w:pPr>
          </w:p>
        </w:tc>
        <w:tc>
          <w:tcPr>
            <w:tcW w:w="805" w:type="dxa"/>
          </w:tcPr>
          <w:p w:rsidR="00323F62" w:rsidRDefault="00323F62">
            <w:pPr>
              <w:pStyle w:val="TableParagraph"/>
              <w:ind w:left="0"/>
              <w:rPr>
                <w:sz w:val="10"/>
              </w:rPr>
            </w:pPr>
          </w:p>
        </w:tc>
        <w:tc>
          <w:tcPr>
            <w:tcW w:w="1293" w:type="dxa"/>
          </w:tcPr>
          <w:p w:rsidR="00323F62" w:rsidRDefault="00323F62">
            <w:pPr>
              <w:pStyle w:val="TableParagraph"/>
              <w:ind w:left="0"/>
              <w:rPr>
                <w:sz w:val="10"/>
              </w:rPr>
            </w:pPr>
          </w:p>
        </w:tc>
        <w:tc>
          <w:tcPr>
            <w:tcW w:w="1265" w:type="dxa"/>
          </w:tcPr>
          <w:p w:rsidR="00323F62" w:rsidRDefault="00323F62">
            <w:pPr>
              <w:pStyle w:val="TableParagraph"/>
              <w:ind w:left="0"/>
              <w:rPr>
                <w:sz w:val="10"/>
              </w:rPr>
            </w:pPr>
          </w:p>
        </w:tc>
        <w:tc>
          <w:tcPr>
            <w:tcW w:w="1317" w:type="dxa"/>
          </w:tcPr>
          <w:p w:rsidR="00323F62" w:rsidRDefault="00323F62">
            <w:pPr>
              <w:pStyle w:val="TableParagraph"/>
              <w:ind w:left="0"/>
              <w:rPr>
                <w:sz w:val="10"/>
              </w:rPr>
            </w:pPr>
          </w:p>
        </w:tc>
        <w:tc>
          <w:tcPr>
            <w:tcW w:w="2070" w:type="dxa"/>
          </w:tcPr>
          <w:p w:rsidR="00323F62" w:rsidRDefault="00323F62">
            <w:pPr>
              <w:pStyle w:val="TableParagraph"/>
              <w:ind w:left="0"/>
              <w:rPr>
                <w:sz w:val="10"/>
              </w:rPr>
            </w:pPr>
          </w:p>
        </w:tc>
      </w:tr>
      <w:tr w:rsidR="00323F62">
        <w:trPr>
          <w:trHeight w:val="186"/>
        </w:trPr>
        <w:tc>
          <w:tcPr>
            <w:tcW w:w="510" w:type="dxa"/>
          </w:tcPr>
          <w:p w:rsidR="00323F62" w:rsidRDefault="005674BC">
            <w:pPr>
              <w:pStyle w:val="TableParagraph"/>
              <w:spacing w:before="14"/>
              <w:ind w:left="56"/>
              <w:rPr>
                <w:sz w:val="12"/>
              </w:rPr>
            </w:pPr>
            <w:r>
              <w:rPr>
                <w:sz w:val="12"/>
              </w:rPr>
              <w:t>11</w:t>
            </w:r>
          </w:p>
        </w:tc>
        <w:tc>
          <w:tcPr>
            <w:tcW w:w="1242" w:type="dxa"/>
          </w:tcPr>
          <w:p w:rsidR="00323F62" w:rsidRDefault="005674BC">
            <w:pPr>
              <w:pStyle w:val="TableParagraph"/>
              <w:spacing w:before="14"/>
              <w:ind w:left="0" w:right="532"/>
              <w:jc w:val="right"/>
              <w:rPr>
                <w:sz w:val="12"/>
              </w:rPr>
            </w:pPr>
            <w:r>
              <w:rPr>
                <w:sz w:val="12"/>
              </w:rPr>
              <w:t>Дихлорофен</w:t>
            </w:r>
          </w:p>
        </w:tc>
        <w:tc>
          <w:tcPr>
            <w:tcW w:w="1179" w:type="dxa"/>
          </w:tcPr>
          <w:p w:rsidR="00323F62" w:rsidRDefault="005674BC">
            <w:pPr>
              <w:pStyle w:val="TableParagraph"/>
              <w:spacing w:before="14"/>
              <w:rPr>
                <w:sz w:val="12"/>
              </w:rPr>
            </w:pPr>
            <w:r>
              <w:rPr>
                <w:sz w:val="12"/>
              </w:rPr>
              <w:t>Dichlorophen</w:t>
            </w:r>
          </w:p>
        </w:tc>
        <w:tc>
          <w:tcPr>
            <w:tcW w:w="802" w:type="dxa"/>
          </w:tcPr>
          <w:p w:rsidR="00323F62" w:rsidRDefault="005674BC">
            <w:pPr>
              <w:pStyle w:val="TableParagraph"/>
              <w:spacing w:before="14"/>
              <w:rPr>
                <w:sz w:val="12"/>
              </w:rPr>
            </w:pPr>
            <w:r>
              <w:rPr>
                <w:sz w:val="12"/>
              </w:rPr>
              <w:t>97-23-4</w:t>
            </w:r>
          </w:p>
        </w:tc>
        <w:tc>
          <w:tcPr>
            <w:tcW w:w="805" w:type="dxa"/>
          </w:tcPr>
          <w:p w:rsidR="00323F62" w:rsidRDefault="005674BC">
            <w:pPr>
              <w:pStyle w:val="TableParagraph"/>
              <w:spacing w:before="14"/>
              <w:rPr>
                <w:sz w:val="12"/>
              </w:rPr>
            </w:pPr>
            <w:r>
              <w:rPr>
                <w:sz w:val="12"/>
              </w:rPr>
              <w:t>202-567-1</w:t>
            </w:r>
          </w:p>
        </w:tc>
        <w:tc>
          <w:tcPr>
            <w:tcW w:w="1293" w:type="dxa"/>
          </w:tcPr>
          <w:p w:rsidR="00323F62" w:rsidRDefault="00323F62">
            <w:pPr>
              <w:pStyle w:val="TableParagraph"/>
              <w:ind w:left="0"/>
              <w:rPr>
                <w:sz w:val="10"/>
              </w:rPr>
            </w:pPr>
          </w:p>
        </w:tc>
        <w:tc>
          <w:tcPr>
            <w:tcW w:w="1265" w:type="dxa"/>
          </w:tcPr>
          <w:p w:rsidR="00323F62" w:rsidRDefault="005674BC">
            <w:pPr>
              <w:pStyle w:val="TableParagraph"/>
              <w:spacing w:before="14"/>
              <w:rPr>
                <w:sz w:val="12"/>
              </w:rPr>
            </w:pPr>
            <w:r>
              <w:rPr>
                <w:sz w:val="12"/>
              </w:rPr>
              <w:t>0,5 %</w:t>
            </w:r>
          </w:p>
        </w:tc>
        <w:tc>
          <w:tcPr>
            <w:tcW w:w="1317" w:type="dxa"/>
          </w:tcPr>
          <w:p w:rsidR="00323F62" w:rsidRDefault="00323F62">
            <w:pPr>
              <w:pStyle w:val="TableParagraph"/>
              <w:ind w:left="0"/>
              <w:rPr>
                <w:sz w:val="10"/>
              </w:rPr>
            </w:pPr>
          </w:p>
        </w:tc>
        <w:tc>
          <w:tcPr>
            <w:tcW w:w="2070" w:type="dxa"/>
          </w:tcPr>
          <w:p w:rsidR="00323F62" w:rsidRDefault="005674BC">
            <w:pPr>
              <w:pStyle w:val="TableParagraph"/>
              <w:spacing w:before="14"/>
              <w:rPr>
                <w:sz w:val="12"/>
              </w:rPr>
            </w:pPr>
            <w:r>
              <w:rPr>
                <w:sz w:val="12"/>
              </w:rPr>
              <w:t>Садржи дихлорофен.</w:t>
            </w:r>
          </w:p>
        </w:tc>
      </w:tr>
      <w:tr w:rsidR="00323F62">
        <w:trPr>
          <w:trHeight w:val="466"/>
        </w:trPr>
        <w:tc>
          <w:tcPr>
            <w:tcW w:w="510" w:type="dxa"/>
            <w:vMerge w:val="restart"/>
          </w:tcPr>
          <w:p w:rsidR="00323F62" w:rsidRDefault="005674BC">
            <w:pPr>
              <w:pStyle w:val="TableParagraph"/>
              <w:spacing w:before="14"/>
              <w:ind w:left="56"/>
              <w:rPr>
                <w:sz w:val="12"/>
              </w:rPr>
            </w:pPr>
            <w:r>
              <w:rPr>
                <w:sz w:val="12"/>
              </w:rPr>
              <w:t>12</w:t>
            </w:r>
          </w:p>
        </w:tc>
        <w:tc>
          <w:tcPr>
            <w:tcW w:w="1242" w:type="dxa"/>
            <w:vMerge w:val="restart"/>
          </w:tcPr>
          <w:p w:rsidR="00323F62" w:rsidRDefault="005674BC">
            <w:pPr>
              <w:pStyle w:val="TableParagraph"/>
              <w:spacing w:before="14" w:line="242" w:lineRule="auto"/>
              <w:ind w:left="56" w:right="35"/>
              <w:rPr>
                <w:sz w:val="12"/>
              </w:rPr>
            </w:pPr>
            <w:r>
              <w:rPr>
                <w:sz w:val="12"/>
              </w:rPr>
              <w:t>Водоник пероксид, и друга једињења или смеше које ослобађа- ју водоник пероксид, укључујући карбамид пероксид и цинк пе- роксид, са изузетком следећих супстанци у Прилогу 2.: бр 1397,</w:t>
            </w:r>
          </w:p>
          <w:p w:rsidR="00323F62" w:rsidRDefault="005674BC">
            <w:pPr>
              <w:pStyle w:val="TableParagraph"/>
              <w:spacing w:before="6"/>
              <w:ind w:left="56"/>
              <w:rPr>
                <w:sz w:val="12"/>
              </w:rPr>
            </w:pPr>
            <w:r>
              <w:rPr>
                <w:sz w:val="12"/>
              </w:rPr>
              <w:t>1398, 1399</w:t>
            </w:r>
          </w:p>
        </w:tc>
        <w:tc>
          <w:tcPr>
            <w:tcW w:w="1179" w:type="dxa"/>
            <w:vMerge w:val="restart"/>
          </w:tcPr>
          <w:p w:rsidR="00323F62" w:rsidRDefault="005674BC">
            <w:pPr>
              <w:pStyle w:val="TableParagraph"/>
              <w:spacing w:before="15"/>
              <w:rPr>
                <w:sz w:val="12"/>
              </w:rPr>
            </w:pPr>
            <w:r>
              <w:rPr>
                <w:sz w:val="12"/>
              </w:rPr>
              <w:t>Hydrogen peroxide</w:t>
            </w:r>
          </w:p>
        </w:tc>
        <w:tc>
          <w:tcPr>
            <w:tcW w:w="802" w:type="dxa"/>
            <w:vMerge w:val="restart"/>
          </w:tcPr>
          <w:p w:rsidR="00323F62" w:rsidRDefault="005674BC">
            <w:pPr>
              <w:pStyle w:val="TableParagraph"/>
              <w:spacing w:before="15"/>
              <w:rPr>
                <w:sz w:val="12"/>
              </w:rPr>
            </w:pPr>
            <w:r>
              <w:rPr>
                <w:sz w:val="12"/>
              </w:rPr>
              <w:t>7722-84-1</w:t>
            </w:r>
          </w:p>
        </w:tc>
        <w:tc>
          <w:tcPr>
            <w:tcW w:w="805" w:type="dxa"/>
            <w:vMerge w:val="restart"/>
          </w:tcPr>
          <w:p w:rsidR="00323F62" w:rsidRDefault="005674BC">
            <w:pPr>
              <w:pStyle w:val="TableParagraph"/>
              <w:spacing w:before="15"/>
              <w:rPr>
                <w:sz w:val="12"/>
              </w:rPr>
            </w:pPr>
            <w:r>
              <w:rPr>
                <w:sz w:val="12"/>
              </w:rPr>
              <w:t>231-765-0</w:t>
            </w:r>
          </w:p>
        </w:tc>
        <w:tc>
          <w:tcPr>
            <w:tcW w:w="1293" w:type="dxa"/>
          </w:tcPr>
          <w:p w:rsidR="00323F62" w:rsidRDefault="005674BC">
            <w:pPr>
              <w:pStyle w:val="TableParagraph"/>
              <w:spacing w:before="15"/>
              <w:ind w:left="32" w:right="91"/>
              <w:jc w:val="center"/>
              <w:rPr>
                <w:sz w:val="12"/>
              </w:rPr>
            </w:pPr>
            <w:r>
              <w:rPr>
                <w:sz w:val="12"/>
              </w:rPr>
              <w:t>(а) Производи за косу</w:t>
            </w:r>
          </w:p>
        </w:tc>
        <w:tc>
          <w:tcPr>
            <w:tcW w:w="1265" w:type="dxa"/>
          </w:tcPr>
          <w:p w:rsidR="00323F62" w:rsidRDefault="005674BC">
            <w:pPr>
              <w:pStyle w:val="TableParagraph"/>
              <w:spacing w:before="15" w:line="153" w:lineRule="exact"/>
              <w:rPr>
                <w:sz w:val="7"/>
              </w:rPr>
            </w:pPr>
            <w:r>
              <w:rPr>
                <w:sz w:val="12"/>
              </w:rPr>
              <w:t>(а) 12 % H</w:t>
            </w:r>
            <w:r>
              <w:rPr>
                <w:position w:val="-3"/>
                <w:sz w:val="7"/>
              </w:rPr>
              <w:t>2</w:t>
            </w:r>
            <w:r>
              <w:rPr>
                <w:sz w:val="12"/>
              </w:rPr>
              <w:t>O</w:t>
            </w:r>
            <w:r>
              <w:rPr>
                <w:position w:val="-3"/>
                <w:sz w:val="7"/>
              </w:rPr>
              <w:t>2</w:t>
            </w:r>
          </w:p>
          <w:p w:rsidR="00323F62" w:rsidRDefault="005674BC">
            <w:pPr>
              <w:pStyle w:val="TableParagraph"/>
              <w:spacing w:line="124" w:lineRule="exact"/>
              <w:rPr>
                <w:sz w:val="12"/>
              </w:rPr>
            </w:pPr>
            <w:r>
              <w:rPr>
                <w:sz w:val="12"/>
              </w:rPr>
              <w:t>(40 vol %), присутно</w:t>
            </w:r>
          </w:p>
          <w:p w:rsidR="00323F62" w:rsidRDefault="005674BC">
            <w:pPr>
              <w:pStyle w:val="TableParagraph"/>
              <w:spacing w:before="2"/>
              <w:rPr>
                <w:sz w:val="12"/>
              </w:rPr>
            </w:pPr>
            <w:r>
              <w:rPr>
                <w:sz w:val="12"/>
              </w:rPr>
              <w:t>или ослобођено</w:t>
            </w:r>
          </w:p>
        </w:tc>
        <w:tc>
          <w:tcPr>
            <w:tcW w:w="1317" w:type="dxa"/>
          </w:tcPr>
          <w:p w:rsidR="00323F62" w:rsidRDefault="00323F62">
            <w:pPr>
              <w:pStyle w:val="TableParagraph"/>
              <w:ind w:left="0"/>
              <w:rPr>
                <w:sz w:val="10"/>
              </w:rPr>
            </w:pPr>
          </w:p>
        </w:tc>
        <w:tc>
          <w:tcPr>
            <w:tcW w:w="2070" w:type="dxa"/>
            <w:vMerge w:val="restart"/>
          </w:tcPr>
          <w:p w:rsidR="00323F62" w:rsidRDefault="005674BC">
            <w:pPr>
              <w:pStyle w:val="TableParagraph"/>
              <w:spacing w:before="14" w:line="242" w:lineRule="auto"/>
              <w:rPr>
                <w:sz w:val="12"/>
              </w:rPr>
            </w:pPr>
            <w:r>
              <w:rPr>
                <w:sz w:val="12"/>
              </w:rPr>
              <w:t>За (а) и (ф) Носите одговарајуће рукавице</w:t>
            </w:r>
          </w:p>
          <w:p w:rsidR="00323F62" w:rsidRDefault="00323F62">
            <w:pPr>
              <w:pStyle w:val="TableParagraph"/>
              <w:spacing w:before="3"/>
              <w:ind w:left="0"/>
              <w:rPr>
                <w:b/>
                <w:sz w:val="12"/>
              </w:rPr>
            </w:pPr>
          </w:p>
          <w:p w:rsidR="00323F62" w:rsidRDefault="005674BC">
            <w:pPr>
              <w:pStyle w:val="TableParagraph"/>
              <w:rPr>
                <w:sz w:val="12"/>
              </w:rPr>
            </w:pPr>
            <w:r>
              <w:rPr>
                <w:sz w:val="12"/>
              </w:rPr>
              <w:t>За (а) (б) (ц) и (е):</w:t>
            </w:r>
          </w:p>
          <w:p w:rsidR="00323F62" w:rsidRDefault="005674BC">
            <w:pPr>
              <w:pStyle w:val="TableParagraph"/>
              <w:spacing w:before="2" w:line="487" w:lineRule="auto"/>
              <w:ind w:right="207"/>
              <w:rPr>
                <w:sz w:val="12"/>
              </w:rPr>
            </w:pPr>
            <w:r>
              <w:rPr>
                <w:sz w:val="12"/>
              </w:rPr>
              <w:t>Садржи водоник пероксид. Избегавајте контакт са очима.</w:t>
            </w:r>
          </w:p>
          <w:p w:rsidR="00323F62" w:rsidRDefault="005674BC">
            <w:pPr>
              <w:pStyle w:val="TableParagraph"/>
              <w:spacing w:line="242" w:lineRule="auto"/>
              <w:rPr>
                <w:sz w:val="12"/>
              </w:rPr>
            </w:pPr>
            <w:r>
              <w:rPr>
                <w:sz w:val="12"/>
              </w:rPr>
              <w:t>Исперите одмах ако производ дође у контакт са њима.</w:t>
            </w:r>
          </w:p>
        </w:tc>
      </w:tr>
      <w:tr w:rsidR="00323F62">
        <w:trPr>
          <w:trHeight w:val="466"/>
        </w:trPr>
        <w:tc>
          <w:tcPr>
            <w:tcW w:w="510" w:type="dxa"/>
            <w:vMerge/>
            <w:tcBorders>
              <w:top w:val="nil"/>
            </w:tcBorders>
          </w:tcPr>
          <w:p w:rsidR="00323F62" w:rsidRDefault="00323F62">
            <w:pPr>
              <w:rPr>
                <w:sz w:val="2"/>
                <w:szCs w:val="2"/>
              </w:rPr>
            </w:pPr>
          </w:p>
        </w:tc>
        <w:tc>
          <w:tcPr>
            <w:tcW w:w="1242" w:type="dxa"/>
            <w:vMerge/>
            <w:tcBorders>
              <w:top w:val="nil"/>
            </w:tcBorders>
          </w:tcPr>
          <w:p w:rsidR="00323F62" w:rsidRDefault="00323F62">
            <w:pPr>
              <w:rPr>
                <w:sz w:val="2"/>
                <w:szCs w:val="2"/>
              </w:rPr>
            </w:pPr>
          </w:p>
        </w:tc>
        <w:tc>
          <w:tcPr>
            <w:tcW w:w="1179" w:type="dxa"/>
            <w:vMerge/>
            <w:tcBorders>
              <w:top w:val="nil"/>
            </w:tcBorders>
          </w:tcPr>
          <w:p w:rsidR="00323F62" w:rsidRDefault="00323F62">
            <w:pPr>
              <w:rPr>
                <w:sz w:val="2"/>
                <w:szCs w:val="2"/>
              </w:rPr>
            </w:pPr>
          </w:p>
        </w:tc>
        <w:tc>
          <w:tcPr>
            <w:tcW w:w="802" w:type="dxa"/>
            <w:vMerge/>
            <w:tcBorders>
              <w:top w:val="nil"/>
            </w:tcBorders>
          </w:tcPr>
          <w:p w:rsidR="00323F62" w:rsidRDefault="00323F62">
            <w:pPr>
              <w:rPr>
                <w:sz w:val="2"/>
                <w:szCs w:val="2"/>
              </w:rPr>
            </w:pPr>
          </w:p>
        </w:tc>
        <w:tc>
          <w:tcPr>
            <w:tcW w:w="805" w:type="dxa"/>
            <w:vMerge/>
            <w:tcBorders>
              <w:top w:val="nil"/>
            </w:tcBorders>
          </w:tcPr>
          <w:p w:rsidR="00323F62" w:rsidRDefault="00323F62">
            <w:pPr>
              <w:rPr>
                <w:sz w:val="2"/>
                <w:szCs w:val="2"/>
              </w:rPr>
            </w:pPr>
          </w:p>
        </w:tc>
        <w:tc>
          <w:tcPr>
            <w:tcW w:w="1293" w:type="dxa"/>
          </w:tcPr>
          <w:p w:rsidR="00323F62" w:rsidRDefault="005674BC">
            <w:pPr>
              <w:pStyle w:val="TableParagraph"/>
              <w:spacing w:before="14"/>
              <w:ind w:left="32" w:right="57"/>
              <w:jc w:val="center"/>
              <w:rPr>
                <w:sz w:val="12"/>
              </w:rPr>
            </w:pPr>
            <w:r>
              <w:rPr>
                <w:sz w:val="12"/>
              </w:rPr>
              <w:t>(б) Производи за кожу</w:t>
            </w:r>
          </w:p>
        </w:tc>
        <w:tc>
          <w:tcPr>
            <w:tcW w:w="1265" w:type="dxa"/>
          </w:tcPr>
          <w:p w:rsidR="00323F62" w:rsidRDefault="005674BC">
            <w:pPr>
              <w:pStyle w:val="TableParagraph"/>
              <w:spacing w:before="14" w:line="154" w:lineRule="exact"/>
              <w:rPr>
                <w:sz w:val="12"/>
              </w:rPr>
            </w:pPr>
            <w:r>
              <w:rPr>
                <w:sz w:val="12"/>
              </w:rPr>
              <w:t>(б) 4 % H</w:t>
            </w:r>
            <w:r>
              <w:rPr>
                <w:position w:val="-3"/>
                <w:sz w:val="7"/>
              </w:rPr>
              <w:t>2</w:t>
            </w:r>
            <w:r>
              <w:rPr>
                <w:sz w:val="12"/>
              </w:rPr>
              <w:t>O</w:t>
            </w:r>
            <w:r>
              <w:rPr>
                <w:position w:val="-3"/>
                <w:sz w:val="7"/>
              </w:rPr>
              <w:t>2</w:t>
            </w:r>
            <w:r>
              <w:rPr>
                <w:sz w:val="12"/>
              </w:rPr>
              <w:t>,</w:t>
            </w:r>
          </w:p>
          <w:p w:rsidR="00323F62" w:rsidRDefault="005674BC">
            <w:pPr>
              <w:pStyle w:val="TableParagraph"/>
              <w:spacing w:line="124" w:lineRule="exact"/>
              <w:rPr>
                <w:sz w:val="12"/>
              </w:rPr>
            </w:pPr>
            <w:r>
              <w:rPr>
                <w:sz w:val="12"/>
              </w:rPr>
              <w:t>присутног или осло-</w:t>
            </w:r>
          </w:p>
          <w:p w:rsidR="00323F62" w:rsidRDefault="005674BC">
            <w:pPr>
              <w:pStyle w:val="TableParagraph"/>
              <w:spacing w:before="2"/>
              <w:rPr>
                <w:sz w:val="12"/>
              </w:rPr>
            </w:pPr>
            <w:r>
              <w:rPr>
                <w:sz w:val="12"/>
              </w:rPr>
              <w:t>бођеног</w:t>
            </w:r>
          </w:p>
        </w:tc>
        <w:tc>
          <w:tcPr>
            <w:tcW w:w="1317" w:type="dxa"/>
          </w:tcPr>
          <w:p w:rsidR="00323F62" w:rsidRDefault="00323F62">
            <w:pPr>
              <w:pStyle w:val="TableParagraph"/>
              <w:ind w:left="0"/>
              <w:rPr>
                <w:sz w:val="10"/>
              </w:rPr>
            </w:pPr>
          </w:p>
        </w:tc>
        <w:tc>
          <w:tcPr>
            <w:tcW w:w="2070" w:type="dxa"/>
            <w:vMerge/>
            <w:tcBorders>
              <w:top w:val="nil"/>
            </w:tcBorders>
          </w:tcPr>
          <w:p w:rsidR="00323F62" w:rsidRDefault="00323F62">
            <w:pPr>
              <w:rPr>
                <w:sz w:val="2"/>
                <w:szCs w:val="2"/>
              </w:rPr>
            </w:pPr>
          </w:p>
        </w:tc>
      </w:tr>
      <w:tr w:rsidR="00323F62">
        <w:trPr>
          <w:trHeight w:val="493"/>
        </w:trPr>
        <w:tc>
          <w:tcPr>
            <w:tcW w:w="510" w:type="dxa"/>
            <w:vMerge/>
            <w:tcBorders>
              <w:top w:val="nil"/>
            </w:tcBorders>
          </w:tcPr>
          <w:p w:rsidR="00323F62" w:rsidRDefault="00323F62">
            <w:pPr>
              <w:rPr>
                <w:sz w:val="2"/>
                <w:szCs w:val="2"/>
              </w:rPr>
            </w:pPr>
          </w:p>
        </w:tc>
        <w:tc>
          <w:tcPr>
            <w:tcW w:w="1242" w:type="dxa"/>
            <w:vMerge/>
            <w:tcBorders>
              <w:top w:val="nil"/>
            </w:tcBorders>
          </w:tcPr>
          <w:p w:rsidR="00323F62" w:rsidRDefault="00323F62">
            <w:pPr>
              <w:rPr>
                <w:sz w:val="2"/>
                <w:szCs w:val="2"/>
              </w:rPr>
            </w:pPr>
          </w:p>
        </w:tc>
        <w:tc>
          <w:tcPr>
            <w:tcW w:w="1179" w:type="dxa"/>
            <w:vMerge/>
            <w:tcBorders>
              <w:top w:val="nil"/>
            </w:tcBorders>
          </w:tcPr>
          <w:p w:rsidR="00323F62" w:rsidRDefault="00323F62">
            <w:pPr>
              <w:rPr>
                <w:sz w:val="2"/>
                <w:szCs w:val="2"/>
              </w:rPr>
            </w:pPr>
          </w:p>
        </w:tc>
        <w:tc>
          <w:tcPr>
            <w:tcW w:w="802" w:type="dxa"/>
            <w:vMerge/>
            <w:tcBorders>
              <w:top w:val="nil"/>
            </w:tcBorders>
          </w:tcPr>
          <w:p w:rsidR="00323F62" w:rsidRDefault="00323F62">
            <w:pPr>
              <w:rPr>
                <w:sz w:val="2"/>
                <w:szCs w:val="2"/>
              </w:rPr>
            </w:pPr>
          </w:p>
        </w:tc>
        <w:tc>
          <w:tcPr>
            <w:tcW w:w="805" w:type="dxa"/>
            <w:vMerge/>
            <w:tcBorders>
              <w:top w:val="nil"/>
            </w:tcBorders>
          </w:tcPr>
          <w:p w:rsidR="00323F62" w:rsidRDefault="00323F62">
            <w:pPr>
              <w:rPr>
                <w:sz w:val="2"/>
                <w:szCs w:val="2"/>
              </w:rPr>
            </w:pPr>
          </w:p>
        </w:tc>
        <w:tc>
          <w:tcPr>
            <w:tcW w:w="1293" w:type="dxa"/>
          </w:tcPr>
          <w:p w:rsidR="00323F62" w:rsidRDefault="005674BC">
            <w:pPr>
              <w:pStyle w:val="TableParagraph"/>
              <w:spacing w:before="14" w:line="242" w:lineRule="auto"/>
              <w:ind w:right="74"/>
              <w:rPr>
                <w:sz w:val="12"/>
              </w:rPr>
            </w:pPr>
            <w:r>
              <w:rPr>
                <w:sz w:val="12"/>
              </w:rPr>
              <w:t>(ц) Производи за јачање ноктију</w:t>
            </w:r>
          </w:p>
        </w:tc>
        <w:tc>
          <w:tcPr>
            <w:tcW w:w="1265" w:type="dxa"/>
          </w:tcPr>
          <w:p w:rsidR="00323F62" w:rsidRDefault="005674BC">
            <w:pPr>
              <w:pStyle w:val="TableParagraph"/>
              <w:spacing w:before="14" w:line="154" w:lineRule="exact"/>
              <w:rPr>
                <w:sz w:val="12"/>
              </w:rPr>
            </w:pPr>
            <w:r>
              <w:rPr>
                <w:sz w:val="12"/>
              </w:rPr>
              <w:t>(ц) 2 % H</w:t>
            </w:r>
            <w:r>
              <w:rPr>
                <w:position w:val="-3"/>
                <w:sz w:val="7"/>
              </w:rPr>
              <w:t>2</w:t>
            </w:r>
            <w:r>
              <w:rPr>
                <w:sz w:val="12"/>
              </w:rPr>
              <w:t>O</w:t>
            </w:r>
            <w:r>
              <w:rPr>
                <w:position w:val="-3"/>
                <w:sz w:val="7"/>
              </w:rPr>
              <w:t>2</w:t>
            </w:r>
            <w:r>
              <w:rPr>
                <w:sz w:val="12"/>
              </w:rPr>
              <w:t>,</w:t>
            </w:r>
          </w:p>
          <w:p w:rsidR="00323F62" w:rsidRDefault="005674BC">
            <w:pPr>
              <w:pStyle w:val="TableParagraph"/>
              <w:spacing w:line="124" w:lineRule="exact"/>
              <w:rPr>
                <w:sz w:val="12"/>
              </w:rPr>
            </w:pPr>
            <w:r>
              <w:rPr>
                <w:sz w:val="12"/>
              </w:rPr>
              <w:t>присутног или осло-</w:t>
            </w:r>
          </w:p>
          <w:p w:rsidR="00323F62" w:rsidRDefault="005674BC">
            <w:pPr>
              <w:pStyle w:val="TableParagraph"/>
              <w:spacing w:before="2"/>
              <w:rPr>
                <w:sz w:val="12"/>
              </w:rPr>
            </w:pPr>
            <w:r>
              <w:rPr>
                <w:sz w:val="12"/>
              </w:rPr>
              <w:t>бођеног</w:t>
            </w:r>
          </w:p>
        </w:tc>
        <w:tc>
          <w:tcPr>
            <w:tcW w:w="1317" w:type="dxa"/>
          </w:tcPr>
          <w:p w:rsidR="00323F62" w:rsidRDefault="00323F62">
            <w:pPr>
              <w:pStyle w:val="TableParagraph"/>
              <w:ind w:left="0"/>
              <w:rPr>
                <w:sz w:val="10"/>
              </w:rPr>
            </w:pPr>
          </w:p>
        </w:tc>
        <w:tc>
          <w:tcPr>
            <w:tcW w:w="2070" w:type="dxa"/>
            <w:vMerge/>
            <w:tcBorders>
              <w:top w:val="nil"/>
            </w:tcBorders>
          </w:tcPr>
          <w:p w:rsidR="00323F62" w:rsidRDefault="00323F62">
            <w:pPr>
              <w:rPr>
                <w:sz w:val="2"/>
                <w:szCs w:val="2"/>
              </w:rPr>
            </w:pPr>
          </w:p>
        </w:tc>
      </w:tr>
      <w:tr w:rsidR="00323F62">
        <w:trPr>
          <w:trHeight w:val="1026"/>
        </w:trPr>
        <w:tc>
          <w:tcPr>
            <w:tcW w:w="510" w:type="dxa"/>
            <w:vMerge/>
            <w:tcBorders>
              <w:top w:val="nil"/>
            </w:tcBorders>
          </w:tcPr>
          <w:p w:rsidR="00323F62" w:rsidRDefault="00323F62">
            <w:pPr>
              <w:rPr>
                <w:sz w:val="2"/>
                <w:szCs w:val="2"/>
              </w:rPr>
            </w:pPr>
          </w:p>
        </w:tc>
        <w:tc>
          <w:tcPr>
            <w:tcW w:w="1242" w:type="dxa"/>
            <w:vMerge/>
            <w:tcBorders>
              <w:top w:val="nil"/>
            </w:tcBorders>
          </w:tcPr>
          <w:p w:rsidR="00323F62" w:rsidRDefault="00323F62">
            <w:pPr>
              <w:rPr>
                <w:sz w:val="2"/>
                <w:szCs w:val="2"/>
              </w:rPr>
            </w:pPr>
          </w:p>
        </w:tc>
        <w:tc>
          <w:tcPr>
            <w:tcW w:w="1179" w:type="dxa"/>
            <w:vMerge/>
            <w:tcBorders>
              <w:top w:val="nil"/>
            </w:tcBorders>
          </w:tcPr>
          <w:p w:rsidR="00323F62" w:rsidRDefault="00323F62">
            <w:pPr>
              <w:rPr>
                <w:sz w:val="2"/>
                <w:szCs w:val="2"/>
              </w:rPr>
            </w:pPr>
          </w:p>
        </w:tc>
        <w:tc>
          <w:tcPr>
            <w:tcW w:w="802" w:type="dxa"/>
            <w:vMerge/>
            <w:tcBorders>
              <w:top w:val="nil"/>
            </w:tcBorders>
          </w:tcPr>
          <w:p w:rsidR="00323F62" w:rsidRDefault="00323F62">
            <w:pPr>
              <w:rPr>
                <w:sz w:val="2"/>
                <w:szCs w:val="2"/>
              </w:rPr>
            </w:pPr>
          </w:p>
        </w:tc>
        <w:tc>
          <w:tcPr>
            <w:tcW w:w="805" w:type="dxa"/>
            <w:vMerge/>
            <w:tcBorders>
              <w:top w:val="nil"/>
            </w:tcBorders>
          </w:tcPr>
          <w:p w:rsidR="00323F62" w:rsidRDefault="00323F62">
            <w:pPr>
              <w:rPr>
                <w:sz w:val="2"/>
                <w:szCs w:val="2"/>
              </w:rPr>
            </w:pPr>
          </w:p>
        </w:tc>
        <w:tc>
          <w:tcPr>
            <w:tcW w:w="1293" w:type="dxa"/>
          </w:tcPr>
          <w:p w:rsidR="00323F62" w:rsidRDefault="005674BC">
            <w:pPr>
              <w:pStyle w:val="TableParagraph"/>
              <w:spacing w:before="14" w:line="242" w:lineRule="auto"/>
              <w:ind w:right="40"/>
              <w:rPr>
                <w:sz w:val="12"/>
              </w:rPr>
            </w:pPr>
            <w:r>
              <w:rPr>
                <w:sz w:val="12"/>
              </w:rPr>
              <w:t>(д) Производи за оралну хигијену, укључујући производе за испирање уста, пасте за зубе и производе за бељење и избељивање зуба</w:t>
            </w:r>
          </w:p>
        </w:tc>
        <w:tc>
          <w:tcPr>
            <w:tcW w:w="1265" w:type="dxa"/>
          </w:tcPr>
          <w:p w:rsidR="00323F62" w:rsidRDefault="005674BC">
            <w:pPr>
              <w:pStyle w:val="TableParagraph"/>
              <w:spacing w:before="14" w:line="153" w:lineRule="exact"/>
              <w:rPr>
                <w:sz w:val="12"/>
              </w:rPr>
            </w:pPr>
            <w:r>
              <w:rPr>
                <w:sz w:val="12"/>
              </w:rPr>
              <w:t>(д) ≤ 0,1 % H</w:t>
            </w:r>
            <w:r>
              <w:rPr>
                <w:position w:val="-3"/>
                <w:sz w:val="7"/>
              </w:rPr>
              <w:t>2</w:t>
            </w:r>
            <w:r>
              <w:rPr>
                <w:sz w:val="12"/>
              </w:rPr>
              <w:t>O</w:t>
            </w:r>
            <w:r>
              <w:rPr>
                <w:position w:val="-3"/>
                <w:sz w:val="7"/>
              </w:rPr>
              <w:t>2</w:t>
            </w:r>
            <w:r>
              <w:rPr>
                <w:sz w:val="12"/>
              </w:rPr>
              <w:t>,</w:t>
            </w:r>
          </w:p>
          <w:p w:rsidR="00323F62" w:rsidRDefault="005674BC">
            <w:pPr>
              <w:pStyle w:val="TableParagraph"/>
              <w:spacing w:line="124" w:lineRule="exact"/>
              <w:rPr>
                <w:sz w:val="12"/>
              </w:rPr>
            </w:pPr>
            <w:r>
              <w:rPr>
                <w:sz w:val="12"/>
              </w:rPr>
              <w:t>присутног или осло-</w:t>
            </w:r>
          </w:p>
          <w:p w:rsidR="00323F62" w:rsidRDefault="005674BC">
            <w:pPr>
              <w:pStyle w:val="TableParagraph"/>
              <w:spacing w:before="2"/>
              <w:rPr>
                <w:sz w:val="12"/>
              </w:rPr>
            </w:pPr>
            <w:r>
              <w:rPr>
                <w:sz w:val="12"/>
              </w:rPr>
              <w:t>бођеног</w:t>
            </w:r>
          </w:p>
        </w:tc>
        <w:tc>
          <w:tcPr>
            <w:tcW w:w="1317" w:type="dxa"/>
          </w:tcPr>
          <w:p w:rsidR="00323F62" w:rsidRDefault="00323F62">
            <w:pPr>
              <w:pStyle w:val="TableParagraph"/>
              <w:ind w:left="0"/>
              <w:rPr>
                <w:sz w:val="10"/>
              </w:rPr>
            </w:pPr>
          </w:p>
        </w:tc>
        <w:tc>
          <w:tcPr>
            <w:tcW w:w="2070" w:type="dxa"/>
          </w:tcPr>
          <w:p w:rsidR="00323F62" w:rsidRDefault="00323F62">
            <w:pPr>
              <w:pStyle w:val="TableParagraph"/>
              <w:ind w:left="0"/>
              <w:rPr>
                <w:sz w:val="10"/>
              </w:rPr>
            </w:pPr>
          </w:p>
        </w:tc>
      </w:tr>
      <w:tr w:rsidR="00323F62">
        <w:trPr>
          <w:trHeight w:val="2286"/>
        </w:trPr>
        <w:tc>
          <w:tcPr>
            <w:tcW w:w="510" w:type="dxa"/>
            <w:vMerge/>
            <w:tcBorders>
              <w:top w:val="nil"/>
            </w:tcBorders>
          </w:tcPr>
          <w:p w:rsidR="00323F62" w:rsidRDefault="00323F62">
            <w:pPr>
              <w:rPr>
                <w:sz w:val="2"/>
                <w:szCs w:val="2"/>
              </w:rPr>
            </w:pPr>
          </w:p>
        </w:tc>
        <w:tc>
          <w:tcPr>
            <w:tcW w:w="1242" w:type="dxa"/>
            <w:vMerge/>
            <w:tcBorders>
              <w:top w:val="nil"/>
            </w:tcBorders>
          </w:tcPr>
          <w:p w:rsidR="00323F62" w:rsidRDefault="00323F62">
            <w:pPr>
              <w:rPr>
                <w:sz w:val="2"/>
                <w:szCs w:val="2"/>
              </w:rPr>
            </w:pPr>
          </w:p>
        </w:tc>
        <w:tc>
          <w:tcPr>
            <w:tcW w:w="1179" w:type="dxa"/>
            <w:vMerge/>
            <w:tcBorders>
              <w:top w:val="nil"/>
            </w:tcBorders>
          </w:tcPr>
          <w:p w:rsidR="00323F62" w:rsidRDefault="00323F62">
            <w:pPr>
              <w:rPr>
                <w:sz w:val="2"/>
                <w:szCs w:val="2"/>
              </w:rPr>
            </w:pPr>
          </w:p>
        </w:tc>
        <w:tc>
          <w:tcPr>
            <w:tcW w:w="802" w:type="dxa"/>
            <w:vMerge/>
            <w:tcBorders>
              <w:top w:val="nil"/>
            </w:tcBorders>
          </w:tcPr>
          <w:p w:rsidR="00323F62" w:rsidRDefault="00323F62">
            <w:pPr>
              <w:rPr>
                <w:sz w:val="2"/>
                <w:szCs w:val="2"/>
              </w:rPr>
            </w:pPr>
          </w:p>
        </w:tc>
        <w:tc>
          <w:tcPr>
            <w:tcW w:w="805" w:type="dxa"/>
            <w:vMerge/>
            <w:tcBorders>
              <w:top w:val="nil"/>
            </w:tcBorders>
          </w:tcPr>
          <w:p w:rsidR="00323F62" w:rsidRDefault="00323F62">
            <w:pPr>
              <w:rPr>
                <w:sz w:val="2"/>
                <w:szCs w:val="2"/>
              </w:rPr>
            </w:pPr>
          </w:p>
        </w:tc>
        <w:tc>
          <w:tcPr>
            <w:tcW w:w="1293" w:type="dxa"/>
          </w:tcPr>
          <w:p w:rsidR="00323F62" w:rsidRDefault="005674BC">
            <w:pPr>
              <w:pStyle w:val="TableParagraph"/>
              <w:spacing w:before="14" w:line="242" w:lineRule="auto"/>
              <w:rPr>
                <w:sz w:val="12"/>
              </w:rPr>
            </w:pPr>
            <w:r>
              <w:rPr>
                <w:sz w:val="12"/>
              </w:rPr>
              <w:t>(е) Производи за бељење и избељивање зуба</w:t>
            </w:r>
          </w:p>
        </w:tc>
        <w:tc>
          <w:tcPr>
            <w:tcW w:w="1265" w:type="dxa"/>
          </w:tcPr>
          <w:p w:rsidR="00323F62" w:rsidRDefault="005674BC">
            <w:pPr>
              <w:pStyle w:val="TableParagraph"/>
              <w:spacing w:before="14"/>
              <w:rPr>
                <w:sz w:val="12"/>
              </w:rPr>
            </w:pPr>
            <w:r>
              <w:rPr>
                <w:sz w:val="12"/>
              </w:rPr>
              <w:t>(е) &gt;0,1 % ≤ 6 %</w:t>
            </w:r>
          </w:p>
          <w:p w:rsidR="00323F62" w:rsidRDefault="005674BC">
            <w:pPr>
              <w:pStyle w:val="TableParagraph"/>
              <w:spacing w:before="15" w:line="201" w:lineRule="auto"/>
              <w:ind w:right="129" w:hanging="1"/>
              <w:rPr>
                <w:sz w:val="12"/>
              </w:rPr>
            </w:pPr>
            <w:r>
              <w:rPr>
                <w:sz w:val="12"/>
              </w:rPr>
              <w:t>H</w:t>
            </w:r>
            <w:r>
              <w:rPr>
                <w:position w:val="-3"/>
                <w:sz w:val="7"/>
              </w:rPr>
              <w:t>2</w:t>
            </w:r>
            <w:r>
              <w:rPr>
                <w:sz w:val="12"/>
              </w:rPr>
              <w:t>O</w:t>
            </w:r>
            <w:r>
              <w:rPr>
                <w:position w:val="-3"/>
                <w:sz w:val="7"/>
              </w:rPr>
              <w:t>2</w:t>
            </w:r>
            <w:r>
              <w:rPr>
                <w:sz w:val="12"/>
              </w:rPr>
              <w:t>, присутног или ослобођеног</w:t>
            </w:r>
          </w:p>
        </w:tc>
        <w:tc>
          <w:tcPr>
            <w:tcW w:w="1317" w:type="dxa"/>
          </w:tcPr>
          <w:p w:rsidR="00323F62" w:rsidRDefault="005674BC">
            <w:pPr>
              <w:pStyle w:val="TableParagraph"/>
              <w:spacing w:before="14" w:line="242" w:lineRule="auto"/>
              <w:ind w:right="17"/>
              <w:rPr>
                <w:sz w:val="12"/>
              </w:rPr>
            </w:pPr>
            <w:r>
              <w:rPr>
                <w:sz w:val="12"/>
              </w:rPr>
              <w:t>(е) За продају искљу- чиво стоматолозима. При сваком циклусу коришћења, прва употреба од стране стоматолога, или под њиховим директним надзором, ако је обезбеђен одговарајући ниво безбедности.</w:t>
            </w:r>
          </w:p>
          <w:p w:rsidR="00323F62" w:rsidRDefault="005674BC">
            <w:pPr>
              <w:pStyle w:val="TableParagraph"/>
              <w:spacing w:before="7" w:line="242" w:lineRule="auto"/>
              <w:rPr>
                <w:sz w:val="12"/>
              </w:rPr>
            </w:pPr>
            <w:r>
              <w:rPr>
                <w:sz w:val="12"/>
              </w:rPr>
              <w:t xml:space="preserve">Након тога препустити потрошачу да </w:t>
            </w:r>
            <w:r>
              <w:rPr>
                <w:sz w:val="12"/>
              </w:rPr>
              <w:t>доврши циклус коришћења.</w:t>
            </w:r>
          </w:p>
          <w:p w:rsidR="00323F62" w:rsidRDefault="005674BC">
            <w:pPr>
              <w:pStyle w:val="TableParagraph"/>
              <w:spacing w:before="2" w:line="242" w:lineRule="auto"/>
              <w:ind w:right="94"/>
              <w:rPr>
                <w:sz w:val="12"/>
              </w:rPr>
            </w:pPr>
            <w:r>
              <w:rPr>
                <w:sz w:val="12"/>
              </w:rPr>
              <w:t>Не примењивати на особама млађим од 18 година</w:t>
            </w:r>
          </w:p>
        </w:tc>
        <w:tc>
          <w:tcPr>
            <w:tcW w:w="2070" w:type="dxa"/>
          </w:tcPr>
          <w:p w:rsidR="00323F62" w:rsidRDefault="005674BC">
            <w:pPr>
              <w:pStyle w:val="TableParagraph"/>
              <w:spacing w:before="21" w:line="220" w:lineRule="auto"/>
              <w:ind w:right="288"/>
              <w:rPr>
                <w:sz w:val="12"/>
              </w:rPr>
            </w:pPr>
            <w:r>
              <w:rPr>
                <w:sz w:val="12"/>
              </w:rPr>
              <w:t>(е) Концентрација H</w:t>
            </w:r>
            <w:r>
              <w:rPr>
                <w:position w:val="-3"/>
                <w:sz w:val="7"/>
              </w:rPr>
              <w:t>2</w:t>
            </w:r>
            <w:r>
              <w:rPr>
                <w:sz w:val="12"/>
              </w:rPr>
              <w:t>O</w:t>
            </w:r>
            <w:r>
              <w:rPr>
                <w:position w:val="-3"/>
                <w:sz w:val="7"/>
              </w:rPr>
              <w:t xml:space="preserve">2 </w:t>
            </w:r>
            <w:r>
              <w:rPr>
                <w:sz w:val="12"/>
              </w:rPr>
              <w:t>присут- ног или ослобођеног назначена у процентима</w:t>
            </w:r>
          </w:p>
          <w:p w:rsidR="00323F62" w:rsidRDefault="00323F62">
            <w:pPr>
              <w:pStyle w:val="TableParagraph"/>
              <w:spacing w:before="5"/>
              <w:ind w:left="0"/>
              <w:rPr>
                <w:b/>
                <w:sz w:val="12"/>
              </w:rPr>
            </w:pPr>
          </w:p>
          <w:p w:rsidR="00323F62" w:rsidRDefault="005674BC">
            <w:pPr>
              <w:pStyle w:val="TableParagraph"/>
              <w:spacing w:line="242" w:lineRule="auto"/>
              <w:ind w:right="106"/>
              <w:rPr>
                <w:sz w:val="12"/>
              </w:rPr>
            </w:pPr>
            <w:r>
              <w:rPr>
                <w:sz w:val="12"/>
              </w:rPr>
              <w:t>Не примењивати на особама млађим од 18 година</w:t>
            </w:r>
          </w:p>
          <w:p w:rsidR="00323F62" w:rsidRDefault="00323F62">
            <w:pPr>
              <w:pStyle w:val="TableParagraph"/>
              <w:spacing w:before="3"/>
              <w:ind w:left="0"/>
              <w:rPr>
                <w:b/>
                <w:sz w:val="12"/>
              </w:rPr>
            </w:pPr>
          </w:p>
          <w:p w:rsidR="00323F62" w:rsidRDefault="005674BC">
            <w:pPr>
              <w:pStyle w:val="TableParagraph"/>
              <w:spacing w:line="242" w:lineRule="auto"/>
              <w:ind w:right="22"/>
              <w:rPr>
                <w:sz w:val="12"/>
              </w:rPr>
            </w:pPr>
            <w:r>
              <w:rPr>
                <w:sz w:val="12"/>
              </w:rPr>
              <w:t>За продају искључиво стоматолозима. При сваком циклусу коришћења, прва употреба од стране стоматолога или под њиховим директним надзором, ако је обезбеђен одговарајући ниво безбедности. Након тога препустити потрошачу да доврши циклус коришћења.</w:t>
            </w:r>
          </w:p>
        </w:tc>
      </w:tr>
      <w:tr w:rsidR="00323F62">
        <w:trPr>
          <w:trHeight w:val="1026"/>
        </w:trPr>
        <w:tc>
          <w:tcPr>
            <w:tcW w:w="510" w:type="dxa"/>
            <w:vMerge/>
            <w:tcBorders>
              <w:top w:val="nil"/>
            </w:tcBorders>
          </w:tcPr>
          <w:p w:rsidR="00323F62" w:rsidRDefault="00323F62">
            <w:pPr>
              <w:rPr>
                <w:sz w:val="2"/>
                <w:szCs w:val="2"/>
              </w:rPr>
            </w:pPr>
          </w:p>
        </w:tc>
        <w:tc>
          <w:tcPr>
            <w:tcW w:w="1242" w:type="dxa"/>
            <w:vMerge/>
            <w:tcBorders>
              <w:top w:val="nil"/>
            </w:tcBorders>
          </w:tcPr>
          <w:p w:rsidR="00323F62" w:rsidRDefault="00323F62">
            <w:pPr>
              <w:rPr>
                <w:sz w:val="2"/>
                <w:szCs w:val="2"/>
              </w:rPr>
            </w:pPr>
          </w:p>
        </w:tc>
        <w:tc>
          <w:tcPr>
            <w:tcW w:w="1179" w:type="dxa"/>
            <w:vMerge/>
            <w:tcBorders>
              <w:top w:val="nil"/>
            </w:tcBorders>
          </w:tcPr>
          <w:p w:rsidR="00323F62" w:rsidRDefault="00323F62">
            <w:pPr>
              <w:rPr>
                <w:sz w:val="2"/>
                <w:szCs w:val="2"/>
              </w:rPr>
            </w:pPr>
          </w:p>
        </w:tc>
        <w:tc>
          <w:tcPr>
            <w:tcW w:w="802" w:type="dxa"/>
            <w:vMerge/>
            <w:tcBorders>
              <w:top w:val="nil"/>
            </w:tcBorders>
          </w:tcPr>
          <w:p w:rsidR="00323F62" w:rsidRDefault="00323F62">
            <w:pPr>
              <w:rPr>
                <w:sz w:val="2"/>
                <w:szCs w:val="2"/>
              </w:rPr>
            </w:pPr>
          </w:p>
        </w:tc>
        <w:tc>
          <w:tcPr>
            <w:tcW w:w="805" w:type="dxa"/>
            <w:vMerge/>
            <w:tcBorders>
              <w:top w:val="nil"/>
            </w:tcBorders>
          </w:tcPr>
          <w:p w:rsidR="00323F62" w:rsidRDefault="00323F62">
            <w:pPr>
              <w:rPr>
                <w:sz w:val="2"/>
                <w:szCs w:val="2"/>
              </w:rPr>
            </w:pPr>
          </w:p>
        </w:tc>
        <w:tc>
          <w:tcPr>
            <w:tcW w:w="1293" w:type="dxa"/>
          </w:tcPr>
          <w:p w:rsidR="00323F62" w:rsidRDefault="005674BC">
            <w:pPr>
              <w:pStyle w:val="TableParagraph"/>
              <w:spacing w:before="14" w:line="242" w:lineRule="auto"/>
              <w:rPr>
                <w:sz w:val="12"/>
              </w:rPr>
            </w:pPr>
            <w:r>
              <w:rPr>
                <w:sz w:val="12"/>
              </w:rPr>
              <w:t>(ф) Производи наме- њени за трепавице</w:t>
            </w:r>
          </w:p>
        </w:tc>
        <w:tc>
          <w:tcPr>
            <w:tcW w:w="1265" w:type="dxa"/>
          </w:tcPr>
          <w:p w:rsidR="00323F62" w:rsidRDefault="005674BC">
            <w:pPr>
              <w:pStyle w:val="TableParagraph"/>
              <w:spacing w:before="27" w:line="201" w:lineRule="auto"/>
              <w:ind w:right="72"/>
              <w:rPr>
                <w:sz w:val="12"/>
              </w:rPr>
            </w:pPr>
            <w:r>
              <w:rPr>
                <w:sz w:val="12"/>
              </w:rPr>
              <w:t>(ф) 2 % H</w:t>
            </w:r>
            <w:r>
              <w:rPr>
                <w:position w:val="-3"/>
                <w:sz w:val="7"/>
              </w:rPr>
              <w:t>2</w:t>
            </w:r>
            <w:r>
              <w:rPr>
                <w:sz w:val="12"/>
              </w:rPr>
              <w:t>O</w:t>
            </w:r>
            <w:r>
              <w:rPr>
                <w:position w:val="-3"/>
                <w:sz w:val="7"/>
              </w:rPr>
              <w:t>2</w:t>
            </w:r>
            <w:r>
              <w:rPr>
                <w:sz w:val="12"/>
              </w:rPr>
              <w:t>, присут- ног или ослобођеног</w:t>
            </w:r>
          </w:p>
        </w:tc>
        <w:tc>
          <w:tcPr>
            <w:tcW w:w="1317" w:type="dxa"/>
          </w:tcPr>
          <w:p w:rsidR="00323F62" w:rsidRDefault="005674BC">
            <w:pPr>
              <w:pStyle w:val="TableParagraph"/>
              <w:spacing w:before="14" w:line="242" w:lineRule="auto"/>
              <w:ind w:right="79"/>
              <w:rPr>
                <w:sz w:val="12"/>
              </w:rPr>
            </w:pPr>
            <w:r>
              <w:rPr>
                <w:sz w:val="12"/>
              </w:rPr>
              <w:t>(ф) Само за професио- налну употребу.</w:t>
            </w:r>
          </w:p>
        </w:tc>
        <w:tc>
          <w:tcPr>
            <w:tcW w:w="2070" w:type="dxa"/>
          </w:tcPr>
          <w:p w:rsidR="00323F62" w:rsidRDefault="005674BC">
            <w:pPr>
              <w:pStyle w:val="TableParagraph"/>
              <w:spacing w:before="14" w:line="242" w:lineRule="auto"/>
              <w:ind w:right="449"/>
              <w:rPr>
                <w:sz w:val="12"/>
              </w:rPr>
            </w:pPr>
            <w:r>
              <w:rPr>
                <w:sz w:val="12"/>
              </w:rPr>
              <w:t>(ф) На декларацији мора бити наведено:</w:t>
            </w:r>
          </w:p>
          <w:p w:rsidR="00323F62" w:rsidRDefault="005674BC">
            <w:pPr>
              <w:pStyle w:val="TableParagraph"/>
              <w:spacing w:before="1" w:line="242" w:lineRule="auto"/>
              <w:rPr>
                <w:sz w:val="12"/>
              </w:rPr>
            </w:pPr>
            <w:r>
              <w:rPr>
                <w:sz w:val="12"/>
              </w:rPr>
              <w:t>’Само за професионалну употребу. Избегавајте контакт са очима.</w:t>
            </w:r>
          </w:p>
          <w:p w:rsidR="00323F62" w:rsidRDefault="005674BC">
            <w:pPr>
              <w:pStyle w:val="TableParagraph"/>
              <w:spacing w:before="1" w:line="242" w:lineRule="auto"/>
              <w:rPr>
                <w:sz w:val="12"/>
              </w:rPr>
            </w:pPr>
            <w:r>
              <w:rPr>
                <w:sz w:val="12"/>
              </w:rPr>
              <w:t>Исперите одмах ако производ дође у к</w:t>
            </w:r>
            <w:r>
              <w:rPr>
                <w:sz w:val="12"/>
              </w:rPr>
              <w:t>онтакт са њима.</w:t>
            </w:r>
          </w:p>
          <w:p w:rsidR="00323F62" w:rsidRDefault="005674BC">
            <w:pPr>
              <w:pStyle w:val="TableParagraph"/>
              <w:spacing w:before="2"/>
              <w:rPr>
                <w:sz w:val="12"/>
              </w:rPr>
            </w:pPr>
            <w:r>
              <w:rPr>
                <w:sz w:val="12"/>
              </w:rPr>
              <w:t>Садржи водоник пероксид.’</w:t>
            </w:r>
          </w:p>
        </w:tc>
      </w:tr>
      <w:tr w:rsidR="00323F62">
        <w:trPr>
          <w:trHeight w:val="326"/>
        </w:trPr>
        <w:tc>
          <w:tcPr>
            <w:tcW w:w="510" w:type="dxa"/>
          </w:tcPr>
          <w:p w:rsidR="00323F62" w:rsidRDefault="005674BC">
            <w:pPr>
              <w:pStyle w:val="TableParagraph"/>
              <w:spacing w:before="14"/>
              <w:ind w:left="56"/>
              <w:rPr>
                <w:sz w:val="12"/>
              </w:rPr>
            </w:pPr>
            <w:r>
              <w:rPr>
                <w:sz w:val="12"/>
              </w:rPr>
              <w:t>13</w:t>
            </w:r>
          </w:p>
        </w:tc>
        <w:tc>
          <w:tcPr>
            <w:tcW w:w="1242" w:type="dxa"/>
          </w:tcPr>
          <w:p w:rsidR="00323F62" w:rsidRDefault="005674BC">
            <w:pPr>
              <w:pStyle w:val="TableParagraph"/>
              <w:spacing w:before="14" w:line="242" w:lineRule="auto"/>
              <w:ind w:left="56" w:right="346"/>
              <w:rPr>
                <w:sz w:val="12"/>
              </w:rPr>
            </w:pPr>
            <w:r>
              <w:rPr>
                <w:sz w:val="12"/>
              </w:rPr>
              <w:t>Премештен или обрисан</w:t>
            </w:r>
          </w:p>
        </w:tc>
        <w:tc>
          <w:tcPr>
            <w:tcW w:w="1179" w:type="dxa"/>
          </w:tcPr>
          <w:p w:rsidR="00323F62" w:rsidRDefault="00323F62">
            <w:pPr>
              <w:pStyle w:val="TableParagraph"/>
              <w:ind w:left="0"/>
              <w:rPr>
                <w:sz w:val="10"/>
              </w:rPr>
            </w:pPr>
          </w:p>
        </w:tc>
        <w:tc>
          <w:tcPr>
            <w:tcW w:w="802" w:type="dxa"/>
          </w:tcPr>
          <w:p w:rsidR="00323F62" w:rsidRDefault="00323F62">
            <w:pPr>
              <w:pStyle w:val="TableParagraph"/>
              <w:ind w:left="0"/>
              <w:rPr>
                <w:sz w:val="10"/>
              </w:rPr>
            </w:pPr>
          </w:p>
        </w:tc>
        <w:tc>
          <w:tcPr>
            <w:tcW w:w="805" w:type="dxa"/>
          </w:tcPr>
          <w:p w:rsidR="00323F62" w:rsidRDefault="00323F62">
            <w:pPr>
              <w:pStyle w:val="TableParagraph"/>
              <w:ind w:left="0"/>
              <w:rPr>
                <w:sz w:val="10"/>
              </w:rPr>
            </w:pPr>
          </w:p>
        </w:tc>
        <w:tc>
          <w:tcPr>
            <w:tcW w:w="1293" w:type="dxa"/>
          </w:tcPr>
          <w:p w:rsidR="00323F62" w:rsidRDefault="00323F62">
            <w:pPr>
              <w:pStyle w:val="TableParagraph"/>
              <w:ind w:left="0"/>
              <w:rPr>
                <w:sz w:val="10"/>
              </w:rPr>
            </w:pPr>
          </w:p>
        </w:tc>
        <w:tc>
          <w:tcPr>
            <w:tcW w:w="1265" w:type="dxa"/>
          </w:tcPr>
          <w:p w:rsidR="00323F62" w:rsidRDefault="00323F62">
            <w:pPr>
              <w:pStyle w:val="TableParagraph"/>
              <w:ind w:left="0"/>
              <w:rPr>
                <w:sz w:val="10"/>
              </w:rPr>
            </w:pPr>
          </w:p>
        </w:tc>
        <w:tc>
          <w:tcPr>
            <w:tcW w:w="1317" w:type="dxa"/>
          </w:tcPr>
          <w:p w:rsidR="00323F62" w:rsidRDefault="00323F62">
            <w:pPr>
              <w:pStyle w:val="TableParagraph"/>
              <w:ind w:left="0"/>
              <w:rPr>
                <w:sz w:val="10"/>
              </w:rPr>
            </w:pPr>
          </w:p>
        </w:tc>
        <w:tc>
          <w:tcPr>
            <w:tcW w:w="2070" w:type="dxa"/>
          </w:tcPr>
          <w:p w:rsidR="00323F62" w:rsidRDefault="00323F62">
            <w:pPr>
              <w:pStyle w:val="TableParagraph"/>
              <w:ind w:left="0"/>
              <w:rPr>
                <w:sz w:val="10"/>
              </w:rPr>
            </w:pPr>
          </w:p>
        </w:tc>
      </w:tr>
      <w:tr w:rsidR="00323F62">
        <w:trPr>
          <w:trHeight w:val="606"/>
        </w:trPr>
        <w:tc>
          <w:tcPr>
            <w:tcW w:w="510" w:type="dxa"/>
          </w:tcPr>
          <w:p w:rsidR="00323F62" w:rsidRDefault="005674BC">
            <w:pPr>
              <w:pStyle w:val="TableParagraph"/>
              <w:spacing w:before="14"/>
              <w:ind w:left="56"/>
              <w:rPr>
                <w:sz w:val="12"/>
              </w:rPr>
            </w:pPr>
            <w:r>
              <w:rPr>
                <w:sz w:val="12"/>
              </w:rPr>
              <w:t>14</w:t>
            </w:r>
          </w:p>
        </w:tc>
        <w:tc>
          <w:tcPr>
            <w:tcW w:w="1242" w:type="dxa"/>
          </w:tcPr>
          <w:p w:rsidR="00323F62" w:rsidRDefault="005674BC">
            <w:pPr>
              <w:pStyle w:val="TableParagraph"/>
              <w:spacing w:before="14"/>
              <w:ind w:left="0" w:right="531"/>
              <w:jc w:val="right"/>
              <w:rPr>
                <w:sz w:val="12"/>
              </w:rPr>
            </w:pPr>
            <w:r>
              <w:rPr>
                <w:sz w:val="12"/>
              </w:rPr>
              <w:t>Хидрохинон</w:t>
            </w:r>
          </w:p>
        </w:tc>
        <w:tc>
          <w:tcPr>
            <w:tcW w:w="1179" w:type="dxa"/>
          </w:tcPr>
          <w:p w:rsidR="00323F62" w:rsidRDefault="005674BC">
            <w:pPr>
              <w:pStyle w:val="TableParagraph"/>
              <w:spacing w:before="14"/>
              <w:rPr>
                <w:sz w:val="12"/>
              </w:rPr>
            </w:pPr>
            <w:r>
              <w:rPr>
                <w:sz w:val="12"/>
              </w:rPr>
              <w:t>Hydroquinone</w:t>
            </w:r>
          </w:p>
        </w:tc>
        <w:tc>
          <w:tcPr>
            <w:tcW w:w="802" w:type="dxa"/>
          </w:tcPr>
          <w:p w:rsidR="00323F62" w:rsidRDefault="005674BC">
            <w:pPr>
              <w:pStyle w:val="TableParagraph"/>
              <w:spacing w:before="14"/>
              <w:rPr>
                <w:sz w:val="12"/>
              </w:rPr>
            </w:pPr>
            <w:r>
              <w:rPr>
                <w:sz w:val="12"/>
              </w:rPr>
              <w:t>123-31-9</w:t>
            </w:r>
          </w:p>
        </w:tc>
        <w:tc>
          <w:tcPr>
            <w:tcW w:w="805" w:type="dxa"/>
          </w:tcPr>
          <w:p w:rsidR="00323F62" w:rsidRDefault="005674BC">
            <w:pPr>
              <w:pStyle w:val="TableParagraph"/>
              <w:spacing w:before="14"/>
              <w:rPr>
                <w:sz w:val="12"/>
              </w:rPr>
            </w:pPr>
            <w:r>
              <w:rPr>
                <w:sz w:val="12"/>
              </w:rPr>
              <w:t>204-617-8</w:t>
            </w:r>
          </w:p>
        </w:tc>
        <w:tc>
          <w:tcPr>
            <w:tcW w:w="1293" w:type="dxa"/>
          </w:tcPr>
          <w:p w:rsidR="00323F62" w:rsidRDefault="005674BC">
            <w:pPr>
              <w:pStyle w:val="TableParagraph"/>
              <w:spacing w:before="14" w:line="242" w:lineRule="auto"/>
              <w:ind w:hanging="1"/>
              <w:rPr>
                <w:sz w:val="12"/>
              </w:rPr>
            </w:pPr>
            <w:r>
              <w:rPr>
                <w:sz w:val="12"/>
              </w:rPr>
              <w:t>Препарати за вештачке нокте</w:t>
            </w:r>
          </w:p>
        </w:tc>
        <w:tc>
          <w:tcPr>
            <w:tcW w:w="1265" w:type="dxa"/>
          </w:tcPr>
          <w:p w:rsidR="00323F62" w:rsidRDefault="005674BC">
            <w:pPr>
              <w:pStyle w:val="TableParagraph"/>
              <w:spacing w:before="14" w:line="242" w:lineRule="auto"/>
              <w:ind w:right="32"/>
              <w:rPr>
                <w:sz w:val="12"/>
              </w:rPr>
            </w:pPr>
            <w:r>
              <w:rPr>
                <w:sz w:val="12"/>
              </w:rPr>
              <w:t>0,02 % (после мешања за употребу)</w:t>
            </w:r>
          </w:p>
        </w:tc>
        <w:tc>
          <w:tcPr>
            <w:tcW w:w="1317" w:type="dxa"/>
          </w:tcPr>
          <w:p w:rsidR="00323F62" w:rsidRDefault="005674BC">
            <w:pPr>
              <w:pStyle w:val="TableParagraph"/>
              <w:spacing w:before="14" w:line="242" w:lineRule="auto"/>
              <w:ind w:right="90"/>
              <w:rPr>
                <w:sz w:val="12"/>
              </w:rPr>
            </w:pPr>
            <w:r>
              <w:rPr>
                <w:sz w:val="12"/>
              </w:rPr>
              <w:t>Само за професионал- ну употребу.</w:t>
            </w:r>
          </w:p>
        </w:tc>
        <w:tc>
          <w:tcPr>
            <w:tcW w:w="2070" w:type="dxa"/>
          </w:tcPr>
          <w:p w:rsidR="00323F62" w:rsidRDefault="005674BC">
            <w:pPr>
              <w:pStyle w:val="TableParagraph"/>
              <w:spacing w:before="14"/>
              <w:ind w:left="87"/>
              <w:rPr>
                <w:sz w:val="12"/>
              </w:rPr>
            </w:pPr>
            <w:r>
              <w:rPr>
                <w:w w:val="66"/>
                <w:sz w:val="12"/>
              </w:rPr>
              <w:t xml:space="preserve"> </w:t>
            </w:r>
            <w:r>
              <w:rPr>
                <w:sz w:val="12"/>
              </w:rPr>
              <w:t>– Само за професионалну употребу.</w:t>
            </w:r>
          </w:p>
          <w:p w:rsidR="00323F62" w:rsidRDefault="005674BC">
            <w:pPr>
              <w:pStyle w:val="TableParagraph"/>
              <w:spacing w:before="2"/>
              <w:ind w:left="87"/>
              <w:rPr>
                <w:sz w:val="12"/>
              </w:rPr>
            </w:pPr>
            <w:r>
              <w:rPr>
                <w:w w:val="66"/>
                <w:sz w:val="12"/>
              </w:rPr>
              <w:t xml:space="preserve"> </w:t>
            </w:r>
            <w:r>
              <w:rPr>
                <w:sz w:val="12"/>
              </w:rPr>
              <w:t>– Избегавајте контакт са кожом.</w:t>
            </w:r>
          </w:p>
          <w:p w:rsidR="00323F62" w:rsidRDefault="005674BC">
            <w:pPr>
              <w:pStyle w:val="TableParagraph"/>
              <w:spacing w:before="2" w:line="242" w:lineRule="auto"/>
              <w:rPr>
                <w:sz w:val="12"/>
              </w:rPr>
            </w:pPr>
            <w:r>
              <w:rPr>
                <w:w w:val="66"/>
                <w:sz w:val="12"/>
              </w:rPr>
              <w:t xml:space="preserve"> </w:t>
            </w:r>
            <w:r>
              <w:rPr>
                <w:sz w:val="12"/>
              </w:rPr>
              <w:t>– Пажљиво читајте упутства за употребу</w:t>
            </w:r>
          </w:p>
        </w:tc>
      </w:tr>
      <w:tr w:rsidR="00323F62">
        <w:trPr>
          <w:trHeight w:val="606"/>
        </w:trPr>
        <w:tc>
          <w:tcPr>
            <w:tcW w:w="510" w:type="dxa"/>
            <w:vMerge w:val="restart"/>
          </w:tcPr>
          <w:p w:rsidR="00323F62" w:rsidRDefault="005674BC">
            <w:pPr>
              <w:pStyle w:val="TableParagraph"/>
              <w:spacing w:before="14"/>
              <w:ind w:left="56"/>
              <w:rPr>
                <w:sz w:val="12"/>
              </w:rPr>
            </w:pPr>
            <w:r>
              <w:rPr>
                <w:sz w:val="12"/>
              </w:rPr>
              <w:t>15а</w:t>
            </w:r>
          </w:p>
        </w:tc>
        <w:tc>
          <w:tcPr>
            <w:tcW w:w="1242" w:type="dxa"/>
            <w:vMerge w:val="restart"/>
          </w:tcPr>
          <w:p w:rsidR="00323F62" w:rsidRDefault="005674BC">
            <w:pPr>
              <w:pStyle w:val="TableParagraph"/>
              <w:spacing w:before="14" w:line="242" w:lineRule="auto"/>
              <w:ind w:right="17" w:hanging="1"/>
              <w:rPr>
                <w:sz w:val="12"/>
              </w:rPr>
            </w:pPr>
            <w:r>
              <w:rPr>
                <w:sz w:val="12"/>
              </w:rPr>
              <w:t>Калијум или натријум хидроксид (</w:t>
            </w:r>
            <w:r>
              <w:rPr>
                <w:position w:val="4"/>
                <w:sz w:val="7"/>
              </w:rPr>
              <w:t>20</w:t>
            </w:r>
            <w:r>
              <w:rPr>
                <w:sz w:val="12"/>
              </w:rPr>
              <w:t>)</w:t>
            </w:r>
          </w:p>
        </w:tc>
        <w:tc>
          <w:tcPr>
            <w:tcW w:w="1179" w:type="dxa"/>
            <w:vMerge w:val="restart"/>
          </w:tcPr>
          <w:p w:rsidR="00323F62" w:rsidRDefault="005674BC">
            <w:pPr>
              <w:pStyle w:val="TableParagraph"/>
              <w:spacing w:before="14" w:line="242" w:lineRule="auto"/>
              <w:ind w:right="188"/>
              <w:rPr>
                <w:sz w:val="12"/>
              </w:rPr>
            </w:pPr>
            <w:r>
              <w:rPr>
                <w:sz w:val="12"/>
              </w:rPr>
              <w:t>Potassium hydrox- ide /</w:t>
            </w:r>
          </w:p>
          <w:p w:rsidR="00323F62" w:rsidRDefault="005674BC">
            <w:pPr>
              <w:pStyle w:val="TableParagraph"/>
              <w:spacing w:before="1"/>
              <w:rPr>
                <w:sz w:val="12"/>
              </w:rPr>
            </w:pPr>
            <w:r>
              <w:rPr>
                <w:sz w:val="12"/>
              </w:rPr>
              <w:t>sodium hydroxide</w:t>
            </w:r>
          </w:p>
        </w:tc>
        <w:tc>
          <w:tcPr>
            <w:tcW w:w="802" w:type="dxa"/>
            <w:vMerge w:val="restart"/>
          </w:tcPr>
          <w:p w:rsidR="00323F62" w:rsidRDefault="005674BC">
            <w:pPr>
              <w:pStyle w:val="TableParagraph"/>
              <w:spacing w:before="14"/>
              <w:rPr>
                <w:sz w:val="12"/>
              </w:rPr>
            </w:pPr>
            <w:r>
              <w:rPr>
                <w:sz w:val="12"/>
              </w:rPr>
              <w:t>1310-58-3 /</w:t>
            </w:r>
          </w:p>
          <w:p w:rsidR="00323F62" w:rsidRDefault="005674BC">
            <w:pPr>
              <w:pStyle w:val="TableParagraph"/>
              <w:spacing w:before="2"/>
              <w:rPr>
                <w:sz w:val="12"/>
              </w:rPr>
            </w:pPr>
            <w:r>
              <w:rPr>
                <w:sz w:val="12"/>
              </w:rPr>
              <w:t>1310-73-2</w:t>
            </w:r>
          </w:p>
        </w:tc>
        <w:tc>
          <w:tcPr>
            <w:tcW w:w="805" w:type="dxa"/>
            <w:vMerge w:val="restart"/>
          </w:tcPr>
          <w:p w:rsidR="00323F62" w:rsidRDefault="005674BC">
            <w:pPr>
              <w:pStyle w:val="TableParagraph"/>
              <w:spacing w:before="14"/>
              <w:rPr>
                <w:sz w:val="12"/>
              </w:rPr>
            </w:pPr>
            <w:r>
              <w:rPr>
                <w:sz w:val="12"/>
              </w:rPr>
              <w:t>215-181-3 /</w:t>
            </w:r>
          </w:p>
          <w:p w:rsidR="00323F62" w:rsidRDefault="005674BC">
            <w:pPr>
              <w:pStyle w:val="TableParagraph"/>
              <w:spacing w:before="2"/>
              <w:rPr>
                <w:sz w:val="12"/>
              </w:rPr>
            </w:pPr>
            <w:r>
              <w:rPr>
                <w:sz w:val="12"/>
              </w:rPr>
              <w:t>215-185-5</w:t>
            </w:r>
          </w:p>
        </w:tc>
        <w:tc>
          <w:tcPr>
            <w:tcW w:w="1293" w:type="dxa"/>
          </w:tcPr>
          <w:p w:rsidR="00323F62" w:rsidRDefault="005674BC">
            <w:pPr>
              <w:pStyle w:val="TableParagraph"/>
              <w:spacing w:before="14" w:line="242" w:lineRule="auto"/>
              <w:rPr>
                <w:sz w:val="12"/>
              </w:rPr>
            </w:pPr>
            <w:r>
              <w:rPr>
                <w:sz w:val="12"/>
              </w:rPr>
              <w:t>(а) Растварач за кути- кулу нокта</w:t>
            </w:r>
          </w:p>
        </w:tc>
        <w:tc>
          <w:tcPr>
            <w:tcW w:w="1265" w:type="dxa"/>
          </w:tcPr>
          <w:p w:rsidR="00323F62" w:rsidRDefault="005674BC">
            <w:pPr>
              <w:pStyle w:val="TableParagraph"/>
              <w:spacing w:before="14"/>
              <w:rPr>
                <w:sz w:val="12"/>
              </w:rPr>
            </w:pPr>
            <w:r>
              <w:rPr>
                <w:sz w:val="12"/>
              </w:rPr>
              <w:t>(а) 5 % (</w:t>
            </w:r>
            <w:r>
              <w:rPr>
                <w:position w:val="4"/>
                <w:sz w:val="7"/>
              </w:rPr>
              <w:t>4</w:t>
            </w:r>
            <w:r>
              <w:rPr>
                <w:sz w:val="12"/>
              </w:rPr>
              <w:t>)</w:t>
            </w:r>
          </w:p>
        </w:tc>
        <w:tc>
          <w:tcPr>
            <w:tcW w:w="1317" w:type="dxa"/>
          </w:tcPr>
          <w:p w:rsidR="00323F62" w:rsidRDefault="00323F62">
            <w:pPr>
              <w:pStyle w:val="TableParagraph"/>
              <w:ind w:left="0"/>
              <w:rPr>
                <w:sz w:val="10"/>
              </w:rPr>
            </w:pPr>
          </w:p>
        </w:tc>
        <w:tc>
          <w:tcPr>
            <w:tcW w:w="2070" w:type="dxa"/>
          </w:tcPr>
          <w:p w:rsidR="00323F62" w:rsidRDefault="005674BC">
            <w:pPr>
              <w:pStyle w:val="TableParagraph"/>
              <w:spacing w:before="14" w:line="242" w:lineRule="auto"/>
              <w:ind w:right="293"/>
              <w:rPr>
                <w:sz w:val="12"/>
              </w:rPr>
            </w:pPr>
            <w:r>
              <w:rPr>
                <w:sz w:val="12"/>
              </w:rPr>
              <w:t>(а) Садржи алкалије. Избегавајте контакт са очима.</w:t>
            </w:r>
          </w:p>
          <w:p w:rsidR="00323F62" w:rsidRDefault="005674BC">
            <w:pPr>
              <w:pStyle w:val="TableParagraph"/>
              <w:spacing w:before="1" w:line="242" w:lineRule="auto"/>
              <w:rPr>
                <w:sz w:val="12"/>
              </w:rPr>
            </w:pPr>
            <w:r>
              <w:rPr>
                <w:sz w:val="12"/>
              </w:rPr>
              <w:t>Може да изазове слепило. Држати ван домашаја деце.</w:t>
            </w:r>
          </w:p>
        </w:tc>
      </w:tr>
      <w:tr w:rsidR="00323F62">
        <w:trPr>
          <w:trHeight w:val="1026"/>
        </w:trPr>
        <w:tc>
          <w:tcPr>
            <w:tcW w:w="510" w:type="dxa"/>
            <w:vMerge/>
            <w:tcBorders>
              <w:top w:val="nil"/>
            </w:tcBorders>
          </w:tcPr>
          <w:p w:rsidR="00323F62" w:rsidRDefault="00323F62">
            <w:pPr>
              <w:rPr>
                <w:sz w:val="2"/>
                <w:szCs w:val="2"/>
              </w:rPr>
            </w:pPr>
          </w:p>
        </w:tc>
        <w:tc>
          <w:tcPr>
            <w:tcW w:w="1242" w:type="dxa"/>
            <w:vMerge/>
            <w:tcBorders>
              <w:top w:val="nil"/>
            </w:tcBorders>
          </w:tcPr>
          <w:p w:rsidR="00323F62" w:rsidRDefault="00323F62">
            <w:pPr>
              <w:rPr>
                <w:sz w:val="2"/>
                <w:szCs w:val="2"/>
              </w:rPr>
            </w:pPr>
          </w:p>
        </w:tc>
        <w:tc>
          <w:tcPr>
            <w:tcW w:w="1179" w:type="dxa"/>
            <w:vMerge/>
            <w:tcBorders>
              <w:top w:val="nil"/>
            </w:tcBorders>
          </w:tcPr>
          <w:p w:rsidR="00323F62" w:rsidRDefault="00323F62">
            <w:pPr>
              <w:rPr>
                <w:sz w:val="2"/>
                <w:szCs w:val="2"/>
              </w:rPr>
            </w:pPr>
          </w:p>
        </w:tc>
        <w:tc>
          <w:tcPr>
            <w:tcW w:w="802" w:type="dxa"/>
            <w:vMerge/>
            <w:tcBorders>
              <w:top w:val="nil"/>
            </w:tcBorders>
          </w:tcPr>
          <w:p w:rsidR="00323F62" w:rsidRDefault="00323F62">
            <w:pPr>
              <w:rPr>
                <w:sz w:val="2"/>
                <w:szCs w:val="2"/>
              </w:rPr>
            </w:pPr>
          </w:p>
        </w:tc>
        <w:tc>
          <w:tcPr>
            <w:tcW w:w="805" w:type="dxa"/>
            <w:vMerge/>
            <w:tcBorders>
              <w:top w:val="nil"/>
            </w:tcBorders>
          </w:tcPr>
          <w:p w:rsidR="00323F62" w:rsidRDefault="00323F62">
            <w:pPr>
              <w:rPr>
                <w:sz w:val="2"/>
                <w:szCs w:val="2"/>
              </w:rPr>
            </w:pPr>
          </w:p>
        </w:tc>
        <w:tc>
          <w:tcPr>
            <w:tcW w:w="1293" w:type="dxa"/>
          </w:tcPr>
          <w:p w:rsidR="00323F62" w:rsidRDefault="005674BC">
            <w:pPr>
              <w:pStyle w:val="TableParagraph"/>
              <w:spacing w:before="14" w:line="242" w:lineRule="auto"/>
              <w:ind w:right="319"/>
              <w:rPr>
                <w:sz w:val="12"/>
              </w:rPr>
            </w:pPr>
            <w:r>
              <w:rPr>
                <w:sz w:val="12"/>
              </w:rPr>
              <w:t>(б) Производи за исправљање косе</w:t>
            </w:r>
          </w:p>
        </w:tc>
        <w:tc>
          <w:tcPr>
            <w:tcW w:w="1265" w:type="dxa"/>
          </w:tcPr>
          <w:p w:rsidR="00323F62" w:rsidRDefault="005674BC">
            <w:pPr>
              <w:pStyle w:val="TableParagraph"/>
              <w:spacing w:before="14"/>
              <w:rPr>
                <w:sz w:val="12"/>
              </w:rPr>
            </w:pPr>
            <w:r>
              <w:rPr>
                <w:sz w:val="12"/>
              </w:rPr>
              <w:t>(б)</w:t>
            </w:r>
          </w:p>
          <w:p w:rsidR="00323F62" w:rsidRDefault="005674BC">
            <w:pPr>
              <w:pStyle w:val="TableParagraph"/>
              <w:spacing w:before="2"/>
              <w:rPr>
                <w:sz w:val="12"/>
              </w:rPr>
            </w:pPr>
            <w:r>
              <w:rPr>
                <w:sz w:val="12"/>
              </w:rPr>
              <w:t>2 % (</w:t>
            </w:r>
            <w:r>
              <w:rPr>
                <w:position w:val="4"/>
                <w:sz w:val="7"/>
              </w:rPr>
              <w:t>4</w:t>
            </w:r>
            <w:r>
              <w:rPr>
                <w:sz w:val="12"/>
              </w:rPr>
              <w:t>)</w:t>
            </w: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spacing w:before="8"/>
              <w:ind w:left="0"/>
              <w:rPr>
                <w:b/>
                <w:sz w:val="12"/>
              </w:rPr>
            </w:pPr>
          </w:p>
          <w:p w:rsidR="00323F62" w:rsidRDefault="005674BC">
            <w:pPr>
              <w:pStyle w:val="TableParagraph"/>
              <w:rPr>
                <w:sz w:val="12"/>
              </w:rPr>
            </w:pPr>
            <w:r>
              <w:rPr>
                <w:sz w:val="12"/>
              </w:rPr>
              <w:t>4,5 % (</w:t>
            </w:r>
            <w:r>
              <w:rPr>
                <w:position w:val="4"/>
                <w:sz w:val="7"/>
              </w:rPr>
              <w:t>4</w:t>
            </w:r>
            <w:r>
              <w:rPr>
                <w:sz w:val="12"/>
              </w:rPr>
              <w:t>)</w:t>
            </w:r>
          </w:p>
        </w:tc>
        <w:tc>
          <w:tcPr>
            <w:tcW w:w="1317" w:type="dxa"/>
          </w:tcPr>
          <w:p w:rsidR="00323F62" w:rsidRDefault="00323F62">
            <w:pPr>
              <w:pStyle w:val="TableParagraph"/>
              <w:spacing w:before="4"/>
              <w:ind w:left="0"/>
              <w:rPr>
                <w:b/>
                <w:sz w:val="13"/>
              </w:rPr>
            </w:pPr>
          </w:p>
          <w:p w:rsidR="00323F62" w:rsidRDefault="005674BC">
            <w:pPr>
              <w:pStyle w:val="TableParagraph"/>
              <w:rPr>
                <w:sz w:val="12"/>
              </w:rPr>
            </w:pPr>
            <w:r>
              <w:rPr>
                <w:sz w:val="12"/>
              </w:rPr>
              <w:t>Општа употреба</w:t>
            </w: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spacing w:before="8"/>
              <w:ind w:left="0"/>
              <w:rPr>
                <w:b/>
                <w:sz w:val="12"/>
              </w:rPr>
            </w:pPr>
          </w:p>
          <w:p w:rsidR="00323F62" w:rsidRDefault="005674BC">
            <w:pPr>
              <w:pStyle w:val="TableParagraph"/>
              <w:spacing w:line="242" w:lineRule="auto"/>
              <w:ind w:right="420"/>
              <w:rPr>
                <w:sz w:val="12"/>
              </w:rPr>
            </w:pPr>
            <w:r>
              <w:rPr>
                <w:sz w:val="12"/>
              </w:rPr>
              <w:t>Професионална употреба</w:t>
            </w:r>
          </w:p>
        </w:tc>
        <w:tc>
          <w:tcPr>
            <w:tcW w:w="2070" w:type="dxa"/>
          </w:tcPr>
          <w:p w:rsidR="00323F62" w:rsidRDefault="005674BC">
            <w:pPr>
              <w:pStyle w:val="TableParagraph"/>
              <w:spacing w:before="14" w:line="242" w:lineRule="auto"/>
              <w:ind w:right="285"/>
              <w:rPr>
                <w:sz w:val="12"/>
              </w:rPr>
            </w:pPr>
            <w:r>
              <w:rPr>
                <w:sz w:val="12"/>
              </w:rPr>
              <w:t>(б) Садржи алкалије. Избегавајте контакт са очима.</w:t>
            </w:r>
          </w:p>
          <w:p w:rsidR="00323F62" w:rsidRDefault="005674BC">
            <w:pPr>
              <w:pStyle w:val="TableParagraph"/>
              <w:spacing w:before="1" w:line="242" w:lineRule="auto"/>
              <w:rPr>
                <w:sz w:val="12"/>
              </w:rPr>
            </w:pPr>
            <w:r>
              <w:rPr>
                <w:sz w:val="12"/>
              </w:rPr>
              <w:t>Може да изазове слепило. Држати ван домашаја деце.</w:t>
            </w:r>
          </w:p>
          <w:p w:rsidR="00323F62" w:rsidRDefault="005674BC">
            <w:pPr>
              <w:pStyle w:val="TableParagraph"/>
              <w:spacing w:before="1" w:line="242" w:lineRule="auto"/>
              <w:rPr>
                <w:sz w:val="12"/>
              </w:rPr>
            </w:pPr>
            <w:r>
              <w:rPr>
                <w:sz w:val="12"/>
              </w:rPr>
              <w:t>Само за професионалну употребу. Избегавајте контакт са очима.</w:t>
            </w:r>
          </w:p>
          <w:p w:rsidR="00323F62" w:rsidRDefault="005674BC">
            <w:pPr>
              <w:pStyle w:val="TableParagraph"/>
              <w:spacing w:before="2"/>
              <w:rPr>
                <w:sz w:val="12"/>
              </w:rPr>
            </w:pPr>
            <w:r>
              <w:rPr>
                <w:sz w:val="12"/>
              </w:rPr>
              <w:t>Може да изазове слепило.</w:t>
            </w:r>
          </w:p>
        </w:tc>
      </w:tr>
      <w:tr w:rsidR="00323F62">
        <w:trPr>
          <w:trHeight w:val="326"/>
        </w:trPr>
        <w:tc>
          <w:tcPr>
            <w:tcW w:w="510" w:type="dxa"/>
            <w:vMerge/>
            <w:tcBorders>
              <w:top w:val="nil"/>
            </w:tcBorders>
          </w:tcPr>
          <w:p w:rsidR="00323F62" w:rsidRDefault="00323F62">
            <w:pPr>
              <w:rPr>
                <w:sz w:val="2"/>
                <w:szCs w:val="2"/>
              </w:rPr>
            </w:pPr>
          </w:p>
        </w:tc>
        <w:tc>
          <w:tcPr>
            <w:tcW w:w="1242" w:type="dxa"/>
            <w:vMerge/>
            <w:tcBorders>
              <w:top w:val="nil"/>
            </w:tcBorders>
          </w:tcPr>
          <w:p w:rsidR="00323F62" w:rsidRDefault="00323F62">
            <w:pPr>
              <w:rPr>
                <w:sz w:val="2"/>
                <w:szCs w:val="2"/>
              </w:rPr>
            </w:pPr>
          </w:p>
        </w:tc>
        <w:tc>
          <w:tcPr>
            <w:tcW w:w="1179" w:type="dxa"/>
            <w:vMerge/>
            <w:tcBorders>
              <w:top w:val="nil"/>
            </w:tcBorders>
          </w:tcPr>
          <w:p w:rsidR="00323F62" w:rsidRDefault="00323F62">
            <w:pPr>
              <w:rPr>
                <w:sz w:val="2"/>
                <w:szCs w:val="2"/>
              </w:rPr>
            </w:pPr>
          </w:p>
        </w:tc>
        <w:tc>
          <w:tcPr>
            <w:tcW w:w="802" w:type="dxa"/>
            <w:vMerge/>
            <w:tcBorders>
              <w:top w:val="nil"/>
            </w:tcBorders>
          </w:tcPr>
          <w:p w:rsidR="00323F62" w:rsidRDefault="00323F62">
            <w:pPr>
              <w:rPr>
                <w:sz w:val="2"/>
                <w:szCs w:val="2"/>
              </w:rPr>
            </w:pPr>
          </w:p>
        </w:tc>
        <w:tc>
          <w:tcPr>
            <w:tcW w:w="805" w:type="dxa"/>
            <w:vMerge/>
            <w:tcBorders>
              <w:top w:val="nil"/>
            </w:tcBorders>
          </w:tcPr>
          <w:p w:rsidR="00323F62" w:rsidRDefault="00323F62">
            <w:pPr>
              <w:rPr>
                <w:sz w:val="2"/>
                <w:szCs w:val="2"/>
              </w:rPr>
            </w:pPr>
          </w:p>
        </w:tc>
        <w:tc>
          <w:tcPr>
            <w:tcW w:w="1293" w:type="dxa"/>
          </w:tcPr>
          <w:p w:rsidR="00323F62" w:rsidRDefault="005674BC">
            <w:pPr>
              <w:pStyle w:val="TableParagraph"/>
              <w:spacing w:before="14" w:line="242" w:lineRule="auto"/>
              <w:rPr>
                <w:sz w:val="12"/>
              </w:rPr>
            </w:pPr>
            <w:r>
              <w:rPr>
                <w:sz w:val="12"/>
              </w:rPr>
              <w:t>(ц) Средство за поде- шавање рН депилатора</w:t>
            </w:r>
          </w:p>
        </w:tc>
        <w:tc>
          <w:tcPr>
            <w:tcW w:w="1265" w:type="dxa"/>
          </w:tcPr>
          <w:p w:rsidR="00323F62" w:rsidRDefault="00323F62">
            <w:pPr>
              <w:pStyle w:val="TableParagraph"/>
              <w:ind w:left="0"/>
              <w:rPr>
                <w:sz w:val="10"/>
              </w:rPr>
            </w:pPr>
          </w:p>
        </w:tc>
        <w:tc>
          <w:tcPr>
            <w:tcW w:w="1317" w:type="dxa"/>
          </w:tcPr>
          <w:p w:rsidR="00323F62" w:rsidRDefault="005674BC">
            <w:pPr>
              <w:pStyle w:val="TableParagraph"/>
              <w:spacing w:before="14"/>
              <w:rPr>
                <w:sz w:val="12"/>
              </w:rPr>
            </w:pPr>
            <w:r>
              <w:rPr>
                <w:sz w:val="12"/>
              </w:rPr>
              <w:t>(ц) pH &lt; 12,7</w:t>
            </w:r>
          </w:p>
        </w:tc>
        <w:tc>
          <w:tcPr>
            <w:tcW w:w="2070" w:type="dxa"/>
          </w:tcPr>
          <w:p w:rsidR="00323F62" w:rsidRDefault="005674BC">
            <w:pPr>
              <w:pStyle w:val="TableParagraph"/>
              <w:spacing w:before="14" w:line="242" w:lineRule="auto"/>
              <w:rPr>
                <w:sz w:val="12"/>
              </w:rPr>
            </w:pPr>
            <w:r>
              <w:rPr>
                <w:sz w:val="12"/>
              </w:rPr>
              <w:t>(ц) Држати ван домашаја деце. Избегавајте контакт са очима.</w:t>
            </w:r>
          </w:p>
        </w:tc>
      </w:tr>
      <w:tr w:rsidR="00323F62">
        <w:trPr>
          <w:trHeight w:val="466"/>
        </w:trPr>
        <w:tc>
          <w:tcPr>
            <w:tcW w:w="510" w:type="dxa"/>
            <w:vMerge/>
            <w:tcBorders>
              <w:top w:val="nil"/>
            </w:tcBorders>
          </w:tcPr>
          <w:p w:rsidR="00323F62" w:rsidRDefault="00323F62">
            <w:pPr>
              <w:rPr>
                <w:sz w:val="2"/>
                <w:szCs w:val="2"/>
              </w:rPr>
            </w:pPr>
          </w:p>
        </w:tc>
        <w:tc>
          <w:tcPr>
            <w:tcW w:w="1242" w:type="dxa"/>
            <w:vMerge/>
            <w:tcBorders>
              <w:top w:val="nil"/>
            </w:tcBorders>
          </w:tcPr>
          <w:p w:rsidR="00323F62" w:rsidRDefault="00323F62">
            <w:pPr>
              <w:rPr>
                <w:sz w:val="2"/>
                <w:szCs w:val="2"/>
              </w:rPr>
            </w:pPr>
          </w:p>
        </w:tc>
        <w:tc>
          <w:tcPr>
            <w:tcW w:w="1179" w:type="dxa"/>
            <w:vMerge/>
            <w:tcBorders>
              <w:top w:val="nil"/>
            </w:tcBorders>
          </w:tcPr>
          <w:p w:rsidR="00323F62" w:rsidRDefault="00323F62">
            <w:pPr>
              <w:rPr>
                <w:sz w:val="2"/>
                <w:szCs w:val="2"/>
              </w:rPr>
            </w:pPr>
          </w:p>
        </w:tc>
        <w:tc>
          <w:tcPr>
            <w:tcW w:w="802" w:type="dxa"/>
            <w:vMerge/>
            <w:tcBorders>
              <w:top w:val="nil"/>
            </w:tcBorders>
          </w:tcPr>
          <w:p w:rsidR="00323F62" w:rsidRDefault="00323F62">
            <w:pPr>
              <w:rPr>
                <w:sz w:val="2"/>
                <w:szCs w:val="2"/>
              </w:rPr>
            </w:pPr>
          </w:p>
        </w:tc>
        <w:tc>
          <w:tcPr>
            <w:tcW w:w="805" w:type="dxa"/>
            <w:vMerge/>
            <w:tcBorders>
              <w:top w:val="nil"/>
            </w:tcBorders>
          </w:tcPr>
          <w:p w:rsidR="00323F62" w:rsidRDefault="00323F62">
            <w:pPr>
              <w:rPr>
                <w:sz w:val="2"/>
                <w:szCs w:val="2"/>
              </w:rPr>
            </w:pPr>
          </w:p>
        </w:tc>
        <w:tc>
          <w:tcPr>
            <w:tcW w:w="1293" w:type="dxa"/>
          </w:tcPr>
          <w:p w:rsidR="00323F62" w:rsidRDefault="005674BC">
            <w:pPr>
              <w:pStyle w:val="TableParagraph"/>
              <w:spacing w:before="14" w:line="242" w:lineRule="auto"/>
              <w:rPr>
                <w:sz w:val="12"/>
              </w:rPr>
            </w:pPr>
            <w:r>
              <w:rPr>
                <w:sz w:val="12"/>
              </w:rPr>
              <w:t>(д) Друге примене као средство за подеша- вање рН</w:t>
            </w:r>
          </w:p>
        </w:tc>
        <w:tc>
          <w:tcPr>
            <w:tcW w:w="1265" w:type="dxa"/>
          </w:tcPr>
          <w:p w:rsidR="00323F62" w:rsidRDefault="00323F62">
            <w:pPr>
              <w:pStyle w:val="TableParagraph"/>
              <w:ind w:left="0"/>
              <w:rPr>
                <w:sz w:val="10"/>
              </w:rPr>
            </w:pPr>
          </w:p>
        </w:tc>
        <w:tc>
          <w:tcPr>
            <w:tcW w:w="1317" w:type="dxa"/>
          </w:tcPr>
          <w:p w:rsidR="00323F62" w:rsidRDefault="005674BC">
            <w:pPr>
              <w:pStyle w:val="TableParagraph"/>
              <w:spacing w:before="14"/>
              <w:rPr>
                <w:sz w:val="12"/>
              </w:rPr>
            </w:pPr>
            <w:r>
              <w:rPr>
                <w:sz w:val="12"/>
              </w:rPr>
              <w:t>(д) pH &lt; 11</w:t>
            </w:r>
          </w:p>
        </w:tc>
        <w:tc>
          <w:tcPr>
            <w:tcW w:w="2070" w:type="dxa"/>
          </w:tcPr>
          <w:p w:rsidR="00323F62" w:rsidRDefault="00323F62">
            <w:pPr>
              <w:pStyle w:val="TableParagraph"/>
              <w:ind w:left="0"/>
              <w:rPr>
                <w:sz w:val="10"/>
              </w:rPr>
            </w:pPr>
          </w:p>
        </w:tc>
      </w:tr>
    </w:tbl>
    <w:p w:rsidR="00323F62" w:rsidRDefault="00323F62">
      <w:pPr>
        <w:rPr>
          <w:sz w:val="10"/>
        </w:rPr>
        <w:sectPr w:rsidR="00323F62">
          <w:pgSz w:w="12480" w:h="15690"/>
          <w:pgMar w:top="240" w:right="720" w:bottom="280" w:left="740" w:header="720" w:footer="720" w:gutter="0"/>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
        <w:gridCol w:w="1242"/>
        <w:gridCol w:w="1179"/>
        <w:gridCol w:w="802"/>
        <w:gridCol w:w="805"/>
        <w:gridCol w:w="1293"/>
        <w:gridCol w:w="1265"/>
        <w:gridCol w:w="1317"/>
        <w:gridCol w:w="2070"/>
      </w:tblGrid>
      <w:tr w:rsidR="00323F62">
        <w:trPr>
          <w:trHeight w:val="186"/>
        </w:trPr>
        <w:tc>
          <w:tcPr>
            <w:tcW w:w="510" w:type="dxa"/>
          </w:tcPr>
          <w:p w:rsidR="00323F62" w:rsidRDefault="005674BC">
            <w:pPr>
              <w:pStyle w:val="TableParagraph"/>
              <w:spacing w:before="14"/>
              <w:ind w:left="10"/>
              <w:jc w:val="center"/>
              <w:rPr>
                <w:sz w:val="12"/>
              </w:rPr>
            </w:pPr>
            <w:r>
              <w:rPr>
                <w:sz w:val="12"/>
              </w:rPr>
              <w:lastRenderedPageBreak/>
              <w:t>а</w:t>
            </w:r>
          </w:p>
        </w:tc>
        <w:tc>
          <w:tcPr>
            <w:tcW w:w="1242" w:type="dxa"/>
          </w:tcPr>
          <w:p w:rsidR="00323F62" w:rsidRDefault="005674BC">
            <w:pPr>
              <w:pStyle w:val="TableParagraph"/>
              <w:spacing w:before="14"/>
              <w:ind w:left="10"/>
              <w:jc w:val="center"/>
              <w:rPr>
                <w:sz w:val="12"/>
              </w:rPr>
            </w:pPr>
            <w:r>
              <w:rPr>
                <w:sz w:val="12"/>
              </w:rPr>
              <w:t>б</w:t>
            </w:r>
          </w:p>
        </w:tc>
        <w:tc>
          <w:tcPr>
            <w:tcW w:w="1179" w:type="dxa"/>
          </w:tcPr>
          <w:p w:rsidR="00323F62" w:rsidRDefault="005674BC">
            <w:pPr>
              <w:pStyle w:val="TableParagraph"/>
              <w:spacing w:before="14"/>
              <w:ind w:left="11"/>
              <w:jc w:val="center"/>
              <w:rPr>
                <w:sz w:val="12"/>
              </w:rPr>
            </w:pPr>
            <w:r>
              <w:rPr>
                <w:sz w:val="12"/>
              </w:rPr>
              <w:t>ц</w:t>
            </w:r>
          </w:p>
        </w:tc>
        <w:tc>
          <w:tcPr>
            <w:tcW w:w="802" w:type="dxa"/>
          </w:tcPr>
          <w:p w:rsidR="00323F62" w:rsidRDefault="005674BC">
            <w:pPr>
              <w:pStyle w:val="TableParagraph"/>
              <w:spacing w:before="14"/>
              <w:ind w:left="11"/>
              <w:jc w:val="center"/>
              <w:rPr>
                <w:sz w:val="12"/>
              </w:rPr>
            </w:pPr>
            <w:r>
              <w:rPr>
                <w:sz w:val="12"/>
              </w:rPr>
              <w:t>д</w:t>
            </w:r>
          </w:p>
        </w:tc>
        <w:tc>
          <w:tcPr>
            <w:tcW w:w="805" w:type="dxa"/>
          </w:tcPr>
          <w:p w:rsidR="00323F62" w:rsidRDefault="005674BC">
            <w:pPr>
              <w:pStyle w:val="TableParagraph"/>
              <w:spacing w:before="14"/>
              <w:ind w:left="12"/>
              <w:jc w:val="center"/>
              <w:rPr>
                <w:sz w:val="12"/>
              </w:rPr>
            </w:pPr>
            <w:r>
              <w:rPr>
                <w:sz w:val="12"/>
              </w:rPr>
              <w:t>е</w:t>
            </w:r>
          </w:p>
        </w:tc>
        <w:tc>
          <w:tcPr>
            <w:tcW w:w="1293" w:type="dxa"/>
          </w:tcPr>
          <w:p w:rsidR="00323F62" w:rsidRDefault="005674BC">
            <w:pPr>
              <w:pStyle w:val="TableParagraph"/>
              <w:spacing w:before="14"/>
              <w:ind w:left="11"/>
              <w:jc w:val="center"/>
              <w:rPr>
                <w:sz w:val="12"/>
              </w:rPr>
            </w:pPr>
            <w:r>
              <w:rPr>
                <w:sz w:val="12"/>
              </w:rPr>
              <w:t>ф</w:t>
            </w:r>
          </w:p>
        </w:tc>
        <w:tc>
          <w:tcPr>
            <w:tcW w:w="1265" w:type="dxa"/>
          </w:tcPr>
          <w:p w:rsidR="00323F62" w:rsidRDefault="005674BC">
            <w:pPr>
              <w:pStyle w:val="TableParagraph"/>
              <w:spacing w:before="14"/>
              <w:ind w:left="11"/>
              <w:jc w:val="center"/>
              <w:rPr>
                <w:sz w:val="12"/>
              </w:rPr>
            </w:pPr>
            <w:r>
              <w:rPr>
                <w:sz w:val="12"/>
              </w:rPr>
              <w:t>г</w:t>
            </w:r>
          </w:p>
        </w:tc>
        <w:tc>
          <w:tcPr>
            <w:tcW w:w="1317" w:type="dxa"/>
          </w:tcPr>
          <w:p w:rsidR="00323F62" w:rsidRDefault="005674BC">
            <w:pPr>
              <w:pStyle w:val="TableParagraph"/>
              <w:spacing w:before="14"/>
              <w:ind w:left="11"/>
              <w:jc w:val="center"/>
              <w:rPr>
                <w:sz w:val="12"/>
              </w:rPr>
            </w:pPr>
            <w:r>
              <w:rPr>
                <w:sz w:val="12"/>
              </w:rPr>
              <w:t>х</w:t>
            </w:r>
          </w:p>
        </w:tc>
        <w:tc>
          <w:tcPr>
            <w:tcW w:w="2070" w:type="dxa"/>
          </w:tcPr>
          <w:p w:rsidR="00323F62" w:rsidRDefault="005674BC">
            <w:pPr>
              <w:pStyle w:val="TableParagraph"/>
              <w:spacing w:before="14"/>
              <w:ind w:left="11"/>
              <w:jc w:val="center"/>
              <w:rPr>
                <w:sz w:val="12"/>
              </w:rPr>
            </w:pPr>
            <w:r>
              <w:rPr>
                <w:sz w:val="12"/>
              </w:rPr>
              <w:t>и</w:t>
            </w:r>
          </w:p>
        </w:tc>
      </w:tr>
      <w:tr w:rsidR="00323F62">
        <w:trPr>
          <w:trHeight w:val="1026"/>
        </w:trPr>
        <w:tc>
          <w:tcPr>
            <w:tcW w:w="510" w:type="dxa"/>
            <w:vMerge w:val="restart"/>
          </w:tcPr>
          <w:p w:rsidR="00323F62" w:rsidRDefault="005674BC">
            <w:pPr>
              <w:pStyle w:val="TableParagraph"/>
              <w:spacing w:before="14"/>
              <w:ind w:left="56"/>
              <w:rPr>
                <w:sz w:val="12"/>
              </w:rPr>
            </w:pPr>
            <w:r>
              <w:rPr>
                <w:sz w:val="12"/>
              </w:rPr>
              <w:t>15б</w:t>
            </w:r>
          </w:p>
        </w:tc>
        <w:tc>
          <w:tcPr>
            <w:tcW w:w="1242" w:type="dxa"/>
            <w:vMerge w:val="restart"/>
          </w:tcPr>
          <w:p w:rsidR="00323F62" w:rsidRDefault="005674BC">
            <w:pPr>
              <w:pStyle w:val="TableParagraph"/>
              <w:spacing w:before="14"/>
              <w:ind w:left="56"/>
              <w:rPr>
                <w:sz w:val="12"/>
              </w:rPr>
            </w:pPr>
            <w:r>
              <w:rPr>
                <w:sz w:val="12"/>
              </w:rPr>
              <w:t>Литијум хидроксид</w:t>
            </w:r>
          </w:p>
        </w:tc>
        <w:tc>
          <w:tcPr>
            <w:tcW w:w="1179" w:type="dxa"/>
            <w:vMerge w:val="restart"/>
          </w:tcPr>
          <w:p w:rsidR="00323F62" w:rsidRDefault="005674BC">
            <w:pPr>
              <w:pStyle w:val="TableParagraph"/>
              <w:spacing w:before="14"/>
              <w:rPr>
                <w:sz w:val="12"/>
              </w:rPr>
            </w:pPr>
            <w:r>
              <w:rPr>
                <w:sz w:val="12"/>
              </w:rPr>
              <w:t>Lithium hydroxide</w:t>
            </w:r>
          </w:p>
        </w:tc>
        <w:tc>
          <w:tcPr>
            <w:tcW w:w="802" w:type="dxa"/>
            <w:vMerge w:val="restart"/>
          </w:tcPr>
          <w:p w:rsidR="00323F62" w:rsidRDefault="005674BC">
            <w:pPr>
              <w:pStyle w:val="TableParagraph"/>
              <w:spacing w:before="14"/>
              <w:rPr>
                <w:sz w:val="12"/>
              </w:rPr>
            </w:pPr>
            <w:r>
              <w:rPr>
                <w:sz w:val="12"/>
              </w:rPr>
              <w:t>1310-65-2</w:t>
            </w:r>
          </w:p>
        </w:tc>
        <w:tc>
          <w:tcPr>
            <w:tcW w:w="805" w:type="dxa"/>
            <w:vMerge w:val="restart"/>
          </w:tcPr>
          <w:p w:rsidR="00323F62" w:rsidRDefault="005674BC">
            <w:pPr>
              <w:pStyle w:val="TableParagraph"/>
              <w:spacing w:before="14"/>
              <w:rPr>
                <w:sz w:val="12"/>
              </w:rPr>
            </w:pPr>
            <w:r>
              <w:rPr>
                <w:sz w:val="12"/>
              </w:rPr>
              <w:t>215-183-4</w:t>
            </w:r>
          </w:p>
        </w:tc>
        <w:tc>
          <w:tcPr>
            <w:tcW w:w="1293" w:type="dxa"/>
          </w:tcPr>
          <w:p w:rsidR="00323F62" w:rsidRDefault="005674BC">
            <w:pPr>
              <w:pStyle w:val="TableParagraph"/>
              <w:spacing w:before="14" w:line="242" w:lineRule="auto"/>
              <w:ind w:right="319"/>
              <w:rPr>
                <w:sz w:val="12"/>
              </w:rPr>
            </w:pPr>
            <w:r>
              <w:rPr>
                <w:sz w:val="12"/>
              </w:rPr>
              <w:t>(а) Производи за исправљање косе</w:t>
            </w:r>
          </w:p>
        </w:tc>
        <w:tc>
          <w:tcPr>
            <w:tcW w:w="1265" w:type="dxa"/>
          </w:tcPr>
          <w:p w:rsidR="00323F62" w:rsidRDefault="005674BC">
            <w:pPr>
              <w:pStyle w:val="TableParagraph"/>
              <w:spacing w:before="14"/>
              <w:rPr>
                <w:sz w:val="12"/>
              </w:rPr>
            </w:pPr>
            <w:r>
              <w:rPr>
                <w:sz w:val="12"/>
              </w:rPr>
              <w:t>(а)</w:t>
            </w:r>
          </w:p>
          <w:p w:rsidR="00323F62" w:rsidRDefault="005674BC">
            <w:pPr>
              <w:pStyle w:val="TableParagraph"/>
              <w:spacing w:before="2"/>
              <w:rPr>
                <w:sz w:val="12"/>
              </w:rPr>
            </w:pPr>
            <w:r>
              <w:rPr>
                <w:sz w:val="12"/>
              </w:rPr>
              <w:t>2 % (</w:t>
            </w:r>
            <w:r>
              <w:rPr>
                <w:position w:val="4"/>
                <w:sz w:val="7"/>
              </w:rPr>
              <w:t>5</w:t>
            </w:r>
            <w:r>
              <w:rPr>
                <w:sz w:val="12"/>
              </w:rPr>
              <w:t>)</w:t>
            </w: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spacing w:before="10"/>
              <w:ind w:left="0"/>
              <w:rPr>
                <w:b/>
                <w:sz w:val="12"/>
              </w:rPr>
            </w:pPr>
          </w:p>
          <w:p w:rsidR="00323F62" w:rsidRDefault="005674BC">
            <w:pPr>
              <w:pStyle w:val="TableParagraph"/>
              <w:rPr>
                <w:sz w:val="12"/>
              </w:rPr>
            </w:pPr>
            <w:r>
              <w:rPr>
                <w:sz w:val="12"/>
              </w:rPr>
              <w:t>2. 4,5 % (</w:t>
            </w:r>
            <w:r>
              <w:rPr>
                <w:position w:val="4"/>
                <w:sz w:val="7"/>
              </w:rPr>
              <w:t>5</w:t>
            </w:r>
            <w:r>
              <w:rPr>
                <w:sz w:val="12"/>
              </w:rPr>
              <w:t>)</w:t>
            </w:r>
          </w:p>
        </w:tc>
        <w:tc>
          <w:tcPr>
            <w:tcW w:w="1317" w:type="dxa"/>
          </w:tcPr>
          <w:p w:rsidR="00323F62" w:rsidRDefault="005674BC">
            <w:pPr>
              <w:pStyle w:val="TableParagraph"/>
              <w:spacing w:before="14"/>
              <w:rPr>
                <w:sz w:val="12"/>
              </w:rPr>
            </w:pPr>
            <w:r>
              <w:rPr>
                <w:sz w:val="12"/>
              </w:rPr>
              <w:t>Општа употреба</w:t>
            </w: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spacing w:before="10"/>
              <w:ind w:left="0"/>
              <w:rPr>
                <w:b/>
                <w:sz w:val="12"/>
              </w:rPr>
            </w:pPr>
          </w:p>
          <w:p w:rsidR="00323F62" w:rsidRDefault="005674BC">
            <w:pPr>
              <w:pStyle w:val="TableParagraph"/>
              <w:spacing w:line="242" w:lineRule="auto"/>
              <w:ind w:right="420"/>
              <w:rPr>
                <w:sz w:val="12"/>
              </w:rPr>
            </w:pPr>
            <w:r>
              <w:rPr>
                <w:sz w:val="12"/>
              </w:rPr>
              <w:t>Професионална употреба</w:t>
            </w:r>
          </w:p>
        </w:tc>
        <w:tc>
          <w:tcPr>
            <w:tcW w:w="2070" w:type="dxa"/>
          </w:tcPr>
          <w:p w:rsidR="00323F62" w:rsidRDefault="005674BC">
            <w:pPr>
              <w:pStyle w:val="TableParagraph"/>
              <w:spacing w:before="14" w:line="242" w:lineRule="auto"/>
              <w:ind w:right="380"/>
              <w:rPr>
                <w:sz w:val="12"/>
              </w:rPr>
            </w:pPr>
            <w:r>
              <w:rPr>
                <w:sz w:val="12"/>
              </w:rPr>
              <w:t>(а) Садржи алкалије. Избегавајте контакт са очима.</w:t>
            </w:r>
          </w:p>
          <w:p w:rsidR="00323F62" w:rsidRDefault="005674BC">
            <w:pPr>
              <w:pStyle w:val="TableParagraph"/>
              <w:spacing w:before="1" w:line="242" w:lineRule="auto"/>
              <w:rPr>
                <w:sz w:val="12"/>
              </w:rPr>
            </w:pPr>
            <w:r>
              <w:rPr>
                <w:sz w:val="12"/>
              </w:rPr>
              <w:t>Може да изазове слепило. Држати ван домашаја деце.</w:t>
            </w:r>
          </w:p>
          <w:p w:rsidR="00323F62" w:rsidRDefault="005674BC">
            <w:pPr>
              <w:pStyle w:val="TableParagraph"/>
              <w:spacing w:before="1" w:line="242" w:lineRule="auto"/>
              <w:rPr>
                <w:sz w:val="12"/>
              </w:rPr>
            </w:pPr>
            <w:r>
              <w:rPr>
                <w:sz w:val="12"/>
              </w:rPr>
              <w:t>Само за професионалну употребу. Избегавајте контакт са очима.</w:t>
            </w:r>
          </w:p>
          <w:p w:rsidR="00323F62" w:rsidRDefault="005674BC">
            <w:pPr>
              <w:pStyle w:val="TableParagraph"/>
              <w:spacing w:before="2"/>
              <w:rPr>
                <w:sz w:val="12"/>
              </w:rPr>
            </w:pPr>
            <w:r>
              <w:rPr>
                <w:sz w:val="12"/>
              </w:rPr>
              <w:t>Може да изазове слепило.</w:t>
            </w:r>
          </w:p>
        </w:tc>
      </w:tr>
      <w:tr w:rsidR="00323F62">
        <w:trPr>
          <w:trHeight w:val="466"/>
        </w:trPr>
        <w:tc>
          <w:tcPr>
            <w:tcW w:w="510" w:type="dxa"/>
            <w:vMerge/>
            <w:tcBorders>
              <w:top w:val="nil"/>
            </w:tcBorders>
          </w:tcPr>
          <w:p w:rsidR="00323F62" w:rsidRDefault="00323F62">
            <w:pPr>
              <w:rPr>
                <w:sz w:val="2"/>
                <w:szCs w:val="2"/>
              </w:rPr>
            </w:pPr>
          </w:p>
        </w:tc>
        <w:tc>
          <w:tcPr>
            <w:tcW w:w="1242" w:type="dxa"/>
            <w:vMerge/>
            <w:tcBorders>
              <w:top w:val="nil"/>
            </w:tcBorders>
          </w:tcPr>
          <w:p w:rsidR="00323F62" w:rsidRDefault="00323F62">
            <w:pPr>
              <w:rPr>
                <w:sz w:val="2"/>
                <w:szCs w:val="2"/>
              </w:rPr>
            </w:pPr>
          </w:p>
        </w:tc>
        <w:tc>
          <w:tcPr>
            <w:tcW w:w="1179" w:type="dxa"/>
            <w:vMerge/>
            <w:tcBorders>
              <w:top w:val="nil"/>
            </w:tcBorders>
          </w:tcPr>
          <w:p w:rsidR="00323F62" w:rsidRDefault="00323F62">
            <w:pPr>
              <w:rPr>
                <w:sz w:val="2"/>
                <w:szCs w:val="2"/>
              </w:rPr>
            </w:pPr>
          </w:p>
        </w:tc>
        <w:tc>
          <w:tcPr>
            <w:tcW w:w="802" w:type="dxa"/>
            <w:vMerge/>
            <w:tcBorders>
              <w:top w:val="nil"/>
            </w:tcBorders>
          </w:tcPr>
          <w:p w:rsidR="00323F62" w:rsidRDefault="00323F62">
            <w:pPr>
              <w:rPr>
                <w:sz w:val="2"/>
                <w:szCs w:val="2"/>
              </w:rPr>
            </w:pPr>
          </w:p>
        </w:tc>
        <w:tc>
          <w:tcPr>
            <w:tcW w:w="805" w:type="dxa"/>
            <w:vMerge/>
            <w:tcBorders>
              <w:top w:val="nil"/>
            </w:tcBorders>
          </w:tcPr>
          <w:p w:rsidR="00323F62" w:rsidRDefault="00323F62">
            <w:pPr>
              <w:rPr>
                <w:sz w:val="2"/>
                <w:szCs w:val="2"/>
              </w:rPr>
            </w:pPr>
          </w:p>
        </w:tc>
        <w:tc>
          <w:tcPr>
            <w:tcW w:w="1293" w:type="dxa"/>
          </w:tcPr>
          <w:p w:rsidR="00323F62" w:rsidRDefault="005674BC">
            <w:pPr>
              <w:pStyle w:val="TableParagraph"/>
              <w:spacing w:before="14" w:line="242" w:lineRule="auto"/>
              <w:rPr>
                <w:sz w:val="12"/>
              </w:rPr>
            </w:pPr>
            <w:r>
              <w:rPr>
                <w:sz w:val="12"/>
              </w:rPr>
              <w:t>(б) Средство за поде- шавање рН депилатора</w:t>
            </w:r>
          </w:p>
        </w:tc>
        <w:tc>
          <w:tcPr>
            <w:tcW w:w="1265" w:type="dxa"/>
          </w:tcPr>
          <w:p w:rsidR="00323F62" w:rsidRDefault="00323F62">
            <w:pPr>
              <w:pStyle w:val="TableParagraph"/>
              <w:ind w:left="0"/>
              <w:rPr>
                <w:sz w:val="12"/>
              </w:rPr>
            </w:pPr>
          </w:p>
        </w:tc>
        <w:tc>
          <w:tcPr>
            <w:tcW w:w="1317" w:type="dxa"/>
          </w:tcPr>
          <w:p w:rsidR="00323F62" w:rsidRDefault="005674BC">
            <w:pPr>
              <w:pStyle w:val="TableParagraph"/>
              <w:spacing w:before="14"/>
              <w:rPr>
                <w:sz w:val="12"/>
              </w:rPr>
            </w:pPr>
            <w:r>
              <w:rPr>
                <w:sz w:val="12"/>
              </w:rPr>
              <w:t>(б) pH &lt; 12,7</w:t>
            </w:r>
          </w:p>
        </w:tc>
        <w:tc>
          <w:tcPr>
            <w:tcW w:w="2070" w:type="dxa"/>
          </w:tcPr>
          <w:p w:rsidR="00323F62" w:rsidRDefault="005674BC">
            <w:pPr>
              <w:pStyle w:val="TableParagraph"/>
              <w:spacing w:before="14" w:line="242" w:lineRule="auto"/>
              <w:ind w:right="560"/>
              <w:rPr>
                <w:sz w:val="12"/>
              </w:rPr>
            </w:pPr>
            <w:r>
              <w:rPr>
                <w:sz w:val="12"/>
              </w:rPr>
              <w:t>(б) Садржи алкалије. Држати ван домашаја деце.</w:t>
            </w:r>
          </w:p>
          <w:p w:rsidR="00323F62" w:rsidRDefault="005674BC">
            <w:pPr>
              <w:pStyle w:val="TableParagraph"/>
              <w:spacing w:before="1"/>
              <w:rPr>
                <w:sz w:val="12"/>
              </w:rPr>
            </w:pPr>
            <w:r>
              <w:rPr>
                <w:sz w:val="12"/>
              </w:rPr>
              <w:t>Избегавајте контакт са очима.</w:t>
            </w:r>
          </w:p>
        </w:tc>
      </w:tr>
      <w:tr w:rsidR="00323F62">
        <w:trPr>
          <w:trHeight w:val="746"/>
        </w:trPr>
        <w:tc>
          <w:tcPr>
            <w:tcW w:w="510" w:type="dxa"/>
            <w:vMerge/>
            <w:tcBorders>
              <w:top w:val="nil"/>
            </w:tcBorders>
          </w:tcPr>
          <w:p w:rsidR="00323F62" w:rsidRDefault="00323F62">
            <w:pPr>
              <w:rPr>
                <w:sz w:val="2"/>
                <w:szCs w:val="2"/>
              </w:rPr>
            </w:pPr>
          </w:p>
        </w:tc>
        <w:tc>
          <w:tcPr>
            <w:tcW w:w="1242" w:type="dxa"/>
            <w:vMerge/>
            <w:tcBorders>
              <w:top w:val="nil"/>
            </w:tcBorders>
          </w:tcPr>
          <w:p w:rsidR="00323F62" w:rsidRDefault="00323F62">
            <w:pPr>
              <w:rPr>
                <w:sz w:val="2"/>
                <w:szCs w:val="2"/>
              </w:rPr>
            </w:pPr>
          </w:p>
        </w:tc>
        <w:tc>
          <w:tcPr>
            <w:tcW w:w="1179" w:type="dxa"/>
            <w:vMerge/>
            <w:tcBorders>
              <w:top w:val="nil"/>
            </w:tcBorders>
          </w:tcPr>
          <w:p w:rsidR="00323F62" w:rsidRDefault="00323F62">
            <w:pPr>
              <w:rPr>
                <w:sz w:val="2"/>
                <w:szCs w:val="2"/>
              </w:rPr>
            </w:pPr>
          </w:p>
        </w:tc>
        <w:tc>
          <w:tcPr>
            <w:tcW w:w="802" w:type="dxa"/>
            <w:vMerge/>
            <w:tcBorders>
              <w:top w:val="nil"/>
            </w:tcBorders>
          </w:tcPr>
          <w:p w:rsidR="00323F62" w:rsidRDefault="00323F62">
            <w:pPr>
              <w:rPr>
                <w:sz w:val="2"/>
                <w:szCs w:val="2"/>
              </w:rPr>
            </w:pPr>
          </w:p>
        </w:tc>
        <w:tc>
          <w:tcPr>
            <w:tcW w:w="805" w:type="dxa"/>
            <w:vMerge/>
            <w:tcBorders>
              <w:top w:val="nil"/>
            </w:tcBorders>
          </w:tcPr>
          <w:p w:rsidR="00323F62" w:rsidRDefault="00323F62">
            <w:pPr>
              <w:rPr>
                <w:sz w:val="2"/>
                <w:szCs w:val="2"/>
              </w:rPr>
            </w:pPr>
          </w:p>
        </w:tc>
        <w:tc>
          <w:tcPr>
            <w:tcW w:w="1293" w:type="dxa"/>
          </w:tcPr>
          <w:p w:rsidR="00323F62" w:rsidRDefault="005674BC">
            <w:pPr>
              <w:pStyle w:val="TableParagraph"/>
              <w:spacing w:before="14" w:line="242" w:lineRule="auto"/>
              <w:ind w:right="103"/>
              <w:rPr>
                <w:sz w:val="12"/>
              </w:rPr>
            </w:pPr>
            <w:r>
              <w:rPr>
                <w:sz w:val="12"/>
              </w:rPr>
              <w:t>(ц) Друге примене као средство за подешавање рН</w:t>
            </w:r>
            <w:r>
              <w:rPr>
                <w:spacing w:val="-6"/>
                <w:sz w:val="12"/>
              </w:rPr>
              <w:t xml:space="preserve"> </w:t>
            </w:r>
            <w:r>
              <w:rPr>
                <w:sz w:val="12"/>
              </w:rPr>
              <w:t>(само за производе који се испирају)</w:t>
            </w:r>
          </w:p>
        </w:tc>
        <w:tc>
          <w:tcPr>
            <w:tcW w:w="1265" w:type="dxa"/>
          </w:tcPr>
          <w:p w:rsidR="00323F62" w:rsidRDefault="00323F62">
            <w:pPr>
              <w:pStyle w:val="TableParagraph"/>
              <w:ind w:left="0"/>
              <w:rPr>
                <w:sz w:val="12"/>
              </w:rPr>
            </w:pPr>
          </w:p>
        </w:tc>
        <w:tc>
          <w:tcPr>
            <w:tcW w:w="1317" w:type="dxa"/>
          </w:tcPr>
          <w:p w:rsidR="00323F62" w:rsidRDefault="005674BC">
            <w:pPr>
              <w:pStyle w:val="TableParagraph"/>
              <w:spacing w:before="14"/>
              <w:rPr>
                <w:sz w:val="12"/>
              </w:rPr>
            </w:pPr>
            <w:r>
              <w:rPr>
                <w:sz w:val="12"/>
              </w:rPr>
              <w:t>(ц) pH &lt; 11</w:t>
            </w:r>
          </w:p>
        </w:tc>
        <w:tc>
          <w:tcPr>
            <w:tcW w:w="2070" w:type="dxa"/>
          </w:tcPr>
          <w:p w:rsidR="00323F62" w:rsidRDefault="00323F62">
            <w:pPr>
              <w:pStyle w:val="TableParagraph"/>
              <w:ind w:left="0"/>
              <w:rPr>
                <w:sz w:val="12"/>
              </w:rPr>
            </w:pPr>
          </w:p>
        </w:tc>
      </w:tr>
      <w:tr w:rsidR="00323F62">
        <w:trPr>
          <w:trHeight w:val="746"/>
        </w:trPr>
        <w:tc>
          <w:tcPr>
            <w:tcW w:w="510" w:type="dxa"/>
            <w:vMerge w:val="restart"/>
          </w:tcPr>
          <w:p w:rsidR="00323F62" w:rsidRDefault="005674BC">
            <w:pPr>
              <w:pStyle w:val="TableParagraph"/>
              <w:spacing w:before="14"/>
              <w:ind w:left="56"/>
              <w:rPr>
                <w:sz w:val="12"/>
              </w:rPr>
            </w:pPr>
            <w:r>
              <w:rPr>
                <w:sz w:val="12"/>
              </w:rPr>
              <w:t>15ц</w:t>
            </w:r>
          </w:p>
        </w:tc>
        <w:tc>
          <w:tcPr>
            <w:tcW w:w="1242" w:type="dxa"/>
            <w:vMerge w:val="restart"/>
          </w:tcPr>
          <w:p w:rsidR="00323F62" w:rsidRDefault="005674BC">
            <w:pPr>
              <w:pStyle w:val="TableParagraph"/>
              <w:spacing w:before="14"/>
              <w:rPr>
                <w:sz w:val="12"/>
              </w:rPr>
            </w:pPr>
            <w:r>
              <w:rPr>
                <w:sz w:val="12"/>
              </w:rPr>
              <w:t>Калцијум хидроксид</w:t>
            </w:r>
          </w:p>
        </w:tc>
        <w:tc>
          <w:tcPr>
            <w:tcW w:w="1179" w:type="dxa"/>
            <w:vMerge w:val="restart"/>
          </w:tcPr>
          <w:p w:rsidR="00323F62" w:rsidRDefault="005674BC">
            <w:pPr>
              <w:pStyle w:val="TableParagraph"/>
              <w:spacing w:before="14"/>
              <w:rPr>
                <w:sz w:val="12"/>
              </w:rPr>
            </w:pPr>
            <w:r>
              <w:rPr>
                <w:sz w:val="12"/>
              </w:rPr>
              <w:t>Calcium hydroxide</w:t>
            </w:r>
          </w:p>
        </w:tc>
        <w:tc>
          <w:tcPr>
            <w:tcW w:w="802" w:type="dxa"/>
            <w:vMerge w:val="restart"/>
          </w:tcPr>
          <w:p w:rsidR="00323F62" w:rsidRDefault="005674BC">
            <w:pPr>
              <w:pStyle w:val="TableParagraph"/>
              <w:spacing w:before="14"/>
              <w:rPr>
                <w:sz w:val="12"/>
              </w:rPr>
            </w:pPr>
            <w:r>
              <w:rPr>
                <w:sz w:val="12"/>
              </w:rPr>
              <w:t>1305-62-0</w:t>
            </w:r>
          </w:p>
        </w:tc>
        <w:tc>
          <w:tcPr>
            <w:tcW w:w="805" w:type="dxa"/>
            <w:vMerge w:val="restart"/>
          </w:tcPr>
          <w:p w:rsidR="00323F62" w:rsidRDefault="005674BC">
            <w:pPr>
              <w:pStyle w:val="TableParagraph"/>
              <w:spacing w:before="14"/>
              <w:rPr>
                <w:sz w:val="12"/>
              </w:rPr>
            </w:pPr>
            <w:r>
              <w:rPr>
                <w:sz w:val="12"/>
              </w:rPr>
              <w:t>215-137-3</w:t>
            </w:r>
          </w:p>
        </w:tc>
        <w:tc>
          <w:tcPr>
            <w:tcW w:w="1293" w:type="dxa"/>
          </w:tcPr>
          <w:p w:rsidR="00323F62" w:rsidRDefault="005674BC">
            <w:pPr>
              <w:pStyle w:val="TableParagraph"/>
              <w:spacing w:before="14" w:line="242" w:lineRule="auto"/>
              <w:ind w:left="58" w:hanging="1"/>
              <w:rPr>
                <w:sz w:val="12"/>
              </w:rPr>
            </w:pPr>
            <w:r>
              <w:rPr>
                <w:sz w:val="12"/>
              </w:rPr>
              <w:t>(а) Производи за исправљање косе који садрже две компонен- те: калцијум хидрок- сид и гванидин со</w:t>
            </w:r>
          </w:p>
        </w:tc>
        <w:tc>
          <w:tcPr>
            <w:tcW w:w="1265" w:type="dxa"/>
          </w:tcPr>
          <w:p w:rsidR="00323F62" w:rsidRDefault="005674BC">
            <w:pPr>
              <w:pStyle w:val="TableParagraph"/>
              <w:spacing w:before="14" w:line="242" w:lineRule="auto"/>
              <w:rPr>
                <w:sz w:val="12"/>
              </w:rPr>
            </w:pPr>
            <w:r>
              <w:rPr>
                <w:sz w:val="12"/>
              </w:rPr>
              <w:t>(а) 7 % (као калцијум хидроксид)</w:t>
            </w:r>
          </w:p>
        </w:tc>
        <w:tc>
          <w:tcPr>
            <w:tcW w:w="1317" w:type="dxa"/>
          </w:tcPr>
          <w:p w:rsidR="00323F62" w:rsidRDefault="00323F62">
            <w:pPr>
              <w:pStyle w:val="TableParagraph"/>
              <w:ind w:left="0"/>
              <w:rPr>
                <w:sz w:val="12"/>
              </w:rPr>
            </w:pPr>
          </w:p>
        </w:tc>
        <w:tc>
          <w:tcPr>
            <w:tcW w:w="2070" w:type="dxa"/>
          </w:tcPr>
          <w:p w:rsidR="00323F62" w:rsidRDefault="005674BC">
            <w:pPr>
              <w:pStyle w:val="TableParagraph"/>
              <w:spacing w:before="14" w:line="242" w:lineRule="auto"/>
              <w:ind w:right="380"/>
              <w:rPr>
                <w:sz w:val="12"/>
              </w:rPr>
            </w:pPr>
            <w:r>
              <w:rPr>
                <w:sz w:val="12"/>
              </w:rPr>
              <w:t>(а) Садржи алкалије. Избегавајте контакт са очима. Држати ван домашаја деце. Може да изазове слепило.</w:t>
            </w:r>
          </w:p>
        </w:tc>
      </w:tr>
      <w:tr w:rsidR="00323F62">
        <w:trPr>
          <w:trHeight w:val="466"/>
        </w:trPr>
        <w:tc>
          <w:tcPr>
            <w:tcW w:w="510" w:type="dxa"/>
            <w:vMerge/>
            <w:tcBorders>
              <w:top w:val="nil"/>
            </w:tcBorders>
          </w:tcPr>
          <w:p w:rsidR="00323F62" w:rsidRDefault="00323F62">
            <w:pPr>
              <w:rPr>
                <w:sz w:val="2"/>
                <w:szCs w:val="2"/>
              </w:rPr>
            </w:pPr>
          </w:p>
        </w:tc>
        <w:tc>
          <w:tcPr>
            <w:tcW w:w="1242" w:type="dxa"/>
            <w:vMerge/>
            <w:tcBorders>
              <w:top w:val="nil"/>
            </w:tcBorders>
          </w:tcPr>
          <w:p w:rsidR="00323F62" w:rsidRDefault="00323F62">
            <w:pPr>
              <w:rPr>
                <w:sz w:val="2"/>
                <w:szCs w:val="2"/>
              </w:rPr>
            </w:pPr>
          </w:p>
        </w:tc>
        <w:tc>
          <w:tcPr>
            <w:tcW w:w="1179" w:type="dxa"/>
            <w:vMerge/>
            <w:tcBorders>
              <w:top w:val="nil"/>
            </w:tcBorders>
          </w:tcPr>
          <w:p w:rsidR="00323F62" w:rsidRDefault="00323F62">
            <w:pPr>
              <w:rPr>
                <w:sz w:val="2"/>
                <w:szCs w:val="2"/>
              </w:rPr>
            </w:pPr>
          </w:p>
        </w:tc>
        <w:tc>
          <w:tcPr>
            <w:tcW w:w="802" w:type="dxa"/>
            <w:vMerge/>
            <w:tcBorders>
              <w:top w:val="nil"/>
            </w:tcBorders>
          </w:tcPr>
          <w:p w:rsidR="00323F62" w:rsidRDefault="00323F62">
            <w:pPr>
              <w:rPr>
                <w:sz w:val="2"/>
                <w:szCs w:val="2"/>
              </w:rPr>
            </w:pPr>
          </w:p>
        </w:tc>
        <w:tc>
          <w:tcPr>
            <w:tcW w:w="805" w:type="dxa"/>
            <w:vMerge/>
            <w:tcBorders>
              <w:top w:val="nil"/>
            </w:tcBorders>
          </w:tcPr>
          <w:p w:rsidR="00323F62" w:rsidRDefault="00323F62">
            <w:pPr>
              <w:rPr>
                <w:sz w:val="2"/>
                <w:szCs w:val="2"/>
              </w:rPr>
            </w:pPr>
          </w:p>
        </w:tc>
        <w:tc>
          <w:tcPr>
            <w:tcW w:w="1293" w:type="dxa"/>
          </w:tcPr>
          <w:p w:rsidR="00323F62" w:rsidRDefault="005674BC">
            <w:pPr>
              <w:pStyle w:val="TableParagraph"/>
              <w:spacing w:before="14" w:line="242" w:lineRule="auto"/>
              <w:ind w:left="58"/>
              <w:rPr>
                <w:sz w:val="12"/>
              </w:rPr>
            </w:pPr>
            <w:r>
              <w:rPr>
                <w:sz w:val="12"/>
              </w:rPr>
              <w:t>(б) Средство за подешавање рН – за депилаторе</w:t>
            </w:r>
          </w:p>
        </w:tc>
        <w:tc>
          <w:tcPr>
            <w:tcW w:w="1265" w:type="dxa"/>
          </w:tcPr>
          <w:p w:rsidR="00323F62" w:rsidRDefault="00323F62">
            <w:pPr>
              <w:pStyle w:val="TableParagraph"/>
              <w:ind w:left="0"/>
              <w:rPr>
                <w:sz w:val="12"/>
              </w:rPr>
            </w:pPr>
          </w:p>
        </w:tc>
        <w:tc>
          <w:tcPr>
            <w:tcW w:w="1317" w:type="dxa"/>
          </w:tcPr>
          <w:p w:rsidR="00323F62" w:rsidRDefault="005674BC">
            <w:pPr>
              <w:pStyle w:val="TableParagraph"/>
              <w:spacing w:before="15"/>
              <w:rPr>
                <w:sz w:val="12"/>
              </w:rPr>
            </w:pPr>
            <w:r>
              <w:rPr>
                <w:sz w:val="12"/>
              </w:rPr>
              <w:t>(б) pH &lt; 12,7</w:t>
            </w:r>
          </w:p>
        </w:tc>
        <w:tc>
          <w:tcPr>
            <w:tcW w:w="2070" w:type="dxa"/>
          </w:tcPr>
          <w:p w:rsidR="00323F62" w:rsidRDefault="005674BC">
            <w:pPr>
              <w:pStyle w:val="TableParagraph"/>
              <w:spacing w:before="15" w:line="242" w:lineRule="auto"/>
              <w:ind w:left="58" w:right="560"/>
              <w:rPr>
                <w:sz w:val="12"/>
              </w:rPr>
            </w:pPr>
            <w:r>
              <w:rPr>
                <w:sz w:val="12"/>
              </w:rPr>
              <w:t>(б) Садржи алкалије. Држати ван домашаја деце.</w:t>
            </w:r>
          </w:p>
          <w:p w:rsidR="00323F62" w:rsidRDefault="005674BC">
            <w:pPr>
              <w:pStyle w:val="TableParagraph"/>
              <w:spacing w:before="1"/>
              <w:ind w:left="58"/>
              <w:rPr>
                <w:sz w:val="12"/>
              </w:rPr>
            </w:pPr>
            <w:r>
              <w:rPr>
                <w:sz w:val="12"/>
              </w:rPr>
              <w:t>Избегавајте контакт са очима.</w:t>
            </w:r>
          </w:p>
        </w:tc>
      </w:tr>
      <w:tr w:rsidR="00323F62">
        <w:trPr>
          <w:trHeight w:val="746"/>
        </w:trPr>
        <w:tc>
          <w:tcPr>
            <w:tcW w:w="510" w:type="dxa"/>
            <w:vMerge/>
            <w:tcBorders>
              <w:top w:val="nil"/>
            </w:tcBorders>
          </w:tcPr>
          <w:p w:rsidR="00323F62" w:rsidRDefault="00323F62">
            <w:pPr>
              <w:rPr>
                <w:sz w:val="2"/>
                <w:szCs w:val="2"/>
              </w:rPr>
            </w:pPr>
          </w:p>
        </w:tc>
        <w:tc>
          <w:tcPr>
            <w:tcW w:w="1242" w:type="dxa"/>
            <w:vMerge/>
            <w:tcBorders>
              <w:top w:val="nil"/>
            </w:tcBorders>
          </w:tcPr>
          <w:p w:rsidR="00323F62" w:rsidRDefault="00323F62">
            <w:pPr>
              <w:rPr>
                <w:sz w:val="2"/>
                <w:szCs w:val="2"/>
              </w:rPr>
            </w:pPr>
          </w:p>
        </w:tc>
        <w:tc>
          <w:tcPr>
            <w:tcW w:w="1179" w:type="dxa"/>
            <w:vMerge/>
            <w:tcBorders>
              <w:top w:val="nil"/>
            </w:tcBorders>
          </w:tcPr>
          <w:p w:rsidR="00323F62" w:rsidRDefault="00323F62">
            <w:pPr>
              <w:rPr>
                <w:sz w:val="2"/>
                <w:szCs w:val="2"/>
              </w:rPr>
            </w:pPr>
          </w:p>
        </w:tc>
        <w:tc>
          <w:tcPr>
            <w:tcW w:w="802" w:type="dxa"/>
            <w:vMerge/>
            <w:tcBorders>
              <w:top w:val="nil"/>
            </w:tcBorders>
          </w:tcPr>
          <w:p w:rsidR="00323F62" w:rsidRDefault="00323F62">
            <w:pPr>
              <w:rPr>
                <w:sz w:val="2"/>
                <w:szCs w:val="2"/>
              </w:rPr>
            </w:pPr>
          </w:p>
        </w:tc>
        <w:tc>
          <w:tcPr>
            <w:tcW w:w="805" w:type="dxa"/>
            <w:vMerge/>
            <w:tcBorders>
              <w:top w:val="nil"/>
            </w:tcBorders>
          </w:tcPr>
          <w:p w:rsidR="00323F62" w:rsidRDefault="00323F62">
            <w:pPr>
              <w:rPr>
                <w:sz w:val="2"/>
                <w:szCs w:val="2"/>
              </w:rPr>
            </w:pPr>
          </w:p>
        </w:tc>
        <w:tc>
          <w:tcPr>
            <w:tcW w:w="1293" w:type="dxa"/>
          </w:tcPr>
          <w:p w:rsidR="00323F62" w:rsidRDefault="005674BC">
            <w:pPr>
              <w:pStyle w:val="TableParagraph"/>
              <w:spacing w:before="15" w:line="242" w:lineRule="auto"/>
              <w:ind w:left="58" w:right="43"/>
              <w:rPr>
                <w:sz w:val="12"/>
              </w:rPr>
            </w:pPr>
            <w:r>
              <w:rPr>
                <w:sz w:val="12"/>
              </w:rPr>
              <w:t>(ц) Друге примене (нпр. средство за подешавање рН, помоћна средства при производњи)</w:t>
            </w:r>
          </w:p>
        </w:tc>
        <w:tc>
          <w:tcPr>
            <w:tcW w:w="1265" w:type="dxa"/>
          </w:tcPr>
          <w:p w:rsidR="00323F62" w:rsidRDefault="00323F62">
            <w:pPr>
              <w:pStyle w:val="TableParagraph"/>
              <w:ind w:left="0"/>
              <w:rPr>
                <w:sz w:val="12"/>
              </w:rPr>
            </w:pPr>
          </w:p>
        </w:tc>
        <w:tc>
          <w:tcPr>
            <w:tcW w:w="1317" w:type="dxa"/>
          </w:tcPr>
          <w:p w:rsidR="00323F62" w:rsidRDefault="005674BC">
            <w:pPr>
              <w:pStyle w:val="TableParagraph"/>
              <w:spacing w:before="15"/>
              <w:ind w:left="58"/>
              <w:rPr>
                <w:sz w:val="12"/>
              </w:rPr>
            </w:pPr>
            <w:r>
              <w:rPr>
                <w:sz w:val="12"/>
              </w:rPr>
              <w:t>(ц) pH &lt; 11</w:t>
            </w:r>
          </w:p>
        </w:tc>
        <w:tc>
          <w:tcPr>
            <w:tcW w:w="2070" w:type="dxa"/>
          </w:tcPr>
          <w:p w:rsidR="00323F62" w:rsidRDefault="00323F62">
            <w:pPr>
              <w:pStyle w:val="TableParagraph"/>
              <w:ind w:left="0"/>
              <w:rPr>
                <w:sz w:val="12"/>
              </w:rPr>
            </w:pPr>
          </w:p>
        </w:tc>
      </w:tr>
      <w:tr w:rsidR="00323F62">
        <w:trPr>
          <w:trHeight w:val="466"/>
        </w:trPr>
        <w:tc>
          <w:tcPr>
            <w:tcW w:w="510" w:type="dxa"/>
          </w:tcPr>
          <w:p w:rsidR="00323F62" w:rsidRDefault="005674BC">
            <w:pPr>
              <w:pStyle w:val="TableParagraph"/>
              <w:spacing w:before="15"/>
              <w:rPr>
                <w:sz w:val="12"/>
              </w:rPr>
            </w:pPr>
            <w:r>
              <w:rPr>
                <w:sz w:val="12"/>
              </w:rPr>
              <w:t>15д</w:t>
            </w:r>
          </w:p>
        </w:tc>
        <w:tc>
          <w:tcPr>
            <w:tcW w:w="1242" w:type="dxa"/>
          </w:tcPr>
          <w:p w:rsidR="00323F62" w:rsidRDefault="005674BC">
            <w:pPr>
              <w:pStyle w:val="TableParagraph"/>
              <w:spacing w:before="15"/>
              <w:ind w:right="146" w:hanging="1"/>
              <w:rPr>
                <w:sz w:val="12"/>
              </w:rPr>
            </w:pPr>
            <w:r>
              <w:rPr>
                <w:sz w:val="12"/>
              </w:rPr>
              <w:t xml:space="preserve">Potassium hydroxide </w:t>
            </w:r>
            <w:r>
              <w:rPr>
                <w:position w:val="-3"/>
                <w:sz w:val="12"/>
              </w:rPr>
              <w:t>(</w:t>
            </w:r>
            <w:r>
              <w:rPr>
                <w:sz w:val="7"/>
              </w:rPr>
              <w:t>21</w:t>
            </w:r>
            <w:r>
              <w:rPr>
                <w:position w:val="-3"/>
                <w:sz w:val="12"/>
              </w:rPr>
              <w:t>)</w:t>
            </w:r>
          </w:p>
        </w:tc>
        <w:tc>
          <w:tcPr>
            <w:tcW w:w="1179" w:type="dxa"/>
          </w:tcPr>
          <w:p w:rsidR="00323F62" w:rsidRDefault="005674BC">
            <w:pPr>
              <w:pStyle w:val="TableParagraph"/>
              <w:spacing w:before="14"/>
              <w:rPr>
                <w:sz w:val="12"/>
              </w:rPr>
            </w:pPr>
            <w:r>
              <w:rPr>
                <w:sz w:val="12"/>
              </w:rPr>
              <w:t>Potassium hydroxide</w:t>
            </w:r>
          </w:p>
        </w:tc>
        <w:tc>
          <w:tcPr>
            <w:tcW w:w="802" w:type="dxa"/>
          </w:tcPr>
          <w:p w:rsidR="00323F62" w:rsidRDefault="005674BC">
            <w:pPr>
              <w:pStyle w:val="TableParagraph"/>
              <w:spacing w:before="14"/>
              <w:rPr>
                <w:sz w:val="12"/>
              </w:rPr>
            </w:pPr>
            <w:r>
              <w:rPr>
                <w:sz w:val="12"/>
              </w:rPr>
              <w:t>1310-58-3</w:t>
            </w:r>
          </w:p>
        </w:tc>
        <w:tc>
          <w:tcPr>
            <w:tcW w:w="805" w:type="dxa"/>
          </w:tcPr>
          <w:p w:rsidR="00323F62" w:rsidRDefault="005674BC">
            <w:pPr>
              <w:pStyle w:val="TableParagraph"/>
              <w:spacing w:before="14"/>
              <w:rPr>
                <w:sz w:val="12"/>
              </w:rPr>
            </w:pPr>
            <w:r>
              <w:rPr>
                <w:sz w:val="12"/>
              </w:rPr>
              <w:t>215-181-3</w:t>
            </w:r>
          </w:p>
        </w:tc>
        <w:tc>
          <w:tcPr>
            <w:tcW w:w="1293" w:type="dxa"/>
          </w:tcPr>
          <w:p w:rsidR="00323F62" w:rsidRDefault="005674BC">
            <w:pPr>
              <w:pStyle w:val="TableParagraph"/>
              <w:spacing w:before="14" w:line="242" w:lineRule="auto"/>
              <w:ind w:right="32" w:hanging="1"/>
              <w:rPr>
                <w:sz w:val="12"/>
              </w:rPr>
            </w:pPr>
            <w:r>
              <w:rPr>
                <w:sz w:val="12"/>
              </w:rPr>
              <w:t>Омекшавање / уклања- ње задебљане коже</w:t>
            </w:r>
          </w:p>
        </w:tc>
        <w:tc>
          <w:tcPr>
            <w:tcW w:w="1265" w:type="dxa"/>
          </w:tcPr>
          <w:p w:rsidR="00323F62" w:rsidRDefault="005674BC">
            <w:pPr>
              <w:pStyle w:val="TableParagraph"/>
              <w:spacing w:before="14"/>
              <w:rPr>
                <w:sz w:val="12"/>
              </w:rPr>
            </w:pPr>
            <w:r>
              <w:rPr>
                <w:sz w:val="12"/>
              </w:rPr>
              <w:t>1,5 % (</w:t>
            </w:r>
            <w:r>
              <w:rPr>
                <w:position w:val="4"/>
                <w:sz w:val="7"/>
              </w:rPr>
              <w:t>4</w:t>
            </w:r>
            <w:r>
              <w:rPr>
                <w:sz w:val="12"/>
              </w:rPr>
              <w:t>)</w:t>
            </w:r>
          </w:p>
        </w:tc>
        <w:tc>
          <w:tcPr>
            <w:tcW w:w="1317" w:type="dxa"/>
          </w:tcPr>
          <w:p w:rsidR="00323F62" w:rsidRDefault="00323F62">
            <w:pPr>
              <w:pStyle w:val="TableParagraph"/>
              <w:ind w:left="0"/>
              <w:rPr>
                <w:sz w:val="12"/>
              </w:rPr>
            </w:pPr>
          </w:p>
        </w:tc>
        <w:tc>
          <w:tcPr>
            <w:tcW w:w="2070" w:type="dxa"/>
          </w:tcPr>
          <w:p w:rsidR="00323F62" w:rsidRDefault="005674BC">
            <w:pPr>
              <w:pStyle w:val="TableParagraph"/>
              <w:spacing w:before="14"/>
              <w:rPr>
                <w:sz w:val="12"/>
              </w:rPr>
            </w:pPr>
            <w:r>
              <w:rPr>
                <w:sz w:val="12"/>
              </w:rPr>
              <w:t>Садржи алкалије.</w:t>
            </w:r>
          </w:p>
          <w:p w:rsidR="00323F62" w:rsidRDefault="005674BC">
            <w:pPr>
              <w:pStyle w:val="TableParagraph"/>
              <w:spacing w:before="2" w:line="242" w:lineRule="auto"/>
              <w:ind w:right="207"/>
              <w:rPr>
                <w:sz w:val="12"/>
              </w:rPr>
            </w:pPr>
            <w:r>
              <w:rPr>
                <w:sz w:val="12"/>
              </w:rPr>
              <w:t>Избегавајте контакт са очима. Држати ван домашаја деце.</w:t>
            </w:r>
          </w:p>
        </w:tc>
      </w:tr>
      <w:tr w:rsidR="00323F62">
        <w:trPr>
          <w:trHeight w:val="2566"/>
        </w:trPr>
        <w:tc>
          <w:tcPr>
            <w:tcW w:w="510" w:type="dxa"/>
          </w:tcPr>
          <w:p w:rsidR="00323F62" w:rsidRDefault="005674BC">
            <w:pPr>
              <w:pStyle w:val="TableParagraph"/>
              <w:spacing w:before="14"/>
              <w:ind w:left="56"/>
              <w:rPr>
                <w:sz w:val="12"/>
              </w:rPr>
            </w:pPr>
            <w:r>
              <w:rPr>
                <w:sz w:val="12"/>
              </w:rPr>
              <w:t>16</w:t>
            </w:r>
          </w:p>
        </w:tc>
        <w:tc>
          <w:tcPr>
            <w:tcW w:w="1242" w:type="dxa"/>
          </w:tcPr>
          <w:p w:rsidR="00323F62" w:rsidRDefault="005674BC">
            <w:pPr>
              <w:pStyle w:val="TableParagraph"/>
              <w:spacing w:before="14"/>
              <w:ind w:left="56"/>
              <w:rPr>
                <w:sz w:val="12"/>
              </w:rPr>
            </w:pPr>
            <w:r>
              <w:rPr>
                <w:sz w:val="12"/>
              </w:rPr>
              <w:t>1-Нафталенол</w:t>
            </w:r>
          </w:p>
        </w:tc>
        <w:tc>
          <w:tcPr>
            <w:tcW w:w="1179" w:type="dxa"/>
          </w:tcPr>
          <w:p w:rsidR="00323F62" w:rsidRDefault="005674BC">
            <w:pPr>
              <w:pStyle w:val="TableParagraph"/>
              <w:spacing w:before="14"/>
              <w:rPr>
                <w:sz w:val="12"/>
              </w:rPr>
            </w:pPr>
            <w:r>
              <w:rPr>
                <w:sz w:val="12"/>
              </w:rPr>
              <w:t>1-Naphtol</w:t>
            </w:r>
          </w:p>
        </w:tc>
        <w:tc>
          <w:tcPr>
            <w:tcW w:w="802" w:type="dxa"/>
          </w:tcPr>
          <w:p w:rsidR="00323F62" w:rsidRDefault="005674BC">
            <w:pPr>
              <w:pStyle w:val="TableParagraph"/>
              <w:spacing w:before="14"/>
              <w:rPr>
                <w:sz w:val="12"/>
              </w:rPr>
            </w:pPr>
            <w:r>
              <w:rPr>
                <w:sz w:val="12"/>
              </w:rPr>
              <w:t>90-15-3</w:t>
            </w:r>
          </w:p>
        </w:tc>
        <w:tc>
          <w:tcPr>
            <w:tcW w:w="805" w:type="dxa"/>
          </w:tcPr>
          <w:p w:rsidR="00323F62" w:rsidRDefault="005674BC">
            <w:pPr>
              <w:pStyle w:val="TableParagraph"/>
              <w:spacing w:before="14"/>
              <w:rPr>
                <w:sz w:val="12"/>
              </w:rPr>
            </w:pPr>
            <w:r>
              <w:rPr>
                <w:sz w:val="12"/>
              </w:rPr>
              <w:t>201-969-4</w:t>
            </w:r>
          </w:p>
        </w:tc>
        <w:tc>
          <w:tcPr>
            <w:tcW w:w="1293" w:type="dxa"/>
          </w:tcPr>
          <w:p w:rsidR="00323F62" w:rsidRDefault="005674BC">
            <w:pPr>
              <w:pStyle w:val="TableParagraph"/>
              <w:spacing w:before="14" w:line="242" w:lineRule="auto"/>
              <w:rPr>
                <w:sz w:val="12"/>
              </w:rPr>
            </w:pPr>
            <w:r>
              <w:rPr>
                <w:sz w:val="12"/>
              </w:rPr>
              <w:t>Супстанца за бојење косе у оксидативним производима за бојење косе</w:t>
            </w:r>
          </w:p>
        </w:tc>
        <w:tc>
          <w:tcPr>
            <w:tcW w:w="1265" w:type="dxa"/>
          </w:tcPr>
          <w:p w:rsidR="00323F62" w:rsidRDefault="00323F62">
            <w:pPr>
              <w:pStyle w:val="TableParagraph"/>
              <w:ind w:left="0"/>
              <w:rPr>
                <w:sz w:val="12"/>
              </w:rPr>
            </w:pPr>
          </w:p>
        </w:tc>
        <w:tc>
          <w:tcPr>
            <w:tcW w:w="1317" w:type="dxa"/>
          </w:tcPr>
          <w:p w:rsidR="00323F62" w:rsidRDefault="005674BC">
            <w:pPr>
              <w:pStyle w:val="TableParagraph"/>
              <w:spacing w:before="14" w:line="242" w:lineRule="auto"/>
              <w:ind w:right="96"/>
              <w:rPr>
                <w:sz w:val="12"/>
              </w:rPr>
            </w:pPr>
            <w:r>
              <w:rPr>
                <w:sz w:val="12"/>
              </w:rPr>
              <w:t>Након мешања у ок- сидативним условима максимална концен- трација примењена на косу не сме да пређе 2,0 %</w:t>
            </w:r>
          </w:p>
        </w:tc>
        <w:tc>
          <w:tcPr>
            <w:tcW w:w="2070" w:type="dxa"/>
          </w:tcPr>
          <w:p w:rsidR="00323F62" w:rsidRDefault="005674BC">
            <w:pPr>
              <w:pStyle w:val="TableParagraph"/>
              <w:spacing w:before="14" w:line="242" w:lineRule="auto"/>
              <w:ind w:right="107"/>
              <w:rPr>
                <w:sz w:val="12"/>
              </w:rPr>
            </w:pPr>
            <w:r>
              <w:rPr>
                <w:sz w:val="12"/>
              </w:rPr>
              <w:t>На декларацији мора бити наведено: Однос мешања.</w:t>
            </w:r>
          </w:p>
          <w:p w:rsidR="00323F62" w:rsidRDefault="005674BC">
            <w:pPr>
              <w:pStyle w:val="TableParagraph"/>
              <w:spacing w:before="30"/>
              <w:ind w:right="208"/>
              <w:rPr>
                <w:sz w:val="12"/>
              </w:rPr>
            </w:pPr>
            <w:r>
              <w:rPr>
                <w:sz w:val="12"/>
              </w:rPr>
              <w:t xml:space="preserve">’ </w:t>
            </w:r>
            <w:r>
              <w:rPr>
                <w:noProof/>
                <w:spacing w:val="1"/>
                <w:position w:val="1"/>
                <w:sz w:val="12"/>
              </w:rPr>
              <w:drawing>
                <wp:inline distT="0" distB="0" distL="0" distR="0">
                  <wp:extent cx="145084" cy="135483"/>
                  <wp:effectExtent l="0" t="0" r="0" b="0"/>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4" w:line="242" w:lineRule="auto"/>
              <w:ind w:right="183"/>
              <w:rPr>
                <w:sz w:val="12"/>
              </w:rPr>
            </w:pPr>
            <w:r>
              <w:rPr>
                <w:sz w:val="12"/>
              </w:rPr>
              <w:t>Прочитајте и следите упутства. Овај пр</w:t>
            </w:r>
            <w:r>
              <w:rPr>
                <w:sz w:val="12"/>
              </w:rPr>
              <w:t>оизвод није намењен за употребу на особама млађим од 16 година.</w:t>
            </w:r>
          </w:p>
          <w:p w:rsidR="00323F62" w:rsidRDefault="005674BC">
            <w:pPr>
              <w:pStyle w:val="TableParagraph"/>
              <w:spacing w:before="2" w:line="242" w:lineRule="auto"/>
              <w:rPr>
                <w:sz w:val="12"/>
              </w:rPr>
            </w:pPr>
            <w:r>
              <w:rPr>
                <w:sz w:val="12"/>
              </w:rPr>
              <w:t>Привремене тетоваже „црном каном” могу повећати ризик од алергије.</w:t>
            </w:r>
          </w:p>
          <w:p w:rsidR="00323F62" w:rsidRDefault="005674BC">
            <w:pPr>
              <w:pStyle w:val="TableParagraph"/>
              <w:spacing w:before="2"/>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p>
          <w:p w:rsidR="00323F62" w:rsidRDefault="005674BC">
            <w:pPr>
              <w:pStyle w:val="TableParagraph"/>
              <w:spacing w:before="1" w:line="242" w:lineRule="auto"/>
              <w:rPr>
                <w:sz w:val="12"/>
              </w:rPr>
            </w:pPr>
            <w:r>
              <w:rPr>
                <w:w w:val="66"/>
                <w:sz w:val="12"/>
              </w:rPr>
              <w:t xml:space="preserve"> </w:t>
            </w:r>
            <w:r>
              <w:rPr>
                <w:sz w:val="12"/>
              </w:rPr>
              <w:t>– сте већ имали било какву реакцију</w:t>
            </w:r>
            <w:r>
              <w:rPr>
                <w:sz w:val="12"/>
              </w:rPr>
              <w:t xml:space="preserve"> након бојења косе,</w:t>
            </w:r>
          </w:p>
          <w:p w:rsidR="00323F62" w:rsidRDefault="005674BC">
            <w:pPr>
              <w:pStyle w:val="TableParagraph"/>
              <w:spacing w:before="1" w:line="242" w:lineRule="auto"/>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886"/>
        </w:trPr>
        <w:tc>
          <w:tcPr>
            <w:tcW w:w="510" w:type="dxa"/>
          </w:tcPr>
          <w:p w:rsidR="00323F62" w:rsidRDefault="005674BC">
            <w:pPr>
              <w:pStyle w:val="TableParagraph"/>
              <w:spacing w:before="14"/>
              <w:ind w:left="56"/>
              <w:rPr>
                <w:sz w:val="12"/>
              </w:rPr>
            </w:pPr>
            <w:r>
              <w:rPr>
                <w:sz w:val="12"/>
              </w:rPr>
              <w:t>17</w:t>
            </w:r>
          </w:p>
        </w:tc>
        <w:tc>
          <w:tcPr>
            <w:tcW w:w="1242" w:type="dxa"/>
          </w:tcPr>
          <w:p w:rsidR="00323F62" w:rsidRDefault="005674BC">
            <w:pPr>
              <w:pStyle w:val="TableParagraph"/>
              <w:spacing w:before="14"/>
              <w:ind w:left="56"/>
              <w:rPr>
                <w:sz w:val="12"/>
              </w:rPr>
            </w:pPr>
            <w:r>
              <w:rPr>
                <w:sz w:val="12"/>
              </w:rPr>
              <w:t>Натријум нитрит</w:t>
            </w:r>
          </w:p>
        </w:tc>
        <w:tc>
          <w:tcPr>
            <w:tcW w:w="1179" w:type="dxa"/>
          </w:tcPr>
          <w:p w:rsidR="00323F62" w:rsidRDefault="005674BC">
            <w:pPr>
              <w:pStyle w:val="TableParagraph"/>
              <w:spacing w:before="14"/>
              <w:rPr>
                <w:sz w:val="12"/>
              </w:rPr>
            </w:pPr>
            <w:r>
              <w:rPr>
                <w:sz w:val="12"/>
              </w:rPr>
              <w:t>Sodium nitrite</w:t>
            </w:r>
          </w:p>
        </w:tc>
        <w:tc>
          <w:tcPr>
            <w:tcW w:w="802" w:type="dxa"/>
          </w:tcPr>
          <w:p w:rsidR="00323F62" w:rsidRDefault="005674BC">
            <w:pPr>
              <w:pStyle w:val="TableParagraph"/>
              <w:spacing w:before="14"/>
              <w:rPr>
                <w:sz w:val="12"/>
              </w:rPr>
            </w:pPr>
            <w:r>
              <w:rPr>
                <w:sz w:val="12"/>
              </w:rPr>
              <w:t>7632-00-0</w:t>
            </w:r>
          </w:p>
        </w:tc>
        <w:tc>
          <w:tcPr>
            <w:tcW w:w="805" w:type="dxa"/>
          </w:tcPr>
          <w:p w:rsidR="00323F62" w:rsidRDefault="005674BC">
            <w:pPr>
              <w:pStyle w:val="TableParagraph"/>
              <w:spacing w:before="14"/>
              <w:rPr>
                <w:sz w:val="12"/>
              </w:rPr>
            </w:pPr>
            <w:r>
              <w:rPr>
                <w:sz w:val="12"/>
              </w:rPr>
              <w:t>231-555-9</w:t>
            </w:r>
          </w:p>
        </w:tc>
        <w:tc>
          <w:tcPr>
            <w:tcW w:w="1293" w:type="dxa"/>
          </w:tcPr>
          <w:p w:rsidR="00323F62" w:rsidRDefault="005674BC">
            <w:pPr>
              <w:pStyle w:val="TableParagraph"/>
              <w:spacing w:before="14"/>
              <w:rPr>
                <w:sz w:val="12"/>
              </w:rPr>
            </w:pPr>
            <w:r>
              <w:rPr>
                <w:sz w:val="12"/>
              </w:rPr>
              <w:t>Инхибитор рђе</w:t>
            </w:r>
          </w:p>
        </w:tc>
        <w:tc>
          <w:tcPr>
            <w:tcW w:w="1265" w:type="dxa"/>
          </w:tcPr>
          <w:p w:rsidR="00323F62" w:rsidRDefault="005674BC">
            <w:pPr>
              <w:pStyle w:val="TableParagraph"/>
              <w:spacing w:before="14"/>
              <w:rPr>
                <w:sz w:val="12"/>
              </w:rPr>
            </w:pPr>
            <w:r>
              <w:rPr>
                <w:sz w:val="12"/>
              </w:rPr>
              <w:t>0,2 %</w:t>
            </w:r>
          </w:p>
        </w:tc>
        <w:tc>
          <w:tcPr>
            <w:tcW w:w="1317" w:type="dxa"/>
          </w:tcPr>
          <w:p w:rsidR="00323F62" w:rsidRDefault="005674BC">
            <w:pPr>
              <w:pStyle w:val="TableParagraph"/>
              <w:spacing w:before="14" w:line="242" w:lineRule="auto"/>
              <w:ind w:right="103"/>
              <w:rPr>
                <w:sz w:val="12"/>
              </w:rPr>
            </w:pPr>
            <w:r>
              <w:rPr>
                <w:sz w:val="12"/>
              </w:rPr>
              <w:t>Не користите са секундарним и/или терцијарним аминима или другим супстан- цама које формирају нитрозамине</w:t>
            </w:r>
          </w:p>
        </w:tc>
        <w:tc>
          <w:tcPr>
            <w:tcW w:w="2070" w:type="dxa"/>
          </w:tcPr>
          <w:p w:rsidR="00323F62" w:rsidRDefault="00323F62">
            <w:pPr>
              <w:pStyle w:val="TableParagraph"/>
              <w:ind w:left="0"/>
              <w:rPr>
                <w:sz w:val="12"/>
              </w:rPr>
            </w:pPr>
          </w:p>
        </w:tc>
      </w:tr>
      <w:tr w:rsidR="00323F62">
        <w:trPr>
          <w:trHeight w:val="186"/>
        </w:trPr>
        <w:tc>
          <w:tcPr>
            <w:tcW w:w="510" w:type="dxa"/>
          </w:tcPr>
          <w:p w:rsidR="00323F62" w:rsidRDefault="005674BC">
            <w:pPr>
              <w:pStyle w:val="TableParagraph"/>
              <w:spacing w:before="14"/>
              <w:ind w:left="56"/>
              <w:rPr>
                <w:sz w:val="12"/>
              </w:rPr>
            </w:pPr>
            <w:r>
              <w:rPr>
                <w:sz w:val="12"/>
              </w:rPr>
              <w:t>18</w:t>
            </w:r>
          </w:p>
        </w:tc>
        <w:tc>
          <w:tcPr>
            <w:tcW w:w="1242" w:type="dxa"/>
          </w:tcPr>
          <w:p w:rsidR="00323F62" w:rsidRDefault="005674BC">
            <w:pPr>
              <w:pStyle w:val="TableParagraph"/>
              <w:spacing w:before="14"/>
              <w:rPr>
                <w:sz w:val="12"/>
              </w:rPr>
            </w:pPr>
            <w:r>
              <w:rPr>
                <w:sz w:val="12"/>
              </w:rPr>
              <w:t>Нитрометан</w:t>
            </w:r>
          </w:p>
        </w:tc>
        <w:tc>
          <w:tcPr>
            <w:tcW w:w="1179" w:type="dxa"/>
          </w:tcPr>
          <w:p w:rsidR="00323F62" w:rsidRDefault="005674BC">
            <w:pPr>
              <w:pStyle w:val="TableParagraph"/>
              <w:spacing w:before="14"/>
              <w:rPr>
                <w:sz w:val="12"/>
              </w:rPr>
            </w:pPr>
            <w:r>
              <w:rPr>
                <w:sz w:val="12"/>
              </w:rPr>
              <w:t>Nitromethane</w:t>
            </w:r>
          </w:p>
        </w:tc>
        <w:tc>
          <w:tcPr>
            <w:tcW w:w="802" w:type="dxa"/>
          </w:tcPr>
          <w:p w:rsidR="00323F62" w:rsidRDefault="005674BC">
            <w:pPr>
              <w:pStyle w:val="TableParagraph"/>
              <w:spacing w:before="14"/>
              <w:rPr>
                <w:sz w:val="12"/>
              </w:rPr>
            </w:pPr>
            <w:r>
              <w:rPr>
                <w:sz w:val="12"/>
              </w:rPr>
              <w:t>75-52-5</w:t>
            </w:r>
          </w:p>
        </w:tc>
        <w:tc>
          <w:tcPr>
            <w:tcW w:w="805" w:type="dxa"/>
          </w:tcPr>
          <w:p w:rsidR="00323F62" w:rsidRDefault="005674BC">
            <w:pPr>
              <w:pStyle w:val="TableParagraph"/>
              <w:spacing w:before="14"/>
              <w:rPr>
                <w:sz w:val="12"/>
              </w:rPr>
            </w:pPr>
            <w:r>
              <w:rPr>
                <w:sz w:val="12"/>
              </w:rPr>
              <w:t>200-876-6</w:t>
            </w:r>
          </w:p>
        </w:tc>
        <w:tc>
          <w:tcPr>
            <w:tcW w:w="1293" w:type="dxa"/>
          </w:tcPr>
          <w:p w:rsidR="00323F62" w:rsidRDefault="005674BC">
            <w:pPr>
              <w:pStyle w:val="TableParagraph"/>
              <w:spacing w:before="14"/>
              <w:rPr>
                <w:sz w:val="12"/>
              </w:rPr>
            </w:pPr>
            <w:r>
              <w:rPr>
                <w:sz w:val="12"/>
              </w:rPr>
              <w:t>Инхибитор рђе</w:t>
            </w:r>
          </w:p>
        </w:tc>
        <w:tc>
          <w:tcPr>
            <w:tcW w:w="1265" w:type="dxa"/>
          </w:tcPr>
          <w:p w:rsidR="00323F62" w:rsidRDefault="005674BC">
            <w:pPr>
              <w:pStyle w:val="TableParagraph"/>
              <w:spacing w:before="14"/>
              <w:rPr>
                <w:sz w:val="12"/>
              </w:rPr>
            </w:pPr>
            <w:r>
              <w:rPr>
                <w:sz w:val="12"/>
              </w:rPr>
              <w:t>0,3%</w:t>
            </w:r>
          </w:p>
        </w:tc>
        <w:tc>
          <w:tcPr>
            <w:tcW w:w="1317" w:type="dxa"/>
          </w:tcPr>
          <w:p w:rsidR="00323F62" w:rsidRDefault="00323F62">
            <w:pPr>
              <w:pStyle w:val="TableParagraph"/>
              <w:ind w:left="0"/>
              <w:rPr>
                <w:sz w:val="12"/>
              </w:rPr>
            </w:pPr>
          </w:p>
        </w:tc>
        <w:tc>
          <w:tcPr>
            <w:tcW w:w="2070" w:type="dxa"/>
          </w:tcPr>
          <w:p w:rsidR="00323F62" w:rsidRDefault="00323F62">
            <w:pPr>
              <w:pStyle w:val="TableParagraph"/>
              <w:ind w:left="0"/>
              <w:rPr>
                <w:sz w:val="12"/>
              </w:rPr>
            </w:pPr>
          </w:p>
        </w:tc>
      </w:tr>
      <w:tr w:rsidR="00323F62">
        <w:trPr>
          <w:trHeight w:val="326"/>
        </w:trPr>
        <w:tc>
          <w:tcPr>
            <w:tcW w:w="510" w:type="dxa"/>
          </w:tcPr>
          <w:p w:rsidR="00323F62" w:rsidRDefault="005674BC">
            <w:pPr>
              <w:pStyle w:val="TableParagraph"/>
              <w:spacing w:before="14"/>
              <w:ind w:left="56"/>
              <w:rPr>
                <w:sz w:val="12"/>
              </w:rPr>
            </w:pPr>
            <w:r>
              <w:rPr>
                <w:sz w:val="12"/>
              </w:rPr>
              <w:t>-------</w:t>
            </w:r>
          </w:p>
        </w:tc>
        <w:tc>
          <w:tcPr>
            <w:tcW w:w="1242" w:type="dxa"/>
          </w:tcPr>
          <w:p w:rsidR="00323F62" w:rsidRDefault="005674BC">
            <w:pPr>
              <w:pStyle w:val="TableParagraph"/>
              <w:spacing w:before="14" w:line="242" w:lineRule="auto"/>
              <w:ind w:right="345"/>
              <w:rPr>
                <w:sz w:val="12"/>
              </w:rPr>
            </w:pPr>
            <w:r>
              <w:rPr>
                <w:sz w:val="12"/>
              </w:rPr>
              <w:t>Премештен или обрисан</w:t>
            </w:r>
          </w:p>
        </w:tc>
        <w:tc>
          <w:tcPr>
            <w:tcW w:w="1179" w:type="dxa"/>
          </w:tcPr>
          <w:p w:rsidR="00323F62" w:rsidRDefault="00323F62">
            <w:pPr>
              <w:pStyle w:val="TableParagraph"/>
              <w:ind w:left="0"/>
              <w:rPr>
                <w:sz w:val="12"/>
              </w:rPr>
            </w:pPr>
          </w:p>
        </w:tc>
        <w:tc>
          <w:tcPr>
            <w:tcW w:w="802" w:type="dxa"/>
          </w:tcPr>
          <w:p w:rsidR="00323F62" w:rsidRDefault="00323F62">
            <w:pPr>
              <w:pStyle w:val="TableParagraph"/>
              <w:ind w:left="0"/>
              <w:rPr>
                <w:sz w:val="12"/>
              </w:rPr>
            </w:pPr>
          </w:p>
        </w:tc>
        <w:tc>
          <w:tcPr>
            <w:tcW w:w="805" w:type="dxa"/>
          </w:tcPr>
          <w:p w:rsidR="00323F62" w:rsidRDefault="00323F62">
            <w:pPr>
              <w:pStyle w:val="TableParagraph"/>
              <w:ind w:left="0"/>
              <w:rPr>
                <w:sz w:val="12"/>
              </w:rPr>
            </w:pPr>
          </w:p>
        </w:tc>
        <w:tc>
          <w:tcPr>
            <w:tcW w:w="1293" w:type="dxa"/>
          </w:tcPr>
          <w:p w:rsidR="00323F62" w:rsidRDefault="00323F62">
            <w:pPr>
              <w:pStyle w:val="TableParagraph"/>
              <w:ind w:left="0"/>
              <w:rPr>
                <w:sz w:val="12"/>
              </w:rPr>
            </w:pPr>
          </w:p>
        </w:tc>
        <w:tc>
          <w:tcPr>
            <w:tcW w:w="1265" w:type="dxa"/>
          </w:tcPr>
          <w:p w:rsidR="00323F62" w:rsidRDefault="00323F62">
            <w:pPr>
              <w:pStyle w:val="TableParagraph"/>
              <w:ind w:left="0"/>
              <w:rPr>
                <w:sz w:val="12"/>
              </w:rPr>
            </w:pPr>
          </w:p>
        </w:tc>
        <w:tc>
          <w:tcPr>
            <w:tcW w:w="1317" w:type="dxa"/>
          </w:tcPr>
          <w:p w:rsidR="00323F62" w:rsidRDefault="00323F62">
            <w:pPr>
              <w:pStyle w:val="TableParagraph"/>
              <w:ind w:left="0"/>
              <w:rPr>
                <w:sz w:val="12"/>
              </w:rPr>
            </w:pPr>
          </w:p>
        </w:tc>
        <w:tc>
          <w:tcPr>
            <w:tcW w:w="2070" w:type="dxa"/>
          </w:tcPr>
          <w:p w:rsidR="00323F62" w:rsidRDefault="00323F62">
            <w:pPr>
              <w:pStyle w:val="TableParagraph"/>
              <w:ind w:left="0"/>
              <w:rPr>
                <w:sz w:val="12"/>
              </w:rPr>
            </w:pPr>
          </w:p>
        </w:tc>
      </w:tr>
      <w:tr w:rsidR="00323F62">
        <w:trPr>
          <w:trHeight w:val="326"/>
        </w:trPr>
        <w:tc>
          <w:tcPr>
            <w:tcW w:w="510" w:type="dxa"/>
          </w:tcPr>
          <w:p w:rsidR="00323F62" w:rsidRDefault="005674BC">
            <w:pPr>
              <w:pStyle w:val="TableParagraph"/>
              <w:spacing w:before="14"/>
              <w:ind w:left="56"/>
              <w:rPr>
                <w:sz w:val="12"/>
              </w:rPr>
            </w:pPr>
            <w:r>
              <w:rPr>
                <w:sz w:val="12"/>
              </w:rPr>
              <w:t>-------</w:t>
            </w:r>
          </w:p>
        </w:tc>
        <w:tc>
          <w:tcPr>
            <w:tcW w:w="1242" w:type="dxa"/>
          </w:tcPr>
          <w:p w:rsidR="00323F62" w:rsidRDefault="005674BC">
            <w:pPr>
              <w:pStyle w:val="TableParagraph"/>
              <w:spacing w:before="14" w:line="242" w:lineRule="auto"/>
              <w:ind w:right="345"/>
              <w:rPr>
                <w:sz w:val="12"/>
              </w:rPr>
            </w:pPr>
            <w:r>
              <w:rPr>
                <w:sz w:val="12"/>
              </w:rPr>
              <w:t>Премештен или обрисан</w:t>
            </w:r>
          </w:p>
        </w:tc>
        <w:tc>
          <w:tcPr>
            <w:tcW w:w="1179" w:type="dxa"/>
          </w:tcPr>
          <w:p w:rsidR="00323F62" w:rsidRDefault="00323F62">
            <w:pPr>
              <w:pStyle w:val="TableParagraph"/>
              <w:ind w:left="0"/>
              <w:rPr>
                <w:sz w:val="12"/>
              </w:rPr>
            </w:pPr>
          </w:p>
        </w:tc>
        <w:tc>
          <w:tcPr>
            <w:tcW w:w="802" w:type="dxa"/>
          </w:tcPr>
          <w:p w:rsidR="00323F62" w:rsidRDefault="00323F62">
            <w:pPr>
              <w:pStyle w:val="TableParagraph"/>
              <w:ind w:left="0"/>
              <w:rPr>
                <w:sz w:val="12"/>
              </w:rPr>
            </w:pPr>
          </w:p>
        </w:tc>
        <w:tc>
          <w:tcPr>
            <w:tcW w:w="805" w:type="dxa"/>
          </w:tcPr>
          <w:p w:rsidR="00323F62" w:rsidRDefault="00323F62">
            <w:pPr>
              <w:pStyle w:val="TableParagraph"/>
              <w:ind w:left="0"/>
              <w:rPr>
                <w:sz w:val="12"/>
              </w:rPr>
            </w:pPr>
          </w:p>
        </w:tc>
        <w:tc>
          <w:tcPr>
            <w:tcW w:w="1293" w:type="dxa"/>
          </w:tcPr>
          <w:p w:rsidR="00323F62" w:rsidRDefault="00323F62">
            <w:pPr>
              <w:pStyle w:val="TableParagraph"/>
              <w:ind w:left="0"/>
              <w:rPr>
                <w:sz w:val="12"/>
              </w:rPr>
            </w:pPr>
          </w:p>
        </w:tc>
        <w:tc>
          <w:tcPr>
            <w:tcW w:w="1265" w:type="dxa"/>
          </w:tcPr>
          <w:p w:rsidR="00323F62" w:rsidRDefault="00323F62">
            <w:pPr>
              <w:pStyle w:val="TableParagraph"/>
              <w:ind w:left="0"/>
              <w:rPr>
                <w:sz w:val="12"/>
              </w:rPr>
            </w:pPr>
          </w:p>
        </w:tc>
        <w:tc>
          <w:tcPr>
            <w:tcW w:w="1317" w:type="dxa"/>
          </w:tcPr>
          <w:p w:rsidR="00323F62" w:rsidRDefault="00323F62">
            <w:pPr>
              <w:pStyle w:val="TableParagraph"/>
              <w:ind w:left="0"/>
              <w:rPr>
                <w:sz w:val="12"/>
              </w:rPr>
            </w:pPr>
          </w:p>
        </w:tc>
        <w:tc>
          <w:tcPr>
            <w:tcW w:w="2070" w:type="dxa"/>
          </w:tcPr>
          <w:p w:rsidR="00323F62" w:rsidRDefault="00323F62">
            <w:pPr>
              <w:pStyle w:val="TableParagraph"/>
              <w:ind w:left="0"/>
              <w:rPr>
                <w:sz w:val="12"/>
              </w:rPr>
            </w:pPr>
          </w:p>
        </w:tc>
      </w:tr>
      <w:tr w:rsidR="00323F62">
        <w:trPr>
          <w:trHeight w:val="326"/>
        </w:trPr>
        <w:tc>
          <w:tcPr>
            <w:tcW w:w="510" w:type="dxa"/>
            <w:vMerge w:val="restart"/>
          </w:tcPr>
          <w:p w:rsidR="00323F62" w:rsidRDefault="005674BC">
            <w:pPr>
              <w:pStyle w:val="TableParagraph"/>
              <w:spacing w:before="14"/>
              <w:ind w:left="56"/>
              <w:rPr>
                <w:sz w:val="12"/>
              </w:rPr>
            </w:pPr>
            <w:r>
              <w:rPr>
                <w:sz w:val="12"/>
              </w:rPr>
              <w:t>21</w:t>
            </w:r>
          </w:p>
        </w:tc>
        <w:tc>
          <w:tcPr>
            <w:tcW w:w="1242" w:type="dxa"/>
            <w:vMerge w:val="restart"/>
          </w:tcPr>
          <w:p w:rsidR="00323F62" w:rsidRDefault="005674BC">
            <w:pPr>
              <w:pStyle w:val="TableParagraph"/>
              <w:spacing w:before="14"/>
              <w:rPr>
                <w:sz w:val="12"/>
              </w:rPr>
            </w:pPr>
            <w:r>
              <w:rPr>
                <w:sz w:val="12"/>
              </w:rPr>
              <w:t>Хинин (Цинхонан-</w:t>
            </w:r>
          </w:p>
          <w:p w:rsidR="00323F62" w:rsidRDefault="005674BC">
            <w:pPr>
              <w:pStyle w:val="TableParagraph"/>
              <w:spacing w:before="2" w:line="242" w:lineRule="auto"/>
              <w:rPr>
                <w:sz w:val="12"/>
              </w:rPr>
            </w:pPr>
            <w:r>
              <w:rPr>
                <w:sz w:val="12"/>
              </w:rPr>
              <w:t>-9-ол, 6’-метокси-, (8.</w:t>
            </w:r>
            <w:r>
              <w:rPr>
                <w:i/>
                <w:sz w:val="12"/>
              </w:rPr>
              <w:t>alpha</w:t>
            </w:r>
            <w:r>
              <w:rPr>
                <w:sz w:val="12"/>
              </w:rPr>
              <w:t>.,9</w:t>
            </w:r>
            <w:r>
              <w:rPr>
                <w:i/>
                <w:sz w:val="12"/>
              </w:rPr>
              <w:t>R</w:t>
            </w:r>
            <w:r>
              <w:rPr>
                <w:sz w:val="12"/>
              </w:rPr>
              <w:t>) и његове соли</w:t>
            </w:r>
          </w:p>
        </w:tc>
        <w:tc>
          <w:tcPr>
            <w:tcW w:w="1179" w:type="dxa"/>
            <w:vMerge w:val="restart"/>
          </w:tcPr>
          <w:p w:rsidR="00323F62" w:rsidRDefault="005674BC">
            <w:pPr>
              <w:pStyle w:val="TableParagraph"/>
              <w:spacing w:before="15"/>
              <w:rPr>
                <w:sz w:val="12"/>
              </w:rPr>
            </w:pPr>
            <w:r>
              <w:rPr>
                <w:sz w:val="12"/>
              </w:rPr>
              <w:t>Quinine</w:t>
            </w:r>
          </w:p>
        </w:tc>
        <w:tc>
          <w:tcPr>
            <w:tcW w:w="802" w:type="dxa"/>
            <w:vMerge w:val="restart"/>
          </w:tcPr>
          <w:p w:rsidR="00323F62" w:rsidRDefault="005674BC">
            <w:pPr>
              <w:pStyle w:val="TableParagraph"/>
              <w:spacing w:before="15"/>
              <w:rPr>
                <w:sz w:val="12"/>
              </w:rPr>
            </w:pPr>
            <w:r>
              <w:rPr>
                <w:sz w:val="12"/>
              </w:rPr>
              <w:t>130-85-0</w:t>
            </w:r>
          </w:p>
        </w:tc>
        <w:tc>
          <w:tcPr>
            <w:tcW w:w="805" w:type="dxa"/>
            <w:vMerge w:val="restart"/>
          </w:tcPr>
          <w:p w:rsidR="00323F62" w:rsidRDefault="005674BC">
            <w:pPr>
              <w:pStyle w:val="TableParagraph"/>
              <w:spacing w:before="15"/>
              <w:ind w:left="58"/>
              <w:rPr>
                <w:sz w:val="12"/>
              </w:rPr>
            </w:pPr>
            <w:r>
              <w:rPr>
                <w:sz w:val="12"/>
              </w:rPr>
              <w:t>205-003-2</w:t>
            </w:r>
          </w:p>
        </w:tc>
        <w:tc>
          <w:tcPr>
            <w:tcW w:w="1293" w:type="dxa"/>
          </w:tcPr>
          <w:p w:rsidR="00323F62" w:rsidRDefault="005674BC">
            <w:pPr>
              <w:pStyle w:val="TableParagraph"/>
              <w:spacing w:before="15" w:line="242" w:lineRule="auto"/>
              <w:ind w:left="58"/>
              <w:rPr>
                <w:sz w:val="12"/>
              </w:rPr>
            </w:pPr>
            <w:r>
              <w:rPr>
                <w:sz w:val="12"/>
              </w:rPr>
              <w:t>(а) Производи за косу који се испирају</w:t>
            </w:r>
          </w:p>
        </w:tc>
        <w:tc>
          <w:tcPr>
            <w:tcW w:w="1265" w:type="dxa"/>
          </w:tcPr>
          <w:p w:rsidR="00323F62" w:rsidRDefault="005674BC">
            <w:pPr>
              <w:pStyle w:val="TableParagraph"/>
              <w:spacing w:before="15" w:line="242" w:lineRule="auto"/>
              <w:ind w:right="146"/>
              <w:rPr>
                <w:sz w:val="12"/>
              </w:rPr>
            </w:pPr>
            <w:r>
              <w:rPr>
                <w:sz w:val="12"/>
              </w:rPr>
              <w:t>(а) 0,5 % (као хинин база)</w:t>
            </w:r>
          </w:p>
        </w:tc>
        <w:tc>
          <w:tcPr>
            <w:tcW w:w="1317" w:type="dxa"/>
          </w:tcPr>
          <w:p w:rsidR="00323F62" w:rsidRDefault="00323F62">
            <w:pPr>
              <w:pStyle w:val="TableParagraph"/>
              <w:ind w:left="0"/>
              <w:rPr>
                <w:sz w:val="12"/>
              </w:rPr>
            </w:pPr>
          </w:p>
        </w:tc>
        <w:tc>
          <w:tcPr>
            <w:tcW w:w="2070" w:type="dxa"/>
          </w:tcPr>
          <w:p w:rsidR="00323F62" w:rsidRDefault="00323F62">
            <w:pPr>
              <w:pStyle w:val="TableParagraph"/>
              <w:ind w:left="0"/>
              <w:rPr>
                <w:sz w:val="12"/>
              </w:rPr>
            </w:pPr>
          </w:p>
        </w:tc>
      </w:tr>
      <w:tr w:rsidR="00323F62">
        <w:trPr>
          <w:trHeight w:val="326"/>
        </w:trPr>
        <w:tc>
          <w:tcPr>
            <w:tcW w:w="510" w:type="dxa"/>
            <w:vMerge/>
            <w:tcBorders>
              <w:top w:val="nil"/>
            </w:tcBorders>
          </w:tcPr>
          <w:p w:rsidR="00323F62" w:rsidRDefault="00323F62">
            <w:pPr>
              <w:rPr>
                <w:sz w:val="2"/>
                <w:szCs w:val="2"/>
              </w:rPr>
            </w:pPr>
          </w:p>
        </w:tc>
        <w:tc>
          <w:tcPr>
            <w:tcW w:w="1242" w:type="dxa"/>
            <w:vMerge/>
            <w:tcBorders>
              <w:top w:val="nil"/>
            </w:tcBorders>
          </w:tcPr>
          <w:p w:rsidR="00323F62" w:rsidRDefault="00323F62">
            <w:pPr>
              <w:rPr>
                <w:sz w:val="2"/>
                <w:szCs w:val="2"/>
              </w:rPr>
            </w:pPr>
          </w:p>
        </w:tc>
        <w:tc>
          <w:tcPr>
            <w:tcW w:w="1179" w:type="dxa"/>
            <w:vMerge/>
            <w:tcBorders>
              <w:top w:val="nil"/>
            </w:tcBorders>
          </w:tcPr>
          <w:p w:rsidR="00323F62" w:rsidRDefault="00323F62">
            <w:pPr>
              <w:rPr>
                <w:sz w:val="2"/>
                <w:szCs w:val="2"/>
              </w:rPr>
            </w:pPr>
          </w:p>
        </w:tc>
        <w:tc>
          <w:tcPr>
            <w:tcW w:w="802" w:type="dxa"/>
            <w:vMerge/>
            <w:tcBorders>
              <w:top w:val="nil"/>
            </w:tcBorders>
          </w:tcPr>
          <w:p w:rsidR="00323F62" w:rsidRDefault="00323F62">
            <w:pPr>
              <w:rPr>
                <w:sz w:val="2"/>
                <w:szCs w:val="2"/>
              </w:rPr>
            </w:pPr>
          </w:p>
        </w:tc>
        <w:tc>
          <w:tcPr>
            <w:tcW w:w="805" w:type="dxa"/>
            <w:vMerge/>
            <w:tcBorders>
              <w:top w:val="nil"/>
            </w:tcBorders>
          </w:tcPr>
          <w:p w:rsidR="00323F62" w:rsidRDefault="00323F62">
            <w:pPr>
              <w:rPr>
                <w:sz w:val="2"/>
                <w:szCs w:val="2"/>
              </w:rPr>
            </w:pPr>
          </w:p>
        </w:tc>
        <w:tc>
          <w:tcPr>
            <w:tcW w:w="1293" w:type="dxa"/>
          </w:tcPr>
          <w:p w:rsidR="00323F62" w:rsidRDefault="005674BC">
            <w:pPr>
              <w:pStyle w:val="TableParagraph"/>
              <w:spacing w:before="15" w:line="242" w:lineRule="auto"/>
              <w:ind w:left="58"/>
              <w:rPr>
                <w:sz w:val="12"/>
              </w:rPr>
            </w:pPr>
            <w:r>
              <w:rPr>
                <w:sz w:val="12"/>
              </w:rPr>
              <w:t>(б) Производи за косу који се не испирају</w:t>
            </w:r>
          </w:p>
        </w:tc>
        <w:tc>
          <w:tcPr>
            <w:tcW w:w="1265" w:type="dxa"/>
          </w:tcPr>
          <w:p w:rsidR="00323F62" w:rsidRDefault="005674BC">
            <w:pPr>
              <w:pStyle w:val="TableParagraph"/>
              <w:spacing w:before="15" w:line="242" w:lineRule="auto"/>
              <w:ind w:right="138"/>
              <w:rPr>
                <w:sz w:val="12"/>
              </w:rPr>
            </w:pPr>
            <w:r>
              <w:rPr>
                <w:sz w:val="12"/>
              </w:rPr>
              <w:t>(б) 0,2 % (као хинин база)</w:t>
            </w:r>
          </w:p>
        </w:tc>
        <w:tc>
          <w:tcPr>
            <w:tcW w:w="1317" w:type="dxa"/>
          </w:tcPr>
          <w:p w:rsidR="00323F62" w:rsidRDefault="00323F62">
            <w:pPr>
              <w:pStyle w:val="TableParagraph"/>
              <w:ind w:left="0"/>
              <w:rPr>
                <w:sz w:val="12"/>
              </w:rPr>
            </w:pPr>
          </w:p>
        </w:tc>
        <w:tc>
          <w:tcPr>
            <w:tcW w:w="2070" w:type="dxa"/>
          </w:tcPr>
          <w:p w:rsidR="00323F62" w:rsidRDefault="00323F62">
            <w:pPr>
              <w:pStyle w:val="TableParagraph"/>
              <w:ind w:left="0"/>
              <w:rPr>
                <w:sz w:val="12"/>
              </w:rPr>
            </w:pPr>
          </w:p>
        </w:tc>
      </w:tr>
      <w:tr w:rsidR="00323F62">
        <w:trPr>
          <w:trHeight w:val="3546"/>
        </w:trPr>
        <w:tc>
          <w:tcPr>
            <w:tcW w:w="510" w:type="dxa"/>
            <w:vMerge w:val="restart"/>
          </w:tcPr>
          <w:p w:rsidR="00323F62" w:rsidRDefault="005674BC">
            <w:pPr>
              <w:pStyle w:val="TableParagraph"/>
              <w:spacing w:before="15"/>
              <w:rPr>
                <w:sz w:val="12"/>
              </w:rPr>
            </w:pPr>
            <w:r>
              <w:rPr>
                <w:sz w:val="12"/>
              </w:rPr>
              <w:t>22</w:t>
            </w:r>
          </w:p>
        </w:tc>
        <w:tc>
          <w:tcPr>
            <w:tcW w:w="1242" w:type="dxa"/>
            <w:vMerge w:val="restart"/>
          </w:tcPr>
          <w:p w:rsidR="00323F62" w:rsidRDefault="005674BC">
            <w:pPr>
              <w:pStyle w:val="TableParagraph"/>
              <w:spacing w:before="15"/>
              <w:rPr>
                <w:sz w:val="12"/>
              </w:rPr>
            </w:pPr>
            <w:r>
              <w:rPr>
                <w:sz w:val="12"/>
              </w:rPr>
              <w:t>1,3-бензендиол</w:t>
            </w:r>
          </w:p>
        </w:tc>
        <w:tc>
          <w:tcPr>
            <w:tcW w:w="1179" w:type="dxa"/>
            <w:vMerge w:val="restart"/>
          </w:tcPr>
          <w:p w:rsidR="00323F62" w:rsidRDefault="005674BC">
            <w:pPr>
              <w:pStyle w:val="TableParagraph"/>
              <w:spacing w:before="15"/>
              <w:rPr>
                <w:sz w:val="12"/>
              </w:rPr>
            </w:pPr>
            <w:r>
              <w:rPr>
                <w:sz w:val="12"/>
              </w:rPr>
              <w:t>Resorcinol</w:t>
            </w:r>
          </w:p>
        </w:tc>
        <w:tc>
          <w:tcPr>
            <w:tcW w:w="802" w:type="dxa"/>
            <w:vMerge w:val="restart"/>
          </w:tcPr>
          <w:p w:rsidR="00323F62" w:rsidRDefault="005674BC">
            <w:pPr>
              <w:pStyle w:val="TableParagraph"/>
              <w:spacing w:before="15"/>
              <w:rPr>
                <w:sz w:val="12"/>
              </w:rPr>
            </w:pPr>
            <w:r>
              <w:rPr>
                <w:sz w:val="12"/>
              </w:rPr>
              <w:t>108-46-3</w:t>
            </w:r>
          </w:p>
        </w:tc>
        <w:tc>
          <w:tcPr>
            <w:tcW w:w="805" w:type="dxa"/>
            <w:vMerge w:val="restart"/>
          </w:tcPr>
          <w:p w:rsidR="00323F62" w:rsidRDefault="005674BC">
            <w:pPr>
              <w:pStyle w:val="TableParagraph"/>
              <w:spacing w:before="15"/>
              <w:ind w:left="58"/>
              <w:rPr>
                <w:sz w:val="12"/>
              </w:rPr>
            </w:pPr>
            <w:r>
              <w:rPr>
                <w:sz w:val="12"/>
              </w:rPr>
              <w:t>203-585-2</w:t>
            </w:r>
          </w:p>
        </w:tc>
        <w:tc>
          <w:tcPr>
            <w:tcW w:w="1293" w:type="dxa"/>
          </w:tcPr>
          <w:p w:rsidR="00323F62" w:rsidRDefault="005674BC">
            <w:pPr>
              <w:pStyle w:val="TableParagraph"/>
              <w:spacing w:before="15" w:line="242" w:lineRule="auto"/>
              <w:ind w:left="58" w:right="74"/>
              <w:rPr>
                <w:sz w:val="12"/>
              </w:rPr>
            </w:pPr>
            <w:r>
              <w:rPr>
                <w:sz w:val="12"/>
              </w:rPr>
              <w:t>(а) Супстанца за бојење косе у оксида- тивним производима за бојење косе</w:t>
            </w:r>
          </w:p>
        </w:tc>
        <w:tc>
          <w:tcPr>
            <w:tcW w:w="1265" w:type="dxa"/>
          </w:tcPr>
          <w:p w:rsidR="00323F62" w:rsidRDefault="00323F62">
            <w:pPr>
              <w:pStyle w:val="TableParagraph"/>
              <w:ind w:left="0"/>
              <w:rPr>
                <w:sz w:val="12"/>
              </w:rPr>
            </w:pPr>
          </w:p>
        </w:tc>
        <w:tc>
          <w:tcPr>
            <w:tcW w:w="1317" w:type="dxa"/>
          </w:tcPr>
          <w:p w:rsidR="00323F62" w:rsidRDefault="005674BC">
            <w:pPr>
              <w:pStyle w:val="TableParagraph"/>
              <w:spacing w:before="15"/>
              <w:rPr>
                <w:sz w:val="12"/>
              </w:rPr>
            </w:pPr>
            <w:r>
              <w:rPr>
                <w:sz w:val="12"/>
              </w:rPr>
              <w:t>За (а) и (б):</w:t>
            </w:r>
          </w:p>
          <w:p w:rsidR="00323F62" w:rsidRDefault="005674BC">
            <w:pPr>
              <w:pStyle w:val="TableParagraph"/>
              <w:spacing w:before="2" w:line="242" w:lineRule="auto"/>
              <w:ind w:right="128"/>
              <w:rPr>
                <w:sz w:val="12"/>
              </w:rPr>
            </w:pPr>
            <w:r>
              <w:rPr>
                <w:sz w:val="12"/>
              </w:rPr>
              <w:t>Након мешања у ок- сидативним</w:t>
            </w:r>
            <w:r>
              <w:rPr>
                <w:spacing w:val="-8"/>
                <w:sz w:val="12"/>
              </w:rPr>
              <w:t xml:space="preserve"> </w:t>
            </w:r>
            <w:r>
              <w:rPr>
                <w:sz w:val="12"/>
              </w:rPr>
              <w:t>условима максимална концен- трација примењена на косу не сме прећи 1,25 %</w:t>
            </w:r>
          </w:p>
        </w:tc>
        <w:tc>
          <w:tcPr>
            <w:tcW w:w="2070" w:type="dxa"/>
          </w:tcPr>
          <w:p w:rsidR="00323F62" w:rsidRDefault="005674BC">
            <w:pPr>
              <w:pStyle w:val="TableParagraph"/>
              <w:spacing w:before="15"/>
              <w:ind w:left="58"/>
              <w:rPr>
                <w:sz w:val="12"/>
              </w:rPr>
            </w:pPr>
            <w:r>
              <w:rPr>
                <w:sz w:val="12"/>
              </w:rPr>
              <w:t>(а)</w:t>
            </w:r>
          </w:p>
          <w:p w:rsidR="00323F62" w:rsidRDefault="005674BC">
            <w:pPr>
              <w:pStyle w:val="TableParagraph"/>
              <w:spacing w:before="2"/>
              <w:ind w:left="58"/>
              <w:rPr>
                <w:sz w:val="12"/>
              </w:rPr>
            </w:pPr>
            <w:r>
              <w:rPr>
                <w:sz w:val="12"/>
              </w:rPr>
              <w:t>На декларацији мора бити наведено:</w:t>
            </w:r>
          </w:p>
          <w:p w:rsidR="00323F62" w:rsidRDefault="005674BC">
            <w:pPr>
              <w:pStyle w:val="TableParagraph"/>
              <w:spacing w:before="2"/>
              <w:ind w:left="58"/>
              <w:rPr>
                <w:sz w:val="12"/>
              </w:rPr>
            </w:pPr>
            <w:r>
              <w:rPr>
                <w:sz w:val="12"/>
              </w:rPr>
              <w:t>Однос мешања</w:t>
            </w:r>
          </w:p>
          <w:p w:rsidR="00323F62" w:rsidRDefault="005674BC">
            <w:pPr>
              <w:pStyle w:val="TableParagraph"/>
              <w:spacing w:before="30"/>
              <w:ind w:right="208"/>
              <w:rPr>
                <w:sz w:val="12"/>
              </w:rPr>
            </w:pPr>
            <w:r>
              <w:rPr>
                <w:sz w:val="12"/>
              </w:rPr>
              <w:t xml:space="preserve">’ </w:t>
            </w:r>
            <w:r>
              <w:rPr>
                <w:noProof/>
                <w:spacing w:val="1"/>
                <w:position w:val="1"/>
                <w:sz w:val="12"/>
              </w:rPr>
              <w:drawing>
                <wp:inline distT="0" distB="0" distL="0" distR="0">
                  <wp:extent cx="145084" cy="135483"/>
                  <wp:effectExtent l="0" t="0" r="0" b="0"/>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3"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before="2" w:line="242" w:lineRule="auto"/>
              <w:rPr>
                <w:sz w:val="12"/>
              </w:rPr>
            </w:pPr>
            <w:r>
              <w:rPr>
                <w:sz w:val="12"/>
              </w:rPr>
              <w:t>Привремене тетоваже „црном каном” могу пове</w:t>
            </w:r>
            <w:r>
              <w:rPr>
                <w:sz w:val="12"/>
              </w:rPr>
              <w:t>ћати ризик од алергије.</w:t>
            </w:r>
          </w:p>
          <w:p w:rsidR="00323F62" w:rsidRDefault="005674BC">
            <w:pPr>
              <w:pStyle w:val="TableParagraph"/>
              <w:spacing w:before="2"/>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p>
          <w:p w:rsidR="00323F62" w:rsidRDefault="005674BC">
            <w:pPr>
              <w:pStyle w:val="TableParagraph"/>
              <w:spacing w:before="1"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1" w:line="242" w:lineRule="auto"/>
              <w:rPr>
                <w:sz w:val="12"/>
              </w:rPr>
            </w:pPr>
            <w:r>
              <w:rPr>
                <w:w w:val="66"/>
                <w:sz w:val="12"/>
              </w:rPr>
              <w:t xml:space="preserve"> </w:t>
            </w:r>
            <w:r>
              <w:rPr>
                <w:sz w:val="12"/>
              </w:rPr>
              <w:t>– сте раније имали реакцију на при- времену тетоважу „црном каном”. Садржи резорцинол. Добро испрати косу након примене.</w:t>
            </w:r>
          </w:p>
          <w:p w:rsidR="00323F62" w:rsidRDefault="005674BC">
            <w:pPr>
              <w:pStyle w:val="TableParagraph"/>
              <w:spacing w:before="3" w:line="242" w:lineRule="auto"/>
              <w:ind w:right="26"/>
              <w:rPr>
                <w:sz w:val="12"/>
              </w:rPr>
            </w:pPr>
            <w:r>
              <w:rPr>
                <w:sz w:val="12"/>
              </w:rPr>
              <w:t>Испрати очи одмах ако производ дође у контакт са њима.</w:t>
            </w:r>
          </w:p>
          <w:p w:rsidR="00323F62" w:rsidRDefault="005674BC">
            <w:pPr>
              <w:pStyle w:val="TableParagraph"/>
              <w:spacing w:before="1" w:line="242" w:lineRule="auto"/>
              <w:ind w:right="207"/>
              <w:rPr>
                <w:sz w:val="12"/>
              </w:rPr>
            </w:pPr>
            <w:r>
              <w:rPr>
                <w:sz w:val="12"/>
              </w:rPr>
              <w:t>Не користити за бојење трепавица и обрва. ‚</w:t>
            </w:r>
          </w:p>
        </w:tc>
      </w:tr>
      <w:tr w:rsidR="00323F62">
        <w:trPr>
          <w:trHeight w:val="1166"/>
        </w:trPr>
        <w:tc>
          <w:tcPr>
            <w:tcW w:w="510" w:type="dxa"/>
            <w:vMerge/>
            <w:tcBorders>
              <w:top w:val="nil"/>
            </w:tcBorders>
          </w:tcPr>
          <w:p w:rsidR="00323F62" w:rsidRDefault="00323F62">
            <w:pPr>
              <w:rPr>
                <w:sz w:val="2"/>
                <w:szCs w:val="2"/>
              </w:rPr>
            </w:pPr>
          </w:p>
        </w:tc>
        <w:tc>
          <w:tcPr>
            <w:tcW w:w="1242" w:type="dxa"/>
            <w:vMerge/>
            <w:tcBorders>
              <w:top w:val="nil"/>
            </w:tcBorders>
          </w:tcPr>
          <w:p w:rsidR="00323F62" w:rsidRDefault="00323F62">
            <w:pPr>
              <w:rPr>
                <w:sz w:val="2"/>
                <w:szCs w:val="2"/>
              </w:rPr>
            </w:pPr>
          </w:p>
        </w:tc>
        <w:tc>
          <w:tcPr>
            <w:tcW w:w="1179" w:type="dxa"/>
            <w:vMerge/>
            <w:tcBorders>
              <w:top w:val="nil"/>
            </w:tcBorders>
          </w:tcPr>
          <w:p w:rsidR="00323F62" w:rsidRDefault="00323F62">
            <w:pPr>
              <w:rPr>
                <w:sz w:val="2"/>
                <w:szCs w:val="2"/>
              </w:rPr>
            </w:pPr>
          </w:p>
        </w:tc>
        <w:tc>
          <w:tcPr>
            <w:tcW w:w="802" w:type="dxa"/>
            <w:vMerge/>
            <w:tcBorders>
              <w:top w:val="nil"/>
            </w:tcBorders>
          </w:tcPr>
          <w:p w:rsidR="00323F62" w:rsidRDefault="00323F62">
            <w:pPr>
              <w:rPr>
                <w:sz w:val="2"/>
                <w:szCs w:val="2"/>
              </w:rPr>
            </w:pPr>
          </w:p>
        </w:tc>
        <w:tc>
          <w:tcPr>
            <w:tcW w:w="805" w:type="dxa"/>
            <w:vMerge/>
            <w:tcBorders>
              <w:top w:val="nil"/>
            </w:tcBorders>
          </w:tcPr>
          <w:p w:rsidR="00323F62" w:rsidRDefault="00323F62">
            <w:pPr>
              <w:rPr>
                <w:sz w:val="2"/>
                <w:szCs w:val="2"/>
              </w:rPr>
            </w:pPr>
          </w:p>
        </w:tc>
        <w:tc>
          <w:tcPr>
            <w:tcW w:w="1293" w:type="dxa"/>
          </w:tcPr>
          <w:p w:rsidR="00323F62" w:rsidRDefault="005674BC">
            <w:pPr>
              <w:pStyle w:val="TableParagraph"/>
              <w:spacing w:before="15" w:line="242" w:lineRule="auto"/>
              <w:ind w:right="182"/>
              <w:rPr>
                <w:sz w:val="12"/>
              </w:rPr>
            </w:pPr>
            <w:r>
              <w:rPr>
                <w:sz w:val="12"/>
              </w:rPr>
              <w:t>(б) Производи намењени за бојење трепавица</w:t>
            </w:r>
          </w:p>
        </w:tc>
        <w:tc>
          <w:tcPr>
            <w:tcW w:w="1265" w:type="dxa"/>
          </w:tcPr>
          <w:p w:rsidR="00323F62" w:rsidRDefault="00323F62">
            <w:pPr>
              <w:pStyle w:val="TableParagraph"/>
              <w:ind w:left="0"/>
              <w:rPr>
                <w:sz w:val="12"/>
              </w:rPr>
            </w:pPr>
          </w:p>
        </w:tc>
        <w:tc>
          <w:tcPr>
            <w:tcW w:w="1317" w:type="dxa"/>
          </w:tcPr>
          <w:p w:rsidR="00323F62" w:rsidRDefault="005674BC">
            <w:pPr>
              <w:pStyle w:val="TableParagraph"/>
              <w:spacing w:before="15" w:line="242" w:lineRule="auto"/>
              <w:ind w:right="96"/>
              <w:rPr>
                <w:sz w:val="12"/>
              </w:rPr>
            </w:pPr>
            <w:r>
              <w:rPr>
                <w:sz w:val="12"/>
              </w:rPr>
              <w:t>(б) Само за професио- налну употребу</w:t>
            </w:r>
          </w:p>
        </w:tc>
        <w:tc>
          <w:tcPr>
            <w:tcW w:w="2070" w:type="dxa"/>
          </w:tcPr>
          <w:p w:rsidR="00323F62" w:rsidRDefault="005674BC">
            <w:pPr>
              <w:pStyle w:val="TableParagraph"/>
              <w:spacing w:before="15" w:line="242" w:lineRule="auto"/>
              <w:ind w:right="465"/>
              <w:rPr>
                <w:sz w:val="12"/>
              </w:rPr>
            </w:pPr>
            <w:r>
              <w:rPr>
                <w:sz w:val="12"/>
              </w:rPr>
              <w:t>(б) На декларацији мора бити наведено:</w:t>
            </w:r>
          </w:p>
          <w:p w:rsidR="00323F62" w:rsidRDefault="005674BC">
            <w:pPr>
              <w:pStyle w:val="TableParagraph"/>
              <w:spacing w:before="1"/>
              <w:rPr>
                <w:sz w:val="12"/>
              </w:rPr>
            </w:pPr>
            <w:r>
              <w:rPr>
                <w:sz w:val="12"/>
              </w:rPr>
              <w:t>Однос мешања.</w:t>
            </w:r>
          </w:p>
          <w:p w:rsidR="00323F62" w:rsidRDefault="005674BC">
            <w:pPr>
              <w:pStyle w:val="TableParagraph"/>
              <w:spacing w:before="2" w:line="242" w:lineRule="auto"/>
              <w:rPr>
                <w:sz w:val="12"/>
              </w:rPr>
            </w:pPr>
            <w:r>
              <w:rPr>
                <w:sz w:val="12"/>
              </w:rPr>
              <w:t>’Само за професионалну употребу. Садржи резорцинол.</w:t>
            </w:r>
          </w:p>
          <w:p w:rsidR="00323F62" w:rsidRDefault="005674BC">
            <w:pPr>
              <w:pStyle w:val="TableParagraph"/>
              <w:spacing w:before="29" w:line="242" w:lineRule="auto"/>
              <w:ind w:right="125" w:firstLine="12"/>
              <w:rPr>
                <w:sz w:val="12"/>
              </w:rPr>
            </w:pPr>
            <w:r>
              <w:rPr>
                <w:noProof/>
                <w:position w:val="1"/>
              </w:rPr>
              <w:drawing>
                <wp:inline distT="0" distB="0" distL="0" distR="0">
                  <wp:extent cx="145084" cy="135483"/>
                  <wp:effectExtent l="0" t="0" r="0" b="0"/>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3"/>
                <w:sz w:val="20"/>
              </w:rPr>
              <w:t xml:space="preserve"> </w:t>
            </w:r>
            <w:r>
              <w:rPr>
                <w:sz w:val="12"/>
              </w:rPr>
              <w:t>Овај производ може да</w:t>
            </w:r>
            <w:r>
              <w:rPr>
                <w:spacing w:val="-22"/>
                <w:sz w:val="12"/>
              </w:rPr>
              <w:t xml:space="preserve"> </w:t>
            </w:r>
            <w:r>
              <w:rPr>
                <w:sz w:val="12"/>
              </w:rPr>
              <w:t>изазове озбиљне алергијске</w:t>
            </w:r>
            <w:r>
              <w:rPr>
                <w:spacing w:val="-2"/>
                <w:sz w:val="12"/>
              </w:rPr>
              <w:t xml:space="preserve"> </w:t>
            </w:r>
            <w:r>
              <w:rPr>
                <w:sz w:val="12"/>
              </w:rPr>
              <w:t>реакције.</w:t>
            </w:r>
          </w:p>
        </w:tc>
      </w:tr>
    </w:tbl>
    <w:p w:rsidR="00323F62" w:rsidRDefault="00323F62">
      <w:pPr>
        <w:spacing w:line="242" w:lineRule="auto"/>
        <w:rPr>
          <w:sz w:val="12"/>
        </w:rPr>
        <w:sectPr w:rsidR="00323F62">
          <w:pgSz w:w="12480" w:h="15690"/>
          <w:pgMar w:top="240" w:right="720" w:bottom="280" w:left="74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
        <w:gridCol w:w="1242"/>
        <w:gridCol w:w="1179"/>
        <w:gridCol w:w="802"/>
        <w:gridCol w:w="805"/>
        <w:gridCol w:w="1293"/>
        <w:gridCol w:w="1265"/>
        <w:gridCol w:w="1317"/>
        <w:gridCol w:w="2070"/>
      </w:tblGrid>
      <w:tr w:rsidR="00323F62">
        <w:trPr>
          <w:trHeight w:val="186"/>
        </w:trPr>
        <w:tc>
          <w:tcPr>
            <w:tcW w:w="510" w:type="dxa"/>
          </w:tcPr>
          <w:p w:rsidR="00323F62" w:rsidRDefault="005674BC">
            <w:pPr>
              <w:pStyle w:val="TableParagraph"/>
              <w:spacing w:before="14"/>
              <w:ind w:left="10"/>
              <w:jc w:val="center"/>
              <w:rPr>
                <w:sz w:val="12"/>
              </w:rPr>
            </w:pPr>
            <w:r>
              <w:rPr>
                <w:sz w:val="12"/>
              </w:rPr>
              <w:lastRenderedPageBreak/>
              <w:t>а</w:t>
            </w:r>
          </w:p>
        </w:tc>
        <w:tc>
          <w:tcPr>
            <w:tcW w:w="1242" w:type="dxa"/>
          </w:tcPr>
          <w:p w:rsidR="00323F62" w:rsidRDefault="005674BC">
            <w:pPr>
              <w:pStyle w:val="TableParagraph"/>
              <w:spacing w:before="14"/>
              <w:ind w:left="10"/>
              <w:jc w:val="center"/>
              <w:rPr>
                <w:sz w:val="12"/>
              </w:rPr>
            </w:pPr>
            <w:r>
              <w:rPr>
                <w:sz w:val="12"/>
              </w:rPr>
              <w:t>б</w:t>
            </w:r>
          </w:p>
        </w:tc>
        <w:tc>
          <w:tcPr>
            <w:tcW w:w="1179" w:type="dxa"/>
          </w:tcPr>
          <w:p w:rsidR="00323F62" w:rsidRDefault="005674BC">
            <w:pPr>
              <w:pStyle w:val="TableParagraph"/>
              <w:spacing w:before="14"/>
              <w:ind w:left="11"/>
              <w:jc w:val="center"/>
              <w:rPr>
                <w:sz w:val="12"/>
              </w:rPr>
            </w:pPr>
            <w:r>
              <w:rPr>
                <w:sz w:val="12"/>
              </w:rPr>
              <w:t>ц</w:t>
            </w:r>
          </w:p>
        </w:tc>
        <w:tc>
          <w:tcPr>
            <w:tcW w:w="802" w:type="dxa"/>
          </w:tcPr>
          <w:p w:rsidR="00323F62" w:rsidRDefault="005674BC">
            <w:pPr>
              <w:pStyle w:val="TableParagraph"/>
              <w:spacing w:before="14"/>
              <w:ind w:left="11"/>
              <w:jc w:val="center"/>
              <w:rPr>
                <w:sz w:val="12"/>
              </w:rPr>
            </w:pPr>
            <w:r>
              <w:rPr>
                <w:sz w:val="12"/>
              </w:rPr>
              <w:t>д</w:t>
            </w:r>
          </w:p>
        </w:tc>
        <w:tc>
          <w:tcPr>
            <w:tcW w:w="805" w:type="dxa"/>
          </w:tcPr>
          <w:p w:rsidR="00323F62" w:rsidRDefault="005674BC">
            <w:pPr>
              <w:pStyle w:val="TableParagraph"/>
              <w:spacing w:before="14"/>
              <w:ind w:left="12"/>
              <w:jc w:val="center"/>
              <w:rPr>
                <w:sz w:val="12"/>
              </w:rPr>
            </w:pPr>
            <w:r>
              <w:rPr>
                <w:sz w:val="12"/>
              </w:rPr>
              <w:t>е</w:t>
            </w:r>
          </w:p>
        </w:tc>
        <w:tc>
          <w:tcPr>
            <w:tcW w:w="1293" w:type="dxa"/>
          </w:tcPr>
          <w:p w:rsidR="00323F62" w:rsidRDefault="005674BC">
            <w:pPr>
              <w:pStyle w:val="TableParagraph"/>
              <w:spacing w:before="14"/>
              <w:ind w:left="11"/>
              <w:jc w:val="center"/>
              <w:rPr>
                <w:sz w:val="12"/>
              </w:rPr>
            </w:pPr>
            <w:r>
              <w:rPr>
                <w:sz w:val="12"/>
              </w:rPr>
              <w:t>ф</w:t>
            </w:r>
          </w:p>
        </w:tc>
        <w:tc>
          <w:tcPr>
            <w:tcW w:w="1265" w:type="dxa"/>
          </w:tcPr>
          <w:p w:rsidR="00323F62" w:rsidRDefault="005674BC">
            <w:pPr>
              <w:pStyle w:val="TableParagraph"/>
              <w:spacing w:before="14"/>
              <w:ind w:left="11"/>
              <w:jc w:val="center"/>
              <w:rPr>
                <w:sz w:val="12"/>
              </w:rPr>
            </w:pPr>
            <w:r>
              <w:rPr>
                <w:sz w:val="12"/>
              </w:rPr>
              <w:t>г</w:t>
            </w:r>
          </w:p>
        </w:tc>
        <w:tc>
          <w:tcPr>
            <w:tcW w:w="1317" w:type="dxa"/>
          </w:tcPr>
          <w:p w:rsidR="00323F62" w:rsidRDefault="005674BC">
            <w:pPr>
              <w:pStyle w:val="TableParagraph"/>
              <w:spacing w:before="14"/>
              <w:ind w:left="11"/>
              <w:jc w:val="center"/>
              <w:rPr>
                <w:sz w:val="12"/>
              </w:rPr>
            </w:pPr>
            <w:r>
              <w:rPr>
                <w:sz w:val="12"/>
              </w:rPr>
              <w:t>х</w:t>
            </w:r>
          </w:p>
        </w:tc>
        <w:tc>
          <w:tcPr>
            <w:tcW w:w="2070" w:type="dxa"/>
          </w:tcPr>
          <w:p w:rsidR="00323F62" w:rsidRDefault="005674BC">
            <w:pPr>
              <w:pStyle w:val="TableParagraph"/>
              <w:spacing w:before="14"/>
              <w:ind w:left="11"/>
              <w:jc w:val="center"/>
              <w:rPr>
                <w:sz w:val="12"/>
              </w:rPr>
            </w:pPr>
            <w:r>
              <w:rPr>
                <w:sz w:val="12"/>
              </w:rPr>
              <w:t>и</w:t>
            </w:r>
          </w:p>
        </w:tc>
      </w:tr>
      <w:tr w:rsidR="00323F62">
        <w:trPr>
          <w:trHeight w:val="2090"/>
        </w:trPr>
        <w:tc>
          <w:tcPr>
            <w:tcW w:w="510" w:type="dxa"/>
            <w:vMerge w:val="restart"/>
          </w:tcPr>
          <w:p w:rsidR="00323F62" w:rsidRDefault="00323F62">
            <w:pPr>
              <w:pStyle w:val="TableParagraph"/>
              <w:ind w:left="0"/>
              <w:rPr>
                <w:sz w:val="12"/>
              </w:rPr>
            </w:pPr>
          </w:p>
        </w:tc>
        <w:tc>
          <w:tcPr>
            <w:tcW w:w="1242" w:type="dxa"/>
            <w:vMerge w:val="restart"/>
          </w:tcPr>
          <w:p w:rsidR="00323F62" w:rsidRDefault="00323F62">
            <w:pPr>
              <w:pStyle w:val="TableParagraph"/>
              <w:ind w:left="0"/>
              <w:rPr>
                <w:sz w:val="12"/>
              </w:rPr>
            </w:pPr>
          </w:p>
        </w:tc>
        <w:tc>
          <w:tcPr>
            <w:tcW w:w="1179" w:type="dxa"/>
            <w:vMerge w:val="restart"/>
          </w:tcPr>
          <w:p w:rsidR="00323F62" w:rsidRDefault="00323F62">
            <w:pPr>
              <w:pStyle w:val="TableParagraph"/>
              <w:ind w:left="0"/>
              <w:rPr>
                <w:sz w:val="12"/>
              </w:rPr>
            </w:pPr>
          </w:p>
        </w:tc>
        <w:tc>
          <w:tcPr>
            <w:tcW w:w="802" w:type="dxa"/>
            <w:vMerge w:val="restart"/>
          </w:tcPr>
          <w:p w:rsidR="00323F62" w:rsidRDefault="00323F62">
            <w:pPr>
              <w:pStyle w:val="TableParagraph"/>
              <w:ind w:left="0"/>
              <w:rPr>
                <w:sz w:val="12"/>
              </w:rPr>
            </w:pPr>
          </w:p>
        </w:tc>
        <w:tc>
          <w:tcPr>
            <w:tcW w:w="805" w:type="dxa"/>
            <w:vMerge w:val="restart"/>
          </w:tcPr>
          <w:p w:rsidR="00323F62" w:rsidRDefault="00323F62">
            <w:pPr>
              <w:pStyle w:val="TableParagraph"/>
              <w:ind w:left="0"/>
              <w:rPr>
                <w:sz w:val="12"/>
              </w:rPr>
            </w:pPr>
          </w:p>
        </w:tc>
        <w:tc>
          <w:tcPr>
            <w:tcW w:w="1293" w:type="dxa"/>
          </w:tcPr>
          <w:p w:rsidR="00323F62" w:rsidRDefault="00323F62">
            <w:pPr>
              <w:pStyle w:val="TableParagraph"/>
              <w:ind w:left="0"/>
              <w:rPr>
                <w:sz w:val="12"/>
              </w:rPr>
            </w:pPr>
          </w:p>
        </w:tc>
        <w:tc>
          <w:tcPr>
            <w:tcW w:w="1265" w:type="dxa"/>
          </w:tcPr>
          <w:p w:rsidR="00323F62" w:rsidRDefault="00323F62">
            <w:pPr>
              <w:pStyle w:val="TableParagraph"/>
              <w:ind w:left="0"/>
              <w:rPr>
                <w:sz w:val="12"/>
              </w:rPr>
            </w:pPr>
          </w:p>
        </w:tc>
        <w:tc>
          <w:tcPr>
            <w:tcW w:w="1317" w:type="dxa"/>
          </w:tcPr>
          <w:p w:rsidR="00323F62" w:rsidRDefault="00323F62">
            <w:pPr>
              <w:pStyle w:val="TableParagraph"/>
              <w:ind w:left="0"/>
              <w:rPr>
                <w:sz w:val="12"/>
              </w:rPr>
            </w:pPr>
          </w:p>
        </w:tc>
        <w:tc>
          <w:tcPr>
            <w:tcW w:w="2070" w:type="dxa"/>
          </w:tcPr>
          <w:p w:rsidR="00323F62" w:rsidRDefault="005674BC">
            <w:pPr>
              <w:pStyle w:val="TableParagraph"/>
              <w:spacing w:before="15" w:line="237" w:lineRule="auto"/>
              <w:ind w:right="328"/>
              <w:jc w:val="both"/>
              <w:rPr>
                <w:sz w:val="12"/>
              </w:rPr>
            </w:pPr>
            <w:r>
              <w:rPr>
                <w:sz w:val="12"/>
              </w:rPr>
              <w:t>Прочитајте и следите упутства. Овај производ није намењен за употребу на особама млађим од 16 година. Привремене</w:t>
            </w:r>
            <w:r>
              <w:rPr>
                <w:spacing w:val="-20"/>
                <w:sz w:val="12"/>
              </w:rPr>
              <w:t xml:space="preserve"> </w:t>
            </w:r>
            <w:r>
              <w:rPr>
                <w:sz w:val="12"/>
              </w:rPr>
              <w:t>тетоваже</w:t>
            </w:r>
          </w:p>
          <w:p w:rsidR="00323F62" w:rsidRDefault="005674BC">
            <w:pPr>
              <w:pStyle w:val="TableParagraph"/>
              <w:spacing w:line="237" w:lineRule="auto"/>
              <w:ind w:right="63"/>
              <w:rPr>
                <w:sz w:val="12"/>
              </w:rPr>
            </w:pPr>
            <w:r>
              <w:rPr>
                <w:sz w:val="12"/>
              </w:rPr>
              <w:t>„црном каном” могу повећати ризик од алергије.</w:t>
            </w:r>
          </w:p>
          <w:p w:rsidR="00323F62" w:rsidRDefault="005674BC">
            <w:pPr>
              <w:pStyle w:val="TableParagraph"/>
              <w:spacing w:line="135" w:lineRule="exact"/>
              <w:rPr>
                <w:sz w:val="12"/>
              </w:rPr>
            </w:pPr>
            <w:r>
              <w:rPr>
                <w:sz w:val="12"/>
              </w:rPr>
              <w:t>Не бојите трепавице ако потрошач:</w:t>
            </w:r>
          </w:p>
          <w:p w:rsidR="00323F62" w:rsidRDefault="005674BC">
            <w:pPr>
              <w:pStyle w:val="TableParagraph"/>
              <w:spacing w:line="237" w:lineRule="auto"/>
              <w:rPr>
                <w:sz w:val="12"/>
              </w:rPr>
            </w:pPr>
            <w:r>
              <w:rPr>
                <w:w w:val="66"/>
                <w:sz w:val="12"/>
              </w:rPr>
              <w:t xml:space="preserve"> </w:t>
            </w:r>
            <w:r>
              <w:rPr>
                <w:sz w:val="12"/>
              </w:rPr>
              <w:t>– има осип на лицу или има осетљив, иритиран и оштећен скалп,</w:t>
            </w:r>
          </w:p>
          <w:p w:rsidR="00323F62" w:rsidRDefault="005674BC">
            <w:pPr>
              <w:pStyle w:val="TableParagraph"/>
              <w:spacing w:line="237" w:lineRule="auto"/>
              <w:rPr>
                <w:sz w:val="12"/>
              </w:rPr>
            </w:pPr>
            <w:r>
              <w:rPr>
                <w:w w:val="66"/>
                <w:sz w:val="12"/>
              </w:rPr>
              <w:t xml:space="preserve"> </w:t>
            </w:r>
            <w:r>
              <w:rPr>
                <w:sz w:val="12"/>
              </w:rPr>
              <w:t>– је већ имао било какву реакцију након бојења косе или трепавица,</w:t>
            </w:r>
          </w:p>
          <w:p w:rsidR="00323F62" w:rsidRDefault="005674BC">
            <w:pPr>
              <w:pStyle w:val="TableParagraph"/>
              <w:spacing w:line="237" w:lineRule="auto"/>
              <w:rPr>
                <w:sz w:val="12"/>
              </w:rPr>
            </w:pPr>
            <w:r>
              <w:rPr>
                <w:w w:val="66"/>
                <w:sz w:val="12"/>
              </w:rPr>
              <w:t xml:space="preserve"> </w:t>
            </w:r>
            <w:r>
              <w:rPr>
                <w:sz w:val="12"/>
              </w:rPr>
              <w:t>– је раније имао реакцију на привре- мену тетоважу „црном каном”.</w:t>
            </w:r>
          </w:p>
          <w:p w:rsidR="00323F62" w:rsidRDefault="005674BC">
            <w:pPr>
              <w:pStyle w:val="TableParagraph"/>
              <w:spacing w:line="237" w:lineRule="auto"/>
              <w:ind w:right="207"/>
              <w:rPr>
                <w:sz w:val="12"/>
              </w:rPr>
            </w:pPr>
            <w:r>
              <w:rPr>
                <w:sz w:val="12"/>
              </w:rPr>
              <w:t>Исперите очи одмах ако производ дође у контакт са њима.’</w:t>
            </w:r>
          </w:p>
        </w:tc>
      </w:tr>
      <w:tr w:rsidR="00323F62">
        <w:trPr>
          <w:trHeight w:val="322"/>
        </w:trPr>
        <w:tc>
          <w:tcPr>
            <w:tcW w:w="510" w:type="dxa"/>
            <w:vMerge/>
            <w:tcBorders>
              <w:top w:val="nil"/>
            </w:tcBorders>
          </w:tcPr>
          <w:p w:rsidR="00323F62" w:rsidRDefault="00323F62">
            <w:pPr>
              <w:rPr>
                <w:sz w:val="2"/>
                <w:szCs w:val="2"/>
              </w:rPr>
            </w:pPr>
          </w:p>
        </w:tc>
        <w:tc>
          <w:tcPr>
            <w:tcW w:w="1242" w:type="dxa"/>
            <w:vMerge/>
            <w:tcBorders>
              <w:top w:val="nil"/>
            </w:tcBorders>
          </w:tcPr>
          <w:p w:rsidR="00323F62" w:rsidRDefault="00323F62">
            <w:pPr>
              <w:rPr>
                <w:sz w:val="2"/>
                <w:szCs w:val="2"/>
              </w:rPr>
            </w:pPr>
          </w:p>
        </w:tc>
        <w:tc>
          <w:tcPr>
            <w:tcW w:w="1179" w:type="dxa"/>
            <w:vMerge/>
            <w:tcBorders>
              <w:top w:val="nil"/>
            </w:tcBorders>
          </w:tcPr>
          <w:p w:rsidR="00323F62" w:rsidRDefault="00323F62">
            <w:pPr>
              <w:rPr>
                <w:sz w:val="2"/>
                <w:szCs w:val="2"/>
              </w:rPr>
            </w:pPr>
          </w:p>
        </w:tc>
        <w:tc>
          <w:tcPr>
            <w:tcW w:w="802" w:type="dxa"/>
            <w:vMerge/>
            <w:tcBorders>
              <w:top w:val="nil"/>
            </w:tcBorders>
          </w:tcPr>
          <w:p w:rsidR="00323F62" w:rsidRDefault="00323F62">
            <w:pPr>
              <w:rPr>
                <w:sz w:val="2"/>
                <w:szCs w:val="2"/>
              </w:rPr>
            </w:pPr>
          </w:p>
        </w:tc>
        <w:tc>
          <w:tcPr>
            <w:tcW w:w="805" w:type="dxa"/>
            <w:vMerge/>
            <w:tcBorders>
              <w:top w:val="nil"/>
            </w:tcBorders>
          </w:tcPr>
          <w:p w:rsidR="00323F62" w:rsidRDefault="00323F62">
            <w:pPr>
              <w:rPr>
                <w:sz w:val="2"/>
                <w:szCs w:val="2"/>
              </w:rPr>
            </w:pPr>
          </w:p>
        </w:tc>
        <w:tc>
          <w:tcPr>
            <w:tcW w:w="1293" w:type="dxa"/>
          </w:tcPr>
          <w:p w:rsidR="00323F62" w:rsidRDefault="005674BC">
            <w:pPr>
              <w:pStyle w:val="TableParagraph"/>
              <w:spacing w:before="14" w:line="237" w:lineRule="auto"/>
              <w:ind w:right="74"/>
              <w:rPr>
                <w:sz w:val="12"/>
              </w:rPr>
            </w:pPr>
            <w:r>
              <w:rPr>
                <w:sz w:val="12"/>
              </w:rPr>
              <w:t>(ц) Лосиони и шампо- ни за косу</w:t>
            </w:r>
          </w:p>
        </w:tc>
        <w:tc>
          <w:tcPr>
            <w:tcW w:w="1265" w:type="dxa"/>
          </w:tcPr>
          <w:p w:rsidR="00323F62" w:rsidRDefault="005674BC">
            <w:pPr>
              <w:pStyle w:val="TableParagraph"/>
              <w:spacing w:before="13"/>
              <w:rPr>
                <w:sz w:val="12"/>
              </w:rPr>
            </w:pPr>
            <w:r>
              <w:rPr>
                <w:sz w:val="12"/>
              </w:rPr>
              <w:t>(ц) 0,5 %</w:t>
            </w:r>
          </w:p>
        </w:tc>
        <w:tc>
          <w:tcPr>
            <w:tcW w:w="1317" w:type="dxa"/>
          </w:tcPr>
          <w:p w:rsidR="00323F62" w:rsidRDefault="00323F62">
            <w:pPr>
              <w:pStyle w:val="TableParagraph"/>
              <w:ind w:left="0"/>
              <w:rPr>
                <w:sz w:val="12"/>
              </w:rPr>
            </w:pPr>
          </w:p>
        </w:tc>
        <w:tc>
          <w:tcPr>
            <w:tcW w:w="2070" w:type="dxa"/>
          </w:tcPr>
          <w:p w:rsidR="00323F62" w:rsidRDefault="005674BC">
            <w:pPr>
              <w:pStyle w:val="TableParagraph"/>
              <w:spacing w:before="13"/>
              <w:rPr>
                <w:sz w:val="12"/>
              </w:rPr>
            </w:pPr>
            <w:r>
              <w:rPr>
                <w:sz w:val="12"/>
              </w:rPr>
              <w:t>(ц) Садржи резорцинол</w:t>
            </w:r>
          </w:p>
        </w:tc>
      </w:tr>
      <w:tr w:rsidR="00323F62">
        <w:trPr>
          <w:trHeight w:val="466"/>
        </w:trPr>
        <w:tc>
          <w:tcPr>
            <w:tcW w:w="510" w:type="dxa"/>
          </w:tcPr>
          <w:p w:rsidR="00323F62" w:rsidRDefault="005674BC">
            <w:pPr>
              <w:pStyle w:val="TableParagraph"/>
              <w:spacing w:before="13"/>
              <w:ind w:left="56"/>
              <w:rPr>
                <w:sz w:val="12"/>
              </w:rPr>
            </w:pPr>
            <w:r>
              <w:rPr>
                <w:sz w:val="12"/>
              </w:rPr>
              <w:t>23</w:t>
            </w:r>
          </w:p>
        </w:tc>
        <w:tc>
          <w:tcPr>
            <w:tcW w:w="1242" w:type="dxa"/>
          </w:tcPr>
          <w:p w:rsidR="00323F62" w:rsidRDefault="005674BC">
            <w:pPr>
              <w:pStyle w:val="TableParagraph"/>
              <w:spacing w:before="14" w:line="237" w:lineRule="auto"/>
              <w:ind w:right="48"/>
              <w:rPr>
                <w:sz w:val="12"/>
              </w:rPr>
            </w:pPr>
            <w:r>
              <w:rPr>
                <w:sz w:val="12"/>
              </w:rPr>
              <w:t>(а) Алкални сулфиди (б) Земноалкални сулфиди</w:t>
            </w:r>
          </w:p>
        </w:tc>
        <w:tc>
          <w:tcPr>
            <w:tcW w:w="1179" w:type="dxa"/>
          </w:tcPr>
          <w:p w:rsidR="00323F62" w:rsidRDefault="00323F62">
            <w:pPr>
              <w:pStyle w:val="TableParagraph"/>
              <w:ind w:left="0"/>
              <w:rPr>
                <w:sz w:val="12"/>
              </w:rPr>
            </w:pPr>
          </w:p>
        </w:tc>
        <w:tc>
          <w:tcPr>
            <w:tcW w:w="802" w:type="dxa"/>
          </w:tcPr>
          <w:p w:rsidR="00323F62" w:rsidRDefault="00323F62">
            <w:pPr>
              <w:pStyle w:val="TableParagraph"/>
              <w:ind w:left="0"/>
              <w:rPr>
                <w:sz w:val="12"/>
              </w:rPr>
            </w:pPr>
          </w:p>
        </w:tc>
        <w:tc>
          <w:tcPr>
            <w:tcW w:w="805" w:type="dxa"/>
          </w:tcPr>
          <w:p w:rsidR="00323F62" w:rsidRDefault="00323F62">
            <w:pPr>
              <w:pStyle w:val="TableParagraph"/>
              <w:ind w:left="0"/>
              <w:rPr>
                <w:sz w:val="12"/>
              </w:rPr>
            </w:pPr>
          </w:p>
        </w:tc>
        <w:tc>
          <w:tcPr>
            <w:tcW w:w="1293" w:type="dxa"/>
          </w:tcPr>
          <w:p w:rsidR="00323F62" w:rsidRDefault="005674BC">
            <w:pPr>
              <w:pStyle w:val="TableParagraph"/>
              <w:spacing w:before="14" w:line="237" w:lineRule="auto"/>
              <w:ind w:right="421"/>
              <w:rPr>
                <w:sz w:val="12"/>
              </w:rPr>
            </w:pPr>
            <w:r>
              <w:rPr>
                <w:sz w:val="12"/>
              </w:rPr>
              <w:t>(а) Депилатори (б) Депилатори</w:t>
            </w:r>
          </w:p>
        </w:tc>
        <w:tc>
          <w:tcPr>
            <w:tcW w:w="1265" w:type="dxa"/>
          </w:tcPr>
          <w:p w:rsidR="00323F62" w:rsidRDefault="005674BC">
            <w:pPr>
              <w:pStyle w:val="TableParagraph"/>
              <w:spacing w:before="14" w:line="237" w:lineRule="auto"/>
              <w:ind w:right="72"/>
              <w:rPr>
                <w:sz w:val="12"/>
              </w:rPr>
            </w:pPr>
            <w:r>
              <w:rPr>
                <w:sz w:val="12"/>
              </w:rPr>
              <w:t>(а) 2 % (као сумпор) (б) 6 % (као сумпор)</w:t>
            </w:r>
          </w:p>
        </w:tc>
        <w:tc>
          <w:tcPr>
            <w:tcW w:w="1317" w:type="dxa"/>
          </w:tcPr>
          <w:p w:rsidR="00323F62" w:rsidRDefault="005674BC">
            <w:pPr>
              <w:pStyle w:val="TableParagraph"/>
              <w:spacing w:before="13"/>
              <w:rPr>
                <w:sz w:val="12"/>
              </w:rPr>
            </w:pPr>
            <w:r>
              <w:rPr>
                <w:sz w:val="12"/>
              </w:rPr>
              <w:t>рН ≤ 12,7</w:t>
            </w:r>
          </w:p>
        </w:tc>
        <w:tc>
          <w:tcPr>
            <w:tcW w:w="2070" w:type="dxa"/>
          </w:tcPr>
          <w:p w:rsidR="00323F62" w:rsidRDefault="005674BC">
            <w:pPr>
              <w:pStyle w:val="TableParagraph"/>
              <w:spacing w:before="13" w:line="137" w:lineRule="exact"/>
              <w:rPr>
                <w:sz w:val="12"/>
              </w:rPr>
            </w:pPr>
            <w:r>
              <w:rPr>
                <w:sz w:val="12"/>
              </w:rPr>
              <w:t>(а) (б)</w:t>
            </w:r>
          </w:p>
          <w:p w:rsidR="00323F62" w:rsidRDefault="005674BC">
            <w:pPr>
              <w:pStyle w:val="TableParagraph"/>
              <w:spacing w:line="237" w:lineRule="auto"/>
              <w:ind w:right="207"/>
              <w:rPr>
                <w:sz w:val="12"/>
              </w:rPr>
            </w:pPr>
            <w:r>
              <w:rPr>
                <w:sz w:val="12"/>
              </w:rPr>
              <w:t>Држати ван домашаја деце. Избегавајте контакт са очима</w:t>
            </w:r>
          </w:p>
        </w:tc>
      </w:tr>
      <w:tr w:rsidR="00323F62">
        <w:trPr>
          <w:trHeight w:val="1002"/>
        </w:trPr>
        <w:tc>
          <w:tcPr>
            <w:tcW w:w="510" w:type="dxa"/>
          </w:tcPr>
          <w:p w:rsidR="00323F62" w:rsidRDefault="005674BC">
            <w:pPr>
              <w:pStyle w:val="TableParagraph"/>
              <w:spacing w:before="13"/>
              <w:ind w:left="56"/>
              <w:rPr>
                <w:sz w:val="12"/>
              </w:rPr>
            </w:pPr>
            <w:r>
              <w:rPr>
                <w:sz w:val="12"/>
              </w:rPr>
              <w:t>24</w:t>
            </w:r>
          </w:p>
        </w:tc>
        <w:tc>
          <w:tcPr>
            <w:tcW w:w="1242" w:type="dxa"/>
          </w:tcPr>
          <w:p w:rsidR="00323F62" w:rsidRDefault="005674BC">
            <w:pPr>
              <w:pStyle w:val="TableParagraph"/>
              <w:spacing w:before="14" w:line="237" w:lineRule="auto"/>
              <w:ind w:right="44"/>
              <w:rPr>
                <w:sz w:val="12"/>
              </w:rPr>
            </w:pPr>
            <w:r>
              <w:rPr>
                <w:sz w:val="12"/>
              </w:rPr>
              <w:t>У води растворне цинкове соли са изузетком цинк 4-хи- дроксибензенсулфо- ната (бр. 25) и цинк пиритиона (бр. 101 и Прилог 5., бр. 8)</w:t>
            </w:r>
          </w:p>
        </w:tc>
        <w:tc>
          <w:tcPr>
            <w:tcW w:w="1179" w:type="dxa"/>
          </w:tcPr>
          <w:p w:rsidR="00323F62" w:rsidRDefault="005674BC">
            <w:pPr>
              <w:pStyle w:val="TableParagraph"/>
              <w:spacing w:before="14" w:line="237" w:lineRule="auto"/>
              <w:ind w:right="335"/>
              <w:rPr>
                <w:sz w:val="12"/>
              </w:rPr>
            </w:pPr>
            <w:r>
              <w:rPr>
                <w:sz w:val="12"/>
              </w:rPr>
              <w:t>Zinc acetate, zinc chloride, zinc, gluconate, zinc glutamate</w:t>
            </w:r>
          </w:p>
        </w:tc>
        <w:tc>
          <w:tcPr>
            <w:tcW w:w="802" w:type="dxa"/>
          </w:tcPr>
          <w:p w:rsidR="00323F62" w:rsidRDefault="00323F62">
            <w:pPr>
              <w:pStyle w:val="TableParagraph"/>
              <w:ind w:left="0"/>
              <w:rPr>
                <w:sz w:val="12"/>
              </w:rPr>
            </w:pPr>
          </w:p>
        </w:tc>
        <w:tc>
          <w:tcPr>
            <w:tcW w:w="805" w:type="dxa"/>
          </w:tcPr>
          <w:p w:rsidR="00323F62" w:rsidRDefault="00323F62">
            <w:pPr>
              <w:pStyle w:val="TableParagraph"/>
              <w:ind w:left="0"/>
              <w:rPr>
                <w:sz w:val="12"/>
              </w:rPr>
            </w:pPr>
          </w:p>
        </w:tc>
        <w:tc>
          <w:tcPr>
            <w:tcW w:w="1293" w:type="dxa"/>
          </w:tcPr>
          <w:p w:rsidR="00323F62" w:rsidRDefault="00323F62">
            <w:pPr>
              <w:pStyle w:val="TableParagraph"/>
              <w:ind w:left="0"/>
              <w:rPr>
                <w:sz w:val="12"/>
              </w:rPr>
            </w:pPr>
          </w:p>
        </w:tc>
        <w:tc>
          <w:tcPr>
            <w:tcW w:w="1265" w:type="dxa"/>
          </w:tcPr>
          <w:p w:rsidR="00323F62" w:rsidRDefault="005674BC">
            <w:pPr>
              <w:pStyle w:val="TableParagraph"/>
              <w:spacing w:before="13"/>
              <w:rPr>
                <w:sz w:val="12"/>
              </w:rPr>
            </w:pPr>
            <w:r>
              <w:rPr>
                <w:sz w:val="12"/>
              </w:rPr>
              <w:t>1 % (као цинк)</w:t>
            </w:r>
          </w:p>
        </w:tc>
        <w:tc>
          <w:tcPr>
            <w:tcW w:w="1317" w:type="dxa"/>
          </w:tcPr>
          <w:p w:rsidR="00323F62" w:rsidRDefault="00323F62">
            <w:pPr>
              <w:pStyle w:val="TableParagraph"/>
              <w:ind w:left="0"/>
              <w:rPr>
                <w:sz w:val="12"/>
              </w:rPr>
            </w:pPr>
          </w:p>
        </w:tc>
        <w:tc>
          <w:tcPr>
            <w:tcW w:w="2070" w:type="dxa"/>
          </w:tcPr>
          <w:p w:rsidR="00323F62" w:rsidRDefault="00323F62">
            <w:pPr>
              <w:pStyle w:val="TableParagraph"/>
              <w:ind w:left="0"/>
              <w:rPr>
                <w:sz w:val="12"/>
              </w:rPr>
            </w:pPr>
          </w:p>
        </w:tc>
      </w:tr>
      <w:tr w:rsidR="00323F62">
        <w:trPr>
          <w:trHeight w:val="594"/>
        </w:trPr>
        <w:tc>
          <w:tcPr>
            <w:tcW w:w="510" w:type="dxa"/>
          </w:tcPr>
          <w:p w:rsidR="00323F62" w:rsidRDefault="005674BC">
            <w:pPr>
              <w:pStyle w:val="TableParagraph"/>
              <w:spacing w:before="13"/>
              <w:ind w:left="56"/>
              <w:rPr>
                <w:sz w:val="12"/>
              </w:rPr>
            </w:pPr>
            <w:r>
              <w:rPr>
                <w:sz w:val="12"/>
              </w:rPr>
              <w:t>25</w:t>
            </w:r>
          </w:p>
        </w:tc>
        <w:tc>
          <w:tcPr>
            <w:tcW w:w="1242" w:type="dxa"/>
          </w:tcPr>
          <w:p w:rsidR="00323F62" w:rsidRDefault="005674BC">
            <w:pPr>
              <w:pStyle w:val="TableParagraph"/>
              <w:spacing w:before="14" w:line="237" w:lineRule="auto"/>
              <w:rPr>
                <w:sz w:val="12"/>
              </w:rPr>
            </w:pPr>
            <w:r>
              <w:rPr>
                <w:sz w:val="12"/>
              </w:rPr>
              <w:t>Цинк 4-хидроксибен- зен сулфонат</w:t>
            </w:r>
          </w:p>
        </w:tc>
        <w:tc>
          <w:tcPr>
            <w:tcW w:w="1179" w:type="dxa"/>
          </w:tcPr>
          <w:p w:rsidR="00323F62" w:rsidRDefault="005674BC">
            <w:pPr>
              <w:pStyle w:val="TableParagraph"/>
              <w:spacing w:before="13"/>
              <w:rPr>
                <w:sz w:val="12"/>
              </w:rPr>
            </w:pPr>
            <w:r>
              <w:rPr>
                <w:sz w:val="12"/>
              </w:rPr>
              <w:t>Zinc phenolsulfonat</w:t>
            </w:r>
          </w:p>
        </w:tc>
        <w:tc>
          <w:tcPr>
            <w:tcW w:w="802" w:type="dxa"/>
          </w:tcPr>
          <w:p w:rsidR="00323F62" w:rsidRDefault="005674BC">
            <w:pPr>
              <w:pStyle w:val="TableParagraph"/>
              <w:spacing w:before="13"/>
              <w:rPr>
                <w:sz w:val="12"/>
              </w:rPr>
            </w:pPr>
            <w:r>
              <w:rPr>
                <w:sz w:val="12"/>
              </w:rPr>
              <w:t>127-82-2</w:t>
            </w:r>
          </w:p>
        </w:tc>
        <w:tc>
          <w:tcPr>
            <w:tcW w:w="805" w:type="dxa"/>
          </w:tcPr>
          <w:p w:rsidR="00323F62" w:rsidRDefault="005674BC">
            <w:pPr>
              <w:pStyle w:val="TableParagraph"/>
              <w:spacing w:before="13"/>
              <w:rPr>
                <w:sz w:val="12"/>
              </w:rPr>
            </w:pPr>
            <w:r>
              <w:rPr>
                <w:sz w:val="12"/>
              </w:rPr>
              <w:t>204-867-8</w:t>
            </w:r>
          </w:p>
        </w:tc>
        <w:tc>
          <w:tcPr>
            <w:tcW w:w="1293" w:type="dxa"/>
          </w:tcPr>
          <w:p w:rsidR="00323F62" w:rsidRDefault="005674BC">
            <w:pPr>
              <w:pStyle w:val="TableParagraph"/>
              <w:spacing w:before="14" w:line="237" w:lineRule="auto"/>
              <w:ind w:left="58" w:right="43"/>
              <w:rPr>
                <w:sz w:val="12"/>
              </w:rPr>
            </w:pPr>
            <w:r>
              <w:rPr>
                <w:sz w:val="12"/>
              </w:rPr>
              <w:t>Дезодоранси, антипер- спиранси и адстрингентни лосиони</w:t>
            </w:r>
          </w:p>
        </w:tc>
        <w:tc>
          <w:tcPr>
            <w:tcW w:w="1265" w:type="dxa"/>
          </w:tcPr>
          <w:p w:rsidR="00323F62" w:rsidRDefault="005674BC">
            <w:pPr>
              <w:pStyle w:val="TableParagraph"/>
              <w:spacing w:before="14" w:line="237" w:lineRule="auto"/>
              <w:ind w:right="123"/>
              <w:rPr>
                <w:sz w:val="12"/>
              </w:rPr>
            </w:pPr>
            <w:r>
              <w:rPr>
                <w:sz w:val="12"/>
              </w:rPr>
              <w:t>6 % (као % анхидро- ване супстанце)</w:t>
            </w:r>
          </w:p>
        </w:tc>
        <w:tc>
          <w:tcPr>
            <w:tcW w:w="1317" w:type="dxa"/>
          </w:tcPr>
          <w:p w:rsidR="00323F62" w:rsidRDefault="00323F62">
            <w:pPr>
              <w:pStyle w:val="TableParagraph"/>
              <w:ind w:left="0"/>
              <w:rPr>
                <w:sz w:val="12"/>
              </w:rPr>
            </w:pPr>
          </w:p>
        </w:tc>
        <w:tc>
          <w:tcPr>
            <w:tcW w:w="2070" w:type="dxa"/>
          </w:tcPr>
          <w:p w:rsidR="00323F62" w:rsidRDefault="005674BC">
            <w:pPr>
              <w:pStyle w:val="TableParagraph"/>
              <w:spacing w:before="12"/>
              <w:rPr>
                <w:sz w:val="12"/>
              </w:rPr>
            </w:pPr>
            <w:r>
              <w:rPr>
                <w:sz w:val="12"/>
              </w:rPr>
              <w:t>Избегавајте контакт са очима.</w:t>
            </w:r>
          </w:p>
        </w:tc>
      </w:tr>
      <w:tr w:rsidR="00323F62">
        <w:trPr>
          <w:trHeight w:val="2090"/>
        </w:trPr>
        <w:tc>
          <w:tcPr>
            <w:tcW w:w="510" w:type="dxa"/>
          </w:tcPr>
          <w:p w:rsidR="00323F62" w:rsidRDefault="005674BC">
            <w:pPr>
              <w:pStyle w:val="TableParagraph"/>
              <w:spacing w:before="12"/>
              <w:ind w:left="56"/>
              <w:rPr>
                <w:sz w:val="12"/>
              </w:rPr>
            </w:pPr>
            <w:r>
              <w:rPr>
                <w:sz w:val="12"/>
              </w:rPr>
              <w:t>26</w:t>
            </w:r>
          </w:p>
        </w:tc>
        <w:tc>
          <w:tcPr>
            <w:tcW w:w="1242" w:type="dxa"/>
          </w:tcPr>
          <w:p w:rsidR="00323F62" w:rsidRDefault="005674BC">
            <w:pPr>
              <w:pStyle w:val="TableParagraph"/>
              <w:spacing w:before="14" w:line="237" w:lineRule="auto"/>
              <w:rPr>
                <w:sz w:val="12"/>
              </w:rPr>
            </w:pPr>
            <w:r>
              <w:rPr>
                <w:sz w:val="12"/>
              </w:rPr>
              <w:t>Амонијум монофлуо- рофосфат</w:t>
            </w:r>
          </w:p>
        </w:tc>
        <w:tc>
          <w:tcPr>
            <w:tcW w:w="1179" w:type="dxa"/>
          </w:tcPr>
          <w:p w:rsidR="00323F62" w:rsidRDefault="005674BC">
            <w:pPr>
              <w:pStyle w:val="TableParagraph"/>
              <w:spacing w:before="14" w:line="237" w:lineRule="auto"/>
              <w:ind w:right="168"/>
              <w:rPr>
                <w:sz w:val="12"/>
              </w:rPr>
            </w:pPr>
            <w:r>
              <w:rPr>
                <w:sz w:val="12"/>
              </w:rPr>
              <w:t>Ammonium mono- fluorophosphate</w:t>
            </w:r>
          </w:p>
        </w:tc>
        <w:tc>
          <w:tcPr>
            <w:tcW w:w="802" w:type="dxa"/>
          </w:tcPr>
          <w:p w:rsidR="00323F62" w:rsidRDefault="005674BC">
            <w:pPr>
              <w:pStyle w:val="TableParagraph"/>
              <w:spacing w:before="12" w:line="137" w:lineRule="exact"/>
              <w:rPr>
                <w:sz w:val="12"/>
              </w:rPr>
            </w:pPr>
            <w:r>
              <w:rPr>
                <w:sz w:val="12"/>
              </w:rPr>
              <w:t>20859-38-5 /</w:t>
            </w:r>
          </w:p>
          <w:p w:rsidR="00323F62" w:rsidRDefault="005674BC">
            <w:pPr>
              <w:pStyle w:val="TableParagraph"/>
              <w:spacing w:line="137" w:lineRule="exact"/>
              <w:rPr>
                <w:sz w:val="12"/>
              </w:rPr>
            </w:pPr>
            <w:r>
              <w:rPr>
                <w:sz w:val="12"/>
              </w:rPr>
              <w:t>66115-19-3</w:t>
            </w:r>
          </w:p>
        </w:tc>
        <w:tc>
          <w:tcPr>
            <w:tcW w:w="805" w:type="dxa"/>
          </w:tcPr>
          <w:p w:rsidR="00323F62" w:rsidRDefault="005674BC">
            <w:pPr>
              <w:pStyle w:val="TableParagraph"/>
              <w:spacing w:before="12"/>
              <w:ind w:left="58"/>
              <w:rPr>
                <w:sz w:val="12"/>
              </w:rPr>
            </w:pPr>
            <w:r>
              <w:rPr>
                <w:sz w:val="12"/>
              </w:rPr>
              <w:t>--/--</w:t>
            </w:r>
          </w:p>
        </w:tc>
        <w:tc>
          <w:tcPr>
            <w:tcW w:w="1293" w:type="dxa"/>
          </w:tcPr>
          <w:p w:rsidR="00323F62" w:rsidRDefault="005674BC">
            <w:pPr>
              <w:pStyle w:val="TableParagraph"/>
              <w:spacing w:before="14" w:line="237" w:lineRule="auto"/>
              <w:ind w:left="58"/>
              <w:rPr>
                <w:sz w:val="12"/>
              </w:rPr>
            </w:pPr>
            <w:r>
              <w:rPr>
                <w:sz w:val="12"/>
              </w:rPr>
              <w:t>Производи за оралну хигијену</w:t>
            </w:r>
          </w:p>
        </w:tc>
        <w:tc>
          <w:tcPr>
            <w:tcW w:w="1265" w:type="dxa"/>
          </w:tcPr>
          <w:p w:rsidR="00323F62" w:rsidRDefault="005674BC">
            <w:pPr>
              <w:pStyle w:val="TableParagraph"/>
              <w:spacing w:before="14" w:line="237" w:lineRule="auto"/>
              <w:ind w:right="35"/>
              <w:rPr>
                <w:sz w:val="12"/>
              </w:rPr>
            </w:pPr>
            <w:r>
              <w:rPr>
                <w:sz w:val="12"/>
              </w:rPr>
              <w:t>0,15 % рачунато као F. Када се меша са другим једињењима флуора одобреним овим Прилогом укупна</w:t>
            </w:r>
          </w:p>
          <w:p w:rsidR="00323F62" w:rsidRDefault="005674BC">
            <w:pPr>
              <w:pStyle w:val="TableParagraph"/>
              <w:spacing w:line="237" w:lineRule="auto"/>
              <w:ind w:right="129"/>
              <w:rPr>
                <w:sz w:val="12"/>
              </w:rPr>
            </w:pPr>
            <w:r>
              <w:rPr>
                <w:sz w:val="12"/>
              </w:rPr>
              <w:t>концентрација F не сме прећи 0,15 %.</w:t>
            </w:r>
          </w:p>
        </w:tc>
        <w:tc>
          <w:tcPr>
            <w:tcW w:w="1317" w:type="dxa"/>
          </w:tcPr>
          <w:p w:rsidR="00323F62" w:rsidRDefault="00323F62">
            <w:pPr>
              <w:pStyle w:val="TableParagraph"/>
              <w:ind w:left="0"/>
              <w:rPr>
                <w:sz w:val="12"/>
              </w:rPr>
            </w:pPr>
          </w:p>
        </w:tc>
        <w:tc>
          <w:tcPr>
            <w:tcW w:w="2070" w:type="dxa"/>
          </w:tcPr>
          <w:p w:rsidR="00323F62" w:rsidRDefault="005674BC">
            <w:pPr>
              <w:pStyle w:val="TableParagraph"/>
              <w:spacing w:before="13" w:line="237" w:lineRule="auto"/>
              <w:rPr>
                <w:sz w:val="12"/>
              </w:rPr>
            </w:pPr>
            <w:r>
              <w:rPr>
                <w:sz w:val="12"/>
              </w:rPr>
              <w:t>Садржи амонијум монофлуоро- фосфат.</w:t>
            </w:r>
          </w:p>
          <w:p w:rsidR="00323F62" w:rsidRDefault="005674BC">
            <w:pPr>
              <w:pStyle w:val="TableParagraph"/>
              <w:spacing w:line="237" w:lineRule="auto"/>
              <w:ind w:right="63"/>
              <w:rPr>
                <w:sz w:val="12"/>
              </w:rPr>
            </w:pPr>
            <w:r>
              <w:rPr>
                <w:sz w:val="12"/>
              </w:rPr>
              <w:t>На свакој пасти за зубе са једињењи- ма која садрже флуор у концентра- цији од 0,1 до 0,15% прерачунато</w:t>
            </w:r>
          </w:p>
          <w:p w:rsidR="00323F62" w:rsidRDefault="005674BC">
            <w:pPr>
              <w:pStyle w:val="TableParagraph"/>
              <w:spacing w:line="237" w:lineRule="auto"/>
              <w:ind w:right="105"/>
              <w:rPr>
                <w:sz w:val="12"/>
              </w:rPr>
            </w:pPr>
            <w:r>
              <w:rPr>
                <w:sz w:val="12"/>
              </w:rPr>
              <w:t>на F, осим ако већ није обележена као непогодна за децу (нпр. „само за употребу код одраслих„) обавезно је назначити</w:t>
            </w:r>
            <w:r>
              <w:rPr>
                <w:sz w:val="12"/>
              </w:rPr>
              <w:t xml:space="preserve"> следеће:</w:t>
            </w:r>
          </w:p>
          <w:p w:rsidR="00323F62" w:rsidRDefault="005674BC">
            <w:pPr>
              <w:pStyle w:val="TableParagraph"/>
              <w:spacing w:line="237" w:lineRule="auto"/>
              <w:rPr>
                <w:sz w:val="12"/>
              </w:rPr>
            </w:pPr>
            <w:r>
              <w:rPr>
                <w:sz w:val="12"/>
              </w:rPr>
              <w:t>’Деца узраста 6 година и млађа: користити количину величине зрна грашка за прање зуба под надзором, како би се умањило гутање. У случају узимања флуорида из других извора консултовати зубара или лекара.’</w:t>
            </w:r>
          </w:p>
        </w:tc>
      </w:tr>
      <w:tr w:rsidR="00323F62">
        <w:trPr>
          <w:trHeight w:val="1954"/>
        </w:trPr>
        <w:tc>
          <w:tcPr>
            <w:tcW w:w="510" w:type="dxa"/>
          </w:tcPr>
          <w:p w:rsidR="00323F62" w:rsidRDefault="005674BC">
            <w:pPr>
              <w:pStyle w:val="TableParagraph"/>
              <w:spacing w:before="12"/>
              <w:rPr>
                <w:sz w:val="12"/>
              </w:rPr>
            </w:pPr>
            <w:r>
              <w:rPr>
                <w:sz w:val="12"/>
              </w:rPr>
              <w:t>27</w:t>
            </w:r>
          </w:p>
        </w:tc>
        <w:tc>
          <w:tcPr>
            <w:tcW w:w="1242" w:type="dxa"/>
          </w:tcPr>
          <w:p w:rsidR="00323F62" w:rsidRDefault="005674BC">
            <w:pPr>
              <w:pStyle w:val="TableParagraph"/>
              <w:spacing w:before="13" w:line="237" w:lineRule="auto"/>
              <w:ind w:right="48"/>
              <w:rPr>
                <w:sz w:val="12"/>
              </w:rPr>
            </w:pPr>
            <w:r>
              <w:rPr>
                <w:sz w:val="12"/>
              </w:rPr>
              <w:t>Динатријум флуоро- фосфат</w:t>
            </w:r>
          </w:p>
        </w:tc>
        <w:tc>
          <w:tcPr>
            <w:tcW w:w="1179" w:type="dxa"/>
          </w:tcPr>
          <w:p w:rsidR="00323F62" w:rsidRDefault="005674BC">
            <w:pPr>
              <w:pStyle w:val="TableParagraph"/>
              <w:spacing w:before="13" w:line="237" w:lineRule="auto"/>
              <w:ind w:right="82"/>
              <w:rPr>
                <w:sz w:val="12"/>
              </w:rPr>
            </w:pPr>
            <w:r>
              <w:rPr>
                <w:sz w:val="12"/>
              </w:rPr>
              <w:t>Sodium monofluoro- phosphate</w:t>
            </w:r>
          </w:p>
        </w:tc>
        <w:tc>
          <w:tcPr>
            <w:tcW w:w="802" w:type="dxa"/>
          </w:tcPr>
          <w:p w:rsidR="00323F62" w:rsidRDefault="005674BC">
            <w:pPr>
              <w:pStyle w:val="TableParagraph"/>
              <w:spacing w:before="12" w:line="137" w:lineRule="exact"/>
              <w:rPr>
                <w:sz w:val="12"/>
              </w:rPr>
            </w:pPr>
            <w:r>
              <w:rPr>
                <w:sz w:val="12"/>
              </w:rPr>
              <w:t>10163-15-2 /</w:t>
            </w:r>
          </w:p>
          <w:p w:rsidR="00323F62" w:rsidRDefault="005674BC">
            <w:pPr>
              <w:pStyle w:val="TableParagraph"/>
              <w:spacing w:line="137" w:lineRule="exact"/>
              <w:rPr>
                <w:sz w:val="12"/>
              </w:rPr>
            </w:pPr>
            <w:r>
              <w:rPr>
                <w:sz w:val="12"/>
              </w:rPr>
              <w:t>7631-97-2</w:t>
            </w:r>
          </w:p>
        </w:tc>
        <w:tc>
          <w:tcPr>
            <w:tcW w:w="805" w:type="dxa"/>
          </w:tcPr>
          <w:p w:rsidR="00323F62" w:rsidRDefault="005674BC">
            <w:pPr>
              <w:pStyle w:val="TableParagraph"/>
              <w:spacing w:before="12" w:line="137" w:lineRule="exact"/>
              <w:ind w:left="58"/>
              <w:rPr>
                <w:sz w:val="12"/>
              </w:rPr>
            </w:pPr>
            <w:r>
              <w:rPr>
                <w:sz w:val="12"/>
              </w:rPr>
              <w:t>233-433-0 /</w:t>
            </w:r>
          </w:p>
          <w:p w:rsidR="00323F62" w:rsidRDefault="005674BC">
            <w:pPr>
              <w:pStyle w:val="TableParagraph"/>
              <w:spacing w:line="137" w:lineRule="exact"/>
              <w:ind w:left="58"/>
              <w:rPr>
                <w:sz w:val="12"/>
              </w:rPr>
            </w:pPr>
            <w:r>
              <w:rPr>
                <w:sz w:val="12"/>
              </w:rPr>
              <w:t>231-552-2</w:t>
            </w:r>
          </w:p>
        </w:tc>
        <w:tc>
          <w:tcPr>
            <w:tcW w:w="1293" w:type="dxa"/>
          </w:tcPr>
          <w:p w:rsidR="00323F62" w:rsidRDefault="005674BC">
            <w:pPr>
              <w:pStyle w:val="TableParagraph"/>
              <w:spacing w:before="13" w:line="237" w:lineRule="auto"/>
              <w:ind w:left="58"/>
              <w:rPr>
                <w:sz w:val="12"/>
              </w:rPr>
            </w:pPr>
            <w:r>
              <w:rPr>
                <w:sz w:val="12"/>
              </w:rPr>
              <w:t>Производи за оралну хигијену</w:t>
            </w:r>
          </w:p>
        </w:tc>
        <w:tc>
          <w:tcPr>
            <w:tcW w:w="1265" w:type="dxa"/>
          </w:tcPr>
          <w:p w:rsidR="00323F62" w:rsidRDefault="005674BC">
            <w:pPr>
              <w:pStyle w:val="TableParagraph"/>
              <w:spacing w:before="13" w:line="237" w:lineRule="auto"/>
              <w:ind w:right="35"/>
              <w:rPr>
                <w:sz w:val="12"/>
              </w:rPr>
            </w:pPr>
            <w:r>
              <w:rPr>
                <w:sz w:val="12"/>
              </w:rPr>
              <w:t>0,15 % рачунато као F. Када се меша са другим једињењима флуора одобреним овим Прилогом укупна</w:t>
            </w:r>
          </w:p>
          <w:p w:rsidR="00323F62" w:rsidRDefault="005674BC">
            <w:pPr>
              <w:pStyle w:val="TableParagraph"/>
              <w:spacing w:line="237" w:lineRule="auto"/>
              <w:ind w:right="129"/>
              <w:rPr>
                <w:sz w:val="12"/>
              </w:rPr>
            </w:pPr>
            <w:r>
              <w:rPr>
                <w:sz w:val="12"/>
              </w:rPr>
              <w:t>концентрација F не сме прећи 0,15 %.</w:t>
            </w:r>
          </w:p>
        </w:tc>
        <w:tc>
          <w:tcPr>
            <w:tcW w:w="1317" w:type="dxa"/>
          </w:tcPr>
          <w:p w:rsidR="00323F62" w:rsidRDefault="00323F62">
            <w:pPr>
              <w:pStyle w:val="TableParagraph"/>
              <w:ind w:left="0"/>
              <w:rPr>
                <w:sz w:val="12"/>
              </w:rPr>
            </w:pPr>
          </w:p>
        </w:tc>
        <w:tc>
          <w:tcPr>
            <w:tcW w:w="2070" w:type="dxa"/>
          </w:tcPr>
          <w:p w:rsidR="00323F62" w:rsidRDefault="005674BC">
            <w:pPr>
              <w:pStyle w:val="TableParagraph"/>
              <w:spacing w:before="13" w:line="237" w:lineRule="auto"/>
              <w:ind w:left="58" w:right="14"/>
              <w:rPr>
                <w:sz w:val="12"/>
              </w:rPr>
            </w:pPr>
            <w:r>
              <w:rPr>
                <w:sz w:val="12"/>
              </w:rPr>
              <w:t>Садржи натријум монофлуорофосфат. На свакој пасти за зубе са једињењи- ма која садрже флуор у концентра- цији од 0,1 до 0,15% прерачунато</w:t>
            </w:r>
          </w:p>
          <w:p w:rsidR="00323F62" w:rsidRDefault="005674BC">
            <w:pPr>
              <w:pStyle w:val="TableParagraph"/>
              <w:spacing w:line="237" w:lineRule="auto"/>
              <w:ind w:left="58" w:right="104"/>
              <w:rPr>
                <w:sz w:val="12"/>
              </w:rPr>
            </w:pPr>
            <w:r>
              <w:rPr>
                <w:sz w:val="12"/>
              </w:rPr>
              <w:t>на F, осим ако већ није обележена као непогодна за децу (нпр. „само за употребу код одраслих„) обавезно је назначити с</w:t>
            </w:r>
            <w:r>
              <w:rPr>
                <w:sz w:val="12"/>
              </w:rPr>
              <w:t>ледеће:</w:t>
            </w:r>
          </w:p>
          <w:p w:rsidR="00323F62" w:rsidRDefault="005674BC">
            <w:pPr>
              <w:pStyle w:val="TableParagraph"/>
              <w:spacing w:line="237" w:lineRule="auto"/>
              <w:ind w:left="58"/>
              <w:rPr>
                <w:sz w:val="12"/>
              </w:rPr>
            </w:pPr>
            <w:r>
              <w:rPr>
                <w:sz w:val="12"/>
              </w:rPr>
              <w:t>’Деца узраста 6 година и млађа: користити количину величине зрна грашка за прање зуба под надзором, како би се умањило гутање. У случају узимања флуорида из других извора консултовати зубара или лекара.’</w:t>
            </w:r>
          </w:p>
        </w:tc>
      </w:tr>
      <w:tr w:rsidR="00323F62">
        <w:trPr>
          <w:trHeight w:val="1954"/>
        </w:trPr>
        <w:tc>
          <w:tcPr>
            <w:tcW w:w="510" w:type="dxa"/>
          </w:tcPr>
          <w:p w:rsidR="00323F62" w:rsidRDefault="005674BC">
            <w:pPr>
              <w:pStyle w:val="TableParagraph"/>
              <w:spacing w:before="11"/>
              <w:rPr>
                <w:sz w:val="12"/>
              </w:rPr>
            </w:pPr>
            <w:r>
              <w:rPr>
                <w:sz w:val="12"/>
              </w:rPr>
              <w:t>28</w:t>
            </w:r>
          </w:p>
        </w:tc>
        <w:tc>
          <w:tcPr>
            <w:tcW w:w="1242" w:type="dxa"/>
          </w:tcPr>
          <w:p w:rsidR="00323F62" w:rsidRDefault="005674BC">
            <w:pPr>
              <w:pStyle w:val="TableParagraph"/>
              <w:spacing w:before="12" w:line="237" w:lineRule="auto"/>
              <w:ind w:right="48"/>
              <w:rPr>
                <w:sz w:val="12"/>
              </w:rPr>
            </w:pPr>
            <w:r>
              <w:rPr>
                <w:sz w:val="12"/>
              </w:rPr>
              <w:t>Дикалијум флуоро- фосфат</w:t>
            </w:r>
          </w:p>
        </w:tc>
        <w:tc>
          <w:tcPr>
            <w:tcW w:w="1179" w:type="dxa"/>
          </w:tcPr>
          <w:p w:rsidR="00323F62" w:rsidRDefault="005674BC">
            <w:pPr>
              <w:pStyle w:val="TableParagraph"/>
              <w:spacing w:before="12" w:line="237" w:lineRule="auto"/>
              <w:ind w:right="255"/>
              <w:rPr>
                <w:sz w:val="12"/>
              </w:rPr>
            </w:pPr>
            <w:r>
              <w:rPr>
                <w:sz w:val="12"/>
              </w:rPr>
              <w:t>Potassium mono- fluorophosphate</w:t>
            </w:r>
          </w:p>
        </w:tc>
        <w:tc>
          <w:tcPr>
            <w:tcW w:w="802" w:type="dxa"/>
          </w:tcPr>
          <w:p w:rsidR="00323F62" w:rsidRDefault="005674BC">
            <w:pPr>
              <w:pStyle w:val="TableParagraph"/>
              <w:spacing w:before="11"/>
              <w:rPr>
                <w:sz w:val="12"/>
              </w:rPr>
            </w:pPr>
            <w:r>
              <w:rPr>
                <w:sz w:val="12"/>
              </w:rPr>
              <w:t>14104-28-0</w:t>
            </w:r>
          </w:p>
        </w:tc>
        <w:tc>
          <w:tcPr>
            <w:tcW w:w="805" w:type="dxa"/>
          </w:tcPr>
          <w:p w:rsidR="00323F62" w:rsidRDefault="005674BC">
            <w:pPr>
              <w:pStyle w:val="TableParagraph"/>
              <w:spacing w:before="11"/>
              <w:ind w:left="58"/>
              <w:rPr>
                <w:sz w:val="12"/>
              </w:rPr>
            </w:pPr>
            <w:r>
              <w:rPr>
                <w:sz w:val="12"/>
              </w:rPr>
              <w:t>237-957-0</w:t>
            </w:r>
          </w:p>
        </w:tc>
        <w:tc>
          <w:tcPr>
            <w:tcW w:w="1293" w:type="dxa"/>
          </w:tcPr>
          <w:p w:rsidR="00323F62" w:rsidRDefault="005674BC">
            <w:pPr>
              <w:pStyle w:val="TableParagraph"/>
              <w:spacing w:before="12" w:line="237" w:lineRule="auto"/>
              <w:ind w:left="58"/>
              <w:rPr>
                <w:sz w:val="12"/>
              </w:rPr>
            </w:pPr>
            <w:r>
              <w:rPr>
                <w:sz w:val="12"/>
              </w:rPr>
              <w:t>Производи за оралну хигијену</w:t>
            </w:r>
          </w:p>
        </w:tc>
        <w:tc>
          <w:tcPr>
            <w:tcW w:w="1265" w:type="dxa"/>
          </w:tcPr>
          <w:p w:rsidR="00323F62" w:rsidRDefault="005674BC">
            <w:pPr>
              <w:pStyle w:val="TableParagraph"/>
              <w:spacing w:before="12" w:line="237" w:lineRule="auto"/>
              <w:ind w:left="58" w:right="15"/>
              <w:rPr>
                <w:sz w:val="12"/>
              </w:rPr>
            </w:pPr>
            <w:r>
              <w:rPr>
                <w:sz w:val="12"/>
              </w:rPr>
              <w:t>0,15 % рачунато као F. Када се меша са другим једињењима флуора одобреним овим Прилогом укуп- наконцентрација F не сме прећи 0,15 %.</w:t>
            </w:r>
          </w:p>
        </w:tc>
        <w:tc>
          <w:tcPr>
            <w:tcW w:w="1317" w:type="dxa"/>
          </w:tcPr>
          <w:p w:rsidR="00323F62" w:rsidRDefault="00323F62">
            <w:pPr>
              <w:pStyle w:val="TableParagraph"/>
              <w:ind w:left="0"/>
              <w:rPr>
                <w:sz w:val="12"/>
              </w:rPr>
            </w:pPr>
          </w:p>
        </w:tc>
        <w:tc>
          <w:tcPr>
            <w:tcW w:w="2070" w:type="dxa"/>
          </w:tcPr>
          <w:p w:rsidR="00323F62" w:rsidRDefault="005674BC">
            <w:pPr>
              <w:pStyle w:val="TableParagraph"/>
              <w:spacing w:before="12" w:line="237" w:lineRule="auto"/>
              <w:ind w:left="58" w:right="22"/>
              <w:rPr>
                <w:sz w:val="12"/>
              </w:rPr>
            </w:pPr>
            <w:r>
              <w:rPr>
                <w:sz w:val="12"/>
              </w:rPr>
              <w:t>Садржи калијум монофлуорофосфат. На свакој пасти за зубе са једињењи- ма која садрже флуор у концентра- цији од 0,1 до 0,15% прерачунато</w:t>
            </w:r>
          </w:p>
          <w:p w:rsidR="00323F62" w:rsidRDefault="005674BC">
            <w:pPr>
              <w:pStyle w:val="TableParagraph"/>
              <w:spacing w:line="237" w:lineRule="auto"/>
              <w:ind w:left="58" w:right="104"/>
              <w:rPr>
                <w:sz w:val="12"/>
              </w:rPr>
            </w:pPr>
            <w:r>
              <w:rPr>
                <w:sz w:val="12"/>
              </w:rPr>
              <w:t>на F, осим ако већ није обележена као непогодна за децу (нпр. „само за употребу код одраслих„) обавезно је назначити сл</w:t>
            </w:r>
            <w:r>
              <w:rPr>
                <w:sz w:val="12"/>
              </w:rPr>
              <w:t>едеће:</w:t>
            </w:r>
          </w:p>
          <w:p w:rsidR="00323F62" w:rsidRDefault="005674BC">
            <w:pPr>
              <w:pStyle w:val="TableParagraph"/>
              <w:spacing w:line="237" w:lineRule="auto"/>
              <w:ind w:left="58"/>
              <w:rPr>
                <w:sz w:val="12"/>
              </w:rPr>
            </w:pPr>
            <w:r>
              <w:rPr>
                <w:sz w:val="12"/>
              </w:rPr>
              <w:t>’Деца узраста 6 година и млађа: користити количину величине зрна грашка за прање зуба под надзором, како би се умањило гутање. У случају узимања флуорида из других извора консултовати зубара или лекара.’</w:t>
            </w:r>
          </w:p>
        </w:tc>
      </w:tr>
      <w:tr w:rsidR="00323F62">
        <w:trPr>
          <w:trHeight w:val="1954"/>
        </w:trPr>
        <w:tc>
          <w:tcPr>
            <w:tcW w:w="510" w:type="dxa"/>
          </w:tcPr>
          <w:p w:rsidR="00323F62" w:rsidRDefault="005674BC">
            <w:pPr>
              <w:pStyle w:val="TableParagraph"/>
              <w:spacing w:before="10"/>
              <w:rPr>
                <w:sz w:val="12"/>
              </w:rPr>
            </w:pPr>
            <w:r>
              <w:rPr>
                <w:sz w:val="12"/>
              </w:rPr>
              <w:t>29</w:t>
            </w:r>
          </w:p>
        </w:tc>
        <w:tc>
          <w:tcPr>
            <w:tcW w:w="1242" w:type="dxa"/>
          </w:tcPr>
          <w:p w:rsidR="00323F62" w:rsidRDefault="005674BC">
            <w:pPr>
              <w:pStyle w:val="TableParagraph"/>
              <w:spacing w:before="11" w:line="237" w:lineRule="auto"/>
              <w:ind w:right="48"/>
              <w:rPr>
                <w:sz w:val="12"/>
              </w:rPr>
            </w:pPr>
            <w:r>
              <w:rPr>
                <w:sz w:val="12"/>
              </w:rPr>
              <w:t>Калцијум флуоро- фосфат</w:t>
            </w:r>
          </w:p>
        </w:tc>
        <w:tc>
          <w:tcPr>
            <w:tcW w:w="1179" w:type="dxa"/>
          </w:tcPr>
          <w:p w:rsidR="00323F62" w:rsidRDefault="005674BC">
            <w:pPr>
              <w:pStyle w:val="TableParagraph"/>
              <w:spacing w:before="11" w:line="237" w:lineRule="auto"/>
              <w:ind w:right="48"/>
              <w:rPr>
                <w:sz w:val="12"/>
              </w:rPr>
            </w:pPr>
            <w:r>
              <w:rPr>
                <w:sz w:val="12"/>
              </w:rPr>
              <w:t>Calcium monofluoro- phosphate</w:t>
            </w:r>
          </w:p>
        </w:tc>
        <w:tc>
          <w:tcPr>
            <w:tcW w:w="802" w:type="dxa"/>
          </w:tcPr>
          <w:p w:rsidR="00323F62" w:rsidRDefault="005674BC">
            <w:pPr>
              <w:pStyle w:val="TableParagraph"/>
              <w:spacing w:before="10"/>
              <w:rPr>
                <w:sz w:val="12"/>
              </w:rPr>
            </w:pPr>
            <w:r>
              <w:rPr>
                <w:sz w:val="12"/>
              </w:rPr>
              <w:t>7789-74-4</w:t>
            </w:r>
          </w:p>
        </w:tc>
        <w:tc>
          <w:tcPr>
            <w:tcW w:w="805" w:type="dxa"/>
          </w:tcPr>
          <w:p w:rsidR="00323F62" w:rsidRDefault="005674BC">
            <w:pPr>
              <w:pStyle w:val="TableParagraph"/>
              <w:spacing w:before="10"/>
              <w:ind w:left="58"/>
              <w:rPr>
                <w:sz w:val="12"/>
              </w:rPr>
            </w:pPr>
            <w:r>
              <w:rPr>
                <w:sz w:val="12"/>
              </w:rPr>
              <w:t>232-187-1</w:t>
            </w:r>
          </w:p>
        </w:tc>
        <w:tc>
          <w:tcPr>
            <w:tcW w:w="1293" w:type="dxa"/>
          </w:tcPr>
          <w:p w:rsidR="00323F62" w:rsidRDefault="005674BC">
            <w:pPr>
              <w:pStyle w:val="TableParagraph"/>
              <w:spacing w:before="11" w:line="237" w:lineRule="auto"/>
              <w:ind w:left="58"/>
              <w:rPr>
                <w:sz w:val="12"/>
              </w:rPr>
            </w:pPr>
            <w:r>
              <w:rPr>
                <w:sz w:val="12"/>
              </w:rPr>
              <w:t>Производи за оралну хигијену</w:t>
            </w:r>
          </w:p>
        </w:tc>
        <w:tc>
          <w:tcPr>
            <w:tcW w:w="1265" w:type="dxa"/>
          </w:tcPr>
          <w:p w:rsidR="00323F62" w:rsidRDefault="005674BC">
            <w:pPr>
              <w:pStyle w:val="TableParagraph"/>
              <w:spacing w:before="11" w:line="237" w:lineRule="auto"/>
              <w:ind w:left="58" w:right="34"/>
              <w:rPr>
                <w:sz w:val="12"/>
              </w:rPr>
            </w:pPr>
            <w:r>
              <w:rPr>
                <w:sz w:val="12"/>
              </w:rPr>
              <w:t>0,15 % рачунато као F. Када се меша са другим једињењима флуора одобреним овим Прилогом укупна</w:t>
            </w:r>
          </w:p>
          <w:p w:rsidR="00323F62" w:rsidRDefault="005674BC">
            <w:pPr>
              <w:pStyle w:val="TableParagraph"/>
              <w:spacing w:line="237" w:lineRule="auto"/>
              <w:ind w:left="58" w:right="129"/>
              <w:rPr>
                <w:sz w:val="12"/>
              </w:rPr>
            </w:pPr>
            <w:r>
              <w:rPr>
                <w:sz w:val="12"/>
              </w:rPr>
              <w:t>концентрација F не сме прећи 0,15 %.</w:t>
            </w:r>
          </w:p>
        </w:tc>
        <w:tc>
          <w:tcPr>
            <w:tcW w:w="1317" w:type="dxa"/>
          </w:tcPr>
          <w:p w:rsidR="00323F62" w:rsidRDefault="00323F62">
            <w:pPr>
              <w:pStyle w:val="TableParagraph"/>
              <w:ind w:left="0"/>
              <w:rPr>
                <w:sz w:val="12"/>
              </w:rPr>
            </w:pPr>
          </w:p>
        </w:tc>
        <w:tc>
          <w:tcPr>
            <w:tcW w:w="2070" w:type="dxa"/>
          </w:tcPr>
          <w:p w:rsidR="00323F62" w:rsidRDefault="005674BC">
            <w:pPr>
              <w:pStyle w:val="TableParagraph"/>
              <w:spacing w:before="11" w:line="237" w:lineRule="auto"/>
              <w:ind w:left="58" w:right="9"/>
              <w:rPr>
                <w:sz w:val="12"/>
              </w:rPr>
            </w:pPr>
            <w:r>
              <w:rPr>
                <w:sz w:val="12"/>
              </w:rPr>
              <w:t>Садржи калцијум монофлуорофосфат. На свакој пасти за зубе са једињењи- ма која садрже флуор у концентра- цији од 0,1 до 0,15% прерачунато</w:t>
            </w:r>
          </w:p>
          <w:p w:rsidR="00323F62" w:rsidRDefault="005674BC">
            <w:pPr>
              <w:pStyle w:val="TableParagraph"/>
              <w:spacing w:line="237" w:lineRule="auto"/>
              <w:ind w:left="58" w:right="104"/>
              <w:rPr>
                <w:sz w:val="12"/>
              </w:rPr>
            </w:pPr>
            <w:r>
              <w:rPr>
                <w:sz w:val="12"/>
              </w:rPr>
              <w:t>на F, осим ако већ није обележена као непогодна за децу (нпр. „само за употребу код одраслих„) обавезно је назначити с</w:t>
            </w:r>
            <w:r>
              <w:rPr>
                <w:sz w:val="12"/>
              </w:rPr>
              <w:t>ледеће:</w:t>
            </w:r>
          </w:p>
          <w:p w:rsidR="00323F62" w:rsidRDefault="005674BC">
            <w:pPr>
              <w:pStyle w:val="TableParagraph"/>
              <w:spacing w:line="237" w:lineRule="auto"/>
              <w:ind w:left="58"/>
              <w:rPr>
                <w:sz w:val="12"/>
              </w:rPr>
            </w:pPr>
            <w:r>
              <w:rPr>
                <w:sz w:val="12"/>
              </w:rPr>
              <w:t>’Деца узраста 6 година и млађа: користити количину величине зрна грашка за прање зуба под надзором, како би се умањило гутање. У случају узимања флуорида из других извора консултовати зубара или лекара.’</w:t>
            </w:r>
          </w:p>
        </w:tc>
      </w:tr>
      <w:tr w:rsidR="00323F62">
        <w:trPr>
          <w:trHeight w:val="1954"/>
        </w:trPr>
        <w:tc>
          <w:tcPr>
            <w:tcW w:w="510" w:type="dxa"/>
          </w:tcPr>
          <w:p w:rsidR="00323F62" w:rsidRDefault="005674BC">
            <w:pPr>
              <w:pStyle w:val="TableParagraph"/>
              <w:spacing w:before="9"/>
              <w:rPr>
                <w:sz w:val="12"/>
              </w:rPr>
            </w:pPr>
            <w:r>
              <w:rPr>
                <w:sz w:val="12"/>
              </w:rPr>
              <w:t>30</w:t>
            </w:r>
          </w:p>
        </w:tc>
        <w:tc>
          <w:tcPr>
            <w:tcW w:w="1242" w:type="dxa"/>
          </w:tcPr>
          <w:p w:rsidR="00323F62" w:rsidRDefault="005674BC">
            <w:pPr>
              <w:pStyle w:val="TableParagraph"/>
              <w:spacing w:before="9"/>
              <w:rPr>
                <w:sz w:val="12"/>
              </w:rPr>
            </w:pPr>
            <w:r>
              <w:rPr>
                <w:sz w:val="12"/>
              </w:rPr>
              <w:t>Калцијум флуорид</w:t>
            </w:r>
          </w:p>
        </w:tc>
        <w:tc>
          <w:tcPr>
            <w:tcW w:w="1179" w:type="dxa"/>
          </w:tcPr>
          <w:p w:rsidR="00323F62" w:rsidRDefault="005674BC">
            <w:pPr>
              <w:pStyle w:val="TableParagraph"/>
              <w:spacing w:before="9"/>
              <w:rPr>
                <w:sz w:val="12"/>
              </w:rPr>
            </w:pPr>
            <w:r>
              <w:rPr>
                <w:sz w:val="12"/>
              </w:rPr>
              <w:t>Calcium fluoride</w:t>
            </w:r>
          </w:p>
        </w:tc>
        <w:tc>
          <w:tcPr>
            <w:tcW w:w="802" w:type="dxa"/>
          </w:tcPr>
          <w:p w:rsidR="00323F62" w:rsidRDefault="005674BC">
            <w:pPr>
              <w:pStyle w:val="TableParagraph"/>
              <w:spacing w:before="9"/>
              <w:rPr>
                <w:sz w:val="12"/>
              </w:rPr>
            </w:pPr>
            <w:r>
              <w:rPr>
                <w:sz w:val="12"/>
              </w:rPr>
              <w:t>7789-75-5</w:t>
            </w:r>
          </w:p>
        </w:tc>
        <w:tc>
          <w:tcPr>
            <w:tcW w:w="805" w:type="dxa"/>
          </w:tcPr>
          <w:p w:rsidR="00323F62" w:rsidRDefault="005674BC">
            <w:pPr>
              <w:pStyle w:val="TableParagraph"/>
              <w:spacing w:before="9"/>
              <w:ind w:left="58"/>
              <w:rPr>
                <w:sz w:val="12"/>
              </w:rPr>
            </w:pPr>
            <w:r>
              <w:rPr>
                <w:sz w:val="12"/>
              </w:rPr>
              <w:t>232-188-7</w:t>
            </w:r>
          </w:p>
        </w:tc>
        <w:tc>
          <w:tcPr>
            <w:tcW w:w="1293" w:type="dxa"/>
          </w:tcPr>
          <w:p w:rsidR="00323F62" w:rsidRDefault="005674BC">
            <w:pPr>
              <w:pStyle w:val="TableParagraph"/>
              <w:spacing w:before="10" w:line="237" w:lineRule="auto"/>
              <w:ind w:left="58" w:right="127" w:hanging="1"/>
              <w:rPr>
                <w:sz w:val="12"/>
              </w:rPr>
            </w:pPr>
            <w:r>
              <w:rPr>
                <w:sz w:val="12"/>
              </w:rPr>
              <w:t>Производи за оралну хигијену</w:t>
            </w:r>
          </w:p>
        </w:tc>
        <w:tc>
          <w:tcPr>
            <w:tcW w:w="1265" w:type="dxa"/>
          </w:tcPr>
          <w:p w:rsidR="00323F62" w:rsidRDefault="005674BC">
            <w:pPr>
              <w:pStyle w:val="TableParagraph"/>
              <w:spacing w:before="10" w:line="237" w:lineRule="auto"/>
              <w:ind w:left="58" w:right="34"/>
              <w:rPr>
                <w:sz w:val="12"/>
              </w:rPr>
            </w:pPr>
            <w:r>
              <w:rPr>
                <w:sz w:val="12"/>
              </w:rPr>
              <w:t>0,15 % рачунато као F. Када се меша са другим једињењима флуора одобреним овим Прилогом укупна</w:t>
            </w:r>
          </w:p>
          <w:p w:rsidR="00323F62" w:rsidRDefault="005674BC">
            <w:pPr>
              <w:pStyle w:val="TableParagraph"/>
              <w:spacing w:line="237" w:lineRule="auto"/>
              <w:ind w:left="58" w:right="129"/>
              <w:rPr>
                <w:sz w:val="12"/>
              </w:rPr>
            </w:pPr>
            <w:r>
              <w:rPr>
                <w:sz w:val="12"/>
              </w:rPr>
              <w:t>концентрација F не сме прећи 0,15 %.</w:t>
            </w:r>
          </w:p>
        </w:tc>
        <w:tc>
          <w:tcPr>
            <w:tcW w:w="1317" w:type="dxa"/>
          </w:tcPr>
          <w:p w:rsidR="00323F62" w:rsidRDefault="00323F62">
            <w:pPr>
              <w:pStyle w:val="TableParagraph"/>
              <w:ind w:left="0"/>
              <w:rPr>
                <w:sz w:val="12"/>
              </w:rPr>
            </w:pPr>
          </w:p>
        </w:tc>
        <w:tc>
          <w:tcPr>
            <w:tcW w:w="2070" w:type="dxa"/>
          </w:tcPr>
          <w:p w:rsidR="00323F62" w:rsidRDefault="005674BC">
            <w:pPr>
              <w:pStyle w:val="TableParagraph"/>
              <w:spacing w:before="9" w:line="137" w:lineRule="exact"/>
              <w:ind w:left="58"/>
              <w:rPr>
                <w:sz w:val="12"/>
              </w:rPr>
            </w:pPr>
            <w:r>
              <w:rPr>
                <w:sz w:val="12"/>
              </w:rPr>
              <w:t>Садржи калцијум флуорид.</w:t>
            </w:r>
          </w:p>
          <w:p w:rsidR="00323F62" w:rsidRDefault="005674BC">
            <w:pPr>
              <w:pStyle w:val="TableParagraph"/>
              <w:spacing w:line="237" w:lineRule="auto"/>
              <w:ind w:left="58" w:right="63"/>
              <w:rPr>
                <w:sz w:val="12"/>
              </w:rPr>
            </w:pPr>
            <w:r>
              <w:rPr>
                <w:sz w:val="12"/>
              </w:rPr>
              <w:t>На свакој пасти за зубе са једињењи- ма која садрже флуор у концентра- цији од 0,1 до 0,15% прерачунато</w:t>
            </w:r>
          </w:p>
          <w:p w:rsidR="00323F62" w:rsidRDefault="005674BC">
            <w:pPr>
              <w:pStyle w:val="TableParagraph"/>
              <w:spacing w:line="237" w:lineRule="auto"/>
              <w:ind w:left="58" w:right="104"/>
              <w:rPr>
                <w:sz w:val="12"/>
              </w:rPr>
            </w:pPr>
            <w:r>
              <w:rPr>
                <w:sz w:val="12"/>
              </w:rPr>
              <w:t>на F, осим ако већ није обележена као непогодна за децу (нпр. „само за употребу код одраслих„) обавезно је назначити следеће:</w:t>
            </w:r>
          </w:p>
          <w:p w:rsidR="00323F62" w:rsidRDefault="005674BC">
            <w:pPr>
              <w:pStyle w:val="TableParagraph"/>
              <w:spacing w:line="237" w:lineRule="auto"/>
              <w:ind w:left="58"/>
              <w:rPr>
                <w:sz w:val="12"/>
              </w:rPr>
            </w:pPr>
            <w:r>
              <w:rPr>
                <w:sz w:val="12"/>
              </w:rPr>
              <w:t>’Деца узраста 6 година и м</w:t>
            </w:r>
            <w:r>
              <w:rPr>
                <w:sz w:val="12"/>
              </w:rPr>
              <w:t>лађа: користити количину величине зрна грашка за прање зуба под надзором, како би се умањило гутање. У случају узимања флуорида из других извора консултовати зубара или лекара.’</w:t>
            </w:r>
          </w:p>
        </w:tc>
      </w:tr>
    </w:tbl>
    <w:p w:rsidR="00323F62" w:rsidRDefault="00323F62">
      <w:pPr>
        <w:spacing w:line="237" w:lineRule="auto"/>
        <w:rPr>
          <w:sz w:val="12"/>
        </w:rPr>
        <w:sectPr w:rsidR="00323F62">
          <w:pgSz w:w="12480" w:h="15690"/>
          <w:pgMar w:top="240" w:right="720" w:bottom="280" w:left="740" w:header="720" w:footer="720" w:gutter="0"/>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
        <w:gridCol w:w="1242"/>
        <w:gridCol w:w="1179"/>
        <w:gridCol w:w="802"/>
        <w:gridCol w:w="805"/>
        <w:gridCol w:w="1293"/>
        <w:gridCol w:w="1265"/>
        <w:gridCol w:w="1317"/>
        <w:gridCol w:w="2070"/>
      </w:tblGrid>
      <w:tr w:rsidR="00323F62">
        <w:trPr>
          <w:trHeight w:val="186"/>
        </w:trPr>
        <w:tc>
          <w:tcPr>
            <w:tcW w:w="510" w:type="dxa"/>
          </w:tcPr>
          <w:p w:rsidR="00323F62" w:rsidRDefault="005674BC">
            <w:pPr>
              <w:pStyle w:val="TableParagraph"/>
              <w:spacing w:before="14"/>
              <w:ind w:left="10"/>
              <w:jc w:val="center"/>
              <w:rPr>
                <w:sz w:val="12"/>
              </w:rPr>
            </w:pPr>
            <w:r>
              <w:rPr>
                <w:sz w:val="12"/>
              </w:rPr>
              <w:lastRenderedPageBreak/>
              <w:t>а</w:t>
            </w:r>
          </w:p>
        </w:tc>
        <w:tc>
          <w:tcPr>
            <w:tcW w:w="1242" w:type="dxa"/>
          </w:tcPr>
          <w:p w:rsidR="00323F62" w:rsidRDefault="005674BC">
            <w:pPr>
              <w:pStyle w:val="TableParagraph"/>
              <w:spacing w:before="14"/>
              <w:ind w:left="10"/>
              <w:jc w:val="center"/>
              <w:rPr>
                <w:sz w:val="12"/>
              </w:rPr>
            </w:pPr>
            <w:r>
              <w:rPr>
                <w:sz w:val="12"/>
              </w:rPr>
              <w:t>б</w:t>
            </w:r>
          </w:p>
        </w:tc>
        <w:tc>
          <w:tcPr>
            <w:tcW w:w="1179" w:type="dxa"/>
          </w:tcPr>
          <w:p w:rsidR="00323F62" w:rsidRDefault="005674BC">
            <w:pPr>
              <w:pStyle w:val="TableParagraph"/>
              <w:spacing w:before="14"/>
              <w:ind w:left="11"/>
              <w:jc w:val="center"/>
              <w:rPr>
                <w:sz w:val="12"/>
              </w:rPr>
            </w:pPr>
            <w:r>
              <w:rPr>
                <w:sz w:val="12"/>
              </w:rPr>
              <w:t>ц</w:t>
            </w:r>
          </w:p>
        </w:tc>
        <w:tc>
          <w:tcPr>
            <w:tcW w:w="802" w:type="dxa"/>
          </w:tcPr>
          <w:p w:rsidR="00323F62" w:rsidRDefault="005674BC">
            <w:pPr>
              <w:pStyle w:val="TableParagraph"/>
              <w:spacing w:before="14"/>
              <w:ind w:left="11"/>
              <w:jc w:val="center"/>
              <w:rPr>
                <w:sz w:val="12"/>
              </w:rPr>
            </w:pPr>
            <w:r>
              <w:rPr>
                <w:sz w:val="12"/>
              </w:rPr>
              <w:t>д</w:t>
            </w:r>
          </w:p>
        </w:tc>
        <w:tc>
          <w:tcPr>
            <w:tcW w:w="805" w:type="dxa"/>
          </w:tcPr>
          <w:p w:rsidR="00323F62" w:rsidRDefault="005674BC">
            <w:pPr>
              <w:pStyle w:val="TableParagraph"/>
              <w:spacing w:before="14"/>
              <w:ind w:left="12"/>
              <w:jc w:val="center"/>
              <w:rPr>
                <w:sz w:val="12"/>
              </w:rPr>
            </w:pPr>
            <w:r>
              <w:rPr>
                <w:sz w:val="12"/>
              </w:rPr>
              <w:t>е</w:t>
            </w:r>
          </w:p>
        </w:tc>
        <w:tc>
          <w:tcPr>
            <w:tcW w:w="1293" w:type="dxa"/>
          </w:tcPr>
          <w:p w:rsidR="00323F62" w:rsidRDefault="005674BC">
            <w:pPr>
              <w:pStyle w:val="TableParagraph"/>
              <w:spacing w:before="14"/>
              <w:ind w:left="11"/>
              <w:jc w:val="center"/>
              <w:rPr>
                <w:sz w:val="12"/>
              </w:rPr>
            </w:pPr>
            <w:r>
              <w:rPr>
                <w:sz w:val="12"/>
              </w:rPr>
              <w:t>ф</w:t>
            </w:r>
          </w:p>
        </w:tc>
        <w:tc>
          <w:tcPr>
            <w:tcW w:w="1265" w:type="dxa"/>
          </w:tcPr>
          <w:p w:rsidR="00323F62" w:rsidRDefault="005674BC">
            <w:pPr>
              <w:pStyle w:val="TableParagraph"/>
              <w:spacing w:before="14"/>
              <w:ind w:left="11"/>
              <w:jc w:val="center"/>
              <w:rPr>
                <w:sz w:val="12"/>
              </w:rPr>
            </w:pPr>
            <w:r>
              <w:rPr>
                <w:sz w:val="12"/>
              </w:rPr>
              <w:t>г</w:t>
            </w:r>
          </w:p>
        </w:tc>
        <w:tc>
          <w:tcPr>
            <w:tcW w:w="1317" w:type="dxa"/>
          </w:tcPr>
          <w:p w:rsidR="00323F62" w:rsidRDefault="005674BC">
            <w:pPr>
              <w:pStyle w:val="TableParagraph"/>
              <w:spacing w:before="14"/>
              <w:ind w:left="11"/>
              <w:jc w:val="center"/>
              <w:rPr>
                <w:sz w:val="12"/>
              </w:rPr>
            </w:pPr>
            <w:r>
              <w:rPr>
                <w:sz w:val="12"/>
              </w:rPr>
              <w:t>х</w:t>
            </w:r>
          </w:p>
        </w:tc>
        <w:tc>
          <w:tcPr>
            <w:tcW w:w="2070" w:type="dxa"/>
          </w:tcPr>
          <w:p w:rsidR="00323F62" w:rsidRDefault="005674BC">
            <w:pPr>
              <w:pStyle w:val="TableParagraph"/>
              <w:spacing w:before="14"/>
              <w:ind w:left="11"/>
              <w:jc w:val="center"/>
              <w:rPr>
                <w:sz w:val="12"/>
              </w:rPr>
            </w:pPr>
            <w:r>
              <w:rPr>
                <w:sz w:val="12"/>
              </w:rPr>
              <w:t>и</w:t>
            </w:r>
          </w:p>
        </w:tc>
      </w:tr>
      <w:tr w:rsidR="00323F62">
        <w:trPr>
          <w:trHeight w:val="1954"/>
        </w:trPr>
        <w:tc>
          <w:tcPr>
            <w:tcW w:w="510" w:type="dxa"/>
          </w:tcPr>
          <w:p w:rsidR="00323F62" w:rsidRDefault="005674BC">
            <w:pPr>
              <w:pStyle w:val="TableParagraph"/>
              <w:spacing w:before="14"/>
              <w:ind w:left="56"/>
              <w:rPr>
                <w:sz w:val="12"/>
              </w:rPr>
            </w:pPr>
            <w:r>
              <w:rPr>
                <w:sz w:val="12"/>
              </w:rPr>
              <w:t>31</w:t>
            </w:r>
          </w:p>
        </w:tc>
        <w:tc>
          <w:tcPr>
            <w:tcW w:w="1242" w:type="dxa"/>
          </w:tcPr>
          <w:p w:rsidR="00323F62" w:rsidRDefault="005674BC">
            <w:pPr>
              <w:pStyle w:val="TableParagraph"/>
              <w:spacing w:before="14"/>
              <w:ind w:left="56"/>
              <w:rPr>
                <w:sz w:val="12"/>
              </w:rPr>
            </w:pPr>
            <w:r>
              <w:rPr>
                <w:sz w:val="12"/>
              </w:rPr>
              <w:t>Натријум флуорид</w:t>
            </w:r>
          </w:p>
        </w:tc>
        <w:tc>
          <w:tcPr>
            <w:tcW w:w="1179" w:type="dxa"/>
          </w:tcPr>
          <w:p w:rsidR="00323F62" w:rsidRDefault="005674BC">
            <w:pPr>
              <w:pStyle w:val="TableParagraph"/>
              <w:spacing w:before="14"/>
              <w:rPr>
                <w:sz w:val="12"/>
              </w:rPr>
            </w:pPr>
            <w:r>
              <w:rPr>
                <w:sz w:val="12"/>
              </w:rPr>
              <w:t>Sodium fluoride</w:t>
            </w:r>
          </w:p>
        </w:tc>
        <w:tc>
          <w:tcPr>
            <w:tcW w:w="802" w:type="dxa"/>
          </w:tcPr>
          <w:p w:rsidR="00323F62" w:rsidRDefault="005674BC">
            <w:pPr>
              <w:pStyle w:val="TableParagraph"/>
              <w:spacing w:before="14"/>
              <w:rPr>
                <w:sz w:val="12"/>
              </w:rPr>
            </w:pPr>
            <w:r>
              <w:rPr>
                <w:sz w:val="12"/>
              </w:rPr>
              <w:t>7681-49-4</w:t>
            </w:r>
          </w:p>
        </w:tc>
        <w:tc>
          <w:tcPr>
            <w:tcW w:w="805" w:type="dxa"/>
          </w:tcPr>
          <w:p w:rsidR="00323F62" w:rsidRDefault="005674BC">
            <w:pPr>
              <w:pStyle w:val="TableParagraph"/>
              <w:spacing w:before="14"/>
              <w:rPr>
                <w:sz w:val="12"/>
              </w:rPr>
            </w:pPr>
            <w:r>
              <w:rPr>
                <w:sz w:val="12"/>
              </w:rPr>
              <w:t>231-667-8</w:t>
            </w:r>
          </w:p>
        </w:tc>
        <w:tc>
          <w:tcPr>
            <w:tcW w:w="1293" w:type="dxa"/>
          </w:tcPr>
          <w:p w:rsidR="00323F62" w:rsidRDefault="005674BC">
            <w:pPr>
              <w:pStyle w:val="TableParagraph"/>
              <w:spacing w:before="15" w:line="237" w:lineRule="auto"/>
              <w:ind w:right="128" w:hanging="1"/>
              <w:rPr>
                <w:sz w:val="12"/>
              </w:rPr>
            </w:pPr>
            <w:r>
              <w:rPr>
                <w:sz w:val="12"/>
              </w:rPr>
              <w:t>Производи за оралну хигијену</w:t>
            </w:r>
          </w:p>
        </w:tc>
        <w:tc>
          <w:tcPr>
            <w:tcW w:w="1265" w:type="dxa"/>
          </w:tcPr>
          <w:p w:rsidR="00323F62" w:rsidRDefault="005674BC">
            <w:pPr>
              <w:pStyle w:val="TableParagraph"/>
              <w:spacing w:before="15" w:line="237" w:lineRule="auto"/>
              <w:ind w:right="35"/>
              <w:rPr>
                <w:sz w:val="12"/>
              </w:rPr>
            </w:pPr>
            <w:r>
              <w:rPr>
                <w:sz w:val="12"/>
              </w:rPr>
              <w:t>0,15 % рачунато као F. Када се меша са другим једињењима флуора одобреним овим Прилогом укупна</w:t>
            </w:r>
          </w:p>
          <w:p w:rsidR="00323F62" w:rsidRDefault="005674BC">
            <w:pPr>
              <w:pStyle w:val="TableParagraph"/>
              <w:spacing w:line="237" w:lineRule="auto"/>
              <w:ind w:right="129"/>
              <w:rPr>
                <w:sz w:val="12"/>
              </w:rPr>
            </w:pPr>
            <w:r>
              <w:rPr>
                <w:sz w:val="12"/>
              </w:rPr>
              <w:t>концентрација F не сме прећи 0,15 %.</w:t>
            </w:r>
          </w:p>
        </w:tc>
        <w:tc>
          <w:tcPr>
            <w:tcW w:w="1317" w:type="dxa"/>
          </w:tcPr>
          <w:p w:rsidR="00323F62" w:rsidRDefault="00323F62">
            <w:pPr>
              <w:pStyle w:val="TableParagraph"/>
              <w:ind w:left="0"/>
              <w:rPr>
                <w:sz w:val="12"/>
              </w:rPr>
            </w:pPr>
          </w:p>
        </w:tc>
        <w:tc>
          <w:tcPr>
            <w:tcW w:w="2070" w:type="dxa"/>
          </w:tcPr>
          <w:p w:rsidR="00323F62" w:rsidRDefault="005674BC">
            <w:pPr>
              <w:pStyle w:val="TableParagraph"/>
              <w:spacing w:before="13" w:line="137" w:lineRule="exact"/>
              <w:rPr>
                <w:sz w:val="12"/>
              </w:rPr>
            </w:pPr>
            <w:r>
              <w:rPr>
                <w:sz w:val="12"/>
              </w:rPr>
              <w:t>Садржи натријум флуорид.</w:t>
            </w:r>
          </w:p>
          <w:p w:rsidR="00323F62" w:rsidRDefault="005674BC">
            <w:pPr>
              <w:pStyle w:val="TableParagraph"/>
              <w:spacing w:before="1" w:line="237" w:lineRule="auto"/>
              <w:ind w:right="63"/>
              <w:rPr>
                <w:sz w:val="12"/>
              </w:rPr>
            </w:pPr>
            <w:r>
              <w:rPr>
                <w:sz w:val="12"/>
              </w:rPr>
              <w:t>На свакој пасти за зубе са једињењи- ма која садрже флуор у концентра- цији од 0,1 до 0,15% прерачунато</w:t>
            </w:r>
          </w:p>
          <w:p w:rsidR="00323F62" w:rsidRDefault="005674BC">
            <w:pPr>
              <w:pStyle w:val="TableParagraph"/>
              <w:spacing w:line="237" w:lineRule="auto"/>
              <w:ind w:right="105"/>
              <w:rPr>
                <w:sz w:val="12"/>
              </w:rPr>
            </w:pPr>
            <w:r>
              <w:rPr>
                <w:sz w:val="12"/>
              </w:rPr>
              <w:t>на F, осим ако већ није обележена као непогодна за децу (нпр. „само за употребу код одраслих„) обавезно је назначити следеће:</w:t>
            </w:r>
          </w:p>
          <w:p w:rsidR="00323F62" w:rsidRDefault="005674BC">
            <w:pPr>
              <w:pStyle w:val="TableParagraph"/>
              <w:spacing w:line="237" w:lineRule="auto"/>
              <w:rPr>
                <w:sz w:val="12"/>
              </w:rPr>
            </w:pPr>
            <w:r>
              <w:rPr>
                <w:sz w:val="12"/>
              </w:rPr>
              <w:t>’Деца узраста 6 година и м</w:t>
            </w:r>
            <w:r>
              <w:rPr>
                <w:sz w:val="12"/>
              </w:rPr>
              <w:t>лађа: користити количину величине зрна грашка за прање зуба под надзором, како би се умањило гутање. У случају узимања флуорида из других извора консултовати зубара или лекара.’</w:t>
            </w:r>
          </w:p>
        </w:tc>
      </w:tr>
      <w:tr w:rsidR="00323F62">
        <w:trPr>
          <w:trHeight w:val="1954"/>
        </w:trPr>
        <w:tc>
          <w:tcPr>
            <w:tcW w:w="510" w:type="dxa"/>
          </w:tcPr>
          <w:p w:rsidR="00323F62" w:rsidRDefault="005674BC">
            <w:pPr>
              <w:pStyle w:val="TableParagraph"/>
              <w:spacing w:before="13"/>
              <w:ind w:left="56"/>
              <w:rPr>
                <w:sz w:val="12"/>
              </w:rPr>
            </w:pPr>
            <w:r>
              <w:rPr>
                <w:sz w:val="12"/>
              </w:rPr>
              <w:t>32</w:t>
            </w:r>
          </w:p>
        </w:tc>
        <w:tc>
          <w:tcPr>
            <w:tcW w:w="1242" w:type="dxa"/>
          </w:tcPr>
          <w:p w:rsidR="00323F62" w:rsidRDefault="005674BC">
            <w:pPr>
              <w:pStyle w:val="TableParagraph"/>
              <w:spacing w:before="13"/>
              <w:rPr>
                <w:sz w:val="12"/>
              </w:rPr>
            </w:pPr>
            <w:r>
              <w:rPr>
                <w:sz w:val="12"/>
              </w:rPr>
              <w:t>Калијум флуорид</w:t>
            </w:r>
          </w:p>
        </w:tc>
        <w:tc>
          <w:tcPr>
            <w:tcW w:w="1179" w:type="dxa"/>
          </w:tcPr>
          <w:p w:rsidR="00323F62" w:rsidRDefault="005674BC">
            <w:pPr>
              <w:pStyle w:val="TableParagraph"/>
              <w:spacing w:before="13"/>
              <w:rPr>
                <w:sz w:val="12"/>
              </w:rPr>
            </w:pPr>
            <w:r>
              <w:rPr>
                <w:sz w:val="12"/>
              </w:rPr>
              <w:t>Potassium fluoride</w:t>
            </w:r>
          </w:p>
        </w:tc>
        <w:tc>
          <w:tcPr>
            <w:tcW w:w="802" w:type="dxa"/>
          </w:tcPr>
          <w:p w:rsidR="00323F62" w:rsidRDefault="005674BC">
            <w:pPr>
              <w:pStyle w:val="TableParagraph"/>
              <w:spacing w:before="13"/>
              <w:rPr>
                <w:sz w:val="12"/>
              </w:rPr>
            </w:pPr>
            <w:r>
              <w:rPr>
                <w:sz w:val="12"/>
              </w:rPr>
              <w:t>7789-23-3</w:t>
            </w:r>
          </w:p>
        </w:tc>
        <w:tc>
          <w:tcPr>
            <w:tcW w:w="805" w:type="dxa"/>
          </w:tcPr>
          <w:p w:rsidR="00323F62" w:rsidRDefault="005674BC">
            <w:pPr>
              <w:pStyle w:val="TableParagraph"/>
              <w:spacing w:before="13"/>
              <w:rPr>
                <w:sz w:val="12"/>
              </w:rPr>
            </w:pPr>
            <w:r>
              <w:rPr>
                <w:sz w:val="12"/>
              </w:rPr>
              <w:t>232-151-5</w:t>
            </w:r>
          </w:p>
        </w:tc>
        <w:tc>
          <w:tcPr>
            <w:tcW w:w="1293" w:type="dxa"/>
          </w:tcPr>
          <w:p w:rsidR="00323F62" w:rsidRDefault="005674BC">
            <w:pPr>
              <w:pStyle w:val="TableParagraph"/>
              <w:spacing w:before="14" w:line="237" w:lineRule="auto"/>
              <w:ind w:left="58" w:hanging="1"/>
              <w:rPr>
                <w:sz w:val="12"/>
              </w:rPr>
            </w:pPr>
            <w:r>
              <w:rPr>
                <w:sz w:val="12"/>
              </w:rPr>
              <w:t>Производи за оралну хигијену</w:t>
            </w:r>
          </w:p>
        </w:tc>
        <w:tc>
          <w:tcPr>
            <w:tcW w:w="1265" w:type="dxa"/>
          </w:tcPr>
          <w:p w:rsidR="00323F62" w:rsidRDefault="005674BC">
            <w:pPr>
              <w:pStyle w:val="TableParagraph"/>
              <w:spacing w:before="14" w:line="237" w:lineRule="auto"/>
              <w:ind w:right="35"/>
              <w:rPr>
                <w:sz w:val="12"/>
              </w:rPr>
            </w:pPr>
            <w:r>
              <w:rPr>
                <w:sz w:val="12"/>
              </w:rPr>
              <w:t>0,15 % рачунато као F. Када се меша са другим једињењима флуора одобреним овим Прилогом укупна</w:t>
            </w:r>
          </w:p>
          <w:p w:rsidR="00323F62" w:rsidRDefault="005674BC">
            <w:pPr>
              <w:pStyle w:val="TableParagraph"/>
              <w:spacing w:line="237" w:lineRule="auto"/>
              <w:ind w:right="129"/>
              <w:rPr>
                <w:sz w:val="12"/>
              </w:rPr>
            </w:pPr>
            <w:r>
              <w:rPr>
                <w:sz w:val="12"/>
              </w:rPr>
              <w:t>концентрација F не сме прећи 0,15 %.</w:t>
            </w:r>
          </w:p>
        </w:tc>
        <w:tc>
          <w:tcPr>
            <w:tcW w:w="1317" w:type="dxa"/>
          </w:tcPr>
          <w:p w:rsidR="00323F62" w:rsidRDefault="00323F62">
            <w:pPr>
              <w:pStyle w:val="TableParagraph"/>
              <w:ind w:left="0"/>
              <w:rPr>
                <w:sz w:val="12"/>
              </w:rPr>
            </w:pPr>
          </w:p>
        </w:tc>
        <w:tc>
          <w:tcPr>
            <w:tcW w:w="2070" w:type="dxa"/>
          </w:tcPr>
          <w:p w:rsidR="00323F62" w:rsidRDefault="005674BC">
            <w:pPr>
              <w:pStyle w:val="TableParagraph"/>
              <w:spacing w:before="13" w:line="137" w:lineRule="exact"/>
              <w:rPr>
                <w:sz w:val="12"/>
              </w:rPr>
            </w:pPr>
            <w:r>
              <w:rPr>
                <w:sz w:val="12"/>
              </w:rPr>
              <w:t>Садржи калијум флуорид.</w:t>
            </w:r>
          </w:p>
          <w:p w:rsidR="00323F62" w:rsidRDefault="005674BC">
            <w:pPr>
              <w:pStyle w:val="TableParagraph"/>
              <w:spacing w:line="237" w:lineRule="auto"/>
              <w:ind w:right="63"/>
              <w:rPr>
                <w:sz w:val="12"/>
              </w:rPr>
            </w:pPr>
            <w:r>
              <w:rPr>
                <w:sz w:val="12"/>
              </w:rPr>
              <w:t>На свакој пасти за зубе са једињењи- ма која садрже флуор у концентра- цији од 0,1 до 0,15% прерачунато</w:t>
            </w:r>
          </w:p>
          <w:p w:rsidR="00323F62" w:rsidRDefault="005674BC">
            <w:pPr>
              <w:pStyle w:val="TableParagraph"/>
              <w:spacing w:line="237" w:lineRule="auto"/>
              <w:ind w:right="105"/>
              <w:rPr>
                <w:sz w:val="12"/>
              </w:rPr>
            </w:pPr>
            <w:r>
              <w:rPr>
                <w:sz w:val="12"/>
              </w:rPr>
              <w:t>на F, осим ако већ није обележена као непогодна за децу (нпр. „само за употребу код одраслих„) обавезно је назначити следеће:</w:t>
            </w:r>
          </w:p>
          <w:p w:rsidR="00323F62" w:rsidRDefault="005674BC">
            <w:pPr>
              <w:pStyle w:val="TableParagraph"/>
              <w:spacing w:line="237" w:lineRule="auto"/>
              <w:rPr>
                <w:sz w:val="12"/>
              </w:rPr>
            </w:pPr>
            <w:r>
              <w:rPr>
                <w:sz w:val="12"/>
              </w:rPr>
              <w:t>’Деца узраста 6 година и м</w:t>
            </w:r>
            <w:r>
              <w:rPr>
                <w:sz w:val="12"/>
              </w:rPr>
              <w:t>лађа: користити количину величине зрна грашка за прање зуба под надзором, како би се умањило гутање. У случају узимања флуорида из других извора консултовати зубара или лекара.’</w:t>
            </w:r>
          </w:p>
        </w:tc>
      </w:tr>
      <w:tr w:rsidR="00323F62">
        <w:trPr>
          <w:trHeight w:val="1954"/>
        </w:trPr>
        <w:tc>
          <w:tcPr>
            <w:tcW w:w="510" w:type="dxa"/>
          </w:tcPr>
          <w:p w:rsidR="00323F62" w:rsidRDefault="005674BC">
            <w:pPr>
              <w:pStyle w:val="TableParagraph"/>
              <w:spacing w:before="12"/>
              <w:ind w:left="56"/>
              <w:rPr>
                <w:sz w:val="12"/>
              </w:rPr>
            </w:pPr>
            <w:r>
              <w:rPr>
                <w:sz w:val="12"/>
              </w:rPr>
              <w:t>33</w:t>
            </w:r>
          </w:p>
        </w:tc>
        <w:tc>
          <w:tcPr>
            <w:tcW w:w="1242" w:type="dxa"/>
          </w:tcPr>
          <w:p w:rsidR="00323F62" w:rsidRDefault="005674BC">
            <w:pPr>
              <w:pStyle w:val="TableParagraph"/>
              <w:spacing w:before="12"/>
              <w:rPr>
                <w:sz w:val="12"/>
              </w:rPr>
            </w:pPr>
            <w:r>
              <w:rPr>
                <w:sz w:val="12"/>
              </w:rPr>
              <w:t>Амонијум флуорид</w:t>
            </w:r>
          </w:p>
        </w:tc>
        <w:tc>
          <w:tcPr>
            <w:tcW w:w="1179" w:type="dxa"/>
          </w:tcPr>
          <w:p w:rsidR="00323F62" w:rsidRDefault="005674BC">
            <w:pPr>
              <w:pStyle w:val="TableParagraph"/>
              <w:spacing w:before="12"/>
              <w:rPr>
                <w:sz w:val="12"/>
              </w:rPr>
            </w:pPr>
            <w:r>
              <w:rPr>
                <w:sz w:val="12"/>
              </w:rPr>
              <w:t>Ammonium fluoride</w:t>
            </w:r>
          </w:p>
        </w:tc>
        <w:tc>
          <w:tcPr>
            <w:tcW w:w="802" w:type="dxa"/>
          </w:tcPr>
          <w:p w:rsidR="00323F62" w:rsidRDefault="005674BC">
            <w:pPr>
              <w:pStyle w:val="TableParagraph"/>
              <w:spacing w:before="12"/>
              <w:rPr>
                <w:sz w:val="12"/>
              </w:rPr>
            </w:pPr>
            <w:r>
              <w:rPr>
                <w:sz w:val="12"/>
              </w:rPr>
              <w:t>12125-01-8</w:t>
            </w:r>
          </w:p>
        </w:tc>
        <w:tc>
          <w:tcPr>
            <w:tcW w:w="805" w:type="dxa"/>
          </w:tcPr>
          <w:p w:rsidR="00323F62" w:rsidRDefault="005674BC">
            <w:pPr>
              <w:pStyle w:val="TableParagraph"/>
              <w:spacing w:before="12"/>
              <w:rPr>
                <w:sz w:val="12"/>
              </w:rPr>
            </w:pPr>
            <w:r>
              <w:rPr>
                <w:sz w:val="12"/>
              </w:rPr>
              <w:t>235-185-9</w:t>
            </w:r>
          </w:p>
        </w:tc>
        <w:tc>
          <w:tcPr>
            <w:tcW w:w="1293" w:type="dxa"/>
          </w:tcPr>
          <w:p w:rsidR="00323F62" w:rsidRDefault="005674BC">
            <w:pPr>
              <w:pStyle w:val="TableParagraph"/>
              <w:spacing w:before="13" w:line="237" w:lineRule="auto"/>
              <w:ind w:left="58" w:hanging="1"/>
              <w:rPr>
                <w:sz w:val="12"/>
              </w:rPr>
            </w:pPr>
            <w:r>
              <w:rPr>
                <w:sz w:val="12"/>
              </w:rPr>
              <w:t>Производи за оралну хигијену</w:t>
            </w:r>
          </w:p>
        </w:tc>
        <w:tc>
          <w:tcPr>
            <w:tcW w:w="1265" w:type="dxa"/>
          </w:tcPr>
          <w:p w:rsidR="00323F62" w:rsidRDefault="005674BC">
            <w:pPr>
              <w:pStyle w:val="TableParagraph"/>
              <w:spacing w:before="13" w:line="237" w:lineRule="auto"/>
              <w:ind w:right="35"/>
              <w:rPr>
                <w:sz w:val="12"/>
              </w:rPr>
            </w:pPr>
            <w:r>
              <w:rPr>
                <w:sz w:val="12"/>
              </w:rPr>
              <w:t>0,15 % рачунато као F. Када се меша са другим једињењима флуора одобреним овим Прилогом укупна</w:t>
            </w:r>
          </w:p>
          <w:p w:rsidR="00323F62" w:rsidRDefault="005674BC">
            <w:pPr>
              <w:pStyle w:val="TableParagraph"/>
              <w:spacing w:line="237" w:lineRule="auto"/>
              <w:ind w:right="129"/>
              <w:rPr>
                <w:sz w:val="12"/>
              </w:rPr>
            </w:pPr>
            <w:r>
              <w:rPr>
                <w:sz w:val="12"/>
              </w:rPr>
              <w:t>концентрација F не сме прећи 0,15 %.</w:t>
            </w:r>
          </w:p>
        </w:tc>
        <w:tc>
          <w:tcPr>
            <w:tcW w:w="1317" w:type="dxa"/>
          </w:tcPr>
          <w:p w:rsidR="00323F62" w:rsidRDefault="00323F62">
            <w:pPr>
              <w:pStyle w:val="TableParagraph"/>
              <w:ind w:left="0"/>
              <w:rPr>
                <w:sz w:val="12"/>
              </w:rPr>
            </w:pPr>
          </w:p>
        </w:tc>
        <w:tc>
          <w:tcPr>
            <w:tcW w:w="2070" w:type="dxa"/>
          </w:tcPr>
          <w:p w:rsidR="00323F62" w:rsidRDefault="005674BC">
            <w:pPr>
              <w:pStyle w:val="TableParagraph"/>
              <w:spacing w:before="12" w:line="137" w:lineRule="exact"/>
              <w:rPr>
                <w:sz w:val="12"/>
              </w:rPr>
            </w:pPr>
            <w:r>
              <w:rPr>
                <w:sz w:val="12"/>
              </w:rPr>
              <w:t>Садржи амонијум флуорид.</w:t>
            </w:r>
          </w:p>
          <w:p w:rsidR="00323F62" w:rsidRDefault="005674BC">
            <w:pPr>
              <w:pStyle w:val="TableParagraph"/>
              <w:spacing w:line="237" w:lineRule="auto"/>
              <w:ind w:right="63"/>
              <w:rPr>
                <w:sz w:val="12"/>
              </w:rPr>
            </w:pPr>
            <w:r>
              <w:rPr>
                <w:sz w:val="12"/>
              </w:rPr>
              <w:t>На свакој пасти за зубе са једињењи- ма која садрже флуор у концентра- цији од 0,1 до 0,15% прерачунато</w:t>
            </w:r>
          </w:p>
          <w:p w:rsidR="00323F62" w:rsidRDefault="005674BC">
            <w:pPr>
              <w:pStyle w:val="TableParagraph"/>
              <w:spacing w:line="237" w:lineRule="auto"/>
              <w:ind w:right="105"/>
              <w:rPr>
                <w:sz w:val="12"/>
              </w:rPr>
            </w:pPr>
            <w:r>
              <w:rPr>
                <w:sz w:val="12"/>
              </w:rPr>
              <w:t>на F, осим ако већ није обележена као непогодна за децу (нпр. „само за употребу код одраслих„) обавезно је назначити следеће:</w:t>
            </w:r>
          </w:p>
          <w:p w:rsidR="00323F62" w:rsidRDefault="005674BC">
            <w:pPr>
              <w:pStyle w:val="TableParagraph"/>
              <w:spacing w:line="237" w:lineRule="auto"/>
              <w:rPr>
                <w:sz w:val="12"/>
              </w:rPr>
            </w:pPr>
            <w:r>
              <w:rPr>
                <w:sz w:val="12"/>
              </w:rPr>
              <w:t>’Деца узраста 6 година и м</w:t>
            </w:r>
            <w:r>
              <w:rPr>
                <w:sz w:val="12"/>
              </w:rPr>
              <w:t>лађа: користити количину величине зрна грашка за прање зуба под надзором, како би се умањило гутање. У случају узимања флуорида из других извора консултовати зубара или лекара.’</w:t>
            </w:r>
          </w:p>
        </w:tc>
      </w:tr>
      <w:tr w:rsidR="00323F62">
        <w:trPr>
          <w:trHeight w:val="1954"/>
        </w:trPr>
        <w:tc>
          <w:tcPr>
            <w:tcW w:w="510" w:type="dxa"/>
          </w:tcPr>
          <w:p w:rsidR="00323F62" w:rsidRDefault="005674BC">
            <w:pPr>
              <w:pStyle w:val="TableParagraph"/>
              <w:spacing w:before="11"/>
              <w:rPr>
                <w:sz w:val="12"/>
              </w:rPr>
            </w:pPr>
            <w:r>
              <w:rPr>
                <w:sz w:val="12"/>
              </w:rPr>
              <w:t>34</w:t>
            </w:r>
          </w:p>
        </w:tc>
        <w:tc>
          <w:tcPr>
            <w:tcW w:w="1242" w:type="dxa"/>
          </w:tcPr>
          <w:p w:rsidR="00323F62" w:rsidRDefault="005674BC">
            <w:pPr>
              <w:pStyle w:val="TableParagraph"/>
              <w:spacing w:before="11"/>
              <w:rPr>
                <w:sz w:val="12"/>
              </w:rPr>
            </w:pPr>
            <w:r>
              <w:rPr>
                <w:sz w:val="12"/>
              </w:rPr>
              <w:t>Алуминијум флуорид</w:t>
            </w:r>
          </w:p>
        </w:tc>
        <w:tc>
          <w:tcPr>
            <w:tcW w:w="1179" w:type="dxa"/>
          </w:tcPr>
          <w:p w:rsidR="00323F62" w:rsidRDefault="005674BC">
            <w:pPr>
              <w:pStyle w:val="TableParagraph"/>
              <w:spacing w:before="11"/>
              <w:rPr>
                <w:sz w:val="12"/>
              </w:rPr>
            </w:pPr>
            <w:r>
              <w:rPr>
                <w:sz w:val="12"/>
              </w:rPr>
              <w:t>Aluminium fluoride</w:t>
            </w:r>
          </w:p>
        </w:tc>
        <w:tc>
          <w:tcPr>
            <w:tcW w:w="802" w:type="dxa"/>
          </w:tcPr>
          <w:p w:rsidR="00323F62" w:rsidRDefault="005674BC">
            <w:pPr>
              <w:pStyle w:val="TableParagraph"/>
              <w:spacing w:before="11"/>
              <w:rPr>
                <w:sz w:val="12"/>
              </w:rPr>
            </w:pPr>
            <w:r>
              <w:rPr>
                <w:sz w:val="12"/>
              </w:rPr>
              <w:t>7784-18-1</w:t>
            </w:r>
          </w:p>
        </w:tc>
        <w:tc>
          <w:tcPr>
            <w:tcW w:w="805" w:type="dxa"/>
          </w:tcPr>
          <w:p w:rsidR="00323F62" w:rsidRDefault="005674BC">
            <w:pPr>
              <w:pStyle w:val="TableParagraph"/>
              <w:spacing w:before="11"/>
              <w:rPr>
                <w:sz w:val="12"/>
              </w:rPr>
            </w:pPr>
            <w:r>
              <w:rPr>
                <w:sz w:val="12"/>
              </w:rPr>
              <w:t>232-051-1</w:t>
            </w:r>
          </w:p>
        </w:tc>
        <w:tc>
          <w:tcPr>
            <w:tcW w:w="1293" w:type="dxa"/>
          </w:tcPr>
          <w:p w:rsidR="00323F62" w:rsidRDefault="005674BC">
            <w:pPr>
              <w:pStyle w:val="TableParagraph"/>
              <w:spacing w:before="12" w:line="237" w:lineRule="auto"/>
              <w:ind w:left="58" w:hanging="1"/>
              <w:rPr>
                <w:sz w:val="12"/>
              </w:rPr>
            </w:pPr>
            <w:r>
              <w:rPr>
                <w:sz w:val="12"/>
              </w:rPr>
              <w:t>Производи за оралну хигијену</w:t>
            </w:r>
          </w:p>
        </w:tc>
        <w:tc>
          <w:tcPr>
            <w:tcW w:w="1265" w:type="dxa"/>
          </w:tcPr>
          <w:p w:rsidR="00323F62" w:rsidRDefault="005674BC">
            <w:pPr>
              <w:pStyle w:val="TableParagraph"/>
              <w:spacing w:before="12" w:line="237" w:lineRule="auto"/>
              <w:ind w:right="35"/>
              <w:rPr>
                <w:sz w:val="12"/>
              </w:rPr>
            </w:pPr>
            <w:r>
              <w:rPr>
                <w:sz w:val="12"/>
              </w:rPr>
              <w:t>0,15 % рачунато као F. Када се меша са другим једињењима флуора одобреним овим Прилогом укупна</w:t>
            </w:r>
          </w:p>
          <w:p w:rsidR="00323F62" w:rsidRDefault="005674BC">
            <w:pPr>
              <w:pStyle w:val="TableParagraph"/>
              <w:spacing w:line="237" w:lineRule="auto"/>
              <w:ind w:right="129"/>
              <w:rPr>
                <w:sz w:val="12"/>
              </w:rPr>
            </w:pPr>
            <w:r>
              <w:rPr>
                <w:sz w:val="12"/>
              </w:rPr>
              <w:t>концентрација F не сме прећи 0,15 %.</w:t>
            </w:r>
          </w:p>
        </w:tc>
        <w:tc>
          <w:tcPr>
            <w:tcW w:w="1317" w:type="dxa"/>
          </w:tcPr>
          <w:p w:rsidR="00323F62" w:rsidRDefault="00323F62">
            <w:pPr>
              <w:pStyle w:val="TableParagraph"/>
              <w:ind w:left="0"/>
              <w:rPr>
                <w:sz w:val="12"/>
              </w:rPr>
            </w:pPr>
          </w:p>
        </w:tc>
        <w:tc>
          <w:tcPr>
            <w:tcW w:w="2070" w:type="dxa"/>
          </w:tcPr>
          <w:p w:rsidR="00323F62" w:rsidRDefault="005674BC">
            <w:pPr>
              <w:pStyle w:val="TableParagraph"/>
              <w:spacing w:before="11" w:line="137" w:lineRule="exact"/>
              <w:ind w:left="58"/>
              <w:rPr>
                <w:sz w:val="12"/>
              </w:rPr>
            </w:pPr>
            <w:r>
              <w:rPr>
                <w:sz w:val="12"/>
              </w:rPr>
              <w:t>Садржи алуминијум флуорид.</w:t>
            </w:r>
          </w:p>
          <w:p w:rsidR="00323F62" w:rsidRDefault="005674BC">
            <w:pPr>
              <w:pStyle w:val="TableParagraph"/>
              <w:spacing w:line="237" w:lineRule="auto"/>
              <w:ind w:left="58" w:right="63"/>
              <w:rPr>
                <w:sz w:val="12"/>
              </w:rPr>
            </w:pPr>
            <w:r>
              <w:rPr>
                <w:sz w:val="12"/>
              </w:rPr>
              <w:t>На свакој пасти за зубе са једињењи- ма која садрже флуор у концентра- цији од 0,1 до 0,15% прерачунато</w:t>
            </w:r>
          </w:p>
          <w:p w:rsidR="00323F62" w:rsidRDefault="005674BC">
            <w:pPr>
              <w:pStyle w:val="TableParagraph"/>
              <w:spacing w:line="237" w:lineRule="auto"/>
              <w:ind w:left="58" w:right="104"/>
              <w:rPr>
                <w:sz w:val="12"/>
              </w:rPr>
            </w:pPr>
            <w:r>
              <w:rPr>
                <w:sz w:val="12"/>
              </w:rPr>
              <w:t>на F, осим ако већ није обележена као непогодна за децу (нпр. „само за употребу код одраслих„) обавезно је назначити следеће:</w:t>
            </w:r>
          </w:p>
          <w:p w:rsidR="00323F62" w:rsidRDefault="005674BC">
            <w:pPr>
              <w:pStyle w:val="TableParagraph"/>
              <w:spacing w:line="237" w:lineRule="auto"/>
              <w:ind w:left="58"/>
              <w:rPr>
                <w:sz w:val="12"/>
              </w:rPr>
            </w:pPr>
            <w:r>
              <w:rPr>
                <w:sz w:val="12"/>
              </w:rPr>
              <w:t>’Деца узраста 6 година и м</w:t>
            </w:r>
            <w:r>
              <w:rPr>
                <w:sz w:val="12"/>
              </w:rPr>
              <w:t>лађа: користити количину величине зрна грашка за прање зуба под надзором, како би се умањило гутање. У случају узимања флуорида из других извора консултовати зубара или лекара.’</w:t>
            </w:r>
          </w:p>
        </w:tc>
      </w:tr>
      <w:tr w:rsidR="00323F62">
        <w:trPr>
          <w:trHeight w:val="1954"/>
        </w:trPr>
        <w:tc>
          <w:tcPr>
            <w:tcW w:w="510" w:type="dxa"/>
          </w:tcPr>
          <w:p w:rsidR="00323F62" w:rsidRDefault="005674BC">
            <w:pPr>
              <w:pStyle w:val="TableParagraph"/>
              <w:spacing w:before="11"/>
              <w:rPr>
                <w:sz w:val="12"/>
              </w:rPr>
            </w:pPr>
            <w:r>
              <w:rPr>
                <w:sz w:val="12"/>
              </w:rPr>
              <w:t>35</w:t>
            </w:r>
          </w:p>
        </w:tc>
        <w:tc>
          <w:tcPr>
            <w:tcW w:w="1242" w:type="dxa"/>
          </w:tcPr>
          <w:p w:rsidR="00323F62" w:rsidRDefault="005674BC">
            <w:pPr>
              <w:pStyle w:val="TableParagraph"/>
              <w:spacing w:before="12" w:line="237" w:lineRule="auto"/>
              <w:ind w:right="367"/>
              <w:rPr>
                <w:sz w:val="12"/>
              </w:rPr>
            </w:pPr>
            <w:r>
              <w:rPr>
                <w:sz w:val="12"/>
              </w:rPr>
              <w:t>Стано (калај II) дифлуорид</w:t>
            </w:r>
          </w:p>
        </w:tc>
        <w:tc>
          <w:tcPr>
            <w:tcW w:w="1179" w:type="dxa"/>
          </w:tcPr>
          <w:p w:rsidR="00323F62" w:rsidRDefault="005674BC">
            <w:pPr>
              <w:pStyle w:val="TableParagraph"/>
              <w:spacing w:before="11"/>
              <w:rPr>
                <w:sz w:val="12"/>
              </w:rPr>
            </w:pPr>
            <w:r>
              <w:rPr>
                <w:sz w:val="12"/>
              </w:rPr>
              <w:t>Stannous fluoride</w:t>
            </w:r>
          </w:p>
        </w:tc>
        <w:tc>
          <w:tcPr>
            <w:tcW w:w="802" w:type="dxa"/>
          </w:tcPr>
          <w:p w:rsidR="00323F62" w:rsidRDefault="005674BC">
            <w:pPr>
              <w:pStyle w:val="TableParagraph"/>
              <w:spacing w:before="11"/>
              <w:rPr>
                <w:sz w:val="12"/>
              </w:rPr>
            </w:pPr>
            <w:r>
              <w:rPr>
                <w:sz w:val="12"/>
              </w:rPr>
              <w:t>7783-47-3</w:t>
            </w:r>
          </w:p>
        </w:tc>
        <w:tc>
          <w:tcPr>
            <w:tcW w:w="805" w:type="dxa"/>
          </w:tcPr>
          <w:p w:rsidR="00323F62" w:rsidRDefault="005674BC">
            <w:pPr>
              <w:pStyle w:val="TableParagraph"/>
              <w:spacing w:before="11"/>
              <w:rPr>
                <w:sz w:val="12"/>
              </w:rPr>
            </w:pPr>
            <w:r>
              <w:rPr>
                <w:sz w:val="12"/>
              </w:rPr>
              <w:t>231-999-3</w:t>
            </w:r>
          </w:p>
        </w:tc>
        <w:tc>
          <w:tcPr>
            <w:tcW w:w="1293" w:type="dxa"/>
          </w:tcPr>
          <w:p w:rsidR="00323F62" w:rsidRDefault="005674BC">
            <w:pPr>
              <w:pStyle w:val="TableParagraph"/>
              <w:spacing w:before="12" w:line="237" w:lineRule="auto"/>
              <w:ind w:left="58" w:right="127" w:hanging="1"/>
              <w:rPr>
                <w:sz w:val="12"/>
              </w:rPr>
            </w:pPr>
            <w:r>
              <w:rPr>
                <w:sz w:val="12"/>
              </w:rPr>
              <w:t>Производи за оралну хигијену</w:t>
            </w:r>
          </w:p>
        </w:tc>
        <w:tc>
          <w:tcPr>
            <w:tcW w:w="1265" w:type="dxa"/>
          </w:tcPr>
          <w:p w:rsidR="00323F62" w:rsidRDefault="005674BC">
            <w:pPr>
              <w:pStyle w:val="TableParagraph"/>
              <w:spacing w:before="12" w:line="237" w:lineRule="auto"/>
              <w:ind w:left="58" w:right="34"/>
              <w:rPr>
                <w:sz w:val="12"/>
              </w:rPr>
            </w:pPr>
            <w:r>
              <w:rPr>
                <w:sz w:val="12"/>
              </w:rPr>
              <w:t>0,15 % рачунато као F. Када се меша са другим једињењима флуора одобреним овим Прилогом укупна</w:t>
            </w:r>
          </w:p>
          <w:p w:rsidR="00323F62" w:rsidRDefault="005674BC">
            <w:pPr>
              <w:pStyle w:val="TableParagraph"/>
              <w:spacing w:line="237" w:lineRule="auto"/>
              <w:ind w:left="58" w:right="129"/>
              <w:rPr>
                <w:sz w:val="12"/>
              </w:rPr>
            </w:pPr>
            <w:r>
              <w:rPr>
                <w:sz w:val="12"/>
              </w:rPr>
              <w:t>концентрација F не сме прећи 0,15 %.</w:t>
            </w:r>
          </w:p>
        </w:tc>
        <w:tc>
          <w:tcPr>
            <w:tcW w:w="1317" w:type="dxa"/>
          </w:tcPr>
          <w:p w:rsidR="00323F62" w:rsidRDefault="00323F62">
            <w:pPr>
              <w:pStyle w:val="TableParagraph"/>
              <w:ind w:left="0"/>
              <w:rPr>
                <w:sz w:val="12"/>
              </w:rPr>
            </w:pPr>
          </w:p>
        </w:tc>
        <w:tc>
          <w:tcPr>
            <w:tcW w:w="2070" w:type="dxa"/>
          </w:tcPr>
          <w:p w:rsidR="00323F62" w:rsidRDefault="005674BC">
            <w:pPr>
              <w:pStyle w:val="TableParagraph"/>
              <w:spacing w:before="10" w:line="137" w:lineRule="exact"/>
              <w:ind w:left="58"/>
              <w:rPr>
                <w:sz w:val="12"/>
              </w:rPr>
            </w:pPr>
            <w:r>
              <w:rPr>
                <w:sz w:val="12"/>
              </w:rPr>
              <w:t>Садржи стано (калајII) флуорид.</w:t>
            </w:r>
          </w:p>
          <w:p w:rsidR="00323F62" w:rsidRDefault="005674BC">
            <w:pPr>
              <w:pStyle w:val="TableParagraph"/>
              <w:spacing w:line="237" w:lineRule="auto"/>
              <w:ind w:left="58" w:right="63"/>
              <w:rPr>
                <w:sz w:val="12"/>
              </w:rPr>
            </w:pPr>
            <w:r>
              <w:rPr>
                <w:sz w:val="12"/>
              </w:rPr>
              <w:t>На свакој пасти за зубе са једињењи- ма која садрже флуор у концентра- цији од 0,1 до 0,15% прерачунато</w:t>
            </w:r>
          </w:p>
          <w:p w:rsidR="00323F62" w:rsidRDefault="005674BC">
            <w:pPr>
              <w:pStyle w:val="TableParagraph"/>
              <w:spacing w:line="237" w:lineRule="auto"/>
              <w:ind w:left="58" w:right="104"/>
              <w:rPr>
                <w:sz w:val="12"/>
              </w:rPr>
            </w:pPr>
            <w:r>
              <w:rPr>
                <w:sz w:val="12"/>
              </w:rPr>
              <w:t>на F, осим ако већ није обележена као непогодна за децу (нпр. „само за употребу код одраслих„) обавезно је назначити следеће:</w:t>
            </w:r>
          </w:p>
          <w:p w:rsidR="00323F62" w:rsidRDefault="005674BC">
            <w:pPr>
              <w:pStyle w:val="TableParagraph"/>
              <w:spacing w:line="237" w:lineRule="auto"/>
              <w:ind w:left="58"/>
              <w:rPr>
                <w:sz w:val="12"/>
              </w:rPr>
            </w:pPr>
            <w:r>
              <w:rPr>
                <w:sz w:val="12"/>
              </w:rPr>
              <w:t>’Деца узраста 6 година и м</w:t>
            </w:r>
            <w:r>
              <w:rPr>
                <w:sz w:val="12"/>
              </w:rPr>
              <w:t>лађа: користити количину величине зрна грашка за прање зуба под надзором, како би се умањило гутање. У случају узимања флуорида из других извора консултовати зубара или лекара.’</w:t>
            </w:r>
          </w:p>
        </w:tc>
      </w:tr>
      <w:tr w:rsidR="00323F62">
        <w:trPr>
          <w:trHeight w:val="2090"/>
        </w:trPr>
        <w:tc>
          <w:tcPr>
            <w:tcW w:w="510" w:type="dxa"/>
          </w:tcPr>
          <w:p w:rsidR="00323F62" w:rsidRDefault="005674BC">
            <w:pPr>
              <w:pStyle w:val="TableParagraph"/>
              <w:spacing w:before="10"/>
              <w:rPr>
                <w:sz w:val="12"/>
              </w:rPr>
            </w:pPr>
            <w:r>
              <w:rPr>
                <w:sz w:val="12"/>
              </w:rPr>
              <w:t>36</w:t>
            </w:r>
          </w:p>
        </w:tc>
        <w:tc>
          <w:tcPr>
            <w:tcW w:w="1242" w:type="dxa"/>
          </w:tcPr>
          <w:p w:rsidR="00323F62" w:rsidRDefault="005674BC">
            <w:pPr>
              <w:pStyle w:val="TableParagraph"/>
              <w:spacing w:before="11" w:line="237" w:lineRule="auto"/>
              <w:rPr>
                <w:sz w:val="12"/>
              </w:rPr>
            </w:pPr>
            <w:r>
              <w:rPr>
                <w:sz w:val="12"/>
              </w:rPr>
              <w:t>Хексадецил амонијум флуорид</w:t>
            </w:r>
          </w:p>
        </w:tc>
        <w:tc>
          <w:tcPr>
            <w:tcW w:w="1179" w:type="dxa"/>
          </w:tcPr>
          <w:p w:rsidR="00323F62" w:rsidRDefault="005674BC">
            <w:pPr>
              <w:pStyle w:val="TableParagraph"/>
              <w:spacing w:before="11" w:line="237" w:lineRule="auto"/>
              <w:ind w:right="188"/>
              <w:rPr>
                <w:sz w:val="12"/>
              </w:rPr>
            </w:pPr>
            <w:r>
              <w:rPr>
                <w:sz w:val="12"/>
              </w:rPr>
              <w:t>Cetylamine hydro- fluoride</w:t>
            </w:r>
          </w:p>
        </w:tc>
        <w:tc>
          <w:tcPr>
            <w:tcW w:w="802" w:type="dxa"/>
          </w:tcPr>
          <w:p w:rsidR="00323F62" w:rsidRDefault="005674BC">
            <w:pPr>
              <w:pStyle w:val="TableParagraph"/>
              <w:spacing w:before="10"/>
              <w:rPr>
                <w:sz w:val="12"/>
              </w:rPr>
            </w:pPr>
            <w:r>
              <w:rPr>
                <w:sz w:val="12"/>
              </w:rPr>
              <w:t>3151-59-5</w:t>
            </w:r>
          </w:p>
        </w:tc>
        <w:tc>
          <w:tcPr>
            <w:tcW w:w="805" w:type="dxa"/>
          </w:tcPr>
          <w:p w:rsidR="00323F62" w:rsidRDefault="005674BC">
            <w:pPr>
              <w:pStyle w:val="TableParagraph"/>
              <w:spacing w:before="10"/>
              <w:ind w:left="58"/>
              <w:rPr>
                <w:sz w:val="12"/>
              </w:rPr>
            </w:pPr>
            <w:r>
              <w:rPr>
                <w:sz w:val="12"/>
              </w:rPr>
              <w:t>221-588-7</w:t>
            </w:r>
          </w:p>
        </w:tc>
        <w:tc>
          <w:tcPr>
            <w:tcW w:w="1293" w:type="dxa"/>
          </w:tcPr>
          <w:p w:rsidR="00323F62" w:rsidRDefault="005674BC">
            <w:pPr>
              <w:pStyle w:val="TableParagraph"/>
              <w:spacing w:before="11" w:line="237" w:lineRule="auto"/>
              <w:ind w:left="58"/>
              <w:rPr>
                <w:sz w:val="12"/>
              </w:rPr>
            </w:pPr>
            <w:r>
              <w:rPr>
                <w:sz w:val="12"/>
              </w:rPr>
              <w:t>Производи за оралну хигијену</w:t>
            </w:r>
          </w:p>
        </w:tc>
        <w:tc>
          <w:tcPr>
            <w:tcW w:w="1265" w:type="dxa"/>
          </w:tcPr>
          <w:p w:rsidR="00323F62" w:rsidRDefault="005674BC">
            <w:pPr>
              <w:pStyle w:val="TableParagraph"/>
              <w:spacing w:before="11" w:line="237" w:lineRule="auto"/>
              <w:ind w:left="58" w:right="34"/>
              <w:rPr>
                <w:sz w:val="12"/>
              </w:rPr>
            </w:pPr>
            <w:r>
              <w:rPr>
                <w:sz w:val="12"/>
              </w:rPr>
              <w:t>0,15 % рачунато као F. Када се меша са другим једињењима флуора одобреним овим Прилогом укупна</w:t>
            </w:r>
          </w:p>
          <w:p w:rsidR="00323F62" w:rsidRDefault="005674BC">
            <w:pPr>
              <w:pStyle w:val="TableParagraph"/>
              <w:spacing w:line="237" w:lineRule="auto"/>
              <w:ind w:left="58" w:right="129"/>
              <w:rPr>
                <w:sz w:val="12"/>
              </w:rPr>
            </w:pPr>
            <w:r>
              <w:rPr>
                <w:sz w:val="12"/>
              </w:rPr>
              <w:t>концентрација F не сме прећи 0,15 %.</w:t>
            </w:r>
          </w:p>
        </w:tc>
        <w:tc>
          <w:tcPr>
            <w:tcW w:w="1317" w:type="dxa"/>
          </w:tcPr>
          <w:p w:rsidR="00323F62" w:rsidRDefault="00323F62">
            <w:pPr>
              <w:pStyle w:val="TableParagraph"/>
              <w:ind w:left="0"/>
              <w:rPr>
                <w:sz w:val="12"/>
              </w:rPr>
            </w:pPr>
          </w:p>
        </w:tc>
        <w:tc>
          <w:tcPr>
            <w:tcW w:w="2070" w:type="dxa"/>
          </w:tcPr>
          <w:p w:rsidR="00323F62" w:rsidRDefault="005674BC">
            <w:pPr>
              <w:pStyle w:val="TableParagraph"/>
              <w:spacing w:before="11" w:line="237" w:lineRule="auto"/>
              <w:ind w:left="58" w:right="207"/>
              <w:rPr>
                <w:sz w:val="12"/>
              </w:rPr>
            </w:pPr>
            <w:r>
              <w:rPr>
                <w:sz w:val="12"/>
              </w:rPr>
              <w:t>Садржи хексадецил амонијум флуорид.</w:t>
            </w:r>
          </w:p>
          <w:p w:rsidR="00323F62" w:rsidRDefault="005674BC">
            <w:pPr>
              <w:pStyle w:val="TableParagraph"/>
              <w:spacing w:line="237" w:lineRule="auto"/>
              <w:ind w:left="58" w:right="63"/>
              <w:rPr>
                <w:sz w:val="12"/>
              </w:rPr>
            </w:pPr>
            <w:r>
              <w:rPr>
                <w:sz w:val="12"/>
              </w:rPr>
              <w:t>На свакој пасти за зубе са једињењи- ма која садрже флуор у концентра- цији од 0,1 до 0,15% прерачунато</w:t>
            </w:r>
          </w:p>
          <w:p w:rsidR="00323F62" w:rsidRDefault="005674BC">
            <w:pPr>
              <w:pStyle w:val="TableParagraph"/>
              <w:spacing w:line="237" w:lineRule="auto"/>
              <w:ind w:left="58" w:right="104"/>
              <w:rPr>
                <w:sz w:val="12"/>
              </w:rPr>
            </w:pPr>
            <w:r>
              <w:rPr>
                <w:sz w:val="12"/>
              </w:rPr>
              <w:t>на F, осим ако већ није обележена као непогодна за децу (нпр. „само за употребу код одраслих„) обавезно је назначити следеће:</w:t>
            </w:r>
          </w:p>
          <w:p w:rsidR="00323F62" w:rsidRDefault="005674BC">
            <w:pPr>
              <w:pStyle w:val="TableParagraph"/>
              <w:spacing w:line="237" w:lineRule="auto"/>
              <w:ind w:left="58"/>
              <w:rPr>
                <w:sz w:val="12"/>
              </w:rPr>
            </w:pPr>
            <w:r>
              <w:rPr>
                <w:sz w:val="12"/>
              </w:rPr>
              <w:t>’Деца узраста 6 година и м</w:t>
            </w:r>
            <w:r>
              <w:rPr>
                <w:sz w:val="12"/>
              </w:rPr>
              <w:t>лађа: користити количину величине зрна грашка за прање зуба под надзором, како би се умањило гутање. У случају узимања флуорида из других извора консултовати зубара или лекара.’</w:t>
            </w:r>
          </w:p>
        </w:tc>
      </w:tr>
      <w:tr w:rsidR="00323F62">
        <w:trPr>
          <w:trHeight w:val="2226"/>
        </w:trPr>
        <w:tc>
          <w:tcPr>
            <w:tcW w:w="510" w:type="dxa"/>
          </w:tcPr>
          <w:p w:rsidR="00323F62" w:rsidRDefault="005674BC">
            <w:pPr>
              <w:pStyle w:val="TableParagraph"/>
              <w:spacing w:before="9"/>
              <w:rPr>
                <w:sz w:val="12"/>
              </w:rPr>
            </w:pPr>
            <w:r>
              <w:rPr>
                <w:sz w:val="12"/>
              </w:rPr>
              <w:t>37</w:t>
            </w:r>
          </w:p>
        </w:tc>
        <w:tc>
          <w:tcPr>
            <w:tcW w:w="1242" w:type="dxa"/>
          </w:tcPr>
          <w:p w:rsidR="00323F62" w:rsidRDefault="005674BC">
            <w:pPr>
              <w:pStyle w:val="TableParagraph"/>
              <w:spacing w:before="9" w:line="137" w:lineRule="exact"/>
              <w:rPr>
                <w:i/>
                <w:sz w:val="12"/>
              </w:rPr>
            </w:pPr>
            <w:r>
              <w:rPr>
                <w:sz w:val="12"/>
              </w:rPr>
              <w:t>3-(</w:t>
            </w:r>
            <w:r>
              <w:rPr>
                <w:i/>
                <w:sz w:val="12"/>
              </w:rPr>
              <w:t>N</w:t>
            </w:r>
            <w:r>
              <w:rPr>
                <w:sz w:val="12"/>
              </w:rPr>
              <w:t>-Хексадецил-</w:t>
            </w:r>
            <w:r>
              <w:rPr>
                <w:i/>
                <w:sz w:val="12"/>
              </w:rPr>
              <w:t>N-</w:t>
            </w:r>
          </w:p>
          <w:p w:rsidR="00323F62" w:rsidRDefault="005674BC">
            <w:pPr>
              <w:pStyle w:val="TableParagraph"/>
              <w:spacing w:line="237" w:lineRule="auto"/>
              <w:ind w:right="231"/>
              <w:jc w:val="both"/>
              <w:rPr>
                <w:sz w:val="12"/>
              </w:rPr>
            </w:pPr>
            <w:r>
              <w:rPr>
                <w:spacing w:val="-1"/>
                <w:sz w:val="12"/>
              </w:rPr>
              <w:t xml:space="preserve">-2-хидроксиетила- </w:t>
            </w:r>
            <w:r>
              <w:rPr>
                <w:sz w:val="12"/>
              </w:rPr>
              <w:t xml:space="preserve">монио) пропил </w:t>
            </w:r>
            <w:r>
              <w:rPr>
                <w:i/>
                <w:sz w:val="12"/>
              </w:rPr>
              <w:t xml:space="preserve">bis </w:t>
            </w:r>
            <w:r>
              <w:rPr>
                <w:sz w:val="12"/>
              </w:rPr>
              <w:t>(2-хидроксиетил)</w:t>
            </w:r>
          </w:p>
          <w:p w:rsidR="00323F62" w:rsidRDefault="005674BC">
            <w:pPr>
              <w:pStyle w:val="TableParagraph"/>
              <w:spacing w:line="135" w:lineRule="exact"/>
              <w:jc w:val="both"/>
              <w:rPr>
                <w:sz w:val="12"/>
              </w:rPr>
            </w:pPr>
            <w:r>
              <w:rPr>
                <w:sz w:val="12"/>
              </w:rPr>
              <w:t>амонијум дифлуорид</w:t>
            </w:r>
          </w:p>
        </w:tc>
        <w:tc>
          <w:tcPr>
            <w:tcW w:w="1179" w:type="dxa"/>
          </w:tcPr>
          <w:p w:rsidR="00323F62" w:rsidRDefault="005674BC">
            <w:pPr>
              <w:pStyle w:val="TableParagraph"/>
              <w:spacing w:before="9"/>
              <w:rPr>
                <w:sz w:val="12"/>
              </w:rPr>
            </w:pPr>
            <w:r>
              <w:rPr>
                <w:sz w:val="12"/>
              </w:rPr>
              <w:t>----</w:t>
            </w:r>
          </w:p>
        </w:tc>
        <w:tc>
          <w:tcPr>
            <w:tcW w:w="802" w:type="dxa"/>
          </w:tcPr>
          <w:p w:rsidR="00323F62" w:rsidRDefault="005674BC">
            <w:pPr>
              <w:pStyle w:val="TableParagraph"/>
              <w:spacing w:before="9"/>
              <w:ind w:left="58"/>
              <w:rPr>
                <w:sz w:val="12"/>
              </w:rPr>
            </w:pPr>
            <w:r>
              <w:rPr>
                <w:sz w:val="12"/>
              </w:rPr>
              <w:t>----</w:t>
            </w:r>
          </w:p>
        </w:tc>
        <w:tc>
          <w:tcPr>
            <w:tcW w:w="805" w:type="dxa"/>
          </w:tcPr>
          <w:p w:rsidR="00323F62" w:rsidRDefault="005674BC">
            <w:pPr>
              <w:pStyle w:val="TableParagraph"/>
              <w:spacing w:before="9"/>
              <w:ind w:left="58"/>
              <w:rPr>
                <w:sz w:val="12"/>
              </w:rPr>
            </w:pPr>
            <w:r>
              <w:rPr>
                <w:sz w:val="12"/>
              </w:rPr>
              <w:t>----</w:t>
            </w:r>
          </w:p>
        </w:tc>
        <w:tc>
          <w:tcPr>
            <w:tcW w:w="1293" w:type="dxa"/>
          </w:tcPr>
          <w:p w:rsidR="00323F62" w:rsidRDefault="005674BC">
            <w:pPr>
              <w:pStyle w:val="TableParagraph"/>
              <w:spacing w:before="10" w:line="237" w:lineRule="auto"/>
              <w:ind w:left="58"/>
              <w:rPr>
                <w:sz w:val="12"/>
              </w:rPr>
            </w:pPr>
            <w:r>
              <w:rPr>
                <w:sz w:val="12"/>
              </w:rPr>
              <w:t>Производи за оралну хигијену</w:t>
            </w:r>
          </w:p>
        </w:tc>
        <w:tc>
          <w:tcPr>
            <w:tcW w:w="1265" w:type="dxa"/>
          </w:tcPr>
          <w:p w:rsidR="00323F62" w:rsidRDefault="005674BC">
            <w:pPr>
              <w:pStyle w:val="TableParagraph"/>
              <w:spacing w:before="10" w:line="237" w:lineRule="auto"/>
              <w:ind w:left="58" w:right="34"/>
              <w:rPr>
                <w:sz w:val="12"/>
              </w:rPr>
            </w:pPr>
            <w:r>
              <w:rPr>
                <w:sz w:val="12"/>
              </w:rPr>
              <w:t>0,15 % рачунато као F. Када се меша са другим једињењима флуора одобреним овим Прилогом укупна</w:t>
            </w:r>
          </w:p>
          <w:p w:rsidR="00323F62" w:rsidRDefault="005674BC">
            <w:pPr>
              <w:pStyle w:val="TableParagraph"/>
              <w:spacing w:line="237" w:lineRule="auto"/>
              <w:ind w:left="58" w:right="129"/>
              <w:rPr>
                <w:sz w:val="12"/>
              </w:rPr>
            </w:pPr>
            <w:r>
              <w:rPr>
                <w:sz w:val="12"/>
              </w:rPr>
              <w:t>концентрација F не сме прећи 0,15 %.</w:t>
            </w:r>
          </w:p>
        </w:tc>
        <w:tc>
          <w:tcPr>
            <w:tcW w:w="1317" w:type="dxa"/>
          </w:tcPr>
          <w:p w:rsidR="00323F62" w:rsidRDefault="00323F62">
            <w:pPr>
              <w:pStyle w:val="TableParagraph"/>
              <w:ind w:left="0"/>
              <w:rPr>
                <w:sz w:val="12"/>
              </w:rPr>
            </w:pPr>
          </w:p>
        </w:tc>
        <w:tc>
          <w:tcPr>
            <w:tcW w:w="2070" w:type="dxa"/>
          </w:tcPr>
          <w:p w:rsidR="00323F62" w:rsidRDefault="005674BC">
            <w:pPr>
              <w:pStyle w:val="TableParagraph"/>
              <w:spacing w:before="10" w:line="237" w:lineRule="auto"/>
              <w:ind w:left="58" w:right="93"/>
              <w:jc w:val="both"/>
              <w:rPr>
                <w:sz w:val="12"/>
              </w:rPr>
            </w:pPr>
            <w:r>
              <w:rPr>
                <w:sz w:val="12"/>
              </w:rPr>
              <w:t>Садржи 3-(</w:t>
            </w:r>
            <w:r>
              <w:rPr>
                <w:i/>
                <w:sz w:val="12"/>
              </w:rPr>
              <w:t>N</w:t>
            </w:r>
            <w:r>
              <w:rPr>
                <w:sz w:val="12"/>
              </w:rPr>
              <w:t>-Хеxадецил-</w:t>
            </w:r>
            <w:r>
              <w:rPr>
                <w:i/>
                <w:sz w:val="12"/>
              </w:rPr>
              <w:t>N</w:t>
            </w:r>
            <w:r>
              <w:rPr>
                <w:sz w:val="12"/>
              </w:rPr>
              <w:t>-2-хyдрок- сиетиламонио) пропилбис(2-хyдрок- сиетил) амонијум дифлуорид.</w:t>
            </w:r>
          </w:p>
          <w:p w:rsidR="00323F62" w:rsidRDefault="005674BC">
            <w:pPr>
              <w:pStyle w:val="TableParagraph"/>
              <w:spacing w:line="237" w:lineRule="auto"/>
              <w:ind w:left="58" w:right="157"/>
              <w:rPr>
                <w:sz w:val="12"/>
              </w:rPr>
            </w:pPr>
            <w:r>
              <w:rPr>
                <w:sz w:val="12"/>
              </w:rPr>
              <w:t>На свакој пасти за зубе која садржи флуор у концентрацији од 0,1 до 0,15% прерачунато на F, осим ако већ није обележена као непогодна за децу (нпр. „само за употребу код одраслих„) об</w:t>
            </w:r>
            <w:r>
              <w:rPr>
                <w:sz w:val="12"/>
              </w:rPr>
              <w:t>авезно је назначити следеће: ‚</w:t>
            </w:r>
          </w:p>
          <w:p w:rsidR="00323F62" w:rsidRDefault="005674BC">
            <w:pPr>
              <w:pStyle w:val="TableParagraph"/>
              <w:spacing w:line="237" w:lineRule="auto"/>
              <w:ind w:left="58"/>
              <w:rPr>
                <w:sz w:val="12"/>
              </w:rPr>
            </w:pPr>
            <w:r>
              <w:rPr>
                <w:sz w:val="12"/>
              </w:rPr>
              <w:t>’Деца узраста 6 година и млађа: користити количину величине зрна грашка за прање зуба под надзором, како би се умањило гутање. У случају узимања флуорида из других извора консултовати зубара или лекара.’</w:t>
            </w:r>
          </w:p>
        </w:tc>
      </w:tr>
    </w:tbl>
    <w:p w:rsidR="00323F62" w:rsidRDefault="00323F62">
      <w:pPr>
        <w:spacing w:line="237" w:lineRule="auto"/>
        <w:rPr>
          <w:sz w:val="12"/>
        </w:rPr>
        <w:sectPr w:rsidR="00323F62">
          <w:pgSz w:w="12480" w:h="15690"/>
          <w:pgMar w:top="240" w:right="720" w:bottom="280" w:left="74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
        <w:gridCol w:w="1242"/>
        <w:gridCol w:w="1179"/>
        <w:gridCol w:w="802"/>
        <w:gridCol w:w="805"/>
        <w:gridCol w:w="1293"/>
        <w:gridCol w:w="1265"/>
        <w:gridCol w:w="1317"/>
        <w:gridCol w:w="2070"/>
      </w:tblGrid>
      <w:tr w:rsidR="00323F62">
        <w:trPr>
          <w:trHeight w:val="186"/>
        </w:trPr>
        <w:tc>
          <w:tcPr>
            <w:tcW w:w="510" w:type="dxa"/>
          </w:tcPr>
          <w:p w:rsidR="00323F62" w:rsidRDefault="005674BC">
            <w:pPr>
              <w:pStyle w:val="TableParagraph"/>
              <w:spacing w:before="14"/>
              <w:ind w:left="10"/>
              <w:jc w:val="center"/>
              <w:rPr>
                <w:sz w:val="12"/>
              </w:rPr>
            </w:pPr>
            <w:r>
              <w:rPr>
                <w:sz w:val="12"/>
              </w:rPr>
              <w:lastRenderedPageBreak/>
              <w:t>а</w:t>
            </w:r>
          </w:p>
        </w:tc>
        <w:tc>
          <w:tcPr>
            <w:tcW w:w="1242" w:type="dxa"/>
          </w:tcPr>
          <w:p w:rsidR="00323F62" w:rsidRDefault="005674BC">
            <w:pPr>
              <w:pStyle w:val="TableParagraph"/>
              <w:spacing w:before="14"/>
              <w:ind w:left="10"/>
              <w:jc w:val="center"/>
              <w:rPr>
                <w:sz w:val="12"/>
              </w:rPr>
            </w:pPr>
            <w:r>
              <w:rPr>
                <w:sz w:val="12"/>
              </w:rPr>
              <w:t>б</w:t>
            </w:r>
          </w:p>
        </w:tc>
        <w:tc>
          <w:tcPr>
            <w:tcW w:w="1179" w:type="dxa"/>
          </w:tcPr>
          <w:p w:rsidR="00323F62" w:rsidRDefault="005674BC">
            <w:pPr>
              <w:pStyle w:val="TableParagraph"/>
              <w:spacing w:before="14"/>
              <w:ind w:left="11"/>
              <w:jc w:val="center"/>
              <w:rPr>
                <w:sz w:val="12"/>
              </w:rPr>
            </w:pPr>
            <w:r>
              <w:rPr>
                <w:sz w:val="12"/>
              </w:rPr>
              <w:t>ц</w:t>
            </w:r>
          </w:p>
        </w:tc>
        <w:tc>
          <w:tcPr>
            <w:tcW w:w="802" w:type="dxa"/>
          </w:tcPr>
          <w:p w:rsidR="00323F62" w:rsidRDefault="005674BC">
            <w:pPr>
              <w:pStyle w:val="TableParagraph"/>
              <w:spacing w:before="14"/>
              <w:ind w:left="11"/>
              <w:jc w:val="center"/>
              <w:rPr>
                <w:sz w:val="12"/>
              </w:rPr>
            </w:pPr>
            <w:r>
              <w:rPr>
                <w:sz w:val="12"/>
              </w:rPr>
              <w:t>д</w:t>
            </w:r>
          </w:p>
        </w:tc>
        <w:tc>
          <w:tcPr>
            <w:tcW w:w="805" w:type="dxa"/>
          </w:tcPr>
          <w:p w:rsidR="00323F62" w:rsidRDefault="005674BC">
            <w:pPr>
              <w:pStyle w:val="TableParagraph"/>
              <w:spacing w:before="14"/>
              <w:ind w:left="12"/>
              <w:jc w:val="center"/>
              <w:rPr>
                <w:sz w:val="12"/>
              </w:rPr>
            </w:pPr>
            <w:r>
              <w:rPr>
                <w:sz w:val="12"/>
              </w:rPr>
              <w:t>е</w:t>
            </w:r>
          </w:p>
        </w:tc>
        <w:tc>
          <w:tcPr>
            <w:tcW w:w="1293" w:type="dxa"/>
          </w:tcPr>
          <w:p w:rsidR="00323F62" w:rsidRDefault="005674BC">
            <w:pPr>
              <w:pStyle w:val="TableParagraph"/>
              <w:spacing w:before="14"/>
              <w:ind w:left="11"/>
              <w:jc w:val="center"/>
              <w:rPr>
                <w:sz w:val="12"/>
              </w:rPr>
            </w:pPr>
            <w:r>
              <w:rPr>
                <w:sz w:val="12"/>
              </w:rPr>
              <w:t>ф</w:t>
            </w:r>
          </w:p>
        </w:tc>
        <w:tc>
          <w:tcPr>
            <w:tcW w:w="1265" w:type="dxa"/>
          </w:tcPr>
          <w:p w:rsidR="00323F62" w:rsidRDefault="005674BC">
            <w:pPr>
              <w:pStyle w:val="TableParagraph"/>
              <w:spacing w:before="14"/>
              <w:ind w:left="11"/>
              <w:jc w:val="center"/>
              <w:rPr>
                <w:sz w:val="12"/>
              </w:rPr>
            </w:pPr>
            <w:r>
              <w:rPr>
                <w:sz w:val="12"/>
              </w:rPr>
              <w:t>г</w:t>
            </w:r>
          </w:p>
        </w:tc>
        <w:tc>
          <w:tcPr>
            <w:tcW w:w="1317" w:type="dxa"/>
          </w:tcPr>
          <w:p w:rsidR="00323F62" w:rsidRDefault="005674BC">
            <w:pPr>
              <w:pStyle w:val="TableParagraph"/>
              <w:spacing w:before="14"/>
              <w:ind w:left="11"/>
              <w:jc w:val="center"/>
              <w:rPr>
                <w:sz w:val="12"/>
              </w:rPr>
            </w:pPr>
            <w:r>
              <w:rPr>
                <w:sz w:val="12"/>
              </w:rPr>
              <w:t>х</w:t>
            </w:r>
          </w:p>
        </w:tc>
        <w:tc>
          <w:tcPr>
            <w:tcW w:w="2070" w:type="dxa"/>
          </w:tcPr>
          <w:p w:rsidR="00323F62" w:rsidRDefault="005674BC">
            <w:pPr>
              <w:pStyle w:val="TableParagraph"/>
              <w:spacing w:before="14"/>
              <w:ind w:left="11"/>
              <w:jc w:val="center"/>
              <w:rPr>
                <w:sz w:val="12"/>
              </w:rPr>
            </w:pPr>
            <w:r>
              <w:rPr>
                <w:sz w:val="12"/>
              </w:rPr>
              <w:t>и</w:t>
            </w:r>
          </w:p>
        </w:tc>
      </w:tr>
      <w:tr w:rsidR="00323F62">
        <w:trPr>
          <w:trHeight w:val="2166"/>
        </w:trPr>
        <w:tc>
          <w:tcPr>
            <w:tcW w:w="510" w:type="dxa"/>
          </w:tcPr>
          <w:p w:rsidR="00323F62" w:rsidRDefault="005674BC">
            <w:pPr>
              <w:pStyle w:val="TableParagraph"/>
              <w:spacing w:before="14"/>
              <w:ind w:left="56"/>
              <w:rPr>
                <w:sz w:val="12"/>
              </w:rPr>
            </w:pPr>
            <w:r>
              <w:rPr>
                <w:sz w:val="12"/>
              </w:rPr>
              <w:t>38</w:t>
            </w:r>
          </w:p>
        </w:tc>
        <w:tc>
          <w:tcPr>
            <w:tcW w:w="1242" w:type="dxa"/>
          </w:tcPr>
          <w:p w:rsidR="00323F62" w:rsidRDefault="005674BC">
            <w:pPr>
              <w:pStyle w:val="TableParagraph"/>
              <w:spacing w:before="18" w:line="230" w:lineRule="auto"/>
              <w:ind w:left="56" w:right="32"/>
              <w:rPr>
                <w:sz w:val="12"/>
              </w:rPr>
            </w:pPr>
            <w:r>
              <w:rPr>
                <w:i/>
                <w:sz w:val="12"/>
              </w:rPr>
              <w:t>NN’N’</w:t>
            </w:r>
            <w:r>
              <w:rPr>
                <w:sz w:val="12"/>
              </w:rPr>
              <w:t>-</w:t>
            </w:r>
            <w:r>
              <w:rPr>
                <w:i/>
                <w:sz w:val="12"/>
              </w:rPr>
              <w:t xml:space="preserve">Tris </w:t>
            </w:r>
            <w:r>
              <w:rPr>
                <w:sz w:val="12"/>
              </w:rPr>
              <w:t>(полиок- сиетилен)-</w:t>
            </w:r>
            <w:r>
              <w:rPr>
                <w:i/>
                <w:sz w:val="12"/>
              </w:rPr>
              <w:t>N</w:t>
            </w:r>
            <w:r>
              <w:rPr>
                <w:sz w:val="12"/>
              </w:rPr>
              <w:t>- хексадецилпропилен- диамин дихидро- флуорид</w:t>
            </w:r>
          </w:p>
        </w:tc>
        <w:tc>
          <w:tcPr>
            <w:tcW w:w="1179" w:type="dxa"/>
          </w:tcPr>
          <w:p w:rsidR="00323F62" w:rsidRDefault="005674BC">
            <w:pPr>
              <w:pStyle w:val="TableParagraph"/>
              <w:spacing w:before="14"/>
              <w:rPr>
                <w:sz w:val="12"/>
              </w:rPr>
            </w:pPr>
            <w:r>
              <w:rPr>
                <w:sz w:val="12"/>
              </w:rPr>
              <w:t>----</w:t>
            </w:r>
          </w:p>
        </w:tc>
        <w:tc>
          <w:tcPr>
            <w:tcW w:w="802" w:type="dxa"/>
          </w:tcPr>
          <w:p w:rsidR="00323F62" w:rsidRDefault="005674BC">
            <w:pPr>
              <w:pStyle w:val="TableParagraph"/>
              <w:spacing w:before="14"/>
              <w:rPr>
                <w:sz w:val="12"/>
              </w:rPr>
            </w:pPr>
            <w:r>
              <w:rPr>
                <w:sz w:val="12"/>
              </w:rPr>
              <w:t>----</w:t>
            </w:r>
          </w:p>
        </w:tc>
        <w:tc>
          <w:tcPr>
            <w:tcW w:w="805" w:type="dxa"/>
          </w:tcPr>
          <w:p w:rsidR="00323F62" w:rsidRDefault="005674BC">
            <w:pPr>
              <w:pStyle w:val="TableParagraph"/>
              <w:spacing w:before="14"/>
              <w:rPr>
                <w:sz w:val="12"/>
              </w:rPr>
            </w:pPr>
            <w:r>
              <w:rPr>
                <w:sz w:val="12"/>
              </w:rPr>
              <w:t>----</w:t>
            </w:r>
          </w:p>
        </w:tc>
        <w:tc>
          <w:tcPr>
            <w:tcW w:w="1293" w:type="dxa"/>
          </w:tcPr>
          <w:p w:rsidR="00323F62" w:rsidRDefault="005674BC">
            <w:pPr>
              <w:pStyle w:val="TableParagraph"/>
              <w:spacing w:before="18" w:line="230" w:lineRule="auto"/>
              <w:rPr>
                <w:sz w:val="12"/>
              </w:rPr>
            </w:pPr>
            <w:r>
              <w:rPr>
                <w:sz w:val="12"/>
              </w:rPr>
              <w:t>Производи за оралну хигијену</w:t>
            </w:r>
          </w:p>
        </w:tc>
        <w:tc>
          <w:tcPr>
            <w:tcW w:w="1265" w:type="dxa"/>
          </w:tcPr>
          <w:p w:rsidR="00323F62" w:rsidRDefault="005674BC">
            <w:pPr>
              <w:pStyle w:val="TableParagraph"/>
              <w:spacing w:before="18" w:line="230" w:lineRule="auto"/>
              <w:ind w:right="35"/>
              <w:rPr>
                <w:sz w:val="12"/>
              </w:rPr>
            </w:pPr>
            <w:r>
              <w:rPr>
                <w:sz w:val="12"/>
              </w:rPr>
              <w:t>0,15 % рачунато као F. Када се меша са другим једињењима флуора одобреним овим Прилогом укупна</w:t>
            </w:r>
          </w:p>
          <w:p w:rsidR="00323F62" w:rsidRDefault="005674BC">
            <w:pPr>
              <w:pStyle w:val="TableParagraph"/>
              <w:spacing w:line="230" w:lineRule="auto"/>
              <w:ind w:right="129"/>
              <w:rPr>
                <w:sz w:val="12"/>
              </w:rPr>
            </w:pPr>
            <w:r>
              <w:rPr>
                <w:sz w:val="12"/>
              </w:rPr>
              <w:t>концентрација F не сме прећи 0,15 %.</w:t>
            </w:r>
          </w:p>
        </w:tc>
        <w:tc>
          <w:tcPr>
            <w:tcW w:w="1317" w:type="dxa"/>
          </w:tcPr>
          <w:p w:rsidR="00323F62" w:rsidRDefault="00323F62">
            <w:pPr>
              <w:pStyle w:val="TableParagraph"/>
              <w:ind w:left="0"/>
              <w:rPr>
                <w:sz w:val="12"/>
              </w:rPr>
            </w:pPr>
          </w:p>
        </w:tc>
        <w:tc>
          <w:tcPr>
            <w:tcW w:w="2070" w:type="dxa"/>
          </w:tcPr>
          <w:p w:rsidR="00323F62" w:rsidRDefault="005674BC">
            <w:pPr>
              <w:pStyle w:val="TableParagraph"/>
              <w:spacing w:before="18" w:line="230" w:lineRule="auto"/>
              <w:ind w:right="134"/>
              <w:rPr>
                <w:sz w:val="12"/>
              </w:rPr>
            </w:pPr>
            <w:r>
              <w:rPr>
                <w:sz w:val="12"/>
              </w:rPr>
              <w:t xml:space="preserve">Садржи </w:t>
            </w:r>
            <w:r>
              <w:rPr>
                <w:i/>
                <w:sz w:val="12"/>
              </w:rPr>
              <w:t>NN’N’</w:t>
            </w:r>
            <w:r>
              <w:rPr>
                <w:sz w:val="12"/>
              </w:rPr>
              <w:t>-трис(полиоксиетиле- не)-</w:t>
            </w:r>
            <w:r>
              <w:rPr>
                <w:i/>
                <w:sz w:val="12"/>
              </w:rPr>
              <w:t>N</w:t>
            </w:r>
            <w:r>
              <w:rPr>
                <w:sz w:val="12"/>
              </w:rPr>
              <w:t>-хексадецилпропилендиамине дихyдрофлуориде.</w:t>
            </w:r>
          </w:p>
          <w:p w:rsidR="00323F62" w:rsidRDefault="005674BC">
            <w:pPr>
              <w:pStyle w:val="TableParagraph"/>
              <w:spacing w:line="230" w:lineRule="auto"/>
              <w:ind w:right="158"/>
              <w:rPr>
                <w:sz w:val="12"/>
              </w:rPr>
            </w:pPr>
            <w:r>
              <w:rPr>
                <w:sz w:val="12"/>
              </w:rPr>
              <w:t>На свакој пасти за зубе која садржи флуор у концентрацији од 0,1 до 0,15% прерачунато на F, осим ако већ није обележена као непогодна за</w:t>
            </w:r>
            <w:r>
              <w:rPr>
                <w:sz w:val="12"/>
              </w:rPr>
              <w:t xml:space="preserve"> децу (нпр. „само за употребу код одраслих„) обавезно је назначити следеће:</w:t>
            </w:r>
          </w:p>
          <w:p w:rsidR="00323F62" w:rsidRDefault="005674BC">
            <w:pPr>
              <w:pStyle w:val="TableParagraph"/>
              <w:spacing w:line="230" w:lineRule="auto"/>
              <w:rPr>
                <w:sz w:val="12"/>
              </w:rPr>
            </w:pPr>
            <w:r>
              <w:rPr>
                <w:sz w:val="12"/>
              </w:rPr>
              <w:t>’Деца узраста 6 година и млађа: користити количину величине зрна грашка за прање зуба под надзором, како би се умањило гутање. У случају узимања флуорида из других извора консултов</w:t>
            </w:r>
            <w:r>
              <w:rPr>
                <w:sz w:val="12"/>
              </w:rPr>
              <w:t>ати зубара или лекара.’</w:t>
            </w:r>
          </w:p>
        </w:tc>
      </w:tr>
      <w:tr w:rsidR="00323F62">
        <w:trPr>
          <w:trHeight w:val="1902"/>
        </w:trPr>
        <w:tc>
          <w:tcPr>
            <w:tcW w:w="510" w:type="dxa"/>
          </w:tcPr>
          <w:p w:rsidR="00323F62" w:rsidRDefault="005674BC">
            <w:pPr>
              <w:pStyle w:val="TableParagraph"/>
              <w:spacing w:before="14"/>
              <w:ind w:left="56"/>
              <w:rPr>
                <w:sz w:val="12"/>
              </w:rPr>
            </w:pPr>
            <w:r>
              <w:rPr>
                <w:sz w:val="12"/>
              </w:rPr>
              <w:t>39</w:t>
            </w:r>
          </w:p>
        </w:tc>
        <w:tc>
          <w:tcPr>
            <w:tcW w:w="1242" w:type="dxa"/>
          </w:tcPr>
          <w:p w:rsidR="00323F62" w:rsidRDefault="005674BC">
            <w:pPr>
              <w:pStyle w:val="TableParagraph"/>
              <w:spacing w:before="18" w:line="230" w:lineRule="auto"/>
              <w:ind w:right="110"/>
              <w:rPr>
                <w:sz w:val="12"/>
              </w:rPr>
            </w:pPr>
            <w:r>
              <w:rPr>
                <w:sz w:val="12"/>
              </w:rPr>
              <w:t>9-Октадецен-1-амин хидрофлуорид</w:t>
            </w:r>
          </w:p>
        </w:tc>
        <w:tc>
          <w:tcPr>
            <w:tcW w:w="1179" w:type="dxa"/>
          </w:tcPr>
          <w:p w:rsidR="00323F62" w:rsidRDefault="005674BC">
            <w:pPr>
              <w:pStyle w:val="TableParagraph"/>
              <w:spacing w:before="18" w:line="230" w:lineRule="auto"/>
              <w:ind w:right="112"/>
              <w:rPr>
                <w:sz w:val="12"/>
              </w:rPr>
            </w:pPr>
            <w:r>
              <w:rPr>
                <w:sz w:val="12"/>
              </w:rPr>
              <w:t>Octadecenyl-ammo- nium fluoride</w:t>
            </w:r>
          </w:p>
        </w:tc>
        <w:tc>
          <w:tcPr>
            <w:tcW w:w="802" w:type="dxa"/>
          </w:tcPr>
          <w:p w:rsidR="00323F62" w:rsidRDefault="005674BC">
            <w:pPr>
              <w:pStyle w:val="TableParagraph"/>
              <w:spacing w:before="14"/>
              <w:rPr>
                <w:sz w:val="12"/>
              </w:rPr>
            </w:pPr>
            <w:r>
              <w:rPr>
                <w:sz w:val="12"/>
              </w:rPr>
              <w:t>2782-81-2</w:t>
            </w:r>
          </w:p>
        </w:tc>
        <w:tc>
          <w:tcPr>
            <w:tcW w:w="805" w:type="dxa"/>
          </w:tcPr>
          <w:p w:rsidR="00323F62" w:rsidRDefault="005674BC">
            <w:pPr>
              <w:pStyle w:val="TableParagraph"/>
              <w:spacing w:before="14"/>
              <w:rPr>
                <w:sz w:val="12"/>
              </w:rPr>
            </w:pPr>
            <w:r>
              <w:rPr>
                <w:sz w:val="12"/>
              </w:rPr>
              <w:t>----</w:t>
            </w:r>
          </w:p>
        </w:tc>
        <w:tc>
          <w:tcPr>
            <w:tcW w:w="1293" w:type="dxa"/>
          </w:tcPr>
          <w:p w:rsidR="00323F62" w:rsidRDefault="005674BC">
            <w:pPr>
              <w:pStyle w:val="TableParagraph"/>
              <w:spacing w:before="18" w:line="230" w:lineRule="auto"/>
              <w:ind w:left="58"/>
              <w:rPr>
                <w:sz w:val="12"/>
              </w:rPr>
            </w:pPr>
            <w:r>
              <w:rPr>
                <w:sz w:val="12"/>
              </w:rPr>
              <w:t>Производи за оралну хигијену</w:t>
            </w:r>
          </w:p>
        </w:tc>
        <w:tc>
          <w:tcPr>
            <w:tcW w:w="1265" w:type="dxa"/>
          </w:tcPr>
          <w:p w:rsidR="00323F62" w:rsidRDefault="005674BC">
            <w:pPr>
              <w:pStyle w:val="TableParagraph"/>
              <w:spacing w:before="18" w:line="230" w:lineRule="auto"/>
              <w:ind w:right="35"/>
              <w:rPr>
                <w:sz w:val="12"/>
              </w:rPr>
            </w:pPr>
            <w:r>
              <w:rPr>
                <w:sz w:val="12"/>
              </w:rPr>
              <w:t>0,15 % рачунато као F. Када се меша са другим једињењима флуора одобреним овим Прилогом укупна</w:t>
            </w:r>
          </w:p>
          <w:p w:rsidR="00323F62" w:rsidRDefault="005674BC">
            <w:pPr>
              <w:pStyle w:val="TableParagraph"/>
              <w:spacing w:line="230" w:lineRule="auto"/>
              <w:ind w:right="129"/>
              <w:rPr>
                <w:sz w:val="12"/>
              </w:rPr>
            </w:pPr>
            <w:r>
              <w:rPr>
                <w:sz w:val="12"/>
              </w:rPr>
              <w:t>концентрација F не сме прећи 0,15 %.</w:t>
            </w:r>
          </w:p>
        </w:tc>
        <w:tc>
          <w:tcPr>
            <w:tcW w:w="1317" w:type="dxa"/>
          </w:tcPr>
          <w:p w:rsidR="00323F62" w:rsidRDefault="00323F62">
            <w:pPr>
              <w:pStyle w:val="TableParagraph"/>
              <w:ind w:left="0"/>
              <w:rPr>
                <w:sz w:val="12"/>
              </w:rPr>
            </w:pPr>
          </w:p>
        </w:tc>
        <w:tc>
          <w:tcPr>
            <w:tcW w:w="2070" w:type="dxa"/>
          </w:tcPr>
          <w:p w:rsidR="00323F62" w:rsidRDefault="005674BC">
            <w:pPr>
              <w:pStyle w:val="TableParagraph"/>
              <w:spacing w:before="18" w:line="230" w:lineRule="auto"/>
              <w:ind w:right="380"/>
              <w:rPr>
                <w:sz w:val="12"/>
              </w:rPr>
            </w:pPr>
            <w:r>
              <w:rPr>
                <w:sz w:val="12"/>
              </w:rPr>
              <w:t>Садржи октадеценил-амонијум флуорид.</w:t>
            </w:r>
          </w:p>
          <w:p w:rsidR="00323F62" w:rsidRDefault="005674BC">
            <w:pPr>
              <w:pStyle w:val="TableParagraph"/>
              <w:spacing w:line="230" w:lineRule="auto"/>
              <w:ind w:right="158"/>
              <w:rPr>
                <w:sz w:val="12"/>
              </w:rPr>
            </w:pPr>
            <w:r>
              <w:rPr>
                <w:sz w:val="12"/>
              </w:rPr>
              <w:t>На свакој пасти за зубе која садржи флуор у концентрацији од 0,1 до 0,15% прерачунато на F, осим ако већ није обележена као непогодна за децу (нпр. „само за употребу код</w:t>
            </w:r>
          </w:p>
          <w:p w:rsidR="00323F62" w:rsidRDefault="005674BC">
            <w:pPr>
              <w:pStyle w:val="TableParagraph"/>
              <w:spacing w:line="230" w:lineRule="auto"/>
              <w:rPr>
                <w:sz w:val="12"/>
              </w:rPr>
            </w:pPr>
            <w:r>
              <w:rPr>
                <w:sz w:val="12"/>
              </w:rPr>
              <w:t xml:space="preserve">одраслих„) </w:t>
            </w:r>
            <w:r>
              <w:rPr>
                <w:sz w:val="12"/>
              </w:rPr>
              <w:t>обавезно је назначити сле- деће: ‚Деца узраста 6 година и млађа: користити количину величине зрна грашка за прање зуба под надзором, како би се умањило гутање. У случају узимања флуорида из других извора консултовати зубара или лекара.’</w:t>
            </w:r>
          </w:p>
        </w:tc>
      </w:tr>
      <w:tr w:rsidR="00323F62">
        <w:trPr>
          <w:trHeight w:val="1770"/>
        </w:trPr>
        <w:tc>
          <w:tcPr>
            <w:tcW w:w="510" w:type="dxa"/>
          </w:tcPr>
          <w:p w:rsidR="00323F62" w:rsidRDefault="005674BC">
            <w:pPr>
              <w:pStyle w:val="TableParagraph"/>
              <w:spacing w:before="14"/>
              <w:ind w:left="56"/>
              <w:rPr>
                <w:sz w:val="12"/>
              </w:rPr>
            </w:pPr>
            <w:r>
              <w:rPr>
                <w:sz w:val="12"/>
              </w:rPr>
              <w:t>40</w:t>
            </w:r>
          </w:p>
        </w:tc>
        <w:tc>
          <w:tcPr>
            <w:tcW w:w="1242" w:type="dxa"/>
          </w:tcPr>
          <w:p w:rsidR="00323F62" w:rsidRDefault="005674BC">
            <w:pPr>
              <w:pStyle w:val="TableParagraph"/>
              <w:spacing w:before="18" w:line="230" w:lineRule="auto"/>
              <w:ind w:right="48"/>
              <w:rPr>
                <w:sz w:val="12"/>
              </w:rPr>
            </w:pPr>
            <w:r>
              <w:rPr>
                <w:sz w:val="12"/>
              </w:rPr>
              <w:t>Динатријум хекса- флуоросиликат</w:t>
            </w:r>
          </w:p>
        </w:tc>
        <w:tc>
          <w:tcPr>
            <w:tcW w:w="1179" w:type="dxa"/>
          </w:tcPr>
          <w:p w:rsidR="00323F62" w:rsidRDefault="005674BC">
            <w:pPr>
              <w:pStyle w:val="TableParagraph"/>
              <w:spacing w:before="14"/>
              <w:rPr>
                <w:sz w:val="12"/>
              </w:rPr>
            </w:pPr>
            <w:r>
              <w:rPr>
                <w:sz w:val="12"/>
              </w:rPr>
              <w:t>Sodium fluorosilicate</w:t>
            </w:r>
          </w:p>
        </w:tc>
        <w:tc>
          <w:tcPr>
            <w:tcW w:w="802" w:type="dxa"/>
          </w:tcPr>
          <w:p w:rsidR="00323F62" w:rsidRDefault="005674BC">
            <w:pPr>
              <w:pStyle w:val="TableParagraph"/>
              <w:spacing w:before="14"/>
              <w:rPr>
                <w:sz w:val="12"/>
              </w:rPr>
            </w:pPr>
            <w:r>
              <w:rPr>
                <w:sz w:val="12"/>
              </w:rPr>
              <w:t>16893-85-9</w:t>
            </w:r>
          </w:p>
        </w:tc>
        <w:tc>
          <w:tcPr>
            <w:tcW w:w="805" w:type="dxa"/>
          </w:tcPr>
          <w:p w:rsidR="00323F62" w:rsidRDefault="005674BC">
            <w:pPr>
              <w:pStyle w:val="TableParagraph"/>
              <w:spacing w:before="14"/>
              <w:rPr>
                <w:sz w:val="12"/>
              </w:rPr>
            </w:pPr>
            <w:r>
              <w:rPr>
                <w:sz w:val="12"/>
              </w:rPr>
              <w:t>240-934-8</w:t>
            </w:r>
          </w:p>
        </w:tc>
        <w:tc>
          <w:tcPr>
            <w:tcW w:w="1293" w:type="dxa"/>
          </w:tcPr>
          <w:p w:rsidR="00323F62" w:rsidRDefault="005674BC">
            <w:pPr>
              <w:pStyle w:val="TableParagraph"/>
              <w:spacing w:before="18" w:line="230" w:lineRule="auto"/>
              <w:ind w:left="58" w:hanging="1"/>
              <w:rPr>
                <w:sz w:val="12"/>
              </w:rPr>
            </w:pPr>
            <w:r>
              <w:rPr>
                <w:sz w:val="12"/>
              </w:rPr>
              <w:t>Производи за оралну хигијену</w:t>
            </w:r>
          </w:p>
        </w:tc>
        <w:tc>
          <w:tcPr>
            <w:tcW w:w="1265" w:type="dxa"/>
          </w:tcPr>
          <w:p w:rsidR="00323F62" w:rsidRDefault="005674BC">
            <w:pPr>
              <w:pStyle w:val="TableParagraph"/>
              <w:spacing w:before="18" w:line="230" w:lineRule="auto"/>
              <w:ind w:right="35"/>
              <w:rPr>
                <w:sz w:val="12"/>
              </w:rPr>
            </w:pPr>
            <w:r>
              <w:rPr>
                <w:sz w:val="12"/>
              </w:rPr>
              <w:t>0,15 % рачунато као F. Када се меша са другим једињењима флуора одобреним овим Прилогом укупна</w:t>
            </w:r>
          </w:p>
          <w:p w:rsidR="00323F62" w:rsidRDefault="005674BC">
            <w:pPr>
              <w:pStyle w:val="TableParagraph"/>
              <w:spacing w:line="230" w:lineRule="auto"/>
              <w:ind w:right="129"/>
              <w:rPr>
                <w:sz w:val="12"/>
              </w:rPr>
            </w:pPr>
            <w:r>
              <w:rPr>
                <w:sz w:val="12"/>
              </w:rPr>
              <w:t>концентрација F не сме прећи 0,15 %.</w:t>
            </w:r>
          </w:p>
        </w:tc>
        <w:tc>
          <w:tcPr>
            <w:tcW w:w="1317" w:type="dxa"/>
          </w:tcPr>
          <w:p w:rsidR="00323F62" w:rsidRDefault="00323F62">
            <w:pPr>
              <w:pStyle w:val="TableParagraph"/>
              <w:ind w:left="0"/>
              <w:rPr>
                <w:sz w:val="12"/>
              </w:rPr>
            </w:pPr>
          </w:p>
        </w:tc>
        <w:tc>
          <w:tcPr>
            <w:tcW w:w="2070" w:type="dxa"/>
          </w:tcPr>
          <w:p w:rsidR="00323F62" w:rsidRDefault="005674BC">
            <w:pPr>
              <w:pStyle w:val="TableParagraph"/>
              <w:spacing w:before="18" w:line="230" w:lineRule="auto"/>
              <w:ind w:right="158"/>
              <w:rPr>
                <w:sz w:val="12"/>
              </w:rPr>
            </w:pPr>
            <w:r>
              <w:rPr>
                <w:sz w:val="12"/>
              </w:rPr>
              <w:t>Садржи натријум флуоросиликат. На свакој пасти за зубе која садржи флуор у концентрацији од 0,1 до 0,15% прерачунато на F, осим ако већ није обележена као непогодна за децу (нпр. „само за употребу код</w:t>
            </w:r>
          </w:p>
          <w:p w:rsidR="00323F62" w:rsidRDefault="005674BC">
            <w:pPr>
              <w:pStyle w:val="TableParagraph"/>
              <w:spacing w:line="230" w:lineRule="auto"/>
              <w:rPr>
                <w:sz w:val="12"/>
              </w:rPr>
            </w:pPr>
            <w:r>
              <w:rPr>
                <w:sz w:val="12"/>
              </w:rPr>
              <w:t>одраслих„) обавезно је назначити сле- деће: ‚Деца узрас</w:t>
            </w:r>
            <w:r>
              <w:rPr>
                <w:sz w:val="12"/>
              </w:rPr>
              <w:t>та 6 година и млађа: користити количину величине зрна грашка за прање зуба под надзором, како би се умањило гутање. У случају узимања флуорида из других извора консултовати зубара или лекара.’</w:t>
            </w:r>
          </w:p>
        </w:tc>
      </w:tr>
      <w:tr w:rsidR="00323F62">
        <w:trPr>
          <w:trHeight w:val="1770"/>
        </w:trPr>
        <w:tc>
          <w:tcPr>
            <w:tcW w:w="510" w:type="dxa"/>
          </w:tcPr>
          <w:p w:rsidR="00323F62" w:rsidRDefault="005674BC">
            <w:pPr>
              <w:pStyle w:val="TableParagraph"/>
              <w:spacing w:before="14"/>
              <w:rPr>
                <w:sz w:val="12"/>
              </w:rPr>
            </w:pPr>
            <w:r>
              <w:rPr>
                <w:sz w:val="12"/>
              </w:rPr>
              <w:t>41</w:t>
            </w:r>
          </w:p>
        </w:tc>
        <w:tc>
          <w:tcPr>
            <w:tcW w:w="1242" w:type="dxa"/>
          </w:tcPr>
          <w:p w:rsidR="00323F62" w:rsidRDefault="005674BC">
            <w:pPr>
              <w:pStyle w:val="TableParagraph"/>
              <w:spacing w:before="18" w:line="230" w:lineRule="auto"/>
              <w:rPr>
                <w:sz w:val="12"/>
              </w:rPr>
            </w:pPr>
            <w:r>
              <w:rPr>
                <w:sz w:val="12"/>
              </w:rPr>
              <w:t>Дикалијум хексафлу- оросиликат</w:t>
            </w:r>
          </w:p>
        </w:tc>
        <w:tc>
          <w:tcPr>
            <w:tcW w:w="1179" w:type="dxa"/>
          </w:tcPr>
          <w:p w:rsidR="00323F62" w:rsidRDefault="005674BC">
            <w:pPr>
              <w:pStyle w:val="TableParagraph"/>
              <w:spacing w:before="18" w:line="230" w:lineRule="auto"/>
              <w:ind w:right="235"/>
              <w:rPr>
                <w:sz w:val="12"/>
              </w:rPr>
            </w:pPr>
            <w:r>
              <w:rPr>
                <w:sz w:val="12"/>
              </w:rPr>
              <w:t>Potassium fluoro- silicate</w:t>
            </w:r>
          </w:p>
        </w:tc>
        <w:tc>
          <w:tcPr>
            <w:tcW w:w="802" w:type="dxa"/>
          </w:tcPr>
          <w:p w:rsidR="00323F62" w:rsidRDefault="005674BC">
            <w:pPr>
              <w:pStyle w:val="TableParagraph"/>
              <w:spacing w:before="14"/>
              <w:rPr>
                <w:sz w:val="12"/>
              </w:rPr>
            </w:pPr>
            <w:r>
              <w:rPr>
                <w:sz w:val="12"/>
              </w:rPr>
              <w:t>16871-90-2</w:t>
            </w:r>
          </w:p>
        </w:tc>
        <w:tc>
          <w:tcPr>
            <w:tcW w:w="805" w:type="dxa"/>
          </w:tcPr>
          <w:p w:rsidR="00323F62" w:rsidRDefault="005674BC">
            <w:pPr>
              <w:pStyle w:val="TableParagraph"/>
              <w:spacing w:before="14"/>
              <w:ind w:left="58"/>
              <w:rPr>
                <w:sz w:val="12"/>
              </w:rPr>
            </w:pPr>
            <w:r>
              <w:rPr>
                <w:sz w:val="12"/>
              </w:rPr>
              <w:t>240-896-2</w:t>
            </w:r>
          </w:p>
        </w:tc>
        <w:tc>
          <w:tcPr>
            <w:tcW w:w="1293" w:type="dxa"/>
          </w:tcPr>
          <w:p w:rsidR="00323F62" w:rsidRDefault="005674BC">
            <w:pPr>
              <w:pStyle w:val="TableParagraph"/>
              <w:spacing w:before="18" w:line="230" w:lineRule="auto"/>
              <w:ind w:left="58"/>
              <w:rPr>
                <w:sz w:val="12"/>
              </w:rPr>
            </w:pPr>
            <w:r>
              <w:rPr>
                <w:sz w:val="12"/>
              </w:rPr>
              <w:t>Производи за оралну хигијену</w:t>
            </w:r>
          </w:p>
        </w:tc>
        <w:tc>
          <w:tcPr>
            <w:tcW w:w="1265" w:type="dxa"/>
          </w:tcPr>
          <w:p w:rsidR="00323F62" w:rsidRDefault="005674BC">
            <w:pPr>
              <w:pStyle w:val="TableParagraph"/>
              <w:spacing w:before="18" w:line="230" w:lineRule="auto"/>
              <w:ind w:right="35"/>
              <w:rPr>
                <w:sz w:val="12"/>
              </w:rPr>
            </w:pPr>
            <w:r>
              <w:rPr>
                <w:sz w:val="12"/>
              </w:rPr>
              <w:t>0,15 % рачунато као F. Када се меша са другим једињењима флуора одобреним овим Прилогом укупна</w:t>
            </w:r>
          </w:p>
          <w:p w:rsidR="00323F62" w:rsidRDefault="005674BC">
            <w:pPr>
              <w:pStyle w:val="TableParagraph"/>
              <w:spacing w:line="230" w:lineRule="auto"/>
              <w:ind w:right="129"/>
              <w:rPr>
                <w:sz w:val="12"/>
              </w:rPr>
            </w:pPr>
            <w:r>
              <w:rPr>
                <w:sz w:val="12"/>
              </w:rPr>
              <w:t>концентрација F не сме прећи 0,15 %.</w:t>
            </w:r>
          </w:p>
        </w:tc>
        <w:tc>
          <w:tcPr>
            <w:tcW w:w="1317" w:type="dxa"/>
          </w:tcPr>
          <w:p w:rsidR="00323F62" w:rsidRDefault="00323F62">
            <w:pPr>
              <w:pStyle w:val="TableParagraph"/>
              <w:ind w:left="0"/>
              <w:rPr>
                <w:sz w:val="12"/>
              </w:rPr>
            </w:pPr>
          </w:p>
        </w:tc>
        <w:tc>
          <w:tcPr>
            <w:tcW w:w="2070" w:type="dxa"/>
          </w:tcPr>
          <w:p w:rsidR="00323F62" w:rsidRDefault="005674BC">
            <w:pPr>
              <w:pStyle w:val="TableParagraph"/>
              <w:spacing w:before="18" w:line="230" w:lineRule="auto"/>
              <w:ind w:left="58" w:right="182"/>
              <w:rPr>
                <w:sz w:val="12"/>
              </w:rPr>
            </w:pPr>
            <w:r>
              <w:rPr>
                <w:sz w:val="12"/>
              </w:rPr>
              <w:t>Садржи калијум флуоросиликат. На</w:t>
            </w:r>
            <w:r>
              <w:rPr>
                <w:spacing w:val="-6"/>
                <w:sz w:val="12"/>
              </w:rPr>
              <w:t xml:space="preserve"> </w:t>
            </w:r>
            <w:r>
              <w:rPr>
                <w:sz w:val="12"/>
              </w:rPr>
              <w:t>свакој</w:t>
            </w:r>
            <w:r>
              <w:rPr>
                <w:spacing w:val="-5"/>
                <w:sz w:val="12"/>
              </w:rPr>
              <w:t xml:space="preserve"> </w:t>
            </w:r>
            <w:r>
              <w:rPr>
                <w:sz w:val="12"/>
              </w:rPr>
              <w:t>пасти</w:t>
            </w:r>
            <w:r>
              <w:rPr>
                <w:spacing w:val="-6"/>
                <w:sz w:val="12"/>
              </w:rPr>
              <w:t xml:space="preserve"> </w:t>
            </w:r>
            <w:r>
              <w:rPr>
                <w:sz w:val="12"/>
              </w:rPr>
              <w:t>за</w:t>
            </w:r>
            <w:r>
              <w:rPr>
                <w:spacing w:val="-6"/>
                <w:sz w:val="12"/>
              </w:rPr>
              <w:t xml:space="preserve"> </w:t>
            </w:r>
            <w:r>
              <w:rPr>
                <w:sz w:val="12"/>
              </w:rPr>
              <w:t>зубе</w:t>
            </w:r>
            <w:r>
              <w:rPr>
                <w:spacing w:val="-5"/>
                <w:sz w:val="12"/>
              </w:rPr>
              <w:t xml:space="preserve"> </w:t>
            </w:r>
            <w:r>
              <w:rPr>
                <w:sz w:val="12"/>
              </w:rPr>
              <w:t>која</w:t>
            </w:r>
            <w:r>
              <w:rPr>
                <w:spacing w:val="-5"/>
                <w:sz w:val="12"/>
              </w:rPr>
              <w:t xml:space="preserve"> </w:t>
            </w:r>
            <w:r>
              <w:rPr>
                <w:sz w:val="12"/>
              </w:rPr>
              <w:t xml:space="preserve">садржи флуор у концентрацији од 0,1 до 0,15% прерачунато на </w:t>
            </w:r>
            <w:r>
              <w:rPr>
                <w:spacing w:val="-5"/>
                <w:sz w:val="12"/>
              </w:rPr>
              <w:t xml:space="preserve">F, </w:t>
            </w:r>
            <w:r>
              <w:rPr>
                <w:sz w:val="12"/>
              </w:rPr>
              <w:t xml:space="preserve">осим </w:t>
            </w:r>
            <w:r>
              <w:rPr>
                <w:spacing w:val="-3"/>
                <w:sz w:val="12"/>
              </w:rPr>
              <w:t xml:space="preserve">ако </w:t>
            </w:r>
            <w:r>
              <w:rPr>
                <w:sz w:val="12"/>
              </w:rPr>
              <w:t>већ није обележена као непогодна за децу (нпр. „само за употребу</w:t>
            </w:r>
            <w:r>
              <w:rPr>
                <w:spacing w:val="-8"/>
                <w:sz w:val="12"/>
              </w:rPr>
              <w:t xml:space="preserve"> </w:t>
            </w:r>
            <w:r>
              <w:rPr>
                <w:spacing w:val="-4"/>
                <w:sz w:val="12"/>
              </w:rPr>
              <w:t>код</w:t>
            </w:r>
          </w:p>
          <w:p w:rsidR="00323F62" w:rsidRDefault="005674BC">
            <w:pPr>
              <w:pStyle w:val="TableParagraph"/>
              <w:spacing w:line="230" w:lineRule="auto"/>
              <w:ind w:left="58"/>
              <w:rPr>
                <w:sz w:val="12"/>
              </w:rPr>
            </w:pPr>
            <w:r>
              <w:rPr>
                <w:sz w:val="12"/>
              </w:rPr>
              <w:t>одраслих„) обавезно је назначити сле- деће: ‚Деца узраста 6 година и млађа: користити количину величине зрна грашка</w:t>
            </w:r>
            <w:r>
              <w:rPr>
                <w:sz w:val="12"/>
              </w:rPr>
              <w:t xml:space="preserve"> за прање зуба под надзором, како би се умањило гутање. У случају узимања флуорида из других извора консултовати зубара или лекара.’</w:t>
            </w:r>
          </w:p>
        </w:tc>
      </w:tr>
      <w:tr w:rsidR="00323F62">
        <w:trPr>
          <w:trHeight w:val="1770"/>
        </w:trPr>
        <w:tc>
          <w:tcPr>
            <w:tcW w:w="510" w:type="dxa"/>
          </w:tcPr>
          <w:p w:rsidR="00323F62" w:rsidRDefault="005674BC">
            <w:pPr>
              <w:pStyle w:val="TableParagraph"/>
              <w:spacing w:before="14"/>
              <w:rPr>
                <w:sz w:val="12"/>
              </w:rPr>
            </w:pPr>
            <w:r>
              <w:rPr>
                <w:sz w:val="12"/>
              </w:rPr>
              <w:t>42</w:t>
            </w:r>
          </w:p>
        </w:tc>
        <w:tc>
          <w:tcPr>
            <w:tcW w:w="1242" w:type="dxa"/>
          </w:tcPr>
          <w:p w:rsidR="00323F62" w:rsidRDefault="005674BC">
            <w:pPr>
              <w:pStyle w:val="TableParagraph"/>
              <w:spacing w:before="18" w:line="230" w:lineRule="auto"/>
              <w:rPr>
                <w:sz w:val="12"/>
              </w:rPr>
            </w:pPr>
            <w:r>
              <w:rPr>
                <w:sz w:val="12"/>
              </w:rPr>
              <w:t>Амонијум хексафлуо- росиликат</w:t>
            </w:r>
          </w:p>
        </w:tc>
        <w:tc>
          <w:tcPr>
            <w:tcW w:w="1179" w:type="dxa"/>
          </w:tcPr>
          <w:p w:rsidR="00323F62" w:rsidRDefault="005674BC">
            <w:pPr>
              <w:pStyle w:val="TableParagraph"/>
              <w:spacing w:before="18" w:line="230" w:lineRule="auto"/>
              <w:ind w:right="148"/>
              <w:rPr>
                <w:sz w:val="12"/>
              </w:rPr>
            </w:pPr>
            <w:r>
              <w:rPr>
                <w:sz w:val="12"/>
              </w:rPr>
              <w:t>Ammonium fluoro- silicate</w:t>
            </w:r>
          </w:p>
        </w:tc>
        <w:tc>
          <w:tcPr>
            <w:tcW w:w="802" w:type="dxa"/>
          </w:tcPr>
          <w:p w:rsidR="00323F62" w:rsidRDefault="005674BC">
            <w:pPr>
              <w:pStyle w:val="TableParagraph"/>
              <w:spacing w:before="14"/>
              <w:rPr>
                <w:sz w:val="12"/>
              </w:rPr>
            </w:pPr>
            <w:r>
              <w:rPr>
                <w:sz w:val="12"/>
              </w:rPr>
              <w:t>16919-19-0</w:t>
            </w:r>
          </w:p>
        </w:tc>
        <w:tc>
          <w:tcPr>
            <w:tcW w:w="805" w:type="dxa"/>
          </w:tcPr>
          <w:p w:rsidR="00323F62" w:rsidRDefault="005674BC">
            <w:pPr>
              <w:pStyle w:val="TableParagraph"/>
              <w:spacing w:before="14"/>
              <w:ind w:left="58"/>
              <w:rPr>
                <w:sz w:val="12"/>
              </w:rPr>
            </w:pPr>
            <w:r>
              <w:rPr>
                <w:sz w:val="12"/>
              </w:rPr>
              <w:t>240-968-3</w:t>
            </w:r>
          </w:p>
        </w:tc>
        <w:tc>
          <w:tcPr>
            <w:tcW w:w="1293" w:type="dxa"/>
          </w:tcPr>
          <w:p w:rsidR="00323F62" w:rsidRDefault="005674BC">
            <w:pPr>
              <w:pStyle w:val="TableParagraph"/>
              <w:spacing w:before="18" w:line="230" w:lineRule="auto"/>
              <w:ind w:left="58"/>
              <w:rPr>
                <w:sz w:val="12"/>
              </w:rPr>
            </w:pPr>
            <w:r>
              <w:rPr>
                <w:sz w:val="12"/>
              </w:rPr>
              <w:t>Производи за оралну хигијену</w:t>
            </w:r>
          </w:p>
        </w:tc>
        <w:tc>
          <w:tcPr>
            <w:tcW w:w="1265" w:type="dxa"/>
          </w:tcPr>
          <w:p w:rsidR="00323F62" w:rsidRDefault="005674BC">
            <w:pPr>
              <w:pStyle w:val="TableParagraph"/>
              <w:spacing w:before="18" w:line="230" w:lineRule="auto"/>
              <w:ind w:left="58" w:right="34"/>
              <w:rPr>
                <w:sz w:val="12"/>
              </w:rPr>
            </w:pPr>
            <w:r>
              <w:rPr>
                <w:sz w:val="12"/>
              </w:rPr>
              <w:t>0,15 % рачунато као F. Када се меша са другим једињењима флуора одобреним овим Прилогом укупна</w:t>
            </w:r>
          </w:p>
          <w:p w:rsidR="00323F62" w:rsidRDefault="005674BC">
            <w:pPr>
              <w:pStyle w:val="TableParagraph"/>
              <w:spacing w:line="230" w:lineRule="auto"/>
              <w:ind w:left="58" w:right="129"/>
              <w:rPr>
                <w:sz w:val="12"/>
              </w:rPr>
            </w:pPr>
            <w:r>
              <w:rPr>
                <w:sz w:val="12"/>
              </w:rPr>
              <w:t>концентрација F не сме прећи 0,15 %.</w:t>
            </w:r>
          </w:p>
        </w:tc>
        <w:tc>
          <w:tcPr>
            <w:tcW w:w="1317" w:type="dxa"/>
          </w:tcPr>
          <w:p w:rsidR="00323F62" w:rsidRDefault="00323F62">
            <w:pPr>
              <w:pStyle w:val="TableParagraph"/>
              <w:ind w:left="0"/>
              <w:rPr>
                <w:sz w:val="12"/>
              </w:rPr>
            </w:pPr>
          </w:p>
        </w:tc>
        <w:tc>
          <w:tcPr>
            <w:tcW w:w="2070" w:type="dxa"/>
          </w:tcPr>
          <w:p w:rsidR="00323F62" w:rsidRDefault="005674BC">
            <w:pPr>
              <w:pStyle w:val="TableParagraph"/>
              <w:spacing w:before="18" w:line="230" w:lineRule="auto"/>
              <w:ind w:left="58" w:right="157"/>
              <w:rPr>
                <w:sz w:val="12"/>
              </w:rPr>
            </w:pPr>
            <w:r>
              <w:rPr>
                <w:sz w:val="12"/>
              </w:rPr>
              <w:t xml:space="preserve">Садржи амонијум флуоросиликат. На свакој пасти за зубе која садржи флуор у концентрацији од 0,1 до 0,15% прерачунато на F, </w:t>
            </w:r>
            <w:r>
              <w:rPr>
                <w:sz w:val="12"/>
              </w:rPr>
              <w:t>осим ако већ није обележена као непогодна за децу (нпр. „само за употребу код</w:t>
            </w:r>
          </w:p>
          <w:p w:rsidR="00323F62" w:rsidRDefault="005674BC">
            <w:pPr>
              <w:pStyle w:val="TableParagraph"/>
              <w:spacing w:line="230" w:lineRule="auto"/>
              <w:ind w:left="58"/>
              <w:rPr>
                <w:sz w:val="12"/>
              </w:rPr>
            </w:pPr>
            <w:r>
              <w:rPr>
                <w:sz w:val="12"/>
              </w:rPr>
              <w:t>одраслих„) обавезно је назначити сле- деће: ‚Деца узраста 6 година и млађа: користити количину величине зрна грашка за прање зуба под надзором, како би се умањило гутање. У случа</w:t>
            </w:r>
            <w:r>
              <w:rPr>
                <w:sz w:val="12"/>
              </w:rPr>
              <w:t>ју узимања флуорида из других извора консултовати зубара или лекара.’</w:t>
            </w:r>
          </w:p>
        </w:tc>
      </w:tr>
      <w:tr w:rsidR="00323F62">
        <w:trPr>
          <w:trHeight w:val="1770"/>
        </w:trPr>
        <w:tc>
          <w:tcPr>
            <w:tcW w:w="510" w:type="dxa"/>
          </w:tcPr>
          <w:p w:rsidR="00323F62" w:rsidRDefault="005674BC">
            <w:pPr>
              <w:pStyle w:val="TableParagraph"/>
              <w:spacing w:before="14"/>
              <w:rPr>
                <w:sz w:val="12"/>
              </w:rPr>
            </w:pPr>
            <w:r>
              <w:rPr>
                <w:sz w:val="12"/>
              </w:rPr>
              <w:t>43</w:t>
            </w:r>
          </w:p>
        </w:tc>
        <w:tc>
          <w:tcPr>
            <w:tcW w:w="1242" w:type="dxa"/>
          </w:tcPr>
          <w:p w:rsidR="00323F62" w:rsidRDefault="005674BC">
            <w:pPr>
              <w:pStyle w:val="TableParagraph"/>
              <w:spacing w:before="18" w:line="230" w:lineRule="auto"/>
              <w:ind w:right="48"/>
              <w:rPr>
                <w:sz w:val="12"/>
              </w:rPr>
            </w:pPr>
            <w:r>
              <w:rPr>
                <w:sz w:val="12"/>
              </w:rPr>
              <w:t>Магнезијум хекса- флуоросиликат</w:t>
            </w:r>
          </w:p>
        </w:tc>
        <w:tc>
          <w:tcPr>
            <w:tcW w:w="1179" w:type="dxa"/>
          </w:tcPr>
          <w:p w:rsidR="00323F62" w:rsidRDefault="005674BC">
            <w:pPr>
              <w:pStyle w:val="TableParagraph"/>
              <w:spacing w:before="18" w:line="230" w:lineRule="auto"/>
              <w:ind w:right="162"/>
              <w:rPr>
                <w:sz w:val="12"/>
              </w:rPr>
            </w:pPr>
            <w:r>
              <w:rPr>
                <w:sz w:val="12"/>
              </w:rPr>
              <w:t>Magnesium fluoro- silicate</w:t>
            </w:r>
          </w:p>
        </w:tc>
        <w:tc>
          <w:tcPr>
            <w:tcW w:w="802" w:type="dxa"/>
          </w:tcPr>
          <w:p w:rsidR="00323F62" w:rsidRDefault="005674BC">
            <w:pPr>
              <w:pStyle w:val="TableParagraph"/>
              <w:spacing w:before="14"/>
              <w:rPr>
                <w:sz w:val="12"/>
              </w:rPr>
            </w:pPr>
            <w:r>
              <w:rPr>
                <w:sz w:val="12"/>
              </w:rPr>
              <w:t>16949-65-8</w:t>
            </w:r>
          </w:p>
        </w:tc>
        <w:tc>
          <w:tcPr>
            <w:tcW w:w="805" w:type="dxa"/>
          </w:tcPr>
          <w:p w:rsidR="00323F62" w:rsidRDefault="005674BC">
            <w:pPr>
              <w:pStyle w:val="TableParagraph"/>
              <w:spacing w:before="14"/>
              <w:ind w:left="58"/>
              <w:rPr>
                <w:sz w:val="12"/>
              </w:rPr>
            </w:pPr>
            <w:r>
              <w:rPr>
                <w:sz w:val="12"/>
              </w:rPr>
              <w:t>241-022-2</w:t>
            </w:r>
          </w:p>
        </w:tc>
        <w:tc>
          <w:tcPr>
            <w:tcW w:w="1293" w:type="dxa"/>
          </w:tcPr>
          <w:p w:rsidR="00323F62" w:rsidRDefault="005674BC">
            <w:pPr>
              <w:pStyle w:val="TableParagraph"/>
              <w:spacing w:before="18" w:line="230" w:lineRule="auto"/>
              <w:ind w:left="58"/>
              <w:rPr>
                <w:sz w:val="12"/>
              </w:rPr>
            </w:pPr>
            <w:r>
              <w:rPr>
                <w:sz w:val="12"/>
              </w:rPr>
              <w:t>Производи за оралну хигијену</w:t>
            </w:r>
          </w:p>
        </w:tc>
        <w:tc>
          <w:tcPr>
            <w:tcW w:w="1265" w:type="dxa"/>
          </w:tcPr>
          <w:p w:rsidR="00323F62" w:rsidRDefault="005674BC">
            <w:pPr>
              <w:pStyle w:val="TableParagraph"/>
              <w:spacing w:before="18" w:line="230" w:lineRule="auto"/>
              <w:ind w:left="58" w:right="34"/>
              <w:rPr>
                <w:sz w:val="12"/>
              </w:rPr>
            </w:pPr>
            <w:r>
              <w:rPr>
                <w:sz w:val="12"/>
              </w:rPr>
              <w:t>0,15 % рачунато као F. Када се меша са другим једињењима флуора одобреним овим Прилогом укупна</w:t>
            </w:r>
          </w:p>
          <w:p w:rsidR="00323F62" w:rsidRDefault="005674BC">
            <w:pPr>
              <w:pStyle w:val="TableParagraph"/>
              <w:spacing w:line="230" w:lineRule="auto"/>
              <w:ind w:left="58" w:right="129"/>
              <w:rPr>
                <w:sz w:val="12"/>
              </w:rPr>
            </w:pPr>
            <w:r>
              <w:rPr>
                <w:sz w:val="12"/>
              </w:rPr>
              <w:t>концентрација F не сме прећи 0,15 %.</w:t>
            </w:r>
          </w:p>
        </w:tc>
        <w:tc>
          <w:tcPr>
            <w:tcW w:w="1317" w:type="dxa"/>
          </w:tcPr>
          <w:p w:rsidR="00323F62" w:rsidRDefault="00323F62">
            <w:pPr>
              <w:pStyle w:val="TableParagraph"/>
              <w:ind w:left="0"/>
              <w:rPr>
                <w:sz w:val="12"/>
              </w:rPr>
            </w:pPr>
          </w:p>
        </w:tc>
        <w:tc>
          <w:tcPr>
            <w:tcW w:w="2070" w:type="dxa"/>
          </w:tcPr>
          <w:p w:rsidR="00323F62" w:rsidRDefault="005674BC">
            <w:pPr>
              <w:pStyle w:val="TableParagraph"/>
              <w:spacing w:before="18" w:line="230" w:lineRule="auto"/>
              <w:ind w:left="58" w:right="154"/>
              <w:rPr>
                <w:sz w:val="12"/>
              </w:rPr>
            </w:pPr>
            <w:r>
              <w:rPr>
                <w:sz w:val="12"/>
              </w:rPr>
              <w:t>Садржи магнезијум</w:t>
            </w:r>
            <w:r>
              <w:rPr>
                <w:spacing w:val="-23"/>
                <w:sz w:val="12"/>
              </w:rPr>
              <w:t xml:space="preserve"> </w:t>
            </w:r>
            <w:r>
              <w:rPr>
                <w:sz w:val="12"/>
              </w:rPr>
              <w:t xml:space="preserve">флуоросиликат. На свакој пасти за зубе која садржи флуор у концентрацији од 0,1 до 0,15% прерачунато на </w:t>
            </w:r>
            <w:r>
              <w:rPr>
                <w:spacing w:val="-5"/>
                <w:sz w:val="12"/>
              </w:rPr>
              <w:t>F</w:t>
            </w:r>
            <w:r>
              <w:rPr>
                <w:spacing w:val="-5"/>
                <w:sz w:val="12"/>
              </w:rPr>
              <w:t xml:space="preserve">, </w:t>
            </w:r>
            <w:r>
              <w:rPr>
                <w:sz w:val="12"/>
              </w:rPr>
              <w:t xml:space="preserve">осим </w:t>
            </w:r>
            <w:r>
              <w:rPr>
                <w:spacing w:val="-3"/>
                <w:sz w:val="12"/>
              </w:rPr>
              <w:t xml:space="preserve">ако </w:t>
            </w:r>
            <w:r>
              <w:rPr>
                <w:sz w:val="12"/>
              </w:rPr>
              <w:t>већ није обележена као непогодна за децу (нпр. „само за употребу</w:t>
            </w:r>
            <w:r>
              <w:rPr>
                <w:spacing w:val="-8"/>
                <w:sz w:val="12"/>
              </w:rPr>
              <w:t xml:space="preserve"> </w:t>
            </w:r>
            <w:r>
              <w:rPr>
                <w:spacing w:val="-4"/>
                <w:sz w:val="12"/>
              </w:rPr>
              <w:t>код</w:t>
            </w:r>
          </w:p>
          <w:p w:rsidR="00323F62" w:rsidRDefault="005674BC">
            <w:pPr>
              <w:pStyle w:val="TableParagraph"/>
              <w:spacing w:line="230" w:lineRule="auto"/>
              <w:ind w:left="58"/>
              <w:rPr>
                <w:sz w:val="12"/>
              </w:rPr>
            </w:pPr>
            <w:r>
              <w:rPr>
                <w:sz w:val="12"/>
              </w:rPr>
              <w:t>одраслих„) обавезно је назначити сле- деће: ‚Деца узраста 6 година и млађа: користити количину величине зрна грашка за прање зуба под надзором, како би се умањило гутање. У слу</w:t>
            </w:r>
            <w:r>
              <w:rPr>
                <w:sz w:val="12"/>
              </w:rPr>
              <w:t>чају узимања флуорида из других извора консултовати зубара или лекара.’</w:t>
            </w:r>
          </w:p>
        </w:tc>
      </w:tr>
      <w:tr w:rsidR="00323F62">
        <w:trPr>
          <w:trHeight w:val="450"/>
        </w:trPr>
        <w:tc>
          <w:tcPr>
            <w:tcW w:w="510" w:type="dxa"/>
            <w:vMerge w:val="restart"/>
          </w:tcPr>
          <w:p w:rsidR="00323F62" w:rsidRDefault="005674BC">
            <w:pPr>
              <w:pStyle w:val="TableParagraph"/>
              <w:spacing w:before="14"/>
              <w:rPr>
                <w:sz w:val="12"/>
              </w:rPr>
            </w:pPr>
            <w:r>
              <w:rPr>
                <w:sz w:val="12"/>
              </w:rPr>
              <w:t>44</w:t>
            </w:r>
          </w:p>
        </w:tc>
        <w:tc>
          <w:tcPr>
            <w:tcW w:w="1242" w:type="dxa"/>
            <w:vMerge w:val="restart"/>
          </w:tcPr>
          <w:p w:rsidR="00323F62" w:rsidRDefault="005674BC">
            <w:pPr>
              <w:pStyle w:val="TableParagraph"/>
              <w:spacing w:before="18" w:line="230" w:lineRule="auto"/>
              <w:ind w:right="68"/>
              <w:rPr>
                <w:sz w:val="12"/>
              </w:rPr>
            </w:pPr>
            <w:r>
              <w:rPr>
                <w:sz w:val="12"/>
              </w:rPr>
              <w:t>1,3-</w:t>
            </w:r>
            <w:r>
              <w:rPr>
                <w:i/>
                <w:sz w:val="12"/>
              </w:rPr>
              <w:t xml:space="preserve">Bis </w:t>
            </w:r>
            <w:r>
              <w:rPr>
                <w:sz w:val="12"/>
              </w:rPr>
              <w:t>(хидроксиме- тил) имидазолоидин-</w:t>
            </w:r>
          </w:p>
          <w:p w:rsidR="00323F62" w:rsidRDefault="005674BC">
            <w:pPr>
              <w:pStyle w:val="TableParagraph"/>
              <w:spacing w:line="133" w:lineRule="exact"/>
              <w:rPr>
                <w:sz w:val="12"/>
              </w:rPr>
            </w:pPr>
            <w:r>
              <w:rPr>
                <w:sz w:val="12"/>
              </w:rPr>
              <w:t>-2-тион</w:t>
            </w:r>
          </w:p>
        </w:tc>
        <w:tc>
          <w:tcPr>
            <w:tcW w:w="1179" w:type="dxa"/>
            <w:vMerge w:val="restart"/>
          </w:tcPr>
          <w:p w:rsidR="00323F62" w:rsidRDefault="005674BC">
            <w:pPr>
              <w:pStyle w:val="TableParagraph"/>
              <w:spacing w:before="18" w:line="230" w:lineRule="auto"/>
              <w:ind w:right="108"/>
              <w:rPr>
                <w:sz w:val="12"/>
              </w:rPr>
            </w:pPr>
            <w:r>
              <w:rPr>
                <w:sz w:val="12"/>
              </w:rPr>
              <w:t>Dimethylol ethylene thiourea</w:t>
            </w:r>
          </w:p>
        </w:tc>
        <w:tc>
          <w:tcPr>
            <w:tcW w:w="802" w:type="dxa"/>
            <w:vMerge w:val="restart"/>
          </w:tcPr>
          <w:p w:rsidR="00323F62" w:rsidRDefault="005674BC">
            <w:pPr>
              <w:pStyle w:val="TableParagraph"/>
              <w:spacing w:before="14"/>
              <w:ind w:left="58"/>
              <w:rPr>
                <w:sz w:val="12"/>
              </w:rPr>
            </w:pPr>
            <w:r>
              <w:rPr>
                <w:sz w:val="12"/>
              </w:rPr>
              <w:t>15534-95-9</w:t>
            </w:r>
          </w:p>
        </w:tc>
        <w:tc>
          <w:tcPr>
            <w:tcW w:w="805" w:type="dxa"/>
            <w:vMerge w:val="restart"/>
          </w:tcPr>
          <w:p w:rsidR="00323F62" w:rsidRDefault="005674BC">
            <w:pPr>
              <w:pStyle w:val="TableParagraph"/>
              <w:spacing w:before="14"/>
              <w:ind w:left="58"/>
              <w:rPr>
                <w:sz w:val="12"/>
              </w:rPr>
            </w:pPr>
            <w:r>
              <w:rPr>
                <w:sz w:val="12"/>
              </w:rPr>
              <w:t>239-579-1</w:t>
            </w:r>
          </w:p>
        </w:tc>
        <w:tc>
          <w:tcPr>
            <w:tcW w:w="1293" w:type="dxa"/>
          </w:tcPr>
          <w:p w:rsidR="00323F62" w:rsidRDefault="005674BC">
            <w:pPr>
              <w:pStyle w:val="TableParagraph"/>
              <w:spacing w:before="14"/>
              <w:ind w:left="58"/>
              <w:rPr>
                <w:sz w:val="12"/>
              </w:rPr>
            </w:pPr>
            <w:r>
              <w:rPr>
                <w:sz w:val="12"/>
              </w:rPr>
              <w:t>(а) Производи за косу</w:t>
            </w:r>
          </w:p>
        </w:tc>
        <w:tc>
          <w:tcPr>
            <w:tcW w:w="1265" w:type="dxa"/>
          </w:tcPr>
          <w:p w:rsidR="00323F62" w:rsidRDefault="005674BC">
            <w:pPr>
              <w:pStyle w:val="TableParagraph"/>
              <w:spacing w:before="14"/>
              <w:ind w:left="58"/>
              <w:rPr>
                <w:sz w:val="12"/>
              </w:rPr>
            </w:pPr>
            <w:r>
              <w:rPr>
                <w:sz w:val="12"/>
              </w:rPr>
              <w:t>(а) 2 %</w:t>
            </w:r>
          </w:p>
        </w:tc>
        <w:tc>
          <w:tcPr>
            <w:tcW w:w="1317" w:type="dxa"/>
          </w:tcPr>
          <w:p w:rsidR="00323F62" w:rsidRDefault="005674BC">
            <w:pPr>
              <w:pStyle w:val="TableParagraph"/>
              <w:spacing w:before="18" w:line="230" w:lineRule="auto"/>
              <w:ind w:left="58" w:right="107"/>
              <w:rPr>
                <w:sz w:val="12"/>
              </w:rPr>
            </w:pPr>
            <w:r>
              <w:rPr>
                <w:sz w:val="12"/>
              </w:rPr>
              <w:t>(а) Не користити у аеросолним распрши- вачима (спрејевима)</w:t>
            </w:r>
          </w:p>
        </w:tc>
        <w:tc>
          <w:tcPr>
            <w:tcW w:w="2070" w:type="dxa"/>
          </w:tcPr>
          <w:p w:rsidR="00323F62" w:rsidRDefault="005674BC">
            <w:pPr>
              <w:pStyle w:val="TableParagraph"/>
              <w:spacing w:before="14"/>
              <w:ind w:left="58"/>
              <w:rPr>
                <w:sz w:val="12"/>
              </w:rPr>
            </w:pPr>
            <w:r>
              <w:rPr>
                <w:sz w:val="12"/>
              </w:rPr>
              <w:t>Садржи диметилол етилен тиоуреу</w:t>
            </w:r>
          </w:p>
        </w:tc>
      </w:tr>
      <w:tr w:rsidR="00323F62">
        <w:trPr>
          <w:trHeight w:val="186"/>
        </w:trPr>
        <w:tc>
          <w:tcPr>
            <w:tcW w:w="510" w:type="dxa"/>
            <w:vMerge/>
            <w:tcBorders>
              <w:top w:val="nil"/>
            </w:tcBorders>
          </w:tcPr>
          <w:p w:rsidR="00323F62" w:rsidRDefault="00323F62">
            <w:pPr>
              <w:rPr>
                <w:sz w:val="2"/>
                <w:szCs w:val="2"/>
              </w:rPr>
            </w:pPr>
          </w:p>
        </w:tc>
        <w:tc>
          <w:tcPr>
            <w:tcW w:w="1242" w:type="dxa"/>
            <w:vMerge/>
            <w:tcBorders>
              <w:top w:val="nil"/>
            </w:tcBorders>
          </w:tcPr>
          <w:p w:rsidR="00323F62" w:rsidRDefault="00323F62">
            <w:pPr>
              <w:rPr>
                <w:sz w:val="2"/>
                <w:szCs w:val="2"/>
              </w:rPr>
            </w:pPr>
          </w:p>
        </w:tc>
        <w:tc>
          <w:tcPr>
            <w:tcW w:w="1179" w:type="dxa"/>
            <w:vMerge/>
            <w:tcBorders>
              <w:top w:val="nil"/>
            </w:tcBorders>
          </w:tcPr>
          <w:p w:rsidR="00323F62" w:rsidRDefault="00323F62">
            <w:pPr>
              <w:rPr>
                <w:sz w:val="2"/>
                <w:szCs w:val="2"/>
              </w:rPr>
            </w:pPr>
          </w:p>
        </w:tc>
        <w:tc>
          <w:tcPr>
            <w:tcW w:w="802" w:type="dxa"/>
            <w:vMerge/>
            <w:tcBorders>
              <w:top w:val="nil"/>
            </w:tcBorders>
          </w:tcPr>
          <w:p w:rsidR="00323F62" w:rsidRDefault="00323F62">
            <w:pPr>
              <w:rPr>
                <w:sz w:val="2"/>
                <w:szCs w:val="2"/>
              </w:rPr>
            </w:pPr>
          </w:p>
        </w:tc>
        <w:tc>
          <w:tcPr>
            <w:tcW w:w="805" w:type="dxa"/>
            <w:vMerge/>
            <w:tcBorders>
              <w:top w:val="nil"/>
            </w:tcBorders>
          </w:tcPr>
          <w:p w:rsidR="00323F62" w:rsidRDefault="00323F62">
            <w:pPr>
              <w:rPr>
                <w:sz w:val="2"/>
                <w:szCs w:val="2"/>
              </w:rPr>
            </w:pPr>
          </w:p>
        </w:tc>
        <w:tc>
          <w:tcPr>
            <w:tcW w:w="1293" w:type="dxa"/>
          </w:tcPr>
          <w:p w:rsidR="00323F62" w:rsidRDefault="005674BC">
            <w:pPr>
              <w:pStyle w:val="TableParagraph"/>
              <w:spacing w:before="14"/>
              <w:ind w:left="58"/>
              <w:rPr>
                <w:sz w:val="12"/>
              </w:rPr>
            </w:pPr>
            <w:r>
              <w:rPr>
                <w:sz w:val="12"/>
              </w:rPr>
              <w:t>(б) Производи за нокте</w:t>
            </w:r>
          </w:p>
        </w:tc>
        <w:tc>
          <w:tcPr>
            <w:tcW w:w="1265" w:type="dxa"/>
          </w:tcPr>
          <w:p w:rsidR="00323F62" w:rsidRDefault="005674BC">
            <w:pPr>
              <w:pStyle w:val="TableParagraph"/>
              <w:spacing w:before="14"/>
              <w:ind w:left="58"/>
              <w:rPr>
                <w:sz w:val="12"/>
              </w:rPr>
            </w:pPr>
            <w:r>
              <w:rPr>
                <w:sz w:val="12"/>
              </w:rPr>
              <w:t>(б) 2 %</w:t>
            </w:r>
          </w:p>
        </w:tc>
        <w:tc>
          <w:tcPr>
            <w:tcW w:w="1317" w:type="dxa"/>
          </w:tcPr>
          <w:p w:rsidR="00323F62" w:rsidRDefault="005674BC">
            <w:pPr>
              <w:pStyle w:val="TableParagraph"/>
              <w:spacing w:before="14"/>
              <w:ind w:left="58"/>
              <w:rPr>
                <w:sz w:val="12"/>
              </w:rPr>
            </w:pPr>
            <w:r>
              <w:rPr>
                <w:sz w:val="12"/>
              </w:rPr>
              <w:t>(б) рН &lt; 4</w:t>
            </w:r>
          </w:p>
        </w:tc>
        <w:tc>
          <w:tcPr>
            <w:tcW w:w="2070" w:type="dxa"/>
          </w:tcPr>
          <w:p w:rsidR="00323F62" w:rsidRDefault="00323F62">
            <w:pPr>
              <w:pStyle w:val="TableParagraph"/>
              <w:ind w:left="0"/>
              <w:rPr>
                <w:sz w:val="12"/>
              </w:rPr>
            </w:pPr>
          </w:p>
        </w:tc>
      </w:tr>
      <w:tr w:rsidR="00323F62">
        <w:trPr>
          <w:trHeight w:val="978"/>
        </w:trPr>
        <w:tc>
          <w:tcPr>
            <w:tcW w:w="510" w:type="dxa"/>
          </w:tcPr>
          <w:p w:rsidR="00323F62" w:rsidRDefault="005674BC">
            <w:pPr>
              <w:pStyle w:val="TableParagraph"/>
              <w:spacing w:before="13"/>
              <w:rPr>
                <w:sz w:val="12"/>
              </w:rPr>
            </w:pPr>
            <w:r>
              <w:rPr>
                <w:sz w:val="12"/>
              </w:rPr>
              <w:t>45</w:t>
            </w:r>
          </w:p>
        </w:tc>
        <w:tc>
          <w:tcPr>
            <w:tcW w:w="1242" w:type="dxa"/>
          </w:tcPr>
          <w:p w:rsidR="00323F62" w:rsidRDefault="005674BC">
            <w:pPr>
              <w:pStyle w:val="TableParagraph"/>
              <w:spacing w:before="14"/>
              <w:rPr>
                <w:sz w:val="12"/>
              </w:rPr>
            </w:pPr>
            <w:r>
              <w:rPr>
                <w:sz w:val="12"/>
              </w:rPr>
              <w:t>Бензил алкохол (</w:t>
            </w:r>
            <w:r>
              <w:rPr>
                <w:position w:val="4"/>
                <w:sz w:val="7"/>
              </w:rPr>
              <w:t>6</w:t>
            </w:r>
            <w:r>
              <w:rPr>
                <w:sz w:val="12"/>
              </w:rPr>
              <w:t>)</w:t>
            </w:r>
          </w:p>
        </w:tc>
        <w:tc>
          <w:tcPr>
            <w:tcW w:w="1179" w:type="dxa"/>
          </w:tcPr>
          <w:p w:rsidR="00323F62" w:rsidRDefault="005674BC">
            <w:pPr>
              <w:pStyle w:val="TableParagraph"/>
              <w:spacing w:before="14"/>
              <w:rPr>
                <w:sz w:val="12"/>
              </w:rPr>
            </w:pPr>
            <w:r>
              <w:rPr>
                <w:sz w:val="12"/>
              </w:rPr>
              <w:t>Benzyl alcohol</w:t>
            </w:r>
          </w:p>
        </w:tc>
        <w:tc>
          <w:tcPr>
            <w:tcW w:w="802" w:type="dxa"/>
          </w:tcPr>
          <w:p w:rsidR="00323F62" w:rsidRDefault="005674BC">
            <w:pPr>
              <w:pStyle w:val="TableParagraph"/>
              <w:spacing w:before="14"/>
              <w:rPr>
                <w:sz w:val="12"/>
              </w:rPr>
            </w:pPr>
            <w:r>
              <w:rPr>
                <w:sz w:val="12"/>
              </w:rPr>
              <w:t>100-51-6</w:t>
            </w:r>
          </w:p>
        </w:tc>
        <w:tc>
          <w:tcPr>
            <w:tcW w:w="805" w:type="dxa"/>
          </w:tcPr>
          <w:p w:rsidR="00323F62" w:rsidRDefault="005674BC">
            <w:pPr>
              <w:pStyle w:val="TableParagraph"/>
              <w:spacing w:before="14"/>
              <w:rPr>
                <w:sz w:val="12"/>
              </w:rPr>
            </w:pPr>
            <w:r>
              <w:rPr>
                <w:sz w:val="12"/>
              </w:rPr>
              <w:t>202-859-9</w:t>
            </w:r>
          </w:p>
        </w:tc>
        <w:tc>
          <w:tcPr>
            <w:tcW w:w="1293" w:type="dxa"/>
          </w:tcPr>
          <w:p w:rsidR="00323F62" w:rsidRDefault="005674BC">
            <w:pPr>
              <w:pStyle w:val="TableParagraph"/>
              <w:spacing w:before="14"/>
              <w:rPr>
                <w:sz w:val="12"/>
              </w:rPr>
            </w:pPr>
            <w:r>
              <w:rPr>
                <w:sz w:val="12"/>
              </w:rPr>
              <w:t>(а) Растварач</w:t>
            </w:r>
          </w:p>
        </w:tc>
        <w:tc>
          <w:tcPr>
            <w:tcW w:w="1265" w:type="dxa"/>
          </w:tcPr>
          <w:p w:rsidR="00323F62" w:rsidRDefault="00323F62">
            <w:pPr>
              <w:pStyle w:val="TableParagraph"/>
              <w:ind w:left="0"/>
              <w:rPr>
                <w:sz w:val="12"/>
              </w:rPr>
            </w:pPr>
          </w:p>
        </w:tc>
        <w:tc>
          <w:tcPr>
            <w:tcW w:w="1317" w:type="dxa"/>
          </w:tcPr>
          <w:p w:rsidR="00323F62" w:rsidRDefault="005674BC">
            <w:pPr>
              <w:pStyle w:val="TableParagraph"/>
              <w:spacing w:before="18" w:line="230" w:lineRule="auto"/>
              <w:ind w:right="90"/>
              <w:rPr>
                <w:sz w:val="12"/>
              </w:rPr>
            </w:pPr>
            <w:r>
              <w:rPr>
                <w:sz w:val="12"/>
              </w:rPr>
              <w:t>За намене различите од спречавања развоја микроорганизама у производу. Та намена мора бити јасна из начина презентације производа.</w:t>
            </w:r>
          </w:p>
        </w:tc>
        <w:tc>
          <w:tcPr>
            <w:tcW w:w="2070" w:type="dxa"/>
          </w:tcPr>
          <w:p w:rsidR="00323F62" w:rsidRDefault="00323F62">
            <w:pPr>
              <w:pStyle w:val="TableParagraph"/>
              <w:ind w:left="0"/>
              <w:rPr>
                <w:sz w:val="12"/>
              </w:rPr>
            </w:pPr>
          </w:p>
        </w:tc>
      </w:tr>
      <w:tr w:rsidR="00323F62">
        <w:trPr>
          <w:trHeight w:val="1506"/>
        </w:trPr>
        <w:tc>
          <w:tcPr>
            <w:tcW w:w="510" w:type="dxa"/>
          </w:tcPr>
          <w:p w:rsidR="00323F62" w:rsidRDefault="00323F62">
            <w:pPr>
              <w:pStyle w:val="TableParagraph"/>
              <w:ind w:left="0"/>
              <w:rPr>
                <w:sz w:val="12"/>
              </w:rPr>
            </w:pPr>
          </w:p>
        </w:tc>
        <w:tc>
          <w:tcPr>
            <w:tcW w:w="1242" w:type="dxa"/>
          </w:tcPr>
          <w:p w:rsidR="00323F62" w:rsidRDefault="00323F62">
            <w:pPr>
              <w:pStyle w:val="TableParagraph"/>
              <w:ind w:left="0"/>
              <w:rPr>
                <w:sz w:val="12"/>
              </w:rPr>
            </w:pPr>
          </w:p>
        </w:tc>
        <w:tc>
          <w:tcPr>
            <w:tcW w:w="1179" w:type="dxa"/>
          </w:tcPr>
          <w:p w:rsidR="00323F62" w:rsidRDefault="00323F62">
            <w:pPr>
              <w:pStyle w:val="TableParagraph"/>
              <w:ind w:left="0"/>
              <w:rPr>
                <w:sz w:val="12"/>
              </w:rPr>
            </w:pPr>
          </w:p>
        </w:tc>
        <w:tc>
          <w:tcPr>
            <w:tcW w:w="802" w:type="dxa"/>
          </w:tcPr>
          <w:p w:rsidR="00323F62" w:rsidRDefault="00323F62">
            <w:pPr>
              <w:pStyle w:val="TableParagraph"/>
              <w:ind w:left="0"/>
              <w:rPr>
                <w:sz w:val="12"/>
              </w:rPr>
            </w:pPr>
          </w:p>
        </w:tc>
        <w:tc>
          <w:tcPr>
            <w:tcW w:w="805" w:type="dxa"/>
          </w:tcPr>
          <w:p w:rsidR="00323F62" w:rsidRDefault="00323F62">
            <w:pPr>
              <w:pStyle w:val="TableParagraph"/>
              <w:ind w:left="0"/>
              <w:rPr>
                <w:sz w:val="12"/>
              </w:rPr>
            </w:pPr>
          </w:p>
        </w:tc>
        <w:tc>
          <w:tcPr>
            <w:tcW w:w="1293" w:type="dxa"/>
          </w:tcPr>
          <w:p w:rsidR="00323F62" w:rsidRDefault="005674BC">
            <w:pPr>
              <w:pStyle w:val="TableParagraph"/>
              <w:spacing w:before="18" w:line="230" w:lineRule="auto"/>
              <w:rPr>
                <w:sz w:val="12"/>
              </w:rPr>
            </w:pPr>
            <w:r>
              <w:rPr>
                <w:sz w:val="12"/>
              </w:rPr>
              <w:t>(б) Мирис / арома- тичне композиције / њихове сировине</w:t>
            </w:r>
          </w:p>
        </w:tc>
        <w:tc>
          <w:tcPr>
            <w:tcW w:w="1265" w:type="dxa"/>
          </w:tcPr>
          <w:p w:rsidR="00323F62" w:rsidRDefault="00323F62">
            <w:pPr>
              <w:pStyle w:val="TableParagraph"/>
              <w:ind w:left="0"/>
              <w:rPr>
                <w:sz w:val="12"/>
              </w:rPr>
            </w:pPr>
          </w:p>
        </w:tc>
        <w:tc>
          <w:tcPr>
            <w:tcW w:w="1317" w:type="dxa"/>
          </w:tcPr>
          <w:p w:rsidR="00323F62" w:rsidRDefault="005674BC">
            <w:pPr>
              <w:pStyle w:val="TableParagraph"/>
              <w:spacing w:before="18" w:line="230" w:lineRule="auto"/>
              <w:ind w:right="41"/>
              <w:rPr>
                <w:sz w:val="12"/>
              </w:rPr>
            </w:pPr>
            <w:r>
              <w:rPr>
                <w:sz w:val="12"/>
              </w:rPr>
              <w:t>(б) Присуство супстан- це мора бити назначе- но у листи састојака</w:t>
            </w:r>
          </w:p>
          <w:p w:rsidR="00323F62" w:rsidRDefault="005674BC">
            <w:pPr>
              <w:pStyle w:val="TableParagraph"/>
              <w:spacing w:line="129" w:lineRule="exact"/>
              <w:rPr>
                <w:sz w:val="12"/>
              </w:rPr>
            </w:pPr>
            <w:r>
              <w:rPr>
                <w:sz w:val="12"/>
              </w:rPr>
              <w:t>на коју се односи члан</w:t>
            </w:r>
          </w:p>
          <w:p w:rsidR="00323F62" w:rsidRDefault="005674BC">
            <w:pPr>
              <w:pStyle w:val="TableParagraph"/>
              <w:spacing w:before="2" w:line="230" w:lineRule="auto"/>
              <w:rPr>
                <w:sz w:val="12"/>
              </w:rPr>
            </w:pPr>
            <w:r>
              <w:rPr>
                <w:sz w:val="12"/>
              </w:rPr>
              <w:t>15. став 2. тачка 7) када његова концентрација прелази:</w:t>
            </w:r>
          </w:p>
          <w:p w:rsidR="00323F62" w:rsidRDefault="005674BC">
            <w:pPr>
              <w:pStyle w:val="TableParagraph"/>
              <w:spacing w:line="230" w:lineRule="auto"/>
              <w:rPr>
                <w:sz w:val="12"/>
              </w:rPr>
            </w:pPr>
            <w:r>
              <w:rPr>
                <w:w w:val="66"/>
                <w:sz w:val="12"/>
              </w:rPr>
              <w:t xml:space="preserve"> </w:t>
            </w:r>
            <w:r>
              <w:rPr>
                <w:sz w:val="12"/>
              </w:rPr>
              <w:t>– 0,001% у производи- ма који се не испирају</w:t>
            </w:r>
          </w:p>
          <w:p w:rsidR="00323F62" w:rsidRDefault="005674BC">
            <w:pPr>
              <w:pStyle w:val="TableParagraph"/>
              <w:spacing w:line="230" w:lineRule="auto"/>
              <w:rPr>
                <w:sz w:val="12"/>
              </w:rPr>
            </w:pPr>
            <w:r>
              <w:rPr>
                <w:w w:val="66"/>
                <w:sz w:val="12"/>
              </w:rPr>
              <w:t xml:space="preserve"> </w:t>
            </w:r>
            <w:r>
              <w:rPr>
                <w:sz w:val="12"/>
              </w:rPr>
              <w:t>– 0,01 % у производи- ма који се испирају</w:t>
            </w:r>
          </w:p>
        </w:tc>
        <w:tc>
          <w:tcPr>
            <w:tcW w:w="2070" w:type="dxa"/>
          </w:tcPr>
          <w:p w:rsidR="00323F62" w:rsidRDefault="00323F62">
            <w:pPr>
              <w:pStyle w:val="TableParagraph"/>
              <w:ind w:left="0"/>
              <w:rPr>
                <w:sz w:val="12"/>
              </w:rPr>
            </w:pPr>
          </w:p>
        </w:tc>
      </w:tr>
    </w:tbl>
    <w:p w:rsidR="00323F62" w:rsidRDefault="00323F62">
      <w:pPr>
        <w:rPr>
          <w:sz w:val="12"/>
        </w:rPr>
        <w:sectPr w:rsidR="00323F62">
          <w:pgSz w:w="12480" w:h="15690"/>
          <w:pgMar w:top="240" w:right="720" w:bottom="280" w:left="740" w:header="720" w:footer="720" w:gutter="0"/>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
        <w:gridCol w:w="1242"/>
        <w:gridCol w:w="1179"/>
        <w:gridCol w:w="802"/>
        <w:gridCol w:w="805"/>
        <w:gridCol w:w="1293"/>
        <w:gridCol w:w="1265"/>
        <w:gridCol w:w="1317"/>
        <w:gridCol w:w="2070"/>
      </w:tblGrid>
      <w:tr w:rsidR="00323F62">
        <w:trPr>
          <w:trHeight w:val="186"/>
        </w:trPr>
        <w:tc>
          <w:tcPr>
            <w:tcW w:w="510" w:type="dxa"/>
          </w:tcPr>
          <w:p w:rsidR="00323F62" w:rsidRDefault="005674BC">
            <w:pPr>
              <w:pStyle w:val="TableParagraph"/>
              <w:spacing w:before="14"/>
              <w:ind w:left="10"/>
              <w:jc w:val="center"/>
              <w:rPr>
                <w:sz w:val="12"/>
              </w:rPr>
            </w:pPr>
            <w:r>
              <w:rPr>
                <w:sz w:val="12"/>
              </w:rPr>
              <w:lastRenderedPageBreak/>
              <w:t>а</w:t>
            </w:r>
          </w:p>
        </w:tc>
        <w:tc>
          <w:tcPr>
            <w:tcW w:w="1242" w:type="dxa"/>
          </w:tcPr>
          <w:p w:rsidR="00323F62" w:rsidRDefault="005674BC">
            <w:pPr>
              <w:pStyle w:val="TableParagraph"/>
              <w:spacing w:before="14"/>
              <w:ind w:left="10"/>
              <w:jc w:val="center"/>
              <w:rPr>
                <w:sz w:val="12"/>
              </w:rPr>
            </w:pPr>
            <w:r>
              <w:rPr>
                <w:sz w:val="12"/>
              </w:rPr>
              <w:t>б</w:t>
            </w:r>
          </w:p>
        </w:tc>
        <w:tc>
          <w:tcPr>
            <w:tcW w:w="1179" w:type="dxa"/>
          </w:tcPr>
          <w:p w:rsidR="00323F62" w:rsidRDefault="005674BC">
            <w:pPr>
              <w:pStyle w:val="TableParagraph"/>
              <w:spacing w:before="14"/>
              <w:ind w:left="11"/>
              <w:jc w:val="center"/>
              <w:rPr>
                <w:sz w:val="12"/>
              </w:rPr>
            </w:pPr>
            <w:r>
              <w:rPr>
                <w:sz w:val="12"/>
              </w:rPr>
              <w:t>ц</w:t>
            </w:r>
          </w:p>
        </w:tc>
        <w:tc>
          <w:tcPr>
            <w:tcW w:w="802" w:type="dxa"/>
          </w:tcPr>
          <w:p w:rsidR="00323F62" w:rsidRDefault="005674BC">
            <w:pPr>
              <w:pStyle w:val="TableParagraph"/>
              <w:spacing w:before="14"/>
              <w:ind w:left="11"/>
              <w:jc w:val="center"/>
              <w:rPr>
                <w:sz w:val="12"/>
              </w:rPr>
            </w:pPr>
            <w:r>
              <w:rPr>
                <w:sz w:val="12"/>
              </w:rPr>
              <w:t>д</w:t>
            </w:r>
          </w:p>
        </w:tc>
        <w:tc>
          <w:tcPr>
            <w:tcW w:w="805" w:type="dxa"/>
          </w:tcPr>
          <w:p w:rsidR="00323F62" w:rsidRDefault="005674BC">
            <w:pPr>
              <w:pStyle w:val="TableParagraph"/>
              <w:spacing w:before="14"/>
              <w:ind w:left="12"/>
              <w:jc w:val="center"/>
              <w:rPr>
                <w:sz w:val="12"/>
              </w:rPr>
            </w:pPr>
            <w:r>
              <w:rPr>
                <w:sz w:val="12"/>
              </w:rPr>
              <w:t>е</w:t>
            </w:r>
          </w:p>
        </w:tc>
        <w:tc>
          <w:tcPr>
            <w:tcW w:w="1293" w:type="dxa"/>
          </w:tcPr>
          <w:p w:rsidR="00323F62" w:rsidRDefault="005674BC">
            <w:pPr>
              <w:pStyle w:val="TableParagraph"/>
              <w:spacing w:before="14"/>
              <w:ind w:left="11"/>
              <w:jc w:val="center"/>
              <w:rPr>
                <w:sz w:val="12"/>
              </w:rPr>
            </w:pPr>
            <w:r>
              <w:rPr>
                <w:sz w:val="12"/>
              </w:rPr>
              <w:t>ф</w:t>
            </w:r>
          </w:p>
        </w:tc>
        <w:tc>
          <w:tcPr>
            <w:tcW w:w="1265" w:type="dxa"/>
          </w:tcPr>
          <w:p w:rsidR="00323F62" w:rsidRDefault="005674BC">
            <w:pPr>
              <w:pStyle w:val="TableParagraph"/>
              <w:spacing w:before="14"/>
              <w:ind w:left="11"/>
              <w:jc w:val="center"/>
              <w:rPr>
                <w:sz w:val="12"/>
              </w:rPr>
            </w:pPr>
            <w:r>
              <w:rPr>
                <w:sz w:val="12"/>
              </w:rPr>
              <w:t>г</w:t>
            </w:r>
          </w:p>
        </w:tc>
        <w:tc>
          <w:tcPr>
            <w:tcW w:w="1317" w:type="dxa"/>
          </w:tcPr>
          <w:p w:rsidR="00323F62" w:rsidRDefault="005674BC">
            <w:pPr>
              <w:pStyle w:val="TableParagraph"/>
              <w:spacing w:before="14"/>
              <w:ind w:left="11"/>
              <w:jc w:val="center"/>
              <w:rPr>
                <w:sz w:val="12"/>
              </w:rPr>
            </w:pPr>
            <w:r>
              <w:rPr>
                <w:sz w:val="12"/>
              </w:rPr>
              <w:t>х</w:t>
            </w:r>
          </w:p>
        </w:tc>
        <w:tc>
          <w:tcPr>
            <w:tcW w:w="2070" w:type="dxa"/>
          </w:tcPr>
          <w:p w:rsidR="00323F62" w:rsidRDefault="005674BC">
            <w:pPr>
              <w:pStyle w:val="TableParagraph"/>
              <w:spacing w:before="14"/>
              <w:ind w:left="11"/>
              <w:jc w:val="center"/>
              <w:rPr>
                <w:sz w:val="12"/>
              </w:rPr>
            </w:pPr>
            <w:r>
              <w:rPr>
                <w:sz w:val="12"/>
              </w:rPr>
              <w:t>и</w:t>
            </w:r>
          </w:p>
        </w:tc>
      </w:tr>
      <w:tr w:rsidR="00323F62">
        <w:trPr>
          <w:trHeight w:val="326"/>
        </w:trPr>
        <w:tc>
          <w:tcPr>
            <w:tcW w:w="510" w:type="dxa"/>
          </w:tcPr>
          <w:p w:rsidR="00323F62" w:rsidRDefault="005674BC">
            <w:pPr>
              <w:pStyle w:val="TableParagraph"/>
              <w:spacing w:before="14"/>
              <w:ind w:left="56"/>
              <w:rPr>
                <w:sz w:val="12"/>
              </w:rPr>
            </w:pPr>
            <w:r>
              <w:rPr>
                <w:sz w:val="12"/>
              </w:rPr>
              <w:t>46</w:t>
            </w:r>
          </w:p>
        </w:tc>
        <w:tc>
          <w:tcPr>
            <w:tcW w:w="1242" w:type="dxa"/>
          </w:tcPr>
          <w:p w:rsidR="00323F62" w:rsidRDefault="005674BC">
            <w:pPr>
              <w:pStyle w:val="TableParagraph"/>
              <w:spacing w:before="14"/>
              <w:ind w:left="56"/>
              <w:rPr>
                <w:sz w:val="12"/>
              </w:rPr>
            </w:pPr>
            <w:r>
              <w:rPr>
                <w:sz w:val="12"/>
              </w:rPr>
              <w:t>6-метилкумарин</w:t>
            </w:r>
          </w:p>
        </w:tc>
        <w:tc>
          <w:tcPr>
            <w:tcW w:w="1179" w:type="dxa"/>
          </w:tcPr>
          <w:p w:rsidR="00323F62" w:rsidRDefault="005674BC">
            <w:pPr>
              <w:pStyle w:val="TableParagraph"/>
              <w:spacing w:before="14"/>
              <w:rPr>
                <w:sz w:val="12"/>
              </w:rPr>
            </w:pPr>
            <w:r>
              <w:rPr>
                <w:sz w:val="12"/>
              </w:rPr>
              <w:t>6-Methylcoumarin</w:t>
            </w:r>
          </w:p>
        </w:tc>
        <w:tc>
          <w:tcPr>
            <w:tcW w:w="802" w:type="dxa"/>
          </w:tcPr>
          <w:p w:rsidR="00323F62" w:rsidRDefault="005674BC">
            <w:pPr>
              <w:pStyle w:val="TableParagraph"/>
              <w:spacing w:before="14"/>
              <w:rPr>
                <w:sz w:val="12"/>
              </w:rPr>
            </w:pPr>
            <w:r>
              <w:rPr>
                <w:sz w:val="12"/>
              </w:rPr>
              <w:t>92-48-8</w:t>
            </w:r>
          </w:p>
        </w:tc>
        <w:tc>
          <w:tcPr>
            <w:tcW w:w="805" w:type="dxa"/>
          </w:tcPr>
          <w:p w:rsidR="00323F62" w:rsidRDefault="005674BC">
            <w:pPr>
              <w:pStyle w:val="TableParagraph"/>
              <w:spacing w:before="14"/>
              <w:rPr>
                <w:sz w:val="12"/>
              </w:rPr>
            </w:pPr>
            <w:r>
              <w:rPr>
                <w:sz w:val="12"/>
              </w:rPr>
              <w:t>202-158-8</w:t>
            </w:r>
          </w:p>
        </w:tc>
        <w:tc>
          <w:tcPr>
            <w:tcW w:w="1293" w:type="dxa"/>
          </w:tcPr>
          <w:p w:rsidR="00323F62" w:rsidRDefault="005674BC">
            <w:pPr>
              <w:pStyle w:val="TableParagraph"/>
              <w:spacing w:before="14" w:line="242" w:lineRule="auto"/>
              <w:ind w:right="128" w:hanging="1"/>
              <w:rPr>
                <w:sz w:val="12"/>
              </w:rPr>
            </w:pPr>
            <w:r>
              <w:rPr>
                <w:sz w:val="12"/>
              </w:rPr>
              <w:t>Производи за оралну хигијену</w:t>
            </w:r>
          </w:p>
        </w:tc>
        <w:tc>
          <w:tcPr>
            <w:tcW w:w="1265" w:type="dxa"/>
          </w:tcPr>
          <w:p w:rsidR="00323F62" w:rsidRDefault="005674BC">
            <w:pPr>
              <w:pStyle w:val="TableParagraph"/>
              <w:spacing w:before="14"/>
              <w:rPr>
                <w:sz w:val="12"/>
              </w:rPr>
            </w:pPr>
            <w:r>
              <w:rPr>
                <w:sz w:val="12"/>
              </w:rPr>
              <w:t>0,003 %</w:t>
            </w:r>
          </w:p>
        </w:tc>
        <w:tc>
          <w:tcPr>
            <w:tcW w:w="1317" w:type="dxa"/>
          </w:tcPr>
          <w:p w:rsidR="00323F62" w:rsidRDefault="00323F62">
            <w:pPr>
              <w:pStyle w:val="TableParagraph"/>
              <w:ind w:left="0"/>
              <w:rPr>
                <w:sz w:val="12"/>
              </w:rPr>
            </w:pPr>
          </w:p>
        </w:tc>
        <w:tc>
          <w:tcPr>
            <w:tcW w:w="2070" w:type="dxa"/>
          </w:tcPr>
          <w:p w:rsidR="00323F62" w:rsidRDefault="00323F62">
            <w:pPr>
              <w:pStyle w:val="TableParagraph"/>
              <w:ind w:left="0"/>
              <w:rPr>
                <w:sz w:val="12"/>
              </w:rPr>
            </w:pPr>
          </w:p>
        </w:tc>
      </w:tr>
      <w:tr w:rsidR="00323F62">
        <w:trPr>
          <w:trHeight w:val="2006"/>
        </w:trPr>
        <w:tc>
          <w:tcPr>
            <w:tcW w:w="510" w:type="dxa"/>
          </w:tcPr>
          <w:p w:rsidR="00323F62" w:rsidRDefault="005674BC">
            <w:pPr>
              <w:pStyle w:val="TableParagraph"/>
              <w:spacing w:before="14"/>
              <w:ind w:left="56"/>
              <w:rPr>
                <w:sz w:val="12"/>
              </w:rPr>
            </w:pPr>
            <w:r>
              <w:rPr>
                <w:sz w:val="12"/>
              </w:rPr>
              <w:t>47</w:t>
            </w:r>
          </w:p>
        </w:tc>
        <w:tc>
          <w:tcPr>
            <w:tcW w:w="1242" w:type="dxa"/>
          </w:tcPr>
          <w:p w:rsidR="00323F62" w:rsidRDefault="005674BC">
            <w:pPr>
              <w:pStyle w:val="TableParagraph"/>
              <w:spacing w:before="14" w:line="242" w:lineRule="auto"/>
              <w:ind w:right="141"/>
              <w:rPr>
                <w:sz w:val="12"/>
              </w:rPr>
            </w:pPr>
            <w:r>
              <w:rPr>
                <w:sz w:val="12"/>
              </w:rPr>
              <w:t>3-Пиридинметанол, хидрофлуорид</w:t>
            </w:r>
          </w:p>
        </w:tc>
        <w:tc>
          <w:tcPr>
            <w:tcW w:w="1179" w:type="dxa"/>
          </w:tcPr>
          <w:p w:rsidR="00323F62" w:rsidRDefault="005674BC">
            <w:pPr>
              <w:pStyle w:val="TableParagraph"/>
              <w:spacing w:before="14" w:line="242" w:lineRule="auto"/>
              <w:ind w:right="62"/>
              <w:rPr>
                <w:sz w:val="12"/>
              </w:rPr>
            </w:pPr>
            <w:r>
              <w:rPr>
                <w:sz w:val="12"/>
              </w:rPr>
              <w:t>Nicomethanol hydro- fluoride</w:t>
            </w:r>
          </w:p>
        </w:tc>
        <w:tc>
          <w:tcPr>
            <w:tcW w:w="802" w:type="dxa"/>
          </w:tcPr>
          <w:p w:rsidR="00323F62" w:rsidRDefault="005674BC">
            <w:pPr>
              <w:pStyle w:val="TableParagraph"/>
              <w:spacing w:before="14"/>
              <w:rPr>
                <w:sz w:val="12"/>
              </w:rPr>
            </w:pPr>
            <w:r>
              <w:rPr>
                <w:sz w:val="12"/>
              </w:rPr>
              <w:t>62756-44-9</w:t>
            </w:r>
          </w:p>
        </w:tc>
        <w:tc>
          <w:tcPr>
            <w:tcW w:w="805" w:type="dxa"/>
          </w:tcPr>
          <w:p w:rsidR="00323F62" w:rsidRDefault="005674BC">
            <w:pPr>
              <w:pStyle w:val="TableParagraph"/>
              <w:spacing w:before="14"/>
              <w:rPr>
                <w:sz w:val="12"/>
              </w:rPr>
            </w:pPr>
            <w:r>
              <w:rPr>
                <w:sz w:val="12"/>
              </w:rPr>
              <w:t>-----</w:t>
            </w:r>
          </w:p>
        </w:tc>
        <w:tc>
          <w:tcPr>
            <w:tcW w:w="1293" w:type="dxa"/>
          </w:tcPr>
          <w:p w:rsidR="00323F62" w:rsidRDefault="005674BC">
            <w:pPr>
              <w:pStyle w:val="TableParagraph"/>
              <w:spacing w:before="14" w:line="242" w:lineRule="auto"/>
              <w:ind w:left="58"/>
              <w:rPr>
                <w:sz w:val="12"/>
              </w:rPr>
            </w:pPr>
            <w:r>
              <w:rPr>
                <w:sz w:val="12"/>
              </w:rPr>
              <w:t>Производи за оралну хигијену</w:t>
            </w:r>
          </w:p>
        </w:tc>
        <w:tc>
          <w:tcPr>
            <w:tcW w:w="1265" w:type="dxa"/>
          </w:tcPr>
          <w:p w:rsidR="00323F62" w:rsidRDefault="005674BC">
            <w:pPr>
              <w:pStyle w:val="TableParagraph"/>
              <w:spacing w:before="14"/>
              <w:rPr>
                <w:sz w:val="12"/>
              </w:rPr>
            </w:pPr>
            <w:r>
              <w:rPr>
                <w:sz w:val="12"/>
              </w:rPr>
              <w:t>0,15 %</w:t>
            </w:r>
          </w:p>
          <w:p w:rsidR="00323F62" w:rsidRDefault="005674BC">
            <w:pPr>
              <w:pStyle w:val="TableParagraph"/>
              <w:spacing w:before="2" w:line="242" w:lineRule="auto"/>
              <w:ind w:right="143"/>
              <w:rPr>
                <w:sz w:val="12"/>
              </w:rPr>
            </w:pPr>
            <w:r>
              <w:rPr>
                <w:sz w:val="12"/>
              </w:rPr>
              <w:t xml:space="preserve">Рачунато као </w:t>
            </w:r>
            <w:r>
              <w:rPr>
                <w:spacing w:val="-5"/>
                <w:sz w:val="12"/>
              </w:rPr>
              <w:t xml:space="preserve">F. </w:t>
            </w:r>
            <w:r>
              <w:rPr>
                <w:sz w:val="12"/>
              </w:rPr>
              <w:t>Када се меша са другим флуоридним једињењима</w:t>
            </w:r>
            <w:r>
              <w:rPr>
                <w:spacing w:val="-7"/>
                <w:sz w:val="12"/>
              </w:rPr>
              <w:t xml:space="preserve"> </w:t>
            </w:r>
            <w:r>
              <w:rPr>
                <w:sz w:val="12"/>
              </w:rPr>
              <w:t>одобре-</w:t>
            </w:r>
          </w:p>
          <w:p w:rsidR="00323F62" w:rsidRDefault="005674BC">
            <w:pPr>
              <w:pStyle w:val="TableParagraph"/>
              <w:spacing w:before="2" w:line="242" w:lineRule="auto"/>
              <w:ind w:right="32"/>
              <w:rPr>
                <w:sz w:val="12"/>
              </w:rPr>
            </w:pPr>
            <w:r>
              <w:rPr>
                <w:sz w:val="12"/>
              </w:rPr>
              <w:t>ним овим Прилогом, укупна концентрација F не сме прећи 0,15%</w:t>
            </w:r>
          </w:p>
        </w:tc>
        <w:tc>
          <w:tcPr>
            <w:tcW w:w="1317" w:type="dxa"/>
          </w:tcPr>
          <w:p w:rsidR="00323F62" w:rsidRDefault="00323F62">
            <w:pPr>
              <w:pStyle w:val="TableParagraph"/>
              <w:ind w:left="0"/>
              <w:rPr>
                <w:sz w:val="12"/>
              </w:rPr>
            </w:pPr>
          </w:p>
        </w:tc>
        <w:tc>
          <w:tcPr>
            <w:tcW w:w="2070" w:type="dxa"/>
          </w:tcPr>
          <w:p w:rsidR="00323F62" w:rsidRDefault="005674BC">
            <w:pPr>
              <w:pStyle w:val="TableParagraph"/>
              <w:spacing w:before="14" w:line="242" w:lineRule="auto"/>
              <w:ind w:right="22"/>
              <w:rPr>
                <w:sz w:val="12"/>
              </w:rPr>
            </w:pPr>
            <w:r>
              <w:rPr>
                <w:sz w:val="12"/>
              </w:rPr>
              <w:t>Садржи никометанол хидрофлуорид. На свакој пасти за зубе са једињењи- ма која садрже флуор у концентра- цији од 0,1 до 0,15% прерачунато</w:t>
            </w:r>
          </w:p>
          <w:p w:rsidR="00323F62" w:rsidRDefault="005674BC">
            <w:pPr>
              <w:pStyle w:val="TableParagraph"/>
              <w:spacing w:before="3" w:line="242" w:lineRule="auto"/>
              <w:ind w:right="105"/>
              <w:rPr>
                <w:sz w:val="12"/>
              </w:rPr>
            </w:pPr>
            <w:r>
              <w:rPr>
                <w:sz w:val="12"/>
              </w:rPr>
              <w:t>на F</w:t>
            </w:r>
            <w:r>
              <w:rPr>
                <w:sz w:val="12"/>
              </w:rPr>
              <w:t>, осим ако већ није обележена као непогодна за децу (нпр. „само за употребу код одраслих„) обавезно је назначити следеће:</w:t>
            </w:r>
          </w:p>
          <w:p w:rsidR="00323F62" w:rsidRDefault="005674BC">
            <w:pPr>
              <w:pStyle w:val="TableParagraph"/>
              <w:spacing w:before="2" w:line="242" w:lineRule="auto"/>
              <w:rPr>
                <w:sz w:val="12"/>
              </w:rPr>
            </w:pPr>
            <w:r>
              <w:rPr>
                <w:sz w:val="12"/>
              </w:rPr>
              <w:t>’Деца узраста 6 година и млађа: користити количину величине зрна грашка за прање зуба под надзором, како би се умањило гутање. У случа</w:t>
            </w:r>
            <w:r>
              <w:rPr>
                <w:sz w:val="12"/>
              </w:rPr>
              <w:t>ју узимања флуорида из других извора консултовати зубара или лекара.’</w:t>
            </w:r>
          </w:p>
        </w:tc>
      </w:tr>
      <w:tr w:rsidR="00323F62">
        <w:trPr>
          <w:trHeight w:val="466"/>
        </w:trPr>
        <w:tc>
          <w:tcPr>
            <w:tcW w:w="510" w:type="dxa"/>
          </w:tcPr>
          <w:p w:rsidR="00323F62" w:rsidRDefault="005674BC">
            <w:pPr>
              <w:pStyle w:val="TableParagraph"/>
              <w:spacing w:before="14"/>
              <w:ind w:left="56"/>
              <w:rPr>
                <w:sz w:val="12"/>
              </w:rPr>
            </w:pPr>
            <w:r>
              <w:rPr>
                <w:sz w:val="12"/>
              </w:rPr>
              <w:t>48</w:t>
            </w:r>
          </w:p>
        </w:tc>
        <w:tc>
          <w:tcPr>
            <w:tcW w:w="1242" w:type="dxa"/>
          </w:tcPr>
          <w:p w:rsidR="00323F62" w:rsidRDefault="005674BC">
            <w:pPr>
              <w:pStyle w:val="TableParagraph"/>
              <w:spacing w:before="14"/>
              <w:rPr>
                <w:sz w:val="12"/>
              </w:rPr>
            </w:pPr>
            <w:r>
              <w:rPr>
                <w:sz w:val="12"/>
              </w:rPr>
              <w:t>Сребро нитрат</w:t>
            </w:r>
          </w:p>
        </w:tc>
        <w:tc>
          <w:tcPr>
            <w:tcW w:w="1179" w:type="dxa"/>
          </w:tcPr>
          <w:p w:rsidR="00323F62" w:rsidRDefault="005674BC">
            <w:pPr>
              <w:pStyle w:val="TableParagraph"/>
              <w:spacing w:before="14"/>
              <w:rPr>
                <w:sz w:val="12"/>
              </w:rPr>
            </w:pPr>
            <w:r>
              <w:rPr>
                <w:sz w:val="12"/>
              </w:rPr>
              <w:t>Silver nitrate</w:t>
            </w:r>
          </w:p>
        </w:tc>
        <w:tc>
          <w:tcPr>
            <w:tcW w:w="802" w:type="dxa"/>
          </w:tcPr>
          <w:p w:rsidR="00323F62" w:rsidRDefault="005674BC">
            <w:pPr>
              <w:pStyle w:val="TableParagraph"/>
              <w:spacing w:before="14"/>
              <w:rPr>
                <w:sz w:val="12"/>
              </w:rPr>
            </w:pPr>
            <w:r>
              <w:rPr>
                <w:sz w:val="12"/>
              </w:rPr>
              <w:t>7761-88-8</w:t>
            </w:r>
          </w:p>
        </w:tc>
        <w:tc>
          <w:tcPr>
            <w:tcW w:w="805" w:type="dxa"/>
          </w:tcPr>
          <w:p w:rsidR="00323F62" w:rsidRDefault="005674BC">
            <w:pPr>
              <w:pStyle w:val="TableParagraph"/>
              <w:spacing w:before="14"/>
              <w:rPr>
                <w:sz w:val="12"/>
              </w:rPr>
            </w:pPr>
            <w:r>
              <w:rPr>
                <w:sz w:val="12"/>
              </w:rPr>
              <w:t>231-853-9</w:t>
            </w:r>
          </w:p>
        </w:tc>
        <w:tc>
          <w:tcPr>
            <w:tcW w:w="1293" w:type="dxa"/>
          </w:tcPr>
          <w:p w:rsidR="00323F62" w:rsidRDefault="005674BC">
            <w:pPr>
              <w:pStyle w:val="TableParagraph"/>
              <w:spacing w:before="14" w:line="242" w:lineRule="auto"/>
              <w:ind w:left="58" w:right="75" w:hanging="1"/>
              <w:rPr>
                <w:sz w:val="12"/>
              </w:rPr>
            </w:pPr>
            <w:r>
              <w:rPr>
                <w:sz w:val="12"/>
              </w:rPr>
              <w:t>Само за бојење трепа- вица и обрва</w:t>
            </w:r>
          </w:p>
        </w:tc>
        <w:tc>
          <w:tcPr>
            <w:tcW w:w="1265" w:type="dxa"/>
          </w:tcPr>
          <w:p w:rsidR="00323F62" w:rsidRDefault="005674BC">
            <w:pPr>
              <w:pStyle w:val="TableParagraph"/>
              <w:spacing w:before="14"/>
              <w:rPr>
                <w:sz w:val="12"/>
              </w:rPr>
            </w:pPr>
            <w:r>
              <w:rPr>
                <w:sz w:val="12"/>
              </w:rPr>
              <w:t>4 %</w:t>
            </w:r>
          </w:p>
        </w:tc>
        <w:tc>
          <w:tcPr>
            <w:tcW w:w="1317" w:type="dxa"/>
          </w:tcPr>
          <w:p w:rsidR="00323F62" w:rsidRDefault="00323F62">
            <w:pPr>
              <w:pStyle w:val="TableParagraph"/>
              <w:ind w:left="0"/>
              <w:rPr>
                <w:sz w:val="12"/>
              </w:rPr>
            </w:pPr>
          </w:p>
        </w:tc>
        <w:tc>
          <w:tcPr>
            <w:tcW w:w="2070" w:type="dxa"/>
          </w:tcPr>
          <w:p w:rsidR="00323F62" w:rsidRDefault="005674BC">
            <w:pPr>
              <w:pStyle w:val="TableParagraph"/>
              <w:spacing w:before="14"/>
              <w:rPr>
                <w:sz w:val="12"/>
              </w:rPr>
            </w:pPr>
            <w:r>
              <w:rPr>
                <w:sz w:val="12"/>
              </w:rPr>
              <w:t>Садржи сребро нитрат.</w:t>
            </w:r>
          </w:p>
          <w:p w:rsidR="00323F62" w:rsidRDefault="005674BC">
            <w:pPr>
              <w:pStyle w:val="TableParagraph"/>
              <w:spacing w:before="3" w:line="242" w:lineRule="auto"/>
              <w:ind w:right="207"/>
              <w:rPr>
                <w:sz w:val="12"/>
              </w:rPr>
            </w:pPr>
            <w:r>
              <w:rPr>
                <w:sz w:val="12"/>
              </w:rPr>
              <w:t>Исперите очи одмах ако производ дође у контакт са њима</w:t>
            </w:r>
          </w:p>
        </w:tc>
      </w:tr>
      <w:tr w:rsidR="00323F62">
        <w:trPr>
          <w:trHeight w:val="466"/>
        </w:trPr>
        <w:tc>
          <w:tcPr>
            <w:tcW w:w="510" w:type="dxa"/>
          </w:tcPr>
          <w:p w:rsidR="00323F62" w:rsidRDefault="005674BC">
            <w:pPr>
              <w:pStyle w:val="TableParagraph"/>
              <w:spacing w:before="15"/>
              <w:rPr>
                <w:sz w:val="12"/>
              </w:rPr>
            </w:pPr>
            <w:r>
              <w:rPr>
                <w:sz w:val="12"/>
              </w:rPr>
              <w:t>49</w:t>
            </w:r>
          </w:p>
        </w:tc>
        <w:tc>
          <w:tcPr>
            <w:tcW w:w="1242" w:type="dxa"/>
          </w:tcPr>
          <w:p w:rsidR="00323F62" w:rsidRDefault="005674BC">
            <w:pPr>
              <w:pStyle w:val="TableParagraph"/>
              <w:spacing w:before="15"/>
              <w:rPr>
                <w:sz w:val="12"/>
              </w:rPr>
            </w:pPr>
            <w:r>
              <w:rPr>
                <w:sz w:val="12"/>
              </w:rPr>
              <w:t>Селен дисулфид</w:t>
            </w:r>
          </w:p>
        </w:tc>
        <w:tc>
          <w:tcPr>
            <w:tcW w:w="1179" w:type="dxa"/>
          </w:tcPr>
          <w:p w:rsidR="00323F62" w:rsidRDefault="005674BC">
            <w:pPr>
              <w:pStyle w:val="TableParagraph"/>
              <w:spacing w:before="15"/>
              <w:rPr>
                <w:sz w:val="12"/>
              </w:rPr>
            </w:pPr>
            <w:r>
              <w:rPr>
                <w:sz w:val="12"/>
              </w:rPr>
              <w:t>Selenium disulphide</w:t>
            </w:r>
          </w:p>
        </w:tc>
        <w:tc>
          <w:tcPr>
            <w:tcW w:w="802" w:type="dxa"/>
          </w:tcPr>
          <w:p w:rsidR="00323F62" w:rsidRDefault="005674BC">
            <w:pPr>
              <w:pStyle w:val="TableParagraph"/>
              <w:spacing w:before="15"/>
              <w:rPr>
                <w:sz w:val="12"/>
              </w:rPr>
            </w:pPr>
            <w:r>
              <w:rPr>
                <w:sz w:val="12"/>
              </w:rPr>
              <w:t>7488-56-4</w:t>
            </w:r>
          </w:p>
        </w:tc>
        <w:tc>
          <w:tcPr>
            <w:tcW w:w="805" w:type="dxa"/>
          </w:tcPr>
          <w:p w:rsidR="00323F62" w:rsidRDefault="005674BC">
            <w:pPr>
              <w:pStyle w:val="TableParagraph"/>
              <w:spacing w:before="15"/>
              <w:rPr>
                <w:sz w:val="12"/>
              </w:rPr>
            </w:pPr>
            <w:r>
              <w:rPr>
                <w:sz w:val="12"/>
              </w:rPr>
              <w:t>231-303-8</w:t>
            </w:r>
          </w:p>
        </w:tc>
        <w:tc>
          <w:tcPr>
            <w:tcW w:w="1293" w:type="dxa"/>
          </w:tcPr>
          <w:p w:rsidR="00323F62" w:rsidRDefault="005674BC">
            <w:pPr>
              <w:pStyle w:val="TableParagraph"/>
              <w:spacing w:before="15" w:line="242" w:lineRule="auto"/>
              <w:ind w:left="58" w:right="315" w:hanging="1"/>
              <w:rPr>
                <w:sz w:val="12"/>
              </w:rPr>
            </w:pPr>
            <w:r>
              <w:rPr>
                <w:sz w:val="12"/>
              </w:rPr>
              <w:t>Шампони против перути</w:t>
            </w:r>
          </w:p>
        </w:tc>
        <w:tc>
          <w:tcPr>
            <w:tcW w:w="1265" w:type="dxa"/>
          </w:tcPr>
          <w:p w:rsidR="00323F62" w:rsidRDefault="005674BC">
            <w:pPr>
              <w:pStyle w:val="TableParagraph"/>
              <w:spacing w:before="15"/>
              <w:rPr>
                <w:sz w:val="12"/>
              </w:rPr>
            </w:pPr>
            <w:r>
              <w:rPr>
                <w:sz w:val="12"/>
              </w:rPr>
              <w:t>1 %</w:t>
            </w:r>
          </w:p>
        </w:tc>
        <w:tc>
          <w:tcPr>
            <w:tcW w:w="1317" w:type="dxa"/>
          </w:tcPr>
          <w:p w:rsidR="00323F62" w:rsidRDefault="00323F62">
            <w:pPr>
              <w:pStyle w:val="TableParagraph"/>
              <w:ind w:left="0"/>
              <w:rPr>
                <w:sz w:val="12"/>
              </w:rPr>
            </w:pPr>
          </w:p>
        </w:tc>
        <w:tc>
          <w:tcPr>
            <w:tcW w:w="2070" w:type="dxa"/>
          </w:tcPr>
          <w:p w:rsidR="00323F62" w:rsidRDefault="005674BC">
            <w:pPr>
              <w:pStyle w:val="TableParagraph"/>
              <w:spacing w:before="15" w:line="242" w:lineRule="auto"/>
              <w:ind w:left="58" w:right="207"/>
              <w:rPr>
                <w:sz w:val="12"/>
              </w:rPr>
            </w:pPr>
            <w:r>
              <w:rPr>
                <w:sz w:val="12"/>
              </w:rPr>
              <w:t>Садржи селен дисулфид. Избегавајте контакт са очима или оштећеном кожом</w:t>
            </w:r>
          </w:p>
        </w:tc>
      </w:tr>
      <w:tr w:rsidR="00323F62">
        <w:trPr>
          <w:trHeight w:val="1866"/>
        </w:trPr>
        <w:tc>
          <w:tcPr>
            <w:tcW w:w="510" w:type="dxa"/>
          </w:tcPr>
          <w:p w:rsidR="00323F62" w:rsidRDefault="005674BC">
            <w:pPr>
              <w:pStyle w:val="TableParagraph"/>
              <w:spacing w:before="15"/>
              <w:rPr>
                <w:sz w:val="12"/>
              </w:rPr>
            </w:pPr>
            <w:r>
              <w:rPr>
                <w:sz w:val="12"/>
              </w:rPr>
              <w:t>50</w:t>
            </w:r>
          </w:p>
        </w:tc>
        <w:tc>
          <w:tcPr>
            <w:tcW w:w="1242" w:type="dxa"/>
          </w:tcPr>
          <w:p w:rsidR="00323F62" w:rsidRDefault="005674BC">
            <w:pPr>
              <w:pStyle w:val="TableParagraph"/>
              <w:spacing w:before="15" w:line="242" w:lineRule="auto"/>
              <w:ind w:right="28"/>
              <w:rPr>
                <w:sz w:val="12"/>
              </w:rPr>
            </w:pPr>
            <w:r>
              <w:rPr>
                <w:sz w:val="12"/>
              </w:rPr>
              <w:t>Алуминијум цирко- нијум хлорид хидрок- сид комплекси</w:t>
            </w:r>
          </w:p>
          <w:p w:rsidR="00323F62" w:rsidRDefault="00323F62">
            <w:pPr>
              <w:pStyle w:val="TableParagraph"/>
              <w:spacing w:before="10"/>
              <w:ind w:left="0"/>
              <w:rPr>
                <w:b/>
                <w:sz w:val="12"/>
              </w:rPr>
            </w:pPr>
          </w:p>
          <w:p w:rsidR="00323F62" w:rsidRDefault="005674BC">
            <w:pPr>
              <w:pStyle w:val="TableParagraph"/>
              <w:spacing w:line="220" w:lineRule="auto"/>
              <w:ind w:left="56" w:right="48"/>
              <w:rPr>
                <w:sz w:val="12"/>
              </w:rPr>
            </w:pPr>
            <w:r>
              <w:rPr>
                <w:sz w:val="12"/>
              </w:rPr>
              <w:t>Al</w:t>
            </w:r>
            <w:r>
              <w:rPr>
                <w:position w:val="-3"/>
                <w:sz w:val="7"/>
              </w:rPr>
              <w:t>x</w:t>
            </w:r>
            <w:r>
              <w:rPr>
                <w:sz w:val="12"/>
              </w:rPr>
              <w:t>Zr(OH)</w:t>
            </w:r>
            <w:r>
              <w:rPr>
                <w:position w:val="-3"/>
                <w:sz w:val="7"/>
              </w:rPr>
              <w:t>y</w:t>
            </w:r>
            <w:r>
              <w:rPr>
                <w:sz w:val="12"/>
              </w:rPr>
              <w:t>Cl</w:t>
            </w:r>
            <w:r>
              <w:rPr>
                <w:position w:val="-3"/>
                <w:sz w:val="7"/>
              </w:rPr>
              <w:t xml:space="preserve">z </w:t>
            </w:r>
            <w:r>
              <w:rPr>
                <w:sz w:val="12"/>
              </w:rPr>
              <w:t>и алу- минијум цирконијум хлорид хидроксид</w:t>
            </w:r>
          </w:p>
          <w:p w:rsidR="00323F62" w:rsidRDefault="005674BC">
            <w:pPr>
              <w:pStyle w:val="TableParagraph"/>
              <w:spacing w:before="3"/>
              <w:ind w:left="56"/>
              <w:rPr>
                <w:sz w:val="12"/>
              </w:rPr>
            </w:pPr>
            <w:r>
              <w:rPr>
                <w:sz w:val="12"/>
              </w:rPr>
              <w:t>глицин комплекси</w:t>
            </w:r>
          </w:p>
        </w:tc>
        <w:tc>
          <w:tcPr>
            <w:tcW w:w="1179" w:type="dxa"/>
          </w:tcPr>
          <w:p w:rsidR="00323F62" w:rsidRDefault="00323F62">
            <w:pPr>
              <w:pStyle w:val="TableParagraph"/>
              <w:ind w:left="0"/>
              <w:rPr>
                <w:sz w:val="12"/>
              </w:rPr>
            </w:pPr>
          </w:p>
        </w:tc>
        <w:tc>
          <w:tcPr>
            <w:tcW w:w="802" w:type="dxa"/>
          </w:tcPr>
          <w:p w:rsidR="00323F62" w:rsidRDefault="00323F62">
            <w:pPr>
              <w:pStyle w:val="TableParagraph"/>
              <w:ind w:left="0"/>
              <w:rPr>
                <w:sz w:val="12"/>
              </w:rPr>
            </w:pPr>
          </w:p>
        </w:tc>
        <w:tc>
          <w:tcPr>
            <w:tcW w:w="805" w:type="dxa"/>
          </w:tcPr>
          <w:p w:rsidR="00323F62" w:rsidRDefault="00323F62">
            <w:pPr>
              <w:pStyle w:val="TableParagraph"/>
              <w:ind w:left="0"/>
              <w:rPr>
                <w:sz w:val="12"/>
              </w:rPr>
            </w:pPr>
          </w:p>
        </w:tc>
        <w:tc>
          <w:tcPr>
            <w:tcW w:w="1293" w:type="dxa"/>
          </w:tcPr>
          <w:p w:rsidR="00323F62" w:rsidRDefault="005674BC">
            <w:pPr>
              <w:pStyle w:val="TableParagraph"/>
              <w:spacing w:before="14"/>
              <w:rPr>
                <w:sz w:val="12"/>
              </w:rPr>
            </w:pPr>
            <w:r>
              <w:rPr>
                <w:sz w:val="12"/>
              </w:rPr>
              <w:t>Антиперспиранси</w:t>
            </w:r>
          </w:p>
        </w:tc>
        <w:tc>
          <w:tcPr>
            <w:tcW w:w="1265" w:type="dxa"/>
          </w:tcPr>
          <w:p w:rsidR="00323F62" w:rsidRDefault="005674BC">
            <w:pPr>
              <w:pStyle w:val="TableParagraph"/>
              <w:spacing w:before="14" w:line="242" w:lineRule="auto"/>
              <w:ind w:hanging="1"/>
              <w:rPr>
                <w:sz w:val="12"/>
              </w:rPr>
            </w:pPr>
            <w:r>
              <w:rPr>
                <w:sz w:val="12"/>
              </w:rPr>
              <w:t>20 % (као анхидро- вани алуминијум цирконијум хлорид хидроксид)</w:t>
            </w:r>
          </w:p>
          <w:p w:rsidR="00323F62" w:rsidRDefault="00323F62">
            <w:pPr>
              <w:pStyle w:val="TableParagraph"/>
              <w:spacing w:before="4"/>
              <w:ind w:left="0"/>
              <w:rPr>
                <w:b/>
                <w:sz w:val="12"/>
              </w:rPr>
            </w:pPr>
          </w:p>
          <w:p w:rsidR="00323F62" w:rsidRDefault="005674BC">
            <w:pPr>
              <w:pStyle w:val="TableParagraph"/>
              <w:spacing w:line="242" w:lineRule="auto"/>
              <w:rPr>
                <w:sz w:val="12"/>
              </w:rPr>
            </w:pPr>
            <w:r>
              <w:rPr>
                <w:sz w:val="12"/>
              </w:rPr>
              <w:t>5,4 % (као цирко- нијум)</w:t>
            </w:r>
          </w:p>
        </w:tc>
        <w:tc>
          <w:tcPr>
            <w:tcW w:w="1317" w:type="dxa"/>
          </w:tcPr>
          <w:p w:rsidR="00323F62" w:rsidRDefault="005674BC">
            <w:pPr>
              <w:pStyle w:val="TableParagraph"/>
              <w:numPr>
                <w:ilvl w:val="0"/>
                <w:numId w:val="19"/>
              </w:numPr>
              <w:tabs>
                <w:tab w:val="left" w:pos="178"/>
              </w:tabs>
              <w:spacing w:before="14" w:line="242" w:lineRule="auto"/>
              <w:ind w:right="185" w:firstLine="0"/>
              <w:rPr>
                <w:sz w:val="12"/>
              </w:rPr>
            </w:pPr>
            <w:r>
              <w:rPr>
                <w:sz w:val="12"/>
              </w:rPr>
              <w:t xml:space="preserve">Однос броја </w:t>
            </w:r>
            <w:r>
              <w:rPr>
                <w:spacing w:val="-2"/>
                <w:sz w:val="12"/>
              </w:rPr>
              <w:t xml:space="preserve">атома </w:t>
            </w:r>
            <w:r>
              <w:rPr>
                <w:sz w:val="12"/>
              </w:rPr>
              <w:t>алуминијума и цир- конијума мора бити између 2 и</w:t>
            </w:r>
            <w:r>
              <w:rPr>
                <w:spacing w:val="-2"/>
                <w:sz w:val="12"/>
              </w:rPr>
              <w:t xml:space="preserve"> </w:t>
            </w:r>
            <w:r>
              <w:rPr>
                <w:sz w:val="12"/>
              </w:rPr>
              <w:t>10</w:t>
            </w:r>
          </w:p>
          <w:p w:rsidR="00323F62" w:rsidRDefault="00323F62">
            <w:pPr>
              <w:pStyle w:val="TableParagraph"/>
              <w:spacing w:before="4"/>
              <w:ind w:left="0"/>
              <w:rPr>
                <w:b/>
                <w:sz w:val="12"/>
              </w:rPr>
            </w:pPr>
          </w:p>
          <w:p w:rsidR="00323F62" w:rsidRDefault="005674BC">
            <w:pPr>
              <w:pStyle w:val="TableParagraph"/>
              <w:numPr>
                <w:ilvl w:val="0"/>
                <w:numId w:val="19"/>
              </w:numPr>
              <w:tabs>
                <w:tab w:val="left" w:pos="178"/>
              </w:tabs>
              <w:spacing w:before="1" w:line="242" w:lineRule="auto"/>
              <w:ind w:right="72" w:firstLine="0"/>
              <w:rPr>
                <w:sz w:val="12"/>
              </w:rPr>
            </w:pPr>
            <w:r>
              <w:rPr>
                <w:sz w:val="12"/>
              </w:rPr>
              <w:t xml:space="preserve">Однос броја </w:t>
            </w:r>
            <w:r>
              <w:rPr>
                <w:spacing w:val="-2"/>
                <w:sz w:val="12"/>
              </w:rPr>
              <w:t xml:space="preserve">атома </w:t>
            </w:r>
            <w:r>
              <w:rPr>
                <w:sz w:val="12"/>
              </w:rPr>
              <w:t xml:space="preserve">(Аl + Zr) и </w:t>
            </w:r>
            <w:r>
              <w:rPr>
                <w:spacing w:val="-2"/>
                <w:sz w:val="12"/>
              </w:rPr>
              <w:t xml:space="preserve">атома </w:t>
            </w:r>
            <w:r>
              <w:rPr>
                <w:sz w:val="12"/>
              </w:rPr>
              <w:t>хлора мора бити између 0,9 и</w:t>
            </w:r>
            <w:r>
              <w:rPr>
                <w:spacing w:val="-1"/>
                <w:sz w:val="12"/>
              </w:rPr>
              <w:t xml:space="preserve"> </w:t>
            </w:r>
            <w:r>
              <w:rPr>
                <w:sz w:val="12"/>
              </w:rPr>
              <w:t>2,1</w:t>
            </w:r>
          </w:p>
          <w:p w:rsidR="00323F62" w:rsidRDefault="00323F62">
            <w:pPr>
              <w:pStyle w:val="TableParagraph"/>
              <w:spacing w:before="4"/>
              <w:ind w:left="0"/>
              <w:rPr>
                <w:b/>
                <w:sz w:val="12"/>
              </w:rPr>
            </w:pPr>
          </w:p>
          <w:p w:rsidR="00323F62" w:rsidRDefault="005674BC">
            <w:pPr>
              <w:pStyle w:val="TableParagraph"/>
              <w:numPr>
                <w:ilvl w:val="0"/>
                <w:numId w:val="19"/>
              </w:numPr>
              <w:tabs>
                <w:tab w:val="left" w:pos="178"/>
              </w:tabs>
              <w:spacing w:line="242" w:lineRule="auto"/>
              <w:ind w:right="124" w:firstLine="0"/>
              <w:rPr>
                <w:sz w:val="12"/>
              </w:rPr>
            </w:pPr>
            <w:r>
              <w:rPr>
                <w:sz w:val="12"/>
              </w:rPr>
              <w:t>Не користити у аеросолним распрши- вачима</w:t>
            </w:r>
            <w:r>
              <w:rPr>
                <w:spacing w:val="-1"/>
                <w:sz w:val="12"/>
              </w:rPr>
              <w:t xml:space="preserve"> </w:t>
            </w:r>
            <w:r>
              <w:rPr>
                <w:sz w:val="12"/>
              </w:rPr>
              <w:t>(спрејеви)</w:t>
            </w:r>
          </w:p>
        </w:tc>
        <w:tc>
          <w:tcPr>
            <w:tcW w:w="2070" w:type="dxa"/>
          </w:tcPr>
          <w:p w:rsidR="00323F62" w:rsidRDefault="005674BC">
            <w:pPr>
              <w:pStyle w:val="TableParagraph"/>
              <w:spacing w:before="14" w:line="242" w:lineRule="auto"/>
              <w:rPr>
                <w:sz w:val="12"/>
              </w:rPr>
            </w:pPr>
            <w:r>
              <w:rPr>
                <w:sz w:val="12"/>
              </w:rPr>
              <w:t>Не примењивати на иритирану или оштећену кожу</w:t>
            </w:r>
          </w:p>
        </w:tc>
      </w:tr>
      <w:tr w:rsidR="00323F62">
        <w:trPr>
          <w:trHeight w:val="326"/>
        </w:trPr>
        <w:tc>
          <w:tcPr>
            <w:tcW w:w="510" w:type="dxa"/>
          </w:tcPr>
          <w:p w:rsidR="00323F62" w:rsidRDefault="005674BC">
            <w:pPr>
              <w:pStyle w:val="TableParagraph"/>
              <w:spacing w:before="14"/>
              <w:ind w:left="56"/>
              <w:rPr>
                <w:sz w:val="12"/>
              </w:rPr>
            </w:pPr>
            <w:r>
              <w:rPr>
                <w:sz w:val="12"/>
              </w:rPr>
              <w:t>-</w:t>
            </w:r>
          </w:p>
        </w:tc>
        <w:tc>
          <w:tcPr>
            <w:tcW w:w="1242" w:type="dxa"/>
          </w:tcPr>
          <w:p w:rsidR="00323F62" w:rsidRDefault="005674BC">
            <w:pPr>
              <w:pStyle w:val="TableParagraph"/>
              <w:spacing w:before="14" w:line="242" w:lineRule="auto"/>
              <w:ind w:left="56" w:right="346"/>
              <w:rPr>
                <w:sz w:val="12"/>
              </w:rPr>
            </w:pPr>
            <w:r>
              <w:rPr>
                <w:sz w:val="12"/>
              </w:rPr>
              <w:t>Премештен или обрисан</w:t>
            </w:r>
          </w:p>
        </w:tc>
        <w:tc>
          <w:tcPr>
            <w:tcW w:w="1179" w:type="dxa"/>
          </w:tcPr>
          <w:p w:rsidR="00323F62" w:rsidRDefault="00323F62">
            <w:pPr>
              <w:pStyle w:val="TableParagraph"/>
              <w:ind w:left="0"/>
              <w:rPr>
                <w:sz w:val="12"/>
              </w:rPr>
            </w:pPr>
          </w:p>
        </w:tc>
        <w:tc>
          <w:tcPr>
            <w:tcW w:w="802" w:type="dxa"/>
          </w:tcPr>
          <w:p w:rsidR="00323F62" w:rsidRDefault="00323F62">
            <w:pPr>
              <w:pStyle w:val="TableParagraph"/>
              <w:ind w:left="0"/>
              <w:rPr>
                <w:sz w:val="12"/>
              </w:rPr>
            </w:pPr>
          </w:p>
        </w:tc>
        <w:tc>
          <w:tcPr>
            <w:tcW w:w="805" w:type="dxa"/>
          </w:tcPr>
          <w:p w:rsidR="00323F62" w:rsidRDefault="00323F62">
            <w:pPr>
              <w:pStyle w:val="TableParagraph"/>
              <w:ind w:left="0"/>
              <w:rPr>
                <w:sz w:val="12"/>
              </w:rPr>
            </w:pPr>
          </w:p>
        </w:tc>
        <w:tc>
          <w:tcPr>
            <w:tcW w:w="1293" w:type="dxa"/>
          </w:tcPr>
          <w:p w:rsidR="00323F62" w:rsidRDefault="00323F62">
            <w:pPr>
              <w:pStyle w:val="TableParagraph"/>
              <w:ind w:left="0"/>
              <w:rPr>
                <w:sz w:val="12"/>
              </w:rPr>
            </w:pPr>
          </w:p>
        </w:tc>
        <w:tc>
          <w:tcPr>
            <w:tcW w:w="1265" w:type="dxa"/>
          </w:tcPr>
          <w:p w:rsidR="00323F62" w:rsidRDefault="00323F62">
            <w:pPr>
              <w:pStyle w:val="TableParagraph"/>
              <w:ind w:left="0"/>
              <w:rPr>
                <w:sz w:val="12"/>
              </w:rPr>
            </w:pPr>
          </w:p>
        </w:tc>
        <w:tc>
          <w:tcPr>
            <w:tcW w:w="1317" w:type="dxa"/>
          </w:tcPr>
          <w:p w:rsidR="00323F62" w:rsidRDefault="00323F62">
            <w:pPr>
              <w:pStyle w:val="TableParagraph"/>
              <w:ind w:left="0"/>
              <w:rPr>
                <w:sz w:val="12"/>
              </w:rPr>
            </w:pPr>
          </w:p>
        </w:tc>
        <w:tc>
          <w:tcPr>
            <w:tcW w:w="2070" w:type="dxa"/>
          </w:tcPr>
          <w:p w:rsidR="00323F62" w:rsidRDefault="00323F62">
            <w:pPr>
              <w:pStyle w:val="TableParagraph"/>
              <w:ind w:left="0"/>
              <w:rPr>
                <w:sz w:val="12"/>
              </w:rPr>
            </w:pPr>
          </w:p>
        </w:tc>
      </w:tr>
      <w:tr w:rsidR="00323F62">
        <w:trPr>
          <w:trHeight w:val="326"/>
        </w:trPr>
        <w:tc>
          <w:tcPr>
            <w:tcW w:w="510" w:type="dxa"/>
          </w:tcPr>
          <w:p w:rsidR="00323F62" w:rsidRDefault="005674BC">
            <w:pPr>
              <w:pStyle w:val="TableParagraph"/>
              <w:spacing w:before="14"/>
              <w:ind w:left="56"/>
              <w:rPr>
                <w:sz w:val="12"/>
              </w:rPr>
            </w:pPr>
            <w:r>
              <w:rPr>
                <w:sz w:val="12"/>
              </w:rPr>
              <w:t>52</w:t>
            </w:r>
          </w:p>
        </w:tc>
        <w:tc>
          <w:tcPr>
            <w:tcW w:w="1242" w:type="dxa"/>
          </w:tcPr>
          <w:p w:rsidR="00323F62" w:rsidRDefault="005674BC">
            <w:pPr>
              <w:pStyle w:val="TableParagraph"/>
              <w:spacing w:before="14"/>
              <w:ind w:left="56"/>
              <w:rPr>
                <w:sz w:val="12"/>
              </w:rPr>
            </w:pPr>
            <w:r>
              <w:rPr>
                <w:sz w:val="12"/>
              </w:rPr>
              <w:t>Метанол</w:t>
            </w:r>
          </w:p>
        </w:tc>
        <w:tc>
          <w:tcPr>
            <w:tcW w:w="1179" w:type="dxa"/>
          </w:tcPr>
          <w:p w:rsidR="00323F62" w:rsidRDefault="005674BC">
            <w:pPr>
              <w:pStyle w:val="TableParagraph"/>
              <w:spacing w:before="14"/>
              <w:rPr>
                <w:sz w:val="12"/>
              </w:rPr>
            </w:pPr>
            <w:r>
              <w:rPr>
                <w:sz w:val="12"/>
              </w:rPr>
              <w:t>Methyl alcohol</w:t>
            </w:r>
          </w:p>
        </w:tc>
        <w:tc>
          <w:tcPr>
            <w:tcW w:w="802" w:type="dxa"/>
          </w:tcPr>
          <w:p w:rsidR="00323F62" w:rsidRDefault="005674BC">
            <w:pPr>
              <w:pStyle w:val="TableParagraph"/>
              <w:spacing w:before="14"/>
              <w:rPr>
                <w:sz w:val="12"/>
              </w:rPr>
            </w:pPr>
            <w:r>
              <w:rPr>
                <w:sz w:val="12"/>
              </w:rPr>
              <w:t>67-56-1</w:t>
            </w:r>
          </w:p>
        </w:tc>
        <w:tc>
          <w:tcPr>
            <w:tcW w:w="805" w:type="dxa"/>
          </w:tcPr>
          <w:p w:rsidR="00323F62" w:rsidRDefault="005674BC">
            <w:pPr>
              <w:pStyle w:val="TableParagraph"/>
              <w:spacing w:before="14"/>
              <w:rPr>
                <w:sz w:val="12"/>
              </w:rPr>
            </w:pPr>
            <w:r>
              <w:rPr>
                <w:sz w:val="12"/>
              </w:rPr>
              <w:t>200-659-6</w:t>
            </w:r>
          </w:p>
        </w:tc>
        <w:tc>
          <w:tcPr>
            <w:tcW w:w="1293" w:type="dxa"/>
          </w:tcPr>
          <w:p w:rsidR="00323F62" w:rsidRDefault="005674BC">
            <w:pPr>
              <w:pStyle w:val="TableParagraph"/>
              <w:spacing w:before="14" w:line="242" w:lineRule="auto"/>
              <w:ind w:right="108" w:hanging="1"/>
              <w:rPr>
                <w:sz w:val="12"/>
              </w:rPr>
            </w:pPr>
            <w:r>
              <w:rPr>
                <w:sz w:val="12"/>
              </w:rPr>
              <w:t>Денатурант за етанол и изопропил алкохол</w:t>
            </w:r>
          </w:p>
        </w:tc>
        <w:tc>
          <w:tcPr>
            <w:tcW w:w="1265" w:type="dxa"/>
          </w:tcPr>
          <w:p w:rsidR="00323F62" w:rsidRDefault="005674BC">
            <w:pPr>
              <w:pStyle w:val="TableParagraph"/>
              <w:spacing w:before="14" w:line="242" w:lineRule="auto"/>
              <w:ind w:right="96"/>
              <w:rPr>
                <w:sz w:val="12"/>
              </w:rPr>
            </w:pPr>
            <w:r>
              <w:rPr>
                <w:sz w:val="12"/>
              </w:rPr>
              <w:t>5 % (као % етанола и изопропил алкохола)</w:t>
            </w:r>
          </w:p>
        </w:tc>
        <w:tc>
          <w:tcPr>
            <w:tcW w:w="1317" w:type="dxa"/>
          </w:tcPr>
          <w:p w:rsidR="00323F62" w:rsidRDefault="00323F62">
            <w:pPr>
              <w:pStyle w:val="TableParagraph"/>
              <w:ind w:left="0"/>
              <w:rPr>
                <w:sz w:val="12"/>
              </w:rPr>
            </w:pPr>
          </w:p>
        </w:tc>
        <w:tc>
          <w:tcPr>
            <w:tcW w:w="2070" w:type="dxa"/>
          </w:tcPr>
          <w:p w:rsidR="00323F62" w:rsidRDefault="00323F62">
            <w:pPr>
              <w:pStyle w:val="TableParagraph"/>
              <w:ind w:left="0"/>
              <w:rPr>
                <w:sz w:val="12"/>
              </w:rPr>
            </w:pPr>
          </w:p>
        </w:tc>
      </w:tr>
      <w:tr w:rsidR="00323F62">
        <w:trPr>
          <w:trHeight w:val="326"/>
        </w:trPr>
        <w:tc>
          <w:tcPr>
            <w:tcW w:w="510" w:type="dxa"/>
            <w:vMerge w:val="restart"/>
          </w:tcPr>
          <w:p w:rsidR="00323F62" w:rsidRDefault="005674BC">
            <w:pPr>
              <w:pStyle w:val="TableParagraph"/>
              <w:spacing w:before="14"/>
              <w:ind w:left="56"/>
              <w:rPr>
                <w:sz w:val="12"/>
              </w:rPr>
            </w:pPr>
            <w:r>
              <w:rPr>
                <w:sz w:val="12"/>
              </w:rPr>
              <w:t>53</w:t>
            </w:r>
          </w:p>
        </w:tc>
        <w:tc>
          <w:tcPr>
            <w:tcW w:w="1242" w:type="dxa"/>
            <w:vMerge w:val="restart"/>
          </w:tcPr>
          <w:p w:rsidR="00323F62" w:rsidRDefault="005674BC">
            <w:pPr>
              <w:pStyle w:val="TableParagraph"/>
              <w:spacing w:before="14"/>
              <w:ind w:left="56"/>
              <w:rPr>
                <w:sz w:val="12"/>
              </w:rPr>
            </w:pPr>
            <w:r>
              <w:rPr>
                <w:sz w:val="12"/>
              </w:rPr>
              <w:t>1-хyдроксиетил-</w:t>
            </w:r>
          </w:p>
          <w:p w:rsidR="00323F62" w:rsidRDefault="005674BC">
            <w:pPr>
              <w:pStyle w:val="TableParagraph"/>
              <w:spacing w:before="2" w:line="242" w:lineRule="auto"/>
              <w:ind w:left="56" w:right="36"/>
              <w:rPr>
                <w:sz w:val="12"/>
              </w:rPr>
            </w:pPr>
            <w:r>
              <w:rPr>
                <w:sz w:val="12"/>
              </w:rPr>
              <w:t>-идене-дифосфонска киселина и њене соли</w:t>
            </w:r>
          </w:p>
        </w:tc>
        <w:tc>
          <w:tcPr>
            <w:tcW w:w="1179" w:type="dxa"/>
            <w:vMerge w:val="restart"/>
          </w:tcPr>
          <w:p w:rsidR="00323F62" w:rsidRDefault="005674BC">
            <w:pPr>
              <w:pStyle w:val="TableParagraph"/>
              <w:spacing w:before="14"/>
              <w:rPr>
                <w:sz w:val="12"/>
              </w:rPr>
            </w:pPr>
            <w:r>
              <w:rPr>
                <w:sz w:val="12"/>
              </w:rPr>
              <w:t>Etidronic acid</w:t>
            </w:r>
          </w:p>
        </w:tc>
        <w:tc>
          <w:tcPr>
            <w:tcW w:w="802" w:type="dxa"/>
            <w:vMerge w:val="restart"/>
          </w:tcPr>
          <w:p w:rsidR="00323F62" w:rsidRDefault="005674BC">
            <w:pPr>
              <w:pStyle w:val="TableParagraph"/>
              <w:spacing w:before="14"/>
              <w:rPr>
                <w:sz w:val="12"/>
              </w:rPr>
            </w:pPr>
            <w:r>
              <w:rPr>
                <w:sz w:val="12"/>
              </w:rPr>
              <w:t>2809-21-4</w:t>
            </w:r>
          </w:p>
        </w:tc>
        <w:tc>
          <w:tcPr>
            <w:tcW w:w="805" w:type="dxa"/>
            <w:vMerge w:val="restart"/>
          </w:tcPr>
          <w:p w:rsidR="00323F62" w:rsidRDefault="005674BC">
            <w:pPr>
              <w:pStyle w:val="TableParagraph"/>
              <w:spacing w:before="14"/>
              <w:ind w:left="58"/>
              <w:rPr>
                <w:sz w:val="12"/>
              </w:rPr>
            </w:pPr>
            <w:r>
              <w:rPr>
                <w:sz w:val="12"/>
              </w:rPr>
              <w:t>220-552-8</w:t>
            </w:r>
          </w:p>
        </w:tc>
        <w:tc>
          <w:tcPr>
            <w:tcW w:w="1293" w:type="dxa"/>
          </w:tcPr>
          <w:p w:rsidR="00323F62" w:rsidRDefault="005674BC">
            <w:pPr>
              <w:pStyle w:val="TableParagraph"/>
              <w:spacing w:before="14"/>
              <w:ind w:left="58"/>
              <w:rPr>
                <w:sz w:val="12"/>
              </w:rPr>
            </w:pPr>
            <w:r>
              <w:rPr>
                <w:sz w:val="12"/>
              </w:rPr>
              <w:t>(а) Производи за косу</w:t>
            </w:r>
          </w:p>
        </w:tc>
        <w:tc>
          <w:tcPr>
            <w:tcW w:w="1265" w:type="dxa"/>
          </w:tcPr>
          <w:p w:rsidR="00323F62" w:rsidRDefault="005674BC">
            <w:pPr>
              <w:pStyle w:val="TableParagraph"/>
              <w:spacing w:before="14" w:line="242" w:lineRule="auto"/>
              <w:rPr>
                <w:sz w:val="12"/>
              </w:rPr>
            </w:pPr>
            <w:r>
              <w:rPr>
                <w:sz w:val="12"/>
              </w:rPr>
              <w:t>1,5 % (као етидронска киселина)</w:t>
            </w:r>
          </w:p>
        </w:tc>
        <w:tc>
          <w:tcPr>
            <w:tcW w:w="1317" w:type="dxa"/>
          </w:tcPr>
          <w:p w:rsidR="00323F62" w:rsidRDefault="00323F62">
            <w:pPr>
              <w:pStyle w:val="TableParagraph"/>
              <w:ind w:left="0"/>
              <w:rPr>
                <w:sz w:val="12"/>
              </w:rPr>
            </w:pPr>
          </w:p>
        </w:tc>
        <w:tc>
          <w:tcPr>
            <w:tcW w:w="2070" w:type="dxa"/>
          </w:tcPr>
          <w:p w:rsidR="00323F62" w:rsidRDefault="00323F62">
            <w:pPr>
              <w:pStyle w:val="TableParagraph"/>
              <w:ind w:left="0"/>
              <w:rPr>
                <w:sz w:val="12"/>
              </w:rPr>
            </w:pPr>
          </w:p>
        </w:tc>
      </w:tr>
      <w:tr w:rsidR="00323F62">
        <w:trPr>
          <w:trHeight w:val="326"/>
        </w:trPr>
        <w:tc>
          <w:tcPr>
            <w:tcW w:w="510" w:type="dxa"/>
            <w:vMerge/>
            <w:tcBorders>
              <w:top w:val="nil"/>
            </w:tcBorders>
          </w:tcPr>
          <w:p w:rsidR="00323F62" w:rsidRDefault="00323F62">
            <w:pPr>
              <w:rPr>
                <w:sz w:val="2"/>
                <w:szCs w:val="2"/>
              </w:rPr>
            </w:pPr>
          </w:p>
        </w:tc>
        <w:tc>
          <w:tcPr>
            <w:tcW w:w="1242" w:type="dxa"/>
            <w:vMerge/>
            <w:tcBorders>
              <w:top w:val="nil"/>
            </w:tcBorders>
          </w:tcPr>
          <w:p w:rsidR="00323F62" w:rsidRDefault="00323F62">
            <w:pPr>
              <w:rPr>
                <w:sz w:val="2"/>
                <w:szCs w:val="2"/>
              </w:rPr>
            </w:pPr>
          </w:p>
        </w:tc>
        <w:tc>
          <w:tcPr>
            <w:tcW w:w="1179" w:type="dxa"/>
            <w:vMerge/>
            <w:tcBorders>
              <w:top w:val="nil"/>
            </w:tcBorders>
          </w:tcPr>
          <w:p w:rsidR="00323F62" w:rsidRDefault="00323F62">
            <w:pPr>
              <w:rPr>
                <w:sz w:val="2"/>
                <w:szCs w:val="2"/>
              </w:rPr>
            </w:pPr>
          </w:p>
        </w:tc>
        <w:tc>
          <w:tcPr>
            <w:tcW w:w="802" w:type="dxa"/>
            <w:vMerge/>
            <w:tcBorders>
              <w:top w:val="nil"/>
            </w:tcBorders>
          </w:tcPr>
          <w:p w:rsidR="00323F62" w:rsidRDefault="00323F62">
            <w:pPr>
              <w:rPr>
                <w:sz w:val="2"/>
                <w:szCs w:val="2"/>
              </w:rPr>
            </w:pPr>
          </w:p>
        </w:tc>
        <w:tc>
          <w:tcPr>
            <w:tcW w:w="805" w:type="dxa"/>
            <w:vMerge/>
            <w:tcBorders>
              <w:top w:val="nil"/>
            </w:tcBorders>
          </w:tcPr>
          <w:p w:rsidR="00323F62" w:rsidRDefault="00323F62">
            <w:pPr>
              <w:rPr>
                <w:sz w:val="2"/>
                <w:szCs w:val="2"/>
              </w:rPr>
            </w:pPr>
          </w:p>
        </w:tc>
        <w:tc>
          <w:tcPr>
            <w:tcW w:w="1293" w:type="dxa"/>
          </w:tcPr>
          <w:p w:rsidR="00323F62" w:rsidRDefault="005674BC">
            <w:pPr>
              <w:pStyle w:val="TableParagraph"/>
              <w:spacing w:before="14"/>
              <w:rPr>
                <w:sz w:val="12"/>
              </w:rPr>
            </w:pPr>
            <w:r>
              <w:rPr>
                <w:sz w:val="12"/>
              </w:rPr>
              <w:t>(б) Сапун</w:t>
            </w:r>
          </w:p>
        </w:tc>
        <w:tc>
          <w:tcPr>
            <w:tcW w:w="1265" w:type="dxa"/>
          </w:tcPr>
          <w:p w:rsidR="00323F62" w:rsidRDefault="005674BC">
            <w:pPr>
              <w:pStyle w:val="TableParagraph"/>
              <w:spacing w:before="14" w:line="242" w:lineRule="auto"/>
              <w:rPr>
                <w:sz w:val="12"/>
              </w:rPr>
            </w:pPr>
            <w:r>
              <w:rPr>
                <w:sz w:val="12"/>
              </w:rPr>
              <w:t>0,2 % (као етидронска киселина)</w:t>
            </w:r>
          </w:p>
        </w:tc>
        <w:tc>
          <w:tcPr>
            <w:tcW w:w="1317" w:type="dxa"/>
          </w:tcPr>
          <w:p w:rsidR="00323F62" w:rsidRDefault="00323F62">
            <w:pPr>
              <w:pStyle w:val="TableParagraph"/>
              <w:ind w:left="0"/>
              <w:rPr>
                <w:sz w:val="12"/>
              </w:rPr>
            </w:pPr>
          </w:p>
        </w:tc>
        <w:tc>
          <w:tcPr>
            <w:tcW w:w="2070" w:type="dxa"/>
          </w:tcPr>
          <w:p w:rsidR="00323F62" w:rsidRDefault="00323F62">
            <w:pPr>
              <w:pStyle w:val="TableParagraph"/>
              <w:ind w:left="0"/>
              <w:rPr>
                <w:sz w:val="12"/>
              </w:rPr>
            </w:pPr>
          </w:p>
        </w:tc>
      </w:tr>
      <w:tr w:rsidR="00323F62">
        <w:trPr>
          <w:trHeight w:val="1026"/>
        </w:trPr>
        <w:tc>
          <w:tcPr>
            <w:tcW w:w="510" w:type="dxa"/>
          </w:tcPr>
          <w:p w:rsidR="00323F62" w:rsidRDefault="005674BC">
            <w:pPr>
              <w:pStyle w:val="TableParagraph"/>
              <w:spacing w:before="14"/>
              <w:ind w:left="56"/>
              <w:rPr>
                <w:sz w:val="12"/>
              </w:rPr>
            </w:pPr>
            <w:r>
              <w:rPr>
                <w:sz w:val="12"/>
              </w:rPr>
              <w:t>54</w:t>
            </w:r>
          </w:p>
        </w:tc>
        <w:tc>
          <w:tcPr>
            <w:tcW w:w="1242" w:type="dxa"/>
          </w:tcPr>
          <w:p w:rsidR="00323F62" w:rsidRDefault="005674BC">
            <w:pPr>
              <w:pStyle w:val="TableParagraph"/>
              <w:spacing w:before="14"/>
              <w:rPr>
                <w:sz w:val="12"/>
              </w:rPr>
            </w:pPr>
            <w:r>
              <w:rPr>
                <w:sz w:val="12"/>
              </w:rPr>
              <w:t>1-Фенокси-пропан-</w:t>
            </w:r>
          </w:p>
          <w:p w:rsidR="00323F62" w:rsidRDefault="005674BC">
            <w:pPr>
              <w:pStyle w:val="TableParagraph"/>
              <w:spacing w:before="2"/>
              <w:rPr>
                <w:sz w:val="12"/>
              </w:rPr>
            </w:pPr>
            <w:r>
              <w:rPr>
                <w:sz w:val="12"/>
              </w:rPr>
              <w:t>-2-ол (</w:t>
            </w:r>
            <w:r>
              <w:rPr>
                <w:position w:val="4"/>
                <w:sz w:val="7"/>
              </w:rPr>
              <w:t>7</w:t>
            </w:r>
            <w:r>
              <w:rPr>
                <w:sz w:val="12"/>
              </w:rPr>
              <w:t>)</w:t>
            </w:r>
          </w:p>
        </w:tc>
        <w:tc>
          <w:tcPr>
            <w:tcW w:w="1179" w:type="dxa"/>
          </w:tcPr>
          <w:p w:rsidR="00323F62" w:rsidRDefault="005674BC">
            <w:pPr>
              <w:pStyle w:val="TableParagraph"/>
              <w:spacing w:before="14"/>
              <w:rPr>
                <w:sz w:val="12"/>
              </w:rPr>
            </w:pPr>
            <w:r>
              <w:rPr>
                <w:sz w:val="12"/>
              </w:rPr>
              <w:t>Phenoxyisopropanol</w:t>
            </w:r>
          </w:p>
        </w:tc>
        <w:tc>
          <w:tcPr>
            <w:tcW w:w="802" w:type="dxa"/>
          </w:tcPr>
          <w:p w:rsidR="00323F62" w:rsidRDefault="005674BC">
            <w:pPr>
              <w:pStyle w:val="TableParagraph"/>
              <w:spacing w:before="14"/>
              <w:rPr>
                <w:sz w:val="12"/>
              </w:rPr>
            </w:pPr>
            <w:r>
              <w:rPr>
                <w:sz w:val="12"/>
              </w:rPr>
              <w:t>770-35-4</w:t>
            </w:r>
          </w:p>
        </w:tc>
        <w:tc>
          <w:tcPr>
            <w:tcW w:w="805" w:type="dxa"/>
          </w:tcPr>
          <w:p w:rsidR="00323F62" w:rsidRDefault="005674BC">
            <w:pPr>
              <w:pStyle w:val="TableParagraph"/>
              <w:spacing w:before="14"/>
              <w:rPr>
                <w:sz w:val="12"/>
              </w:rPr>
            </w:pPr>
            <w:r>
              <w:rPr>
                <w:sz w:val="12"/>
              </w:rPr>
              <w:t>212-222-7</w:t>
            </w:r>
          </w:p>
        </w:tc>
        <w:tc>
          <w:tcPr>
            <w:tcW w:w="1293" w:type="dxa"/>
          </w:tcPr>
          <w:p w:rsidR="00323F62" w:rsidRDefault="005674BC">
            <w:pPr>
              <w:pStyle w:val="TableParagraph"/>
              <w:spacing w:before="14" w:line="242" w:lineRule="auto"/>
              <w:ind w:hanging="1"/>
              <w:rPr>
                <w:sz w:val="12"/>
              </w:rPr>
            </w:pPr>
            <w:r>
              <w:rPr>
                <w:sz w:val="12"/>
              </w:rPr>
              <w:t>Користити само у производима који се испирају</w:t>
            </w:r>
          </w:p>
          <w:p w:rsidR="00323F62" w:rsidRDefault="00323F62">
            <w:pPr>
              <w:pStyle w:val="TableParagraph"/>
              <w:spacing w:before="3"/>
              <w:ind w:left="0"/>
              <w:rPr>
                <w:b/>
                <w:sz w:val="12"/>
              </w:rPr>
            </w:pPr>
          </w:p>
          <w:p w:rsidR="00323F62" w:rsidRDefault="005674BC">
            <w:pPr>
              <w:pStyle w:val="TableParagraph"/>
              <w:spacing w:before="1" w:line="242" w:lineRule="auto"/>
              <w:rPr>
                <w:sz w:val="12"/>
              </w:rPr>
            </w:pPr>
            <w:r>
              <w:rPr>
                <w:sz w:val="12"/>
              </w:rPr>
              <w:t>Не користити у про- изводима за оралну хигијену</w:t>
            </w:r>
          </w:p>
        </w:tc>
        <w:tc>
          <w:tcPr>
            <w:tcW w:w="1265" w:type="dxa"/>
          </w:tcPr>
          <w:p w:rsidR="00323F62" w:rsidRDefault="005674BC">
            <w:pPr>
              <w:pStyle w:val="TableParagraph"/>
              <w:spacing w:before="14"/>
              <w:rPr>
                <w:sz w:val="12"/>
              </w:rPr>
            </w:pPr>
            <w:r>
              <w:rPr>
                <w:sz w:val="12"/>
              </w:rPr>
              <w:t>2 %</w:t>
            </w:r>
          </w:p>
        </w:tc>
        <w:tc>
          <w:tcPr>
            <w:tcW w:w="1317" w:type="dxa"/>
          </w:tcPr>
          <w:p w:rsidR="00323F62" w:rsidRDefault="005674BC">
            <w:pPr>
              <w:pStyle w:val="TableParagraph"/>
              <w:spacing w:before="14" w:line="242" w:lineRule="auto"/>
              <w:ind w:right="90"/>
              <w:rPr>
                <w:sz w:val="12"/>
              </w:rPr>
            </w:pPr>
            <w:r>
              <w:rPr>
                <w:sz w:val="12"/>
              </w:rPr>
              <w:t>За намене различите од спречавања развоја микроорганизама у производу. Та намена мора бити јасна из начина презентације производа.</w:t>
            </w:r>
          </w:p>
        </w:tc>
        <w:tc>
          <w:tcPr>
            <w:tcW w:w="2070" w:type="dxa"/>
          </w:tcPr>
          <w:p w:rsidR="00323F62" w:rsidRDefault="00323F62">
            <w:pPr>
              <w:pStyle w:val="TableParagraph"/>
              <w:ind w:left="0"/>
              <w:rPr>
                <w:sz w:val="12"/>
              </w:rPr>
            </w:pPr>
          </w:p>
        </w:tc>
      </w:tr>
      <w:tr w:rsidR="00323F62">
        <w:trPr>
          <w:trHeight w:val="326"/>
        </w:trPr>
        <w:tc>
          <w:tcPr>
            <w:tcW w:w="510" w:type="dxa"/>
          </w:tcPr>
          <w:p w:rsidR="00323F62" w:rsidRDefault="005674BC">
            <w:pPr>
              <w:pStyle w:val="TableParagraph"/>
              <w:spacing w:before="14"/>
              <w:ind w:left="56"/>
              <w:rPr>
                <w:sz w:val="12"/>
              </w:rPr>
            </w:pPr>
            <w:r>
              <w:rPr>
                <w:sz w:val="12"/>
              </w:rPr>
              <w:t>-------</w:t>
            </w:r>
          </w:p>
        </w:tc>
        <w:tc>
          <w:tcPr>
            <w:tcW w:w="1242" w:type="dxa"/>
          </w:tcPr>
          <w:p w:rsidR="00323F62" w:rsidRDefault="005674BC">
            <w:pPr>
              <w:pStyle w:val="TableParagraph"/>
              <w:spacing w:before="14" w:line="242" w:lineRule="auto"/>
              <w:ind w:right="345"/>
              <w:rPr>
                <w:sz w:val="12"/>
              </w:rPr>
            </w:pPr>
            <w:r>
              <w:rPr>
                <w:sz w:val="12"/>
              </w:rPr>
              <w:t>Премештен или обрисан</w:t>
            </w:r>
          </w:p>
        </w:tc>
        <w:tc>
          <w:tcPr>
            <w:tcW w:w="1179" w:type="dxa"/>
          </w:tcPr>
          <w:p w:rsidR="00323F62" w:rsidRDefault="00323F62">
            <w:pPr>
              <w:pStyle w:val="TableParagraph"/>
              <w:ind w:left="0"/>
              <w:rPr>
                <w:sz w:val="12"/>
              </w:rPr>
            </w:pPr>
          </w:p>
        </w:tc>
        <w:tc>
          <w:tcPr>
            <w:tcW w:w="802" w:type="dxa"/>
          </w:tcPr>
          <w:p w:rsidR="00323F62" w:rsidRDefault="00323F62">
            <w:pPr>
              <w:pStyle w:val="TableParagraph"/>
              <w:ind w:left="0"/>
              <w:rPr>
                <w:sz w:val="12"/>
              </w:rPr>
            </w:pPr>
          </w:p>
        </w:tc>
        <w:tc>
          <w:tcPr>
            <w:tcW w:w="805" w:type="dxa"/>
          </w:tcPr>
          <w:p w:rsidR="00323F62" w:rsidRDefault="00323F62">
            <w:pPr>
              <w:pStyle w:val="TableParagraph"/>
              <w:ind w:left="0"/>
              <w:rPr>
                <w:sz w:val="12"/>
              </w:rPr>
            </w:pPr>
          </w:p>
        </w:tc>
        <w:tc>
          <w:tcPr>
            <w:tcW w:w="1293" w:type="dxa"/>
          </w:tcPr>
          <w:p w:rsidR="00323F62" w:rsidRDefault="00323F62">
            <w:pPr>
              <w:pStyle w:val="TableParagraph"/>
              <w:ind w:left="0"/>
              <w:rPr>
                <w:sz w:val="12"/>
              </w:rPr>
            </w:pPr>
          </w:p>
        </w:tc>
        <w:tc>
          <w:tcPr>
            <w:tcW w:w="1265" w:type="dxa"/>
          </w:tcPr>
          <w:p w:rsidR="00323F62" w:rsidRDefault="00323F62">
            <w:pPr>
              <w:pStyle w:val="TableParagraph"/>
              <w:ind w:left="0"/>
              <w:rPr>
                <w:sz w:val="12"/>
              </w:rPr>
            </w:pPr>
          </w:p>
        </w:tc>
        <w:tc>
          <w:tcPr>
            <w:tcW w:w="1317" w:type="dxa"/>
          </w:tcPr>
          <w:p w:rsidR="00323F62" w:rsidRDefault="00323F62">
            <w:pPr>
              <w:pStyle w:val="TableParagraph"/>
              <w:ind w:left="0"/>
              <w:rPr>
                <w:sz w:val="12"/>
              </w:rPr>
            </w:pPr>
          </w:p>
        </w:tc>
        <w:tc>
          <w:tcPr>
            <w:tcW w:w="2070" w:type="dxa"/>
          </w:tcPr>
          <w:p w:rsidR="00323F62" w:rsidRDefault="00323F62">
            <w:pPr>
              <w:pStyle w:val="TableParagraph"/>
              <w:ind w:left="0"/>
              <w:rPr>
                <w:sz w:val="12"/>
              </w:rPr>
            </w:pPr>
          </w:p>
        </w:tc>
      </w:tr>
      <w:tr w:rsidR="00323F62">
        <w:trPr>
          <w:trHeight w:val="2006"/>
        </w:trPr>
        <w:tc>
          <w:tcPr>
            <w:tcW w:w="510" w:type="dxa"/>
          </w:tcPr>
          <w:p w:rsidR="00323F62" w:rsidRDefault="005674BC">
            <w:pPr>
              <w:pStyle w:val="TableParagraph"/>
              <w:spacing w:before="14"/>
              <w:ind w:left="56"/>
              <w:rPr>
                <w:sz w:val="12"/>
              </w:rPr>
            </w:pPr>
            <w:r>
              <w:rPr>
                <w:sz w:val="12"/>
              </w:rPr>
              <w:t>56</w:t>
            </w:r>
          </w:p>
        </w:tc>
        <w:tc>
          <w:tcPr>
            <w:tcW w:w="1242" w:type="dxa"/>
          </w:tcPr>
          <w:p w:rsidR="00323F62" w:rsidRDefault="005674BC">
            <w:pPr>
              <w:pStyle w:val="TableParagraph"/>
              <w:spacing w:before="14"/>
              <w:rPr>
                <w:sz w:val="12"/>
              </w:rPr>
            </w:pPr>
            <w:r>
              <w:rPr>
                <w:sz w:val="12"/>
              </w:rPr>
              <w:t>Магнезијум флуорид</w:t>
            </w:r>
          </w:p>
        </w:tc>
        <w:tc>
          <w:tcPr>
            <w:tcW w:w="1179" w:type="dxa"/>
          </w:tcPr>
          <w:p w:rsidR="00323F62" w:rsidRDefault="005674BC">
            <w:pPr>
              <w:pStyle w:val="TableParagraph"/>
              <w:spacing w:before="14"/>
              <w:rPr>
                <w:sz w:val="12"/>
              </w:rPr>
            </w:pPr>
            <w:r>
              <w:rPr>
                <w:sz w:val="12"/>
              </w:rPr>
              <w:t>Magnesium fluoride</w:t>
            </w:r>
          </w:p>
        </w:tc>
        <w:tc>
          <w:tcPr>
            <w:tcW w:w="802" w:type="dxa"/>
          </w:tcPr>
          <w:p w:rsidR="00323F62" w:rsidRDefault="005674BC">
            <w:pPr>
              <w:pStyle w:val="TableParagraph"/>
              <w:spacing w:before="14"/>
              <w:rPr>
                <w:sz w:val="12"/>
              </w:rPr>
            </w:pPr>
            <w:r>
              <w:rPr>
                <w:sz w:val="12"/>
              </w:rPr>
              <w:t>7783-40-6</w:t>
            </w:r>
          </w:p>
        </w:tc>
        <w:tc>
          <w:tcPr>
            <w:tcW w:w="805" w:type="dxa"/>
          </w:tcPr>
          <w:p w:rsidR="00323F62" w:rsidRDefault="005674BC">
            <w:pPr>
              <w:pStyle w:val="TableParagraph"/>
              <w:spacing w:before="14"/>
              <w:rPr>
                <w:sz w:val="12"/>
              </w:rPr>
            </w:pPr>
            <w:r>
              <w:rPr>
                <w:sz w:val="12"/>
              </w:rPr>
              <w:t>231-995-1</w:t>
            </w:r>
          </w:p>
        </w:tc>
        <w:tc>
          <w:tcPr>
            <w:tcW w:w="1293" w:type="dxa"/>
          </w:tcPr>
          <w:p w:rsidR="00323F62" w:rsidRDefault="005674BC">
            <w:pPr>
              <w:pStyle w:val="TableParagraph"/>
              <w:spacing w:before="14" w:line="242" w:lineRule="auto"/>
              <w:ind w:left="58" w:hanging="1"/>
              <w:rPr>
                <w:sz w:val="12"/>
              </w:rPr>
            </w:pPr>
            <w:r>
              <w:rPr>
                <w:sz w:val="12"/>
              </w:rPr>
              <w:t>Производи за оралну хигијену</w:t>
            </w:r>
          </w:p>
        </w:tc>
        <w:tc>
          <w:tcPr>
            <w:tcW w:w="1265" w:type="dxa"/>
          </w:tcPr>
          <w:p w:rsidR="00323F62" w:rsidRDefault="005674BC">
            <w:pPr>
              <w:pStyle w:val="TableParagraph"/>
              <w:spacing w:before="14"/>
              <w:rPr>
                <w:sz w:val="12"/>
              </w:rPr>
            </w:pPr>
            <w:r>
              <w:rPr>
                <w:sz w:val="12"/>
              </w:rPr>
              <w:t>0,15 % рачунато као F.</w:t>
            </w:r>
          </w:p>
          <w:p w:rsidR="00323F62" w:rsidRDefault="00323F62">
            <w:pPr>
              <w:pStyle w:val="TableParagraph"/>
              <w:spacing w:before="4"/>
              <w:ind w:left="0"/>
              <w:rPr>
                <w:b/>
                <w:sz w:val="12"/>
              </w:rPr>
            </w:pPr>
          </w:p>
          <w:p w:rsidR="00323F62" w:rsidRDefault="005674BC">
            <w:pPr>
              <w:pStyle w:val="TableParagraph"/>
              <w:spacing w:line="242" w:lineRule="auto"/>
              <w:ind w:right="72"/>
              <w:rPr>
                <w:sz w:val="12"/>
              </w:rPr>
            </w:pPr>
            <w:r>
              <w:rPr>
                <w:sz w:val="12"/>
              </w:rPr>
              <w:t>У смеши са другим једињењима флуора дозвољеним овим Прилогом, укупна концентрација F не сме прећи 0,15 %</w:t>
            </w:r>
          </w:p>
        </w:tc>
        <w:tc>
          <w:tcPr>
            <w:tcW w:w="1317" w:type="dxa"/>
          </w:tcPr>
          <w:p w:rsidR="00323F62" w:rsidRDefault="00323F62">
            <w:pPr>
              <w:pStyle w:val="TableParagraph"/>
              <w:ind w:left="0"/>
              <w:rPr>
                <w:sz w:val="12"/>
              </w:rPr>
            </w:pPr>
          </w:p>
        </w:tc>
        <w:tc>
          <w:tcPr>
            <w:tcW w:w="2070" w:type="dxa"/>
          </w:tcPr>
          <w:p w:rsidR="00323F62" w:rsidRDefault="005674BC">
            <w:pPr>
              <w:pStyle w:val="TableParagraph"/>
              <w:spacing w:before="14"/>
              <w:rPr>
                <w:sz w:val="12"/>
              </w:rPr>
            </w:pPr>
            <w:r>
              <w:rPr>
                <w:sz w:val="12"/>
              </w:rPr>
              <w:t>Садржи магнезијум флуорид.</w:t>
            </w:r>
          </w:p>
          <w:p w:rsidR="00323F62" w:rsidRDefault="005674BC">
            <w:pPr>
              <w:pStyle w:val="TableParagraph"/>
              <w:spacing w:before="2" w:line="242" w:lineRule="auto"/>
              <w:ind w:right="63"/>
              <w:rPr>
                <w:sz w:val="12"/>
              </w:rPr>
            </w:pPr>
            <w:r>
              <w:rPr>
                <w:sz w:val="12"/>
              </w:rPr>
              <w:t>На свакој пасти за зубе са једињењи- ма која садрже флуор у концентра-</w:t>
            </w:r>
            <w:r>
              <w:rPr>
                <w:sz w:val="12"/>
              </w:rPr>
              <w:t xml:space="preserve"> цији од 0,1 до 0,15% прерачунато</w:t>
            </w:r>
          </w:p>
          <w:p w:rsidR="00323F62" w:rsidRDefault="005674BC">
            <w:pPr>
              <w:pStyle w:val="TableParagraph"/>
              <w:spacing w:before="2" w:line="242" w:lineRule="auto"/>
              <w:ind w:right="105"/>
              <w:rPr>
                <w:sz w:val="12"/>
              </w:rPr>
            </w:pPr>
            <w:r>
              <w:rPr>
                <w:sz w:val="12"/>
              </w:rPr>
              <w:t>на F, осим ако већ није обележена као непогодна за децу (нпр. „само за употребу код одраслих„) обавезно је назначити следеће:</w:t>
            </w:r>
          </w:p>
          <w:p w:rsidR="00323F62" w:rsidRDefault="005674BC">
            <w:pPr>
              <w:pStyle w:val="TableParagraph"/>
              <w:spacing w:before="3" w:line="242" w:lineRule="auto"/>
              <w:rPr>
                <w:sz w:val="12"/>
              </w:rPr>
            </w:pPr>
            <w:r>
              <w:rPr>
                <w:sz w:val="12"/>
              </w:rPr>
              <w:t>’Деца узраста 6 година и млађа: користити количину величине зрна грашка за прање зуба под надзор</w:t>
            </w:r>
            <w:r>
              <w:rPr>
                <w:sz w:val="12"/>
              </w:rPr>
              <w:t>ом, како би се умањило гутање. У случају узимања флуорида из других извора консултовати зубара или лекара.’</w:t>
            </w:r>
          </w:p>
        </w:tc>
      </w:tr>
      <w:tr w:rsidR="00323F62">
        <w:trPr>
          <w:trHeight w:val="1166"/>
        </w:trPr>
        <w:tc>
          <w:tcPr>
            <w:tcW w:w="510" w:type="dxa"/>
            <w:vMerge w:val="restart"/>
          </w:tcPr>
          <w:p w:rsidR="00323F62" w:rsidRDefault="005674BC">
            <w:pPr>
              <w:pStyle w:val="TableParagraph"/>
              <w:spacing w:before="15"/>
              <w:ind w:left="56"/>
              <w:rPr>
                <w:sz w:val="12"/>
              </w:rPr>
            </w:pPr>
            <w:r>
              <w:rPr>
                <w:sz w:val="12"/>
              </w:rPr>
              <w:t>57</w:t>
            </w:r>
          </w:p>
        </w:tc>
        <w:tc>
          <w:tcPr>
            <w:tcW w:w="1242" w:type="dxa"/>
            <w:vMerge w:val="restart"/>
          </w:tcPr>
          <w:p w:rsidR="00323F62" w:rsidRDefault="005674BC">
            <w:pPr>
              <w:pStyle w:val="TableParagraph"/>
              <w:spacing w:before="15" w:line="242" w:lineRule="auto"/>
              <w:ind w:right="145"/>
              <w:rPr>
                <w:sz w:val="12"/>
              </w:rPr>
            </w:pPr>
            <w:r>
              <w:rPr>
                <w:sz w:val="12"/>
              </w:rPr>
              <w:t>Стронцијум хлорид хексахидрат</w:t>
            </w:r>
          </w:p>
        </w:tc>
        <w:tc>
          <w:tcPr>
            <w:tcW w:w="1179" w:type="dxa"/>
            <w:vMerge w:val="restart"/>
          </w:tcPr>
          <w:p w:rsidR="00323F62" w:rsidRDefault="005674BC">
            <w:pPr>
              <w:pStyle w:val="TableParagraph"/>
              <w:spacing w:before="15"/>
              <w:rPr>
                <w:sz w:val="12"/>
              </w:rPr>
            </w:pPr>
            <w:r>
              <w:rPr>
                <w:sz w:val="12"/>
              </w:rPr>
              <w:t>Strontium chloride</w:t>
            </w:r>
          </w:p>
        </w:tc>
        <w:tc>
          <w:tcPr>
            <w:tcW w:w="802" w:type="dxa"/>
            <w:vMerge w:val="restart"/>
          </w:tcPr>
          <w:p w:rsidR="00323F62" w:rsidRDefault="005674BC">
            <w:pPr>
              <w:pStyle w:val="TableParagraph"/>
              <w:spacing w:before="15"/>
              <w:rPr>
                <w:sz w:val="12"/>
              </w:rPr>
            </w:pPr>
            <w:r>
              <w:rPr>
                <w:sz w:val="12"/>
              </w:rPr>
              <w:t>10476-85-4</w:t>
            </w:r>
          </w:p>
        </w:tc>
        <w:tc>
          <w:tcPr>
            <w:tcW w:w="805" w:type="dxa"/>
            <w:vMerge w:val="restart"/>
          </w:tcPr>
          <w:p w:rsidR="00323F62" w:rsidRDefault="005674BC">
            <w:pPr>
              <w:pStyle w:val="TableParagraph"/>
              <w:spacing w:before="15"/>
              <w:rPr>
                <w:sz w:val="12"/>
              </w:rPr>
            </w:pPr>
            <w:r>
              <w:rPr>
                <w:sz w:val="12"/>
              </w:rPr>
              <w:t>233-971-6</w:t>
            </w:r>
          </w:p>
        </w:tc>
        <w:tc>
          <w:tcPr>
            <w:tcW w:w="1293" w:type="dxa"/>
          </w:tcPr>
          <w:p w:rsidR="00323F62" w:rsidRDefault="005674BC">
            <w:pPr>
              <w:pStyle w:val="TableParagraph"/>
              <w:spacing w:before="15" w:line="242" w:lineRule="auto"/>
              <w:ind w:left="58" w:right="74" w:hanging="1"/>
              <w:rPr>
                <w:sz w:val="12"/>
              </w:rPr>
            </w:pPr>
            <w:r>
              <w:rPr>
                <w:sz w:val="12"/>
              </w:rPr>
              <w:t>(а) Производи за оралну хигијену</w:t>
            </w:r>
          </w:p>
        </w:tc>
        <w:tc>
          <w:tcPr>
            <w:tcW w:w="1265" w:type="dxa"/>
          </w:tcPr>
          <w:p w:rsidR="00323F62" w:rsidRDefault="005674BC">
            <w:pPr>
              <w:pStyle w:val="TableParagraph"/>
              <w:spacing w:before="15" w:line="242" w:lineRule="auto"/>
              <w:ind w:right="266"/>
              <w:rPr>
                <w:sz w:val="12"/>
              </w:rPr>
            </w:pPr>
            <w:r>
              <w:rPr>
                <w:sz w:val="12"/>
              </w:rPr>
              <w:t>3,5 %, (као строн- цијум).</w:t>
            </w:r>
          </w:p>
          <w:p w:rsidR="00323F62" w:rsidRDefault="005674BC">
            <w:pPr>
              <w:pStyle w:val="TableParagraph"/>
              <w:spacing w:before="1" w:line="242" w:lineRule="auto"/>
              <w:ind w:right="57"/>
              <w:rPr>
                <w:sz w:val="12"/>
              </w:rPr>
            </w:pPr>
            <w:r>
              <w:rPr>
                <w:sz w:val="12"/>
              </w:rPr>
              <w:t>У смеши са другим дозвољеним једињењима стронци- јума, укупан садржај стронцијума не сме бити већи од 3,5 %</w:t>
            </w:r>
          </w:p>
        </w:tc>
        <w:tc>
          <w:tcPr>
            <w:tcW w:w="1317" w:type="dxa"/>
          </w:tcPr>
          <w:p w:rsidR="00323F62" w:rsidRDefault="00323F62">
            <w:pPr>
              <w:pStyle w:val="TableParagraph"/>
              <w:ind w:left="0"/>
              <w:rPr>
                <w:sz w:val="12"/>
              </w:rPr>
            </w:pPr>
          </w:p>
        </w:tc>
        <w:tc>
          <w:tcPr>
            <w:tcW w:w="2070" w:type="dxa"/>
          </w:tcPr>
          <w:p w:rsidR="00323F62" w:rsidRDefault="005674BC">
            <w:pPr>
              <w:pStyle w:val="TableParagraph"/>
              <w:spacing w:before="15"/>
              <w:ind w:left="58"/>
              <w:rPr>
                <w:sz w:val="12"/>
              </w:rPr>
            </w:pPr>
            <w:r>
              <w:rPr>
                <w:sz w:val="12"/>
              </w:rPr>
              <w:t>Садржи стронцијум хлорид.</w:t>
            </w:r>
          </w:p>
          <w:p w:rsidR="00323F62" w:rsidRDefault="00323F62">
            <w:pPr>
              <w:pStyle w:val="TableParagraph"/>
              <w:spacing w:before="4"/>
              <w:ind w:left="0"/>
              <w:rPr>
                <w:b/>
                <w:sz w:val="12"/>
              </w:rPr>
            </w:pPr>
          </w:p>
          <w:p w:rsidR="00323F62" w:rsidRDefault="005674BC">
            <w:pPr>
              <w:pStyle w:val="TableParagraph"/>
              <w:spacing w:line="242" w:lineRule="auto"/>
              <w:ind w:left="58"/>
              <w:rPr>
                <w:sz w:val="12"/>
              </w:rPr>
            </w:pPr>
            <w:r>
              <w:rPr>
                <w:sz w:val="12"/>
              </w:rPr>
              <w:t>Честа употреба код деце се не препоручује.</w:t>
            </w:r>
          </w:p>
        </w:tc>
      </w:tr>
      <w:tr w:rsidR="00323F62">
        <w:trPr>
          <w:trHeight w:val="1166"/>
        </w:trPr>
        <w:tc>
          <w:tcPr>
            <w:tcW w:w="510" w:type="dxa"/>
            <w:vMerge/>
            <w:tcBorders>
              <w:top w:val="nil"/>
            </w:tcBorders>
          </w:tcPr>
          <w:p w:rsidR="00323F62" w:rsidRDefault="00323F62">
            <w:pPr>
              <w:rPr>
                <w:sz w:val="2"/>
                <w:szCs w:val="2"/>
              </w:rPr>
            </w:pPr>
          </w:p>
        </w:tc>
        <w:tc>
          <w:tcPr>
            <w:tcW w:w="1242" w:type="dxa"/>
            <w:vMerge/>
            <w:tcBorders>
              <w:top w:val="nil"/>
            </w:tcBorders>
          </w:tcPr>
          <w:p w:rsidR="00323F62" w:rsidRDefault="00323F62">
            <w:pPr>
              <w:rPr>
                <w:sz w:val="2"/>
                <w:szCs w:val="2"/>
              </w:rPr>
            </w:pPr>
          </w:p>
        </w:tc>
        <w:tc>
          <w:tcPr>
            <w:tcW w:w="1179" w:type="dxa"/>
            <w:vMerge/>
            <w:tcBorders>
              <w:top w:val="nil"/>
            </w:tcBorders>
          </w:tcPr>
          <w:p w:rsidR="00323F62" w:rsidRDefault="00323F62">
            <w:pPr>
              <w:rPr>
                <w:sz w:val="2"/>
                <w:szCs w:val="2"/>
              </w:rPr>
            </w:pPr>
          </w:p>
        </w:tc>
        <w:tc>
          <w:tcPr>
            <w:tcW w:w="802" w:type="dxa"/>
            <w:vMerge/>
            <w:tcBorders>
              <w:top w:val="nil"/>
            </w:tcBorders>
          </w:tcPr>
          <w:p w:rsidR="00323F62" w:rsidRDefault="00323F62">
            <w:pPr>
              <w:rPr>
                <w:sz w:val="2"/>
                <w:szCs w:val="2"/>
              </w:rPr>
            </w:pPr>
          </w:p>
        </w:tc>
        <w:tc>
          <w:tcPr>
            <w:tcW w:w="805" w:type="dxa"/>
            <w:vMerge/>
            <w:tcBorders>
              <w:top w:val="nil"/>
            </w:tcBorders>
          </w:tcPr>
          <w:p w:rsidR="00323F62" w:rsidRDefault="00323F62">
            <w:pPr>
              <w:rPr>
                <w:sz w:val="2"/>
                <w:szCs w:val="2"/>
              </w:rPr>
            </w:pPr>
          </w:p>
        </w:tc>
        <w:tc>
          <w:tcPr>
            <w:tcW w:w="1293" w:type="dxa"/>
          </w:tcPr>
          <w:p w:rsidR="00323F62" w:rsidRDefault="005674BC">
            <w:pPr>
              <w:pStyle w:val="TableParagraph"/>
              <w:spacing w:before="15" w:line="242" w:lineRule="auto"/>
              <w:ind w:left="58" w:right="118"/>
              <w:rPr>
                <w:sz w:val="12"/>
              </w:rPr>
            </w:pPr>
            <w:r>
              <w:rPr>
                <w:sz w:val="12"/>
              </w:rPr>
              <w:t>(б) Шампони и прои- зводи за лице</w:t>
            </w:r>
          </w:p>
        </w:tc>
        <w:tc>
          <w:tcPr>
            <w:tcW w:w="1265" w:type="dxa"/>
          </w:tcPr>
          <w:p w:rsidR="00323F62" w:rsidRDefault="005674BC">
            <w:pPr>
              <w:pStyle w:val="TableParagraph"/>
              <w:spacing w:before="15" w:line="242" w:lineRule="auto"/>
              <w:ind w:right="266"/>
              <w:rPr>
                <w:sz w:val="12"/>
              </w:rPr>
            </w:pPr>
            <w:r>
              <w:rPr>
                <w:sz w:val="12"/>
              </w:rPr>
              <w:t>2,1 %, (као строн- цијум).</w:t>
            </w:r>
          </w:p>
          <w:p w:rsidR="00323F62" w:rsidRDefault="005674BC">
            <w:pPr>
              <w:pStyle w:val="TableParagraph"/>
              <w:spacing w:before="1" w:line="242" w:lineRule="auto"/>
              <w:ind w:right="57"/>
              <w:rPr>
                <w:sz w:val="12"/>
              </w:rPr>
            </w:pPr>
            <w:r>
              <w:rPr>
                <w:sz w:val="12"/>
              </w:rPr>
              <w:t>У смеши са другим дозвољеним једињењима стронци- јума, укупан садржај стронцијума не сме бити већи од 2,1 %</w:t>
            </w:r>
          </w:p>
        </w:tc>
        <w:tc>
          <w:tcPr>
            <w:tcW w:w="1317" w:type="dxa"/>
          </w:tcPr>
          <w:p w:rsidR="00323F62" w:rsidRDefault="00323F62">
            <w:pPr>
              <w:pStyle w:val="TableParagraph"/>
              <w:ind w:left="0"/>
              <w:rPr>
                <w:sz w:val="12"/>
              </w:rPr>
            </w:pPr>
          </w:p>
        </w:tc>
        <w:tc>
          <w:tcPr>
            <w:tcW w:w="2070" w:type="dxa"/>
          </w:tcPr>
          <w:p w:rsidR="00323F62" w:rsidRDefault="00323F62">
            <w:pPr>
              <w:pStyle w:val="TableParagraph"/>
              <w:ind w:left="0"/>
              <w:rPr>
                <w:sz w:val="12"/>
              </w:rPr>
            </w:pPr>
          </w:p>
        </w:tc>
      </w:tr>
      <w:tr w:rsidR="00323F62">
        <w:trPr>
          <w:trHeight w:val="1166"/>
        </w:trPr>
        <w:tc>
          <w:tcPr>
            <w:tcW w:w="510" w:type="dxa"/>
          </w:tcPr>
          <w:p w:rsidR="00323F62" w:rsidRDefault="005674BC">
            <w:pPr>
              <w:pStyle w:val="TableParagraph"/>
              <w:spacing w:before="15"/>
              <w:rPr>
                <w:sz w:val="12"/>
              </w:rPr>
            </w:pPr>
            <w:r>
              <w:rPr>
                <w:sz w:val="12"/>
              </w:rPr>
              <w:t>58</w:t>
            </w:r>
          </w:p>
        </w:tc>
        <w:tc>
          <w:tcPr>
            <w:tcW w:w="1242" w:type="dxa"/>
          </w:tcPr>
          <w:p w:rsidR="00323F62" w:rsidRDefault="005674BC">
            <w:pPr>
              <w:pStyle w:val="TableParagraph"/>
              <w:spacing w:before="15" w:line="242" w:lineRule="auto"/>
              <w:ind w:right="48"/>
              <w:rPr>
                <w:sz w:val="12"/>
              </w:rPr>
            </w:pPr>
            <w:r>
              <w:rPr>
                <w:sz w:val="12"/>
              </w:rPr>
              <w:t>Стронцијум ацетат хемихидрат</w:t>
            </w:r>
          </w:p>
        </w:tc>
        <w:tc>
          <w:tcPr>
            <w:tcW w:w="1179" w:type="dxa"/>
          </w:tcPr>
          <w:p w:rsidR="00323F62" w:rsidRDefault="005674BC">
            <w:pPr>
              <w:pStyle w:val="TableParagraph"/>
              <w:spacing w:before="15"/>
              <w:rPr>
                <w:sz w:val="12"/>
              </w:rPr>
            </w:pPr>
            <w:r>
              <w:rPr>
                <w:sz w:val="12"/>
              </w:rPr>
              <w:t>Strontium acetate</w:t>
            </w:r>
          </w:p>
        </w:tc>
        <w:tc>
          <w:tcPr>
            <w:tcW w:w="802" w:type="dxa"/>
          </w:tcPr>
          <w:p w:rsidR="00323F62" w:rsidRDefault="005674BC">
            <w:pPr>
              <w:pStyle w:val="TableParagraph"/>
              <w:spacing w:before="15"/>
              <w:rPr>
                <w:sz w:val="12"/>
              </w:rPr>
            </w:pPr>
            <w:r>
              <w:rPr>
                <w:sz w:val="12"/>
              </w:rPr>
              <w:t>543-94-2</w:t>
            </w:r>
          </w:p>
        </w:tc>
        <w:tc>
          <w:tcPr>
            <w:tcW w:w="805" w:type="dxa"/>
          </w:tcPr>
          <w:p w:rsidR="00323F62" w:rsidRDefault="005674BC">
            <w:pPr>
              <w:pStyle w:val="TableParagraph"/>
              <w:spacing w:before="15"/>
              <w:rPr>
                <w:sz w:val="12"/>
              </w:rPr>
            </w:pPr>
            <w:r>
              <w:rPr>
                <w:sz w:val="12"/>
              </w:rPr>
              <w:t>208-854-8</w:t>
            </w:r>
          </w:p>
        </w:tc>
        <w:tc>
          <w:tcPr>
            <w:tcW w:w="1293" w:type="dxa"/>
          </w:tcPr>
          <w:p w:rsidR="00323F62" w:rsidRDefault="005674BC">
            <w:pPr>
              <w:pStyle w:val="TableParagraph"/>
              <w:spacing w:before="15" w:line="242" w:lineRule="auto"/>
              <w:ind w:left="58" w:right="127" w:hanging="1"/>
              <w:rPr>
                <w:sz w:val="12"/>
              </w:rPr>
            </w:pPr>
            <w:r>
              <w:rPr>
                <w:sz w:val="12"/>
              </w:rPr>
              <w:t>Производи за оралну хигијену</w:t>
            </w:r>
          </w:p>
        </w:tc>
        <w:tc>
          <w:tcPr>
            <w:tcW w:w="1265" w:type="dxa"/>
          </w:tcPr>
          <w:p w:rsidR="00323F62" w:rsidRDefault="005674BC">
            <w:pPr>
              <w:pStyle w:val="TableParagraph"/>
              <w:spacing w:before="15" w:line="242" w:lineRule="auto"/>
              <w:ind w:left="58" w:right="265"/>
              <w:rPr>
                <w:sz w:val="12"/>
              </w:rPr>
            </w:pPr>
            <w:r>
              <w:rPr>
                <w:sz w:val="12"/>
              </w:rPr>
              <w:t>3,5 %, (као строн- цијум).</w:t>
            </w:r>
          </w:p>
          <w:p w:rsidR="00323F62" w:rsidRDefault="005674BC">
            <w:pPr>
              <w:pStyle w:val="TableParagraph"/>
              <w:spacing w:before="2" w:line="242" w:lineRule="auto"/>
              <w:ind w:left="58" w:right="56"/>
              <w:rPr>
                <w:sz w:val="12"/>
              </w:rPr>
            </w:pPr>
            <w:r>
              <w:rPr>
                <w:sz w:val="12"/>
              </w:rPr>
              <w:t>У смеши са другим дозвољеним једињењима стронци- јума, укупан садржај стронцијума не сме бити већи од 3,5 %</w:t>
            </w:r>
          </w:p>
        </w:tc>
        <w:tc>
          <w:tcPr>
            <w:tcW w:w="1317" w:type="dxa"/>
          </w:tcPr>
          <w:p w:rsidR="00323F62" w:rsidRDefault="00323F62">
            <w:pPr>
              <w:pStyle w:val="TableParagraph"/>
              <w:ind w:left="0"/>
              <w:rPr>
                <w:sz w:val="12"/>
              </w:rPr>
            </w:pPr>
          </w:p>
        </w:tc>
        <w:tc>
          <w:tcPr>
            <w:tcW w:w="2070" w:type="dxa"/>
          </w:tcPr>
          <w:p w:rsidR="00323F62" w:rsidRDefault="005674BC">
            <w:pPr>
              <w:pStyle w:val="TableParagraph"/>
              <w:spacing w:before="15"/>
              <w:ind w:left="58"/>
              <w:rPr>
                <w:sz w:val="12"/>
              </w:rPr>
            </w:pPr>
            <w:r>
              <w:rPr>
                <w:sz w:val="12"/>
              </w:rPr>
              <w:t>Садржи стронцијум ацетат.</w:t>
            </w:r>
          </w:p>
          <w:p w:rsidR="00323F62" w:rsidRDefault="00323F62">
            <w:pPr>
              <w:pStyle w:val="TableParagraph"/>
              <w:spacing w:before="4"/>
              <w:ind w:left="0"/>
              <w:rPr>
                <w:b/>
                <w:sz w:val="12"/>
              </w:rPr>
            </w:pPr>
          </w:p>
          <w:p w:rsidR="00323F62" w:rsidRDefault="005674BC">
            <w:pPr>
              <w:pStyle w:val="TableParagraph"/>
              <w:spacing w:line="242" w:lineRule="auto"/>
              <w:ind w:left="58"/>
              <w:rPr>
                <w:sz w:val="12"/>
              </w:rPr>
            </w:pPr>
            <w:r>
              <w:rPr>
                <w:sz w:val="12"/>
              </w:rPr>
              <w:t>Честа употреба код деце се не препоручује.</w:t>
            </w:r>
          </w:p>
        </w:tc>
      </w:tr>
      <w:tr w:rsidR="00323F62">
        <w:trPr>
          <w:trHeight w:val="746"/>
        </w:trPr>
        <w:tc>
          <w:tcPr>
            <w:tcW w:w="510" w:type="dxa"/>
          </w:tcPr>
          <w:p w:rsidR="00323F62" w:rsidRDefault="005674BC">
            <w:pPr>
              <w:pStyle w:val="TableParagraph"/>
              <w:spacing w:before="15"/>
              <w:rPr>
                <w:sz w:val="12"/>
              </w:rPr>
            </w:pPr>
            <w:r>
              <w:rPr>
                <w:sz w:val="12"/>
              </w:rPr>
              <w:t>59</w:t>
            </w:r>
          </w:p>
        </w:tc>
        <w:tc>
          <w:tcPr>
            <w:tcW w:w="1242" w:type="dxa"/>
          </w:tcPr>
          <w:p w:rsidR="00323F62" w:rsidRDefault="005674BC">
            <w:pPr>
              <w:pStyle w:val="TableParagraph"/>
              <w:spacing w:before="15" w:line="242" w:lineRule="auto"/>
              <w:ind w:right="48"/>
              <w:rPr>
                <w:sz w:val="12"/>
              </w:rPr>
            </w:pPr>
            <w:r>
              <w:rPr>
                <w:sz w:val="12"/>
              </w:rPr>
              <w:t>Талк: хидратисани магнезијум силикат</w:t>
            </w:r>
          </w:p>
        </w:tc>
        <w:tc>
          <w:tcPr>
            <w:tcW w:w="1179" w:type="dxa"/>
          </w:tcPr>
          <w:p w:rsidR="00323F62" w:rsidRDefault="005674BC">
            <w:pPr>
              <w:pStyle w:val="TableParagraph"/>
              <w:spacing w:before="15"/>
              <w:rPr>
                <w:sz w:val="12"/>
              </w:rPr>
            </w:pPr>
            <w:r>
              <w:rPr>
                <w:sz w:val="12"/>
              </w:rPr>
              <w:t>Talc</w:t>
            </w:r>
          </w:p>
        </w:tc>
        <w:tc>
          <w:tcPr>
            <w:tcW w:w="802" w:type="dxa"/>
          </w:tcPr>
          <w:p w:rsidR="00323F62" w:rsidRDefault="005674BC">
            <w:pPr>
              <w:pStyle w:val="TableParagraph"/>
              <w:spacing w:before="15"/>
              <w:ind w:left="58"/>
              <w:rPr>
                <w:sz w:val="12"/>
              </w:rPr>
            </w:pPr>
            <w:r>
              <w:rPr>
                <w:sz w:val="12"/>
              </w:rPr>
              <w:t>14807-96-6</w:t>
            </w:r>
          </w:p>
        </w:tc>
        <w:tc>
          <w:tcPr>
            <w:tcW w:w="805" w:type="dxa"/>
          </w:tcPr>
          <w:p w:rsidR="00323F62" w:rsidRDefault="005674BC">
            <w:pPr>
              <w:pStyle w:val="TableParagraph"/>
              <w:spacing w:before="15"/>
              <w:ind w:left="58"/>
              <w:rPr>
                <w:sz w:val="12"/>
              </w:rPr>
            </w:pPr>
            <w:r>
              <w:rPr>
                <w:sz w:val="12"/>
              </w:rPr>
              <w:t>238-877-9</w:t>
            </w:r>
          </w:p>
        </w:tc>
        <w:tc>
          <w:tcPr>
            <w:tcW w:w="1293" w:type="dxa"/>
          </w:tcPr>
          <w:p w:rsidR="00323F62" w:rsidRDefault="005674BC">
            <w:pPr>
              <w:pStyle w:val="TableParagraph"/>
              <w:spacing w:before="15" w:line="242" w:lineRule="auto"/>
              <w:ind w:left="58" w:right="74"/>
              <w:rPr>
                <w:sz w:val="12"/>
              </w:rPr>
            </w:pPr>
            <w:r>
              <w:rPr>
                <w:sz w:val="12"/>
              </w:rPr>
              <w:t>(а) Прашкасти производи намењени за употребу код деце старости испод три године.</w:t>
            </w:r>
          </w:p>
        </w:tc>
        <w:tc>
          <w:tcPr>
            <w:tcW w:w="1265" w:type="dxa"/>
          </w:tcPr>
          <w:p w:rsidR="00323F62" w:rsidRDefault="00323F62">
            <w:pPr>
              <w:pStyle w:val="TableParagraph"/>
              <w:ind w:left="0"/>
              <w:rPr>
                <w:sz w:val="12"/>
              </w:rPr>
            </w:pPr>
          </w:p>
        </w:tc>
        <w:tc>
          <w:tcPr>
            <w:tcW w:w="1317" w:type="dxa"/>
          </w:tcPr>
          <w:p w:rsidR="00323F62" w:rsidRDefault="00323F62">
            <w:pPr>
              <w:pStyle w:val="TableParagraph"/>
              <w:ind w:left="0"/>
              <w:rPr>
                <w:sz w:val="12"/>
              </w:rPr>
            </w:pPr>
          </w:p>
        </w:tc>
        <w:tc>
          <w:tcPr>
            <w:tcW w:w="2070" w:type="dxa"/>
          </w:tcPr>
          <w:p w:rsidR="00323F62" w:rsidRDefault="005674BC">
            <w:pPr>
              <w:pStyle w:val="TableParagraph"/>
              <w:spacing w:before="16" w:line="242" w:lineRule="auto"/>
              <w:ind w:left="58" w:right="221"/>
              <w:rPr>
                <w:sz w:val="12"/>
              </w:rPr>
            </w:pPr>
            <w:r>
              <w:rPr>
                <w:sz w:val="12"/>
              </w:rPr>
              <w:t>(а) Држати прашак даље од носа и уста деце</w:t>
            </w:r>
          </w:p>
        </w:tc>
      </w:tr>
      <w:tr w:rsidR="00323F62">
        <w:trPr>
          <w:trHeight w:val="186"/>
        </w:trPr>
        <w:tc>
          <w:tcPr>
            <w:tcW w:w="510" w:type="dxa"/>
          </w:tcPr>
          <w:p w:rsidR="00323F62" w:rsidRDefault="00323F62">
            <w:pPr>
              <w:pStyle w:val="TableParagraph"/>
              <w:ind w:left="0"/>
              <w:rPr>
                <w:sz w:val="12"/>
              </w:rPr>
            </w:pPr>
          </w:p>
        </w:tc>
        <w:tc>
          <w:tcPr>
            <w:tcW w:w="1242" w:type="dxa"/>
          </w:tcPr>
          <w:p w:rsidR="00323F62" w:rsidRDefault="00323F62">
            <w:pPr>
              <w:pStyle w:val="TableParagraph"/>
              <w:ind w:left="0"/>
              <w:rPr>
                <w:sz w:val="12"/>
              </w:rPr>
            </w:pPr>
          </w:p>
        </w:tc>
        <w:tc>
          <w:tcPr>
            <w:tcW w:w="1179" w:type="dxa"/>
          </w:tcPr>
          <w:p w:rsidR="00323F62" w:rsidRDefault="00323F62">
            <w:pPr>
              <w:pStyle w:val="TableParagraph"/>
              <w:ind w:left="0"/>
              <w:rPr>
                <w:sz w:val="12"/>
              </w:rPr>
            </w:pPr>
          </w:p>
        </w:tc>
        <w:tc>
          <w:tcPr>
            <w:tcW w:w="802" w:type="dxa"/>
          </w:tcPr>
          <w:p w:rsidR="00323F62" w:rsidRDefault="00323F62">
            <w:pPr>
              <w:pStyle w:val="TableParagraph"/>
              <w:ind w:left="0"/>
              <w:rPr>
                <w:sz w:val="12"/>
              </w:rPr>
            </w:pPr>
          </w:p>
        </w:tc>
        <w:tc>
          <w:tcPr>
            <w:tcW w:w="805" w:type="dxa"/>
          </w:tcPr>
          <w:p w:rsidR="00323F62" w:rsidRDefault="00323F62">
            <w:pPr>
              <w:pStyle w:val="TableParagraph"/>
              <w:ind w:left="0"/>
              <w:rPr>
                <w:sz w:val="12"/>
              </w:rPr>
            </w:pPr>
          </w:p>
        </w:tc>
        <w:tc>
          <w:tcPr>
            <w:tcW w:w="1293" w:type="dxa"/>
          </w:tcPr>
          <w:p w:rsidR="00323F62" w:rsidRDefault="005674BC">
            <w:pPr>
              <w:pStyle w:val="TableParagraph"/>
              <w:spacing w:before="16"/>
              <w:ind w:left="58"/>
              <w:rPr>
                <w:sz w:val="12"/>
              </w:rPr>
            </w:pPr>
            <w:r>
              <w:rPr>
                <w:sz w:val="12"/>
              </w:rPr>
              <w:t>(б) Други производи</w:t>
            </w:r>
          </w:p>
        </w:tc>
        <w:tc>
          <w:tcPr>
            <w:tcW w:w="1265" w:type="dxa"/>
          </w:tcPr>
          <w:p w:rsidR="00323F62" w:rsidRDefault="00323F62">
            <w:pPr>
              <w:pStyle w:val="TableParagraph"/>
              <w:ind w:left="0"/>
              <w:rPr>
                <w:sz w:val="12"/>
              </w:rPr>
            </w:pPr>
          </w:p>
        </w:tc>
        <w:tc>
          <w:tcPr>
            <w:tcW w:w="1317" w:type="dxa"/>
          </w:tcPr>
          <w:p w:rsidR="00323F62" w:rsidRDefault="00323F62">
            <w:pPr>
              <w:pStyle w:val="TableParagraph"/>
              <w:ind w:left="0"/>
              <w:rPr>
                <w:sz w:val="12"/>
              </w:rPr>
            </w:pPr>
          </w:p>
        </w:tc>
        <w:tc>
          <w:tcPr>
            <w:tcW w:w="2070" w:type="dxa"/>
          </w:tcPr>
          <w:p w:rsidR="00323F62" w:rsidRDefault="00323F62">
            <w:pPr>
              <w:pStyle w:val="TableParagraph"/>
              <w:ind w:left="0"/>
              <w:rPr>
                <w:sz w:val="12"/>
              </w:rPr>
            </w:pPr>
          </w:p>
        </w:tc>
      </w:tr>
    </w:tbl>
    <w:p w:rsidR="00323F62" w:rsidRDefault="00323F62">
      <w:pPr>
        <w:rPr>
          <w:sz w:val="12"/>
        </w:rPr>
        <w:sectPr w:rsidR="00323F62">
          <w:pgSz w:w="12480" w:h="15690"/>
          <w:pgMar w:top="240" w:right="720" w:bottom="280" w:left="74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
        <w:gridCol w:w="1242"/>
        <w:gridCol w:w="1179"/>
        <w:gridCol w:w="802"/>
        <w:gridCol w:w="805"/>
        <w:gridCol w:w="1293"/>
        <w:gridCol w:w="1265"/>
        <w:gridCol w:w="1317"/>
        <w:gridCol w:w="2070"/>
      </w:tblGrid>
      <w:tr w:rsidR="00323F62">
        <w:trPr>
          <w:trHeight w:val="186"/>
        </w:trPr>
        <w:tc>
          <w:tcPr>
            <w:tcW w:w="510" w:type="dxa"/>
          </w:tcPr>
          <w:p w:rsidR="00323F62" w:rsidRDefault="005674BC">
            <w:pPr>
              <w:pStyle w:val="TableParagraph"/>
              <w:spacing w:before="14"/>
              <w:ind w:left="10"/>
              <w:jc w:val="center"/>
              <w:rPr>
                <w:sz w:val="12"/>
              </w:rPr>
            </w:pPr>
            <w:r>
              <w:rPr>
                <w:sz w:val="12"/>
              </w:rPr>
              <w:lastRenderedPageBreak/>
              <w:t>а</w:t>
            </w:r>
          </w:p>
        </w:tc>
        <w:tc>
          <w:tcPr>
            <w:tcW w:w="1242" w:type="dxa"/>
          </w:tcPr>
          <w:p w:rsidR="00323F62" w:rsidRDefault="005674BC">
            <w:pPr>
              <w:pStyle w:val="TableParagraph"/>
              <w:spacing w:before="14"/>
              <w:ind w:left="10"/>
              <w:jc w:val="center"/>
              <w:rPr>
                <w:sz w:val="12"/>
              </w:rPr>
            </w:pPr>
            <w:r>
              <w:rPr>
                <w:sz w:val="12"/>
              </w:rPr>
              <w:t>б</w:t>
            </w:r>
          </w:p>
        </w:tc>
        <w:tc>
          <w:tcPr>
            <w:tcW w:w="1179" w:type="dxa"/>
          </w:tcPr>
          <w:p w:rsidR="00323F62" w:rsidRDefault="005674BC">
            <w:pPr>
              <w:pStyle w:val="TableParagraph"/>
              <w:spacing w:before="14"/>
              <w:ind w:left="11"/>
              <w:jc w:val="center"/>
              <w:rPr>
                <w:sz w:val="12"/>
              </w:rPr>
            </w:pPr>
            <w:r>
              <w:rPr>
                <w:sz w:val="12"/>
              </w:rPr>
              <w:t>ц</w:t>
            </w:r>
          </w:p>
        </w:tc>
        <w:tc>
          <w:tcPr>
            <w:tcW w:w="802" w:type="dxa"/>
          </w:tcPr>
          <w:p w:rsidR="00323F62" w:rsidRDefault="005674BC">
            <w:pPr>
              <w:pStyle w:val="TableParagraph"/>
              <w:spacing w:before="14"/>
              <w:ind w:left="11"/>
              <w:jc w:val="center"/>
              <w:rPr>
                <w:sz w:val="12"/>
              </w:rPr>
            </w:pPr>
            <w:r>
              <w:rPr>
                <w:sz w:val="12"/>
              </w:rPr>
              <w:t>д</w:t>
            </w:r>
          </w:p>
        </w:tc>
        <w:tc>
          <w:tcPr>
            <w:tcW w:w="805" w:type="dxa"/>
          </w:tcPr>
          <w:p w:rsidR="00323F62" w:rsidRDefault="005674BC">
            <w:pPr>
              <w:pStyle w:val="TableParagraph"/>
              <w:spacing w:before="14"/>
              <w:ind w:left="12"/>
              <w:jc w:val="center"/>
              <w:rPr>
                <w:sz w:val="12"/>
              </w:rPr>
            </w:pPr>
            <w:r>
              <w:rPr>
                <w:sz w:val="12"/>
              </w:rPr>
              <w:t>е</w:t>
            </w:r>
          </w:p>
        </w:tc>
        <w:tc>
          <w:tcPr>
            <w:tcW w:w="1293" w:type="dxa"/>
          </w:tcPr>
          <w:p w:rsidR="00323F62" w:rsidRDefault="005674BC">
            <w:pPr>
              <w:pStyle w:val="TableParagraph"/>
              <w:spacing w:before="14"/>
              <w:ind w:left="11"/>
              <w:jc w:val="center"/>
              <w:rPr>
                <w:sz w:val="12"/>
              </w:rPr>
            </w:pPr>
            <w:r>
              <w:rPr>
                <w:sz w:val="12"/>
              </w:rPr>
              <w:t>ф</w:t>
            </w:r>
          </w:p>
        </w:tc>
        <w:tc>
          <w:tcPr>
            <w:tcW w:w="1265" w:type="dxa"/>
          </w:tcPr>
          <w:p w:rsidR="00323F62" w:rsidRDefault="005674BC">
            <w:pPr>
              <w:pStyle w:val="TableParagraph"/>
              <w:spacing w:before="14"/>
              <w:ind w:left="11"/>
              <w:jc w:val="center"/>
              <w:rPr>
                <w:sz w:val="12"/>
              </w:rPr>
            </w:pPr>
            <w:r>
              <w:rPr>
                <w:sz w:val="12"/>
              </w:rPr>
              <w:t>г</w:t>
            </w:r>
          </w:p>
        </w:tc>
        <w:tc>
          <w:tcPr>
            <w:tcW w:w="1317" w:type="dxa"/>
          </w:tcPr>
          <w:p w:rsidR="00323F62" w:rsidRDefault="005674BC">
            <w:pPr>
              <w:pStyle w:val="TableParagraph"/>
              <w:spacing w:before="14"/>
              <w:ind w:left="11"/>
              <w:jc w:val="center"/>
              <w:rPr>
                <w:sz w:val="12"/>
              </w:rPr>
            </w:pPr>
            <w:r>
              <w:rPr>
                <w:sz w:val="12"/>
              </w:rPr>
              <w:t>х</w:t>
            </w:r>
          </w:p>
        </w:tc>
        <w:tc>
          <w:tcPr>
            <w:tcW w:w="2070" w:type="dxa"/>
          </w:tcPr>
          <w:p w:rsidR="00323F62" w:rsidRDefault="005674BC">
            <w:pPr>
              <w:pStyle w:val="TableParagraph"/>
              <w:spacing w:before="14"/>
              <w:ind w:left="11"/>
              <w:jc w:val="center"/>
              <w:rPr>
                <w:sz w:val="12"/>
              </w:rPr>
            </w:pPr>
            <w:r>
              <w:rPr>
                <w:sz w:val="12"/>
              </w:rPr>
              <w:t>и</w:t>
            </w:r>
          </w:p>
        </w:tc>
      </w:tr>
      <w:tr w:rsidR="00323F62">
        <w:trPr>
          <w:trHeight w:val="1726"/>
        </w:trPr>
        <w:tc>
          <w:tcPr>
            <w:tcW w:w="510" w:type="dxa"/>
          </w:tcPr>
          <w:p w:rsidR="00323F62" w:rsidRDefault="005674BC">
            <w:pPr>
              <w:pStyle w:val="TableParagraph"/>
              <w:spacing w:before="14"/>
              <w:ind w:left="56"/>
              <w:rPr>
                <w:sz w:val="12"/>
              </w:rPr>
            </w:pPr>
            <w:r>
              <w:rPr>
                <w:sz w:val="12"/>
              </w:rPr>
              <w:t>60</w:t>
            </w:r>
          </w:p>
        </w:tc>
        <w:tc>
          <w:tcPr>
            <w:tcW w:w="1242" w:type="dxa"/>
          </w:tcPr>
          <w:p w:rsidR="00323F62" w:rsidRDefault="005674BC">
            <w:pPr>
              <w:pStyle w:val="TableParagraph"/>
              <w:spacing w:before="14" w:line="242" w:lineRule="auto"/>
              <w:ind w:left="56" w:right="300"/>
              <w:jc w:val="both"/>
              <w:rPr>
                <w:sz w:val="12"/>
              </w:rPr>
            </w:pPr>
            <w:r>
              <w:rPr>
                <w:sz w:val="12"/>
              </w:rPr>
              <w:t>Диалкиламиди и диалканоламиди масних киселина</w:t>
            </w:r>
          </w:p>
        </w:tc>
        <w:tc>
          <w:tcPr>
            <w:tcW w:w="1179" w:type="dxa"/>
          </w:tcPr>
          <w:p w:rsidR="00323F62" w:rsidRDefault="00323F62">
            <w:pPr>
              <w:pStyle w:val="TableParagraph"/>
              <w:ind w:left="0"/>
              <w:rPr>
                <w:sz w:val="12"/>
              </w:rPr>
            </w:pPr>
          </w:p>
        </w:tc>
        <w:tc>
          <w:tcPr>
            <w:tcW w:w="802" w:type="dxa"/>
          </w:tcPr>
          <w:p w:rsidR="00323F62" w:rsidRDefault="00323F62">
            <w:pPr>
              <w:pStyle w:val="TableParagraph"/>
              <w:ind w:left="0"/>
              <w:rPr>
                <w:sz w:val="12"/>
              </w:rPr>
            </w:pPr>
          </w:p>
        </w:tc>
        <w:tc>
          <w:tcPr>
            <w:tcW w:w="805" w:type="dxa"/>
          </w:tcPr>
          <w:p w:rsidR="00323F62" w:rsidRDefault="00323F62">
            <w:pPr>
              <w:pStyle w:val="TableParagraph"/>
              <w:ind w:left="0"/>
              <w:rPr>
                <w:sz w:val="12"/>
              </w:rPr>
            </w:pPr>
          </w:p>
        </w:tc>
        <w:tc>
          <w:tcPr>
            <w:tcW w:w="1293" w:type="dxa"/>
          </w:tcPr>
          <w:p w:rsidR="00323F62" w:rsidRDefault="00323F62">
            <w:pPr>
              <w:pStyle w:val="TableParagraph"/>
              <w:ind w:left="0"/>
              <w:rPr>
                <w:sz w:val="12"/>
              </w:rPr>
            </w:pPr>
          </w:p>
        </w:tc>
        <w:tc>
          <w:tcPr>
            <w:tcW w:w="1265" w:type="dxa"/>
          </w:tcPr>
          <w:p w:rsidR="00323F62" w:rsidRDefault="005674BC">
            <w:pPr>
              <w:pStyle w:val="TableParagraph"/>
              <w:spacing w:before="14" w:line="242" w:lineRule="auto"/>
              <w:ind w:right="151"/>
              <w:rPr>
                <w:sz w:val="12"/>
              </w:rPr>
            </w:pPr>
            <w:r>
              <w:rPr>
                <w:sz w:val="12"/>
              </w:rPr>
              <w:t>Највећи садржај секундарних амина: 0,5 %</w:t>
            </w:r>
          </w:p>
        </w:tc>
        <w:tc>
          <w:tcPr>
            <w:tcW w:w="1317" w:type="dxa"/>
          </w:tcPr>
          <w:p w:rsidR="00323F62" w:rsidRDefault="005674BC">
            <w:pPr>
              <w:pStyle w:val="TableParagraph"/>
              <w:spacing w:before="14" w:line="242" w:lineRule="auto"/>
              <w:rPr>
                <w:sz w:val="12"/>
              </w:rPr>
            </w:pPr>
            <w:r>
              <w:rPr>
                <w:w w:val="66"/>
                <w:sz w:val="12"/>
              </w:rPr>
              <w:t xml:space="preserve"> </w:t>
            </w:r>
            <w:r>
              <w:rPr>
                <w:sz w:val="12"/>
              </w:rPr>
              <w:t>– Не користити са нитрозирајућим системима</w:t>
            </w:r>
          </w:p>
          <w:p w:rsidR="00323F62" w:rsidRDefault="005674BC">
            <w:pPr>
              <w:pStyle w:val="TableParagraph"/>
              <w:spacing w:before="2" w:line="242" w:lineRule="auto"/>
              <w:ind w:right="203"/>
              <w:rPr>
                <w:sz w:val="12"/>
              </w:rPr>
            </w:pPr>
            <w:r>
              <w:rPr>
                <w:w w:val="66"/>
                <w:sz w:val="12"/>
              </w:rPr>
              <w:t xml:space="preserve"> </w:t>
            </w:r>
            <w:r>
              <w:rPr>
                <w:sz w:val="12"/>
              </w:rPr>
              <w:t>– Највећи садржај секундарних амина: 5 % (односи се на сировине)</w:t>
            </w:r>
          </w:p>
          <w:p w:rsidR="00323F62" w:rsidRDefault="005674BC">
            <w:pPr>
              <w:pStyle w:val="TableParagraph"/>
              <w:spacing w:before="3" w:line="242" w:lineRule="auto"/>
              <w:rPr>
                <w:sz w:val="12"/>
              </w:rPr>
            </w:pPr>
            <w:r>
              <w:rPr>
                <w:w w:val="66"/>
                <w:sz w:val="12"/>
              </w:rPr>
              <w:t xml:space="preserve"> </w:t>
            </w:r>
            <w:r>
              <w:rPr>
                <w:sz w:val="12"/>
              </w:rPr>
              <w:t>– Највећи садржај ни- трозамина: 50 μg/kg</w:t>
            </w:r>
          </w:p>
          <w:p w:rsidR="00323F62" w:rsidRDefault="005674BC">
            <w:pPr>
              <w:pStyle w:val="TableParagraph"/>
              <w:spacing w:before="1" w:line="242" w:lineRule="auto"/>
              <w:rPr>
                <w:sz w:val="12"/>
              </w:rPr>
            </w:pPr>
            <w:r>
              <w:rPr>
                <w:w w:val="66"/>
                <w:sz w:val="12"/>
              </w:rPr>
              <w:t xml:space="preserve"> </w:t>
            </w:r>
            <w:r>
              <w:rPr>
                <w:sz w:val="12"/>
              </w:rPr>
              <w:t>– Држати у контејне- рима који не садрже нитрите</w:t>
            </w:r>
          </w:p>
        </w:tc>
        <w:tc>
          <w:tcPr>
            <w:tcW w:w="2070" w:type="dxa"/>
          </w:tcPr>
          <w:p w:rsidR="00323F62" w:rsidRDefault="00323F62">
            <w:pPr>
              <w:pStyle w:val="TableParagraph"/>
              <w:ind w:left="0"/>
              <w:rPr>
                <w:sz w:val="12"/>
              </w:rPr>
            </w:pPr>
          </w:p>
        </w:tc>
      </w:tr>
      <w:tr w:rsidR="00323F62">
        <w:trPr>
          <w:trHeight w:val="2006"/>
        </w:trPr>
        <w:tc>
          <w:tcPr>
            <w:tcW w:w="510" w:type="dxa"/>
          </w:tcPr>
          <w:p w:rsidR="00323F62" w:rsidRDefault="005674BC">
            <w:pPr>
              <w:pStyle w:val="TableParagraph"/>
              <w:spacing w:before="14"/>
              <w:ind w:left="56"/>
              <w:rPr>
                <w:sz w:val="12"/>
              </w:rPr>
            </w:pPr>
            <w:r>
              <w:rPr>
                <w:sz w:val="12"/>
              </w:rPr>
              <w:t>61</w:t>
            </w:r>
          </w:p>
        </w:tc>
        <w:tc>
          <w:tcPr>
            <w:tcW w:w="1242" w:type="dxa"/>
          </w:tcPr>
          <w:p w:rsidR="00323F62" w:rsidRDefault="005674BC">
            <w:pPr>
              <w:pStyle w:val="TableParagraph"/>
              <w:spacing w:before="14" w:line="242" w:lineRule="auto"/>
              <w:ind w:left="56" w:right="70"/>
              <w:rPr>
                <w:sz w:val="12"/>
              </w:rPr>
            </w:pPr>
            <w:r>
              <w:rPr>
                <w:sz w:val="12"/>
              </w:rPr>
              <w:t>Моноалкиламини, моноалканоламини и њихове соли</w:t>
            </w:r>
          </w:p>
        </w:tc>
        <w:tc>
          <w:tcPr>
            <w:tcW w:w="1179" w:type="dxa"/>
          </w:tcPr>
          <w:p w:rsidR="00323F62" w:rsidRDefault="00323F62">
            <w:pPr>
              <w:pStyle w:val="TableParagraph"/>
              <w:ind w:left="0"/>
              <w:rPr>
                <w:sz w:val="12"/>
              </w:rPr>
            </w:pPr>
          </w:p>
        </w:tc>
        <w:tc>
          <w:tcPr>
            <w:tcW w:w="802" w:type="dxa"/>
          </w:tcPr>
          <w:p w:rsidR="00323F62" w:rsidRDefault="00323F62">
            <w:pPr>
              <w:pStyle w:val="TableParagraph"/>
              <w:ind w:left="0"/>
              <w:rPr>
                <w:sz w:val="12"/>
              </w:rPr>
            </w:pPr>
          </w:p>
        </w:tc>
        <w:tc>
          <w:tcPr>
            <w:tcW w:w="805" w:type="dxa"/>
          </w:tcPr>
          <w:p w:rsidR="00323F62" w:rsidRDefault="00323F62">
            <w:pPr>
              <w:pStyle w:val="TableParagraph"/>
              <w:ind w:left="0"/>
              <w:rPr>
                <w:sz w:val="12"/>
              </w:rPr>
            </w:pPr>
          </w:p>
        </w:tc>
        <w:tc>
          <w:tcPr>
            <w:tcW w:w="1293" w:type="dxa"/>
          </w:tcPr>
          <w:p w:rsidR="00323F62" w:rsidRDefault="00323F62">
            <w:pPr>
              <w:pStyle w:val="TableParagraph"/>
              <w:ind w:left="0"/>
              <w:rPr>
                <w:sz w:val="12"/>
              </w:rPr>
            </w:pPr>
          </w:p>
        </w:tc>
        <w:tc>
          <w:tcPr>
            <w:tcW w:w="1265" w:type="dxa"/>
          </w:tcPr>
          <w:p w:rsidR="00323F62" w:rsidRDefault="005674BC">
            <w:pPr>
              <w:pStyle w:val="TableParagraph"/>
              <w:spacing w:before="14" w:line="242" w:lineRule="auto"/>
              <w:ind w:right="151"/>
              <w:rPr>
                <w:sz w:val="12"/>
              </w:rPr>
            </w:pPr>
            <w:r>
              <w:rPr>
                <w:sz w:val="12"/>
              </w:rPr>
              <w:t>Највећи садржај секундарних амина: 0,5 %</w:t>
            </w:r>
          </w:p>
        </w:tc>
        <w:tc>
          <w:tcPr>
            <w:tcW w:w="1317" w:type="dxa"/>
          </w:tcPr>
          <w:p w:rsidR="00323F62" w:rsidRDefault="005674BC">
            <w:pPr>
              <w:pStyle w:val="TableParagraph"/>
              <w:spacing w:before="15" w:line="242" w:lineRule="auto"/>
              <w:rPr>
                <w:sz w:val="12"/>
              </w:rPr>
            </w:pPr>
            <w:r>
              <w:rPr>
                <w:w w:val="66"/>
                <w:sz w:val="12"/>
              </w:rPr>
              <w:t xml:space="preserve"> </w:t>
            </w:r>
            <w:r>
              <w:rPr>
                <w:sz w:val="12"/>
              </w:rPr>
              <w:t>– Не користити са нитрозирајућим системима</w:t>
            </w:r>
          </w:p>
          <w:p w:rsidR="00323F62" w:rsidRDefault="005674BC">
            <w:pPr>
              <w:pStyle w:val="TableParagraph"/>
              <w:spacing w:before="2" w:line="242" w:lineRule="auto"/>
              <w:ind w:right="160"/>
              <w:rPr>
                <w:sz w:val="12"/>
              </w:rPr>
            </w:pPr>
            <w:r>
              <w:rPr>
                <w:w w:val="66"/>
                <w:sz w:val="12"/>
              </w:rPr>
              <w:t xml:space="preserve"> </w:t>
            </w:r>
            <w:r>
              <w:rPr>
                <w:sz w:val="12"/>
              </w:rPr>
              <w:t>– Најмања чистоћа: 99 %</w:t>
            </w:r>
          </w:p>
          <w:p w:rsidR="00323F62" w:rsidRDefault="005674BC">
            <w:pPr>
              <w:pStyle w:val="TableParagraph"/>
              <w:spacing w:before="1" w:line="242" w:lineRule="auto"/>
              <w:ind w:right="203"/>
              <w:rPr>
                <w:sz w:val="12"/>
              </w:rPr>
            </w:pPr>
            <w:r>
              <w:rPr>
                <w:w w:val="66"/>
                <w:sz w:val="12"/>
              </w:rPr>
              <w:t xml:space="preserve"> </w:t>
            </w:r>
            <w:r>
              <w:rPr>
                <w:sz w:val="12"/>
              </w:rPr>
              <w:t>– Највећи садржај секундарних амина: 0,5 % (односи се на сировине)</w:t>
            </w:r>
          </w:p>
          <w:p w:rsidR="00323F62" w:rsidRDefault="005674BC">
            <w:pPr>
              <w:pStyle w:val="TableParagraph"/>
              <w:spacing w:before="3" w:line="242" w:lineRule="auto"/>
              <w:rPr>
                <w:sz w:val="12"/>
              </w:rPr>
            </w:pPr>
            <w:r>
              <w:rPr>
                <w:w w:val="66"/>
                <w:sz w:val="12"/>
              </w:rPr>
              <w:t xml:space="preserve"> </w:t>
            </w:r>
            <w:r>
              <w:rPr>
                <w:sz w:val="12"/>
              </w:rPr>
              <w:t>– Највећи садржај ни- трозамина: 50 μg/kg</w:t>
            </w:r>
          </w:p>
          <w:p w:rsidR="00323F62" w:rsidRDefault="005674BC">
            <w:pPr>
              <w:pStyle w:val="TableParagraph"/>
              <w:spacing w:before="1" w:line="242" w:lineRule="auto"/>
              <w:rPr>
                <w:sz w:val="12"/>
              </w:rPr>
            </w:pPr>
            <w:r>
              <w:rPr>
                <w:w w:val="66"/>
                <w:sz w:val="12"/>
              </w:rPr>
              <w:t xml:space="preserve"> </w:t>
            </w:r>
            <w:r>
              <w:rPr>
                <w:sz w:val="12"/>
              </w:rPr>
              <w:t>– Држати у контејне- рима који не садрже нитрите</w:t>
            </w:r>
          </w:p>
        </w:tc>
        <w:tc>
          <w:tcPr>
            <w:tcW w:w="2070" w:type="dxa"/>
          </w:tcPr>
          <w:p w:rsidR="00323F62" w:rsidRDefault="00323F62">
            <w:pPr>
              <w:pStyle w:val="TableParagraph"/>
              <w:ind w:left="0"/>
              <w:rPr>
                <w:sz w:val="12"/>
              </w:rPr>
            </w:pPr>
          </w:p>
        </w:tc>
      </w:tr>
      <w:tr w:rsidR="00323F62">
        <w:trPr>
          <w:trHeight w:val="2146"/>
        </w:trPr>
        <w:tc>
          <w:tcPr>
            <w:tcW w:w="510" w:type="dxa"/>
          </w:tcPr>
          <w:p w:rsidR="00323F62" w:rsidRDefault="005674BC">
            <w:pPr>
              <w:pStyle w:val="TableParagraph"/>
              <w:spacing w:before="15"/>
              <w:ind w:left="56"/>
              <w:rPr>
                <w:sz w:val="12"/>
              </w:rPr>
            </w:pPr>
            <w:r>
              <w:rPr>
                <w:sz w:val="12"/>
              </w:rPr>
              <w:t>62</w:t>
            </w:r>
          </w:p>
        </w:tc>
        <w:tc>
          <w:tcPr>
            <w:tcW w:w="1242" w:type="dxa"/>
          </w:tcPr>
          <w:p w:rsidR="00323F62" w:rsidRDefault="005674BC">
            <w:pPr>
              <w:pStyle w:val="TableParagraph"/>
              <w:spacing w:before="15" w:line="242" w:lineRule="auto"/>
              <w:ind w:left="56" w:right="248"/>
              <w:rPr>
                <w:sz w:val="12"/>
              </w:rPr>
            </w:pPr>
            <w:r>
              <w:rPr>
                <w:sz w:val="12"/>
              </w:rPr>
              <w:t>Триалкиламини, триалканоламини и њихове соли</w:t>
            </w:r>
          </w:p>
        </w:tc>
        <w:tc>
          <w:tcPr>
            <w:tcW w:w="1179" w:type="dxa"/>
          </w:tcPr>
          <w:p w:rsidR="00323F62" w:rsidRDefault="00323F62">
            <w:pPr>
              <w:pStyle w:val="TableParagraph"/>
              <w:ind w:left="0"/>
              <w:rPr>
                <w:sz w:val="12"/>
              </w:rPr>
            </w:pPr>
          </w:p>
        </w:tc>
        <w:tc>
          <w:tcPr>
            <w:tcW w:w="802" w:type="dxa"/>
          </w:tcPr>
          <w:p w:rsidR="00323F62" w:rsidRDefault="00323F62">
            <w:pPr>
              <w:pStyle w:val="TableParagraph"/>
              <w:ind w:left="0"/>
              <w:rPr>
                <w:sz w:val="12"/>
              </w:rPr>
            </w:pPr>
          </w:p>
        </w:tc>
        <w:tc>
          <w:tcPr>
            <w:tcW w:w="805" w:type="dxa"/>
          </w:tcPr>
          <w:p w:rsidR="00323F62" w:rsidRDefault="00323F62">
            <w:pPr>
              <w:pStyle w:val="TableParagraph"/>
              <w:ind w:left="0"/>
              <w:rPr>
                <w:sz w:val="12"/>
              </w:rPr>
            </w:pPr>
          </w:p>
        </w:tc>
        <w:tc>
          <w:tcPr>
            <w:tcW w:w="1293" w:type="dxa"/>
          </w:tcPr>
          <w:p w:rsidR="00323F62" w:rsidRDefault="005674BC">
            <w:pPr>
              <w:pStyle w:val="TableParagraph"/>
              <w:spacing w:before="15" w:line="242" w:lineRule="auto"/>
              <w:ind w:right="74"/>
              <w:rPr>
                <w:sz w:val="12"/>
              </w:rPr>
            </w:pPr>
            <w:r>
              <w:rPr>
                <w:sz w:val="12"/>
              </w:rPr>
              <w:t>(а) Производи који се не испирају</w:t>
            </w:r>
          </w:p>
          <w:p w:rsidR="00323F62" w:rsidRDefault="00323F62">
            <w:pPr>
              <w:pStyle w:val="TableParagraph"/>
              <w:spacing w:before="3"/>
              <w:ind w:left="0"/>
              <w:rPr>
                <w:b/>
                <w:sz w:val="12"/>
              </w:rPr>
            </w:pPr>
          </w:p>
          <w:p w:rsidR="00323F62" w:rsidRDefault="005674BC">
            <w:pPr>
              <w:pStyle w:val="TableParagraph"/>
              <w:spacing w:line="242" w:lineRule="auto"/>
              <w:rPr>
                <w:sz w:val="12"/>
              </w:rPr>
            </w:pPr>
            <w:r>
              <w:rPr>
                <w:sz w:val="12"/>
              </w:rPr>
              <w:t>(б) Производи који се испирају</w:t>
            </w:r>
          </w:p>
        </w:tc>
        <w:tc>
          <w:tcPr>
            <w:tcW w:w="1265" w:type="dxa"/>
          </w:tcPr>
          <w:p w:rsidR="00323F62" w:rsidRDefault="005674BC">
            <w:pPr>
              <w:pStyle w:val="TableParagraph"/>
              <w:spacing w:before="15"/>
              <w:rPr>
                <w:sz w:val="12"/>
              </w:rPr>
            </w:pPr>
            <w:r>
              <w:rPr>
                <w:sz w:val="12"/>
              </w:rPr>
              <w:t>(а) 2,5 %</w:t>
            </w:r>
          </w:p>
        </w:tc>
        <w:tc>
          <w:tcPr>
            <w:tcW w:w="1317" w:type="dxa"/>
          </w:tcPr>
          <w:p w:rsidR="00323F62" w:rsidRDefault="005674BC">
            <w:pPr>
              <w:pStyle w:val="TableParagraph"/>
              <w:spacing w:before="15"/>
              <w:rPr>
                <w:sz w:val="12"/>
              </w:rPr>
            </w:pPr>
            <w:r>
              <w:rPr>
                <w:sz w:val="12"/>
              </w:rPr>
              <w:t>(а) (б)</w:t>
            </w:r>
          </w:p>
          <w:p w:rsidR="00323F62" w:rsidRDefault="005674BC">
            <w:pPr>
              <w:pStyle w:val="TableParagraph"/>
              <w:spacing w:before="2" w:line="242" w:lineRule="auto"/>
              <w:rPr>
                <w:sz w:val="12"/>
              </w:rPr>
            </w:pPr>
            <w:r>
              <w:rPr>
                <w:w w:val="66"/>
                <w:sz w:val="12"/>
              </w:rPr>
              <w:t xml:space="preserve"> </w:t>
            </w:r>
            <w:r>
              <w:rPr>
                <w:sz w:val="12"/>
              </w:rPr>
              <w:t>– Не користити са нитрозирајућим системима</w:t>
            </w:r>
          </w:p>
          <w:p w:rsidR="00323F62" w:rsidRDefault="005674BC">
            <w:pPr>
              <w:pStyle w:val="TableParagraph"/>
              <w:spacing w:before="2" w:line="242" w:lineRule="auto"/>
              <w:ind w:right="160"/>
              <w:rPr>
                <w:sz w:val="12"/>
              </w:rPr>
            </w:pPr>
            <w:r>
              <w:rPr>
                <w:w w:val="66"/>
                <w:sz w:val="12"/>
              </w:rPr>
              <w:t xml:space="preserve"> </w:t>
            </w:r>
            <w:r>
              <w:rPr>
                <w:sz w:val="12"/>
              </w:rPr>
              <w:t>– Најмања чистоћа: 99 %</w:t>
            </w:r>
          </w:p>
          <w:p w:rsidR="00323F62" w:rsidRDefault="005674BC">
            <w:pPr>
              <w:pStyle w:val="TableParagraph"/>
              <w:spacing w:before="2" w:line="242" w:lineRule="auto"/>
              <w:ind w:right="203"/>
              <w:rPr>
                <w:sz w:val="12"/>
              </w:rPr>
            </w:pPr>
            <w:r>
              <w:rPr>
                <w:w w:val="66"/>
                <w:sz w:val="12"/>
              </w:rPr>
              <w:t xml:space="preserve"> </w:t>
            </w:r>
            <w:r>
              <w:rPr>
                <w:sz w:val="12"/>
              </w:rPr>
              <w:t>– Највећи садржај секундарних амина: 0,5 % (односи се на сировине)</w:t>
            </w:r>
          </w:p>
          <w:p w:rsidR="00323F62" w:rsidRDefault="005674BC">
            <w:pPr>
              <w:pStyle w:val="TableParagraph"/>
              <w:spacing w:before="2" w:line="242" w:lineRule="auto"/>
              <w:rPr>
                <w:sz w:val="12"/>
              </w:rPr>
            </w:pPr>
            <w:r>
              <w:rPr>
                <w:w w:val="66"/>
                <w:sz w:val="12"/>
              </w:rPr>
              <w:t xml:space="preserve"> </w:t>
            </w:r>
            <w:r>
              <w:rPr>
                <w:sz w:val="12"/>
              </w:rPr>
              <w:t>– Највећи садржај ни- трозамина: 50 μg/kg</w:t>
            </w:r>
          </w:p>
          <w:p w:rsidR="00323F62" w:rsidRDefault="005674BC">
            <w:pPr>
              <w:pStyle w:val="TableParagraph"/>
              <w:spacing w:before="2" w:line="242" w:lineRule="auto"/>
              <w:rPr>
                <w:sz w:val="12"/>
              </w:rPr>
            </w:pPr>
            <w:r>
              <w:rPr>
                <w:w w:val="66"/>
                <w:sz w:val="12"/>
              </w:rPr>
              <w:t xml:space="preserve"> </w:t>
            </w:r>
            <w:r>
              <w:rPr>
                <w:sz w:val="12"/>
              </w:rPr>
              <w:t>– Држати у контејне- рима који не садрже нитрите</w:t>
            </w:r>
          </w:p>
        </w:tc>
        <w:tc>
          <w:tcPr>
            <w:tcW w:w="2070" w:type="dxa"/>
          </w:tcPr>
          <w:p w:rsidR="00323F62" w:rsidRDefault="00323F62">
            <w:pPr>
              <w:pStyle w:val="TableParagraph"/>
              <w:ind w:left="0"/>
              <w:rPr>
                <w:sz w:val="12"/>
              </w:rPr>
            </w:pPr>
          </w:p>
        </w:tc>
      </w:tr>
      <w:tr w:rsidR="00323F62">
        <w:trPr>
          <w:trHeight w:val="326"/>
        </w:trPr>
        <w:tc>
          <w:tcPr>
            <w:tcW w:w="510" w:type="dxa"/>
          </w:tcPr>
          <w:p w:rsidR="00323F62" w:rsidRDefault="005674BC">
            <w:pPr>
              <w:pStyle w:val="TableParagraph"/>
              <w:spacing w:before="16"/>
              <w:ind w:left="56"/>
              <w:rPr>
                <w:sz w:val="12"/>
              </w:rPr>
            </w:pPr>
            <w:r>
              <w:rPr>
                <w:sz w:val="12"/>
              </w:rPr>
              <w:t>63</w:t>
            </w:r>
          </w:p>
        </w:tc>
        <w:tc>
          <w:tcPr>
            <w:tcW w:w="1242" w:type="dxa"/>
          </w:tcPr>
          <w:p w:rsidR="00323F62" w:rsidRDefault="005674BC">
            <w:pPr>
              <w:pStyle w:val="TableParagraph"/>
              <w:spacing w:before="16" w:line="242" w:lineRule="auto"/>
              <w:ind w:left="56" w:right="347"/>
              <w:rPr>
                <w:sz w:val="12"/>
              </w:rPr>
            </w:pPr>
            <w:r>
              <w:rPr>
                <w:sz w:val="12"/>
              </w:rPr>
              <w:t>Стронцијум хи- дроксид</w:t>
            </w:r>
          </w:p>
        </w:tc>
        <w:tc>
          <w:tcPr>
            <w:tcW w:w="1179" w:type="dxa"/>
          </w:tcPr>
          <w:p w:rsidR="00323F62" w:rsidRDefault="005674BC">
            <w:pPr>
              <w:pStyle w:val="TableParagraph"/>
              <w:spacing w:before="16"/>
              <w:rPr>
                <w:sz w:val="12"/>
              </w:rPr>
            </w:pPr>
            <w:r>
              <w:rPr>
                <w:sz w:val="12"/>
              </w:rPr>
              <w:t>Strontium hydroxide</w:t>
            </w:r>
          </w:p>
        </w:tc>
        <w:tc>
          <w:tcPr>
            <w:tcW w:w="802" w:type="dxa"/>
          </w:tcPr>
          <w:p w:rsidR="00323F62" w:rsidRDefault="005674BC">
            <w:pPr>
              <w:pStyle w:val="TableParagraph"/>
              <w:spacing w:before="16"/>
              <w:ind w:left="56"/>
              <w:rPr>
                <w:sz w:val="12"/>
              </w:rPr>
            </w:pPr>
            <w:r>
              <w:rPr>
                <w:sz w:val="12"/>
              </w:rPr>
              <w:t>18480-07-4</w:t>
            </w:r>
          </w:p>
        </w:tc>
        <w:tc>
          <w:tcPr>
            <w:tcW w:w="805" w:type="dxa"/>
          </w:tcPr>
          <w:p w:rsidR="00323F62" w:rsidRDefault="005674BC">
            <w:pPr>
              <w:pStyle w:val="TableParagraph"/>
              <w:spacing w:before="16"/>
              <w:rPr>
                <w:sz w:val="12"/>
              </w:rPr>
            </w:pPr>
            <w:r>
              <w:rPr>
                <w:sz w:val="12"/>
              </w:rPr>
              <w:t>242-367-1</w:t>
            </w:r>
          </w:p>
        </w:tc>
        <w:tc>
          <w:tcPr>
            <w:tcW w:w="1293" w:type="dxa"/>
          </w:tcPr>
          <w:p w:rsidR="00323F62" w:rsidRDefault="005674BC">
            <w:pPr>
              <w:pStyle w:val="TableParagraph"/>
              <w:spacing w:before="16" w:line="242" w:lineRule="auto"/>
              <w:ind w:hanging="1"/>
              <w:rPr>
                <w:sz w:val="12"/>
              </w:rPr>
            </w:pPr>
            <w:r>
              <w:rPr>
                <w:sz w:val="12"/>
              </w:rPr>
              <w:t>pH-регулатор у прои- зводима за депилацију</w:t>
            </w:r>
          </w:p>
        </w:tc>
        <w:tc>
          <w:tcPr>
            <w:tcW w:w="1265" w:type="dxa"/>
          </w:tcPr>
          <w:p w:rsidR="00323F62" w:rsidRDefault="005674BC">
            <w:pPr>
              <w:pStyle w:val="TableParagraph"/>
              <w:spacing w:before="16" w:line="242" w:lineRule="auto"/>
              <w:ind w:right="296"/>
              <w:rPr>
                <w:sz w:val="12"/>
              </w:rPr>
            </w:pPr>
            <w:r>
              <w:rPr>
                <w:sz w:val="12"/>
              </w:rPr>
              <w:t>3,5 % (као строн- цијум)</w:t>
            </w:r>
          </w:p>
        </w:tc>
        <w:tc>
          <w:tcPr>
            <w:tcW w:w="1317" w:type="dxa"/>
          </w:tcPr>
          <w:p w:rsidR="00323F62" w:rsidRDefault="005674BC">
            <w:pPr>
              <w:pStyle w:val="TableParagraph"/>
              <w:spacing w:before="16"/>
              <w:rPr>
                <w:sz w:val="12"/>
              </w:rPr>
            </w:pPr>
            <w:r>
              <w:rPr>
                <w:sz w:val="12"/>
              </w:rPr>
              <w:t>pH ≤ 12,7</w:t>
            </w:r>
          </w:p>
        </w:tc>
        <w:tc>
          <w:tcPr>
            <w:tcW w:w="2070" w:type="dxa"/>
          </w:tcPr>
          <w:p w:rsidR="00323F62" w:rsidRDefault="005674BC">
            <w:pPr>
              <w:pStyle w:val="TableParagraph"/>
              <w:spacing w:before="16" w:line="242" w:lineRule="auto"/>
              <w:ind w:right="207"/>
              <w:rPr>
                <w:sz w:val="12"/>
              </w:rPr>
            </w:pPr>
            <w:r>
              <w:rPr>
                <w:sz w:val="12"/>
              </w:rPr>
              <w:t>Држати ван домашаја деце Избегавајте контакт са очима</w:t>
            </w:r>
          </w:p>
        </w:tc>
      </w:tr>
      <w:tr w:rsidR="00323F62">
        <w:trPr>
          <w:trHeight w:val="886"/>
        </w:trPr>
        <w:tc>
          <w:tcPr>
            <w:tcW w:w="510" w:type="dxa"/>
          </w:tcPr>
          <w:p w:rsidR="00323F62" w:rsidRDefault="005674BC">
            <w:pPr>
              <w:pStyle w:val="TableParagraph"/>
              <w:spacing w:before="16"/>
              <w:ind w:left="56"/>
              <w:rPr>
                <w:sz w:val="12"/>
              </w:rPr>
            </w:pPr>
            <w:r>
              <w:rPr>
                <w:sz w:val="12"/>
              </w:rPr>
              <w:t>64</w:t>
            </w:r>
          </w:p>
        </w:tc>
        <w:tc>
          <w:tcPr>
            <w:tcW w:w="1242" w:type="dxa"/>
          </w:tcPr>
          <w:p w:rsidR="00323F62" w:rsidRDefault="005674BC">
            <w:pPr>
              <w:pStyle w:val="TableParagraph"/>
              <w:spacing w:before="16"/>
              <w:rPr>
                <w:sz w:val="12"/>
              </w:rPr>
            </w:pPr>
            <w:r>
              <w:rPr>
                <w:sz w:val="12"/>
              </w:rPr>
              <w:t>Стронцијум пероксид</w:t>
            </w:r>
          </w:p>
        </w:tc>
        <w:tc>
          <w:tcPr>
            <w:tcW w:w="1179" w:type="dxa"/>
          </w:tcPr>
          <w:p w:rsidR="00323F62" w:rsidRDefault="005674BC">
            <w:pPr>
              <w:pStyle w:val="TableParagraph"/>
              <w:spacing w:before="16"/>
              <w:rPr>
                <w:sz w:val="12"/>
              </w:rPr>
            </w:pPr>
            <w:r>
              <w:rPr>
                <w:sz w:val="12"/>
              </w:rPr>
              <w:t>Strontium peroxide</w:t>
            </w:r>
          </w:p>
        </w:tc>
        <w:tc>
          <w:tcPr>
            <w:tcW w:w="802" w:type="dxa"/>
          </w:tcPr>
          <w:p w:rsidR="00323F62" w:rsidRDefault="005674BC">
            <w:pPr>
              <w:pStyle w:val="TableParagraph"/>
              <w:spacing w:before="16"/>
              <w:rPr>
                <w:sz w:val="12"/>
              </w:rPr>
            </w:pPr>
            <w:r>
              <w:rPr>
                <w:sz w:val="12"/>
              </w:rPr>
              <w:t>1314-18-7</w:t>
            </w:r>
          </w:p>
        </w:tc>
        <w:tc>
          <w:tcPr>
            <w:tcW w:w="805" w:type="dxa"/>
          </w:tcPr>
          <w:p w:rsidR="00323F62" w:rsidRDefault="005674BC">
            <w:pPr>
              <w:pStyle w:val="TableParagraph"/>
              <w:spacing w:before="16"/>
              <w:rPr>
                <w:sz w:val="12"/>
              </w:rPr>
            </w:pPr>
            <w:r>
              <w:rPr>
                <w:sz w:val="12"/>
              </w:rPr>
              <w:t>215-224-6</w:t>
            </w:r>
          </w:p>
        </w:tc>
        <w:tc>
          <w:tcPr>
            <w:tcW w:w="1293" w:type="dxa"/>
          </w:tcPr>
          <w:p w:rsidR="00323F62" w:rsidRDefault="005674BC">
            <w:pPr>
              <w:pStyle w:val="TableParagraph"/>
              <w:spacing w:before="16" w:line="242" w:lineRule="auto"/>
              <w:ind w:left="58" w:right="182" w:hanging="1"/>
              <w:rPr>
                <w:sz w:val="12"/>
              </w:rPr>
            </w:pPr>
            <w:r>
              <w:rPr>
                <w:sz w:val="12"/>
              </w:rPr>
              <w:t>Производи за косу који се испирају</w:t>
            </w:r>
          </w:p>
        </w:tc>
        <w:tc>
          <w:tcPr>
            <w:tcW w:w="1265" w:type="dxa"/>
          </w:tcPr>
          <w:p w:rsidR="00323F62" w:rsidRDefault="005674BC">
            <w:pPr>
              <w:pStyle w:val="TableParagraph"/>
              <w:spacing w:before="16" w:line="242" w:lineRule="auto"/>
              <w:ind w:right="296"/>
              <w:rPr>
                <w:sz w:val="12"/>
              </w:rPr>
            </w:pPr>
            <w:r>
              <w:rPr>
                <w:sz w:val="12"/>
              </w:rPr>
              <w:t>4,5 % (као строн- цијум)</w:t>
            </w:r>
          </w:p>
        </w:tc>
        <w:tc>
          <w:tcPr>
            <w:tcW w:w="1317" w:type="dxa"/>
          </w:tcPr>
          <w:p w:rsidR="00323F62" w:rsidRDefault="005674BC">
            <w:pPr>
              <w:pStyle w:val="TableParagraph"/>
              <w:spacing w:before="16" w:line="242" w:lineRule="auto"/>
              <w:ind w:right="54"/>
              <w:rPr>
                <w:sz w:val="12"/>
              </w:rPr>
            </w:pPr>
            <w:r>
              <w:rPr>
                <w:sz w:val="12"/>
              </w:rPr>
              <w:t>Сви производи морају бити у складу са за- хтевима за ослобађање водоник пероксида Професионална употреба</w:t>
            </w:r>
          </w:p>
        </w:tc>
        <w:tc>
          <w:tcPr>
            <w:tcW w:w="2070" w:type="dxa"/>
          </w:tcPr>
          <w:p w:rsidR="00323F62" w:rsidRDefault="005674BC">
            <w:pPr>
              <w:pStyle w:val="TableParagraph"/>
              <w:spacing w:before="16" w:line="242" w:lineRule="auto"/>
              <w:ind w:right="167"/>
              <w:rPr>
                <w:sz w:val="12"/>
              </w:rPr>
            </w:pPr>
            <w:r>
              <w:rPr>
                <w:sz w:val="12"/>
              </w:rPr>
              <w:t>Избегавајте контакт са очима Одмах исперите очи уколико прои- звод дође у контакт са њима</w:t>
            </w:r>
          </w:p>
          <w:p w:rsidR="00323F62" w:rsidRDefault="005674BC">
            <w:pPr>
              <w:pStyle w:val="TableParagraph"/>
              <w:spacing w:before="2" w:line="242" w:lineRule="auto"/>
              <w:ind w:right="257"/>
              <w:rPr>
                <w:sz w:val="12"/>
              </w:rPr>
            </w:pPr>
            <w:r>
              <w:rPr>
                <w:sz w:val="12"/>
              </w:rPr>
              <w:t>С</w:t>
            </w:r>
            <w:r>
              <w:rPr>
                <w:sz w:val="12"/>
              </w:rPr>
              <w:t>амо за професионалну употребу Носити одговарајуће рукавице</w:t>
            </w:r>
          </w:p>
        </w:tc>
      </w:tr>
      <w:tr w:rsidR="00323F62">
        <w:trPr>
          <w:trHeight w:val="1726"/>
        </w:trPr>
        <w:tc>
          <w:tcPr>
            <w:tcW w:w="510" w:type="dxa"/>
          </w:tcPr>
          <w:p w:rsidR="00323F62" w:rsidRDefault="005674BC">
            <w:pPr>
              <w:pStyle w:val="TableParagraph"/>
              <w:spacing w:before="16"/>
              <w:ind w:left="56"/>
              <w:rPr>
                <w:sz w:val="12"/>
              </w:rPr>
            </w:pPr>
            <w:r>
              <w:rPr>
                <w:sz w:val="12"/>
              </w:rPr>
              <w:t>65</w:t>
            </w:r>
          </w:p>
        </w:tc>
        <w:tc>
          <w:tcPr>
            <w:tcW w:w="1242" w:type="dxa"/>
          </w:tcPr>
          <w:p w:rsidR="00323F62" w:rsidRDefault="005674BC">
            <w:pPr>
              <w:pStyle w:val="TableParagraph"/>
              <w:spacing w:before="16" w:line="242" w:lineRule="auto"/>
              <w:ind w:right="294"/>
              <w:rPr>
                <w:sz w:val="12"/>
              </w:rPr>
            </w:pPr>
            <w:r>
              <w:rPr>
                <w:sz w:val="12"/>
              </w:rPr>
              <w:t>Бензалконијум хлорид,</w:t>
            </w:r>
          </w:p>
          <w:p w:rsidR="00323F62" w:rsidRDefault="005674BC">
            <w:pPr>
              <w:pStyle w:val="TableParagraph"/>
              <w:spacing w:before="2" w:line="242" w:lineRule="auto"/>
              <w:ind w:right="91"/>
              <w:rPr>
                <w:sz w:val="12"/>
              </w:rPr>
            </w:pPr>
            <w:r>
              <w:rPr>
                <w:sz w:val="12"/>
              </w:rPr>
              <w:t>бромид и сахаринат (</w:t>
            </w:r>
            <w:r>
              <w:rPr>
                <w:position w:val="4"/>
                <w:sz w:val="7"/>
              </w:rPr>
              <w:t>8</w:t>
            </w:r>
            <w:r>
              <w:rPr>
                <w:sz w:val="12"/>
              </w:rPr>
              <w:t>)</w:t>
            </w:r>
          </w:p>
        </w:tc>
        <w:tc>
          <w:tcPr>
            <w:tcW w:w="1179" w:type="dxa"/>
          </w:tcPr>
          <w:p w:rsidR="00323F62" w:rsidRDefault="005674BC">
            <w:pPr>
              <w:pStyle w:val="TableParagraph"/>
              <w:spacing w:before="14" w:line="242" w:lineRule="auto"/>
              <w:ind w:right="392"/>
              <w:rPr>
                <w:sz w:val="12"/>
              </w:rPr>
            </w:pPr>
            <w:r>
              <w:rPr>
                <w:sz w:val="12"/>
              </w:rPr>
              <w:t>Benzalkonium bromide</w:t>
            </w:r>
          </w:p>
          <w:p w:rsidR="00323F62" w:rsidRDefault="00323F62">
            <w:pPr>
              <w:pStyle w:val="TableParagraph"/>
              <w:ind w:left="0"/>
              <w:rPr>
                <w:b/>
                <w:sz w:val="12"/>
              </w:rPr>
            </w:pPr>
          </w:p>
          <w:p w:rsidR="00323F62" w:rsidRDefault="00323F62">
            <w:pPr>
              <w:pStyle w:val="TableParagraph"/>
              <w:spacing w:before="5"/>
              <w:ind w:left="0"/>
              <w:rPr>
                <w:b/>
                <w:sz w:val="12"/>
              </w:rPr>
            </w:pPr>
          </w:p>
          <w:p w:rsidR="00323F62" w:rsidRDefault="005674BC">
            <w:pPr>
              <w:pStyle w:val="TableParagraph"/>
              <w:spacing w:line="242" w:lineRule="auto"/>
              <w:ind w:right="392"/>
              <w:rPr>
                <w:sz w:val="12"/>
              </w:rPr>
            </w:pPr>
            <w:r>
              <w:rPr>
                <w:sz w:val="12"/>
              </w:rPr>
              <w:t>Benzalkonium chloride</w:t>
            </w: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spacing w:before="9"/>
              <w:ind w:left="0"/>
              <w:rPr>
                <w:b/>
                <w:sz w:val="12"/>
              </w:rPr>
            </w:pPr>
          </w:p>
          <w:p w:rsidR="00323F62" w:rsidRDefault="005674BC">
            <w:pPr>
              <w:pStyle w:val="TableParagraph"/>
              <w:spacing w:line="242" w:lineRule="auto"/>
              <w:ind w:right="392"/>
              <w:rPr>
                <w:sz w:val="12"/>
              </w:rPr>
            </w:pPr>
            <w:r>
              <w:rPr>
                <w:sz w:val="12"/>
              </w:rPr>
              <w:t>Benzalkonium saccharinate</w:t>
            </w:r>
          </w:p>
        </w:tc>
        <w:tc>
          <w:tcPr>
            <w:tcW w:w="802" w:type="dxa"/>
          </w:tcPr>
          <w:p w:rsidR="00323F62" w:rsidRDefault="005674BC">
            <w:pPr>
              <w:pStyle w:val="TableParagraph"/>
              <w:spacing w:before="14"/>
              <w:rPr>
                <w:sz w:val="12"/>
              </w:rPr>
            </w:pPr>
            <w:r>
              <w:rPr>
                <w:sz w:val="12"/>
              </w:rPr>
              <w:t>91080-29-4</w:t>
            </w:r>
          </w:p>
          <w:p w:rsidR="00323F62" w:rsidRDefault="00323F62">
            <w:pPr>
              <w:pStyle w:val="TableParagraph"/>
              <w:ind w:left="0"/>
              <w:rPr>
                <w:b/>
                <w:sz w:val="12"/>
              </w:rPr>
            </w:pPr>
          </w:p>
          <w:p w:rsidR="00323F62" w:rsidRDefault="00323F62">
            <w:pPr>
              <w:pStyle w:val="TableParagraph"/>
              <w:spacing w:before="6"/>
              <w:ind w:left="0"/>
              <w:rPr>
                <w:b/>
                <w:sz w:val="12"/>
              </w:rPr>
            </w:pPr>
          </w:p>
          <w:p w:rsidR="00323F62" w:rsidRDefault="005674BC">
            <w:pPr>
              <w:pStyle w:val="TableParagraph"/>
              <w:rPr>
                <w:sz w:val="12"/>
              </w:rPr>
            </w:pPr>
            <w:r>
              <w:rPr>
                <w:sz w:val="12"/>
              </w:rPr>
              <w:t>63449-41-2 /</w:t>
            </w:r>
          </w:p>
          <w:p w:rsidR="00323F62" w:rsidRDefault="005674BC">
            <w:pPr>
              <w:pStyle w:val="TableParagraph"/>
              <w:spacing w:before="2"/>
              <w:rPr>
                <w:sz w:val="12"/>
              </w:rPr>
            </w:pPr>
            <w:r>
              <w:rPr>
                <w:sz w:val="12"/>
              </w:rPr>
              <w:t>68391-01-5 /</w:t>
            </w:r>
          </w:p>
          <w:p w:rsidR="00323F62" w:rsidRDefault="005674BC">
            <w:pPr>
              <w:pStyle w:val="TableParagraph"/>
              <w:spacing w:before="2"/>
              <w:rPr>
                <w:sz w:val="12"/>
              </w:rPr>
            </w:pPr>
            <w:r>
              <w:rPr>
                <w:sz w:val="12"/>
              </w:rPr>
              <w:t>68424-85-1 /</w:t>
            </w:r>
          </w:p>
          <w:p w:rsidR="00323F62" w:rsidRDefault="005674BC">
            <w:pPr>
              <w:pStyle w:val="TableParagraph"/>
              <w:spacing w:before="2"/>
              <w:rPr>
                <w:sz w:val="12"/>
              </w:rPr>
            </w:pPr>
            <w:r>
              <w:rPr>
                <w:sz w:val="12"/>
              </w:rPr>
              <w:t>85409-22-9</w:t>
            </w:r>
          </w:p>
          <w:p w:rsidR="00323F62" w:rsidRDefault="00323F62">
            <w:pPr>
              <w:pStyle w:val="TableParagraph"/>
              <w:ind w:left="0"/>
              <w:rPr>
                <w:b/>
                <w:sz w:val="12"/>
              </w:rPr>
            </w:pPr>
          </w:p>
          <w:p w:rsidR="00323F62" w:rsidRDefault="00323F62">
            <w:pPr>
              <w:pStyle w:val="TableParagraph"/>
              <w:spacing w:before="6"/>
              <w:ind w:left="0"/>
              <w:rPr>
                <w:b/>
                <w:sz w:val="12"/>
              </w:rPr>
            </w:pPr>
          </w:p>
          <w:p w:rsidR="00323F62" w:rsidRDefault="005674BC">
            <w:pPr>
              <w:pStyle w:val="TableParagraph"/>
              <w:rPr>
                <w:sz w:val="12"/>
              </w:rPr>
            </w:pPr>
            <w:r>
              <w:rPr>
                <w:sz w:val="12"/>
              </w:rPr>
              <w:t>68989-01-5</w:t>
            </w:r>
          </w:p>
        </w:tc>
        <w:tc>
          <w:tcPr>
            <w:tcW w:w="805" w:type="dxa"/>
          </w:tcPr>
          <w:p w:rsidR="00323F62" w:rsidRDefault="005674BC">
            <w:pPr>
              <w:pStyle w:val="TableParagraph"/>
              <w:spacing w:before="14"/>
              <w:rPr>
                <w:sz w:val="12"/>
              </w:rPr>
            </w:pPr>
            <w:r>
              <w:rPr>
                <w:sz w:val="12"/>
              </w:rPr>
              <w:t>293-522-5</w:t>
            </w:r>
          </w:p>
          <w:p w:rsidR="00323F62" w:rsidRDefault="00323F62">
            <w:pPr>
              <w:pStyle w:val="TableParagraph"/>
              <w:ind w:left="0"/>
              <w:rPr>
                <w:b/>
                <w:sz w:val="12"/>
              </w:rPr>
            </w:pPr>
          </w:p>
          <w:p w:rsidR="00323F62" w:rsidRDefault="00323F62">
            <w:pPr>
              <w:pStyle w:val="TableParagraph"/>
              <w:spacing w:before="6"/>
              <w:ind w:left="0"/>
              <w:rPr>
                <w:b/>
                <w:sz w:val="12"/>
              </w:rPr>
            </w:pPr>
          </w:p>
          <w:p w:rsidR="00323F62" w:rsidRDefault="005674BC">
            <w:pPr>
              <w:pStyle w:val="TableParagraph"/>
              <w:rPr>
                <w:sz w:val="12"/>
              </w:rPr>
            </w:pPr>
            <w:r>
              <w:rPr>
                <w:sz w:val="12"/>
              </w:rPr>
              <w:t>264-151-6 /</w:t>
            </w:r>
          </w:p>
          <w:p w:rsidR="00323F62" w:rsidRDefault="005674BC">
            <w:pPr>
              <w:pStyle w:val="TableParagraph"/>
              <w:spacing w:before="2"/>
              <w:rPr>
                <w:sz w:val="12"/>
              </w:rPr>
            </w:pPr>
            <w:r>
              <w:rPr>
                <w:sz w:val="12"/>
              </w:rPr>
              <w:t>269-919-4 /</w:t>
            </w:r>
          </w:p>
          <w:p w:rsidR="00323F62" w:rsidRDefault="005674BC">
            <w:pPr>
              <w:pStyle w:val="TableParagraph"/>
              <w:spacing w:before="2"/>
              <w:rPr>
                <w:sz w:val="12"/>
              </w:rPr>
            </w:pPr>
            <w:r>
              <w:rPr>
                <w:sz w:val="12"/>
              </w:rPr>
              <w:t>270-325-2 /</w:t>
            </w:r>
          </w:p>
          <w:p w:rsidR="00323F62" w:rsidRDefault="005674BC">
            <w:pPr>
              <w:pStyle w:val="TableParagraph"/>
              <w:spacing w:before="2"/>
              <w:rPr>
                <w:sz w:val="12"/>
              </w:rPr>
            </w:pPr>
            <w:r>
              <w:rPr>
                <w:sz w:val="12"/>
              </w:rPr>
              <w:t>287-089-1</w:t>
            </w: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spacing w:before="8"/>
              <w:ind w:left="0"/>
              <w:rPr>
                <w:b/>
                <w:sz w:val="12"/>
              </w:rPr>
            </w:pPr>
          </w:p>
          <w:p w:rsidR="00323F62" w:rsidRDefault="005674BC">
            <w:pPr>
              <w:pStyle w:val="TableParagraph"/>
              <w:rPr>
                <w:sz w:val="12"/>
              </w:rPr>
            </w:pPr>
            <w:r>
              <w:rPr>
                <w:sz w:val="12"/>
              </w:rPr>
              <w:t>273-545-7</w:t>
            </w:r>
          </w:p>
        </w:tc>
        <w:tc>
          <w:tcPr>
            <w:tcW w:w="1293" w:type="dxa"/>
          </w:tcPr>
          <w:p w:rsidR="00323F62" w:rsidRDefault="005674BC">
            <w:pPr>
              <w:pStyle w:val="TableParagraph"/>
              <w:spacing w:before="14" w:line="242" w:lineRule="auto"/>
              <w:rPr>
                <w:sz w:val="12"/>
              </w:rPr>
            </w:pPr>
            <w:r>
              <w:rPr>
                <w:sz w:val="12"/>
              </w:rPr>
              <w:t>Прозводи за косу (гла- ва) који се испирају</w:t>
            </w:r>
          </w:p>
        </w:tc>
        <w:tc>
          <w:tcPr>
            <w:tcW w:w="1265" w:type="dxa"/>
          </w:tcPr>
          <w:p w:rsidR="00323F62" w:rsidRDefault="005674BC">
            <w:pPr>
              <w:pStyle w:val="TableParagraph"/>
              <w:spacing w:before="14" w:line="242" w:lineRule="auto"/>
              <w:rPr>
                <w:sz w:val="12"/>
              </w:rPr>
            </w:pPr>
            <w:r>
              <w:rPr>
                <w:sz w:val="12"/>
              </w:rPr>
              <w:t>(а) 3% (као бензалко- нијум хлорид)</w:t>
            </w:r>
          </w:p>
        </w:tc>
        <w:tc>
          <w:tcPr>
            <w:tcW w:w="1317" w:type="dxa"/>
          </w:tcPr>
          <w:p w:rsidR="00323F62" w:rsidRDefault="005674BC">
            <w:pPr>
              <w:pStyle w:val="TableParagraph"/>
              <w:spacing w:before="14" w:line="242" w:lineRule="auto"/>
              <w:rPr>
                <w:sz w:val="12"/>
              </w:rPr>
            </w:pPr>
            <w:r>
              <w:rPr>
                <w:sz w:val="12"/>
              </w:rPr>
              <w:t>У готовом производу концентрација бен- залконијум хлорида, бромида и сахарината</w:t>
            </w:r>
          </w:p>
          <w:p w:rsidR="00323F62" w:rsidRDefault="005674BC">
            <w:pPr>
              <w:pStyle w:val="TableParagraph"/>
              <w:spacing w:before="9" w:line="220" w:lineRule="auto"/>
              <w:ind w:right="36"/>
              <w:rPr>
                <w:sz w:val="12"/>
              </w:rPr>
            </w:pPr>
            <w:r>
              <w:rPr>
                <w:sz w:val="12"/>
              </w:rPr>
              <w:t>са алкил ланцем од C</w:t>
            </w:r>
            <w:r>
              <w:rPr>
                <w:position w:val="-3"/>
                <w:sz w:val="7"/>
              </w:rPr>
              <w:t>14</w:t>
            </w:r>
            <w:r>
              <w:rPr>
                <w:sz w:val="12"/>
              </w:rPr>
              <w:t>, или мање не сме бити већа од 0,1% (као бен-</w:t>
            </w:r>
          </w:p>
          <w:p w:rsidR="00323F62" w:rsidRDefault="005674BC">
            <w:pPr>
              <w:pStyle w:val="TableParagraph"/>
              <w:spacing w:before="3"/>
              <w:rPr>
                <w:sz w:val="12"/>
              </w:rPr>
            </w:pPr>
            <w:r>
              <w:rPr>
                <w:sz w:val="12"/>
              </w:rPr>
              <w:t>залконијум хлорид)</w:t>
            </w:r>
          </w:p>
        </w:tc>
        <w:tc>
          <w:tcPr>
            <w:tcW w:w="2070" w:type="dxa"/>
          </w:tcPr>
          <w:p w:rsidR="00323F62" w:rsidRDefault="005674BC">
            <w:pPr>
              <w:pStyle w:val="TableParagraph"/>
              <w:spacing w:before="14"/>
              <w:rPr>
                <w:sz w:val="12"/>
              </w:rPr>
            </w:pPr>
            <w:r>
              <w:rPr>
                <w:sz w:val="12"/>
              </w:rPr>
              <w:t>Избегавајте контакт са очима</w:t>
            </w:r>
          </w:p>
        </w:tc>
      </w:tr>
      <w:tr w:rsidR="00323F62">
        <w:trPr>
          <w:trHeight w:val="886"/>
        </w:trPr>
        <w:tc>
          <w:tcPr>
            <w:tcW w:w="510" w:type="dxa"/>
          </w:tcPr>
          <w:p w:rsidR="00323F62" w:rsidRDefault="005674BC">
            <w:pPr>
              <w:pStyle w:val="TableParagraph"/>
              <w:spacing w:before="14"/>
              <w:ind w:left="56"/>
              <w:rPr>
                <w:sz w:val="12"/>
              </w:rPr>
            </w:pPr>
            <w:r>
              <w:rPr>
                <w:sz w:val="12"/>
              </w:rPr>
              <w:t>66</w:t>
            </w:r>
          </w:p>
        </w:tc>
        <w:tc>
          <w:tcPr>
            <w:tcW w:w="1242" w:type="dxa"/>
          </w:tcPr>
          <w:p w:rsidR="00323F62" w:rsidRDefault="005674BC">
            <w:pPr>
              <w:pStyle w:val="TableParagraph"/>
              <w:spacing w:before="14"/>
              <w:ind w:left="56"/>
              <w:rPr>
                <w:sz w:val="12"/>
              </w:rPr>
            </w:pPr>
            <w:r>
              <w:rPr>
                <w:sz w:val="12"/>
              </w:rPr>
              <w:t>Полиакриламиди</w:t>
            </w:r>
          </w:p>
        </w:tc>
        <w:tc>
          <w:tcPr>
            <w:tcW w:w="1179" w:type="dxa"/>
          </w:tcPr>
          <w:p w:rsidR="00323F62" w:rsidRDefault="00323F62">
            <w:pPr>
              <w:pStyle w:val="TableParagraph"/>
              <w:ind w:left="0"/>
              <w:rPr>
                <w:sz w:val="12"/>
              </w:rPr>
            </w:pPr>
          </w:p>
        </w:tc>
        <w:tc>
          <w:tcPr>
            <w:tcW w:w="802" w:type="dxa"/>
          </w:tcPr>
          <w:p w:rsidR="00323F62" w:rsidRDefault="00323F62">
            <w:pPr>
              <w:pStyle w:val="TableParagraph"/>
              <w:ind w:left="0"/>
              <w:rPr>
                <w:sz w:val="12"/>
              </w:rPr>
            </w:pPr>
          </w:p>
        </w:tc>
        <w:tc>
          <w:tcPr>
            <w:tcW w:w="805" w:type="dxa"/>
          </w:tcPr>
          <w:p w:rsidR="00323F62" w:rsidRDefault="00323F62">
            <w:pPr>
              <w:pStyle w:val="TableParagraph"/>
              <w:ind w:left="0"/>
              <w:rPr>
                <w:sz w:val="12"/>
              </w:rPr>
            </w:pPr>
          </w:p>
        </w:tc>
        <w:tc>
          <w:tcPr>
            <w:tcW w:w="1293" w:type="dxa"/>
          </w:tcPr>
          <w:p w:rsidR="00323F62" w:rsidRDefault="005674BC">
            <w:pPr>
              <w:pStyle w:val="TableParagraph"/>
              <w:spacing w:before="14" w:line="242" w:lineRule="auto"/>
              <w:rPr>
                <w:sz w:val="12"/>
              </w:rPr>
            </w:pPr>
            <w:r>
              <w:rPr>
                <w:sz w:val="12"/>
              </w:rPr>
              <w:t>(а) Производи за тело који се не испирају</w:t>
            </w:r>
          </w:p>
          <w:p w:rsidR="00323F62" w:rsidRDefault="00323F62">
            <w:pPr>
              <w:pStyle w:val="TableParagraph"/>
              <w:spacing w:before="3"/>
              <w:ind w:left="0"/>
              <w:rPr>
                <w:b/>
                <w:sz w:val="12"/>
              </w:rPr>
            </w:pPr>
          </w:p>
          <w:p w:rsidR="00323F62" w:rsidRDefault="005674BC">
            <w:pPr>
              <w:pStyle w:val="TableParagraph"/>
              <w:rPr>
                <w:sz w:val="12"/>
              </w:rPr>
            </w:pPr>
            <w:r>
              <w:rPr>
                <w:sz w:val="12"/>
              </w:rPr>
              <w:t>(б) Други производи</w:t>
            </w:r>
          </w:p>
        </w:tc>
        <w:tc>
          <w:tcPr>
            <w:tcW w:w="1265" w:type="dxa"/>
          </w:tcPr>
          <w:p w:rsidR="00323F62" w:rsidRDefault="00323F62">
            <w:pPr>
              <w:pStyle w:val="TableParagraph"/>
              <w:ind w:left="0"/>
              <w:rPr>
                <w:sz w:val="12"/>
              </w:rPr>
            </w:pPr>
          </w:p>
        </w:tc>
        <w:tc>
          <w:tcPr>
            <w:tcW w:w="1317" w:type="dxa"/>
          </w:tcPr>
          <w:p w:rsidR="00323F62" w:rsidRDefault="005674BC">
            <w:pPr>
              <w:pStyle w:val="TableParagraph"/>
              <w:spacing w:before="14" w:line="242" w:lineRule="auto"/>
              <w:ind w:right="59"/>
              <w:rPr>
                <w:sz w:val="12"/>
              </w:rPr>
            </w:pPr>
            <w:r>
              <w:rPr>
                <w:sz w:val="12"/>
              </w:rPr>
              <w:t>(а) Највећи резидуални садржај акриламида 0,1 mg/kg</w:t>
            </w:r>
          </w:p>
          <w:p w:rsidR="00323F62" w:rsidRDefault="005674BC">
            <w:pPr>
              <w:pStyle w:val="TableParagraph"/>
              <w:spacing w:before="2" w:line="242" w:lineRule="auto"/>
              <w:ind w:right="51"/>
              <w:rPr>
                <w:sz w:val="12"/>
              </w:rPr>
            </w:pPr>
            <w:r>
              <w:rPr>
                <w:sz w:val="12"/>
              </w:rPr>
              <w:t>(б) Највећи резидуални садржај акриламида 0,5 mg/kg</w:t>
            </w:r>
          </w:p>
        </w:tc>
        <w:tc>
          <w:tcPr>
            <w:tcW w:w="2070" w:type="dxa"/>
          </w:tcPr>
          <w:p w:rsidR="00323F62" w:rsidRDefault="00323F62">
            <w:pPr>
              <w:pStyle w:val="TableParagraph"/>
              <w:ind w:left="0"/>
              <w:rPr>
                <w:sz w:val="12"/>
              </w:rPr>
            </w:pPr>
          </w:p>
        </w:tc>
      </w:tr>
      <w:tr w:rsidR="00323F62">
        <w:trPr>
          <w:trHeight w:val="1446"/>
        </w:trPr>
        <w:tc>
          <w:tcPr>
            <w:tcW w:w="510" w:type="dxa"/>
          </w:tcPr>
          <w:p w:rsidR="00323F62" w:rsidRDefault="005674BC">
            <w:pPr>
              <w:pStyle w:val="TableParagraph"/>
              <w:spacing w:before="14"/>
              <w:ind w:left="56"/>
              <w:rPr>
                <w:sz w:val="12"/>
              </w:rPr>
            </w:pPr>
            <w:r>
              <w:rPr>
                <w:sz w:val="12"/>
              </w:rPr>
              <w:t>67</w:t>
            </w:r>
          </w:p>
        </w:tc>
        <w:tc>
          <w:tcPr>
            <w:tcW w:w="1242" w:type="dxa"/>
          </w:tcPr>
          <w:p w:rsidR="00323F62" w:rsidRDefault="005674BC">
            <w:pPr>
              <w:pStyle w:val="TableParagraph"/>
              <w:spacing w:before="14" w:line="242" w:lineRule="auto"/>
              <w:ind w:left="56" w:right="237"/>
              <w:rPr>
                <w:sz w:val="12"/>
              </w:rPr>
            </w:pPr>
            <w:r>
              <w:rPr>
                <w:sz w:val="12"/>
              </w:rPr>
              <w:t>2-Бензилиденхеп- танал</w:t>
            </w:r>
          </w:p>
        </w:tc>
        <w:tc>
          <w:tcPr>
            <w:tcW w:w="1179" w:type="dxa"/>
          </w:tcPr>
          <w:p w:rsidR="00323F62" w:rsidRDefault="005674BC">
            <w:pPr>
              <w:pStyle w:val="TableParagraph"/>
              <w:spacing w:before="14"/>
              <w:rPr>
                <w:sz w:val="12"/>
              </w:rPr>
            </w:pPr>
            <w:r>
              <w:rPr>
                <w:sz w:val="12"/>
              </w:rPr>
              <w:t>Amyl cinnamal</w:t>
            </w:r>
          </w:p>
        </w:tc>
        <w:tc>
          <w:tcPr>
            <w:tcW w:w="802" w:type="dxa"/>
          </w:tcPr>
          <w:p w:rsidR="00323F62" w:rsidRDefault="005674BC">
            <w:pPr>
              <w:pStyle w:val="TableParagraph"/>
              <w:spacing w:before="14"/>
              <w:rPr>
                <w:sz w:val="12"/>
              </w:rPr>
            </w:pPr>
            <w:r>
              <w:rPr>
                <w:sz w:val="12"/>
              </w:rPr>
              <w:t>122-40-7</w:t>
            </w:r>
          </w:p>
        </w:tc>
        <w:tc>
          <w:tcPr>
            <w:tcW w:w="805" w:type="dxa"/>
          </w:tcPr>
          <w:p w:rsidR="00323F62" w:rsidRDefault="005674BC">
            <w:pPr>
              <w:pStyle w:val="TableParagraph"/>
              <w:spacing w:before="14"/>
              <w:rPr>
                <w:sz w:val="12"/>
              </w:rPr>
            </w:pPr>
            <w:r>
              <w:rPr>
                <w:sz w:val="12"/>
              </w:rPr>
              <w:t>204-541-5</w:t>
            </w:r>
          </w:p>
        </w:tc>
        <w:tc>
          <w:tcPr>
            <w:tcW w:w="1293" w:type="dxa"/>
          </w:tcPr>
          <w:p w:rsidR="00323F62" w:rsidRDefault="00323F62">
            <w:pPr>
              <w:pStyle w:val="TableParagraph"/>
              <w:ind w:left="0"/>
              <w:rPr>
                <w:sz w:val="12"/>
              </w:rPr>
            </w:pPr>
          </w:p>
        </w:tc>
        <w:tc>
          <w:tcPr>
            <w:tcW w:w="1265" w:type="dxa"/>
          </w:tcPr>
          <w:p w:rsidR="00323F62" w:rsidRDefault="00323F62">
            <w:pPr>
              <w:pStyle w:val="TableParagraph"/>
              <w:ind w:left="0"/>
              <w:rPr>
                <w:sz w:val="12"/>
              </w:rPr>
            </w:pPr>
          </w:p>
        </w:tc>
        <w:tc>
          <w:tcPr>
            <w:tcW w:w="1317" w:type="dxa"/>
          </w:tcPr>
          <w:p w:rsidR="00323F62" w:rsidRDefault="005674BC">
            <w:pPr>
              <w:pStyle w:val="TableParagraph"/>
              <w:spacing w:before="14" w:line="242" w:lineRule="auto"/>
              <w:ind w:right="37"/>
              <w:rPr>
                <w:sz w:val="12"/>
              </w:rPr>
            </w:pPr>
            <w:r>
              <w:rPr>
                <w:sz w:val="12"/>
              </w:rPr>
              <w:t>Присуство супстанце мора бити назначено у листи састојака на коју се односи члан 15. став</w:t>
            </w:r>
          </w:p>
          <w:p w:rsidR="00323F62" w:rsidRDefault="005674BC">
            <w:pPr>
              <w:pStyle w:val="TableParagraph"/>
              <w:spacing w:before="3" w:line="242" w:lineRule="auto"/>
              <w:rPr>
                <w:sz w:val="12"/>
              </w:rPr>
            </w:pPr>
            <w:r>
              <w:rPr>
                <w:sz w:val="12"/>
              </w:rPr>
              <w:t>2. тачка 7) када његова концентрација прелази:</w:t>
            </w:r>
          </w:p>
          <w:p w:rsidR="00323F62" w:rsidRDefault="005674BC">
            <w:pPr>
              <w:pStyle w:val="TableParagraph"/>
              <w:spacing w:before="1" w:line="242" w:lineRule="auto"/>
              <w:rPr>
                <w:sz w:val="12"/>
              </w:rPr>
            </w:pPr>
            <w:r>
              <w:rPr>
                <w:w w:val="66"/>
                <w:sz w:val="12"/>
              </w:rPr>
              <w:t xml:space="preserve"> </w:t>
            </w:r>
            <w:r>
              <w:rPr>
                <w:sz w:val="12"/>
              </w:rPr>
              <w:t>– 0,001% у производи- ма који се не испирају</w:t>
            </w:r>
          </w:p>
          <w:p w:rsidR="00323F62" w:rsidRDefault="005674BC">
            <w:pPr>
              <w:pStyle w:val="TableParagraph"/>
              <w:spacing w:before="1" w:line="242" w:lineRule="auto"/>
              <w:rPr>
                <w:sz w:val="12"/>
              </w:rPr>
            </w:pPr>
            <w:r>
              <w:rPr>
                <w:w w:val="66"/>
                <w:sz w:val="12"/>
              </w:rPr>
              <w:t xml:space="preserve"> </w:t>
            </w:r>
            <w:r>
              <w:rPr>
                <w:sz w:val="12"/>
              </w:rPr>
              <w:t>– 0,01 % у производи- ма који се испирају</w:t>
            </w:r>
          </w:p>
        </w:tc>
        <w:tc>
          <w:tcPr>
            <w:tcW w:w="2070" w:type="dxa"/>
          </w:tcPr>
          <w:p w:rsidR="00323F62" w:rsidRDefault="00323F62">
            <w:pPr>
              <w:pStyle w:val="TableParagraph"/>
              <w:ind w:left="0"/>
              <w:rPr>
                <w:sz w:val="12"/>
              </w:rPr>
            </w:pPr>
          </w:p>
        </w:tc>
      </w:tr>
      <w:tr w:rsidR="00323F62">
        <w:trPr>
          <w:trHeight w:val="326"/>
        </w:trPr>
        <w:tc>
          <w:tcPr>
            <w:tcW w:w="510" w:type="dxa"/>
          </w:tcPr>
          <w:p w:rsidR="00323F62" w:rsidRDefault="005674BC">
            <w:pPr>
              <w:pStyle w:val="TableParagraph"/>
              <w:spacing w:before="14"/>
              <w:ind w:left="56"/>
              <w:rPr>
                <w:sz w:val="12"/>
              </w:rPr>
            </w:pPr>
            <w:r>
              <w:rPr>
                <w:sz w:val="12"/>
              </w:rPr>
              <w:t>-------</w:t>
            </w:r>
          </w:p>
        </w:tc>
        <w:tc>
          <w:tcPr>
            <w:tcW w:w="1242" w:type="dxa"/>
          </w:tcPr>
          <w:p w:rsidR="00323F62" w:rsidRDefault="005674BC">
            <w:pPr>
              <w:pStyle w:val="TableParagraph"/>
              <w:spacing w:before="14" w:line="242" w:lineRule="auto"/>
              <w:ind w:left="56" w:right="346"/>
              <w:rPr>
                <w:sz w:val="12"/>
              </w:rPr>
            </w:pPr>
            <w:r>
              <w:rPr>
                <w:sz w:val="12"/>
              </w:rPr>
              <w:t>Премештен или обрисан</w:t>
            </w:r>
          </w:p>
        </w:tc>
        <w:tc>
          <w:tcPr>
            <w:tcW w:w="1179" w:type="dxa"/>
          </w:tcPr>
          <w:p w:rsidR="00323F62" w:rsidRDefault="00323F62">
            <w:pPr>
              <w:pStyle w:val="TableParagraph"/>
              <w:ind w:left="0"/>
              <w:rPr>
                <w:sz w:val="12"/>
              </w:rPr>
            </w:pPr>
          </w:p>
        </w:tc>
        <w:tc>
          <w:tcPr>
            <w:tcW w:w="802" w:type="dxa"/>
          </w:tcPr>
          <w:p w:rsidR="00323F62" w:rsidRDefault="00323F62">
            <w:pPr>
              <w:pStyle w:val="TableParagraph"/>
              <w:ind w:left="0"/>
              <w:rPr>
                <w:sz w:val="12"/>
              </w:rPr>
            </w:pPr>
          </w:p>
        </w:tc>
        <w:tc>
          <w:tcPr>
            <w:tcW w:w="805" w:type="dxa"/>
          </w:tcPr>
          <w:p w:rsidR="00323F62" w:rsidRDefault="00323F62">
            <w:pPr>
              <w:pStyle w:val="TableParagraph"/>
              <w:ind w:left="0"/>
              <w:rPr>
                <w:sz w:val="12"/>
              </w:rPr>
            </w:pPr>
          </w:p>
        </w:tc>
        <w:tc>
          <w:tcPr>
            <w:tcW w:w="1293" w:type="dxa"/>
          </w:tcPr>
          <w:p w:rsidR="00323F62" w:rsidRDefault="00323F62">
            <w:pPr>
              <w:pStyle w:val="TableParagraph"/>
              <w:ind w:left="0"/>
              <w:rPr>
                <w:sz w:val="12"/>
              </w:rPr>
            </w:pPr>
          </w:p>
        </w:tc>
        <w:tc>
          <w:tcPr>
            <w:tcW w:w="1265" w:type="dxa"/>
          </w:tcPr>
          <w:p w:rsidR="00323F62" w:rsidRDefault="00323F62">
            <w:pPr>
              <w:pStyle w:val="TableParagraph"/>
              <w:ind w:left="0"/>
              <w:rPr>
                <w:sz w:val="12"/>
              </w:rPr>
            </w:pPr>
          </w:p>
        </w:tc>
        <w:tc>
          <w:tcPr>
            <w:tcW w:w="1317" w:type="dxa"/>
          </w:tcPr>
          <w:p w:rsidR="00323F62" w:rsidRDefault="00323F62">
            <w:pPr>
              <w:pStyle w:val="TableParagraph"/>
              <w:ind w:left="0"/>
              <w:rPr>
                <w:sz w:val="12"/>
              </w:rPr>
            </w:pPr>
          </w:p>
        </w:tc>
        <w:tc>
          <w:tcPr>
            <w:tcW w:w="2070" w:type="dxa"/>
          </w:tcPr>
          <w:p w:rsidR="00323F62" w:rsidRDefault="00323F62">
            <w:pPr>
              <w:pStyle w:val="TableParagraph"/>
              <w:ind w:left="0"/>
              <w:rPr>
                <w:sz w:val="12"/>
              </w:rPr>
            </w:pPr>
          </w:p>
        </w:tc>
      </w:tr>
      <w:tr w:rsidR="00323F62">
        <w:trPr>
          <w:trHeight w:val="1446"/>
        </w:trPr>
        <w:tc>
          <w:tcPr>
            <w:tcW w:w="510" w:type="dxa"/>
          </w:tcPr>
          <w:p w:rsidR="00323F62" w:rsidRDefault="005674BC">
            <w:pPr>
              <w:pStyle w:val="TableParagraph"/>
              <w:spacing w:before="14"/>
              <w:ind w:left="56"/>
              <w:rPr>
                <w:sz w:val="12"/>
              </w:rPr>
            </w:pPr>
            <w:r>
              <w:rPr>
                <w:sz w:val="12"/>
              </w:rPr>
              <w:t>69</w:t>
            </w:r>
          </w:p>
        </w:tc>
        <w:tc>
          <w:tcPr>
            <w:tcW w:w="1242" w:type="dxa"/>
          </w:tcPr>
          <w:p w:rsidR="00323F62" w:rsidRDefault="005674BC">
            <w:pPr>
              <w:pStyle w:val="TableParagraph"/>
              <w:spacing w:before="14"/>
              <w:ind w:left="56"/>
              <w:rPr>
                <w:sz w:val="12"/>
              </w:rPr>
            </w:pPr>
            <w:r>
              <w:rPr>
                <w:sz w:val="12"/>
              </w:rPr>
              <w:t>Цинамил алкохол</w:t>
            </w:r>
          </w:p>
        </w:tc>
        <w:tc>
          <w:tcPr>
            <w:tcW w:w="1179" w:type="dxa"/>
          </w:tcPr>
          <w:p w:rsidR="00323F62" w:rsidRDefault="005674BC">
            <w:pPr>
              <w:pStyle w:val="TableParagraph"/>
              <w:spacing w:before="14"/>
              <w:ind w:left="56"/>
              <w:rPr>
                <w:sz w:val="12"/>
              </w:rPr>
            </w:pPr>
            <w:r>
              <w:rPr>
                <w:sz w:val="12"/>
              </w:rPr>
              <w:t>Cinnamyl alcohol</w:t>
            </w:r>
          </w:p>
        </w:tc>
        <w:tc>
          <w:tcPr>
            <w:tcW w:w="802" w:type="dxa"/>
          </w:tcPr>
          <w:p w:rsidR="00323F62" w:rsidRDefault="005674BC">
            <w:pPr>
              <w:pStyle w:val="TableParagraph"/>
              <w:spacing w:before="14"/>
              <w:rPr>
                <w:sz w:val="12"/>
              </w:rPr>
            </w:pPr>
            <w:r>
              <w:rPr>
                <w:sz w:val="12"/>
              </w:rPr>
              <w:t>104-54-1</w:t>
            </w:r>
          </w:p>
        </w:tc>
        <w:tc>
          <w:tcPr>
            <w:tcW w:w="805" w:type="dxa"/>
          </w:tcPr>
          <w:p w:rsidR="00323F62" w:rsidRDefault="005674BC">
            <w:pPr>
              <w:pStyle w:val="TableParagraph"/>
              <w:spacing w:before="14"/>
              <w:rPr>
                <w:sz w:val="12"/>
              </w:rPr>
            </w:pPr>
            <w:r>
              <w:rPr>
                <w:sz w:val="12"/>
              </w:rPr>
              <w:t>203-212-3</w:t>
            </w:r>
          </w:p>
        </w:tc>
        <w:tc>
          <w:tcPr>
            <w:tcW w:w="1293" w:type="dxa"/>
          </w:tcPr>
          <w:p w:rsidR="00323F62" w:rsidRDefault="00323F62">
            <w:pPr>
              <w:pStyle w:val="TableParagraph"/>
              <w:ind w:left="0"/>
              <w:rPr>
                <w:sz w:val="12"/>
              </w:rPr>
            </w:pPr>
          </w:p>
        </w:tc>
        <w:tc>
          <w:tcPr>
            <w:tcW w:w="1265" w:type="dxa"/>
          </w:tcPr>
          <w:p w:rsidR="00323F62" w:rsidRDefault="00323F62">
            <w:pPr>
              <w:pStyle w:val="TableParagraph"/>
              <w:ind w:left="0"/>
              <w:rPr>
                <w:sz w:val="12"/>
              </w:rPr>
            </w:pPr>
          </w:p>
        </w:tc>
        <w:tc>
          <w:tcPr>
            <w:tcW w:w="1317" w:type="dxa"/>
          </w:tcPr>
          <w:p w:rsidR="00323F62" w:rsidRDefault="005674BC">
            <w:pPr>
              <w:pStyle w:val="TableParagraph"/>
              <w:spacing w:before="14" w:line="242" w:lineRule="auto"/>
              <w:ind w:right="37"/>
              <w:rPr>
                <w:sz w:val="12"/>
              </w:rPr>
            </w:pPr>
            <w:r>
              <w:rPr>
                <w:sz w:val="12"/>
              </w:rPr>
              <w:t>Присуство супстанце мора бити назначено у листи састојака на коју се односи члан 15. став</w:t>
            </w:r>
          </w:p>
          <w:p w:rsidR="00323F62" w:rsidRDefault="005674BC">
            <w:pPr>
              <w:pStyle w:val="TableParagraph"/>
              <w:spacing w:before="3" w:line="242" w:lineRule="auto"/>
              <w:rPr>
                <w:sz w:val="12"/>
              </w:rPr>
            </w:pPr>
            <w:r>
              <w:rPr>
                <w:sz w:val="12"/>
              </w:rPr>
              <w:t>2. тачка 7) кад његова концентрација прелази:</w:t>
            </w:r>
          </w:p>
          <w:p w:rsidR="00323F62" w:rsidRDefault="005674BC">
            <w:pPr>
              <w:pStyle w:val="TableParagraph"/>
              <w:spacing w:before="1" w:line="242" w:lineRule="auto"/>
              <w:rPr>
                <w:sz w:val="12"/>
              </w:rPr>
            </w:pPr>
            <w:r>
              <w:rPr>
                <w:w w:val="66"/>
                <w:sz w:val="12"/>
              </w:rPr>
              <w:t xml:space="preserve"> </w:t>
            </w:r>
            <w:r>
              <w:rPr>
                <w:sz w:val="12"/>
              </w:rPr>
              <w:t>– 0,001% у производи- ма који се не испирају</w:t>
            </w:r>
          </w:p>
          <w:p w:rsidR="00323F62" w:rsidRDefault="005674BC">
            <w:pPr>
              <w:pStyle w:val="TableParagraph"/>
              <w:spacing w:before="2" w:line="242" w:lineRule="auto"/>
              <w:rPr>
                <w:sz w:val="12"/>
              </w:rPr>
            </w:pPr>
            <w:r>
              <w:rPr>
                <w:w w:val="66"/>
                <w:sz w:val="12"/>
              </w:rPr>
              <w:t xml:space="preserve"> </w:t>
            </w:r>
            <w:r>
              <w:rPr>
                <w:sz w:val="12"/>
              </w:rPr>
              <w:t>– 0,01 % у производи- ма који се испирају</w:t>
            </w:r>
          </w:p>
        </w:tc>
        <w:tc>
          <w:tcPr>
            <w:tcW w:w="2070" w:type="dxa"/>
          </w:tcPr>
          <w:p w:rsidR="00323F62" w:rsidRDefault="00323F62">
            <w:pPr>
              <w:pStyle w:val="TableParagraph"/>
              <w:ind w:left="0"/>
              <w:rPr>
                <w:sz w:val="12"/>
              </w:rPr>
            </w:pPr>
          </w:p>
        </w:tc>
      </w:tr>
      <w:tr w:rsidR="00323F62">
        <w:trPr>
          <w:trHeight w:val="1446"/>
        </w:trPr>
        <w:tc>
          <w:tcPr>
            <w:tcW w:w="510" w:type="dxa"/>
          </w:tcPr>
          <w:p w:rsidR="00323F62" w:rsidRDefault="005674BC">
            <w:pPr>
              <w:pStyle w:val="TableParagraph"/>
              <w:spacing w:before="15"/>
              <w:ind w:left="56"/>
              <w:rPr>
                <w:sz w:val="12"/>
              </w:rPr>
            </w:pPr>
            <w:r>
              <w:rPr>
                <w:sz w:val="12"/>
              </w:rPr>
              <w:t>70</w:t>
            </w:r>
          </w:p>
        </w:tc>
        <w:tc>
          <w:tcPr>
            <w:tcW w:w="1242" w:type="dxa"/>
          </w:tcPr>
          <w:p w:rsidR="00323F62" w:rsidRDefault="005674BC">
            <w:pPr>
              <w:pStyle w:val="TableParagraph"/>
              <w:spacing w:before="15" w:line="242" w:lineRule="auto"/>
              <w:ind w:left="56" w:right="126"/>
              <w:rPr>
                <w:sz w:val="12"/>
              </w:rPr>
            </w:pPr>
            <w:r>
              <w:rPr>
                <w:sz w:val="12"/>
              </w:rPr>
              <w:t>3,7-Диметил-2,6-ок- тадиенал</w:t>
            </w:r>
          </w:p>
        </w:tc>
        <w:tc>
          <w:tcPr>
            <w:tcW w:w="1179" w:type="dxa"/>
          </w:tcPr>
          <w:p w:rsidR="00323F62" w:rsidRDefault="005674BC">
            <w:pPr>
              <w:pStyle w:val="TableParagraph"/>
              <w:spacing w:before="15"/>
              <w:rPr>
                <w:sz w:val="12"/>
              </w:rPr>
            </w:pPr>
            <w:r>
              <w:rPr>
                <w:sz w:val="12"/>
              </w:rPr>
              <w:t>Citral</w:t>
            </w:r>
          </w:p>
        </w:tc>
        <w:tc>
          <w:tcPr>
            <w:tcW w:w="802" w:type="dxa"/>
          </w:tcPr>
          <w:p w:rsidR="00323F62" w:rsidRDefault="005674BC">
            <w:pPr>
              <w:pStyle w:val="TableParagraph"/>
              <w:spacing w:before="15"/>
              <w:rPr>
                <w:sz w:val="12"/>
              </w:rPr>
            </w:pPr>
            <w:r>
              <w:rPr>
                <w:sz w:val="12"/>
              </w:rPr>
              <w:t>5392-40-5</w:t>
            </w:r>
          </w:p>
        </w:tc>
        <w:tc>
          <w:tcPr>
            <w:tcW w:w="805" w:type="dxa"/>
          </w:tcPr>
          <w:p w:rsidR="00323F62" w:rsidRDefault="005674BC">
            <w:pPr>
              <w:pStyle w:val="TableParagraph"/>
              <w:spacing w:before="15"/>
              <w:rPr>
                <w:sz w:val="12"/>
              </w:rPr>
            </w:pPr>
            <w:r>
              <w:rPr>
                <w:sz w:val="12"/>
              </w:rPr>
              <w:t>226-394-6</w:t>
            </w:r>
          </w:p>
        </w:tc>
        <w:tc>
          <w:tcPr>
            <w:tcW w:w="1293" w:type="dxa"/>
          </w:tcPr>
          <w:p w:rsidR="00323F62" w:rsidRDefault="00323F62">
            <w:pPr>
              <w:pStyle w:val="TableParagraph"/>
              <w:ind w:left="0"/>
              <w:rPr>
                <w:sz w:val="12"/>
              </w:rPr>
            </w:pPr>
          </w:p>
        </w:tc>
        <w:tc>
          <w:tcPr>
            <w:tcW w:w="1265" w:type="dxa"/>
          </w:tcPr>
          <w:p w:rsidR="00323F62" w:rsidRDefault="00323F62">
            <w:pPr>
              <w:pStyle w:val="TableParagraph"/>
              <w:ind w:left="0"/>
              <w:rPr>
                <w:sz w:val="12"/>
              </w:rPr>
            </w:pPr>
          </w:p>
        </w:tc>
        <w:tc>
          <w:tcPr>
            <w:tcW w:w="1317" w:type="dxa"/>
          </w:tcPr>
          <w:p w:rsidR="00323F62" w:rsidRDefault="005674BC">
            <w:pPr>
              <w:pStyle w:val="TableParagraph"/>
              <w:spacing w:before="15" w:line="242" w:lineRule="auto"/>
              <w:ind w:right="37"/>
              <w:rPr>
                <w:sz w:val="12"/>
              </w:rPr>
            </w:pPr>
            <w:r>
              <w:rPr>
                <w:sz w:val="12"/>
              </w:rPr>
              <w:t>Присуство супстанце мора бити назначено у листи састојака на коју се односи члан 15. став</w:t>
            </w:r>
          </w:p>
          <w:p w:rsidR="00323F62" w:rsidRDefault="005674BC">
            <w:pPr>
              <w:pStyle w:val="TableParagraph"/>
              <w:spacing w:before="2" w:line="242" w:lineRule="auto"/>
              <w:rPr>
                <w:sz w:val="12"/>
              </w:rPr>
            </w:pPr>
            <w:r>
              <w:rPr>
                <w:sz w:val="12"/>
              </w:rPr>
              <w:t>2. тачка 7) кад његова концентрација прелази:</w:t>
            </w:r>
          </w:p>
          <w:p w:rsidR="00323F62" w:rsidRDefault="005674BC">
            <w:pPr>
              <w:pStyle w:val="TableParagraph"/>
              <w:spacing w:before="2" w:line="242" w:lineRule="auto"/>
              <w:rPr>
                <w:sz w:val="12"/>
              </w:rPr>
            </w:pPr>
            <w:r>
              <w:rPr>
                <w:w w:val="66"/>
                <w:sz w:val="12"/>
              </w:rPr>
              <w:t xml:space="preserve"> </w:t>
            </w:r>
            <w:r>
              <w:rPr>
                <w:sz w:val="12"/>
              </w:rPr>
              <w:t>– 0,001% у производи- ма који се не испирају</w:t>
            </w:r>
          </w:p>
          <w:p w:rsidR="00323F62" w:rsidRDefault="005674BC">
            <w:pPr>
              <w:pStyle w:val="TableParagraph"/>
              <w:spacing w:before="1" w:line="242" w:lineRule="auto"/>
              <w:rPr>
                <w:sz w:val="12"/>
              </w:rPr>
            </w:pPr>
            <w:r>
              <w:rPr>
                <w:w w:val="66"/>
                <w:sz w:val="12"/>
              </w:rPr>
              <w:t xml:space="preserve"> </w:t>
            </w:r>
            <w:r>
              <w:rPr>
                <w:sz w:val="12"/>
              </w:rPr>
              <w:t>– 0,01 % у прои</w:t>
            </w:r>
            <w:r>
              <w:rPr>
                <w:sz w:val="12"/>
              </w:rPr>
              <w:t>зводи- ма који се испирају</w:t>
            </w:r>
          </w:p>
        </w:tc>
        <w:tc>
          <w:tcPr>
            <w:tcW w:w="2070" w:type="dxa"/>
          </w:tcPr>
          <w:p w:rsidR="00323F62" w:rsidRDefault="00323F62">
            <w:pPr>
              <w:pStyle w:val="TableParagraph"/>
              <w:ind w:left="0"/>
              <w:rPr>
                <w:sz w:val="12"/>
              </w:rPr>
            </w:pPr>
          </w:p>
        </w:tc>
      </w:tr>
    </w:tbl>
    <w:p w:rsidR="00323F62" w:rsidRDefault="00323F62">
      <w:pPr>
        <w:rPr>
          <w:sz w:val="12"/>
        </w:rPr>
        <w:sectPr w:rsidR="00323F62">
          <w:pgSz w:w="12480" w:h="15690"/>
          <w:pgMar w:top="240" w:right="720" w:bottom="280" w:left="740" w:header="720" w:footer="720" w:gutter="0"/>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
        <w:gridCol w:w="1242"/>
        <w:gridCol w:w="1179"/>
        <w:gridCol w:w="802"/>
        <w:gridCol w:w="805"/>
        <w:gridCol w:w="1293"/>
        <w:gridCol w:w="1265"/>
        <w:gridCol w:w="1317"/>
        <w:gridCol w:w="2070"/>
      </w:tblGrid>
      <w:tr w:rsidR="00323F62">
        <w:trPr>
          <w:trHeight w:val="186"/>
        </w:trPr>
        <w:tc>
          <w:tcPr>
            <w:tcW w:w="510" w:type="dxa"/>
          </w:tcPr>
          <w:p w:rsidR="00323F62" w:rsidRDefault="005674BC">
            <w:pPr>
              <w:pStyle w:val="TableParagraph"/>
              <w:spacing w:before="14"/>
              <w:ind w:left="10"/>
              <w:jc w:val="center"/>
              <w:rPr>
                <w:sz w:val="12"/>
              </w:rPr>
            </w:pPr>
            <w:r>
              <w:rPr>
                <w:sz w:val="12"/>
              </w:rPr>
              <w:lastRenderedPageBreak/>
              <w:t>а</w:t>
            </w:r>
          </w:p>
        </w:tc>
        <w:tc>
          <w:tcPr>
            <w:tcW w:w="1242" w:type="dxa"/>
          </w:tcPr>
          <w:p w:rsidR="00323F62" w:rsidRDefault="005674BC">
            <w:pPr>
              <w:pStyle w:val="TableParagraph"/>
              <w:spacing w:before="14"/>
              <w:ind w:left="10"/>
              <w:jc w:val="center"/>
              <w:rPr>
                <w:sz w:val="12"/>
              </w:rPr>
            </w:pPr>
            <w:r>
              <w:rPr>
                <w:sz w:val="12"/>
              </w:rPr>
              <w:t>б</w:t>
            </w:r>
          </w:p>
        </w:tc>
        <w:tc>
          <w:tcPr>
            <w:tcW w:w="1179" w:type="dxa"/>
          </w:tcPr>
          <w:p w:rsidR="00323F62" w:rsidRDefault="005674BC">
            <w:pPr>
              <w:pStyle w:val="TableParagraph"/>
              <w:spacing w:before="14"/>
              <w:ind w:left="11"/>
              <w:jc w:val="center"/>
              <w:rPr>
                <w:sz w:val="12"/>
              </w:rPr>
            </w:pPr>
            <w:r>
              <w:rPr>
                <w:sz w:val="12"/>
              </w:rPr>
              <w:t>ц</w:t>
            </w:r>
          </w:p>
        </w:tc>
        <w:tc>
          <w:tcPr>
            <w:tcW w:w="802" w:type="dxa"/>
          </w:tcPr>
          <w:p w:rsidR="00323F62" w:rsidRDefault="005674BC">
            <w:pPr>
              <w:pStyle w:val="TableParagraph"/>
              <w:spacing w:before="14"/>
              <w:ind w:left="11"/>
              <w:jc w:val="center"/>
              <w:rPr>
                <w:sz w:val="12"/>
              </w:rPr>
            </w:pPr>
            <w:r>
              <w:rPr>
                <w:sz w:val="12"/>
              </w:rPr>
              <w:t>д</w:t>
            </w:r>
          </w:p>
        </w:tc>
        <w:tc>
          <w:tcPr>
            <w:tcW w:w="805" w:type="dxa"/>
          </w:tcPr>
          <w:p w:rsidR="00323F62" w:rsidRDefault="005674BC">
            <w:pPr>
              <w:pStyle w:val="TableParagraph"/>
              <w:spacing w:before="14"/>
              <w:ind w:left="12"/>
              <w:jc w:val="center"/>
              <w:rPr>
                <w:sz w:val="12"/>
              </w:rPr>
            </w:pPr>
            <w:r>
              <w:rPr>
                <w:sz w:val="12"/>
              </w:rPr>
              <w:t>е</w:t>
            </w:r>
          </w:p>
        </w:tc>
        <w:tc>
          <w:tcPr>
            <w:tcW w:w="1293" w:type="dxa"/>
          </w:tcPr>
          <w:p w:rsidR="00323F62" w:rsidRDefault="005674BC">
            <w:pPr>
              <w:pStyle w:val="TableParagraph"/>
              <w:spacing w:before="14"/>
              <w:ind w:left="11"/>
              <w:jc w:val="center"/>
              <w:rPr>
                <w:sz w:val="12"/>
              </w:rPr>
            </w:pPr>
            <w:r>
              <w:rPr>
                <w:sz w:val="12"/>
              </w:rPr>
              <w:t>ф</w:t>
            </w:r>
          </w:p>
        </w:tc>
        <w:tc>
          <w:tcPr>
            <w:tcW w:w="1265" w:type="dxa"/>
          </w:tcPr>
          <w:p w:rsidR="00323F62" w:rsidRDefault="005674BC">
            <w:pPr>
              <w:pStyle w:val="TableParagraph"/>
              <w:spacing w:before="14"/>
              <w:ind w:left="11"/>
              <w:jc w:val="center"/>
              <w:rPr>
                <w:sz w:val="12"/>
              </w:rPr>
            </w:pPr>
            <w:r>
              <w:rPr>
                <w:sz w:val="12"/>
              </w:rPr>
              <w:t>г</w:t>
            </w:r>
          </w:p>
        </w:tc>
        <w:tc>
          <w:tcPr>
            <w:tcW w:w="1317" w:type="dxa"/>
          </w:tcPr>
          <w:p w:rsidR="00323F62" w:rsidRDefault="005674BC">
            <w:pPr>
              <w:pStyle w:val="TableParagraph"/>
              <w:spacing w:before="14"/>
              <w:ind w:left="11"/>
              <w:jc w:val="center"/>
              <w:rPr>
                <w:sz w:val="12"/>
              </w:rPr>
            </w:pPr>
            <w:r>
              <w:rPr>
                <w:sz w:val="12"/>
              </w:rPr>
              <w:t>х</w:t>
            </w:r>
          </w:p>
        </w:tc>
        <w:tc>
          <w:tcPr>
            <w:tcW w:w="2070" w:type="dxa"/>
          </w:tcPr>
          <w:p w:rsidR="00323F62" w:rsidRDefault="005674BC">
            <w:pPr>
              <w:pStyle w:val="TableParagraph"/>
              <w:spacing w:before="14"/>
              <w:ind w:left="11"/>
              <w:jc w:val="center"/>
              <w:rPr>
                <w:sz w:val="12"/>
              </w:rPr>
            </w:pPr>
            <w:r>
              <w:rPr>
                <w:sz w:val="12"/>
              </w:rPr>
              <w:t>и</w:t>
            </w:r>
          </w:p>
        </w:tc>
      </w:tr>
      <w:tr w:rsidR="00323F62">
        <w:trPr>
          <w:trHeight w:val="1446"/>
        </w:trPr>
        <w:tc>
          <w:tcPr>
            <w:tcW w:w="510" w:type="dxa"/>
          </w:tcPr>
          <w:p w:rsidR="00323F62" w:rsidRDefault="005674BC">
            <w:pPr>
              <w:pStyle w:val="TableParagraph"/>
              <w:spacing w:before="14"/>
              <w:ind w:left="56"/>
              <w:rPr>
                <w:sz w:val="12"/>
              </w:rPr>
            </w:pPr>
            <w:r>
              <w:rPr>
                <w:sz w:val="12"/>
              </w:rPr>
              <w:t>71</w:t>
            </w:r>
          </w:p>
        </w:tc>
        <w:tc>
          <w:tcPr>
            <w:tcW w:w="1242" w:type="dxa"/>
          </w:tcPr>
          <w:p w:rsidR="00323F62" w:rsidRDefault="005674BC">
            <w:pPr>
              <w:pStyle w:val="TableParagraph"/>
              <w:spacing w:before="14" w:line="242" w:lineRule="auto"/>
              <w:ind w:left="56" w:right="23"/>
              <w:rPr>
                <w:sz w:val="12"/>
              </w:rPr>
            </w:pPr>
            <w:r>
              <w:rPr>
                <w:sz w:val="12"/>
              </w:rPr>
              <w:t>Фенол, 2-метокси-4-(- 2-пропенил)</w:t>
            </w:r>
          </w:p>
        </w:tc>
        <w:tc>
          <w:tcPr>
            <w:tcW w:w="1179" w:type="dxa"/>
          </w:tcPr>
          <w:p w:rsidR="00323F62" w:rsidRDefault="005674BC">
            <w:pPr>
              <w:pStyle w:val="TableParagraph"/>
              <w:spacing w:before="14"/>
              <w:rPr>
                <w:sz w:val="12"/>
              </w:rPr>
            </w:pPr>
            <w:r>
              <w:rPr>
                <w:sz w:val="12"/>
              </w:rPr>
              <w:t>Eugenol</w:t>
            </w:r>
          </w:p>
        </w:tc>
        <w:tc>
          <w:tcPr>
            <w:tcW w:w="802" w:type="dxa"/>
          </w:tcPr>
          <w:p w:rsidR="00323F62" w:rsidRDefault="005674BC">
            <w:pPr>
              <w:pStyle w:val="TableParagraph"/>
              <w:spacing w:before="14"/>
              <w:rPr>
                <w:sz w:val="12"/>
              </w:rPr>
            </w:pPr>
            <w:r>
              <w:rPr>
                <w:sz w:val="12"/>
              </w:rPr>
              <w:t>97-53-0</w:t>
            </w:r>
          </w:p>
        </w:tc>
        <w:tc>
          <w:tcPr>
            <w:tcW w:w="805" w:type="dxa"/>
          </w:tcPr>
          <w:p w:rsidR="00323F62" w:rsidRDefault="005674BC">
            <w:pPr>
              <w:pStyle w:val="TableParagraph"/>
              <w:spacing w:before="14"/>
              <w:rPr>
                <w:sz w:val="12"/>
              </w:rPr>
            </w:pPr>
            <w:r>
              <w:rPr>
                <w:sz w:val="12"/>
              </w:rPr>
              <w:t>202-589-1</w:t>
            </w:r>
          </w:p>
        </w:tc>
        <w:tc>
          <w:tcPr>
            <w:tcW w:w="1293" w:type="dxa"/>
          </w:tcPr>
          <w:p w:rsidR="00323F62" w:rsidRDefault="00323F62">
            <w:pPr>
              <w:pStyle w:val="TableParagraph"/>
              <w:ind w:left="0"/>
              <w:rPr>
                <w:sz w:val="12"/>
              </w:rPr>
            </w:pPr>
          </w:p>
        </w:tc>
        <w:tc>
          <w:tcPr>
            <w:tcW w:w="1265" w:type="dxa"/>
          </w:tcPr>
          <w:p w:rsidR="00323F62" w:rsidRDefault="00323F62">
            <w:pPr>
              <w:pStyle w:val="TableParagraph"/>
              <w:ind w:left="0"/>
              <w:rPr>
                <w:sz w:val="12"/>
              </w:rPr>
            </w:pPr>
          </w:p>
        </w:tc>
        <w:tc>
          <w:tcPr>
            <w:tcW w:w="1317" w:type="dxa"/>
          </w:tcPr>
          <w:p w:rsidR="00323F62" w:rsidRDefault="005674BC">
            <w:pPr>
              <w:pStyle w:val="TableParagraph"/>
              <w:spacing w:before="14" w:line="242" w:lineRule="auto"/>
              <w:ind w:right="37"/>
              <w:rPr>
                <w:sz w:val="12"/>
              </w:rPr>
            </w:pPr>
            <w:r>
              <w:rPr>
                <w:sz w:val="12"/>
              </w:rPr>
              <w:t>Присуство супстанце мора бити назначено у листи састојака на коју се односи члан 15. став</w:t>
            </w:r>
          </w:p>
          <w:p w:rsidR="00323F62" w:rsidRDefault="005674BC">
            <w:pPr>
              <w:pStyle w:val="TableParagraph"/>
              <w:spacing w:before="2" w:line="242" w:lineRule="auto"/>
              <w:rPr>
                <w:sz w:val="12"/>
              </w:rPr>
            </w:pPr>
            <w:r>
              <w:rPr>
                <w:sz w:val="12"/>
              </w:rPr>
              <w:t>2. тачка 7) кад његова концентрација прелази:</w:t>
            </w:r>
          </w:p>
          <w:p w:rsidR="00323F62" w:rsidRDefault="005674BC">
            <w:pPr>
              <w:pStyle w:val="TableParagraph"/>
              <w:spacing w:before="2" w:line="242" w:lineRule="auto"/>
              <w:rPr>
                <w:sz w:val="12"/>
              </w:rPr>
            </w:pPr>
            <w:r>
              <w:rPr>
                <w:w w:val="66"/>
                <w:sz w:val="12"/>
              </w:rPr>
              <w:t xml:space="preserve"> </w:t>
            </w:r>
            <w:r>
              <w:rPr>
                <w:sz w:val="12"/>
              </w:rPr>
              <w:t>– 0,001% у производи- ма који се не испирају</w:t>
            </w:r>
          </w:p>
          <w:p w:rsidR="00323F62" w:rsidRDefault="005674BC">
            <w:pPr>
              <w:pStyle w:val="TableParagraph"/>
              <w:spacing w:before="1" w:line="242" w:lineRule="auto"/>
              <w:rPr>
                <w:sz w:val="12"/>
              </w:rPr>
            </w:pPr>
            <w:r>
              <w:rPr>
                <w:w w:val="66"/>
                <w:sz w:val="12"/>
              </w:rPr>
              <w:t xml:space="preserve"> </w:t>
            </w:r>
            <w:r>
              <w:rPr>
                <w:sz w:val="12"/>
              </w:rPr>
              <w:t>– 0,01 % у производи- ма који се испирају</w:t>
            </w:r>
          </w:p>
        </w:tc>
        <w:tc>
          <w:tcPr>
            <w:tcW w:w="2070" w:type="dxa"/>
          </w:tcPr>
          <w:p w:rsidR="00323F62" w:rsidRDefault="00323F62">
            <w:pPr>
              <w:pStyle w:val="TableParagraph"/>
              <w:ind w:left="0"/>
              <w:rPr>
                <w:sz w:val="12"/>
              </w:rPr>
            </w:pPr>
          </w:p>
        </w:tc>
      </w:tr>
      <w:tr w:rsidR="00323F62">
        <w:trPr>
          <w:trHeight w:val="1586"/>
        </w:trPr>
        <w:tc>
          <w:tcPr>
            <w:tcW w:w="510" w:type="dxa"/>
          </w:tcPr>
          <w:p w:rsidR="00323F62" w:rsidRDefault="005674BC">
            <w:pPr>
              <w:pStyle w:val="TableParagraph"/>
              <w:spacing w:before="14"/>
              <w:ind w:left="56"/>
              <w:rPr>
                <w:sz w:val="12"/>
              </w:rPr>
            </w:pPr>
            <w:r>
              <w:rPr>
                <w:sz w:val="12"/>
              </w:rPr>
              <w:t>72</w:t>
            </w:r>
          </w:p>
        </w:tc>
        <w:tc>
          <w:tcPr>
            <w:tcW w:w="1242" w:type="dxa"/>
          </w:tcPr>
          <w:p w:rsidR="00323F62" w:rsidRDefault="005674BC">
            <w:pPr>
              <w:pStyle w:val="TableParagraph"/>
              <w:spacing w:before="14" w:line="242" w:lineRule="auto"/>
              <w:ind w:left="56" w:right="234"/>
              <w:rPr>
                <w:sz w:val="12"/>
              </w:rPr>
            </w:pPr>
            <w:r>
              <w:rPr>
                <w:sz w:val="12"/>
              </w:rPr>
              <w:t>7-хидроксицитро- нелал</w:t>
            </w:r>
          </w:p>
        </w:tc>
        <w:tc>
          <w:tcPr>
            <w:tcW w:w="1179" w:type="dxa"/>
          </w:tcPr>
          <w:p w:rsidR="00323F62" w:rsidRDefault="005674BC">
            <w:pPr>
              <w:pStyle w:val="TableParagraph"/>
              <w:spacing w:before="14"/>
              <w:rPr>
                <w:sz w:val="12"/>
              </w:rPr>
            </w:pPr>
            <w:r>
              <w:rPr>
                <w:sz w:val="12"/>
              </w:rPr>
              <w:t>Hydroxycitronellal</w:t>
            </w:r>
          </w:p>
        </w:tc>
        <w:tc>
          <w:tcPr>
            <w:tcW w:w="802" w:type="dxa"/>
          </w:tcPr>
          <w:p w:rsidR="00323F62" w:rsidRDefault="005674BC">
            <w:pPr>
              <w:pStyle w:val="TableParagraph"/>
              <w:spacing w:before="14"/>
              <w:ind w:left="56"/>
              <w:rPr>
                <w:sz w:val="12"/>
              </w:rPr>
            </w:pPr>
            <w:r>
              <w:rPr>
                <w:sz w:val="12"/>
              </w:rPr>
              <w:t>107-75-5</w:t>
            </w:r>
          </w:p>
        </w:tc>
        <w:tc>
          <w:tcPr>
            <w:tcW w:w="805" w:type="dxa"/>
          </w:tcPr>
          <w:p w:rsidR="00323F62" w:rsidRDefault="005674BC">
            <w:pPr>
              <w:pStyle w:val="TableParagraph"/>
              <w:spacing w:before="14"/>
              <w:rPr>
                <w:sz w:val="12"/>
              </w:rPr>
            </w:pPr>
            <w:r>
              <w:rPr>
                <w:sz w:val="12"/>
              </w:rPr>
              <w:t>203-518-7</w:t>
            </w:r>
          </w:p>
        </w:tc>
        <w:tc>
          <w:tcPr>
            <w:tcW w:w="1293" w:type="dxa"/>
          </w:tcPr>
          <w:p w:rsidR="00323F62" w:rsidRDefault="005674BC">
            <w:pPr>
              <w:pStyle w:val="TableParagraph"/>
              <w:spacing w:before="14" w:line="242" w:lineRule="auto"/>
              <w:ind w:right="74" w:hanging="1"/>
              <w:rPr>
                <w:sz w:val="12"/>
              </w:rPr>
            </w:pPr>
            <w:r>
              <w:rPr>
                <w:sz w:val="12"/>
              </w:rPr>
              <w:t>(a) Производи за оралну хигијену</w:t>
            </w:r>
          </w:p>
          <w:p w:rsidR="00323F62" w:rsidRDefault="00323F62">
            <w:pPr>
              <w:pStyle w:val="TableParagraph"/>
              <w:spacing w:before="3"/>
              <w:ind w:left="0"/>
              <w:rPr>
                <w:b/>
                <w:sz w:val="12"/>
              </w:rPr>
            </w:pPr>
          </w:p>
          <w:p w:rsidR="00323F62" w:rsidRDefault="005674BC">
            <w:pPr>
              <w:pStyle w:val="TableParagraph"/>
              <w:rPr>
                <w:sz w:val="12"/>
              </w:rPr>
            </w:pPr>
            <w:r>
              <w:rPr>
                <w:sz w:val="12"/>
              </w:rPr>
              <w:t>(б) Други производи</w:t>
            </w:r>
          </w:p>
        </w:tc>
        <w:tc>
          <w:tcPr>
            <w:tcW w:w="1265" w:type="dxa"/>
          </w:tcPr>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spacing w:before="8"/>
              <w:ind w:left="0"/>
              <w:rPr>
                <w:b/>
                <w:sz w:val="13"/>
              </w:rPr>
            </w:pPr>
          </w:p>
          <w:p w:rsidR="00323F62" w:rsidRDefault="005674BC">
            <w:pPr>
              <w:pStyle w:val="TableParagraph"/>
              <w:spacing w:before="1"/>
              <w:rPr>
                <w:sz w:val="12"/>
              </w:rPr>
            </w:pPr>
            <w:r>
              <w:rPr>
                <w:sz w:val="12"/>
              </w:rPr>
              <w:t>б) 1,0 %</w:t>
            </w:r>
          </w:p>
        </w:tc>
        <w:tc>
          <w:tcPr>
            <w:tcW w:w="1317" w:type="dxa"/>
          </w:tcPr>
          <w:p w:rsidR="00323F62" w:rsidRDefault="005674BC">
            <w:pPr>
              <w:pStyle w:val="TableParagraph"/>
              <w:spacing w:before="14"/>
              <w:rPr>
                <w:sz w:val="12"/>
              </w:rPr>
            </w:pPr>
            <w:r>
              <w:rPr>
                <w:sz w:val="12"/>
              </w:rPr>
              <w:t>(а) (б)</w:t>
            </w:r>
          </w:p>
          <w:p w:rsidR="00323F62" w:rsidRDefault="005674BC">
            <w:pPr>
              <w:pStyle w:val="TableParagraph"/>
              <w:spacing w:before="2" w:line="242" w:lineRule="auto"/>
              <w:ind w:right="37"/>
              <w:rPr>
                <w:sz w:val="12"/>
              </w:rPr>
            </w:pPr>
            <w:r>
              <w:rPr>
                <w:sz w:val="12"/>
              </w:rPr>
              <w:t>Присуство супстанце мора бити назначено у листи састојака на коју се односи члан 15. став</w:t>
            </w:r>
          </w:p>
          <w:p w:rsidR="00323F62" w:rsidRDefault="005674BC">
            <w:pPr>
              <w:pStyle w:val="TableParagraph"/>
              <w:spacing w:before="3" w:line="242" w:lineRule="auto"/>
              <w:rPr>
                <w:sz w:val="12"/>
              </w:rPr>
            </w:pPr>
            <w:r>
              <w:rPr>
                <w:sz w:val="12"/>
              </w:rPr>
              <w:t>2. тачка 7) кад његова концентрација прелази:</w:t>
            </w:r>
          </w:p>
          <w:p w:rsidR="00323F62" w:rsidRDefault="005674BC">
            <w:pPr>
              <w:pStyle w:val="TableParagraph"/>
              <w:spacing w:before="1" w:line="242" w:lineRule="auto"/>
              <w:rPr>
                <w:sz w:val="12"/>
              </w:rPr>
            </w:pPr>
            <w:r>
              <w:rPr>
                <w:w w:val="66"/>
                <w:sz w:val="12"/>
              </w:rPr>
              <w:t xml:space="preserve"> </w:t>
            </w:r>
            <w:r>
              <w:rPr>
                <w:sz w:val="12"/>
              </w:rPr>
              <w:t>– 0,001% у производи- ма који се не испирају</w:t>
            </w:r>
          </w:p>
          <w:p w:rsidR="00323F62" w:rsidRDefault="005674BC">
            <w:pPr>
              <w:pStyle w:val="TableParagraph"/>
              <w:spacing w:before="1" w:line="242" w:lineRule="auto"/>
              <w:rPr>
                <w:sz w:val="12"/>
              </w:rPr>
            </w:pPr>
            <w:r>
              <w:rPr>
                <w:w w:val="66"/>
                <w:sz w:val="12"/>
              </w:rPr>
              <w:t xml:space="preserve"> </w:t>
            </w:r>
            <w:r>
              <w:rPr>
                <w:sz w:val="12"/>
              </w:rPr>
              <w:t>– 0,01 % у производи- ма који се испирају</w:t>
            </w:r>
          </w:p>
        </w:tc>
        <w:tc>
          <w:tcPr>
            <w:tcW w:w="2070" w:type="dxa"/>
          </w:tcPr>
          <w:p w:rsidR="00323F62" w:rsidRDefault="00323F62">
            <w:pPr>
              <w:pStyle w:val="TableParagraph"/>
              <w:ind w:left="0"/>
              <w:rPr>
                <w:sz w:val="12"/>
              </w:rPr>
            </w:pPr>
          </w:p>
        </w:tc>
      </w:tr>
      <w:tr w:rsidR="00323F62">
        <w:trPr>
          <w:trHeight w:val="1586"/>
        </w:trPr>
        <w:tc>
          <w:tcPr>
            <w:tcW w:w="510" w:type="dxa"/>
          </w:tcPr>
          <w:p w:rsidR="00323F62" w:rsidRDefault="005674BC">
            <w:pPr>
              <w:pStyle w:val="TableParagraph"/>
              <w:spacing w:before="14"/>
              <w:ind w:left="56"/>
              <w:rPr>
                <w:sz w:val="12"/>
              </w:rPr>
            </w:pPr>
            <w:r>
              <w:rPr>
                <w:sz w:val="12"/>
              </w:rPr>
              <w:t>73</w:t>
            </w:r>
          </w:p>
        </w:tc>
        <w:tc>
          <w:tcPr>
            <w:tcW w:w="1242" w:type="dxa"/>
          </w:tcPr>
          <w:p w:rsidR="00323F62" w:rsidRDefault="005674BC">
            <w:pPr>
              <w:pStyle w:val="TableParagraph"/>
              <w:spacing w:before="14" w:line="242" w:lineRule="auto"/>
              <w:ind w:right="22"/>
              <w:rPr>
                <w:sz w:val="12"/>
              </w:rPr>
            </w:pPr>
            <w:r>
              <w:rPr>
                <w:sz w:val="12"/>
              </w:rPr>
              <w:t>Фенол, 2-метокси-4-(- 1-пропенил)-</w:t>
            </w:r>
          </w:p>
        </w:tc>
        <w:tc>
          <w:tcPr>
            <w:tcW w:w="1179" w:type="dxa"/>
          </w:tcPr>
          <w:p w:rsidR="00323F62" w:rsidRDefault="005674BC">
            <w:pPr>
              <w:pStyle w:val="TableParagraph"/>
              <w:spacing w:before="14"/>
              <w:rPr>
                <w:sz w:val="12"/>
              </w:rPr>
            </w:pPr>
            <w:r>
              <w:rPr>
                <w:sz w:val="12"/>
              </w:rPr>
              <w:t>Isoeugenol</w:t>
            </w:r>
          </w:p>
        </w:tc>
        <w:tc>
          <w:tcPr>
            <w:tcW w:w="802" w:type="dxa"/>
          </w:tcPr>
          <w:p w:rsidR="00323F62" w:rsidRDefault="005674BC">
            <w:pPr>
              <w:pStyle w:val="TableParagraph"/>
              <w:spacing w:before="14"/>
              <w:rPr>
                <w:sz w:val="12"/>
              </w:rPr>
            </w:pPr>
            <w:r>
              <w:rPr>
                <w:sz w:val="12"/>
              </w:rPr>
              <w:t>97-54-1/</w:t>
            </w:r>
          </w:p>
          <w:p w:rsidR="00323F62" w:rsidRDefault="005674BC">
            <w:pPr>
              <w:pStyle w:val="TableParagraph"/>
              <w:spacing w:before="2"/>
              <w:rPr>
                <w:sz w:val="12"/>
              </w:rPr>
            </w:pPr>
            <w:r>
              <w:rPr>
                <w:sz w:val="12"/>
              </w:rPr>
              <w:t>5932-68-3</w:t>
            </w:r>
          </w:p>
        </w:tc>
        <w:tc>
          <w:tcPr>
            <w:tcW w:w="805" w:type="dxa"/>
          </w:tcPr>
          <w:p w:rsidR="00323F62" w:rsidRDefault="005674BC">
            <w:pPr>
              <w:pStyle w:val="TableParagraph"/>
              <w:spacing w:before="14"/>
              <w:rPr>
                <w:sz w:val="12"/>
              </w:rPr>
            </w:pPr>
            <w:r>
              <w:rPr>
                <w:sz w:val="12"/>
              </w:rPr>
              <w:t>202-590-7/</w:t>
            </w:r>
          </w:p>
          <w:p w:rsidR="00323F62" w:rsidRDefault="005674BC">
            <w:pPr>
              <w:pStyle w:val="TableParagraph"/>
              <w:spacing w:before="2"/>
              <w:rPr>
                <w:sz w:val="12"/>
              </w:rPr>
            </w:pPr>
            <w:r>
              <w:rPr>
                <w:sz w:val="12"/>
              </w:rPr>
              <w:t>227-678-2</w:t>
            </w:r>
          </w:p>
        </w:tc>
        <w:tc>
          <w:tcPr>
            <w:tcW w:w="1293" w:type="dxa"/>
          </w:tcPr>
          <w:p w:rsidR="00323F62" w:rsidRDefault="005674BC">
            <w:pPr>
              <w:pStyle w:val="TableParagraph"/>
              <w:spacing w:before="14" w:line="242" w:lineRule="auto"/>
              <w:ind w:left="58" w:right="74"/>
              <w:rPr>
                <w:sz w:val="12"/>
              </w:rPr>
            </w:pPr>
            <w:r>
              <w:rPr>
                <w:sz w:val="12"/>
              </w:rPr>
              <w:t>(a) Производи за оралну хигијену</w:t>
            </w:r>
          </w:p>
          <w:p w:rsidR="00323F62" w:rsidRDefault="00323F62">
            <w:pPr>
              <w:pStyle w:val="TableParagraph"/>
              <w:spacing w:before="3"/>
              <w:ind w:left="0"/>
              <w:rPr>
                <w:b/>
                <w:sz w:val="12"/>
              </w:rPr>
            </w:pPr>
          </w:p>
          <w:p w:rsidR="00323F62" w:rsidRDefault="005674BC">
            <w:pPr>
              <w:pStyle w:val="TableParagraph"/>
              <w:spacing w:before="1"/>
              <w:ind w:left="58"/>
              <w:rPr>
                <w:sz w:val="12"/>
              </w:rPr>
            </w:pPr>
            <w:r>
              <w:rPr>
                <w:sz w:val="12"/>
              </w:rPr>
              <w:t>(б) Други производи</w:t>
            </w:r>
          </w:p>
        </w:tc>
        <w:tc>
          <w:tcPr>
            <w:tcW w:w="1265" w:type="dxa"/>
          </w:tcPr>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spacing w:before="9"/>
              <w:ind w:left="0"/>
              <w:rPr>
                <w:b/>
                <w:sz w:val="13"/>
              </w:rPr>
            </w:pPr>
          </w:p>
          <w:p w:rsidR="00323F62" w:rsidRDefault="005674BC">
            <w:pPr>
              <w:pStyle w:val="TableParagraph"/>
              <w:rPr>
                <w:sz w:val="12"/>
              </w:rPr>
            </w:pPr>
            <w:r>
              <w:rPr>
                <w:sz w:val="12"/>
              </w:rPr>
              <w:t>б) 0,02 %</w:t>
            </w:r>
          </w:p>
        </w:tc>
        <w:tc>
          <w:tcPr>
            <w:tcW w:w="1317" w:type="dxa"/>
          </w:tcPr>
          <w:p w:rsidR="00323F62" w:rsidRDefault="005674BC">
            <w:pPr>
              <w:pStyle w:val="TableParagraph"/>
              <w:spacing w:before="14"/>
              <w:rPr>
                <w:sz w:val="12"/>
              </w:rPr>
            </w:pPr>
            <w:r>
              <w:rPr>
                <w:sz w:val="12"/>
              </w:rPr>
              <w:t>(а) (б)</w:t>
            </w:r>
          </w:p>
          <w:p w:rsidR="00323F62" w:rsidRDefault="005674BC">
            <w:pPr>
              <w:pStyle w:val="TableParagraph"/>
              <w:spacing w:before="2" w:line="242" w:lineRule="auto"/>
              <w:ind w:right="37"/>
              <w:rPr>
                <w:sz w:val="12"/>
              </w:rPr>
            </w:pPr>
            <w:r>
              <w:rPr>
                <w:sz w:val="12"/>
              </w:rPr>
              <w:t>Присуство супстанце мора бити назначено у листи састојака на коју се односи члан 15. став</w:t>
            </w:r>
          </w:p>
          <w:p w:rsidR="00323F62" w:rsidRDefault="005674BC">
            <w:pPr>
              <w:pStyle w:val="TableParagraph"/>
              <w:spacing w:before="3" w:line="242" w:lineRule="auto"/>
              <w:rPr>
                <w:sz w:val="12"/>
              </w:rPr>
            </w:pPr>
            <w:r>
              <w:rPr>
                <w:sz w:val="12"/>
              </w:rPr>
              <w:t>2. тачка 7) кад његова концентрација прелази:</w:t>
            </w:r>
          </w:p>
          <w:p w:rsidR="00323F62" w:rsidRDefault="005674BC">
            <w:pPr>
              <w:pStyle w:val="TableParagraph"/>
              <w:spacing w:before="2" w:line="242" w:lineRule="auto"/>
              <w:rPr>
                <w:sz w:val="12"/>
              </w:rPr>
            </w:pPr>
            <w:r>
              <w:rPr>
                <w:w w:val="66"/>
                <w:sz w:val="12"/>
              </w:rPr>
              <w:t xml:space="preserve"> </w:t>
            </w:r>
            <w:r>
              <w:rPr>
                <w:sz w:val="12"/>
              </w:rPr>
              <w:t>– 0,001% у производи- ма који се не испирају</w:t>
            </w:r>
          </w:p>
          <w:p w:rsidR="00323F62" w:rsidRDefault="005674BC">
            <w:pPr>
              <w:pStyle w:val="TableParagraph"/>
              <w:spacing w:before="1" w:line="242" w:lineRule="auto"/>
              <w:rPr>
                <w:sz w:val="12"/>
              </w:rPr>
            </w:pPr>
            <w:r>
              <w:rPr>
                <w:w w:val="66"/>
                <w:sz w:val="12"/>
              </w:rPr>
              <w:t xml:space="preserve"> </w:t>
            </w:r>
            <w:r>
              <w:rPr>
                <w:sz w:val="12"/>
              </w:rPr>
              <w:t>– 0,01 % у производи- ма који се испирају</w:t>
            </w:r>
          </w:p>
        </w:tc>
        <w:tc>
          <w:tcPr>
            <w:tcW w:w="2070" w:type="dxa"/>
          </w:tcPr>
          <w:p w:rsidR="00323F62" w:rsidRDefault="00323F62">
            <w:pPr>
              <w:pStyle w:val="TableParagraph"/>
              <w:ind w:left="0"/>
              <w:rPr>
                <w:sz w:val="12"/>
              </w:rPr>
            </w:pPr>
          </w:p>
        </w:tc>
      </w:tr>
      <w:tr w:rsidR="00323F62">
        <w:trPr>
          <w:trHeight w:val="1446"/>
        </w:trPr>
        <w:tc>
          <w:tcPr>
            <w:tcW w:w="510" w:type="dxa"/>
          </w:tcPr>
          <w:p w:rsidR="00323F62" w:rsidRDefault="005674BC">
            <w:pPr>
              <w:pStyle w:val="TableParagraph"/>
              <w:spacing w:before="15"/>
              <w:ind w:left="56"/>
              <w:rPr>
                <w:sz w:val="12"/>
              </w:rPr>
            </w:pPr>
            <w:r>
              <w:rPr>
                <w:sz w:val="12"/>
              </w:rPr>
              <w:t>74</w:t>
            </w:r>
          </w:p>
        </w:tc>
        <w:tc>
          <w:tcPr>
            <w:tcW w:w="1242" w:type="dxa"/>
          </w:tcPr>
          <w:p w:rsidR="00323F62" w:rsidRDefault="005674BC">
            <w:pPr>
              <w:pStyle w:val="TableParagraph"/>
              <w:spacing w:before="15" w:line="242" w:lineRule="auto"/>
              <w:ind w:right="193"/>
              <w:rPr>
                <w:sz w:val="12"/>
              </w:rPr>
            </w:pPr>
            <w:r>
              <w:rPr>
                <w:sz w:val="12"/>
              </w:rPr>
              <w:t>2-Пентил-3-фенил- проп-2-ен-1-ол</w:t>
            </w:r>
          </w:p>
        </w:tc>
        <w:tc>
          <w:tcPr>
            <w:tcW w:w="1179" w:type="dxa"/>
          </w:tcPr>
          <w:p w:rsidR="00323F62" w:rsidRDefault="005674BC">
            <w:pPr>
              <w:pStyle w:val="TableParagraph"/>
              <w:spacing w:before="15" w:line="242" w:lineRule="auto"/>
              <w:ind w:right="372"/>
              <w:rPr>
                <w:sz w:val="12"/>
              </w:rPr>
            </w:pPr>
            <w:r>
              <w:rPr>
                <w:sz w:val="12"/>
              </w:rPr>
              <w:t>Amylcinnamyl alcohol</w:t>
            </w:r>
          </w:p>
        </w:tc>
        <w:tc>
          <w:tcPr>
            <w:tcW w:w="802" w:type="dxa"/>
          </w:tcPr>
          <w:p w:rsidR="00323F62" w:rsidRDefault="005674BC">
            <w:pPr>
              <w:pStyle w:val="TableParagraph"/>
              <w:spacing w:before="15"/>
              <w:rPr>
                <w:sz w:val="12"/>
              </w:rPr>
            </w:pPr>
            <w:r>
              <w:rPr>
                <w:sz w:val="12"/>
              </w:rPr>
              <w:t>101-85-9</w:t>
            </w:r>
          </w:p>
        </w:tc>
        <w:tc>
          <w:tcPr>
            <w:tcW w:w="805" w:type="dxa"/>
          </w:tcPr>
          <w:p w:rsidR="00323F62" w:rsidRDefault="005674BC">
            <w:pPr>
              <w:pStyle w:val="TableParagraph"/>
              <w:spacing w:before="15"/>
              <w:ind w:left="58"/>
              <w:rPr>
                <w:sz w:val="12"/>
              </w:rPr>
            </w:pPr>
            <w:r>
              <w:rPr>
                <w:sz w:val="12"/>
              </w:rPr>
              <w:t>202-982-8</w:t>
            </w:r>
          </w:p>
        </w:tc>
        <w:tc>
          <w:tcPr>
            <w:tcW w:w="1293" w:type="dxa"/>
          </w:tcPr>
          <w:p w:rsidR="00323F62" w:rsidRDefault="00323F62">
            <w:pPr>
              <w:pStyle w:val="TableParagraph"/>
              <w:ind w:left="0"/>
              <w:rPr>
                <w:sz w:val="12"/>
              </w:rPr>
            </w:pPr>
          </w:p>
        </w:tc>
        <w:tc>
          <w:tcPr>
            <w:tcW w:w="1265" w:type="dxa"/>
          </w:tcPr>
          <w:p w:rsidR="00323F62" w:rsidRDefault="00323F62">
            <w:pPr>
              <w:pStyle w:val="TableParagraph"/>
              <w:ind w:left="0"/>
              <w:rPr>
                <w:sz w:val="12"/>
              </w:rPr>
            </w:pPr>
          </w:p>
        </w:tc>
        <w:tc>
          <w:tcPr>
            <w:tcW w:w="1317" w:type="dxa"/>
          </w:tcPr>
          <w:p w:rsidR="00323F62" w:rsidRDefault="005674BC">
            <w:pPr>
              <w:pStyle w:val="TableParagraph"/>
              <w:spacing w:before="15" w:line="242" w:lineRule="auto"/>
              <w:ind w:right="37"/>
              <w:rPr>
                <w:sz w:val="12"/>
              </w:rPr>
            </w:pPr>
            <w:r>
              <w:rPr>
                <w:sz w:val="12"/>
              </w:rPr>
              <w:t>Присуство супстанце мора бити назначено у листи састојака на коју се односи члан 15. став</w:t>
            </w:r>
          </w:p>
          <w:p w:rsidR="00323F62" w:rsidRDefault="005674BC">
            <w:pPr>
              <w:pStyle w:val="TableParagraph"/>
              <w:spacing w:before="2" w:line="242" w:lineRule="auto"/>
              <w:rPr>
                <w:sz w:val="12"/>
              </w:rPr>
            </w:pPr>
            <w:r>
              <w:rPr>
                <w:sz w:val="12"/>
              </w:rPr>
              <w:t>2. тачка 7) кад његова концентрација прелази:</w:t>
            </w:r>
          </w:p>
          <w:p w:rsidR="00323F62" w:rsidRDefault="005674BC">
            <w:pPr>
              <w:pStyle w:val="TableParagraph"/>
              <w:spacing w:before="2" w:line="242" w:lineRule="auto"/>
              <w:rPr>
                <w:sz w:val="12"/>
              </w:rPr>
            </w:pPr>
            <w:r>
              <w:rPr>
                <w:w w:val="66"/>
                <w:sz w:val="12"/>
              </w:rPr>
              <w:t xml:space="preserve"> </w:t>
            </w:r>
            <w:r>
              <w:rPr>
                <w:sz w:val="12"/>
              </w:rPr>
              <w:t>– 0,001% у производи- ма који се не испирају</w:t>
            </w:r>
          </w:p>
          <w:p w:rsidR="00323F62" w:rsidRDefault="005674BC">
            <w:pPr>
              <w:pStyle w:val="TableParagraph"/>
              <w:spacing w:before="1" w:line="242" w:lineRule="auto"/>
              <w:rPr>
                <w:sz w:val="12"/>
              </w:rPr>
            </w:pPr>
            <w:r>
              <w:rPr>
                <w:w w:val="66"/>
                <w:sz w:val="12"/>
              </w:rPr>
              <w:t xml:space="preserve"> </w:t>
            </w:r>
            <w:r>
              <w:rPr>
                <w:sz w:val="12"/>
              </w:rPr>
              <w:t>– 0,01 % у производи- ма који се испирају</w:t>
            </w:r>
          </w:p>
        </w:tc>
        <w:tc>
          <w:tcPr>
            <w:tcW w:w="2070" w:type="dxa"/>
          </w:tcPr>
          <w:p w:rsidR="00323F62" w:rsidRDefault="00323F62">
            <w:pPr>
              <w:pStyle w:val="TableParagraph"/>
              <w:ind w:left="0"/>
              <w:rPr>
                <w:sz w:val="12"/>
              </w:rPr>
            </w:pPr>
          </w:p>
        </w:tc>
      </w:tr>
      <w:tr w:rsidR="00323F62">
        <w:trPr>
          <w:trHeight w:val="1446"/>
        </w:trPr>
        <w:tc>
          <w:tcPr>
            <w:tcW w:w="510" w:type="dxa"/>
          </w:tcPr>
          <w:p w:rsidR="00323F62" w:rsidRDefault="005674BC">
            <w:pPr>
              <w:pStyle w:val="TableParagraph"/>
              <w:spacing w:before="15"/>
              <w:ind w:left="56"/>
              <w:rPr>
                <w:sz w:val="12"/>
              </w:rPr>
            </w:pPr>
            <w:r>
              <w:rPr>
                <w:sz w:val="12"/>
              </w:rPr>
              <w:t>75</w:t>
            </w:r>
          </w:p>
        </w:tc>
        <w:tc>
          <w:tcPr>
            <w:tcW w:w="1242" w:type="dxa"/>
          </w:tcPr>
          <w:p w:rsidR="00323F62" w:rsidRDefault="005674BC">
            <w:pPr>
              <w:pStyle w:val="TableParagraph"/>
              <w:spacing w:before="15"/>
              <w:rPr>
                <w:sz w:val="12"/>
              </w:rPr>
            </w:pPr>
            <w:r>
              <w:rPr>
                <w:sz w:val="12"/>
              </w:rPr>
              <w:t>Бензил салицилат</w:t>
            </w:r>
          </w:p>
        </w:tc>
        <w:tc>
          <w:tcPr>
            <w:tcW w:w="1179" w:type="dxa"/>
          </w:tcPr>
          <w:p w:rsidR="00323F62" w:rsidRDefault="005674BC">
            <w:pPr>
              <w:pStyle w:val="TableParagraph"/>
              <w:spacing w:before="15"/>
              <w:rPr>
                <w:sz w:val="12"/>
              </w:rPr>
            </w:pPr>
            <w:r>
              <w:rPr>
                <w:sz w:val="12"/>
              </w:rPr>
              <w:t>Benzyl salicylate</w:t>
            </w:r>
          </w:p>
        </w:tc>
        <w:tc>
          <w:tcPr>
            <w:tcW w:w="802" w:type="dxa"/>
          </w:tcPr>
          <w:p w:rsidR="00323F62" w:rsidRDefault="005674BC">
            <w:pPr>
              <w:pStyle w:val="TableParagraph"/>
              <w:spacing w:before="15"/>
              <w:ind w:left="56"/>
              <w:rPr>
                <w:sz w:val="12"/>
              </w:rPr>
            </w:pPr>
            <w:r>
              <w:rPr>
                <w:sz w:val="12"/>
              </w:rPr>
              <w:t>118-58-1</w:t>
            </w:r>
          </w:p>
        </w:tc>
        <w:tc>
          <w:tcPr>
            <w:tcW w:w="805" w:type="dxa"/>
          </w:tcPr>
          <w:p w:rsidR="00323F62" w:rsidRDefault="005674BC">
            <w:pPr>
              <w:pStyle w:val="TableParagraph"/>
              <w:spacing w:before="15"/>
              <w:rPr>
                <w:sz w:val="12"/>
              </w:rPr>
            </w:pPr>
            <w:r>
              <w:rPr>
                <w:sz w:val="12"/>
              </w:rPr>
              <w:t>204-262-9</w:t>
            </w:r>
          </w:p>
        </w:tc>
        <w:tc>
          <w:tcPr>
            <w:tcW w:w="1293" w:type="dxa"/>
          </w:tcPr>
          <w:p w:rsidR="00323F62" w:rsidRDefault="00323F62">
            <w:pPr>
              <w:pStyle w:val="TableParagraph"/>
              <w:ind w:left="0"/>
              <w:rPr>
                <w:sz w:val="12"/>
              </w:rPr>
            </w:pPr>
          </w:p>
        </w:tc>
        <w:tc>
          <w:tcPr>
            <w:tcW w:w="1265" w:type="dxa"/>
          </w:tcPr>
          <w:p w:rsidR="00323F62" w:rsidRDefault="00323F62">
            <w:pPr>
              <w:pStyle w:val="TableParagraph"/>
              <w:ind w:left="0"/>
              <w:rPr>
                <w:sz w:val="12"/>
              </w:rPr>
            </w:pPr>
          </w:p>
        </w:tc>
        <w:tc>
          <w:tcPr>
            <w:tcW w:w="1317" w:type="dxa"/>
          </w:tcPr>
          <w:p w:rsidR="00323F62" w:rsidRDefault="005674BC">
            <w:pPr>
              <w:pStyle w:val="TableParagraph"/>
              <w:spacing w:before="15" w:line="242" w:lineRule="auto"/>
              <w:ind w:right="37"/>
              <w:rPr>
                <w:sz w:val="12"/>
              </w:rPr>
            </w:pPr>
            <w:r>
              <w:rPr>
                <w:sz w:val="12"/>
              </w:rPr>
              <w:t>Присуство супстанце мора бити назначено у листи састојака на коју се односи члан 15. став</w:t>
            </w:r>
          </w:p>
          <w:p w:rsidR="00323F62" w:rsidRDefault="005674BC">
            <w:pPr>
              <w:pStyle w:val="TableParagraph"/>
              <w:spacing w:before="3" w:line="242" w:lineRule="auto"/>
              <w:rPr>
                <w:sz w:val="12"/>
              </w:rPr>
            </w:pPr>
            <w:r>
              <w:rPr>
                <w:sz w:val="12"/>
              </w:rPr>
              <w:t>2. тачка 7) кад његова концентрација прелази:</w:t>
            </w:r>
          </w:p>
          <w:p w:rsidR="00323F62" w:rsidRDefault="005674BC">
            <w:pPr>
              <w:pStyle w:val="TableParagraph"/>
              <w:spacing w:before="1" w:line="242" w:lineRule="auto"/>
              <w:rPr>
                <w:sz w:val="12"/>
              </w:rPr>
            </w:pPr>
            <w:r>
              <w:rPr>
                <w:w w:val="66"/>
                <w:sz w:val="12"/>
              </w:rPr>
              <w:t xml:space="preserve"> </w:t>
            </w:r>
            <w:r>
              <w:rPr>
                <w:sz w:val="12"/>
              </w:rPr>
              <w:t>– 0,001% у производи- ма који се не испирају</w:t>
            </w:r>
          </w:p>
          <w:p w:rsidR="00323F62" w:rsidRDefault="005674BC">
            <w:pPr>
              <w:pStyle w:val="TableParagraph"/>
              <w:spacing w:before="1" w:line="242" w:lineRule="auto"/>
              <w:rPr>
                <w:sz w:val="12"/>
              </w:rPr>
            </w:pPr>
            <w:r>
              <w:rPr>
                <w:w w:val="66"/>
                <w:sz w:val="12"/>
              </w:rPr>
              <w:t xml:space="preserve"> </w:t>
            </w:r>
            <w:r>
              <w:rPr>
                <w:sz w:val="12"/>
              </w:rPr>
              <w:t>– 0,01 % у производи- ма који се испирају</w:t>
            </w:r>
          </w:p>
        </w:tc>
        <w:tc>
          <w:tcPr>
            <w:tcW w:w="2070" w:type="dxa"/>
          </w:tcPr>
          <w:p w:rsidR="00323F62" w:rsidRDefault="00323F62">
            <w:pPr>
              <w:pStyle w:val="TableParagraph"/>
              <w:ind w:left="0"/>
              <w:rPr>
                <w:sz w:val="12"/>
              </w:rPr>
            </w:pPr>
          </w:p>
        </w:tc>
      </w:tr>
      <w:tr w:rsidR="00323F62">
        <w:trPr>
          <w:trHeight w:val="1446"/>
        </w:trPr>
        <w:tc>
          <w:tcPr>
            <w:tcW w:w="510" w:type="dxa"/>
          </w:tcPr>
          <w:p w:rsidR="00323F62" w:rsidRDefault="005674BC">
            <w:pPr>
              <w:pStyle w:val="TableParagraph"/>
              <w:spacing w:before="15"/>
              <w:ind w:left="56"/>
              <w:rPr>
                <w:sz w:val="12"/>
              </w:rPr>
            </w:pPr>
            <w:r>
              <w:rPr>
                <w:sz w:val="12"/>
              </w:rPr>
              <w:t>76</w:t>
            </w:r>
          </w:p>
        </w:tc>
        <w:tc>
          <w:tcPr>
            <w:tcW w:w="1242" w:type="dxa"/>
          </w:tcPr>
          <w:p w:rsidR="00323F62" w:rsidRDefault="005674BC">
            <w:pPr>
              <w:pStyle w:val="TableParagraph"/>
              <w:spacing w:before="15"/>
              <w:rPr>
                <w:sz w:val="12"/>
              </w:rPr>
            </w:pPr>
            <w:r>
              <w:rPr>
                <w:sz w:val="12"/>
              </w:rPr>
              <w:t>2-Пропенал, 3-фенил-</w:t>
            </w:r>
          </w:p>
        </w:tc>
        <w:tc>
          <w:tcPr>
            <w:tcW w:w="1179" w:type="dxa"/>
          </w:tcPr>
          <w:p w:rsidR="00323F62" w:rsidRDefault="005674BC">
            <w:pPr>
              <w:pStyle w:val="TableParagraph"/>
              <w:spacing w:before="15"/>
              <w:rPr>
                <w:sz w:val="12"/>
              </w:rPr>
            </w:pPr>
            <w:r>
              <w:rPr>
                <w:sz w:val="12"/>
              </w:rPr>
              <w:t>Cinnamal</w:t>
            </w:r>
          </w:p>
        </w:tc>
        <w:tc>
          <w:tcPr>
            <w:tcW w:w="802" w:type="dxa"/>
          </w:tcPr>
          <w:p w:rsidR="00323F62" w:rsidRDefault="005674BC">
            <w:pPr>
              <w:pStyle w:val="TableParagraph"/>
              <w:spacing w:before="15"/>
              <w:rPr>
                <w:sz w:val="12"/>
              </w:rPr>
            </w:pPr>
            <w:r>
              <w:rPr>
                <w:sz w:val="12"/>
              </w:rPr>
              <w:t>104-55-2</w:t>
            </w:r>
          </w:p>
        </w:tc>
        <w:tc>
          <w:tcPr>
            <w:tcW w:w="805" w:type="dxa"/>
          </w:tcPr>
          <w:p w:rsidR="00323F62" w:rsidRDefault="005674BC">
            <w:pPr>
              <w:pStyle w:val="TableParagraph"/>
              <w:spacing w:before="15"/>
              <w:ind w:left="58"/>
              <w:rPr>
                <w:sz w:val="12"/>
              </w:rPr>
            </w:pPr>
            <w:r>
              <w:rPr>
                <w:sz w:val="12"/>
              </w:rPr>
              <w:t>203-213-9</w:t>
            </w:r>
          </w:p>
        </w:tc>
        <w:tc>
          <w:tcPr>
            <w:tcW w:w="1293" w:type="dxa"/>
          </w:tcPr>
          <w:p w:rsidR="00323F62" w:rsidRDefault="00323F62">
            <w:pPr>
              <w:pStyle w:val="TableParagraph"/>
              <w:ind w:left="0"/>
              <w:rPr>
                <w:sz w:val="12"/>
              </w:rPr>
            </w:pPr>
          </w:p>
        </w:tc>
        <w:tc>
          <w:tcPr>
            <w:tcW w:w="1265" w:type="dxa"/>
          </w:tcPr>
          <w:p w:rsidR="00323F62" w:rsidRDefault="00323F62">
            <w:pPr>
              <w:pStyle w:val="TableParagraph"/>
              <w:ind w:left="0"/>
              <w:rPr>
                <w:sz w:val="12"/>
              </w:rPr>
            </w:pPr>
          </w:p>
        </w:tc>
        <w:tc>
          <w:tcPr>
            <w:tcW w:w="1317" w:type="dxa"/>
          </w:tcPr>
          <w:p w:rsidR="00323F62" w:rsidRDefault="005674BC">
            <w:pPr>
              <w:pStyle w:val="TableParagraph"/>
              <w:spacing w:before="15" w:line="242" w:lineRule="auto"/>
              <w:ind w:right="37"/>
              <w:rPr>
                <w:sz w:val="12"/>
              </w:rPr>
            </w:pPr>
            <w:r>
              <w:rPr>
                <w:sz w:val="12"/>
              </w:rPr>
              <w:t>Присуство супстанце мора бити назначено у листи састојака на коју се односи члан 15. став</w:t>
            </w:r>
          </w:p>
          <w:p w:rsidR="00323F62" w:rsidRDefault="005674BC">
            <w:pPr>
              <w:pStyle w:val="TableParagraph"/>
              <w:spacing w:before="3" w:line="242" w:lineRule="auto"/>
              <w:rPr>
                <w:sz w:val="12"/>
              </w:rPr>
            </w:pPr>
            <w:r>
              <w:rPr>
                <w:sz w:val="12"/>
              </w:rPr>
              <w:t>2. тачка 7) кад његова концентрација прелази:</w:t>
            </w:r>
          </w:p>
          <w:p w:rsidR="00323F62" w:rsidRDefault="005674BC">
            <w:pPr>
              <w:pStyle w:val="TableParagraph"/>
              <w:spacing w:before="1" w:line="242" w:lineRule="auto"/>
              <w:rPr>
                <w:sz w:val="12"/>
              </w:rPr>
            </w:pPr>
            <w:r>
              <w:rPr>
                <w:w w:val="66"/>
                <w:sz w:val="12"/>
              </w:rPr>
              <w:t xml:space="preserve"> </w:t>
            </w:r>
            <w:r>
              <w:rPr>
                <w:sz w:val="12"/>
              </w:rPr>
              <w:t>– 0,001% у производи- ма који се не испирају</w:t>
            </w:r>
          </w:p>
          <w:p w:rsidR="00323F62" w:rsidRDefault="005674BC">
            <w:pPr>
              <w:pStyle w:val="TableParagraph"/>
              <w:spacing w:before="2" w:line="242" w:lineRule="auto"/>
              <w:rPr>
                <w:sz w:val="12"/>
              </w:rPr>
            </w:pPr>
            <w:r>
              <w:rPr>
                <w:w w:val="66"/>
                <w:sz w:val="12"/>
              </w:rPr>
              <w:t xml:space="preserve"> </w:t>
            </w:r>
            <w:r>
              <w:rPr>
                <w:sz w:val="12"/>
              </w:rPr>
              <w:t>– 0,01 % у производи- ма који се испирају</w:t>
            </w:r>
          </w:p>
        </w:tc>
        <w:tc>
          <w:tcPr>
            <w:tcW w:w="2070" w:type="dxa"/>
          </w:tcPr>
          <w:p w:rsidR="00323F62" w:rsidRDefault="00323F62">
            <w:pPr>
              <w:pStyle w:val="TableParagraph"/>
              <w:ind w:left="0"/>
              <w:rPr>
                <w:sz w:val="12"/>
              </w:rPr>
            </w:pPr>
          </w:p>
        </w:tc>
      </w:tr>
      <w:tr w:rsidR="00323F62">
        <w:trPr>
          <w:trHeight w:val="1446"/>
        </w:trPr>
        <w:tc>
          <w:tcPr>
            <w:tcW w:w="510" w:type="dxa"/>
          </w:tcPr>
          <w:p w:rsidR="00323F62" w:rsidRDefault="005674BC">
            <w:pPr>
              <w:pStyle w:val="TableParagraph"/>
              <w:spacing w:before="16"/>
              <w:ind w:left="56"/>
              <w:rPr>
                <w:sz w:val="12"/>
              </w:rPr>
            </w:pPr>
            <w:r>
              <w:rPr>
                <w:sz w:val="12"/>
              </w:rPr>
              <w:t>77</w:t>
            </w:r>
          </w:p>
        </w:tc>
        <w:tc>
          <w:tcPr>
            <w:tcW w:w="1242" w:type="dxa"/>
          </w:tcPr>
          <w:p w:rsidR="00323F62" w:rsidRDefault="005674BC">
            <w:pPr>
              <w:pStyle w:val="TableParagraph"/>
              <w:spacing w:before="16"/>
              <w:rPr>
                <w:sz w:val="12"/>
              </w:rPr>
            </w:pPr>
            <w:r>
              <w:rPr>
                <w:sz w:val="12"/>
              </w:rPr>
              <w:t>2</w:t>
            </w:r>
            <w:r>
              <w:rPr>
                <w:i/>
                <w:sz w:val="12"/>
              </w:rPr>
              <w:t>H</w:t>
            </w:r>
            <w:r>
              <w:rPr>
                <w:sz w:val="12"/>
              </w:rPr>
              <w:t>-1-Бензопиран-</w:t>
            </w:r>
          </w:p>
          <w:p w:rsidR="00323F62" w:rsidRDefault="005674BC">
            <w:pPr>
              <w:pStyle w:val="TableParagraph"/>
              <w:spacing w:before="2"/>
              <w:rPr>
                <w:sz w:val="12"/>
              </w:rPr>
            </w:pPr>
            <w:r>
              <w:rPr>
                <w:sz w:val="12"/>
              </w:rPr>
              <w:t>-2-он</w:t>
            </w:r>
          </w:p>
        </w:tc>
        <w:tc>
          <w:tcPr>
            <w:tcW w:w="1179" w:type="dxa"/>
          </w:tcPr>
          <w:p w:rsidR="00323F62" w:rsidRDefault="005674BC">
            <w:pPr>
              <w:pStyle w:val="TableParagraph"/>
              <w:spacing w:before="16"/>
              <w:rPr>
                <w:sz w:val="12"/>
              </w:rPr>
            </w:pPr>
            <w:r>
              <w:rPr>
                <w:sz w:val="12"/>
              </w:rPr>
              <w:t>Coumarin</w:t>
            </w:r>
          </w:p>
        </w:tc>
        <w:tc>
          <w:tcPr>
            <w:tcW w:w="802" w:type="dxa"/>
          </w:tcPr>
          <w:p w:rsidR="00323F62" w:rsidRDefault="005674BC">
            <w:pPr>
              <w:pStyle w:val="TableParagraph"/>
              <w:spacing w:before="16"/>
              <w:rPr>
                <w:sz w:val="12"/>
              </w:rPr>
            </w:pPr>
            <w:r>
              <w:rPr>
                <w:sz w:val="12"/>
              </w:rPr>
              <w:t>91-64-5</w:t>
            </w:r>
          </w:p>
        </w:tc>
        <w:tc>
          <w:tcPr>
            <w:tcW w:w="805" w:type="dxa"/>
          </w:tcPr>
          <w:p w:rsidR="00323F62" w:rsidRDefault="005674BC">
            <w:pPr>
              <w:pStyle w:val="TableParagraph"/>
              <w:spacing w:before="16"/>
              <w:ind w:left="58"/>
              <w:rPr>
                <w:sz w:val="12"/>
              </w:rPr>
            </w:pPr>
            <w:r>
              <w:rPr>
                <w:sz w:val="12"/>
              </w:rPr>
              <w:t>202-086-7</w:t>
            </w:r>
          </w:p>
        </w:tc>
        <w:tc>
          <w:tcPr>
            <w:tcW w:w="1293" w:type="dxa"/>
          </w:tcPr>
          <w:p w:rsidR="00323F62" w:rsidRDefault="00323F62">
            <w:pPr>
              <w:pStyle w:val="TableParagraph"/>
              <w:ind w:left="0"/>
              <w:rPr>
                <w:sz w:val="12"/>
              </w:rPr>
            </w:pPr>
          </w:p>
        </w:tc>
        <w:tc>
          <w:tcPr>
            <w:tcW w:w="1265" w:type="dxa"/>
          </w:tcPr>
          <w:p w:rsidR="00323F62" w:rsidRDefault="00323F62">
            <w:pPr>
              <w:pStyle w:val="TableParagraph"/>
              <w:ind w:left="0"/>
              <w:rPr>
                <w:sz w:val="12"/>
              </w:rPr>
            </w:pPr>
          </w:p>
        </w:tc>
        <w:tc>
          <w:tcPr>
            <w:tcW w:w="1317" w:type="dxa"/>
          </w:tcPr>
          <w:p w:rsidR="00323F62" w:rsidRDefault="005674BC">
            <w:pPr>
              <w:pStyle w:val="TableParagraph"/>
              <w:spacing w:before="16" w:line="242" w:lineRule="auto"/>
              <w:ind w:right="37"/>
              <w:rPr>
                <w:sz w:val="12"/>
              </w:rPr>
            </w:pPr>
            <w:r>
              <w:rPr>
                <w:sz w:val="12"/>
              </w:rPr>
              <w:t>Присуство супстанце мора бити назначено у листи састојака на коју се односи члан 15. став</w:t>
            </w:r>
          </w:p>
          <w:p w:rsidR="00323F62" w:rsidRDefault="005674BC">
            <w:pPr>
              <w:pStyle w:val="TableParagraph"/>
              <w:spacing w:before="2" w:line="242" w:lineRule="auto"/>
              <w:rPr>
                <w:sz w:val="12"/>
              </w:rPr>
            </w:pPr>
            <w:r>
              <w:rPr>
                <w:sz w:val="12"/>
              </w:rPr>
              <w:t>2. тачка 7) кад његова концентрација прелази:</w:t>
            </w:r>
          </w:p>
          <w:p w:rsidR="00323F62" w:rsidRDefault="005674BC">
            <w:pPr>
              <w:pStyle w:val="TableParagraph"/>
              <w:spacing w:before="2" w:line="242" w:lineRule="auto"/>
              <w:rPr>
                <w:sz w:val="12"/>
              </w:rPr>
            </w:pPr>
            <w:r>
              <w:rPr>
                <w:w w:val="66"/>
                <w:sz w:val="12"/>
              </w:rPr>
              <w:t xml:space="preserve"> </w:t>
            </w:r>
            <w:r>
              <w:rPr>
                <w:sz w:val="12"/>
              </w:rPr>
              <w:t>– 0,001% у производи- ма који се не испирају</w:t>
            </w:r>
          </w:p>
          <w:p w:rsidR="00323F62" w:rsidRDefault="005674BC">
            <w:pPr>
              <w:pStyle w:val="TableParagraph"/>
              <w:spacing w:before="1" w:line="242" w:lineRule="auto"/>
              <w:rPr>
                <w:sz w:val="12"/>
              </w:rPr>
            </w:pPr>
            <w:r>
              <w:rPr>
                <w:w w:val="66"/>
                <w:sz w:val="12"/>
              </w:rPr>
              <w:t xml:space="preserve"> </w:t>
            </w:r>
            <w:r>
              <w:rPr>
                <w:sz w:val="12"/>
              </w:rPr>
              <w:t>– 0,01 % у производи- ма који се испирају</w:t>
            </w:r>
          </w:p>
        </w:tc>
        <w:tc>
          <w:tcPr>
            <w:tcW w:w="2070" w:type="dxa"/>
          </w:tcPr>
          <w:p w:rsidR="00323F62" w:rsidRDefault="00323F62">
            <w:pPr>
              <w:pStyle w:val="TableParagraph"/>
              <w:ind w:left="0"/>
              <w:rPr>
                <w:sz w:val="12"/>
              </w:rPr>
            </w:pPr>
          </w:p>
        </w:tc>
      </w:tr>
      <w:tr w:rsidR="00323F62">
        <w:trPr>
          <w:trHeight w:val="1446"/>
        </w:trPr>
        <w:tc>
          <w:tcPr>
            <w:tcW w:w="510" w:type="dxa"/>
          </w:tcPr>
          <w:p w:rsidR="00323F62" w:rsidRDefault="005674BC">
            <w:pPr>
              <w:pStyle w:val="TableParagraph"/>
              <w:spacing w:before="16"/>
              <w:ind w:left="56"/>
              <w:rPr>
                <w:sz w:val="12"/>
              </w:rPr>
            </w:pPr>
            <w:r>
              <w:rPr>
                <w:sz w:val="12"/>
              </w:rPr>
              <w:t>78</w:t>
            </w:r>
          </w:p>
        </w:tc>
        <w:tc>
          <w:tcPr>
            <w:tcW w:w="1242" w:type="dxa"/>
          </w:tcPr>
          <w:p w:rsidR="00323F62" w:rsidRDefault="005674BC">
            <w:pPr>
              <w:pStyle w:val="TableParagraph"/>
              <w:spacing w:before="16" w:line="242" w:lineRule="auto"/>
              <w:ind w:right="141"/>
              <w:rPr>
                <w:sz w:val="12"/>
              </w:rPr>
            </w:pPr>
            <w:r>
              <w:rPr>
                <w:sz w:val="12"/>
              </w:rPr>
              <w:t>2,6-Октадиен-1-1ол, 3,7-диметил-,(2</w:t>
            </w:r>
            <w:r>
              <w:rPr>
                <w:i/>
                <w:sz w:val="12"/>
              </w:rPr>
              <w:t>Е</w:t>
            </w:r>
            <w:r>
              <w:rPr>
                <w:sz w:val="12"/>
              </w:rPr>
              <w:t>)-</w:t>
            </w:r>
          </w:p>
        </w:tc>
        <w:tc>
          <w:tcPr>
            <w:tcW w:w="1179" w:type="dxa"/>
          </w:tcPr>
          <w:p w:rsidR="00323F62" w:rsidRDefault="005674BC">
            <w:pPr>
              <w:pStyle w:val="TableParagraph"/>
              <w:spacing w:before="16"/>
              <w:rPr>
                <w:sz w:val="12"/>
              </w:rPr>
            </w:pPr>
            <w:r>
              <w:rPr>
                <w:sz w:val="12"/>
              </w:rPr>
              <w:t>Geraniol</w:t>
            </w:r>
          </w:p>
        </w:tc>
        <w:tc>
          <w:tcPr>
            <w:tcW w:w="802" w:type="dxa"/>
          </w:tcPr>
          <w:p w:rsidR="00323F62" w:rsidRDefault="005674BC">
            <w:pPr>
              <w:pStyle w:val="TableParagraph"/>
              <w:spacing w:before="16"/>
              <w:rPr>
                <w:sz w:val="12"/>
              </w:rPr>
            </w:pPr>
            <w:r>
              <w:rPr>
                <w:sz w:val="12"/>
              </w:rPr>
              <w:t>106-24-1</w:t>
            </w:r>
          </w:p>
        </w:tc>
        <w:tc>
          <w:tcPr>
            <w:tcW w:w="805" w:type="dxa"/>
          </w:tcPr>
          <w:p w:rsidR="00323F62" w:rsidRDefault="005674BC">
            <w:pPr>
              <w:pStyle w:val="TableParagraph"/>
              <w:spacing w:before="16"/>
              <w:ind w:left="58"/>
              <w:rPr>
                <w:sz w:val="12"/>
              </w:rPr>
            </w:pPr>
            <w:r>
              <w:rPr>
                <w:sz w:val="12"/>
              </w:rPr>
              <w:t>203-377-1</w:t>
            </w:r>
          </w:p>
        </w:tc>
        <w:tc>
          <w:tcPr>
            <w:tcW w:w="1293" w:type="dxa"/>
          </w:tcPr>
          <w:p w:rsidR="00323F62" w:rsidRDefault="00323F62">
            <w:pPr>
              <w:pStyle w:val="TableParagraph"/>
              <w:ind w:left="0"/>
              <w:rPr>
                <w:sz w:val="12"/>
              </w:rPr>
            </w:pPr>
          </w:p>
        </w:tc>
        <w:tc>
          <w:tcPr>
            <w:tcW w:w="1265" w:type="dxa"/>
          </w:tcPr>
          <w:p w:rsidR="00323F62" w:rsidRDefault="00323F62">
            <w:pPr>
              <w:pStyle w:val="TableParagraph"/>
              <w:ind w:left="0"/>
              <w:rPr>
                <w:sz w:val="12"/>
              </w:rPr>
            </w:pPr>
          </w:p>
        </w:tc>
        <w:tc>
          <w:tcPr>
            <w:tcW w:w="1317" w:type="dxa"/>
          </w:tcPr>
          <w:p w:rsidR="00323F62" w:rsidRDefault="005674BC">
            <w:pPr>
              <w:pStyle w:val="TableParagraph"/>
              <w:spacing w:before="16" w:line="242" w:lineRule="auto"/>
              <w:ind w:right="37"/>
              <w:rPr>
                <w:sz w:val="12"/>
              </w:rPr>
            </w:pPr>
            <w:r>
              <w:rPr>
                <w:sz w:val="12"/>
              </w:rPr>
              <w:t>Присуство супстанце мора бити назначено у листи састојака на коју се односи члан 15. став</w:t>
            </w:r>
          </w:p>
          <w:p w:rsidR="00323F62" w:rsidRDefault="005674BC">
            <w:pPr>
              <w:pStyle w:val="TableParagraph"/>
              <w:spacing w:before="3" w:line="242" w:lineRule="auto"/>
              <w:rPr>
                <w:sz w:val="12"/>
              </w:rPr>
            </w:pPr>
            <w:r>
              <w:rPr>
                <w:sz w:val="12"/>
              </w:rPr>
              <w:t>2. тачка 7) кад његова концентрација прелази:</w:t>
            </w:r>
          </w:p>
          <w:p w:rsidR="00323F62" w:rsidRDefault="005674BC">
            <w:pPr>
              <w:pStyle w:val="TableParagraph"/>
              <w:spacing w:before="1" w:line="242" w:lineRule="auto"/>
              <w:rPr>
                <w:sz w:val="12"/>
              </w:rPr>
            </w:pPr>
            <w:r>
              <w:rPr>
                <w:w w:val="66"/>
                <w:sz w:val="12"/>
              </w:rPr>
              <w:t xml:space="preserve"> </w:t>
            </w:r>
            <w:r>
              <w:rPr>
                <w:sz w:val="12"/>
              </w:rPr>
              <w:t>– 0,001% у производи- ма који се не испирају</w:t>
            </w:r>
          </w:p>
          <w:p w:rsidR="00323F62" w:rsidRDefault="005674BC">
            <w:pPr>
              <w:pStyle w:val="TableParagraph"/>
              <w:spacing w:before="1" w:line="242" w:lineRule="auto"/>
              <w:rPr>
                <w:sz w:val="12"/>
              </w:rPr>
            </w:pPr>
            <w:r>
              <w:rPr>
                <w:w w:val="66"/>
                <w:sz w:val="12"/>
              </w:rPr>
              <w:t xml:space="preserve"> </w:t>
            </w:r>
            <w:r>
              <w:rPr>
                <w:sz w:val="12"/>
              </w:rPr>
              <w:t>– 0,01 % у производи- ма који се испирају</w:t>
            </w:r>
          </w:p>
        </w:tc>
        <w:tc>
          <w:tcPr>
            <w:tcW w:w="2070" w:type="dxa"/>
          </w:tcPr>
          <w:p w:rsidR="00323F62" w:rsidRDefault="00323F62">
            <w:pPr>
              <w:pStyle w:val="TableParagraph"/>
              <w:ind w:left="0"/>
              <w:rPr>
                <w:sz w:val="12"/>
              </w:rPr>
            </w:pPr>
          </w:p>
        </w:tc>
      </w:tr>
      <w:tr w:rsidR="00323F62">
        <w:trPr>
          <w:trHeight w:val="2286"/>
        </w:trPr>
        <w:tc>
          <w:tcPr>
            <w:tcW w:w="510" w:type="dxa"/>
          </w:tcPr>
          <w:p w:rsidR="00323F62" w:rsidRDefault="005674BC">
            <w:pPr>
              <w:pStyle w:val="TableParagraph"/>
              <w:spacing w:before="16"/>
              <w:ind w:left="56"/>
              <w:rPr>
                <w:sz w:val="12"/>
              </w:rPr>
            </w:pPr>
            <w:r>
              <w:rPr>
                <w:sz w:val="12"/>
              </w:rPr>
              <w:t>79</w:t>
            </w:r>
          </w:p>
        </w:tc>
        <w:tc>
          <w:tcPr>
            <w:tcW w:w="1242" w:type="dxa"/>
          </w:tcPr>
          <w:p w:rsidR="00323F62" w:rsidRDefault="005674BC">
            <w:pPr>
              <w:pStyle w:val="TableParagraph"/>
              <w:spacing w:before="16" w:line="242" w:lineRule="auto"/>
              <w:ind w:right="210"/>
              <w:rPr>
                <w:sz w:val="12"/>
              </w:rPr>
            </w:pPr>
            <w:r>
              <w:rPr>
                <w:sz w:val="12"/>
              </w:rPr>
              <w:t>3 и 4-(4-Хидрок- си-4-метилпентил)</w:t>
            </w:r>
          </w:p>
          <w:p w:rsidR="00323F62" w:rsidRDefault="005674BC">
            <w:pPr>
              <w:pStyle w:val="TableParagraph"/>
              <w:spacing w:before="2" w:line="242" w:lineRule="auto"/>
              <w:ind w:right="14"/>
              <w:rPr>
                <w:sz w:val="12"/>
              </w:rPr>
            </w:pPr>
            <w:r>
              <w:rPr>
                <w:sz w:val="12"/>
              </w:rPr>
              <w:t>циклохекс-3-ен-1-кар- балдехид (*)</w:t>
            </w:r>
          </w:p>
          <w:p w:rsidR="00323F62" w:rsidRDefault="005674BC">
            <w:pPr>
              <w:pStyle w:val="TableParagraph"/>
              <w:spacing w:before="1" w:line="242" w:lineRule="auto"/>
              <w:ind w:right="113"/>
              <w:rPr>
                <w:sz w:val="12"/>
              </w:rPr>
            </w:pPr>
            <w:r>
              <w:rPr>
                <w:sz w:val="12"/>
              </w:rPr>
              <w:t>(*) Од 23. августа 2019. козметички производ који</w:t>
            </w:r>
            <w:r>
              <w:rPr>
                <w:spacing w:val="-14"/>
                <w:sz w:val="12"/>
              </w:rPr>
              <w:t xml:space="preserve"> </w:t>
            </w:r>
            <w:r>
              <w:rPr>
                <w:sz w:val="12"/>
              </w:rPr>
              <w:t>саджи ову супстанцу не сме се стављати на тржиште РС.</w:t>
            </w:r>
          </w:p>
          <w:p w:rsidR="00323F62" w:rsidRDefault="005674BC">
            <w:pPr>
              <w:pStyle w:val="TableParagraph"/>
              <w:spacing w:before="4" w:line="242" w:lineRule="auto"/>
              <w:ind w:right="29"/>
              <w:rPr>
                <w:sz w:val="12"/>
              </w:rPr>
            </w:pPr>
            <w:r>
              <w:rPr>
                <w:sz w:val="12"/>
              </w:rPr>
              <w:t>(*) Од 23. августа 2021. козметички производ који саджи ову супстанцу не сме се учинити доступ-</w:t>
            </w:r>
          </w:p>
          <w:p w:rsidR="00323F62" w:rsidRDefault="005674BC">
            <w:pPr>
              <w:pStyle w:val="TableParagraph"/>
              <w:spacing w:before="4"/>
              <w:rPr>
                <w:sz w:val="12"/>
              </w:rPr>
            </w:pPr>
            <w:r>
              <w:rPr>
                <w:sz w:val="12"/>
              </w:rPr>
              <w:t>-ним на тржиште РС.</w:t>
            </w:r>
          </w:p>
        </w:tc>
        <w:tc>
          <w:tcPr>
            <w:tcW w:w="1179" w:type="dxa"/>
          </w:tcPr>
          <w:p w:rsidR="00323F62" w:rsidRDefault="005674BC">
            <w:pPr>
              <w:pStyle w:val="TableParagraph"/>
              <w:spacing w:before="17" w:line="242" w:lineRule="auto"/>
              <w:ind w:right="276"/>
              <w:rPr>
                <w:sz w:val="12"/>
              </w:rPr>
            </w:pPr>
            <w:r>
              <w:rPr>
                <w:sz w:val="12"/>
              </w:rPr>
              <w:t>Hydroxyisohexyl 3-cyclohexene carboxaldehyde</w:t>
            </w:r>
          </w:p>
        </w:tc>
        <w:tc>
          <w:tcPr>
            <w:tcW w:w="802" w:type="dxa"/>
          </w:tcPr>
          <w:p w:rsidR="00323F62" w:rsidRDefault="005674BC">
            <w:pPr>
              <w:pStyle w:val="TableParagraph"/>
              <w:spacing w:before="17"/>
              <w:rPr>
                <w:sz w:val="12"/>
              </w:rPr>
            </w:pPr>
            <w:r>
              <w:rPr>
                <w:sz w:val="12"/>
              </w:rPr>
              <w:t>51414-25-6 /</w:t>
            </w:r>
          </w:p>
          <w:p w:rsidR="00323F62" w:rsidRDefault="005674BC">
            <w:pPr>
              <w:pStyle w:val="TableParagraph"/>
              <w:spacing w:before="2"/>
              <w:rPr>
                <w:sz w:val="12"/>
              </w:rPr>
            </w:pPr>
            <w:r>
              <w:rPr>
                <w:sz w:val="12"/>
              </w:rPr>
              <w:t>31906-04-4</w:t>
            </w:r>
          </w:p>
        </w:tc>
        <w:tc>
          <w:tcPr>
            <w:tcW w:w="805" w:type="dxa"/>
          </w:tcPr>
          <w:p w:rsidR="00323F62" w:rsidRDefault="005674BC">
            <w:pPr>
              <w:pStyle w:val="TableParagraph"/>
              <w:spacing w:before="17"/>
              <w:ind w:left="58"/>
              <w:rPr>
                <w:sz w:val="12"/>
              </w:rPr>
            </w:pPr>
            <w:r>
              <w:rPr>
                <w:sz w:val="12"/>
              </w:rPr>
              <w:t>257-187-9 /</w:t>
            </w:r>
          </w:p>
          <w:p w:rsidR="00323F62" w:rsidRDefault="005674BC">
            <w:pPr>
              <w:pStyle w:val="TableParagraph"/>
              <w:spacing w:before="2"/>
              <w:ind w:left="58"/>
              <w:rPr>
                <w:sz w:val="12"/>
              </w:rPr>
            </w:pPr>
            <w:r>
              <w:rPr>
                <w:sz w:val="12"/>
              </w:rPr>
              <w:t>250-863-4</w:t>
            </w:r>
          </w:p>
        </w:tc>
        <w:tc>
          <w:tcPr>
            <w:tcW w:w="1293" w:type="dxa"/>
          </w:tcPr>
          <w:p w:rsidR="00323F62" w:rsidRDefault="00323F62">
            <w:pPr>
              <w:pStyle w:val="TableParagraph"/>
              <w:ind w:left="0"/>
              <w:rPr>
                <w:sz w:val="12"/>
              </w:rPr>
            </w:pPr>
          </w:p>
        </w:tc>
        <w:tc>
          <w:tcPr>
            <w:tcW w:w="1265" w:type="dxa"/>
          </w:tcPr>
          <w:p w:rsidR="00323F62" w:rsidRDefault="00323F62">
            <w:pPr>
              <w:pStyle w:val="TableParagraph"/>
              <w:ind w:left="0"/>
              <w:rPr>
                <w:sz w:val="12"/>
              </w:rPr>
            </w:pPr>
          </w:p>
        </w:tc>
        <w:tc>
          <w:tcPr>
            <w:tcW w:w="1317" w:type="dxa"/>
          </w:tcPr>
          <w:p w:rsidR="00323F62" w:rsidRDefault="005674BC">
            <w:pPr>
              <w:pStyle w:val="TableParagraph"/>
              <w:spacing w:before="17" w:line="242" w:lineRule="auto"/>
              <w:ind w:right="37"/>
              <w:rPr>
                <w:sz w:val="12"/>
              </w:rPr>
            </w:pPr>
            <w:r>
              <w:rPr>
                <w:sz w:val="12"/>
              </w:rPr>
              <w:t>Присуство супстанце мора бити назначено у листи</w:t>
            </w:r>
            <w:r>
              <w:rPr>
                <w:sz w:val="12"/>
              </w:rPr>
              <w:t xml:space="preserve"> састојака на коју се односи члан 15. став</w:t>
            </w:r>
          </w:p>
          <w:p w:rsidR="00323F62" w:rsidRDefault="005674BC">
            <w:pPr>
              <w:pStyle w:val="TableParagraph"/>
              <w:spacing w:before="3" w:line="242" w:lineRule="auto"/>
              <w:rPr>
                <w:sz w:val="12"/>
              </w:rPr>
            </w:pPr>
            <w:r>
              <w:rPr>
                <w:sz w:val="12"/>
              </w:rPr>
              <w:t>2. тачка 7) кад његова концентрација прелази:</w:t>
            </w:r>
          </w:p>
          <w:p w:rsidR="00323F62" w:rsidRDefault="005674BC">
            <w:pPr>
              <w:pStyle w:val="TableParagraph"/>
              <w:spacing w:before="1" w:line="242" w:lineRule="auto"/>
              <w:rPr>
                <w:sz w:val="12"/>
              </w:rPr>
            </w:pPr>
            <w:r>
              <w:rPr>
                <w:w w:val="66"/>
                <w:sz w:val="12"/>
              </w:rPr>
              <w:t xml:space="preserve"> </w:t>
            </w:r>
            <w:r>
              <w:rPr>
                <w:sz w:val="12"/>
              </w:rPr>
              <w:t>– 0,001% у производи- ма који се не испирају</w:t>
            </w:r>
          </w:p>
          <w:p w:rsidR="00323F62" w:rsidRDefault="005674BC">
            <w:pPr>
              <w:pStyle w:val="TableParagraph"/>
              <w:spacing w:before="2" w:line="242" w:lineRule="auto"/>
              <w:rPr>
                <w:sz w:val="12"/>
              </w:rPr>
            </w:pPr>
            <w:r>
              <w:rPr>
                <w:w w:val="66"/>
                <w:sz w:val="12"/>
              </w:rPr>
              <w:t xml:space="preserve"> </w:t>
            </w:r>
            <w:r>
              <w:rPr>
                <w:sz w:val="12"/>
              </w:rPr>
              <w:t>– 0,01 % у производи- ма који се испирају</w:t>
            </w:r>
          </w:p>
        </w:tc>
        <w:tc>
          <w:tcPr>
            <w:tcW w:w="2070" w:type="dxa"/>
          </w:tcPr>
          <w:p w:rsidR="00323F62" w:rsidRDefault="00323F62">
            <w:pPr>
              <w:pStyle w:val="TableParagraph"/>
              <w:ind w:left="0"/>
              <w:rPr>
                <w:sz w:val="12"/>
              </w:rPr>
            </w:pPr>
          </w:p>
        </w:tc>
      </w:tr>
    </w:tbl>
    <w:p w:rsidR="00323F62" w:rsidRDefault="00323F62">
      <w:pPr>
        <w:rPr>
          <w:sz w:val="12"/>
        </w:rPr>
        <w:sectPr w:rsidR="00323F62">
          <w:pgSz w:w="12480" w:h="15690"/>
          <w:pgMar w:top="240" w:right="720" w:bottom="280" w:left="74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
        <w:gridCol w:w="1242"/>
        <w:gridCol w:w="1179"/>
        <w:gridCol w:w="802"/>
        <w:gridCol w:w="805"/>
        <w:gridCol w:w="1293"/>
        <w:gridCol w:w="1265"/>
        <w:gridCol w:w="1317"/>
        <w:gridCol w:w="2070"/>
      </w:tblGrid>
      <w:tr w:rsidR="00323F62">
        <w:trPr>
          <w:trHeight w:val="186"/>
        </w:trPr>
        <w:tc>
          <w:tcPr>
            <w:tcW w:w="510" w:type="dxa"/>
          </w:tcPr>
          <w:p w:rsidR="00323F62" w:rsidRDefault="005674BC">
            <w:pPr>
              <w:pStyle w:val="TableParagraph"/>
              <w:spacing w:before="14"/>
              <w:ind w:left="10"/>
              <w:jc w:val="center"/>
              <w:rPr>
                <w:sz w:val="12"/>
              </w:rPr>
            </w:pPr>
            <w:r>
              <w:rPr>
                <w:sz w:val="12"/>
              </w:rPr>
              <w:lastRenderedPageBreak/>
              <w:t>а</w:t>
            </w:r>
          </w:p>
        </w:tc>
        <w:tc>
          <w:tcPr>
            <w:tcW w:w="1242" w:type="dxa"/>
          </w:tcPr>
          <w:p w:rsidR="00323F62" w:rsidRDefault="005674BC">
            <w:pPr>
              <w:pStyle w:val="TableParagraph"/>
              <w:spacing w:before="14"/>
              <w:ind w:left="10"/>
              <w:jc w:val="center"/>
              <w:rPr>
                <w:sz w:val="12"/>
              </w:rPr>
            </w:pPr>
            <w:r>
              <w:rPr>
                <w:sz w:val="12"/>
              </w:rPr>
              <w:t>б</w:t>
            </w:r>
          </w:p>
        </w:tc>
        <w:tc>
          <w:tcPr>
            <w:tcW w:w="1179" w:type="dxa"/>
          </w:tcPr>
          <w:p w:rsidR="00323F62" w:rsidRDefault="005674BC">
            <w:pPr>
              <w:pStyle w:val="TableParagraph"/>
              <w:spacing w:before="14"/>
              <w:ind w:left="11"/>
              <w:jc w:val="center"/>
              <w:rPr>
                <w:sz w:val="12"/>
              </w:rPr>
            </w:pPr>
            <w:r>
              <w:rPr>
                <w:sz w:val="12"/>
              </w:rPr>
              <w:t>ц</w:t>
            </w:r>
          </w:p>
        </w:tc>
        <w:tc>
          <w:tcPr>
            <w:tcW w:w="802" w:type="dxa"/>
          </w:tcPr>
          <w:p w:rsidR="00323F62" w:rsidRDefault="005674BC">
            <w:pPr>
              <w:pStyle w:val="TableParagraph"/>
              <w:spacing w:before="14"/>
              <w:ind w:left="11"/>
              <w:jc w:val="center"/>
              <w:rPr>
                <w:sz w:val="12"/>
              </w:rPr>
            </w:pPr>
            <w:r>
              <w:rPr>
                <w:sz w:val="12"/>
              </w:rPr>
              <w:t>д</w:t>
            </w:r>
          </w:p>
        </w:tc>
        <w:tc>
          <w:tcPr>
            <w:tcW w:w="805" w:type="dxa"/>
          </w:tcPr>
          <w:p w:rsidR="00323F62" w:rsidRDefault="005674BC">
            <w:pPr>
              <w:pStyle w:val="TableParagraph"/>
              <w:spacing w:before="14"/>
              <w:ind w:left="12"/>
              <w:jc w:val="center"/>
              <w:rPr>
                <w:sz w:val="12"/>
              </w:rPr>
            </w:pPr>
            <w:r>
              <w:rPr>
                <w:sz w:val="12"/>
              </w:rPr>
              <w:t>е</w:t>
            </w:r>
          </w:p>
        </w:tc>
        <w:tc>
          <w:tcPr>
            <w:tcW w:w="1293" w:type="dxa"/>
          </w:tcPr>
          <w:p w:rsidR="00323F62" w:rsidRDefault="005674BC">
            <w:pPr>
              <w:pStyle w:val="TableParagraph"/>
              <w:spacing w:before="14"/>
              <w:ind w:left="11"/>
              <w:jc w:val="center"/>
              <w:rPr>
                <w:sz w:val="12"/>
              </w:rPr>
            </w:pPr>
            <w:r>
              <w:rPr>
                <w:sz w:val="12"/>
              </w:rPr>
              <w:t>ф</w:t>
            </w:r>
          </w:p>
        </w:tc>
        <w:tc>
          <w:tcPr>
            <w:tcW w:w="1265" w:type="dxa"/>
          </w:tcPr>
          <w:p w:rsidR="00323F62" w:rsidRDefault="005674BC">
            <w:pPr>
              <w:pStyle w:val="TableParagraph"/>
              <w:spacing w:before="14"/>
              <w:ind w:left="11"/>
              <w:jc w:val="center"/>
              <w:rPr>
                <w:sz w:val="12"/>
              </w:rPr>
            </w:pPr>
            <w:r>
              <w:rPr>
                <w:sz w:val="12"/>
              </w:rPr>
              <w:t>г</w:t>
            </w:r>
          </w:p>
        </w:tc>
        <w:tc>
          <w:tcPr>
            <w:tcW w:w="1317" w:type="dxa"/>
          </w:tcPr>
          <w:p w:rsidR="00323F62" w:rsidRDefault="005674BC">
            <w:pPr>
              <w:pStyle w:val="TableParagraph"/>
              <w:spacing w:before="14"/>
              <w:ind w:left="11"/>
              <w:jc w:val="center"/>
              <w:rPr>
                <w:sz w:val="12"/>
              </w:rPr>
            </w:pPr>
            <w:r>
              <w:rPr>
                <w:sz w:val="12"/>
              </w:rPr>
              <w:t>х</w:t>
            </w:r>
          </w:p>
        </w:tc>
        <w:tc>
          <w:tcPr>
            <w:tcW w:w="2070" w:type="dxa"/>
          </w:tcPr>
          <w:p w:rsidR="00323F62" w:rsidRDefault="005674BC">
            <w:pPr>
              <w:pStyle w:val="TableParagraph"/>
              <w:spacing w:before="14"/>
              <w:ind w:left="11"/>
              <w:jc w:val="center"/>
              <w:rPr>
                <w:sz w:val="12"/>
              </w:rPr>
            </w:pPr>
            <w:r>
              <w:rPr>
                <w:sz w:val="12"/>
              </w:rPr>
              <w:t>и</w:t>
            </w:r>
          </w:p>
        </w:tc>
      </w:tr>
      <w:tr w:rsidR="00323F62">
        <w:trPr>
          <w:trHeight w:val="1446"/>
        </w:trPr>
        <w:tc>
          <w:tcPr>
            <w:tcW w:w="510" w:type="dxa"/>
          </w:tcPr>
          <w:p w:rsidR="00323F62" w:rsidRDefault="005674BC">
            <w:pPr>
              <w:pStyle w:val="TableParagraph"/>
              <w:spacing w:before="14"/>
              <w:ind w:left="56"/>
              <w:rPr>
                <w:sz w:val="12"/>
              </w:rPr>
            </w:pPr>
            <w:r>
              <w:rPr>
                <w:sz w:val="12"/>
              </w:rPr>
              <w:t>80</w:t>
            </w:r>
          </w:p>
        </w:tc>
        <w:tc>
          <w:tcPr>
            <w:tcW w:w="1242" w:type="dxa"/>
          </w:tcPr>
          <w:p w:rsidR="00323F62" w:rsidRDefault="005674BC">
            <w:pPr>
              <w:pStyle w:val="TableParagraph"/>
              <w:spacing w:before="14" w:line="242" w:lineRule="auto"/>
              <w:ind w:left="56" w:right="48"/>
              <w:rPr>
                <w:sz w:val="12"/>
              </w:rPr>
            </w:pPr>
            <w:r>
              <w:rPr>
                <w:sz w:val="12"/>
              </w:rPr>
              <w:t>4-Метоксибензил алкохол</w:t>
            </w:r>
          </w:p>
        </w:tc>
        <w:tc>
          <w:tcPr>
            <w:tcW w:w="1179" w:type="dxa"/>
          </w:tcPr>
          <w:p w:rsidR="00323F62" w:rsidRDefault="005674BC">
            <w:pPr>
              <w:pStyle w:val="TableParagraph"/>
              <w:spacing w:before="14"/>
              <w:rPr>
                <w:sz w:val="12"/>
              </w:rPr>
            </w:pPr>
            <w:r>
              <w:rPr>
                <w:sz w:val="12"/>
              </w:rPr>
              <w:t>Anise alcohol</w:t>
            </w:r>
          </w:p>
        </w:tc>
        <w:tc>
          <w:tcPr>
            <w:tcW w:w="802" w:type="dxa"/>
          </w:tcPr>
          <w:p w:rsidR="00323F62" w:rsidRDefault="005674BC">
            <w:pPr>
              <w:pStyle w:val="TableParagraph"/>
              <w:spacing w:before="14"/>
              <w:rPr>
                <w:sz w:val="12"/>
              </w:rPr>
            </w:pPr>
            <w:r>
              <w:rPr>
                <w:sz w:val="12"/>
              </w:rPr>
              <w:t>105-13-5</w:t>
            </w:r>
          </w:p>
        </w:tc>
        <w:tc>
          <w:tcPr>
            <w:tcW w:w="805" w:type="dxa"/>
          </w:tcPr>
          <w:p w:rsidR="00323F62" w:rsidRDefault="005674BC">
            <w:pPr>
              <w:pStyle w:val="TableParagraph"/>
              <w:spacing w:before="14"/>
              <w:rPr>
                <w:sz w:val="12"/>
              </w:rPr>
            </w:pPr>
            <w:r>
              <w:rPr>
                <w:sz w:val="12"/>
              </w:rPr>
              <w:t>203-273-6</w:t>
            </w:r>
          </w:p>
        </w:tc>
        <w:tc>
          <w:tcPr>
            <w:tcW w:w="1293" w:type="dxa"/>
          </w:tcPr>
          <w:p w:rsidR="00323F62" w:rsidRDefault="00323F62">
            <w:pPr>
              <w:pStyle w:val="TableParagraph"/>
              <w:ind w:left="0"/>
              <w:rPr>
                <w:sz w:val="12"/>
              </w:rPr>
            </w:pPr>
          </w:p>
        </w:tc>
        <w:tc>
          <w:tcPr>
            <w:tcW w:w="1265" w:type="dxa"/>
          </w:tcPr>
          <w:p w:rsidR="00323F62" w:rsidRDefault="00323F62">
            <w:pPr>
              <w:pStyle w:val="TableParagraph"/>
              <w:ind w:left="0"/>
              <w:rPr>
                <w:sz w:val="12"/>
              </w:rPr>
            </w:pPr>
          </w:p>
        </w:tc>
        <w:tc>
          <w:tcPr>
            <w:tcW w:w="1317" w:type="dxa"/>
          </w:tcPr>
          <w:p w:rsidR="00323F62" w:rsidRDefault="005674BC">
            <w:pPr>
              <w:pStyle w:val="TableParagraph"/>
              <w:spacing w:before="14" w:line="242" w:lineRule="auto"/>
              <w:ind w:right="37"/>
              <w:rPr>
                <w:sz w:val="12"/>
              </w:rPr>
            </w:pPr>
            <w:r>
              <w:rPr>
                <w:sz w:val="12"/>
              </w:rPr>
              <w:t>Присуство супстанце мора бити назначено у листи састојака на коју се односи члан 15. став</w:t>
            </w:r>
          </w:p>
          <w:p w:rsidR="00323F62" w:rsidRDefault="005674BC">
            <w:pPr>
              <w:pStyle w:val="TableParagraph"/>
              <w:spacing w:before="2" w:line="242" w:lineRule="auto"/>
              <w:rPr>
                <w:sz w:val="12"/>
              </w:rPr>
            </w:pPr>
            <w:r>
              <w:rPr>
                <w:sz w:val="12"/>
              </w:rPr>
              <w:t>2. тачка 7) кад његова концентрација прелази:</w:t>
            </w:r>
          </w:p>
          <w:p w:rsidR="00323F62" w:rsidRDefault="005674BC">
            <w:pPr>
              <w:pStyle w:val="TableParagraph"/>
              <w:spacing w:before="2" w:line="242" w:lineRule="auto"/>
              <w:rPr>
                <w:sz w:val="12"/>
              </w:rPr>
            </w:pPr>
            <w:r>
              <w:rPr>
                <w:w w:val="66"/>
                <w:sz w:val="12"/>
              </w:rPr>
              <w:t xml:space="preserve"> </w:t>
            </w:r>
            <w:r>
              <w:rPr>
                <w:sz w:val="12"/>
              </w:rPr>
              <w:t>– 0,001% у производи- ма који се не испирају</w:t>
            </w:r>
          </w:p>
          <w:p w:rsidR="00323F62" w:rsidRDefault="005674BC">
            <w:pPr>
              <w:pStyle w:val="TableParagraph"/>
              <w:spacing w:before="1" w:line="242" w:lineRule="auto"/>
              <w:rPr>
                <w:sz w:val="12"/>
              </w:rPr>
            </w:pPr>
            <w:r>
              <w:rPr>
                <w:w w:val="66"/>
                <w:sz w:val="12"/>
              </w:rPr>
              <w:t xml:space="preserve"> </w:t>
            </w:r>
            <w:r>
              <w:rPr>
                <w:sz w:val="12"/>
              </w:rPr>
              <w:t>– 0,01 % у производи- ма који се испирају</w:t>
            </w:r>
          </w:p>
        </w:tc>
        <w:tc>
          <w:tcPr>
            <w:tcW w:w="2070" w:type="dxa"/>
          </w:tcPr>
          <w:p w:rsidR="00323F62" w:rsidRDefault="00323F62">
            <w:pPr>
              <w:pStyle w:val="TableParagraph"/>
              <w:ind w:left="0"/>
              <w:rPr>
                <w:sz w:val="12"/>
              </w:rPr>
            </w:pPr>
          </w:p>
        </w:tc>
      </w:tr>
      <w:tr w:rsidR="00323F62">
        <w:trPr>
          <w:trHeight w:val="1446"/>
        </w:trPr>
        <w:tc>
          <w:tcPr>
            <w:tcW w:w="510" w:type="dxa"/>
          </w:tcPr>
          <w:p w:rsidR="00323F62" w:rsidRDefault="005674BC">
            <w:pPr>
              <w:pStyle w:val="TableParagraph"/>
              <w:spacing w:before="14"/>
              <w:ind w:left="56"/>
              <w:rPr>
                <w:sz w:val="12"/>
              </w:rPr>
            </w:pPr>
            <w:r>
              <w:rPr>
                <w:sz w:val="12"/>
              </w:rPr>
              <w:t>81</w:t>
            </w:r>
          </w:p>
        </w:tc>
        <w:tc>
          <w:tcPr>
            <w:tcW w:w="1242" w:type="dxa"/>
          </w:tcPr>
          <w:p w:rsidR="00323F62" w:rsidRDefault="005674BC">
            <w:pPr>
              <w:pStyle w:val="TableParagraph"/>
              <w:spacing w:before="14" w:line="242" w:lineRule="auto"/>
              <w:ind w:left="56" w:right="136"/>
              <w:rPr>
                <w:sz w:val="12"/>
              </w:rPr>
            </w:pPr>
            <w:r>
              <w:rPr>
                <w:sz w:val="12"/>
              </w:rPr>
              <w:t>2-Пропенска киселина, 3-фенил-, фенилметил естар</w:t>
            </w:r>
          </w:p>
        </w:tc>
        <w:tc>
          <w:tcPr>
            <w:tcW w:w="1179" w:type="dxa"/>
          </w:tcPr>
          <w:p w:rsidR="00323F62" w:rsidRDefault="005674BC">
            <w:pPr>
              <w:pStyle w:val="TableParagraph"/>
              <w:spacing w:before="14"/>
              <w:rPr>
                <w:sz w:val="12"/>
              </w:rPr>
            </w:pPr>
            <w:r>
              <w:rPr>
                <w:sz w:val="12"/>
              </w:rPr>
              <w:t>Benzyl cinnamate</w:t>
            </w:r>
          </w:p>
        </w:tc>
        <w:tc>
          <w:tcPr>
            <w:tcW w:w="802" w:type="dxa"/>
          </w:tcPr>
          <w:p w:rsidR="00323F62" w:rsidRDefault="005674BC">
            <w:pPr>
              <w:pStyle w:val="TableParagraph"/>
              <w:spacing w:before="14"/>
              <w:rPr>
                <w:sz w:val="12"/>
              </w:rPr>
            </w:pPr>
            <w:r>
              <w:rPr>
                <w:sz w:val="12"/>
              </w:rPr>
              <w:t>103-41-3</w:t>
            </w:r>
          </w:p>
        </w:tc>
        <w:tc>
          <w:tcPr>
            <w:tcW w:w="805" w:type="dxa"/>
          </w:tcPr>
          <w:p w:rsidR="00323F62" w:rsidRDefault="005674BC">
            <w:pPr>
              <w:pStyle w:val="TableParagraph"/>
              <w:spacing w:before="14"/>
              <w:rPr>
                <w:sz w:val="12"/>
              </w:rPr>
            </w:pPr>
            <w:r>
              <w:rPr>
                <w:sz w:val="12"/>
              </w:rPr>
              <w:t>203-109-3</w:t>
            </w:r>
          </w:p>
        </w:tc>
        <w:tc>
          <w:tcPr>
            <w:tcW w:w="1293" w:type="dxa"/>
          </w:tcPr>
          <w:p w:rsidR="00323F62" w:rsidRDefault="00323F62">
            <w:pPr>
              <w:pStyle w:val="TableParagraph"/>
              <w:ind w:left="0"/>
              <w:rPr>
                <w:sz w:val="12"/>
              </w:rPr>
            </w:pPr>
          </w:p>
        </w:tc>
        <w:tc>
          <w:tcPr>
            <w:tcW w:w="1265" w:type="dxa"/>
          </w:tcPr>
          <w:p w:rsidR="00323F62" w:rsidRDefault="00323F62">
            <w:pPr>
              <w:pStyle w:val="TableParagraph"/>
              <w:ind w:left="0"/>
              <w:rPr>
                <w:sz w:val="12"/>
              </w:rPr>
            </w:pPr>
          </w:p>
        </w:tc>
        <w:tc>
          <w:tcPr>
            <w:tcW w:w="1317" w:type="dxa"/>
          </w:tcPr>
          <w:p w:rsidR="00323F62" w:rsidRDefault="005674BC">
            <w:pPr>
              <w:pStyle w:val="TableParagraph"/>
              <w:spacing w:before="14" w:line="242" w:lineRule="auto"/>
              <w:ind w:right="37"/>
              <w:rPr>
                <w:sz w:val="12"/>
              </w:rPr>
            </w:pPr>
            <w:r>
              <w:rPr>
                <w:sz w:val="12"/>
              </w:rPr>
              <w:t>Присуство супстанце мора бити назначено у листи састојака на коју се односи члан 15. став</w:t>
            </w:r>
          </w:p>
          <w:p w:rsidR="00323F62" w:rsidRDefault="005674BC">
            <w:pPr>
              <w:pStyle w:val="TableParagraph"/>
              <w:spacing w:before="3" w:line="242" w:lineRule="auto"/>
              <w:rPr>
                <w:sz w:val="12"/>
              </w:rPr>
            </w:pPr>
            <w:r>
              <w:rPr>
                <w:sz w:val="12"/>
              </w:rPr>
              <w:t>2. тачка 7) кад његова концентрација прелази:</w:t>
            </w:r>
          </w:p>
          <w:p w:rsidR="00323F62" w:rsidRDefault="005674BC">
            <w:pPr>
              <w:pStyle w:val="TableParagraph"/>
              <w:spacing w:before="1" w:line="242" w:lineRule="auto"/>
              <w:rPr>
                <w:sz w:val="12"/>
              </w:rPr>
            </w:pPr>
            <w:r>
              <w:rPr>
                <w:w w:val="66"/>
                <w:sz w:val="12"/>
              </w:rPr>
              <w:t xml:space="preserve"> </w:t>
            </w:r>
            <w:r>
              <w:rPr>
                <w:sz w:val="12"/>
              </w:rPr>
              <w:t>– 0,001% у производи- ма који се не испирају</w:t>
            </w:r>
          </w:p>
          <w:p w:rsidR="00323F62" w:rsidRDefault="005674BC">
            <w:pPr>
              <w:pStyle w:val="TableParagraph"/>
              <w:spacing w:before="2" w:line="242" w:lineRule="auto"/>
              <w:rPr>
                <w:sz w:val="12"/>
              </w:rPr>
            </w:pPr>
            <w:r>
              <w:rPr>
                <w:w w:val="66"/>
                <w:sz w:val="12"/>
              </w:rPr>
              <w:t xml:space="preserve"> </w:t>
            </w:r>
            <w:r>
              <w:rPr>
                <w:sz w:val="12"/>
              </w:rPr>
              <w:t>– 0,01 % у производи- ма који се испирају</w:t>
            </w:r>
          </w:p>
        </w:tc>
        <w:tc>
          <w:tcPr>
            <w:tcW w:w="2070" w:type="dxa"/>
          </w:tcPr>
          <w:p w:rsidR="00323F62" w:rsidRDefault="00323F62">
            <w:pPr>
              <w:pStyle w:val="TableParagraph"/>
              <w:ind w:left="0"/>
              <w:rPr>
                <w:sz w:val="12"/>
              </w:rPr>
            </w:pPr>
          </w:p>
        </w:tc>
      </w:tr>
      <w:tr w:rsidR="00323F62">
        <w:trPr>
          <w:trHeight w:val="1446"/>
        </w:trPr>
        <w:tc>
          <w:tcPr>
            <w:tcW w:w="510" w:type="dxa"/>
          </w:tcPr>
          <w:p w:rsidR="00323F62" w:rsidRDefault="005674BC">
            <w:pPr>
              <w:pStyle w:val="TableParagraph"/>
              <w:spacing w:before="14"/>
              <w:ind w:left="56"/>
              <w:rPr>
                <w:sz w:val="12"/>
              </w:rPr>
            </w:pPr>
            <w:r>
              <w:rPr>
                <w:sz w:val="12"/>
              </w:rPr>
              <w:t>82</w:t>
            </w:r>
          </w:p>
        </w:tc>
        <w:tc>
          <w:tcPr>
            <w:tcW w:w="1242" w:type="dxa"/>
          </w:tcPr>
          <w:p w:rsidR="00323F62" w:rsidRDefault="005674BC">
            <w:pPr>
              <w:pStyle w:val="TableParagraph"/>
              <w:spacing w:before="14" w:line="242" w:lineRule="auto"/>
              <w:ind w:left="56" w:right="172"/>
              <w:rPr>
                <w:sz w:val="12"/>
              </w:rPr>
            </w:pPr>
            <w:r>
              <w:rPr>
                <w:sz w:val="12"/>
              </w:rPr>
              <w:t>2,6,10-Додекатри- ен-1-ол,3,7,11-три- метил-</w:t>
            </w:r>
          </w:p>
        </w:tc>
        <w:tc>
          <w:tcPr>
            <w:tcW w:w="1179" w:type="dxa"/>
          </w:tcPr>
          <w:p w:rsidR="00323F62" w:rsidRDefault="005674BC">
            <w:pPr>
              <w:pStyle w:val="TableParagraph"/>
              <w:spacing w:before="15"/>
              <w:rPr>
                <w:sz w:val="12"/>
              </w:rPr>
            </w:pPr>
            <w:r>
              <w:rPr>
                <w:sz w:val="12"/>
              </w:rPr>
              <w:t>Farnesol</w:t>
            </w:r>
          </w:p>
        </w:tc>
        <w:tc>
          <w:tcPr>
            <w:tcW w:w="802" w:type="dxa"/>
          </w:tcPr>
          <w:p w:rsidR="00323F62" w:rsidRDefault="005674BC">
            <w:pPr>
              <w:pStyle w:val="TableParagraph"/>
              <w:spacing w:before="15"/>
              <w:rPr>
                <w:sz w:val="12"/>
              </w:rPr>
            </w:pPr>
            <w:r>
              <w:rPr>
                <w:sz w:val="12"/>
              </w:rPr>
              <w:t>4602-84-0</w:t>
            </w:r>
          </w:p>
        </w:tc>
        <w:tc>
          <w:tcPr>
            <w:tcW w:w="805" w:type="dxa"/>
          </w:tcPr>
          <w:p w:rsidR="00323F62" w:rsidRDefault="005674BC">
            <w:pPr>
              <w:pStyle w:val="TableParagraph"/>
              <w:spacing w:before="15"/>
              <w:rPr>
                <w:sz w:val="12"/>
              </w:rPr>
            </w:pPr>
            <w:r>
              <w:rPr>
                <w:sz w:val="12"/>
              </w:rPr>
              <w:t>225-004-1</w:t>
            </w:r>
          </w:p>
        </w:tc>
        <w:tc>
          <w:tcPr>
            <w:tcW w:w="1293" w:type="dxa"/>
          </w:tcPr>
          <w:p w:rsidR="00323F62" w:rsidRDefault="00323F62">
            <w:pPr>
              <w:pStyle w:val="TableParagraph"/>
              <w:ind w:left="0"/>
              <w:rPr>
                <w:sz w:val="12"/>
              </w:rPr>
            </w:pPr>
          </w:p>
        </w:tc>
        <w:tc>
          <w:tcPr>
            <w:tcW w:w="1265" w:type="dxa"/>
          </w:tcPr>
          <w:p w:rsidR="00323F62" w:rsidRDefault="00323F62">
            <w:pPr>
              <w:pStyle w:val="TableParagraph"/>
              <w:ind w:left="0"/>
              <w:rPr>
                <w:sz w:val="12"/>
              </w:rPr>
            </w:pPr>
          </w:p>
        </w:tc>
        <w:tc>
          <w:tcPr>
            <w:tcW w:w="1317" w:type="dxa"/>
          </w:tcPr>
          <w:p w:rsidR="00323F62" w:rsidRDefault="005674BC">
            <w:pPr>
              <w:pStyle w:val="TableParagraph"/>
              <w:spacing w:before="15" w:line="242" w:lineRule="auto"/>
              <w:ind w:right="37"/>
              <w:rPr>
                <w:sz w:val="12"/>
              </w:rPr>
            </w:pPr>
            <w:r>
              <w:rPr>
                <w:sz w:val="12"/>
              </w:rPr>
              <w:t>Присуство супстанце мора бити назначено у листи састојака на коју се односи члан 15. став</w:t>
            </w:r>
          </w:p>
          <w:p w:rsidR="00323F62" w:rsidRDefault="005674BC">
            <w:pPr>
              <w:pStyle w:val="TableParagraph"/>
              <w:spacing w:before="2" w:line="242" w:lineRule="auto"/>
              <w:rPr>
                <w:sz w:val="12"/>
              </w:rPr>
            </w:pPr>
            <w:r>
              <w:rPr>
                <w:sz w:val="12"/>
              </w:rPr>
              <w:t>2. тачка 7) кад његова концентрација прелази:</w:t>
            </w:r>
          </w:p>
          <w:p w:rsidR="00323F62" w:rsidRDefault="005674BC">
            <w:pPr>
              <w:pStyle w:val="TableParagraph"/>
              <w:spacing w:before="2" w:line="242" w:lineRule="auto"/>
              <w:rPr>
                <w:sz w:val="12"/>
              </w:rPr>
            </w:pPr>
            <w:r>
              <w:rPr>
                <w:w w:val="66"/>
                <w:sz w:val="12"/>
              </w:rPr>
              <w:t xml:space="preserve"> </w:t>
            </w:r>
            <w:r>
              <w:rPr>
                <w:sz w:val="12"/>
              </w:rPr>
              <w:t>– 0,001% у производи- ма који се не испирају</w:t>
            </w:r>
          </w:p>
          <w:p w:rsidR="00323F62" w:rsidRDefault="005674BC">
            <w:pPr>
              <w:pStyle w:val="TableParagraph"/>
              <w:spacing w:before="1" w:line="242" w:lineRule="auto"/>
              <w:rPr>
                <w:sz w:val="12"/>
              </w:rPr>
            </w:pPr>
            <w:r>
              <w:rPr>
                <w:w w:val="66"/>
                <w:sz w:val="12"/>
              </w:rPr>
              <w:t xml:space="preserve"> </w:t>
            </w:r>
            <w:r>
              <w:rPr>
                <w:sz w:val="12"/>
              </w:rPr>
              <w:t>– 0,01 % у производи- ма који се испирају</w:t>
            </w:r>
          </w:p>
        </w:tc>
        <w:tc>
          <w:tcPr>
            <w:tcW w:w="2070" w:type="dxa"/>
          </w:tcPr>
          <w:p w:rsidR="00323F62" w:rsidRDefault="00323F62">
            <w:pPr>
              <w:pStyle w:val="TableParagraph"/>
              <w:ind w:left="0"/>
              <w:rPr>
                <w:sz w:val="12"/>
              </w:rPr>
            </w:pPr>
          </w:p>
        </w:tc>
      </w:tr>
      <w:tr w:rsidR="00323F62">
        <w:trPr>
          <w:trHeight w:val="1446"/>
        </w:trPr>
        <w:tc>
          <w:tcPr>
            <w:tcW w:w="510" w:type="dxa"/>
          </w:tcPr>
          <w:p w:rsidR="00323F62" w:rsidRDefault="005674BC">
            <w:pPr>
              <w:pStyle w:val="TableParagraph"/>
              <w:spacing w:before="15"/>
              <w:ind w:left="56"/>
              <w:rPr>
                <w:sz w:val="12"/>
              </w:rPr>
            </w:pPr>
            <w:r>
              <w:rPr>
                <w:sz w:val="12"/>
              </w:rPr>
              <w:t>83</w:t>
            </w:r>
          </w:p>
        </w:tc>
        <w:tc>
          <w:tcPr>
            <w:tcW w:w="1242" w:type="dxa"/>
          </w:tcPr>
          <w:p w:rsidR="00323F62" w:rsidRDefault="005674BC">
            <w:pPr>
              <w:pStyle w:val="TableParagraph"/>
              <w:spacing w:before="15" w:line="242" w:lineRule="auto"/>
              <w:ind w:left="56" w:right="64"/>
              <w:rPr>
                <w:sz w:val="12"/>
              </w:rPr>
            </w:pPr>
            <w:r>
              <w:rPr>
                <w:sz w:val="12"/>
              </w:rPr>
              <w:t>2-(4-</w:t>
            </w:r>
            <w:r>
              <w:rPr>
                <w:i/>
                <w:sz w:val="12"/>
              </w:rPr>
              <w:t>terc</w:t>
            </w:r>
            <w:r>
              <w:rPr>
                <w:sz w:val="12"/>
              </w:rPr>
              <w:t>-Бутилбен- зил) пропионалдехид</w:t>
            </w:r>
          </w:p>
        </w:tc>
        <w:tc>
          <w:tcPr>
            <w:tcW w:w="1179" w:type="dxa"/>
          </w:tcPr>
          <w:p w:rsidR="00323F62" w:rsidRDefault="005674BC">
            <w:pPr>
              <w:pStyle w:val="TableParagraph"/>
              <w:spacing w:before="15" w:line="242" w:lineRule="auto"/>
              <w:ind w:right="95"/>
              <w:rPr>
                <w:sz w:val="12"/>
              </w:rPr>
            </w:pPr>
            <w:r>
              <w:rPr>
                <w:sz w:val="12"/>
              </w:rPr>
              <w:t>Butylphenyl methyl- propional</w:t>
            </w:r>
          </w:p>
        </w:tc>
        <w:tc>
          <w:tcPr>
            <w:tcW w:w="802" w:type="dxa"/>
          </w:tcPr>
          <w:p w:rsidR="00323F62" w:rsidRDefault="005674BC">
            <w:pPr>
              <w:pStyle w:val="TableParagraph"/>
              <w:spacing w:before="15"/>
              <w:rPr>
                <w:sz w:val="12"/>
              </w:rPr>
            </w:pPr>
            <w:r>
              <w:rPr>
                <w:sz w:val="12"/>
              </w:rPr>
              <w:t>80-54-6</w:t>
            </w:r>
          </w:p>
        </w:tc>
        <w:tc>
          <w:tcPr>
            <w:tcW w:w="805" w:type="dxa"/>
          </w:tcPr>
          <w:p w:rsidR="00323F62" w:rsidRDefault="005674BC">
            <w:pPr>
              <w:pStyle w:val="TableParagraph"/>
              <w:spacing w:before="15"/>
              <w:rPr>
                <w:sz w:val="12"/>
              </w:rPr>
            </w:pPr>
            <w:r>
              <w:rPr>
                <w:sz w:val="12"/>
              </w:rPr>
              <w:t>201-289-8</w:t>
            </w:r>
          </w:p>
        </w:tc>
        <w:tc>
          <w:tcPr>
            <w:tcW w:w="1293" w:type="dxa"/>
          </w:tcPr>
          <w:p w:rsidR="00323F62" w:rsidRDefault="00323F62">
            <w:pPr>
              <w:pStyle w:val="TableParagraph"/>
              <w:ind w:left="0"/>
              <w:rPr>
                <w:sz w:val="12"/>
              </w:rPr>
            </w:pPr>
          </w:p>
        </w:tc>
        <w:tc>
          <w:tcPr>
            <w:tcW w:w="1265" w:type="dxa"/>
          </w:tcPr>
          <w:p w:rsidR="00323F62" w:rsidRDefault="00323F62">
            <w:pPr>
              <w:pStyle w:val="TableParagraph"/>
              <w:ind w:left="0"/>
              <w:rPr>
                <w:sz w:val="12"/>
              </w:rPr>
            </w:pPr>
          </w:p>
        </w:tc>
        <w:tc>
          <w:tcPr>
            <w:tcW w:w="1317" w:type="dxa"/>
          </w:tcPr>
          <w:p w:rsidR="00323F62" w:rsidRDefault="005674BC">
            <w:pPr>
              <w:pStyle w:val="TableParagraph"/>
              <w:spacing w:before="15" w:line="242" w:lineRule="auto"/>
              <w:ind w:right="37"/>
              <w:rPr>
                <w:sz w:val="12"/>
              </w:rPr>
            </w:pPr>
            <w:r>
              <w:rPr>
                <w:sz w:val="12"/>
              </w:rPr>
              <w:t>Присуство супстанце мора бити назначено у листи састојака на коју се односи члан 15. став</w:t>
            </w:r>
          </w:p>
          <w:p w:rsidR="00323F62" w:rsidRDefault="005674BC">
            <w:pPr>
              <w:pStyle w:val="TableParagraph"/>
              <w:spacing w:before="3" w:line="242" w:lineRule="auto"/>
              <w:rPr>
                <w:sz w:val="12"/>
              </w:rPr>
            </w:pPr>
            <w:r>
              <w:rPr>
                <w:sz w:val="12"/>
              </w:rPr>
              <w:t>2. тачка 7) кад његова концентрација прелази:</w:t>
            </w:r>
          </w:p>
          <w:p w:rsidR="00323F62" w:rsidRDefault="005674BC">
            <w:pPr>
              <w:pStyle w:val="TableParagraph"/>
              <w:spacing w:before="1" w:line="242" w:lineRule="auto"/>
              <w:rPr>
                <w:sz w:val="12"/>
              </w:rPr>
            </w:pPr>
            <w:r>
              <w:rPr>
                <w:w w:val="66"/>
                <w:sz w:val="12"/>
              </w:rPr>
              <w:t xml:space="preserve"> </w:t>
            </w:r>
            <w:r>
              <w:rPr>
                <w:sz w:val="12"/>
              </w:rPr>
              <w:t>– 0,001% у производи- ма који се не ис</w:t>
            </w:r>
            <w:r>
              <w:rPr>
                <w:sz w:val="12"/>
              </w:rPr>
              <w:t>пирају</w:t>
            </w:r>
          </w:p>
          <w:p w:rsidR="00323F62" w:rsidRDefault="005674BC">
            <w:pPr>
              <w:pStyle w:val="TableParagraph"/>
              <w:spacing w:before="1" w:line="242" w:lineRule="auto"/>
              <w:rPr>
                <w:sz w:val="12"/>
              </w:rPr>
            </w:pPr>
            <w:r>
              <w:rPr>
                <w:w w:val="66"/>
                <w:sz w:val="12"/>
              </w:rPr>
              <w:t xml:space="preserve"> </w:t>
            </w:r>
            <w:r>
              <w:rPr>
                <w:sz w:val="12"/>
              </w:rPr>
              <w:t>– 0,01 % у производи- ма који се испирају</w:t>
            </w:r>
          </w:p>
        </w:tc>
        <w:tc>
          <w:tcPr>
            <w:tcW w:w="2070" w:type="dxa"/>
          </w:tcPr>
          <w:p w:rsidR="00323F62" w:rsidRDefault="00323F62">
            <w:pPr>
              <w:pStyle w:val="TableParagraph"/>
              <w:ind w:left="0"/>
              <w:rPr>
                <w:sz w:val="12"/>
              </w:rPr>
            </w:pPr>
          </w:p>
        </w:tc>
      </w:tr>
      <w:tr w:rsidR="00323F62">
        <w:trPr>
          <w:trHeight w:val="1446"/>
        </w:trPr>
        <w:tc>
          <w:tcPr>
            <w:tcW w:w="510" w:type="dxa"/>
          </w:tcPr>
          <w:p w:rsidR="00323F62" w:rsidRDefault="005674BC">
            <w:pPr>
              <w:pStyle w:val="TableParagraph"/>
              <w:spacing w:before="15"/>
              <w:ind w:left="56"/>
              <w:rPr>
                <w:sz w:val="12"/>
              </w:rPr>
            </w:pPr>
            <w:r>
              <w:rPr>
                <w:sz w:val="12"/>
              </w:rPr>
              <w:t>84</w:t>
            </w:r>
          </w:p>
        </w:tc>
        <w:tc>
          <w:tcPr>
            <w:tcW w:w="1242" w:type="dxa"/>
          </w:tcPr>
          <w:p w:rsidR="00323F62" w:rsidRDefault="005674BC">
            <w:pPr>
              <w:pStyle w:val="TableParagraph"/>
              <w:spacing w:before="15" w:line="242" w:lineRule="auto"/>
              <w:ind w:left="56" w:right="201"/>
              <w:rPr>
                <w:sz w:val="12"/>
              </w:rPr>
            </w:pPr>
            <w:r>
              <w:rPr>
                <w:sz w:val="12"/>
              </w:rPr>
              <w:t>1,6-Октадиен-3-ол, 3,7-диметил-</w:t>
            </w:r>
          </w:p>
        </w:tc>
        <w:tc>
          <w:tcPr>
            <w:tcW w:w="1179" w:type="dxa"/>
          </w:tcPr>
          <w:p w:rsidR="00323F62" w:rsidRDefault="005674BC">
            <w:pPr>
              <w:pStyle w:val="TableParagraph"/>
              <w:spacing w:before="15"/>
              <w:rPr>
                <w:sz w:val="12"/>
              </w:rPr>
            </w:pPr>
            <w:r>
              <w:rPr>
                <w:sz w:val="12"/>
              </w:rPr>
              <w:t>Linalool</w:t>
            </w:r>
          </w:p>
        </w:tc>
        <w:tc>
          <w:tcPr>
            <w:tcW w:w="802" w:type="dxa"/>
          </w:tcPr>
          <w:p w:rsidR="00323F62" w:rsidRDefault="005674BC">
            <w:pPr>
              <w:pStyle w:val="TableParagraph"/>
              <w:spacing w:before="15"/>
              <w:rPr>
                <w:sz w:val="12"/>
              </w:rPr>
            </w:pPr>
            <w:r>
              <w:rPr>
                <w:sz w:val="12"/>
              </w:rPr>
              <w:t>78-70-6</w:t>
            </w:r>
          </w:p>
        </w:tc>
        <w:tc>
          <w:tcPr>
            <w:tcW w:w="805" w:type="dxa"/>
          </w:tcPr>
          <w:p w:rsidR="00323F62" w:rsidRDefault="005674BC">
            <w:pPr>
              <w:pStyle w:val="TableParagraph"/>
              <w:spacing w:before="15"/>
              <w:rPr>
                <w:sz w:val="12"/>
              </w:rPr>
            </w:pPr>
            <w:r>
              <w:rPr>
                <w:sz w:val="12"/>
              </w:rPr>
              <w:t>201-134-4</w:t>
            </w:r>
          </w:p>
        </w:tc>
        <w:tc>
          <w:tcPr>
            <w:tcW w:w="1293" w:type="dxa"/>
          </w:tcPr>
          <w:p w:rsidR="00323F62" w:rsidRDefault="00323F62">
            <w:pPr>
              <w:pStyle w:val="TableParagraph"/>
              <w:ind w:left="0"/>
              <w:rPr>
                <w:sz w:val="12"/>
              </w:rPr>
            </w:pPr>
          </w:p>
        </w:tc>
        <w:tc>
          <w:tcPr>
            <w:tcW w:w="1265" w:type="dxa"/>
          </w:tcPr>
          <w:p w:rsidR="00323F62" w:rsidRDefault="00323F62">
            <w:pPr>
              <w:pStyle w:val="TableParagraph"/>
              <w:ind w:left="0"/>
              <w:rPr>
                <w:sz w:val="12"/>
              </w:rPr>
            </w:pPr>
          </w:p>
        </w:tc>
        <w:tc>
          <w:tcPr>
            <w:tcW w:w="1317" w:type="dxa"/>
          </w:tcPr>
          <w:p w:rsidR="00323F62" w:rsidRDefault="005674BC">
            <w:pPr>
              <w:pStyle w:val="TableParagraph"/>
              <w:spacing w:before="15" w:line="242" w:lineRule="auto"/>
              <w:ind w:right="37"/>
              <w:rPr>
                <w:sz w:val="12"/>
              </w:rPr>
            </w:pPr>
            <w:r>
              <w:rPr>
                <w:sz w:val="12"/>
              </w:rPr>
              <w:t>Присуство супстанце мора бити назначено у листи састојака на коју се односи члан 15. став</w:t>
            </w:r>
          </w:p>
          <w:p w:rsidR="00323F62" w:rsidRDefault="005674BC">
            <w:pPr>
              <w:pStyle w:val="TableParagraph"/>
              <w:spacing w:before="3" w:line="242" w:lineRule="auto"/>
              <w:rPr>
                <w:sz w:val="12"/>
              </w:rPr>
            </w:pPr>
            <w:r>
              <w:rPr>
                <w:sz w:val="12"/>
              </w:rPr>
              <w:t>2. тачка 7) кад његова концентрација прелази:</w:t>
            </w:r>
          </w:p>
          <w:p w:rsidR="00323F62" w:rsidRDefault="005674BC">
            <w:pPr>
              <w:pStyle w:val="TableParagraph"/>
              <w:spacing w:before="1" w:line="242" w:lineRule="auto"/>
              <w:rPr>
                <w:sz w:val="12"/>
              </w:rPr>
            </w:pPr>
            <w:r>
              <w:rPr>
                <w:w w:val="66"/>
                <w:sz w:val="12"/>
              </w:rPr>
              <w:t xml:space="preserve"> </w:t>
            </w:r>
            <w:r>
              <w:rPr>
                <w:sz w:val="12"/>
              </w:rPr>
              <w:t>– 0,001% у производи- ма који се не испирају</w:t>
            </w:r>
          </w:p>
          <w:p w:rsidR="00323F62" w:rsidRDefault="005674BC">
            <w:pPr>
              <w:pStyle w:val="TableParagraph"/>
              <w:spacing w:before="2" w:line="242" w:lineRule="auto"/>
              <w:rPr>
                <w:sz w:val="12"/>
              </w:rPr>
            </w:pPr>
            <w:r>
              <w:rPr>
                <w:w w:val="66"/>
                <w:sz w:val="12"/>
              </w:rPr>
              <w:t xml:space="preserve"> </w:t>
            </w:r>
            <w:r>
              <w:rPr>
                <w:sz w:val="12"/>
              </w:rPr>
              <w:t>– 0,01 % у производи- ма који се испирају</w:t>
            </w:r>
          </w:p>
        </w:tc>
        <w:tc>
          <w:tcPr>
            <w:tcW w:w="2070" w:type="dxa"/>
          </w:tcPr>
          <w:p w:rsidR="00323F62" w:rsidRDefault="00323F62">
            <w:pPr>
              <w:pStyle w:val="TableParagraph"/>
              <w:ind w:left="0"/>
              <w:rPr>
                <w:sz w:val="12"/>
              </w:rPr>
            </w:pPr>
          </w:p>
        </w:tc>
      </w:tr>
      <w:tr w:rsidR="00323F62">
        <w:trPr>
          <w:trHeight w:val="1446"/>
        </w:trPr>
        <w:tc>
          <w:tcPr>
            <w:tcW w:w="510" w:type="dxa"/>
          </w:tcPr>
          <w:p w:rsidR="00323F62" w:rsidRDefault="005674BC">
            <w:pPr>
              <w:pStyle w:val="TableParagraph"/>
              <w:spacing w:before="16"/>
              <w:ind w:left="56"/>
              <w:rPr>
                <w:sz w:val="12"/>
              </w:rPr>
            </w:pPr>
            <w:r>
              <w:rPr>
                <w:sz w:val="12"/>
              </w:rPr>
              <w:t>85</w:t>
            </w:r>
          </w:p>
        </w:tc>
        <w:tc>
          <w:tcPr>
            <w:tcW w:w="1242" w:type="dxa"/>
          </w:tcPr>
          <w:p w:rsidR="00323F62" w:rsidRDefault="005674BC">
            <w:pPr>
              <w:pStyle w:val="TableParagraph"/>
              <w:spacing w:before="16"/>
              <w:ind w:left="56"/>
              <w:rPr>
                <w:sz w:val="12"/>
              </w:rPr>
            </w:pPr>
            <w:r>
              <w:rPr>
                <w:sz w:val="12"/>
              </w:rPr>
              <w:t>Бензил бензоат</w:t>
            </w:r>
          </w:p>
        </w:tc>
        <w:tc>
          <w:tcPr>
            <w:tcW w:w="1179" w:type="dxa"/>
          </w:tcPr>
          <w:p w:rsidR="00323F62" w:rsidRDefault="005674BC">
            <w:pPr>
              <w:pStyle w:val="TableParagraph"/>
              <w:spacing w:before="16"/>
              <w:ind w:left="56"/>
              <w:rPr>
                <w:sz w:val="12"/>
              </w:rPr>
            </w:pPr>
            <w:r>
              <w:rPr>
                <w:sz w:val="12"/>
              </w:rPr>
              <w:t>Benzyl benzoate</w:t>
            </w:r>
          </w:p>
        </w:tc>
        <w:tc>
          <w:tcPr>
            <w:tcW w:w="802" w:type="dxa"/>
          </w:tcPr>
          <w:p w:rsidR="00323F62" w:rsidRDefault="005674BC">
            <w:pPr>
              <w:pStyle w:val="TableParagraph"/>
              <w:spacing w:before="16"/>
              <w:rPr>
                <w:sz w:val="12"/>
              </w:rPr>
            </w:pPr>
            <w:r>
              <w:rPr>
                <w:sz w:val="12"/>
              </w:rPr>
              <w:t>120-51-4</w:t>
            </w:r>
          </w:p>
        </w:tc>
        <w:tc>
          <w:tcPr>
            <w:tcW w:w="805" w:type="dxa"/>
          </w:tcPr>
          <w:p w:rsidR="00323F62" w:rsidRDefault="005674BC">
            <w:pPr>
              <w:pStyle w:val="TableParagraph"/>
              <w:spacing w:before="16"/>
              <w:rPr>
                <w:sz w:val="12"/>
              </w:rPr>
            </w:pPr>
            <w:r>
              <w:rPr>
                <w:sz w:val="12"/>
              </w:rPr>
              <w:t>204-402-9</w:t>
            </w:r>
          </w:p>
        </w:tc>
        <w:tc>
          <w:tcPr>
            <w:tcW w:w="1293" w:type="dxa"/>
          </w:tcPr>
          <w:p w:rsidR="00323F62" w:rsidRDefault="00323F62">
            <w:pPr>
              <w:pStyle w:val="TableParagraph"/>
              <w:ind w:left="0"/>
              <w:rPr>
                <w:sz w:val="12"/>
              </w:rPr>
            </w:pPr>
          </w:p>
        </w:tc>
        <w:tc>
          <w:tcPr>
            <w:tcW w:w="1265" w:type="dxa"/>
          </w:tcPr>
          <w:p w:rsidR="00323F62" w:rsidRDefault="00323F62">
            <w:pPr>
              <w:pStyle w:val="TableParagraph"/>
              <w:ind w:left="0"/>
              <w:rPr>
                <w:sz w:val="12"/>
              </w:rPr>
            </w:pPr>
          </w:p>
        </w:tc>
        <w:tc>
          <w:tcPr>
            <w:tcW w:w="1317" w:type="dxa"/>
          </w:tcPr>
          <w:p w:rsidR="00323F62" w:rsidRDefault="005674BC">
            <w:pPr>
              <w:pStyle w:val="TableParagraph"/>
              <w:spacing w:before="16" w:line="242" w:lineRule="auto"/>
              <w:ind w:right="37"/>
              <w:rPr>
                <w:sz w:val="12"/>
              </w:rPr>
            </w:pPr>
            <w:r>
              <w:rPr>
                <w:sz w:val="12"/>
              </w:rPr>
              <w:t>Присуство супстанце мора бити назначено у листи састојака на коју се односи члан 15. став</w:t>
            </w:r>
          </w:p>
          <w:p w:rsidR="00323F62" w:rsidRDefault="005674BC">
            <w:pPr>
              <w:pStyle w:val="TableParagraph"/>
              <w:spacing w:before="2" w:line="242" w:lineRule="auto"/>
              <w:rPr>
                <w:sz w:val="12"/>
              </w:rPr>
            </w:pPr>
            <w:r>
              <w:rPr>
                <w:sz w:val="12"/>
              </w:rPr>
              <w:t>2. тачка 7) кад његова концентрација прелази:</w:t>
            </w:r>
          </w:p>
          <w:p w:rsidR="00323F62" w:rsidRDefault="005674BC">
            <w:pPr>
              <w:pStyle w:val="TableParagraph"/>
              <w:spacing w:before="2" w:line="242" w:lineRule="auto"/>
              <w:rPr>
                <w:sz w:val="12"/>
              </w:rPr>
            </w:pPr>
            <w:r>
              <w:rPr>
                <w:w w:val="66"/>
                <w:sz w:val="12"/>
              </w:rPr>
              <w:t xml:space="preserve"> </w:t>
            </w:r>
            <w:r>
              <w:rPr>
                <w:sz w:val="12"/>
              </w:rPr>
              <w:t>– 0,001% у производи- ма који се не испирају</w:t>
            </w:r>
          </w:p>
          <w:p w:rsidR="00323F62" w:rsidRDefault="005674BC">
            <w:pPr>
              <w:pStyle w:val="TableParagraph"/>
              <w:spacing w:before="1" w:line="242" w:lineRule="auto"/>
              <w:rPr>
                <w:sz w:val="12"/>
              </w:rPr>
            </w:pPr>
            <w:r>
              <w:rPr>
                <w:w w:val="66"/>
                <w:sz w:val="12"/>
              </w:rPr>
              <w:t xml:space="preserve"> </w:t>
            </w:r>
            <w:r>
              <w:rPr>
                <w:sz w:val="12"/>
              </w:rPr>
              <w:t>– 0,01 % у производи- ма који се испирају</w:t>
            </w:r>
          </w:p>
        </w:tc>
        <w:tc>
          <w:tcPr>
            <w:tcW w:w="2070" w:type="dxa"/>
          </w:tcPr>
          <w:p w:rsidR="00323F62" w:rsidRDefault="00323F62">
            <w:pPr>
              <w:pStyle w:val="TableParagraph"/>
              <w:ind w:left="0"/>
              <w:rPr>
                <w:sz w:val="12"/>
              </w:rPr>
            </w:pPr>
          </w:p>
        </w:tc>
      </w:tr>
      <w:tr w:rsidR="00323F62">
        <w:trPr>
          <w:trHeight w:val="1446"/>
        </w:trPr>
        <w:tc>
          <w:tcPr>
            <w:tcW w:w="510" w:type="dxa"/>
          </w:tcPr>
          <w:p w:rsidR="00323F62" w:rsidRDefault="005674BC">
            <w:pPr>
              <w:pStyle w:val="TableParagraph"/>
              <w:spacing w:before="16"/>
              <w:ind w:left="56"/>
              <w:rPr>
                <w:sz w:val="12"/>
              </w:rPr>
            </w:pPr>
            <w:r>
              <w:rPr>
                <w:sz w:val="12"/>
              </w:rPr>
              <w:t>86</w:t>
            </w:r>
          </w:p>
        </w:tc>
        <w:tc>
          <w:tcPr>
            <w:tcW w:w="1242" w:type="dxa"/>
          </w:tcPr>
          <w:p w:rsidR="00323F62" w:rsidRDefault="005674BC">
            <w:pPr>
              <w:pStyle w:val="TableParagraph"/>
              <w:spacing w:before="16"/>
              <w:ind w:left="56"/>
              <w:rPr>
                <w:sz w:val="12"/>
              </w:rPr>
            </w:pPr>
            <w:r>
              <w:rPr>
                <w:sz w:val="12"/>
              </w:rPr>
              <w:t>Цитронелол / (±)</w:t>
            </w:r>
          </w:p>
          <w:p w:rsidR="00323F62" w:rsidRDefault="005674BC">
            <w:pPr>
              <w:pStyle w:val="TableParagraph"/>
              <w:spacing w:before="2"/>
              <w:ind w:left="56"/>
              <w:rPr>
                <w:sz w:val="12"/>
              </w:rPr>
            </w:pPr>
            <w:r>
              <w:rPr>
                <w:sz w:val="12"/>
              </w:rPr>
              <w:t>-3,7-диметилокт-6-ен-</w:t>
            </w:r>
          </w:p>
          <w:p w:rsidR="00323F62" w:rsidRDefault="005674BC">
            <w:pPr>
              <w:pStyle w:val="TableParagraph"/>
              <w:spacing w:before="2"/>
              <w:ind w:left="56"/>
              <w:rPr>
                <w:sz w:val="12"/>
              </w:rPr>
            </w:pPr>
            <w:r>
              <w:rPr>
                <w:sz w:val="12"/>
              </w:rPr>
              <w:t>-1-ол</w:t>
            </w:r>
          </w:p>
        </w:tc>
        <w:tc>
          <w:tcPr>
            <w:tcW w:w="1179" w:type="dxa"/>
          </w:tcPr>
          <w:p w:rsidR="00323F62" w:rsidRDefault="005674BC">
            <w:pPr>
              <w:pStyle w:val="TableParagraph"/>
              <w:spacing w:before="16"/>
              <w:rPr>
                <w:sz w:val="12"/>
              </w:rPr>
            </w:pPr>
            <w:r>
              <w:rPr>
                <w:sz w:val="12"/>
              </w:rPr>
              <w:t>Citronellol</w:t>
            </w:r>
          </w:p>
        </w:tc>
        <w:tc>
          <w:tcPr>
            <w:tcW w:w="802" w:type="dxa"/>
          </w:tcPr>
          <w:p w:rsidR="00323F62" w:rsidRDefault="005674BC">
            <w:pPr>
              <w:pStyle w:val="TableParagraph"/>
              <w:spacing w:before="16"/>
              <w:rPr>
                <w:sz w:val="12"/>
              </w:rPr>
            </w:pPr>
            <w:r>
              <w:rPr>
                <w:sz w:val="12"/>
              </w:rPr>
              <w:t>106-22-9 /</w:t>
            </w:r>
          </w:p>
          <w:p w:rsidR="00323F62" w:rsidRDefault="005674BC">
            <w:pPr>
              <w:pStyle w:val="TableParagraph"/>
              <w:spacing w:before="2"/>
              <w:rPr>
                <w:sz w:val="12"/>
              </w:rPr>
            </w:pPr>
            <w:r>
              <w:rPr>
                <w:sz w:val="12"/>
              </w:rPr>
              <w:t>26489-01-0</w:t>
            </w:r>
          </w:p>
        </w:tc>
        <w:tc>
          <w:tcPr>
            <w:tcW w:w="805" w:type="dxa"/>
          </w:tcPr>
          <w:p w:rsidR="00323F62" w:rsidRDefault="005674BC">
            <w:pPr>
              <w:pStyle w:val="TableParagraph"/>
              <w:spacing w:before="16"/>
              <w:rPr>
                <w:sz w:val="12"/>
              </w:rPr>
            </w:pPr>
            <w:r>
              <w:rPr>
                <w:sz w:val="12"/>
              </w:rPr>
              <w:t>203-375-0 /</w:t>
            </w:r>
          </w:p>
          <w:p w:rsidR="00323F62" w:rsidRDefault="005674BC">
            <w:pPr>
              <w:pStyle w:val="TableParagraph"/>
              <w:spacing w:before="2"/>
              <w:rPr>
                <w:sz w:val="12"/>
              </w:rPr>
            </w:pPr>
            <w:r>
              <w:rPr>
                <w:sz w:val="12"/>
              </w:rPr>
              <w:t>247-737-6</w:t>
            </w:r>
          </w:p>
        </w:tc>
        <w:tc>
          <w:tcPr>
            <w:tcW w:w="1293" w:type="dxa"/>
          </w:tcPr>
          <w:p w:rsidR="00323F62" w:rsidRDefault="00323F62">
            <w:pPr>
              <w:pStyle w:val="TableParagraph"/>
              <w:ind w:left="0"/>
              <w:rPr>
                <w:sz w:val="12"/>
              </w:rPr>
            </w:pPr>
          </w:p>
        </w:tc>
        <w:tc>
          <w:tcPr>
            <w:tcW w:w="1265" w:type="dxa"/>
          </w:tcPr>
          <w:p w:rsidR="00323F62" w:rsidRDefault="00323F62">
            <w:pPr>
              <w:pStyle w:val="TableParagraph"/>
              <w:ind w:left="0"/>
              <w:rPr>
                <w:sz w:val="12"/>
              </w:rPr>
            </w:pPr>
          </w:p>
        </w:tc>
        <w:tc>
          <w:tcPr>
            <w:tcW w:w="1317" w:type="dxa"/>
          </w:tcPr>
          <w:p w:rsidR="00323F62" w:rsidRDefault="005674BC">
            <w:pPr>
              <w:pStyle w:val="TableParagraph"/>
              <w:spacing w:before="16" w:line="242" w:lineRule="auto"/>
              <w:ind w:right="37"/>
              <w:rPr>
                <w:sz w:val="12"/>
              </w:rPr>
            </w:pPr>
            <w:r>
              <w:rPr>
                <w:sz w:val="12"/>
              </w:rPr>
              <w:t>Присуство супстанце мора бити назначено у листи састојака на коју се односи члан 15. став</w:t>
            </w:r>
          </w:p>
          <w:p w:rsidR="00323F62" w:rsidRDefault="005674BC">
            <w:pPr>
              <w:pStyle w:val="TableParagraph"/>
              <w:spacing w:before="3" w:line="242" w:lineRule="auto"/>
              <w:rPr>
                <w:sz w:val="12"/>
              </w:rPr>
            </w:pPr>
            <w:r>
              <w:rPr>
                <w:sz w:val="12"/>
              </w:rPr>
              <w:t>2. тачка 7) кад његова концентрација прелази:</w:t>
            </w:r>
          </w:p>
          <w:p w:rsidR="00323F62" w:rsidRDefault="005674BC">
            <w:pPr>
              <w:pStyle w:val="TableParagraph"/>
              <w:spacing w:before="1" w:line="242" w:lineRule="auto"/>
              <w:rPr>
                <w:sz w:val="12"/>
              </w:rPr>
            </w:pPr>
            <w:r>
              <w:rPr>
                <w:w w:val="66"/>
                <w:sz w:val="12"/>
              </w:rPr>
              <w:t xml:space="preserve"> </w:t>
            </w:r>
            <w:r>
              <w:rPr>
                <w:sz w:val="12"/>
              </w:rPr>
              <w:t>– 0,001% у производи- ма који се не испирају</w:t>
            </w:r>
          </w:p>
          <w:p w:rsidR="00323F62" w:rsidRDefault="005674BC">
            <w:pPr>
              <w:pStyle w:val="TableParagraph"/>
              <w:spacing w:before="1" w:line="242" w:lineRule="auto"/>
              <w:rPr>
                <w:sz w:val="12"/>
              </w:rPr>
            </w:pPr>
            <w:r>
              <w:rPr>
                <w:w w:val="66"/>
                <w:sz w:val="12"/>
              </w:rPr>
              <w:t xml:space="preserve"> </w:t>
            </w:r>
            <w:r>
              <w:rPr>
                <w:sz w:val="12"/>
              </w:rPr>
              <w:t>– 0,01 % у производи- ма који се испирају</w:t>
            </w:r>
          </w:p>
        </w:tc>
        <w:tc>
          <w:tcPr>
            <w:tcW w:w="2070" w:type="dxa"/>
          </w:tcPr>
          <w:p w:rsidR="00323F62" w:rsidRDefault="00323F62">
            <w:pPr>
              <w:pStyle w:val="TableParagraph"/>
              <w:ind w:left="0"/>
              <w:rPr>
                <w:sz w:val="12"/>
              </w:rPr>
            </w:pPr>
          </w:p>
        </w:tc>
      </w:tr>
      <w:tr w:rsidR="00323F62">
        <w:trPr>
          <w:trHeight w:val="1446"/>
        </w:trPr>
        <w:tc>
          <w:tcPr>
            <w:tcW w:w="510" w:type="dxa"/>
          </w:tcPr>
          <w:p w:rsidR="00323F62" w:rsidRDefault="005674BC">
            <w:pPr>
              <w:pStyle w:val="TableParagraph"/>
              <w:spacing w:before="16"/>
              <w:ind w:left="56"/>
              <w:rPr>
                <w:sz w:val="12"/>
              </w:rPr>
            </w:pPr>
            <w:r>
              <w:rPr>
                <w:sz w:val="12"/>
              </w:rPr>
              <w:t>87</w:t>
            </w:r>
          </w:p>
        </w:tc>
        <w:tc>
          <w:tcPr>
            <w:tcW w:w="1242" w:type="dxa"/>
          </w:tcPr>
          <w:p w:rsidR="00323F62" w:rsidRDefault="005674BC">
            <w:pPr>
              <w:pStyle w:val="TableParagraph"/>
              <w:spacing w:before="16"/>
              <w:ind w:left="56"/>
              <w:rPr>
                <w:sz w:val="12"/>
              </w:rPr>
            </w:pPr>
            <w:r>
              <w:rPr>
                <w:sz w:val="12"/>
              </w:rPr>
              <w:t>2-Бензилиденоктанал</w:t>
            </w:r>
          </w:p>
        </w:tc>
        <w:tc>
          <w:tcPr>
            <w:tcW w:w="1179" w:type="dxa"/>
          </w:tcPr>
          <w:p w:rsidR="00323F62" w:rsidRDefault="005674BC">
            <w:pPr>
              <w:pStyle w:val="TableParagraph"/>
              <w:spacing w:before="16"/>
              <w:rPr>
                <w:sz w:val="12"/>
              </w:rPr>
            </w:pPr>
            <w:r>
              <w:rPr>
                <w:sz w:val="12"/>
              </w:rPr>
              <w:t>Hexyl cinnamal</w:t>
            </w:r>
          </w:p>
        </w:tc>
        <w:tc>
          <w:tcPr>
            <w:tcW w:w="802" w:type="dxa"/>
          </w:tcPr>
          <w:p w:rsidR="00323F62" w:rsidRDefault="005674BC">
            <w:pPr>
              <w:pStyle w:val="TableParagraph"/>
              <w:spacing w:before="16"/>
              <w:rPr>
                <w:sz w:val="12"/>
              </w:rPr>
            </w:pPr>
            <w:r>
              <w:rPr>
                <w:sz w:val="12"/>
              </w:rPr>
              <w:t>101-86-0</w:t>
            </w:r>
          </w:p>
        </w:tc>
        <w:tc>
          <w:tcPr>
            <w:tcW w:w="805" w:type="dxa"/>
          </w:tcPr>
          <w:p w:rsidR="00323F62" w:rsidRDefault="005674BC">
            <w:pPr>
              <w:pStyle w:val="TableParagraph"/>
              <w:spacing w:before="16"/>
              <w:rPr>
                <w:sz w:val="12"/>
              </w:rPr>
            </w:pPr>
            <w:r>
              <w:rPr>
                <w:sz w:val="12"/>
              </w:rPr>
              <w:t>202-983-3</w:t>
            </w:r>
          </w:p>
        </w:tc>
        <w:tc>
          <w:tcPr>
            <w:tcW w:w="1293" w:type="dxa"/>
          </w:tcPr>
          <w:p w:rsidR="00323F62" w:rsidRDefault="00323F62">
            <w:pPr>
              <w:pStyle w:val="TableParagraph"/>
              <w:ind w:left="0"/>
              <w:rPr>
                <w:sz w:val="12"/>
              </w:rPr>
            </w:pPr>
          </w:p>
        </w:tc>
        <w:tc>
          <w:tcPr>
            <w:tcW w:w="1265" w:type="dxa"/>
          </w:tcPr>
          <w:p w:rsidR="00323F62" w:rsidRDefault="00323F62">
            <w:pPr>
              <w:pStyle w:val="TableParagraph"/>
              <w:ind w:left="0"/>
              <w:rPr>
                <w:sz w:val="12"/>
              </w:rPr>
            </w:pPr>
          </w:p>
        </w:tc>
        <w:tc>
          <w:tcPr>
            <w:tcW w:w="1317" w:type="dxa"/>
          </w:tcPr>
          <w:p w:rsidR="00323F62" w:rsidRDefault="005674BC">
            <w:pPr>
              <w:pStyle w:val="TableParagraph"/>
              <w:spacing w:before="16" w:line="242" w:lineRule="auto"/>
              <w:ind w:right="37"/>
              <w:rPr>
                <w:sz w:val="12"/>
              </w:rPr>
            </w:pPr>
            <w:r>
              <w:rPr>
                <w:sz w:val="12"/>
              </w:rPr>
              <w:t>Присуство супстанце мора бити назначено у листи састојака на коју се односи члан 15. став</w:t>
            </w:r>
          </w:p>
          <w:p w:rsidR="00323F62" w:rsidRDefault="005674BC">
            <w:pPr>
              <w:pStyle w:val="TableParagraph"/>
              <w:spacing w:before="3" w:line="242" w:lineRule="auto"/>
              <w:rPr>
                <w:sz w:val="12"/>
              </w:rPr>
            </w:pPr>
            <w:r>
              <w:rPr>
                <w:sz w:val="12"/>
              </w:rPr>
              <w:t>2. тачка 7) кад његова концентрација прелази:</w:t>
            </w:r>
          </w:p>
          <w:p w:rsidR="00323F62" w:rsidRDefault="005674BC">
            <w:pPr>
              <w:pStyle w:val="TableParagraph"/>
              <w:spacing w:before="1" w:line="242" w:lineRule="auto"/>
              <w:rPr>
                <w:sz w:val="12"/>
              </w:rPr>
            </w:pPr>
            <w:r>
              <w:rPr>
                <w:w w:val="66"/>
                <w:sz w:val="12"/>
              </w:rPr>
              <w:t xml:space="preserve"> </w:t>
            </w:r>
            <w:r>
              <w:rPr>
                <w:sz w:val="12"/>
              </w:rPr>
              <w:t>– 0,001% у производи- ма који се не испирају</w:t>
            </w:r>
          </w:p>
          <w:p w:rsidR="00323F62" w:rsidRDefault="005674BC">
            <w:pPr>
              <w:pStyle w:val="TableParagraph"/>
              <w:spacing w:before="2" w:line="242" w:lineRule="auto"/>
              <w:rPr>
                <w:sz w:val="12"/>
              </w:rPr>
            </w:pPr>
            <w:r>
              <w:rPr>
                <w:w w:val="66"/>
                <w:sz w:val="12"/>
              </w:rPr>
              <w:t xml:space="preserve"> </w:t>
            </w:r>
            <w:r>
              <w:rPr>
                <w:sz w:val="12"/>
              </w:rPr>
              <w:t>– 0,01 % у производи- ма који се испирају</w:t>
            </w:r>
          </w:p>
        </w:tc>
        <w:tc>
          <w:tcPr>
            <w:tcW w:w="2070" w:type="dxa"/>
          </w:tcPr>
          <w:p w:rsidR="00323F62" w:rsidRDefault="00323F62">
            <w:pPr>
              <w:pStyle w:val="TableParagraph"/>
              <w:ind w:left="0"/>
              <w:rPr>
                <w:sz w:val="12"/>
              </w:rPr>
            </w:pPr>
          </w:p>
        </w:tc>
      </w:tr>
      <w:tr w:rsidR="00323F62">
        <w:trPr>
          <w:trHeight w:val="1866"/>
        </w:trPr>
        <w:tc>
          <w:tcPr>
            <w:tcW w:w="510" w:type="dxa"/>
          </w:tcPr>
          <w:p w:rsidR="00323F62" w:rsidRDefault="005674BC">
            <w:pPr>
              <w:pStyle w:val="TableParagraph"/>
              <w:spacing w:before="17"/>
              <w:ind w:left="56"/>
              <w:rPr>
                <w:sz w:val="12"/>
              </w:rPr>
            </w:pPr>
            <w:r>
              <w:rPr>
                <w:sz w:val="12"/>
              </w:rPr>
              <w:t>88</w:t>
            </w:r>
          </w:p>
        </w:tc>
        <w:tc>
          <w:tcPr>
            <w:tcW w:w="1242" w:type="dxa"/>
          </w:tcPr>
          <w:p w:rsidR="00323F62" w:rsidRDefault="005674BC">
            <w:pPr>
              <w:pStyle w:val="TableParagraph"/>
              <w:spacing w:before="17"/>
              <w:ind w:left="56"/>
              <w:rPr>
                <w:sz w:val="12"/>
              </w:rPr>
            </w:pPr>
            <w:r>
              <w:rPr>
                <w:sz w:val="12"/>
              </w:rPr>
              <w:t>d-Лимонен (4</w:t>
            </w:r>
            <w:r>
              <w:rPr>
                <w:i/>
                <w:sz w:val="12"/>
              </w:rPr>
              <w:t>R</w:t>
            </w:r>
            <w:r>
              <w:rPr>
                <w:sz w:val="12"/>
              </w:rPr>
              <w:t>)-</w:t>
            </w:r>
          </w:p>
          <w:p w:rsidR="00323F62" w:rsidRDefault="005674BC">
            <w:pPr>
              <w:pStyle w:val="TableParagraph"/>
              <w:spacing w:before="2" w:line="242" w:lineRule="auto"/>
              <w:ind w:left="56"/>
              <w:rPr>
                <w:sz w:val="12"/>
              </w:rPr>
            </w:pPr>
            <w:r>
              <w:rPr>
                <w:sz w:val="12"/>
              </w:rPr>
              <w:t>-1-Метил-4-(1-мети- летенил) циклохексен</w:t>
            </w:r>
          </w:p>
        </w:tc>
        <w:tc>
          <w:tcPr>
            <w:tcW w:w="1179" w:type="dxa"/>
          </w:tcPr>
          <w:p w:rsidR="00323F62" w:rsidRDefault="005674BC">
            <w:pPr>
              <w:pStyle w:val="TableParagraph"/>
              <w:spacing w:before="17"/>
              <w:rPr>
                <w:sz w:val="12"/>
              </w:rPr>
            </w:pPr>
            <w:r>
              <w:rPr>
                <w:sz w:val="12"/>
              </w:rPr>
              <w:t>Limonene</w:t>
            </w:r>
          </w:p>
        </w:tc>
        <w:tc>
          <w:tcPr>
            <w:tcW w:w="802" w:type="dxa"/>
          </w:tcPr>
          <w:p w:rsidR="00323F62" w:rsidRDefault="005674BC">
            <w:pPr>
              <w:pStyle w:val="TableParagraph"/>
              <w:spacing w:before="17"/>
              <w:rPr>
                <w:sz w:val="12"/>
              </w:rPr>
            </w:pPr>
            <w:r>
              <w:rPr>
                <w:sz w:val="12"/>
              </w:rPr>
              <w:t>5989-27-5</w:t>
            </w:r>
          </w:p>
        </w:tc>
        <w:tc>
          <w:tcPr>
            <w:tcW w:w="805" w:type="dxa"/>
          </w:tcPr>
          <w:p w:rsidR="00323F62" w:rsidRDefault="005674BC">
            <w:pPr>
              <w:pStyle w:val="TableParagraph"/>
              <w:spacing w:before="17"/>
              <w:rPr>
                <w:sz w:val="12"/>
              </w:rPr>
            </w:pPr>
            <w:r>
              <w:rPr>
                <w:sz w:val="12"/>
              </w:rPr>
              <w:t>227-813-5</w:t>
            </w:r>
          </w:p>
        </w:tc>
        <w:tc>
          <w:tcPr>
            <w:tcW w:w="1293" w:type="dxa"/>
          </w:tcPr>
          <w:p w:rsidR="00323F62" w:rsidRDefault="00323F62">
            <w:pPr>
              <w:pStyle w:val="TableParagraph"/>
              <w:ind w:left="0"/>
              <w:rPr>
                <w:sz w:val="12"/>
              </w:rPr>
            </w:pPr>
          </w:p>
        </w:tc>
        <w:tc>
          <w:tcPr>
            <w:tcW w:w="1265" w:type="dxa"/>
          </w:tcPr>
          <w:p w:rsidR="00323F62" w:rsidRDefault="00323F62">
            <w:pPr>
              <w:pStyle w:val="TableParagraph"/>
              <w:ind w:left="0"/>
              <w:rPr>
                <w:sz w:val="12"/>
              </w:rPr>
            </w:pPr>
          </w:p>
        </w:tc>
        <w:tc>
          <w:tcPr>
            <w:tcW w:w="1317" w:type="dxa"/>
          </w:tcPr>
          <w:p w:rsidR="00323F62" w:rsidRDefault="005674BC">
            <w:pPr>
              <w:pStyle w:val="TableParagraph"/>
              <w:spacing w:before="17" w:line="242" w:lineRule="auto"/>
              <w:ind w:right="37"/>
              <w:rPr>
                <w:sz w:val="12"/>
              </w:rPr>
            </w:pPr>
            <w:r>
              <w:rPr>
                <w:sz w:val="12"/>
              </w:rPr>
              <w:t>Присуство супстанце мора бити назначено у листи састојака на коју се односи члан 15. став</w:t>
            </w:r>
          </w:p>
          <w:p w:rsidR="00323F62" w:rsidRDefault="005674BC">
            <w:pPr>
              <w:pStyle w:val="TableParagraph"/>
              <w:spacing w:before="3" w:line="242" w:lineRule="auto"/>
              <w:rPr>
                <w:sz w:val="12"/>
              </w:rPr>
            </w:pPr>
            <w:r>
              <w:rPr>
                <w:sz w:val="12"/>
              </w:rPr>
              <w:t>2. тачка 7) кад његова концентрација прелази:</w:t>
            </w:r>
          </w:p>
          <w:p w:rsidR="00323F62" w:rsidRDefault="005674BC">
            <w:pPr>
              <w:pStyle w:val="TableParagraph"/>
              <w:spacing w:before="1" w:line="242" w:lineRule="auto"/>
              <w:rPr>
                <w:sz w:val="12"/>
              </w:rPr>
            </w:pPr>
            <w:r>
              <w:rPr>
                <w:w w:val="66"/>
                <w:sz w:val="12"/>
              </w:rPr>
              <w:t xml:space="preserve"> </w:t>
            </w:r>
            <w:r>
              <w:rPr>
                <w:sz w:val="12"/>
              </w:rPr>
              <w:t>– 0,001% у производи- ма који се не испирају</w:t>
            </w:r>
          </w:p>
          <w:p w:rsidR="00323F62" w:rsidRDefault="005674BC">
            <w:pPr>
              <w:pStyle w:val="TableParagraph"/>
              <w:spacing w:before="1" w:line="242" w:lineRule="auto"/>
              <w:rPr>
                <w:sz w:val="12"/>
              </w:rPr>
            </w:pPr>
            <w:r>
              <w:rPr>
                <w:w w:val="66"/>
                <w:sz w:val="12"/>
              </w:rPr>
              <w:t xml:space="preserve"> </w:t>
            </w:r>
            <w:r>
              <w:rPr>
                <w:sz w:val="12"/>
              </w:rPr>
              <w:t>– 0,01 % у производи- ма који се испирају Пероксидни</w:t>
            </w:r>
          </w:p>
          <w:p w:rsidR="00323F62" w:rsidRDefault="005674BC">
            <w:pPr>
              <w:pStyle w:val="TableParagraph"/>
              <w:spacing w:before="2" w:line="242" w:lineRule="auto"/>
              <w:ind w:right="77"/>
              <w:rPr>
                <w:sz w:val="12"/>
              </w:rPr>
            </w:pPr>
            <w:r>
              <w:rPr>
                <w:sz w:val="12"/>
              </w:rPr>
              <w:t>број мањи од 20 mmol/L (</w:t>
            </w:r>
            <w:r>
              <w:rPr>
                <w:position w:val="4"/>
                <w:sz w:val="7"/>
              </w:rPr>
              <w:t>15</w:t>
            </w:r>
            <w:r>
              <w:rPr>
                <w:sz w:val="12"/>
              </w:rPr>
              <w:t>)</w:t>
            </w:r>
          </w:p>
        </w:tc>
        <w:tc>
          <w:tcPr>
            <w:tcW w:w="2070" w:type="dxa"/>
          </w:tcPr>
          <w:p w:rsidR="00323F62" w:rsidRDefault="00323F62">
            <w:pPr>
              <w:pStyle w:val="TableParagraph"/>
              <w:ind w:left="0"/>
              <w:rPr>
                <w:sz w:val="12"/>
              </w:rPr>
            </w:pPr>
          </w:p>
        </w:tc>
      </w:tr>
    </w:tbl>
    <w:p w:rsidR="00323F62" w:rsidRDefault="00323F62">
      <w:pPr>
        <w:rPr>
          <w:sz w:val="12"/>
        </w:rPr>
        <w:sectPr w:rsidR="00323F62">
          <w:pgSz w:w="12480" w:h="15690"/>
          <w:pgMar w:top="240" w:right="720" w:bottom="280" w:left="740" w:header="720" w:footer="720" w:gutter="0"/>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
        <w:gridCol w:w="1242"/>
        <w:gridCol w:w="1179"/>
        <w:gridCol w:w="802"/>
        <w:gridCol w:w="805"/>
        <w:gridCol w:w="1293"/>
        <w:gridCol w:w="1265"/>
        <w:gridCol w:w="1317"/>
        <w:gridCol w:w="2070"/>
      </w:tblGrid>
      <w:tr w:rsidR="00323F62">
        <w:trPr>
          <w:trHeight w:val="186"/>
        </w:trPr>
        <w:tc>
          <w:tcPr>
            <w:tcW w:w="510" w:type="dxa"/>
          </w:tcPr>
          <w:p w:rsidR="00323F62" w:rsidRDefault="005674BC">
            <w:pPr>
              <w:pStyle w:val="TableParagraph"/>
              <w:spacing w:before="14"/>
              <w:ind w:left="10"/>
              <w:jc w:val="center"/>
              <w:rPr>
                <w:sz w:val="12"/>
              </w:rPr>
            </w:pPr>
            <w:r>
              <w:rPr>
                <w:sz w:val="12"/>
              </w:rPr>
              <w:lastRenderedPageBreak/>
              <w:t>а</w:t>
            </w:r>
          </w:p>
        </w:tc>
        <w:tc>
          <w:tcPr>
            <w:tcW w:w="1242" w:type="dxa"/>
          </w:tcPr>
          <w:p w:rsidR="00323F62" w:rsidRDefault="005674BC">
            <w:pPr>
              <w:pStyle w:val="TableParagraph"/>
              <w:spacing w:before="14"/>
              <w:ind w:left="10"/>
              <w:jc w:val="center"/>
              <w:rPr>
                <w:sz w:val="12"/>
              </w:rPr>
            </w:pPr>
            <w:r>
              <w:rPr>
                <w:sz w:val="12"/>
              </w:rPr>
              <w:t>б</w:t>
            </w:r>
          </w:p>
        </w:tc>
        <w:tc>
          <w:tcPr>
            <w:tcW w:w="1179" w:type="dxa"/>
          </w:tcPr>
          <w:p w:rsidR="00323F62" w:rsidRDefault="005674BC">
            <w:pPr>
              <w:pStyle w:val="TableParagraph"/>
              <w:spacing w:before="14"/>
              <w:ind w:left="11"/>
              <w:jc w:val="center"/>
              <w:rPr>
                <w:sz w:val="12"/>
              </w:rPr>
            </w:pPr>
            <w:r>
              <w:rPr>
                <w:sz w:val="12"/>
              </w:rPr>
              <w:t>ц</w:t>
            </w:r>
          </w:p>
        </w:tc>
        <w:tc>
          <w:tcPr>
            <w:tcW w:w="802" w:type="dxa"/>
          </w:tcPr>
          <w:p w:rsidR="00323F62" w:rsidRDefault="005674BC">
            <w:pPr>
              <w:pStyle w:val="TableParagraph"/>
              <w:spacing w:before="14"/>
              <w:ind w:left="11"/>
              <w:jc w:val="center"/>
              <w:rPr>
                <w:sz w:val="12"/>
              </w:rPr>
            </w:pPr>
            <w:r>
              <w:rPr>
                <w:sz w:val="12"/>
              </w:rPr>
              <w:t>д</w:t>
            </w:r>
          </w:p>
        </w:tc>
        <w:tc>
          <w:tcPr>
            <w:tcW w:w="805" w:type="dxa"/>
          </w:tcPr>
          <w:p w:rsidR="00323F62" w:rsidRDefault="005674BC">
            <w:pPr>
              <w:pStyle w:val="TableParagraph"/>
              <w:spacing w:before="14"/>
              <w:ind w:left="12"/>
              <w:jc w:val="center"/>
              <w:rPr>
                <w:sz w:val="12"/>
              </w:rPr>
            </w:pPr>
            <w:r>
              <w:rPr>
                <w:sz w:val="12"/>
              </w:rPr>
              <w:t>е</w:t>
            </w:r>
          </w:p>
        </w:tc>
        <w:tc>
          <w:tcPr>
            <w:tcW w:w="1293" w:type="dxa"/>
          </w:tcPr>
          <w:p w:rsidR="00323F62" w:rsidRDefault="005674BC">
            <w:pPr>
              <w:pStyle w:val="TableParagraph"/>
              <w:spacing w:before="14"/>
              <w:ind w:left="11"/>
              <w:jc w:val="center"/>
              <w:rPr>
                <w:sz w:val="12"/>
              </w:rPr>
            </w:pPr>
            <w:r>
              <w:rPr>
                <w:sz w:val="12"/>
              </w:rPr>
              <w:t>ф</w:t>
            </w:r>
          </w:p>
        </w:tc>
        <w:tc>
          <w:tcPr>
            <w:tcW w:w="1265" w:type="dxa"/>
          </w:tcPr>
          <w:p w:rsidR="00323F62" w:rsidRDefault="005674BC">
            <w:pPr>
              <w:pStyle w:val="TableParagraph"/>
              <w:spacing w:before="14"/>
              <w:ind w:left="11"/>
              <w:jc w:val="center"/>
              <w:rPr>
                <w:sz w:val="12"/>
              </w:rPr>
            </w:pPr>
            <w:r>
              <w:rPr>
                <w:sz w:val="12"/>
              </w:rPr>
              <w:t>г</w:t>
            </w:r>
          </w:p>
        </w:tc>
        <w:tc>
          <w:tcPr>
            <w:tcW w:w="1317" w:type="dxa"/>
          </w:tcPr>
          <w:p w:rsidR="00323F62" w:rsidRDefault="005674BC">
            <w:pPr>
              <w:pStyle w:val="TableParagraph"/>
              <w:spacing w:before="14"/>
              <w:ind w:left="11"/>
              <w:jc w:val="center"/>
              <w:rPr>
                <w:sz w:val="12"/>
              </w:rPr>
            </w:pPr>
            <w:r>
              <w:rPr>
                <w:sz w:val="12"/>
              </w:rPr>
              <w:t>х</w:t>
            </w:r>
          </w:p>
        </w:tc>
        <w:tc>
          <w:tcPr>
            <w:tcW w:w="2070" w:type="dxa"/>
          </w:tcPr>
          <w:p w:rsidR="00323F62" w:rsidRDefault="005674BC">
            <w:pPr>
              <w:pStyle w:val="TableParagraph"/>
              <w:spacing w:before="14"/>
              <w:ind w:left="11"/>
              <w:jc w:val="center"/>
              <w:rPr>
                <w:sz w:val="12"/>
              </w:rPr>
            </w:pPr>
            <w:r>
              <w:rPr>
                <w:sz w:val="12"/>
              </w:rPr>
              <w:t>и</w:t>
            </w:r>
          </w:p>
        </w:tc>
      </w:tr>
      <w:tr w:rsidR="00323F62">
        <w:trPr>
          <w:trHeight w:val="2146"/>
        </w:trPr>
        <w:tc>
          <w:tcPr>
            <w:tcW w:w="510" w:type="dxa"/>
          </w:tcPr>
          <w:p w:rsidR="00323F62" w:rsidRDefault="005674BC">
            <w:pPr>
              <w:pStyle w:val="TableParagraph"/>
              <w:spacing w:before="14"/>
              <w:ind w:left="56"/>
              <w:rPr>
                <w:sz w:val="12"/>
              </w:rPr>
            </w:pPr>
            <w:r>
              <w:rPr>
                <w:sz w:val="12"/>
              </w:rPr>
              <w:t>89</w:t>
            </w:r>
          </w:p>
        </w:tc>
        <w:tc>
          <w:tcPr>
            <w:tcW w:w="1242" w:type="dxa"/>
          </w:tcPr>
          <w:p w:rsidR="00323F62" w:rsidRDefault="005674BC">
            <w:pPr>
              <w:pStyle w:val="TableParagraph"/>
              <w:spacing w:before="14" w:line="242" w:lineRule="auto"/>
              <w:ind w:left="56" w:right="223"/>
              <w:rPr>
                <w:sz w:val="12"/>
              </w:rPr>
            </w:pPr>
            <w:r>
              <w:rPr>
                <w:sz w:val="12"/>
              </w:rPr>
              <w:t>Метил Окт-2-ино- ат; Метил хептин карбонат</w:t>
            </w:r>
          </w:p>
        </w:tc>
        <w:tc>
          <w:tcPr>
            <w:tcW w:w="1179" w:type="dxa"/>
          </w:tcPr>
          <w:p w:rsidR="00323F62" w:rsidRDefault="005674BC">
            <w:pPr>
              <w:pStyle w:val="TableParagraph"/>
              <w:spacing w:before="14"/>
              <w:rPr>
                <w:sz w:val="12"/>
              </w:rPr>
            </w:pPr>
            <w:r>
              <w:rPr>
                <w:sz w:val="12"/>
              </w:rPr>
              <w:t>Methyl 2-octynoate</w:t>
            </w:r>
          </w:p>
        </w:tc>
        <w:tc>
          <w:tcPr>
            <w:tcW w:w="802" w:type="dxa"/>
          </w:tcPr>
          <w:p w:rsidR="00323F62" w:rsidRDefault="005674BC">
            <w:pPr>
              <w:pStyle w:val="TableParagraph"/>
              <w:spacing w:before="14"/>
              <w:rPr>
                <w:sz w:val="12"/>
              </w:rPr>
            </w:pPr>
            <w:r>
              <w:rPr>
                <w:sz w:val="12"/>
              </w:rPr>
              <w:t>111-12-6</w:t>
            </w:r>
          </w:p>
        </w:tc>
        <w:tc>
          <w:tcPr>
            <w:tcW w:w="805" w:type="dxa"/>
          </w:tcPr>
          <w:p w:rsidR="00323F62" w:rsidRDefault="005674BC">
            <w:pPr>
              <w:pStyle w:val="TableParagraph"/>
              <w:spacing w:before="14"/>
              <w:rPr>
                <w:sz w:val="12"/>
              </w:rPr>
            </w:pPr>
            <w:r>
              <w:rPr>
                <w:sz w:val="12"/>
              </w:rPr>
              <w:t>203-836-6</w:t>
            </w:r>
          </w:p>
        </w:tc>
        <w:tc>
          <w:tcPr>
            <w:tcW w:w="1293" w:type="dxa"/>
          </w:tcPr>
          <w:p w:rsidR="00323F62" w:rsidRDefault="005674BC">
            <w:pPr>
              <w:pStyle w:val="TableParagraph"/>
              <w:spacing w:before="14" w:line="242" w:lineRule="auto"/>
              <w:ind w:right="74" w:hanging="1"/>
              <w:rPr>
                <w:sz w:val="12"/>
              </w:rPr>
            </w:pPr>
            <w:r>
              <w:rPr>
                <w:sz w:val="12"/>
              </w:rPr>
              <w:t>(a) Производи за оралну хигијену</w:t>
            </w:r>
          </w:p>
          <w:p w:rsidR="00323F62" w:rsidRDefault="00323F62">
            <w:pPr>
              <w:pStyle w:val="TableParagraph"/>
              <w:spacing w:before="3"/>
              <w:ind w:left="0"/>
              <w:rPr>
                <w:b/>
                <w:sz w:val="12"/>
              </w:rPr>
            </w:pPr>
          </w:p>
          <w:p w:rsidR="00323F62" w:rsidRDefault="005674BC">
            <w:pPr>
              <w:pStyle w:val="TableParagraph"/>
              <w:rPr>
                <w:sz w:val="12"/>
              </w:rPr>
            </w:pPr>
            <w:r>
              <w:rPr>
                <w:sz w:val="12"/>
              </w:rPr>
              <w:t>(б) Други производи</w:t>
            </w:r>
          </w:p>
        </w:tc>
        <w:tc>
          <w:tcPr>
            <w:tcW w:w="1265" w:type="dxa"/>
          </w:tcPr>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spacing w:before="8"/>
              <w:ind w:left="0"/>
              <w:rPr>
                <w:b/>
                <w:sz w:val="13"/>
              </w:rPr>
            </w:pPr>
          </w:p>
          <w:p w:rsidR="00323F62" w:rsidRDefault="005674BC">
            <w:pPr>
              <w:pStyle w:val="TableParagraph"/>
              <w:spacing w:line="242" w:lineRule="auto"/>
              <w:ind w:right="293" w:hanging="1"/>
              <w:rPr>
                <w:sz w:val="12"/>
              </w:rPr>
            </w:pPr>
            <w:r>
              <w:rPr>
                <w:sz w:val="12"/>
              </w:rPr>
              <w:t>б) 0,01 % Када се користи сам.</w:t>
            </w:r>
          </w:p>
          <w:p w:rsidR="00323F62" w:rsidRDefault="00323F62">
            <w:pPr>
              <w:pStyle w:val="TableParagraph"/>
              <w:spacing w:before="3"/>
              <w:ind w:left="0"/>
              <w:rPr>
                <w:b/>
                <w:sz w:val="12"/>
              </w:rPr>
            </w:pPr>
          </w:p>
          <w:p w:rsidR="00323F62" w:rsidRDefault="005674BC">
            <w:pPr>
              <w:pStyle w:val="TableParagraph"/>
              <w:spacing w:before="1" w:line="242" w:lineRule="auto"/>
              <w:ind w:right="51"/>
              <w:rPr>
                <w:sz w:val="12"/>
              </w:rPr>
            </w:pPr>
            <w:r>
              <w:rPr>
                <w:sz w:val="12"/>
              </w:rPr>
              <w:t>Када је присутан у комбинацији са метил октин карбонатом, комбиновани ниво у готовом производу не сме да пређе 0,01% (од чега метил октин карбонат не сме да буде већи од 0,002%)</w:t>
            </w:r>
          </w:p>
        </w:tc>
        <w:tc>
          <w:tcPr>
            <w:tcW w:w="1317" w:type="dxa"/>
          </w:tcPr>
          <w:p w:rsidR="00323F62" w:rsidRDefault="005674BC">
            <w:pPr>
              <w:pStyle w:val="TableParagraph"/>
              <w:spacing w:before="14" w:line="242" w:lineRule="auto"/>
              <w:ind w:right="160"/>
              <w:rPr>
                <w:sz w:val="12"/>
              </w:rPr>
            </w:pPr>
            <w:r>
              <w:rPr>
                <w:sz w:val="12"/>
              </w:rPr>
              <w:t>(а) (б) Присуство супстанце мора бити назначено у листи састојака на коју се односи члан 15. став</w:t>
            </w:r>
          </w:p>
          <w:p w:rsidR="00323F62" w:rsidRDefault="005674BC">
            <w:pPr>
              <w:pStyle w:val="TableParagraph"/>
              <w:spacing w:before="4" w:line="242" w:lineRule="auto"/>
              <w:rPr>
                <w:sz w:val="12"/>
              </w:rPr>
            </w:pPr>
            <w:r>
              <w:rPr>
                <w:sz w:val="12"/>
              </w:rPr>
              <w:t>2. тачка 7) кад његова концентрација прелази:</w:t>
            </w:r>
          </w:p>
          <w:p w:rsidR="00323F62" w:rsidRDefault="005674BC">
            <w:pPr>
              <w:pStyle w:val="TableParagraph"/>
              <w:spacing w:before="1" w:line="242" w:lineRule="auto"/>
              <w:rPr>
                <w:sz w:val="12"/>
              </w:rPr>
            </w:pPr>
            <w:r>
              <w:rPr>
                <w:w w:val="66"/>
                <w:sz w:val="12"/>
              </w:rPr>
              <w:t xml:space="preserve"> </w:t>
            </w:r>
            <w:r>
              <w:rPr>
                <w:sz w:val="12"/>
              </w:rPr>
              <w:t>– 0,001% у производи- ма који се не испирају</w:t>
            </w:r>
          </w:p>
          <w:p w:rsidR="00323F62" w:rsidRDefault="005674BC">
            <w:pPr>
              <w:pStyle w:val="TableParagraph"/>
              <w:spacing w:before="1" w:line="242" w:lineRule="auto"/>
              <w:rPr>
                <w:sz w:val="12"/>
              </w:rPr>
            </w:pPr>
            <w:r>
              <w:rPr>
                <w:w w:val="66"/>
                <w:sz w:val="12"/>
              </w:rPr>
              <w:t xml:space="preserve"> </w:t>
            </w:r>
            <w:r>
              <w:rPr>
                <w:sz w:val="12"/>
              </w:rPr>
              <w:t>– 0,01 % у производи- ма који се испирају</w:t>
            </w:r>
          </w:p>
        </w:tc>
        <w:tc>
          <w:tcPr>
            <w:tcW w:w="2070" w:type="dxa"/>
          </w:tcPr>
          <w:p w:rsidR="00323F62" w:rsidRDefault="00323F62">
            <w:pPr>
              <w:pStyle w:val="TableParagraph"/>
              <w:ind w:left="0"/>
              <w:rPr>
                <w:sz w:val="12"/>
              </w:rPr>
            </w:pPr>
          </w:p>
        </w:tc>
      </w:tr>
      <w:tr w:rsidR="00323F62">
        <w:trPr>
          <w:trHeight w:val="1446"/>
        </w:trPr>
        <w:tc>
          <w:tcPr>
            <w:tcW w:w="510" w:type="dxa"/>
          </w:tcPr>
          <w:p w:rsidR="00323F62" w:rsidRDefault="005674BC">
            <w:pPr>
              <w:pStyle w:val="TableParagraph"/>
              <w:spacing w:before="15"/>
              <w:ind w:left="56"/>
              <w:rPr>
                <w:sz w:val="12"/>
              </w:rPr>
            </w:pPr>
            <w:r>
              <w:rPr>
                <w:sz w:val="12"/>
              </w:rPr>
              <w:t>90</w:t>
            </w:r>
          </w:p>
        </w:tc>
        <w:tc>
          <w:tcPr>
            <w:tcW w:w="1242" w:type="dxa"/>
          </w:tcPr>
          <w:p w:rsidR="00323F62" w:rsidRDefault="005674BC">
            <w:pPr>
              <w:pStyle w:val="TableParagraph"/>
              <w:spacing w:before="15"/>
              <w:rPr>
                <w:sz w:val="12"/>
              </w:rPr>
            </w:pPr>
            <w:r>
              <w:rPr>
                <w:sz w:val="12"/>
              </w:rPr>
              <w:t>3-Метил-4-(2,6,6-три-</w:t>
            </w:r>
          </w:p>
          <w:p w:rsidR="00323F62" w:rsidRDefault="005674BC">
            <w:pPr>
              <w:pStyle w:val="TableParagraph"/>
              <w:spacing w:before="2" w:line="242" w:lineRule="auto"/>
              <w:ind w:right="144"/>
              <w:rPr>
                <w:sz w:val="12"/>
              </w:rPr>
            </w:pPr>
            <w:r>
              <w:rPr>
                <w:sz w:val="12"/>
              </w:rPr>
              <w:t>-метил-2- циклохексен-1-ил)-</w:t>
            </w:r>
          </w:p>
          <w:p w:rsidR="00323F62" w:rsidRDefault="005674BC">
            <w:pPr>
              <w:pStyle w:val="TableParagraph"/>
              <w:spacing w:before="1"/>
              <w:rPr>
                <w:sz w:val="12"/>
              </w:rPr>
            </w:pPr>
            <w:r>
              <w:rPr>
                <w:sz w:val="12"/>
              </w:rPr>
              <w:t>-3-бутен-2-он</w:t>
            </w:r>
          </w:p>
        </w:tc>
        <w:tc>
          <w:tcPr>
            <w:tcW w:w="1179" w:type="dxa"/>
          </w:tcPr>
          <w:p w:rsidR="00323F62" w:rsidRDefault="005674BC">
            <w:pPr>
              <w:pStyle w:val="TableParagraph"/>
              <w:spacing w:before="15" w:line="242" w:lineRule="auto"/>
              <w:ind w:right="312"/>
              <w:rPr>
                <w:sz w:val="12"/>
              </w:rPr>
            </w:pPr>
            <w:r>
              <w:rPr>
                <w:sz w:val="12"/>
              </w:rPr>
              <w:t>alpha-Isomethyl ionone</w:t>
            </w:r>
          </w:p>
        </w:tc>
        <w:tc>
          <w:tcPr>
            <w:tcW w:w="802" w:type="dxa"/>
          </w:tcPr>
          <w:p w:rsidR="00323F62" w:rsidRDefault="005674BC">
            <w:pPr>
              <w:pStyle w:val="TableParagraph"/>
              <w:spacing w:before="15"/>
              <w:rPr>
                <w:sz w:val="12"/>
              </w:rPr>
            </w:pPr>
            <w:r>
              <w:rPr>
                <w:sz w:val="12"/>
              </w:rPr>
              <w:t>127-51-5</w:t>
            </w:r>
          </w:p>
        </w:tc>
        <w:tc>
          <w:tcPr>
            <w:tcW w:w="805" w:type="dxa"/>
          </w:tcPr>
          <w:p w:rsidR="00323F62" w:rsidRDefault="005674BC">
            <w:pPr>
              <w:pStyle w:val="TableParagraph"/>
              <w:spacing w:before="15"/>
              <w:rPr>
                <w:sz w:val="12"/>
              </w:rPr>
            </w:pPr>
            <w:r>
              <w:rPr>
                <w:sz w:val="12"/>
              </w:rPr>
              <w:t>204-846-3</w:t>
            </w:r>
          </w:p>
        </w:tc>
        <w:tc>
          <w:tcPr>
            <w:tcW w:w="1293" w:type="dxa"/>
          </w:tcPr>
          <w:p w:rsidR="00323F62" w:rsidRDefault="00323F62">
            <w:pPr>
              <w:pStyle w:val="TableParagraph"/>
              <w:ind w:left="0"/>
              <w:rPr>
                <w:sz w:val="12"/>
              </w:rPr>
            </w:pPr>
          </w:p>
        </w:tc>
        <w:tc>
          <w:tcPr>
            <w:tcW w:w="1265" w:type="dxa"/>
          </w:tcPr>
          <w:p w:rsidR="00323F62" w:rsidRDefault="00323F62">
            <w:pPr>
              <w:pStyle w:val="TableParagraph"/>
              <w:ind w:left="0"/>
              <w:rPr>
                <w:sz w:val="12"/>
              </w:rPr>
            </w:pPr>
          </w:p>
        </w:tc>
        <w:tc>
          <w:tcPr>
            <w:tcW w:w="1317" w:type="dxa"/>
          </w:tcPr>
          <w:p w:rsidR="00323F62" w:rsidRDefault="005674BC">
            <w:pPr>
              <w:pStyle w:val="TableParagraph"/>
              <w:spacing w:before="15" w:line="242" w:lineRule="auto"/>
              <w:ind w:right="37"/>
              <w:rPr>
                <w:sz w:val="12"/>
              </w:rPr>
            </w:pPr>
            <w:r>
              <w:rPr>
                <w:sz w:val="12"/>
              </w:rPr>
              <w:t>Присуство супстанце мора бити назначено у листи састојака на коју се односи члан 15. став</w:t>
            </w:r>
          </w:p>
          <w:p w:rsidR="00323F62" w:rsidRDefault="005674BC">
            <w:pPr>
              <w:pStyle w:val="TableParagraph"/>
              <w:spacing w:before="2" w:line="242" w:lineRule="auto"/>
              <w:rPr>
                <w:sz w:val="12"/>
              </w:rPr>
            </w:pPr>
            <w:r>
              <w:rPr>
                <w:sz w:val="12"/>
              </w:rPr>
              <w:t>2. тачка 7) кад његова концентрација прелази:</w:t>
            </w:r>
          </w:p>
          <w:p w:rsidR="00323F62" w:rsidRDefault="005674BC">
            <w:pPr>
              <w:pStyle w:val="TableParagraph"/>
              <w:spacing w:before="2" w:line="242" w:lineRule="auto"/>
              <w:rPr>
                <w:sz w:val="12"/>
              </w:rPr>
            </w:pPr>
            <w:r>
              <w:rPr>
                <w:w w:val="66"/>
                <w:sz w:val="12"/>
              </w:rPr>
              <w:t xml:space="preserve"> </w:t>
            </w:r>
            <w:r>
              <w:rPr>
                <w:sz w:val="12"/>
              </w:rPr>
              <w:t>– 0,001% у</w:t>
            </w:r>
            <w:r>
              <w:rPr>
                <w:sz w:val="12"/>
              </w:rPr>
              <w:t xml:space="preserve"> производи- ма који се не испирају</w:t>
            </w:r>
          </w:p>
          <w:p w:rsidR="00323F62" w:rsidRDefault="005674BC">
            <w:pPr>
              <w:pStyle w:val="TableParagraph"/>
              <w:spacing w:before="1" w:line="242" w:lineRule="auto"/>
              <w:rPr>
                <w:sz w:val="12"/>
              </w:rPr>
            </w:pPr>
            <w:r>
              <w:rPr>
                <w:w w:val="66"/>
                <w:sz w:val="12"/>
              </w:rPr>
              <w:t xml:space="preserve"> </w:t>
            </w:r>
            <w:r>
              <w:rPr>
                <w:sz w:val="12"/>
              </w:rPr>
              <w:t>– 0,01 % у производи- ма који се испирају</w:t>
            </w:r>
          </w:p>
        </w:tc>
        <w:tc>
          <w:tcPr>
            <w:tcW w:w="2070" w:type="dxa"/>
          </w:tcPr>
          <w:p w:rsidR="00323F62" w:rsidRDefault="00323F62">
            <w:pPr>
              <w:pStyle w:val="TableParagraph"/>
              <w:ind w:left="0"/>
              <w:rPr>
                <w:sz w:val="12"/>
              </w:rPr>
            </w:pPr>
          </w:p>
        </w:tc>
      </w:tr>
      <w:tr w:rsidR="00323F62">
        <w:trPr>
          <w:trHeight w:val="1446"/>
        </w:trPr>
        <w:tc>
          <w:tcPr>
            <w:tcW w:w="510" w:type="dxa"/>
          </w:tcPr>
          <w:p w:rsidR="00323F62" w:rsidRDefault="005674BC">
            <w:pPr>
              <w:pStyle w:val="TableParagraph"/>
              <w:spacing w:before="15"/>
              <w:ind w:left="56"/>
              <w:rPr>
                <w:sz w:val="12"/>
              </w:rPr>
            </w:pPr>
            <w:r>
              <w:rPr>
                <w:sz w:val="12"/>
              </w:rPr>
              <w:t>91</w:t>
            </w:r>
          </w:p>
        </w:tc>
        <w:tc>
          <w:tcPr>
            <w:tcW w:w="1242" w:type="dxa"/>
          </w:tcPr>
          <w:p w:rsidR="00323F62" w:rsidRDefault="005674BC">
            <w:pPr>
              <w:pStyle w:val="TableParagraph"/>
              <w:spacing w:before="15" w:line="242" w:lineRule="auto"/>
              <w:ind w:right="48"/>
              <w:rPr>
                <w:sz w:val="12"/>
              </w:rPr>
            </w:pPr>
            <w:r>
              <w:rPr>
                <w:sz w:val="12"/>
              </w:rPr>
              <w:t>Екстракт храстовог лишаја</w:t>
            </w:r>
          </w:p>
        </w:tc>
        <w:tc>
          <w:tcPr>
            <w:tcW w:w="1179" w:type="dxa"/>
          </w:tcPr>
          <w:p w:rsidR="00323F62" w:rsidRDefault="005674BC">
            <w:pPr>
              <w:pStyle w:val="TableParagraph"/>
              <w:spacing w:before="15" w:line="242" w:lineRule="auto"/>
              <w:ind w:right="262"/>
              <w:rPr>
                <w:sz w:val="12"/>
              </w:rPr>
            </w:pPr>
            <w:r>
              <w:rPr>
                <w:sz w:val="12"/>
              </w:rPr>
              <w:t>Evernia prunastri extract</w:t>
            </w:r>
          </w:p>
        </w:tc>
        <w:tc>
          <w:tcPr>
            <w:tcW w:w="802" w:type="dxa"/>
          </w:tcPr>
          <w:p w:rsidR="00323F62" w:rsidRDefault="005674BC">
            <w:pPr>
              <w:pStyle w:val="TableParagraph"/>
              <w:spacing w:before="15"/>
              <w:rPr>
                <w:sz w:val="12"/>
              </w:rPr>
            </w:pPr>
            <w:r>
              <w:rPr>
                <w:sz w:val="12"/>
              </w:rPr>
              <w:t>90028-68-5</w:t>
            </w:r>
          </w:p>
        </w:tc>
        <w:tc>
          <w:tcPr>
            <w:tcW w:w="805" w:type="dxa"/>
          </w:tcPr>
          <w:p w:rsidR="00323F62" w:rsidRDefault="005674BC">
            <w:pPr>
              <w:pStyle w:val="TableParagraph"/>
              <w:spacing w:before="15"/>
              <w:rPr>
                <w:sz w:val="12"/>
              </w:rPr>
            </w:pPr>
            <w:r>
              <w:rPr>
                <w:sz w:val="12"/>
              </w:rPr>
              <w:t>289-861-3</w:t>
            </w:r>
          </w:p>
        </w:tc>
        <w:tc>
          <w:tcPr>
            <w:tcW w:w="1293" w:type="dxa"/>
          </w:tcPr>
          <w:p w:rsidR="00323F62" w:rsidRDefault="00323F62">
            <w:pPr>
              <w:pStyle w:val="TableParagraph"/>
              <w:ind w:left="0"/>
              <w:rPr>
                <w:sz w:val="12"/>
              </w:rPr>
            </w:pPr>
          </w:p>
        </w:tc>
        <w:tc>
          <w:tcPr>
            <w:tcW w:w="1265" w:type="dxa"/>
          </w:tcPr>
          <w:p w:rsidR="00323F62" w:rsidRDefault="00323F62">
            <w:pPr>
              <w:pStyle w:val="TableParagraph"/>
              <w:ind w:left="0"/>
              <w:rPr>
                <w:sz w:val="12"/>
              </w:rPr>
            </w:pPr>
          </w:p>
        </w:tc>
        <w:tc>
          <w:tcPr>
            <w:tcW w:w="1317" w:type="dxa"/>
          </w:tcPr>
          <w:p w:rsidR="00323F62" w:rsidRDefault="005674BC">
            <w:pPr>
              <w:pStyle w:val="TableParagraph"/>
              <w:spacing w:before="15" w:line="242" w:lineRule="auto"/>
              <w:ind w:right="37"/>
              <w:rPr>
                <w:sz w:val="12"/>
              </w:rPr>
            </w:pPr>
            <w:r>
              <w:rPr>
                <w:sz w:val="12"/>
              </w:rPr>
              <w:t>Присуство супстанце мора бити назначено у листи састојака на коју се односи члан 15. став</w:t>
            </w:r>
          </w:p>
          <w:p w:rsidR="00323F62" w:rsidRDefault="005674BC">
            <w:pPr>
              <w:pStyle w:val="TableParagraph"/>
              <w:spacing w:before="3" w:line="242" w:lineRule="auto"/>
              <w:rPr>
                <w:sz w:val="12"/>
              </w:rPr>
            </w:pPr>
            <w:r>
              <w:rPr>
                <w:sz w:val="12"/>
              </w:rPr>
              <w:t>2. тачка 7) кад његова концентрација прелази:</w:t>
            </w:r>
          </w:p>
          <w:p w:rsidR="00323F62" w:rsidRDefault="005674BC">
            <w:pPr>
              <w:pStyle w:val="TableParagraph"/>
              <w:spacing w:before="1" w:line="242" w:lineRule="auto"/>
              <w:rPr>
                <w:sz w:val="12"/>
              </w:rPr>
            </w:pPr>
            <w:r>
              <w:rPr>
                <w:w w:val="66"/>
                <w:sz w:val="12"/>
              </w:rPr>
              <w:t xml:space="preserve"> </w:t>
            </w:r>
            <w:r>
              <w:rPr>
                <w:sz w:val="12"/>
              </w:rPr>
              <w:t>– 0,001% у производи- ма који се не испирају</w:t>
            </w:r>
          </w:p>
          <w:p w:rsidR="00323F62" w:rsidRDefault="005674BC">
            <w:pPr>
              <w:pStyle w:val="TableParagraph"/>
              <w:spacing w:before="1" w:line="242" w:lineRule="auto"/>
              <w:rPr>
                <w:sz w:val="12"/>
              </w:rPr>
            </w:pPr>
            <w:r>
              <w:rPr>
                <w:w w:val="66"/>
                <w:sz w:val="12"/>
              </w:rPr>
              <w:t xml:space="preserve"> </w:t>
            </w:r>
            <w:r>
              <w:rPr>
                <w:sz w:val="12"/>
              </w:rPr>
              <w:t>– 0,01 % у производи- ма који се испирају</w:t>
            </w:r>
          </w:p>
        </w:tc>
        <w:tc>
          <w:tcPr>
            <w:tcW w:w="2070" w:type="dxa"/>
          </w:tcPr>
          <w:p w:rsidR="00323F62" w:rsidRDefault="00323F62">
            <w:pPr>
              <w:pStyle w:val="TableParagraph"/>
              <w:ind w:left="0"/>
              <w:rPr>
                <w:sz w:val="12"/>
              </w:rPr>
            </w:pPr>
          </w:p>
        </w:tc>
      </w:tr>
      <w:tr w:rsidR="00323F62">
        <w:trPr>
          <w:trHeight w:val="1446"/>
        </w:trPr>
        <w:tc>
          <w:tcPr>
            <w:tcW w:w="510" w:type="dxa"/>
          </w:tcPr>
          <w:p w:rsidR="00323F62" w:rsidRDefault="005674BC">
            <w:pPr>
              <w:pStyle w:val="TableParagraph"/>
              <w:spacing w:before="15"/>
              <w:ind w:left="56"/>
              <w:rPr>
                <w:sz w:val="12"/>
              </w:rPr>
            </w:pPr>
            <w:r>
              <w:rPr>
                <w:sz w:val="12"/>
              </w:rPr>
              <w:t>92</w:t>
            </w:r>
          </w:p>
        </w:tc>
        <w:tc>
          <w:tcPr>
            <w:tcW w:w="1242" w:type="dxa"/>
          </w:tcPr>
          <w:p w:rsidR="00323F62" w:rsidRDefault="005674BC">
            <w:pPr>
              <w:pStyle w:val="TableParagraph"/>
              <w:spacing w:before="15" w:line="242" w:lineRule="auto"/>
              <w:ind w:right="63"/>
              <w:rPr>
                <w:sz w:val="12"/>
              </w:rPr>
            </w:pPr>
            <w:r>
              <w:rPr>
                <w:sz w:val="12"/>
              </w:rPr>
              <w:t>Екстракти лишаја Еверниа Фурфурацеа и Уснеа Барбата</w:t>
            </w:r>
          </w:p>
        </w:tc>
        <w:tc>
          <w:tcPr>
            <w:tcW w:w="1179" w:type="dxa"/>
          </w:tcPr>
          <w:p w:rsidR="00323F62" w:rsidRDefault="005674BC">
            <w:pPr>
              <w:pStyle w:val="TableParagraph"/>
              <w:spacing w:before="16" w:line="242" w:lineRule="auto"/>
              <w:ind w:right="195"/>
              <w:rPr>
                <w:sz w:val="12"/>
              </w:rPr>
            </w:pPr>
            <w:r>
              <w:rPr>
                <w:sz w:val="12"/>
              </w:rPr>
              <w:t>Evernia furfuracea extract</w:t>
            </w:r>
          </w:p>
        </w:tc>
        <w:tc>
          <w:tcPr>
            <w:tcW w:w="802" w:type="dxa"/>
          </w:tcPr>
          <w:p w:rsidR="00323F62" w:rsidRDefault="005674BC">
            <w:pPr>
              <w:pStyle w:val="TableParagraph"/>
              <w:spacing w:before="16"/>
              <w:rPr>
                <w:sz w:val="12"/>
              </w:rPr>
            </w:pPr>
            <w:r>
              <w:rPr>
                <w:sz w:val="12"/>
              </w:rPr>
              <w:t>90028-67-4</w:t>
            </w:r>
          </w:p>
        </w:tc>
        <w:tc>
          <w:tcPr>
            <w:tcW w:w="805" w:type="dxa"/>
          </w:tcPr>
          <w:p w:rsidR="00323F62" w:rsidRDefault="005674BC">
            <w:pPr>
              <w:pStyle w:val="TableParagraph"/>
              <w:spacing w:before="16"/>
              <w:rPr>
                <w:sz w:val="12"/>
              </w:rPr>
            </w:pPr>
            <w:r>
              <w:rPr>
                <w:sz w:val="12"/>
              </w:rPr>
              <w:t>289-860-8</w:t>
            </w:r>
          </w:p>
        </w:tc>
        <w:tc>
          <w:tcPr>
            <w:tcW w:w="1293" w:type="dxa"/>
          </w:tcPr>
          <w:p w:rsidR="00323F62" w:rsidRDefault="00323F62">
            <w:pPr>
              <w:pStyle w:val="TableParagraph"/>
              <w:ind w:left="0"/>
              <w:rPr>
                <w:sz w:val="12"/>
              </w:rPr>
            </w:pPr>
          </w:p>
        </w:tc>
        <w:tc>
          <w:tcPr>
            <w:tcW w:w="1265" w:type="dxa"/>
          </w:tcPr>
          <w:p w:rsidR="00323F62" w:rsidRDefault="00323F62">
            <w:pPr>
              <w:pStyle w:val="TableParagraph"/>
              <w:ind w:left="0"/>
              <w:rPr>
                <w:sz w:val="12"/>
              </w:rPr>
            </w:pPr>
          </w:p>
        </w:tc>
        <w:tc>
          <w:tcPr>
            <w:tcW w:w="1317" w:type="dxa"/>
          </w:tcPr>
          <w:p w:rsidR="00323F62" w:rsidRDefault="005674BC">
            <w:pPr>
              <w:pStyle w:val="TableParagraph"/>
              <w:spacing w:before="16" w:line="242" w:lineRule="auto"/>
              <w:ind w:right="37"/>
              <w:rPr>
                <w:sz w:val="12"/>
              </w:rPr>
            </w:pPr>
            <w:r>
              <w:rPr>
                <w:sz w:val="12"/>
              </w:rPr>
              <w:t>Присуство супстанце мора бити назначено у листи састојака на коју се односи члан 15. став</w:t>
            </w:r>
          </w:p>
          <w:p w:rsidR="00323F62" w:rsidRDefault="005674BC">
            <w:pPr>
              <w:pStyle w:val="TableParagraph"/>
              <w:spacing w:before="2" w:line="242" w:lineRule="auto"/>
              <w:rPr>
                <w:sz w:val="12"/>
              </w:rPr>
            </w:pPr>
            <w:r>
              <w:rPr>
                <w:sz w:val="12"/>
              </w:rPr>
              <w:t>2. тачка 7) кад његова концентрација прелази:</w:t>
            </w:r>
          </w:p>
          <w:p w:rsidR="00323F62" w:rsidRDefault="005674BC">
            <w:pPr>
              <w:pStyle w:val="TableParagraph"/>
              <w:spacing w:before="2" w:line="242" w:lineRule="auto"/>
              <w:rPr>
                <w:sz w:val="12"/>
              </w:rPr>
            </w:pPr>
            <w:r>
              <w:rPr>
                <w:w w:val="66"/>
                <w:sz w:val="12"/>
              </w:rPr>
              <w:t xml:space="preserve"> </w:t>
            </w:r>
            <w:r>
              <w:rPr>
                <w:sz w:val="12"/>
              </w:rPr>
              <w:t>– 0,001% у производи- ма који се не испирају</w:t>
            </w:r>
          </w:p>
          <w:p w:rsidR="00323F62" w:rsidRDefault="005674BC">
            <w:pPr>
              <w:pStyle w:val="TableParagraph"/>
              <w:spacing w:before="1" w:line="242" w:lineRule="auto"/>
              <w:rPr>
                <w:sz w:val="12"/>
              </w:rPr>
            </w:pPr>
            <w:r>
              <w:rPr>
                <w:w w:val="66"/>
                <w:sz w:val="12"/>
              </w:rPr>
              <w:t xml:space="preserve"> </w:t>
            </w:r>
            <w:r>
              <w:rPr>
                <w:sz w:val="12"/>
              </w:rPr>
              <w:t>– 0,01 % у производи- ма који се испирају</w:t>
            </w:r>
          </w:p>
        </w:tc>
        <w:tc>
          <w:tcPr>
            <w:tcW w:w="2070" w:type="dxa"/>
          </w:tcPr>
          <w:p w:rsidR="00323F62" w:rsidRDefault="00323F62">
            <w:pPr>
              <w:pStyle w:val="TableParagraph"/>
              <w:ind w:left="0"/>
              <w:rPr>
                <w:sz w:val="12"/>
              </w:rPr>
            </w:pPr>
          </w:p>
        </w:tc>
      </w:tr>
      <w:tr w:rsidR="00323F62">
        <w:trPr>
          <w:trHeight w:val="326"/>
        </w:trPr>
        <w:tc>
          <w:tcPr>
            <w:tcW w:w="510" w:type="dxa"/>
          </w:tcPr>
          <w:p w:rsidR="00323F62" w:rsidRDefault="005674BC">
            <w:pPr>
              <w:pStyle w:val="TableParagraph"/>
              <w:spacing w:before="16"/>
              <w:ind w:left="56"/>
              <w:rPr>
                <w:sz w:val="12"/>
              </w:rPr>
            </w:pPr>
            <w:r>
              <w:rPr>
                <w:sz w:val="12"/>
              </w:rPr>
              <w:t>93</w:t>
            </w:r>
          </w:p>
        </w:tc>
        <w:tc>
          <w:tcPr>
            <w:tcW w:w="1242" w:type="dxa"/>
          </w:tcPr>
          <w:p w:rsidR="00323F62" w:rsidRDefault="005674BC">
            <w:pPr>
              <w:pStyle w:val="TableParagraph"/>
              <w:spacing w:before="16" w:line="242" w:lineRule="auto"/>
              <w:ind w:right="141"/>
              <w:rPr>
                <w:sz w:val="12"/>
              </w:rPr>
            </w:pPr>
            <w:r>
              <w:rPr>
                <w:sz w:val="12"/>
              </w:rPr>
              <w:t>2,4-Пиримидиндиа- мин, 3-оксид</w:t>
            </w:r>
          </w:p>
        </w:tc>
        <w:tc>
          <w:tcPr>
            <w:tcW w:w="1179" w:type="dxa"/>
          </w:tcPr>
          <w:p w:rsidR="00323F62" w:rsidRDefault="005674BC">
            <w:pPr>
              <w:pStyle w:val="TableParagraph"/>
              <w:spacing w:before="16" w:line="242" w:lineRule="auto"/>
              <w:ind w:right="145"/>
              <w:rPr>
                <w:sz w:val="12"/>
              </w:rPr>
            </w:pPr>
            <w:r>
              <w:rPr>
                <w:sz w:val="12"/>
              </w:rPr>
              <w:t>Diaminopyrimidine oxide</w:t>
            </w:r>
          </w:p>
        </w:tc>
        <w:tc>
          <w:tcPr>
            <w:tcW w:w="802" w:type="dxa"/>
          </w:tcPr>
          <w:p w:rsidR="00323F62" w:rsidRDefault="005674BC">
            <w:pPr>
              <w:pStyle w:val="TableParagraph"/>
              <w:spacing w:before="16"/>
              <w:rPr>
                <w:sz w:val="12"/>
              </w:rPr>
            </w:pPr>
            <w:r>
              <w:rPr>
                <w:sz w:val="12"/>
              </w:rPr>
              <w:t>74638-76-9</w:t>
            </w:r>
          </w:p>
        </w:tc>
        <w:tc>
          <w:tcPr>
            <w:tcW w:w="805" w:type="dxa"/>
          </w:tcPr>
          <w:p w:rsidR="00323F62" w:rsidRDefault="005674BC">
            <w:pPr>
              <w:pStyle w:val="TableParagraph"/>
              <w:spacing w:before="16"/>
              <w:rPr>
                <w:sz w:val="12"/>
              </w:rPr>
            </w:pPr>
            <w:r>
              <w:rPr>
                <w:sz w:val="12"/>
              </w:rPr>
              <w:t>---</w:t>
            </w:r>
          </w:p>
        </w:tc>
        <w:tc>
          <w:tcPr>
            <w:tcW w:w="1293" w:type="dxa"/>
          </w:tcPr>
          <w:p w:rsidR="00323F62" w:rsidRDefault="005674BC">
            <w:pPr>
              <w:pStyle w:val="TableParagraph"/>
              <w:spacing w:before="16"/>
              <w:ind w:left="58"/>
              <w:rPr>
                <w:sz w:val="12"/>
              </w:rPr>
            </w:pPr>
            <w:r>
              <w:rPr>
                <w:sz w:val="12"/>
              </w:rPr>
              <w:t>Производи за косу</w:t>
            </w:r>
          </w:p>
        </w:tc>
        <w:tc>
          <w:tcPr>
            <w:tcW w:w="1265" w:type="dxa"/>
          </w:tcPr>
          <w:p w:rsidR="00323F62" w:rsidRDefault="005674BC">
            <w:pPr>
              <w:pStyle w:val="TableParagraph"/>
              <w:spacing w:before="16"/>
              <w:rPr>
                <w:sz w:val="12"/>
              </w:rPr>
            </w:pPr>
            <w:r>
              <w:rPr>
                <w:sz w:val="12"/>
              </w:rPr>
              <w:t>1,5 %</w:t>
            </w:r>
          </w:p>
        </w:tc>
        <w:tc>
          <w:tcPr>
            <w:tcW w:w="1317" w:type="dxa"/>
          </w:tcPr>
          <w:p w:rsidR="00323F62" w:rsidRDefault="00323F62">
            <w:pPr>
              <w:pStyle w:val="TableParagraph"/>
              <w:ind w:left="0"/>
              <w:rPr>
                <w:sz w:val="12"/>
              </w:rPr>
            </w:pPr>
          </w:p>
        </w:tc>
        <w:tc>
          <w:tcPr>
            <w:tcW w:w="2070" w:type="dxa"/>
          </w:tcPr>
          <w:p w:rsidR="00323F62" w:rsidRDefault="00323F62">
            <w:pPr>
              <w:pStyle w:val="TableParagraph"/>
              <w:ind w:left="0"/>
              <w:rPr>
                <w:sz w:val="12"/>
              </w:rPr>
            </w:pPr>
          </w:p>
        </w:tc>
      </w:tr>
      <w:tr w:rsidR="00323F62">
        <w:trPr>
          <w:trHeight w:val="606"/>
        </w:trPr>
        <w:tc>
          <w:tcPr>
            <w:tcW w:w="510" w:type="dxa"/>
          </w:tcPr>
          <w:p w:rsidR="00323F62" w:rsidRDefault="005674BC">
            <w:pPr>
              <w:pStyle w:val="TableParagraph"/>
              <w:spacing w:before="16"/>
              <w:ind w:left="56"/>
              <w:rPr>
                <w:sz w:val="12"/>
              </w:rPr>
            </w:pPr>
            <w:r>
              <w:rPr>
                <w:sz w:val="12"/>
              </w:rPr>
              <w:t>94</w:t>
            </w:r>
          </w:p>
        </w:tc>
        <w:tc>
          <w:tcPr>
            <w:tcW w:w="1242" w:type="dxa"/>
          </w:tcPr>
          <w:p w:rsidR="00323F62" w:rsidRDefault="005674BC">
            <w:pPr>
              <w:pStyle w:val="TableParagraph"/>
              <w:spacing w:before="16"/>
              <w:ind w:left="35" w:right="95"/>
              <w:jc w:val="center"/>
              <w:rPr>
                <w:sz w:val="12"/>
              </w:rPr>
            </w:pPr>
            <w:r>
              <w:rPr>
                <w:sz w:val="12"/>
              </w:rPr>
              <w:t>Дибензоил пероксид</w:t>
            </w:r>
          </w:p>
        </w:tc>
        <w:tc>
          <w:tcPr>
            <w:tcW w:w="1179" w:type="dxa"/>
          </w:tcPr>
          <w:p w:rsidR="00323F62" w:rsidRDefault="005674BC">
            <w:pPr>
              <w:pStyle w:val="TableParagraph"/>
              <w:spacing w:before="16"/>
              <w:rPr>
                <w:sz w:val="12"/>
              </w:rPr>
            </w:pPr>
            <w:r>
              <w:rPr>
                <w:sz w:val="12"/>
              </w:rPr>
              <w:t>Benzoyl peroxide</w:t>
            </w:r>
          </w:p>
        </w:tc>
        <w:tc>
          <w:tcPr>
            <w:tcW w:w="802" w:type="dxa"/>
          </w:tcPr>
          <w:p w:rsidR="00323F62" w:rsidRDefault="005674BC">
            <w:pPr>
              <w:pStyle w:val="TableParagraph"/>
              <w:spacing w:before="16"/>
              <w:rPr>
                <w:sz w:val="12"/>
              </w:rPr>
            </w:pPr>
            <w:r>
              <w:rPr>
                <w:sz w:val="12"/>
              </w:rPr>
              <w:t>94-36-0</w:t>
            </w:r>
          </w:p>
        </w:tc>
        <w:tc>
          <w:tcPr>
            <w:tcW w:w="805" w:type="dxa"/>
          </w:tcPr>
          <w:p w:rsidR="00323F62" w:rsidRDefault="005674BC">
            <w:pPr>
              <w:pStyle w:val="TableParagraph"/>
              <w:spacing w:before="16"/>
              <w:rPr>
                <w:sz w:val="12"/>
              </w:rPr>
            </w:pPr>
            <w:r>
              <w:rPr>
                <w:sz w:val="12"/>
              </w:rPr>
              <w:t>202-327-6</w:t>
            </w:r>
          </w:p>
        </w:tc>
        <w:tc>
          <w:tcPr>
            <w:tcW w:w="1293" w:type="dxa"/>
          </w:tcPr>
          <w:p w:rsidR="00323F62" w:rsidRDefault="005674BC">
            <w:pPr>
              <w:pStyle w:val="TableParagraph"/>
              <w:spacing w:before="16" w:line="242" w:lineRule="auto"/>
              <w:ind w:left="58" w:hanging="1"/>
              <w:rPr>
                <w:sz w:val="12"/>
              </w:rPr>
            </w:pPr>
            <w:r>
              <w:rPr>
                <w:sz w:val="12"/>
              </w:rPr>
              <w:t>Системи за вештачке нокте</w:t>
            </w:r>
          </w:p>
        </w:tc>
        <w:tc>
          <w:tcPr>
            <w:tcW w:w="1265" w:type="dxa"/>
          </w:tcPr>
          <w:p w:rsidR="00323F62" w:rsidRDefault="005674BC">
            <w:pPr>
              <w:pStyle w:val="TableParagraph"/>
              <w:spacing w:before="16" w:line="242" w:lineRule="auto"/>
              <w:ind w:right="92"/>
              <w:rPr>
                <w:sz w:val="12"/>
              </w:rPr>
            </w:pPr>
            <w:r>
              <w:rPr>
                <w:sz w:val="12"/>
              </w:rPr>
              <w:t>0,7 % (после мешања за употребу)</w:t>
            </w:r>
          </w:p>
        </w:tc>
        <w:tc>
          <w:tcPr>
            <w:tcW w:w="1317" w:type="dxa"/>
          </w:tcPr>
          <w:p w:rsidR="00323F62" w:rsidRDefault="005674BC">
            <w:pPr>
              <w:pStyle w:val="TableParagraph"/>
              <w:spacing w:before="16" w:line="242" w:lineRule="auto"/>
              <w:ind w:right="420"/>
              <w:rPr>
                <w:sz w:val="12"/>
              </w:rPr>
            </w:pPr>
            <w:r>
              <w:rPr>
                <w:sz w:val="12"/>
              </w:rPr>
              <w:t>Професионална употреба</w:t>
            </w:r>
          </w:p>
        </w:tc>
        <w:tc>
          <w:tcPr>
            <w:tcW w:w="2070" w:type="dxa"/>
          </w:tcPr>
          <w:p w:rsidR="00323F62" w:rsidRDefault="005674BC">
            <w:pPr>
              <w:pStyle w:val="TableParagraph"/>
              <w:spacing w:before="16" w:line="242" w:lineRule="auto"/>
              <w:ind w:right="257"/>
              <w:rPr>
                <w:sz w:val="12"/>
              </w:rPr>
            </w:pPr>
            <w:r>
              <w:rPr>
                <w:sz w:val="12"/>
              </w:rPr>
              <w:t>Само за професионалну употребу Избегавајте контакт са кожом Пажљиво прочитајте упутство за употребу</w:t>
            </w:r>
          </w:p>
        </w:tc>
      </w:tr>
      <w:tr w:rsidR="00323F62">
        <w:trPr>
          <w:trHeight w:val="606"/>
        </w:trPr>
        <w:tc>
          <w:tcPr>
            <w:tcW w:w="510" w:type="dxa"/>
          </w:tcPr>
          <w:p w:rsidR="00323F62" w:rsidRDefault="005674BC">
            <w:pPr>
              <w:pStyle w:val="TableParagraph"/>
              <w:spacing w:before="16"/>
              <w:rPr>
                <w:sz w:val="12"/>
              </w:rPr>
            </w:pPr>
            <w:r>
              <w:rPr>
                <w:sz w:val="12"/>
              </w:rPr>
              <w:t>95</w:t>
            </w:r>
          </w:p>
        </w:tc>
        <w:tc>
          <w:tcPr>
            <w:tcW w:w="1242" w:type="dxa"/>
          </w:tcPr>
          <w:p w:rsidR="00323F62" w:rsidRDefault="005674BC">
            <w:pPr>
              <w:pStyle w:val="TableParagraph"/>
              <w:spacing w:before="16" w:line="242" w:lineRule="auto"/>
              <w:ind w:right="48"/>
              <w:rPr>
                <w:sz w:val="12"/>
              </w:rPr>
            </w:pPr>
            <w:r>
              <w:rPr>
                <w:sz w:val="12"/>
              </w:rPr>
              <w:t>Хидрохинон метиле- тар / Меквинол</w:t>
            </w:r>
          </w:p>
        </w:tc>
        <w:tc>
          <w:tcPr>
            <w:tcW w:w="1179" w:type="dxa"/>
          </w:tcPr>
          <w:p w:rsidR="00323F62" w:rsidRDefault="005674BC">
            <w:pPr>
              <w:pStyle w:val="TableParagraph"/>
              <w:spacing w:before="16"/>
              <w:rPr>
                <w:sz w:val="12"/>
              </w:rPr>
            </w:pPr>
            <w:r>
              <w:rPr>
                <w:sz w:val="12"/>
              </w:rPr>
              <w:t>p-Hydroxyanisol</w:t>
            </w:r>
          </w:p>
        </w:tc>
        <w:tc>
          <w:tcPr>
            <w:tcW w:w="802" w:type="dxa"/>
          </w:tcPr>
          <w:p w:rsidR="00323F62" w:rsidRDefault="005674BC">
            <w:pPr>
              <w:pStyle w:val="TableParagraph"/>
              <w:spacing w:before="16"/>
              <w:rPr>
                <w:sz w:val="12"/>
              </w:rPr>
            </w:pPr>
            <w:r>
              <w:rPr>
                <w:sz w:val="12"/>
              </w:rPr>
              <w:t>150-76-5</w:t>
            </w:r>
          </w:p>
        </w:tc>
        <w:tc>
          <w:tcPr>
            <w:tcW w:w="805" w:type="dxa"/>
          </w:tcPr>
          <w:p w:rsidR="00323F62" w:rsidRDefault="005674BC">
            <w:pPr>
              <w:pStyle w:val="TableParagraph"/>
              <w:spacing w:before="16"/>
              <w:ind w:left="58"/>
              <w:rPr>
                <w:sz w:val="12"/>
              </w:rPr>
            </w:pPr>
            <w:r>
              <w:rPr>
                <w:sz w:val="12"/>
              </w:rPr>
              <w:t>205-769-8</w:t>
            </w:r>
          </w:p>
        </w:tc>
        <w:tc>
          <w:tcPr>
            <w:tcW w:w="1293" w:type="dxa"/>
          </w:tcPr>
          <w:p w:rsidR="00323F62" w:rsidRDefault="005674BC">
            <w:pPr>
              <w:pStyle w:val="TableParagraph"/>
              <w:spacing w:before="16" w:line="242" w:lineRule="auto"/>
              <w:ind w:left="58" w:hanging="1"/>
              <w:rPr>
                <w:sz w:val="12"/>
              </w:rPr>
            </w:pPr>
            <w:r>
              <w:rPr>
                <w:sz w:val="12"/>
              </w:rPr>
              <w:t>Системи за вештачке нокте</w:t>
            </w:r>
          </w:p>
        </w:tc>
        <w:tc>
          <w:tcPr>
            <w:tcW w:w="1265" w:type="dxa"/>
          </w:tcPr>
          <w:p w:rsidR="00323F62" w:rsidRDefault="005674BC">
            <w:pPr>
              <w:pStyle w:val="TableParagraph"/>
              <w:spacing w:before="16" w:line="242" w:lineRule="auto"/>
              <w:ind w:right="32"/>
              <w:rPr>
                <w:sz w:val="12"/>
              </w:rPr>
            </w:pPr>
            <w:r>
              <w:rPr>
                <w:sz w:val="12"/>
              </w:rPr>
              <w:t>0,02 % (после мешања за употребу)</w:t>
            </w:r>
          </w:p>
        </w:tc>
        <w:tc>
          <w:tcPr>
            <w:tcW w:w="1317" w:type="dxa"/>
          </w:tcPr>
          <w:p w:rsidR="00323F62" w:rsidRDefault="005674BC">
            <w:pPr>
              <w:pStyle w:val="TableParagraph"/>
              <w:spacing w:before="16" w:line="242" w:lineRule="auto"/>
              <w:ind w:right="420"/>
              <w:rPr>
                <w:sz w:val="12"/>
              </w:rPr>
            </w:pPr>
            <w:r>
              <w:rPr>
                <w:sz w:val="12"/>
              </w:rPr>
              <w:t>Професионална употреба</w:t>
            </w:r>
          </w:p>
        </w:tc>
        <w:tc>
          <w:tcPr>
            <w:tcW w:w="2070" w:type="dxa"/>
          </w:tcPr>
          <w:p w:rsidR="00323F62" w:rsidRDefault="005674BC">
            <w:pPr>
              <w:pStyle w:val="TableParagraph"/>
              <w:spacing w:before="16" w:line="242" w:lineRule="auto"/>
              <w:ind w:left="58" w:right="256"/>
              <w:rPr>
                <w:sz w:val="12"/>
              </w:rPr>
            </w:pPr>
            <w:r>
              <w:rPr>
                <w:sz w:val="12"/>
              </w:rPr>
              <w:t>Само за професионалну употребу Избегавајте контакт са кожом Пажљиво прочитајте упутство за употребу</w:t>
            </w:r>
          </w:p>
        </w:tc>
      </w:tr>
      <w:tr w:rsidR="00323F62">
        <w:trPr>
          <w:trHeight w:val="1166"/>
        </w:trPr>
        <w:tc>
          <w:tcPr>
            <w:tcW w:w="510" w:type="dxa"/>
          </w:tcPr>
          <w:p w:rsidR="00323F62" w:rsidRDefault="005674BC">
            <w:pPr>
              <w:pStyle w:val="TableParagraph"/>
              <w:spacing w:before="16"/>
              <w:rPr>
                <w:sz w:val="12"/>
              </w:rPr>
            </w:pPr>
            <w:r>
              <w:rPr>
                <w:sz w:val="12"/>
              </w:rPr>
              <w:t>96</w:t>
            </w:r>
          </w:p>
        </w:tc>
        <w:tc>
          <w:tcPr>
            <w:tcW w:w="1242" w:type="dxa"/>
          </w:tcPr>
          <w:p w:rsidR="00323F62" w:rsidRDefault="005674BC">
            <w:pPr>
              <w:pStyle w:val="TableParagraph"/>
              <w:spacing w:before="16"/>
              <w:rPr>
                <w:sz w:val="12"/>
              </w:rPr>
            </w:pPr>
            <w:r>
              <w:rPr>
                <w:sz w:val="12"/>
              </w:rPr>
              <w:t>5-</w:t>
            </w:r>
            <w:r>
              <w:rPr>
                <w:i/>
                <w:sz w:val="12"/>
              </w:rPr>
              <w:t>terc</w:t>
            </w:r>
            <w:r>
              <w:rPr>
                <w:sz w:val="12"/>
              </w:rPr>
              <w:t>-Бутил-2,4,-</w:t>
            </w:r>
          </w:p>
          <w:p w:rsidR="00323F62" w:rsidRDefault="005674BC">
            <w:pPr>
              <w:pStyle w:val="TableParagraph"/>
              <w:spacing w:before="2"/>
              <w:rPr>
                <w:sz w:val="12"/>
              </w:rPr>
            </w:pPr>
            <w:r>
              <w:rPr>
                <w:sz w:val="12"/>
              </w:rPr>
              <w:t>6-тринитро-</w:t>
            </w:r>
            <w:r>
              <w:rPr>
                <w:i/>
                <w:sz w:val="12"/>
              </w:rPr>
              <w:t>m</w:t>
            </w:r>
            <w:r>
              <w:rPr>
                <w:sz w:val="12"/>
              </w:rPr>
              <w:t>-ксилен</w:t>
            </w:r>
          </w:p>
        </w:tc>
        <w:tc>
          <w:tcPr>
            <w:tcW w:w="1179" w:type="dxa"/>
          </w:tcPr>
          <w:p w:rsidR="00323F62" w:rsidRDefault="005674BC">
            <w:pPr>
              <w:pStyle w:val="TableParagraph"/>
              <w:spacing w:before="16"/>
              <w:rPr>
                <w:sz w:val="12"/>
              </w:rPr>
            </w:pPr>
            <w:r>
              <w:rPr>
                <w:sz w:val="12"/>
              </w:rPr>
              <w:t>Musk xylene</w:t>
            </w:r>
          </w:p>
        </w:tc>
        <w:tc>
          <w:tcPr>
            <w:tcW w:w="802" w:type="dxa"/>
          </w:tcPr>
          <w:p w:rsidR="00323F62" w:rsidRDefault="005674BC">
            <w:pPr>
              <w:pStyle w:val="TableParagraph"/>
              <w:spacing w:before="16"/>
              <w:rPr>
                <w:sz w:val="12"/>
              </w:rPr>
            </w:pPr>
            <w:r>
              <w:rPr>
                <w:sz w:val="12"/>
              </w:rPr>
              <w:t>81-15-2</w:t>
            </w:r>
          </w:p>
        </w:tc>
        <w:tc>
          <w:tcPr>
            <w:tcW w:w="805" w:type="dxa"/>
          </w:tcPr>
          <w:p w:rsidR="00323F62" w:rsidRDefault="005674BC">
            <w:pPr>
              <w:pStyle w:val="TableParagraph"/>
              <w:spacing w:before="16"/>
              <w:ind w:left="58"/>
              <w:rPr>
                <w:sz w:val="12"/>
              </w:rPr>
            </w:pPr>
            <w:r>
              <w:rPr>
                <w:sz w:val="12"/>
              </w:rPr>
              <w:t>201-329-4</w:t>
            </w:r>
          </w:p>
        </w:tc>
        <w:tc>
          <w:tcPr>
            <w:tcW w:w="1293" w:type="dxa"/>
          </w:tcPr>
          <w:p w:rsidR="00323F62" w:rsidRDefault="005674BC">
            <w:pPr>
              <w:pStyle w:val="TableParagraph"/>
              <w:spacing w:before="16" w:line="242" w:lineRule="auto"/>
              <w:ind w:left="58" w:hanging="1"/>
              <w:rPr>
                <w:sz w:val="12"/>
              </w:rPr>
            </w:pPr>
            <w:r>
              <w:rPr>
                <w:sz w:val="12"/>
              </w:rPr>
              <w:t>Сви козметички про- изводи са изузетком производа за оралну хигијену</w:t>
            </w:r>
          </w:p>
        </w:tc>
        <w:tc>
          <w:tcPr>
            <w:tcW w:w="1265" w:type="dxa"/>
          </w:tcPr>
          <w:p w:rsidR="00323F62" w:rsidRDefault="005674BC">
            <w:pPr>
              <w:pStyle w:val="TableParagraph"/>
              <w:spacing w:before="16" w:line="242" w:lineRule="auto"/>
              <w:ind w:left="58" w:right="267"/>
              <w:rPr>
                <w:sz w:val="12"/>
              </w:rPr>
            </w:pPr>
            <w:r>
              <w:rPr>
                <w:sz w:val="12"/>
              </w:rPr>
              <w:t>(а) 1,0 % у финим парфемима</w:t>
            </w:r>
          </w:p>
          <w:p w:rsidR="00323F62" w:rsidRDefault="00323F62">
            <w:pPr>
              <w:pStyle w:val="TableParagraph"/>
              <w:spacing w:before="3"/>
              <w:ind w:left="0"/>
              <w:rPr>
                <w:b/>
                <w:sz w:val="12"/>
              </w:rPr>
            </w:pPr>
          </w:p>
          <w:p w:rsidR="00323F62" w:rsidRDefault="005674BC">
            <w:pPr>
              <w:pStyle w:val="TableParagraph"/>
              <w:spacing w:line="242" w:lineRule="auto"/>
              <w:ind w:left="58" w:right="70"/>
              <w:rPr>
                <w:sz w:val="12"/>
              </w:rPr>
            </w:pPr>
            <w:r>
              <w:rPr>
                <w:sz w:val="12"/>
              </w:rPr>
              <w:t>(б) 0,4 % у тоалетним водама</w:t>
            </w:r>
          </w:p>
          <w:p w:rsidR="00323F62" w:rsidRDefault="00323F62">
            <w:pPr>
              <w:pStyle w:val="TableParagraph"/>
              <w:spacing w:before="4"/>
              <w:ind w:left="0"/>
              <w:rPr>
                <w:b/>
                <w:sz w:val="12"/>
              </w:rPr>
            </w:pPr>
          </w:p>
          <w:p w:rsidR="00323F62" w:rsidRDefault="005674BC">
            <w:pPr>
              <w:pStyle w:val="TableParagraph"/>
              <w:spacing w:line="242" w:lineRule="auto"/>
              <w:ind w:left="58" w:right="172"/>
              <w:rPr>
                <w:sz w:val="12"/>
              </w:rPr>
            </w:pPr>
            <w:r>
              <w:rPr>
                <w:sz w:val="12"/>
              </w:rPr>
              <w:t>(ц) 0,03 % у другим производима</w:t>
            </w:r>
          </w:p>
        </w:tc>
        <w:tc>
          <w:tcPr>
            <w:tcW w:w="1317" w:type="dxa"/>
          </w:tcPr>
          <w:p w:rsidR="00323F62" w:rsidRDefault="00323F62">
            <w:pPr>
              <w:pStyle w:val="TableParagraph"/>
              <w:ind w:left="0"/>
              <w:rPr>
                <w:sz w:val="12"/>
              </w:rPr>
            </w:pPr>
          </w:p>
        </w:tc>
        <w:tc>
          <w:tcPr>
            <w:tcW w:w="2070" w:type="dxa"/>
          </w:tcPr>
          <w:p w:rsidR="00323F62" w:rsidRDefault="00323F62">
            <w:pPr>
              <w:pStyle w:val="TableParagraph"/>
              <w:ind w:left="0"/>
              <w:rPr>
                <w:sz w:val="12"/>
              </w:rPr>
            </w:pPr>
          </w:p>
        </w:tc>
      </w:tr>
      <w:tr w:rsidR="00323F62">
        <w:trPr>
          <w:trHeight w:val="1166"/>
        </w:trPr>
        <w:tc>
          <w:tcPr>
            <w:tcW w:w="510" w:type="dxa"/>
          </w:tcPr>
          <w:p w:rsidR="00323F62" w:rsidRDefault="005674BC">
            <w:pPr>
              <w:pStyle w:val="TableParagraph"/>
              <w:spacing w:before="16"/>
              <w:rPr>
                <w:sz w:val="12"/>
              </w:rPr>
            </w:pPr>
            <w:r>
              <w:rPr>
                <w:sz w:val="12"/>
              </w:rPr>
              <w:t>97</w:t>
            </w:r>
          </w:p>
        </w:tc>
        <w:tc>
          <w:tcPr>
            <w:tcW w:w="1242" w:type="dxa"/>
          </w:tcPr>
          <w:p w:rsidR="00323F62" w:rsidRDefault="005674BC">
            <w:pPr>
              <w:pStyle w:val="TableParagraph"/>
              <w:spacing w:before="16"/>
              <w:rPr>
                <w:sz w:val="12"/>
              </w:rPr>
            </w:pPr>
            <w:r>
              <w:rPr>
                <w:sz w:val="12"/>
              </w:rPr>
              <w:t xml:space="preserve">4’- </w:t>
            </w:r>
            <w:r>
              <w:rPr>
                <w:i/>
                <w:sz w:val="12"/>
              </w:rPr>
              <w:t>terc</w:t>
            </w:r>
            <w:r>
              <w:rPr>
                <w:sz w:val="12"/>
              </w:rPr>
              <w:t>-Бутил-</w:t>
            </w:r>
          </w:p>
          <w:p w:rsidR="00323F62" w:rsidRDefault="005674BC">
            <w:pPr>
              <w:pStyle w:val="TableParagraph"/>
              <w:spacing w:before="2"/>
              <w:rPr>
                <w:sz w:val="12"/>
              </w:rPr>
            </w:pPr>
            <w:r>
              <w:rPr>
                <w:sz w:val="12"/>
              </w:rPr>
              <w:t>-2’,6’-диметил-</w:t>
            </w:r>
          </w:p>
          <w:p w:rsidR="00323F62" w:rsidRDefault="005674BC">
            <w:pPr>
              <w:pStyle w:val="TableParagraph"/>
              <w:spacing w:before="2" w:line="242" w:lineRule="auto"/>
              <w:ind w:right="95"/>
              <w:rPr>
                <w:sz w:val="12"/>
              </w:rPr>
            </w:pPr>
            <w:r>
              <w:rPr>
                <w:sz w:val="12"/>
              </w:rPr>
              <w:t>-3’,5’-динитроацето- фенон</w:t>
            </w:r>
          </w:p>
        </w:tc>
        <w:tc>
          <w:tcPr>
            <w:tcW w:w="1179" w:type="dxa"/>
          </w:tcPr>
          <w:p w:rsidR="00323F62" w:rsidRDefault="005674BC">
            <w:pPr>
              <w:pStyle w:val="TableParagraph"/>
              <w:spacing w:before="16"/>
              <w:rPr>
                <w:sz w:val="12"/>
              </w:rPr>
            </w:pPr>
            <w:r>
              <w:rPr>
                <w:sz w:val="12"/>
              </w:rPr>
              <w:t>Musk ketone</w:t>
            </w:r>
          </w:p>
        </w:tc>
        <w:tc>
          <w:tcPr>
            <w:tcW w:w="802" w:type="dxa"/>
          </w:tcPr>
          <w:p w:rsidR="00323F62" w:rsidRDefault="005674BC">
            <w:pPr>
              <w:pStyle w:val="TableParagraph"/>
              <w:spacing w:before="16"/>
              <w:rPr>
                <w:sz w:val="12"/>
              </w:rPr>
            </w:pPr>
            <w:r>
              <w:rPr>
                <w:sz w:val="12"/>
              </w:rPr>
              <w:t>81-14-1</w:t>
            </w:r>
          </w:p>
        </w:tc>
        <w:tc>
          <w:tcPr>
            <w:tcW w:w="805" w:type="dxa"/>
          </w:tcPr>
          <w:p w:rsidR="00323F62" w:rsidRDefault="005674BC">
            <w:pPr>
              <w:pStyle w:val="TableParagraph"/>
              <w:spacing w:before="16"/>
              <w:ind w:left="58"/>
              <w:rPr>
                <w:sz w:val="12"/>
              </w:rPr>
            </w:pPr>
            <w:r>
              <w:rPr>
                <w:sz w:val="12"/>
              </w:rPr>
              <w:t>201- 328-9</w:t>
            </w:r>
          </w:p>
        </w:tc>
        <w:tc>
          <w:tcPr>
            <w:tcW w:w="1293" w:type="dxa"/>
          </w:tcPr>
          <w:p w:rsidR="00323F62" w:rsidRDefault="005674BC">
            <w:pPr>
              <w:pStyle w:val="TableParagraph"/>
              <w:spacing w:before="16" w:line="242" w:lineRule="auto"/>
              <w:ind w:left="58" w:hanging="1"/>
              <w:rPr>
                <w:sz w:val="12"/>
              </w:rPr>
            </w:pPr>
            <w:r>
              <w:rPr>
                <w:sz w:val="12"/>
              </w:rPr>
              <w:t>Сви козметички про- изводи са изузетком производа за оралну хигијену</w:t>
            </w:r>
          </w:p>
        </w:tc>
        <w:tc>
          <w:tcPr>
            <w:tcW w:w="1265" w:type="dxa"/>
          </w:tcPr>
          <w:p w:rsidR="00323F62" w:rsidRDefault="005674BC">
            <w:pPr>
              <w:pStyle w:val="TableParagraph"/>
              <w:spacing w:before="16" w:line="242" w:lineRule="auto"/>
              <w:ind w:left="58" w:right="267"/>
              <w:rPr>
                <w:sz w:val="12"/>
              </w:rPr>
            </w:pPr>
            <w:r>
              <w:rPr>
                <w:sz w:val="12"/>
              </w:rPr>
              <w:t>(а) 1,4 % у финим парфемима</w:t>
            </w:r>
          </w:p>
          <w:p w:rsidR="00323F62" w:rsidRDefault="00323F62">
            <w:pPr>
              <w:pStyle w:val="TableParagraph"/>
              <w:spacing w:before="3"/>
              <w:ind w:left="0"/>
              <w:rPr>
                <w:b/>
                <w:sz w:val="12"/>
              </w:rPr>
            </w:pPr>
          </w:p>
          <w:p w:rsidR="00323F62" w:rsidRDefault="005674BC">
            <w:pPr>
              <w:pStyle w:val="TableParagraph"/>
              <w:spacing w:before="1" w:line="242" w:lineRule="auto"/>
              <w:ind w:left="58" w:right="174"/>
              <w:rPr>
                <w:sz w:val="12"/>
              </w:rPr>
            </w:pPr>
            <w:r>
              <w:rPr>
                <w:sz w:val="12"/>
              </w:rPr>
              <w:t>(б) 0,56 % у тоалет- ним водама</w:t>
            </w:r>
          </w:p>
          <w:p w:rsidR="00323F62" w:rsidRDefault="00323F62">
            <w:pPr>
              <w:pStyle w:val="TableParagraph"/>
              <w:spacing w:before="3"/>
              <w:ind w:left="0"/>
              <w:rPr>
                <w:b/>
                <w:sz w:val="12"/>
              </w:rPr>
            </w:pPr>
          </w:p>
          <w:p w:rsidR="00323F62" w:rsidRDefault="005674BC">
            <w:pPr>
              <w:pStyle w:val="TableParagraph"/>
              <w:spacing w:line="242" w:lineRule="auto"/>
              <w:ind w:left="58" w:right="112"/>
              <w:rPr>
                <w:sz w:val="12"/>
              </w:rPr>
            </w:pPr>
            <w:r>
              <w:rPr>
                <w:sz w:val="12"/>
              </w:rPr>
              <w:t>(ц) 0,042 % у другим производима</w:t>
            </w:r>
          </w:p>
        </w:tc>
        <w:tc>
          <w:tcPr>
            <w:tcW w:w="1317" w:type="dxa"/>
          </w:tcPr>
          <w:p w:rsidR="00323F62" w:rsidRDefault="00323F62">
            <w:pPr>
              <w:pStyle w:val="TableParagraph"/>
              <w:ind w:left="0"/>
              <w:rPr>
                <w:sz w:val="12"/>
              </w:rPr>
            </w:pPr>
          </w:p>
        </w:tc>
        <w:tc>
          <w:tcPr>
            <w:tcW w:w="2070" w:type="dxa"/>
          </w:tcPr>
          <w:p w:rsidR="00323F62" w:rsidRDefault="00323F62">
            <w:pPr>
              <w:pStyle w:val="TableParagraph"/>
              <w:ind w:left="0"/>
              <w:rPr>
                <w:sz w:val="12"/>
              </w:rPr>
            </w:pPr>
          </w:p>
        </w:tc>
      </w:tr>
      <w:tr w:rsidR="00323F62">
        <w:trPr>
          <w:trHeight w:val="326"/>
        </w:trPr>
        <w:tc>
          <w:tcPr>
            <w:tcW w:w="510" w:type="dxa"/>
            <w:vMerge w:val="restart"/>
          </w:tcPr>
          <w:p w:rsidR="00323F62" w:rsidRDefault="005674BC">
            <w:pPr>
              <w:pStyle w:val="TableParagraph"/>
              <w:spacing w:before="16"/>
              <w:rPr>
                <w:sz w:val="12"/>
              </w:rPr>
            </w:pPr>
            <w:r>
              <w:rPr>
                <w:sz w:val="12"/>
              </w:rPr>
              <w:t>98</w:t>
            </w:r>
          </w:p>
        </w:tc>
        <w:tc>
          <w:tcPr>
            <w:tcW w:w="1242" w:type="dxa"/>
            <w:vMerge w:val="restart"/>
          </w:tcPr>
          <w:p w:rsidR="00323F62" w:rsidRDefault="005674BC">
            <w:pPr>
              <w:pStyle w:val="TableParagraph"/>
              <w:spacing w:before="16" w:line="242" w:lineRule="auto"/>
              <w:ind w:right="183"/>
              <w:rPr>
                <w:sz w:val="12"/>
              </w:rPr>
            </w:pPr>
            <w:r>
              <w:rPr>
                <w:sz w:val="12"/>
              </w:rPr>
              <w:t>Бензоева киселина, 2-хидрокси- (</w:t>
            </w:r>
            <w:r>
              <w:rPr>
                <w:position w:val="4"/>
                <w:sz w:val="7"/>
              </w:rPr>
              <w:t>9</w:t>
            </w:r>
            <w:r>
              <w:rPr>
                <w:sz w:val="12"/>
              </w:rPr>
              <w:t>)</w:t>
            </w:r>
          </w:p>
        </w:tc>
        <w:tc>
          <w:tcPr>
            <w:tcW w:w="1179" w:type="dxa"/>
            <w:vMerge w:val="restart"/>
          </w:tcPr>
          <w:p w:rsidR="00323F62" w:rsidRDefault="005674BC">
            <w:pPr>
              <w:pStyle w:val="TableParagraph"/>
              <w:spacing w:before="14"/>
              <w:rPr>
                <w:sz w:val="12"/>
              </w:rPr>
            </w:pPr>
            <w:r>
              <w:rPr>
                <w:sz w:val="12"/>
              </w:rPr>
              <w:t>Salycilic acid</w:t>
            </w:r>
          </w:p>
        </w:tc>
        <w:tc>
          <w:tcPr>
            <w:tcW w:w="802" w:type="dxa"/>
            <w:vMerge w:val="restart"/>
          </w:tcPr>
          <w:p w:rsidR="00323F62" w:rsidRDefault="005674BC">
            <w:pPr>
              <w:pStyle w:val="TableParagraph"/>
              <w:spacing w:before="14"/>
              <w:rPr>
                <w:sz w:val="12"/>
              </w:rPr>
            </w:pPr>
            <w:r>
              <w:rPr>
                <w:sz w:val="12"/>
              </w:rPr>
              <w:t>69-72-7</w:t>
            </w:r>
          </w:p>
        </w:tc>
        <w:tc>
          <w:tcPr>
            <w:tcW w:w="805" w:type="dxa"/>
            <w:vMerge w:val="restart"/>
          </w:tcPr>
          <w:p w:rsidR="00323F62" w:rsidRDefault="005674BC">
            <w:pPr>
              <w:pStyle w:val="TableParagraph"/>
              <w:spacing w:before="14"/>
              <w:rPr>
                <w:sz w:val="12"/>
              </w:rPr>
            </w:pPr>
            <w:r>
              <w:rPr>
                <w:sz w:val="12"/>
              </w:rPr>
              <w:t>200-712-3</w:t>
            </w:r>
          </w:p>
        </w:tc>
        <w:tc>
          <w:tcPr>
            <w:tcW w:w="1293" w:type="dxa"/>
          </w:tcPr>
          <w:p w:rsidR="00323F62" w:rsidRDefault="005674BC">
            <w:pPr>
              <w:pStyle w:val="TableParagraph"/>
              <w:spacing w:before="14" w:line="242" w:lineRule="auto"/>
              <w:ind w:hanging="1"/>
              <w:rPr>
                <w:sz w:val="12"/>
              </w:rPr>
            </w:pPr>
            <w:r>
              <w:rPr>
                <w:sz w:val="12"/>
              </w:rPr>
              <w:t>(а) Производи за косу који се испирају</w:t>
            </w:r>
          </w:p>
        </w:tc>
        <w:tc>
          <w:tcPr>
            <w:tcW w:w="1265" w:type="dxa"/>
          </w:tcPr>
          <w:p w:rsidR="00323F62" w:rsidRDefault="005674BC">
            <w:pPr>
              <w:pStyle w:val="TableParagraph"/>
              <w:spacing w:before="14"/>
              <w:rPr>
                <w:sz w:val="12"/>
              </w:rPr>
            </w:pPr>
            <w:r>
              <w:rPr>
                <w:sz w:val="12"/>
              </w:rPr>
              <w:t>(а) 3,0 %</w:t>
            </w:r>
          </w:p>
        </w:tc>
        <w:tc>
          <w:tcPr>
            <w:tcW w:w="1317" w:type="dxa"/>
            <w:vMerge w:val="restart"/>
          </w:tcPr>
          <w:p w:rsidR="00323F62" w:rsidRDefault="005674BC">
            <w:pPr>
              <w:pStyle w:val="TableParagraph"/>
              <w:spacing w:before="14" w:line="242" w:lineRule="auto"/>
              <w:ind w:right="75"/>
              <w:jc w:val="both"/>
              <w:rPr>
                <w:sz w:val="12"/>
              </w:rPr>
            </w:pPr>
            <w:r>
              <w:rPr>
                <w:sz w:val="12"/>
              </w:rPr>
              <w:t>Не користити у препа- ратима за децу узраста испод 3 године, осим</w:t>
            </w:r>
            <w:r>
              <w:rPr>
                <w:spacing w:val="-12"/>
                <w:sz w:val="12"/>
              </w:rPr>
              <w:t xml:space="preserve"> </w:t>
            </w:r>
            <w:r>
              <w:rPr>
                <w:sz w:val="12"/>
              </w:rPr>
              <w:t>у шампонима.</w:t>
            </w:r>
          </w:p>
          <w:p w:rsidR="00323F62" w:rsidRDefault="005674BC">
            <w:pPr>
              <w:pStyle w:val="TableParagraph"/>
              <w:spacing w:before="2" w:line="242" w:lineRule="auto"/>
              <w:ind w:right="90"/>
              <w:rPr>
                <w:sz w:val="12"/>
              </w:rPr>
            </w:pPr>
            <w:r>
              <w:rPr>
                <w:sz w:val="12"/>
              </w:rPr>
              <w:t>За намене различите од спречавања развоја микроорганизама у производу. Та намена мора бити јасна из начина презентације производа.</w:t>
            </w:r>
          </w:p>
        </w:tc>
        <w:tc>
          <w:tcPr>
            <w:tcW w:w="2070" w:type="dxa"/>
          </w:tcPr>
          <w:p w:rsidR="00323F62" w:rsidRDefault="005674BC">
            <w:pPr>
              <w:pStyle w:val="TableParagraph"/>
              <w:spacing w:before="14" w:line="242" w:lineRule="auto"/>
              <w:ind w:right="125"/>
              <w:rPr>
                <w:sz w:val="12"/>
              </w:rPr>
            </w:pPr>
            <w:r>
              <w:rPr>
                <w:sz w:val="12"/>
              </w:rPr>
              <w:t>Не користити за децу узраста испод 3 године. (</w:t>
            </w:r>
            <w:r>
              <w:rPr>
                <w:position w:val="4"/>
                <w:sz w:val="7"/>
              </w:rPr>
              <w:t>10</w:t>
            </w:r>
            <w:r>
              <w:rPr>
                <w:sz w:val="12"/>
              </w:rPr>
              <w:t>)</w:t>
            </w:r>
          </w:p>
        </w:tc>
      </w:tr>
      <w:tr w:rsidR="00323F62">
        <w:trPr>
          <w:trHeight w:val="1250"/>
        </w:trPr>
        <w:tc>
          <w:tcPr>
            <w:tcW w:w="510" w:type="dxa"/>
            <w:vMerge/>
            <w:tcBorders>
              <w:top w:val="nil"/>
            </w:tcBorders>
          </w:tcPr>
          <w:p w:rsidR="00323F62" w:rsidRDefault="00323F62">
            <w:pPr>
              <w:rPr>
                <w:sz w:val="2"/>
                <w:szCs w:val="2"/>
              </w:rPr>
            </w:pPr>
          </w:p>
        </w:tc>
        <w:tc>
          <w:tcPr>
            <w:tcW w:w="1242" w:type="dxa"/>
            <w:vMerge/>
            <w:tcBorders>
              <w:top w:val="nil"/>
            </w:tcBorders>
          </w:tcPr>
          <w:p w:rsidR="00323F62" w:rsidRDefault="00323F62">
            <w:pPr>
              <w:rPr>
                <w:sz w:val="2"/>
                <w:szCs w:val="2"/>
              </w:rPr>
            </w:pPr>
          </w:p>
        </w:tc>
        <w:tc>
          <w:tcPr>
            <w:tcW w:w="1179" w:type="dxa"/>
            <w:vMerge/>
            <w:tcBorders>
              <w:top w:val="nil"/>
            </w:tcBorders>
          </w:tcPr>
          <w:p w:rsidR="00323F62" w:rsidRDefault="00323F62">
            <w:pPr>
              <w:rPr>
                <w:sz w:val="2"/>
                <w:szCs w:val="2"/>
              </w:rPr>
            </w:pPr>
          </w:p>
        </w:tc>
        <w:tc>
          <w:tcPr>
            <w:tcW w:w="802" w:type="dxa"/>
            <w:vMerge/>
            <w:tcBorders>
              <w:top w:val="nil"/>
            </w:tcBorders>
          </w:tcPr>
          <w:p w:rsidR="00323F62" w:rsidRDefault="00323F62">
            <w:pPr>
              <w:rPr>
                <w:sz w:val="2"/>
                <w:szCs w:val="2"/>
              </w:rPr>
            </w:pPr>
          </w:p>
        </w:tc>
        <w:tc>
          <w:tcPr>
            <w:tcW w:w="805" w:type="dxa"/>
            <w:vMerge/>
            <w:tcBorders>
              <w:top w:val="nil"/>
            </w:tcBorders>
          </w:tcPr>
          <w:p w:rsidR="00323F62" w:rsidRDefault="00323F62">
            <w:pPr>
              <w:rPr>
                <w:sz w:val="2"/>
                <w:szCs w:val="2"/>
              </w:rPr>
            </w:pPr>
          </w:p>
        </w:tc>
        <w:tc>
          <w:tcPr>
            <w:tcW w:w="1293" w:type="dxa"/>
          </w:tcPr>
          <w:p w:rsidR="00323F62" w:rsidRDefault="005674BC">
            <w:pPr>
              <w:pStyle w:val="TableParagraph"/>
              <w:spacing w:before="14"/>
              <w:rPr>
                <w:sz w:val="12"/>
              </w:rPr>
            </w:pPr>
            <w:r>
              <w:rPr>
                <w:sz w:val="12"/>
              </w:rPr>
              <w:t>(б) Други производи</w:t>
            </w:r>
          </w:p>
        </w:tc>
        <w:tc>
          <w:tcPr>
            <w:tcW w:w="1265" w:type="dxa"/>
          </w:tcPr>
          <w:p w:rsidR="00323F62" w:rsidRDefault="005674BC">
            <w:pPr>
              <w:pStyle w:val="TableParagraph"/>
              <w:spacing w:before="14"/>
              <w:rPr>
                <w:sz w:val="12"/>
              </w:rPr>
            </w:pPr>
            <w:r>
              <w:rPr>
                <w:sz w:val="12"/>
              </w:rPr>
              <w:t>(б) 2,0 %</w:t>
            </w:r>
          </w:p>
        </w:tc>
        <w:tc>
          <w:tcPr>
            <w:tcW w:w="1317" w:type="dxa"/>
            <w:vMerge/>
            <w:tcBorders>
              <w:top w:val="nil"/>
            </w:tcBorders>
          </w:tcPr>
          <w:p w:rsidR="00323F62" w:rsidRDefault="00323F62">
            <w:pPr>
              <w:rPr>
                <w:sz w:val="2"/>
                <w:szCs w:val="2"/>
              </w:rPr>
            </w:pPr>
          </w:p>
        </w:tc>
        <w:tc>
          <w:tcPr>
            <w:tcW w:w="2070" w:type="dxa"/>
          </w:tcPr>
          <w:p w:rsidR="00323F62" w:rsidRDefault="00323F62">
            <w:pPr>
              <w:pStyle w:val="TableParagraph"/>
              <w:ind w:left="0"/>
              <w:rPr>
                <w:sz w:val="12"/>
              </w:rPr>
            </w:pPr>
          </w:p>
        </w:tc>
      </w:tr>
      <w:tr w:rsidR="00323F62">
        <w:trPr>
          <w:trHeight w:val="326"/>
        </w:trPr>
        <w:tc>
          <w:tcPr>
            <w:tcW w:w="510" w:type="dxa"/>
            <w:vMerge w:val="restart"/>
          </w:tcPr>
          <w:p w:rsidR="00323F62" w:rsidRDefault="005674BC">
            <w:pPr>
              <w:pStyle w:val="TableParagraph"/>
              <w:spacing w:before="14"/>
              <w:ind w:left="56"/>
              <w:rPr>
                <w:sz w:val="12"/>
              </w:rPr>
            </w:pPr>
            <w:r>
              <w:rPr>
                <w:sz w:val="12"/>
              </w:rPr>
              <w:t>99</w:t>
            </w:r>
          </w:p>
        </w:tc>
        <w:tc>
          <w:tcPr>
            <w:tcW w:w="1242" w:type="dxa"/>
            <w:vMerge w:val="restart"/>
          </w:tcPr>
          <w:p w:rsidR="00323F62" w:rsidRDefault="005674BC">
            <w:pPr>
              <w:pStyle w:val="TableParagraph"/>
              <w:spacing w:before="14" w:line="242" w:lineRule="auto"/>
              <w:ind w:left="56" w:right="294"/>
              <w:rPr>
                <w:sz w:val="12"/>
              </w:rPr>
            </w:pPr>
            <w:r>
              <w:rPr>
                <w:sz w:val="12"/>
              </w:rPr>
              <w:t>Неоргански сул- фити и бисулфити (</w:t>
            </w:r>
            <w:r>
              <w:rPr>
                <w:position w:val="4"/>
                <w:sz w:val="7"/>
              </w:rPr>
              <w:t>11</w:t>
            </w:r>
            <w:r>
              <w:rPr>
                <w:sz w:val="12"/>
              </w:rPr>
              <w:t>)</w:t>
            </w:r>
          </w:p>
        </w:tc>
        <w:tc>
          <w:tcPr>
            <w:tcW w:w="1179" w:type="dxa"/>
            <w:vMerge w:val="restart"/>
          </w:tcPr>
          <w:p w:rsidR="00323F62" w:rsidRDefault="00323F62">
            <w:pPr>
              <w:pStyle w:val="TableParagraph"/>
              <w:ind w:left="0"/>
              <w:rPr>
                <w:sz w:val="12"/>
              </w:rPr>
            </w:pPr>
          </w:p>
        </w:tc>
        <w:tc>
          <w:tcPr>
            <w:tcW w:w="802" w:type="dxa"/>
            <w:vMerge w:val="restart"/>
          </w:tcPr>
          <w:p w:rsidR="00323F62" w:rsidRDefault="00323F62">
            <w:pPr>
              <w:pStyle w:val="TableParagraph"/>
              <w:ind w:left="0"/>
              <w:rPr>
                <w:sz w:val="12"/>
              </w:rPr>
            </w:pPr>
          </w:p>
        </w:tc>
        <w:tc>
          <w:tcPr>
            <w:tcW w:w="805" w:type="dxa"/>
            <w:vMerge w:val="restart"/>
          </w:tcPr>
          <w:p w:rsidR="00323F62" w:rsidRDefault="00323F62">
            <w:pPr>
              <w:pStyle w:val="TableParagraph"/>
              <w:ind w:left="0"/>
              <w:rPr>
                <w:sz w:val="12"/>
              </w:rPr>
            </w:pPr>
          </w:p>
        </w:tc>
        <w:tc>
          <w:tcPr>
            <w:tcW w:w="1293" w:type="dxa"/>
          </w:tcPr>
          <w:p w:rsidR="00323F62" w:rsidRDefault="005674BC">
            <w:pPr>
              <w:pStyle w:val="TableParagraph"/>
              <w:spacing w:before="14" w:line="242" w:lineRule="auto"/>
              <w:rPr>
                <w:sz w:val="12"/>
              </w:rPr>
            </w:pPr>
            <w:r>
              <w:rPr>
                <w:sz w:val="12"/>
              </w:rPr>
              <w:t>(а) Оксидативни прои- зводи за бојење косе</w:t>
            </w:r>
          </w:p>
        </w:tc>
        <w:tc>
          <w:tcPr>
            <w:tcW w:w="1265" w:type="dxa"/>
          </w:tcPr>
          <w:p w:rsidR="00323F62" w:rsidRDefault="005674BC">
            <w:pPr>
              <w:pStyle w:val="TableParagraph"/>
              <w:spacing w:before="14" w:line="140" w:lineRule="exact"/>
              <w:ind w:right="190"/>
              <w:rPr>
                <w:sz w:val="12"/>
              </w:rPr>
            </w:pPr>
            <w:r>
              <w:rPr>
                <w:sz w:val="12"/>
              </w:rPr>
              <w:t>(а) 0,67 % (као сло- бодни SO</w:t>
            </w:r>
            <w:r>
              <w:rPr>
                <w:position w:val="-3"/>
                <w:sz w:val="7"/>
              </w:rPr>
              <w:t>2</w:t>
            </w:r>
            <w:r>
              <w:rPr>
                <w:sz w:val="12"/>
              </w:rPr>
              <w:t>)</w:t>
            </w:r>
          </w:p>
        </w:tc>
        <w:tc>
          <w:tcPr>
            <w:tcW w:w="1317" w:type="dxa"/>
            <w:vMerge w:val="restart"/>
          </w:tcPr>
          <w:p w:rsidR="00323F62" w:rsidRDefault="005674BC">
            <w:pPr>
              <w:pStyle w:val="TableParagraph"/>
              <w:spacing w:before="14" w:line="242" w:lineRule="auto"/>
              <w:ind w:right="90"/>
              <w:rPr>
                <w:sz w:val="12"/>
              </w:rPr>
            </w:pPr>
            <w:r>
              <w:rPr>
                <w:sz w:val="12"/>
              </w:rPr>
              <w:t>За намене различите од спречавања развоја микроорганизама у производу. Та намена мора бити јасна из начина презентације производа.</w:t>
            </w:r>
          </w:p>
        </w:tc>
        <w:tc>
          <w:tcPr>
            <w:tcW w:w="2070" w:type="dxa"/>
          </w:tcPr>
          <w:p w:rsidR="00323F62" w:rsidRDefault="00323F62">
            <w:pPr>
              <w:pStyle w:val="TableParagraph"/>
              <w:ind w:left="0"/>
              <w:rPr>
                <w:sz w:val="12"/>
              </w:rPr>
            </w:pPr>
          </w:p>
        </w:tc>
      </w:tr>
      <w:tr w:rsidR="00323F62">
        <w:trPr>
          <w:trHeight w:val="326"/>
        </w:trPr>
        <w:tc>
          <w:tcPr>
            <w:tcW w:w="510" w:type="dxa"/>
            <w:vMerge/>
            <w:tcBorders>
              <w:top w:val="nil"/>
            </w:tcBorders>
          </w:tcPr>
          <w:p w:rsidR="00323F62" w:rsidRDefault="00323F62">
            <w:pPr>
              <w:rPr>
                <w:sz w:val="2"/>
                <w:szCs w:val="2"/>
              </w:rPr>
            </w:pPr>
          </w:p>
        </w:tc>
        <w:tc>
          <w:tcPr>
            <w:tcW w:w="1242" w:type="dxa"/>
            <w:vMerge/>
            <w:tcBorders>
              <w:top w:val="nil"/>
            </w:tcBorders>
          </w:tcPr>
          <w:p w:rsidR="00323F62" w:rsidRDefault="00323F62">
            <w:pPr>
              <w:rPr>
                <w:sz w:val="2"/>
                <w:szCs w:val="2"/>
              </w:rPr>
            </w:pPr>
          </w:p>
        </w:tc>
        <w:tc>
          <w:tcPr>
            <w:tcW w:w="1179" w:type="dxa"/>
            <w:vMerge/>
            <w:tcBorders>
              <w:top w:val="nil"/>
            </w:tcBorders>
          </w:tcPr>
          <w:p w:rsidR="00323F62" w:rsidRDefault="00323F62">
            <w:pPr>
              <w:rPr>
                <w:sz w:val="2"/>
                <w:szCs w:val="2"/>
              </w:rPr>
            </w:pPr>
          </w:p>
        </w:tc>
        <w:tc>
          <w:tcPr>
            <w:tcW w:w="802" w:type="dxa"/>
            <w:vMerge/>
            <w:tcBorders>
              <w:top w:val="nil"/>
            </w:tcBorders>
          </w:tcPr>
          <w:p w:rsidR="00323F62" w:rsidRDefault="00323F62">
            <w:pPr>
              <w:rPr>
                <w:sz w:val="2"/>
                <w:szCs w:val="2"/>
              </w:rPr>
            </w:pPr>
          </w:p>
        </w:tc>
        <w:tc>
          <w:tcPr>
            <w:tcW w:w="805" w:type="dxa"/>
            <w:vMerge/>
            <w:tcBorders>
              <w:top w:val="nil"/>
            </w:tcBorders>
          </w:tcPr>
          <w:p w:rsidR="00323F62" w:rsidRDefault="00323F62">
            <w:pPr>
              <w:rPr>
                <w:sz w:val="2"/>
                <w:szCs w:val="2"/>
              </w:rPr>
            </w:pPr>
          </w:p>
        </w:tc>
        <w:tc>
          <w:tcPr>
            <w:tcW w:w="1293" w:type="dxa"/>
          </w:tcPr>
          <w:p w:rsidR="00323F62" w:rsidRDefault="005674BC">
            <w:pPr>
              <w:pStyle w:val="TableParagraph"/>
              <w:spacing w:before="14" w:line="242" w:lineRule="auto"/>
              <w:ind w:right="319"/>
              <w:rPr>
                <w:sz w:val="12"/>
              </w:rPr>
            </w:pPr>
            <w:r>
              <w:rPr>
                <w:sz w:val="12"/>
              </w:rPr>
              <w:t>(б) Производи за исправљање косе</w:t>
            </w:r>
          </w:p>
        </w:tc>
        <w:tc>
          <w:tcPr>
            <w:tcW w:w="1265" w:type="dxa"/>
          </w:tcPr>
          <w:p w:rsidR="00323F62" w:rsidRDefault="005674BC">
            <w:pPr>
              <w:pStyle w:val="TableParagraph"/>
              <w:spacing w:before="14" w:line="140" w:lineRule="exact"/>
              <w:rPr>
                <w:sz w:val="12"/>
              </w:rPr>
            </w:pPr>
            <w:r>
              <w:rPr>
                <w:sz w:val="12"/>
              </w:rPr>
              <w:t>(б) 6,7 % (као слобод- ни SO</w:t>
            </w:r>
            <w:r>
              <w:rPr>
                <w:position w:val="-3"/>
                <w:sz w:val="7"/>
              </w:rPr>
              <w:t>2</w:t>
            </w:r>
            <w:r>
              <w:rPr>
                <w:sz w:val="12"/>
              </w:rPr>
              <w:t>)</w:t>
            </w:r>
          </w:p>
        </w:tc>
        <w:tc>
          <w:tcPr>
            <w:tcW w:w="1317" w:type="dxa"/>
            <w:vMerge/>
            <w:tcBorders>
              <w:top w:val="nil"/>
            </w:tcBorders>
          </w:tcPr>
          <w:p w:rsidR="00323F62" w:rsidRDefault="00323F62">
            <w:pPr>
              <w:rPr>
                <w:sz w:val="2"/>
                <w:szCs w:val="2"/>
              </w:rPr>
            </w:pPr>
          </w:p>
        </w:tc>
        <w:tc>
          <w:tcPr>
            <w:tcW w:w="2070" w:type="dxa"/>
          </w:tcPr>
          <w:p w:rsidR="00323F62" w:rsidRDefault="00323F62">
            <w:pPr>
              <w:pStyle w:val="TableParagraph"/>
              <w:ind w:left="0"/>
              <w:rPr>
                <w:sz w:val="12"/>
              </w:rPr>
            </w:pPr>
          </w:p>
        </w:tc>
      </w:tr>
      <w:tr w:rsidR="00323F62">
        <w:trPr>
          <w:trHeight w:val="466"/>
        </w:trPr>
        <w:tc>
          <w:tcPr>
            <w:tcW w:w="510" w:type="dxa"/>
            <w:vMerge/>
            <w:tcBorders>
              <w:top w:val="nil"/>
            </w:tcBorders>
          </w:tcPr>
          <w:p w:rsidR="00323F62" w:rsidRDefault="00323F62">
            <w:pPr>
              <w:rPr>
                <w:sz w:val="2"/>
                <w:szCs w:val="2"/>
              </w:rPr>
            </w:pPr>
          </w:p>
        </w:tc>
        <w:tc>
          <w:tcPr>
            <w:tcW w:w="1242" w:type="dxa"/>
            <w:vMerge/>
            <w:tcBorders>
              <w:top w:val="nil"/>
            </w:tcBorders>
          </w:tcPr>
          <w:p w:rsidR="00323F62" w:rsidRDefault="00323F62">
            <w:pPr>
              <w:rPr>
                <w:sz w:val="2"/>
                <w:szCs w:val="2"/>
              </w:rPr>
            </w:pPr>
          </w:p>
        </w:tc>
        <w:tc>
          <w:tcPr>
            <w:tcW w:w="1179" w:type="dxa"/>
            <w:vMerge/>
            <w:tcBorders>
              <w:top w:val="nil"/>
            </w:tcBorders>
          </w:tcPr>
          <w:p w:rsidR="00323F62" w:rsidRDefault="00323F62">
            <w:pPr>
              <w:rPr>
                <w:sz w:val="2"/>
                <w:szCs w:val="2"/>
              </w:rPr>
            </w:pPr>
          </w:p>
        </w:tc>
        <w:tc>
          <w:tcPr>
            <w:tcW w:w="802" w:type="dxa"/>
            <w:vMerge/>
            <w:tcBorders>
              <w:top w:val="nil"/>
            </w:tcBorders>
          </w:tcPr>
          <w:p w:rsidR="00323F62" w:rsidRDefault="00323F62">
            <w:pPr>
              <w:rPr>
                <w:sz w:val="2"/>
                <w:szCs w:val="2"/>
              </w:rPr>
            </w:pPr>
          </w:p>
        </w:tc>
        <w:tc>
          <w:tcPr>
            <w:tcW w:w="805" w:type="dxa"/>
            <w:vMerge/>
            <w:tcBorders>
              <w:top w:val="nil"/>
            </w:tcBorders>
          </w:tcPr>
          <w:p w:rsidR="00323F62" w:rsidRDefault="00323F62">
            <w:pPr>
              <w:rPr>
                <w:sz w:val="2"/>
                <w:szCs w:val="2"/>
              </w:rPr>
            </w:pPr>
          </w:p>
        </w:tc>
        <w:tc>
          <w:tcPr>
            <w:tcW w:w="1293" w:type="dxa"/>
          </w:tcPr>
          <w:p w:rsidR="00323F62" w:rsidRDefault="005674BC">
            <w:pPr>
              <w:pStyle w:val="TableParagraph"/>
              <w:spacing w:before="14" w:line="242" w:lineRule="auto"/>
              <w:ind w:right="256"/>
              <w:rPr>
                <w:sz w:val="12"/>
              </w:rPr>
            </w:pPr>
            <w:r>
              <w:rPr>
                <w:sz w:val="12"/>
              </w:rPr>
              <w:t>(ц) Производи за самопотамњивање за лице</w:t>
            </w:r>
          </w:p>
        </w:tc>
        <w:tc>
          <w:tcPr>
            <w:tcW w:w="1265" w:type="dxa"/>
          </w:tcPr>
          <w:p w:rsidR="00323F62" w:rsidRDefault="005674BC">
            <w:pPr>
              <w:pStyle w:val="TableParagraph"/>
              <w:spacing w:before="14" w:line="242" w:lineRule="auto"/>
              <w:ind w:right="179"/>
              <w:rPr>
                <w:sz w:val="12"/>
              </w:rPr>
            </w:pPr>
            <w:r>
              <w:rPr>
                <w:sz w:val="12"/>
              </w:rPr>
              <w:t>(ц) 0,45 % (као сло- бодни SO</w:t>
            </w:r>
            <w:r>
              <w:rPr>
                <w:position w:val="-3"/>
                <w:sz w:val="7"/>
              </w:rPr>
              <w:t>2</w:t>
            </w:r>
            <w:r>
              <w:rPr>
                <w:sz w:val="12"/>
              </w:rPr>
              <w:t>)</w:t>
            </w:r>
          </w:p>
        </w:tc>
        <w:tc>
          <w:tcPr>
            <w:tcW w:w="1317" w:type="dxa"/>
            <w:vMerge/>
            <w:tcBorders>
              <w:top w:val="nil"/>
            </w:tcBorders>
          </w:tcPr>
          <w:p w:rsidR="00323F62" w:rsidRDefault="00323F62">
            <w:pPr>
              <w:rPr>
                <w:sz w:val="2"/>
                <w:szCs w:val="2"/>
              </w:rPr>
            </w:pPr>
          </w:p>
        </w:tc>
        <w:tc>
          <w:tcPr>
            <w:tcW w:w="2070" w:type="dxa"/>
          </w:tcPr>
          <w:p w:rsidR="00323F62" w:rsidRDefault="00323F62">
            <w:pPr>
              <w:pStyle w:val="TableParagraph"/>
              <w:ind w:left="0"/>
              <w:rPr>
                <w:sz w:val="12"/>
              </w:rPr>
            </w:pPr>
          </w:p>
        </w:tc>
      </w:tr>
      <w:tr w:rsidR="00323F62">
        <w:trPr>
          <w:trHeight w:val="326"/>
        </w:trPr>
        <w:tc>
          <w:tcPr>
            <w:tcW w:w="510" w:type="dxa"/>
            <w:vMerge/>
            <w:tcBorders>
              <w:top w:val="nil"/>
            </w:tcBorders>
          </w:tcPr>
          <w:p w:rsidR="00323F62" w:rsidRDefault="00323F62">
            <w:pPr>
              <w:rPr>
                <w:sz w:val="2"/>
                <w:szCs w:val="2"/>
              </w:rPr>
            </w:pPr>
          </w:p>
        </w:tc>
        <w:tc>
          <w:tcPr>
            <w:tcW w:w="1242" w:type="dxa"/>
            <w:vMerge/>
            <w:tcBorders>
              <w:top w:val="nil"/>
            </w:tcBorders>
          </w:tcPr>
          <w:p w:rsidR="00323F62" w:rsidRDefault="00323F62">
            <w:pPr>
              <w:rPr>
                <w:sz w:val="2"/>
                <w:szCs w:val="2"/>
              </w:rPr>
            </w:pPr>
          </w:p>
        </w:tc>
        <w:tc>
          <w:tcPr>
            <w:tcW w:w="1179" w:type="dxa"/>
            <w:vMerge/>
            <w:tcBorders>
              <w:top w:val="nil"/>
            </w:tcBorders>
          </w:tcPr>
          <w:p w:rsidR="00323F62" w:rsidRDefault="00323F62">
            <w:pPr>
              <w:rPr>
                <w:sz w:val="2"/>
                <w:szCs w:val="2"/>
              </w:rPr>
            </w:pPr>
          </w:p>
        </w:tc>
        <w:tc>
          <w:tcPr>
            <w:tcW w:w="802" w:type="dxa"/>
            <w:vMerge/>
            <w:tcBorders>
              <w:top w:val="nil"/>
            </w:tcBorders>
          </w:tcPr>
          <w:p w:rsidR="00323F62" w:rsidRDefault="00323F62">
            <w:pPr>
              <w:rPr>
                <w:sz w:val="2"/>
                <w:szCs w:val="2"/>
              </w:rPr>
            </w:pPr>
          </w:p>
        </w:tc>
        <w:tc>
          <w:tcPr>
            <w:tcW w:w="805" w:type="dxa"/>
            <w:vMerge/>
            <w:tcBorders>
              <w:top w:val="nil"/>
            </w:tcBorders>
          </w:tcPr>
          <w:p w:rsidR="00323F62" w:rsidRDefault="00323F62">
            <w:pPr>
              <w:rPr>
                <w:sz w:val="2"/>
                <w:szCs w:val="2"/>
              </w:rPr>
            </w:pPr>
          </w:p>
        </w:tc>
        <w:tc>
          <w:tcPr>
            <w:tcW w:w="1293" w:type="dxa"/>
          </w:tcPr>
          <w:p w:rsidR="00323F62" w:rsidRDefault="005674BC">
            <w:pPr>
              <w:pStyle w:val="TableParagraph"/>
              <w:spacing w:before="14" w:line="242" w:lineRule="auto"/>
              <w:ind w:right="97"/>
              <w:rPr>
                <w:sz w:val="12"/>
              </w:rPr>
            </w:pPr>
            <w:r>
              <w:rPr>
                <w:sz w:val="12"/>
              </w:rPr>
              <w:t>(д) Остали производи за самопотамњивање</w:t>
            </w:r>
          </w:p>
        </w:tc>
        <w:tc>
          <w:tcPr>
            <w:tcW w:w="1265" w:type="dxa"/>
          </w:tcPr>
          <w:p w:rsidR="00323F62" w:rsidRDefault="005674BC">
            <w:pPr>
              <w:pStyle w:val="TableParagraph"/>
              <w:spacing w:before="14" w:line="140" w:lineRule="exact"/>
              <w:ind w:right="182"/>
              <w:rPr>
                <w:sz w:val="12"/>
              </w:rPr>
            </w:pPr>
            <w:r>
              <w:rPr>
                <w:sz w:val="12"/>
              </w:rPr>
              <w:t>(д) 0,40 % (као сло- бодни SO</w:t>
            </w:r>
            <w:r>
              <w:rPr>
                <w:position w:val="-3"/>
                <w:sz w:val="7"/>
              </w:rPr>
              <w:t>2</w:t>
            </w:r>
            <w:r>
              <w:rPr>
                <w:sz w:val="12"/>
              </w:rPr>
              <w:t>)</w:t>
            </w:r>
          </w:p>
        </w:tc>
        <w:tc>
          <w:tcPr>
            <w:tcW w:w="1317" w:type="dxa"/>
            <w:vMerge/>
            <w:tcBorders>
              <w:top w:val="nil"/>
            </w:tcBorders>
          </w:tcPr>
          <w:p w:rsidR="00323F62" w:rsidRDefault="00323F62">
            <w:pPr>
              <w:rPr>
                <w:sz w:val="2"/>
                <w:szCs w:val="2"/>
              </w:rPr>
            </w:pPr>
          </w:p>
        </w:tc>
        <w:tc>
          <w:tcPr>
            <w:tcW w:w="2070" w:type="dxa"/>
          </w:tcPr>
          <w:p w:rsidR="00323F62" w:rsidRDefault="00323F62">
            <w:pPr>
              <w:pStyle w:val="TableParagraph"/>
              <w:ind w:left="0"/>
              <w:rPr>
                <w:sz w:val="12"/>
              </w:rPr>
            </w:pPr>
          </w:p>
        </w:tc>
      </w:tr>
    </w:tbl>
    <w:p w:rsidR="00323F62" w:rsidRDefault="00323F62">
      <w:pPr>
        <w:rPr>
          <w:sz w:val="12"/>
        </w:rPr>
        <w:sectPr w:rsidR="00323F62">
          <w:pgSz w:w="12480" w:h="15690"/>
          <w:pgMar w:top="240" w:right="720" w:bottom="280" w:left="74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
        <w:gridCol w:w="1242"/>
        <w:gridCol w:w="1179"/>
        <w:gridCol w:w="802"/>
        <w:gridCol w:w="805"/>
        <w:gridCol w:w="1293"/>
        <w:gridCol w:w="1265"/>
        <w:gridCol w:w="1317"/>
        <w:gridCol w:w="2070"/>
      </w:tblGrid>
      <w:tr w:rsidR="00323F62">
        <w:trPr>
          <w:trHeight w:val="186"/>
        </w:trPr>
        <w:tc>
          <w:tcPr>
            <w:tcW w:w="510" w:type="dxa"/>
          </w:tcPr>
          <w:p w:rsidR="00323F62" w:rsidRDefault="005674BC">
            <w:pPr>
              <w:pStyle w:val="TableParagraph"/>
              <w:spacing w:before="14"/>
              <w:ind w:left="10"/>
              <w:jc w:val="center"/>
              <w:rPr>
                <w:sz w:val="12"/>
              </w:rPr>
            </w:pPr>
            <w:r>
              <w:rPr>
                <w:sz w:val="12"/>
              </w:rPr>
              <w:lastRenderedPageBreak/>
              <w:t>а</w:t>
            </w:r>
          </w:p>
        </w:tc>
        <w:tc>
          <w:tcPr>
            <w:tcW w:w="1242" w:type="dxa"/>
          </w:tcPr>
          <w:p w:rsidR="00323F62" w:rsidRDefault="005674BC">
            <w:pPr>
              <w:pStyle w:val="TableParagraph"/>
              <w:spacing w:before="14"/>
              <w:ind w:left="10"/>
              <w:jc w:val="center"/>
              <w:rPr>
                <w:sz w:val="12"/>
              </w:rPr>
            </w:pPr>
            <w:r>
              <w:rPr>
                <w:sz w:val="12"/>
              </w:rPr>
              <w:t>б</w:t>
            </w:r>
          </w:p>
        </w:tc>
        <w:tc>
          <w:tcPr>
            <w:tcW w:w="1179" w:type="dxa"/>
          </w:tcPr>
          <w:p w:rsidR="00323F62" w:rsidRDefault="005674BC">
            <w:pPr>
              <w:pStyle w:val="TableParagraph"/>
              <w:spacing w:before="14"/>
              <w:ind w:left="11"/>
              <w:jc w:val="center"/>
              <w:rPr>
                <w:sz w:val="12"/>
              </w:rPr>
            </w:pPr>
            <w:r>
              <w:rPr>
                <w:sz w:val="12"/>
              </w:rPr>
              <w:t>ц</w:t>
            </w:r>
          </w:p>
        </w:tc>
        <w:tc>
          <w:tcPr>
            <w:tcW w:w="802" w:type="dxa"/>
          </w:tcPr>
          <w:p w:rsidR="00323F62" w:rsidRDefault="005674BC">
            <w:pPr>
              <w:pStyle w:val="TableParagraph"/>
              <w:spacing w:before="14"/>
              <w:ind w:left="11"/>
              <w:jc w:val="center"/>
              <w:rPr>
                <w:sz w:val="12"/>
              </w:rPr>
            </w:pPr>
            <w:r>
              <w:rPr>
                <w:sz w:val="12"/>
              </w:rPr>
              <w:t>д</w:t>
            </w:r>
          </w:p>
        </w:tc>
        <w:tc>
          <w:tcPr>
            <w:tcW w:w="805" w:type="dxa"/>
          </w:tcPr>
          <w:p w:rsidR="00323F62" w:rsidRDefault="005674BC">
            <w:pPr>
              <w:pStyle w:val="TableParagraph"/>
              <w:spacing w:before="14"/>
              <w:ind w:left="12"/>
              <w:jc w:val="center"/>
              <w:rPr>
                <w:sz w:val="12"/>
              </w:rPr>
            </w:pPr>
            <w:r>
              <w:rPr>
                <w:sz w:val="12"/>
              </w:rPr>
              <w:t>е</w:t>
            </w:r>
          </w:p>
        </w:tc>
        <w:tc>
          <w:tcPr>
            <w:tcW w:w="1293" w:type="dxa"/>
          </w:tcPr>
          <w:p w:rsidR="00323F62" w:rsidRDefault="005674BC">
            <w:pPr>
              <w:pStyle w:val="TableParagraph"/>
              <w:spacing w:before="14"/>
              <w:ind w:left="11"/>
              <w:jc w:val="center"/>
              <w:rPr>
                <w:sz w:val="12"/>
              </w:rPr>
            </w:pPr>
            <w:r>
              <w:rPr>
                <w:sz w:val="12"/>
              </w:rPr>
              <w:t>ф</w:t>
            </w:r>
          </w:p>
        </w:tc>
        <w:tc>
          <w:tcPr>
            <w:tcW w:w="1265" w:type="dxa"/>
          </w:tcPr>
          <w:p w:rsidR="00323F62" w:rsidRDefault="005674BC">
            <w:pPr>
              <w:pStyle w:val="TableParagraph"/>
              <w:spacing w:before="14"/>
              <w:ind w:left="11"/>
              <w:jc w:val="center"/>
              <w:rPr>
                <w:sz w:val="12"/>
              </w:rPr>
            </w:pPr>
            <w:r>
              <w:rPr>
                <w:sz w:val="12"/>
              </w:rPr>
              <w:t>г</w:t>
            </w:r>
          </w:p>
        </w:tc>
        <w:tc>
          <w:tcPr>
            <w:tcW w:w="1317" w:type="dxa"/>
          </w:tcPr>
          <w:p w:rsidR="00323F62" w:rsidRDefault="005674BC">
            <w:pPr>
              <w:pStyle w:val="TableParagraph"/>
              <w:spacing w:before="14"/>
              <w:ind w:left="11"/>
              <w:jc w:val="center"/>
              <w:rPr>
                <w:sz w:val="12"/>
              </w:rPr>
            </w:pPr>
            <w:r>
              <w:rPr>
                <w:sz w:val="12"/>
              </w:rPr>
              <w:t>х</w:t>
            </w:r>
          </w:p>
        </w:tc>
        <w:tc>
          <w:tcPr>
            <w:tcW w:w="2070" w:type="dxa"/>
          </w:tcPr>
          <w:p w:rsidR="00323F62" w:rsidRDefault="005674BC">
            <w:pPr>
              <w:pStyle w:val="TableParagraph"/>
              <w:spacing w:before="14"/>
              <w:ind w:left="11"/>
              <w:jc w:val="center"/>
              <w:rPr>
                <w:sz w:val="12"/>
              </w:rPr>
            </w:pPr>
            <w:r>
              <w:rPr>
                <w:sz w:val="12"/>
              </w:rPr>
              <w:t>и</w:t>
            </w:r>
          </w:p>
        </w:tc>
      </w:tr>
      <w:tr w:rsidR="00323F62">
        <w:trPr>
          <w:trHeight w:val="1866"/>
        </w:trPr>
        <w:tc>
          <w:tcPr>
            <w:tcW w:w="510" w:type="dxa"/>
          </w:tcPr>
          <w:p w:rsidR="00323F62" w:rsidRDefault="005674BC">
            <w:pPr>
              <w:pStyle w:val="TableParagraph"/>
              <w:spacing w:before="14"/>
              <w:ind w:left="56"/>
              <w:rPr>
                <w:sz w:val="12"/>
              </w:rPr>
            </w:pPr>
            <w:r>
              <w:rPr>
                <w:sz w:val="12"/>
              </w:rPr>
              <w:t>100</w:t>
            </w:r>
          </w:p>
        </w:tc>
        <w:tc>
          <w:tcPr>
            <w:tcW w:w="1242" w:type="dxa"/>
          </w:tcPr>
          <w:p w:rsidR="00323F62" w:rsidRDefault="005674BC">
            <w:pPr>
              <w:pStyle w:val="TableParagraph"/>
              <w:spacing w:before="14"/>
              <w:ind w:left="56"/>
              <w:rPr>
                <w:sz w:val="12"/>
              </w:rPr>
            </w:pPr>
            <w:r>
              <w:rPr>
                <w:sz w:val="12"/>
              </w:rPr>
              <w:t>1-(4-Хлорофенил)-</w:t>
            </w:r>
          </w:p>
          <w:p w:rsidR="00323F62" w:rsidRDefault="005674BC">
            <w:pPr>
              <w:pStyle w:val="TableParagraph"/>
              <w:spacing w:before="2" w:line="242" w:lineRule="auto"/>
              <w:ind w:left="56" w:right="190"/>
              <w:rPr>
                <w:sz w:val="12"/>
              </w:rPr>
            </w:pPr>
            <w:r>
              <w:rPr>
                <w:sz w:val="12"/>
              </w:rPr>
              <w:t>-3-(3,4-дихлорофе- нил) уреа (</w:t>
            </w:r>
            <w:r>
              <w:rPr>
                <w:position w:val="4"/>
                <w:sz w:val="7"/>
              </w:rPr>
              <w:t>12</w:t>
            </w:r>
            <w:r>
              <w:rPr>
                <w:sz w:val="12"/>
              </w:rPr>
              <w:t>)</w:t>
            </w:r>
          </w:p>
        </w:tc>
        <w:tc>
          <w:tcPr>
            <w:tcW w:w="1179" w:type="dxa"/>
          </w:tcPr>
          <w:p w:rsidR="00323F62" w:rsidRDefault="005674BC">
            <w:pPr>
              <w:pStyle w:val="TableParagraph"/>
              <w:spacing w:before="14"/>
              <w:rPr>
                <w:sz w:val="12"/>
              </w:rPr>
            </w:pPr>
            <w:r>
              <w:rPr>
                <w:sz w:val="12"/>
              </w:rPr>
              <w:t>Triclocarban</w:t>
            </w:r>
          </w:p>
        </w:tc>
        <w:tc>
          <w:tcPr>
            <w:tcW w:w="802" w:type="dxa"/>
          </w:tcPr>
          <w:p w:rsidR="00323F62" w:rsidRDefault="005674BC">
            <w:pPr>
              <w:pStyle w:val="TableParagraph"/>
              <w:spacing w:before="14"/>
              <w:rPr>
                <w:sz w:val="12"/>
              </w:rPr>
            </w:pPr>
            <w:r>
              <w:rPr>
                <w:sz w:val="12"/>
              </w:rPr>
              <w:t>101-20-2</w:t>
            </w:r>
          </w:p>
        </w:tc>
        <w:tc>
          <w:tcPr>
            <w:tcW w:w="805" w:type="dxa"/>
          </w:tcPr>
          <w:p w:rsidR="00323F62" w:rsidRDefault="005674BC">
            <w:pPr>
              <w:pStyle w:val="TableParagraph"/>
              <w:spacing w:before="14"/>
              <w:rPr>
                <w:sz w:val="12"/>
              </w:rPr>
            </w:pPr>
            <w:r>
              <w:rPr>
                <w:sz w:val="12"/>
              </w:rPr>
              <w:t>202-924-1</w:t>
            </w:r>
          </w:p>
        </w:tc>
        <w:tc>
          <w:tcPr>
            <w:tcW w:w="1293" w:type="dxa"/>
          </w:tcPr>
          <w:p w:rsidR="00323F62" w:rsidRDefault="005674BC">
            <w:pPr>
              <w:pStyle w:val="TableParagraph"/>
              <w:spacing w:before="14" w:line="242" w:lineRule="auto"/>
              <w:ind w:hanging="1"/>
              <w:rPr>
                <w:sz w:val="12"/>
              </w:rPr>
            </w:pPr>
            <w:r>
              <w:rPr>
                <w:sz w:val="12"/>
              </w:rPr>
              <w:t>Производи који се испирају</w:t>
            </w:r>
          </w:p>
        </w:tc>
        <w:tc>
          <w:tcPr>
            <w:tcW w:w="1265" w:type="dxa"/>
          </w:tcPr>
          <w:p w:rsidR="00323F62" w:rsidRDefault="005674BC">
            <w:pPr>
              <w:pStyle w:val="TableParagraph"/>
              <w:spacing w:before="14"/>
              <w:rPr>
                <w:sz w:val="12"/>
              </w:rPr>
            </w:pPr>
            <w:r>
              <w:rPr>
                <w:sz w:val="12"/>
              </w:rPr>
              <w:t>1,5 %</w:t>
            </w:r>
          </w:p>
        </w:tc>
        <w:tc>
          <w:tcPr>
            <w:tcW w:w="1317" w:type="dxa"/>
          </w:tcPr>
          <w:p w:rsidR="00323F62" w:rsidRDefault="005674BC">
            <w:pPr>
              <w:pStyle w:val="TableParagraph"/>
              <w:spacing w:before="14" w:line="242" w:lineRule="auto"/>
              <w:ind w:right="431"/>
              <w:rPr>
                <w:sz w:val="12"/>
              </w:rPr>
            </w:pPr>
            <w:r>
              <w:rPr>
                <w:sz w:val="12"/>
              </w:rPr>
              <w:t>Критеријуми за чистоћу:</w:t>
            </w:r>
          </w:p>
          <w:p w:rsidR="00323F62" w:rsidRDefault="005674BC">
            <w:pPr>
              <w:pStyle w:val="TableParagraph"/>
              <w:spacing w:before="1" w:line="242" w:lineRule="auto"/>
              <w:ind w:right="95"/>
              <w:rPr>
                <w:sz w:val="12"/>
              </w:rPr>
            </w:pPr>
            <w:r>
              <w:rPr>
                <w:sz w:val="12"/>
              </w:rPr>
              <w:t>3,3`,4,4`-Тетрахлороа- зобензен ≤ 1 ppm 3,3`,4,4`-Тетрахлороа- зоксибензен ≤ 1 ppm За намене различите од спречавања развоја микроорганизама у производу. Та намена мора бити јасна из начина презентац</w:t>
            </w:r>
            <w:r>
              <w:rPr>
                <w:sz w:val="12"/>
              </w:rPr>
              <w:t>ије производа.</w:t>
            </w:r>
          </w:p>
        </w:tc>
        <w:tc>
          <w:tcPr>
            <w:tcW w:w="2070" w:type="dxa"/>
          </w:tcPr>
          <w:p w:rsidR="00323F62" w:rsidRDefault="00323F62">
            <w:pPr>
              <w:pStyle w:val="TableParagraph"/>
              <w:ind w:left="0"/>
              <w:rPr>
                <w:sz w:val="10"/>
              </w:rPr>
            </w:pPr>
          </w:p>
        </w:tc>
      </w:tr>
      <w:tr w:rsidR="00323F62">
        <w:trPr>
          <w:trHeight w:val="1026"/>
        </w:trPr>
        <w:tc>
          <w:tcPr>
            <w:tcW w:w="510" w:type="dxa"/>
          </w:tcPr>
          <w:p w:rsidR="00323F62" w:rsidRDefault="005674BC">
            <w:pPr>
              <w:pStyle w:val="TableParagraph"/>
              <w:spacing w:before="14"/>
              <w:ind w:left="56"/>
              <w:rPr>
                <w:sz w:val="12"/>
              </w:rPr>
            </w:pPr>
            <w:r>
              <w:rPr>
                <w:sz w:val="12"/>
              </w:rPr>
              <w:t>101</w:t>
            </w:r>
          </w:p>
        </w:tc>
        <w:tc>
          <w:tcPr>
            <w:tcW w:w="1242" w:type="dxa"/>
          </w:tcPr>
          <w:p w:rsidR="00323F62" w:rsidRDefault="005674BC">
            <w:pPr>
              <w:pStyle w:val="TableParagraph"/>
              <w:spacing w:before="14" w:line="242" w:lineRule="auto"/>
              <w:ind w:right="639"/>
              <w:rPr>
                <w:sz w:val="12"/>
              </w:rPr>
            </w:pPr>
            <w:r>
              <w:rPr>
                <w:sz w:val="12"/>
              </w:rPr>
              <w:t>Пиритион цинк (</w:t>
            </w:r>
            <w:r>
              <w:rPr>
                <w:position w:val="4"/>
                <w:sz w:val="7"/>
              </w:rPr>
              <w:t>13</w:t>
            </w:r>
            <w:r>
              <w:rPr>
                <w:sz w:val="12"/>
              </w:rPr>
              <w:t>)</w:t>
            </w:r>
          </w:p>
        </w:tc>
        <w:tc>
          <w:tcPr>
            <w:tcW w:w="1179" w:type="dxa"/>
          </w:tcPr>
          <w:p w:rsidR="00323F62" w:rsidRDefault="005674BC">
            <w:pPr>
              <w:pStyle w:val="TableParagraph"/>
              <w:spacing w:before="14"/>
              <w:rPr>
                <w:sz w:val="12"/>
              </w:rPr>
            </w:pPr>
            <w:r>
              <w:rPr>
                <w:sz w:val="12"/>
              </w:rPr>
              <w:t>Zinc pyrithione</w:t>
            </w:r>
          </w:p>
        </w:tc>
        <w:tc>
          <w:tcPr>
            <w:tcW w:w="802" w:type="dxa"/>
          </w:tcPr>
          <w:p w:rsidR="00323F62" w:rsidRDefault="005674BC">
            <w:pPr>
              <w:pStyle w:val="TableParagraph"/>
              <w:spacing w:before="14"/>
              <w:rPr>
                <w:sz w:val="12"/>
              </w:rPr>
            </w:pPr>
            <w:r>
              <w:rPr>
                <w:sz w:val="12"/>
              </w:rPr>
              <w:t>13463-41-7</w:t>
            </w:r>
          </w:p>
        </w:tc>
        <w:tc>
          <w:tcPr>
            <w:tcW w:w="805" w:type="dxa"/>
          </w:tcPr>
          <w:p w:rsidR="00323F62" w:rsidRDefault="005674BC">
            <w:pPr>
              <w:pStyle w:val="TableParagraph"/>
              <w:spacing w:before="14"/>
              <w:rPr>
                <w:sz w:val="12"/>
              </w:rPr>
            </w:pPr>
            <w:r>
              <w:rPr>
                <w:sz w:val="12"/>
              </w:rPr>
              <w:t>236-671-3</w:t>
            </w:r>
          </w:p>
        </w:tc>
        <w:tc>
          <w:tcPr>
            <w:tcW w:w="1293" w:type="dxa"/>
          </w:tcPr>
          <w:p w:rsidR="00323F62" w:rsidRDefault="005674BC">
            <w:pPr>
              <w:pStyle w:val="TableParagraph"/>
              <w:spacing w:before="14" w:line="242" w:lineRule="auto"/>
              <w:ind w:right="182"/>
              <w:rPr>
                <w:sz w:val="12"/>
              </w:rPr>
            </w:pPr>
            <w:r>
              <w:rPr>
                <w:sz w:val="12"/>
              </w:rPr>
              <w:t>Производи за косу који се не испирају</w:t>
            </w:r>
          </w:p>
        </w:tc>
        <w:tc>
          <w:tcPr>
            <w:tcW w:w="1265" w:type="dxa"/>
          </w:tcPr>
          <w:p w:rsidR="00323F62" w:rsidRDefault="005674BC">
            <w:pPr>
              <w:pStyle w:val="TableParagraph"/>
              <w:spacing w:before="14"/>
              <w:rPr>
                <w:sz w:val="12"/>
              </w:rPr>
            </w:pPr>
            <w:r>
              <w:rPr>
                <w:sz w:val="12"/>
              </w:rPr>
              <w:t>0,1 %</w:t>
            </w:r>
          </w:p>
        </w:tc>
        <w:tc>
          <w:tcPr>
            <w:tcW w:w="1317" w:type="dxa"/>
          </w:tcPr>
          <w:p w:rsidR="00323F62" w:rsidRDefault="005674BC">
            <w:pPr>
              <w:pStyle w:val="TableParagraph"/>
              <w:spacing w:before="14" w:line="242" w:lineRule="auto"/>
              <w:ind w:right="90"/>
              <w:rPr>
                <w:sz w:val="12"/>
              </w:rPr>
            </w:pPr>
            <w:r>
              <w:rPr>
                <w:sz w:val="12"/>
              </w:rPr>
              <w:t>За намене различите од спречавања развоја микроорганизама у производу. Та намена мора бити јасна из начина презентације производа.</w:t>
            </w:r>
          </w:p>
        </w:tc>
        <w:tc>
          <w:tcPr>
            <w:tcW w:w="2070" w:type="dxa"/>
          </w:tcPr>
          <w:p w:rsidR="00323F62" w:rsidRDefault="00323F62">
            <w:pPr>
              <w:pStyle w:val="TableParagraph"/>
              <w:ind w:left="0"/>
              <w:rPr>
                <w:sz w:val="10"/>
              </w:rPr>
            </w:pPr>
          </w:p>
        </w:tc>
      </w:tr>
      <w:tr w:rsidR="00323F62">
        <w:trPr>
          <w:trHeight w:val="1866"/>
        </w:trPr>
        <w:tc>
          <w:tcPr>
            <w:tcW w:w="510" w:type="dxa"/>
          </w:tcPr>
          <w:p w:rsidR="00323F62" w:rsidRDefault="005674BC">
            <w:pPr>
              <w:pStyle w:val="TableParagraph"/>
              <w:spacing w:before="14"/>
              <w:ind w:left="56"/>
              <w:rPr>
                <w:sz w:val="12"/>
              </w:rPr>
            </w:pPr>
            <w:r>
              <w:rPr>
                <w:sz w:val="12"/>
              </w:rPr>
              <w:t>102</w:t>
            </w:r>
          </w:p>
        </w:tc>
        <w:tc>
          <w:tcPr>
            <w:tcW w:w="1242" w:type="dxa"/>
          </w:tcPr>
          <w:p w:rsidR="00323F62" w:rsidRDefault="005674BC">
            <w:pPr>
              <w:pStyle w:val="TableParagraph"/>
              <w:spacing w:before="14" w:line="242" w:lineRule="auto"/>
              <w:ind w:right="102"/>
              <w:rPr>
                <w:sz w:val="12"/>
              </w:rPr>
            </w:pPr>
            <w:r>
              <w:rPr>
                <w:sz w:val="12"/>
              </w:rPr>
              <w:t>1,2-Диметокси-4-(2- пропенил)-бензен</w:t>
            </w:r>
          </w:p>
        </w:tc>
        <w:tc>
          <w:tcPr>
            <w:tcW w:w="1179" w:type="dxa"/>
          </w:tcPr>
          <w:p w:rsidR="00323F62" w:rsidRDefault="005674BC">
            <w:pPr>
              <w:pStyle w:val="TableParagraph"/>
              <w:spacing w:before="14"/>
              <w:rPr>
                <w:sz w:val="12"/>
              </w:rPr>
            </w:pPr>
            <w:r>
              <w:rPr>
                <w:sz w:val="12"/>
              </w:rPr>
              <w:t>Methyl eugenol</w:t>
            </w:r>
          </w:p>
        </w:tc>
        <w:tc>
          <w:tcPr>
            <w:tcW w:w="802" w:type="dxa"/>
          </w:tcPr>
          <w:p w:rsidR="00323F62" w:rsidRDefault="005674BC">
            <w:pPr>
              <w:pStyle w:val="TableParagraph"/>
              <w:spacing w:before="14"/>
              <w:rPr>
                <w:sz w:val="12"/>
              </w:rPr>
            </w:pPr>
            <w:r>
              <w:rPr>
                <w:sz w:val="12"/>
              </w:rPr>
              <w:t>93-15-2</w:t>
            </w:r>
          </w:p>
        </w:tc>
        <w:tc>
          <w:tcPr>
            <w:tcW w:w="805" w:type="dxa"/>
          </w:tcPr>
          <w:p w:rsidR="00323F62" w:rsidRDefault="005674BC">
            <w:pPr>
              <w:pStyle w:val="TableParagraph"/>
              <w:spacing w:before="14"/>
              <w:rPr>
                <w:sz w:val="12"/>
              </w:rPr>
            </w:pPr>
            <w:r>
              <w:rPr>
                <w:sz w:val="12"/>
              </w:rPr>
              <w:t>202-223-0</w:t>
            </w:r>
          </w:p>
        </w:tc>
        <w:tc>
          <w:tcPr>
            <w:tcW w:w="1293" w:type="dxa"/>
          </w:tcPr>
          <w:p w:rsidR="00323F62" w:rsidRDefault="005674BC">
            <w:pPr>
              <w:pStyle w:val="TableParagraph"/>
              <w:spacing w:before="14" w:line="487" w:lineRule="auto"/>
              <w:ind w:left="58" w:right="408" w:hanging="1"/>
              <w:rPr>
                <w:sz w:val="12"/>
              </w:rPr>
            </w:pPr>
            <w:r>
              <w:rPr>
                <w:sz w:val="12"/>
              </w:rPr>
              <w:t>Фини мириси Тоалетна вода Мирисне креме</w:t>
            </w:r>
          </w:p>
          <w:p w:rsidR="00323F62" w:rsidRDefault="005674BC">
            <w:pPr>
              <w:pStyle w:val="TableParagraph"/>
              <w:spacing w:line="242" w:lineRule="auto"/>
              <w:ind w:left="58" w:right="128"/>
              <w:rPr>
                <w:sz w:val="12"/>
              </w:rPr>
            </w:pPr>
            <w:r>
              <w:rPr>
                <w:sz w:val="12"/>
              </w:rPr>
              <w:t>Други производи који се не испирају и производ за оралну хигијену</w:t>
            </w:r>
          </w:p>
          <w:p w:rsidR="00323F62" w:rsidRDefault="00323F62">
            <w:pPr>
              <w:pStyle w:val="TableParagraph"/>
              <w:spacing w:before="4"/>
              <w:ind w:left="0"/>
              <w:rPr>
                <w:b/>
                <w:sz w:val="12"/>
              </w:rPr>
            </w:pPr>
          </w:p>
          <w:p w:rsidR="00323F62" w:rsidRDefault="005674BC">
            <w:pPr>
              <w:pStyle w:val="TableParagraph"/>
              <w:spacing w:line="242" w:lineRule="auto"/>
              <w:ind w:left="58"/>
              <w:rPr>
                <w:sz w:val="12"/>
              </w:rPr>
            </w:pPr>
            <w:r>
              <w:rPr>
                <w:sz w:val="12"/>
              </w:rPr>
              <w:t>Производи који се испирају</w:t>
            </w:r>
          </w:p>
        </w:tc>
        <w:tc>
          <w:tcPr>
            <w:tcW w:w="1265" w:type="dxa"/>
          </w:tcPr>
          <w:p w:rsidR="00323F62" w:rsidRDefault="005674BC">
            <w:pPr>
              <w:pStyle w:val="TableParagraph"/>
              <w:spacing w:before="14"/>
              <w:rPr>
                <w:sz w:val="12"/>
              </w:rPr>
            </w:pPr>
            <w:r>
              <w:rPr>
                <w:sz w:val="12"/>
              </w:rPr>
              <w:t>0,01 %</w:t>
            </w:r>
          </w:p>
          <w:p w:rsidR="00323F62" w:rsidRDefault="00323F62">
            <w:pPr>
              <w:pStyle w:val="TableParagraph"/>
              <w:spacing w:before="4"/>
              <w:ind w:left="0"/>
              <w:rPr>
                <w:b/>
                <w:sz w:val="12"/>
              </w:rPr>
            </w:pPr>
          </w:p>
          <w:p w:rsidR="00323F62" w:rsidRDefault="005674BC">
            <w:pPr>
              <w:pStyle w:val="TableParagraph"/>
              <w:rPr>
                <w:sz w:val="12"/>
              </w:rPr>
            </w:pPr>
            <w:r>
              <w:rPr>
                <w:sz w:val="12"/>
              </w:rPr>
              <w:t>0,004 %</w:t>
            </w:r>
          </w:p>
          <w:p w:rsidR="00323F62" w:rsidRDefault="00323F62">
            <w:pPr>
              <w:pStyle w:val="TableParagraph"/>
              <w:ind w:left="0"/>
              <w:rPr>
                <w:b/>
                <w:sz w:val="12"/>
              </w:rPr>
            </w:pPr>
          </w:p>
          <w:p w:rsidR="00323F62" w:rsidRDefault="00323F62">
            <w:pPr>
              <w:pStyle w:val="TableParagraph"/>
              <w:spacing w:before="6"/>
              <w:ind w:left="0"/>
              <w:rPr>
                <w:b/>
                <w:sz w:val="12"/>
              </w:rPr>
            </w:pPr>
          </w:p>
          <w:p w:rsidR="00323F62" w:rsidRDefault="005674BC">
            <w:pPr>
              <w:pStyle w:val="TableParagraph"/>
              <w:rPr>
                <w:sz w:val="12"/>
              </w:rPr>
            </w:pPr>
            <w:r>
              <w:rPr>
                <w:sz w:val="12"/>
              </w:rPr>
              <w:t>0,002 %</w:t>
            </w:r>
          </w:p>
          <w:p w:rsidR="00323F62" w:rsidRDefault="00323F62">
            <w:pPr>
              <w:pStyle w:val="TableParagraph"/>
              <w:spacing w:before="4"/>
              <w:ind w:left="0"/>
              <w:rPr>
                <w:b/>
                <w:sz w:val="12"/>
              </w:rPr>
            </w:pPr>
          </w:p>
          <w:p w:rsidR="00323F62" w:rsidRDefault="005674BC">
            <w:pPr>
              <w:pStyle w:val="TableParagraph"/>
              <w:rPr>
                <w:sz w:val="12"/>
              </w:rPr>
            </w:pPr>
            <w:r>
              <w:rPr>
                <w:sz w:val="12"/>
              </w:rPr>
              <w:t>0,0002 %</w:t>
            </w:r>
          </w:p>
          <w:p w:rsidR="00323F62" w:rsidRDefault="00323F62">
            <w:pPr>
              <w:pStyle w:val="TableParagraph"/>
              <w:ind w:left="0"/>
              <w:rPr>
                <w:b/>
                <w:sz w:val="12"/>
              </w:rPr>
            </w:pPr>
          </w:p>
          <w:p w:rsidR="00323F62" w:rsidRDefault="00323F62">
            <w:pPr>
              <w:pStyle w:val="TableParagraph"/>
              <w:spacing w:before="6"/>
              <w:ind w:left="0"/>
              <w:rPr>
                <w:b/>
                <w:sz w:val="12"/>
              </w:rPr>
            </w:pPr>
          </w:p>
          <w:p w:rsidR="00323F62" w:rsidRDefault="005674BC">
            <w:pPr>
              <w:pStyle w:val="TableParagraph"/>
              <w:rPr>
                <w:sz w:val="12"/>
              </w:rPr>
            </w:pPr>
            <w:r>
              <w:rPr>
                <w:sz w:val="12"/>
              </w:rPr>
              <w:t>0,001 %</w:t>
            </w:r>
          </w:p>
        </w:tc>
        <w:tc>
          <w:tcPr>
            <w:tcW w:w="1317" w:type="dxa"/>
          </w:tcPr>
          <w:p w:rsidR="00323F62" w:rsidRDefault="00323F62">
            <w:pPr>
              <w:pStyle w:val="TableParagraph"/>
              <w:ind w:left="0"/>
              <w:rPr>
                <w:sz w:val="10"/>
              </w:rPr>
            </w:pPr>
          </w:p>
        </w:tc>
        <w:tc>
          <w:tcPr>
            <w:tcW w:w="2070" w:type="dxa"/>
          </w:tcPr>
          <w:p w:rsidR="00323F62" w:rsidRDefault="00323F62">
            <w:pPr>
              <w:pStyle w:val="TableParagraph"/>
              <w:ind w:left="0"/>
              <w:rPr>
                <w:sz w:val="10"/>
              </w:rPr>
            </w:pPr>
          </w:p>
        </w:tc>
      </w:tr>
      <w:tr w:rsidR="00323F62">
        <w:trPr>
          <w:trHeight w:val="1026"/>
        </w:trPr>
        <w:tc>
          <w:tcPr>
            <w:tcW w:w="510" w:type="dxa"/>
          </w:tcPr>
          <w:p w:rsidR="00323F62" w:rsidRDefault="005674BC">
            <w:pPr>
              <w:pStyle w:val="TableParagraph"/>
              <w:spacing w:before="14"/>
              <w:ind w:left="56"/>
              <w:rPr>
                <w:sz w:val="12"/>
              </w:rPr>
            </w:pPr>
            <w:r>
              <w:rPr>
                <w:sz w:val="12"/>
              </w:rPr>
              <w:t>103</w:t>
            </w:r>
          </w:p>
        </w:tc>
        <w:tc>
          <w:tcPr>
            <w:tcW w:w="1242" w:type="dxa"/>
          </w:tcPr>
          <w:p w:rsidR="00323F62" w:rsidRDefault="005674BC">
            <w:pPr>
              <w:pStyle w:val="TableParagraph"/>
              <w:spacing w:before="14" w:line="242" w:lineRule="auto"/>
              <w:ind w:right="364"/>
              <w:rPr>
                <w:sz w:val="12"/>
              </w:rPr>
            </w:pPr>
            <w:r>
              <w:rPr>
                <w:sz w:val="12"/>
              </w:rPr>
              <w:t>Уље и екстракт Abies alba</w:t>
            </w:r>
          </w:p>
        </w:tc>
        <w:tc>
          <w:tcPr>
            <w:tcW w:w="1179" w:type="dxa"/>
          </w:tcPr>
          <w:p w:rsidR="00323F62" w:rsidRDefault="005674BC">
            <w:pPr>
              <w:pStyle w:val="TableParagraph"/>
              <w:spacing w:before="14" w:line="242" w:lineRule="auto"/>
              <w:rPr>
                <w:sz w:val="12"/>
              </w:rPr>
            </w:pPr>
            <w:r>
              <w:rPr>
                <w:sz w:val="12"/>
              </w:rPr>
              <w:t>Abies Alba Cone Oil; Abies Alba Cone Ex- tract; Abies Alba Leaf Oil; Abies Alba Leaf Cera; Abies Alba Needle Extract; Abies Alba Needle Oil</w:t>
            </w:r>
          </w:p>
        </w:tc>
        <w:tc>
          <w:tcPr>
            <w:tcW w:w="802" w:type="dxa"/>
          </w:tcPr>
          <w:p w:rsidR="00323F62" w:rsidRDefault="005674BC">
            <w:pPr>
              <w:pStyle w:val="TableParagraph"/>
              <w:spacing w:before="14"/>
              <w:rPr>
                <w:sz w:val="12"/>
              </w:rPr>
            </w:pPr>
            <w:r>
              <w:rPr>
                <w:sz w:val="12"/>
              </w:rPr>
              <w:t>90028-76-5</w:t>
            </w:r>
          </w:p>
        </w:tc>
        <w:tc>
          <w:tcPr>
            <w:tcW w:w="805" w:type="dxa"/>
          </w:tcPr>
          <w:p w:rsidR="00323F62" w:rsidRDefault="005674BC">
            <w:pPr>
              <w:pStyle w:val="TableParagraph"/>
              <w:spacing w:before="14"/>
              <w:ind w:left="58"/>
              <w:rPr>
                <w:sz w:val="12"/>
              </w:rPr>
            </w:pPr>
            <w:r>
              <w:rPr>
                <w:sz w:val="12"/>
              </w:rPr>
              <w:t>289-870-2</w:t>
            </w:r>
          </w:p>
        </w:tc>
        <w:tc>
          <w:tcPr>
            <w:tcW w:w="1293" w:type="dxa"/>
          </w:tcPr>
          <w:p w:rsidR="00323F62" w:rsidRDefault="00323F62">
            <w:pPr>
              <w:pStyle w:val="TableParagraph"/>
              <w:ind w:left="0"/>
              <w:rPr>
                <w:sz w:val="10"/>
              </w:rPr>
            </w:pPr>
          </w:p>
        </w:tc>
        <w:tc>
          <w:tcPr>
            <w:tcW w:w="1265" w:type="dxa"/>
          </w:tcPr>
          <w:p w:rsidR="00323F62" w:rsidRDefault="00323F62">
            <w:pPr>
              <w:pStyle w:val="TableParagraph"/>
              <w:ind w:left="0"/>
              <w:rPr>
                <w:sz w:val="10"/>
              </w:rPr>
            </w:pPr>
          </w:p>
        </w:tc>
        <w:tc>
          <w:tcPr>
            <w:tcW w:w="1317" w:type="dxa"/>
          </w:tcPr>
          <w:p w:rsidR="00323F62" w:rsidRDefault="005674BC">
            <w:pPr>
              <w:pStyle w:val="TableParagraph"/>
              <w:spacing w:before="14" w:line="242" w:lineRule="auto"/>
              <w:ind w:right="474"/>
              <w:rPr>
                <w:sz w:val="12"/>
              </w:rPr>
            </w:pPr>
            <w:r>
              <w:rPr>
                <w:sz w:val="12"/>
              </w:rPr>
              <w:t>Пероксидни број мањи од 10 mmol/L (</w:t>
            </w:r>
            <w:r>
              <w:rPr>
                <w:position w:val="4"/>
                <w:sz w:val="7"/>
              </w:rPr>
              <w:t>15</w:t>
            </w:r>
            <w:r>
              <w:rPr>
                <w:sz w:val="12"/>
              </w:rPr>
              <w:t>)</w:t>
            </w:r>
          </w:p>
        </w:tc>
        <w:tc>
          <w:tcPr>
            <w:tcW w:w="2070" w:type="dxa"/>
          </w:tcPr>
          <w:p w:rsidR="00323F62" w:rsidRDefault="00323F62">
            <w:pPr>
              <w:pStyle w:val="TableParagraph"/>
              <w:ind w:left="0"/>
              <w:rPr>
                <w:sz w:val="10"/>
              </w:rPr>
            </w:pPr>
          </w:p>
        </w:tc>
      </w:tr>
      <w:tr w:rsidR="00323F62">
        <w:trPr>
          <w:trHeight w:val="326"/>
        </w:trPr>
        <w:tc>
          <w:tcPr>
            <w:tcW w:w="510" w:type="dxa"/>
          </w:tcPr>
          <w:p w:rsidR="00323F62" w:rsidRDefault="005674BC">
            <w:pPr>
              <w:pStyle w:val="TableParagraph"/>
              <w:spacing w:before="14"/>
              <w:ind w:left="56"/>
              <w:rPr>
                <w:sz w:val="12"/>
              </w:rPr>
            </w:pPr>
            <w:r>
              <w:rPr>
                <w:sz w:val="12"/>
              </w:rPr>
              <w:t>----</w:t>
            </w:r>
          </w:p>
        </w:tc>
        <w:tc>
          <w:tcPr>
            <w:tcW w:w="1242" w:type="dxa"/>
          </w:tcPr>
          <w:p w:rsidR="00323F62" w:rsidRDefault="005674BC">
            <w:pPr>
              <w:pStyle w:val="TableParagraph"/>
              <w:spacing w:before="14" w:line="242" w:lineRule="auto"/>
              <w:ind w:left="56" w:right="346"/>
              <w:rPr>
                <w:sz w:val="12"/>
              </w:rPr>
            </w:pPr>
            <w:r>
              <w:rPr>
                <w:sz w:val="12"/>
              </w:rPr>
              <w:t>Премештен или обрисан</w:t>
            </w:r>
          </w:p>
        </w:tc>
        <w:tc>
          <w:tcPr>
            <w:tcW w:w="1179" w:type="dxa"/>
          </w:tcPr>
          <w:p w:rsidR="00323F62" w:rsidRDefault="00323F62">
            <w:pPr>
              <w:pStyle w:val="TableParagraph"/>
              <w:ind w:left="0"/>
              <w:rPr>
                <w:sz w:val="10"/>
              </w:rPr>
            </w:pPr>
          </w:p>
        </w:tc>
        <w:tc>
          <w:tcPr>
            <w:tcW w:w="802" w:type="dxa"/>
          </w:tcPr>
          <w:p w:rsidR="00323F62" w:rsidRDefault="00323F62">
            <w:pPr>
              <w:pStyle w:val="TableParagraph"/>
              <w:ind w:left="0"/>
              <w:rPr>
                <w:sz w:val="10"/>
              </w:rPr>
            </w:pPr>
          </w:p>
        </w:tc>
        <w:tc>
          <w:tcPr>
            <w:tcW w:w="805" w:type="dxa"/>
          </w:tcPr>
          <w:p w:rsidR="00323F62" w:rsidRDefault="00323F62">
            <w:pPr>
              <w:pStyle w:val="TableParagraph"/>
              <w:ind w:left="0"/>
              <w:rPr>
                <w:sz w:val="10"/>
              </w:rPr>
            </w:pPr>
          </w:p>
        </w:tc>
        <w:tc>
          <w:tcPr>
            <w:tcW w:w="1293" w:type="dxa"/>
          </w:tcPr>
          <w:p w:rsidR="00323F62" w:rsidRDefault="00323F62">
            <w:pPr>
              <w:pStyle w:val="TableParagraph"/>
              <w:ind w:left="0"/>
              <w:rPr>
                <w:sz w:val="10"/>
              </w:rPr>
            </w:pPr>
          </w:p>
        </w:tc>
        <w:tc>
          <w:tcPr>
            <w:tcW w:w="1265" w:type="dxa"/>
          </w:tcPr>
          <w:p w:rsidR="00323F62" w:rsidRDefault="00323F62">
            <w:pPr>
              <w:pStyle w:val="TableParagraph"/>
              <w:ind w:left="0"/>
              <w:rPr>
                <w:sz w:val="10"/>
              </w:rPr>
            </w:pPr>
          </w:p>
        </w:tc>
        <w:tc>
          <w:tcPr>
            <w:tcW w:w="1317" w:type="dxa"/>
          </w:tcPr>
          <w:p w:rsidR="00323F62" w:rsidRDefault="00323F62">
            <w:pPr>
              <w:pStyle w:val="TableParagraph"/>
              <w:ind w:left="0"/>
              <w:rPr>
                <w:sz w:val="10"/>
              </w:rPr>
            </w:pPr>
          </w:p>
        </w:tc>
        <w:tc>
          <w:tcPr>
            <w:tcW w:w="2070" w:type="dxa"/>
          </w:tcPr>
          <w:p w:rsidR="00323F62" w:rsidRDefault="00323F62">
            <w:pPr>
              <w:pStyle w:val="TableParagraph"/>
              <w:ind w:left="0"/>
              <w:rPr>
                <w:sz w:val="10"/>
              </w:rPr>
            </w:pPr>
          </w:p>
        </w:tc>
      </w:tr>
      <w:tr w:rsidR="00323F62">
        <w:trPr>
          <w:trHeight w:val="886"/>
        </w:trPr>
        <w:tc>
          <w:tcPr>
            <w:tcW w:w="510" w:type="dxa"/>
          </w:tcPr>
          <w:p w:rsidR="00323F62" w:rsidRDefault="005674BC">
            <w:pPr>
              <w:pStyle w:val="TableParagraph"/>
              <w:spacing w:before="14"/>
              <w:ind w:left="56"/>
              <w:rPr>
                <w:sz w:val="12"/>
              </w:rPr>
            </w:pPr>
            <w:r>
              <w:rPr>
                <w:sz w:val="12"/>
              </w:rPr>
              <w:t>105</w:t>
            </w:r>
          </w:p>
        </w:tc>
        <w:tc>
          <w:tcPr>
            <w:tcW w:w="1242" w:type="dxa"/>
          </w:tcPr>
          <w:p w:rsidR="00323F62" w:rsidRDefault="005674BC">
            <w:pPr>
              <w:pStyle w:val="TableParagraph"/>
              <w:spacing w:before="14" w:line="242" w:lineRule="auto"/>
              <w:ind w:left="56" w:right="365"/>
              <w:rPr>
                <w:sz w:val="12"/>
              </w:rPr>
            </w:pPr>
            <w:r>
              <w:rPr>
                <w:sz w:val="12"/>
              </w:rPr>
              <w:t>Уље и екстракт Abies pectinata</w:t>
            </w:r>
          </w:p>
        </w:tc>
        <w:tc>
          <w:tcPr>
            <w:tcW w:w="1179" w:type="dxa"/>
          </w:tcPr>
          <w:p w:rsidR="00323F62" w:rsidRDefault="005674BC">
            <w:pPr>
              <w:pStyle w:val="TableParagraph"/>
              <w:spacing w:before="14" w:line="242" w:lineRule="auto"/>
              <w:ind w:right="92"/>
              <w:rPr>
                <w:sz w:val="12"/>
              </w:rPr>
            </w:pPr>
            <w:r>
              <w:rPr>
                <w:sz w:val="12"/>
              </w:rPr>
              <w:t>Abies Pectinata Oil; Abies Pectinata Leaf Extract; Abies Pect- inata Needle Extract Abies Pectinata Needle Oil</w:t>
            </w:r>
          </w:p>
        </w:tc>
        <w:tc>
          <w:tcPr>
            <w:tcW w:w="802" w:type="dxa"/>
          </w:tcPr>
          <w:p w:rsidR="00323F62" w:rsidRDefault="005674BC">
            <w:pPr>
              <w:pStyle w:val="TableParagraph"/>
              <w:spacing w:before="14"/>
              <w:rPr>
                <w:sz w:val="12"/>
              </w:rPr>
            </w:pPr>
            <w:r>
              <w:rPr>
                <w:sz w:val="12"/>
              </w:rPr>
              <w:t>92128-34-2</w:t>
            </w:r>
          </w:p>
        </w:tc>
        <w:tc>
          <w:tcPr>
            <w:tcW w:w="805" w:type="dxa"/>
          </w:tcPr>
          <w:p w:rsidR="00323F62" w:rsidRDefault="005674BC">
            <w:pPr>
              <w:pStyle w:val="TableParagraph"/>
              <w:spacing w:before="14"/>
              <w:rPr>
                <w:sz w:val="12"/>
              </w:rPr>
            </w:pPr>
            <w:r>
              <w:rPr>
                <w:sz w:val="12"/>
              </w:rPr>
              <w:t>295-728-0</w:t>
            </w:r>
          </w:p>
        </w:tc>
        <w:tc>
          <w:tcPr>
            <w:tcW w:w="1293" w:type="dxa"/>
          </w:tcPr>
          <w:p w:rsidR="00323F62" w:rsidRDefault="00323F62">
            <w:pPr>
              <w:pStyle w:val="TableParagraph"/>
              <w:ind w:left="0"/>
              <w:rPr>
                <w:sz w:val="10"/>
              </w:rPr>
            </w:pPr>
          </w:p>
        </w:tc>
        <w:tc>
          <w:tcPr>
            <w:tcW w:w="1265" w:type="dxa"/>
          </w:tcPr>
          <w:p w:rsidR="00323F62" w:rsidRDefault="00323F62">
            <w:pPr>
              <w:pStyle w:val="TableParagraph"/>
              <w:ind w:left="0"/>
              <w:rPr>
                <w:sz w:val="10"/>
              </w:rPr>
            </w:pPr>
          </w:p>
        </w:tc>
        <w:tc>
          <w:tcPr>
            <w:tcW w:w="1317" w:type="dxa"/>
          </w:tcPr>
          <w:p w:rsidR="00323F62" w:rsidRDefault="005674BC">
            <w:pPr>
              <w:pStyle w:val="TableParagraph"/>
              <w:spacing w:before="14" w:line="242" w:lineRule="auto"/>
              <w:ind w:right="474"/>
              <w:rPr>
                <w:sz w:val="12"/>
              </w:rPr>
            </w:pPr>
            <w:r>
              <w:rPr>
                <w:sz w:val="12"/>
              </w:rPr>
              <w:t>Пероксидни број мањи од 10 mmol/L (</w:t>
            </w:r>
            <w:r>
              <w:rPr>
                <w:position w:val="4"/>
                <w:sz w:val="7"/>
              </w:rPr>
              <w:t>15</w:t>
            </w:r>
            <w:r>
              <w:rPr>
                <w:sz w:val="12"/>
              </w:rPr>
              <w:t>)</w:t>
            </w:r>
          </w:p>
        </w:tc>
        <w:tc>
          <w:tcPr>
            <w:tcW w:w="2070" w:type="dxa"/>
          </w:tcPr>
          <w:p w:rsidR="00323F62" w:rsidRDefault="00323F62">
            <w:pPr>
              <w:pStyle w:val="TableParagraph"/>
              <w:ind w:left="0"/>
              <w:rPr>
                <w:sz w:val="10"/>
              </w:rPr>
            </w:pPr>
          </w:p>
        </w:tc>
      </w:tr>
      <w:tr w:rsidR="00323F62">
        <w:trPr>
          <w:trHeight w:val="606"/>
        </w:trPr>
        <w:tc>
          <w:tcPr>
            <w:tcW w:w="510" w:type="dxa"/>
          </w:tcPr>
          <w:p w:rsidR="00323F62" w:rsidRDefault="005674BC">
            <w:pPr>
              <w:pStyle w:val="TableParagraph"/>
              <w:spacing w:before="14"/>
              <w:ind w:left="56"/>
              <w:rPr>
                <w:sz w:val="12"/>
              </w:rPr>
            </w:pPr>
            <w:r>
              <w:rPr>
                <w:sz w:val="12"/>
              </w:rPr>
              <w:t>106</w:t>
            </w:r>
          </w:p>
        </w:tc>
        <w:tc>
          <w:tcPr>
            <w:tcW w:w="1242" w:type="dxa"/>
          </w:tcPr>
          <w:p w:rsidR="00323F62" w:rsidRDefault="005674BC">
            <w:pPr>
              <w:pStyle w:val="TableParagraph"/>
              <w:spacing w:before="14" w:line="242" w:lineRule="auto"/>
              <w:ind w:left="56" w:right="365"/>
              <w:rPr>
                <w:sz w:val="12"/>
              </w:rPr>
            </w:pPr>
            <w:r>
              <w:rPr>
                <w:sz w:val="12"/>
              </w:rPr>
              <w:t>Уље и екстракт Abies sibirica</w:t>
            </w:r>
          </w:p>
        </w:tc>
        <w:tc>
          <w:tcPr>
            <w:tcW w:w="1179" w:type="dxa"/>
          </w:tcPr>
          <w:p w:rsidR="00323F62" w:rsidRDefault="005674BC">
            <w:pPr>
              <w:pStyle w:val="TableParagraph"/>
              <w:spacing w:before="14" w:line="242" w:lineRule="auto"/>
              <w:rPr>
                <w:sz w:val="12"/>
              </w:rPr>
            </w:pPr>
            <w:r>
              <w:rPr>
                <w:sz w:val="12"/>
              </w:rPr>
              <w:t>Abies Sibirica Oil; Abies Sibirica Needle Extract Abies Sibirica Needle Oil</w:t>
            </w:r>
          </w:p>
        </w:tc>
        <w:tc>
          <w:tcPr>
            <w:tcW w:w="802" w:type="dxa"/>
          </w:tcPr>
          <w:p w:rsidR="00323F62" w:rsidRDefault="005674BC">
            <w:pPr>
              <w:pStyle w:val="TableParagraph"/>
              <w:spacing w:before="14"/>
              <w:rPr>
                <w:sz w:val="12"/>
              </w:rPr>
            </w:pPr>
            <w:r>
              <w:rPr>
                <w:sz w:val="12"/>
              </w:rPr>
              <w:t>91697-89-1</w:t>
            </w:r>
          </w:p>
        </w:tc>
        <w:tc>
          <w:tcPr>
            <w:tcW w:w="805" w:type="dxa"/>
          </w:tcPr>
          <w:p w:rsidR="00323F62" w:rsidRDefault="005674BC">
            <w:pPr>
              <w:pStyle w:val="TableParagraph"/>
              <w:spacing w:before="14"/>
              <w:rPr>
                <w:sz w:val="12"/>
              </w:rPr>
            </w:pPr>
            <w:r>
              <w:rPr>
                <w:sz w:val="12"/>
              </w:rPr>
              <w:t>294-351-9</w:t>
            </w:r>
          </w:p>
        </w:tc>
        <w:tc>
          <w:tcPr>
            <w:tcW w:w="1293" w:type="dxa"/>
          </w:tcPr>
          <w:p w:rsidR="00323F62" w:rsidRDefault="00323F62">
            <w:pPr>
              <w:pStyle w:val="TableParagraph"/>
              <w:ind w:left="0"/>
              <w:rPr>
                <w:sz w:val="10"/>
              </w:rPr>
            </w:pPr>
          </w:p>
        </w:tc>
        <w:tc>
          <w:tcPr>
            <w:tcW w:w="1265" w:type="dxa"/>
          </w:tcPr>
          <w:p w:rsidR="00323F62" w:rsidRDefault="00323F62">
            <w:pPr>
              <w:pStyle w:val="TableParagraph"/>
              <w:ind w:left="0"/>
              <w:rPr>
                <w:sz w:val="10"/>
              </w:rPr>
            </w:pPr>
          </w:p>
        </w:tc>
        <w:tc>
          <w:tcPr>
            <w:tcW w:w="1317" w:type="dxa"/>
          </w:tcPr>
          <w:p w:rsidR="00323F62" w:rsidRDefault="005674BC">
            <w:pPr>
              <w:pStyle w:val="TableParagraph"/>
              <w:spacing w:before="14" w:line="242" w:lineRule="auto"/>
              <w:ind w:right="474"/>
              <w:rPr>
                <w:sz w:val="12"/>
              </w:rPr>
            </w:pPr>
            <w:r>
              <w:rPr>
                <w:sz w:val="12"/>
              </w:rPr>
              <w:t>Пероксидни број мањи од 10 mmol/L (</w:t>
            </w:r>
            <w:r>
              <w:rPr>
                <w:position w:val="4"/>
                <w:sz w:val="7"/>
              </w:rPr>
              <w:t>15</w:t>
            </w:r>
            <w:r>
              <w:rPr>
                <w:sz w:val="12"/>
              </w:rPr>
              <w:t>)</w:t>
            </w:r>
          </w:p>
        </w:tc>
        <w:tc>
          <w:tcPr>
            <w:tcW w:w="2070" w:type="dxa"/>
          </w:tcPr>
          <w:p w:rsidR="00323F62" w:rsidRDefault="00323F62">
            <w:pPr>
              <w:pStyle w:val="TableParagraph"/>
              <w:ind w:left="0"/>
              <w:rPr>
                <w:sz w:val="10"/>
              </w:rPr>
            </w:pPr>
          </w:p>
        </w:tc>
      </w:tr>
      <w:tr w:rsidR="00323F62">
        <w:trPr>
          <w:trHeight w:val="1166"/>
        </w:trPr>
        <w:tc>
          <w:tcPr>
            <w:tcW w:w="510" w:type="dxa"/>
          </w:tcPr>
          <w:p w:rsidR="00323F62" w:rsidRDefault="005674BC">
            <w:pPr>
              <w:pStyle w:val="TableParagraph"/>
              <w:spacing w:before="14"/>
              <w:ind w:left="56"/>
              <w:rPr>
                <w:sz w:val="12"/>
              </w:rPr>
            </w:pPr>
            <w:r>
              <w:rPr>
                <w:sz w:val="12"/>
              </w:rPr>
              <w:t>107</w:t>
            </w:r>
          </w:p>
        </w:tc>
        <w:tc>
          <w:tcPr>
            <w:tcW w:w="1242" w:type="dxa"/>
          </w:tcPr>
          <w:p w:rsidR="00323F62" w:rsidRDefault="005674BC">
            <w:pPr>
              <w:pStyle w:val="TableParagraph"/>
              <w:spacing w:before="14" w:line="242" w:lineRule="auto"/>
              <w:ind w:left="56" w:right="365"/>
              <w:rPr>
                <w:sz w:val="12"/>
              </w:rPr>
            </w:pPr>
            <w:r>
              <w:rPr>
                <w:sz w:val="12"/>
              </w:rPr>
              <w:t>Уље и екстракт Abies balsamea</w:t>
            </w:r>
          </w:p>
        </w:tc>
        <w:tc>
          <w:tcPr>
            <w:tcW w:w="1179" w:type="dxa"/>
          </w:tcPr>
          <w:p w:rsidR="00323F62" w:rsidRDefault="005674BC">
            <w:pPr>
              <w:pStyle w:val="TableParagraph"/>
              <w:spacing w:before="14" w:line="242" w:lineRule="auto"/>
              <w:ind w:right="315"/>
              <w:rPr>
                <w:sz w:val="12"/>
              </w:rPr>
            </w:pPr>
            <w:r>
              <w:rPr>
                <w:sz w:val="12"/>
              </w:rPr>
              <w:t>Abies Balsamea Needle Oil; Abies Balsamea Needle Extract; Abies Balsamea Resin;</w:t>
            </w:r>
          </w:p>
          <w:p w:rsidR="00323F62" w:rsidRDefault="005674BC">
            <w:pPr>
              <w:pStyle w:val="TableParagraph"/>
              <w:spacing w:before="4" w:line="242" w:lineRule="auto"/>
              <w:ind w:right="315"/>
              <w:rPr>
                <w:sz w:val="12"/>
              </w:rPr>
            </w:pPr>
            <w:r>
              <w:rPr>
                <w:sz w:val="12"/>
              </w:rPr>
              <w:t>Abies Balsamea Extract</w:t>
            </w:r>
          </w:p>
        </w:tc>
        <w:tc>
          <w:tcPr>
            <w:tcW w:w="802" w:type="dxa"/>
          </w:tcPr>
          <w:p w:rsidR="00323F62" w:rsidRDefault="005674BC">
            <w:pPr>
              <w:pStyle w:val="TableParagraph"/>
              <w:spacing w:before="14"/>
              <w:rPr>
                <w:sz w:val="12"/>
              </w:rPr>
            </w:pPr>
            <w:r>
              <w:rPr>
                <w:sz w:val="12"/>
              </w:rPr>
              <w:t>85085-34-3</w:t>
            </w:r>
          </w:p>
        </w:tc>
        <w:tc>
          <w:tcPr>
            <w:tcW w:w="805" w:type="dxa"/>
          </w:tcPr>
          <w:p w:rsidR="00323F62" w:rsidRDefault="005674BC">
            <w:pPr>
              <w:pStyle w:val="TableParagraph"/>
              <w:spacing w:before="14"/>
              <w:rPr>
                <w:sz w:val="12"/>
              </w:rPr>
            </w:pPr>
            <w:r>
              <w:rPr>
                <w:sz w:val="12"/>
              </w:rPr>
              <w:t>285-364-0</w:t>
            </w:r>
          </w:p>
        </w:tc>
        <w:tc>
          <w:tcPr>
            <w:tcW w:w="1293" w:type="dxa"/>
          </w:tcPr>
          <w:p w:rsidR="00323F62" w:rsidRDefault="00323F62">
            <w:pPr>
              <w:pStyle w:val="TableParagraph"/>
              <w:ind w:left="0"/>
              <w:rPr>
                <w:sz w:val="10"/>
              </w:rPr>
            </w:pPr>
          </w:p>
        </w:tc>
        <w:tc>
          <w:tcPr>
            <w:tcW w:w="1265" w:type="dxa"/>
          </w:tcPr>
          <w:p w:rsidR="00323F62" w:rsidRDefault="00323F62">
            <w:pPr>
              <w:pStyle w:val="TableParagraph"/>
              <w:ind w:left="0"/>
              <w:rPr>
                <w:sz w:val="10"/>
              </w:rPr>
            </w:pPr>
          </w:p>
        </w:tc>
        <w:tc>
          <w:tcPr>
            <w:tcW w:w="1317" w:type="dxa"/>
          </w:tcPr>
          <w:p w:rsidR="00323F62" w:rsidRDefault="005674BC">
            <w:pPr>
              <w:pStyle w:val="TableParagraph"/>
              <w:spacing w:before="14" w:line="242" w:lineRule="auto"/>
              <w:ind w:right="474"/>
              <w:rPr>
                <w:sz w:val="12"/>
              </w:rPr>
            </w:pPr>
            <w:r>
              <w:rPr>
                <w:sz w:val="12"/>
              </w:rPr>
              <w:t>Пероксидни број мањи од 10 mmol/L (</w:t>
            </w:r>
            <w:r>
              <w:rPr>
                <w:position w:val="4"/>
                <w:sz w:val="7"/>
              </w:rPr>
              <w:t>15</w:t>
            </w:r>
            <w:r>
              <w:rPr>
                <w:sz w:val="12"/>
              </w:rPr>
              <w:t>)</w:t>
            </w:r>
          </w:p>
        </w:tc>
        <w:tc>
          <w:tcPr>
            <w:tcW w:w="2070" w:type="dxa"/>
          </w:tcPr>
          <w:p w:rsidR="00323F62" w:rsidRDefault="00323F62">
            <w:pPr>
              <w:pStyle w:val="TableParagraph"/>
              <w:ind w:left="0"/>
              <w:rPr>
                <w:sz w:val="10"/>
              </w:rPr>
            </w:pPr>
          </w:p>
        </w:tc>
      </w:tr>
      <w:tr w:rsidR="00323F62">
        <w:trPr>
          <w:trHeight w:val="606"/>
        </w:trPr>
        <w:tc>
          <w:tcPr>
            <w:tcW w:w="510" w:type="dxa"/>
          </w:tcPr>
          <w:p w:rsidR="00323F62" w:rsidRDefault="005674BC">
            <w:pPr>
              <w:pStyle w:val="TableParagraph"/>
              <w:spacing w:before="14"/>
              <w:ind w:left="56"/>
              <w:rPr>
                <w:sz w:val="12"/>
              </w:rPr>
            </w:pPr>
            <w:r>
              <w:rPr>
                <w:sz w:val="12"/>
              </w:rPr>
              <w:t>108</w:t>
            </w:r>
          </w:p>
        </w:tc>
        <w:tc>
          <w:tcPr>
            <w:tcW w:w="1242" w:type="dxa"/>
          </w:tcPr>
          <w:p w:rsidR="00323F62" w:rsidRDefault="005674BC">
            <w:pPr>
              <w:pStyle w:val="TableParagraph"/>
              <w:spacing w:before="14" w:line="242" w:lineRule="auto"/>
              <w:ind w:left="56" w:right="182"/>
              <w:rPr>
                <w:sz w:val="12"/>
              </w:rPr>
            </w:pPr>
            <w:r>
              <w:rPr>
                <w:sz w:val="12"/>
              </w:rPr>
              <w:t>Уље и екстракт Pinus mugo pumilio</w:t>
            </w:r>
          </w:p>
        </w:tc>
        <w:tc>
          <w:tcPr>
            <w:tcW w:w="1179" w:type="dxa"/>
          </w:tcPr>
          <w:p w:rsidR="00323F62" w:rsidRDefault="005674BC">
            <w:pPr>
              <w:pStyle w:val="TableParagraph"/>
              <w:spacing w:before="14" w:line="242" w:lineRule="auto"/>
              <w:ind w:right="98"/>
              <w:rPr>
                <w:sz w:val="12"/>
              </w:rPr>
            </w:pPr>
            <w:r>
              <w:rPr>
                <w:sz w:val="12"/>
              </w:rPr>
              <w:t>Pinus Mugo Pumilio Twig Leaf Extract; Pinus Mugo Pumilio Twig Leaf Oil</w:t>
            </w:r>
          </w:p>
        </w:tc>
        <w:tc>
          <w:tcPr>
            <w:tcW w:w="802" w:type="dxa"/>
          </w:tcPr>
          <w:p w:rsidR="00323F62" w:rsidRDefault="005674BC">
            <w:pPr>
              <w:pStyle w:val="TableParagraph"/>
              <w:spacing w:before="14"/>
              <w:rPr>
                <w:sz w:val="12"/>
              </w:rPr>
            </w:pPr>
            <w:r>
              <w:rPr>
                <w:sz w:val="12"/>
              </w:rPr>
              <w:t>90082-73-8</w:t>
            </w:r>
          </w:p>
        </w:tc>
        <w:tc>
          <w:tcPr>
            <w:tcW w:w="805" w:type="dxa"/>
          </w:tcPr>
          <w:p w:rsidR="00323F62" w:rsidRDefault="005674BC">
            <w:pPr>
              <w:pStyle w:val="TableParagraph"/>
              <w:spacing w:before="14"/>
              <w:rPr>
                <w:sz w:val="12"/>
              </w:rPr>
            </w:pPr>
            <w:r>
              <w:rPr>
                <w:sz w:val="12"/>
              </w:rPr>
              <w:t>290-164-1</w:t>
            </w:r>
          </w:p>
        </w:tc>
        <w:tc>
          <w:tcPr>
            <w:tcW w:w="1293" w:type="dxa"/>
          </w:tcPr>
          <w:p w:rsidR="00323F62" w:rsidRDefault="00323F62">
            <w:pPr>
              <w:pStyle w:val="TableParagraph"/>
              <w:ind w:left="0"/>
              <w:rPr>
                <w:sz w:val="10"/>
              </w:rPr>
            </w:pPr>
          </w:p>
        </w:tc>
        <w:tc>
          <w:tcPr>
            <w:tcW w:w="1265" w:type="dxa"/>
          </w:tcPr>
          <w:p w:rsidR="00323F62" w:rsidRDefault="00323F62">
            <w:pPr>
              <w:pStyle w:val="TableParagraph"/>
              <w:ind w:left="0"/>
              <w:rPr>
                <w:sz w:val="10"/>
              </w:rPr>
            </w:pPr>
          </w:p>
        </w:tc>
        <w:tc>
          <w:tcPr>
            <w:tcW w:w="1317" w:type="dxa"/>
          </w:tcPr>
          <w:p w:rsidR="00323F62" w:rsidRDefault="005674BC">
            <w:pPr>
              <w:pStyle w:val="TableParagraph"/>
              <w:spacing w:before="14" w:line="242" w:lineRule="auto"/>
              <w:ind w:right="474"/>
              <w:rPr>
                <w:sz w:val="12"/>
              </w:rPr>
            </w:pPr>
            <w:r>
              <w:rPr>
                <w:sz w:val="12"/>
              </w:rPr>
              <w:t>Пероксидни број мањи од 10 mmol/L (</w:t>
            </w:r>
            <w:r>
              <w:rPr>
                <w:position w:val="4"/>
                <w:sz w:val="7"/>
              </w:rPr>
              <w:t>15</w:t>
            </w:r>
            <w:r>
              <w:rPr>
                <w:sz w:val="12"/>
              </w:rPr>
              <w:t>)</w:t>
            </w:r>
          </w:p>
        </w:tc>
        <w:tc>
          <w:tcPr>
            <w:tcW w:w="2070" w:type="dxa"/>
          </w:tcPr>
          <w:p w:rsidR="00323F62" w:rsidRDefault="00323F62">
            <w:pPr>
              <w:pStyle w:val="TableParagraph"/>
              <w:ind w:left="0"/>
              <w:rPr>
                <w:sz w:val="10"/>
              </w:rPr>
            </w:pPr>
          </w:p>
        </w:tc>
      </w:tr>
      <w:tr w:rsidR="00323F62">
        <w:trPr>
          <w:trHeight w:val="606"/>
        </w:trPr>
        <w:tc>
          <w:tcPr>
            <w:tcW w:w="510" w:type="dxa"/>
          </w:tcPr>
          <w:p w:rsidR="00323F62" w:rsidRDefault="005674BC">
            <w:pPr>
              <w:pStyle w:val="TableParagraph"/>
              <w:spacing w:before="14"/>
              <w:ind w:left="56"/>
              <w:rPr>
                <w:sz w:val="12"/>
              </w:rPr>
            </w:pPr>
            <w:r>
              <w:rPr>
                <w:sz w:val="12"/>
              </w:rPr>
              <w:t>109</w:t>
            </w:r>
          </w:p>
        </w:tc>
        <w:tc>
          <w:tcPr>
            <w:tcW w:w="1242" w:type="dxa"/>
          </w:tcPr>
          <w:p w:rsidR="00323F62" w:rsidRDefault="005674BC">
            <w:pPr>
              <w:pStyle w:val="TableParagraph"/>
              <w:spacing w:before="14" w:line="242" w:lineRule="auto"/>
              <w:ind w:left="56" w:right="365"/>
              <w:rPr>
                <w:sz w:val="12"/>
              </w:rPr>
            </w:pPr>
            <w:r>
              <w:rPr>
                <w:sz w:val="12"/>
              </w:rPr>
              <w:t>Уље и екстракт Pinus mugo</w:t>
            </w:r>
          </w:p>
        </w:tc>
        <w:tc>
          <w:tcPr>
            <w:tcW w:w="1179" w:type="dxa"/>
          </w:tcPr>
          <w:p w:rsidR="00323F62" w:rsidRDefault="005674BC">
            <w:pPr>
              <w:pStyle w:val="TableParagraph"/>
              <w:spacing w:before="14" w:line="242" w:lineRule="auto"/>
              <w:ind w:right="75"/>
              <w:rPr>
                <w:sz w:val="12"/>
              </w:rPr>
            </w:pPr>
            <w:r>
              <w:rPr>
                <w:sz w:val="12"/>
              </w:rPr>
              <w:t>Pinus Mugo Leaf Oil Pinus Mugo Twig Leaf Extract Pinus Mugo Twig Oil</w:t>
            </w:r>
          </w:p>
        </w:tc>
        <w:tc>
          <w:tcPr>
            <w:tcW w:w="802" w:type="dxa"/>
          </w:tcPr>
          <w:p w:rsidR="00323F62" w:rsidRDefault="005674BC">
            <w:pPr>
              <w:pStyle w:val="TableParagraph"/>
              <w:spacing w:before="14"/>
              <w:rPr>
                <w:sz w:val="12"/>
              </w:rPr>
            </w:pPr>
            <w:r>
              <w:rPr>
                <w:sz w:val="12"/>
              </w:rPr>
              <w:t>90082-72-7</w:t>
            </w:r>
          </w:p>
        </w:tc>
        <w:tc>
          <w:tcPr>
            <w:tcW w:w="805" w:type="dxa"/>
          </w:tcPr>
          <w:p w:rsidR="00323F62" w:rsidRDefault="005674BC">
            <w:pPr>
              <w:pStyle w:val="TableParagraph"/>
              <w:spacing w:before="14"/>
              <w:rPr>
                <w:sz w:val="12"/>
              </w:rPr>
            </w:pPr>
            <w:r>
              <w:rPr>
                <w:sz w:val="12"/>
              </w:rPr>
              <w:t>290-163-6</w:t>
            </w:r>
          </w:p>
        </w:tc>
        <w:tc>
          <w:tcPr>
            <w:tcW w:w="1293" w:type="dxa"/>
          </w:tcPr>
          <w:p w:rsidR="00323F62" w:rsidRDefault="00323F62">
            <w:pPr>
              <w:pStyle w:val="TableParagraph"/>
              <w:ind w:left="0"/>
              <w:rPr>
                <w:sz w:val="10"/>
              </w:rPr>
            </w:pPr>
          </w:p>
        </w:tc>
        <w:tc>
          <w:tcPr>
            <w:tcW w:w="1265" w:type="dxa"/>
          </w:tcPr>
          <w:p w:rsidR="00323F62" w:rsidRDefault="00323F62">
            <w:pPr>
              <w:pStyle w:val="TableParagraph"/>
              <w:ind w:left="0"/>
              <w:rPr>
                <w:sz w:val="10"/>
              </w:rPr>
            </w:pPr>
          </w:p>
        </w:tc>
        <w:tc>
          <w:tcPr>
            <w:tcW w:w="1317" w:type="dxa"/>
          </w:tcPr>
          <w:p w:rsidR="00323F62" w:rsidRDefault="005674BC">
            <w:pPr>
              <w:pStyle w:val="TableParagraph"/>
              <w:spacing w:before="14" w:line="242" w:lineRule="auto"/>
              <w:ind w:right="474"/>
              <w:rPr>
                <w:sz w:val="12"/>
              </w:rPr>
            </w:pPr>
            <w:r>
              <w:rPr>
                <w:sz w:val="12"/>
              </w:rPr>
              <w:t>Пероксидни број мањи од 10 mmol/L (</w:t>
            </w:r>
            <w:r>
              <w:rPr>
                <w:position w:val="4"/>
                <w:sz w:val="7"/>
              </w:rPr>
              <w:t>15</w:t>
            </w:r>
            <w:r>
              <w:rPr>
                <w:sz w:val="12"/>
              </w:rPr>
              <w:t>)</w:t>
            </w:r>
          </w:p>
        </w:tc>
        <w:tc>
          <w:tcPr>
            <w:tcW w:w="2070" w:type="dxa"/>
          </w:tcPr>
          <w:p w:rsidR="00323F62" w:rsidRDefault="00323F62">
            <w:pPr>
              <w:pStyle w:val="TableParagraph"/>
              <w:ind w:left="0"/>
              <w:rPr>
                <w:sz w:val="10"/>
              </w:rPr>
            </w:pPr>
          </w:p>
        </w:tc>
      </w:tr>
      <w:tr w:rsidR="00323F62">
        <w:trPr>
          <w:trHeight w:val="2006"/>
        </w:trPr>
        <w:tc>
          <w:tcPr>
            <w:tcW w:w="510" w:type="dxa"/>
          </w:tcPr>
          <w:p w:rsidR="00323F62" w:rsidRDefault="005674BC">
            <w:pPr>
              <w:pStyle w:val="TableParagraph"/>
              <w:spacing w:before="14"/>
              <w:ind w:left="56"/>
              <w:rPr>
                <w:sz w:val="12"/>
              </w:rPr>
            </w:pPr>
            <w:r>
              <w:rPr>
                <w:sz w:val="12"/>
              </w:rPr>
              <w:t>110</w:t>
            </w:r>
          </w:p>
        </w:tc>
        <w:tc>
          <w:tcPr>
            <w:tcW w:w="1242" w:type="dxa"/>
          </w:tcPr>
          <w:p w:rsidR="00323F62" w:rsidRDefault="005674BC">
            <w:pPr>
              <w:pStyle w:val="TableParagraph"/>
              <w:spacing w:before="14" w:line="242" w:lineRule="auto"/>
              <w:ind w:left="56" w:right="365"/>
              <w:rPr>
                <w:sz w:val="12"/>
              </w:rPr>
            </w:pPr>
            <w:r>
              <w:rPr>
                <w:sz w:val="12"/>
              </w:rPr>
              <w:t>Уље и екстракт Pinus sylvestris</w:t>
            </w:r>
          </w:p>
        </w:tc>
        <w:tc>
          <w:tcPr>
            <w:tcW w:w="1179" w:type="dxa"/>
          </w:tcPr>
          <w:p w:rsidR="00323F62" w:rsidRDefault="005674BC">
            <w:pPr>
              <w:pStyle w:val="TableParagraph"/>
              <w:spacing w:before="14" w:line="242" w:lineRule="auto"/>
              <w:ind w:right="122"/>
              <w:rPr>
                <w:sz w:val="12"/>
              </w:rPr>
            </w:pPr>
            <w:r>
              <w:rPr>
                <w:sz w:val="12"/>
              </w:rPr>
              <w:t>Pinus Sylvestris Oil; Pinus Sylvestris Leaf extract; Pinus Sylvestris Leaf Oil;</w:t>
            </w:r>
          </w:p>
          <w:p w:rsidR="00323F62" w:rsidRDefault="005674BC">
            <w:pPr>
              <w:pStyle w:val="TableParagraph"/>
              <w:spacing w:before="2" w:line="242" w:lineRule="auto"/>
              <w:ind w:right="72"/>
              <w:rPr>
                <w:sz w:val="12"/>
              </w:rPr>
            </w:pPr>
            <w:r>
              <w:rPr>
                <w:sz w:val="12"/>
              </w:rPr>
              <w:t>Pinus Sylvestris Leaf Water;</w:t>
            </w:r>
          </w:p>
          <w:p w:rsidR="00323F62" w:rsidRDefault="005674BC">
            <w:pPr>
              <w:pStyle w:val="TableParagraph"/>
              <w:spacing w:before="2" w:line="242" w:lineRule="auto"/>
              <w:ind w:right="25"/>
              <w:rPr>
                <w:sz w:val="12"/>
              </w:rPr>
            </w:pPr>
            <w:r>
              <w:rPr>
                <w:sz w:val="12"/>
              </w:rPr>
              <w:t>Pinus Sylvestris Cone Extract; Pinus Sylves- tris Bark Extract; Pinus Sylvestris Bud Extract Pinus Sylves- tris Twig Leaf Extract Pinus Sylvestris Twig Leaf Extract</w:t>
            </w:r>
          </w:p>
        </w:tc>
        <w:tc>
          <w:tcPr>
            <w:tcW w:w="802" w:type="dxa"/>
          </w:tcPr>
          <w:p w:rsidR="00323F62" w:rsidRDefault="005674BC">
            <w:pPr>
              <w:pStyle w:val="TableParagraph"/>
              <w:spacing w:before="14"/>
              <w:rPr>
                <w:sz w:val="12"/>
              </w:rPr>
            </w:pPr>
            <w:r>
              <w:rPr>
                <w:sz w:val="12"/>
              </w:rPr>
              <w:t>84012-35-1</w:t>
            </w:r>
          </w:p>
        </w:tc>
        <w:tc>
          <w:tcPr>
            <w:tcW w:w="805" w:type="dxa"/>
          </w:tcPr>
          <w:p w:rsidR="00323F62" w:rsidRDefault="005674BC">
            <w:pPr>
              <w:pStyle w:val="TableParagraph"/>
              <w:spacing w:before="14"/>
              <w:rPr>
                <w:sz w:val="12"/>
              </w:rPr>
            </w:pPr>
            <w:r>
              <w:rPr>
                <w:sz w:val="12"/>
              </w:rPr>
              <w:t>281-679-2</w:t>
            </w:r>
          </w:p>
        </w:tc>
        <w:tc>
          <w:tcPr>
            <w:tcW w:w="1293" w:type="dxa"/>
          </w:tcPr>
          <w:p w:rsidR="00323F62" w:rsidRDefault="00323F62">
            <w:pPr>
              <w:pStyle w:val="TableParagraph"/>
              <w:ind w:left="0"/>
              <w:rPr>
                <w:sz w:val="10"/>
              </w:rPr>
            </w:pPr>
          </w:p>
        </w:tc>
        <w:tc>
          <w:tcPr>
            <w:tcW w:w="1265" w:type="dxa"/>
          </w:tcPr>
          <w:p w:rsidR="00323F62" w:rsidRDefault="00323F62">
            <w:pPr>
              <w:pStyle w:val="TableParagraph"/>
              <w:ind w:left="0"/>
              <w:rPr>
                <w:sz w:val="10"/>
              </w:rPr>
            </w:pPr>
          </w:p>
        </w:tc>
        <w:tc>
          <w:tcPr>
            <w:tcW w:w="1317" w:type="dxa"/>
          </w:tcPr>
          <w:p w:rsidR="00323F62" w:rsidRDefault="005674BC">
            <w:pPr>
              <w:pStyle w:val="TableParagraph"/>
              <w:spacing w:before="14" w:line="242" w:lineRule="auto"/>
              <w:ind w:right="474"/>
              <w:rPr>
                <w:sz w:val="12"/>
              </w:rPr>
            </w:pPr>
            <w:r>
              <w:rPr>
                <w:sz w:val="12"/>
              </w:rPr>
              <w:t>Пероксидни број мањи од 10 mmol/L (</w:t>
            </w:r>
            <w:r>
              <w:rPr>
                <w:position w:val="4"/>
                <w:sz w:val="7"/>
              </w:rPr>
              <w:t>15</w:t>
            </w:r>
            <w:r>
              <w:rPr>
                <w:sz w:val="12"/>
              </w:rPr>
              <w:t>)</w:t>
            </w:r>
          </w:p>
        </w:tc>
        <w:tc>
          <w:tcPr>
            <w:tcW w:w="2070" w:type="dxa"/>
          </w:tcPr>
          <w:p w:rsidR="00323F62" w:rsidRDefault="00323F62">
            <w:pPr>
              <w:pStyle w:val="TableParagraph"/>
              <w:ind w:left="0"/>
              <w:rPr>
                <w:sz w:val="10"/>
              </w:rPr>
            </w:pPr>
          </w:p>
        </w:tc>
      </w:tr>
      <w:tr w:rsidR="00323F62">
        <w:trPr>
          <w:trHeight w:val="746"/>
        </w:trPr>
        <w:tc>
          <w:tcPr>
            <w:tcW w:w="510" w:type="dxa"/>
          </w:tcPr>
          <w:p w:rsidR="00323F62" w:rsidRDefault="005674BC">
            <w:pPr>
              <w:pStyle w:val="TableParagraph"/>
              <w:spacing w:before="14"/>
              <w:ind w:left="56"/>
              <w:rPr>
                <w:sz w:val="12"/>
              </w:rPr>
            </w:pPr>
            <w:r>
              <w:rPr>
                <w:sz w:val="12"/>
              </w:rPr>
              <w:t>111</w:t>
            </w:r>
          </w:p>
        </w:tc>
        <w:tc>
          <w:tcPr>
            <w:tcW w:w="1242" w:type="dxa"/>
          </w:tcPr>
          <w:p w:rsidR="00323F62" w:rsidRDefault="005674BC">
            <w:pPr>
              <w:pStyle w:val="TableParagraph"/>
              <w:spacing w:before="14" w:line="242" w:lineRule="auto"/>
              <w:ind w:left="56" w:right="365"/>
              <w:rPr>
                <w:sz w:val="12"/>
              </w:rPr>
            </w:pPr>
            <w:r>
              <w:rPr>
                <w:sz w:val="12"/>
              </w:rPr>
              <w:t>Уље и екстракт Pinus nigra</w:t>
            </w:r>
          </w:p>
        </w:tc>
        <w:tc>
          <w:tcPr>
            <w:tcW w:w="1179" w:type="dxa"/>
          </w:tcPr>
          <w:p w:rsidR="00323F62" w:rsidRDefault="005674BC">
            <w:pPr>
              <w:pStyle w:val="TableParagraph"/>
              <w:spacing w:before="14" w:line="242" w:lineRule="auto"/>
              <w:ind w:right="78"/>
              <w:rPr>
                <w:sz w:val="12"/>
              </w:rPr>
            </w:pPr>
            <w:r>
              <w:rPr>
                <w:sz w:val="12"/>
              </w:rPr>
              <w:t>Pinus Nigra Bud/ Needle Extract Pinus Mugo Twig Leaf Extract Pinus Nigra Twig Leaf Oil</w:t>
            </w:r>
          </w:p>
        </w:tc>
        <w:tc>
          <w:tcPr>
            <w:tcW w:w="802" w:type="dxa"/>
          </w:tcPr>
          <w:p w:rsidR="00323F62" w:rsidRDefault="005674BC">
            <w:pPr>
              <w:pStyle w:val="TableParagraph"/>
              <w:spacing w:before="14"/>
              <w:rPr>
                <w:sz w:val="12"/>
              </w:rPr>
            </w:pPr>
            <w:r>
              <w:rPr>
                <w:sz w:val="12"/>
              </w:rPr>
              <w:t>90082-74-9</w:t>
            </w:r>
          </w:p>
        </w:tc>
        <w:tc>
          <w:tcPr>
            <w:tcW w:w="805" w:type="dxa"/>
          </w:tcPr>
          <w:p w:rsidR="00323F62" w:rsidRDefault="005674BC">
            <w:pPr>
              <w:pStyle w:val="TableParagraph"/>
              <w:spacing w:before="14"/>
              <w:rPr>
                <w:sz w:val="12"/>
              </w:rPr>
            </w:pPr>
            <w:r>
              <w:rPr>
                <w:sz w:val="12"/>
              </w:rPr>
              <w:t>290-165-7</w:t>
            </w:r>
          </w:p>
        </w:tc>
        <w:tc>
          <w:tcPr>
            <w:tcW w:w="1293" w:type="dxa"/>
          </w:tcPr>
          <w:p w:rsidR="00323F62" w:rsidRDefault="00323F62">
            <w:pPr>
              <w:pStyle w:val="TableParagraph"/>
              <w:ind w:left="0"/>
              <w:rPr>
                <w:sz w:val="10"/>
              </w:rPr>
            </w:pPr>
          </w:p>
        </w:tc>
        <w:tc>
          <w:tcPr>
            <w:tcW w:w="1265" w:type="dxa"/>
          </w:tcPr>
          <w:p w:rsidR="00323F62" w:rsidRDefault="00323F62">
            <w:pPr>
              <w:pStyle w:val="TableParagraph"/>
              <w:ind w:left="0"/>
              <w:rPr>
                <w:sz w:val="10"/>
              </w:rPr>
            </w:pPr>
          </w:p>
        </w:tc>
        <w:tc>
          <w:tcPr>
            <w:tcW w:w="1317" w:type="dxa"/>
          </w:tcPr>
          <w:p w:rsidR="00323F62" w:rsidRDefault="005674BC">
            <w:pPr>
              <w:pStyle w:val="TableParagraph"/>
              <w:spacing w:before="14" w:line="242" w:lineRule="auto"/>
              <w:ind w:right="474"/>
              <w:rPr>
                <w:sz w:val="12"/>
              </w:rPr>
            </w:pPr>
            <w:r>
              <w:rPr>
                <w:sz w:val="12"/>
              </w:rPr>
              <w:t>Пероксидни број мањи од 10 mmol/L (</w:t>
            </w:r>
            <w:r>
              <w:rPr>
                <w:position w:val="4"/>
                <w:sz w:val="7"/>
              </w:rPr>
              <w:t>15</w:t>
            </w:r>
            <w:r>
              <w:rPr>
                <w:sz w:val="12"/>
              </w:rPr>
              <w:t>)</w:t>
            </w:r>
          </w:p>
        </w:tc>
        <w:tc>
          <w:tcPr>
            <w:tcW w:w="2070" w:type="dxa"/>
          </w:tcPr>
          <w:p w:rsidR="00323F62" w:rsidRDefault="00323F62">
            <w:pPr>
              <w:pStyle w:val="TableParagraph"/>
              <w:ind w:left="0"/>
              <w:rPr>
                <w:sz w:val="10"/>
              </w:rPr>
            </w:pPr>
          </w:p>
        </w:tc>
      </w:tr>
      <w:tr w:rsidR="00323F62">
        <w:trPr>
          <w:trHeight w:val="1026"/>
        </w:trPr>
        <w:tc>
          <w:tcPr>
            <w:tcW w:w="510" w:type="dxa"/>
          </w:tcPr>
          <w:p w:rsidR="00323F62" w:rsidRDefault="005674BC">
            <w:pPr>
              <w:pStyle w:val="TableParagraph"/>
              <w:spacing w:before="14"/>
              <w:ind w:left="56"/>
              <w:rPr>
                <w:sz w:val="12"/>
              </w:rPr>
            </w:pPr>
            <w:r>
              <w:rPr>
                <w:sz w:val="12"/>
              </w:rPr>
              <w:t>112</w:t>
            </w:r>
          </w:p>
        </w:tc>
        <w:tc>
          <w:tcPr>
            <w:tcW w:w="1242" w:type="dxa"/>
          </w:tcPr>
          <w:p w:rsidR="00323F62" w:rsidRDefault="005674BC">
            <w:pPr>
              <w:pStyle w:val="TableParagraph"/>
              <w:spacing w:before="14" w:line="242" w:lineRule="auto"/>
              <w:ind w:left="56" w:right="365"/>
              <w:rPr>
                <w:sz w:val="12"/>
              </w:rPr>
            </w:pPr>
            <w:r>
              <w:rPr>
                <w:sz w:val="12"/>
              </w:rPr>
              <w:t>Уље и екстракт Pinus palustris</w:t>
            </w:r>
          </w:p>
        </w:tc>
        <w:tc>
          <w:tcPr>
            <w:tcW w:w="1179" w:type="dxa"/>
          </w:tcPr>
          <w:p w:rsidR="00323F62" w:rsidRDefault="005674BC">
            <w:pPr>
              <w:pStyle w:val="TableParagraph"/>
              <w:spacing w:before="14" w:line="242" w:lineRule="auto"/>
              <w:ind w:right="132"/>
              <w:rPr>
                <w:sz w:val="12"/>
              </w:rPr>
            </w:pPr>
            <w:r>
              <w:rPr>
                <w:sz w:val="12"/>
              </w:rPr>
              <w:t>Pinus Palustris Leaf Extract;</w:t>
            </w:r>
          </w:p>
          <w:p w:rsidR="00323F62" w:rsidRDefault="005674BC">
            <w:pPr>
              <w:pStyle w:val="TableParagraph"/>
              <w:spacing w:before="1" w:line="242" w:lineRule="auto"/>
              <w:ind w:right="198"/>
              <w:rPr>
                <w:sz w:val="12"/>
              </w:rPr>
            </w:pPr>
            <w:r>
              <w:rPr>
                <w:sz w:val="12"/>
              </w:rPr>
              <w:t>Pinus Palustris Oil Pinus Mugo Twig Leaf Extract</w:t>
            </w:r>
          </w:p>
          <w:p w:rsidR="00323F62" w:rsidRDefault="005674BC">
            <w:pPr>
              <w:pStyle w:val="TableParagraph"/>
              <w:spacing w:before="2" w:line="242" w:lineRule="auto"/>
              <w:rPr>
                <w:sz w:val="12"/>
              </w:rPr>
            </w:pPr>
            <w:r>
              <w:rPr>
                <w:sz w:val="12"/>
              </w:rPr>
              <w:t>Pinus Sylvestris Twig Leaf Extract</w:t>
            </w:r>
          </w:p>
        </w:tc>
        <w:tc>
          <w:tcPr>
            <w:tcW w:w="802" w:type="dxa"/>
          </w:tcPr>
          <w:p w:rsidR="00323F62" w:rsidRDefault="005674BC">
            <w:pPr>
              <w:pStyle w:val="TableParagraph"/>
              <w:spacing w:before="14"/>
              <w:rPr>
                <w:sz w:val="12"/>
              </w:rPr>
            </w:pPr>
            <w:r>
              <w:rPr>
                <w:sz w:val="12"/>
              </w:rPr>
              <w:t>97435-14-8/</w:t>
            </w:r>
          </w:p>
          <w:p w:rsidR="00323F62" w:rsidRDefault="005674BC">
            <w:pPr>
              <w:pStyle w:val="TableParagraph"/>
              <w:spacing w:before="2"/>
              <w:rPr>
                <w:sz w:val="12"/>
              </w:rPr>
            </w:pPr>
            <w:r>
              <w:rPr>
                <w:sz w:val="12"/>
              </w:rPr>
              <w:t>8002-09-3</w:t>
            </w:r>
          </w:p>
        </w:tc>
        <w:tc>
          <w:tcPr>
            <w:tcW w:w="805" w:type="dxa"/>
          </w:tcPr>
          <w:p w:rsidR="00323F62" w:rsidRDefault="005674BC">
            <w:pPr>
              <w:pStyle w:val="TableParagraph"/>
              <w:spacing w:before="14"/>
              <w:rPr>
                <w:sz w:val="12"/>
              </w:rPr>
            </w:pPr>
            <w:r>
              <w:rPr>
                <w:sz w:val="12"/>
              </w:rPr>
              <w:t>306-895-7/—</w:t>
            </w:r>
          </w:p>
        </w:tc>
        <w:tc>
          <w:tcPr>
            <w:tcW w:w="1293" w:type="dxa"/>
          </w:tcPr>
          <w:p w:rsidR="00323F62" w:rsidRDefault="00323F62">
            <w:pPr>
              <w:pStyle w:val="TableParagraph"/>
              <w:ind w:left="0"/>
              <w:rPr>
                <w:sz w:val="10"/>
              </w:rPr>
            </w:pPr>
          </w:p>
        </w:tc>
        <w:tc>
          <w:tcPr>
            <w:tcW w:w="1265" w:type="dxa"/>
          </w:tcPr>
          <w:p w:rsidR="00323F62" w:rsidRDefault="00323F62">
            <w:pPr>
              <w:pStyle w:val="TableParagraph"/>
              <w:ind w:left="0"/>
              <w:rPr>
                <w:sz w:val="10"/>
              </w:rPr>
            </w:pPr>
          </w:p>
        </w:tc>
        <w:tc>
          <w:tcPr>
            <w:tcW w:w="1317" w:type="dxa"/>
          </w:tcPr>
          <w:p w:rsidR="00323F62" w:rsidRDefault="005674BC">
            <w:pPr>
              <w:pStyle w:val="TableParagraph"/>
              <w:spacing w:before="14" w:line="242" w:lineRule="auto"/>
              <w:ind w:right="474"/>
              <w:rPr>
                <w:sz w:val="12"/>
              </w:rPr>
            </w:pPr>
            <w:r>
              <w:rPr>
                <w:sz w:val="12"/>
              </w:rPr>
              <w:t>Пероксидни број мањи од 10 mmol/L (</w:t>
            </w:r>
            <w:r>
              <w:rPr>
                <w:position w:val="4"/>
                <w:sz w:val="7"/>
              </w:rPr>
              <w:t>15</w:t>
            </w:r>
            <w:r>
              <w:rPr>
                <w:sz w:val="12"/>
              </w:rPr>
              <w:t>)</w:t>
            </w:r>
          </w:p>
        </w:tc>
        <w:tc>
          <w:tcPr>
            <w:tcW w:w="2070" w:type="dxa"/>
          </w:tcPr>
          <w:p w:rsidR="00323F62" w:rsidRDefault="00323F62">
            <w:pPr>
              <w:pStyle w:val="TableParagraph"/>
              <w:ind w:left="0"/>
              <w:rPr>
                <w:sz w:val="10"/>
              </w:rPr>
            </w:pPr>
          </w:p>
        </w:tc>
      </w:tr>
      <w:tr w:rsidR="00323F62">
        <w:trPr>
          <w:trHeight w:val="606"/>
        </w:trPr>
        <w:tc>
          <w:tcPr>
            <w:tcW w:w="510" w:type="dxa"/>
          </w:tcPr>
          <w:p w:rsidR="00323F62" w:rsidRDefault="005674BC">
            <w:pPr>
              <w:pStyle w:val="TableParagraph"/>
              <w:spacing w:before="14"/>
              <w:ind w:left="56"/>
              <w:rPr>
                <w:sz w:val="12"/>
              </w:rPr>
            </w:pPr>
            <w:r>
              <w:rPr>
                <w:sz w:val="12"/>
              </w:rPr>
              <w:t>113</w:t>
            </w:r>
          </w:p>
        </w:tc>
        <w:tc>
          <w:tcPr>
            <w:tcW w:w="1242" w:type="dxa"/>
          </w:tcPr>
          <w:p w:rsidR="00323F62" w:rsidRDefault="005674BC">
            <w:pPr>
              <w:pStyle w:val="TableParagraph"/>
              <w:spacing w:before="14" w:line="242" w:lineRule="auto"/>
              <w:ind w:left="56" w:right="365"/>
              <w:rPr>
                <w:sz w:val="12"/>
              </w:rPr>
            </w:pPr>
            <w:r>
              <w:rPr>
                <w:sz w:val="12"/>
              </w:rPr>
              <w:t>Уље и екстракт Pinus pinaster</w:t>
            </w:r>
          </w:p>
        </w:tc>
        <w:tc>
          <w:tcPr>
            <w:tcW w:w="1179" w:type="dxa"/>
          </w:tcPr>
          <w:p w:rsidR="00323F62" w:rsidRDefault="005674BC">
            <w:pPr>
              <w:pStyle w:val="TableParagraph"/>
              <w:spacing w:before="14" w:line="242" w:lineRule="auto"/>
              <w:rPr>
                <w:sz w:val="12"/>
              </w:rPr>
            </w:pPr>
            <w:r>
              <w:rPr>
                <w:sz w:val="12"/>
              </w:rPr>
              <w:t>Pinus Pinaster Twig Leaf Oil;</w:t>
            </w:r>
          </w:p>
          <w:p w:rsidR="00323F62" w:rsidRDefault="005674BC">
            <w:pPr>
              <w:pStyle w:val="TableParagraph"/>
              <w:spacing w:before="1" w:line="242" w:lineRule="auto"/>
              <w:rPr>
                <w:sz w:val="12"/>
              </w:rPr>
            </w:pPr>
            <w:r>
              <w:rPr>
                <w:sz w:val="12"/>
              </w:rPr>
              <w:t>Pinus Pinaster Twig Leaf Extract</w:t>
            </w:r>
          </w:p>
        </w:tc>
        <w:tc>
          <w:tcPr>
            <w:tcW w:w="802" w:type="dxa"/>
          </w:tcPr>
          <w:p w:rsidR="00323F62" w:rsidRDefault="005674BC">
            <w:pPr>
              <w:pStyle w:val="TableParagraph"/>
              <w:spacing w:before="14"/>
              <w:rPr>
                <w:sz w:val="12"/>
              </w:rPr>
            </w:pPr>
            <w:r>
              <w:rPr>
                <w:sz w:val="12"/>
              </w:rPr>
              <w:t>90082-75-0</w:t>
            </w:r>
          </w:p>
        </w:tc>
        <w:tc>
          <w:tcPr>
            <w:tcW w:w="805" w:type="dxa"/>
          </w:tcPr>
          <w:p w:rsidR="00323F62" w:rsidRDefault="005674BC">
            <w:pPr>
              <w:pStyle w:val="TableParagraph"/>
              <w:spacing w:before="14"/>
              <w:rPr>
                <w:sz w:val="12"/>
              </w:rPr>
            </w:pPr>
            <w:r>
              <w:rPr>
                <w:sz w:val="12"/>
              </w:rPr>
              <w:t>290-166-2</w:t>
            </w:r>
          </w:p>
        </w:tc>
        <w:tc>
          <w:tcPr>
            <w:tcW w:w="1293" w:type="dxa"/>
          </w:tcPr>
          <w:p w:rsidR="00323F62" w:rsidRDefault="00323F62">
            <w:pPr>
              <w:pStyle w:val="TableParagraph"/>
              <w:ind w:left="0"/>
              <w:rPr>
                <w:sz w:val="10"/>
              </w:rPr>
            </w:pPr>
          </w:p>
        </w:tc>
        <w:tc>
          <w:tcPr>
            <w:tcW w:w="1265" w:type="dxa"/>
          </w:tcPr>
          <w:p w:rsidR="00323F62" w:rsidRDefault="00323F62">
            <w:pPr>
              <w:pStyle w:val="TableParagraph"/>
              <w:ind w:left="0"/>
              <w:rPr>
                <w:sz w:val="10"/>
              </w:rPr>
            </w:pPr>
          </w:p>
        </w:tc>
        <w:tc>
          <w:tcPr>
            <w:tcW w:w="1317" w:type="dxa"/>
          </w:tcPr>
          <w:p w:rsidR="00323F62" w:rsidRDefault="005674BC">
            <w:pPr>
              <w:pStyle w:val="TableParagraph"/>
              <w:spacing w:before="14" w:line="242" w:lineRule="auto"/>
              <w:ind w:right="474"/>
              <w:rPr>
                <w:sz w:val="12"/>
              </w:rPr>
            </w:pPr>
            <w:r>
              <w:rPr>
                <w:sz w:val="12"/>
              </w:rPr>
              <w:t>Пероксидни број мањи од 10 mmol/L (</w:t>
            </w:r>
            <w:r>
              <w:rPr>
                <w:position w:val="4"/>
                <w:sz w:val="7"/>
              </w:rPr>
              <w:t>15</w:t>
            </w:r>
            <w:r>
              <w:rPr>
                <w:sz w:val="12"/>
              </w:rPr>
              <w:t>)</w:t>
            </w:r>
          </w:p>
        </w:tc>
        <w:tc>
          <w:tcPr>
            <w:tcW w:w="2070" w:type="dxa"/>
          </w:tcPr>
          <w:p w:rsidR="00323F62" w:rsidRDefault="00323F62">
            <w:pPr>
              <w:pStyle w:val="TableParagraph"/>
              <w:ind w:left="0"/>
              <w:rPr>
                <w:sz w:val="10"/>
              </w:rPr>
            </w:pPr>
          </w:p>
        </w:tc>
      </w:tr>
    </w:tbl>
    <w:p w:rsidR="00323F62" w:rsidRDefault="00323F62">
      <w:pPr>
        <w:rPr>
          <w:sz w:val="10"/>
        </w:rPr>
        <w:sectPr w:rsidR="00323F62">
          <w:pgSz w:w="12480" w:h="15690"/>
          <w:pgMar w:top="240" w:right="720" w:bottom="280" w:left="740" w:header="720" w:footer="720" w:gutter="0"/>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
        <w:gridCol w:w="1242"/>
        <w:gridCol w:w="1179"/>
        <w:gridCol w:w="802"/>
        <w:gridCol w:w="805"/>
        <w:gridCol w:w="1293"/>
        <w:gridCol w:w="1265"/>
        <w:gridCol w:w="1317"/>
        <w:gridCol w:w="2070"/>
      </w:tblGrid>
      <w:tr w:rsidR="00323F62">
        <w:trPr>
          <w:trHeight w:val="186"/>
        </w:trPr>
        <w:tc>
          <w:tcPr>
            <w:tcW w:w="510" w:type="dxa"/>
          </w:tcPr>
          <w:p w:rsidR="00323F62" w:rsidRDefault="005674BC">
            <w:pPr>
              <w:pStyle w:val="TableParagraph"/>
              <w:spacing w:before="14"/>
              <w:ind w:left="0" w:right="216"/>
              <w:jc w:val="right"/>
              <w:rPr>
                <w:sz w:val="12"/>
              </w:rPr>
            </w:pPr>
            <w:r>
              <w:rPr>
                <w:sz w:val="12"/>
              </w:rPr>
              <w:lastRenderedPageBreak/>
              <w:t>а</w:t>
            </w:r>
          </w:p>
        </w:tc>
        <w:tc>
          <w:tcPr>
            <w:tcW w:w="1242" w:type="dxa"/>
          </w:tcPr>
          <w:p w:rsidR="00323F62" w:rsidRDefault="005674BC">
            <w:pPr>
              <w:pStyle w:val="TableParagraph"/>
              <w:spacing w:before="14"/>
              <w:ind w:left="10"/>
              <w:jc w:val="center"/>
              <w:rPr>
                <w:sz w:val="12"/>
              </w:rPr>
            </w:pPr>
            <w:r>
              <w:rPr>
                <w:sz w:val="12"/>
              </w:rPr>
              <w:t>б</w:t>
            </w:r>
          </w:p>
        </w:tc>
        <w:tc>
          <w:tcPr>
            <w:tcW w:w="1179" w:type="dxa"/>
          </w:tcPr>
          <w:p w:rsidR="00323F62" w:rsidRDefault="005674BC">
            <w:pPr>
              <w:pStyle w:val="TableParagraph"/>
              <w:spacing w:before="14"/>
              <w:ind w:left="11"/>
              <w:jc w:val="center"/>
              <w:rPr>
                <w:sz w:val="12"/>
              </w:rPr>
            </w:pPr>
            <w:r>
              <w:rPr>
                <w:sz w:val="12"/>
              </w:rPr>
              <w:t>ц</w:t>
            </w:r>
          </w:p>
        </w:tc>
        <w:tc>
          <w:tcPr>
            <w:tcW w:w="802" w:type="dxa"/>
          </w:tcPr>
          <w:p w:rsidR="00323F62" w:rsidRDefault="005674BC">
            <w:pPr>
              <w:pStyle w:val="TableParagraph"/>
              <w:spacing w:before="14"/>
              <w:ind w:left="11"/>
              <w:jc w:val="center"/>
              <w:rPr>
                <w:sz w:val="12"/>
              </w:rPr>
            </w:pPr>
            <w:r>
              <w:rPr>
                <w:sz w:val="12"/>
              </w:rPr>
              <w:t>д</w:t>
            </w:r>
          </w:p>
        </w:tc>
        <w:tc>
          <w:tcPr>
            <w:tcW w:w="805" w:type="dxa"/>
          </w:tcPr>
          <w:p w:rsidR="00323F62" w:rsidRDefault="005674BC">
            <w:pPr>
              <w:pStyle w:val="TableParagraph"/>
              <w:spacing w:before="14"/>
              <w:ind w:left="12"/>
              <w:jc w:val="center"/>
              <w:rPr>
                <w:sz w:val="12"/>
              </w:rPr>
            </w:pPr>
            <w:r>
              <w:rPr>
                <w:sz w:val="12"/>
              </w:rPr>
              <w:t>е</w:t>
            </w:r>
          </w:p>
        </w:tc>
        <w:tc>
          <w:tcPr>
            <w:tcW w:w="1293" w:type="dxa"/>
          </w:tcPr>
          <w:p w:rsidR="00323F62" w:rsidRDefault="005674BC">
            <w:pPr>
              <w:pStyle w:val="TableParagraph"/>
              <w:spacing w:before="14"/>
              <w:ind w:left="11"/>
              <w:jc w:val="center"/>
              <w:rPr>
                <w:sz w:val="12"/>
              </w:rPr>
            </w:pPr>
            <w:r>
              <w:rPr>
                <w:sz w:val="12"/>
              </w:rPr>
              <w:t>ф</w:t>
            </w:r>
          </w:p>
        </w:tc>
        <w:tc>
          <w:tcPr>
            <w:tcW w:w="1265" w:type="dxa"/>
          </w:tcPr>
          <w:p w:rsidR="00323F62" w:rsidRDefault="005674BC">
            <w:pPr>
              <w:pStyle w:val="TableParagraph"/>
              <w:spacing w:before="14"/>
              <w:ind w:left="11"/>
              <w:jc w:val="center"/>
              <w:rPr>
                <w:sz w:val="12"/>
              </w:rPr>
            </w:pPr>
            <w:r>
              <w:rPr>
                <w:sz w:val="12"/>
              </w:rPr>
              <w:t>г</w:t>
            </w:r>
          </w:p>
        </w:tc>
        <w:tc>
          <w:tcPr>
            <w:tcW w:w="1317" w:type="dxa"/>
          </w:tcPr>
          <w:p w:rsidR="00323F62" w:rsidRDefault="005674BC">
            <w:pPr>
              <w:pStyle w:val="TableParagraph"/>
              <w:spacing w:before="14"/>
              <w:ind w:left="11"/>
              <w:jc w:val="center"/>
              <w:rPr>
                <w:sz w:val="12"/>
              </w:rPr>
            </w:pPr>
            <w:r>
              <w:rPr>
                <w:sz w:val="12"/>
              </w:rPr>
              <w:t>х</w:t>
            </w:r>
          </w:p>
        </w:tc>
        <w:tc>
          <w:tcPr>
            <w:tcW w:w="2070" w:type="dxa"/>
          </w:tcPr>
          <w:p w:rsidR="00323F62" w:rsidRDefault="005674BC">
            <w:pPr>
              <w:pStyle w:val="TableParagraph"/>
              <w:spacing w:before="14"/>
              <w:ind w:left="11"/>
              <w:jc w:val="center"/>
              <w:rPr>
                <w:sz w:val="12"/>
              </w:rPr>
            </w:pPr>
            <w:r>
              <w:rPr>
                <w:sz w:val="12"/>
              </w:rPr>
              <w:t>и</w:t>
            </w:r>
          </w:p>
        </w:tc>
      </w:tr>
      <w:tr w:rsidR="00323F62">
        <w:trPr>
          <w:trHeight w:val="594"/>
        </w:trPr>
        <w:tc>
          <w:tcPr>
            <w:tcW w:w="510" w:type="dxa"/>
          </w:tcPr>
          <w:p w:rsidR="00323F62" w:rsidRDefault="005674BC">
            <w:pPr>
              <w:pStyle w:val="TableParagraph"/>
              <w:spacing w:before="14"/>
              <w:ind w:left="0" w:right="265"/>
              <w:jc w:val="right"/>
              <w:rPr>
                <w:sz w:val="12"/>
              </w:rPr>
            </w:pPr>
            <w:r>
              <w:rPr>
                <w:sz w:val="12"/>
              </w:rPr>
              <w:t>114</w:t>
            </w:r>
          </w:p>
        </w:tc>
        <w:tc>
          <w:tcPr>
            <w:tcW w:w="1242" w:type="dxa"/>
          </w:tcPr>
          <w:p w:rsidR="00323F62" w:rsidRDefault="005674BC">
            <w:pPr>
              <w:pStyle w:val="TableParagraph"/>
              <w:spacing w:before="15" w:line="237" w:lineRule="auto"/>
              <w:ind w:left="56" w:right="365"/>
              <w:rPr>
                <w:sz w:val="12"/>
              </w:rPr>
            </w:pPr>
            <w:r>
              <w:rPr>
                <w:sz w:val="12"/>
              </w:rPr>
              <w:t>Уље и екстракт Pinus pumila</w:t>
            </w:r>
          </w:p>
        </w:tc>
        <w:tc>
          <w:tcPr>
            <w:tcW w:w="1179" w:type="dxa"/>
          </w:tcPr>
          <w:p w:rsidR="00323F62" w:rsidRDefault="005674BC">
            <w:pPr>
              <w:pStyle w:val="TableParagraph"/>
              <w:spacing w:before="15" w:line="237" w:lineRule="auto"/>
              <w:ind w:right="105"/>
              <w:rPr>
                <w:sz w:val="12"/>
              </w:rPr>
            </w:pPr>
            <w:r>
              <w:rPr>
                <w:sz w:val="12"/>
              </w:rPr>
              <w:t>Pinus Mugo Twig Leaf Extract</w:t>
            </w:r>
          </w:p>
          <w:p w:rsidR="00323F62" w:rsidRDefault="005674BC">
            <w:pPr>
              <w:pStyle w:val="TableParagraph"/>
              <w:spacing w:line="237" w:lineRule="auto"/>
              <w:rPr>
                <w:sz w:val="12"/>
              </w:rPr>
            </w:pPr>
            <w:r>
              <w:rPr>
                <w:sz w:val="12"/>
              </w:rPr>
              <w:t>Pinus Pumila Twig Leaf Oil</w:t>
            </w:r>
          </w:p>
        </w:tc>
        <w:tc>
          <w:tcPr>
            <w:tcW w:w="802" w:type="dxa"/>
          </w:tcPr>
          <w:p w:rsidR="00323F62" w:rsidRDefault="005674BC">
            <w:pPr>
              <w:pStyle w:val="TableParagraph"/>
              <w:spacing w:before="14"/>
              <w:rPr>
                <w:sz w:val="12"/>
              </w:rPr>
            </w:pPr>
            <w:r>
              <w:rPr>
                <w:sz w:val="12"/>
              </w:rPr>
              <w:t>97676-05-6</w:t>
            </w:r>
          </w:p>
        </w:tc>
        <w:tc>
          <w:tcPr>
            <w:tcW w:w="805" w:type="dxa"/>
          </w:tcPr>
          <w:p w:rsidR="00323F62" w:rsidRDefault="005674BC">
            <w:pPr>
              <w:pStyle w:val="TableParagraph"/>
              <w:spacing w:before="14"/>
              <w:rPr>
                <w:sz w:val="12"/>
              </w:rPr>
            </w:pPr>
            <w:r>
              <w:rPr>
                <w:sz w:val="12"/>
              </w:rPr>
              <w:t>307-681-6</w:t>
            </w:r>
          </w:p>
        </w:tc>
        <w:tc>
          <w:tcPr>
            <w:tcW w:w="1293" w:type="dxa"/>
          </w:tcPr>
          <w:p w:rsidR="00323F62" w:rsidRDefault="00323F62">
            <w:pPr>
              <w:pStyle w:val="TableParagraph"/>
              <w:ind w:left="0"/>
              <w:rPr>
                <w:sz w:val="10"/>
              </w:rPr>
            </w:pPr>
          </w:p>
        </w:tc>
        <w:tc>
          <w:tcPr>
            <w:tcW w:w="1265" w:type="dxa"/>
          </w:tcPr>
          <w:p w:rsidR="00323F62" w:rsidRDefault="00323F62">
            <w:pPr>
              <w:pStyle w:val="TableParagraph"/>
              <w:ind w:left="0"/>
              <w:rPr>
                <w:sz w:val="10"/>
              </w:rPr>
            </w:pPr>
          </w:p>
        </w:tc>
        <w:tc>
          <w:tcPr>
            <w:tcW w:w="1317" w:type="dxa"/>
          </w:tcPr>
          <w:p w:rsidR="00323F62" w:rsidRDefault="005674BC">
            <w:pPr>
              <w:pStyle w:val="TableParagraph"/>
              <w:spacing w:before="15" w:line="237" w:lineRule="auto"/>
              <w:ind w:right="474"/>
              <w:rPr>
                <w:sz w:val="12"/>
              </w:rPr>
            </w:pPr>
            <w:r>
              <w:rPr>
                <w:sz w:val="12"/>
              </w:rPr>
              <w:t>Пероксидни број мањи од 10 mmol/L (</w:t>
            </w:r>
            <w:r>
              <w:rPr>
                <w:position w:val="4"/>
                <w:sz w:val="7"/>
              </w:rPr>
              <w:t>15</w:t>
            </w:r>
            <w:r>
              <w:rPr>
                <w:sz w:val="12"/>
              </w:rPr>
              <w:t>)</w:t>
            </w:r>
          </w:p>
        </w:tc>
        <w:tc>
          <w:tcPr>
            <w:tcW w:w="2070" w:type="dxa"/>
          </w:tcPr>
          <w:p w:rsidR="00323F62" w:rsidRDefault="00323F62">
            <w:pPr>
              <w:pStyle w:val="TableParagraph"/>
              <w:ind w:left="0"/>
              <w:rPr>
                <w:sz w:val="10"/>
              </w:rPr>
            </w:pPr>
          </w:p>
        </w:tc>
      </w:tr>
      <w:tr w:rsidR="00323F62">
        <w:trPr>
          <w:trHeight w:val="1274"/>
        </w:trPr>
        <w:tc>
          <w:tcPr>
            <w:tcW w:w="510" w:type="dxa"/>
          </w:tcPr>
          <w:p w:rsidR="00323F62" w:rsidRDefault="005674BC">
            <w:pPr>
              <w:pStyle w:val="TableParagraph"/>
              <w:spacing w:before="14"/>
              <w:ind w:left="0" w:right="265"/>
              <w:jc w:val="right"/>
              <w:rPr>
                <w:sz w:val="12"/>
              </w:rPr>
            </w:pPr>
            <w:r>
              <w:rPr>
                <w:sz w:val="12"/>
              </w:rPr>
              <w:t>115</w:t>
            </w:r>
          </w:p>
        </w:tc>
        <w:tc>
          <w:tcPr>
            <w:tcW w:w="1242" w:type="dxa"/>
          </w:tcPr>
          <w:p w:rsidR="00323F62" w:rsidRDefault="005674BC">
            <w:pPr>
              <w:pStyle w:val="TableParagraph"/>
              <w:spacing w:before="15" w:line="237" w:lineRule="auto"/>
              <w:ind w:left="56" w:right="365"/>
              <w:rPr>
                <w:sz w:val="12"/>
              </w:rPr>
            </w:pPr>
            <w:r>
              <w:rPr>
                <w:sz w:val="12"/>
              </w:rPr>
              <w:t>Уље и екстракт Pinus species</w:t>
            </w:r>
          </w:p>
        </w:tc>
        <w:tc>
          <w:tcPr>
            <w:tcW w:w="1179" w:type="dxa"/>
          </w:tcPr>
          <w:p w:rsidR="00323F62" w:rsidRDefault="005674BC">
            <w:pPr>
              <w:pStyle w:val="TableParagraph"/>
              <w:spacing w:before="15" w:line="237" w:lineRule="auto"/>
              <w:ind w:right="165"/>
              <w:rPr>
                <w:sz w:val="12"/>
              </w:rPr>
            </w:pPr>
            <w:r>
              <w:rPr>
                <w:sz w:val="12"/>
              </w:rPr>
              <w:t>Pinus Strobus Bark Extract;</w:t>
            </w:r>
          </w:p>
          <w:p w:rsidR="00323F62" w:rsidRDefault="005674BC">
            <w:pPr>
              <w:pStyle w:val="TableParagraph"/>
              <w:spacing w:line="237" w:lineRule="auto"/>
              <w:ind w:right="145"/>
              <w:rPr>
                <w:sz w:val="12"/>
              </w:rPr>
            </w:pPr>
            <w:r>
              <w:rPr>
                <w:sz w:val="12"/>
              </w:rPr>
              <w:t>Pinus Strobus Cone Extract;</w:t>
            </w:r>
          </w:p>
          <w:p w:rsidR="00323F62" w:rsidRDefault="005674BC">
            <w:pPr>
              <w:pStyle w:val="TableParagraph"/>
              <w:spacing w:line="237" w:lineRule="auto"/>
              <w:ind w:right="105"/>
              <w:rPr>
                <w:sz w:val="12"/>
              </w:rPr>
            </w:pPr>
            <w:r>
              <w:rPr>
                <w:sz w:val="12"/>
              </w:rPr>
              <w:t>Pinus Strobus Twig Oil Pinus Species Twig Leaf Extract Pinus Species Twig Leaf Oil</w:t>
            </w:r>
          </w:p>
        </w:tc>
        <w:tc>
          <w:tcPr>
            <w:tcW w:w="802" w:type="dxa"/>
          </w:tcPr>
          <w:p w:rsidR="00323F62" w:rsidRDefault="005674BC">
            <w:pPr>
              <w:pStyle w:val="TableParagraph"/>
              <w:spacing w:before="13"/>
              <w:rPr>
                <w:sz w:val="12"/>
              </w:rPr>
            </w:pPr>
            <w:r>
              <w:rPr>
                <w:sz w:val="12"/>
              </w:rPr>
              <w:t>94266-48-5</w:t>
            </w:r>
          </w:p>
        </w:tc>
        <w:tc>
          <w:tcPr>
            <w:tcW w:w="805" w:type="dxa"/>
          </w:tcPr>
          <w:p w:rsidR="00323F62" w:rsidRDefault="005674BC">
            <w:pPr>
              <w:pStyle w:val="TableParagraph"/>
              <w:spacing w:before="13"/>
              <w:rPr>
                <w:sz w:val="12"/>
              </w:rPr>
            </w:pPr>
            <w:r>
              <w:rPr>
                <w:sz w:val="12"/>
              </w:rPr>
              <w:t>304-455-9</w:t>
            </w:r>
          </w:p>
        </w:tc>
        <w:tc>
          <w:tcPr>
            <w:tcW w:w="1293" w:type="dxa"/>
          </w:tcPr>
          <w:p w:rsidR="00323F62" w:rsidRDefault="00323F62">
            <w:pPr>
              <w:pStyle w:val="TableParagraph"/>
              <w:ind w:left="0"/>
              <w:rPr>
                <w:sz w:val="10"/>
              </w:rPr>
            </w:pPr>
          </w:p>
        </w:tc>
        <w:tc>
          <w:tcPr>
            <w:tcW w:w="1265" w:type="dxa"/>
          </w:tcPr>
          <w:p w:rsidR="00323F62" w:rsidRDefault="00323F62">
            <w:pPr>
              <w:pStyle w:val="TableParagraph"/>
              <w:ind w:left="0"/>
              <w:rPr>
                <w:sz w:val="10"/>
              </w:rPr>
            </w:pPr>
          </w:p>
        </w:tc>
        <w:tc>
          <w:tcPr>
            <w:tcW w:w="1317" w:type="dxa"/>
          </w:tcPr>
          <w:p w:rsidR="00323F62" w:rsidRDefault="005674BC">
            <w:pPr>
              <w:pStyle w:val="TableParagraph"/>
              <w:spacing w:before="15" w:line="237" w:lineRule="auto"/>
              <w:ind w:right="474"/>
              <w:rPr>
                <w:sz w:val="12"/>
              </w:rPr>
            </w:pPr>
            <w:r>
              <w:rPr>
                <w:sz w:val="12"/>
              </w:rPr>
              <w:t>Пероксидни број мањи од 10 mmol/L (</w:t>
            </w:r>
            <w:r>
              <w:rPr>
                <w:position w:val="4"/>
                <w:sz w:val="7"/>
              </w:rPr>
              <w:t>15</w:t>
            </w:r>
            <w:r>
              <w:rPr>
                <w:sz w:val="12"/>
              </w:rPr>
              <w:t>)</w:t>
            </w:r>
          </w:p>
        </w:tc>
        <w:tc>
          <w:tcPr>
            <w:tcW w:w="2070" w:type="dxa"/>
          </w:tcPr>
          <w:p w:rsidR="00323F62" w:rsidRDefault="00323F62">
            <w:pPr>
              <w:pStyle w:val="TableParagraph"/>
              <w:ind w:left="0"/>
              <w:rPr>
                <w:sz w:val="10"/>
              </w:rPr>
            </w:pPr>
          </w:p>
        </w:tc>
      </w:tr>
      <w:tr w:rsidR="00323F62">
        <w:trPr>
          <w:trHeight w:val="594"/>
        </w:trPr>
        <w:tc>
          <w:tcPr>
            <w:tcW w:w="510" w:type="dxa"/>
          </w:tcPr>
          <w:p w:rsidR="00323F62" w:rsidRDefault="005674BC">
            <w:pPr>
              <w:pStyle w:val="TableParagraph"/>
              <w:spacing w:before="14"/>
              <w:ind w:left="0" w:right="265"/>
              <w:jc w:val="right"/>
              <w:rPr>
                <w:sz w:val="12"/>
              </w:rPr>
            </w:pPr>
            <w:r>
              <w:rPr>
                <w:sz w:val="12"/>
              </w:rPr>
              <w:t>116</w:t>
            </w:r>
          </w:p>
        </w:tc>
        <w:tc>
          <w:tcPr>
            <w:tcW w:w="1242" w:type="dxa"/>
          </w:tcPr>
          <w:p w:rsidR="00323F62" w:rsidRDefault="005674BC">
            <w:pPr>
              <w:pStyle w:val="TableParagraph"/>
              <w:spacing w:before="15" w:line="237" w:lineRule="auto"/>
              <w:ind w:left="56" w:right="365"/>
              <w:rPr>
                <w:sz w:val="12"/>
              </w:rPr>
            </w:pPr>
            <w:r>
              <w:rPr>
                <w:sz w:val="12"/>
              </w:rPr>
              <w:t>Уље и екстракт Pinus cembra</w:t>
            </w:r>
          </w:p>
        </w:tc>
        <w:tc>
          <w:tcPr>
            <w:tcW w:w="1179" w:type="dxa"/>
          </w:tcPr>
          <w:p w:rsidR="00323F62" w:rsidRDefault="005674BC">
            <w:pPr>
              <w:pStyle w:val="TableParagraph"/>
              <w:spacing w:before="15" w:line="237" w:lineRule="auto"/>
              <w:ind w:right="105"/>
              <w:rPr>
                <w:sz w:val="12"/>
              </w:rPr>
            </w:pPr>
            <w:r>
              <w:rPr>
                <w:sz w:val="12"/>
              </w:rPr>
              <w:t>Pinus Pumila Twig Leaf Oil Pinus Cembra Twig Leaf Extract</w:t>
            </w:r>
          </w:p>
        </w:tc>
        <w:tc>
          <w:tcPr>
            <w:tcW w:w="802" w:type="dxa"/>
          </w:tcPr>
          <w:p w:rsidR="00323F62" w:rsidRDefault="005674BC">
            <w:pPr>
              <w:pStyle w:val="TableParagraph"/>
              <w:spacing w:before="14"/>
              <w:rPr>
                <w:sz w:val="12"/>
              </w:rPr>
            </w:pPr>
            <w:r>
              <w:rPr>
                <w:sz w:val="12"/>
              </w:rPr>
              <w:t>92202-04-5</w:t>
            </w:r>
          </w:p>
        </w:tc>
        <w:tc>
          <w:tcPr>
            <w:tcW w:w="805" w:type="dxa"/>
          </w:tcPr>
          <w:p w:rsidR="00323F62" w:rsidRDefault="005674BC">
            <w:pPr>
              <w:pStyle w:val="TableParagraph"/>
              <w:spacing w:before="14"/>
              <w:rPr>
                <w:sz w:val="12"/>
              </w:rPr>
            </w:pPr>
            <w:r>
              <w:rPr>
                <w:sz w:val="12"/>
              </w:rPr>
              <w:t>296-036-1</w:t>
            </w:r>
          </w:p>
        </w:tc>
        <w:tc>
          <w:tcPr>
            <w:tcW w:w="1293" w:type="dxa"/>
          </w:tcPr>
          <w:p w:rsidR="00323F62" w:rsidRDefault="00323F62">
            <w:pPr>
              <w:pStyle w:val="TableParagraph"/>
              <w:ind w:left="0"/>
              <w:rPr>
                <w:sz w:val="10"/>
              </w:rPr>
            </w:pPr>
          </w:p>
        </w:tc>
        <w:tc>
          <w:tcPr>
            <w:tcW w:w="1265" w:type="dxa"/>
          </w:tcPr>
          <w:p w:rsidR="00323F62" w:rsidRDefault="00323F62">
            <w:pPr>
              <w:pStyle w:val="TableParagraph"/>
              <w:ind w:left="0"/>
              <w:rPr>
                <w:sz w:val="10"/>
              </w:rPr>
            </w:pPr>
          </w:p>
        </w:tc>
        <w:tc>
          <w:tcPr>
            <w:tcW w:w="1317" w:type="dxa"/>
          </w:tcPr>
          <w:p w:rsidR="00323F62" w:rsidRDefault="005674BC">
            <w:pPr>
              <w:pStyle w:val="TableParagraph"/>
              <w:spacing w:before="15" w:line="237" w:lineRule="auto"/>
              <w:ind w:right="474"/>
              <w:rPr>
                <w:sz w:val="12"/>
              </w:rPr>
            </w:pPr>
            <w:r>
              <w:rPr>
                <w:sz w:val="12"/>
              </w:rPr>
              <w:t>Пероксидни број мањи од 10 mmol/L (</w:t>
            </w:r>
            <w:r>
              <w:rPr>
                <w:position w:val="4"/>
                <w:sz w:val="7"/>
              </w:rPr>
              <w:t>15</w:t>
            </w:r>
            <w:r>
              <w:rPr>
                <w:sz w:val="12"/>
              </w:rPr>
              <w:t>)</w:t>
            </w:r>
          </w:p>
        </w:tc>
        <w:tc>
          <w:tcPr>
            <w:tcW w:w="2070" w:type="dxa"/>
          </w:tcPr>
          <w:p w:rsidR="00323F62" w:rsidRDefault="00323F62">
            <w:pPr>
              <w:pStyle w:val="TableParagraph"/>
              <w:ind w:left="0"/>
              <w:rPr>
                <w:sz w:val="10"/>
              </w:rPr>
            </w:pPr>
          </w:p>
        </w:tc>
      </w:tr>
      <w:tr w:rsidR="00323F62">
        <w:trPr>
          <w:trHeight w:val="458"/>
        </w:trPr>
        <w:tc>
          <w:tcPr>
            <w:tcW w:w="510" w:type="dxa"/>
          </w:tcPr>
          <w:p w:rsidR="00323F62" w:rsidRDefault="005674BC">
            <w:pPr>
              <w:pStyle w:val="TableParagraph"/>
              <w:spacing w:before="14"/>
              <w:ind w:left="0" w:right="265"/>
              <w:jc w:val="right"/>
              <w:rPr>
                <w:sz w:val="12"/>
              </w:rPr>
            </w:pPr>
            <w:r>
              <w:rPr>
                <w:sz w:val="12"/>
              </w:rPr>
              <w:t>117</w:t>
            </w:r>
          </w:p>
        </w:tc>
        <w:tc>
          <w:tcPr>
            <w:tcW w:w="1242" w:type="dxa"/>
          </w:tcPr>
          <w:p w:rsidR="00323F62" w:rsidRDefault="005674BC">
            <w:pPr>
              <w:pStyle w:val="TableParagraph"/>
              <w:spacing w:before="15" w:line="237" w:lineRule="auto"/>
              <w:ind w:left="56" w:right="146"/>
              <w:rPr>
                <w:sz w:val="12"/>
              </w:rPr>
            </w:pPr>
            <w:r>
              <w:rPr>
                <w:sz w:val="12"/>
              </w:rPr>
              <w:t>Ацетиловани ек- стракт Pinus cembra</w:t>
            </w:r>
          </w:p>
        </w:tc>
        <w:tc>
          <w:tcPr>
            <w:tcW w:w="1179" w:type="dxa"/>
          </w:tcPr>
          <w:p w:rsidR="00323F62" w:rsidRDefault="005674BC">
            <w:pPr>
              <w:pStyle w:val="TableParagraph"/>
              <w:spacing w:before="15" w:line="237" w:lineRule="auto"/>
              <w:rPr>
                <w:sz w:val="12"/>
              </w:rPr>
            </w:pPr>
            <w:r>
              <w:rPr>
                <w:sz w:val="12"/>
              </w:rPr>
              <w:t>Pinus Cembra Twig Leaf Extract</w:t>
            </w:r>
          </w:p>
        </w:tc>
        <w:tc>
          <w:tcPr>
            <w:tcW w:w="802" w:type="dxa"/>
          </w:tcPr>
          <w:p w:rsidR="00323F62" w:rsidRDefault="005674BC">
            <w:pPr>
              <w:pStyle w:val="TableParagraph"/>
              <w:spacing w:before="14"/>
              <w:rPr>
                <w:sz w:val="12"/>
              </w:rPr>
            </w:pPr>
            <w:r>
              <w:rPr>
                <w:sz w:val="12"/>
              </w:rPr>
              <w:t>94334-26-6</w:t>
            </w:r>
          </w:p>
        </w:tc>
        <w:tc>
          <w:tcPr>
            <w:tcW w:w="805" w:type="dxa"/>
          </w:tcPr>
          <w:p w:rsidR="00323F62" w:rsidRDefault="005674BC">
            <w:pPr>
              <w:pStyle w:val="TableParagraph"/>
              <w:spacing w:before="14"/>
              <w:rPr>
                <w:sz w:val="12"/>
              </w:rPr>
            </w:pPr>
            <w:r>
              <w:rPr>
                <w:sz w:val="12"/>
              </w:rPr>
              <w:t>305-102-1</w:t>
            </w:r>
          </w:p>
        </w:tc>
        <w:tc>
          <w:tcPr>
            <w:tcW w:w="1293" w:type="dxa"/>
          </w:tcPr>
          <w:p w:rsidR="00323F62" w:rsidRDefault="00323F62">
            <w:pPr>
              <w:pStyle w:val="TableParagraph"/>
              <w:ind w:left="0"/>
              <w:rPr>
                <w:sz w:val="10"/>
              </w:rPr>
            </w:pPr>
          </w:p>
        </w:tc>
        <w:tc>
          <w:tcPr>
            <w:tcW w:w="1265" w:type="dxa"/>
          </w:tcPr>
          <w:p w:rsidR="00323F62" w:rsidRDefault="00323F62">
            <w:pPr>
              <w:pStyle w:val="TableParagraph"/>
              <w:ind w:left="0"/>
              <w:rPr>
                <w:sz w:val="10"/>
              </w:rPr>
            </w:pPr>
          </w:p>
        </w:tc>
        <w:tc>
          <w:tcPr>
            <w:tcW w:w="1317" w:type="dxa"/>
          </w:tcPr>
          <w:p w:rsidR="00323F62" w:rsidRDefault="005674BC">
            <w:pPr>
              <w:pStyle w:val="TableParagraph"/>
              <w:spacing w:before="15" w:line="237" w:lineRule="auto"/>
              <w:ind w:right="474"/>
              <w:rPr>
                <w:sz w:val="12"/>
              </w:rPr>
            </w:pPr>
            <w:r>
              <w:rPr>
                <w:sz w:val="12"/>
              </w:rPr>
              <w:t>Пероксидни број мањи од 10 mmol/L (</w:t>
            </w:r>
            <w:r>
              <w:rPr>
                <w:position w:val="4"/>
                <w:sz w:val="7"/>
              </w:rPr>
              <w:t>15</w:t>
            </w:r>
            <w:r>
              <w:rPr>
                <w:sz w:val="12"/>
              </w:rPr>
              <w:t>)</w:t>
            </w:r>
          </w:p>
        </w:tc>
        <w:tc>
          <w:tcPr>
            <w:tcW w:w="2070" w:type="dxa"/>
          </w:tcPr>
          <w:p w:rsidR="00323F62" w:rsidRDefault="00323F62">
            <w:pPr>
              <w:pStyle w:val="TableParagraph"/>
              <w:ind w:left="0"/>
              <w:rPr>
                <w:sz w:val="10"/>
              </w:rPr>
            </w:pPr>
          </w:p>
        </w:tc>
      </w:tr>
      <w:tr w:rsidR="00323F62">
        <w:trPr>
          <w:trHeight w:val="458"/>
        </w:trPr>
        <w:tc>
          <w:tcPr>
            <w:tcW w:w="510" w:type="dxa"/>
          </w:tcPr>
          <w:p w:rsidR="00323F62" w:rsidRDefault="005674BC">
            <w:pPr>
              <w:pStyle w:val="TableParagraph"/>
              <w:spacing w:before="14"/>
              <w:ind w:left="0" w:right="265"/>
              <w:jc w:val="right"/>
              <w:rPr>
                <w:sz w:val="12"/>
              </w:rPr>
            </w:pPr>
            <w:r>
              <w:rPr>
                <w:sz w:val="12"/>
              </w:rPr>
              <w:t>118</w:t>
            </w:r>
          </w:p>
        </w:tc>
        <w:tc>
          <w:tcPr>
            <w:tcW w:w="1242" w:type="dxa"/>
          </w:tcPr>
          <w:p w:rsidR="00323F62" w:rsidRDefault="005674BC">
            <w:pPr>
              <w:pStyle w:val="TableParagraph"/>
              <w:spacing w:before="15" w:line="237" w:lineRule="auto"/>
              <w:ind w:left="56" w:right="365"/>
              <w:rPr>
                <w:sz w:val="12"/>
              </w:rPr>
            </w:pPr>
            <w:r>
              <w:rPr>
                <w:sz w:val="12"/>
              </w:rPr>
              <w:t>Уље и екстракт Picea Mariana</w:t>
            </w:r>
          </w:p>
        </w:tc>
        <w:tc>
          <w:tcPr>
            <w:tcW w:w="1179" w:type="dxa"/>
          </w:tcPr>
          <w:p w:rsidR="00323F62" w:rsidRDefault="005674BC">
            <w:pPr>
              <w:pStyle w:val="TableParagraph"/>
              <w:spacing w:before="15" w:line="237" w:lineRule="auto"/>
              <w:ind w:right="65"/>
              <w:rPr>
                <w:sz w:val="12"/>
              </w:rPr>
            </w:pPr>
            <w:r>
              <w:rPr>
                <w:sz w:val="12"/>
              </w:rPr>
              <w:t>Picea Mariana Leaf Extract; Picea Maria- na Leaf Oil</w:t>
            </w:r>
          </w:p>
        </w:tc>
        <w:tc>
          <w:tcPr>
            <w:tcW w:w="802" w:type="dxa"/>
          </w:tcPr>
          <w:p w:rsidR="00323F62" w:rsidRDefault="005674BC">
            <w:pPr>
              <w:pStyle w:val="TableParagraph"/>
              <w:spacing w:before="14"/>
              <w:rPr>
                <w:sz w:val="12"/>
              </w:rPr>
            </w:pPr>
            <w:r>
              <w:rPr>
                <w:sz w:val="12"/>
              </w:rPr>
              <w:t>91722-19-9</w:t>
            </w:r>
          </w:p>
        </w:tc>
        <w:tc>
          <w:tcPr>
            <w:tcW w:w="805" w:type="dxa"/>
          </w:tcPr>
          <w:p w:rsidR="00323F62" w:rsidRDefault="005674BC">
            <w:pPr>
              <w:pStyle w:val="TableParagraph"/>
              <w:spacing w:before="14"/>
              <w:rPr>
                <w:sz w:val="12"/>
              </w:rPr>
            </w:pPr>
            <w:r>
              <w:rPr>
                <w:sz w:val="12"/>
              </w:rPr>
              <w:t>294-420-3</w:t>
            </w:r>
          </w:p>
        </w:tc>
        <w:tc>
          <w:tcPr>
            <w:tcW w:w="1293" w:type="dxa"/>
          </w:tcPr>
          <w:p w:rsidR="00323F62" w:rsidRDefault="00323F62">
            <w:pPr>
              <w:pStyle w:val="TableParagraph"/>
              <w:ind w:left="0"/>
              <w:rPr>
                <w:sz w:val="10"/>
              </w:rPr>
            </w:pPr>
          </w:p>
        </w:tc>
        <w:tc>
          <w:tcPr>
            <w:tcW w:w="1265" w:type="dxa"/>
          </w:tcPr>
          <w:p w:rsidR="00323F62" w:rsidRDefault="00323F62">
            <w:pPr>
              <w:pStyle w:val="TableParagraph"/>
              <w:ind w:left="0"/>
              <w:rPr>
                <w:sz w:val="10"/>
              </w:rPr>
            </w:pPr>
          </w:p>
        </w:tc>
        <w:tc>
          <w:tcPr>
            <w:tcW w:w="1317" w:type="dxa"/>
          </w:tcPr>
          <w:p w:rsidR="00323F62" w:rsidRDefault="005674BC">
            <w:pPr>
              <w:pStyle w:val="TableParagraph"/>
              <w:spacing w:before="15" w:line="237" w:lineRule="auto"/>
              <w:ind w:right="474"/>
              <w:rPr>
                <w:sz w:val="12"/>
              </w:rPr>
            </w:pPr>
            <w:r>
              <w:rPr>
                <w:sz w:val="12"/>
              </w:rPr>
              <w:t>Пероксидни број мањи од 10 mmol/L (</w:t>
            </w:r>
            <w:r>
              <w:rPr>
                <w:position w:val="4"/>
                <w:sz w:val="7"/>
              </w:rPr>
              <w:t>15</w:t>
            </w:r>
            <w:r>
              <w:rPr>
                <w:sz w:val="12"/>
              </w:rPr>
              <w:t>)</w:t>
            </w:r>
          </w:p>
        </w:tc>
        <w:tc>
          <w:tcPr>
            <w:tcW w:w="2070" w:type="dxa"/>
          </w:tcPr>
          <w:p w:rsidR="00323F62" w:rsidRDefault="00323F62">
            <w:pPr>
              <w:pStyle w:val="TableParagraph"/>
              <w:ind w:left="0"/>
              <w:rPr>
                <w:sz w:val="10"/>
              </w:rPr>
            </w:pPr>
          </w:p>
        </w:tc>
      </w:tr>
      <w:tr w:rsidR="00323F62">
        <w:trPr>
          <w:trHeight w:val="1954"/>
        </w:trPr>
        <w:tc>
          <w:tcPr>
            <w:tcW w:w="510" w:type="dxa"/>
          </w:tcPr>
          <w:p w:rsidR="00323F62" w:rsidRDefault="005674BC">
            <w:pPr>
              <w:pStyle w:val="TableParagraph"/>
              <w:spacing w:before="14"/>
              <w:ind w:left="0" w:right="265"/>
              <w:jc w:val="right"/>
              <w:rPr>
                <w:sz w:val="12"/>
              </w:rPr>
            </w:pPr>
            <w:r>
              <w:rPr>
                <w:sz w:val="12"/>
              </w:rPr>
              <w:t>119</w:t>
            </w:r>
          </w:p>
        </w:tc>
        <w:tc>
          <w:tcPr>
            <w:tcW w:w="1242" w:type="dxa"/>
          </w:tcPr>
          <w:p w:rsidR="00323F62" w:rsidRDefault="005674BC">
            <w:pPr>
              <w:pStyle w:val="TableParagraph"/>
              <w:spacing w:before="15" w:line="237" w:lineRule="auto"/>
              <w:ind w:left="56" w:right="246"/>
              <w:rPr>
                <w:sz w:val="12"/>
              </w:rPr>
            </w:pPr>
            <w:r>
              <w:rPr>
                <w:sz w:val="12"/>
              </w:rPr>
              <w:t>Уље и екстракт Thuja Occidentalis</w:t>
            </w:r>
          </w:p>
        </w:tc>
        <w:tc>
          <w:tcPr>
            <w:tcW w:w="1179" w:type="dxa"/>
          </w:tcPr>
          <w:p w:rsidR="00323F62" w:rsidRDefault="005674BC">
            <w:pPr>
              <w:pStyle w:val="TableParagraph"/>
              <w:spacing w:before="15" w:line="237" w:lineRule="auto"/>
              <w:ind w:right="189"/>
              <w:rPr>
                <w:sz w:val="12"/>
              </w:rPr>
            </w:pPr>
            <w:r>
              <w:rPr>
                <w:sz w:val="12"/>
              </w:rPr>
              <w:t>Thuja Occidentalis Bark Extract; Thuja Occidentalis Leaf;</w:t>
            </w:r>
          </w:p>
          <w:p w:rsidR="00323F62" w:rsidRDefault="005674BC">
            <w:pPr>
              <w:pStyle w:val="TableParagraph"/>
              <w:spacing w:line="237" w:lineRule="auto"/>
              <w:ind w:right="200"/>
              <w:rPr>
                <w:sz w:val="12"/>
              </w:rPr>
            </w:pPr>
            <w:r>
              <w:rPr>
                <w:sz w:val="12"/>
              </w:rPr>
              <w:t>Thuja Occidentalis Leaf Extract; Thuja Occidentalis Leaf</w:t>
            </w:r>
            <w:r>
              <w:rPr>
                <w:spacing w:val="-1"/>
                <w:sz w:val="12"/>
              </w:rPr>
              <w:t xml:space="preserve"> </w:t>
            </w:r>
            <w:r>
              <w:rPr>
                <w:sz w:val="12"/>
              </w:rPr>
              <w:t>Oil;</w:t>
            </w:r>
          </w:p>
          <w:p w:rsidR="00323F62" w:rsidRDefault="005674BC">
            <w:pPr>
              <w:pStyle w:val="TableParagraph"/>
              <w:spacing w:line="237" w:lineRule="auto"/>
              <w:ind w:right="182"/>
              <w:rPr>
                <w:sz w:val="12"/>
              </w:rPr>
            </w:pPr>
            <w:r>
              <w:rPr>
                <w:sz w:val="12"/>
              </w:rPr>
              <w:t>Thuja Occidentalis Stem Extract; Thuja Occidentalis Stem Oil;</w:t>
            </w:r>
          </w:p>
          <w:p w:rsidR="00323F62" w:rsidRDefault="005674BC">
            <w:pPr>
              <w:pStyle w:val="TableParagraph"/>
              <w:spacing w:line="237" w:lineRule="auto"/>
              <w:ind w:right="182"/>
              <w:rPr>
                <w:sz w:val="12"/>
              </w:rPr>
            </w:pPr>
            <w:r>
              <w:rPr>
                <w:sz w:val="12"/>
              </w:rPr>
              <w:t>Thuja Occidentalis Root Extract</w:t>
            </w:r>
          </w:p>
        </w:tc>
        <w:tc>
          <w:tcPr>
            <w:tcW w:w="802" w:type="dxa"/>
          </w:tcPr>
          <w:p w:rsidR="00323F62" w:rsidRDefault="005674BC">
            <w:pPr>
              <w:pStyle w:val="TableParagraph"/>
              <w:spacing w:before="13"/>
              <w:rPr>
                <w:sz w:val="12"/>
              </w:rPr>
            </w:pPr>
            <w:r>
              <w:rPr>
                <w:sz w:val="12"/>
              </w:rPr>
              <w:t>90131-58-1</w:t>
            </w:r>
          </w:p>
        </w:tc>
        <w:tc>
          <w:tcPr>
            <w:tcW w:w="805" w:type="dxa"/>
          </w:tcPr>
          <w:p w:rsidR="00323F62" w:rsidRDefault="005674BC">
            <w:pPr>
              <w:pStyle w:val="TableParagraph"/>
              <w:spacing w:before="13"/>
              <w:rPr>
                <w:sz w:val="12"/>
              </w:rPr>
            </w:pPr>
            <w:r>
              <w:rPr>
                <w:sz w:val="12"/>
              </w:rPr>
              <w:t>290-370-1</w:t>
            </w:r>
          </w:p>
        </w:tc>
        <w:tc>
          <w:tcPr>
            <w:tcW w:w="1293" w:type="dxa"/>
          </w:tcPr>
          <w:p w:rsidR="00323F62" w:rsidRDefault="00323F62">
            <w:pPr>
              <w:pStyle w:val="TableParagraph"/>
              <w:ind w:left="0"/>
              <w:rPr>
                <w:sz w:val="10"/>
              </w:rPr>
            </w:pPr>
          </w:p>
        </w:tc>
        <w:tc>
          <w:tcPr>
            <w:tcW w:w="1265" w:type="dxa"/>
          </w:tcPr>
          <w:p w:rsidR="00323F62" w:rsidRDefault="00323F62">
            <w:pPr>
              <w:pStyle w:val="TableParagraph"/>
              <w:ind w:left="0"/>
              <w:rPr>
                <w:sz w:val="10"/>
              </w:rPr>
            </w:pPr>
          </w:p>
        </w:tc>
        <w:tc>
          <w:tcPr>
            <w:tcW w:w="1317" w:type="dxa"/>
          </w:tcPr>
          <w:p w:rsidR="00323F62" w:rsidRDefault="005674BC">
            <w:pPr>
              <w:pStyle w:val="TableParagraph"/>
              <w:spacing w:before="14" w:line="237" w:lineRule="auto"/>
              <w:ind w:right="474"/>
              <w:rPr>
                <w:sz w:val="12"/>
              </w:rPr>
            </w:pPr>
            <w:r>
              <w:rPr>
                <w:sz w:val="12"/>
              </w:rPr>
              <w:t>Пероксидни број мањи од 10 mmol/L (</w:t>
            </w:r>
            <w:r>
              <w:rPr>
                <w:position w:val="4"/>
                <w:sz w:val="7"/>
              </w:rPr>
              <w:t>15</w:t>
            </w:r>
            <w:r>
              <w:rPr>
                <w:sz w:val="12"/>
              </w:rPr>
              <w:t>)</w:t>
            </w:r>
          </w:p>
        </w:tc>
        <w:tc>
          <w:tcPr>
            <w:tcW w:w="2070" w:type="dxa"/>
          </w:tcPr>
          <w:p w:rsidR="00323F62" w:rsidRDefault="00323F62">
            <w:pPr>
              <w:pStyle w:val="TableParagraph"/>
              <w:ind w:left="0"/>
              <w:rPr>
                <w:sz w:val="10"/>
              </w:rPr>
            </w:pPr>
          </w:p>
        </w:tc>
      </w:tr>
      <w:tr w:rsidR="00323F62">
        <w:trPr>
          <w:trHeight w:val="322"/>
        </w:trPr>
        <w:tc>
          <w:tcPr>
            <w:tcW w:w="510" w:type="dxa"/>
          </w:tcPr>
          <w:p w:rsidR="00323F62" w:rsidRDefault="005674BC">
            <w:pPr>
              <w:pStyle w:val="TableParagraph"/>
              <w:spacing w:before="14"/>
              <w:ind w:left="0" w:right="281"/>
              <w:jc w:val="right"/>
              <w:rPr>
                <w:sz w:val="12"/>
              </w:rPr>
            </w:pPr>
            <w:r>
              <w:rPr>
                <w:sz w:val="12"/>
              </w:rPr>
              <w:t>----</w:t>
            </w:r>
          </w:p>
        </w:tc>
        <w:tc>
          <w:tcPr>
            <w:tcW w:w="1242" w:type="dxa"/>
          </w:tcPr>
          <w:p w:rsidR="00323F62" w:rsidRDefault="005674BC">
            <w:pPr>
              <w:pStyle w:val="TableParagraph"/>
              <w:spacing w:before="15" w:line="237" w:lineRule="auto"/>
              <w:ind w:left="56" w:right="346"/>
              <w:rPr>
                <w:sz w:val="12"/>
              </w:rPr>
            </w:pPr>
            <w:r>
              <w:rPr>
                <w:sz w:val="12"/>
              </w:rPr>
              <w:t>Премештен или обрисан</w:t>
            </w:r>
          </w:p>
        </w:tc>
        <w:tc>
          <w:tcPr>
            <w:tcW w:w="1179" w:type="dxa"/>
          </w:tcPr>
          <w:p w:rsidR="00323F62" w:rsidRDefault="00323F62">
            <w:pPr>
              <w:pStyle w:val="TableParagraph"/>
              <w:ind w:left="0"/>
              <w:rPr>
                <w:sz w:val="10"/>
              </w:rPr>
            </w:pPr>
          </w:p>
        </w:tc>
        <w:tc>
          <w:tcPr>
            <w:tcW w:w="802" w:type="dxa"/>
          </w:tcPr>
          <w:p w:rsidR="00323F62" w:rsidRDefault="00323F62">
            <w:pPr>
              <w:pStyle w:val="TableParagraph"/>
              <w:ind w:left="0"/>
              <w:rPr>
                <w:sz w:val="10"/>
              </w:rPr>
            </w:pPr>
          </w:p>
        </w:tc>
        <w:tc>
          <w:tcPr>
            <w:tcW w:w="805" w:type="dxa"/>
          </w:tcPr>
          <w:p w:rsidR="00323F62" w:rsidRDefault="00323F62">
            <w:pPr>
              <w:pStyle w:val="TableParagraph"/>
              <w:ind w:left="0"/>
              <w:rPr>
                <w:sz w:val="10"/>
              </w:rPr>
            </w:pPr>
          </w:p>
        </w:tc>
        <w:tc>
          <w:tcPr>
            <w:tcW w:w="1293" w:type="dxa"/>
          </w:tcPr>
          <w:p w:rsidR="00323F62" w:rsidRDefault="00323F62">
            <w:pPr>
              <w:pStyle w:val="TableParagraph"/>
              <w:ind w:left="0"/>
              <w:rPr>
                <w:sz w:val="10"/>
              </w:rPr>
            </w:pPr>
          </w:p>
        </w:tc>
        <w:tc>
          <w:tcPr>
            <w:tcW w:w="1265" w:type="dxa"/>
          </w:tcPr>
          <w:p w:rsidR="00323F62" w:rsidRDefault="00323F62">
            <w:pPr>
              <w:pStyle w:val="TableParagraph"/>
              <w:ind w:left="0"/>
              <w:rPr>
                <w:sz w:val="10"/>
              </w:rPr>
            </w:pPr>
          </w:p>
        </w:tc>
        <w:tc>
          <w:tcPr>
            <w:tcW w:w="1317" w:type="dxa"/>
          </w:tcPr>
          <w:p w:rsidR="00323F62" w:rsidRDefault="00323F62">
            <w:pPr>
              <w:pStyle w:val="TableParagraph"/>
              <w:ind w:left="0"/>
              <w:rPr>
                <w:sz w:val="10"/>
              </w:rPr>
            </w:pPr>
          </w:p>
        </w:tc>
        <w:tc>
          <w:tcPr>
            <w:tcW w:w="2070" w:type="dxa"/>
          </w:tcPr>
          <w:p w:rsidR="00323F62" w:rsidRDefault="00323F62">
            <w:pPr>
              <w:pStyle w:val="TableParagraph"/>
              <w:ind w:left="0"/>
              <w:rPr>
                <w:sz w:val="10"/>
              </w:rPr>
            </w:pPr>
          </w:p>
        </w:tc>
      </w:tr>
      <w:tr w:rsidR="00323F62">
        <w:trPr>
          <w:trHeight w:val="594"/>
        </w:trPr>
        <w:tc>
          <w:tcPr>
            <w:tcW w:w="510" w:type="dxa"/>
          </w:tcPr>
          <w:p w:rsidR="00323F62" w:rsidRDefault="005674BC">
            <w:pPr>
              <w:pStyle w:val="TableParagraph"/>
              <w:spacing w:before="14"/>
              <w:ind w:left="0" w:right="261"/>
              <w:jc w:val="right"/>
              <w:rPr>
                <w:sz w:val="12"/>
              </w:rPr>
            </w:pPr>
            <w:r>
              <w:rPr>
                <w:sz w:val="12"/>
              </w:rPr>
              <w:t>121</w:t>
            </w:r>
          </w:p>
        </w:tc>
        <w:tc>
          <w:tcPr>
            <w:tcW w:w="1242" w:type="dxa"/>
          </w:tcPr>
          <w:p w:rsidR="00323F62" w:rsidRDefault="005674BC">
            <w:pPr>
              <w:pStyle w:val="TableParagraph"/>
              <w:spacing w:before="15" w:line="237" w:lineRule="auto"/>
              <w:ind w:left="56" w:right="115"/>
              <w:rPr>
                <w:sz w:val="12"/>
              </w:rPr>
            </w:pPr>
            <w:r>
              <w:rPr>
                <w:sz w:val="12"/>
              </w:rPr>
              <w:t>3-карен; 3,7,7- три- метилбицикло[4.1.0] хепт- 3-ен (изоди- прен)</w:t>
            </w:r>
          </w:p>
        </w:tc>
        <w:tc>
          <w:tcPr>
            <w:tcW w:w="1179" w:type="dxa"/>
          </w:tcPr>
          <w:p w:rsidR="00323F62" w:rsidRDefault="00323F62">
            <w:pPr>
              <w:pStyle w:val="TableParagraph"/>
              <w:ind w:left="0"/>
              <w:rPr>
                <w:sz w:val="10"/>
              </w:rPr>
            </w:pPr>
          </w:p>
        </w:tc>
        <w:tc>
          <w:tcPr>
            <w:tcW w:w="802" w:type="dxa"/>
          </w:tcPr>
          <w:p w:rsidR="00323F62" w:rsidRDefault="005674BC">
            <w:pPr>
              <w:pStyle w:val="TableParagraph"/>
              <w:spacing w:before="14"/>
              <w:rPr>
                <w:sz w:val="12"/>
              </w:rPr>
            </w:pPr>
            <w:r>
              <w:rPr>
                <w:sz w:val="12"/>
              </w:rPr>
              <w:t>13466-78-9</w:t>
            </w:r>
          </w:p>
        </w:tc>
        <w:tc>
          <w:tcPr>
            <w:tcW w:w="805" w:type="dxa"/>
          </w:tcPr>
          <w:p w:rsidR="00323F62" w:rsidRDefault="005674BC">
            <w:pPr>
              <w:pStyle w:val="TableParagraph"/>
              <w:spacing w:before="14"/>
              <w:rPr>
                <w:sz w:val="12"/>
              </w:rPr>
            </w:pPr>
            <w:r>
              <w:rPr>
                <w:sz w:val="12"/>
              </w:rPr>
              <w:t>236-719-3</w:t>
            </w:r>
          </w:p>
        </w:tc>
        <w:tc>
          <w:tcPr>
            <w:tcW w:w="1293" w:type="dxa"/>
          </w:tcPr>
          <w:p w:rsidR="00323F62" w:rsidRDefault="00323F62">
            <w:pPr>
              <w:pStyle w:val="TableParagraph"/>
              <w:ind w:left="0"/>
              <w:rPr>
                <w:sz w:val="10"/>
              </w:rPr>
            </w:pPr>
          </w:p>
        </w:tc>
        <w:tc>
          <w:tcPr>
            <w:tcW w:w="1265" w:type="dxa"/>
          </w:tcPr>
          <w:p w:rsidR="00323F62" w:rsidRDefault="00323F62">
            <w:pPr>
              <w:pStyle w:val="TableParagraph"/>
              <w:ind w:left="0"/>
              <w:rPr>
                <w:sz w:val="10"/>
              </w:rPr>
            </w:pPr>
          </w:p>
        </w:tc>
        <w:tc>
          <w:tcPr>
            <w:tcW w:w="1317" w:type="dxa"/>
          </w:tcPr>
          <w:p w:rsidR="00323F62" w:rsidRDefault="005674BC">
            <w:pPr>
              <w:pStyle w:val="TableParagraph"/>
              <w:spacing w:before="15" w:line="237" w:lineRule="auto"/>
              <w:ind w:right="474"/>
              <w:rPr>
                <w:sz w:val="12"/>
              </w:rPr>
            </w:pPr>
            <w:r>
              <w:rPr>
                <w:sz w:val="12"/>
              </w:rPr>
              <w:t>Пероксидни број мањи од 10 mmol/L (</w:t>
            </w:r>
            <w:r>
              <w:rPr>
                <w:position w:val="4"/>
                <w:sz w:val="7"/>
              </w:rPr>
              <w:t>15</w:t>
            </w:r>
            <w:r>
              <w:rPr>
                <w:sz w:val="12"/>
              </w:rPr>
              <w:t>)</w:t>
            </w:r>
          </w:p>
        </w:tc>
        <w:tc>
          <w:tcPr>
            <w:tcW w:w="2070" w:type="dxa"/>
          </w:tcPr>
          <w:p w:rsidR="00323F62" w:rsidRDefault="00323F62">
            <w:pPr>
              <w:pStyle w:val="TableParagraph"/>
              <w:ind w:left="0"/>
              <w:rPr>
                <w:sz w:val="10"/>
              </w:rPr>
            </w:pPr>
          </w:p>
        </w:tc>
      </w:tr>
      <w:tr w:rsidR="00323F62">
        <w:trPr>
          <w:trHeight w:val="1682"/>
        </w:trPr>
        <w:tc>
          <w:tcPr>
            <w:tcW w:w="510" w:type="dxa"/>
          </w:tcPr>
          <w:p w:rsidR="00323F62" w:rsidRDefault="005674BC">
            <w:pPr>
              <w:pStyle w:val="TableParagraph"/>
              <w:spacing w:before="14"/>
              <w:ind w:left="0" w:right="261"/>
              <w:jc w:val="right"/>
              <w:rPr>
                <w:sz w:val="12"/>
              </w:rPr>
            </w:pPr>
            <w:r>
              <w:rPr>
                <w:sz w:val="12"/>
              </w:rPr>
              <w:t>122</w:t>
            </w:r>
          </w:p>
        </w:tc>
        <w:tc>
          <w:tcPr>
            <w:tcW w:w="1242" w:type="dxa"/>
          </w:tcPr>
          <w:p w:rsidR="00323F62" w:rsidRDefault="005674BC">
            <w:pPr>
              <w:pStyle w:val="TableParagraph"/>
              <w:spacing w:before="15" w:line="237" w:lineRule="auto"/>
              <w:ind w:left="56" w:right="365"/>
              <w:rPr>
                <w:sz w:val="12"/>
              </w:rPr>
            </w:pPr>
            <w:r>
              <w:rPr>
                <w:sz w:val="12"/>
              </w:rPr>
              <w:t>Уље и екстракт Cedrus atlantica</w:t>
            </w:r>
          </w:p>
        </w:tc>
        <w:tc>
          <w:tcPr>
            <w:tcW w:w="1179" w:type="dxa"/>
          </w:tcPr>
          <w:p w:rsidR="00323F62" w:rsidRDefault="005674BC">
            <w:pPr>
              <w:pStyle w:val="TableParagraph"/>
              <w:spacing w:before="15" w:line="237" w:lineRule="auto"/>
              <w:ind w:right="18"/>
              <w:rPr>
                <w:sz w:val="12"/>
              </w:rPr>
            </w:pPr>
            <w:r>
              <w:rPr>
                <w:sz w:val="12"/>
              </w:rPr>
              <w:t>Cedrus Atlantica Bark Extract;</w:t>
            </w:r>
          </w:p>
          <w:p w:rsidR="00323F62" w:rsidRDefault="005674BC">
            <w:pPr>
              <w:pStyle w:val="TableParagraph"/>
              <w:spacing w:line="237" w:lineRule="auto"/>
              <w:ind w:right="105"/>
              <w:rPr>
                <w:sz w:val="12"/>
              </w:rPr>
            </w:pPr>
            <w:r>
              <w:rPr>
                <w:sz w:val="12"/>
              </w:rPr>
              <w:t>Cedrus Atlantica Bark Oil;</w:t>
            </w:r>
          </w:p>
          <w:p w:rsidR="00323F62" w:rsidRDefault="005674BC">
            <w:pPr>
              <w:pStyle w:val="TableParagraph"/>
              <w:spacing w:line="237" w:lineRule="auto"/>
              <w:ind w:right="18"/>
              <w:rPr>
                <w:sz w:val="12"/>
              </w:rPr>
            </w:pPr>
            <w:r>
              <w:rPr>
                <w:sz w:val="12"/>
              </w:rPr>
              <w:t>Cedrus Atlantica Bark Water;</w:t>
            </w:r>
          </w:p>
          <w:p w:rsidR="00323F62" w:rsidRDefault="005674BC">
            <w:pPr>
              <w:pStyle w:val="TableParagraph"/>
              <w:spacing w:line="237" w:lineRule="auto"/>
              <w:rPr>
                <w:sz w:val="12"/>
              </w:rPr>
            </w:pPr>
            <w:r>
              <w:rPr>
                <w:sz w:val="12"/>
              </w:rPr>
              <w:t>Cedrus Atlantica Leaf Extract;</w:t>
            </w:r>
          </w:p>
          <w:p w:rsidR="00323F62" w:rsidRDefault="005674BC">
            <w:pPr>
              <w:pStyle w:val="TableParagraph"/>
              <w:spacing w:line="237" w:lineRule="auto"/>
              <w:ind w:right="105"/>
              <w:rPr>
                <w:sz w:val="12"/>
              </w:rPr>
            </w:pPr>
            <w:r>
              <w:rPr>
                <w:sz w:val="12"/>
              </w:rPr>
              <w:t>Cedrus Atlantica Wood Extract; Cedrus Atlantica Wood Oil</w:t>
            </w:r>
          </w:p>
        </w:tc>
        <w:tc>
          <w:tcPr>
            <w:tcW w:w="802" w:type="dxa"/>
          </w:tcPr>
          <w:p w:rsidR="00323F62" w:rsidRDefault="005674BC">
            <w:pPr>
              <w:pStyle w:val="TableParagraph"/>
              <w:spacing w:before="13"/>
              <w:rPr>
                <w:sz w:val="12"/>
              </w:rPr>
            </w:pPr>
            <w:r>
              <w:rPr>
                <w:sz w:val="12"/>
              </w:rPr>
              <w:t>92201-55-3</w:t>
            </w:r>
          </w:p>
        </w:tc>
        <w:tc>
          <w:tcPr>
            <w:tcW w:w="805" w:type="dxa"/>
          </w:tcPr>
          <w:p w:rsidR="00323F62" w:rsidRDefault="005674BC">
            <w:pPr>
              <w:pStyle w:val="TableParagraph"/>
              <w:spacing w:before="13"/>
              <w:rPr>
                <w:sz w:val="12"/>
              </w:rPr>
            </w:pPr>
            <w:r>
              <w:rPr>
                <w:sz w:val="12"/>
              </w:rPr>
              <w:t>295-985-9</w:t>
            </w:r>
          </w:p>
        </w:tc>
        <w:tc>
          <w:tcPr>
            <w:tcW w:w="1293" w:type="dxa"/>
          </w:tcPr>
          <w:p w:rsidR="00323F62" w:rsidRDefault="00323F62">
            <w:pPr>
              <w:pStyle w:val="TableParagraph"/>
              <w:ind w:left="0"/>
              <w:rPr>
                <w:sz w:val="10"/>
              </w:rPr>
            </w:pPr>
          </w:p>
        </w:tc>
        <w:tc>
          <w:tcPr>
            <w:tcW w:w="1265" w:type="dxa"/>
          </w:tcPr>
          <w:p w:rsidR="00323F62" w:rsidRDefault="00323F62">
            <w:pPr>
              <w:pStyle w:val="TableParagraph"/>
              <w:ind w:left="0"/>
              <w:rPr>
                <w:sz w:val="10"/>
              </w:rPr>
            </w:pPr>
          </w:p>
        </w:tc>
        <w:tc>
          <w:tcPr>
            <w:tcW w:w="1317" w:type="dxa"/>
          </w:tcPr>
          <w:p w:rsidR="00323F62" w:rsidRDefault="005674BC">
            <w:pPr>
              <w:pStyle w:val="TableParagraph"/>
              <w:spacing w:before="14" w:line="237" w:lineRule="auto"/>
              <w:ind w:right="474"/>
              <w:rPr>
                <w:sz w:val="12"/>
              </w:rPr>
            </w:pPr>
            <w:r>
              <w:rPr>
                <w:sz w:val="12"/>
              </w:rPr>
              <w:t>Пероксидни број мањи од 10 mmol/L (</w:t>
            </w:r>
            <w:r>
              <w:rPr>
                <w:position w:val="4"/>
                <w:sz w:val="7"/>
              </w:rPr>
              <w:t>15</w:t>
            </w:r>
            <w:r>
              <w:rPr>
                <w:sz w:val="12"/>
              </w:rPr>
              <w:t>)</w:t>
            </w:r>
          </w:p>
        </w:tc>
        <w:tc>
          <w:tcPr>
            <w:tcW w:w="2070" w:type="dxa"/>
          </w:tcPr>
          <w:p w:rsidR="00323F62" w:rsidRDefault="00323F62">
            <w:pPr>
              <w:pStyle w:val="TableParagraph"/>
              <w:ind w:left="0"/>
              <w:rPr>
                <w:sz w:val="10"/>
              </w:rPr>
            </w:pPr>
          </w:p>
        </w:tc>
      </w:tr>
      <w:tr w:rsidR="00323F62">
        <w:trPr>
          <w:trHeight w:val="2906"/>
        </w:trPr>
        <w:tc>
          <w:tcPr>
            <w:tcW w:w="510" w:type="dxa"/>
          </w:tcPr>
          <w:p w:rsidR="00323F62" w:rsidRDefault="005674BC">
            <w:pPr>
              <w:pStyle w:val="TableParagraph"/>
              <w:spacing w:before="14"/>
              <w:ind w:left="0" w:right="261"/>
              <w:jc w:val="right"/>
              <w:rPr>
                <w:sz w:val="12"/>
              </w:rPr>
            </w:pPr>
            <w:r>
              <w:rPr>
                <w:sz w:val="12"/>
              </w:rPr>
              <w:t>123</w:t>
            </w:r>
          </w:p>
        </w:tc>
        <w:tc>
          <w:tcPr>
            <w:tcW w:w="1242" w:type="dxa"/>
          </w:tcPr>
          <w:p w:rsidR="00323F62" w:rsidRDefault="005674BC">
            <w:pPr>
              <w:pStyle w:val="TableParagraph"/>
              <w:spacing w:before="15" w:line="237" w:lineRule="auto"/>
              <w:ind w:left="56" w:right="365"/>
              <w:rPr>
                <w:sz w:val="12"/>
              </w:rPr>
            </w:pPr>
            <w:r>
              <w:rPr>
                <w:sz w:val="12"/>
              </w:rPr>
              <w:t>Уље и екстракт Cupressus sempervirens</w:t>
            </w:r>
          </w:p>
        </w:tc>
        <w:tc>
          <w:tcPr>
            <w:tcW w:w="1179" w:type="dxa"/>
          </w:tcPr>
          <w:p w:rsidR="00323F62" w:rsidRDefault="005674BC">
            <w:pPr>
              <w:pStyle w:val="TableParagraph"/>
              <w:spacing w:before="15" w:line="237" w:lineRule="auto"/>
              <w:ind w:right="44"/>
              <w:rPr>
                <w:sz w:val="12"/>
              </w:rPr>
            </w:pPr>
            <w:r>
              <w:rPr>
                <w:sz w:val="12"/>
              </w:rPr>
              <w:t>Cupressus Semper- virens Leaf Oil; Cu- pressus Sempervirens Bark Extract; Cupressus Semper- virens Cone Extract; Cupressus Semper- virens Fruit Extract; Cupressus Semper- virens Leaf Extract; Cupressus Semper- virens  Leaf/Nut/ Stem Oil; Cupressus Sempervi</w:t>
            </w:r>
            <w:r>
              <w:rPr>
                <w:sz w:val="12"/>
              </w:rPr>
              <w:t>rens Leaf/ Stem Extract;</w:t>
            </w:r>
            <w:r>
              <w:rPr>
                <w:spacing w:val="-5"/>
                <w:sz w:val="12"/>
              </w:rPr>
              <w:t xml:space="preserve"> </w:t>
            </w:r>
            <w:r>
              <w:rPr>
                <w:sz w:val="12"/>
              </w:rPr>
              <w:t>Cupres- sus Sempervirens Leaf Water; Cupressus Semper- virens Seed Extract; Cupressus Semper- virens</w:t>
            </w:r>
            <w:r>
              <w:rPr>
                <w:spacing w:val="-1"/>
                <w:sz w:val="12"/>
              </w:rPr>
              <w:t xml:space="preserve"> </w:t>
            </w:r>
            <w:r>
              <w:rPr>
                <w:sz w:val="12"/>
              </w:rPr>
              <w:t>Oil</w:t>
            </w:r>
          </w:p>
        </w:tc>
        <w:tc>
          <w:tcPr>
            <w:tcW w:w="802" w:type="dxa"/>
          </w:tcPr>
          <w:p w:rsidR="00323F62" w:rsidRDefault="005674BC">
            <w:pPr>
              <w:pStyle w:val="TableParagraph"/>
              <w:spacing w:before="13"/>
              <w:rPr>
                <w:sz w:val="12"/>
              </w:rPr>
            </w:pPr>
            <w:r>
              <w:rPr>
                <w:sz w:val="12"/>
              </w:rPr>
              <w:t>84696-07-1</w:t>
            </w:r>
          </w:p>
        </w:tc>
        <w:tc>
          <w:tcPr>
            <w:tcW w:w="805" w:type="dxa"/>
          </w:tcPr>
          <w:p w:rsidR="00323F62" w:rsidRDefault="005674BC">
            <w:pPr>
              <w:pStyle w:val="TableParagraph"/>
              <w:spacing w:before="13"/>
              <w:rPr>
                <w:sz w:val="12"/>
              </w:rPr>
            </w:pPr>
            <w:r>
              <w:rPr>
                <w:sz w:val="12"/>
              </w:rPr>
              <w:t>283-626-9</w:t>
            </w:r>
          </w:p>
        </w:tc>
        <w:tc>
          <w:tcPr>
            <w:tcW w:w="1293" w:type="dxa"/>
          </w:tcPr>
          <w:p w:rsidR="00323F62" w:rsidRDefault="00323F62">
            <w:pPr>
              <w:pStyle w:val="TableParagraph"/>
              <w:ind w:left="0"/>
              <w:rPr>
                <w:sz w:val="10"/>
              </w:rPr>
            </w:pPr>
          </w:p>
        </w:tc>
        <w:tc>
          <w:tcPr>
            <w:tcW w:w="1265" w:type="dxa"/>
          </w:tcPr>
          <w:p w:rsidR="00323F62" w:rsidRDefault="00323F62">
            <w:pPr>
              <w:pStyle w:val="TableParagraph"/>
              <w:ind w:left="0"/>
              <w:rPr>
                <w:sz w:val="10"/>
              </w:rPr>
            </w:pPr>
          </w:p>
        </w:tc>
        <w:tc>
          <w:tcPr>
            <w:tcW w:w="1317" w:type="dxa"/>
          </w:tcPr>
          <w:p w:rsidR="00323F62" w:rsidRDefault="005674BC">
            <w:pPr>
              <w:pStyle w:val="TableParagraph"/>
              <w:spacing w:before="14" w:line="237" w:lineRule="auto"/>
              <w:ind w:right="474"/>
              <w:rPr>
                <w:sz w:val="12"/>
              </w:rPr>
            </w:pPr>
            <w:r>
              <w:rPr>
                <w:sz w:val="12"/>
              </w:rPr>
              <w:t>Пероксидни број мањи од 10 mmol/L (</w:t>
            </w:r>
            <w:r>
              <w:rPr>
                <w:position w:val="4"/>
                <w:sz w:val="7"/>
              </w:rPr>
              <w:t>15</w:t>
            </w:r>
            <w:r>
              <w:rPr>
                <w:sz w:val="12"/>
              </w:rPr>
              <w:t>)</w:t>
            </w:r>
          </w:p>
        </w:tc>
        <w:tc>
          <w:tcPr>
            <w:tcW w:w="2070" w:type="dxa"/>
          </w:tcPr>
          <w:p w:rsidR="00323F62" w:rsidRDefault="00323F62">
            <w:pPr>
              <w:pStyle w:val="TableParagraph"/>
              <w:ind w:left="0"/>
              <w:rPr>
                <w:sz w:val="10"/>
              </w:rPr>
            </w:pPr>
          </w:p>
        </w:tc>
      </w:tr>
      <w:tr w:rsidR="00323F62">
        <w:trPr>
          <w:trHeight w:val="458"/>
        </w:trPr>
        <w:tc>
          <w:tcPr>
            <w:tcW w:w="510" w:type="dxa"/>
          </w:tcPr>
          <w:p w:rsidR="00323F62" w:rsidRDefault="005674BC">
            <w:pPr>
              <w:pStyle w:val="TableParagraph"/>
              <w:spacing w:before="14"/>
              <w:ind w:left="0" w:right="261"/>
              <w:jc w:val="right"/>
              <w:rPr>
                <w:sz w:val="12"/>
              </w:rPr>
            </w:pPr>
            <w:r>
              <w:rPr>
                <w:sz w:val="12"/>
              </w:rPr>
              <w:t>124</w:t>
            </w:r>
          </w:p>
        </w:tc>
        <w:tc>
          <w:tcPr>
            <w:tcW w:w="1242" w:type="dxa"/>
          </w:tcPr>
          <w:p w:rsidR="00323F62" w:rsidRDefault="005674BC">
            <w:pPr>
              <w:pStyle w:val="TableParagraph"/>
              <w:spacing w:before="15" w:line="237" w:lineRule="auto"/>
              <w:ind w:left="56" w:right="48"/>
              <w:rPr>
                <w:sz w:val="12"/>
              </w:rPr>
            </w:pPr>
            <w:r>
              <w:rPr>
                <w:sz w:val="12"/>
              </w:rPr>
              <w:t>Терпентинска гума (</w:t>
            </w:r>
            <w:r>
              <w:rPr>
                <w:i/>
                <w:sz w:val="12"/>
              </w:rPr>
              <w:t xml:space="preserve">Pinus </w:t>
            </w:r>
            <w:r>
              <w:rPr>
                <w:sz w:val="12"/>
              </w:rPr>
              <w:t>spp.)</w:t>
            </w:r>
          </w:p>
        </w:tc>
        <w:tc>
          <w:tcPr>
            <w:tcW w:w="1179" w:type="dxa"/>
          </w:tcPr>
          <w:p w:rsidR="00323F62" w:rsidRDefault="005674BC">
            <w:pPr>
              <w:pStyle w:val="TableParagraph"/>
              <w:spacing w:before="14"/>
              <w:rPr>
                <w:sz w:val="12"/>
              </w:rPr>
            </w:pPr>
            <w:r>
              <w:rPr>
                <w:sz w:val="12"/>
              </w:rPr>
              <w:t>Turpentine</w:t>
            </w:r>
          </w:p>
        </w:tc>
        <w:tc>
          <w:tcPr>
            <w:tcW w:w="802" w:type="dxa"/>
          </w:tcPr>
          <w:p w:rsidR="00323F62" w:rsidRDefault="005674BC">
            <w:pPr>
              <w:pStyle w:val="TableParagraph"/>
              <w:spacing w:before="14"/>
              <w:rPr>
                <w:sz w:val="12"/>
              </w:rPr>
            </w:pPr>
            <w:r>
              <w:rPr>
                <w:sz w:val="12"/>
              </w:rPr>
              <w:t>9005-90-7</w:t>
            </w:r>
          </w:p>
        </w:tc>
        <w:tc>
          <w:tcPr>
            <w:tcW w:w="805" w:type="dxa"/>
          </w:tcPr>
          <w:p w:rsidR="00323F62" w:rsidRDefault="005674BC">
            <w:pPr>
              <w:pStyle w:val="TableParagraph"/>
              <w:spacing w:before="14"/>
              <w:rPr>
                <w:sz w:val="12"/>
              </w:rPr>
            </w:pPr>
            <w:r>
              <w:rPr>
                <w:sz w:val="12"/>
              </w:rPr>
              <w:t>232-688-5</w:t>
            </w:r>
          </w:p>
        </w:tc>
        <w:tc>
          <w:tcPr>
            <w:tcW w:w="1293" w:type="dxa"/>
          </w:tcPr>
          <w:p w:rsidR="00323F62" w:rsidRDefault="00323F62">
            <w:pPr>
              <w:pStyle w:val="TableParagraph"/>
              <w:ind w:left="0"/>
              <w:rPr>
                <w:sz w:val="10"/>
              </w:rPr>
            </w:pPr>
          </w:p>
        </w:tc>
        <w:tc>
          <w:tcPr>
            <w:tcW w:w="1265" w:type="dxa"/>
          </w:tcPr>
          <w:p w:rsidR="00323F62" w:rsidRDefault="00323F62">
            <w:pPr>
              <w:pStyle w:val="TableParagraph"/>
              <w:ind w:left="0"/>
              <w:rPr>
                <w:sz w:val="10"/>
              </w:rPr>
            </w:pPr>
          </w:p>
        </w:tc>
        <w:tc>
          <w:tcPr>
            <w:tcW w:w="1317" w:type="dxa"/>
          </w:tcPr>
          <w:p w:rsidR="00323F62" w:rsidRDefault="005674BC">
            <w:pPr>
              <w:pStyle w:val="TableParagraph"/>
              <w:spacing w:before="15" w:line="237" w:lineRule="auto"/>
              <w:ind w:right="474"/>
              <w:rPr>
                <w:sz w:val="12"/>
              </w:rPr>
            </w:pPr>
            <w:r>
              <w:rPr>
                <w:sz w:val="12"/>
              </w:rPr>
              <w:t>Пероксидни број мањи од 10 mmol/L (</w:t>
            </w:r>
            <w:r>
              <w:rPr>
                <w:position w:val="4"/>
                <w:sz w:val="7"/>
              </w:rPr>
              <w:t>15</w:t>
            </w:r>
            <w:r>
              <w:rPr>
                <w:sz w:val="12"/>
              </w:rPr>
              <w:t>)</w:t>
            </w:r>
          </w:p>
        </w:tc>
        <w:tc>
          <w:tcPr>
            <w:tcW w:w="2070" w:type="dxa"/>
          </w:tcPr>
          <w:p w:rsidR="00323F62" w:rsidRDefault="00323F62">
            <w:pPr>
              <w:pStyle w:val="TableParagraph"/>
              <w:ind w:left="0"/>
              <w:rPr>
                <w:sz w:val="10"/>
              </w:rPr>
            </w:pPr>
          </w:p>
        </w:tc>
      </w:tr>
      <w:tr w:rsidR="00323F62">
        <w:trPr>
          <w:trHeight w:val="458"/>
        </w:trPr>
        <w:tc>
          <w:tcPr>
            <w:tcW w:w="510" w:type="dxa"/>
          </w:tcPr>
          <w:p w:rsidR="00323F62" w:rsidRDefault="005674BC">
            <w:pPr>
              <w:pStyle w:val="TableParagraph"/>
              <w:spacing w:before="14"/>
              <w:ind w:left="0" w:right="261"/>
              <w:jc w:val="right"/>
              <w:rPr>
                <w:sz w:val="12"/>
              </w:rPr>
            </w:pPr>
            <w:r>
              <w:rPr>
                <w:sz w:val="12"/>
              </w:rPr>
              <w:t>125</w:t>
            </w:r>
          </w:p>
        </w:tc>
        <w:tc>
          <w:tcPr>
            <w:tcW w:w="1242" w:type="dxa"/>
          </w:tcPr>
          <w:p w:rsidR="00323F62" w:rsidRDefault="005674BC">
            <w:pPr>
              <w:pStyle w:val="TableParagraph"/>
              <w:spacing w:before="15" w:line="237" w:lineRule="auto"/>
              <w:ind w:left="56" w:right="48"/>
              <w:rPr>
                <w:sz w:val="12"/>
              </w:rPr>
            </w:pPr>
            <w:r>
              <w:rPr>
                <w:sz w:val="12"/>
              </w:rPr>
              <w:t>Терпентинско уље и пречишћено уље</w:t>
            </w:r>
          </w:p>
        </w:tc>
        <w:tc>
          <w:tcPr>
            <w:tcW w:w="1179" w:type="dxa"/>
          </w:tcPr>
          <w:p w:rsidR="00323F62" w:rsidRDefault="005674BC">
            <w:pPr>
              <w:pStyle w:val="TableParagraph"/>
              <w:spacing w:before="14"/>
              <w:rPr>
                <w:sz w:val="12"/>
              </w:rPr>
            </w:pPr>
            <w:r>
              <w:rPr>
                <w:sz w:val="12"/>
              </w:rPr>
              <w:t>Turpentine</w:t>
            </w:r>
          </w:p>
        </w:tc>
        <w:tc>
          <w:tcPr>
            <w:tcW w:w="802" w:type="dxa"/>
          </w:tcPr>
          <w:p w:rsidR="00323F62" w:rsidRDefault="005674BC">
            <w:pPr>
              <w:pStyle w:val="TableParagraph"/>
              <w:spacing w:before="14"/>
              <w:rPr>
                <w:sz w:val="12"/>
              </w:rPr>
            </w:pPr>
            <w:r>
              <w:rPr>
                <w:sz w:val="12"/>
              </w:rPr>
              <w:t>8006-64-2</w:t>
            </w:r>
          </w:p>
        </w:tc>
        <w:tc>
          <w:tcPr>
            <w:tcW w:w="805" w:type="dxa"/>
          </w:tcPr>
          <w:p w:rsidR="00323F62" w:rsidRDefault="005674BC">
            <w:pPr>
              <w:pStyle w:val="TableParagraph"/>
              <w:spacing w:before="14"/>
              <w:rPr>
                <w:sz w:val="12"/>
              </w:rPr>
            </w:pPr>
            <w:r>
              <w:rPr>
                <w:sz w:val="12"/>
              </w:rPr>
              <w:t>232-350-7</w:t>
            </w:r>
          </w:p>
        </w:tc>
        <w:tc>
          <w:tcPr>
            <w:tcW w:w="1293" w:type="dxa"/>
          </w:tcPr>
          <w:p w:rsidR="00323F62" w:rsidRDefault="00323F62">
            <w:pPr>
              <w:pStyle w:val="TableParagraph"/>
              <w:ind w:left="0"/>
              <w:rPr>
                <w:sz w:val="10"/>
              </w:rPr>
            </w:pPr>
          </w:p>
        </w:tc>
        <w:tc>
          <w:tcPr>
            <w:tcW w:w="1265" w:type="dxa"/>
          </w:tcPr>
          <w:p w:rsidR="00323F62" w:rsidRDefault="00323F62">
            <w:pPr>
              <w:pStyle w:val="TableParagraph"/>
              <w:ind w:left="0"/>
              <w:rPr>
                <w:sz w:val="10"/>
              </w:rPr>
            </w:pPr>
          </w:p>
        </w:tc>
        <w:tc>
          <w:tcPr>
            <w:tcW w:w="1317" w:type="dxa"/>
          </w:tcPr>
          <w:p w:rsidR="00323F62" w:rsidRDefault="005674BC">
            <w:pPr>
              <w:pStyle w:val="TableParagraph"/>
              <w:spacing w:before="15" w:line="237" w:lineRule="auto"/>
              <w:ind w:right="474"/>
              <w:rPr>
                <w:sz w:val="12"/>
              </w:rPr>
            </w:pPr>
            <w:r>
              <w:rPr>
                <w:sz w:val="12"/>
              </w:rPr>
              <w:t>Пероксидни број мањи од 10 mmol/L (</w:t>
            </w:r>
            <w:r>
              <w:rPr>
                <w:position w:val="4"/>
                <w:sz w:val="7"/>
              </w:rPr>
              <w:t>15</w:t>
            </w:r>
            <w:r>
              <w:rPr>
                <w:sz w:val="12"/>
              </w:rPr>
              <w:t>)</w:t>
            </w:r>
          </w:p>
        </w:tc>
        <w:tc>
          <w:tcPr>
            <w:tcW w:w="2070" w:type="dxa"/>
          </w:tcPr>
          <w:p w:rsidR="00323F62" w:rsidRDefault="00323F62">
            <w:pPr>
              <w:pStyle w:val="TableParagraph"/>
              <w:ind w:left="0"/>
              <w:rPr>
                <w:sz w:val="10"/>
              </w:rPr>
            </w:pPr>
          </w:p>
        </w:tc>
      </w:tr>
      <w:tr w:rsidR="00323F62">
        <w:trPr>
          <w:trHeight w:val="458"/>
        </w:trPr>
        <w:tc>
          <w:tcPr>
            <w:tcW w:w="510" w:type="dxa"/>
          </w:tcPr>
          <w:p w:rsidR="00323F62" w:rsidRDefault="005674BC">
            <w:pPr>
              <w:pStyle w:val="TableParagraph"/>
              <w:spacing w:before="14"/>
              <w:ind w:left="0" w:right="261"/>
              <w:jc w:val="right"/>
              <w:rPr>
                <w:sz w:val="12"/>
              </w:rPr>
            </w:pPr>
            <w:r>
              <w:rPr>
                <w:sz w:val="12"/>
              </w:rPr>
              <w:t>126</w:t>
            </w:r>
          </w:p>
        </w:tc>
        <w:tc>
          <w:tcPr>
            <w:tcW w:w="1242" w:type="dxa"/>
          </w:tcPr>
          <w:p w:rsidR="00323F62" w:rsidRDefault="005674BC">
            <w:pPr>
              <w:pStyle w:val="TableParagraph"/>
              <w:spacing w:before="15" w:line="237" w:lineRule="auto"/>
              <w:ind w:left="56"/>
              <w:rPr>
                <w:sz w:val="12"/>
              </w:rPr>
            </w:pPr>
            <w:r>
              <w:rPr>
                <w:sz w:val="12"/>
              </w:rPr>
              <w:t>Терпентин, дестило- ван паром (</w:t>
            </w:r>
            <w:r>
              <w:rPr>
                <w:i/>
                <w:sz w:val="12"/>
              </w:rPr>
              <w:t xml:space="preserve">Pinus </w:t>
            </w:r>
            <w:r>
              <w:rPr>
                <w:sz w:val="12"/>
              </w:rPr>
              <w:t>spp.)</w:t>
            </w:r>
          </w:p>
        </w:tc>
        <w:tc>
          <w:tcPr>
            <w:tcW w:w="1179" w:type="dxa"/>
          </w:tcPr>
          <w:p w:rsidR="00323F62" w:rsidRDefault="005674BC">
            <w:pPr>
              <w:pStyle w:val="TableParagraph"/>
              <w:spacing w:before="14"/>
              <w:rPr>
                <w:sz w:val="12"/>
              </w:rPr>
            </w:pPr>
            <w:r>
              <w:rPr>
                <w:sz w:val="12"/>
              </w:rPr>
              <w:t>Turpentine</w:t>
            </w:r>
          </w:p>
        </w:tc>
        <w:tc>
          <w:tcPr>
            <w:tcW w:w="802" w:type="dxa"/>
          </w:tcPr>
          <w:p w:rsidR="00323F62" w:rsidRDefault="005674BC">
            <w:pPr>
              <w:pStyle w:val="TableParagraph"/>
              <w:spacing w:before="14"/>
              <w:rPr>
                <w:sz w:val="12"/>
              </w:rPr>
            </w:pPr>
            <w:r>
              <w:rPr>
                <w:sz w:val="12"/>
              </w:rPr>
              <w:t>8006-64-2</w:t>
            </w:r>
          </w:p>
        </w:tc>
        <w:tc>
          <w:tcPr>
            <w:tcW w:w="805" w:type="dxa"/>
          </w:tcPr>
          <w:p w:rsidR="00323F62" w:rsidRDefault="005674BC">
            <w:pPr>
              <w:pStyle w:val="TableParagraph"/>
              <w:spacing w:before="14"/>
              <w:rPr>
                <w:sz w:val="12"/>
              </w:rPr>
            </w:pPr>
            <w:r>
              <w:rPr>
                <w:sz w:val="12"/>
              </w:rPr>
              <w:t>232-350-7</w:t>
            </w:r>
          </w:p>
        </w:tc>
        <w:tc>
          <w:tcPr>
            <w:tcW w:w="1293" w:type="dxa"/>
          </w:tcPr>
          <w:p w:rsidR="00323F62" w:rsidRDefault="00323F62">
            <w:pPr>
              <w:pStyle w:val="TableParagraph"/>
              <w:ind w:left="0"/>
              <w:rPr>
                <w:sz w:val="10"/>
              </w:rPr>
            </w:pPr>
          </w:p>
        </w:tc>
        <w:tc>
          <w:tcPr>
            <w:tcW w:w="1265" w:type="dxa"/>
          </w:tcPr>
          <w:p w:rsidR="00323F62" w:rsidRDefault="00323F62">
            <w:pPr>
              <w:pStyle w:val="TableParagraph"/>
              <w:ind w:left="0"/>
              <w:rPr>
                <w:sz w:val="10"/>
              </w:rPr>
            </w:pPr>
          </w:p>
        </w:tc>
        <w:tc>
          <w:tcPr>
            <w:tcW w:w="1317" w:type="dxa"/>
          </w:tcPr>
          <w:p w:rsidR="00323F62" w:rsidRDefault="005674BC">
            <w:pPr>
              <w:pStyle w:val="TableParagraph"/>
              <w:spacing w:before="15" w:line="237" w:lineRule="auto"/>
              <w:ind w:right="474"/>
              <w:rPr>
                <w:sz w:val="12"/>
              </w:rPr>
            </w:pPr>
            <w:r>
              <w:rPr>
                <w:sz w:val="12"/>
              </w:rPr>
              <w:t>Пероксидни број мањи од 10 mmol/L (</w:t>
            </w:r>
            <w:r>
              <w:rPr>
                <w:position w:val="4"/>
                <w:sz w:val="7"/>
              </w:rPr>
              <w:t>15</w:t>
            </w:r>
            <w:r>
              <w:rPr>
                <w:sz w:val="12"/>
              </w:rPr>
              <w:t>)</w:t>
            </w:r>
          </w:p>
        </w:tc>
        <w:tc>
          <w:tcPr>
            <w:tcW w:w="2070" w:type="dxa"/>
          </w:tcPr>
          <w:p w:rsidR="00323F62" w:rsidRDefault="00323F62">
            <w:pPr>
              <w:pStyle w:val="TableParagraph"/>
              <w:ind w:left="0"/>
              <w:rPr>
                <w:sz w:val="10"/>
              </w:rPr>
            </w:pPr>
          </w:p>
        </w:tc>
      </w:tr>
      <w:tr w:rsidR="00323F62">
        <w:trPr>
          <w:trHeight w:val="458"/>
        </w:trPr>
        <w:tc>
          <w:tcPr>
            <w:tcW w:w="510" w:type="dxa"/>
          </w:tcPr>
          <w:p w:rsidR="00323F62" w:rsidRDefault="005674BC">
            <w:pPr>
              <w:pStyle w:val="TableParagraph"/>
              <w:spacing w:before="14"/>
              <w:ind w:left="0" w:right="261"/>
              <w:jc w:val="right"/>
              <w:rPr>
                <w:sz w:val="12"/>
              </w:rPr>
            </w:pPr>
            <w:r>
              <w:rPr>
                <w:sz w:val="12"/>
              </w:rPr>
              <w:t>127</w:t>
            </w:r>
          </w:p>
        </w:tc>
        <w:tc>
          <w:tcPr>
            <w:tcW w:w="1242" w:type="dxa"/>
          </w:tcPr>
          <w:p w:rsidR="00323F62" w:rsidRDefault="005674BC">
            <w:pPr>
              <w:pStyle w:val="TableParagraph"/>
              <w:spacing w:before="15" w:line="237" w:lineRule="auto"/>
              <w:ind w:left="56" w:right="116"/>
              <w:rPr>
                <w:sz w:val="12"/>
              </w:rPr>
            </w:pPr>
            <w:r>
              <w:rPr>
                <w:sz w:val="12"/>
              </w:rPr>
              <w:t>Ацетати терпенских алкохола</w:t>
            </w:r>
          </w:p>
        </w:tc>
        <w:tc>
          <w:tcPr>
            <w:tcW w:w="1179" w:type="dxa"/>
          </w:tcPr>
          <w:p w:rsidR="00323F62" w:rsidRDefault="005674BC">
            <w:pPr>
              <w:pStyle w:val="TableParagraph"/>
              <w:spacing w:before="15" w:line="237" w:lineRule="auto"/>
              <w:rPr>
                <w:sz w:val="12"/>
              </w:rPr>
            </w:pPr>
            <w:r>
              <w:rPr>
                <w:sz w:val="12"/>
              </w:rPr>
              <w:t>Terpene alcohols acetates</w:t>
            </w:r>
          </w:p>
        </w:tc>
        <w:tc>
          <w:tcPr>
            <w:tcW w:w="802" w:type="dxa"/>
          </w:tcPr>
          <w:p w:rsidR="00323F62" w:rsidRDefault="005674BC">
            <w:pPr>
              <w:pStyle w:val="TableParagraph"/>
              <w:spacing w:before="14"/>
              <w:rPr>
                <w:sz w:val="12"/>
              </w:rPr>
            </w:pPr>
            <w:r>
              <w:rPr>
                <w:sz w:val="12"/>
              </w:rPr>
              <w:t>69103-01-1</w:t>
            </w:r>
          </w:p>
        </w:tc>
        <w:tc>
          <w:tcPr>
            <w:tcW w:w="805" w:type="dxa"/>
          </w:tcPr>
          <w:p w:rsidR="00323F62" w:rsidRDefault="005674BC">
            <w:pPr>
              <w:pStyle w:val="TableParagraph"/>
              <w:spacing w:before="14"/>
              <w:rPr>
                <w:sz w:val="12"/>
              </w:rPr>
            </w:pPr>
            <w:r>
              <w:rPr>
                <w:sz w:val="12"/>
              </w:rPr>
              <w:t>273-868-3</w:t>
            </w:r>
          </w:p>
        </w:tc>
        <w:tc>
          <w:tcPr>
            <w:tcW w:w="1293" w:type="dxa"/>
          </w:tcPr>
          <w:p w:rsidR="00323F62" w:rsidRDefault="00323F62">
            <w:pPr>
              <w:pStyle w:val="TableParagraph"/>
              <w:ind w:left="0"/>
              <w:rPr>
                <w:sz w:val="10"/>
              </w:rPr>
            </w:pPr>
          </w:p>
        </w:tc>
        <w:tc>
          <w:tcPr>
            <w:tcW w:w="1265" w:type="dxa"/>
          </w:tcPr>
          <w:p w:rsidR="00323F62" w:rsidRDefault="00323F62">
            <w:pPr>
              <w:pStyle w:val="TableParagraph"/>
              <w:ind w:left="0"/>
              <w:rPr>
                <w:sz w:val="10"/>
              </w:rPr>
            </w:pPr>
          </w:p>
        </w:tc>
        <w:tc>
          <w:tcPr>
            <w:tcW w:w="1317" w:type="dxa"/>
          </w:tcPr>
          <w:p w:rsidR="00323F62" w:rsidRDefault="005674BC">
            <w:pPr>
              <w:pStyle w:val="TableParagraph"/>
              <w:spacing w:before="15" w:line="237" w:lineRule="auto"/>
              <w:ind w:right="474"/>
              <w:rPr>
                <w:sz w:val="12"/>
              </w:rPr>
            </w:pPr>
            <w:r>
              <w:rPr>
                <w:sz w:val="12"/>
              </w:rPr>
              <w:t>Пероксидни број мањи од 10 mmol/L (</w:t>
            </w:r>
            <w:r>
              <w:rPr>
                <w:position w:val="4"/>
                <w:sz w:val="7"/>
              </w:rPr>
              <w:t>15</w:t>
            </w:r>
            <w:r>
              <w:rPr>
                <w:sz w:val="12"/>
              </w:rPr>
              <w:t>)</w:t>
            </w:r>
          </w:p>
        </w:tc>
        <w:tc>
          <w:tcPr>
            <w:tcW w:w="2070" w:type="dxa"/>
          </w:tcPr>
          <w:p w:rsidR="00323F62" w:rsidRDefault="00323F62">
            <w:pPr>
              <w:pStyle w:val="TableParagraph"/>
              <w:ind w:left="0"/>
              <w:rPr>
                <w:sz w:val="10"/>
              </w:rPr>
            </w:pPr>
          </w:p>
        </w:tc>
      </w:tr>
      <w:tr w:rsidR="00323F62">
        <w:trPr>
          <w:trHeight w:val="458"/>
        </w:trPr>
        <w:tc>
          <w:tcPr>
            <w:tcW w:w="510" w:type="dxa"/>
          </w:tcPr>
          <w:p w:rsidR="00323F62" w:rsidRDefault="005674BC">
            <w:pPr>
              <w:pStyle w:val="TableParagraph"/>
              <w:spacing w:before="14"/>
              <w:ind w:left="0" w:right="261"/>
              <w:jc w:val="right"/>
              <w:rPr>
                <w:sz w:val="12"/>
              </w:rPr>
            </w:pPr>
            <w:r>
              <w:rPr>
                <w:sz w:val="12"/>
              </w:rPr>
              <w:t>128</w:t>
            </w:r>
          </w:p>
        </w:tc>
        <w:tc>
          <w:tcPr>
            <w:tcW w:w="1242" w:type="dxa"/>
          </w:tcPr>
          <w:p w:rsidR="00323F62" w:rsidRDefault="005674BC">
            <w:pPr>
              <w:pStyle w:val="TableParagraph"/>
              <w:spacing w:before="15" w:line="237" w:lineRule="auto"/>
              <w:ind w:left="56" w:right="48"/>
              <w:rPr>
                <w:sz w:val="12"/>
              </w:rPr>
            </w:pPr>
            <w:r>
              <w:rPr>
                <w:sz w:val="12"/>
              </w:rPr>
              <w:t>Терпнски угљово- доници</w:t>
            </w:r>
          </w:p>
        </w:tc>
        <w:tc>
          <w:tcPr>
            <w:tcW w:w="1179" w:type="dxa"/>
          </w:tcPr>
          <w:p w:rsidR="00323F62" w:rsidRDefault="005674BC">
            <w:pPr>
              <w:pStyle w:val="TableParagraph"/>
              <w:spacing w:before="14"/>
              <w:rPr>
                <w:sz w:val="12"/>
              </w:rPr>
            </w:pPr>
            <w:r>
              <w:rPr>
                <w:sz w:val="12"/>
              </w:rPr>
              <w:t>Terpene hydrocarbons</w:t>
            </w:r>
          </w:p>
        </w:tc>
        <w:tc>
          <w:tcPr>
            <w:tcW w:w="802" w:type="dxa"/>
          </w:tcPr>
          <w:p w:rsidR="00323F62" w:rsidRDefault="005674BC">
            <w:pPr>
              <w:pStyle w:val="TableParagraph"/>
              <w:spacing w:before="14"/>
              <w:rPr>
                <w:sz w:val="12"/>
              </w:rPr>
            </w:pPr>
            <w:r>
              <w:rPr>
                <w:sz w:val="12"/>
              </w:rPr>
              <w:t>68956-56-9</w:t>
            </w:r>
          </w:p>
        </w:tc>
        <w:tc>
          <w:tcPr>
            <w:tcW w:w="805" w:type="dxa"/>
          </w:tcPr>
          <w:p w:rsidR="00323F62" w:rsidRDefault="005674BC">
            <w:pPr>
              <w:pStyle w:val="TableParagraph"/>
              <w:spacing w:before="14"/>
              <w:ind w:left="58"/>
              <w:rPr>
                <w:sz w:val="12"/>
              </w:rPr>
            </w:pPr>
            <w:r>
              <w:rPr>
                <w:sz w:val="12"/>
              </w:rPr>
              <w:t>273-309-3</w:t>
            </w:r>
          </w:p>
        </w:tc>
        <w:tc>
          <w:tcPr>
            <w:tcW w:w="1293" w:type="dxa"/>
          </w:tcPr>
          <w:p w:rsidR="00323F62" w:rsidRDefault="00323F62">
            <w:pPr>
              <w:pStyle w:val="TableParagraph"/>
              <w:ind w:left="0"/>
              <w:rPr>
                <w:sz w:val="10"/>
              </w:rPr>
            </w:pPr>
          </w:p>
        </w:tc>
        <w:tc>
          <w:tcPr>
            <w:tcW w:w="1265" w:type="dxa"/>
          </w:tcPr>
          <w:p w:rsidR="00323F62" w:rsidRDefault="00323F62">
            <w:pPr>
              <w:pStyle w:val="TableParagraph"/>
              <w:ind w:left="0"/>
              <w:rPr>
                <w:sz w:val="10"/>
              </w:rPr>
            </w:pPr>
          </w:p>
        </w:tc>
        <w:tc>
          <w:tcPr>
            <w:tcW w:w="1317" w:type="dxa"/>
          </w:tcPr>
          <w:p w:rsidR="00323F62" w:rsidRDefault="005674BC">
            <w:pPr>
              <w:pStyle w:val="TableParagraph"/>
              <w:spacing w:before="15" w:line="237" w:lineRule="auto"/>
              <w:ind w:right="474"/>
              <w:rPr>
                <w:sz w:val="12"/>
              </w:rPr>
            </w:pPr>
            <w:r>
              <w:rPr>
                <w:sz w:val="12"/>
              </w:rPr>
              <w:t>Пероксидни број мањи од 10 mmol/L (</w:t>
            </w:r>
            <w:r>
              <w:rPr>
                <w:position w:val="4"/>
                <w:sz w:val="7"/>
              </w:rPr>
              <w:t>15</w:t>
            </w:r>
            <w:r>
              <w:rPr>
                <w:sz w:val="12"/>
              </w:rPr>
              <w:t>)</w:t>
            </w:r>
          </w:p>
        </w:tc>
        <w:tc>
          <w:tcPr>
            <w:tcW w:w="2070" w:type="dxa"/>
          </w:tcPr>
          <w:p w:rsidR="00323F62" w:rsidRDefault="00323F62">
            <w:pPr>
              <w:pStyle w:val="TableParagraph"/>
              <w:ind w:left="0"/>
              <w:rPr>
                <w:sz w:val="10"/>
              </w:rPr>
            </w:pPr>
          </w:p>
        </w:tc>
      </w:tr>
      <w:tr w:rsidR="00323F62">
        <w:trPr>
          <w:trHeight w:val="1002"/>
        </w:trPr>
        <w:tc>
          <w:tcPr>
            <w:tcW w:w="510" w:type="dxa"/>
          </w:tcPr>
          <w:p w:rsidR="00323F62" w:rsidRDefault="005674BC">
            <w:pPr>
              <w:pStyle w:val="TableParagraph"/>
              <w:spacing w:before="14"/>
              <w:ind w:left="0" w:right="261"/>
              <w:jc w:val="right"/>
              <w:rPr>
                <w:sz w:val="12"/>
              </w:rPr>
            </w:pPr>
            <w:r>
              <w:rPr>
                <w:sz w:val="12"/>
              </w:rPr>
              <w:t>129</w:t>
            </w:r>
          </w:p>
        </w:tc>
        <w:tc>
          <w:tcPr>
            <w:tcW w:w="1242" w:type="dxa"/>
          </w:tcPr>
          <w:p w:rsidR="00323F62" w:rsidRDefault="005674BC">
            <w:pPr>
              <w:pStyle w:val="TableParagraph"/>
              <w:spacing w:before="15" w:line="237" w:lineRule="auto"/>
              <w:ind w:left="56" w:right="70"/>
              <w:rPr>
                <w:i/>
                <w:sz w:val="12"/>
              </w:rPr>
            </w:pPr>
            <w:r>
              <w:rPr>
                <w:sz w:val="12"/>
              </w:rPr>
              <w:t>Терпени и терпе- ноиди са изузетком лимонена (</w:t>
            </w:r>
            <w:r>
              <w:rPr>
                <w:i/>
                <w:sz w:val="12"/>
              </w:rPr>
              <w:t xml:space="preserve">d-, l-, </w:t>
            </w:r>
            <w:r>
              <w:rPr>
                <w:sz w:val="12"/>
              </w:rPr>
              <w:t xml:space="preserve">и </w:t>
            </w:r>
            <w:r>
              <w:rPr>
                <w:i/>
                <w:sz w:val="12"/>
              </w:rPr>
              <w:t>dl-</w:t>
            </w:r>
          </w:p>
          <w:p w:rsidR="00323F62" w:rsidRDefault="005674BC">
            <w:pPr>
              <w:pStyle w:val="TableParagraph"/>
              <w:spacing w:line="237" w:lineRule="auto"/>
              <w:ind w:left="56" w:right="85"/>
              <w:rPr>
                <w:sz w:val="12"/>
              </w:rPr>
            </w:pPr>
            <w:r>
              <w:rPr>
                <w:i/>
                <w:sz w:val="12"/>
              </w:rPr>
              <w:t>-</w:t>
            </w:r>
            <w:r>
              <w:rPr>
                <w:sz w:val="12"/>
              </w:rPr>
              <w:t>изомера) наведених под редним бројем 88, 167 и 168 овог</w:t>
            </w:r>
          </w:p>
          <w:p w:rsidR="00323F62" w:rsidRDefault="005674BC">
            <w:pPr>
              <w:pStyle w:val="TableParagraph"/>
              <w:spacing w:line="135" w:lineRule="exact"/>
              <w:ind w:left="56"/>
              <w:rPr>
                <w:sz w:val="12"/>
              </w:rPr>
            </w:pPr>
            <w:r>
              <w:rPr>
                <w:sz w:val="12"/>
              </w:rPr>
              <w:t>Прилога 3.</w:t>
            </w:r>
          </w:p>
        </w:tc>
        <w:tc>
          <w:tcPr>
            <w:tcW w:w="1179" w:type="dxa"/>
          </w:tcPr>
          <w:p w:rsidR="00323F62" w:rsidRDefault="005674BC">
            <w:pPr>
              <w:pStyle w:val="TableParagraph"/>
              <w:spacing w:before="15" w:line="237" w:lineRule="auto"/>
              <w:rPr>
                <w:sz w:val="12"/>
              </w:rPr>
            </w:pPr>
            <w:r>
              <w:rPr>
                <w:sz w:val="12"/>
              </w:rPr>
              <w:t>Terpenes and terpenoids</w:t>
            </w:r>
          </w:p>
        </w:tc>
        <w:tc>
          <w:tcPr>
            <w:tcW w:w="802" w:type="dxa"/>
          </w:tcPr>
          <w:p w:rsidR="00323F62" w:rsidRDefault="005674BC">
            <w:pPr>
              <w:pStyle w:val="TableParagraph"/>
              <w:spacing w:before="13"/>
              <w:rPr>
                <w:sz w:val="12"/>
              </w:rPr>
            </w:pPr>
            <w:r>
              <w:rPr>
                <w:sz w:val="12"/>
              </w:rPr>
              <w:t>65996-98-7</w:t>
            </w:r>
          </w:p>
        </w:tc>
        <w:tc>
          <w:tcPr>
            <w:tcW w:w="805" w:type="dxa"/>
          </w:tcPr>
          <w:p w:rsidR="00323F62" w:rsidRDefault="005674BC">
            <w:pPr>
              <w:pStyle w:val="TableParagraph"/>
              <w:spacing w:before="13"/>
              <w:rPr>
                <w:sz w:val="12"/>
              </w:rPr>
            </w:pPr>
            <w:r>
              <w:rPr>
                <w:sz w:val="12"/>
              </w:rPr>
              <w:t>266-034-5</w:t>
            </w:r>
          </w:p>
        </w:tc>
        <w:tc>
          <w:tcPr>
            <w:tcW w:w="1293" w:type="dxa"/>
          </w:tcPr>
          <w:p w:rsidR="00323F62" w:rsidRDefault="00323F62">
            <w:pPr>
              <w:pStyle w:val="TableParagraph"/>
              <w:ind w:left="0"/>
              <w:rPr>
                <w:sz w:val="10"/>
              </w:rPr>
            </w:pPr>
          </w:p>
        </w:tc>
        <w:tc>
          <w:tcPr>
            <w:tcW w:w="1265" w:type="dxa"/>
          </w:tcPr>
          <w:p w:rsidR="00323F62" w:rsidRDefault="00323F62">
            <w:pPr>
              <w:pStyle w:val="TableParagraph"/>
              <w:ind w:left="0"/>
              <w:rPr>
                <w:sz w:val="10"/>
              </w:rPr>
            </w:pPr>
          </w:p>
        </w:tc>
        <w:tc>
          <w:tcPr>
            <w:tcW w:w="1317" w:type="dxa"/>
          </w:tcPr>
          <w:p w:rsidR="00323F62" w:rsidRDefault="005674BC">
            <w:pPr>
              <w:pStyle w:val="TableParagraph"/>
              <w:spacing w:before="15" w:line="237" w:lineRule="auto"/>
              <w:ind w:right="474"/>
              <w:rPr>
                <w:sz w:val="12"/>
              </w:rPr>
            </w:pPr>
            <w:r>
              <w:rPr>
                <w:sz w:val="12"/>
              </w:rPr>
              <w:t>Пероксидни број мањи од 10 mmol/L (</w:t>
            </w:r>
            <w:r>
              <w:rPr>
                <w:position w:val="4"/>
                <w:sz w:val="7"/>
              </w:rPr>
              <w:t>15</w:t>
            </w:r>
            <w:r>
              <w:rPr>
                <w:sz w:val="12"/>
              </w:rPr>
              <w:t>)</w:t>
            </w:r>
          </w:p>
        </w:tc>
        <w:tc>
          <w:tcPr>
            <w:tcW w:w="2070" w:type="dxa"/>
          </w:tcPr>
          <w:p w:rsidR="00323F62" w:rsidRDefault="00323F62">
            <w:pPr>
              <w:pStyle w:val="TableParagraph"/>
              <w:ind w:left="0"/>
              <w:rPr>
                <w:sz w:val="10"/>
              </w:rPr>
            </w:pPr>
          </w:p>
        </w:tc>
      </w:tr>
    </w:tbl>
    <w:p w:rsidR="00323F62" w:rsidRDefault="00323F62">
      <w:pPr>
        <w:rPr>
          <w:sz w:val="10"/>
        </w:rPr>
        <w:sectPr w:rsidR="00323F62">
          <w:pgSz w:w="12480" w:h="15690"/>
          <w:pgMar w:top="240" w:right="720" w:bottom="280" w:left="74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
        <w:gridCol w:w="1242"/>
        <w:gridCol w:w="1179"/>
        <w:gridCol w:w="802"/>
        <w:gridCol w:w="805"/>
        <w:gridCol w:w="1293"/>
        <w:gridCol w:w="1265"/>
        <w:gridCol w:w="1317"/>
        <w:gridCol w:w="2070"/>
      </w:tblGrid>
      <w:tr w:rsidR="00323F62">
        <w:trPr>
          <w:trHeight w:val="186"/>
        </w:trPr>
        <w:tc>
          <w:tcPr>
            <w:tcW w:w="510" w:type="dxa"/>
          </w:tcPr>
          <w:p w:rsidR="00323F62" w:rsidRDefault="005674BC">
            <w:pPr>
              <w:pStyle w:val="TableParagraph"/>
              <w:spacing w:before="14"/>
              <w:ind w:left="0" w:right="216"/>
              <w:jc w:val="right"/>
              <w:rPr>
                <w:sz w:val="12"/>
              </w:rPr>
            </w:pPr>
            <w:r>
              <w:rPr>
                <w:sz w:val="12"/>
              </w:rPr>
              <w:lastRenderedPageBreak/>
              <w:t>а</w:t>
            </w:r>
          </w:p>
        </w:tc>
        <w:tc>
          <w:tcPr>
            <w:tcW w:w="1242" w:type="dxa"/>
          </w:tcPr>
          <w:p w:rsidR="00323F62" w:rsidRDefault="005674BC">
            <w:pPr>
              <w:pStyle w:val="TableParagraph"/>
              <w:spacing w:before="14"/>
              <w:ind w:left="10"/>
              <w:jc w:val="center"/>
              <w:rPr>
                <w:sz w:val="12"/>
              </w:rPr>
            </w:pPr>
            <w:r>
              <w:rPr>
                <w:sz w:val="12"/>
              </w:rPr>
              <w:t>б</w:t>
            </w:r>
          </w:p>
        </w:tc>
        <w:tc>
          <w:tcPr>
            <w:tcW w:w="1179" w:type="dxa"/>
          </w:tcPr>
          <w:p w:rsidR="00323F62" w:rsidRDefault="005674BC">
            <w:pPr>
              <w:pStyle w:val="TableParagraph"/>
              <w:spacing w:before="14"/>
              <w:ind w:left="11"/>
              <w:jc w:val="center"/>
              <w:rPr>
                <w:sz w:val="12"/>
              </w:rPr>
            </w:pPr>
            <w:r>
              <w:rPr>
                <w:sz w:val="12"/>
              </w:rPr>
              <w:t>ц</w:t>
            </w:r>
          </w:p>
        </w:tc>
        <w:tc>
          <w:tcPr>
            <w:tcW w:w="802" w:type="dxa"/>
          </w:tcPr>
          <w:p w:rsidR="00323F62" w:rsidRDefault="005674BC">
            <w:pPr>
              <w:pStyle w:val="TableParagraph"/>
              <w:spacing w:before="14"/>
              <w:ind w:left="11"/>
              <w:jc w:val="center"/>
              <w:rPr>
                <w:sz w:val="12"/>
              </w:rPr>
            </w:pPr>
            <w:r>
              <w:rPr>
                <w:sz w:val="12"/>
              </w:rPr>
              <w:t>д</w:t>
            </w:r>
          </w:p>
        </w:tc>
        <w:tc>
          <w:tcPr>
            <w:tcW w:w="805" w:type="dxa"/>
          </w:tcPr>
          <w:p w:rsidR="00323F62" w:rsidRDefault="005674BC">
            <w:pPr>
              <w:pStyle w:val="TableParagraph"/>
              <w:spacing w:before="14"/>
              <w:ind w:left="12"/>
              <w:jc w:val="center"/>
              <w:rPr>
                <w:sz w:val="12"/>
              </w:rPr>
            </w:pPr>
            <w:r>
              <w:rPr>
                <w:sz w:val="12"/>
              </w:rPr>
              <w:t>е</w:t>
            </w:r>
          </w:p>
        </w:tc>
        <w:tc>
          <w:tcPr>
            <w:tcW w:w="1293" w:type="dxa"/>
          </w:tcPr>
          <w:p w:rsidR="00323F62" w:rsidRDefault="005674BC">
            <w:pPr>
              <w:pStyle w:val="TableParagraph"/>
              <w:spacing w:before="14"/>
              <w:ind w:left="11"/>
              <w:jc w:val="center"/>
              <w:rPr>
                <w:sz w:val="12"/>
              </w:rPr>
            </w:pPr>
            <w:r>
              <w:rPr>
                <w:sz w:val="12"/>
              </w:rPr>
              <w:t>ф</w:t>
            </w:r>
          </w:p>
        </w:tc>
        <w:tc>
          <w:tcPr>
            <w:tcW w:w="1265" w:type="dxa"/>
          </w:tcPr>
          <w:p w:rsidR="00323F62" w:rsidRDefault="005674BC">
            <w:pPr>
              <w:pStyle w:val="TableParagraph"/>
              <w:spacing w:before="14"/>
              <w:ind w:left="11"/>
              <w:jc w:val="center"/>
              <w:rPr>
                <w:sz w:val="12"/>
              </w:rPr>
            </w:pPr>
            <w:r>
              <w:rPr>
                <w:sz w:val="12"/>
              </w:rPr>
              <w:t>г</w:t>
            </w:r>
          </w:p>
        </w:tc>
        <w:tc>
          <w:tcPr>
            <w:tcW w:w="1317" w:type="dxa"/>
          </w:tcPr>
          <w:p w:rsidR="00323F62" w:rsidRDefault="005674BC">
            <w:pPr>
              <w:pStyle w:val="TableParagraph"/>
              <w:spacing w:before="14"/>
              <w:ind w:left="11"/>
              <w:jc w:val="center"/>
              <w:rPr>
                <w:sz w:val="12"/>
              </w:rPr>
            </w:pPr>
            <w:r>
              <w:rPr>
                <w:sz w:val="12"/>
              </w:rPr>
              <w:t>х</w:t>
            </w:r>
          </w:p>
        </w:tc>
        <w:tc>
          <w:tcPr>
            <w:tcW w:w="2070" w:type="dxa"/>
          </w:tcPr>
          <w:p w:rsidR="00323F62" w:rsidRDefault="005674BC">
            <w:pPr>
              <w:pStyle w:val="TableParagraph"/>
              <w:spacing w:before="14"/>
              <w:ind w:left="11"/>
              <w:jc w:val="center"/>
              <w:rPr>
                <w:sz w:val="12"/>
              </w:rPr>
            </w:pPr>
            <w:r>
              <w:rPr>
                <w:sz w:val="12"/>
              </w:rPr>
              <w:t>и</w:t>
            </w:r>
          </w:p>
        </w:tc>
      </w:tr>
      <w:tr w:rsidR="00323F62">
        <w:trPr>
          <w:trHeight w:val="466"/>
        </w:trPr>
        <w:tc>
          <w:tcPr>
            <w:tcW w:w="510" w:type="dxa"/>
          </w:tcPr>
          <w:p w:rsidR="00323F62" w:rsidRDefault="005674BC">
            <w:pPr>
              <w:pStyle w:val="TableParagraph"/>
              <w:spacing w:before="14"/>
              <w:ind w:left="0" w:right="261"/>
              <w:jc w:val="right"/>
              <w:rPr>
                <w:sz w:val="12"/>
              </w:rPr>
            </w:pPr>
            <w:r>
              <w:rPr>
                <w:sz w:val="12"/>
              </w:rPr>
              <w:t>130</w:t>
            </w:r>
          </w:p>
        </w:tc>
        <w:tc>
          <w:tcPr>
            <w:tcW w:w="1242" w:type="dxa"/>
          </w:tcPr>
          <w:p w:rsidR="00323F62" w:rsidRDefault="005674BC">
            <w:pPr>
              <w:pStyle w:val="TableParagraph"/>
              <w:spacing w:before="14" w:line="242" w:lineRule="auto"/>
              <w:ind w:left="56" w:right="48"/>
              <w:rPr>
                <w:sz w:val="12"/>
              </w:rPr>
            </w:pPr>
            <w:r>
              <w:rPr>
                <w:sz w:val="12"/>
              </w:rPr>
              <w:t>Терпени и терпе- ноиди</w:t>
            </w:r>
          </w:p>
        </w:tc>
        <w:tc>
          <w:tcPr>
            <w:tcW w:w="1179" w:type="dxa"/>
          </w:tcPr>
          <w:p w:rsidR="00323F62" w:rsidRDefault="00323F62">
            <w:pPr>
              <w:pStyle w:val="TableParagraph"/>
              <w:ind w:left="0"/>
              <w:rPr>
                <w:sz w:val="10"/>
              </w:rPr>
            </w:pPr>
          </w:p>
        </w:tc>
        <w:tc>
          <w:tcPr>
            <w:tcW w:w="802" w:type="dxa"/>
          </w:tcPr>
          <w:p w:rsidR="00323F62" w:rsidRDefault="005674BC">
            <w:pPr>
              <w:pStyle w:val="TableParagraph"/>
              <w:spacing w:before="14"/>
              <w:rPr>
                <w:sz w:val="12"/>
              </w:rPr>
            </w:pPr>
            <w:r>
              <w:rPr>
                <w:sz w:val="12"/>
              </w:rPr>
              <w:t>68917-63-5</w:t>
            </w:r>
          </w:p>
        </w:tc>
        <w:tc>
          <w:tcPr>
            <w:tcW w:w="805" w:type="dxa"/>
          </w:tcPr>
          <w:p w:rsidR="00323F62" w:rsidRDefault="005674BC">
            <w:pPr>
              <w:pStyle w:val="TableParagraph"/>
              <w:spacing w:before="14"/>
              <w:rPr>
                <w:sz w:val="12"/>
              </w:rPr>
            </w:pPr>
            <w:r>
              <w:rPr>
                <w:sz w:val="12"/>
              </w:rPr>
              <w:t>272-842-9</w:t>
            </w:r>
          </w:p>
        </w:tc>
        <w:tc>
          <w:tcPr>
            <w:tcW w:w="1293" w:type="dxa"/>
          </w:tcPr>
          <w:p w:rsidR="00323F62" w:rsidRDefault="00323F62">
            <w:pPr>
              <w:pStyle w:val="TableParagraph"/>
              <w:ind w:left="0"/>
              <w:rPr>
                <w:sz w:val="10"/>
              </w:rPr>
            </w:pPr>
          </w:p>
        </w:tc>
        <w:tc>
          <w:tcPr>
            <w:tcW w:w="1265" w:type="dxa"/>
          </w:tcPr>
          <w:p w:rsidR="00323F62" w:rsidRDefault="00323F62">
            <w:pPr>
              <w:pStyle w:val="TableParagraph"/>
              <w:ind w:left="0"/>
              <w:rPr>
                <w:sz w:val="10"/>
              </w:rPr>
            </w:pPr>
          </w:p>
        </w:tc>
        <w:tc>
          <w:tcPr>
            <w:tcW w:w="1317" w:type="dxa"/>
          </w:tcPr>
          <w:p w:rsidR="00323F62" w:rsidRDefault="005674BC">
            <w:pPr>
              <w:pStyle w:val="TableParagraph"/>
              <w:spacing w:before="14" w:line="242" w:lineRule="auto"/>
              <w:ind w:right="474"/>
              <w:rPr>
                <w:sz w:val="12"/>
              </w:rPr>
            </w:pPr>
            <w:r>
              <w:rPr>
                <w:sz w:val="12"/>
              </w:rPr>
              <w:t>Пероксидни број мањи од 10 mmol/L (</w:t>
            </w:r>
            <w:r>
              <w:rPr>
                <w:position w:val="4"/>
                <w:sz w:val="7"/>
              </w:rPr>
              <w:t>15</w:t>
            </w:r>
            <w:r>
              <w:rPr>
                <w:sz w:val="12"/>
              </w:rPr>
              <w:t>)</w:t>
            </w:r>
          </w:p>
        </w:tc>
        <w:tc>
          <w:tcPr>
            <w:tcW w:w="2070" w:type="dxa"/>
          </w:tcPr>
          <w:p w:rsidR="00323F62" w:rsidRDefault="00323F62">
            <w:pPr>
              <w:pStyle w:val="TableParagraph"/>
              <w:ind w:left="0"/>
              <w:rPr>
                <w:sz w:val="10"/>
              </w:rPr>
            </w:pPr>
          </w:p>
        </w:tc>
      </w:tr>
      <w:tr w:rsidR="00323F62">
        <w:trPr>
          <w:trHeight w:val="466"/>
        </w:trPr>
        <w:tc>
          <w:tcPr>
            <w:tcW w:w="510" w:type="dxa"/>
          </w:tcPr>
          <w:p w:rsidR="00323F62" w:rsidRDefault="005674BC">
            <w:pPr>
              <w:pStyle w:val="TableParagraph"/>
              <w:spacing w:before="14"/>
              <w:ind w:left="0" w:right="261"/>
              <w:jc w:val="right"/>
              <w:rPr>
                <w:sz w:val="12"/>
              </w:rPr>
            </w:pPr>
            <w:r>
              <w:rPr>
                <w:sz w:val="12"/>
              </w:rPr>
              <w:t>131</w:t>
            </w:r>
          </w:p>
        </w:tc>
        <w:tc>
          <w:tcPr>
            <w:tcW w:w="1242" w:type="dxa"/>
          </w:tcPr>
          <w:p w:rsidR="00323F62" w:rsidRDefault="005674BC">
            <w:pPr>
              <w:pStyle w:val="TableParagraph"/>
              <w:spacing w:before="14"/>
              <w:ind w:left="56"/>
              <w:rPr>
                <w:sz w:val="12"/>
              </w:rPr>
            </w:pPr>
            <w:r>
              <w:rPr>
                <w:i/>
                <w:sz w:val="12"/>
              </w:rPr>
              <w:t>α</w:t>
            </w:r>
            <w:r>
              <w:rPr>
                <w:sz w:val="12"/>
              </w:rPr>
              <w:t>-Терпинен</w:t>
            </w:r>
          </w:p>
          <w:p w:rsidR="00323F62" w:rsidRDefault="00323F62">
            <w:pPr>
              <w:pStyle w:val="TableParagraph"/>
              <w:spacing w:before="4"/>
              <w:ind w:left="0"/>
              <w:rPr>
                <w:b/>
                <w:sz w:val="12"/>
              </w:rPr>
            </w:pPr>
          </w:p>
          <w:p w:rsidR="00323F62" w:rsidRDefault="005674BC">
            <w:pPr>
              <w:pStyle w:val="TableParagraph"/>
              <w:ind w:left="56"/>
              <w:rPr>
                <w:sz w:val="12"/>
              </w:rPr>
            </w:pPr>
            <w:r>
              <w:rPr>
                <w:i/>
                <w:sz w:val="12"/>
              </w:rPr>
              <w:t>p</w:t>
            </w:r>
            <w:r>
              <w:rPr>
                <w:sz w:val="12"/>
              </w:rPr>
              <w:t>-Mента-1,3-диен</w:t>
            </w:r>
          </w:p>
        </w:tc>
        <w:tc>
          <w:tcPr>
            <w:tcW w:w="1179" w:type="dxa"/>
          </w:tcPr>
          <w:p w:rsidR="00323F62" w:rsidRDefault="005674BC">
            <w:pPr>
              <w:pStyle w:val="TableParagraph"/>
              <w:spacing w:before="14"/>
              <w:rPr>
                <w:sz w:val="12"/>
              </w:rPr>
            </w:pPr>
            <w:r>
              <w:rPr>
                <w:sz w:val="12"/>
              </w:rPr>
              <w:t>Alpha-Terpinene</w:t>
            </w:r>
          </w:p>
        </w:tc>
        <w:tc>
          <w:tcPr>
            <w:tcW w:w="802" w:type="dxa"/>
          </w:tcPr>
          <w:p w:rsidR="00323F62" w:rsidRDefault="005674BC">
            <w:pPr>
              <w:pStyle w:val="TableParagraph"/>
              <w:spacing w:before="14"/>
              <w:rPr>
                <w:sz w:val="12"/>
              </w:rPr>
            </w:pPr>
            <w:r>
              <w:rPr>
                <w:sz w:val="12"/>
              </w:rPr>
              <w:t>99-86-5</w:t>
            </w:r>
          </w:p>
        </w:tc>
        <w:tc>
          <w:tcPr>
            <w:tcW w:w="805" w:type="dxa"/>
          </w:tcPr>
          <w:p w:rsidR="00323F62" w:rsidRDefault="005674BC">
            <w:pPr>
              <w:pStyle w:val="TableParagraph"/>
              <w:spacing w:before="14"/>
              <w:rPr>
                <w:sz w:val="12"/>
              </w:rPr>
            </w:pPr>
            <w:r>
              <w:rPr>
                <w:sz w:val="12"/>
              </w:rPr>
              <w:t>202-795-1</w:t>
            </w:r>
          </w:p>
        </w:tc>
        <w:tc>
          <w:tcPr>
            <w:tcW w:w="1293" w:type="dxa"/>
          </w:tcPr>
          <w:p w:rsidR="00323F62" w:rsidRDefault="00323F62">
            <w:pPr>
              <w:pStyle w:val="TableParagraph"/>
              <w:ind w:left="0"/>
              <w:rPr>
                <w:sz w:val="10"/>
              </w:rPr>
            </w:pPr>
          </w:p>
        </w:tc>
        <w:tc>
          <w:tcPr>
            <w:tcW w:w="1265" w:type="dxa"/>
          </w:tcPr>
          <w:p w:rsidR="00323F62" w:rsidRDefault="00323F62">
            <w:pPr>
              <w:pStyle w:val="TableParagraph"/>
              <w:ind w:left="0"/>
              <w:rPr>
                <w:sz w:val="10"/>
              </w:rPr>
            </w:pPr>
          </w:p>
        </w:tc>
        <w:tc>
          <w:tcPr>
            <w:tcW w:w="1317" w:type="dxa"/>
          </w:tcPr>
          <w:p w:rsidR="00323F62" w:rsidRDefault="005674BC">
            <w:pPr>
              <w:pStyle w:val="TableParagraph"/>
              <w:spacing w:before="14" w:line="242" w:lineRule="auto"/>
              <w:ind w:right="474"/>
              <w:rPr>
                <w:sz w:val="12"/>
              </w:rPr>
            </w:pPr>
            <w:r>
              <w:rPr>
                <w:sz w:val="12"/>
              </w:rPr>
              <w:t>Пероксидни број мањи од 10 mmol/L (</w:t>
            </w:r>
            <w:r>
              <w:rPr>
                <w:position w:val="4"/>
                <w:sz w:val="7"/>
              </w:rPr>
              <w:t>15</w:t>
            </w:r>
            <w:r>
              <w:rPr>
                <w:sz w:val="12"/>
              </w:rPr>
              <w:t>)</w:t>
            </w:r>
          </w:p>
        </w:tc>
        <w:tc>
          <w:tcPr>
            <w:tcW w:w="2070" w:type="dxa"/>
          </w:tcPr>
          <w:p w:rsidR="00323F62" w:rsidRDefault="00323F62">
            <w:pPr>
              <w:pStyle w:val="TableParagraph"/>
              <w:ind w:left="0"/>
              <w:rPr>
                <w:sz w:val="10"/>
              </w:rPr>
            </w:pPr>
          </w:p>
        </w:tc>
      </w:tr>
      <w:tr w:rsidR="00323F62">
        <w:trPr>
          <w:trHeight w:val="466"/>
        </w:trPr>
        <w:tc>
          <w:tcPr>
            <w:tcW w:w="510" w:type="dxa"/>
          </w:tcPr>
          <w:p w:rsidR="00323F62" w:rsidRDefault="005674BC">
            <w:pPr>
              <w:pStyle w:val="TableParagraph"/>
              <w:spacing w:before="14"/>
              <w:ind w:left="0" w:right="261"/>
              <w:jc w:val="right"/>
              <w:rPr>
                <w:sz w:val="12"/>
              </w:rPr>
            </w:pPr>
            <w:r>
              <w:rPr>
                <w:sz w:val="12"/>
              </w:rPr>
              <w:t>132</w:t>
            </w:r>
          </w:p>
        </w:tc>
        <w:tc>
          <w:tcPr>
            <w:tcW w:w="1242" w:type="dxa"/>
          </w:tcPr>
          <w:p w:rsidR="00323F62" w:rsidRDefault="005674BC">
            <w:pPr>
              <w:pStyle w:val="TableParagraph"/>
              <w:spacing w:before="14"/>
              <w:ind w:left="56"/>
              <w:rPr>
                <w:sz w:val="12"/>
              </w:rPr>
            </w:pPr>
            <w:r>
              <w:rPr>
                <w:i/>
                <w:sz w:val="12"/>
              </w:rPr>
              <w:t>γ</w:t>
            </w:r>
            <w:r>
              <w:rPr>
                <w:sz w:val="12"/>
              </w:rPr>
              <w:t>-Терпинен</w:t>
            </w:r>
          </w:p>
          <w:p w:rsidR="00323F62" w:rsidRDefault="00323F62">
            <w:pPr>
              <w:pStyle w:val="TableParagraph"/>
              <w:spacing w:before="4"/>
              <w:ind w:left="0"/>
              <w:rPr>
                <w:b/>
                <w:sz w:val="12"/>
              </w:rPr>
            </w:pPr>
          </w:p>
          <w:p w:rsidR="00323F62" w:rsidRDefault="005674BC">
            <w:pPr>
              <w:pStyle w:val="TableParagraph"/>
              <w:ind w:left="56"/>
              <w:rPr>
                <w:sz w:val="12"/>
              </w:rPr>
            </w:pPr>
            <w:r>
              <w:rPr>
                <w:i/>
                <w:sz w:val="12"/>
              </w:rPr>
              <w:t>p</w:t>
            </w:r>
            <w:r>
              <w:rPr>
                <w:sz w:val="12"/>
              </w:rPr>
              <w:t>-Мента-1,4-диен</w:t>
            </w:r>
          </w:p>
        </w:tc>
        <w:tc>
          <w:tcPr>
            <w:tcW w:w="1179" w:type="dxa"/>
          </w:tcPr>
          <w:p w:rsidR="00323F62" w:rsidRDefault="005674BC">
            <w:pPr>
              <w:pStyle w:val="TableParagraph"/>
              <w:spacing w:before="14"/>
              <w:rPr>
                <w:sz w:val="12"/>
              </w:rPr>
            </w:pPr>
            <w:r>
              <w:rPr>
                <w:sz w:val="12"/>
              </w:rPr>
              <w:t>Gamma-Terpinene</w:t>
            </w:r>
          </w:p>
        </w:tc>
        <w:tc>
          <w:tcPr>
            <w:tcW w:w="802" w:type="dxa"/>
          </w:tcPr>
          <w:p w:rsidR="00323F62" w:rsidRDefault="005674BC">
            <w:pPr>
              <w:pStyle w:val="TableParagraph"/>
              <w:spacing w:before="14"/>
              <w:rPr>
                <w:sz w:val="12"/>
              </w:rPr>
            </w:pPr>
            <w:r>
              <w:rPr>
                <w:sz w:val="12"/>
              </w:rPr>
              <w:t>99-85-4</w:t>
            </w:r>
          </w:p>
        </w:tc>
        <w:tc>
          <w:tcPr>
            <w:tcW w:w="805" w:type="dxa"/>
          </w:tcPr>
          <w:p w:rsidR="00323F62" w:rsidRDefault="005674BC">
            <w:pPr>
              <w:pStyle w:val="TableParagraph"/>
              <w:spacing w:before="14"/>
              <w:rPr>
                <w:sz w:val="12"/>
              </w:rPr>
            </w:pPr>
            <w:r>
              <w:rPr>
                <w:sz w:val="12"/>
              </w:rPr>
              <w:t>202-794-6</w:t>
            </w:r>
          </w:p>
        </w:tc>
        <w:tc>
          <w:tcPr>
            <w:tcW w:w="1293" w:type="dxa"/>
          </w:tcPr>
          <w:p w:rsidR="00323F62" w:rsidRDefault="00323F62">
            <w:pPr>
              <w:pStyle w:val="TableParagraph"/>
              <w:ind w:left="0"/>
              <w:rPr>
                <w:sz w:val="10"/>
              </w:rPr>
            </w:pPr>
          </w:p>
        </w:tc>
        <w:tc>
          <w:tcPr>
            <w:tcW w:w="1265" w:type="dxa"/>
          </w:tcPr>
          <w:p w:rsidR="00323F62" w:rsidRDefault="00323F62">
            <w:pPr>
              <w:pStyle w:val="TableParagraph"/>
              <w:ind w:left="0"/>
              <w:rPr>
                <w:sz w:val="10"/>
              </w:rPr>
            </w:pPr>
          </w:p>
        </w:tc>
        <w:tc>
          <w:tcPr>
            <w:tcW w:w="1317" w:type="dxa"/>
          </w:tcPr>
          <w:p w:rsidR="00323F62" w:rsidRDefault="005674BC">
            <w:pPr>
              <w:pStyle w:val="TableParagraph"/>
              <w:spacing w:before="14" w:line="242" w:lineRule="auto"/>
              <w:ind w:right="474"/>
              <w:rPr>
                <w:sz w:val="12"/>
              </w:rPr>
            </w:pPr>
            <w:r>
              <w:rPr>
                <w:sz w:val="12"/>
              </w:rPr>
              <w:t>Пероксидни број мањи од 10 mmol/L (</w:t>
            </w:r>
            <w:r>
              <w:rPr>
                <w:position w:val="4"/>
                <w:sz w:val="7"/>
              </w:rPr>
              <w:t>15</w:t>
            </w:r>
            <w:r>
              <w:rPr>
                <w:sz w:val="12"/>
              </w:rPr>
              <w:t>)</w:t>
            </w:r>
          </w:p>
        </w:tc>
        <w:tc>
          <w:tcPr>
            <w:tcW w:w="2070" w:type="dxa"/>
          </w:tcPr>
          <w:p w:rsidR="00323F62" w:rsidRDefault="00323F62">
            <w:pPr>
              <w:pStyle w:val="TableParagraph"/>
              <w:ind w:left="0"/>
              <w:rPr>
                <w:sz w:val="10"/>
              </w:rPr>
            </w:pPr>
          </w:p>
        </w:tc>
      </w:tr>
      <w:tr w:rsidR="00323F62">
        <w:trPr>
          <w:trHeight w:val="466"/>
        </w:trPr>
        <w:tc>
          <w:tcPr>
            <w:tcW w:w="510" w:type="dxa"/>
          </w:tcPr>
          <w:p w:rsidR="00323F62" w:rsidRDefault="005674BC">
            <w:pPr>
              <w:pStyle w:val="TableParagraph"/>
              <w:spacing w:before="14"/>
              <w:ind w:left="0" w:right="261"/>
              <w:jc w:val="right"/>
              <w:rPr>
                <w:sz w:val="12"/>
              </w:rPr>
            </w:pPr>
            <w:r>
              <w:rPr>
                <w:sz w:val="12"/>
              </w:rPr>
              <w:t>133</w:t>
            </w:r>
          </w:p>
        </w:tc>
        <w:tc>
          <w:tcPr>
            <w:tcW w:w="1242" w:type="dxa"/>
          </w:tcPr>
          <w:p w:rsidR="00323F62" w:rsidRDefault="005674BC">
            <w:pPr>
              <w:pStyle w:val="TableParagraph"/>
              <w:spacing w:before="14"/>
              <w:ind w:left="56"/>
              <w:rPr>
                <w:sz w:val="12"/>
              </w:rPr>
            </w:pPr>
            <w:r>
              <w:rPr>
                <w:i/>
                <w:sz w:val="12"/>
              </w:rPr>
              <w:t>p</w:t>
            </w:r>
            <w:r>
              <w:rPr>
                <w:sz w:val="12"/>
              </w:rPr>
              <w:t>-Mента-1,4(8)-диен</w:t>
            </w:r>
          </w:p>
        </w:tc>
        <w:tc>
          <w:tcPr>
            <w:tcW w:w="1179" w:type="dxa"/>
          </w:tcPr>
          <w:p w:rsidR="00323F62" w:rsidRDefault="005674BC">
            <w:pPr>
              <w:pStyle w:val="TableParagraph"/>
              <w:spacing w:before="14"/>
              <w:rPr>
                <w:sz w:val="12"/>
              </w:rPr>
            </w:pPr>
            <w:r>
              <w:rPr>
                <w:sz w:val="12"/>
              </w:rPr>
              <w:t>Terpinolene</w:t>
            </w:r>
          </w:p>
        </w:tc>
        <w:tc>
          <w:tcPr>
            <w:tcW w:w="802" w:type="dxa"/>
          </w:tcPr>
          <w:p w:rsidR="00323F62" w:rsidRDefault="005674BC">
            <w:pPr>
              <w:pStyle w:val="TableParagraph"/>
              <w:spacing w:before="14"/>
              <w:rPr>
                <w:sz w:val="12"/>
              </w:rPr>
            </w:pPr>
            <w:r>
              <w:rPr>
                <w:sz w:val="12"/>
              </w:rPr>
              <w:t>586-62-9</w:t>
            </w:r>
          </w:p>
        </w:tc>
        <w:tc>
          <w:tcPr>
            <w:tcW w:w="805" w:type="dxa"/>
          </w:tcPr>
          <w:p w:rsidR="00323F62" w:rsidRDefault="005674BC">
            <w:pPr>
              <w:pStyle w:val="TableParagraph"/>
              <w:spacing w:before="14"/>
              <w:rPr>
                <w:sz w:val="12"/>
              </w:rPr>
            </w:pPr>
            <w:r>
              <w:rPr>
                <w:sz w:val="12"/>
              </w:rPr>
              <w:t>209-578-0</w:t>
            </w:r>
          </w:p>
        </w:tc>
        <w:tc>
          <w:tcPr>
            <w:tcW w:w="1293" w:type="dxa"/>
          </w:tcPr>
          <w:p w:rsidR="00323F62" w:rsidRDefault="00323F62">
            <w:pPr>
              <w:pStyle w:val="TableParagraph"/>
              <w:ind w:left="0"/>
              <w:rPr>
                <w:sz w:val="10"/>
              </w:rPr>
            </w:pPr>
          </w:p>
        </w:tc>
        <w:tc>
          <w:tcPr>
            <w:tcW w:w="1265" w:type="dxa"/>
          </w:tcPr>
          <w:p w:rsidR="00323F62" w:rsidRDefault="00323F62">
            <w:pPr>
              <w:pStyle w:val="TableParagraph"/>
              <w:ind w:left="0"/>
              <w:rPr>
                <w:sz w:val="10"/>
              </w:rPr>
            </w:pPr>
          </w:p>
        </w:tc>
        <w:tc>
          <w:tcPr>
            <w:tcW w:w="1317" w:type="dxa"/>
          </w:tcPr>
          <w:p w:rsidR="00323F62" w:rsidRDefault="005674BC">
            <w:pPr>
              <w:pStyle w:val="TableParagraph"/>
              <w:spacing w:before="14" w:line="242" w:lineRule="auto"/>
              <w:ind w:right="474"/>
              <w:rPr>
                <w:sz w:val="12"/>
              </w:rPr>
            </w:pPr>
            <w:r>
              <w:rPr>
                <w:sz w:val="12"/>
              </w:rPr>
              <w:t>Пероксидни број мањи од 10 mmol/L (</w:t>
            </w:r>
            <w:r>
              <w:rPr>
                <w:position w:val="4"/>
                <w:sz w:val="7"/>
              </w:rPr>
              <w:t>15</w:t>
            </w:r>
            <w:r>
              <w:rPr>
                <w:sz w:val="12"/>
              </w:rPr>
              <w:t>)</w:t>
            </w:r>
          </w:p>
        </w:tc>
        <w:tc>
          <w:tcPr>
            <w:tcW w:w="2070" w:type="dxa"/>
          </w:tcPr>
          <w:p w:rsidR="00323F62" w:rsidRDefault="00323F62">
            <w:pPr>
              <w:pStyle w:val="TableParagraph"/>
              <w:ind w:left="0"/>
              <w:rPr>
                <w:sz w:val="10"/>
              </w:rPr>
            </w:pPr>
          </w:p>
        </w:tc>
      </w:tr>
      <w:tr w:rsidR="00323F62">
        <w:trPr>
          <w:trHeight w:val="606"/>
        </w:trPr>
        <w:tc>
          <w:tcPr>
            <w:tcW w:w="510" w:type="dxa"/>
          </w:tcPr>
          <w:p w:rsidR="00323F62" w:rsidRDefault="005674BC">
            <w:pPr>
              <w:pStyle w:val="TableParagraph"/>
              <w:spacing w:before="14"/>
              <w:ind w:left="0" w:right="261"/>
              <w:jc w:val="right"/>
              <w:rPr>
                <w:sz w:val="12"/>
              </w:rPr>
            </w:pPr>
            <w:r>
              <w:rPr>
                <w:sz w:val="12"/>
              </w:rPr>
              <w:t>134</w:t>
            </w:r>
          </w:p>
        </w:tc>
        <w:tc>
          <w:tcPr>
            <w:tcW w:w="1242" w:type="dxa"/>
          </w:tcPr>
          <w:p w:rsidR="00323F62" w:rsidRDefault="005674BC">
            <w:pPr>
              <w:pStyle w:val="TableParagraph"/>
              <w:spacing w:before="14" w:line="242" w:lineRule="auto"/>
              <w:ind w:left="56" w:right="150"/>
              <w:rPr>
                <w:sz w:val="12"/>
              </w:rPr>
            </w:pPr>
            <w:r>
              <w:rPr>
                <w:sz w:val="12"/>
              </w:rPr>
              <w:t>1,1,2,3,3,6-Хексаме- тилиндан-</w:t>
            </w:r>
          </w:p>
          <w:p w:rsidR="00323F62" w:rsidRDefault="005674BC">
            <w:pPr>
              <w:pStyle w:val="TableParagraph"/>
              <w:spacing w:before="1"/>
              <w:ind w:left="56"/>
              <w:rPr>
                <w:sz w:val="12"/>
              </w:rPr>
            </w:pPr>
            <w:r>
              <w:rPr>
                <w:sz w:val="12"/>
              </w:rPr>
              <w:t>5-ил метил кетон</w:t>
            </w:r>
          </w:p>
        </w:tc>
        <w:tc>
          <w:tcPr>
            <w:tcW w:w="1179" w:type="dxa"/>
          </w:tcPr>
          <w:p w:rsidR="00323F62" w:rsidRDefault="005674BC">
            <w:pPr>
              <w:pStyle w:val="TableParagraph"/>
              <w:spacing w:before="14" w:line="242" w:lineRule="auto"/>
              <w:ind w:right="182"/>
              <w:rPr>
                <w:sz w:val="12"/>
              </w:rPr>
            </w:pPr>
            <w:r>
              <w:rPr>
                <w:sz w:val="12"/>
              </w:rPr>
              <w:t>Acetyl hexamethyl indan</w:t>
            </w:r>
          </w:p>
        </w:tc>
        <w:tc>
          <w:tcPr>
            <w:tcW w:w="802" w:type="dxa"/>
          </w:tcPr>
          <w:p w:rsidR="00323F62" w:rsidRDefault="005674BC">
            <w:pPr>
              <w:pStyle w:val="TableParagraph"/>
              <w:spacing w:before="14"/>
              <w:rPr>
                <w:sz w:val="12"/>
              </w:rPr>
            </w:pPr>
            <w:r>
              <w:rPr>
                <w:sz w:val="12"/>
              </w:rPr>
              <w:t>15323-35-0</w:t>
            </w:r>
          </w:p>
        </w:tc>
        <w:tc>
          <w:tcPr>
            <w:tcW w:w="805" w:type="dxa"/>
          </w:tcPr>
          <w:p w:rsidR="00323F62" w:rsidRDefault="005674BC">
            <w:pPr>
              <w:pStyle w:val="TableParagraph"/>
              <w:spacing w:before="14"/>
              <w:rPr>
                <w:sz w:val="12"/>
              </w:rPr>
            </w:pPr>
            <w:r>
              <w:rPr>
                <w:sz w:val="12"/>
              </w:rPr>
              <w:t>239-360-0</w:t>
            </w:r>
          </w:p>
        </w:tc>
        <w:tc>
          <w:tcPr>
            <w:tcW w:w="1293" w:type="dxa"/>
          </w:tcPr>
          <w:p w:rsidR="00323F62" w:rsidRDefault="005674BC">
            <w:pPr>
              <w:pStyle w:val="TableParagraph"/>
              <w:spacing w:before="14" w:line="242" w:lineRule="auto"/>
              <w:ind w:right="74"/>
              <w:rPr>
                <w:sz w:val="12"/>
              </w:rPr>
            </w:pPr>
            <w:r>
              <w:rPr>
                <w:sz w:val="12"/>
              </w:rPr>
              <w:t>(a) Производи који се не испирају</w:t>
            </w:r>
          </w:p>
          <w:p w:rsidR="00323F62" w:rsidRDefault="005674BC">
            <w:pPr>
              <w:pStyle w:val="TableParagraph"/>
              <w:spacing w:before="1" w:line="242" w:lineRule="auto"/>
              <w:rPr>
                <w:sz w:val="12"/>
              </w:rPr>
            </w:pPr>
            <w:r>
              <w:rPr>
                <w:sz w:val="12"/>
              </w:rPr>
              <w:t>(б) Производи који се испирају</w:t>
            </w:r>
          </w:p>
        </w:tc>
        <w:tc>
          <w:tcPr>
            <w:tcW w:w="1265" w:type="dxa"/>
          </w:tcPr>
          <w:p w:rsidR="00323F62" w:rsidRDefault="005674BC">
            <w:pPr>
              <w:pStyle w:val="TableParagraph"/>
              <w:spacing w:before="14"/>
              <w:rPr>
                <w:sz w:val="12"/>
              </w:rPr>
            </w:pPr>
            <w:r>
              <w:rPr>
                <w:sz w:val="12"/>
              </w:rPr>
              <w:t>(а) 2 %</w:t>
            </w:r>
          </w:p>
        </w:tc>
        <w:tc>
          <w:tcPr>
            <w:tcW w:w="1317" w:type="dxa"/>
          </w:tcPr>
          <w:p w:rsidR="00323F62" w:rsidRDefault="00323F62">
            <w:pPr>
              <w:pStyle w:val="TableParagraph"/>
              <w:ind w:left="0"/>
              <w:rPr>
                <w:sz w:val="10"/>
              </w:rPr>
            </w:pPr>
          </w:p>
        </w:tc>
        <w:tc>
          <w:tcPr>
            <w:tcW w:w="2070" w:type="dxa"/>
          </w:tcPr>
          <w:p w:rsidR="00323F62" w:rsidRDefault="00323F62">
            <w:pPr>
              <w:pStyle w:val="TableParagraph"/>
              <w:ind w:left="0"/>
              <w:rPr>
                <w:sz w:val="10"/>
              </w:rPr>
            </w:pPr>
          </w:p>
        </w:tc>
      </w:tr>
      <w:tr w:rsidR="00323F62">
        <w:trPr>
          <w:trHeight w:val="466"/>
        </w:trPr>
        <w:tc>
          <w:tcPr>
            <w:tcW w:w="510" w:type="dxa"/>
          </w:tcPr>
          <w:p w:rsidR="00323F62" w:rsidRDefault="005674BC">
            <w:pPr>
              <w:pStyle w:val="TableParagraph"/>
              <w:spacing w:before="14"/>
              <w:ind w:left="0" w:right="261"/>
              <w:jc w:val="right"/>
              <w:rPr>
                <w:sz w:val="12"/>
              </w:rPr>
            </w:pPr>
            <w:r>
              <w:rPr>
                <w:sz w:val="12"/>
              </w:rPr>
              <w:t>135</w:t>
            </w:r>
          </w:p>
        </w:tc>
        <w:tc>
          <w:tcPr>
            <w:tcW w:w="1242" w:type="dxa"/>
          </w:tcPr>
          <w:p w:rsidR="00323F62" w:rsidRDefault="005674BC">
            <w:pPr>
              <w:pStyle w:val="TableParagraph"/>
              <w:spacing w:before="14"/>
              <w:rPr>
                <w:sz w:val="12"/>
              </w:rPr>
            </w:pPr>
            <w:r>
              <w:rPr>
                <w:sz w:val="12"/>
              </w:rPr>
              <w:t>Алил бутират;</w:t>
            </w:r>
          </w:p>
          <w:p w:rsidR="00323F62" w:rsidRDefault="005674BC">
            <w:pPr>
              <w:pStyle w:val="TableParagraph"/>
              <w:spacing w:before="2"/>
              <w:rPr>
                <w:sz w:val="12"/>
              </w:rPr>
            </w:pPr>
            <w:r>
              <w:rPr>
                <w:sz w:val="12"/>
              </w:rPr>
              <w:t>2-Пропенил бутаноат</w:t>
            </w:r>
          </w:p>
        </w:tc>
        <w:tc>
          <w:tcPr>
            <w:tcW w:w="1179" w:type="dxa"/>
          </w:tcPr>
          <w:p w:rsidR="00323F62" w:rsidRDefault="005674BC">
            <w:pPr>
              <w:pStyle w:val="TableParagraph"/>
              <w:spacing w:before="14"/>
              <w:rPr>
                <w:sz w:val="12"/>
              </w:rPr>
            </w:pPr>
            <w:r>
              <w:rPr>
                <w:sz w:val="12"/>
              </w:rPr>
              <w:t>Allyl butyrate</w:t>
            </w:r>
          </w:p>
        </w:tc>
        <w:tc>
          <w:tcPr>
            <w:tcW w:w="802" w:type="dxa"/>
          </w:tcPr>
          <w:p w:rsidR="00323F62" w:rsidRDefault="005674BC">
            <w:pPr>
              <w:pStyle w:val="TableParagraph"/>
              <w:spacing w:before="14"/>
              <w:rPr>
                <w:sz w:val="12"/>
              </w:rPr>
            </w:pPr>
            <w:r>
              <w:rPr>
                <w:sz w:val="12"/>
              </w:rPr>
              <w:t>2051-78-7</w:t>
            </w:r>
          </w:p>
        </w:tc>
        <w:tc>
          <w:tcPr>
            <w:tcW w:w="805" w:type="dxa"/>
          </w:tcPr>
          <w:p w:rsidR="00323F62" w:rsidRDefault="005674BC">
            <w:pPr>
              <w:pStyle w:val="TableParagraph"/>
              <w:spacing w:before="14"/>
              <w:rPr>
                <w:sz w:val="12"/>
              </w:rPr>
            </w:pPr>
            <w:r>
              <w:rPr>
                <w:sz w:val="12"/>
              </w:rPr>
              <w:t>218-129-8</w:t>
            </w:r>
          </w:p>
        </w:tc>
        <w:tc>
          <w:tcPr>
            <w:tcW w:w="1293" w:type="dxa"/>
          </w:tcPr>
          <w:p w:rsidR="00323F62" w:rsidRDefault="00323F62">
            <w:pPr>
              <w:pStyle w:val="TableParagraph"/>
              <w:ind w:left="0"/>
              <w:rPr>
                <w:sz w:val="10"/>
              </w:rPr>
            </w:pPr>
          </w:p>
        </w:tc>
        <w:tc>
          <w:tcPr>
            <w:tcW w:w="1265" w:type="dxa"/>
          </w:tcPr>
          <w:p w:rsidR="00323F62" w:rsidRDefault="00323F62">
            <w:pPr>
              <w:pStyle w:val="TableParagraph"/>
              <w:ind w:left="0"/>
              <w:rPr>
                <w:sz w:val="10"/>
              </w:rPr>
            </w:pPr>
          </w:p>
        </w:tc>
        <w:tc>
          <w:tcPr>
            <w:tcW w:w="1317" w:type="dxa"/>
          </w:tcPr>
          <w:p w:rsidR="00323F62" w:rsidRDefault="005674BC">
            <w:pPr>
              <w:pStyle w:val="TableParagraph"/>
              <w:spacing w:before="14" w:line="242" w:lineRule="auto"/>
              <w:rPr>
                <w:sz w:val="12"/>
              </w:rPr>
            </w:pPr>
            <w:r>
              <w:rPr>
                <w:sz w:val="12"/>
              </w:rPr>
              <w:t>Ниво слободног алил алкохола у естру треба да буде мањи од 0,1%</w:t>
            </w:r>
          </w:p>
        </w:tc>
        <w:tc>
          <w:tcPr>
            <w:tcW w:w="2070" w:type="dxa"/>
          </w:tcPr>
          <w:p w:rsidR="00323F62" w:rsidRDefault="00323F62">
            <w:pPr>
              <w:pStyle w:val="TableParagraph"/>
              <w:ind w:left="0"/>
              <w:rPr>
                <w:sz w:val="10"/>
              </w:rPr>
            </w:pPr>
          </w:p>
        </w:tc>
      </w:tr>
      <w:tr w:rsidR="00323F62">
        <w:trPr>
          <w:trHeight w:val="466"/>
        </w:trPr>
        <w:tc>
          <w:tcPr>
            <w:tcW w:w="510" w:type="dxa"/>
          </w:tcPr>
          <w:p w:rsidR="00323F62" w:rsidRDefault="005674BC">
            <w:pPr>
              <w:pStyle w:val="TableParagraph"/>
              <w:spacing w:before="14"/>
              <w:ind w:left="0" w:right="261"/>
              <w:jc w:val="right"/>
              <w:rPr>
                <w:sz w:val="12"/>
              </w:rPr>
            </w:pPr>
            <w:r>
              <w:rPr>
                <w:sz w:val="12"/>
              </w:rPr>
              <w:t>136</w:t>
            </w:r>
          </w:p>
        </w:tc>
        <w:tc>
          <w:tcPr>
            <w:tcW w:w="1242" w:type="dxa"/>
          </w:tcPr>
          <w:p w:rsidR="00323F62" w:rsidRDefault="005674BC">
            <w:pPr>
              <w:pStyle w:val="TableParagraph"/>
              <w:spacing w:before="14"/>
              <w:rPr>
                <w:sz w:val="12"/>
              </w:rPr>
            </w:pPr>
            <w:r>
              <w:rPr>
                <w:sz w:val="12"/>
              </w:rPr>
              <w:t>Алил цинамат;</w:t>
            </w:r>
          </w:p>
          <w:p w:rsidR="00323F62" w:rsidRDefault="005674BC">
            <w:pPr>
              <w:pStyle w:val="TableParagraph"/>
              <w:spacing w:before="2"/>
              <w:rPr>
                <w:sz w:val="12"/>
              </w:rPr>
            </w:pPr>
            <w:r>
              <w:rPr>
                <w:sz w:val="12"/>
              </w:rPr>
              <w:t>2- Пропенил 3-фенил-</w:t>
            </w:r>
          </w:p>
          <w:p w:rsidR="00323F62" w:rsidRDefault="005674BC">
            <w:pPr>
              <w:pStyle w:val="TableParagraph"/>
              <w:spacing w:before="2"/>
              <w:rPr>
                <w:sz w:val="12"/>
              </w:rPr>
            </w:pPr>
            <w:r>
              <w:rPr>
                <w:sz w:val="12"/>
              </w:rPr>
              <w:t>-2-пропеноат</w:t>
            </w:r>
          </w:p>
        </w:tc>
        <w:tc>
          <w:tcPr>
            <w:tcW w:w="1179" w:type="dxa"/>
          </w:tcPr>
          <w:p w:rsidR="00323F62" w:rsidRDefault="005674BC">
            <w:pPr>
              <w:pStyle w:val="TableParagraph"/>
              <w:spacing w:before="14"/>
              <w:rPr>
                <w:sz w:val="12"/>
              </w:rPr>
            </w:pPr>
            <w:r>
              <w:rPr>
                <w:sz w:val="12"/>
              </w:rPr>
              <w:t>Allyl cinnamate</w:t>
            </w:r>
          </w:p>
        </w:tc>
        <w:tc>
          <w:tcPr>
            <w:tcW w:w="802" w:type="dxa"/>
          </w:tcPr>
          <w:p w:rsidR="00323F62" w:rsidRDefault="005674BC">
            <w:pPr>
              <w:pStyle w:val="TableParagraph"/>
              <w:spacing w:before="14"/>
              <w:rPr>
                <w:sz w:val="12"/>
              </w:rPr>
            </w:pPr>
            <w:r>
              <w:rPr>
                <w:sz w:val="12"/>
              </w:rPr>
              <w:t>1866-31-5</w:t>
            </w:r>
          </w:p>
        </w:tc>
        <w:tc>
          <w:tcPr>
            <w:tcW w:w="805" w:type="dxa"/>
          </w:tcPr>
          <w:p w:rsidR="00323F62" w:rsidRDefault="005674BC">
            <w:pPr>
              <w:pStyle w:val="TableParagraph"/>
              <w:spacing w:before="14"/>
              <w:rPr>
                <w:sz w:val="12"/>
              </w:rPr>
            </w:pPr>
            <w:r>
              <w:rPr>
                <w:sz w:val="12"/>
              </w:rPr>
              <w:t>217-477-8</w:t>
            </w:r>
          </w:p>
        </w:tc>
        <w:tc>
          <w:tcPr>
            <w:tcW w:w="1293" w:type="dxa"/>
          </w:tcPr>
          <w:p w:rsidR="00323F62" w:rsidRDefault="00323F62">
            <w:pPr>
              <w:pStyle w:val="TableParagraph"/>
              <w:ind w:left="0"/>
              <w:rPr>
                <w:sz w:val="10"/>
              </w:rPr>
            </w:pPr>
          </w:p>
        </w:tc>
        <w:tc>
          <w:tcPr>
            <w:tcW w:w="1265" w:type="dxa"/>
          </w:tcPr>
          <w:p w:rsidR="00323F62" w:rsidRDefault="00323F62">
            <w:pPr>
              <w:pStyle w:val="TableParagraph"/>
              <w:ind w:left="0"/>
              <w:rPr>
                <w:sz w:val="10"/>
              </w:rPr>
            </w:pPr>
          </w:p>
        </w:tc>
        <w:tc>
          <w:tcPr>
            <w:tcW w:w="1317" w:type="dxa"/>
          </w:tcPr>
          <w:p w:rsidR="00323F62" w:rsidRDefault="005674BC">
            <w:pPr>
              <w:pStyle w:val="TableParagraph"/>
              <w:spacing w:before="14" w:line="242" w:lineRule="auto"/>
              <w:rPr>
                <w:sz w:val="12"/>
              </w:rPr>
            </w:pPr>
            <w:r>
              <w:rPr>
                <w:sz w:val="12"/>
              </w:rPr>
              <w:t>Ниво слободног алил алкохола у естру треба да буде мањи од 0,1%</w:t>
            </w:r>
          </w:p>
        </w:tc>
        <w:tc>
          <w:tcPr>
            <w:tcW w:w="2070" w:type="dxa"/>
          </w:tcPr>
          <w:p w:rsidR="00323F62" w:rsidRDefault="00323F62">
            <w:pPr>
              <w:pStyle w:val="TableParagraph"/>
              <w:ind w:left="0"/>
              <w:rPr>
                <w:sz w:val="10"/>
              </w:rPr>
            </w:pPr>
          </w:p>
        </w:tc>
      </w:tr>
      <w:tr w:rsidR="00323F62">
        <w:trPr>
          <w:trHeight w:val="606"/>
        </w:trPr>
        <w:tc>
          <w:tcPr>
            <w:tcW w:w="510" w:type="dxa"/>
          </w:tcPr>
          <w:p w:rsidR="00323F62" w:rsidRDefault="005674BC">
            <w:pPr>
              <w:pStyle w:val="TableParagraph"/>
              <w:spacing w:before="14"/>
              <w:ind w:left="0" w:right="261"/>
              <w:jc w:val="right"/>
              <w:rPr>
                <w:sz w:val="12"/>
              </w:rPr>
            </w:pPr>
            <w:r>
              <w:rPr>
                <w:sz w:val="12"/>
              </w:rPr>
              <w:t>137</w:t>
            </w:r>
          </w:p>
        </w:tc>
        <w:tc>
          <w:tcPr>
            <w:tcW w:w="1242" w:type="dxa"/>
          </w:tcPr>
          <w:p w:rsidR="00323F62" w:rsidRDefault="005674BC">
            <w:pPr>
              <w:pStyle w:val="TableParagraph"/>
              <w:spacing w:before="14" w:line="242" w:lineRule="auto"/>
              <w:ind w:right="48"/>
              <w:rPr>
                <w:sz w:val="12"/>
              </w:rPr>
            </w:pPr>
            <w:r>
              <w:rPr>
                <w:sz w:val="12"/>
              </w:rPr>
              <w:t>Алил циклохексила- цетат;</w:t>
            </w:r>
          </w:p>
          <w:p w:rsidR="00323F62" w:rsidRDefault="005674BC">
            <w:pPr>
              <w:pStyle w:val="TableParagraph"/>
              <w:spacing w:before="1" w:line="242" w:lineRule="auto"/>
              <w:ind w:right="165"/>
              <w:rPr>
                <w:sz w:val="12"/>
              </w:rPr>
            </w:pPr>
            <w:r>
              <w:rPr>
                <w:sz w:val="12"/>
              </w:rPr>
              <w:t>2-Пропенил цикло- хексанацетат</w:t>
            </w:r>
          </w:p>
        </w:tc>
        <w:tc>
          <w:tcPr>
            <w:tcW w:w="1179" w:type="dxa"/>
          </w:tcPr>
          <w:p w:rsidR="00323F62" w:rsidRDefault="005674BC">
            <w:pPr>
              <w:pStyle w:val="TableParagraph"/>
              <w:spacing w:before="14" w:line="242" w:lineRule="auto"/>
              <w:ind w:right="282"/>
              <w:rPr>
                <w:sz w:val="12"/>
              </w:rPr>
            </w:pPr>
            <w:r>
              <w:rPr>
                <w:sz w:val="12"/>
              </w:rPr>
              <w:t>Allyl cyclohexy- lacetate</w:t>
            </w:r>
          </w:p>
        </w:tc>
        <w:tc>
          <w:tcPr>
            <w:tcW w:w="802" w:type="dxa"/>
          </w:tcPr>
          <w:p w:rsidR="00323F62" w:rsidRDefault="005674BC">
            <w:pPr>
              <w:pStyle w:val="TableParagraph"/>
              <w:spacing w:before="14"/>
              <w:rPr>
                <w:sz w:val="12"/>
              </w:rPr>
            </w:pPr>
            <w:r>
              <w:rPr>
                <w:sz w:val="12"/>
              </w:rPr>
              <w:t>4728-82-9</w:t>
            </w:r>
          </w:p>
        </w:tc>
        <w:tc>
          <w:tcPr>
            <w:tcW w:w="805" w:type="dxa"/>
          </w:tcPr>
          <w:p w:rsidR="00323F62" w:rsidRDefault="005674BC">
            <w:pPr>
              <w:pStyle w:val="TableParagraph"/>
              <w:spacing w:before="14"/>
              <w:rPr>
                <w:sz w:val="12"/>
              </w:rPr>
            </w:pPr>
            <w:r>
              <w:rPr>
                <w:sz w:val="12"/>
              </w:rPr>
              <w:t>225-230-0</w:t>
            </w:r>
          </w:p>
        </w:tc>
        <w:tc>
          <w:tcPr>
            <w:tcW w:w="1293" w:type="dxa"/>
          </w:tcPr>
          <w:p w:rsidR="00323F62" w:rsidRDefault="00323F62">
            <w:pPr>
              <w:pStyle w:val="TableParagraph"/>
              <w:ind w:left="0"/>
              <w:rPr>
                <w:sz w:val="10"/>
              </w:rPr>
            </w:pPr>
          </w:p>
        </w:tc>
        <w:tc>
          <w:tcPr>
            <w:tcW w:w="1265" w:type="dxa"/>
          </w:tcPr>
          <w:p w:rsidR="00323F62" w:rsidRDefault="00323F62">
            <w:pPr>
              <w:pStyle w:val="TableParagraph"/>
              <w:ind w:left="0"/>
              <w:rPr>
                <w:sz w:val="10"/>
              </w:rPr>
            </w:pPr>
          </w:p>
        </w:tc>
        <w:tc>
          <w:tcPr>
            <w:tcW w:w="1317" w:type="dxa"/>
          </w:tcPr>
          <w:p w:rsidR="00323F62" w:rsidRDefault="005674BC">
            <w:pPr>
              <w:pStyle w:val="TableParagraph"/>
              <w:spacing w:before="14" w:line="242" w:lineRule="auto"/>
              <w:rPr>
                <w:sz w:val="12"/>
              </w:rPr>
            </w:pPr>
            <w:r>
              <w:rPr>
                <w:sz w:val="12"/>
              </w:rPr>
              <w:t>Ниво слободног алил алкохола у естру треба да буде мањи од 0,1%</w:t>
            </w:r>
          </w:p>
        </w:tc>
        <w:tc>
          <w:tcPr>
            <w:tcW w:w="2070" w:type="dxa"/>
          </w:tcPr>
          <w:p w:rsidR="00323F62" w:rsidRDefault="00323F62">
            <w:pPr>
              <w:pStyle w:val="TableParagraph"/>
              <w:ind w:left="0"/>
              <w:rPr>
                <w:sz w:val="10"/>
              </w:rPr>
            </w:pPr>
          </w:p>
        </w:tc>
      </w:tr>
      <w:tr w:rsidR="00323F62">
        <w:trPr>
          <w:trHeight w:val="606"/>
        </w:trPr>
        <w:tc>
          <w:tcPr>
            <w:tcW w:w="510" w:type="dxa"/>
          </w:tcPr>
          <w:p w:rsidR="00323F62" w:rsidRDefault="005674BC">
            <w:pPr>
              <w:pStyle w:val="TableParagraph"/>
              <w:spacing w:before="14"/>
              <w:ind w:left="0" w:right="261"/>
              <w:jc w:val="right"/>
              <w:rPr>
                <w:sz w:val="12"/>
              </w:rPr>
            </w:pPr>
            <w:r>
              <w:rPr>
                <w:sz w:val="12"/>
              </w:rPr>
              <w:t>138</w:t>
            </w:r>
          </w:p>
        </w:tc>
        <w:tc>
          <w:tcPr>
            <w:tcW w:w="1242" w:type="dxa"/>
          </w:tcPr>
          <w:p w:rsidR="00323F62" w:rsidRDefault="005674BC">
            <w:pPr>
              <w:pStyle w:val="TableParagraph"/>
              <w:spacing w:before="14" w:line="242" w:lineRule="auto"/>
              <w:ind w:right="48"/>
              <w:rPr>
                <w:sz w:val="12"/>
              </w:rPr>
            </w:pPr>
            <w:r>
              <w:rPr>
                <w:sz w:val="12"/>
              </w:rPr>
              <w:t>Алил циклохексил- пропионат;</w:t>
            </w:r>
          </w:p>
          <w:p w:rsidR="00323F62" w:rsidRDefault="005674BC">
            <w:pPr>
              <w:pStyle w:val="TableParagraph"/>
              <w:spacing w:before="2"/>
              <w:rPr>
                <w:sz w:val="12"/>
              </w:rPr>
            </w:pPr>
            <w:r>
              <w:rPr>
                <w:sz w:val="12"/>
              </w:rPr>
              <w:t>2-Пропенил 3-цикло-</w:t>
            </w:r>
          </w:p>
          <w:p w:rsidR="00323F62" w:rsidRDefault="005674BC">
            <w:pPr>
              <w:pStyle w:val="TableParagraph"/>
              <w:spacing w:before="2"/>
              <w:rPr>
                <w:sz w:val="12"/>
              </w:rPr>
            </w:pPr>
            <w:r>
              <w:rPr>
                <w:sz w:val="12"/>
              </w:rPr>
              <w:t>-хексанпропаноат</w:t>
            </w:r>
          </w:p>
        </w:tc>
        <w:tc>
          <w:tcPr>
            <w:tcW w:w="1179" w:type="dxa"/>
          </w:tcPr>
          <w:p w:rsidR="00323F62" w:rsidRDefault="005674BC">
            <w:pPr>
              <w:pStyle w:val="TableParagraph"/>
              <w:spacing w:before="14" w:line="242" w:lineRule="auto"/>
              <w:ind w:right="88"/>
              <w:rPr>
                <w:sz w:val="12"/>
              </w:rPr>
            </w:pPr>
            <w:r>
              <w:rPr>
                <w:sz w:val="12"/>
              </w:rPr>
              <w:t>Allyl cyclohexylpro- pionate</w:t>
            </w:r>
          </w:p>
        </w:tc>
        <w:tc>
          <w:tcPr>
            <w:tcW w:w="802" w:type="dxa"/>
          </w:tcPr>
          <w:p w:rsidR="00323F62" w:rsidRDefault="005674BC">
            <w:pPr>
              <w:pStyle w:val="TableParagraph"/>
              <w:spacing w:before="14"/>
              <w:rPr>
                <w:sz w:val="12"/>
              </w:rPr>
            </w:pPr>
            <w:r>
              <w:rPr>
                <w:sz w:val="12"/>
              </w:rPr>
              <w:t>2705-87-5</w:t>
            </w:r>
          </w:p>
        </w:tc>
        <w:tc>
          <w:tcPr>
            <w:tcW w:w="805" w:type="dxa"/>
          </w:tcPr>
          <w:p w:rsidR="00323F62" w:rsidRDefault="005674BC">
            <w:pPr>
              <w:pStyle w:val="TableParagraph"/>
              <w:spacing w:before="14"/>
              <w:rPr>
                <w:sz w:val="12"/>
              </w:rPr>
            </w:pPr>
            <w:r>
              <w:rPr>
                <w:sz w:val="12"/>
              </w:rPr>
              <w:t>220-292-5</w:t>
            </w:r>
          </w:p>
        </w:tc>
        <w:tc>
          <w:tcPr>
            <w:tcW w:w="1293" w:type="dxa"/>
          </w:tcPr>
          <w:p w:rsidR="00323F62" w:rsidRDefault="00323F62">
            <w:pPr>
              <w:pStyle w:val="TableParagraph"/>
              <w:ind w:left="0"/>
              <w:rPr>
                <w:sz w:val="10"/>
              </w:rPr>
            </w:pPr>
          </w:p>
        </w:tc>
        <w:tc>
          <w:tcPr>
            <w:tcW w:w="1265" w:type="dxa"/>
          </w:tcPr>
          <w:p w:rsidR="00323F62" w:rsidRDefault="00323F62">
            <w:pPr>
              <w:pStyle w:val="TableParagraph"/>
              <w:ind w:left="0"/>
              <w:rPr>
                <w:sz w:val="10"/>
              </w:rPr>
            </w:pPr>
          </w:p>
        </w:tc>
        <w:tc>
          <w:tcPr>
            <w:tcW w:w="1317" w:type="dxa"/>
          </w:tcPr>
          <w:p w:rsidR="00323F62" w:rsidRDefault="005674BC">
            <w:pPr>
              <w:pStyle w:val="TableParagraph"/>
              <w:spacing w:before="14" w:line="242" w:lineRule="auto"/>
              <w:rPr>
                <w:sz w:val="12"/>
              </w:rPr>
            </w:pPr>
            <w:r>
              <w:rPr>
                <w:sz w:val="12"/>
              </w:rPr>
              <w:t>Ниво слободног алил алкохола у естру треба да буде мањи од 0,1%</w:t>
            </w:r>
          </w:p>
        </w:tc>
        <w:tc>
          <w:tcPr>
            <w:tcW w:w="2070" w:type="dxa"/>
          </w:tcPr>
          <w:p w:rsidR="00323F62" w:rsidRDefault="00323F62">
            <w:pPr>
              <w:pStyle w:val="TableParagraph"/>
              <w:ind w:left="0"/>
              <w:rPr>
                <w:sz w:val="10"/>
              </w:rPr>
            </w:pPr>
          </w:p>
        </w:tc>
      </w:tr>
      <w:tr w:rsidR="00323F62">
        <w:trPr>
          <w:trHeight w:val="466"/>
        </w:trPr>
        <w:tc>
          <w:tcPr>
            <w:tcW w:w="510" w:type="dxa"/>
          </w:tcPr>
          <w:p w:rsidR="00323F62" w:rsidRDefault="005674BC">
            <w:pPr>
              <w:pStyle w:val="TableParagraph"/>
              <w:spacing w:before="15"/>
              <w:ind w:left="0" w:right="261"/>
              <w:jc w:val="right"/>
              <w:rPr>
                <w:sz w:val="12"/>
              </w:rPr>
            </w:pPr>
            <w:r>
              <w:rPr>
                <w:sz w:val="12"/>
              </w:rPr>
              <w:t>139</w:t>
            </w:r>
          </w:p>
        </w:tc>
        <w:tc>
          <w:tcPr>
            <w:tcW w:w="1242" w:type="dxa"/>
          </w:tcPr>
          <w:p w:rsidR="00323F62" w:rsidRDefault="005674BC">
            <w:pPr>
              <w:pStyle w:val="TableParagraph"/>
              <w:spacing w:before="15" w:line="242" w:lineRule="auto"/>
              <w:ind w:right="315"/>
              <w:jc w:val="both"/>
              <w:rPr>
                <w:sz w:val="12"/>
              </w:rPr>
            </w:pPr>
            <w:r>
              <w:rPr>
                <w:sz w:val="12"/>
              </w:rPr>
              <w:t>Алил хептаноат; 2-Пропенил хеп- таноат</w:t>
            </w:r>
          </w:p>
        </w:tc>
        <w:tc>
          <w:tcPr>
            <w:tcW w:w="1179" w:type="dxa"/>
          </w:tcPr>
          <w:p w:rsidR="00323F62" w:rsidRDefault="005674BC">
            <w:pPr>
              <w:pStyle w:val="TableParagraph"/>
              <w:spacing w:before="15"/>
              <w:rPr>
                <w:sz w:val="12"/>
              </w:rPr>
            </w:pPr>
            <w:r>
              <w:rPr>
                <w:sz w:val="12"/>
              </w:rPr>
              <w:t>Allyl heptanoate</w:t>
            </w:r>
          </w:p>
        </w:tc>
        <w:tc>
          <w:tcPr>
            <w:tcW w:w="802" w:type="dxa"/>
          </w:tcPr>
          <w:p w:rsidR="00323F62" w:rsidRDefault="005674BC">
            <w:pPr>
              <w:pStyle w:val="TableParagraph"/>
              <w:spacing w:before="15"/>
              <w:rPr>
                <w:sz w:val="12"/>
              </w:rPr>
            </w:pPr>
            <w:r>
              <w:rPr>
                <w:sz w:val="12"/>
              </w:rPr>
              <w:t>142-19-8</w:t>
            </w:r>
          </w:p>
        </w:tc>
        <w:tc>
          <w:tcPr>
            <w:tcW w:w="805" w:type="dxa"/>
          </w:tcPr>
          <w:p w:rsidR="00323F62" w:rsidRDefault="005674BC">
            <w:pPr>
              <w:pStyle w:val="TableParagraph"/>
              <w:spacing w:before="15"/>
              <w:rPr>
                <w:sz w:val="12"/>
              </w:rPr>
            </w:pPr>
            <w:r>
              <w:rPr>
                <w:sz w:val="12"/>
              </w:rPr>
              <w:t>205-527-1</w:t>
            </w:r>
          </w:p>
        </w:tc>
        <w:tc>
          <w:tcPr>
            <w:tcW w:w="1293" w:type="dxa"/>
          </w:tcPr>
          <w:p w:rsidR="00323F62" w:rsidRDefault="00323F62">
            <w:pPr>
              <w:pStyle w:val="TableParagraph"/>
              <w:ind w:left="0"/>
              <w:rPr>
                <w:sz w:val="10"/>
              </w:rPr>
            </w:pPr>
          </w:p>
        </w:tc>
        <w:tc>
          <w:tcPr>
            <w:tcW w:w="1265" w:type="dxa"/>
          </w:tcPr>
          <w:p w:rsidR="00323F62" w:rsidRDefault="00323F62">
            <w:pPr>
              <w:pStyle w:val="TableParagraph"/>
              <w:ind w:left="0"/>
              <w:rPr>
                <w:sz w:val="10"/>
              </w:rPr>
            </w:pPr>
          </w:p>
        </w:tc>
        <w:tc>
          <w:tcPr>
            <w:tcW w:w="1317" w:type="dxa"/>
          </w:tcPr>
          <w:p w:rsidR="00323F62" w:rsidRDefault="005674BC">
            <w:pPr>
              <w:pStyle w:val="TableParagraph"/>
              <w:spacing w:before="15" w:line="242" w:lineRule="auto"/>
              <w:rPr>
                <w:sz w:val="12"/>
              </w:rPr>
            </w:pPr>
            <w:r>
              <w:rPr>
                <w:sz w:val="12"/>
              </w:rPr>
              <w:t>Ниво слободног алил алкохола у естру треба да буде мањи од 0,1%</w:t>
            </w:r>
          </w:p>
        </w:tc>
        <w:tc>
          <w:tcPr>
            <w:tcW w:w="2070" w:type="dxa"/>
          </w:tcPr>
          <w:p w:rsidR="00323F62" w:rsidRDefault="00323F62">
            <w:pPr>
              <w:pStyle w:val="TableParagraph"/>
              <w:ind w:left="0"/>
              <w:rPr>
                <w:sz w:val="10"/>
              </w:rPr>
            </w:pPr>
          </w:p>
        </w:tc>
      </w:tr>
      <w:tr w:rsidR="00323F62">
        <w:trPr>
          <w:trHeight w:val="466"/>
        </w:trPr>
        <w:tc>
          <w:tcPr>
            <w:tcW w:w="510" w:type="dxa"/>
          </w:tcPr>
          <w:p w:rsidR="00323F62" w:rsidRDefault="005674BC">
            <w:pPr>
              <w:pStyle w:val="TableParagraph"/>
              <w:spacing w:before="15"/>
              <w:ind w:left="0" w:right="261"/>
              <w:jc w:val="right"/>
              <w:rPr>
                <w:sz w:val="12"/>
              </w:rPr>
            </w:pPr>
            <w:r>
              <w:rPr>
                <w:sz w:val="12"/>
              </w:rPr>
              <w:t>140</w:t>
            </w:r>
          </w:p>
        </w:tc>
        <w:tc>
          <w:tcPr>
            <w:tcW w:w="1242" w:type="dxa"/>
          </w:tcPr>
          <w:p w:rsidR="00323F62" w:rsidRDefault="005674BC">
            <w:pPr>
              <w:pStyle w:val="TableParagraph"/>
              <w:spacing w:before="15"/>
              <w:rPr>
                <w:sz w:val="12"/>
              </w:rPr>
            </w:pPr>
            <w:r>
              <w:rPr>
                <w:sz w:val="12"/>
              </w:rPr>
              <w:t>Алил хексаноат</w:t>
            </w:r>
          </w:p>
        </w:tc>
        <w:tc>
          <w:tcPr>
            <w:tcW w:w="1179" w:type="dxa"/>
          </w:tcPr>
          <w:p w:rsidR="00323F62" w:rsidRDefault="005674BC">
            <w:pPr>
              <w:pStyle w:val="TableParagraph"/>
              <w:spacing w:before="15"/>
              <w:rPr>
                <w:sz w:val="12"/>
              </w:rPr>
            </w:pPr>
            <w:r>
              <w:rPr>
                <w:sz w:val="12"/>
              </w:rPr>
              <w:t>Allyl caproate</w:t>
            </w:r>
          </w:p>
        </w:tc>
        <w:tc>
          <w:tcPr>
            <w:tcW w:w="802" w:type="dxa"/>
          </w:tcPr>
          <w:p w:rsidR="00323F62" w:rsidRDefault="005674BC">
            <w:pPr>
              <w:pStyle w:val="TableParagraph"/>
              <w:spacing w:before="15"/>
              <w:rPr>
                <w:sz w:val="12"/>
              </w:rPr>
            </w:pPr>
            <w:r>
              <w:rPr>
                <w:sz w:val="12"/>
              </w:rPr>
              <w:t>123-68-2</w:t>
            </w:r>
          </w:p>
        </w:tc>
        <w:tc>
          <w:tcPr>
            <w:tcW w:w="805" w:type="dxa"/>
          </w:tcPr>
          <w:p w:rsidR="00323F62" w:rsidRDefault="005674BC">
            <w:pPr>
              <w:pStyle w:val="TableParagraph"/>
              <w:spacing w:before="15"/>
              <w:rPr>
                <w:sz w:val="12"/>
              </w:rPr>
            </w:pPr>
            <w:r>
              <w:rPr>
                <w:sz w:val="12"/>
              </w:rPr>
              <w:t>204-642-4</w:t>
            </w:r>
          </w:p>
        </w:tc>
        <w:tc>
          <w:tcPr>
            <w:tcW w:w="1293" w:type="dxa"/>
          </w:tcPr>
          <w:p w:rsidR="00323F62" w:rsidRDefault="00323F62">
            <w:pPr>
              <w:pStyle w:val="TableParagraph"/>
              <w:ind w:left="0"/>
              <w:rPr>
                <w:sz w:val="10"/>
              </w:rPr>
            </w:pPr>
          </w:p>
        </w:tc>
        <w:tc>
          <w:tcPr>
            <w:tcW w:w="1265" w:type="dxa"/>
          </w:tcPr>
          <w:p w:rsidR="00323F62" w:rsidRDefault="00323F62">
            <w:pPr>
              <w:pStyle w:val="TableParagraph"/>
              <w:ind w:left="0"/>
              <w:rPr>
                <w:sz w:val="10"/>
              </w:rPr>
            </w:pPr>
          </w:p>
        </w:tc>
        <w:tc>
          <w:tcPr>
            <w:tcW w:w="1317" w:type="dxa"/>
          </w:tcPr>
          <w:p w:rsidR="00323F62" w:rsidRDefault="005674BC">
            <w:pPr>
              <w:pStyle w:val="TableParagraph"/>
              <w:spacing w:before="15" w:line="242" w:lineRule="auto"/>
              <w:rPr>
                <w:sz w:val="12"/>
              </w:rPr>
            </w:pPr>
            <w:r>
              <w:rPr>
                <w:sz w:val="12"/>
              </w:rPr>
              <w:t>Ниво слободног алил алкохола у естру треба да буде мањи од 0,1%</w:t>
            </w:r>
          </w:p>
        </w:tc>
        <w:tc>
          <w:tcPr>
            <w:tcW w:w="2070" w:type="dxa"/>
          </w:tcPr>
          <w:p w:rsidR="00323F62" w:rsidRDefault="00323F62">
            <w:pPr>
              <w:pStyle w:val="TableParagraph"/>
              <w:ind w:left="0"/>
              <w:rPr>
                <w:sz w:val="10"/>
              </w:rPr>
            </w:pPr>
          </w:p>
        </w:tc>
      </w:tr>
      <w:tr w:rsidR="00323F62">
        <w:trPr>
          <w:trHeight w:val="466"/>
        </w:trPr>
        <w:tc>
          <w:tcPr>
            <w:tcW w:w="510" w:type="dxa"/>
          </w:tcPr>
          <w:p w:rsidR="00323F62" w:rsidRDefault="005674BC">
            <w:pPr>
              <w:pStyle w:val="TableParagraph"/>
              <w:spacing w:before="15"/>
              <w:ind w:left="0" w:right="261"/>
              <w:jc w:val="right"/>
              <w:rPr>
                <w:sz w:val="12"/>
              </w:rPr>
            </w:pPr>
            <w:r>
              <w:rPr>
                <w:sz w:val="12"/>
              </w:rPr>
              <w:t>141</w:t>
            </w:r>
          </w:p>
        </w:tc>
        <w:tc>
          <w:tcPr>
            <w:tcW w:w="1242" w:type="dxa"/>
          </w:tcPr>
          <w:p w:rsidR="00323F62" w:rsidRDefault="005674BC">
            <w:pPr>
              <w:pStyle w:val="TableParagraph"/>
              <w:spacing w:before="15"/>
              <w:rPr>
                <w:sz w:val="12"/>
              </w:rPr>
            </w:pPr>
            <w:r>
              <w:rPr>
                <w:sz w:val="12"/>
              </w:rPr>
              <w:t>Алил изовалерат;</w:t>
            </w:r>
          </w:p>
          <w:p w:rsidR="00323F62" w:rsidRDefault="005674BC">
            <w:pPr>
              <w:pStyle w:val="TableParagraph"/>
              <w:spacing w:before="2" w:line="242" w:lineRule="auto"/>
              <w:ind w:right="66"/>
              <w:rPr>
                <w:sz w:val="12"/>
              </w:rPr>
            </w:pPr>
            <w:r>
              <w:rPr>
                <w:sz w:val="12"/>
              </w:rPr>
              <w:t>2-Пропенил 3-метил- бутаноат</w:t>
            </w:r>
          </w:p>
        </w:tc>
        <w:tc>
          <w:tcPr>
            <w:tcW w:w="1179" w:type="dxa"/>
          </w:tcPr>
          <w:p w:rsidR="00323F62" w:rsidRDefault="005674BC">
            <w:pPr>
              <w:pStyle w:val="TableParagraph"/>
              <w:spacing w:before="15"/>
              <w:rPr>
                <w:sz w:val="12"/>
              </w:rPr>
            </w:pPr>
            <w:r>
              <w:rPr>
                <w:sz w:val="12"/>
              </w:rPr>
              <w:t>Allyl isovalerate</w:t>
            </w:r>
          </w:p>
        </w:tc>
        <w:tc>
          <w:tcPr>
            <w:tcW w:w="802" w:type="dxa"/>
          </w:tcPr>
          <w:p w:rsidR="00323F62" w:rsidRDefault="005674BC">
            <w:pPr>
              <w:pStyle w:val="TableParagraph"/>
              <w:spacing w:before="15"/>
              <w:rPr>
                <w:sz w:val="12"/>
              </w:rPr>
            </w:pPr>
            <w:r>
              <w:rPr>
                <w:sz w:val="12"/>
              </w:rPr>
              <w:t>2835-39-4</w:t>
            </w:r>
          </w:p>
        </w:tc>
        <w:tc>
          <w:tcPr>
            <w:tcW w:w="805" w:type="dxa"/>
          </w:tcPr>
          <w:p w:rsidR="00323F62" w:rsidRDefault="005674BC">
            <w:pPr>
              <w:pStyle w:val="TableParagraph"/>
              <w:spacing w:before="15"/>
              <w:rPr>
                <w:sz w:val="12"/>
              </w:rPr>
            </w:pPr>
            <w:r>
              <w:rPr>
                <w:sz w:val="12"/>
              </w:rPr>
              <w:t>220-609-7</w:t>
            </w:r>
          </w:p>
        </w:tc>
        <w:tc>
          <w:tcPr>
            <w:tcW w:w="1293" w:type="dxa"/>
          </w:tcPr>
          <w:p w:rsidR="00323F62" w:rsidRDefault="00323F62">
            <w:pPr>
              <w:pStyle w:val="TableParagraph"/>
              <w:ind w:left="0"/>
              <w:rPr>
                <w:sz w:val="10"/>
              </w:rPr>
            </w:pPr>
          </w:p>
        </w:tc>
        <w:tc>
          <w:tcPr>
            <w:tcW w:w="1265" w:type="dxa"/>
          </w:tcPr>
          <w:p w:rsidR="00323F62" w:rsidRDefault="00323F62">
            <w:pPr>
              <w:pStyle w:val="TableParagraph"/>
              <w:ind w:left="0"/>
              <w:rPr>
                <w:sz w:val="10"/>
              </w:rPr>
            </w:pPr>
          </w:p>
        </w:tc>
        <w:tc>
          <w:tcPr>
            <w:tcW w:w="1317" w:type="dxa"/>
          </w:tcPr>
          <w:p w:rsidR="00323F62" w:rsidRDefault="005674BC">
            <w:pPr>
              <w:pStyle w:val="TableParagraph"/>
              <w:spacing w:before="15" w:line="242" w:lineRule="auto"/>
              <w:rPr>
                <w:sz w:val="12"/>
              </w:rPr>
            </w:pPr>
            <w:r>
              <w:rPr>
                <w:sz w:val="12"/>
              </w:rPr>
              <w:t>Ниво слободног алил алкохола у естру треба да буде мањи од 0,1%</w:t>
            </w:r>
          </w:p>
        </w:tc>
        <w:tc>
          <w:tcPr>
            <w:tcW w:w="2070" w:type="dxa"/>
          </w:tcPr>
          <w:p w:rsidR="00323F62" w:rsidRDefault="00323F62">
            <w:pPr>
              <w:pStyle w:val="TableParagraph"/>
              <w:ind w:left="0"/>
              <w:rPr>
                <w:sz w:val="10"/>
              </w:rPr>
            </w:pPr>
          </w:p>
        </w:tc>
      </w:tr>
      <w:tr w:rsidR="00323F62">
        <w:trPr>
          <w:trHeight w:val="466"/>
        </w:trPr>
        <w:tc>
          <w:tcPr>
            <w:tcW w:w="510" w:type="dxa"/>
          </w:tcPr>
          <w:p w:rsidR="00323F62" w:rsidRDefault="005674BC">
            <w:pPr>
              <w:pStyle w:val="TableParagraph"/>
              <w:spacing w:before="15"/>
              <w:ind w:left="0" w:right="261"/>
              <w:jc w:val="right"/>
              <w:rPr>
                <w:sz w:val="12"/>
              </w:rPr>
            </w:pPr>
            <w:r>
              <w:rPr>
                <w:sz w:val="12"/>
              </w:rPr>
              <w:t>142</w:t>
            </w:r>
          </w:p>
        </w:tc>
        <w:tc>
          <w:tcPr>
            <w:tcW w:w="1242" w:type="dxa"/>
          </w:tcPr>
          <w:p w:rsidR="00323F62" w:rsidRDefault="005674BC">
            <w:pPr>
              <w:pStyle w:val="TableParagraph"/>
              <w:spacing w:before="15" w:line="242" w:lineRule="auto"/>
              <w:ind w:right="270"/>
              <w:rPr>
                <w:sz w:val="12"/>
              </w:rPr>
            </w:pPr>
            <w:r>
              <w:rPr>
                <w:sz w:val="12"/>
              </w:rPr>
              <w:t>Алил октаноат; 2-Алил каприлат</w:t>
            </w:r>
          </w:p>
        </w:tc>
        <w:tc>
          <w:tcPr>
            <w:tcW w:w="1179" w:type="dxa"/>
          </w:tcPr>
          <w:p w:rsidR="00323F62" w:rsidRDefault="005674BC">
            <w:pPr>
              <w:pStyle w:val="TableParagraph"/>
              <w:spacing w:before="15"/>
              <w:rPr>
                <w:sz w:val="12"/>
              </w:rPr>
            </w:pPr>
            <w:r>
              <w:rPr>
                <w:sz w:val="12"/>
              </w:rPr>
              <w:t>Allyl octanoate</w:t>
            </w:r>
          </w:p>
        </w:tc>
        <w:tc>
          <w:tcPr>
            <w:tcW w:w="802" w:type="dxa"/>
          </w:tcPr>
          <w:p w:rsidR="00323F62" w:rsidRDefault="005674BC">
            <w:pPr>
              <w:pStyle w:val="TableParagraph"/>
              <w:spacing w:before="15"/>
              <w:rPr>
                <w:sz w:val="12"/>
              </w:rPr>
            </w:pPr>
            <w:r>
              <w:rPr>
                <w:sz w:val="12"/>
              </w:rPr>
              <w:t>4230-97-1</w:t>
            </w:r>
          </w:p>
        </w:tc>
        <w:tc>
          <w:tcPr>
            <w:tcW w:w="805" w:type="dxa"/>
          </w:tcPr>
          <w:p w:rsidR="00323F62" w:rsidRDefault="005674BC">
            <w:pPr>
              <w:pStyle w:val="TableParagraph"/>
              <w:spacing w:before="15"/>
              <w:rPr>
                <w:sz w:val="12"/>
              </w:rPr>
            </w:pPr>
            <w:r>
              <w:rPr>
                <w:sz w:val="12"/>
              </w:rPr>
              <w:t>224-184-9</w:t>
            </w:r>
          </w:p>
        </w:tc>
        <w:tc>
          <w:tcPr>
            <w:tcW w:w="1293" w:type="dxa"/>
          </w:tcPr>
          <w:p w:rsidR="00323F62" w:rsidRDefault="00323F62">
            <w:pPr>
              <w:pStyle w:val="TableParagraph"/>
              <w:ind w:left="0"/>
              <w:rPr>
                <w:sz w:val="10"/>
              </w:rPr>
            </w:pPr>
          </w:p>
        </w:tc>
        <w:tc>
          <w:tcPr>
            <w:tcW w:w="1265" w:type="dxa"/>
          </w:tcPr>
          <w:p w:rsidR="00323F62" w:rsidRDefault="00323F62">
            <w:pPr>
              <w:pStyle w:val="TableParagraph"/>
              <w:ind w:left="0"/>
              <w:rPr>
                <w:sz w:val="10"/>
              </w:rPr>
            </w:pPr>
          </w:p>
        </w:tc>
        <w:tc>
          <w:tcPr>
            <w:tcW w:w="1317" w:type="dxa"/>
          </w:tcPr>
          <w:p w:rsidR="00323F62" w:rsidRDefault="005674BC">
            <w:pPr>
              <w:pStyle w:val="TableParagraph"/>
              <w:spacing w:before="15" w:line="242" w:lineRule="auto"/>
              <w:rPr>
                <w:sz w:val="12"/>
              </w:rPr>
            </w:pPr>
            <w:r>
              <w:rPr>
                <w:sz w:val="12"/>
              </w:rPr>
              <w:t>Ниво слободног алил алкохола у естру треба да буде мањи од 0,1%</w:t>
            </w:r>
          </w:p>
        </w:tc>
        <w:tc>
          <w:tcPr>
            <w:tcW w:w="2070" w:type="dxa"/>
          </w:tcPr>
          <w:p w:rsidR="00323F62" w:rsidRDefault="00323F62">
            <w:pPr>
              <w:pStyle w:val="TableParagraph"/>
              <w:ind w:left="0"/>
              <w:rPr>
                <w:sz w:val="10"/>
              </w:rPr>
            </w:pPr>
          </w:p>
        </w:tc>
      </w:tr>
      <w:tr w:rsidR="00323F62">
        <w:trPr>
          <w:trHeight w:val="466"/>
        </w:trPr>
        <w:tc>
          <w:tcPr>
            <w:tcW w:w="510" w:type="dxa"/>
          </w:tcPr>
          <w:p w:rsidR="00323F62" w:rsidRDefault="005674BC">
            <w:pPr>
              <w:pStyle w:val="TableParagraph"/>
              <w:spacing w:before="15"/>
              <w:ind w:left="0" w:right="261"/>
              <w:jc w:val="right"/>
              <w:rPr>
                <w:sz w:val="12"/>
              </w:rPr>
            </w:pPr>
            <w:r>
              <w:rPr>
                <w:sz w:val="12"/>
              </w:rPr>
              <w:t>143</w:t>
            </w:r>
          </w:p>
        </w:tc>
        <w:tc>
          <w:tcPr>
            <w:tcW w:w="1242" w:type="dxa"/>
          </w:tcPr>
          <w:p w:rsidR="00323F62" w:rsidRDefault="005674BC">
            <w:pPr>
              <w:pStyle w:val="TableParagraph"/>
              <w:spacing w:before="15" w:line="242" w:lineRule="auto"/>
              <w:ind w:right="42"/>
              <w:rPr>
                <w:sz w:val="12"/>
              </w:rPr>
            </w:pPr>
            <w:r>
              <w:rPr>
                <w:sz w:val="12"/>
              </w:rPr>
              <w:t>Алил феноксиацетат; 2-Пропенил фенок- сиацетат</w:t>
            </w:r>
          </w:p>
        </w:tc>
        <w:tc>
          <w:tcPr>
            <w:tcW w:w="1179" w:type="dxa"/>
          </w:tcPr>
          <w:p w:rsidR="00323F62" w:rsidRDefault="005674BC">
            <w:pPr>
              <w:pStyle w:val="TableParagraph"/>
              <w:spacing w:before="15"/>
              <w:rPr>
                <w:sz w:val="12"/>
              </w:rPr>
            </w:pPr>
            <w:r>
              <w:rPr>
                <w:sz w:val="12"/>
              </w:rPr>
              <w:t>Allyl phenoxyacetate</w:t>
            </w:r>
          </w:p>
        </w:tc>
        <w:tc>
          <w:tcPr>
            <w:tcW w:w="802" w:type="dxa"/>
          </w:tcPr>
          <w:p w:rsidR="00323F62" w:rsidRDefault="005674BC">
            <w:pPr>
              <w:pStyle w:val="TableParagraph"/>
              <w:spacing w:before="15"/>
              <w:rPr>
                <w:sz w:val="12"/>
              </w:rPr>
            </w:pPr>
            <w:r>
              <w:rPr>
                <w:sz w:val="12"/>
              </w:rPr>
              <w:t>7493-74-5</w:t>
            </w:r>
          </w:p>
        </w:tc>
        <w:tc>
          <w:tcPr>
            <w:tcW w:w="805" w:type="dxa"/>
          </w:tcPr>
          <w:p w:rsidR="00323F62" w:rsidRDefault="005674BC">
            <w:pPr>
              <w:pStyle w:val="TableParagraph"/>
              <w:spacing w:before="15"/>
              <w:rPr>
                <w:sz w:val="12"/>
              </w:rPr>
            </w:pPr>
            <w:r>
              <w:rPr>
                <w:sz w:val="12"/>
              </w:rPr>
              <w:t>231-335-2</w:t>
            </w:r>
          </w:p>
        </w:tc>
        <w:tc>
          <w:tcPr>
            <w:tcW w:w="1293" w:type="dxa"/>
          </w:tcPr>
          <w:p w:rsidR="00323F62" w:rsidRDefault="00323F62">
            <w:pPr>
              <w:pStyle w:val="TableParagraph"/>
              <w:ind w:left="0"/>
              <w:rPr>
                <w:sz w:val="10"/>
              </w:rPr>
            </w:pPr>
          </w:p>
        </w:tc>
        <w:tc>
          <w:tcPr>
            <w:tcW w:w="1265" w:type="dxa"/>
          </w:tcPr>
          <w:p w:rsidR="00323F62" w:rsidRDefault="00323F62">
            <w:pPr>
              <w:pStyle w:val="TableParagraph"/>
              <w:ind w:left="0"/>
              <w:rPr>
                <w:sz w:val="10"/>
              </w:rPr>
            </w:pPr>
          </w:p>
        </w:tc>
        <w:tc>
          <w:tcPr>
            <w:tcW w:w="1317" w:type="dxa"/>
          </w:tcPr>
          <w:p w:rsidR="00323F62" w:rsidRDefault="005674BC">
            <w:pPr>
              <w:pStyle w:val="TableParagraph"/>
              <w:spacing w:before="15" w:line="242" w:lineRule="auto"/>
              <w:rPr>
                <w:sz w:val="12"/>
              </w:rPr>
            </w:pPr>
            <w:r>
              <w:rPr>
                <w:sz w:val="12"/>
              </w:rPr>
              <w:t>Ниво слободног алил алкохола у естру треба да буде мањи од 0,1%</w:t>
            </w:r>
          </w:p>
        </w:tc>
        <w:tc>
          <w:tcPr>
            <w:tcW w:w="2070" w:type="dxa"/>
          </w:tcPr>
          <w:p w:rsidR="00323F62" w:rsidRDefault="00323F62">
            <w:pPr>
              <w:pStyle w:val="TableParagraph"/>
              <w:ind w:left="0"/>
              <w:rPr>
                <w:sz w:val="10"/>
              </w:rPr>
            </w:pPr>
          </w:p>
        </w:tc>
      </w:tr>
      <w:tr w:rsidR="00323F62">
        <w:trPr>
          <w:trHeight w:val="466"/>
        </w:trPr>
        <w:tc>
          <w:tcPr>
            <w:tcW w:w="510" w:type="dxa"/>
          </w:tcPr>
          <w:p w:rsidR="00323F62" w:rsidRDefault="005674BC">
            <w:pPr>
              <w:pStyle w:val="TableParagraph"/>
              <w:spacing w:before="15"/>
              <w:ind w:left="0" w:right="261"/>
              <w:jc w:val="right"/>
              <w:rPr>
                <w:sz w:val="12"/>
              </w:rPr>
            </w:pPr>
            <w:r>
              <w:rPr>
                <w:sz w:val="12"/>
              </w:rPr>
              <w:t>144</w:t>
            </w:r>
          </w:p>
        </w:tc>
        <w:tc>
          <w:tcPr>
            <w:tcW w:w="1242" w:type="dxa"/>
          </w:tcPr>
          <w:p w:rsidR="00323F62" w:rsidRDefault="005674BC">
            <w:pPr>
              <w:pStyle w:val="TableParagraph"/>
              <w:spacing w:before="15" w:line="242" w:lineRule="auto"/>
              <w:ind w:right="192"/>
              <w:jc w:val="both"/>
              <w:rPr>
                <w:sz w:val="12"/>
              </w:rPr>
            </w:pPr>
            <w:r>
              <w:rPr>
                <w:sz w:val="12"/>
              </w:rPr>
              <w:t>Алил фенилацетат; 2-Пропенил бензе- нацетат</w:t>
            </w:r>
          </w:p>
        </w:tc>
        <w:tc>
          <w:tcPr>
            <w:tcW w:w="1179" w:type="dxa"/>
          </w:tcPr>
          <w:p w:rsidR="00323F62" w:rsidRDefault="005674BC">
            <w:pPr>
              <w:pStyle w:val="TableParagraph"/>
              <w:spacing w:before="15"/>
              <w:rPr>
                <w:sz w:val="12"/>
              </w:rPr>
            </w:pPr>
            <w:r>
              <w:rPr>
                <w:sz w:val="12"/>
              </w:rPr>
              <w:t>Allyl phenylacetate</w:t>
            </w:r>
          </w:p>
        </w:tc>
        <w:tc>
          <w:tcPr>
            <w:tcW w:w="802" w:type="dxa"/>
          </w:tcPr>
          <w:p w:rsidR="00323F62" w:rsidRDefault="005674BC">
            <w:pPr>
              <w:pStyle w:val="TableParagraph"/>
              <w:spacing w:before="15"/>
              <w:rPr>
                <w:sz w:val="12"/>
              </w:rPr>
            </w:pPr>
            <w:r>
              <w:rPr>
                <w:sz w:val="12"/>
              </w:rPr>
              <w:t>1797-74-6</w:t>
            </w:r>
          </w:p>
        </w:tc>
        <w:tc>
          <w:tcPr>
            <w:tcW w:w="805" w:type="dxa"/>
          </w:tcPr>
          <w:p w:rsidR="00323F62" w:rsidRDefault="005674BC">
            <w:pPr>
              <w:pStyle w:val="TableParagraph"/>
              <w:spacing w:before="15"/>
              <w:rPr>
                <w:sz w:val="12"/>
              </w:rPr>
            </w:pPr>
            <w:r>
              <w:rPr>
                <w:sz w:val="12"/>
              </w:rPr>
              <w:t>217-281-2</w:t>
            </w:r>
          </w:p>
        </w:tc>
        <w:tc>
          <w:tcPr>
            <w:tcW w:w="1293" w:type="dxa"/>
          </w:tcPr>
          <w:p w:rsidR="00323F62" w:rsidRDefault="00323F62">
            <w:pPr>
              <w:pStyle w:val="TableParagraph"/>
              <w:ind w:left="0"/>
              <w:rPr>
                <w:sz w:val="10"/>
              </w:rPr>
            </w:pPr>
          </w:p>
        </w:tc>
        <w:tc>
          <w:tcPr>
            <w:tcW w:w="1265" w:type="dxa"/>
          </w:tcPr>
          <w:p w:rsidR="00323F62" w:rsidRDefault="00323F62">
            <w:pPr>
              <w:pStyle w:val="TableParagraph"/>
              <w:ind w:left="0"/>
              <w:rPr>
                <w:sz w:val="10"/>
              </w:rPr>
            </w:pPr>
          </w:p>
        </w:tc>
        <w:tc>
          <w:tcPr>
            <w:tcW w:w="1317" w:type="dxa"/>
          </w:tcPr>
          <w:p w:rsidR="00323F62" w:rsidRDefault="005674BC">
            <w:pPr>
              <w:pStyle w:val="TableParagraph"/>
              <w:spacing w:before="15" w:line="242" w:lineRule="auto"/>
              <w:rPr>
                <w:sz w:val="12"/>
              </w:rPr>
            </w:pPr>
            <w:r>
              <w:rPr>
                <w:sz w:val="12"/>
              </w:rPr>
              <w:t>Ниво слободног алил алкохола у естру треба да буде мањи од 0,1%</w:t>
            </w:r>
          </w:p>
        </w:tc>
        <w:tc>
          <w:tcPr>
            <w:tcW w:w="2070" w:type="dxa"/>
          </w:tcPr>
          <w:p w:rsidR="00323F62" w:rsidRDefault="00323F62">
            <w:pPr>
              <w:pStyle w:val="TableParagraph"/>
              <w:ind w:left="0"/>
              <w:rPr>
                <w:sz w:val="10"/>
              </w:rPr>
            </w:pPr>
          </w:p>
        </w:tc>
      </w:tr>
      <w:tr w:rsidR="00323F62">
        <w:trPr>
          <w:trHeight w:val="466"/>
        </w:trPr>
        <w:tc>
          <w:tcPr>
            <w:tcW w:w="510" w:type="dxa"/>
          </w:tcPr>
          <w:p w:rsidR="00323F62" w:rsidRDefault="005674BC">
            <w:pPr>
              <w:pStyle w:val="TableParagraph"/>
              <w:spacing w:before="15"/>
              <w:ind w:left="0" w:right="261"/>
              <w:jc w:val="right"/>
              <w:rPr>
                <w:sz w:val="12"/>
              </w:rPr>
            </w:pPr>
            <w:r>
              <w:rPr>
                <w:sz w:val="12"/>
              </w:rPr>
              <w:t>145</w:t>
            </w:r>
          </w:p>
        </w:tc>
        <w:tc>
          <w:tcPr>
            <w:tcW w:w="1242" w:type="dxa"/>
          </w:tcPr>
          <w:p w:rsidR="00323F62" w:rsidRDefault="005674BC">
            <w:pPr>
              <w:pStyle w:val="TableParagraph"/>
              <w:spacing w:before="15" w:line="242" w:lineRule="auto"/>
              <w:ind w:right="52"/>
              <w:rPr>
                <w:sz w:val="12"/>
              </w:rPr>
            </w:pPr>
            <w:r>
              <w:rPr>
                <w:sz w:val="12"/>
              </w:rPr>
              <w:t>Алил 3,5,5-триметил- хексаноат</w:t>
            </w:r>
          </w:p>
        </w:tc>
        <w:tc>
          <w:tcPr>
            <w:tcW w:w="1179" w:type="dxa"/>
          </w:tcPr>
          <w:p w:rsidR="00323F62" w:rsidRDefault="005674BC">
            <w:pPr>
              <w:pStyle w:val="TableParagraph"/>
              <w:spacing w:before="15" w:line="242" w:lineRule="auto"/>
              <w:ind w:right="55"/>
              <w:rPr>
                <w:sz w:val="12"/>
              </w:rPr>
            </w:pPr>
            <w:r>
              <w:rPr>
                <w:sz w:val="12"/>
              </w:rPr>
              <w:t>Allyl 3,5,5-trimethyl- hexanoate</w:t>
            </w:r>
          </w:p>
        </w:tc>
        <w:tc>
          <w:tcPr>
            <w:tcW w:w="802" w:type="dxa"/>
          </w:tcPr>
          <w:p w:rsidR="00323F62" w:rsidRDefault="005674BC">
            <w:pPr>
              <w:pStyle w:val="TableParagraph"/>
              <w:spacing w:before="15"/>
              <w:rPr>
                <w:sz w:val="12"/>
              </w:rPr>
            </w:pPr>
            <w:r>
              <w:rPr>
                <w:sz w:val="12"/>
              </w:rPr>
              <w:t>71500-37-3</w:t>
            </w:r>
          </w:p>
        </w:tc>
        <w:tc>
          <w:tcPr>
            <w:tcW w:w="805" w:type="dxa"/>
          </w:tcPr>
          <w:p w:rsidR="00323F62" w:rsidRDefault="005674BC">
            <w:pPr>
              <w:pStyle w:val="TableParagraph"/>
              <w:spacing w:before="15"/>
              <w:rPr>
                <w:sz w:val="12"/>
              </w:rPr>
            </w:pPr>
            <w:r>
              <w:rPr>
                <w:sz w:val="12"/>
              </w:rPr>
              <w:t>275-536-3</w:t>
            </w:r>
          </w:p>
        </w:tc>
        <w:tc>
          <w:tcPr>
            <w:tcW w:w="1293" w:type="dxa"/>
          </w:tcPr>
          <w:p w:rsidR="00323F62" w:rsidRDefault="00323F62">
            <w:pPr>
              <w:pStyle w:val="TableParagraph"/>
              <w:ind w:left="0"/>
              <w:rPr>
                <w:sz w:val="10"/>
              </w:rPr>
            </w:pPr>
          </w:p>
        </w:tc>
        <w:tc>
          <w:tcPr>
            <w:tcW w:w="1265" w:type="dxa"/>
          </w:tcPr>
          <w:p w:rsidR="00323F62" w:rsidRDefault="00323F62">
            <w:pPr>
              <w:pStyle w:val="TableParagraph"/>
              <w:ind w:left="0"/>
              <w:rPr>
                <w:sz w:val="10"/>
              </w:rPr>
            </w:pPr>
          </w:p>
        </w:tc>
        <w:tc>
          <w:tcPr>
            <w:tcW w:w="1317" w:type="dxa"/>
          </w:tcPr>
          <w:p w:rsidR="00323F62" w:rsidRDefault="005674BC">
            <w:pPr>
              <w:pStyle w:val="TableParagraph"/>
              <w:spacing w:before="15" w:line="242" w:lineRule="auto"/>
              <w:rPr>
                <w:sz w:val="12"/>
              </w:rPr>
            </w:pPr>
            <w:r>
              <w:rPr>
                <w:sz w:val="12"/>
              </w:rPr>
              <w:t>Ниво слободног алил алкохола у естру треба да буде мањи од 0,1%</w:t>
            </w:r>
          </w:p>
        </w:tc>
        <w:tc>
          <w:tcPr>
            <w:tcW w:w="2070" w:type="dxa"/>
          </w:tcPr>
          <w:p w:rsidR="00323F62" w:rsidRDefault="00323F62">
            <w:pPr>
              <w:pStyle w:val="TableParagraph"/>
              <w:ind w:left="0"/>
              <w:rPr>
                <w:sz w:val="10"/>
              </w:rPr>
            </w:pPr>
          </w:p>
        </w:tc>
      </w:tr>
      <w:tr w:rsidR="00323F62">
        <w:trPr>
          <w:trHeight w:val="466"/>
        </w:trPr>
        <w:tc>
          <w:tcPr>
            <w:tcW w:w="510" w:type="dxa"/>
          </w:tcPr>
          <w:p w:rsidR="00323F62" w:rsidRDefault="005674BC">
            <w:pPr>
              <w:pStyle w:val="TableParagraph"/>
              <w:spacing w:before="15"/>
              <w:ind w:left="0" w:right="261"/>
              <w:jc w:val="right"/>
              <w:rPr>
                <w:sz w:val="12"/>
              </w:rPr>
            </w:pPr>
            <w:r>
              <w:rPr>
                <w:sz w:val="12"/>
              </w:rPr>
              <w:t>146</w:t>
            </w:r>
          </w:p>
        </w:tc>
        <w:tc>
          <w:tcPr>
            <w:tcW w:w="1242" w:type="dxa"/>
          </w:tcPr>
          <w:p w:rsidR="00323F62" w:rsidRDefault="005674BC">
            <w:pPr>
              <w:pStyle w:val="TableParagraph"/>
              <w:spacing w:before="15" w:line="242" w:lineRule="auto"/>
              <w:rPr>
                <w:sz w:val="12"/>
              </w:rPr>
            </w:pPr>
            <w:r>
              <w:rPr>
                <w:sz w:val="12"/>
              </w:rPr>
              <w:t>Алил циклохексилок- сиацетат</w:t>
            </w:r>
          </w:p>
        </w:tc>
        <w:tc>
          <w:tcPr>
            <w:tcW w:w="1179" w:type="dxa"/>
          </w:tcPr>
          <w:p w:rsidR="00323F62" w:rsidRDefault="005674BC">
            <w:pPr>
              <w:pStyle w:val="TableParagraph"/>
              <w:spacing w:before="15" w:line="242" w:lineRule="auto"/>
              <w:ind w:right="68"/>
              <w:rPr>
                <w:sz w:val="12"/>
              </w:rPr>
            </w:pPr>
            <w:r>
              <w:rPr>
                <w:sz w:val="12"/>
              </w:rPr>
              <w:t>Allyl cyclohexyloxy- acetate</w:t>
            </w:r>
          </w:p>
        </w:tc>
        <w:tc>
          <w:tcPr>
            <w:tcW w:w="802" w:type="dxa"/>
          </w:tcPr>
          <w:p w:rsidR="00323F62" w:rsidRDefault="005674BC">
            <w:pPr>
              <w:pStyle w:val="TableParagraph"/>
              <w:spacing w:before="15"/>
              <w:rPr>
                <w:sz w:val="12"/>
              </w:rPr>
            </w:pPr>
            <w:r>
              <w:rPr>
                <w:sz w:val="12"/>
              </w:rPr>
              <w:t>68901-15-5</w:t>
            </w:r>
          </w:p>
        </w:tc>
        <w:tc>
          <w:tcPr>
            <w:tcW w:w="805" w:type="dxa"/>
          </w:tcPr>
          <w:p w:rsidR="00323F62" w:rsidRDefault="005674BC">
            <w:pPr>
              <w:pStyle w:val="TableParagraph"/>
              <w:spacing w:before="15"/>
              <w:rPr>
                <w:sz w:val="12"/>
              </w:rPr>
            </w:pPr>
            <w:r>
              <w:rPr>
                <w:sz w:val="12"/>
              </w:rPr>
              <w:t>272-657-3</w:t>
            </w:r>
          </w:p>
        </w:tc>
        <w:tc>
          <w:tcPr>
            <w:tcW w:w="1293" w:type="dxa"/>
          </w:tcPr>
          <w:p w:rsidR="00323F62" w:rsidRDefault="00323F62">
            <w:pPr>
              <w:pStyle w:val="TableParagraph"/>
              <w:ind w:left="0"/>
              <w:rPr>
                <w:sz w:val="10"/>
              </w:rPr>
            </w:pPr>
          </w:p>
        </w:tc>
        <w:tc>
          <w:tcPr>
            <w:tcW w:w="1265" w:type="dxa"/>
          </w:tcPr>
          <w:p w:rsidR="00323F62" w:rsidRDefault="00323F62">
            <w:pPr>
              <w:pStyle w:val="TableParagraph"/>
              <w:ind w:left="0"/>
              <w:rPr>
                <w:sz w:val="10"/>
              </w:rPr>
            </w:pPr>
          </w:p>
        </w:tc>
        <w:tc>
          <w:tcPr>
            <w:tcW w:w="1317" w:type="dxa"/>
          </w:tcPr>
          <w:p w:rsidR="00323F62" w:rsidRDefault="005674BC">
            <w:pPr>
              <w:pStyle w:val="TableParagraph"/>
              <w:spacing w:before="15" w:line="242" w:lineRule="auto"/>
              <w:rPr>
                <w:sz w:val="12"/>
              </w:rPr>
            </w:pPr>
            <w:r>
              <w:rPr>
                <w:sz w:val="12"/>
              </w:rPr>
              <w:t>Ниво слободног алил алкохола у естру треба да буде мањи од 0,1%</w:t>
            </w:r>
          </w:p>
        </w:tc>
        <w:tc>
          <w:tcPr>
            <w:tcW w:w="2070" w:type="dxa"/>
          </w:tcPr>
          <w:p w:rsidR="00323F62" w:rsidRDefault="00323F62">
            <w:pPr>
              <w:pStyle w:val="TableParagraph"/>
              <w:ind w:left="0"/>
              <w:rPr>
                <w:sz w:val="10"/>
              </w:rPr>
            </w:pPr>
          </w:p>
        </w:tc>
      </w:tr>
      <w:tr w:rsidR="00323F62">
        <w:trPr>
          <w:trHeight w:val="466"/>
        </w:trPr>
        <w:tc>
          <w:tcPr>
            <w:tcW w:w="510" w:type="dxa"/>
          </w:tcPr>
          <w:p w:rsidR="00323F62" w:rsidRDefault="005674BC">
            <w:pPr>
              <w:pStyle w:val="TableParagraph"/>
              <w:spacing w:before="15"/>
              <w:ind w:left="0" w:right="261"/>
              <w:jc w:val="right"/>
              <w:rPr>
                <w:sz w:val="12"/>
              </w:rPr>
            </w:pPr>
            <w:r>
              <w:rPr>
                <w:sz w:val="12"/>
              </w:rPr>
              <w:t>147</w:t>
            </w:r>
          </w:p>
        </w:tc>
        <w:tc>
          <w:tcPr>
            <w:tcW w:w="1242" w:type="dxa"/>
          </w:tcPr>
          <w:p w:rsidR="00323F62" w:rsidRDefault="005674BC">
            <w:pPr>
              <w:pStyle w:val="TableParagraph"/>
              <w:spacing w:before="15" w:line="242" w:lineRule="auto"/>
              <w:ind w:right="48"/>
              <w:rPr>
                <w:sz w:val="12"/>
              </w:rPr>
            </w:pPr>
            <w:r>
              <w:rPr>
                <w:sz w:val="12"/>
              </w:rPr>
              <w:t>Алил изоамилокси- ацетат</w:t>
            </w:r>
          </w:p>
        </w:tc>
        <w:tc>
          <w:tcPr>
            <w:tcW w:w="1179" w:type="dxa"/>
          </w:tcPr>
          <w:p w:rsidR="00323F62" w:rsidRDefault="005674BC">
            <w:pPr>
              <w:pStyle w:val="TableParagraph"/>
              <w:spacing w:before="15" w:line="242" w:lineRule="auto"/>
              <w:ind w:right="215"/>
              <w:rPr>
                <w:sz w:val="12"/>
              </w:rPr>
            </w:pPr>
            <w:r>
              <w:rPr>
                <w:sz w:val="12"/>
              </w:rPr>
              <w:t>Allyl isoamyloxy- acetate</w:t>
            </w:r>
          </w:p>
        </w:tc>
        <w:tc>
          <w:tcPr>
            <w:tcW w:w="802" w:type="dxa"/>
          </w:tcPr>
          <w:p w:rsidR="00323F62" w:rsidRDefault="005674BC">
            <w:pPr>
              <w:pStyle w:val="TableParagraph"/>
              <w:spacing w:before="15"/>
              <w:rPr>
                <w:sz w:val="12"/>
              </w:rPr>
            </w:pPr>
            <w:r>
              <w:rPr>
                <w:sz w:val="12"/>
              </w:rPr>
              <w:t>67634-00-8</w:t>
            </w:r>
          </w:p>
        </w:tc>
        <w:tc>
          <w:tcPr>
            <w:tcW w:w="805" w:type="dxa"/>
          </w:tcPr>
          <w:p w:rsidR="00323F62" w:rsidRDefault="005674BC">
            <w:pPr>
              <w:pStyle w:val="TableParagraph"/>
              <w:spacing w:before="15"/>
              <w:rPr>
                <w:sz w:val="12"/>
              </w:rPr>
            </w:pPr>
            <w:r>
              <w:rPr>
                <w:sz w:val="12"/>
              </w:rPr>
              <w:t>266-803-5</w:t>
            </w:r>
          </w:p>
        </w:tc>
        <w:tc>
          <w:tcPr>
            <w:tcW w:w="1293" w:type="dxa"/>
          </w:tcPr>
          <w:p w:rsidR="00323F62" w:rsidRDefault="00323F62">
            <w:pPr>
              <w:pStyle w:val="TableParagraph"/>
              <w:ind w:left="0"/>
              <w:rPr>
                <w:sz w:val="10"/>
              </w:rPr>
            </w:pPr>
          </w:p>
        </w:tc>
        <w:tc>
          <w:tcPr>
            <w:tcW w:w="1265" w:type="dxa"/>
          </w:tcPr>
          <w:p w:rsidR="00323F62" w:rsidRDefault="00323F62">
            <w:pPr>
              <w:pStyle w:val="TableParagraph"/>
              <w:ind w:left="0"/>
              <w:rPr>
                <w:sz w:val="10"/>
              </w:rPr>
            </w:pPr>
          </w:p>
        </w:tc>
        <w:tc>
          <w:tcPr>
            <w:tcW w:w="1317" w:type="dxa"/>
          </w:tcPr>
          <w:p w:rsidR="00323F62" w:rsidRDefault="005674BC">
            <w:pPr>
              <w:pStyle w:val="TableParagraph"/>
              <w:spacing w:before="15" w:line="242" w:lineRule="auto"/>
              <w:rPr>
                <w:sz w:val="12"/>
              </w:rPr>
            </w:pPr>
            <w:r>
              <w:rPr>
                <w:sz w:val="12"/>
              </w:rPr>
              <w:t>Ниво слободног алил алкохола у естру треба да буде мањи од 0,1%</w:t>
            </w:r>
          </w:p>
        </w:tc>
        <w:tc>
          <w:tcPr>
            <w:tcW w:w="2070" w:type="dxa"/>
          </w:tcPr>
          <w:p w:rsidR="00323F62" w:rsidRDefault="00323F62">
            <w:pPr>
              <w:pStyle w:val="TableParagraph"/>
              <w:ind w:left="0"/>
              <w:rPr>
                <w:sz w:val="10"/>
              </w:rPr>
            </w:pPr>
          </w:p>
        </w:tc>
      </w:tr>
      <w:tr w:rsidR="00323F62">
        <w:trPr>
          <w:trHeight w:val="466"/>
        </w:trPr>
        <w:tc>
          <w:tcPr>
            <w:tcW w:w="510" w:type="dxa"/>
          </w:tcPr>
          <w:p w:rsidR="00323F62" w:rsidRDefault="005674BC">
            <w:pPr>
              <w:pStyle w:val="TableParagraph"/>
              <w:spacing w:before="16"/>
              <w:ind w:left="0" w:right="261"/>
              <w:jc w:val="right"/>
              <w:rPr>
                <w:sz w:val="12"/>
              </w:rPr>
            </w:pPr>
            <w:r>
              <w:rPr>
                <w:sz w:val="12"/>
              </w:rPr>
              <w:t>148</w:t>
            </w:r>
          </w:p>
        </w:tc>
        <w:tc>
          <w:tcPr>
            <w:tcW w:w="1242" w:type="dxa"/>
          </w:tcPr>
          <w:p w:rsidR="00323F62" w:rsidRDefault="005674BC">
            <w:pPr>
              <w:pStyle w:val="TableParagraph"/>
              <w:spacing w:before="16" w:line="242" w:lineRule="auto"/>
              <w:ind w:right="48"/>
              <w:rPr>
                <w:sz w:val="12"/>
              </w:rPr>
            </w:pPr>
            <w:r>
              <w:rPr>
                <w:sz w:val="12"/>
              </w:rPr>
              <w:t>Алил 2-метилбуток- сиацетат</w:t>
            </w:r>
          </w:p>
        </w:tc>
        <w:tc>
          <w:tcPr>
            <w:tcW w:w="1179" w:type="dxa"/>
          </w:tcPr>
          <w:p w:rsidR="00323F62" w:rsidRDefault="005674BC">
            <w:pPr>
              <w:pStyle w:val="TableParagraph"/>
              <w:spacing w:before="16" w:line="242" w:lineRule="auto"/>
              <w:ind w:right="222"/>
              <w:rPr>
                <w:sz w:val="12"/>
              </w:rPr>
            </w:pPr>
            <w:r>
              <w:rPr>
                <w:sz w:val="12"/>
              </w:rPr>
              <w:t>Allyl 2-methylbu- toxyacetate</w:t>
            </w:r>
          </w:p>
        </w:tc>
        <w:tc>
          <w:tcPr>
            <w:tcW w:w="802" w:type="dxa"/>
          </w:tcPr>
          <w:p w:rsidR="00323F62" w:rsidRDefault="005674BC">
            <w:pPr>
              <w:pStyle w:val="TableParagraph"/>
              <w:spacing w:before="16"/>
              <w:rPr>
                <w:sz w:val="12"/>
              </w:rPr>
            </w:pPr>
            <w:r>
              <w:rPr>
                <w:sz w:val="12"/>
              </w:rPr>
              <w:t>67634-01-9</w:t>
            </w:r>
          </w:p>
        </w:tc>
        <w:tc>
          <w:tcPr>
            <w:tcW w:w="805" w:type="dxa"/>
          </w:tcPr>
          <w:p w:rsidR="00323F62" w:rsidRDefault="005674BC">
            <w:pPr>
              <w:pStyle w:val="TableParagraph"/>
              <w:spacing w:before="16"/>
              <w:rPr>
                <w:sz w:val="12"/>
              </w:rPr>
            </w:pPr>
            <w:r>
              <w:rPr>
                <w:sz w:val="12"/>
              </w:rPr>
              <w:t>266-804-0</w:t>
            </w:r>
          </w:p>
        </w:tc>
        <w:tc>
          <w:tcPr>
            <w:tcW w:w="1293" w:type="dxa"/>
          </w:tcPr>
          <w:p w:rsidR="00323F62" w:rsidRDefault="00323F62">
            <w:pPr>
              <w:pStyle w:val="TableParagraph"/>
              <w:ind w:left="0"/>
              <w:rPr>
                <w:sz w:val="10"/>
              </w:rPr>
            </w:pPr>
          </w:p>
        </w:tc>
        <w:tc>
          <w:tcPr>
            <w:tcW w:w="1265" w:type="dxa"/>
          </w:tcPr>
          <w:p w:rsidR="00323F62" w:rsidRDefault="00323F62">
            <w:pPr>
              <w:pStyle w:val="TableParagraph"/>
              <w:ind w:left="0"/>
              <w:rPr>
                <w:sz w:val="10"/>
              </w:rPr>
            </w:pPr>
          </w:p>
        </w:tc>
        <w:tc>
          <w:tcPr>
            <w:tcW w:w="1317" w:type="dxa"/>
          </w:tcPr>
          <w:p w:rsidR="00323F62" w:rsidRDefault="005674BC">
            <w:pPr>
              <w:pStyle w:val="TableParagraph"/>
              <w:spacing w:before="16" w:line="242" w:lineRule="auto"/>
              <w:rPr>
                <w:sz w:val="12"/>
              </w:rPr>
            </w:pPr>
            <w:r>
              <w:rPr>
                <w:sz w:val="12"/>
              </w:rPr>
              <w:t>Ниво слободног алил алкохола у естру треба да буде мањи од 0,1%</w:t>
            </w:r>
          </w:p>
        </w:tc>
        <w:tc>
          <w:tcPr>
            <w:tcW w:w="2070" w:type="dxa"/>
          </w:tcPr>
          <w:p w:rsidR="00323F62" w:rsidRDefault="00323F62">
            <w:pPr>
              <w:pStyle w:val="TableParagraph"/>
              <w:ind w:left="0"/>
              <w:rPr>
                <w:sz w:val="10"/>
              </w:rPr>
            </w:pPr>
          </w:p>
        </w:tc>
      </w:tr>
      <w:tr w:rsidR="00323F62">
        <w:trPr>
          <w:trHeight w:val="466"/>
        </w:trPr>
        <w:tc>
          <w:tcPr>
            <w:tcW w:w="510" w:type="dxa"/>
          </w:tcPr>
          <w:p w:rsidR="00323F62" w:rsidRDefault="005674BC">
            <w:pPr>
              <w:pStyle w:val="TableParagraph"/>
              <w:spacing w:before="16"/>
              <w:ind w:left="0" w:right="261"/>
              <w:jc w:val="right"/>
              <w:rPr>
                <w:sz w:val="12"/>
              </w:rPr>
            </w:pPr>
            <w:r>
              <w:rPr>
                <w:sz w:val="12"/>
              </w:rPr>
              <w:t>149</w:t>
            </w:r>
          </w:p>
        </w:tc>
        <w:tc>
          <w:tcPr>
            <w:tcW w:w="1242" w:type="dxa"/>
          </w:tcPr>
          <w:p w:rsidR="00323F62" w:rsidRDefault="005674BC">
            <w:pPr>
              <w:pStyle w:val="TableParagraph"/>
              <w:spacing w:before="16"/>
              <w:rPr>
                <w:sz w:val="12"/>
              </w:rPr>
            </w:pPr>
            <w:r>
              <w:rPr>
                <w:sz w:val="12"/>
              </w:rPr>
              <w:t>Алил нонаноат</w:t>
            </w:r>
          </w:p>
        </w:tc>
        <w:tc>
          <w:tcPr>
            <w:tcW w:w="1179" w:type="dxa"/>
          </w:tcPr>
          <w:p w:rsidR="00323F62" w:rsidRDefault="005674BC">
            <w:pPr>
              <w:pStyle w:val="TableParagraph"/>
              <w:spacing w:before="16"/>
              <w:rPr>
                <w:sz w:val="12"/>
              </w:rPr>
            </w:pPr>
            <w:r>
              <w:rPr>
                <w:sz w:val="12"/>
              </w:rPr>
              <w:t>Allyl nonanoate</w:t>
            </w:r>
          </w:p>
        </w:tc>
        <w:tc>
          <w:tcPr>
            <w:tcW w:w="802" w:type="dxa"/>
          </w:tcPr>
          <w:p w:rsidR="00323F62" w:rsidRDefault="005674BC">
            <w:pPr>
              <w:pStyle w:val="TableParagraph"/>
              <w:spacing w:before="16"/>
              <w:ind w:left="56"/>
              <w:rPr>
                <w:sz w:val="12"/>
              </w:rPr>
            </w:pPr>
            <w:r>
              <w:rPr>
                <w:sz w:val="12"/>
              </w:rPr>
              <w:t>7493-72-3</w:t>
            </w:r>
          </w:p>
        </w:tc>
        <w:tc>
          <w:tcPr>
            <w:tcW w:w="805" w:type="dxa"/>
          </w:tcPr>
          <w:p w:rsidR="00323F62" w:rsidRDefault="005674BC">
            <w:pPr>
              <w:pStyle w:val="TableParagraph"/>
              <w:spacing w:before="16"/>
              <w:rPr>
                <w:sz w:val="12"/>
              </w:rPr>
            </w:pPr>
            <w:r>
              <w:rPr>
                <w:sz w:val="12"/>
              </w:rPr>
              <w:t>231-334-7</w:t>
            </w:r>
          </w:p>
        </w:tc>
        <w:tc>
          <w:tcPr>
            <w:tcW w:w="1293" w:type="dxa"/>
          </w:tcPr>
          <w:p w:rsidR="00323F62" w:rsidRDefault="00323F62">
            <w:pPr>
              <w:pStyle w:val="TableParagraph"/>
              <w:ind w:left="0"/>
              <w:rPr>
                <w:sz w:val="10"/>
              </w:rPr>
            </w:pPr>
          </w:p>
        </w:tc>
        <w:tc>
          <w:tcPr>
            <w:tcW w:w="1265" w:type="dxa"/>
          </w:tcPr>
          <w:p w:rsidR="00323F62" w:rsidRDefault="00323F62">
            <w:pPr>
              <w:pStyle w:val="TableParagraph"/>
              <w:ind w:left="0"/>
              <w:rPr>
                <w:sz w:val="10"/>
              </w:rPr>
            </w:pPr>
          </w:p>
        </w:tc>
        <w:tc>
          <w:tcPr>
            <w:tcW w:w="1317" w:type="dxa"/>
          </w:tcPr>
          <w:p w:rsidR="00323F62" w:rsidRDefault="005674BC">
            <w:pPr>
              <w:pStyle w:val="TableParagraph"/>
              <w:spacing w:before="16" w:line="242" w:lineRule="auto"/>
              <w:rPr>
                <w:sz w:val="12"/>
              </w:rPr>
            </w:pPr>
            <w:r>
              <w:rPr>
                <w:sz w:val="12"/>
              </w:rPr>
              <w:t>Ниво слободног алил алкохола у естру треба да буде мањи од 0,1%</w:t>
            </w:r>
          </w:p>
        </w:tc>
        <w:tc>
          <w:tcPr>
            <w:tcW w:w="2070" w:type="dxa"/>
          </w:tcPr>
          <w:p w:rsidR="00323F62" w:rsidRDefault="00323F62">
            <w:pPr>
              <w:pStyle w:val="TableParagraph"/>
              <w:ind w:left="0"/>
              <w:rPr>
                <w:sz w:val="10"/>
              </w:rPr>
            </w:pPr>
          </w:p>
        </w:tc>
      </w:tr>
      <w:tr w:rsidR="00323F62">
        <w:trPr>
          <w:trHeight w:val="466"/>
        </w:trPr>
        <w:tc>
          <w:tcPr>
            <w:tcW w:w="510" w:type="dxa"/>
          </w:tcPr>
          <w:p w:rsidR="00323F62" w:rsidRDefault="005674BC">
            <w:pPr>
              <w:pStyle w:val="TableParagraph"/>
              <w:spacing w:before="16"/>
              <w:ind w:left="0" w:right="261"/>
              <w:jc w:val="right"/>
              <w:rPr>
                <w:sz w:val="12"/>
              </w:rPr>
            </w:pPr>
            <w:r>
              <w:rPr>
                <w:sz w:val="12"/>
              </w:rPr>
              <w:t>150</w:t>
            </w:r>
          </w:p>
        </w:tc>
        <w:tc>
          <w:tcPr>
            <w:tcW w:w="1242" w:type="dxa"/>
          </w:tcPr>
          <w:p w:rsidR="00323F62" w:rsidRDefault="005674BC">
            <w:pPr>
              <w:pStyle w:val="TableParagraph"/>
              <w:spacing w:before="16"/>
              <w:rPr>
                <w:sz w:val="12"/>
              </w:rPr>
            </w:pPr>
            <w:r>
              <w:rPr>
                <w:sz w:val="12"/>
              </w:rPr>
              <w:t>Aлил пропионат</w:t>
            </w:r>
          </w:p>
        </w:tc>
        <w:tc>
          <w:tcPr>
            <w:tcW w:w="1179" w:type="dxa"/>
          </w:tcPr>
          <w:p w:rsidR="00323F62" w:rsidRDefault="005674BC">
            <w:pPr>
              <w:pStyle w:val="TableParagraph"/>
              <w:spacing w:before="16"/>
              <w:rPr>
                <w:sz w:val="12"/>
              </w:rPr>
            </w:pPr>
            <w:r>
              <w:rPr>
                <w:sz w:val="12"/>
              </w:rPr>
              <w:t>Allyl propionate</w:t>
            </w:r>
          </w:p>
        </w:tc>
        <w:tc>
          <w:tcPr>
            <w:tcW w:w="802" w:type="dxa"/>
          </w:tcPr>
          <w:p w:rsidR="00323F62" w:rsidRDefault="005674BC">
            <w:pPr>
              <w:pStyle w:val="TableParagraph"/>
              <w:spacing w:before="16"/>
              <w:rPr>
                <w:sz w:val="12"/>
              </w:rPr>
            </w:pPr>
            <w:r>
              <w:rPr>
                <w:sz w:val="12"/>
              </w:rPr>
              <w:t>2408-20-0</w:t>
            </w:r>
          </w:p>
        </w:tc>
        <w:tc>
          <w:tcPr>
            <w:tcW w:w="805" w:type="dxa"/>
          </w:tcPr>
          <w:p w:rsidR="00323F62" w:rsidRDefault="005674BC">
            <w:pPr>
              <w:pStyle w:val="TableParagraph"/>
              <w:spacing w:before="16"/>
              <w:rPr>
                <w:sz w:val="12"/>
              </w:rPr>
            </w:pPr>
            <w:r>
              <w:rPr>
                <w:sz w:val="12"/>
              </w:rPr>
              <w:t>219-307-8</w:t>
            </w:r>
          </w:p>
        </w:tc>
        <w:tc>
          <w:tcPr>
            <w:tcW w:w="1293" w:type="dxa"/>
          </w:tcPr>
          <w:p w:rsidR="00323F62" w:rsidRDefault="00323F62">
            <w:pPr>
              <w:pStyle w:val="TableParagraph"/>
              <w:ind w:left="0"/>
              <w:rPr>
                <w:sz w:val="10"/>
              </w:rPr>
            </w:pPr>
          </w:p>
        </w:tc>
        <w:tc>
          <w:tcPr>
            <w:tcW w:w="1265" w:type="dxa"/>
          </w:tcPr>
          <w:p w:rsidR="00323F62" w:rsidRDefault="00323F62">
            <w:pPr>
              <w:pStyle w:val="TableParagraph"/>
              <w:ind w:left="0"/>
              <w:rPr>
                <w:sz w:val="10"/>
              </w:rPr>
            </w:pPr>
          </w:p>
        </w:tc>
        <w:tc>
          <w:tcPr>
            <w:tcW w:w="1317" w:type="dxa"/>
          </w:tcPr>
          <w:p w:rsidR="00323F62" w:rsidRDefault="005674BC">
            <w:pPr>
              <w:pStyle w:val="TableParagraph"/>
              <w:spacing w:before="16" w:line="242" w:lineRule="auto"/>
              <w:rPr>
                <w:sz w:val="12"/>
              </w:rPr>
            </w:pPr>
            <w:r>
              <w:rPr>
                <w:sz w:val="12"/>
              </w:rPr>
              <w:t>Ниво слободног алил алкохола у естру треба да буде мањи од 0,1%</w:t>
            </w:r>
          </w:p>
        </w:tc>
        <w:tc>
          <w:tcPr>
            <w:tcW w:w="2070" w:type="dxa"/>
          </w:tcPr>
          <w:p w:rsidR="00323F62" w:rsidRDefault="00323F62">
            <w:pPr>
              <w:pStyle w:val="TableParagraph"/>
              <w:ind w:left="0"/>
              <w:rPr>
                <w:sz w:val="10"/>
              </w:rPr>
            </w:pPr>
          </w:p>
        </w:tc>
      </w:tr>
      <w:tr w:rsidR="00323F62">
        <w:trPr>
          <w:trHeight w:val="466"/>
        </w:trPr>
        <w:tc>
          <w:tcPr>
            <w:tcW w:w="510" w:type="dxa"/>
          </w:tcPr>
          <w:p w:rsidR="00323F62" w:rsidRDefault="005674BC">
            <w:pPr>
              <w:pStyle w:val="TableParagraph"/>
              <w:spacing w:before="16"/>
              <w:ind w:left="0" w:right="261"/>
              <w:jc w:val="right"/>
              <w:rPr>
                <w:sz w:val="12"/>
              </w:rPr>
            </w:pPr>
            <w:r>
              <w:rPr>
                <w:sz w:val="12"/>
              </w:rPr>
              <w:t>151</w:t>
            </w:r>
          </w:p>
        </w:tc>
        <w:tc>
          <w:tcPr>
            <w:tcW w:w="1242" w:type="dxa"/>
          </w:tcPr>
          <w:p w:rsidR="00323F62" w:rsidRDefault="005674BC">
            <w:pPr>
              <w:pStyle w:val="TableParagraph"/>
              <w:spacing w:before="16" w:line="242" w:lineRule="auto"/>
              <w:ind w:right="160"/>
              <w:rPr>
                <w:sz w:val="12"/>
              </w:rPr>
            </w:pPr>
            <w:r>
              <w:rPr>
                <w:sz w:val="12"/>
              </w:rPr>
              <w:t>Aлил триметилхек- саноат</w:t>
            </w:r>
          </w:p>
        </w:tc>
        <w:tc>
          <w:tcPr>
            <w:tcW w:w="1179" w:type="dxa"/>
          </w:tcPr>
          <w:p w:rsidR="00323F62" w:rsidRDefault="005674BC">
            <w:pPr>
              <w:pStyle w:val="TableParagraph"/>
              <w:spacing w:before="16" w:line="242" w:lineRule="auto"/>
              <w:ind w:right="162"/>
              <w:rPr>
                <w:sz w:val="12"/>
              </w:rPr>
            </w:pPr>
            <w:r>
              <w:rPr>
                <w:sz w:val="12"/>
              </w:rPr>
              <w:t>Allyl trimethylhex- anoate</w:t>
            </w:r>
          </w:p>
        </w:tc>
        <w:tc>
          <w:tcPr>
            <w:tcW w:w="802" w:type="dxa"/>
          </w:tcPr>
          <w:p w:rsidR="00323F62" w:rsidRDefault="005674BC">
            <w:pPr>
              <w:pStyle w:val="TableParagraph"/>
              <w:spacing w:before="16"/>
              <w:rPr>
                <w:sz w:val="12"/>
              </w:rPr>
            </w:pPr>
            <w:r>
              <w:rPr>
                <w:sz w:val="12"/>
              </w:rPr>
              <w:t>68132-80-9</w:t>
            </w:r>
          </w:p>
        </w:tc>
        <w:tc>
          <w:tcPr>
            <w:tcW w:w="805" w:type="dxa"/>
          </w:tcPr>
          <w:p w:rsidR="00323F62" w:rsidRDefault="005674BC">
            <w:pPr>
              <w:pStyle w:val="TableParagraph"/>
              <w:spacing w:before="16"/>
              <w:rPr>
                <w:sz w:val="12"/>
              </w:rPr>
            </w:pPr>
            <w:r>
              <w:rPr>
                <w:sz w:val="12"/>
              </w:rPr>
              <w:t>268-648-9</w:t>
            </w:r>
          </w:p>
        </w:tc>
        <w:tc>
          <w:tcPr>
            <w:tcW w:w="1293" w:type="dxa"/>
          </w:tcPr>
          <w:p w:rsidR="00323F62" w:rsidRDefault="00323F62">
            <w:pPr>
              <w:pStyle w:val="TableParagraph"/>
              <w:ind w:left="0"/>
              <w:rPr>
                <w:sz w:val="10"/>
              </w:rPr>
            </w:pPr>
          </w:p>
        </w:tc>
        <w:tc>
          <w:tcPr>
            <w:tcW w:w="1265" w:type="dxa"/>
          </w:tcPr>
          <w:p w:rsidR="00323F62" w:rsidRDefault="00323F62">
            <w:pPr>
              <w:pStyle w:val="TableParagraph"/>
              <w:ind w:left="0"/>
              <w:rPr>
                <w:sz w:val="10"/>
              </w:rPr>
            </w:pPr>
          </w:p>
        </w:tc>
        <w:tc>
          <w:tcPr>
            <w:tcW w:w="1317" w:type="dxa"/>
          </w:tcPr>
          <w:p w:rsidR="00323F62" w:rsidRDefault="005674BC">
            <w:pPr>
              <w:pStyle w:val="TableParagraph"/>
              <w:spacing w:before="16" w:line="242" w:lineRule="auto"/>
              <w:rPr>
                <w:sz w:val="12"/>
              </w:rPr>
            </w:pPr>
            <w:r>
              <w:rPr>
                <w:sz w:val="12"/>
              </w:rPr>
              <w:t>Ниво слободног алил алкохола у естру треба да буде мањи од 0,1%</w:t>
            </w:r>
          </w:p>
        </w:tc>
        <w:tc>
          <w:tcPr>
            <w:tcW w:w="2070" w:type="dxa"/>
          </w:tcPr>
          <w:p w:rsidR="00323F62" w:rsidRDefault="00323F62">
            <w:pPr>
              <w:pStyle w:val="TableParagraph"/>
              <w:ind w:left="0"/>
              <w:rPr>
                <w:sz w:val="10"/>
              </w:rPr>
            </w:pPr>
          </w:p>
        </w:tc>
      </w:tr>
      <w:tr w:rsidR="00323F62">
        <w:trPr>
          <w:trHeight w:val="466"/>
        </w:trPr>
        <w:tc>
          <w:tcPr>
            <w:tcW w:w="510" w:type="dxa"/>
          </w:tcPr>
          <w:p w:rsidR="00323F62" w:rsidRDefault="005674BC">
            <w:pPr>
              <w:pStyle w:val="TableParagraph"/>
              <w:spacing w:before="16"/>
              <w:ind w:left="0" w:right="207"/>
              <w:jc w:val="right"/>
              <w:rPr>
                <w:sz w:val="12"/>
              </w:rPr>
            </w:pPr>
            <w:r>
              <w:rPr>
                <w:sz w:val="12"/>
              </w:rPr>
              <w:t>151а</w:t>
            </w:r>
          </w:p>
        </w:tc>
        <w:tc>
          <w:tcPr>
            <w:tcW w:w="1242" w:type="dxa"/>
          </w:tcPr>
          <w:p w:rsidR="00323F62" w:rsidRDefault="005674BC">
            <w:pPr>
              <w:pStyle w:val="TableParagraph"/>
              <w:spacing w:before="16"/>
              <w:rPr>
                <w:sz w:val="12"/>
              </w:rPr>
            </w:pPr>
            <w:r>
              <w:rPr>
                <w:sz w:val="12"/>
              </w:rPr>
              <w:t>Алил фенетил етар</w:t>
            </w:r>
          </w:p>
        </w:tc>
        <w:tc>
          <w:tcPr>
            <w:tcW w:w="1179" w:type="dxa"/>
          </w:tcPr>
          <w:p w:rsidR="00323F62" w:rsidRDefault="005674BC">
            <w:pPr>
              <w:pStyle w:val="TableParagraph"/>
              <w:spacing w:before="16"/>
              <w:rPr>
                <w:sz w:val="12"/>
              </w:rPr>
            </w:pPr>
            <w:r>
              <w:rPr>
                <w:sz w:val="12"/>
              </w:rPr>
              <w:t>Allyl phenethyl ether</w:t>
            </w:r>
          </w:p>
        </w:tc>
        <w:tc>
          <w:tcPr>
            <w:tcW w:w="802" w:type="dxa"/>
          </w:tcPr>
          <w:p w:rsidR="00323F62" w:rsidRDefault="005674BC">
            <w:pPr>
              <w:pStyle w:val="TableParagraph"/>
              <w:spacing w:before="16"/>
              <w:rPr>
                <w:sz w:val="12"/>
              </w:rPr>
            </w:pPr>
            <w:r>
              <w:rPr>
                <w:sz w:val="12"/>
              </w:rPr>
              <w:t>14289-65-7</w:t>
            </w:r>
          </w:p>
        </w:tc>
        <w:tc>
          <w:tcPr>
            <w:tcW w:w="805" w:type="dxa"/>
          </w:tcPr>
          <w:p w:rsidR="00323F62" w:rsidRDefault="005674BC">
            <w:pPr>
              <w:pStyle w:val="TableParagraph"/>
              <w:spacing w:before="16"/>
              <w:rPr>
                <w:sz w:val="12"/>
              </w:rPr>
            </w:pPr>
            <w:r>
              <w:rPr>
                <w:sz w:val="12"/>
              </w:rPr>
              <w:t>238-212-2</w:t>
            </w:r>
          </w:p>
        </w:tc>
        <w:tc>
          <w:tcPr>
            <w:tcW w:w="1293" w:type="dxa"/>
          </w:tcPr>
          <w:p w:rsidR="00323F62" w:rsidRDefault="00323F62">
            <w:pPr>
              <w:pStyle w:val="TableParagraph"/>
              <w:ind w:left="0"/>
              <w:rPr>
                <w:sz w:val="10"/>
              </w:rPr>
            </w:pPr>
          </w:p>
        </w:tc>
        <w:tc>
          <w:tcPr>
            <w:tcW w:w="1265" w:type="dxa"/>
          </w:tcPr>
          <w:p w:rsidR="00323F62" w:rsidRDefault="00323F62">
            <w:pPr>
              <w:pStyle w:val="TableParagraph"/>
              <w:ind w:left="0"/>
              <w:rPr>
                <w:sz w:val="10"/>
              </w:rPr>
            </w:pPr>
          </w:p>
        </w:tc>
        <w:tc>
          <w:tcPr>
            <w:tcW w:w="1317" w:type="dxa"/>
          </w:tcPr>
          <w:p w:rsidR="00323F62" w:rsidRDefault="005674BC">
            <w:pPr>
              <w:pStyle w:val="TableParagraph"/>
              <w:spacing w:before="16" w:line="242" w:lineRule="auto"/>
              <w:ind w:right="139"/>
              <w:jc w:val="both"/>
              <w:rPr>
                <w:sz w:val="12"/>
              </w:rPr>
            </w:pPr>
            <w:r>
              <w:rPr>
                <w:sz w:val="12"/>
              </w:rPr>
              <w:t xml:space="preserve">Ниво слободног алил </w:t>
            </w:r>
            <w:r>
              <w:rPr>
                <w:spacing w:val="-3"/>
                <w:sz w:val="12"/>
              </w:rPr>
              <w:t xml:space="preserve">алкохола </w:t>
            </w:r>
            <w:r>
              <w:rPr>
                <w:sz w:val="12"/>
              </w:rPr>
              <w:t xml:space="preserve">у етру треба да </w:t>
            </w:r>
            <w:r>
              <w:rPr>
                <w:spacing w:val="-4"/>
                <w:sz w:val="12"/>
              </w:rPr>
              <w:t xml:space="preserve">буде </w:t>
            </w:r>
            <w:r>
              <w:rPr>
                <w:sz w:val="12"/>
              </w:rPr>
              <w:t>мањи од 0,1%</w:t>
            </w:r>
          </w:p>
        </w:tc>
        <w:tc>
          <w:tcPr>
            <w:tcW w:w="2070" w:type="dxa"/>
          </w:tcPr>
          <w:p w:rsidR="00323F62" w:rsidRDefault="00323F62">
            <w:pPr>
              <w:pStyle w:val="TableParagraph"/>
              <w:ind w:left="0"/>
              <w:rPr>
                <w:sz w:val="10"/>
              </w:rPr>
            </w:pPr>
          </w:p>
        </w:tc>
      </w:tr>
      <w:tr w:rsidR="00323F62">
        <w:trPr>
          <w:trHeight w:val="1026"/>
        </w:trPr>
        <w:tc>
          <w:tcPr>
            <w:tcW w:w="510" w:type="dxa"/>
          </w:tcPr>
          <w:p w:rsidR="00323F62" w:rsidRDefault="005674BC">
            <w:pPr>
              <w:pStyle w:val="TableParagraph"/>
              <w:spacing w:before="16"/>
              <w:ind w:left="0" w:right="261"/>
              <w:jc w:val="right"/>
              <w:rPr>
                <w:sz w:val="12"/>
              </w:rPr>
            </w:pPr>
            <w:r>
              <w:rPr>
                <w:sz w:val="12"/>
              </w:rPr>
              <w:t>152</w:t>
            </w:r>
          </w:p>
        </w:tc>
        <w:tc>
          <w:tcPr>
            <w:tcW w:w="1242" w:type="dxa"/>
          </w:tcPr>
          <w:p w:rsidR="00323F62" w:rsidRDefault="005674BC">
            <w:pPr>
              <w:pStyle w:val="TableParagraph"/>
              <w:spacing w:before="16" w:line="242" w:lineRule="auto"/>
              <w:ind w:right="332"/>
              <w:rPr>
                <w:sz w:val="12"/>
              </w:rPr>
            </w:pPr>
            <w:r>
              <w:rPr>
                <w:sz w:val="12"/>
              </w:rPr>
              <w:t>Алил хептин карбонат (Aлил окт-2-иноат)</w:t>
            </w:r>
          </w:p>
        </w:tc>
        <w:tc>
          <w:tcPr>
            <w:tcW w:w="1179" w:type="dxa"/>
          </w:tcPr>
          <w:p w:rsidR="00323F62" w:rsidRDefault="005674BC">
            <w:pPr>
              <w:pStyle w:val="TableParagraph"/>
              <w:spacing w:before="16" w:line="242" w:lineRule="auto"/>
              <w:ind w:right="462"/>
              <w:rPr>
                <w:sz w:val="12"/>
              </w:rPr>
            </w:pPr>
            <w:r>
              <w:rPr>
                <w:sz w:val="12"/>
              </w:rPr>
              <w:t>Allyl heptine carbonate</w:t>
            </w:r>
          </w:p>
        </w:tc>
        <w:tc>
          <w:tcPr>
            <w:tcW w:w="802" w:type="dxa"/>
          </w:tcPr>
          <w:p w:rsidR="00323F62" w:rsidRDefault="005674BC">
            <w:pPr>
              <w:pStyle w:val="TableParagraph"/>
              <w:spacing w:before="16"/>
              <w:rPr>
                <w:sz w:val="12"/>
              </w:rPr>
            </w:pPr>
            <w:r>
              <w:rPr>
                <w:sz w:val="12"/>
              </w:rPr>
              <w:t>73157-43-4</w:t>
            </w:r>
          </w:p>
        </w:tc>
        <w:tc>
          <w:tcPr>
            <w:tcW w:w="805" w:type="dxa"/>
          </w:tcPr>
          <w:p w:rsidR="00323F62" w:rsidRDefault="005674BC">
            <w:pPr>
              <w:pStyle w:val="TableParagraph"/>
              <w:spacing w:before="16"/>
              <w:rPr>
                <w:sz w:val="12"/>
              </w:rPr>
            </w:pPr>
            <w:r>
              <w:rPr>
                <w:sz w:val="12"/>
              </w:rPr>
              <w:t>277-303-1</w:t>
            </w:r>
          </w:p>
        </w:tc>
        <w:tc>
          <w:tcPr>
            <w:tcW w:w="1293" w:type="dxa"/>
          </w:tcPr>
          <w:p w:rsidR="00323F62" w:rsidRDefault="00323F62">
            <w:pPr>
              <w:pStyle w:val="TableParagraph"/>
              <w:ind w:left="0"/>
              <w:rPr>
                <w:sz w:val="10"/>
              </w:rPr>
            </w:pPr>
          </w:p>
        </w:tc>
        <w:tc>
          <w:tcPr>
            <w:tcW w:w="1265" w:type="dxa"/>
          </w:tcPr>
          <w:p w:rsidR="00323F62" w:rsidRDefault="005674BC">
            <w:pPr>
              <w:pStyle w:val="TableParagraph"/>
              <w:spacing w:before="16"/>
              <w:rPr>
                <w:sz w:val="12"/>
              </w:rPr>
            </w:pPr>
            <w:r>
              <w:rPr>
                <w:sz w:val="12"/>
              </w:rPr>
              <w:t>0,002 %</w:t>
            </w:r>
          </w:p>
        </w:tc>
        <w:tc>
          <w:tcPr>
            <w:tcW w:w="1317" w:type="dxa"/>
          </w:tcPr>
          <w:p w:rsidR="00323F62" w:rsidRDefault="005674BC">
            <w:pPr>
              <w:pStyle w:val="TableParagraph"/>
              <w:spacing w:before="16" w:line="242" w:lineRule="auto"/>
              <w:ind w:right="348"/>
              <w:jc w:val="both"/>
              <w:rPr>
                <w:sz w:val="12"/>
              </w:rPr>
            </w:pPr>
            <w:r>
              <w:rPr>
                <w:sz w:val="12"/>
              </w:rPr>
              <w:t>Овај материјал</w:t>
            </w:r>
            <w:r>
              <w:rPr>
                <w:spacing w:val="-7"/>
                <w:sz w:val="12"/>
              </w:rPr>
              <w:t xml:space="preserve"> </w:t>
            </w:r>
            <w:r>
              <w:rPr>
                <w:sz w:val="12"/>
              </w:rPr>
              <w:t>се не сме користити у комбинацији</w:t>
            </w:r>
            <w:r>
              <w:rPr>
                <w:spacing w:val="-7"/>
                <w:sz w:val="12"/>
              </w:rPr>
              <w:t xml:space="preserve"> </w:t>
            </w:r>
            <w:r>
              <w:rPr>
                <w:sz w:val="12"/>
              </w:rPr>
              <w:t>са</w:t>
            </w:r>
          </w:p>
          <w:p w:rsidR="00323F62" w:rsidRDefault="005674BC">
            <w:pPr>
              <w:pStyle w:val="TableParagraph"/>
              <w:spacing w:before="2" w:line="242" w:lineRule="auto"/>
              <w:ind w:right="118"/>
              <w:rPr>
                <w:sz w:val="12"/>
              </w:rPr>
            </w:pPr>
            <w:r>
              <w:rPr>
                <w:sz w:val="12"/>
              </w:rPr>
              <w:t>другим 2-алкинским киселинским естрима (нпр. метил хептин карбонат)</w:t>
            </w:r>
          </w:p>
        </w:tc>
        <w:tc>
          <w:tcPr>
            <w:tcW w:w="2070" w:type="dxa"/>
          </w:tcPr>
          <w:p w:rsidR="00323F62" w:rsidRDefault="00323F62">
            <w:pPr>
              <w:pStyle w:val="TableParagraph"/>
              <w:ind w:left="0"/>
              <w:rPr>
                <w:sz w:val="10"/>
              </w:rPr>
            </w:pPr>
          </w:p>
        </w:tc>
      </w:tr>
      <w:tr w:rsidR="00323F62">
        <w:trPr>
          <w:trHeight w:val="466"/>
        </w:trPr>
        <w:tc>
          <w:tcPr>
            <w:tcW w:w="510" w:type="dxa"/>
          </w:tcPr>
          <w:p w:rsidR="00323F62" w:rsidRDefault="005674BC">
            <w:pPr>
              <w:pStyle w:val="TableParagraph"/>
              <w:spacing w:before="16"/>
              <w:ind w:left="0" w:right="261"/>
              <w:jc w:val="right"/>
              <w:rPr>
                <w:sz w:val="12"/>
              </w:rPr>
            </w:pPr>
            <w:r>
              <w:rPr>
                <w:sz w:val="12"/>
              </w:rPr>
              <w:t>153</w:t>
            </w:r>
          </w:p>
        </w:tc>
        <w:tc>
          <w:tcPr>
            <w:tcW w:w="1242" w:type="dxa"/>
          </w:tcPr>
          <w:p w:rsidR="00323F62" w:rsidRDefault="005674BC">
            <w:pPr>
              <w:pStyle w:val="TableParagraph"/>
              <w:spacing w:before="16" w:line="242" w:lineRule="auto"/>
              <w:ind w:right="71"/>
              <w:rPr>
                <w:sz w:val="12"/>
              </w:rPr>
            </w:pPr>
            <w:r>
              <w:rPr>
                <w:sz w:val="12"/>
              </w:rPr>
              <w:t>Амилциклопентенон; 2-Пентилциклопент-</w:t>
            </w:r>
          </w:p>
          <w:p w:rsidR="00323F62" w:rsidRDefault="005674BC">
            <w:pPr>
              <w:pStyle w:val="TableParagraph"/>
              <w:spacing w:before="1"/>
              <w:rPr>
                <w:sz w:val="12"/>
              </w:rPr>
            </w:pPr>
            <w:r>
              <w:rPr>
                <w:sz w:val="12"/>
              </w:rPr>
              <w:t>-2-ен-1-он</w:t>
            </w:r>
          </w:p>
        </w:tc>
        <w:tc>
          <w:tcPr>
            <w:tcW w:w="1179" w:type="dxa"/>
          </w:tcPr>
          <w:p w:rsidR="00323F62" w:rsidRDefault="005674BC">
            <w:pPr>
              <w:pStyle w:val="TableParagraph"/>
              <w:spacing w:before="16"/>
              <w:rPr>
                <w:sz w:val="12"/>
              </w:rPr>
            </w:pPr>
            <w:r>
              <w:rPr>
                <w:sz w:val="12"/>
              </w:rPr>
              <w:t>Amylcyclopentenone</w:t>
            </w:r>
          </w:p>
        </w:tc>
        <w:tc>
          <w:tcPr>
            <w:tcW w:w="802" w:type="dxa"/>
          </w:tcPr>
          <w:p w:rsidR="00323F62" w:rsidRDefault="005674BC">
            <w:pPr>
              <w:pStyle w:val="TableParagraph"/>
              <w:spacing w:before="16"/>
              <w:rPr>
                <w:sz w:val="12"/>
              </w:rPr>
            </w:pPr>
            <w:r>
              <w:rPr>
                <w:sz w:val="12"/>
              </w:rPr>
              <w:t>25564-22-1</w:t>
            </w:r>
          </w:p>
        </w:tc>
        <w:tc>
          <w:tcPr>
            <w:tcW w:w="805" w:type="dxa"/>
          </w:tcPr>
          <w:p w:rsidR="00323F62" w:rsidRDefault="005674BC">
            <w:pPr>
              <w:pStyle w:val="TableParagraph"/>
              <w:spacing w:before="16"/>
              <w:rPr>
                <w:sz w:val="12"/>
              </w:rPr>
            </w:pPr>
            <w:r>
              <w:rPr>
                <w:sz w:val="12"/>
              </w:rPr>
              <w:t>247-104-4</w:t>
            </w:r>
          </w:p>
        </w:tc>
        <w:tc>
          <w:tcPr>
            <w:tcW w:w="1293" w:type="dxa"/>
          </w:tcPr>
          <w:p w:rsidR="00323F62" w:rsidRDefault="00323F62">
            <w:pPr>
              <w:pStyle w:val="TableParagraph"/>
              <w:ind w:left="0"/>
              <w:rPr>
                <w:sz w:val="10"/>
              </w:rPr>
            </w:pPr>
          </w:p>
        </w:tc>
        <w:tc>
          <w:tcPr>
            <w:tcW w:w="1265" w:type="dxa"/>
          </w:tcPr>
          <w:p w:rsidR="00323F62" w:rsidRDefault="005674BC">
            <w:pPr>
              <w:pStyle w:val="TableParagraph"/>
              <w:spacing w:before="16"/>
              <w:rPr>
                <w:sz w:val="12"/>
              </w:rPr>
            </w:pPr>
            <w:r>
              <w:rPr>
                <w:sz w:val="12"/>
              </w:rPr>
              <w:t>0,1 %</w:t>
            </w:r>
          </w:p>
        </w:tc>
        <w:tc>
          <w:tcPr>
            <w:tcW w:w="1317" w:type="dxa"/>
          </w:tcPr>
          <w:p w:rsidR="00323F62" w:rsidRDefault="00323F62">
            <w:pPr>
              <w:pStyle w:val="TableParagraph"/>
              <w:ind w:left="0"/>
              <w:rPr>
                <w:sz w:val="10"/>
              </w:rPr>
            </w:pPr>
          </w:p>
        </w:tc>
        <w:tc>
          <w:tcPr>
            <w:tcW w:w="2070" w:type="dxa"/>
          </w:tcPr>
          <w:p w:rsidR="00323F62" w:rsidRDefault="00323F62">
            <w:pPr>
              <w:pStyle w:val="TableParagraph"/>
              <w:ind w:left="0"/>
              <w:rPr>
                <w:sz w:val="10"/>
              </w:rPr>
            </w:pPr>
          </w:p>
        </w:tc>
      </w:tr>
      <w:tr w:rsidR="00323F62">
        <w:trPr>
          <w:trHeight w:val="886"/>
        </w:trPr>
        <w:tc>
          <w:tcPr>
            <w:tcW w:w="510" w:type="dxa"/>
          </w:tcPr>
          <w:p w:rsidR="00323F62" w:rsidRDefault="005674BC">
            <w:pPr>
              <w:pStyle w:val="TableParagraph"/>
              <w:spacing w:before="16"/>
              <w:ind w:left="0" w:right="261"/>
              <w:jc w:val="right"/>
              <w:rPr>
                <w:sz w:val="12"/>
              </w:rPr>
            </w:pPr>
            <w:r>
              <w:rPr>
                <w:sz w:val="12"/>
              </w:rPr>
              <w:t>154</w:t>
            </w:r>
          </w:p>
        </w:tc>
        <w:tc>
          <w:tcPr>
            <w:tcW w:w="1242" w:type="dxa"/>
          </w:tcPr>
          <w:p w:rsidR="00323F62" w:rsidRDefault="005674BC">
            <w:pPr>
              <w:pStyle w:val="TableParagraph"/>
              <w:spacing w:before="16" w:line="242" w:lineRule="auto"/>
              <w:ind w:right="60"/>
              <w:rPr>
                <w:sz w:val="12"/>
              </w:rPr>
            </w:pPr>
            <w:r>
              <w:rPr>
                <w:i/>
                <w:sz w:val="12"/>
              </w:rPr>
              <w:t xml:space="preserve">Myroxylon balsamum var pereirae; </w:t>
            </w:r>
            <w:r>
              <w:rPr>
                <w:sz w:val="12"/>
              </w:rPr>
              <w:t>екстрак- ти и дестилати Balsam Peru уље, ап- солутни и анхидрол (Balsam Oil Peru)</w:t>
            </w:r>
          </w:p>
        </w:tc>
        <w:tc>
          <w:tcPr>
            <w:tcW w:w="1179" w:type="dxa"/>
          </w:tcPr>
          <w:p w:rsidR="00323F62" w:rsidRDefault="00323F62">
            <w:pPr>
              <w:pStyle w:val="TableParagraph"/>
              <w:ind w:left="0"/>
              <w:rPr>
                <w:sz w:val="10"/>
              </w:rPr>
            </w:pPr>
          </w:p>
        </w:tc>
        <w:tc>
          <w:tcPr>
            <w:tcW w:w="802" w:type="dxa"/>
          </w:tcPr>
          <w:p w:rsidR="00323F62" w:rsidRDefault="005674BC">
            <w:pPr>
              <w:pStyle w:val="TableParagraph"/>
              <w:spacing w:before="17"/>
              <w:rPr>
                <w:sz w:val="12"/>
              </w:rPr>
            </w:pPr>
            <w:r>
              <w:rPr>
                <w:sz w:val="12"/>
              </w:rPr>
              <w:t>8007-00-9</w:t>
            </w:r>
          </w:p>
        </w:tc>
        <w:tc>
          <w:tcPr>
            <w:tcW w:w="805" w:type="dxa"/>
          </w:tcPr>
          <w:p w:rsidR="00323F62" w:rsidRDefault="005674BC">
            <w:pPr>
              <w:pStyle w:val="TableParagraph"/>
              <w:spacing w:before="17"/>
              <w:rPr>
                <w:sz w:val="12"/>
              </w:rPr>
            </w:pPr>
            <w:r>
              <w:rPr>
                <w:sz w:val="12"/>
              </w:rPr>
              <w:t>232-352-8</w:t>
            </w:r>
          </w:p>
        </w:tc>
        <w:tc>
          <w:tcPr>
            <w:tcW w:w="1293" w:type="dxa"/>
          </w:tcPr>
          <w:p w:rsidR="00323F62" w:rsidRDefault="00323F62">
            <w:pPr>
              <w:pStyle w:val="TableParagraph"/>
              <w:ind w:left="0"/>
              <w:rPr>
                <w:sz w:val="10"/>
              </w:rPr>
            </w:pPr>
          </w:p>
        </w:tc>
        <w:tc>
          <w:tcPr>
            <w:tcW w:w="1265" w:type="dxa"/>
          </w:tcPr>
          <w:p w:rsidR="00323F62" w:rsidRDefault="005674BC">
            <w:pPr>
              <w:pStyle w:val="TableParagraph"/>
              <w:spacing w:before="17"/>
              <w:rPr>
                <w:sz w:val="12"/>
              </w:rPr>
            </w:pPr>
            <w:r>
              <w:rPr>
                <w:sz w:val="12"/>
              </w:rPr>
              <w:t>0,4 %</w:t>
            </w:r>
          </w:p>
        </w:tc>
        <w:tc>
          <w:tcPr>
            <w:tcW w:w="1317" w:type="dxa"/>
          </w:tcPr>
          <w:p w:rsidR="00323F62" w:rsidRDefault="00323F62">
            <w:pPr>
              <w:pStyle w:val="TableParagraph"/>
              <w:ind w:left="0"/>
              <w:rPr>
                <w:sz w:val="10"/>
              </w:rPr>
            </w:pPr>
          </w:p>
        </w:tc>
        <w:tc>
          <w:tcPr>
            <w:tcW w:w="2070" w:type="dxa"/>
          </w:tcPr>
          <w:p w:rsidR="00323F62" w:rsidRDefault="00323F62">
            <w:pPr>
              <w:pStyle w:val="TableParagraph"/>
              <w:ind w:left="0"/>
              <w:rPr>
                <w:sz w:val="10"/>
              </w:rPr>
            </w:pPr>
          </w:p>
        </w:tc>
      </w:tr>
      <w:tr w:rsidR="00323F62">
        <w:trPr>
          <w:trHeight w:val="606"/>
        </w:trPr>
        <w:tc>
          <w:tcPr>
            <w:tcW w:w="510" w:type="dxa"/>
          </w:tcPr>
          <w:p w:rsidR="00323F62" w:rsidRDefault="005674BC">
            <w:pPr>
              <w:pStyle w:val="TableParagraph"/>
              <w:spacing w:before="17"/>
              <w:ind w:left="0" w:right="261"/>
              <w:jc w:val="right"/>
              <w:rPr>
                <w:sz w:val="12"/>
              </w:rPr>
            </w:pPr>
            <w:r>
              <w:rPr>
                <w:sz w:val="12"/>
              </w:rPr>
              <w:t>155</w:t>
            </w:r>
          </w:p>
        </w:tc>
        <w:tc>
          <w:tcPr>
            <w:tcW w:w="1242" w:type="dxa"/>
          </w:tcPr>
          <w:p w:rsidR="00323F62" w:rsidRDefault="005674BC">
            <w:pPr>
              <w:pStyle w:val="TableParagraph"/>
              <w:spacing w:before="17" w:line="242" w:lineRule="auto"/>
              <w:rPr>
                <w:sz w:val="12"/>
              </w:rPr>
            </w:pPr>
            <w:r>
              <w:rPr>
                <w:sz w:val="12"/>
              </w:rPr>
              <w:t>4-</w:t>
            </w:r>
            <w:r>
              <w:rPr>
                <w:i/>
                <w:sz w:val="12"/>
              </w:rPr>
              <w:t>terc.</w:t>
            </w:r>
            <w:r>
              <w:rPr>
                <w:sz w:val="12"/>
              </w:rPr>
              <w:t>-Бутилхидроци- намалдехид;</w:t>
            </w:r>
          </w:p>
          <w:p w:rsidR="00323F62" w:rsidRDefault="005674BC">
            <w:pPr>
              <w:pStyle w:val="TableParagraph"/>
              <w:spacing w:before="1" w:line="242" w:lineRule="auto"/>
              <w:rPr>
                <w:sz w:val="12"/>
              </w:rPr>
            </w:pPr>
            <w:r>
              <w:rPr>
                <w:sz w:val="12"/>
              </w:rPr>
              <w:t>3-(4-</w:t>
            </w:r>
            <w:r>
              <w:rPr>
                <w:i/>
                <w:sz w:val="12"/>
              </w:rPr>
              <w:t>terc</w:t>
            </w:r>
            <w:r>
              <w:rPr>
                <w:sz w:val="12"/>
              </w:rPr>
              <w:t>-бутилфенил) пропионалдехид</w:t>
            </w:r>
          </w:p>
        </w:tc>
        <w:tc>
          <w:tcPr>
            <w:tcW w:w="1179" w:type="dxa"/>
          </w:tcPr>
          <w:p w:rsidR="00323F62" w:rsidRDefault="005674BC">
            <w:pPr>
              <w:pStyle w:val="TableParagraph"/>
              <w:spacing w:before="17" w:line="242" w:lineRule="auto"/>
              <w:ind w:right="105"/>
              <w:rPr>
                <w:sz w:val="12"/>
              </w:rPr>
            </w:pPr>
            <w:r>
              <w:rPr>
                <w:sz w:val="12"/>
              </w:rPr>
              <w:t>4-</w:t>
            </w:r>
            <w:r>
              <w:rPr>
                <w:i/>
                <w:sz w:val="12"/>
              </w:rPr>
              <w:t>tert</w:t>
            </w:r>
            <w:r>
              <w:rPr>
                <w:sz w:val="12"/>
              </w:rPr>
              <w:t>-Butyldihydro- cinnamaldehyde</w:t>
            </w:r>
          </w:p>
        </w:tc>
        <w:tc>
          <w:tcPr>
            <w:tcW w:w="802" w:type="dxa"/>
          </w:tcPr>
          <w:p w:rsidR="00323F62" w:rsidRDefault="005674BC">
            <w:pPr>
              <w:pStyle w:val="TableParagraph"/>
              <w:spacing w:before="17"/>
              <w:rPr>
                <w:sz w:val="12"/>
              </w:rPr>
            </w:pPr>
            <w:r>
              <w:rPr>
                <w:sz w:val="12"/>
              </w:rPr>
              <w:t>18127-01-0</w:t>
            </w:r>
          </w:p>
        </w:tc>
        <w:tc>
          <w:tcPr>
            <w:tcW w:w="805" w:type="dxa"/>
          </w:tcPr>
          <w:p w:rsidR="00323F62" w:rsidRDefault="005674BC">
            <w:pPr>
              <w:pStyle w:val="TableParagraph"/>
              <w:spacing w:before="17"/>
              <w:rPr>
                <w:sz w:val="12"/>
              </w:rPr>
            </w:pPr>
            <w:r>
              <w:rPr>
                <w:sz w:val="12"/>
              </w:rPr>
              <w:t>242-016-2</w:t>
            </w:r>
          </w:p>
        </w:tc>
        <w:tc>
          <w:tcPr>
            <w:tcW w:w="1293" w:type="dxa"/>
          </w:tcPr>
          <w:p w:rsidR="00323F62" w:rsidRDefault="00323F62">
            <w:pPr>
              <w:pStyle w:val="TableParagraph"/>
              <w:ind w:left="0"/>
              <w:rPr>
                <w:sz w:val="10"/>
              </w:rPr>
            </w:pPr>
          </w:p>
        </w:tc>
        <w:tc>
          <w:tcPr>
            <w:tcW w:w="1265" w:type="dxa"/>
          </w:tcPr>
          <w:p w:rsidR="00323F62" w:rsidRDefault="005674BC">
            <w:pPr>
              <w:pStyle w:val="TableParagraph"/>
              <w:spacing w:before="17"/>
              <w:rPr>
                <w:sz w:val="12"/>
              </w:rPr>
            </w:pPr>
            <w:r>
              <w:rPr>
                <w:sz w:val="12"/>
              </w:rPr>
              <w:t>0,6 %</w:t>
            </w:r>
          </w:p>
        </w:tc>
        <w:tc>
          <w:tcPr>
            <w:tcW w:w="1317" w:type="dxa"/>
          </w:tcPr>
          <w:p w:rsidR="00323F62" w:rsidRDefault="00323F62">
            <w:pPr>
              <w:pStyle w:val="TableParagraph"/>
              <w:ind w:left="0"/>
              <w:rPr>
                <w:sz w:val="10"/>
              </w:rPr>
            </w:pPr>
          </w:p>
        </w:tc>
        <w:tc>
          <w:tcPr>
            <w:tcW w:w="2070" w:type="dxa"/>
          </w:tcPr>
          <w:p w:rsidR="00323F62" w:rsidRDefault="00323F62">
            <w:pPr>
              <w:pStyle w:val="TableParagraph"/>
              <w:ind w:left="0"/>
              <w:rPr>
                <w:sz w:val="10"/>
              </w:rPr>
            </w:pPr>
          </w:p>
        </w:tc>
      </w:tr>
    </w:tbl>
    <w:p w:rsidR="00323F62" w:rsidRDefault="00323F62">
      <w:pPr>
        <w:rPr>
          <w:sz w:val="10"/>
        </w:rPr>
        <w:sectPr w:rsidR="00323F62">
          <w:pgSz w:w="12480" w:h="15690"/>
          <w:pgMar w:top="240" w:right="720" w:bottom="280" w:left="740" w:header="720" w:footer="720" w:gutter="0"/>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
        <w:gridCol w:w="1242"/>
        <w:gridCol w:w="1179"/>
        <w:gridCol w:w="802"/>
        <w:gridCol w:w="805"/>
        <w:gridCol w:w="1293"/>
        <w:gridCol w:w="1265"/>
        <w:gridCol w:w="1317"/>
        <w:gridCol w:w="2070"/>
      </w:tblGrid>
      <w:tr w:rsidR="00323F62">
        <w:trPr>
          <w:trHeight w:val="186"/>
        </w:trPr>
        <w:tc>
          <w:tcPr>
            <w:tcW w:w="510" w:type="dxa"/>
          </w:tcPr>
          <w:p w:rsidR="00323F62" w:rsidRDefault="005674BC">
            <w:pPr>
              <w:pStyle w:val="TableParagraph"/>
              <w:spacing w:before="14"/>
              <w:ind w:left="0" w:right="216"/>
              <w:jc w:val="right"/>
              <w:rPr>
                <w:sz w:val="12"/>
              </w:rPr>
            </w:pPr>
            <w:r>
              <w:rPr>
                <w:sz w:val="12"/>
              </w:rPr>
              <w:lastRenderedPageBreak/>
              <w:t>а</w:t>
            </w:r>
          </w:p>
        </w:tc>
        <w:tc>
          <w:tcPr>
            <w:tcW w:w="1242" w:type="dxa"/>
          </w:tcPr>
          <w:p w:rsidR="00323F62" w:rsidRDefault="005674BC">
            <w:pPr>
              <w:pStyle w:val="TableParagraph"/>
              <w:spacing w:before="14"/>
              <w:ind w:left="10"/>
              <w:jc w:val="center"/>
              <w:rPr>
                <w:sz w:val="12"/>
              </w:rPr>
            </w:pPr>
            <w:r>
              <w:rPr>
                <w:sz w:val="12"/>
              </w:rPr>
              <w:t>б</w:t>
            </w:r>
          </w:p>
        </w:tc>
        <w:tc>
          <w:tcPr>
            <w:tcW w:w="1179" w:type="dxa"/>
          </w:tcPr>
          <w:p w:rsidR="00323F62" w:rsidRDefault="005674BC">
            <w:pPr>
              <w:pStyle w:val="TableParagraph"/>
              <w:spacing w:before="14"/>
              <w:ind w:left="11"/>
              <w:jc w:val="center"/>
              <w:rPr>
                <w:sz w:val="12"/>
              </w:rPr>
            </w:pPr>
            <w:r>
              <w:rPr>
                <w:sz w:val="12"/>
              </w:rPr>
              <w:t>ц</w:t>
            </w:r>
          </w:p>
        </w:tc>
        <w:tc>
          <w:tcPr>
            <w:tcW w:w="802" w:type="dxa"/>
          </w:tcPr>
          <w:p w:rsidR="00323F62" w:rsidRDefault="005674BC">
            <w:pPr>
              <w:pStyle w:val="TableParagraph"/>
              <w:spacing w:before="14"/>
              <w:ind w:left="11"/>
              <w:jc w:val="center"/>
              <w:rPr>
                <w:sz w:val="12"/>
              </w:rPr>
            </w:pPr>
            <w:r>
              <w:rPr>
                <w:sz w:val="12"/>
              </w:rPr>
              <w:t>д</w:t>
            </w:r>
          </w:p>
        </w:tc>
        <w:tc>
          <w:tcPr>
            <w:tcW w:w="805" w:type="dxa"/>
          </w:tcPr>
          <w:p w:rsidR="00323F62" w:rsidRDefault="005674BC">
            <w:pPr>
              <w:pStyle w:val="TableParagraph"/>
              <w:spacing w:before="14"/>
              <w:ind w:left="12"/>
              <w:jc w:val="center"/>
              <w:rPr>
                <w:sz w:val="12"/>
              </w:rPr>
            </w:pPr>
            <w:r>
              <w:rPr>
                <w:sz w:val="12"/>
              </w:rPr>
              <w:t>е</w:t>
            </w:r>
          </w:p>
        </w:tc>
        <w:tc>
          <w:tcPr>
            <w:tcW w:w="1293" w:type="dxa"/>
          </w:tcPr>
          <w:p w:rsidR="00323F62" w:rsidRDefault="005674BC">
            <w:pPr>
              <w:pStyle w:val="TableParagraph"/>
              <w:spacing w:before="14"/>
              <w:ind w:left="11"/>
              <w:jc w:val="center"/>
              <w:rPr>
                <w:sz w:val="12"/>
              </w:rPr>
            </w:pPr>
            <w:r>
              <w:rPr>
                <w:sz w:val="12"/>
              </w:rPr>
              <w:t>ф</w:t>
            </w:r>
          </w:p>
        </w:tc>
        <w:tc>
          <w:tcPr>
            <w:tcW w:w="1265" w:type="dxa"/>
          </w:tcPr>
          <w:p w:rsidR="00323F62" w:rsidRDefault="005674BC">
            <w:pPr>
              <w:pStyle w:val="TableParagraph"/>
              <w:spacing w:before="14"/>
              <w:ind w:left="11"/>
              <w:jc w:val="center"/>
              <w:rPr>
                <w:sz w:val="12"/>
              </w:rPr>
            </w:pPr>
            <w:r>
              <w:rPr>
                <w:sz w:val="12"/>
              </w:rPr>
              <w:t>г</w:t>
            </w:r>
          </w:p>
        </w:tc>
        <w:tc>
          <w:tcPr>
            <w:tcW w:w="1317" w:type="dxa"/>
          </w:tcPr>
          <w:p w:rsidR="00323F62" w:rsidRDefault="005674BC">
            <w:pPr>
              <w:pStyle w:val="TableParagraph"/>
              <w:spacing w:before="14"/>
              <w:ind w:left="11"/>
              <w:jc w:val="center"/>
              <w:rPr>
                <w:sz w:val="12"/>
              </w:rPr>
            </w:pPr>
            <w:r>
              <w:rPr>
                <w:sz w:val="12"/>
              </w:rPr>
              <w:t>х</w:t>
            </w:r>
          </w:p>
        </w:tc>
        <w:tc>
          <w:tcPr>
            <w:tcW w:w="2070" w:type="dxa"/>
          </w:tcPr>
          <w:p w:rsidR="00323F62" w:rsidRDefault="005674BC">
            <w:pPr>
              <w:pStyle w:val="TableParagraph"/>
              <w:spacing w:before="14"/>
              <w:ind w:left="11"/>
              <w:jc w:val="center"/>
              <w:rPr>
                <w:sz w:val="12"/>
              </w:rPr>
            </w:pPr>
            <w:r>
              <w:rPr>
                <w:sz w:val="12"/>
              </w:rPr>
              <w:t>и</w:t>
            </w:r>
          </w:p>
        </w:tc>
      </w:tr>
      <w:tr w:rsidR="00323F62">
        <w:trPr>
          <w:trHeight w:val="1446"/>
        </w:trPr>
        <w:tc>
          <w:tcPr>
            <w:tcW w:w="510" w:type="dxa"/>
          </w:tcPr>
          <w:p w:rsidR="00323F62" w:rsidRDefault="005674BC">
            <w:pPr>
              <w:pStyle w:val="TableParagraph"/>
              <w:spacing w:before="14"/>
              <w:ind w:left="0" w:right="261"/>
              <w:jc w:val="right"/>
              <w:rPr>
                <w:sz w:val="12"/>
              </w:rPr>
            </w:pPr>
            <w:r>
              <w:rPr>
                <w:sz w:val="12"/>
              </w:rPr>
              <w:t>156</w:t>
            </w:r>
          </w:p>
        </w:tc>
        <w:tc>
          <w:tcPr>
            <w:tcW w:w="1242" w:type="dxa"/>
          </w:tcPr>
          <w:p w:rsidR="00323F62" w:rsidRDefault="005674BC">
            <w:pPr>
              <w:pStyle w:val="TableParagraph"/>
              <w:spacing w:before="14"/>
              <w:ind w:left="56"/>
              <w:rPr>
                <w:i/>
                <w:sz w:val="12"/>
              </w:rPr>
            </w:pPr>
            <w:r>
              <w:rPr>
                <w:i/>
                <w:sz w:val="12"/>
              </w:rPr>
              <w:t>Cuminum cyminum</w:t>
            </w:r>
          </w:p>
          <w:p w:rsidR="00323F62" w:rsidRDefault="005674BC">
            <w:pPr>
              <w:pStyle w:val="TableParagraph"/>
              <w:spacing w:before="2"/>
              <w:ind w:left="56"/>
              <w:rPr>
                <w:sz w:val="12"/>
              </w:rPr>
            </w:pPr>
            <w:r>
              <w:rPr>
                <w:sz w:val="12"/>
              </w:rPr>
              <w:t>уље и екстракт</w:t>
            </w:r>
          </w:p>
        </w:tc>
        <w:tc>
          <w:tcPr>
            <w:tcW w:w="1179" w:type="dxa"/>
          </w:tcPr>
          <w:p w:rsidR="00323F62" w:rsidRDefault="005674BC">
            <w:pPr>
              <w:pStyle w:val="TableParagraph"/>
              <w:spacing w:before="14" w:line="242" w:lineRule="auto"/>
              <w:ind w:right="101"/>
              <w:rPr>
                <w:sz w:val="12"/>
              </w:rPr>
            </w:pPr>
            <w:r>
              <w:rPr>
                <w:sz w:val="12"/>
              </w:rPr>
              <w:t>Cuminum Cyminum Fruit Oil;</w:t>
            </w:r>
          </w:p>
          <w:p w:rsidR="00323F62" w:rsidRDefault="005674BC">
            <w:pPr>
              <w:pStyle w:val="TableParagraph"/>
              <w:spacing w:before="1" w:line="242" w:lineRule="auto"/>
              <w:ind w:right="101"/>
              <w:rPr>
                <w:sz w:val="12"/>
              </w:rPr>
            </w:pPr>
            <w:r>
              <w:rPr>
                <w:sz w:val="12"/>
              </w:rPr>
              <w:t>Cuminum Cyminum Fruit Extract; Cuminum Cyminum Seed Oil;</w:t>
            </w:r>
          </w:p>
          <w:p w:rsidR="00323F62" w:rsidRDefault="005674BC">
            <w:pPr>
              <w:pStyle w:val="TableParagraph"/>
              <w:spacing w:before="3" w:line="242" w:lineRule="auto"/>
              <w:ind w:right="101"/>
              <w:rPr>
                <w:sz w:val="12"/>
              </w:rPr>
            </w:pPr>
            <w:r>
              <w:rPr>
                <w:sz w:val="12"/>
              </w:rPr>
              <w:t>Cuminum Cyminum Seed Extract; Cuminum Cyminum Seed Powder</w:t>
            </w:r>
          </w:p>
        </w:tc>
        <w:tc>
          <w:tcPr>
            <w:tcW w:w="802" w:type="dxa"/>
          </w:tcPr>
          <w:p w:rsidR="00323F62" w:rsidRDefault="005674BC">
            <w:pPr>
              <w:pStyle w:val="TableParagraph"/>
              <w:spacing w:before="14"/>
              <w:rPr>
                <w:sz w:val="12"/>
              </w:rPr>
            </w:pPr>
            <w:r>
              <w:rPr>
                <w:sz w:val="12"/>
              </w:rPr>
              <w:t>84775-51-9</w:t>
            </w:r>
          </w:p>
        </w:tc>
        <w:tc>
          <w:tcPr>
            <w:tcW w:w="805" w:type="dxa"/>
          </w:tcPr>
          <w:p w:rsidR="00323F62" w:rsidRDefault="005674BC">
            <w:pPr>
              <w:pStyle w:val="TableParagraph"/>
              <w:spacing w:before="14"/>
              <w:rPr>
                <w:sz w:val="12"/>
              </w:rPr>
            </w:pPr>
            <w:r>
              <w:rPr>
                <w:sz w:val="12"/>
              </w:rPr>
              <w:t>283-881-6</w:t>
            </w:r>
          </w:p>
        </w:tc>
        <w:tc>
          <w:tcPr>
            <w:tcW w:w="1293" w:type="dxa"/>
          </w:tcPr>
          <w:p w:rsidR="00323F62" w:rsidRDefault="005674BC">
            <w:pPr>
              <w:pStyle w:val="TableParagraph"/>
              <w:spacing w:before="14" w:line="242" w:lineRule="auto"/>
              <w:ind w:right="74"/>
              <w:rPr>
                <w:sz w:val="12"/>
              </w:rPr>
            </w:pPr>
            <w:r>
              <w:rPr>
                <w:sz w:val="12"/>
              </w:rPr>
              <w:t>(a) Производи који се не испирају</w:t>
            </w:r>
          </w:p>
          <w:p w:rsidR="00323F62" w:rsidRDefault="00323F62">
            <w:pPr>
              <w:pStyle w:val="TableParagraph"/>
              <w:spacing w:before="3"/>
              <w:ind w:left="0"/>
              <w:rPr>
                <w:b/>
                <w:sz w:val="12"/>
              </w:rPr>
            </w:pPr>
          </w:p>
          <w:p w:rsidR="00323F62" w:rsidRDefault="005674BC">
            <w:pPr>
              <w:pStyle w:val="TableParagraph"/>
              <w:spacing w:line="242" w:lineRule="auto"/>
              <w:rPr>
                <w:sz w:val="12"/>
              </w:rPr>
            </w:pPr>
            <w:r>
              <w:rPr>
                <w:sz w:val="12"/>
              </w:rPr>
              <w:t>(б) Производи који се испирају</w:t>
            </w:r>
          </w:p>
        </w:tc>
        <w:tc>
          <w:tcPr>
            <w:tcW w:w="1265" w:type="dxa"/>
          </w:tcPr>
          <w:p w:rsidR="00323F62" w:rsidRDefault="005674BC">
            <w:pPr>
              <w:pStyle w:val="TableParagraph"/>
              <w:spacing w:before="14" w:line="242" w:lineRule="auto"/>
              <w:ind w:right="36"/>
              <w:rPr>
                <w:sz w:val="12"/>
              </w:rPr>
            </w:pPr>
            <w:r>
              <w:rPr>
                <w:sz w:val="12"/>
              </w:rPr>
              <w:t>(a) 0,4 % куминског уља (Cumin oil)</w:t>
            </w:r>
          </w:p>
        </w:tc>
        <w:tc>
          <w:tcPr>
            <w:tcW w:w="1317" w:type="dxa"/>
          </w:tcPr>
          <w:p w:rsidR="00323F62" w:rsidRDefault="00323F62">
            <w:pPr>
              <w:pStyle w:val="TableParagraph"/>
              <w:ind w:left="0"/>
              <w:rPr>
                <w:sz w:val="10"/>
              </w:rPr>
            </w:pPr>
          </w:p>
        </w:tc>
        <w:tc>
          <w:tcPr>
            <w:tcW w:w="2070" w:type="dxa"/>
          </w:tcPr>
          <w:p w:rsidR="00323F62" w:rsidRDefault="00323F62">
            <w:pPr>
              <w:pStyle w:val="TableParagraph"/>
              <w:ind w:left="0"/>
              <w:rPr>
                <w:sz w:val="10"/>
              </w:rPr>
            </w:pPr>
          </w:p>
        </w:tc>
      </w:tr>
      <w:tr w:rsidR="00323F62">
        <w:trPr>
          <w:trHeight w:val="1306"/>
        </w:trPr>
        <w:tc>
          <w:tcPr>
            <w:tcW w:w="510" w:type="dxa"/>
          </w:tcPr>
          <w:p w:rsidR="00323F62" w:rsidRDefault="005674BC">
            <w:pPr>
              <w:pStyle w:val="TableParagraph"/>
              <w:spacing w:before="14"/>
              <w:ind w:left="0" w:right="261"/>
              <w:jc w:val="right"/>
              <w:rPr>
                <w:sz w:val="12"/>
              </w:rPr>
            </w:pPr>
            <w:r>
              <w:rPr>
                <w:sz w:val="12"/>
              </w:rPr>
              <w:t>157</w:t>
            </w:r>
          </w:p>
        </w:tc>
        <w:tc>
          <w:tcPr>
            <w:tcW w:w="1242" w:type="dxa"/>
          </w:tcPr>
          <w:p w:rsidR="00323F62" w:rsidRDefault="005674BC">
            <w:pPr>
              <w:pStyle w:val="TableParagraph"/>
              <w:spacing w:before="14"/>
              <w:rPr>
                <w:i/>
                <w:sz w:val="12"/>
              </w:rPr>
            </w:pPr>
            <w:r>
              <w:rPr>
                <w:i/>
                <w:sz w:val="12"/>
              </w:rPr>
              <w:t>cis</w:t>
            </w:r>
            <w:r>
              <w:rPr>
                <w:sz w:val="12"/>
              </w:rPr>
              <w:t>-</w:t>
            </w:r>
            <w:r>
              <w:rPr>
                <w:i/>
                <w:sz w:val="12"/>
              </w:rPr>
              <w:t>Rose</w:t>
            </w:r>
          </w:p>
          <w:p w:rsidR="00323F62" w:rsidRDefault="005674BC">
            <w:pPr>
              <w:pStyle w:val="TableParagraph"/>
              <w:spacing w:before="2"/>
              <w:rPr>
                <w:sz w:val="12"/>
              </w:rPr>
            </w:pPr>
            <w:r>
              <w:rPr>
                <w:sz w:val="12"/>
              </w:rPr>
              <w:t>кетон-1 (</w:t>
            </w:r>
            <w:r>
              <w:rPr>
                <w:position w:val="4"/>
                <w:sz w:val="7"/>
              </w:rPr>
              <w:t>16</w:t>
            </w:r>
            <w:r>
              <w:rPr>
                <w:sz w:val="12"/>
              </w:rPr>
              <w:t>)</w:t>
            </w:r>
          </w:p>
          <w:p w:rsidR="00323F62" w:rsidRDefault="00323F62">
            <w:pPr>
              <w:pStyle w:val="TableParagraph"/>
              <w:spacing w:before="4"/>
              <w:ind w:left="0"/>
              <w:rPr>
                <w:b/>
                <w:sz w:val="12"/>
              </w:rPr>
            </w:pPr>
          </w:p>
          <w:p w:rsidR="00323F62" w:rsidRDefault="005674BC">
            <w:pPr>
              <w:pStyle w:val="TableParagraph"/>
              <w:ind w:left="56"/>
              <w:rPr>
                <w:sz w:val="12"/>
              </w:rPr>
            </w:pPr>
            <w:r>
              <w:rPr>
                <w:i/>
                <w:sz w:val="12"/>
              </w:rPr>
              <w:t>(Z)</w:t>
            </w:r>
            <w:r>
              <w:rPr>
                <w:sz w:val="12"/>
              </w:rPr>
              <w:t>-1-(2,6,6-Три-</w:t>
            </w:r>
          </w:p>
          <w:p w:rsidR="00323F62" w:rsidRDefault="005674BC">
            <w:pPr>
              <w:pStyle w:val="TableParagraph"/>
              <w:spacing w:before="2"/>
              <w:ind w:left="56"/>
              <w:rPr>
                <w:sz w:val="12"/>
              </w:rPr>
            </w:pPr>
            <w:r>
              <w:rPr>
                <w:sz w:val="12"/>
              </w:rPr>
              <w:t>метил-</w:t>
            </w:r>
          </w:p>
          <w:p w:rsidR="00323F62" w:rsidRDefault="005674BC">
            <w:pPr>
              <w:pStyle w:val="TableParagraph"/>
              <w:spacing w:before="2"/>
              <w:ind w:left="56"/>
              <w:rPr>
                <w:sz w:val="12"/>
              </w:rPr>
            </w:pPr>
            <w:r>
              <w:rPr>
                <w:sz w:val="12"/>
              </w:rPr>
              <w:t>2-циклохексен-1-ил)-</w:t>
            </w:r>
          </w:p>
          <w:p w:rsidR="00323F62" w:rsidRDefault="005674BC">
            <w:pPr>
              <w:pStyle w:val="TableParagraph"/>
              <w:spacing w:before="2"/>
              <w:ind w:left="56"/>
              <w:rPr>
                <w:sz w:val="12"/>
              </w:rPr>
            </w:pPr>
            <w:r>
              <w:rPr>
                <w:sz w:val="12"/>
              </w:rPr>
              <w:t>-2-бутен-1-он</w:t>
            </w:r>
          </w:p>
          <w:p w:rsidR="00323F62" w:rsidRDefault="00323F62">
            <w:pPr>
              <w:pStyle w:val="TableParagraph"/>
              <w:spacing w:before="4"/>
              <w:ind w:left="0"/>
              <w:rPr>
                <w:b/>
                <w:sz w:val="12"/>
              </w:rPr>
            </w:pPr>
          </w:p>
          <w:p w:rsidR="00323F62" w:rsidRDefault="005674BC">
            <w:pPr>
              <w:pStyle w:val="TableParagraph"/>
              <w:ind w:left="56"/>
              <w:rPr>
                <w:sz w:val="12"/>
              </w:rPr>
            </w:pPr>
            <w:r>
              <w:rPr>
                <w:sz w:val="12"/>
              </w:rPr>
              <w:t>(</w:t>
            </w:r>
            <w:r>
              <w:rPr>
                <w:i/>
                <w:sz w:val="12"/>
              </w:rPr>
              <w:t>cis-α</w:t>
            </w:r>
            <w:r>
              <w:rPr>
                <w:sz w:val="12"/>
              </w:rPr>
              <w:t>-Дамаскон)</w:t>
            </w:r>
          </w:p>
        </w:tc>
        <w:tc>
          <w:tcPr>
            <w:tcW w:w="1179" w:type="dxa"/>
          </w:tcPr>
          <w:p w:rsidR="00323F62" w:rsidRDefault="005674BC">
            <w:pPr>
              <w:pStyle w:val="TableParagraph"/>
              <w:spacing w:before="14"/>
              <w:rPr>
                <w:sz w:val="12"/>
              </w:rPr>
            </w:pPr>
            <w:r>
              <w:rPr>
                <w:sz w:val="12"/>
              </w:rPr>
              <w:t>Alpha- Damascone</w:t>
            </w:r>
          </w:p>
        </w:tc>
        <w:tc>
          <w:tcPr>
            <w:tcW w:w="802" w:type="dxa"/>
          </w:tcPr>
          <w:p w:rsidR="00323F62" w:rsidRDefault="005674BC">
            <w:pPr>
              <w:pStyle w:val="TableParagraph"/>
              <w:spacing w:before="14"/>
              <w:ind w:left="56"/>
              <w:rPr>
                <w:sz w:val="12"/>
              </w:rPr>
            </w:pPr>
            <w:r>
              <w:rPr>
                <w:sz w:val="12"/>
              </w:rPr>
              <w:t>23726-94-5 /</w:t>
            </w:r>
          </w:p>
          <w:p w:rsidR="00323F62" w:rsidRDefault="005674BC">
            <w:pPr>
              <w:pStyle w:val="TableParagraph"/>
              <w:spacing w:before="2"/>
              <w:rPr>
                <w:sz w:val="12"/>
              </w:rPr>
            </w:pPr>
            <w:r>
              <w:rPr>
                <w:sz w:val="12"/>
              </w:rPr>
              <w:t>43052- 87-5</w:t>
            </w:r>
          </w:p>
        </w:tc>
        <w:tc>
          <w:tcPr>
            <w:tcW w:w="805" w:type="dxa"/>
          </w:tcPr>
          <w:p w:rsidR="00323F62" w:rsidRDefault="005674BC">
            <w:pPr>
              <w:pStyle w:val="TableParagraph"/>
              <w:spacing w:before="14"/>
              <w:rPr>
                <w:sz w:val="12"/>
              </w:rPr>
            </w:pPr>
            <w:r>
              <w:rPr>
                <w:sz w:val="12"/>
              </w:rPr>
              <w:t>245-845-8</w:t>
            </w:r>
          </w:p>
          <w:p w:rsidR="00323F62" w:rsidRDefault="005674BC">
            <w:pPr>
              <w:pStyle w:val="TableParagraph"/>
              <w:spacing w:before="2"/>
              <w:rPr>
                <w:sz w:val="12"/>
              </w:rPr>
            </w:pPr>
            <w:r>
              <w:rPr>
                <w:sz w:val="12"/>
              </w:rPr>
              <w:t>/ —</w:t>
            </w:r>
          </w:p>
        </w:tc>
        <w:tc>
          <w:tcPr>
            <w:tcW w:w="1293" w:type="dxa"/>
          </w:tcPr>
          <w:p w:rsidR="00323F62" w:rsidRDefault="005674BC">
            <w:pPr>
              <w:pStyle w:val="TableParagraph"/>
              <w:spacing w:before="14" w:line="242" w:lineRule="auto"/>
              <w:ind w:right="74"/>
              <w:rPr>
                <w:sz w:val="12"/>
              </w:rPr>
            </w:pPr>
            <w:r>
              <w:rPr>
                <w:sz w:val="12"/>
              </w:rPr>
              <w:t>(a) Производи за оралну хигијену</w:t>
            </w:r>
          </w:p>
          <w:p w:rsidR="00323F62" w:rsidRDefault="00323F62">
            <w:pPr>
              <w:pStyle w:val="TableParagraph"/>
              <w:spacing w:before="3"/>
              <w:ind w:left="0"/>
              <w:rPr>
                <w:b/>
                <w:sz w:val="12"/>
              </w:rPr>
            </w:pPr>
          </w:p>
          <w:p w:rsidR="00323F62" w:rsidRDefault="005674BC">
            <w:pPr>
              <w:pStyle w:val="TableParagraph"/>
              <w:rPr>
                <w:sz w:val="12"/>
              </w:rPr>
            </w:pPr>
            <w:r>
              <w:rPr>
                <w:sz w:val="12"/>
              </w:rPr>
              <w:t>(б) Други производи</w:t>
            </w:r>
          </w:p>
        </w:tc>
        <w:tc>
          <w:tcPr>
            <w:tcW w:w="1265" w:type="dxa"/>
          </w:tcPr>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spacing w:before="8"/>
              <w:ind w:left="0"/>
              <w:rPr>
                <w:b/>
                <w:sz w:val="13"/>
              </w:rPr>
            </w:pPr>
          </w:p>
          <w:p w:rsidR="00323F62" w:rsidRDefault="005674BC">
            <w:pPr>
              <w:pStyle w:val="TableParagraph"/>
              <w:rPr>
                <w:sz w:val="12"/>
              </w:rPr>
            </w:pPr>
            <w:r>
              <w:rPr>
                <w:sz w:val="12"/>
              </w:rPr>
              <w:t>(b) 0,02 %</w:t>
            </w:r>
          </w:p>
        </w:tc>
        <w:tc>
          <w:tcPr>
            <w:tcW w:w="1317" w:type="dxa"/>
          </w:tcPr>
          <w:p w:rsidR="00323F62" w:rsidRDefault="00323F62">
            <w:pPr>
              <w:pStyle w:val="TableParagraph"/>
              <w:ind w:left="0"/>
              <w:rPr>
                <w:sz w:val="10"/>
              </w:rPr>
            </w:pPr>
          </w:p>
        </w:tc>
        <w:tc>
          <w:tcPr>
            <w:tcW w:w="2070" w:type="dxa"/>
          </w:tcPr>
          <w:p w:rsidR="00323F62" w:rsidRDefault="00323F62">
            <w:pPr>
              <w:pStyle w:val="TableParagraph"/>
              <w:ind w:left="0"/>
              <w:rPr>
                <w:sz w:val="10"/>
              </w:rPr>
            </w:pPr>
          </w:p>
        </w:tc>
      </w:tr>
      <w:tr w:rsidR="00323F62">
        <w:trPr>
          <w:trHeight w:val="1306"/>
        </w:trPr>
        <w:tc>
          <w:tcPr>
            <w:tcW w:w="510" w:type="dxa"/>
          </w:tcPr>
          <w:p w:rsidR="00323F62" w:rsidRDefault="005674BC">
            <w:pPr>
              <w:pStyle w:val="TableParagraph"/>
              <w:spacing w:before="14"/>
              <w:ind w:left="0" w:right="261"/>
              <w:jc w:val="right"/>
              <w:rPr>
                <w:sz w:val="12"/>
              </w:rPr>
            </w:pPr>
            <w:r>
              <w:rPr>
                <w:sz w:val="12"/>
              </w:rPr>
              <w:t>158</w:t>
            </w:r>
          </w:p>
        </w:tc>
        <w:tc>
          <w:tcPr>
            <w:tcW w:w="1242" w:type="dxa"/>
          </w:tcPr>
          <w:p w:rsidR="00323F62" w:rsidRDefault="005674BC">
            <w:pPr>
              <w:pStyle w:val="TableParagraph"/>
              <w:spacing w:before="14"/>
              <w:rPr>
                <w:i/>
                <w:sz w:val="12"/>
              </w:rPr>
            </w:pPr>
            <w:r>
              <w:rPr>
                <w:i/>
                <w:sz w:val="12"/>
              </w:rPr>
              <w:t>trans-Rose</w:t>
            </w:r>
          </w:p>
          <w:p w:rsidR="00323F62" w:rsidRDefault="005674BC">
            <w:pPr>
              <w:pStyle w:val="TableParagraph"/>
              <w:spacing w:before="2"/>
              <w:rPr>
                <w:sz w:val="12"/>
              </w:rPr>
            </w:pPr>
            <w:r>
              <w:rPr>
                <w:sz w:val="12"/>
              </w:rPr>
              <w:t>кетон-2 (</w:t>
            </w:r>
            <w:r>
              <w:rPr>
                <w:position w:val="4"/>
                <w:sz w:val="7"/>
              </w:rPr>
              <w:t>16</w:t>
            </w:r>
            <w:r>
              <w:rPr>
                <w:sz w:val="12"/>
              </w:rPr>
              <w:t>)</w:t>
            </w:r>
          </w:p>
          <w:p w:rsidR="00323F62" w:rsidRDefault="00323F62">
            <w:pPr>
              <w:pStyle w:val="TableParagraph"/>
              <w:spacing w:before="4"/>
              <w:ind w:left="0"/>
              <w:rPr>
                <w:b/>
                <w:sz w:val="12"/>
              </w:rPr>
            </w:pPr>
          </w:p>
          <w:p w:rsidR="00323F62" w:rsidRDefault="005674BC">
            <w:pPr>
              <w:pStyle w:val="TableParagraph"/>
              <w:ind w:left="56"/>
              <w:rPr>
                <w:sz w:val="12"/>
              </w:rPr>
            </w:pPr>
            <w:r>
              <w:rPr>
                <w:i/>
                <w:sz w:val="12"/>
              </w:rPr>
              <w:t>(E)</w:t>
            </w:r>
            <w:r>
              <w:rPr>
                <w:sz w:val="12"/>
              </w:rPr>
              <w:t>-1-(2,6,6-Три-</w:t>
            </w:r>
          </w:p>
          <w:p w:rsidR="00323F62" w:rsidRDefault="005674BC">
            <w:pPr>
              <w:pStyle w:val="TableParagraph"/>
              <w:spacing w:before="2"/>
              <w:ind w:left="56"/>
              <w:rPr>
                <w:sz w:val="12"/>
              </w:rPr>
            </w:pPr>
            <w:r>
              <w:rPr>
                <w:sz w:val="12"/>
              </w:rPr>
              <w:t>метил-</w:t>
            </w:r>
          </w:p>
          <w:p w:rsidR="00323F62" w:rsidRDefault="005674BC">
            <w:pPr>
              <w:pStyle w:val="TableParagraph"/>
              <w:spacing w:before="2"/>
              <w:ind w:left="56"/>
              <w:rPr>
                <w:sz w:val="12"/>
              </w:rPr>
            </w:pPr>
            <w:r>
              <w:rPr>
                <w:sz w:val="12"/>
              </w:rPr>
              <w:t>1-циклохексен-1-ил)-</w:t>
            </w:r>
          </w:p>
          <w:p w:rsidR="00323F62" w:rsidRDefault="005674BC">
            <w:pPr>
              <w:pStyle w:val="TableParagraph"/>
              <w:spacing w:before="2"/>
              <w:ind w:left="56"/>
              <w:rPr>
                <w:sz w:val="12"/>
              </w:rPr>
            </w:pPr>
            <w:r>
              <w:rPr>
                <w:sz w:val="12"/>
              </w:rPr>
              <w:t>-2-бутен-1он</w:t>
            </w:r>
          </w:p>
          <w:p w:rsidR="00323F62" w:rsidRDefault="00323F62">
            <w:pPr>
              <w:pStyle w:val="TableParagraph"/>
              <w:spacing w:before="4"/>
              <w:ind w:left="0"/>
              <w:rPr>
                <w:b/>
                <w:sz w:val="12"/>
              </w:rPr>
            </w:pPr>
          </w:p>
          <w:p w:rsidR="00323F62" w:rsidRDefault="005674BC">
            <w:pPr>
              <w:pStyle w:val="TableParagraph"/>
              <w:ind w:left="56"/>
              <w:rPr>
                <w:sz w:val="12"/>
              </w:rPr>
            </w:pPr>
            <w:r>
              <w:rPr>
                <w:sz w:val="12"/>
              </w:rPr>
              <w:t>(</w:t>
            </w:r>
            <w:r>
              <w:rPr>
                <w:i/>
                <w:sz w:val="12"/>
              </w:rPr>
              <w:t>trans-β</w:t>
            </w:r>
            <w:r>
              <w:rPr>
                <w:sz w:val="12"/>
              </w:rPr>
              <w:t>-Дамаскон)</w:t>
            </w:r>
          </w:p>
        </w:tc>
        <w:tc>
          <w:tcPr>
            <w:tcW w:w="1179" w:type="dxa"/>
          </w:tcPr>
          <w:p w:rsidR="00323F62" w:rsidRDefault="005674BC">
            <w:pPr>
              <w:pStyle w:val="TableParagraph"/>
              <w:spacing w:before="14"/>
              <w:rPr>
                <w:sz w:val="12"/>
              </w:rPr>
            </w:pPr>
            <w:r>
              <w:rPr>
                <w:sz w:val="12"/>
              </w:rPr>
              <w:t>trans-Rose ketone-2</w:t>
            </w:r>
          </w:p>
        </w:tc>
        <w:tc>
          <w:tcPr>
            <w:tcW w:w="802" w:type="dxa"/>
          </w:tcPr>
          <w:p w:rsidR="00323F62" w:rsidRDefault="005674BC">
            <w:pPr>
              <w:pStyle w:val="TableParagraph"/>
              <w:spacing w:before="14"/>
              <w:rPr>
                <w:sz w:val="12"/>
              </w:rPr>
            </w:pPr>
            <w:r>
              <w:rPr>
                <w:sz w:val="12"/>
              </w:rPr>
              <w:t>23726-91-2</w:t>
            </w:r>
          </w:p>
        </w:tc>
        <w:tc>
          <w:tcPr>
            <w:tcW w:w="805" w:type="dxa"/>
          </w:tcPr>
          <w:p w:rsidR="00323F62" w:rsidRDefault="005674BC">
            <w:pPr>
              <w:pStyle w:val="TableParagraph"/>
              <w:spacing w:before="14"/>
              <w:ind w:left="58"/>
              <w:rPr>
                <w:sz w:val="12"/>
              </w:rPr>
            </w:pPr>
            <w:r>
              <w:rPr>
                <w:sz w:val="12"/>
              </w:rPr>
              <w:t>245-842-1</w:t>
            </w:r>
          </w:p>
        </w:tc>
        <w:tc>
          <w:tcPr>
            <w:tcW w:w="1293" w:type="dxa"/>
          </w:tcPr>
          <w:p w:rsidR="00323F62" w:rsidRDefault="005674BC">
            <w:pPr>
              <w:pStyle w:val="TableParagraph"/>
              <w:spacing w:before="14" w:line="242" w:lineRule="auto"/>
              <w:ind w:right="74"/>
              <w:rPr>
                <w:sz w:val="12"/>
              </w:rPr>
            </w:pPr>
            <w:r>
              <w:rPr>
                <w:sz w:val="12"/>
              </w:rPr>
              <w:t>(a) Производи за оралну хигијену</w:t>
            </w:r>
          </w:p>
          <w:p w:rsidR="00323F62" w:rsidRDefault="00323F62">
            <w:pPr>
              <w:pStyle w:val="TableParagraph"/>
              <w:spacing w:before="3"/>
              <w:ind w:left="0"/>
              <w:rPr>
                <w:b/>
                <w:sz w:val="12"/>
              </w:rPr>
            </w:pPr>
          </w:p>
          <w:p w:rsidR="00323F62" w:rsidRDefault="005674BC">
            <w:pPr>
              <w:pStyle w:val="TableParagraph"/>
              <w:rPr>
                <w:sz w:val="12"/>
              </w:rPr>
            </w:pPr>
            <w:r>
              <w:rPr>
                <w:sz w:val="12"/>
              </w:rPr>
              <w:t>(б) Други производи</w:t>
            </w:r>
          </w:p>
        </w:tc>
        <w:tc>
          <w:tcPr>
            <w:tcW w:w="1265" w:type="dxa"/>
          </w:tcPr>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spacing w:before="8"/>
              <w:ind w:left="0"/>
              <w:rPr>
                <w:b/>
                <w:sz w:val="13"/>
              </w:rPr>
            </w:pPr>
          </w:p>
          <w:p w:rsidR="00323F62" w:rsidRDefault="005674BC">
            <w:pPr>
              <w:pStyle w:val="TableParagraph"/>
              <w:rPr>
                <w:sz w:val="12"/>
              </w:rPr>
            </w:pPr>
            <w:r>
              <w:rPr>
                <w:sz w:val="12"/>
              </w:rPr>
              <w:t>(b) 0,02 %</w:t>
            </w:r>
          </w:p>
        </w:tc>
        <w:tc>
          <w:tcPr>
            <w:tcW w:w="1317" w:type="dxa"/>
          </w:tcPr>
          <w:p w:rsidR="00323F62" w:rsidRDefault="00323F62">
            <w:pPr>
              <w:pStyle w:val="TableParagraph"/>
              <w:ind w:left="0"/>
              <w:rPr>
                <w:sz w:val="10"/>
              </w:rPr>
            </w:pPr>
          </w:p>
        </w:tc>
        <w:tc>
          <w:tcPr>
            <w:tcW w:w="2070" w:type="dxa"/>
          </w:tcPr>
          <w:p w:rsidR="00323F62" w:rsidRDefault="00323F62">
            <w:pPr>
              <w:pStyle w:val="TableParagraph"/>
              <w:ind w:left="0"/>
              <w:rPr>
                <w:sz w:val="10"/>
              </w:rPr>
            </w:pPr>
          </w:p>
        </w:tc>
      </w:tr>
      <w:tr w:rsidR="00323F62">
        <w:trPr>
          <w:trHeight w:val="1306"/>
        </w:trPr>
        <w:tc>
          <w:tcPr>
            <w:tcW w:w="510" w:type="dxa"/>
          </w:tcPr>
          <w:p w:rsidR="00323F62" w:rsidRDefault="005674BC">
            <w:pPr>
              <w:pStyle w:val="TableParagraph"/>
              <w:spacing w:before="14"/>
              <w:ind w:left="0" w:right="261"/>
              <w:jc w:val="right"/>
              <w:rPr>
                <w:sz w:val="12"/>
              </w:rPr>
            </w:pPr>
            <w:r>
              <w:rPr>
                <w:sz w:val="12"/>
              </w:rPr>
              <w:t>159</w:t>
            </w:r>
          </w:p>
        </w:tc>
        <w:tc>
          <w:tcPr>
            <w:tcW w:w="1242" w:type="dxa"/>
          </w:tcPr>
          <w:p w:rsidR="00323F62" w:rsidRDefault="005674BC">
            <w:pPr>
              <w:pStyle w:val="TableParagraph"/>
              <w:spacing w:before="14"/>
              <w:rPr>
                <w:i/>
                <w:sz w:val="12"/>
              </w:rPr>
            </w:pPr>
            <w:r>
              <w:rPr>
                <w:i/>
                <w:sz w:val="12"/>
              </w:rPr>
              <w:t>trans-Rose</w:t>
            </w:r>
          </w:p>
          <w:p w:rsidR="00323F62" w:rsidRDefault="005674BC">
            <w:pPr>
              <w:pStyle w:val="TableParagraph"/>
              <w:spacing w:before="2"/>
              <w:rPr>
                <w:sz w:val="12"/>
              </w:rPr>
            </w:pPr>
            <w:r>
              <w:rPr>
                <w:sz w:val="12"/>
              </w:rPr>
              <w:t>кетон-5 (</w:t>
            </w:r>
            <w:r>
              <w:rPr>
                <w:position w:val="4"/>
                <w:sz w:val="7"/>
              </w:rPr>
              <w:t>16</w:t>
            </w:r>
            <w:r>
              <w:rPr>
                <w:sz w:val="12"/>
              </w:rPr>
              <w:t>)</w:t>
            </w:r>
          </w:p>
          <w:p w:rsidR="00323F62" w:rsidRDefault="00323F62">
            <w:pPr>
              <w:pStyle w:val="TableParagraph"/>
              <w:spacing w:before="4"/>
              <w:ind w:left="0"/>
              <w:rPr>
                <w:b/>
                <w:sz w:val="12"/>
              </w:rPr>
            </w:pPr>
          </w:p>
          <w:p w:rsidR="00323F62" w:rsidRDefault="005674BC">
            <w:pPr>
              <w:pStyle w:val="TableParagraph"/>
              <w:ind w:left="56"/>
              <w:rPr>
                <w:sz w:val="12"/>
              </w:rPr>
            </w:pPr>
            <w:r>
              <w:rPr>
                <w:i/>
                <w:sz w:val="12"/>
              </w:rPr>
              <w:t>(E)</w:t>
            </w:r>
            <w:r>
              <w:rPr>
                <w:sz w:val="12"/>
              </w:rPr>
              <w:t>-1-(2,4,4-Три-</w:t>
            </w:r>
          </w:p>
          <w:p w:rsidR="00323F62" w:rsidRDefault="005674BC">
            <w:pPr>
              <w:pStyle w:val="TableParagraph"/>
              <w:spacing w:before="2"/>
              <w:ind w:left="56"/>
              <w:rPr>
                <w:sz w:val="12"/>
              </w:rPr>
            </w:pPr>
            <w:r>
              <w:rPr>
                <w:sz w:val="12"/>
              </w:rPr>
              <w:t>метил-</w:t>
            </w:r>
          </w:p>
          <w:p w:rsidR="00323F62" w:rsidRDefault="005674BC">
            <w:pPr>
              <w:pStyle w:val="TableParagraph"/>
              <w:spacing w:before="2"/>
              <w:ind w:left="56"/>
              <w:rPr>
                <w:sz w:val="12"/>
              </w:rPr>
            </w:pPr>
            <w:r>
              <w:rPr>
                <w:sz w:val="12"/>
              </w:rPr>
              <w:t>2-циклохексен-1-ил)-</w:t>
            </w:r>
          </w:p>
          <w:p w:rsidR="00323F62" w:rsidRDefault="005674BC">
            <w:pPr>
              <w:pStyle w:val="TableParagraph"/>
              <w:spacing w:before="2"/>
              <w:ind w:left="56"/>
              <w:rPr>
                <w:sz w:val="12"/>
              </w:rPr>
            </w:pPr>
            <w:r>
              <w:rPr>
                <w:sz w:val="12"/>
              </w:rPr>
              <w:t>-2-бутен-1-он</w:t>
            </w:r>
          </w:p>
          <w:p w:rsidR="00323F62" w:rsidRDefault="00323F62">
            <w:pPr>
              <w:pStyle w:val="TableParagraph"/>
              <w:spacing w:before="4"/>
              <w:ind w:left="0"/>
              <w:rPr>
                <w:b/>
                <w:sz w:val="12"/>
              </w:rPr>
            </w:pPr>
          </w:p>
          <w:p w:rsidR="00323F62" w:rsidRDefault="005674BC">
            <w:pPr>
              <w:pStyle w:val="TableParagraph"/>
              <w:ind w:left="56"/>
              <w:rPr>
                <w:sz w:val="12"/>
              </w:rPr>
            </w:pPr>
            <w:r>
              <w:rPr>
                <w:sz w:val="12"/>
              </w:rPr>
              <w:t>(Изодамаскон)</w:t>
            </w:r>
          </w:p>
        </w:tc>
        <w:tc>
          <w:tcPr>
            <w:tcW w:w="1179" w:type="dxa"/>
          </w:tcPr>
          <w:p w:rsidR="00323F62" w:rsidRDefault="005674BC">
            <w:pPr>
              <w:pStyle w:val="TableParagraph"/>
              <w:spacing w:before="14"/>
              <w:rPr>
                <w:sz w:val="12"/>
              </w:rPr>
            </w:pPr>
            <w:r>
              <w:rPr>
                <w:sz w:val="12"/>
              </w:rPr>
              <w:t>trans-Rose ketone-5</w:t>
            </w:r>
          </w:p>
        </w:tc>
        <w:tc>
          <w:tcPr>
            <w:tcW w:w="802" w:type="dxa"/>
          </w:tcPr>
          <w:p w:rsidR="00323F62" w:rsidRDefault="005674BC">
            <w:pPr>
              <w:pStyle w:val="TableParagraph"/>
              <w:spacing w:before="14"/>
              <w:rPr>
                <w:sz w:val="12"/>
              </w:rPr>
            </w:pPr>
            <w:r>
              <w:rPr>
                <w:sz w:val="12"/>
              </w:rPr>
              <w:t>39872-57-6</w:t>
            </w:r>
          </w:p>
        </w:tc>
        <w:tc>
          <w:tcPr>
            <w:tcW w:w="805" w:type="dxa"/>
          </w:tcPr>
          <w:p w:rsidR="00323F62" w:rsidRDefault="005674BC">
            <w:pPr>
              <w:pStyle w:val="TableParagraph"/>
              <w:spacing w:before="14"/>
              <w:ind w:left="58"/>
              <w:rPr>
                <w:sz w:val="12"/>
              </w:rPr>
            </w:pPr>
            <w:r>
              <w:rPr>
                <w:sz w:val="12"/>
              </w:rPr>
              <w:t>254-663-8</w:t>
            </w:r>
          </w:p>
        </w:tc>
        <w:tc>
          <w:tcPr>
            <w:tcW w:w="1293" w:type="dxa"/>
          </w:tcPr>
          <w:p w:rsidR="00323F62" w:rsidRDefault="00323F62">
            <w:pPr>
              <w:pStyle w:val="TableParagraph"/>
              <w:ind w:left="0"/>
              <w:rPr>
                <w:sz w:val="10"/>
              </w:rPr>
            </w:pPr>
          </w:p>
        </w:tc>
        <w:tc>
          <w:tcPr>
            <w:tcW w:w="1265" w:type="dxa"/>
          </w:tcPr>
          <w:p w:rsidR="00323F62" w:rsidRDefault="005674BC">
            <w:pPr>
              <w:pStyle w:val="TableParagraph"/>
              <w:spacing w:before="14"/>
              <w:rPr>
                <w:sz w:val="12"/>
              </w:rPr>
            </w:pPr>
            <w:r>
              <w:rPr>
                <w:sz w:val="12"/>
              </w:rPr>
              <w:t>0,02 %</w:t>
            </w:r>
          </w:p>
        </w:tc>
        <w:tc>
          <w:tcPr>
            <w:tcW w:w="1317" w:type="dxa"/>
          </w:tcPr>
          <w:p w:rsidR="00323F62" w:rsidRDefault="00323F62">
            <w:pPr>
              <w:pStyle w:val="TableParagraph"/>
              <w:ind w:left="0"/>
              <w:rPr>
                <w:sz w:val="10"/>
              </w:rPr>
            </w:pPr>
          </w:p>
        </w:tc>
        <w:tc>
          <w:tcPr>
            <w:tcW w:w="2070" w:type="dxa"/>
          </w:tcPr>
          <w:p w:rsidR="00323F62" w:rsidRDefault="00323F62">
            <w:pPr>
              <w:pStyle w:val="TableParagraph"/>
              <w:ind w:left="0"/>
              <w:rPr>
                <w:sz w:val="10"/>
              </w:rPr>
            </w:pPr>
          </w:p>
        </w:tc>
      </w:tr>
      <w:tr w:rsidR="00323F62">
        <w:trPr>
          <w:trHeight w:val="1166"/>
        </w:trPr>
        <w:tc>
          <w:tcPr>
            <w:tcW w:w="510" w:type="dxa"/>
          </w:tcPr>
          <w:p w:rsidR="00323F62" w:rsidRDefault="005674BC">
            <w:pPr>
              <w:pStyle w:val="TableParagraph"/>
              <w:spacing w:before="14"/>
              <w:ind w:left="0" w:right="261"/>
              <w:jc w:val="right"/>
              <w:rPr>
                <w:sz w:val="12"/>
              </w:rPr>
            </w:pPr>
            <w:r>
              <w:rPr>
                <w:sz w:val="12"/>
              </w:rPr>
              <w:t>160</w:t>
            </w:r>
          </w:p>
        </w:tc>
        <w:tc>
          <w:tcPr>
            <w:tcW w:w="1242" w:type="dxa"/>
          </w:tcPr>
          <w:p w:rsidR="00323F62" w:rsidRDefault="005674BC">
            <w:pPr>
              <w:pStyle w:val="TableParagraph"/>
              <w:spacing w:before="14"/>
              <w:ind w:left="56"/>
              <w:rPr>
                <w:sz w:val="12"/>
              </w:rPr>
            </w:pPr>
            <w:r>
              <w:rPr>
                <w:i/>
                <w:sz w:val="12"/>
              </w:rPr>
              <w:t xml:space="preserve">Rose </w:t>
            </w:r>
            <w:r>
              <w:rPr>
                <w:sz w:val="12"/>
              </w:rPr>
              <w:t>кетон-4 (</w:t>
            </w:r>
            <w:r>
              <w:rPr>
                <w:position w:val="4"/>
                <w:sz w:val="7"/>
              </w:rPr>
              <w:t>16</w:t>
            </w:r>
            <w:r>
              <w:rPr>
                <w:sz w:val="12"/>
              </w:rPr>
              <w:t>)</w:t>
            </w:r>
          </w:p>
          <w:p w:rsidR="00323F62" w:rsidRDefault="00323F62">
            <w:pPr>
              <w:pStyle w:val="TableParagraph"/>
              <w:spacing w:before="4"/>
              <w:ind w:left="0"/>
              <w:rPr>
                <w:b/>
                <w:sz w:val="12"/>
              </w:rPr>
            </w:pPr>
          </w:p>
          <w:p w:rsidR="00323F62" w:rsidRDefault="005674BC">
            <w:pPr>
              <w:pStyle w:val="TableParagraph"/>
              <w:spacing w:line="242" w:lineRule="auto"/>
              <w:ind w:left="56" w:right="45"/>
              <w:rPr>
                <w:sz w:val="12"/>
              </w:rPr>
            </w:pPr>
            <w:r>
              <w:rPr>
                <w:sz w:val="12"/>
              </w:rPr>
              <w:t>1-(2,6,6-Триметилци- клохекса-</w:t>
            </w:r>
          </w:p>
          <w:p w:rsidR="00323F62" w:rsidRDefault="005674BC">
            <w:pPr>
              <w:pStyle w:val="TableParagraph"/>
              <w:spacing w:before="1" w:line="242" w:lineRule="auto"/>
              <w:ind w:left="56" w:right="99"/>
              <w:rPr>
                <w:sz w:val="12"/>
              </w:rPr>
            </w:pPr>
            <w:r>
              <w:rPr>
                <w:sz w:val="12"/>
              </w:rPr>
              <w:t>1,3-диен-1-ил)-2-бу- тен-1-он</w:t>
            </w:r>
          </w:p>
          <w:p w:rsidR="00323F62" w:rsidRDefault="00323F62">
            <w:pPr>
              <w:pStyle w:val="TableParagraph"/>
              <w:spacing w:before="3"/>
              <w:ind w:left="0"/>
              <w:rPr>
                <w:b/>
                <w:sz w:val="12"/>
              </w:rPr>
            </w:pPr>
          </w:p>
          <w:p w:rsidR="00323F62" w:rsidRDefault="005674BC">
            <w:pPr>
              <w:pStyle w:val="TableParagraph"/>
              <w:ind w:left="56"/>
              <w:rPr>
                <w:sz w:val="12"/>
              </w:rPr>
            </w:pPr>
            <w:r>
              <w:rPr>
                <w:sz w:val="12"/>
              </w:rPr>
              <w:t>(Дамасценон)</w:t>
            </w:r>
          </w:p>
        </w:tc>
        <w:tc>
          <w:tcPr>
            <w:tcW w:w="1179" w:type="dxa"/>
          </w:tcPr>
          <w:p w:rsidR="00323F62" w:rsidRDefault="005674BC">
            <w:pPr>
              <w:pStyle w:val="TableParagraph"/>
              <w:spacing w:before="14"/>
              <w:rPr>
                <w:sz w:val="12"/>
              </w:rPr>
            </w:pPr>
            <w:r>
              <w:rPr>
                <w:sz w:val="12"/>
              </w:rPr>
              <w:t>Rose ketone-4</w:t>
            </w:r>
          </w:p>
        </w:tc>
        <w:tc>
          <w:tcPr>
            <w:tcW w:w="802" w:type="dxa"/>
          </w:tcPr>
          <w:p w:rsidR="00323F62" w:rsidRDefault="005674BC">
            <w:pPr>
              <w:pStyle w:val="TableParagraph"/>
              <w:spacing w:before="14"/>
              <w:rPr>
                <w:sz w:val="12"/>
              </w:rPr>
            </w:pPr>
            <w:r>
              <w:rPr>
                <w:sz w:val="12"/>
              </w:rPr>
              <w:t>23696-85-7</w:t>
            </w:r>
          </w:p>
        </w:tc>
        <w:tc>
          <w:tcPr>
            <w:tcW w:w="805" w:type="dxa"/>
          </w:tcPr>
          <w:p w:rsidR="00323F62" w:rsidRDefault="005674BC">
            <w:pPr>
              <w:pStyle w:val="TableParagraph"/>
              <w:spacing w:before="14"/>
              <w:rPr>
                <w:sz w:val="12"/>
              </w:rPr>
            </w:pPr>
            <w:r>
              <w:rPr>
                <w:sz w:val="12"/>
              </w:rPr>
              <w:t>245-833-2</w:t>
            </w:r>
          </w:p>
        </w:tc>
        <w:tc>
          <w:tcPr>
            <w:tcW w:w="1293" w:type="dxa"/>
          </w:tcPr>
          <w:p w:rsidR="00323F62" w:rsidRDefault="005674BC">
            <w:pPr>
              <w:pStyle w:val="TableParagraph"/>
              <w:spacing w:before="14" w:line="242" w:lineRule="auto"/>
              <w:ind w:right="74" w:hanging="1"/>
              <w:rPr>
                <w:sz w:val="12"/>
              </w:rPr>
            </w:pPr>
            <w:r>
              <w:rPr>
                <w:sz w:val="12"/>
              </w:rPr>
              <w:t>(a) Производи за оралну хигијену</w:t>
            </w:r>
          </w:p>
          <w:p w:rsidR="00323F62" w:rsidRDefault="00323F62">
            <w:pPr>
              <w:pStyle w:val="TableParagraph"/>
              <w:spacing w:before="3"/>
              <w:ind w:left="0"/>
              <w:rPr>
                <w:b/>
                <w:sz w:val="12"/>
              </w:rPr>
            </w:pPr>
          </w:p>
          <w:p w:rsidR="00323F62" w:rsidRDefault="005674BC">
            <w:pPr>
              <w:pStyle w:val="TableParagraph"/>
              <w:rPr>
                <w:sz w:val="12"/>
              </w:rPr>
            </w:pPr>
            <w:r>
              <w:rPr>
                <w:sz w:val="12"/>
              </w:rPr>
              <w:t>(б) Други производи</w:t>
            </w:r>
          </w:p>
        </w:tc>
        <w:tc>
          <w:tcPr>
            <w:tcW w:w="1265" w:type="dxa"/>
          </w:tcPr>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spacing w:before="8"/>
              <w:ind w:left="0"/>
              <w:rPr>
                <w:b/>
                <w:sz w:val="13"/>
              </w:rPr>
            </w:pPr>
          </w:p>
          <w:p w:rsidR="00323F62" w:rsidRDefault="005674BC">
            <w:pPr>
              <w:pStyle w:val="TableParagraph"/>
              <w:rPr>
                <w:sz w:val="12"/>
              </w:rPr>
            </w:pPr>
            <w:r>
              <w:rPr>
                <w:sz w:val="12"/>
              </w:rPr>
              <w:t>(б) 0,02 %</w:t>
            </w:r>
          </w:p>
        </w:tc>
        <w:tc>
          <w:tcPr>
            <w:tcW w:w="1317" w:type="dxa"/>
          </w:tcPr>
          <w:p w:rsidR="00323F62" w:rsidRDefault="00323F62">
            <w:pPr>
              <w:pStyle w:val="TableParagraph"/>
              <w:ind w:left="0"/>
              <w:rPr>
                <w:sz w:val="10"/>
              </w:rPr>
            </w:pPr>
          </w:p>
        </w:tc>
        <w:tc>
          <w:tcPr>
            <w:tcW w:w="2070" w:type="dxa"/>
          </w:tcPr>
          <w:p w:rsidR="00323F62" w:rsidRDefault="00323F62">
            <w:pPr>
              <w:pStyle w:val="TableParagraph"/>
              <w:ind w:left="0"/>
              <w:rPr>
                <w:sz w:val="10"/>
              </w:rPr>
            </w:pPr>
          </w:p>
        </w:tc>
      </w:tr>
      <w:tr w:rsidR="00323F62">
        <w:trPr>
          <w:trHeight w:val="886"/>
        </w:trPr>
        <w:tc>
          <w:tcPr>
            <w:tcW w:w="510" w:type="dxa"/>
          </w:tcPr>
          <w:p w:rsidR="00323F62" w:rsidRDefault="005674BC">
            <w:pPr>
              <w:pStyle w:val="TableParagraph"/>
              <w:spacing w:before="14"/>
              <w:ind w:left="0" w:right="261"/>
              <w:jc w:val="right"/>
              <w:rPr>
                <w:sz w:val="12"/>
              </w:rPr>
            </w:pPr>
            <w:r>
              <w:rPr>
                <w:sz w:val="12"/>
              </w:rPr>
              <w:t>161</w:t>
            </w:r>
          </w:p>
        </w:tc>
        <w:tc>
          <w:tcPr>
            <w:tcW w:w="1242" w:type="dxa"/>
          </w:tcPr>
          <w:p w:rsidR="00323F62" w:rsidRDefault="005674BC">
            <w:pPr>
              <w:pStyle w:val="TableParagraph"/>
              <w:spacing w:before="14"/>
              <w:rPr>
                <w:sz w:val="12"/>
              </w:rPr>
            </w:pPr>
            <w:r>
              <w:rPr>
                <w:i/>
                <w:sz w:val="12"/>
              </w:rPr>
              <w:t xml:space="preserve">Rose </w:t>
            </w:r>
            <w:r>
              <w:rPr>
                <w:sz w:val="12"/>
              </w:rPr>
              <w:t>кетон-3 (</w:t>
            </w:r>
            <w:r>
              <w:rPr>
                <w:position w:val="4"/>
                <w:sz w:val="7"/>
              </w:rPr>
              <w:t>16</w:t>
            </w:r>
            <w:r>
              <w:rPr>
                <w:sz w:val="12"/>
              </w:rPr>
              <w:t>)</w:t>
            </w:r>
          </w:p>
          <w:p w:rsidR="00323F62" w:rsidRDefault="00323F62">
            <w:pPr>
              <w:pStyle w:val="TableParagraph"/>
              <w:spacing w:before="4"/>
              <w:ind w:left="0"/>
              <w:rPr>
                <w:b/>
                <w:sz w:val="12"/>
              </w:rPr>
            </w:pPr>
          </w:p>
          <w:p w:rsidR="00323F62" w:rsidRDefault="005674BC">
            <w:pPr>
              <w:pStyle w:val="TableParagraph"/>
              <w:spacing w:line="242" w:lineRule="auto"/>
              <w:ind w:left="56" w:right="45"/>
              <w:rPr>
                <w:sz w:val="12"/>
              </w:rPr>
            </w:pPr>
            <w:r>
              <w:rPr>
                <w:sz w:val="12"/>
              </w:rPr>
              <w:t>1-(2,6,6-Триметил-3- циклохексен-1-ил)-2- бутен-l-он (Делта- дамаскон)</w:t>
            </w:r>
          </w:p>
        </w:tc>
        <w:tc>
          <w:tcPr>
            <w:tcW w:w="1179" w:type="dxa"/>
          </w:tcPr>
          <w:p w:rsidR="00323F62" w:rsidRDefault="005674BC">
            <w:pPr>
              <w:pStyle w:val="TableParagraph"/>
              <w:spacing w:before="14"/>
              <w:rPr>
                <w:sz w:val="12"/>
              </w:rPr>
            </w:pPr>
            <w:r>
              <w:rPr>
                <w:sz w:val="12"/>
              </w:rPr>
              <w:t>Delta-Damascone</w:t>
            </w:r>
          </w:p>
        </w:tc>
        <w:tc>
          <w:tcPr>
            <w:tcW w:w="802" w:type="dxa"/>
          </w:tcPr>
          <w:p w:rsidR="00323F62" w:rsidRDefault="005674BC">
            <w:pPr>
              <w:pStyle w:val="TableParagraph"/>
              <w:spacing w:before="14"/>
              <w:ind w:left="56"/>
              <w:rPr>
                <w:sz w:val="12"/>
              </w:rPr>
            </w:pPr>
            <w:r>
              <w:rPr>
                <w:sz w:val="12"/>
              </w:rPr>
              <w:t>57378-68-4</w:t>
            </w:r>
          </w:p>
        </w:tc>
        <w:tc>
          <w:tcPr>
            <w:tcW w:w="805" w:type="dxa"/>
          </w:tcPr>
          <w:p w:rsidR="00323F62" w:rsidRDefault="005674BC">
            <w:pPr>
              <w:pStyle w:val="TableParagraph"/>
              <w:spacing w:before="14"/>
              <w:rPr>
                <w:sz w:val="12"/>
              </w:rPr>
            </w:pPr>
            <w:r>
              <w:rPr>
                <w:sz w:val="12"/>
              </w:rPr>
              <w:t>260-709-8</w:t>
            </w:r>
          </w:p>
        </w:tc>
        <w:tc>
          <w:tcPr>
            <w:tcW w:w="1293" w:type="dxa"/>
          </w:tcPr>
          <w:p w:rsidR="00323F62" w:rsidRDefault="005674BC">
            <w:pPr>
              <w:pStyle w:val="TableParagraph"/>
              <w:spacing w:before="14" w:line="242" w:lineRule="auto"/>
              <w:ind w:right="74" w:hanging="1"/>
              <w:rPr>
                <w:sz w:val="12"/>
              </w:rPr>
            </w:pPr>
            <w:r>
              <w:rPr>
                <w:sz w:val="12"/>
              </w:rPr>
              <w:t>(a) Производи за оралну хигијену</w:t>
            </w:r>
          </w:p>
          <w:p w:rsidR="00323F62" w:rsidRDefault="00323F62">
            <w:pPr>
              <w:pStyle w:val="TableParagraph"/>
              <w:spacing w:before="3"/>
              <w:ind w:left="0"/>
              <w:rPr>
                <w:b/>
                <w:sz w:val="12"/>
              </w:rPr>
            </w:pPr>
          </w:p>
          <w:p w:rsidR="00323F62" w:rsidRDefault="005674BC">
            <w:pPr>
              <w:pStyle w:val="TableParagraph"/>
              <w:rPr>
                <w:sz w:val="12"/>
              </w:rPr>
            </w:pPr>
            <w:r>
              <w:rPr>
                <w:sz w:val="12"/>
              </w:rPr>
              <w:t>(б) Други производи</w:t>
            </w:r>
          </w:p>
        </w:tc>
        <w:tc>
          <w:tcPr>
            <w:tcW w:w="1265" w:type="dxa"/>
          </w:tcPr>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spacing w:before="8"/>
              <w:ind w:left="0"/>
              <w:rPr>
                <w:b/>
                <w:sz w:val="13"/>
              </w:rPr>
            </w:pPr>
          </w:p>
          <w:p w:rsidR="00323F62" w:rsidRDefault="005674BC">
            <w:pPr>
              <w:pStyle w:val="TableParagraph"/>
              <w:rPr>
                <w:sz w:val="12"/>
              </w:rPr>
            </w:pPr>
            <w:r>
              <w:rPr>
                <w:sz w:val="12"/>
              </w:rPr>
              <w:t>(б) 0,02 %</w:t>
            </w:r>
          </w:p>
        </w:tc>
        <w:tc>
          <w:tcPr>
            <w:tcW w:w="1317" w:type="dxa"/>
          </w:tcPr>
          <w:p w:rsidR="00323F62" w:rsidRDefault="00323F62">
            <w:pPr>
              <w:pStyle w:val="TableParagraph"/>
              <w:ind w:left="0"/>
              <w:rPr>
                <w:sz w:val="10"/>
              </w:rPr>
            </w:pPr>
          </w:p>
        </w:tc>
        <w:tc>
          <w:tcPr>
            <w:tcW w:w="2070" w:type="dxa"/>
          </w:tcPr>
          <w:p w:rsidR="00323F62" w:rsidRDefault="00323F62">
            <w:pPr>
              <w:pStyle w:val="TableParagraph"/>
              <w:ind w:left="0"/>
              <w:rPr>
                <w:sz w:val="10"/>
              </w:rPr>
            </w:pPr>
          </w:p>
        </w:tc>
      </w:tr>
      <w:tr w:rsidR="00323F62">
        <w:trPr>
          <w:trHeight w:val="1166"/>
        </w:trPr>
        <w:tc>
          <w:tcPr>
            <w:tcW w:w="510" w:type="dxa"/>
          </w:tcPr>
          <w:p w:rsidR="00323F62" w:rsidRDefault="005674BC">
            <w:pPr>
              <w:pStyle w:val="TableParagraph"/>
              <w:spacing w:before="14"/>
              <w:ind w:left="0" w:right="261"/>
              <w:jc w:val="right"/>
              <w:rPr>
                <w:sz w:val="12"/>
              </w:rPr>
            </w:pPr>
            <w:r>
              <w:rPr>
                <w:sz w:val="12"/>
              </w:rPr>
              <w:t>162</w:t>
            </w:r>
          </w:p>
        </w:tc>
        <w:tc>
          <w:tcPr>
            <w:tcW w:w="1242" w:type="dxa"/>
          </w:tcPr>
          <w:p w:rsidR="00323F62" w:rsidRDefault="005674BC">
            <w:pPr>
              <w:pStyle w:val="TableParagraph"/>
              <w:spacing w:before="14"/>
              <w:rPr>
                <w:i/>
                <w:sz w:val="12"/>
              </w:rPr>
            </w:pPr>
            <w:r>
              <w:rPr>
                <w:i/>
                <w:sz w:val="12"/>
              </w:rPr>
              <w:t>cis</w:t>
            </w:r>
            <w:r>
              <w:rPr>
                <w:sz w:val="12"/>
              </w:rPr>
              <w:t>-</w:t>
            </w:r>
            <w:r>
              <w:rPr>
                <w:i/>
                <w:sz w:val="12"/>
              </w:rPr>
              <w:t>Rose</w:t>
            </w:r>
          </w:p>
          <w:p w:rsidR="00323F62" w:rsidRDefault="005674BC">
            <w:pPr>
              <w:pStyle w:val="TableParagraph"/>
              <w:spacing w:before="2"/>
              <w:rPr>
                <w:sz w:val="12"/>
              </w:rPr>
            </w:pPr>
            <w:r>
              <w:rPr>
                <w:sz w:val="12"/>
              </w:rPr>
              <w:t>кетон-2 (</w:t>
            </w:r>
            <w:r>
              <w:rPr>
                <w:position w:val="4"/>
                <w:sz w:val="7"/>
              </w:rPr>
              <w:t>16</w:t>
            </w:r>
            <w:r>
              <w:rPr>
                <w:sz w:val="12"/>
              </w:rPr>
              <w:t>)</w:t>
            </w:r>
          </w:p>
          <w:p w:rsidR="00323F62" w:rsidRDefault="00323F62">
            <w:pPr>
              <w:pStyle w:val="TableParagraph"/>
              <w:spacing w:before="4"/>
              <w:ind w:left="0"/>
              <w:rPr>
                <w:b/>
                <w:sz w:val="12"/>
              </w:rPr>
            </w:pPr>
          </w:p>
          <w:p w:rsidR="00323F62" w:rsidRDefault="005674BC">
            <w:pPr>
              <w:pStyle w:val="TableParagraph"/>
              <w:ind w:left="56"/>
              <w:rPr>
                <w:sz w:val="12"/>
              </w:rPr>
            </w:pPr>
            <w:r>
              <w:rPr>
                <w:sz w:val="12"/>
              </w:rPr>
              <w:t>1-(2,6,6-Триметил-l-</w:t>
            </w:r>
          </w:p>
          <w:p w:rsidR="00323F62" w:rsidRDefault="005674BC">
            <w:pPr>
              <w:pStyle w:val="TableParagraph"/>
              <w:spacing w:before="2"/>
              <w:ind w:left="56"/>
              <w:rPr>
                <w:sz w:val="12"/>
              </w:rPr>
            </w:pPr>
            <w:r>
              <w:rPr>
                <w:sz w:val="12"/>
              </w:rPr>
              <w:t>-циклохексен-</w:t>
            </w:r>
          </w:p>
          <w:p w:rsidR="00323F62" w:rsidRDefault="005674BC">
            <w:pPr>
              <w:pStyle w:val="TableParagraph"/>
              <w:spacing w:before="2"/>
              <w:ind w:left="56"/>
              <w:rPr>
                <w:sz w:val="12"/>
              </w:rPr>
            </w:pPr>
            <w:r>
              <w:rPr>
                <w:sz w:val="12"/>
              </w:rPr>
              <w:t>1-ил)-2-бутен-l-он</w:t>
            </w:r>
          </w:p>
          <w:p w:rsidR="00323F62" w:rsidRDefault="00323F62">
            <w:pPr>
              <w:pStyle w:val="TableParagraph"/>
              <w:spacing w:before="4"/>
              <w:ind w:left="0"/>
              <w:rPr>
                <w:b/>
                <w:sz w:val="12"/>
              </w:rPr>
            </w:pPr>
          </w:p>
          <w:p w:rsidR="00323F62" w:rsidRDefault="005674BC">
            <w:pPr>
              <w:pStyle w:val="TableParagraph"/>
              <w:ind w:left="56"/>
              <w:rPr>
                <w:sz w:val="12"/>
              </w:rPr>
            </w:pPr>
            <w:r>
              <w:rPr>
                <w:sz w:val="12"/>
              </w:rPr>
              <w:t>(</w:t>
            </w:r>
            <w:r>
              <w:rPr>
                <w:i/>
                <w:sz w:val="12"/>
              </w:rPr>
              <w:t>cis-β</w:t>
            </w:r>
            <w:r>
              <w:rPr>
                <w:sz w:val="12"/>
              </w:rPr>
              <w:t>-Дамаскон)</w:t>
            </w:r>
          </w:p>
        </w:tc>
        <w:tc>
          <w:tcPr>
            <w:tcW w:w="1179" w:type="dxa"/>
          </w:tcPr>
          <w:p w:rsidR="00323F62" w:rsidRDefault="005674BC">
            <w:pPr>
              <w:pStyle w:val="TableParagraph"/>
              <w:spacing w:before="14"/>
              <w:rPr>
                <w:sz w:val="12"/>
              </w:rPr>
            </w:pPr>
            <w:r>
              <w:rPr>
                <w:sz w:val="12"/>
              </w:rPr>
              <w:t>cis-Rose ketone-2</w:t>
            </w:r>
          </w:p>
        </w:tc>
        <w:tc>
          <w:tcPr>
            <w:tcW w:w="802" w:type="dxa"/>
          </w:tcPr>
          <w:p w:rsidR="00323F62" w:rsidRDefault="005674BC">
            <w:pPr>
              <w:pStyle w:val="TableParagraph"/>
              <w:spacing w:before="14"/>
              <w:rPr>
                <w:sz w:val="12"/>
              </w:rPr>
            </w:pPr>
            <w:r>
              <w:rPr>
                <w:sz w:val="12"/>
              </w:rPr>
              <w:t>23726-92-3</w:t>
            </w:r>
          </w:p>
        </w:tc>
        <w:tc>
          <w:tcPr>
            <w:tcW w:w="805" w:type="dxa"/>
          </w:tcPr>
          <w:p w:rsidR="00323F62" w:rsidRDefault="005674BC">
            <w:pPr>
              <w:pStyle w:val="TableParagraph"/>
              <w:spacing w:before="14"/>
              <w:ind w:left="58"/>
              <w:rPr>
                <w:sz w:val="12"/>
              </w:rPr>
            </w:pPr>
            <w:r>
              <w:rPr>
                <w:sz w:val="12"/>
              </w:rPr>
              <w:t>245-843-7</w:t>
            </w:r>
          </w:p>
        </w:tc>
        <w:tc>
          <w:tcPr>
            <w:tcW w:w="1293" w:type="dxa"/>
          </w:tcPr>
          <w:p w:rsidR="00323F62" w:rsidRDefault="005674BC">
            <w:pPr>
              <w:pStyle w:val="TableParagraph"/>
              <w:spacing w:before="14" w:line="242" w:lineRule="auto"/>
              <w:ind w:right="74"/>
              <w:rPr>
                <w:sz w:val="12"/>
              </w:rPr>
            </w:pPr>
            <w:r>
              <w:rPr>
                <w:sz w:val="12"/>
              </w:rPr>
              <w:t>(a) Производи за оралну хигијену</w:t>
            </w:r>
          </w:p>
          <w:p w:rsidR="00323F62" w:rsidRDefault="00323F62">
            <w:pPr>
              <w:pStyle w:val="TableParagraph"/>
              <w:spacing w:before="3"/>
              <w:ind w:left="0"/>
              <w:rPr>
                <w:b/>
                <w:sz w:val="12"/>
              </w:rPr>
            </w:pPr>
          </w:p>
          <w:p w:rsidR="00323F62" w:rsidRDefault="005674BC">
            <w:pPr>
              <w:pStyle w:val="TableParagraph"/>
              <w:rPr>
                <w:sz w:val="12"/>
              </w:rPr>
            </w:pPr>
            <w:r>
              <w:rPr>
                <w:sz w:val="12"/>
              </w:rPr>
              <w:t>(б) Други производи</w:t>
            </w:r>
          </w:p>
        </w:tc>
        <w:tc>
          <w:tcPr>
            <w:tcW w:w="1265" w:type="dxa"/>
          </w:tcPr>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spacing w:before="8"/>
              <w:ind w:left="0"/>
              <w:rPr>
                <w:b/>
                <w:sz w:val="13"/>
              </w:rPr>
            </w:pPr>
          </w:p>
          <w:p w:rsidR="00323F62" w:rsidRDefault="005674BC">
            <w:pPr>
              <w:pStyle w:val="TableParagraph"/>
              <w:rPr>
                <w:sz w:val="12"/>
              </w:rPr>
            </w:pPr>
            <w:r>
              <w:rPr>
                <w:sz w:val="12"/>
              </w:rPr>
              <w:t>(б) 0,02 %</w:t>
            </w:r>
          </w:p>
        </w:tc>
        <w:tc>
          <w:tcPr>
            <w:tcW w:w="1317" w:type="dxa"/>
          </w:tcPr>
          <w:p w:rsidR="00323F62" w:rsidRDefault="00323F62">
            <w:pPr>
              <w:pStyle w:val="TableParagraph"/>
              <w:ind w:left="0"/>
              <w:rPr>
                <w:sz w:val="10"/>
              </w:rPr>
            </w:pPr>
          </w:p>
        </w:tc>
        <w:tc>
          <w:tcPr>
            <w:tcW w:w="2070" w:type="dxa"/>
          </w:tcPr>
          <w:p w:rsidR="00323F62" w:rsidRDefault="00323F62">
            <w:pPr>
              <w:pStyle w:val="TableParagraph"/>
              <w:ind w:left="0"/>
              <w:rPr>
                <w:sz w:val="10"/>
              </w:rPr>
            </w:pPr>
          </w:p>
        </w:tc>
      </w:tr>
      <w:tr w:rsidR="00323F62">
        <w:trPr>
          <w:trHeight w:val="1166"/>
        </w:trPr>
        <w:tc>
          <w:tcPr>
            <w:tcW w:w="510" w:type="dxa"/>
          </w:tcPr>
          <w:p w:rsidR="00323F62" w:rsidRDefault="005674BC">
            <w:pPr>
              <w:pStyle w:val="TableParagraph"/>
              <w:spacing w:before="14"/>
              <w:ind w:left="0" w:right="261"/>
              <w:jc w:val="right"/>
              <w:rPr>
                <w:sz w:val="12"/>
              </w:rPr>
            </w:pPr>
            <w:r>
              <w:rPr>
                <w:sz w:val="12"/>
              </w:rPr>
              <w:t>163</w:t>
            </w:r>
          </w:p>
        </w:tc>
        <w:tc>
          <w:tcPr>
            <w:tcW w:w="1242" w:type="dxa"/>
          </w:tcPr>
          <w:p w:rsidR="00323F62" w:rsidRDefault="005674BC">
            <w:pPr>
              <w:pStyle w:val="TableParagraph"/>
              <w:spacing w:before="14"/>
              <w:rPr>
                <w:i/>
                <w:sz w:val="12"/>
              </w:rPr>
            </w:pPr>
            <w:r>
              <w:rPr>
                <w:i/>
                <w:sz w:val="12"/>
              </w:rPr>
              <w:t>trans</w:t>
            </w:r>
            <w:r>
              <w:rPr>
                <w:sz w:val="12"/>
              </w:rPr>
              <w:t>-</w:t>
            </w:r>
            <w:r>
              <w:rPr>
                <w:i/>
                <w:sz w:val="12"/>
              </w:rPr>
              <w:t>Rose</w:t>
            </w:r>
          </w:p>
          <w:p w:rsidR="00323F62" w:rsidRDefault="005674BC">
            <w:pPr>
              <w:pStyle w:val="TableParagraph"/>
              <w:spacing w:before="2"/>
              <w:rPr>
                <w:sz w:val="12"/>
              </w:rPr>
            </w:pPr>
            <w:r>
              <w:rPr>
                <w:sz w:val="12"/>
              </w:rPr>
              <w:t>ketone-1 (</w:t>
            </w:r>
            <w:r>
              <w:rPr>
                <w:position w:val="4"/>
                <w:sz w:val="7"/>
              </w:rPr>
              <w:t>16</w:t>
            </w:r>
            <w:r>
              <w:rPr>
                <w:sz w:val="12"/>
              </w:rPr>
              <w:t>)</w:t>
            </w:r>
          </w:p>
          <w:p w:rsidR="00323F62" w:rsidRDefault="00323F62">
            <w:pPr>
              <w:pStyle w:val="TableParagraph"/>
              <w:spacing w:before="4"/>
              <w:ind w:left="0"/>
              <w:rPr>
                <w:b/>
                <w:sz w:val="12"/>
              </w:rPr>
            </w:pPr>
          </w:p>
          <w:p w:rsidR="00323F62" w:rsidRDefault="005674BC">
            <w:pPr>
              <w:pStyle w:val="TableParagraph"/>
              <w:ind w:left="56"/>
              <w:rPr>
                <w:sz w:val="12"/>
              </w:rPr>
            </w:pPr>
            <w:r>
              <w:rPr>
                <w:sz w:val="12"/>
              </w:rPr>
              <w:t>1-(2,6,6-Триметил-</w:t>
            </w:r>
          </w:p>
          <w:p w:rsidR="00323F62" w:rsidRDefault="005674BC">
            <w:pPr>
              <w:pStyle w:val="TableParagraph"/>
              <w:spacing w:before="2"/>
              <w:ind w:left="56"/>
              <w:rPr>
                <w:sz w:val="12"/>
              </w:rPr>
            </w:pPr>
            <w:r>
              <w:rPr>
                <w:sz w:val="12"/>
              </w:rPr>
              <w:t>-2-циклохексен-1-ил)-</w:t>
            </w:r>
          </w:p>
          <w:p w:rsidR="00323F62" w:rsidRDefault="005674BC">
            <w:pPr>
              <w:pStyle w:val="TableParagraph"/>
              <w:spacing w:before="2"/>
              <w:ind w:left="56"/>
              <w:rPr>
                <w:sz w:val="12"/>
              </w:rPr>
            </w:pPr>
            <w:r>
              <w:rPr>
                <w:sz w:val="12"/>
              </w:rPr>
              <w:t>-2-бутен-l-он</w:t>
            </w:r>
          </w:p>
          <w:p w:rsidR="00323F62" w:rsidRDefault="00323F62">
            <w:pPr>
              <w:pStyle w:val="TableParagraph"/>
              <w:spacing w:before="4"/>
              <w:ind w:left="0"/>
              <w:rPr>
                <w:b/>
                <w:sz w:val="12"/>
              </w:rPr>
            </w:pPr>
          </w:p>
          <w:p w:rsidR="00323F62" w:rsidRDefault="005674BC">
            <w:pPr>
              <w:pStyle w:val="TableParagraph"/>
              <w:ind w:left="56"/>
              <w:rPr>
                <w:sz w:val="12"/>
              </w:rPr>
            </w:pPr>
            <w:r>
              <w:rPr>
                <w:sz w:val="12"/>
              </w:rPr>
              <w:t>(</w:t>
            </w:r>
            <w:r>
              <w:rPr>
                <w:i/>
                <w:sz w:val="12"/>
              </w:rPr>
              <w:t>trans-α</w:t>
            </w:r>
            <w:r>
              <w:rPr>
                <w:sz w:val="12"/>
              </w:rPr>
              <w:t>-Дамаскон)</w:t>
            </w:r>
          </w:p>
        </w:tc>
        <w:tc>
          <w:tcPr>
            <w:tcW w:w="1179" w:type="dxa"/>
          </w:tcPr>
          <w:p w:rsidR="00323F62" w:rsidRDefault="005674BC">
            <w:pPr>
              <w:pStyle w:val="TableParagraph"/>
              <w:spacing w:before="14"/>
              <w:rPr>
                <w:sz w:val="12"/>
              </w:rPr>
            </w:pPr>
            <w:r>
              <w:rPr>
                <w:sz w:val="12"/>
              </w:rPr>
              <w:t>trans-Rose ketone-1</w:t>
            </w:r>
          </w:p>
        </w:tc>
        <w:tc>
          <w:tcPr>
            <w:tcW w:w="802" w:type="dxa"/>
          </w:tcPr>
          <w:p w:rsidR="00323F62" w:rsidRDefault="005674BC">
            <w:pPr>
              <w:pStyle w:val="TableParagraph"/>
              <w:spacing w:before="14"/>
              <w:rPr>
                <w:sz w:val="12"/>
              </w:rPr>
            </w:pPr>
            <w:r>
              <w:rPr>
                <w:sz w:val="12"/>
              </w:rPr>
              <w:t>24720-09-0</w:t>
            </w:r>
          </w:p>
        </w:tc>
        <w:tc>
          <w:tcPr>
            <w:tcW w:w="805" w:type="dxa"/>
          </w:tcPr>
          <w:p w:rsidR="00323F62" w:rsidRDefault="005674BC">
            <w:pPr>
              <w:pStyle w:val="TableParagraph"/>
              <w:spacing w:before="14"/>
              <w:ind w:left="58"/>
              <w:rPr>
                <w:sz w:val="12"/>
              </w:rPr>
            </w:pPr>
            <w:r>
              <w:rPr>
                <w:sz w:val="12"/>
              </w:rPr>
              <w:t>246-430-4</w:t>
            </w:r>
          </w:p>
        </w:tc>
        <w:tc>
          <w:tcPr>
            <w:tcW w:w="1293" w:type="dxa"/>
          </w:tcPr>
          <w:p w:rsidR="00323F62" w:rsidRDefault="005674BC">
            <w:pPr>
              <w:pStyle w:val="TableParagraph"/>
              <w:spacing w:before="14" w:line="242" w:lineRule="auto"/>
              <w:ind w:right="74"/>
              <w:rPr>
                <w:sz w:val="12"/>
              </w:rPr>
            </w:pPr>
            <w:r>
              <w:rPr>
                <w:sz w:val="12"/>
              </w:rPr>
              <w:t>(a) Производи за оралну хигијену</w:t>
            </w:r>
          </w:p>
          <w:p w:rsidR="00323F62" w:rsidRDefault="00323F62">
            <w:pPr>
              <w:pStyle w:val="TableParagraph"/>
              <w:spacing w:before="3"/>
              <w:ind w:left="0"/>
              <w:rPr>
                <w:b/>
                <w:sz w:val="12"/>
              </w:rPr>
            </w:pPr>
          </w:p>
          <w:p w:rsidR="00323F62" w:rsidRDefault="005674BC">
            <w:pPr>
              <w:pStyle w:val="TableParagraph"/>
              <w:rPr>
                <w:sz w:val="12"/>
              </w:rPr>
            </w:pPr>
            <w:r>
              <w:rPr>
                <w:sz w:val="12"/>
              </w:rPr>
              <w:t>(б) Други производи</w:t>
            </w:r>
          </w:p>
        </w:tc>
        <w:tc>
          <w:tcPr>
            <w:tcW w:w="1265" w:type="dxa"/>
          </w:tcPr>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spacing w:before="8"/>
              <w:ind w:left="0"/>
              <w:rPr>
                <w:b/>
                <w:sz w:val="13"/>
              </w:rPr>
            </w:pPr>
          </w:p>
          <w:p w:rsidR="00323F62" w:rsidRDefault="005674BC">
            <w:pPr>
              <w:pStyle w:val="TableParagraph"/>
              <w:rPr>
                <w:sz w:val="12"/>
              </w:rPr>
            </w:pPr>
            <w:r>
              <w:rPr>
                <w:sz w:val="12"/>
              </w:rPr>
              <w:t>(б) 0,02 %</w:t>
            </w:r>
          </w:p>
        </w:tc>
        <w:tc>
          <w:tcPr>
            <w:tcW w:w="1317" w:type="dxa"/>
          </w:tcPr>
          <w:p w:rsidR="00323F62" w:rsidRDefault="00323F62">
            <w:pPr>
              <w:pStyle w:val="TableParagraph"/>
              <w:ind w:left="0"/>
              <w:rPr>
                <w:sz w:val="10"/>
              </w:rPr>
            </w:pPr>
          </w:p>
        </w:tc>
        <w:tc>
          <w:tcPr>
            <w:tcW w:w="2070" w:type="dxa"/>
          </w:tcPr>
          <w:p w:rsidR="00323F62" w:rsidRDefault="00323F62">
            <w:pPr>
              <w:pStyle w:val="TableParagraph"/>
              <w:ind w:left="0"/>
              <w:rPr>
                <w:sz w:val="10"/>
              </w:rPr>
            </w:pPr>
          </w:p>
        </w:tc>
      </w:tr>
      <w:tr w:rsidR="00323F62">
        <w:trPr>
          <w:trHeight w:val="886"/>
        </w:trPr>
        <w:tc>
          <w:tcPr>
            <w:tcW w:w="510" w:type="dxa"/>
          </w:tcPr>
          <w:p w:rsidR="00323F62" w:rsidRDefault="005674BC">
            <w:pPr>
              <w:pStyle w:val="TableParagraph"/>
              <w:spacing w:before="14"/>
              <w:ind w:left="0" w:right="261"/>
              <w:jc w:val="right"/>
              <w:rPr>
                <w:sz w:val="12"/>
              </w:rPr>
            </w:pPr>
            <w:r>
              <w:rPr>
                <w:sz w:val="12"/>
              </w:rPr>
              <w:t>164</w:t>
            </w:r>
          </w:p>
        </w:tc>
        <w:tc>
          <w:tcPr>
            <w:tcW w:w="1242" w:type="dxa"/>
          </w:tcPr>
          <w:p w:rsidR="00323F62" w:rsidRDefault="005674BC">
            <w:pPr>
              <w:pStyle w:val="TableParagraph"/>
              <w:spacing w:before="14"/>
              <w:ind w:left="56"/>
              <w:rPr>
                <w:sz w:val="12"/>
              </w:rPr>
            </w:pPr>
            <w:r>
              <w:rPr>
                <w:sz w:val="12"/>
              </w:rPr>
              <w:t>Rose кетон-5 (</w:t>
            </w:r>
            <w:r>
              <w:rPr>
                <w:position w:val="4"/>
                <w:sz w:val="7"/>
              </w:rPr>
              <w:t>16</w:t>
            </w:r>
            <w:r>
              <w:rPr>
                <w:sz w:val="12"/>
              </w:rPr>
              <w:t>)</w:t>
            </w:r>
          </w:p>
          <w:p w:rsidR="00323F62" w:rsidRDefault="00323F62">
            <w:pPr>
              <w:pStyle w:val="TableParagraph"/>
              <w:spacing w:before="4"/>
              <w:ind w:left="0"/>
              <w:rPr>
                <w:b/>
                <w:sz w:val="12"/>
              </w:rPr>
            </w:pPr>
          </w:p>
          <w:p w:rsidR="00323F62" w:rsidRDefault="005674BC">
            <w:pPr>
              <w:pStyle w:val="TableParagraph"/>
              <w:ind w:left="56"/>
              <w:rPr>
                <w:sz w:val="12"/>
              </w:rPr>
            </w:pPr>
            <w:r>
              <w:rPr>
                <w:sz w:val="12"/>
              </w:rPr>
              <w:t>1-(2,4,4-Триметил-</w:t>
            </w:r>
          </w:p>
          <w:p w:rsidR="00323F62" w:rsidRDefault="005674BC">
            <w:pPr>
              <w:pStyle w:val="TableParagraph"/>
              <w:spacing w:before="2"/>
              <w:ind w:left="56"/>
              <w:rPr>
                <w:sz w:val="12"/>
              </w:rPr>
            </w:pPr>
            <w:r>
              <w:rPr>
                <w:sz w:val="12"/>
              </w:rPr>
              <w:t>-2-циклохексен-</w:t>
            </w:r>
          </w:p>
          <w:p w:rsidR="00323F62" w:rsidRDefault="005674BC">
            <w:pPr>
              <w:pStyle w:val="TableParagraph"/>
              <w:spacing w:before="2"/>
              <w:ind w:left="56"/>
              <w:rPr>
                <w:sz w:val="12"/>
              </w:rPr>
            </w:pPr>
            <w:r>
              <w:rPr>
                <w:sz w:val="12"/>
              </w:rPr>
              <w:t>-1-ил)-2-</w:t>
            </w:r>
          </w:p>
          <w:p w:rsidR="00323F62" w:rsidRDefault="005674BC">
            <w:pPr>
              <w:pStyle w:val="TableParagraph"/>
              <w:spacing w:before="2"/>
              <w:ind w:left="56"/>
              <w:rPr>
                <w:sz w:val="12"/>
              </w:rPr>
            </w:pPr>
            <w:r>
              <w:rPr>
                <w:sz w:val="12"/>
              </w:rPr>
              <w:t>бутен-l-он</w:t>
            </w:r>
          </w:p>
        </w:tc>
        <w:tc>
          <w:tcPr>
            <w:tcW w:w="1179" w:type="dxa"/>
          </w:tcPr>
          <w:p w:rsidR="00323F62" w:rsidRDefault="005674BC">
            <w:pPr>
              <w:pStyle w:val="TableParagraph"/>
              <w:spacing w:before="14"/>
              <w:rPr>
                <w:sz w:val="12"/>
              </w:rPr>
            </w:pPr>
            <w:r>
              <w:rPr>
                <w:sz w:val="12"/>
              </w:rPr>
              <w:t>Rose ketone-5</w:t>
            </w:r>
          </w:p>
        </w:tc>
        <w:tc>
          <w:tcPr>
            <w:tcW w:w="802" w:type="dxa"/>
          </w:tcPr>
          <w:p w:rsidR="00323F62" w:rsidRDefault="005674BC">
            <w:pPr>
              <w:pStyle w:val="TableParagraph"/>
              <w:spacing w:before="14"/>
              <w:rPr>
                <w:sz w:val="12"/>
              </w:rPr>
            </w:pPr>
            <w:r>
              <w:rPr>
                <w:sz w:val="12"/>
              </w:rPr>
              <w:t>33673-71-1</w:t>
            </w:r>
          </w:p>
        </w:tc>
        <w:tc>
          <w:tcPr>
            <w:tcW w:w="805" w:type="dxa"/>
          </w:tcPr>
          <w:p w:rsidR="00323F62" w:rsidRDefault="005674BC">
            <w:pPr>
              <w:pStyle w:val="TableParagraph"/>
              <w:spacing w:before="14"/>
              <w:rPr>
                <w:sz w:val="12"/>
              </w:rPr>
            </w:pPr>
            <w:r>
              <w:rPr>
                <w:sz w:val="12"/>
              </w:rPr>
              <w:t>251-632-0</w:t>
            </w:r>
          </w:p>
        </w:tc>
        <w:tc>
          <w:tcPr>
            <w:tcW w:w="1293" w:type="dxa"/>
          </w:tcPr>
          <w:p w:rsidR="00323F62" w:rsidRDefault="00323F62">
            <w:pPr>
              <w:pStyle w:val="TableParagraph"/>
              <w:ind w:left="0"/>
              <w:rPr>
                <w:sz w:val="10"/>
              </w:rPr>
            </w:pPr>
          </w:p>
        </w:tc>
        <w:tc>
          <w:tcPr>
            <w:tcW w:w="1265" w:type="dxa"/>
          </w:tcPr>
          <w:p w:rsidR="00323F62" w:rsidRDefault="005674BC">
            <w:pPr>
              <w:pStyle w:val="TableParagraph"/>
              <w:spacing w:before="14"/>
              <w:ind w:left="87"/>
              <w:rPr>
                <w:sz w:val="12"/>
              </w:rPr>
            </w:pPr>
            <w:r>
              <w:rPr>
                <w:sz w:val="12"/>
              </w:rPr>
              <w:t>0,02 %</w:t>
            </w:r>
          </w:p>
        </w:tc>
        <w:tc>
          <w:tcPr>
            <w:tcW w:w="1317" w:type="dxa"/>
          </w:tcPr>
          <w:p w:rsidR="00323F62" w:rsidRDefault="00323F62">
            <w:pPr>
              <w:pStyle w:val="TableParagraph"/>
              <w:ind w:left="0"/>
              <w:rPr>
                <w:sz w:val="10"/>
              </w:rPr>
            </w:pPr>
          </w:p>
        </w:tc>
        <w:tc>
          <w:tcPr>
            <w:tcW w:w="2070" w:type="dxa"/>
          </w:tcPr>
          <w:p w:rsidR="00323F62" w:rsidRDefault="00323F62">
            <w:pPr>
              <w:pStyle w:val="TableParagraph"/>
              <w:ind w:left="0"/>
              <w:rPr>
                <w:sz w:val="10"/>
              </w:rPr>
            </w:pPr>
          </w:p>
        </w:tc>
      </w:tr>
      <w:tr w:rsidR="00323F62">
        <w:trPr>
          <w:trHeight w:val="1306"/>
        </w:trPr>
        <w:tc>
          <w:tcPr>
            <w:tcW w:w="510" w:type="dxa"/>
          </w:tcPr>
          <w:p w:rsidR="00323F62" w:rsidRDefault="005674BC">
            <w:pPr>
              <w:pStyle w:val="TableParagraph"/>
              <w:spacing w:before="14"/>
              <w:ind w:left="0" w:right="261"/>
              <w:jc w:val="right"/>
              <w:rPr>
                <w:sz w:val="12"/>
              </w:rPr>
            </w:pPr>
            <w:r>
              <w:rPr>
                <w:sz w:val="12"/>
              </w:rPr>
              <w:t>165</w:t>
            </w:r>
          </w:p>
        </w:tc>
        <w:tc>
          <w:tcPr>
            <w:tcW w:w="1242" w:type="dxa"/>
          </w:tcPr>
          <w:p w:rsidR="00323F62" w:rsidRDefault="005674BC">
            <w:pPr>
              <w:pStyle w:val="TableParagraph"/>
              <w:spacing w:before="14"/>
              <w:ind w:left="56"/>
              <w:rPr>
                <w:i/>
                <w:sz w:val="12"/>
              </w:rPr>
            </w:pPr>
            <w:r>
              <w:rPr>
                <w:i/>
                <w:sz w:val="12"/>
              </w:rPr>
              <w:t>trans-Rose</w:t>
            </w:r>
          </w:p>
          <w:p w:rsidR="00323F62" w:rsidRDefault="005674BC">
            <w:pPr>
              <w:pStyle w:val="TableParagraph"/>
              <w:spacing w:before="2"/>
              <w:ind w:left="56"/>
              <w:rPr>
                <w:sz w:val="12"/>
              </w:rPr>
            </w:pPr>
            <w:r>
              <w:rPr>
                <w:sz w:val="12"/>
              </w:rPr>
              <w:t>кетон-3 (</w:t>
            </w:r>
            <w:r>
              <w:rPr>
                <w:position w:val="4"/>
                <w:sz w:val="7"/>
              </w:rPr>
              <w:t>16</w:t>
            </w:r>
            <w:r>
              <w:rPr>
                <w:sz w:val="12"/>
              </w:rPr>
              <w:t>)</w:t>
            </w:r>
          </w:p>
          <w:p w:rsidR="00323F62" w:rsidRDefault="00323F62">
            <w:pPr>
              <w:pStyle w:val="TableParagraph"/>
              <w:spacing w:before="4"/>
              <w:ind w:left="0"/>
              <w:rPr>
                <w:b/>
                <w:sz w:val="12"/>
              </w:rPr>
            </w:pPr>
          </w:p>
          <w:p w:rsidR="00323F62" w:rsidRDefault="005674BC">
            <w:pPr>
              <w:pStyle w:val="TableParagraph"/>
              <w:spacing w:line="242" w:lineRule="auto"/>
              <w:ind w:left="56" w:right="87"/>
              <w:jc w:val="both"/>
              <w:rPr>
                <w:sz w:val="12"/>
              </w:rPr>
            </w:pPr>
            <w:r>
              <w:rPr>
                <w:sz w:val="12"/>
              </w:rPr>
              <w:t xml:space="preserve">1-(2,6,6-Триметил-3- </w:t>
            </w:r>
            <w:r>
              <w:rPr>
                <w:spacing w:val="-1"/>
                <w:sz w:val="12"/>
              </w:rPr>
              <w:t xml:space="preserve">циклохексен-1-ил)-2- </w:t>
            </w:r>
            <w:r>
              <w:rPr>
                <w:sz w:val="12"/>
              </w:rPr>
              <w:t>бутен-l-он</w:t>
            </w:r>
          </w:p>
          <w:p w:rsidR="00323F62" w:rsidRDefault="00323F62">
            <w:pPr>
              <w:pStyle w:val="TableParagraph"/>
              <w:spacing w:before="4"/>
              <w:ind w:left="0"/>
              <w:rPr>
                <w:b/>
                <w:sz w:val="12"/>
              </w:rPr>
            </w:pPr>
          </w:p>
          <w:p w:rsidR="00323F62" w:rsidRDefault="005674BC">
            <w:pPr>
              <w:pStyle w:val="TableParagraph"/>
              <w:spacing w:line="242" w:lineRule="auto"/>
              <w:ind w:left="56" w:right="205"/>
              <w:rPr>
                <w:sz w:val="12"/>
              </w:rPr>
            </w:pPr>
            <w:r>
              <w:rPr>
                <w:sz w:val="12"/>
              </w:rPr>
              <w:t>(</w:t>
            </w:r>
            <w:r>
              <w:rPr>
                <w:i/>
                <w:sz w:val="12"/>
              </w:rPr>
              <w:t>trans</w:t>
            </w:r>
            <w:r>
              <w:rPr>
                <w:sz w:val="12"/>
              </w:rPr>
              <w:t>-делта-Дама- скон)</w:t>
            </w:r>
          </w:p>
        </w:tc>
        <w:tc>
          <w:tcPr>
            <w:tcW w:w="1179" w:type="dxa"/>
          </w:tcPr>
          <w:p w:rsidR="00323F62" w:rsidRDefault="005674BC">
            <w:pPr>
              <w:pStyle w:val="TableParagraph"/>
              <w:spacing w:before="14"/>
              <w:rPr>
                <w:sz w:val="12"/>
              </w:rPr>
            </w:pPr>
            <w:r>
              <w:rPr>
                <w:sz w:val="12"/>
              </w:rPr>
              <w:t>trans-Rose ketone-3</w:t>
            </w:r>
          </w:p>
        </w:tc>
        <w:tc>
          <w:tcPr>
            <w:tcW w:w="802" w:type="dxa"/>
          </w:tcPr>
          <w:p w:rsidR="00323F62" w:rsidRDefault="005674BC">
            <w:pPr>
              <w:pStyle w:val="TableParagraph"/>
              <w:spacing w:before="14"/>
              <w:rPr>
                <w:sz w:val="12"/>
              </w:rPr>
            </w:pPr>
            <w:r>
              <w:rPr>
                <w:sz w:val="12"/>
              </w:rPr>
              <w:t>71048-82-3</w:t>
            </w:r>
          </w:p>
        </w:tc>
        <w:tc>
          <w:tcPr>
            <w:tcW w:w="805" w:type="dxa"/>
          </w:tcPr>
          <w:p w:rsidR="00323F62" w:rsidRDefault="005674BC">
            <w:pPr>
              <w:pStyle w:val="TableParagraph"/>
              <w:spacing w:before="14"/>
              <w:ind w:left="58"/>
              <w:rPr>
                <w:sz w:val="12"/>
              </w:rPr>
            </w:pPr>
            <w:r>
              <w:rPr>
                <w:sz w:val="12"/>
              </w:rPr>
              <w:t>275-156-8</w:t>
            </w:r>
          </w:p>
        </w:tc>
        <w:tc>
          <w:tcPr>
            <w:tcW w:w="1293" w:type="dxa"/>
          </w:tcPr>
          <w:p w:rsidR="00323F62" w:rsidRDefault="005674BC">
            <w:pPr>
              <w:pStyle w:val="TableParagraph"/>
              <w:spacing w:before="14" w:line="242" w:lineRule="auto"/>
              <w:ind w:right="74"/>
              <w:rPr>
                <w:sz w:val="12"/>
              </w:rPr>
            </w:pPr>
            <w:r>
              <w:rPr>
                <w:sz w:val="12"/>
              </w:rPr>
              <w:t>(a) Производи за оралну хигијену</w:t>
            </w:r>
          </w:p>
          <w:p w:rsidR="00323F62" w:rsidRDefault="00323F62">
            <w:pPr>
              <w:pStyle w:val="TableParagraph"/>
              <w:spacing w:before="3"/>
              <w:ind w:left="0"/>
              <w:rPr>
                <w:b/>
                <w:sz w:val="12"/>
              </w:rPr>
            </w:pPr>
          </w:p>
          <w:p w:rsidR="00323F62" w:rsidRDefault="005674BC">
            <w:pPr>
              <w:pStyle w:val="TableParagraph"/>
              <w:rPr>
                <w:sz w:val="12"/>
              </w:rPr>
            </w:pPr>
            <w:r>
              <w:rPr>
                <w:sz w:val="12"/>
              </w:rPr>
              <w:t>(б) Други производи</w:t>
            </w:r>
          </w:p>
        </w:tc>
        <w:tc>
          <w:tcPr>
            <w:tcW w:w="1265" w:type="dxa"/>
          </w:tcPr>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spacing w:before="8"/>
              <w:ind w:left="0"/>
              <w:rPr>
                <w:b/>
                <w:sz w:val="13"/>
              </w:rPr>
            </w:pPr>
          </w:p>
          <w:p w:rsidR="00323F62" w:rsidRDefault="005674BC">
            <w:pPr>
              <w:pStyle w:val="TableParagraph"/>
              <w:rPr>
                <w:sz w:val="12"/>
              </w:rPr>
            </w:pPr>
            <w:r>
              <w:rPr>
                <w:sz w:val="12"/>
              </w:rPr>
              <w:t>(б) 0,02 %</w:t>
            </w:r>
          </w:p>
        </w:tc>
        <w:tc>
          <w:tcPr>
            <w:tcW w:w="1317" w:type="dxa"/>
          </w:tcPr>
          <w:p w:rsidR="00323F62" w:rsidRDefault="00323F62">
            <w:pPr>
              <w:pStyle w:val="TableParagraph"/>
              <w:ind w:left="0"/>
              <w:rPr>
                <w:sz w:val="10"/>
              </w:rPr>
            </w:pPr>
          </w:p>
        </w:tc>
        <w:tc>
          <w:tcPr>
            <w:tcW w:w="2070" w:type="dxa"/>
          </w:tcPr>
          <w:p w:rsidR="00323F62" w:rsidRDefault="00323F62">
            <w:pPr>
              <w:pStyle w:val="TableParagraph"/>
              <w:ind w:left="0"/>
              <w:rPr>
                <w:sz w:val="10"/>
              </w:rPr>
            </w:pPr>
          </w:p>
        </w:tc>
      </w:tr>
      <w:tr w:rsidR="00323F62">
        <w:trPr>
          <w:trHeight w:val="606"/>
        </w:trPr>
        <w:tc>
          <w:tcPr>
            <w:tcW w:w="510" w:type="dxa"/>
          </w:tcPr>
          <w:p w:rsidR="00323F62" w:rsidRDefault="005674BC">
            <w:pPr>
              <w:pStyle w:val="TableParagraph"/>
              <w:spacing w:before="14"/>
              <w:ind w:left="0" w:right="261"/>
              <w:jc w:val="right"/>
              <w:rPr>
                <w:sz w:val="12"/>
              </w:rPr>
            </w:pPr>
            <w:r>
              <w:rPr>
                <w:sz w:val="12"/>
              </w:rPr>
              <w:t>166</w:t>
            </w:r>
          </w:p>
        </w:tc>
        <w:tc>
          <w:tcPr>
            <w:tcW w:w="1242" w:type="dxa"/>
          </w:tcPr>
          <w:p w:rsidR="00323F62" w:rsidRDefault="005674BC">
            <w:pPr>
              <w:pStyle w:val="TableParagraph"/>
              <w:spacing w:before="14"/>
              <w:rPr>
                <w:sz w:val="12"/>
              </w:rPr>
            </w:pPr>
            <w:r>
              <w:rPr>
                <w:i/>
                <w:sz w:val="12"/>
              </w:rPr>
              <w:t>trans</w:t>
            </w:r>
            <w:r>
              <w:rPr>
                <w:sz w:val="12"/>
              </w:rPr>
              <w:t>-2-хексенал</w:t>
            </w:r>
          </w:p>
        </w:tc>
        <w:tc>
          <w:tcPr>
            <w:tcW w:w="1179" w:type="dxa"/>
          </w:tcPr>
          <w:p w:rsidR="00323F62" w:rsidRDefault="005674BC">
            <w:pPr>
              <w:pStyle w:val="TableParagraph"/>
              <w:spacing w:before="14"/>
              <w:rPr>
                <w:sz w:val="12"/>
              </w:rPr>
            </w:pPr>
            <w:r>
              <w:rPr>
                <w:i/>
                <w:sz w:val="12"/>
              </w:rPr>
              <w:t>trans</w:t>
            </w:r>
            <w:r>
              <w:rPr>
                <w:sz w:val="12"/>
              </w:rPr>
              <w:t>-2-hexenal</w:t>
            </w:r>
          </w:p>
        </w:tc>
        <w:tc>
          <w:tcPr>
            <w:tcW w:w="802" w:type="dxa"/>
          </w:tcPr>
          <w:p w:rsidR="00323F62" w:rsidRDefault="005674BC">
            <w:pPr>
              <w:pStyle w:val="TableParagraph"/>
              <w:spacing w:before="14"/>
              <w:rPr>
                <w:sz w:val="12"/>
              </w:rPr>
            </w:pPr>
            <w:r>
              <w:rPr>
                <w:sz w:val="12"/>
              </w:rPr>
              <w:t>6728-26-3</w:t>
            </w:r>
          </w:p>
        </w:tc>
        <w:tc>
          <w:tcPr>
            <w:tcW w:w="805" w:type="dxa"/>
          </w:tcPr>
          <w:p w:rsidR="00323F62" w:rsidRDefault="005674BC">
            <w:pPr>
              <w:pStyle w:val="TableParagraph"/>
              <w:spacing w:before="14"/>
              <w:rPr>
                <w:sz w:val="12"/>
              </w:rPr>
            </w:pPr>
            <w:r>
              <w:rPr>
                <w:sz w:val="12"/>
              </w:rPr>
              <w:t>229-778-1</w:t>
            </w:r>
          </w:p>
        </w:tc>
        <w:tc>
          <w:tcPr>
            <w:tcW w:w="1293" w:type="dxa"/>
          </w:tcPr>
          <w:p w:rsidR="00323F62" w:rsidRDefault="005674BC">
            <w:pPr>
              <w:pStyle w:val="TableParagraph"/>
              <w:spacing w:before="14" w:line="242" w:lineRule="auto"/>
              <w:ind w:left="58" w:right="74"/>
              <w:rPr>
                <w:sz w:val="12"/>
              </w:rPr>
            </w:pPr>
            <w:r>
              <w:rPr>
                <w:sz w:val="12"/>
              </w:rPr>
              <w:t>(a) Производи за оралну хигијену</w:t>
            </w:r>
          </w:p>
          <w:p w:rsidR="00323F62" w:rsidRDefault="00323F62">
            <w:pPr>
              <w:pStyle w:val="TableParagraph"/>
              <w:spacing w:before="3"/>
              <w:ind w:left="0"/>
              <w:rPr>
                <w:b/>
                <w:sz w:val="12"/>
              </w:rPr>
            </w:pPr>
          </w:p>
          <w:p w:rsidR="00323F62" w:rsidRDefault="005674BC">
            <w:pPr>
              <w:pStyle w:val="TableParagraph"/>
              <w:ind w:left="58"/>
              <w:rPr>
                <w:sz w:val="12"/>
              </w:rPr>
            </w:pPr>
            <w:r>
              <w:rPr>
                <w:sz w:val="12"/>
              </w:rPr>
              <w:t>(б) Други производи</w:t>
            </w:r>
          </w:p>
        </w:tc>
        <w:tc>
          <w:tcPr>
            <w:tcW w:w="1265" w:type="dxa"/>
          </w:tcPr>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spacing w:before="8"/>
              <w:ind w:left="0"/>
              <w:rPr>
                <w:b/>
                <w:sz w:val="13"/>
              </w:rPr>
            </w:pPr>
          </w:p>
          <w:p w:rsidR="00323F62" w:rsidRDefault="005674BC">
            <w:pPr>
              <w:pStyle w:val="TableParagraph"/>
              <w:rPr>
                <w:sz w:val="12"/>
              </w:rPr>
            </w:pPr>
            <w:r>
              <w:rPr>
                <w:sz w:val="12"/>
              </w:rPr>
              <w:t>(б) 0,002 %</w:t>
            </w:r>
          </w:p>
        </w:tc>
        <w:tc>
          <w:tcPr>
            <w:tcW w:w="1317" w:type="dxa"/>
          </w:tcPr>
          <w:p w:rsidR="00323F62" w:rsidRDefault="00323F62">
            <w:pPr>
              <w:pStyle w:val="TableParagraph"/>
              <w:ind w:left="0"/>
              <w:rPr>
                <w:sz w:val="10"/>
              </w:rPr>
            </w:pPr>
          </w:p>
        </w:tc>
        <w:tc>
          <w:tcPr>
            <w:tcW w:w="2070" w:type="dxa"/>
          </w:tcPr>
          <w:p w:rsidR="00323F62" w:rsidRDefault="00323F62">
            <w:pPr>
              <w:pStyle w:val="TableParagraph"/>
              <w:ind w:left="0"/>
              <w:rPr>
                <w:sz w:val="10"/>
              </w:rPr>
            </w:pPr>
          </w:p>
        </w:tc>
      </w:tr>
      <w:tr w:rsidR="00323F62">
        <w:trPr>
          <w:trHeight w:val="466"/>
        </w:trPr>
        <w:tc>
          <w:tcPr>
            <w:tcW w:w="510" w:type="dxa"/>
          </w:tcPr>
          <w:p w:rsidR="00323F62" w:rsidRDefault="005674BC">
            <w:pPr>
              <w:pStyle w:val="TableParagraph"/>
              <w:spacing w:before="14"/>
              <w:ind w:left="0" w:right="261"/>
              <w:jc w:val="right"/>
              <w:rPr>
                <w:sz w:val="12"/>
              </w:rPr>
            </w:pPr>
            <w:r>
              <w:rPr>
                <w:sz w:val="12"/>
              </w:rPr>
              <w:t>167</w:t>
            </w:r>
          </w:p>
        </w:tc>
        <w:tc>
          <w:tcPr>
            <w:tcW w:w="1242" w:type="dxa"/>
          </w:tcPr>
          <w:p w:rsidR="00323F62" w:rsidRDefault="005674BC">
            <w:pPr>
              <w:pStyle w:val="TableParagraph"/>
              <w:spacing w:before="14"/>
              <w:rPr>
                <w:sz w:val="12"/>
              </w:rPr>
            </w:pPr>
            <w:r>
              <w:rPr>
                <w:i/>
                <w:sz w:val="12"/>
              </w:rPr>
              <w:t>l</w:t>
            </w:r>
            <w:r>
              <w:rPr>
                <w:sz w:val="12"/>
              </w:rPr>
              <w:t>-Лимонен</w:t>
            </w:r>
          </w:p>
          <w:p w:rsidR="00323F62" w:rsidRDefault="00323F62">
            <w:pPr>
              <w:pStyle w:val="TableParagraph"/>
              <w:spacing w:before="4"/>
              <w:ind w:left="0"/>
              <w:rPr>
                <w:b/>
                <w:sz w:val="12"/>
              </w:rPr>
            </w:pPr>
          </w:p>
          <w:p w:rsidR="00323F62" w:rsidRDefault="005674BC">
            <w:pPr>
              <w:pStyle w:val="TableParagraph"/>
              <w:ind w:left="87"/>
              <w:rPr>
                <w:sz w:val="12"/>
              </w:rPr>
            </w:pPr>
            <w:r>
              <w:rPr>
                <w:i/>
                <w:sz w:val="12"/>
              </w:rPr>
              <w:t>(S)-p</w:t>
            </w:r>
            <w:r>
              <w:rPr>
                <w:sz w:val="12"/>
              </w:rPr>
              <w:t>-Мента-1,8-диен</w:t>
            </w:r>
          </w:p>
        </w:tc>
        <w:tc>
          <w:tcPr>
            <w:tcW w:w="1179" w:type="dxa"/>
          </w:tcPr>
          <w:p w:rsidR="00323F62" w:rsidRDefault="005674BC">
            <w:pPr>
              <w:pStyle w:val="TableParagraph"/>
              <w:spacing w:before="14"/>
              <w:rPr>
                <w:sz w:val="12"/>
              </w:rPr>
            </w:pPr>
            <w:r>
              <w:rPr>
                <w:sz w:val="12"/>
              </w:rPr>
              <w:t>Limonene</w:t>
            </w:r>
          </w:p>
        </w:tc>
        <w:tc>
          <w:tcPr>
            <w:tcW w:w="802" w:type="dxa"/>
          </w:tcPr>
          <w:p w:rsidR="00323F62" w:rsidRDefault="005674BC">
            <w:pPr>
              <w:pStyle w:val="TableParagraph"/>
              <w:spacing w:before="14"/>
              <w:rPr>
                <w:sz w:val="12"/>
              </w:rPr>
            </w:pPr>
            <w:r>
              <w:rPr>
                <w:sz w:val="12"/>
              </w:rPr>
              <w:t>5989-54-8</w:t>
            </w:r>
          </w:p>
        </w:tc>
        <w:tc>
          <w:tcPr>
            <w:tcW w:w="805" w:type="dxa"/>
          </w:tcPr>
          <w:p w:rsidR="00323F62" w:rsidRDefault="005674BC">
            <w:pPr>
              <w:pStyle w:val="TableParagraph"/>
              <w:spacing w:before="14"/>
              <w:ind w:left="58"/>
              <w:rPr>
                <w:sz w:val="12"/>
              </w:rPr>
            </w:pPr>
            <w:r>
              <w:rPr>
                <w:sz w:val="12"/>
              </w:rPr>
              <w:t>227-815-6</w:t>
            </w:r>
          </w:p>
        </w:tc>
        <w:tc>
          <w:tcPr>
            <w:tcW w:w="1293" w:type="dxa"/>
          </w:tcPr>
          <w:p w:rsidR="00323F62" w:rsidRDefault="00323F62">
            <w:pPr>
              <w:pStyle w:val="TableParagraph"/>
              <w:ind w:left="0"/>
              <w:rPr>
                <w:sz w:val="10"/>
              </w:rPr>
            </w:pPr>
          </w:p>
        </w:tc>
        <w:tc>
          <w:tcPr>
            <w:tcW w:w="1265" w:type="dxa"/>
          </w:tcPr>
          <w:p w:rsidR="00323F62" w:rsidRDefault="00323F62">
            <w:pPr>
              <w:pStyle w:val="TableParagraph"/>
              <w:ind w:left="0"/>
              <w:rPr>
                <w:sz w:val="10"/>
              </w:rPr>
            </w:pPr>
          </w:p>
        </w:tc>
        <w:tc>
          <w:tcPr>
            <w:tcW w:w="1317" w:type="dxa"/>
          </w:tcPr>
          <w:p w:rsidR="00323F62" w:rsidRDefault="005674BC">
            <w:pPr>
              <w:pStyle w:val="TableParagraph"/>
              <w:spacing w:before="14" w:line="242" w:lineRule="auto"/>
              <w:ind w:right="474"/>
              <w:rPr>
                <w:sz w:val="12"/>
              </w:rPr>
            </w:pPr>
            <w:r>
              <w:rPr>
                <w:sz w:val="12"/>
              </w:rPr>
              <w:t>Пероксидни број мањи од 10 mmol/L (</w:t>
            </w:r>
            <w:r>
              <w:rPr>
                <w:position w:val="4"/>
                <w:sz w:val="7"/>
              </w:rPr>
              <w:t>15</w:t>
            </w:r>
            <w:r>
              <w:rPr>
                <w:sz w:val="12"/>
              </w:rPr>
              <w:t>)</w:t>
            </w:r>
          </w:p>
        </w:tc>
        <w:tc>
          <w:tcPr>
            <w:tcW w:w="2070" w:type="dxa"/>
          </w:tcPr>
          <w:p w:rsidR="00323F62" w:rsidRDefault="00323F62">
            <w:pPr>
              <w:pStyle w:val="TableParagraph"/>
              <w:ind w:left="0"/>
              <w:rPr>
                <w:sz w:val="10"/>
              </w:rPr>
            </w:pPr>
          </w:p>
        </w:tc>
      </w:tr>
      <w:tr w:rsidR="00323F62">
        <w:trPr>
          <w:trHeight w:val="1026"/>
        </w:trPr>
        <w:tc>
          <w:tcPr>
            <w:tcW w:w="510" w:type="dxa"/>
          </w:tcPr>
          <w:p w:rsidR="00323F62" w:rsidRDefault="005674BC">
            <w:pPr>
              <w:pStyle w:val="TableParagraph"/>
              <w:spacing w:before="14"/>
              <w:ind w:left="0" w:right="261"/>
              <w:jc w:val="right"/>
              <w:rPr>
                <w:sz w:val="12"/>
              </w:rPr>
            </w:pPr>
            <w:r>
              <w:rPr>
                <w:sz w:val="12"/>
              </w:rPr>
              <w:t>168</w:t>
            </w:r>
          </w:p>
        </w:tc>
        <w:tc>
          <w:tcPr>
            <w:tcW w:w="1242" w:type="dxa"/>
          </w:tcPr>
          <w:p w:rsidR="00323F62" w:rsidRDefault="005674BC">
            <w:pPr>
              <w:pStyle w:val="TableParagraph"/>
              <w:spacing w:before="14" w:line="242" w:lineRule="auto"/>
              <w:ind w:left="56" w:right="336"/>
              <w:rPr>
                <w:sz w:val="12"/>
              </w:rPr>
            </w:pPr>
            <w:r>
              <w:rPr>
                <w:i/>
                <w:sz w:val="12"/>
              </w:rPr>
              <w:t>dl</w:t>
            </w:r>
            <w:r>
              <w:rPr>
                <w:sz w:val="12"/>
              </w:rPr>
              <w:t>-Лимонен (ра- цемски)</w:t>
            </w:r>
          </w:p>
          <w:p w:rsidR="00323F62" w:rsidRDefault="00323F62">
            <w:pPr>
              <w:pStyle w:val="TableParagraph"/>
              <w:spacing w:before="3"/>
              <w:ind w:left="0"/>
              <w:rPr>
                <w:b/>
                <w:sz w:val="12"/>
              </w:rPr>
            </w:pPr>
          </w:p>
          <w:p w:rsidR="00323F62" w:rsidRDefault="005674BC">
            <w:pPr>
              <w:pStyle w:val="TableParagraph"/>
              <w:ind w:left="56"/>
              <w:rPr>
                <w:sz w:val="12"/>
              </w:rPr>
            </w:pPr>
            <w:r>
              <w:rPr>
                <w:sz w:val="12"/>
              </w:rPr>
              <w:t>1,8(9)-</w:t>
            </w:r>
            <w:r>
              <w:rPr>
                <w:i/>
                <w:sz w:val="12"/>
              </w:rPr>
              <w:t>p</w:t>
            </w:r>
            <w:r>
              <w:rPr>
                <w:sz w:val="12"/>
              </w:rPr>
              <w:t>-Ментадиен;</w:t>
            </w:r>
          </w:p>
          <w:p w:rsidR="00323F62" w:rsidRDefault="005674BC">
            <w:pPr>
              <w:pStyle w:val="TableParagraph"/>
              <w:spacing w:before="2"/>
              <w:ind w:left="56"/>
              <w:rPr>
                <w:sz w:val="12"/>
              </w:rPr>
            </w:pPr>
            <w:r>
              <w:rPr>
                <w:i/>
                <w:sz w:val="12"/>
              </w:rPr>
              <w:t>p</w:t>
            </w:r>
            <w:r>
              <w:rPr>
                <w:sz w:val="12"/>
              </w:rPr>
              <w:t>-Мента-1,8-диен</w:t>
            </w:r>
          </w:p>
          <w:p w:rsidR="00323F62" w:rsidRDefault="00323F62">
            <w:pPr>
              <w:pStyle w:val="TableParagraph"/>
              <w:spacing w:before="4"/>
              <w:ind w:left="0"/>
              <w:rPr>
                <w:b/>
                <w:sz w:val="12"/>
              </w:rPr>
            </w:pPr>
          </w:p>
          <w:p w:rsidR="00323F62" w:rsidRDefault="005674BC">
            <w:pPr>
              <w:pStyle w:val="TableParagraph"/>
              <w:ind w:left="56"/>
              <w:rPr>
                <w:sz w:val="12"/>
              </w:rPr>
            </w:pPr>
            <w:r>
              <w:rPr>
                <w:sz w:val="12"/>
              </w:rPr>
              <w:t>(Дипентен)</w:t>
            </w:r>
          </w:p>
        </w:tc>
        <w:tc>
          <w:tcPr>
            <w:tcW w:w="1179" w:type="dxa"/>
          </w:tcPr>
          <w:p w:rsidR="00323F62" w:rsidRDefault="005674BC">
            <w:pPr>
              <w:pStyle w:val="TableParagraph"/>
              <w:spacing w:before="14"/>
              <w:rPr>
                <w:sz w:val="12"/>
              </w:rPr>
            </w:pPr>
            <w:r>
              <w:rPr>
                <w:sz w:val="12"/>
              </w:rPr>
              <w:t>Limonene</w:t>
            </w:r>
          </w:p>
        </w:tc>
        <w:tc>
          <w:tcPr>
            <w:tcW w:w="802" w:type="dxa"/>
          </w:tcPr>
          <w:p w:rsidR="00323F62" w:rsidRDefault="005674BC">
            <w:pPr>
              <w:pStyle w:val="TableParagraph"/>
              <w:spacing w:before="14"/>
              <w:rPr>
                <w:sz w:val="12"/>
              </w:rPr>
            </w:pPr>
            <w:r>
              <w:rPr>
                <w:sz w:val="12"/>
              </w:rPr>
              <w:t>138-86-3</w:t>
            </w:r>
          </w:p>
        </w:tc>
        <w:tc>
          <w:tcPr>
            <w:tcW w:w="805" w:type="dxa"/>
          </w:tcPr>
          <w:p w:rsidR="00323F62" w:rsidRDefault="005674BC">
            <w:pPr>
              <w:pStyle w:val="TableParagraph"/>
              <w:spacing w:before="14"/>
              <w:rPr>
                <w:sz w:val="12"/>
              </w:rPr>
            </w:pPr>
            <w:r>
              <w:rPr>
                <w:sz w:val="12"/>
              </w:rPr>
              <w:t>205-341-0</w:t>
            </w:r>
          </w:p>
        </w:tc>
        <w:tc>
          <w:tcPr>
            <w:tcW w:w="1293" w:type="dxa"/>
          </w:tcPr>
          <w:p w:rsidR="00323F62" w:rsidRDefault="00323F62">
            <w:pPr>
              <w:pStyle w:val="TableParagraph"/>
              <w:ind w:left="0"/>
              <w:rPr>
                <w:sz w:val="10"/>
              </w:rPr>
            </w:pPr>
          </w:p>
        </w:tc>
        <w:tc>
          <w:tcPr>
            <w:tcW w:w="1265" w:type="dxa"/>
          </w:tcPr>
          <w:p w:rsidR="00323F62" w:rsidRDefault="00323F62">
            <w:pPr>
              <w:pStyle w:val="TableParagraph"/>
              <w:ind w:left="0"/>
              <w:rPr>
                <w:sz w:val="10"/>
              </w:rPr>
            </w:pPr>
          </w:p>
        </w:tc>
        <w:tc>
          <w:tcPr>
            <w:tcW w:w="1317" w:type="dxa"/>
          </w:tcPr>
          <w:p w:rsidR="00323F62" w:rsidRDefault="005674BC">
            <w:pPr>
              <w:pStyle w:val="TableParagraph"/>
              <w:spacing w:before="14" w:line="242" w:lineRule="auto"/>
              <w:ind w:right="474"/>
              <w:rPr>
                <w:sz w:val="12"/>
              </w:rPr>
            </w:pPr>
            <w:r>
              <w:rPr>
                <w:sz w:val="12"/>
              </w:rPr>
              <w:t>Пероксидни број мањи од 10 mmol/L (</w:t>
            </w:r>
            <w:r>
              <w:rPr>
                <w:position w:val="4"/>
                <w:sz w:val="7"/>
              </w:rPr>
              <w:t>15</w:t>
            </w:r>
            <w:r>
              <w:rPr>
                <w:sz w:val="12"/>
              </w:rPr>
              <w:t>)</w:t>
            </w:r>
          </w:p>
        </w:tc>
        <w:tc>
          <w:tcPr>
            <w:tcW w:w="2070" w:type="dxa"/>
          </w:tcPr>
          <w:p w:rsidR="00323F62" w:rsidRDefault="00323F62">
            <w:pPr>
              <w:pStyle w:val="TableParagraph"/>
              <w:ind w:left="0"/>
              <w:rPr>
                <w:sz w:val="10"/>
              </w:rPr>
            </w:pPr>
          </w:p>
        </w:tc>
      </w:tr>
    </w:tbl>
    <w:p w:rsidR="00323F62" w:rsidRDefault="00323F62">
      <w:pPr>
        <w:rPr>
          <w:sz w:val="10"/>
        </w:rPr>
        <w:sectPr w:rsidR="00323F62">
          <w:pgSz w:w="12480" w:h="15690"/>
          <w:pgMar w:top="240" w:right="720" w:bottom="280" w:left="74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
        <w:gridCol w:w="1242"/>
        <w:gridCol w:w="1179"/>
        <w:gridCol w:w="802"/>
        <w:gridCol w:w="805"/>
        <w:gridCol w:w="1293"/>
        <w:gridCol w:w="1265"/>
        <w:gridCol w:w="1317"/>
        <w:gridCol w:w="2070"/>
      </w:tblGrid>
      <w:tr w:rsidR="00323F62">
        <w:trPr>
          <w:trHeight w:val="186"/>
        </w:trPr>
        <w:tc>
          <w:tcPr>
            <w:tcW w:w="510" w:type="dxa"/>
          </w:tcPr>
          <w:p w:rsidR="00323F62" w:rsidRDefault="005674BC">
            <w:pPr>
              <w:pStyle w:val="TableParagraph"/>
              <w:spacing w:before="14"/>
              <w:ind w:left="0" w:right="216"/>
              <w:jc w:val="right"/>
              <w:rPr>
                <w:sz w:val="12"/>
              </w:rPr>
            </w:pPr>
            <w:r>
              <w:rPr>
                <w:sz w:val="12"/>
              </w:rPr>
              <w:lastRenderedPageBreak/>
              <w:t>а</w:t>
            </w:r>
          </w:p>
        </w:tc>
        <w:tc>
          <w:tcPr>
            <w:tcW w:w="1242" w:type="dxa"/>
          </w:tcPr>
          <w:p w:rsidR="00323F62" w:rsidRDefault="005674BC">
            <w:pPr>
              <w:pStyle w:val="TableParagraph"/>
              <w:spacing w:before="14"/>
              <w:ind w:left="10"/>
              <w:jc w:val="center"/>
              <w:rPr>
                <w:sz w:val="12"/>
              </w:rPr>
            </w:pPr>
            <w:r>
              <w:rPr>
                <w:sz w:val="12"/>
              </w:rPr>
              <w:t>б</w:t>
            </w:r>
          </w:p>
        </w:tc>
        <w:tc>
          <w:tcPr>
            <w:tcW w:w="1179" w:type="dxa"/>
          </w:tcPr>
          <w:p w:rsidR="00323F62" w:rsidRDefault="005674BC">
            <w:pPr>
              <w:pStyle w:val="TableParagraph"/>
              <w:spacing w:before="14"/>
              <w:ind w:left="11"/>
              <w:jc w:val="center"/>
              <w:rPr>
                <w:sz w:val="12"/>
              </w:rPr>
            </w:pPr>
            <w:r>
              <w:rPr>
                <w:sz w:val="12"/>
              </w:rPr>
              <w:t>ц</w:t>
            </w:r>
          </w:p>
        </w:tc>
        <w:tc>
          <w:tcPr>
            <w:tcW w:w="802" w:type="dxa"/>
          </w:tcPr>
          <w:p w:rsidR="00323F62" w:rsidRDefault="005674BC">
            <w:pPr>
              <w:pStyle w:val="TableParagraph"/>
              <w:spacing w:before="14"/>
              <w:ind w:left="11"/>
              <w:jc w:val="center"/>
              <w:rPr>
                <w:sz w:val="12"/>
              </w:rPr>
            </w:pPr>
            <w:r>
              <w:rPr>
                <w:sz w:val="12"/>
              </w:rPr>
              <w:t>д</w:t>
            </w:r>
          </w:p>
        </w:tc>
        <w:tc>
          <w:tcPr>
            <w:tcW w:w="805" w:type="dxa"/>
          </w:tcPr>
          <w:p w:rsidR="00323F62" w:rsidRDefault="005674BC">
            <w:pPr>
              <w:pStyle w:val="TableParagraph"/>
              <w:spacing w:before="14"/>
              <w:ind w:left="12"/>
              <w:jc w:val="center"/>
              <w:rPr>
                <w:sz w:val="12"/>
              </w:rPr>
            </w:pPr>
            <w:r>
              <w:rPr>
                <w:sz w:val="12"/>
              </w:rPr>
              <w:t>е</w:t>
            </w:r>
          </w:p>
        </w:tc>
        <w:tc>
          <w:tcPr>
            <w:tcW w:w="1293" w:type="dxa"/>
          </w:tcPr>
          <w:p w:rsidR="00323F62" w:rsidRDefault="005674BC">
            <w:pPr>
              <w:pStyle w:val="TableParagraph"/>
              <w:spacing w:before="14"/>
              <w:ind w:left="11"/>
              <w:jc w:val="center"/>
              <w:rPr>
                <w:sz w:val="12"/>
              </w:rPr>
            </w:pPr>
            <w:r>
              <w:rPr>
                <w:sz w:val="12"/>
              </w:rPr>
              <w:t>ф</w:t>
            </w:r>
          </w:p>
        </w:tc>
        <w:tc>
          <w:tcPr>
            <w:tcW w:w="1265" w:type="dxa"/>
          </w:tcPr>
          <w:p w:rsidR="00323F62" w:rsidRDefault="005674BC">
            <w:pPr>
              <w:pStyle w:val="TableParagraph"/>
              <w:spacing w:before="14"/>
              <w:ind w:left="11"/>
              <w:jc w:val="center"/>
              <w:rPr>
                <w:sz w:val="12"/>
              </w:rPr>
            </w:pPr>
            <w:r>
              <w:rPr>
                <w:sz w:val="12"/>
              </w:rPr>
              <w:t>г</w:t>
            </w:r>
          </w:p>
        </w:tc>
        <w:tc>
          <w:tcPr>
            <w:tcW w:w="1317" w:type="dxa"/>
          </w:tcPr>
          <w:p w:rsidR="00323F62" w:rsidRDefault="005674BC">
            <w:pPr>
              <w:pStyle w:val="TableParagraph"/>
              <w:spacing w:before="14"/>
              <w:ind w:left="11"/>
              <w:jc w:val="center"/>
              <w:rPr>
                <w:sz w:val="12"/>
              </w:rPr>
            </w:pPr>
            <w:r>
              <w:rPr>
                <w:sz w:val="12"/>
              </w:rPr>
              <w:t>х</w:t>
            </w:r>
          </w:p>
        </w:tc>
        <w:tc>
          <w:tcPr>
            <w:tcW w:w="2070" w:type="dxa"/>
          </w:tcPr>
          <w:p w:rsidR="00323F62" w:rsidRDefault="005674BC">
            <w:pPr>
              <w:pStyle w:val="TableParagraph"/>
              <w:spacing w:before="14"/>
              <w:ind w:left="11"/>
              <w:jc w:val="center"/>
              <w:rPr>
                <w:sz w:val="12"/>
              </w:rPr>
            </w:pPr>
            <w:r>
              <w:rPr>
                <w:sz w:val="12"/>
              </w:rPr>
              <w:t>и</w:t>
            </w:r>
          </w:p>
        </w:tc>
      </w:tr>
      <w:tr w:rsidR="00323F62">
        <w:trPr>
          <w:trHeight w:val="466"/>
        </w:trPr>
        <w:tc>
          <w:tcPr>
            <w:tcW w:w="510" w:type="dxa"/>
          </w:tcPr>
          <w:p w:rsidR="00323F62" w:rsidRDefault="005674BC">
            <w:pPr>
              <w:pStyle w:val="TableParagraph"/>
              <w:spacing w:before="14"/>
              <w:ind w:left="0" w:right="261"/>
              <w:jc w:val="right"/>
              <w:rPr>
                <w:sz w:val="12"/>
              </w:rPr>
            </w:pPr>
            <w:r>
              <w:rPr>
                <w:sz w:val="12"/>
              </w:rPr>
              <w:t>169</w:t>
            </w:r>
          </w:p>
        </w:tc>
        <w:tc>
          <w:tcPr>
            <w:tcW w:w="1242" w:type="dxa"/>
          </w:tcPr>
          <w:p w:rsidR="00323F62" w:rsidRDefault="005674BC">
            <w:pPr>
              <w:pStyle w:val="TableParagraph"/>
              <w:spacing w:before="14"/>
              <w:ind w:left="56"/>
              <w:rPr>
                <w:sz w:val="12"/>
              </w:rPr>
            </w:pPr>
            <w:r>
              <w:rPr>
                <w:i/>
                <w:sz w:val="12"/>
              </w:rPr>
              <w:t>p</w:t>
            </w:r>
            <w:r>
              <w:rPr>
                <w:sz w:val="12"/>
              </w:rPr>
              <w:t>-Мента-1,8-диен-</w:t>
            </w:r>
          </w:p>
          <w:p w:rsidR="00323F62" w:rsidRDefault="005674BC">
            <w:pPr>
              <w:pStyle w:val="TableParagraph"/>
              <w:spacing w:before="2"/>
              <w:ind w:left="56"/>
              <w:rPr>
                <w:sz w:val="12"/>
              </w:rPr>
            </w:pPr>
            <w:r>
              <w:rPr>
                <w:sz w:val="12"/>
              </w:rPr>
              <w:t>-7-ал</w:t>
            </w:r>
          </w:p>
        </w:tc>
        <w:tc>
          <w:tcPr>
            <w:tcW w:w="1179" w:type="dxa"/>
          </w:tcPr>
          <w:p w:rsidR="00323F62" w:rsidRDefault="005674BC">
            <w:pPr>
              <w:pStyle w:val="TableParagraph"/>
              <w:spacing w:before="14"/>
              <w:rPr>
                <w:sz w:val="12"/>
              </w:rPr>
            </w:pPr>
            <w:r>
              <w:rPr>
                <w:sz w:val="12"/>
              </w:rPr>
              <w:t>Perillaldehyde</w:t>
            </w:r>
          </w:p>
        </w:tc>
        <w:tc>
          <w:tcPr>
            <w:tcW w:w="802" w:type="dxa"/>
          </w:tcPr>
          <w:p w:rsidR="00323F62" w:rsidRDefault="005674BC">
            <w:pPr>
              <w:pStyle w:val="TableParagraph"/>
              <w:spacing w:before="14"/>
              <w:ind w:left="56"/>
              <w:rPr>
                <w:sz w:val="12"/>
              </w:rPr>
            </w:pPr>
            <w:r>
              <w:rPr>
                <w:sz w:val="12"/>
              </w:rPr>
              <w:t>2111-75-3</w:t>
            </w:r>
          </w:p>
        </w:tc>
        <w:tc>
          <w:tcPr>
            <w:tcW w:w="805" w:type="dxa"/>
          </w:tcPr>
          <w:p w:rsidR="00323F62" w:rsidRDefault="005674BC">
            <w:pPr>
              <w:pStyle w:val="TableParagraph"/>
              <w:spacing w:before="14"/>
              <w:rPr>
                <w:sz w:val="12"/>
              </w:rPr>
            </w:pPr>
            <w:r>
              <w:rPr>
                <w:sz w:val="12"/>
              </w:rPr>
              <w:t>218-302-8</w:t>
            </w:r>
          </w:p>
        </w:tc>
        <w:tc>
          <w:tcPr>
            <w:tcW w:w="1293" w:type="dxa"/>
          </w:tcPr>
          <w:p w:rsidR="00323F62" w:rsidRDefault="005674BC">
            <w:pPr>
              <w:pStyle w:val="TableParagraph"/>
              <w:spacing w:before="14" w:line="242" w:lineRule="auto"/>
              <w:ind w:right="74" w:hanging="1"/>
              <w:rPr>
                <w:sz w:val="12"/>
              </w:rPr>
            </w:pPr>
            <w:r>
              <w:rPr>
                <w:sz w:val="12"/>
              </w:rPr>
              <w:t>(a) Производи за оралну хигијену</w:t>
            </w:r>
          </w:p>
          <w:p w:rsidR="00323F62" w:rsidRDefault="005674BC">
            <w:pPr>
              <w:pStyle w:val="TableParagraph"/>
              <w:spacing w:before="1"/>
              <w:rPr>
                <w:sz w:val="12"/>
              </w:rPr>
            </w:pPr>
            <w:r>
              <w:rPr>
                <w:sz w:val="12"/>
              </w:rPr>
              <w:t>(б) Други производи</w:t>
            </w:r>
          </w:p>
        </w:tc>
        <w:tc>
          <w:tcPr>
            <w:tcW w:w="1265" w:type="dxa"/>
          </w:tcPr>
          <w:p w:rsidR="00323F62" w:rsidRDefault="00323F62">
            <w:pPr>
              <w:pStyle w:val="TableParagraph"/>
              <w:ind w:left="0"/>
              <w:rPr>
                <w:b/>
                <w:sz w:val="12"/>
              </w:rPr>
            </w:pPr>
          </w:p>
          <w:p w:rsidR="00323F62" w:rsidRDefault="00323F62">
            <w:pPr>
              <w:pStyle w:val="TableParagraph"/>
              <w:spacing w:before="6"/>
              <w:ind w:left="0"/>
              <w:rPr>
                <w:b/>
                <w:sz w:val="13"/>
              </w:rPr>
            </w:pPr>
          </w:p>
          <w:p w:rsidR="00323F62" w:rsidRDefault="005674BC">
            <w:pPr>
              <w:pStyle w:val="TableParagraph"/>
              <w:rPr>
                <w:sz w:val="12"/>
              </w:rPr>
            </w:pPr>
            <w:r>
              <w:rPr>
                <w:sz w:val="12"/>
              </w:rPr>
              <w:t>(б) 0,1 %</w:t>
            </w:r>
          </w:p>
        </w:tc>
        <w:tc>
          <w:tcPr>
            <w:tcW w:w="1317" w:type="dxa"/>
          </w:tcPr>
          <w:p w:rsidR="00323F62" w:rsidRDefault="00323F62">
            <w:pPr>
              <w:pStyle w:val="TableParagraph"/>
              <w:ind w:left="0"/>
              <w:rPr>
                <w:sz w:val="12"/>
              </w:rPr>
            </w:pPr>
          </w:p>
        </w:tc>
        <w:tc>
          <w:tcPr>
            <w:tcW w:w="2070" w:type="dxa"/>
          </w:tcPr>
          <w:p w:rsidR="00323F62" w:rsidRDefault="00323F62">
            <w:pPr>
              <w:pStyle w:val="TableParagraph"/>
              <w:ind w:left="0"/>
              <w:rPr>
                <w:sz w:val="12"/>
              </w:rPr>
            </w:pPr>
          </w:p>
        </w:tc>
      </w:tr>
      <w:tr w:rsidR="00323F62">
        <w:trPr>
          <w:trHeight w:val="466"/>
        </w:trPr>
        <w:tc>
          <w:tcPr>
            <w:tcW w:w="510" w:type="dxa"/>
          </w:tcPr>
          <w:p w:rsidR="00323F62" w:rsidRDefault="005674BC">
            <w:pPr>
              <w:pStyle w:val="TableParagraph"/>
              <w:spacing w:before="14"/>
              <w:ind w:left="0" w:right="261"/>
              <w:jc w:val="right"/>
              <w:rPr>
                <w:sz w:val="12"/>
              </w:rPr>
            </w:pPr>
            <w:r>
              <w:rPr>
                <w:sz w:val="12"/>
              </w:rPr>
              <w:t>170</w:t>
            </w:r>
          </w:p>
        </w:tc>
        <w:tc>
          <w:tcPr>
            <w:tcW w:w="1242" w:type="dxa"/>
          </w:tcPr>
          <w:p w:rsidR="00323F62" w:rsidRDefault="005674BC">
            <w:pPr>
              <w:pStyle w:val="TableParagraph"/>
              <w:spacing w:before="14" w:line="242" w:lineRule="auto"/>
              <w:ind w:right="93"/>
              <w:rPr>
                <w:sz w:val="12"/>
              </w:rPr>
            </w:pPr>
            <w:r>
              <w:rPr>
                <w:sz w:val="12"/>
              </w:rPr>
              <w:t>Изобергамат;</w:t>
            </w:r>
            <w:r>
              <w:rPr>
                <w:spacing w:val="-9"/>
                <w:sz w:val="12"/>
              </w:rPr>
              <w:t xml:space="preserve"> </w:t>
            </w:r>
            <w:r>
              <w:rPr>
                <w:sz w:val="12"/>
              </w:rPr>
              <w:t>Мента- диен-7-метил формат</w:t>
            </w:r>
          </w:p>
        </w:tc>
        <w:tc>
          <w:tcPr>
            <w:tcW w:w="1179" w:type="dxa"/>
          </w:tcPr>
          <w:p w:rsidR="00323F62" w:rsidRDefault="005674BC">
            <w:pPr>
              <w:pStyle w:val="TableParagraph"/>
              <w:spacing w:before="14"/>
              <w:rPr>
                <w:sz w:val="12"/>
              </w:rPr>
            </w:pPr>
            <w:r>
              <w:rPr>
                <w:sz w:val="12"/>
              </w:rPr>
              <w:t>Isobergamate</w:t>
            </w:r>
          </w:p>
        </w:tc>
        <w:tc>
          <w:tcPr>
            <w:tcW w:w="802" w:type="dxa"/>
          </w:tcPr>
          <w:p w:rsidR="00323F62" w:rsidRDefault="005674BC">
            <w:pPr>
              <w:pStyle w:val="TableParagraph"/>
              <w:spacing w:before="14"/>
              <w:rPr>
                <w:sz w:val="12"/>
              </w:rPr>
            </w:pPr>
            <w:r>
              <w:rPr>
                <w:sz w:val="12"/>
              </w:rPr>
              <w:t>68683-20-5</w:t>
            </w:r>
          </w:p>
        </w:tc>
        <w:tc>
          <w:tcPr>
            <w:tcW w:w="805" w:type="dxa"/>
          </w:tcPr>
          <w:p w:rsidR="00323F62" w:rsidRDefault="005674BC">
            <w:pPr>
              <w:pStyle w:val="TableParagraph"/>
              <w:spacing w:before="14"/>
              <w:rPr>
                <w:sz w:val="12"/>
              </w:rPr>
            </w:pPr>
            <w:r>
              <w:rPr>
                <w:sz w:val="12"/>
              </w:rPr>
              <w:t>272-066-0</w:t>
            </w:r>
          </w:p>
        </w:tc>
        <w:tc>
          <w:tcPr>
            <w:tcW w:w="1293" w:type="dxa"/>
          </w:tcPr>
          <w:p w:rsidR="00323F62" w:rsidRDefault="00323F62">
            <w:pPr>
              <w:pStyle w:val="TableParagraph"/>
              <w:ind w:left="0"/>
              <w:rPr>
                <w:sz w:val="12"/>
              </w:rPr>
            </w:pPr>
          </w:p>
        </w:tc>
        <w:tc>
          <w:tcPr>
            <w:tcW w:w="1265" w:type="dxa"/>
          </w:tcPr>
          <w:p w:rsidR="00323F62" w:rsidRDefault="005674BC">
            <w:pPr>
              <w:pStyle w:val="TableParagraph"/>
              <w:spacing w:before="14"/>
              <w:rPr>
                <w:sz w:val="12"/>
              </w:rPr>
            </w:pPr>
            <w:r>
              <w:rPr>
                <w:sz w:val="12"/>
              </w:rPr>
              <w:t>0,1 %</w:t>
            </w:r>
          </w:p>
        </w:tc>
        <w:tc>
          <w:tcPr>
            <w:tcW w:w="1317" w:type="dxa"/>
          </w:tcPr>
          <w:p w:rsidR="00323F62" w:rsidRDefault="00323F62">
            <w:pPr>
              <w:pStyle w:val="TableParagraph"/>
              <w:ind w:left="0"/>
              <w:rPr>
                <w:sz w:val="12"/>
              </w:rPr>
            </w:pPr>
          </w:p>
        </w:tc>
        <w:tc>
          <w:tcPr>
            <w:tcW w:w="2070" w:type="dxa"/>
          </w:tcPr>
          <w:p w:rsidR="00323F62" w:rsidRDefault="00323F62">
            <w:pPr>
              <w:pStyle w:val="TableParagraph"/>
              <w:ind w:left="0"/>
              <w:rPr>
                <w:sz w:val="12"/>
              </w:rPr>
            </w:pPr>
          </w:p>
        </w:tc>
      </w:tr>
      <w:tr w:rsidR="00323F62">
        <w:trPr>
          <w:trHeight w:val="1306"/>
        </w:trPr>
        <w:tc>
          <w:tcPr>
            <w:tcW w:w="510" w:type="dxa"/>
          </w:tcPr>
          <w:p w:rsidR="00323F62" w:rsidRDefault="005674BC">
            <w:pPr>
              <w:pStyle w:val="TableParagraph"/>
              <w:spacing w:before="14"/>
              <w:ind w:left="0" w:right="261"/>
              <w:jc w:val="right"/>
              <w:rPr>
                <w:sz w:val="12"/>
              </w:rPr>
            </w:pPr>
            <w:r>
              <w:rPr>
                <w:sz w:val="12"/>
              </w:rPr>
              <w:t>171</w:t>
            </w:r>
          </w:p>
        </w:tc>
        <w:tc>
          <w:tcPr>
            <w:tcW w:w="1242" w:type="dxa"/>
          </w:tcPr>
          <w:p w:rsidR="00323F62" w:rsidRDefault="005674BC">
            <w:pPr>
              <w:pStyle w:val="TableParagraph"/>
              <w:spacing w:before="14" w:line="242" w:lineRule="auto"/>
              <w:ind w:right="23"/>
              <w:rPr>
                <w:sz w:val="12"/>
              </w:rPr>
            </w:pPr>
            <w:r>
              <w:rPr>
                <w:sz w:val="12"/>
              </w:rPr>
              <w:t>Метокси дициклопен- тадиен карбоксалдехид</w:t>
            </w:r>
          </w:p>
          <w:p w:rsidR="00323F62" w:rsidRDefault="00323F62">
            <w:pPr>
              <w:pStyle w:val="TableParagraph"/>
              <w:spacing w:before="4"/>
              <w:ind w:left="0"/>
              <w:rPr>
                <w:b/>
                <w:sz w:val="12"/>
              </w:rPr>
            </w:pPr>
          </w:p>
          <w:p w:rsidR="00323F62" w:rsidRDefault="005674BC">
            <w:pPr>
              <w:pStyle w:val="TableParagraph"/>
              <w:spacing w:line="242" w:lineRule="auto"/>
              <w:ind w:right="307"/>
              <w:rPr>
                <w:sz w:val="12"/>
              </w:rPr>
            </w:pPr>
            <w:r>
              <w:rPr>
                <w:sz w:val="12"/>
              </w:rPr>
              <w:t>Октахидро-5-ме- токси-</w:t>
            </w:r>
          </w:p>
          <w:p w:rsidR="00323F62" w:rsidRDefault="005674BC">
            <w:pPr>
              <w:pStyle w:val="TableParagraph"/>
              <w:spacing w:before="1" w:line="242" w:lineRule="auto"/>
              <w:ind w:right="198"/>
              <w:rPr>
                <w:sz w:val="12"/>
              </w:rPr>
            </w:pPr>
            <w:r>
              <w:rPr>
                <w:sz w:val="12"/>
              </w:rPr>
              <w:t>4,7-Метано-1</w:t>
            </w:r>
            <w:r>
              <w:rPr>
                <w:i/>
                <w:sz w:val="12"/>
              </w:rPr>
              <w:t>H</w:t>
            </w:r>
            <w:r>
              <w:rPr>
                <w:sz w:val="12"/>
              </w:rPr>
              <w:t>-ин- ден-</w:t>
            </w:r>
          </w:p>
          <w:p w:rsidR="00323F62" w:rsidRDefault="005674BC">
            <w:pPr>
              <w:pStyle w:val="TableParagraph"/>
              <w:spacing w:before="2"/>
              <w:rPr>
                <w:sz w:val="12"/>
              </w:rPr>
            </w:pPr>
            <w:r>
              <w:rPr>
                <w:sz w:val="12"/>
              </w:rPr>
              <w:t>2-карбоксалдехид</w:t>
            </w:r>
          </w:p>
        </w:tc>
        <w:tc>
          <w:tcPr>
            <w:tcW w:w="1179" w:type="dxa"/>
          </w:tcPr>
          <w:p w:rsidR="00323F62" w:rsidRDefault="005674BC">
            <w:pPr>
              <w:pStyle w:val="TableParagraph"/>
              <w:spacing w:before="14"/>
              <w:rPr>
                <w:sz w:val="12"/>
              </w:rPr>
            </w:pPr>
            <w:r>
              <w:rPr>
                <w:sz w:val="12"/>
              </w:rPr>
              <w:t>Scentenal</w:t>
            </w:r>
          </w:p>
        </w:tc>
        <w:tc>
          <w:tcPr>
            <w:tcW w:w="802" w:type="dxa"/>
          </w:tcPr>
          <w:p w:rsidR="00323F62" w:rsidRDefault="005674BC">
            <w:pPr>
              <w:pStyle w:val="TableParagraph"/>
              <w:spacing w:before="14"/>
              <w:rPr>
                <w:sz w:val="12"/>
              </w:rPr>
            </w:pPr>
            <w:r>
              <w:rPr>
                <w:sz w:val="12"/>
              </w:rPr>
              <w:t>86803-90-9</w:t>
            </w:r>
          </w:p>
        </w:tc>
        <w:tc>
          <w:tcPr>
            <w:tcW w:w="805" w:type="dxa"/>
          </w:tcPr>
          <w:p w:rsidR="00323F62" w:rsidRDefault="005674BC">
            <w:pPr>
              <w:pStyle w:val="TableParagraph"/>
              <w:spacing w:before="14"/>
              <w:rPr>
                <w:sz w:val="12"/>
              </w:rPr>
            </w:pPr>
            <w:r>
              <w:rPr>
                <w:sz w:val="12"/>
              </w:rPr>
              <w:t>—</w:t>
            </w:r>
          </w:p>
        </w:tc>
        <w:tc>
          <w:tcPr>
            <w:tcW w:w="1293" w:type="dxa"/>
          </w:tcPr>
          <w:p w:rsidR="00323F62" w:rsidRDefault="00323F62">
            <w:pPr>
              <w:pStyle w:val="TableParagraph"/>
              <w:ind w:left="0"/>
              <w:rPr>
                <w:sz w:val="12"/>
              </w:rPr>
            </w:pPr>
          </w:p>
        </w:tc>
        <w:tc>
          <w:tcPr>
            <w:tcW w:w="1265" w:type="dxa"/>
          </w:tcPr>
          <w:p w:rsidR="00323F62" w:rsidRDefault="005674BC">
            <w:pPr>
              <w:pStyle w:val="TableParagraph"/>
              <w:spacing w:before="14"/>
              <w:rPr>
                <w:sz w:val="12"/>
              </w:rPr>
            </w:pPr>
            <w:r>
              <w:rPr>
                <w:sz w:val="12"/>
              </w:rPr>
              <w:t>0,5 %</w:t>
            </w:r>
          </w:p>
        </w:tc>
        <w:tc>
          <w:tcPr>
            <w:tcW w:w="1317" w:type="dxa"/>
          </w:tcPr>
          <w:p w:rsidR="00323F62" w:rsidRDefault="00323F62">
            <w:pPr>
              <w:pStyle w:val="TableParagraph"/>
              <w:ind w:left="0"/>
              <w:rPr>
                <w:sz w:val="12"/>
              </w:rPr>
            </w:pPr>
          </w:p>
        </w:tc>
        <w:tc>
          <w:tcPr>
            <w:tcW w:w="2070" w:type="dxa"/>
          </w:tcPr>
          <w:p w:rsidR="00323F62" w:rsidRDefault="00323F62">
            <w:pPr>
              <w:pStyle w:val="TableParagraph"/>
              <w:ind w:left="0"/>
              <w:rPr>
                <w:sz w:val="12"/>
              </w:rPr>
            </w:pPr>
          </w:p>
        </w:tc>
      </w:tr>
      <w:tr w:rsidR="00323F62">
        <w:trPr>
          <w:trHeight w:val="326"/>
        </w:trPr>
        <w:tc>
          <w:tcPr>
            <w:tcW w:w="510" w:type="dxa"/>
          </w:tcPr>
          <w:p w:rsidR="00323F62" w:rsidRDefault="005674BC">
            <w:pPr>
              <w:pStyle w:val="TableParagraph"/>
              <w:spacing w:before="14"/>
              <w:ind w:left="0" w:right="261"/>
              <w:jc w:val="right"/>
              <w:rPr>
                <w:sz w:val="12"/>
              </w:rPr>
            </w:pPr>
            <w:r>
              <w:rPr>
                <w:sz w:val="12"/>
              </w:rPr>
              <w:t>172</w:t>
            </w:r>
          </w:p>
        </w:tc>
        <w:tc>
          <w:tcPr>
            <w:tcW w:w="1242" w:type="dxa"/>
          </w:tcPr>
          <w:p w:rsidR="00323F62" w:rsidRDefault="005674BC">
            <w:pPr>
              <w:pStyle w:val="TableParagraph"/>
              <w:spacing w:before="14" w:line="242" w:lineRule="auto"/>
              <w:ind w:right="179"/>
              <w:rPr>
                <w:sz w:val="12"/>
              </w:rPr>
            </w:pPr>
            <w:r>
              <w:rPr>
                <w:sz w:val="12"/>
              </w:rPr>
              <w:t>3-Метилнон-2-ене- нитрил</w:t>
            </w:r>
          </w:p>
        </w:tc>
        <w:tc>
          <w:tcPr>
            <w:tcW w:w="1179" w:type="dxa"/>
          </w:tcPr>
          <w:p w:rsidR="00323F62" w:rsidRDefault="005674BC">
            <w:pPr>
              <w:pStyle w:val="TableParagraph"/>
              <w:spacing w:before="14" w:line="242" w:lineRule="auto"/>
              <w:ind w:right="39"/>
              <w:rPr>
                <w:sz w:val="12"/>
              </w:rPr>
            </w:pPr>
            <w:r>
              <w:rPr>
                <w:sz w:val="12"/>
              </w:rPr>
              <w:t>3-methylnon-2-eneni- trile</w:t>
            </w:r>
          </w:p>
        </w:tc>
        <w:tc>
          <w:tcPr>
            <w:tcW w:w="802" w:type="dxa"/>
          </w:tcPr>
          <w:p w:rsidR="00323F62" w:rsidRDefault="005674BC">
            <w:pPr>
              <w:pStyle w:val="TableParagraph"/>
              <w:spacing w:before="14"/>
              <w:rPr>
                <w:sz w:val="12"/>
              </w:rPr>
            </w:pPr>
            <w:r>
              <w:rPr>
                <w:sz w:val="12"/>
              </w:rPr>
              <w:t>53153-66-5</w:t>
            </w:r>
          </w:p>
        </w:tc>
        <w:tc>
          <w:tcPr>
            <w:tcW w:w="805" w:type="dxa"/>
          </w:tcPr>
          <w:p w:rsidR="00323F62" w:rsidRDefault="005674BC">
            <w:pPr>
              <w:pStyle w:val="TableParagraph"/>
              <w:spacing w:before="14"/>
              <w:rPr>
                <w:sz w:val="12"/>
              </w:rPr>
            </w:pPr>
            <w:r>
              <w:rPr>
                <w:sz w:val="12"/>
              </w:rPr>
              <w:t>258-398-9</w:t>
            </w:r>
          </w:p>
        </w:tc>
        <w:tc>
          <w:tcPr>
            <w:tcW w:w="1293" w:type="dxa"/>
          </w:tcPr>
          <w:p w:rsidR="00323F62" w:rsidRDefault="00323F62">
            <w:pPr>
              <w:pStyle w:val="TableParagraph"/>
              <w:ind w:left="0"/>
              <w:rPr>
                <w:sz w:val="12"/>
              </w:rPr>
            </w:pPr>
          </w:p>
        </w:tc>
        <w:tc>
          <w:tcPr>
            <w:tcW w:w="1265" w:type="dxa"/>
          </w:tcPr>
          <w:p w:rsidR="00323F62" w:rsidRDefault="005674BC">
            <w:pPr>
              <w:pStyle w:val="TableParagraph"/>
              <w:spacing w:before="14"/>
              <w:rPr>
                <w:sz w:val="12"/>
              </w:rPr>
            </w:pPr>
            <w:r>
              <w:rPr>
                <w:sz w:val="12"/>
              </w:rPr>
              <w:t>0,2 %</w:t>
            </w:r>
          </w:p>
        </w:tc>
        <w:tc>
          <w:tcPr>
            <w:tcW w:w="1317" w:type="dxa"/>
          </w:tcPr>
          <w:p w:rsidR="00323F62" w:rsidRDefault="00323F62">
            <w:pPr>
              <w:pStyle w:val="TableParagraph"/>
              <w:ind w:left="0"/>
              <w:rPr>
                <w:sz w:val="12"/>
              </w:rPr>
            </w:pPr>
          </w:p>
        </w:tc>
        <w:tc>
          <w:tcPr>
            <w:tcW w:w="2070" w:type="dxa"/>
          </w:tcPr>
          <w:p w:rsidR="00323F62" w:rsidRDefault="00323F62">
            <w:pPr>
              <w:pStyle w:val="TableParagraph"/>
              <w:ind w:left="0"/>
              <w:rPr>
                <w:sz w:val="12"/>
              </w:rPr>
            </w:pPr>
          </w:p>
        </w:tc>
      </w:tr>
      <w:tr w:rsidR="00323F62">
        <w:trPr>
          <w:trHeight w:val="2146"/>
        </w:trPr>
        <w:tc>
          <w:tcPr>
            <w:tcW w:w="510" w:type="dxa"/>
          </w:tcPr>
          <w:p w:rsidR="00323F62" w:rsidRDefault="005674BC">
            <w:pPr>
              <w:pStyle w:val="TableParagraph"/>
              <w:spacing w:before="14"/>
              <w:ind w:left="0" w:right="261"/>
              <w:jc w:val="right"/>
              <w:rPr>
                <w:sz w:val="12"/>
              </w:rPr>
            </w:pPr>
            <w:r>
              <w:rPr>
                <w:sz w:val="12"/>
              </w:rPr>
              <w:t>173</w:t>
            </w:r>
          </w:p>
        </w:tc>
        <w:tc>
          <w:tcPr>
            <w:tcW w:w="1242" w:type="dxa"/>
          </w:tcPr>
          <w:p w:rsidR="00323F62" w:rsidRDefault="005674BC">
            <w:pPr>
              <w:pStyle w:val="TableParagraph"/>
              <w:spacing w:before="14" w:line="242" w:lineRule="auto"/>
              <w:ind w:right="48"/>
              <w:rPr>
                <w:sz w:val="12"/>
              </w:rPr>
            </w:pPr>
            <w:r>
              <w:rPr>
                <w:sz w:val="12"/>
              </w:rPr>
              <w:t>Метил октин кар- бонат;</w:t>
            </w:r>
          </w:p>
          <w:p w:rsidR="00323F62" w:rsidRDefault="005674BC">
            <w:pPr>
              <w:pStyle w:val="TableParagraph"/>
              <w:spacing w:before="2"/>
              <w:rPr>
                <w:sz w:val="12"/>
              </w:rPr>
            </w:pPr>
            <w:r>
              <w:rPr>
                <w:sz w:val="12"/>
              </w:rPr>
              <w:t>Метил нон-2-иноат</w:t>
            </w:r>
          </w:p>
        </w:tc>
        <w:tc>
          <w:tcPr>
            <w:tcW w:w="1179" w:type="dxa"/>
          </w:tcPr>
          <w:p w:rsidR="00323F62" w:rsidRDefault="005674BC">
            <w:pPr>
              <w:pStyle w:val="TableParagraph"/>
              <w:spacing w:before="14" w:line="242" w:lineRule="auto"/>
              <w:ind w:right="422"/>
              <w:rPr>
                <w:sz w:val="12"/>
              </w:rPr>
            </w:pPr>
            <w:r>
              <w:rPr>
                <w:sz w:val="12"/>
              </w:rPr>
              <w:t>Methyl octine carbonate</w:t>
            </w:r>
          </w:p>
        </w:tc>
        <w:tc>
          <w:tcPr>
            <w:tcW w:w="802" w:type="dxa"/>
          </w:tcPr>
          <w:p w:rsidR="00323F62" w:rsidRDefault="005674BC">
            <w:pPr>
              <w:pStyle w:val="TableParagraph"/>
              <w:spacing w:before="14"/>
              <w:rPr>
                <w:sz w:val="12"/>
              </w:rPr>
            </w:pPr>
            <w:r>
              <w:rPr>
                <w:sz w:val="12"/>
              </w:rPr>
              <w:t>111-80-8</w:t>
            </w:r>
          </w:p>
        </w:tc>
        <w:tc>
          <w:tcPr>
            <w:tcW w:w="805" w:type="dxa"/>
          </w:tcPr>
          <w:p w:rsidR="00323F62" w:rsidRDefault="005674BC">
            <w:pPr>
              <w:pStyle w:val="TableParagraph"/>
              <w:spacing w:before="14"/>
              <w:rPr>
                <w:sz w:val="12"/>
              </w:rPr>
            </w:pPr>
            <w:r>
              <w:rPr>
                <w:sz w:val="12"/>
              </w:rPr>
              <w:t>203-909-2</w:t>
            </w:r>
          </w:p>
        </w:tc>
        <w:tc>
          <w:tcPr>
            <w:tcW w:w="1293" w:type="dxa"/>
          </w:tcPr>
          <w:p w:rsidR="00323F62" w:rsidRDefault="005674BC">
            <w:pPr>
              <w:pStyle w:val="TableParagraph"/>
              <w:spacing w:before="14" w:line="242" w:lineRule="auto"/>
              <w:ind w:left="58" w:right="74"/>
              <w:rPr>
                <w:sz w:val="12"/>
              </w:rPr>
            </w:pPr>
            <w:r>
              <w:rPr>
                <w:sz w:val="12"/>
              </w:rPr>
              <w:t>(a) Производи за оралну хигијену</w:t>
            </w:r>
          </w:p>
          <w:p w:rsidR="00323F62" w:rsidRDefault="00323F62">
            <w:pPr>
              <w:pStyle w:val="TableParagraph"/>
              <w:spacing w:before="3"/>
              <w:ind w:left="0"/>
              <w:rPr>
                <w:b/>
                <w:sz w:val="12"/>
              </w:rPr>
            </w:pPr>
          </w:p>
          <w:p w:rsidR="00323F62" w:rsidRDefault="005674BC">
            <w:pPr>
              <w:pStyle w:val="TableParagraph"/>
              <w:spacing w:before="1"/>
              <w:ind w:left="58"/>
              <w:rPr>
                <w:sz w:val="12"/>
              </w:rPr>
            </w:pPr>
            <w:r>
              <w:rPr>
                <w:sz w:val="12"/>
              </w:rPr>
              <w:t>(б) Други производи</w:t>
            </w:r>
          </w:p>
        </w:tc>
        <w:tc>
          <w:tcPr>
            <w:tcW w:w="1265" w:type="dxa"/>
          </w:tcPr>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spacing w:before="9"/>
              <w:ind w:left="0"/>
              <w:rPr>
                <w:b/>
                <w:sz w:val="13"/>
              </w:rPr>
            </w:pPr>
          </w:p>
          <w:p w:rsidR="00323F62" w:rsidRDefault="005674BC">
            <w:pPr>
              <w:pStyle w:val="TableParagraph"/>
              <w:spacing w:line="242" w:lineRule="auto"/>
              <w:ind w:right="215" w:hanging="1"/>
              <w:rPr>
                <w:sz w:val="12"/>
              </w:rPr>
            </w:pPr>
            <w:r>
              <w:rPr>
                <w:sz w:val="12"/>
              </w:rPr>
              <w:t>(б) 0,002 % када се користи сам.</w:t>
            </w:r>
          </w:p>
          <w:p w:rsidR="00323F62" w:rsidRDefault="00323F62">
            <w:pPr>
              <w:pStyle w:val="TableParagraph"/>
              <w:spacing w:before="3"/>
              <w:ind w:left="0"/>
              <w:rPr>
                <w:b/>
                <w:sz w:val="12"/>
              </w:rPr>
            </w:pPr>
          </w:p>
          <w:p w:rsidR="00323F62" w:rsidRDefault="005674BC">
            <w:pPr>
              <w:pStyle w:val="TableParagraph"/>
              <w:spacing w:line="242" w:lineRule="auto"/>
              <w:ind w:right="30"/>
              <w:rPr>
                <w:sz w:val="12"/>
              </w:rPr>
            </w:pPr>
            <w:r>
              <w:rPr>
                <w:sz w:val="12"/>
              </w:rPr>
              <w:t>Када је присутан у комбинацији са метил хептин карбонатом, комбиновани ниво у готовом производу не сме да пређе 0,01 % (од чега метил октин карбоната не сме бити више од 0,002%)</w:t>
            </w:r>
          </w:p>
        </w:tc>
        <w:tc>
          <w:tcPr>
            <w:tcW w:w="1317" w:type="dxa"/>
          </w:tcPr>
          <w:p w:rsidR="00323F62" w:rsidRDefault="00323F62">
            <w:pPr>
              <w:pStyle w:val="TableParagraph"/>
              <w:ind w:left="0"/>
              <w:rPr>
                <w:sz w:val="12"/>
              </w:rPr>
            </w:pPr>
          </w:p>
        </w:tc>
        <w:tc>
          <w:tcPr>
            <w:tcW w:w="2070" w:type="dxa"/>
          </w:tcPr>
          <w:p w:rsidR="00323F62" w:rsidRDefault="00323F62">
            <w:pPr>
              <w:pStyle w:val="TableParagraph"/>
              <w:ind w:left="0"/>
              <w:rPr>
                <w:sz w:val="12"/>
              </w:rPr>
            </w:pPr>
          </w:p>
        </w:tc>
      </w:tr>
      <w:tr w:rsidR="00323F62">
        <w:trPr>
          <w:trHeight w:val="466"/>
        </w:trPr>
        <w:tc>
          <w:tcPr>
            <w:tcW w:w="510" w:type="dxa"/>
          </w:tcPr>
          <w:p w:rsidR="00323F62" w:rsidRDefault="005674BC">
            <w:pPr>
              <w:pStyle w:val="TableParagraph"/>
              <w:spacing w:before="15"/>
              <w:ind w:left="0" w:right="261"/>
              <w:jc w:val="right"/>
              <w:rPr>
                <w:sz w:val="12"/>
              </w:rPr>
            </w:pPr>
            <w:r>
              <w:rPr>
                <w:sz w:val="12"/>
              </w:rPr>
              <w:t>174</w:t>
            </w:r>
          </w:p>
        </w:tc>
        <w:tc>
          <w:tcPr>
            <w:tcW w:w="1242" w:type="dxa"/>
          </w:tcPr>
          <w:p w:rsidR="00323F62" w:rsidRDefault="005674BC">
            <w:pPr>
              <w:pStyle w:val="TableParagraph"/>
              <w:spacing w:before="15" w:line="242" w:lineRule="auto"/>
              <w:ind w:right="93"/>
              <w:jc w:val="both"/>
              <w:rPr>
                <w:sz w:val="12"/>
              </w:rPr>
            </w:pPr>
            <w:r>
              <w:rPr>
                <w:sz w:val="12"/>
              </w:rPr>
              <w:t>Амилвинилкарбинил ацетат; 1-Октен-3-ил ацетат</w:t>
            </w:r>
          </w:p>
        </w:tc>
        <w:tc>
          <w:tcPr>
            <w:tcW w:w="1179" w:type="dxa"/>
          </w:tcPr>
          <w:p w:rsidR="00323F62" w:rsidRDefault="005674BC">
            <w:pPr>
              <w:pStyle w:val="TableParagraph"/>
              <w:spacing w:before="15" w:line="242" w:lineRule="auto"/>
              <w:ind w:right="178"/>
              <w:rPr>
                <w:sz w:val="12"/>
              </w:rPr>
            </w:pPr>
            <w:r>
              <w:rPr>
                <w:sz w:val="12"/>
              </w:rPr>
              <w:t>Amylvinylcarbinyl acetate</w:t>
            </w:r>
          </w:p>
        </w:tc>
        <w:tc>
          <w:tcPr>
            <w:tcW w:w="802" w:type="dxa"/>
          </w:tcPr>
          <w:p w:rsidR="00323F62" w:rsidRDefault="005674BC">
            <w:pPr>
              <w:pStyle w:val="TableParagraph"/>
              <w:spacing w:before="15"/>
              <w:rPr>
                <w:sz w:val="12"/>
              </w:rPr>
            </w:pPr>
            <w:r>
              <w:rPr>
                <w:sz w:val="12"/>
              </w:rPr>
              <w:t>2442-10-6</w:t>
            </w:r>
          </w:p>
        </w:tc>
        <w:tc>
          <w:tcPr>
            <w:tcW w:w="805" w:type="dxa"/>
          </w:tcPr>
          <w:p w:rsidR="00323F62" w:rsidRDefault="005674BC">
            <w:pPr>
              <w:pStyle w:val="TableParagraph"/>
              <w:spacing w:before="15"/>
              <w:ind w:left="58"/>
              <w:rPr>
                <w:sz w:val="12"/>
              </w:rPr>
            </w:pPr>
            <w:r>
              <w:rPr>
                <w:sz w:val="12"/>
              </w:rPr>
              <w:t>219-474-7</w:t>
            </w:r>
          </w:p>
        </w:tc>
        <w:tc>
          <w:tcPr>
            <w:tcW w:w="1293" w:type="dxa"/>
          </w:tcPr>
          <w:p w:rsidR="00323F62" w:rsidRDefault="005674BC">
            <w:pPr>
              <w:pStyle w:val="TableParagraph"/>
              <w:spacing w:before="15" w:line="242" w:lineRule="auto"/>
              <w:ind w:left="58" w:right="74"/>
              <w:rPr>
                <w:sz w:val="12"/>
              </w:rPr>
            </w:pPr>
            <w:r>
              <w:rPr>
                <w:sz w:val="12"/>
              </w:rPr>
              <w:t>(a) Производи за оралну хигијену</w:t>
            </w:r>
          </w:p>
          <w:p w:rsidR="00323F62" w:rsidRDefault="005674BC">
            <w:pPr>
              <w:pStyle w:val="TableParagraph"/>
              <w:spacing w:before="1"/>
              <w:ind w:left="58"/>
              <w:rPr>
                <w:sz w:val="12"/>
              </w:rPr>
            </w:pPr>
            <w:r>
              <w:rPr>
                <w:sz w:val="12"/>
              </w:rPr>
              <w:t>(б) Други производи</w:t>
            </w:r>
          </w:p>
        </w:tc>
        <w:tc>
          <w:tcPr>
            <w:tcW w:w="1265" w:type="dxa"/>
          </w:tcPr>
          <w:p w:rsidR="00323F62" w:rsidRDefault="00323F62">
            <w:pPr>
              <w:pStyle w:val="TableParagraph"/>
              <w:ind w:left="0"/>
              <w:rPr>
                <w:b/>
                <w:sz w:val="12"/>
              </w:rPr>
            </w:pPr>
          </w:p>
          <w:p w:rsidR="00323F62" w:rsidRDefault="00323F62">
            <w:pPr>
              <w:pStyle w:val="TableParagraph"/>
              <w:spacing w:before="7"/>
              <w:ind w:left="0"/>
              <w:rPr>
                <w:b/>
                <w:sz w:val="13"/>
              </w:rPr>
            </w:pPr>
          </w:p>
          <w:p w:rsidR="00323F62" w:rsidRDefault="005674BC">
            <w:pPr>
              <w:pStyle w:val="TableParagraph"/>
              <w:rPr>
                <w:sz w:val="12"/>
              </w:rPr>
            </w:pPr>
            <w:r>
              <w:rPr>
                <w:sz w:val="12"/>
              </w:rPr>
              <w:t>(б) 0,3 %</w:t>
            </w:r>
          </w:p>
        </w:tc>
        <w:tc>
          <w:tcPr>
            <w:tcW w:w="1317" w:type="dxa"/>
          </w:tcPr>
          <w:p w:rsidR="00323F62" w:rsidRDefault="00323F62">
            <w:pPr>
              <w:pStyle w:val="TableParagraph"/>
              <w:ind w:left="0"/>
              <w:rPr>
                <w:sz w:val="12"/>
              </w:rPr>
            </w:pPr>
          </w:p>
        </w:tc>
        <w:tc>
          <w:tcPr>
            <w:tcW w:w="2070" w:type="dxa"/>
          </w:tcPr>
          <w:p w:rsidR="00323F62" w:rsidRDefault="00323F62">
            <w:pPr>
              <w:pStyle w:val="TableParagraph"/>
              <w:ind w:left="0"/>
              <w:rPr>
                <w:sz w:val="12"/>
              </w:rPr>
            </w:pPr>
          </w:p>
        </w:tc>
      </w:tr>
      <w:tr w:rsidR="00323F62">
        <w:trPr>
          <w:trHeight w:val="466"/>
        </w:trPr>
        <w:tc>
          <w:tcPr>
            <w:tcW w:w="510" w:type="dxa"/>
          </w:tcPr>
          <w:p w:rsidR="00323F62" w:rsidRDefault="005674BC">
            <w:pPr>
              <w:pStyle w:val="TableParagraph"/>
              <w:spacing w:before="15"/>
              <w:ind w:left="0" w:right="260"/>
              <w:jc w:val="right"/>
              <w:rPr>
                <w:sz w:val="12"/>
              </w:rPr>
            </w:pPr>
            <w:r>
              <w:rPr>
                <w:sz w:val="12"/>
              </w:rPr>
              <w:t>175</w:t>
            </w:r>
          </w:p>
        </w:tc>
        <w:tc>
          <w:tcPr>
            <w:tcW w:w="1242" w:type="dxa"/>
          </w:tcPr>
          <w:p w:rsidR="00323F62" w:rsidRDefault="005674BC">
            <w:pPr>
              <w:pStyle w:val="TableParagraph"/>
              <w:spacing w:before="15" w:line="242" w:lineRule="auto"/>
              <w:ind w:right="63"/>
              <w:rPr>
                <w:sz w:val="12"/>
              </w:rPr>
            </w:pPr>
            <w:r>
              <w:rPr>
                <w:sz w:val="12"/>
              </w:rPr>
              <w:t>Пропилиден фталид; 3-Пропилиденфталид</w:t>
            </w:r>
          </w:p>
        </w:tc>
        <w:tc>
          <w:tcPr>
            <w:tcW w:w="1179" w:type="dxa"/>
          </w:tcPr>
          <w:p w:rsidR="00323F62" w:rsidRDefault="005674BC">
            <w:pPr>
              <w:pStyle w:val="TableParagraph"/>
              <w:spacing w:before="15"/>
              <w:rPr>
                <w:sz w:val="12"/>
              </w:rPr>
            </w:pPr>
            <w:r>
              <w:rPr>
                <w:sz w:val="12"/>
              </w:rPr>
              <w:t>Propylidene phthalide</w:t>
            </w:r>
          </w:p>
        </w:tc>
        <w:tc>
          <w:tcPr>
            <w:tcW w:w="802" w:type="dxa"/>
          </w:tcPr>
          <w:p w:rsidR="00323F62" w:rsidRDefault="005674BC">
            <w:pPr>
              <w:pStyle w:val="TableParagraph"/>
              <w:spacing w:before="15"/>
              <w:rPr>
                <w:sz w:val="12"/>
              </w:rPr>
            </w:pPr>
            <w:r>
              <w:rPr>
                <w:sz w:val="12"/>
              </w:rPr>
              <w:t>17369-59-4</w:t>
            </w:r>
          </w:p>
        </w:tc>
        <w:tc>
          <w:tcPr>
            <w:tcW w:w="805" w:type="dxa"/>
          </w:tcPr>
          <w:p w:rsidR="00323F62" w:rsidRDefault="005674BC">
            <w:pPr>
              <w:pStyle w:val="TableParagraph"/>
              <w:spacing w:before="15"/>
              <w:rPr>
                <w:sz w:val="12"/>
              </w:rPr>
            </w:pPr>
            <w:r>
              <w:rPr>
                <w:sz w:val="12"/>
              </w:rPr>
              <w:t>241-402-8</w:t>
            </w:r>
          </w:p>
        </w:tc>
        <w:tc>
          <w:tcPr>
            <w:tcW w:w="1293" w:type="dxa"/>
          </w:tcPr>
          <w:p w:rsidR="00323F62" w:rsidRDefault="005674BC">
            <w:pPr>
              <w:pStyle w:val="TableParagraph"/>
              <w:spacing w:before="15" w:line="242" w:lineRule="auto"/>
              <w:ind w:left="58" w:right="74" w:hanging="1"/>
              <w:rPr>
                <w:sz w:val="12"/>
              </w:rPr>
            </w:pPr>
            <w:r>
              <w:rPr>
                <w:sz w:val="12"/>
              </w:rPr>
              <w:t>(a) Производи за оралну хигијену</w:t>
            </w:r>
          </w:p>
          <w:p w:rsidR="00323F62" w:rsidRDefault="005674BC">
            <w:pPr>
              <w:pStyle w:val="TableParagraph"/>
              <w:spacing w:before="1"/>
              <w:ind w:left="58"/>
              <w:rPr>
                <w:sz w:val="12"/>
              </w:rPr>
            </w:pPr>
            <w:r>
              <w:rPr>
                <w:sz w:val="12"/>
              </w:rPr>
              <w:t>(б) Други производи</w:t>
            </w:r>
          </w:p>
        </w:tc>
        <w:tc>
          <w:tcPr>
            <w:tcW w:w="1265" w:type="dxa"/>
          </w:tcPr>
          <w:p w:rsidR="00323F62" w:rsidRDefault="00323F62">
            <w:pPr>
              <w:pStyle w:val="TableParagraph"/>
              <w:ind w:left="0"/>
              <w:rPr>
                <w:b/>
                <w:sz w:val="12"/>
              </w:rPr>
            </w:pPr>
          </w:p>
          <w:p w:rsidR="00323F62" w:rsidRDefault="00323F62">
            <w:pPr>
              <w:pStyle w:val="TableParagraph"/>
              <w:spacing w:before="7"/>
              <w:ind w:left="0"/>
              <w:rPr>
                <w:b/>
                <w:sz w:val="13"/>
              </w:rPr>
            </w:pPr>
          </w:p>
          <w:p w:rsidR="00323F62" w:rsidRDefault="005674BC">
            <w:pPr>
              <w:pStyle w:val="TableParagraph"/>
              <w:spacing w:before="1"/>
              <w:rPr>
                <w:sz w:val="12"/>
              </w:rPr>
            </w:pPr>
            <w:r>
              <w:rPr>
                <w:sz w:val="12"/>
              </w:rPr>
              <w:t>(б) 0,01 %</w:t>
            </w:r>
          </w:p>
        </w:tc>
        <w:tc>
          <w:tcPr>
            <w:tcW w:w="1317" w:type="dxa"/>
          </w:tcPr>
          <w:p w:rsidR="00323F62" w:rsidRDefault="00323F62">
            <w:pPr>
              <w:pStyle w:val="TableParagraph"/>
              <w:ind w:left="0"/>
              <w:rPr>
                <w:sz w:val="12"/>
              </w:rPr>
            </w:pPr>
          </w:p>
        </w:tc>
        <w:tc>
          <w:tcPr>
            <w:tcW w:w="2070" w:type="dxa"/>
          </w:tcPr>
          <w:p w:rsidR="00323F62" w:rsidRDefault="00323F62">
            <w:pPr>
              <w:pStyle w:val="TableParagraph"/>
              <w:ind w:left="0"/>
              <w:rPr>
                <w:sz w:val="12"/>
              </w:rPr>
            </w:pPr>
          </w:p>
        </w:tc>
      </w:tr>
      <w:tr w:rsidR="00323F62">
        <w:trPr>
          <w:trHeight w:val="606"/>
        </w:trPr>
        <w:tc>
          <w:tcPr>
            <w:tcW w:w="510" w:type="dxa"/>
          </w:tcPr>
          <w:p w:rsidR="00323F62" w:rsidRDefault="005674BC">
            <w:pPr>
              <w:pStyle w:val="TableParagraph"/>
              <w:spacing w:before="15"/>
              <w:ind w:left="0" w:right="260"/>
              <w:jc w:val="right"/>
              <w:rPr>
                <w:sz w:val="12"/>
              </w:rPr>
            </w:pPr>
            <w:r>
              <w:rPr>
                <w:sz w:val="12"/>
              </w:rPr>
              <w:t>176</w:t>
            </w:r>
          </w:p>
        </w:tc>
        <w:tc>
          <w:tcPr>
            <w:tcW w:w="1242" w:type="dxa"/>
          </w:tcPr>
          <w:p w:rsidR="00323F62" w:rsidRDefault="005674BC">
            <w:pPr>
              <w:pStyle w:val="TableParagraph"/>
              <w:spacing w:before="15" w:line="242" w:lineRule="auto"/>
              <w:ind w:right="137"/>
              <w:rPr>
                <w:sz w:val="12"/>
              </w:rPr>
            </w:pPr>
            <w:r>
              <w:rPr>
                <w:sz w:val="12"/>
              </w:rPr>
              <w:t>Изоциклогераниол; 2,4,6-Триметил-3- циклохексен-1-ме- танол</w:t>
            </w:r>
          </w:p>
        </w:tc>
        <w:tc>
          <w:tcPr>
            <w:tcW w:w="1179" w:type="dxa"/>
          </w:tcPr>
          <w:p w:rsidR="00323F62" w:rsidRDefault="005674BC">
            <w:pPr>
              <w:pStyle w:val="TableParagraph"/>
              <w:spacing w:before="15"/>
              <w:rPr>
                <w:sz w:val="12"/>
              </w:rPr>
            </w:pPr>
            <w:r>
              <w:rPr>
                <w:sz w:val="12"/>
              </w:rPr>
              <w:t>Isocyclogeraniol</w:t>
            </w:r>
          </w:p>
        </w:tc>
        <w:tc>
          <w:tcPr>
            <w:tcW w:w="802" w:type="dxa"/>
          </w:tcPr>
          <w:p w:rsidR="00323F62" w:rsidRDefault="005674BC">
            <w:pPr>
              <w:pStyle w:val="TableParagraph"/>
              <w:spacing w:before="15"/>
              <w:rPr>
                <w:sz w:val="12"/>
              </w:rPr>
            </w:pPr>
            <w:r>
              <w:rPr>
                <w:sz w:val="12"/>
              </w:rPr>
              <w:t>68527-77-5</w:t>
            </w:r>
          </w:p>
        </w:tc>
        <w:tc>
          <w:tcPr>
            <w:tcW w:w="805" w:type="dxa"/>
          </w:tcPr>
          <w:p w:rsidR="00323F62" w:rsidRDefault="005674BC">
            <w:pPr>
              <w:pStyle w:val="TableParagraph"/>
              <w:spacing w:before="15"/>
              <w:ind w:left="58"/>
              <w:rPr>
                <w:sz w:val="12"/>
              </w:rPr>
            </w:pPr>
            <w:r>
              <w:rPr>
                <w:sz w:val="12"/>
              </w:rPr>
              <w:t>271-282-2</w:t>
            </w:r>
          </w:p>
        </w:tc>
        <w:tc>
          <w:tcPr>
            <w:tcW w:w="1293" w:type="dxa"/>
          </w:tcPr>
          <w:p w:rsidR="00323F62" w:rsidRDefault="00323F62">
            <w:pPr>
              <w:pStyle w:val="TableParagraph"/>
              <w:ind w:left="0"/>
              <w:rPr>
                <w:sz w:val="12"/>
              </w:rPr>
            </w:pPr>
          </w:p>
        </w:tc>
        <w:tc>
          <w:tcPr>
            <w:tcW w:w="1265" w:type="dxa"/>
          </w:tcPr>
          <w:p w:rsidR="00323F62" w:rsidRDefault="005674BC">
            <w:pPr>
              <w:pStyle w:val="TableParagraph"/>
              <w:spacing w:before="15"/>
              <w:rPr>
                <w:sz w:val="12"/>
              </w:rPr>
            </w:pPr>
            <w:r>
              <w:rPr>
                <w:sz w:val="12"/>
              </w:rPr>
              <w:t>0,5 %</w:t>
            </w:r>
          </w:p>
        </w:tc>
        <w:tc>
          <w:tcPr>
            <w:tcW w:w="1317" w:type="dxa"/>
          </w:tcPr>
          <w:p w:rsidR="00323F62" w:rsidRDefault="00323F62">
            <w:pPr>
              <w:pStyle w:val="TableParagraph"/>
              <w:ind w:left="0"/>
              <w:rPr>
                <w:sz w:val="12"/>
              </w:rPr>
            </w:pPr>
          </w:p>
        </w:tc>
        <w:tc>
          <w:tcPr>
            <w:tcW w:w="2070" w:type="dxa"/>
          </w:tcPr>
          <w:p w:rsidR="00323F62" w:rsidRDefault="00323F62">
            <w:pPr>
              <w:pStyle w:val="TableParagraph"/>
              <w:ind w:left="0"/>
              <w:rPr>
                <w:sz w:val="12"/>
              </w:rPr>
            </w:pPr>
          </w:p>
        </w:tc>
      </w:tr>
      <w:tr w:rsidR="00323F62">
        <w:trPr>
          <w:trHeight w:val="466"/>
        </w:trPr>
        <w:tc>
          <w:tcPr>
            <w:tcW w:w="510" w:type="dxa"/>
          </w:tcPr>
          <w:p w:rsidR="00323F62" w:rsidRDefault="005674BC">
            <w:pPr>
              <w:pStyle w:val="TableParagraph"/>
              <w:spacing w:before="15"/>
              <w:ind w:left="0" w:right="260"/>
              <w:jc w:val="right"/>
              <w:rPr>
                <w:sz w:val="12"/>
              </w:rPr>
            </w:pPr>
            <w:r>
              <w:rPr>
                <w:sz w:val="12"/>
              </w:rPr>
              <w:t>177</w:t>
            </w:r>
          </w:p>
        </w:tc>
        <w:tc>
          <w:tcPr>
            <w:tcW w:w="1242" w:type="dxa"/>
          </w:tcPr>
          <w:p w:rsidR="00323F62" w:rsidRDefault="005674BC">
            <w:pPr>
              <w:pStyle w:val="TableParagraph"/>
              <w:spacing w:before="15" w:line="242" w:lineRule="auto"/>
              <w:ind w:right="60"/>
              <w:rPr>
                <w:sz w:val="12"/>
              </w:rPr>
            </w:pPr>
            <w:r>
              <w:rPr>
                <w:sz w:val="12"/>
              </w:rPr>
              <w:t>2-Хексилиден цикло- пентанон</w:t>
            </w:r>
          </w:p>
        </w:tc>
        <w:tc>
          <w:tcPr>
            <w:tcW w:w="1179" w:type="dxa"/>
          </w:tcPr>
          <w:p w:rsidR="00323F62" w:rsidRDefault="005674BC">
            <w:pPr>
              <w:pStyle w:val="TableParagraph"/>
              <w:spacing w:before="15" w:line="242" w:lineRule="auto"/>
              <w:ind w:right="109"/>
              <w:rPr>
                <w:sz w:val="12"/>
              </w:rPr>
            </w:pPr>
            <w:r>
              <w:rPr>
                <w:sz w:val="12"/>
              </w:rPr>
              <w:t>2-Hexylidene cyclo- pentanone</w:t>
            </w:r>
          </w:p>
        </w:tc>
        <w:tc>
          <w:tcPr>
            <w:tcW w:w="802" w:type="dxa"/>
          </w:tcPr>
          <w:p w:rsidR="00323F62" w:rsidRDefault="005674BC">
            <w:pPr>
              <w:pStyle w:val="TableParagraph"/>
              <w:spacing w:before="15"/>
              <w:rPr>
                <w:sz w:val="12"/>
              </w:rPr>
            </w:pPr>
            <w:r>
              <w:rPr>
                <w:sz w:val="12"/>
              </w:rPr>
              <w:t>17373-89-6</w:t>
            </w:r>
          </w:p>
        </w:tc>
        <w:tc>
          <w:tcPr>
            <w:tcW w:w="805" w:type="dxa"/>
          </w:tcPr>
          <w:p w:rsidR="00323F62" w:rsidRDefault="005674BC">
            <w:pPr>
              <w:pStyle w:val="TableParagraph"/>
              <w:spacing w:before="15"/>
              <w:ind w:left="58"/>
              <w:rPr>
                <w:sz w:val="12"/>
              </w:rPr>
            </w:pPr>
            <w:r>
              <w:rPr>
                <w:sz w:val="12"/>
              </w:rPr>
              <w:t>241-411-7</w:t>
            </w:r>
          </w:p>
        </w:tc>
        <w:tc>
          <w:tcPr>
            <w:tcW w:w="1293" w:type="dxa"/>
          </w:tcPr>
          <w:p w:rsidR="00323F62" w:rsidRDefault="005674BC">
            <w:pPr>
              <w:pStyle w:val="TableParagraph"/>
              <w:spacing w:before="15" w:line="242" w:lineRule="auto"/>
              <w:ind w:left="58" w:right="74"/>
              <w:rPr>
                <w:sz w:val="12"/>
              </w:rPr>
            </w:pPr>
            <w:r>
              <w:rPr>
                <w:sz w:val="12"/>
              </w:rPr>
              <w:t>(a) Производи за оралну хигијену</w:t>
            </w:r>
          </w:p>
          <w:p w:rsidR="00323F62" w:rsidRDefault="005674BC">
            <w:pPr>
              <w:pStyle w:val="TableParagraph"/>
              <w:spacing w:before="1"/>
              <w:ind w:left="58"/>
              <w:rPr>
                <w:sz w:val="12"/>
              </w:rPr>
            </w:pPr>
            <w:r>
              <w:rPr>
                <w:sz w:val="12"/>
              </w:rPr>
              <w:t>(б) Други производи</w:t>
            </w:r>
          </w:p>
        </w:tc>
        <w:tc>
          <w:tcPr>
            <w:tcW w:w="1265" w:type="dxa"/>
          </w:tcPr>
          <w:p w:rsidR="00323F62" w:rsidRDefault="00323F62">
            <w:pPr>
              <w:pStyle w:val="TableParagraph"/>
              <w:ind w:left="0"/>
              <w:rPr>
                <w:b/>
                <w:sz w:val="12"/>
              </w:rPr>
            </w:pPr>
          </w:p>
          <w:p w:rsidR="00323F62" w:rsidRDefault="00323F62">
            <w:pPr>
              <w:pStyle w:val="TableParagraph"/>
              <w:spacing w:before="7"/>
              <w:ind w:left="0"/>
              <w:rPr>
                <w:b/>
                <w:sz w:val="13"/>
              </w:rPr>
            </w:pPr>
          </w:p>
          <w:p w:rsidR="00323F62" w:rsidRDefault="005674BC">
            <w:pPr>
              <w:pStyle w:val="TableParagraph"/>
              <w:spacing w:before="1"/>
              <w:rPr>
                <w:sz w:val="12"/>
              </w:rPr>
            </w:pPr>
            <w:r>
              <w:rPr>
                <w:sz w:val="12"/>
              </w:rPr>
              <w:t>(б) 0,06 %</w:t>
            </w:r>
          </w:p>
        </w:tc>
        <w:tc>
          <w:tcPr>
            <w:tcW w:w="1317" w:type="dxa"/>
          </w:tcPr>
          <w:p w:rsidR="00323F62" w:rsidRDefault="00323F62">
            <w:pPr>
              <w:pStyle w:val="TableParagraph"/>
              <w:ind w:left="0"/>
              <w:rPr>
                <w:sz w:val="12"/>
              </w:rPr>
            </w:pPr>
          </w:p>
        </w:tc>
        <w:tc>
          <w:tcPr>
            <w:tcW w:w="2070" w:type="dxa"/>
          </w:tcPr>
          <w:p w:rsidR="00323F62" w:rsidRDefault="00323F62">
            <w:pPr>
              <w:pStyle w:val="TableParagraph"/>
              <w:ind w:left="0"/>
              <w:rPr>
                <w:sz w:val="12"/>
              </w:rPr>
            </w:pPr>
          </w:p>
        </w:tc>
      </w:tr>
      <w:tr w:rsidR="00323F62">
        <w:trPr>
          <w:trHeight w:val="466"/>
        </w:trPr>
        <w:tc>
          <w:tcPr>
            <w:tcW w:w="510" w:type="dxa"/>
          </w:tcPr>
          <w:p w:rsidR="00323F62" w:rsidRDefault="005674BC">
            <w:pPr>
              <w:pStyle w:val="TableParagraph"/>
              <w:spacing w:before="15"/>
              <w:ind w:left="0" w:right="260"/>
              <w:jc w:val="right"/>
              <w:rPr>
                <w:sz w:val="12"/>
              </w:rPr>
            </w:pPr>
            <w:r>
              <w:rPr>
                <w:sz w:val="12"/>
              </w:rPr>
              <w:t>178</w:t>
            </w:r>
          </w:p>
        </w:tc>
        <w:tc>
          <w:tcPr>
            <w:tcW w:w="1242" w:type="dxa"/>
          </w:tcPr>
          <w:p w:rsidR="00323F62" w:rsidRDefault="005674BC">
            <w:pPr>
              <w:pStyle w:val="TableParagraph"/>
              <w:spacing w:before="15" w:line="242" w:lineRule="auto"/>
              <w:ind w:right="60"/>
              <w:rPr>
                <w:sz w:val="12"/>
              </w:rPr>
            </w:pPr>
            <w:r>
              <w:rPr>
                <w:sz w:val="12"/>
              </w:rPr>
              <w:t>Метил хептадиенон; 6-Метил-3,5-хептади- ен-2-он</w:t>
            </w:r>
          </w:p>
        </w:tc>
        <w:tc>
          <w:tcPr>
            <w:tcW w:w="1179" w:type="dxa"/>
          </w:tcPr>
          <w:p w:rsidR="00323F62" w:rsidRDefault="005674BC">
            <w:pPr>
              <w:pStyle w:val="TableParagraph"/>
              <w:spacing w:before="15"/>
              <w:rPr>
                <w:sz w:val="12"/>
              </w:rPr>
            </w:pPr>
            <w:r>
              <w:rPr>
                <w:sz w:val="12"/>
              </w:rPr>
              <w:t>Methyl heptadienone</w:t>
            </w:r>
          </w:p>
        </w:tc>
        <w:tc>
          <w:tcPr>
            <w:tcW w:w="802" w:type="dxa"/>
          </w:tcPr>
          <w:p w:rsidR="00323F62" w:rsidRDefault="005674BC">
            <w:pPr>
              <w:pStyle w:val="TableParagraph"/>
              <w:spacing w:before="15"/>
              <w:rPr>
                <w:sz w:val="12"/>
              </w:rPr>
            </w:pPr>
            <w:r>
              <w:rPr>
                <w:sz w:val="12"/>
              </w:rPr>
              <w:t>1604-28-0</w:t>
            </w:r>
          </w:p>
        </w:tc>
        <w:tc>
          <w:tcPr>
            <w:tcW w:w="805" w:type="dxa"/>
          </w:tcPr>
          <w:p w:rsidR="00323F62" w:rsidRDefault="005674BC">
            <w:pPr>
              <w:pStyle w:val="TableParagraph"/>
              <w:spacing w:before="15"/>
              <w:ind w:left="58"/>
              <w:rPr>
                <w:sz w:val="12"/>
              </w:rPr>
            </w:pPr>
            <w:r>
              <w:rPr>
                <w:sz w:val="12"/>
              </w:rPr>
              <w:t>216-507-7</w:t>
            </w:r>
          </w:p>
        </w:tc>
        <w:tc>
          <w:tcPr>
            <w:tcW w:w="1293" w:type="dxa"/>
          </w:tcPr>
          <w:p w:rsidR="00323F62" w:rsidRDefault="005674BC">
            <w:pPr>
              <w:pStyle w:val="TableParagraph"/>
              <w:spacing w:before="15" w:line="242" w:lineRule="auto"/>
              <w:ind w:left="58" w:right="74" w:hanging="1"/>
              <w:rPr>
                <w:sz w:val="12"/>
              </w:rPr>
            </w:pPr>
            <w:r>
              <w:rPr>
                <w:sz w:val="12"/>
              </w:rPr>
              <w:t>(a) Производи за оралну хигијену</w:t>
            </w:r>
          </w:p>
          <w:p w:rsidR="00323F62" w:rsidRDefault="005674BC">
            <w:pPr>
              <w:pStyle w:val="TableParagraph"/>
              <w:spacing w:before="2"/>
              <w:ind w:left="58"/>
              <w:rPr>
                <w:sz w:val="12"/>
              </w:rPr>
            </w:pPr>
            <w:r>
              <w:rPr>
                <w:sz w:val="12"/>
              </w:rPr>
              <w:t>(б) Други производи</w:t>
            </w:r>
          </w:p>
        </w:tc>
        <w:tc>
          <w:tcPr>
            <w:tcW w:w="1265" w:type="dxa"/>
          </w:tcPr>
          <w:p w:rsidR="00323F62" w:rsidRDefault="00323F62">
            <w:pPr>
              <w:pStyle w:val="TableParagraph"/>
              <w:ind w:left="0"/>
              <w:rPr>
                <w:b/>
                <w:sz w:val="12"/>
              </w:rPr>
            </w:pPr>
          </w:p>
          <w:p w:rsidR="00323F62" w:rsidRDefault="00323F62">
            <w:pPr>
              <w:pStyle w:val="TableParagraph"/>
              <w:spacing w:before="8"/>
              <w:ind w:left="0"/>
              <w:rPr>
                <w:b/>
                <w:sz w:val="13"/>
              </w:rPr>
            </w:pPr>
          </w:p>
          <w:p w:rsidR="00323F62" w:rsidRDefault="005674BC">
            <w:pPr>
              <w:pStyle w:val="TableParagraph"/>
              <w:ind w:left="58"/>
              <w:rPr>
                <w:sz w:val="12"/>
              </w:rPr>
            </w:pPr>
            <w:r>
              <w:rPr>
                <w:sz w:val="12"/>
              </w:rPr>
              <w:t>(б) 0,002 %</w:t>
            </w:r>
          </w:p>
        </w:tc>
        <w:tc>
          <w:tcPr>
            <w:tcW w:w="1317" w:type="dxa"/>
          </w:tcPr>
          <w:p w:rsidR="00323F62" w:rsidRDefault="00323F62">
            <w:pPr>
              <w:pStyle w:val="TableParagraph"/>
              <w:ind w:left="0"/>
              <w:rPr>
                <w:sz w:val="12"/>
              </w:rPr>
            </w:pPr>
          </w:p>
        </w:tc>
        <w:tc>
          <w:tcPr>
            <w:tcW w:w="2070" w:type="dxa"/>
          </w:tcPr>
          <w:p w:rsidR="00323F62" w:rsidRDefault="00323F62">
            <w:pPr>
              <w:pStyle w:val="TableParagraph"/>
              <w:ind w:left="0"/>
              <w:rPr>
                <w:sz w:val="12"/>
              </w:rPr>
            </w:pPr>
          </w:p>
        </w:tc>
      </w:tr>
      <w:tr w:rsidR="00323F62">
        <w:trPr>
          <w:trHeight w:val="886"/>
        </w:trPr>
        <w:tc>
          <w:tcPr>
            <w:tcW w:w="510" w:type="dxa"/>
          </w:tcPr>
          <w:p w:rsidR="00323F62" w:rsidRDefault="005674BC">
            <w:pPr>
              <w:pStyle w:val="TableParagraph"/>
              <w:spacing w:before="15"/>
              <w:ind w:left="0" w:right="260"/>
              <w:jc w:val="right"/>
              <w:rPr>
                <w:sz w:val="12"/>
              </w:rPr>
            </w:pPr>
            <w:r>
              <w:rPr>
                <w:sz w:val="12"/>
              </w:rPr>
              <w:t>179</w:t>
            </w:r>
          </w:p>
        </w:tc>
        <w:tc>
          <w:tcPr>
            <w:tcW w:w="1242" w:type="dxa"/>
          </w:tcPr>
          <w:p w:rsidR="00323F62" w:rsidRDefault="005674BC">
            <w:pPr>
              <w:pStyle w:val="TableParagraph"/>
              <w:spacing w:before="15" w:line="242" w:lineRule="auto"/>
              <w:ind w:right="158"/>
              <w:rPr>
                <w:sz w:val="12"/>
              </w:rPr>
            </w:pPr>
            <w:r>
              <w:rPr>
                <w:i/>
                <w:sz w:val="12"/>
              </w:rPr>
              <w:t>p</w:t>
            </w:r>
            <w:r>
              <w:rPr>
                <w:sz w:val="12"/>
              </w:rPr>
              <w:t>-метилхидроцина- мик алдехид; Крезилпропион алдехид</w:t>
            </w:r>
          </w:p>
          <w:p w:rsidR="00323F62" w:rsidRDefault="005674BC">
            <w:pPr>
              <w:pStyle w:val="TableParagraph"/>
              <w:spacing w:before="3" w:line="242" w:lineRule="auto"/>
              <w:ind w:right="97"/>
              <w:rPr>
                <w:sz w:val="12"/>
              </w:rPr>
            </w:pPr>
            <w:r>
              <w:rPr>
                <w:i/>
                <w:sz w:val="12"/>
              </w:rPr>
              <w:t>p</w:t>
            </w:r>
            <w:r>
              <w:rPr>
                <w:sz w:val="12"/>
              </w:rPr>
              <w:t>-Метилхидро цина- малдехид</w:t>
            </w:r>
          </w:p>
        </w:tc>
        <w:tc>
          <w:tcPr>
            <w:tcW w:w="1179" w:type="dxa"/>
          </w:tcPr>
          <w:p w:rsidR="00323F62" w:rsidRDefault="005674BC">
            <w:pPr>
              <w:pStyle w:val="TableParagraph"/>
              <w:spacing w:before="16" w:line="242" w:lineRule="auto"/>
              <w:ind w:right="178"/>
              <w:rPr>
                <w:sz w:val="12"/>
              </w:rPr>
            </w:pPr>
            <w:r>
              <w:rPr>
                <w:sz w:val="12"/>
              </w:rPr>
              <w:t>p-Мethylhydrocin- namic</w:t>
            </w:r>
          </w:p>
          <w:p w:rsidR="00323F62" w:rsidRDefault="005674BC">
            <w:pPr>
              <w:pStyle w:val="TableParagraph"/>
              <w:spacing w:before="1"/>
              <w:rPr>
                <w:sz w:val="12"/>
              </w:rPr>
            </w:pPr>
            <w:r>
              <w:rPr>
                <w:sz w:val="12"/>
              </w:rPr>
              <w:t>aldehyde</w:t>
            </w:r>
          </w:p>
        </w:tc>
        <w:tc>
          <w:tcPr>
            <w:tcW w:w="802" w:type="dxa"/>
          </w:tcPr>
          <w:p w:rsidR="00323F62" w:rsidRDefault="005674BC">
            <w:pPr>
              <w:pStyle w:val="TableParagraph"/>
              <w:spacing w:before="16"/>
              <w:ind w:left="58"/>
              <w:rPr>
                <w:sz w:val="12"/>
              </w:rPr>
            </w:pPr>
            <w:r>
              <w:rPr>
                <w:sz w:val="12"/>
              </w:rPr>
              <w:t>5406-12-2</w:t>
            </w:r>
          </w:p>
        </w:tc>
        <w:tc>
          <w:tcPr>
            <w:tcW w:w="805" w:type="dxa"/>
          </w:tcPr>
          <w:p w:rsidR="00323F62" w:rsidRDefault="005674BC">
            <w:pPr>
              <w:pStyle w:val="TableParagraph"/>
              <w:spacing w:before="16"/>
              <w:ind w:left="58"/>
              <w:rPr>
                <w:sz w:val="12"/>
              </w:rPr>
            </w:pPr>
            <w:r>
              <w:rPr>
                <w:sz w:val="12"/>
              </w:rPr>
              <w:t>226-460-4</w:t>
            </w:r>
          </w:p>
        </w:tc>
        <w:tc>
          <w:tcPr>
            <w:tcW w:w="1293" w:type="dxa"/>
          </w:tcPr>
          <w:p w:rsidR="00323F62" w:rsidRDefault="00323F62">
            <w:pPr>
              <w:pStyle w:val="TableParagraph"/>
              <w:ind w:left="0"/>
              <w:rPr>
                <w:sz w:val="12"/>
              </w:rPr>
            </w:pPr>
          </w:p>
        </w:tc>
        <w:tc>
          <w:tcPr>
            <w:tcW w:w="1265" w:type="dxa"/>
          </w:tcPr>
          <w:p w:rsidR="00323F62" w:rsidRDefault="005674BC">
            <w:pPr>
              <w:pStyle w:val="TableParagraph"/>
              <w:spacing w:before="16"/>
              <w:ind w:left="58"/>
              <w:rPr>
                <w:sz w:val="12"/>
              </w:rPr>
            </w:pPr>
            <w:r>
              <w:rPr>
                <w:sz w:val="12"/>
              </w:rPr>
              <w:t>0,2 %</w:t>
            </w:r>
          </w:p>
        </w:tc>
        <w:tc>
          <w:tcPr>
            <w:tcW w:w="1317" w:type="dxa"/>
          </w:tcPr>
          <w:p w:rsidR="00323F62" w:rsidRDefault="00323F62">
            <w:pPr>
              <w:pStyle w:val="TableParagraph"/>
              <w:ind w:left="0"/>
              <w:rPr>
                <w:sz w:val="12"/>
              </w:rPr>
            </w:pPr>
          </w:p>
        </w:tc>
        <w:tc>
          <w:tcPr>
            <w:tcW w:w="2070" w:type="dxa"/>
          </w:tcPr>
          <w:p w:rsidR="00323F62" w:rsidRDefault="00323F62">
            <w:pPr>
              <w:pStyle w:val="TableParagraph"/>
              <w:ind w:left="0"/>
              <w:rPr>
                <w:sz w:val="12"/>
              </w:rPr>
            </w:pPr>
          </w:p>
        </w:tc>
      </w:tr>
      <w:tr w:rsidR="00323F62">
        <w:trPr>
          <w:trHeight w:val="1166"/>
        </w:trPr>
        <w:tc>
          <w:tcPr>
            <w:tcW w:w="510" w:type="dxa"/>
          </w:tcPr>
          <w:p w:rsidR="00323F62" w:rsidRDefault="005674BC">
            <w:pPr>
              <w:pStyle w:val="TableParagraph"/>
              <w:spacing w:before="16"/>
              <w:ind w:left="0" w:right="260"/>
              <w:jc w:val="right"/>
              <w:rPr>
                <w:sz w:val="12"/>
              </w:rPr>
            </w:pPr>
            <w:r>
              <w:rPr>
                <w:sz w:val="12"/>
              </w:rPr>
              <w:t>180</w:t>
            </w:r>
          </w:p>
        </w:tc>
        <w:tc>
          <w:tcPr>
            <w:tcW w:w="1242" w:type="dxa"/>
          </w:tcPr>
          <w:p w:rsidR="00323F62" w:rsidRDefault="005674BC">
            <w:pPr>
              <w:pStyle w:val="TableParagraph"/>
              <w:spacing w:before="16"/>
              <w:rPr>
                <w:i/>
                <w:sz w:val="12"/>
              </w:rPr>
            </w:pPr>
            <w:r>
              <w:rPr>
                <w:i/>
                <w:sz w:val="12"/>
              </w:rPr>
              <w:t>Liquidambar orientalis</w:t>
            </w:r>
          </w:p>
          <w:p w:rsidR="00323F62" w:rsidRDefault="005674BC">
            <w:pPr>
              <w:pStyle w:val="TableParagraph"/>
              <w:spacing w:before="2" w:line="487" w:lineRule="auto"/>
              <w:ind w:right="389"/>
              <w:rPr>
                <w:sz w:val="12"/>
              </w:rPr>
            </w:pPr>
            <w:r>
              <w:rPr>
                <w:sz w:val="12"/>
              </w:rPr>
              <w:t>уље и екстракт (styrax)</w:t>
            </w:r>
          </w:p>
        </w:tc>
        <w:tc>
          <w:tcPr>
            <w:tcW w:w="1179" w:type="dxa"/>
          </w:tcPr>
          <w:p w:rsidR="00323F62" w:rsidRDefault="005674BC">
            <w:pPr>
              <w:pStyle w:val="TableParagraph"/>
              <w:spacing w:before="16" w:line="242" w:lineRule="auto"/>
              <w:ind w:right="42"/>
              <w:rPr>
                <w:sz w:val="12"/>
              </w:rPr>
            </w:pPr>
            <w:r>
              <w:rPr>
                <w:sz w:val="12"/>
              </w:rPr>
              <w:t>Liquidambar Orienta- lis Resin Extract;</w:t>
            </w:r>
          </w:p>
          <w:p w:rsidR="00323F62" w:rsidRDefault="00323F62">
            <w:pPr>
              <w:pStyle w:val="TableParagraph"/>
              <w:spacing w:before="3"/>
              <w:ind w:left="0"/>
              <w:rPr>
                <w:b/>
                <w:sz w:val="12"/>
              </w:rPr>
            </w:pPr>
          </w:p>
          <w:p w:rsidR="00323F62" w:rsidRDefault="005674BC">
            <w:pPr>
              <w:pStyle w:val="TableParagraph"/>
              <w:spacing w:line="242" w:lineRule="auto"/>
              <w:ind w:right="42"/>
              <w:rPr>
                <w:sz w:val="12"/>
              </w:rPr>
            </w:pPr>
            <w:r>
              <w:rPr>
                <w:sz w:val="12"/>
              </w:rPr>
              <w:t>Liquidambar Orienta- lis Balsam Extract;</w:t>
            </w:r>
          </w:p>
          <w:p w:rsidR="00323F62" w:rsidRDefault="00323F62">
            <w:pPr>
              <w:pStyle w:val="TableParagraph"/>
              <w:spacing w:before="3"/>
              <w:ind w:left="0"/>
              <w:rPr>
                <w:b/>
                <w:sz w:val="12"/>
              </w:rPr>
            </w:pPr>
          </w:p>
          <w:p w:rsidR="00323F62" w:rsidRDefault="005674BC">
            <w:pPr>
              <w:pStyle w:val="TableParagraph"/>
              <w:spacing w:line="242" w:lineRule="auto"/>
              <w:ind w:right="42"/>
              <w:rPr>
                <w:sz w:val="12"/>
              </w:rPr>
            </w:pPr>
            <w:r>
              <w:rPr>
                <w:sz w:val="12"/>
              </w:rPr>
              <w:t>Liquidambar Orienta- lis Balsam Oil</w:t>
            </w:r>
          </w:p>
        </w:tc>
        <w:tc>
          <w:tcPr>
            <w:tcW w:w="802" w:type="dxa"/>
          </w:tcPr>
          <w:p w:rsidR="00323F62" w:rsidRDefault="005674BC">
            <w:pPr>
              <w:pStyle w:val="TableParagraph"/>
              <w:spacing w:before="16"/>
              <w:ind w:left="58"/>
              <w:rPr>
                <w:sz w:val="12"/>
              </w:rPr>
            </w:pPr>
            <w:r>
              <w:rPr>
                <w:sz w:val="12"/>
              </w:rPr>
              <w:t>94891-27-7</w:t>
            </w:r>
          </w:p>
        </w:tc>
        <w:tc>
          <w:tcPr>
            <w:tcW w:w="805" w:type="dxa"/>
          </w:tcPr>
          <w:p w:rsidR="00323F62" w:rsidRDefault="005674BC">
            <w:pPr>
              <w:pStyle w:val="TableParagraph"/>
              <w:spacing w:before="16"/>
              <w:ind w:left="58"/>
              <w:rPr>
                <w:sz w:val="12"/>
              </w:rPr>
            </w:pPr>
            <w:r>
              <w:rPr>
                <w:sz w:val="12"/>
              </w:rPr>
              <w:t>305-627-6</w:t>
            </w:r>
          </w:p>
        </w:tc>
        <w:tc>
          <w:tcPr>
            <w:tcW w:w="1293" w:type="dxa"/>
          </w:tcPr>
          <w:p w:rsidR="00323F62" w:rsidRDefault="00323F62">
            <w:pPr>
              <w:pStyle w:val="TableParagraph"/>
              <w:ind w:left="0"/>
              <w:rPr>
                <w:sz w:val="12"/>
              </w:rPr>
            </w:pPr>
          </w:p>
        </w:tc>
        <w:tc>
          <w:tcPr>
            <w:tcW w:w="1265" w:type="dxa"/>
          </w:tcPr>
          <w:p w:rsidR="00323F62" w:rsidRDefault="005674BC">
            <w:pPr>
              <w:pStyle w:val="TableParagraph"/>
              <w:spacing w:before="16"/>
              <w:ind w:left="58"/>
              <w:rPr>
                <w:sz w:val="12"/>
              </w:rPr>
            </w:pPr>
            <w:r>
              <w:rPr>
                <w:sz w:val="12"/>
              </w:rPr>
              <w:t>0,6 %</w:t>
            </w:r>
          </w:p>
        </w:tc>
        <w:tc>
          <w:tcPr>
            <w:tcW w:w="1317" w:type="dxa"/>
          </w:tcPr>
          <w:p w:rsidR="00323F62" w:rsidRDefault="00323F62">
            <w:pPr>
              <w:pStyle w:val="TableParagraph"/>
              <w:ind w:left="0"/>
              <w:rPr>
                <w:sz w:val="12"/>
              </w:rPr>
            </w:pPr>
          </w:p>
        </w:tc>
        <w:tc>
          <w:tcPr>
            <w:tcW w:w="2070" w:type="dxa"/>
          </w:tcPr>
          <w:p w:rsidR="00323F62" w:rsidRDefault="00323F62">
            <w:pPr>
              <w:pStyle w:val="TableParagraph"/>
              <w:ind w:left="0"/>
              <w:rPr>
                <w:sz w:val="12"/>
              </w:rPr>
            </w:pPr>
          </w:p>
        </w:tc>
      </w:tr>
      <w:tr w:rsidR="00323F62">
        <w:trPr>
          <w:trHeight w:val="1166"/>
        </w:trPr>
        <w:tc>
          <w:tcPr>
            <w:tcW w:w="510" w:type="dxa"/>
          </w:tcPr>
          <w:p w:rsidR="00323F62" w:rsidRDefault="005674BC">
            <w:pPr>
              <w:pStyle w:val="TableParagraph"/>
              <w:spacing w:before="16"/>
              <w:ind w:left="0" w:right="260"/>
              <w:jc w:val="right"/>
              <w:rPr>
                <w:sz w:val="12"/>
              </w:rPr>
            </w:pPr>
            <w:r>
              <w:rPr>
                <w:sz w:val="12"/>
              </w:rPr>
              <w:t>181</w:t>
            </w:r>
          </w:p>
        </w:tc>
        <w:tc>
          <w:tcPr>
            <w:tcW w:w="1242" w:type="dxa"/>
          </w:tcPr>
          <w:p w:rsidR="00323F62" w:rsidRDefault="005674BC">
            <w:pPr>
              <w:pStyle w:val="TableParagraph"/>
              <w:spacing w:before="16" w:line="242" w:lineRule="auto"/>
              <w:ind w:right="528"/>
              <w:rPr>
                <w:i/>
                <w:sz w:val="12"/>
              </w:rPr>
            </w:pPr>
            <w:r>
              <w:rPr>
                <w:i/>
                <w:sz w:val="12"/>
              </w:rPr>
              <w:t>Liquidambar styraciflua</w:t>
            </w:r>
          </w:p>
          <w:p w:rsidR="00323F62" w:rsidRDefault="005674BC">
            <w:pPr>
              <w:pStyle w:val="TableParagraph"/>
              <w:spacing w:before="1" w:line="487" w:lineRule="auto"/>
              <w:ind w:right="389"/>
              <w:rPr>
                <w:sz w:val="12"/>
              </w:rPr>
            </w:pPr>
            <w:r>
              <w:rPr>
                <w:sz w:val="12"/>
              </w:rPr>
              <w:t>уље и екстракт (styrax)</w:t>
            </w:r>
          </w:p>
        </w:tc>
        <w:tc>
          <w:tcPr>
            <w:tcW w:w="1179" w:type="dxa"/>
          </w:tcPr>
          <w:p w:rsidR="00323F62" w:rsidRDefault="005674BC">
            <w:pPr>
              <w:pStyle w:val="TableParagraph"/>
              <w:spacing w:before="16" w:line="242" w:lineRule="auto"/>
              <w:ind w:right="62"/>
              <w:rPr>
                <w:sz w:val="12"/>
              </w:rPr>
            </w:pPr>
            <w:r>
              <w:rPr>
                <w:sz w:val="12"/>
              </w:rPr>
              <w:t>Liquidambar Styraci- flua Oil;</w:t>
            </w:r>
          </w:p>
          <w:p w:rsidR="00323F62" w:rsidRDefault="00323F62">
            <w:pPr>
              <w:pStyle w:val="TableParagraph"/>
              <w:spacing w:before="3"/>
              <w:ind w:left="0"/>
              <w:rPr>
                <w:b/>
                <w:sz w:val="12"/>
              </w:rPr>
            </w:pPr>
          </w:p>
          <w:p w:rsidR="00323F62" w:rsidRDefault="005674BC">
            <w:pPr>
              <w:pStyle w:val="TableParagraph"/>
              <w:spacing w:line="242" w:lineRule="auto"/>
              <w:ind w:right="62"/>
              <w:rPr>
                <w:sz w:val="12"/>
              </w:rPr>
            </w:pPr>
            <w:r>
              <w:rPr>
                <w:sz w:val="12"/>
              </w:rPr>
              <w:t>Liquidambar Styraci- flua Balsam Extract;</w:t>
            </w:r>
          </w:p>
          <w:p w:rsidR="00323F62" w:rsidRDefault="00323F62">
            <w:pPr>
              <w:pStyle w:val="TableParagraph"/>
              <w:spacing w:before="3"/>
              <w:ind w:left="0"/>
              <w:rPr>
                <w:b/>
                <w:sz w:val="12"/>
              </w:rPr>
            </w:pPr>
          </w:p>
          <w:p w:rsidR="00323F62" w:rsidRDefault="005674BC">
            <w:pPr>
              <w:pStyle w:val="TableParagraph"/>
              <w:spacing w:line="242" w:lineRule="auto"/>
              <w:ind w:right="62"/>
              <w:rPr>
                <w:sz w:val="12"/>
              </w:rPr>
            </w:pPr>
            <w:r>
              <w:rPr>
                <w:sz w:val="12"/>
              </w:rPr>
              <w:t>Liquidambar Styraci- flua Balsam Oil</w:t>
            </w:r>
          </w:p>
        </w:tc>
        <w:tc>
          <w:tcPr>
            <w:tcW w:w="802" w:type="dxa"/>
          </w:tcPr>
          <w:p w:rsidR="00323F62" w:rsidRDefault="005674BC">
            <w:pPr>
              <w:pStyle w:val="TableParagraph"/>
              <w:spacing w:before="16"/>
              <w:ind w:left="58"/>
              <w:rPr>
                <w:sz w:val="12"/>
              </w:rPr>
            </w:pPr>
            <w:r>
              <w:rPr>
                <w:sz w:val="12"/>
              </w:rPr>
              <w:t>8046-19-3</w:t>
            </w:r>
          </w:p>
          <w:p w:rsidR="00323F62" w:rsidRDefault="00323F62">
            <w:pPr>
              <w:pStyle w:val="TableParagraph"/>
              <w:spacing w:before="4"/>
              <w:ind w:left="0"/>
              <w:rPr>
                <w:b/>
                <w:sz w:val="12"/>
              </w:rPr>
            </w:pPr>
          </w:p>
          <w:p w:rsidR="00323F62" w:rsidRDefault="005674BC">
            <w:pPr>
              <w:pStyle w:val="TableParagraph"/>
              <w:ind w:left="58"/>
              <w:rPr>
                <w:sz w:val="12"/>
              </w:rPr>
            </w:pPr>
            <w:r>
              <w:rPr>
                <w:sz w:val="12"/>
              </w:rPr>
              <w:t>94891-28-8</w:t>
            </w:r>
          </w:p>
        </w:tc>
        <w:tc>
          <w:tcPr>
            <w:tcW w:w="805" w:type="dxa"/>
          </w:tcPr>
          <w:p w:rsidR="00323F62" w:rsidRDefault="005674BC">
            <w:pPr>
              <w:pStyle w:val="TableParagraph"/>
              <w:spacing w:before="16"/>
              <w:ind w:left="58"/>
              <w:rPr>
                <w:sz w:val="12"/>
              </w:rPr>
            </w:pPr>
            <w:r>
              <w:rPr>
                <w:sz w:val="12"/>
              </w:rPr>
              <w:t>232-458-4</w:t>
            </w:r>
          </w:p>
          <w:p w:rsidR="00323F62" w:rsidRDefault="00323F62">
            <w:pPr>
              <w:pStyle w:val="TableParagraph"/>
              <w:spacing w:before="4"/>
              <w:ind w:left="0"/>
              <w:rPr>
                <w:b/>
                <w:sz w:val="12"/>
              </w:rPr>
            </w:pPr>
          </w:p>
          <w:p w:rsidR="00323F62" w:rsidRDefault="005674BC">
            <w:pPr>
              <w:pStyle w:val="TableParagraph"/>
              <w:ind w:left="58"/>
              <w:rPr>
                <w:sz w:val="12"/>
              </w:rPr>
            </w:pPr>
            <w:r>
              <w:rPr>
                <w:sz w:val="12"/>
              </w:rPr>
              <w:t>305-628-1</w:t>
            </w:r>
          </w:p>
        </w:tc>
        <w:tc>
          <w:tcPr>
            <w:tcW w:w="1293" w:type="dxa"/>
          </w:tcPr>
          <w:p w:rsidR="00323F62" w:rsidRDefault="00323F62">
            <w:pPr>
              <w:pStyle w:val="TableParagraph"/>
              <w:ind w:left="0"/>
              <w:rPr>
                <w:sz w:val="12"/>
              </w:rPr>
            </w:pPr>
          </w:p>
        </w:tc>
        <w:tc>
          <w:tcPr>
            <w:tcW w:w="1265" w:type="dxa"/>
          </w:tcPr>
          <w:p w:rsidR="00323F62" w:rsidRDefault="005674BC">
            <w:pPr>
              <w:pStyle w:val="TableParagraph"/>
              <w:spacing w:before="16"/>
              <w:ind w:left="58"/>
              <w:rPr>
                <w:sz w:val="12"/>
              </w:rPr>
            </w:pPr>
            <w:r>
              <w:rPr>
                <w:sz w:val="12"/>
              </w:rPr>
              <w:t>0,6 %</w:t>
            </w:r>
          </w:p>
        </w:tc>
        <w:tc>
          <w:tcPr>
            <w:tcW w:w="1317" w:type="dxa"/>
          </w:tcPr>
          <w:p w:rsidR="00323F62" w:rsidRDefault="00323F62">
            <w:pPr>
              <w:pStyle w:val="TableParagraph"/>
              <w:ind w:left="0"/>
              <w:rPr>
                <w:sz w:val="12"/>
              </w:rPr>
            </w:pPr>
          </w:p>
        </w:tc>
        <w:tc>
          <w:tcPr>
            <w:tcW w:w="2070" w:type="dxa"/>
          </w:tcPr>
          <w:p w:rsidR="00323F62" w:rsidRDefault="00323F62">
            <w:pPr>
              <w:pStyle w:val="TableParagraph"/>
              <w:ind w:left="0"/>
              <w:rPr>
                <w:sz w:val="12"/>
              </w:rPr>
            </w:pPr>
          </w:p>
        </w:tc>
      </w:tr>
      <w:tr w:rsidR="00323F62">
        <w:trPr>
          <w:trHeight w:val="1306"/>
        </w:trPr>
        <w:tc>
          <w:tcPr>
            <w:tcW w:w="510" w:type="dxa"/>
          </w:tcPr>
          <w:p w:rsidR="00323F62" w:rsidRDefault="005674BC">
            <w:pPr>
              <w:pStyle w:val="TableParagraph"/>
              <w:spacing w:before="16"/>
              <w:ind w:left="0" w:right="260"/>
              <w:jc w:val="right"/>
              <w:rPr>
                <w:sz w:val="12"/>
              </w:rPr>
            </w:pPr>
            <w:r>
              <w:rPr>
                <w:sz w:val="12"/>
              </w:rPr>
              <w:t>182</w:t>
            </w:r>
          </w:p>
        </w:tc>
        <w:tc>
          <w:tcPr>
            <w:tcW w:w="1242" w:type="dxa"/>
          </w:tcPr>
          <w:p w:rsidR="00323F62" w:rsidRDefault="005674BC">
            <w:pPr>
              <w:pStyle w:val="TableParagraph"/>
              <w:spacing w:before="16"/>
              <w:rPr>
                <w:sz w:val="12"/>
              </w:rPr>
            </w:pPr>
            <w:r>
              <w:rPr>
                <w:sz w:val="12"/>
              </w:rPr>
              <w:t>1-(5,6,7,8-Тетра-</w:t>
            </w:r>
          </w:p>
          <w:p w:rsidR="00323F62" w:rsidRDefault="005674BC">
            <w:pPr>
              <w:pStyle w:val="TableParagraph"/>
              <w:spacing w:before="2" w:line="242" w:lineRule="auto"/>
              <w:ind w:right="267"/>
              <w:rPr>
                <w:sz w:val="12"/>
              </w:rPr>
            </w:pPr>
            <w:r>
              <w:rPr>
                <w:sz w:val="12"/>
              </w:rPr>
              <w:t>хидро- 3,5,5,6,8,8-хекса-</w:t>
            </w:r>
          </w:p>
          <w:p w:rsidR="00323F62" w:rsidRDefault="005674BC">
            <w:pPr>
              <w:pStyle w:val="TableParagraph"/>
              <w:spacing w:before="1"/>
              <w:rPr>
                <w:sz w:val="12"/>
              </w:rPr>
            </w:pPr>
            <w:r>
              <w:rPr>
                <w:sz w:val="12"/>
              </w:rPr>
              <w:t>метил-</w:t>
            </w:r>
          </w:p>
          <w:p w:rsidR="00323F62" w:rsidRDefault="005674BC">
            <w:pPr>
              <w:pStyle w:val="TableParagraph"/>
              <w:spacing w:before="2" w:line="487" w:lineRule="auto"/>
              <w:ind w:right="155"/>
              <w:rPr>
                <w:sz w:val="12"/>
              </w:rPr>
            </w:pPr>
            <w:r>
              <w:rPr>
                <w:sz w:val="12"/>
              </w:rPr>
              <w:t>2-нафтил)етан-1-он (AHTN)</w:t>
            </w:r>
          </w:p>
        </w:tc>
        <w:tc>
          <w:tcPr>
            <w:tcW w:w="1179" w:type="dxa"/>
          </w:tcPr>
          <w:p w:rsidR="00323F62" w:rsidRDefault="005674BC">
            <w:pPr>
              <w:pStyle w:val="TableParagraph"/>
              <w:spacing w:before="16" w:line="242" w:lineRule="auto"/>
              <w:ind w:right="182"/>
              <w:rPr>
                <w:sz w:val="12"/>
              </w:rPr>
            </w:pPr>
            <w:r>
              <w:rPr>
                <w:sz w:val="12"/>
              </w:rPr>
              <w:t>Acetyl hexamethyl tetralin</w:t>
            </w:r>
          </w:p>
        </w:tc>
        <w:tc>
          <w:tcPr>
            <w:tcW w:w="802" w:type="dxa"/>
          </w:tcPr>
          <w:p w:rsidR="00323F62" w:rsidRDefault="005674BC">
            <w:pPr>
              <w:pStyle w:val="TableParagraph"/>
              <w:spacing w:before="16"/>
              <w:ind w:left="58"/>
              <w:rPr>
                <w:sz w:val="12"/>
              </w:rPr>
            </w:pPr>
            <w:r>
              <w:rPr>
                <w:sz w:val="12"/>
              </w:rPr>
              <w:t>21145-77-7 /</w:t>
            </w:r>
          </w:p>
          <w:p w:rsidR="00323F62" w:rsidRDefault="005674BC">
            <w:pPr>
              <w:pStyle w:val="TableParagraph"/>
              <w:spacing w:before="2"/>
              <w:ind w:left="58"/>
              <w:rPr>
                <w:sz w:val="12"/>
              </w:rPr>
            </w:pPr>
            <w:r>
              <w:rPr>
                <w:sz w:val="12"/>
              </w:rPr>
              <w:t>1506-02-1</w:t>
            </w:r>
          </w:p>
        </w:tc>
        <w:tc>
          <w:tcPr>
            <w:tcW w:w="805" w:type="dxa"/>
          </w:tcPr>
          <w:p w:rsidR="00323F62" w:rsidRDefault="005674BC">
            <w:pPr>
              <w:pStyle w:val="TableParagraph"/>
              <w:spacing w:before="16"/>
              <w:ind w:left="58"/>
              <w:rPr>
                <w:sz w:val="12"/>
              </w:rPr>
            </w:pPr>
            <w:r>
              <w:rPr>
                <w:sz w:val="12"/>
              </w:rPr>
              <w:t>244-240-6 /</w:t>
            </w:r>
          </w:p>
          <w:p w:rsidR="00323F62" w:rsidRDefault="005674BC">
            <w:pPr>
              <w:pStyle w:val="TableParagraph"/>
              <w:spacing w:before="2"/>
              <w:ind w:left="58"/>
              <w:rPr>
                <w:sz w:val="12"/>
              </w:rPr>
            </w:pPr>
            <w:r>
              <w:rPr>
                <w:sz w:val="12"/>
              </w:rPr>
              <w:t>216-133-4</w:t>
            </w:r>
          </w:p>
        </w:tc>
        <w:tc>
          <w:tcPr>
            <w:tcW w:w="1293" w:type="dxa"/>
          </w:tcPr>
          <w:p w:rsidR="00323F62" w:rsidRDefault="005674BC">
            <w:pPr>
              <w:pStyle w:val="TableParagraph"/>
              <w:spacing w:before="16" w:line="242" w:lineRule="auto"/>
              <w:ind w:left="58"/>
              <w:rPr>
                <w:sz w:val="12"/>
              </w:rPr>
            </w:pPr>
            <w:r>
              <w:rPr>
                <w:sz w:val="12"/>
              </w:rPr>
              <w:t>Сви козметички про- изводи са изузетком производа за оралну хигијену</w:t>
            </w:r>
          </w:p>
        </w:tc>
        <w:tc>
          <w:tcPr>
            <w:tcW w:w="1265" w:type="dxa"/>
          </w:tcPr>
          <w:p w:rsidR="00323F62" w:rsidRDefault="005674BC">
            <w:pPr>
              <w:pStyle w:val="TableParagraph"/>
              <w:spacing w:before="16" w:line="242" w:lineRule="auto"/>
              <w:ind w:left="58" w:right="36"/>
              <w:rPr>
                <w:sz w:val="12"/>
              </w:rPr>
            </w:pPr>
            <w:r>
              <w:rPr>
                <w:sz w:val="12"/>
              </w:rPr>
              <w:t>(a) производи који се не испирају: 0,1 % осим: хидро алкохол- них производа: 1 % финих мириса: 2,5% мирисних крема:</w:t>
            </w:r>
          </w:p>
          <w:p w:rsidR="00323F62" w:rsidRDefault="005674BC">
            <w:pPr>
              <w:pStyle w:val="TableParagraph"/>
              <w:spacing w:before="4"/>
              <w:ind w:left="58"/>
              <w:rPr>
                <w:sz w:val="12"/>
              </w:rPr>
            </w:pPr>
            <w:r>
              <w:rPr>
                <w:sz w:val="12"/>
              </w:rPr>
              <w:t>0,5 %</w:t>
            </w:r>
          </w:p>
          <w:p w:rsidR="00323F62" w:rsidRDefault="005674BC">
            <w:pPr>
              <w:pStyle w:val="TableParagraph"/>
              <w:spacing w:before="2" w:line="242" w:lineRule="auto"/>
              <w:ind w:left="58"/>
              <w:rPr>
                <w:sz w:val="12"/>
              </w:rPr>
            </w:pPr>
            <w:r>
              <w:rPr>
                <w:sz w:val="12"/>
              </w:rPr>
              <w:t>(б) производи који се испирају: 0,2 %</w:t>
            </w:r>
          </w:p>
        </w:tc>
        <w:tc>
          <w:tcPr>
            <w:tcW w:w="1317" w:type="dxa"/>
          </w:tcPr>
          <w:p w:rsidR="00323F62" w:rsidRDefault="00323F62">
            <w:pPr>
              <w:pStyle w:val="TableParagraph"/>
              <w:ind w:left="0"/>
              <w:rPr>
                <w:sz w:val="12"/>
              </w:rPr>
            </w:pPr>
          </w:p>
        </w:tc>
        <w:tc>
          <w:tcPr>
            <w:tcW w:w="2070" w:type="dxa"/>
          </w:tcPr>
          <w:p w:rsidR="00323F62" w:rsidRDefault="00323F62">
            <w:pPr>
              <w:pStyle w:val="TableParagraph"/>
              <w:ind w:left="0"/>
              <w:rPr>
                <w:sz w:val="12"/>
              </w:rPr>
            </w:pPr>
          </w:p>
        </w:tc>
      </w:tr>
      <w:tr w:rsidR="00323F62">
        <w:trPr>
          <w:trHeight w:val="606"/>
        </w:trPr>
        <w:tc>
          <w:tcPr>
            <w:tcW w:w="510" w:type="dxa"/>
          </w:tcPr>
          <w:p w:rsidR="00323F62" w:rsidRDefault="005674BC">
            <w:pPr>
              <w:pStyle w:val="TableParagraph"/>
              <w:spacing w:before="16"/>
              <w:ind w:left="0" w:right="260"/>
              <w:jc w:val="right"/>
              <w:rPr>
                <w:sz w:val="12"/>
              </w:rPr>
            </w:pPr>
            <w:r>
              <w:rPr>
                <w:sz w:val="12"/>
              </w:rPr>
              <w:t>183</w:t>
            </w:r>
          </w:p>
        </w:tc>
        <w:tc>
          <w:tcPr>
            <w:tcW w:w="1242" w:type="dxa"/>
          </w:tcPr>
          <w:p w:rsidR="00323F62" w:rsidRDefault="005674BC">
            <w:pPr>
              <w:pStyle w:val="TableParagraph"/>
              <w:spacing w:before="16" w:line="242" w:lineRule="auto"/>
              <w:ind w:right="66"/>
              <w:rPr>
                <w:sz w:val="12"/>
              </w:rPr>
            </w:pPr>
            <w:r>
              <w:rPr>
                <w:i/>
                <w:sz w:val="12"/>
              </w:rPr>
              <w:t xml:space="preserve">Commiphora erythrea </w:t>
            </w:r>
            <w:r>
              <w:rPr>
                <w:sz w:val="12"/>
              </w:rPr>
              <w:t>engler var.</w:t>
            </w:r>
            <w:r>
              <w:rPr>
                <w:spacing w:val="-12"/>
                <w:sz w:val="12"/>
              </w:rPr>
              <w:t xml:space="preserve"> </w:t>
            </w:r>
            <w:r>
              <w:rPr>
                <w:i/>
                <w:sz w:val="12"/>
              </w:rPr>
              <w:t xml:space="preserve">glabrescens </w:t>
            </w:r>
            <w:r>
              <w:rPr>
                <w:sz w:val="12"/>
              </w:rPr>
              <w:t>engler gum  екстракт и</w:t>
            </w:r>
            <w:r>
              <w:rPr>
                <w:spacing w:val="-1"/>
                <w:sz w:val="12"/>
              </w:rPr>
              <w:t xml:space="preserve"> </w:t>
            </w:r>
            <w:r>
              <w:rPr>
                <w:sz w:val="12"/>
              </w:rPr>
              <w:t>уље</w:t>
            </w:r>
          </w:p>
        </w:tc>
        <w:tc>
          <w:tcPr>
            <w:tcW w:w="1179" w:type="dxa"/>
          </w:tcPr>
          <w:p w:rsidR="00323F62" w:rsidRDefault="005674BC">
            <w:pPr>
              <w:pStyle w:val="TableParagraph"/>
              <w:spacing w:before="16"/>
              <w:rPr>
                <w:sz w:val="12"/>
              </w:rPr>
            </w:pPr>
            <w:r>
              <w:rPr>
                <w:sz w:val="12"/>
              </w:rPr>
              <w:t>Opoponax oil</w:t>
            </w:r>
          </w:p>
        </w:tc>
        <w:tc>
          <w:tcPr>
            <w:tcW w:w="802" w:type="dxa"/>
          </w:tcPr>
          <w:p w:rsidR="00323F62" w:rsidRDefault="005674BC">
            <w:pPr>
              <w:pStyle w:val="TableParagraph"/>
              <w:spacing w:before="16"/>
              <w:rPr>
                <w:sz w:val="12"/>
              </w:rPr>
            </w:pPr>
            <w:r>
              <w:rPr>
                <w:sz w:val="12"/>
              </w:rPr>
              <w:t>93686-00-1</w:t>
            </w:r>
          </w:p>
        </w:tc>
        <w:tc>
          <w:tcPr>
            <w:tcW w:w="805" w:type="dxa"/>
          </w:tcPr>
          <w:p w:rsidR="00323F62" w:rsidRDefault="005674BC">
            <w:pPr>
              <w:pStyle w:val="TableParagraph"/>
              <w:spacing w:before="16"/>
              <w:ind w:left="58"/>
              <w:rPr>
                <w:sz w:val="12"/>
              </w:rPr>
            </w:pPr>
            <w:r>
              <w:rPr>
                <w:sz w:val="12"/>
              </w:rPr>
              <w:t>297-649-7</w:t>
            </w:r>
          </w:p>
        </w:tc>
        <w:tc>
          <w:tcPr>
            <w:tcW w:w="1293" w:type="dxa"/>
          </w:tcPr>
          <w:p w:rsidR="00323F62" w:rsidRDefault="00323F62">
            <w:pPr>
              <w:pStyle w:val="TableParagraph"/>
              <w:ind w:left="0"/>
              <w:rPr>
                <w:sz w:val="12"/>
              </w:rPr>
            </w:pPr>
          </w:p>
        </w:tc>
        <w:tc>
          <w:tcPr>
            <w:tcW w:w="1265" w:type="dxa"/>
          </w:tcPr>
          <w:p w:rsidR="00323F62" w:rsidRDefault="005674BC">
            <w:pPr>
              <w:pStyle w:val="TableParagraph"/>
              <w:spacing w:before="16"/>
              <w:ind w:left="58"/>
              <w:rPr>
                <w:sz w:val="12"/>
              </w:rPr>
            </w:pPr>
            <w:r>
              <w:rPr>
                <w:sz w:val="12"/>
              </w:rPr>
              <w:t>0,6 %</w:t>
            </w:r>
          </w:p>
        </w:tc>
        <w:tc>
          <w:tcPr>
            <w:tcW w:w="1317" w:type="dxa"/>
          </w:tcPr>
          <w:p w:rsidR="00323F62" w:rsidRDefault="00323F62">
            <w:pPr>
              <w:pStyle w:val="TableParagraph"/>
              <w:ind w:left="0"/>
              <w:rPr>
                <w:sz w:val="12"/>
              </w:rPr>
            </w:pPr>
          </w:p>
        </w:tc>
        <w:tc>
          <w:tcPr>
            <w:tcW w:w="2070" w:type="dxa"/>
          </w:tcPr>
          <w:p w:rsidR="00323F62" w:rsidRDefault="00323F62">
            <w:pPr>
              <w:pStyle w:val="TableParagraph"/>
              <w:ind w:left="0"/>
              <w:rPr>
                <w:sz w:val="12"/>
              </w:rPr>
            </w:pPr>
          </w:p>
        </w:tc>
      </w:tr>
      <w:tr w:rsidR="00323F62">
        <w:trPr>
          <w:trHeight w:val="326"/>
        </w:trPr>
        <w:tc>
          <w:tcPr>
            <w:tcW w:w="510" w:type="dxa"/>
          </w:tcPr>
          <w:p w:rsidR="00323F62" w:rsidRDefault="005674BC">
            <w:pPr>
              <w:pStyle w:val="TableParagraph"/>
              <w:spacing w:before="16"/>
              <w:ind w:left="0" w:right="260"/>
              <w:jc w:val="right"/>
              <w:rPr>
                <w:sz w:val="12"/>
              </w:rPr>
            </w:pPr>
            <w:r>
              <w:rPr>
                <w:sz w:val="12"/>
              </w:rPr>
              <w:t>184</w:t>
            </w:r>
          </w:p>
        </w:tc>
        <w:tc>
          <w:tcPr>
            <w:tcW w:w="1242" w:type="dxa"/>
          </w:tcPr>
          <w:p w:rsidR="00323F62" w:rsidRDefault="005674BC">
            <w:pPr>
              <w:pStyle w:val="TableParagraph"/>
              <w:spacing w:before="16" w:line="242" w:lineRule="auto"/>
              <w:ind w:right="138"/>
              <w:rPr>
                <w:sz w:val="12"/>
              </w:rPr>
            </w:pPr>
            <w:r>
              <w:rPr>
                <w:sz w:val="12"/>
              </w:rPr>
              <w:t>Opopanax chironium смола</w:t>
            </w:r>
          </w:p>
        </w:tc>
        <w:tc>
          <w:tcPr>
            <w:tcW w:w="1179" w:type="dxa"/>
          </w:tcPr>
          <w:p w:rsidR="00323F62" w:rsidRDefault="00323F62">
            <w:pPr>
              <w:pStyle w:val="TableParagraph"/>
              <w:ind w:left="0"/>
              <w:rPr>
                <w:sz w:val="12"/>
              </w:rPr>
            </w:pPr>
          </w:p>
        </w:tc>
        <w:tc>
          <w:tcPr>
            <w:tcW w:w="802" w:type="dxa"/>
          </w:tcPr>
          <w:p w:rsidR="00323F62" w:rsidRDefault="005674BC">
            <w:pPr>
              <w:pStyle w:val="TableParagraph"/>
              <w:spacing w:before="16"/>
              <w:ind w:left="58"/>
              <w:rPr>
                <w:sz w:val="12"/>
              </w:rPr>
            </w:pPr>
            <w:r>
              <w:rPr>
                <w:sz w:val="12"/>
              </w:rPr>
              <w:t>93384-32-8</w:t>
            </w:r>
          </w:p>
        </w:tc>
        <w:tc>
          <w:tcPr>
            <w:tcW w:w="805" w:type="dxa"/>
          </w:tcPr>
          <w:p w:rsidR="00323F62" w:rsidRDefault="00323F62">
            <w:pPr>
              <w:pStyle w:val="TableParagraph"/>
              <w:ind w:left="0"/>
              <w:rPr>
                <w:sz w:val="12"/>
              </w:rPr>
            </w:pPr>
          </w:p>
        </w:tc>
        <w:tc>
          <w:tcPr>
            <w:tcW w:w="1293" w:type="dxa"/>
          </w:tcPr>
          <w:p w:rsidR="00323F62" w:rsidRDefault="00323F62">
            <w:pPr>
              <w:pStyle w:val="TableParagraph"/>
              <w:ind w:left="0"/>
              <w:rPr>
                <w:sz w:val="12"/>
              </w:rPr>
            </w:pPr>
          </w:p>
        </w:tc>
        <w:tc>
          <w:tcPr>
            <w:tcW w:w="1265" w:type="dxa"/>
          </w:tcPr>
          <w:p w:rsidR="00323F62" w:rsidRDefault="005674BC">
            <w:pPr>
              <w:pStyle w:val="TableParagraph"/>
              <w:spacing w:before="16"/>
              <w:ind w:left="58"/>
              <w:rPr>
                <w:sz w:val="12"/>
              </w:rPr>
            </w:pPr>
            <w:r>
              <w:rPr>
                <w:sz w:val="12"/>
              </w:rPr>
              <w:t>0,6 %</w:t>
            </w:r>
          </w:p>
        </w:tc>
        <w:tc>
          <w:tcPr>
            <w:tcW w:w="1317" w:type="dxa"/>
          </w:tcPr>
          <w:p w:rsidR="00323F62" w:rsidRDefault="00323F62">
            <w:pPr>
              <w:pStyle w:val="TableParagraph"/>
              <w:ind w:left="0"/>
              <w:rPr>
                <w:sz w:val="12"/>
              </w:rPr>
            </w:pPr>
          </w:p>
        </w:tc>
        <w:tc>
          <w:tcPr>
            <w:tcW w:w="2070" w:type="dxa"/>
          </w:tcPr>
          <w:p w:rsidR="00323F62" w:rsidRDefault="00323F62">
            <w:pPr>
              <w:pStyle w:val="TableParagraph"/>
              <w:ind w:left="0"/>
              <w:rPr>
                <w:sz w:val="12"/>
              </w:rPr>
            </w:pPr>
          </w:p>
        </w:tc>
      </w:tr>
      <w:tr w:rsidR="00323F62">
        <w:trPr>
          <w:trHeight w:val="466"/>
        </w:trPr>
        <w:tc>
          <w:tcPr>
            <w:tcW w:w="510" w:type="dxa"/>
          </w:tcPr>
          <w:p w:rsidR="00323F62" w:rsidRDefault="005674BC">
            <w:pPr>
              <w:pStyle w:val="TableParagraph"/>
              <w:spacing w:before="16"/>
              <w:ind w:left="0" w:right="260"/>
              <w:jc w:val="right"/>
              <w:rPr>
                <w:sz w:val="12"/>
              </w:rPr>
            </w:pPr>
            <w:r>
              <w:rPr>
                <w:sz w:val="12"/>
              </w:rPr>
              <w:t>185</w:t>
            </w:r>
          </w:p>
        </w:tc>
        <w:tc>
          <w:tcPr>
            <w:tcW w:w="1242" w:type="dxa"/>
          </w:tcPr>
          <w:p w:rsidR="00323F62" w:rsidRDefault="005674BC">
            <w:pPr>
              <w:pStyle w:val="TableParagraph"/>
              <w:spacing w:before="16"/>
              <w:rPr>
                <w:sz w:val="12"/>
              </w:rPr>
            </w:pPr>
            <w:r>
              <w:rPr>
                <w:sz w:val="12"/>
              </w:rPr>
              <w:t>Бензен, метил-</w:t>
            </w:r>
          </w:p>
        </w:tc>
        <w:tc>
          <w:tcPr>
            <w:tcW w:w="1179" w:type="dxa"/>
          </w:tcPr>
          <w:p w:rsidR="00323F62" w:rsidRDefault="005674BC">
            <w:pPr>
              <w:pStyle w:val="TableParagraph"/>
              <w:spacing w:before="16"/>
              <w:rPr>
                <w:sz w:val="12"/>
              </w:rPr>
            </w:pPr>
            <w:r>
              <w:rPr>
                <w:sz w:val="12"/>
              </w:rPr>
              <w:t>Toluene</w:t>
            </w:r>
          </w:p>
        </w:tc>
        <w:tc>
          <w:tcPr>
            <w:tcW w:w="802" w:type="dxa"/>
          </w:tcPr>
          <w:p w:rsidR="00323F62" w:rsidRDefault="005674BC">
            <w:pPr>
              <w:pStyle w:val="TableParagraph"/>
              <w:spacing w:before="16"/>
              <w:ind w:left="58"/>
              <w:rPr>
                <w:sz w:val="12"/>
              </w:rPr>
            </w:pPr>
            <w:r>
              <w:rPr>
                <w:sz w:val="12"/>
              </w:rPr>
              <w:t>108-88-3</w:t>
            </w:r>
          </w:p>
        </w:tc>
        <w:tc>
          <w:tcPr>
            <w:tcW w:w="805" w:type="dxa"/>
          </w:tcPr>
          <w:p w:rsidR="00323F62" w:rsidRDefault="005674BC">
            <w:pPr>
              <w:pStyle w:val="TableParagraph"/>
              <w:spacing w:before="16"/>
              <w:ind w:left="58"/>
              <w:rPr>
                <w:sz w:val="12"/>
              </w:rPr>
            </w:pPr>
            <w:r>
              <w:rPr>
                <w:sz w:val="12"/>
              </w:rPr>
              <w:t>203-625-9</w:t>
            </w:r>
          </w:p>
        </w:tc>
        <w:tc>
          <w:tcPr>
            <w:tcW w:w="1293" w:type="dxa"/>
          </w:tcPr>
          <w:p w:rsidR="00323F62" w:rsidRDefault="005674BC">
            <w:pPr>
              <w:pStyle w:val="TableParagraph"/>
              <w:spacing w:before="16"/>
              <w:ind w:left="58"/>
              <w:rPr>
                <w:sz w:val="12"/>
              </w:rPr>
            </w:pPr>
            <w:r>
              <w:rPr>
                <w:sz w:val="12"/>
              </w:rPr>
              <w:t>Производи за нокте</w:t>
            </w:r>
          </w:p>
        </w:tc>
        <w:tc>
          <w:tcPr>
            <w:tcW w:w="1265" w:type="dxa"/>
          </w:tcPr>
          <w:p w:rsidR="00323F62" w:rsidRDefault="005674BC">
            <w:pPr>
              <w:pStyle w:val="TableParagraph"/>
              <w:spacing w:before="16"/>
              <w:ind w:left="58"/>
              <w:rPr>
                <w:sz w:val="12"/>
              </w:rPr>
            </w:pPr>
            <w:r>
              <w:rPr>
                <w:sz w:val="12"/>
              </w:rPr>
              <w:t>25 %</w:t>
            </w:r>
          </w:p>
        </w:tc>
        <w:tc>
          <w:tcPr>
            <w:tcW w:w="1317" w:type="dxa"/>
          </w:tcPr>
          <w:p w:rsidR="00323F62" w:rsidRDefault="00323F62">
            <w:pPr>
              <w:pStyle w:val="TableParagraph"/>
              <w:ind w:left="0"/>
              <w:rPr>
                <w:sz w:val="12"/>
              </w:rPr>
            </w:pPr>
          </w:p>
        </w:tc>
        <w:tc>
          <w:tcPr>
            <w:tcW w:w="2070" w:type="dxa"/>
          </w:tcPr>
          <w:p w:rsidR="00323F62" w:rsidRDefault="005674BC">
            <w:pPr>
              <w:pStyle w:val="TableParagraph"/>
              <w:spacing w:before="16" w:line="242" w:lineRule="auto"/>
              <w:ind w:left="58" w:right="484"/>
              <w:rPr>
                <w:sz w:val="12"/>
              </w:rPr>
            </w:pPr>
            <w:r>
              <w:rPr>
                <w:sz w:val="12"/>
              </w:rPr>
              <w:t>Држати ван домашаја деце. За коришћење само од</w:t>
            </w:r>
            <w:r>
              <w:rPr>
                <w:spacing w:val="-9"/>
                <w:sz w:val="12"/>
              </w:rPr>
              <w:t xml:space="preserve"> </w:t>
            </w:r>
            <w:r>
              <w:rPr>
                <w:sz w:val="12"/>
              </w:rPr>
              <w:t>стране одраслих.</w:t>
            </w:r>
          </w:p>
        </w:tc>
      </w:tr>
      <w:tr w:rsidR="00323F62">
        <w:trPr>
          <w:trHeight w:val="466"/>
        </w:trPr>
        <w:tc>
          <w:tcPr>
            <w:tcW w:w="510" w:type="dxa"/>
          </w:tcPr>
          <w:p w:rsidR="00323F62" w:rsidRDefault="005674BC">
            <w:pPr>
              <w:pStyle w:val="TableParagraph"/>
              <w:spacing w:before="16"/>
              <w:ind w:left="0" w:right="260"/>
              <w:jc w:val="right"/>
              <w:rPr>
                <w:sz w:val="12"/>
              </w:rPr>
            </w:pPr>
            <w:r>
              <w:rPr>
                <w:sz w:val="12"/>
              </w:rPr>
              <w:t>186</w:t>
            </w:r>
          </w:p>
        </w:tc>
        <w:tc>
          <w:tcPr>
            <w:tcW w:w="1242" w:type="dxa"/>
          </w:tcPr>
          <w:p w:rsidR="00323F62" w:rsidRDefault="005674BC">
            <w:pPr>
              <w:pStyle w:val="TableParagraph"/>
              <w:spacing w:before="16" w:line="242" w:lineRule="auto"/>
              <w:ind w:right="234"/>
              <w:rPr>
                <w:sz w:val="12"/>
              </w:rPr>
            </w:pPr>
            <w:r>
              <w:rPr>
                <w:sz w:val="12"/>
              </w:rPr>
              <w:t>2,2′-оксидиетанол Диетилен гликол (DEG)</w:t>
            </w:r>
          </w:p>
        </w:tc>
        <w:tc>
          <w:tcPr>
            <w:tcW w:w="1179" w:type="dxa"/>
          </w:tcPr>
          <w:p w:rsidR="00323F62" w:rsidRDefault="005674BC">
            <w:pPr>
              <w:pStyle w:val="TableParagraph"/>
              <w:spacing w:before="17"/>
              <w:ind w:left="58"/>
              <w:rPr>
                <w:sz w:val="12"/>
              </w:rPr>
            </w:pPr>
            <w:r>
              <w:rPr>
                <w:sz w:val="12"/>
              </w:rPr>
              <w:t>Diethylene glycol</w:t>
            </w:r>
          </w:p>
        </w:tc>
        <w:tc>
          <w:tcPr>
            <w:tcW w:w="802" w:type="dxa"/>
          </w:tcPr>
          <w:p w:rsidR="00323F62" w:rsidRDefault="005674BC">
            <w:pPr>
              <w:pStyle w:val="TableParagraph"/>
              <w:spacing w:before="17"/>
              <w:rPr>
                <w:sz w:val="12"/>
              </w:rPr>
            </w:pPr>
            <w:r>
              <w:rPr>
                <w:sz w:val="12"/>
              </w:rPr>
              <w:t>111-46-6</w:t>
            </w:r>
          </w:p>
        </w:tc>
        <w:tc>
          <w:tcPr>
            <w:tcW w:w="805" w:type="dxa"/>
          </w:tcPr>
          <w:p w:rsidR="00323F62" w:rsidRDefault="005674BC">
            <w:pPr>
              <w:pStyle w:val="TableParagraph"/>
              <w:spacing w:before="17"/>
              <w:ind w:left="58"/>
              <w:rPr>
                <w:sz w:val="12"/>
              </w:rPr>
            </w:pPr>
            <w:r>
              <w:rPr>
                <w:sz w:val="12"/>
              </w:rPr>
              <w:t>203-872-2</w:t>
            </w:r>
          </w:p>
        </w:tc>
        <w:tc>
          <w:tcPr>
            <w:tcW w:w="1293" w:type="dxa"/>
          </w:tcPr>
          <w:p w:rsidR="00323F62" w:rsidRDefault="005674BC">
            <w:pPr>
              <w:pStyle w:val="TableParagraph"/>
              <w:spacing w:before="17" w:line="242" w:lineRule="auto"/>
              <w:ind w:left="58" w:right="189" w:hanging="1"/>
              <w:rPr>
                <w:sz w:val="12"/>
              </w:rPr>
            </w:pPr>
            <w:r>
              <w:rPr>
                <w:sz w:val="12"/>
              </w:rPr>
              <w:t>Као трагови у сиро- винама</w:t>
            </w:r>
          </w:p>
        </w:tc>
        <w:tc>
          <w:tcPr>
            <w:tcW w:w="1265" w:type="dxa"/>
          </w:tcPr>
          <w:p w:rsidR="00323F62" w:rsidRDefault="005674BC">
            <w:pPr>
              <w:pStyle w:val="TableParagraph"/>
              <w:spacing w:before="17"/>
              <w:ind w:left="58"/>
              <w:rPr>
                <w:sz w:val="12"/>
              </w:rPr>
            </w:pPr>
            <w:r>
              <w:rPr>
                <w:sz w:val="12"/>
              </w:rPr>
              <w:t>0,1 %</w:t>
            </w:r>
          </w:p>
        </w:tc>
        <w:tc>
          <w:tcPr>
            <w:tcW w:w="1317" w:type="dxa"/>
          </w:tcPr>
          <w:p w:rsidR="00323F62" w:rsidRDefault="00323F62">
            <w:pPr>
              <w:pStyle w:val="TableParagraph"/>
              <w:ind w:left="0"/>
              <w:rPr>
                <w:sz w:val="12"/>
              </w:rPr>
            </w:pPr>
          </w:p>
        </w:tc>
        <w:tc>
          <w:tcPr>
            <w:tcW w:w="2070" w:type="dxa"/>
          </w:tcPr>
          <w:p w:rsidR="00323F62" w:rsidRDefault="00323F62">
            <w:pPr>
              <w:pStyle w:val="TableParagraph"/>
              <w:ind w:left="0"/>
              <w:rPr>
                <w:sz w:val="12"/>
              </w:rPr>
            </w:pPr>
          </w:p>
        </w:tc>
      </w:tr>
      <w:tr w:rsidR="00323F62">
        <w:trPr>
          <w:trHeight w:val="466"/>
        </w:trPr>
        <w:tc>
          <w:tcPr>
            <w:tcW w:w="510" w:type="dxa"/>
          </w:tcPr>
          <w:p w:rsidR="00323F62" w:rsidRDefault="005674BC">
            <w:pPr>
              <w:pStyle w:val="TableParagraph"/>
              <w:spacing w:before="17"/>
              <w:ind w:left="0" w:right="260"/>
              <w:jc w:val="right"/>
              <w:rPr>
                <w:sz w:val="12"/>
              </w:rPr>
            </w:pPr>
            <w:r>
              <w:rPr>
                <w:sz w:val="12"/>
              </w:rPr>
              <w:t>187</w:t>
            </w:r>
          </w:p>
        </w:tc>
        <w:tc>
          <w:tcPr>
            <w:tcW w:w="1242" w:type="dxa"/>
          </w:tcPr>
          <w:p w:rsidR="00323F62" w:rsidRDefault="005674BC">
            <w:pPr>
              <w:pStyle w:val="TableParagraph"/>
              <w:spacing w:before="17" w:line="242" w:lineRule="auto"/>
              <w:ind w:right="48"/>
              <w:rPr>
                <w:sz w:val="12"/>
              </w:rPr>
            </w:pPr>
            <w:r>
              <w:rPr>
                <w:sz w:val="12"/>
              </w:rPr>
              <w:t>Диетилен гликол монобутил етар (DEGBE)</w:t>
            </w:r>
          </w:p>
        </w:tc>
        <w:tc>
          <w:tcPr>
            <w:tcW w:w="1179" w:type="dxa"/>
          </w:tcPr>
          <w:p w:rsidR="00323F62" w:rsidRDefault="005674BC">
            <w:pPr>
              <w:pStyle w:val="TableParagraph"/>
              <w:spacing w:before="17"/>
              <w:ind w:left="58"/>
              <w:rPr>
                <w:sz w:val="12"/>
              </w:rPr>
            </w:pPr>
            <w:r>
              <w:rPr>
                <w:sz w:val="12"/>
              </w:rPr>
              <w:t>Butoxydiglycol</w:t>
            </w:r>
          </w:p>
        </w:tc>
        <w:tc>
          <w:tcPr>
            <w:tcW w:w="802" w:type="dxa"/>
          </w:tcPr>
          <w:p w:rsidR="00323F62" w:rsidRDefault="005674BC">
            <w:pPr>
              <w:pStyle w:val="TableParagraph"/>
              <w:spacing w:before="17"/>
              <w:ind w:left="58"/>
              <w:rPr>
                <w:sz w:val="12"/>
              </w:rPr>
            </w:pPr>
            <w:r>
              <w:rPr>
                <w:sz w:val="12"/>
              </w:rPr>
              <w:t>112-34-5</w:t>
            </w:r>
          </w:p>
        </w:tc>
        <w:tc>
          <w:tcPr>
            <w:tcW w:w="805" w:type="dxa"/>
          </w:tcPr>
          <w:p w:rsidR="00323F62" w:rsidRDefault="005674BC">
            <w:pPr>
              <w:pStyle w:val="TableParagraph"/>
              <w:spacing w:before="17"/>
              <w:ind w:left="58"/>
              <w:rPr>
                <w:sz w:val="12"/>
              </w:rPr>
            </w:pPr>
            <w:r>
              <w:rPr>
                <w:sz w:val="12"/>
              </w:rPr>
              <w:t>203-961-6</w:t>
            </w:r>
          </w:p>
        </w:tc>
        <w:tc>
          <w:tcPr>
            <w:tcW w:w="1293" w:type="dxa"/>
          </w:tcPr>
          <w:p w:rsidR="00323F62" w:rsidRDefault="005674BC">
            <w:pPr>
              <w:pStyle w:val="TableParagraph"/>
              <w:spacing w:before="17" w:line="242" w:lineRule="auto"/>
              <w:ind w:left="58" w:hanging="1"/>
              <w:rPr>
                <w:sz w:val="12"/>
              </w:rPr>
            </w:pPr>
            <w:r>
              <w:rPr>
                <w:sz w:val="12"/>
              </w:rPr>
              <w:t>Растварач у произво- дима за бојење косе</w:t>
            </w:r>
          </w:p>
        </w:tc>
        <w:tc>
          <w:tcPr>
            <w:tcW w:w="1265" w:type="dxa"/>
          </w:tcPr>
          <w:p w:rsidR="00323F62" w:rsidRDefault="005674BC">
            <w:pPr>
              <w:pStyle w:val="TableParagraph"/>
              <w:spacing w:before="17"/>
              <w:ind w:left="58"/>
              <w:rPr>
                <w:sz w:val="12"/>
              </w:rPr>
            </w:pPr>
            <w:r>
              <w:rPr>
                <w:sz w:val="12"/>
              </w:rPr>
              <w:t>9 %</w:t>
            </w:r>
          </w:p>
        </w:tc>
        <w:tc>
          <w:tcPr>
            <w:tcW w:w="1317" w:type="dxa"/>
          </w:tcPr>
          <w:p w:rsidR="00323F62" w:rsidRDefault="005674BC">
            <w:pPr>
              <w:pStyle w:val="TableParagraph"/>
              <w:spacing w:before="17" w:line="242" w:lineRule="auto"/>
              <w:ind w:left="58" w:right="85"/>
              <w:rPr>
                <w:sz w:val="12"/>
              </w:rPr>
            </w:pPr>
            <w:r>
              <w:rPr>
                <w:sz w:val="12"/>
              </w:rPr>
              <w:t>Не користити у аеросол диспензерима (спрејевима)</w:t>
            </w:r>
          </w:p>
        </w:tc>
        <w:tc>
          <w:tcPr>
            <w:tcW w:w="2070" w:type="dxa"/>
          </w:tcPr>
          <w:p w:rsidR="00323F62" w:rsidRDefault="00323F62">
            <w:pPr>
              <w:pStyle w:val="TableParagraph"/>
              <w:ind w:left="0"/>
              <w:rPr>
                <w:sz w:val="12"/>
              </w:rPr>
            </w:pPr>
          </w:p>
        </w:tc>
      </w:tr>
    </w:tbl>
    <w:p w:rsidR="00323F62" w:rsidRDefault="00323F62">
      <w:pPr>
        <w:rPr>
          <w:sz w:val="12"/>
        </w:rPr>
        <w:sectPr w:rsidR="00323F62">
          <w:pgSz w:w="12480" w:h="15690"/>
          <w:pgMar w:top="240" w:right="720" w:bottom="280" w:left="740" w:header="720" w:footer="720" w:gutter="0"/>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
        <w:gridCol w:w="1242"/>
        <w:gridCol w:w="1179"/>
        <w:gridCol w:w="802"/>
        <w:gridCol w:w="805"/>
        <w:gridCol w:w="1293"/>
        <w:gridCol w:w="1265"/>
        <w:gridCol w:w="1317"/>
        <w:gridCol w:w="2070"/>
      </w:tblGrid>
      <w:tr w:rsidR="00323F62">
        <w:trPr>
          <w:trHeight w:val="186"/>
        </w:trPr>
        <w:tc>
          <w:tcPr>
            <w:tcW w:w="510" w:type="dxa"/>
          </w:tcPr>
          <w:p w:rsidR="00323F62" w:rsidRDefault="005674BC">
            <w:pPr>
              <w:pStyle w:val="TableParagraph"/>
              <w:spacing w:before="14"/>
              <w:ind w:left="0" w:right="216"/>
              <w:jc w:val="right"/>
              <w:rPr>
                <w:sz w:val="12"/>
              </w:rPr>
            </w:pPr>
            <w:r>
              <w:rPr>
                <w:sz w:val="12"/>
              </w:rPr>
              <w:lastRenderedPageBreak/>
              <w:t>а</w:t>
            </w:r>
          </w:p>
        </w:tc>
        <w:tc>
          <w:tcPr>
            <w:tcW w:w="1242" w:type="dxa"/>
          </w:tcPr>
          <w:p w:rsidR="00323F62" w:rsidRDefault="005674BC">
            <w:pPr>
              <w:pStyle w:val="TableParagraph"/>
              <w:spacing w:before="14"/>
              <w:ind w:left="10"/>
              <w:jc w:val="center"/>
              <w:rPr>
                <w:sz w:val="12"/>
              </w:rPr>
            </w:pPr>
            <w:r>
              <w:rPr>
                <w:sz w:val="12"/>
              </w:rPr>
              <w:t>б</w:t>
            </w:r>
          </w:p>
        </w:tc>
        <w:tc>
          <w:tcPr>
            <w:tcW w:w="1179" w:type="dxa"/>
          </w:tcPr>
          <w:p w:rsidR="00323F62" w:rsidRDefault="005674BC">
            <w:pPr>
              <w:pStyle w:val="TableParagraph"/>
              <w:spacing w:before="14"/>
              <w:ind w:left="11"/>
              <w:jc w:val="center"/>
              <w:rPr>
                <w:sz w:val="12"/>
              </w:rPr>
            </w:pPr>
            <w:r>
              <w:rPr>
                <w:sz w:val="12"/>
              </w:rPr>
              <w:t>ц</w:t>
            </w:r>
          </w:p>
        </w:tc>
        <w:tc>
          <w:tcPr>
            <w:tcW w:w="802" w:type="dxa"/>
          </w:tcPr>
          <w:p w:rsidR="00323F62" w:rsidRDefault="005674BC">
            <w:pPr>
              <w:pStyle w:val="TableParagraph"/>
              <w:spacing w:before="14"/>
              <w:ind w:left="11"/>
              <w:jc w:val="center"/>
              <w:rPr>
                <w:sz w:val="12"/>
              </w:rPr>
            </w:pPr>
            <w:r>
              <w:rPr>
                <w:sz w:val="12"/>
              </w:rPr>
              <w:t>д</w:t>
            </w:r>
          </w:p>
        </w:tc>
        <w:tc>
          <w:tcPr>
            <w:tcW w:w="805" w:type="dxa"/>
          </w:tcPr>
          <w:p w:rsidR="00323F62" w:rsidRDefault="005674BC">
            <w:pPr>
              <w:pStyle w:val="TableParagraph"/>
              <w:spacing w:before="14"/>
              <w:ind w:left="12"/>
              <w:jc w:val="center"/>
              <w:rPr>
                <w:sz w:val="12"/>
              </w:rPr>
            </w:pPr>
            <w:r>
              <w:rPr>
                <w:sz w:val="12"/>
              </w:rPr>
              <w:t>е</w:t>
            </w:r>
          </w:p>
        </w:tc>
        <w:tc>
          <w:tcPr>
            <w:tcW w:w="1293" w:type="dxa"/>
          </w:tcPr>
          <w:p w:rsidR="00323F62" w:rsidRDefault="005674BC">
            <w:pPr>
              <w:pStyle w:val="TableParagraph"/>
              <w:spacing w:before="14"/>
              <w:ind w:left="11"/>
              <w:jc w:val="center"/>
              <w:rPr>
                <w:sz w:val="12"/>
              </w:rPr>
            </w:pPr>
            <w:r>
              <w:rPr>
                <w:sz w:val="12"/>
              </w:rPr>
              <w:t>ф</w:t>
            </w:r>
          </w:p>
        </w:tc>
        <w:tc>
          <w:tcPr>
            <w:tcW w:w="1265" w:type="dxa"/>
          </w:tcPr>
          <w:p w:rsidR="00323F62" w:rsidRDefault="005674BC">
            <w:pPr>
              <w:pStyle w:val="TableParagraph"/>
              <w:spacing w:before="14"/>
              <w:ind w:left="11"/>
              <w:jc w:val="center"/>
              <w:rPr>
                <w:sz w:val="12"/>
              </w:rPr>
            </w:pPr>
            <w:r>
              <w:rPr>
                <w:sz w:val="12"/>
              </w:rPr>
              <w:t>г</w:t>
            </w:r>
          </w:p>
        </w:tc>
        <w:tc>
          <w:tcPr>
            <w:tcW w:w="1317" w:type="dxa"/>
          </w:tcPr>
          <w:p w:rsidR="00323F62" w:rsidRDefault="005674BC">
            <w:pPr>
              <w:pStyle w:val="TableParagraph"/>
              <w:spacing w:before="14"/>
              <w:ind w:left="11"/>
              <w:jc w:val="center"/>
              <w:rPr>
                <w:sz w:val="12"/>
              </w:rPr>
            </w:pPr>
            <w:r>
              <w:rPr>
                <w:sz w:val="12"/>
              </w:rPr>
              <w:t>х</w:t>
            </w:r>
          </w:p>
        </w:tc>
        <w:tc>
          <w:tcPr>
            <w:tcW w:w="2070" w:type="dxa"/>
          </w:tcPr>
          <w:p w:rsidR="00323F62" w:rsidRDefault="005674BC">
            <w:pPr>
              <w:pStyle w:val="TableParagraph"/>
              <w:spacing w:before="14"/>
              <w:ind w:left="11"/>
              <w:jc w:val="center"/>
              <w:rPr>
                <w:sz w:val="12"/>
              </w:rPr>
            </w:pPr>
            <w:r>
              <w:rPr>
                <w:sz w:val="12"/>
              </w:rPr>
              <w:t>и</w:t>
            </w:r>
          </w:p>
        </w:tc>
      </w:tr>
      <w:tr w:rsidR="00323F62">
        <w:trPr>
          <w:trHeight w:val="458"/>
        </w:trPr>
        <w:tc>
          <w:tcPr>
            <w:tcW w:w="510" w:type="dxa"/>
            <w:vMerge w:val="restart"/>
          </w:tcPr>
          <w:p w:rsidR="00323F62" w:rsidRDefault="005674BC">
            <w:pPr>
              <w:pStyle w:val="TableParagraph"/>
              <w:spacing w:before="14"/>
              <w:ind w:left="56"/>
              <w:rPr>
                <w:sz w:val="12"/>
              </w:rPr>
            </w:pPr>
            <w:r>
              <w:rPr>
                <w:sz w:val="12"/>
              </w:rPr>
              <w:t>188</w:t>
            </w:r>
          </w:p>
        </w:tc>
        <w:tc>
          <w:tcPr>
            <w:tcW w:w="1242" w:type="dxa"/>
            <w:vMerge w:val="restart"/>
          </w:tcPr>
          <w:p w:rsidR="00323F62" w:rsidRDefault="005674BC">
            <w:pPr>
              <w:pStyle w:val="TableParagraph"/>
              <w:spacing w:before="15" w:line="237" w:lineRule="auto"/>
              <w:ind w:left="56" w:right="349"/>
              <w:rPr>
                <w:sz w:val="12"/>
              </w:rPr>
            </w:pPr>
            <w:r>
              <w:rPr>
                <w:sz w:val="12"/>
              </w:rPr>
              <w:t>Етилен гликол монобутил етар (EGBE)</w:t>
            </w:r>
          </w:p>
        </w:tc>
        <w:tc>
          <w:tcPr>
            <w:tcW w:w="1179" w:type="dxa"/>
            <w:vMerge w:val="restart"/>
          </w:tcPr>
          <w:p w:rsidR="00323F62" w:rsidRDefault="005674BC">
            <w:pPr>
              <w:pStyle w:val="TableParagraph"/>
              <w:spacing w:before="14"/>
              <w:rPr>
                <w:sz w:val="12"/>
              </w:rPr>
            </w:pPr>
            <w:r>
              <w:rPr>
                <w:sz w:val="12"/>
              </w:rPr>
              <w:t>Butoxyethanol</w:t>
            </w:r>
          </w:p>
        </w:tc>
        <w:tc>
          <w:tcPr>
            <w:tcW w:w="802" w:type="dxa"/>
            <w:vMerge w:val="restart"/>
          </w:tcPr>
          <w:p w:rsidR="00323F62" w:rsidRDefault="005674BC">
            <w:pPr>
              <w:pStyle w:val="TableParagraph"/>
              <w:spacing w:before="14"/>
              <w:rPr>
                <w:sz w:val="12"/>
              </w:rPr>
            </w:pPr>
            <w:r>
              <w:rPr>
                <w:sz w:val="12"/>
              </w:rPr>
              <w:t>111-76-2</w:t>
            </w:r>
          </w:p>
        </w:tc>
        <w:tc>
          <w:tcPr>
            <w:tcW w:w="805" w:type="dxa"/>
            <w:vMerge w:val="restart"/>
          </w:tcPr>
          <w:p w:rsidR="00323F62" w:rsidRDefault="005674BC">
            <w:pPr>
              <w:pStyle w:val="TableParagraph"/>
              <w:spacing w:before="14"/>
              <w:rPr>
                <w:sz w:val="12"/>
              </w:rPr>
            </w:pPr>
            <w:r>
              <w:rPr>
                <w:sz w:val="12"/>
              </w:rPr>
              <w:t>203-905-0</w:t>
            </w:r>
          </w:p>
        </w:tc>
        <w:tc>
          <w:tcPr>
            <w:tcW w:w="1293" w:type="dxa"/>
          </w:tcPr>
          <w:p w:rsidR="00323F62" w:rsidRDefault="005674BC">
            <w:pPr>
              <w:pStyle w:val="TableParagraph"/>
              <w:spacing w:before="15" w:line="237" w:lineRule="auto"/>
              <w:ind w:right="50" w:hanging="1"/>
              <w:rPr>
                <w:sz w:val="12"/>
              </w:rPr>
            </w:pPr>
            <w:r>
              <w:rPr>
                <w:sz w:val="12"/>
              </w:rPr>
              <w:t>(а) Растварач у</w:t>
            </w:r>
            <w:r>
              <w:rPr>
                <w:spacing w:val="-14"/>
                <w:sz w:val="12"/>
              </w:rPr>
              <w:t xml:space="preserve"> </w:t>
            </w:r>
            <w:r>
              <w:rPr>
                <w:sz w:val="12"/>
              </w:rPr>
              <w:t>оксида- тивним производима за бојење</w:t>
            </w:r>
            <w:r>
              <w:rPr>
                <w:spacing w:val="-2"/>
                <w:sz w:val="12"/>
              </w:rPr>
              <w:t xml:space="preserve"> </w:t>
            </w:r>
            <w:r>
              <w:rPr>
                <w:sz w:val="12"/>
              </w:rPr>
              <w:t>косе</w:t>
            </w:r>
          </w:p>
        </w:tc>
        <w:tc>
          <w:tcPr>
            <w:tcW w:w="1265" w:type="dxa"/>
          </w:tcPr>
          <w:p w:rsidR="00323F62" w:rsidRDefault="005674BC">
            <w:pPr>
              <w:pStyle w:val="TableParagraph"/>
              <w:spacing w:before="13"/>
              <w:rPr>
                <w:sz w:val="12"/>
              </w:rPr>
            </w:pPr>
            <w:r>
              <w:rPr>
                <w:sz w:val="12"/>
              </w:rPr>
              <w:t>(а) 4,0 %</w:t>
            </w:r>
          </w:p>
        </w:tc>
        <w:tc>
          <w:tcPr>
            <w:tcW w:w="1317" w:type="dxa"/>
          </w:tcPr>
          <w:p w:rsidR="00323F62" w:rsidRDefault="005674BC">
            <w:pPr>
              <w:pStyle w:val="TableParagraph"/>
              <w:spacing w:before="15" w:line="237" w:lineRule="auto"/>
              <w:ind w:right="102"/>
              <w:jc w:val="both"/>
              <w:rPr>
                <w:sz w:val="12"/>
              </w:rPr>
            </w:pPr>
            <w:r>
              <w:rPr>
                <w:sz w:val="12"/>
              </w:rPr>
              <w:t>(а) (б) Не користити у аеросол диспензерима (спрејевима)</w:t>
            </w:r>
          </w:p>
        </w:tc>
        <w:tc>
          <w:tcPr>
            <w:tcW w:w="2070" w:type="dxa"/>
          </w:tcPr>
          <w:p w:rsidR="00323F62" w:rsidRDefault="00323F62">
            <w:pPr>
              <w:pStyle w:val="TableParagraph"/>
              <w:ind w:left="0"/>
              <w:rPr>
                <w:sz w:val="10"/>
              </w:rPr>
            </w:pPr>
          </w:p>
        </w:tc>
      </w:tr>
      <w:tr w:rsidR="00323F62">
        <w:trPr>
          <w:trHeight w:val="458"/>
        </w:trPr>
        <w:tc>
          <w:tcPr>
            <w:tcW w:w="510" w:type="dxa"/>
            <w:vMerge/>
            <w:tcBorders>
              <w:top w:val="nil"/>
            </w:tcBorders>
          </w:tcPr>
          <w:p w:rsidR="00323F62" w:rsidRDefault="00323F62">
            <w:pPr>
              <w:rPr>
                <w:sz w:val="2"/>
                <w:szCs w:val="2"/>
              </w:rPr>
            </w:pPr>
          </w:p>
        </w:tc>
        <w:tc>
          <w:tcPr>
            <w:tcW w:w="1242" w:type="dxa"/>
            <w:vMerge/>
            <w:tcBorders>
              <w:top w:val="nil"/>
            </w:tcBorders>
          </w:tcPr>
          <w:p w:rsidR="00323F62" w:rsidRDefault="00323F62">
            <w:pPr>
              <w:rPr>
                <w:sz w:val="2"/>
                <w:szCs w:val="2"/>
              </w:rPr>
            </w:pPr>
          </w:p>
        </w:tc>
        <w:tc>
          <w:tcPr>
            <w:tcW w:w="1179" w:type="dxa"/>
            <w:vMerge/>
            <w:tcBorders>
              <w:top w:val="nil"/>
            </w:tcBorders>
          </w:tcPr>
          <w:p w:rsidR="00323F62" w:rsidRDefault="00323F62">
            <w:pPr>
              <w:rPr>
                <w:sz w:val="2"/>
                <w:szCs w:val="2"/>
              </w:rPr>
            </w:pPr>
          </w:p>
        </w:tc>
        <w:tc>
          <w:tcPr>
            <w:tcW w:w="802" w:type="dxa"/>
            <w:vMerge/>
            <w:tcBorders>
              <w:top w:val="nil"/>
            </w:tcBorders>
          </w:tcPr>
          <w:p w:rsidR="00323F62" w:rsidRDefault="00323F62">
            <w:pPr>
              <w:rPr>
                <w:sz w:val="2"/>
                <w:szCs w:val="2"/>
              </w:rPr>
            </w:pPr>
          </w:p>
        </w:tc>
        <w:tc>
          <w:tcPr>
            <w:tcW w:w="805" w:type="dxa"/>
            <w:vMerge/>
            <w:tcBorders>
              <w:top w:val="nil"/>
            </w:tcBorders>
          </w:tcPr>
          <w:p w:rsidR="00323F62" w:rsidRDefault="00323F62">
            <w:pPr>
              <w:rPr>
                <w:sz w:val="2"/>
                <w:szCs w:val="2"/>
              </w:rPr>
            </w:pPr>
          </w:p>
        </w:tc>
        <w:tc>
          <w:tcPr>
            <w:tcW w:w="1293" w:type="dxa"/>
          </w:tcPr>
          <w:p w:rsidR="00323F62" w:rsidRDefault="005674BC">
            <w:pPr>
              <w:pStyle w:val="TableParagraph"/>
              <w:spacing w:before="14" w:line="237" w:lineRule="auto"/>
              <w:ind w:right="43"/>
              <w:jc w:val="both"/>
              <w:rPr>
                <w:sz w:val="12"/>
              </w:rPr>
            </w:pPr>
            <w:r>
              <w:rPr>
                <w:sz w:val="12"/>
              </w:rPr>
              <w:t>(б) Растварач у</w:t>
            </w:r>
            <w:r>
              <w:rPr>
                <w:spacing w:val="-22"/>
                <w:sz w:val="12"/>
              </w:rPr>
              <w:t xml:space="preserve"> </w:t>
            </w:r>
            <w:r>
              <w:rPr>
                <w:sz w:val="12"/>
              </w:rPr>
              <w:t>неокси- дативним</w:t>
            </w:r>
            <w:r>
              <w:rPr>
                <w:spacing w:val="-15"/>
                <w:sz w:val="12"/>
              </w:rPr>
              <w:t xml:space="preserve"> </w:t>
            </w:r>
            <w:r>
              <w:rPr>
                <w:sz w:val="12"/>
              </w:rPr>
              <w:t>производима за бојење</w:t>
            </w:r>
            <w:r>
              <w:rPr>
                <w:spacing w:val="-2"/>
                <w:sz w:val="12"/>
              </w:rPr>
              <w:t xml:space="preserve"> </w:t>
            </w:r>
            <w:r>
              <w:rPr>
                <w:sz w:val="12"/>
              </w:rPr>
              <w:t>косе</w:t>
            </w:r>
          </w:p>
        </w:tc>
        <w:tc>
          <w:tcPr>
            <w:tcW w:w="1265" w:type="dxa"/>
          </w:tcPr>
          <w:p w:rsidR="00323F62" w:rsidRDefault="005674BC">
            <w:pPr>
              <w:pStyle w:val="TableParagraph"/>
              <w:spacing w:before="13"/>
              <w:rPr>
                <w:sz w:val="12"/>
              </w:rPr>
            </w:pPr>
            <w:r>
              <w:rPr>
                <w:sz w:val="12"/>
              </w:rPr>
              <w:t>(б) 2,0 %</w:t>
            </w:r>
          </w:p>
        </w:tc>
        <w:tc>
          <w:tcPr>
            <w:tcW w:w="1317" w:type="dxa"/>
          </w:tcPr>
          <w:p w:rsidR="00323F62" w:rsidRDefault="00323F62">
            <w:pPr>
              <w:pStyle w:val="TableParagraph"/>
              <w:ind w:left="0"/>
              <w:rPr>
                <w:sz w:val="10"/>
              </w:rPr>
            </w:pPr>
          </w:p>
        </w:tc>
        <w:tc>
          <w:tcPr>
            <w:tcW w:w="2070" w:type="dxa"/>
          </w:tcPr>
          <w:p w:rsidR="00323F62" w:rsidRDefault="00323F62">
            <w:pPr>
              <w:pStyle w:val="TableParagraph"/>
              <w:ind w:left="0"/>
              <w:rPr>
                <w:sz w:val="10"/>
              </w:rPr>
            </w:pPr>
          </w:p>
        </w:tc>
      </w:tr>
      <w:tr w:rsidR="00323F62">
        <w:trPr>
          <w:trHeight w:val="1274"/>
        </w:trPr>
        <w:tc>
          <w:tcPr>
            <w:tcW w:w="510" w:type="dxa"/>
          </w:tcPr>
          <w:p w:rsidR="00323F62" w:rsidRDefault="005674BC">
            <w:pPr>
              <w:pStyle w:val="TableParagraph"/>
              <w:spacing w:before="13"/>
              <w:ind w:left="0" w:right="261"/>
              <w:jc w:val="right"/>
              <w:rPr>
                <w:sz w:val="12"/>
              </w:rPr>
            </w:pPr>
            <w:r>
              <w:rPr>
                <w:sz w:val="12"/>
              </w:rPr>
              <w:t>189</w:t>
            </w:r>
          </w:p>
        </w:tc>
        <w:tc>
          <w:tcPr>
            <w:tcW w:w="1242" w:type="dxa"/>
          </w:tcPr>
          <w:p w:rsidR="00323F62" w:rsidRDefault="005674BC">
            <w:pPr>
              <w:pStyle w:val="TableParagraph"/>
              <w:spacing w:before="13" w:line="137" w:lineRule="exact"/>
              <w:rPr>
                <w:sz w:val="12"/>
              </w:rPr>
            </w:pPr>
            <w:r>
              <w:rPr>
                <w:sz w:val="12"/>
              </w:rPr>
              <w:t>Тринатријум</w:t>
            </w:r>
          </w:p>
          <w:p w:rsidR="00323F62" w:rsidRDefault="005674BC">
            <w:pPr>
              <w:pStyle w:val="TableParagraph"/>
              <w:spacing w:line="237" w:lineRule="auto"/>
              <w:ind w:right="23"/>
              <w:rPr>
                <w:sz w:val="12"/>
              </w:rPr>
            </w:pPr>
            <w:r>
              <w:rPr>
                <w:sz w:val="12"/>
              </w:rPr>
              <w:t>5-хидрокси-1-(4-сул- фофенил)-4-(4-сулфо- фенилазо)</w:t>
            </w:r>
          </w:p>
          <w:p w:rsidR="00323F62" w:rsidRDefault="005674BC">
            <w:pPr>
              <w:pStyle w:val="TableParagraph"/>
              <w:spacing w:line="237" w:lineRule="auto"/>
              <w:ind w:right="48"/>
              <w:rPr>
                <w:sz w:val="12"/>
              </w:rPr>
            </w:pPr>
            <w:r>
              <w:rPr>
                <w:sz w:val="12"/>
              </w:rPr>
              <w:t>пиразол-3-карбок- силат</w:t>
            </w:r>
          </w:p>
          <w:p w:rsidR="00323F62" w:rsidRDefault="005674BC">
            <w:pPr>
              <w:pStyle w:val="TableParagraph"/>
              <w:spacing w:line="237" w:lineRule="auto"/>
              <w:ind w:right="449"/>
              <w:rPr>
                <w:sz w:val="12"/>
              </w:rPr>
            </w:pPr>
            <w:r>
              <w:rPr>
                <w:sz w:val="12"/>
              </w:rPr>
              <w:t>и алуминијум лак (</w:t>
            </w:r>
            <w:r>
              <w:rPr>
                <w:position w:val="4"/>
                <w:sz w:val="7"/>
              </w:rPr>
              <w:t>17</w:t>
            </w:r>
            <w:r>
              <w:rPr>
                <w:sz w:val="12"/>
              </w:rPr>
              <w:t>);</w:t>
            </w:r>
          </w:p>
          <w:p w:rsidR="00323F62" w:rsidRDefault="005674BC">
            <w:pPr>
              <w:pStyle w:val="TableParagraph"/>
              <w:spacing w:line="136" w:lineRule="exact"/>
              <w:ind w:left="56"/>
              <w:rPr>
                <w:sz w:val="12"/>
              </w:rPr>
            </w:pPr>
            <w:r>
              <w:rPr>
                <w:sz w:val="12"/>
              </w:rPr>
              <w:t>(CI 19140)</w:t>
            </w:r>
          </w:p>
        </w:tc>
        <w:tc>
          <w:tcPr>
            <w:tcW w:w="1179" w:type="dxa"/>
          </w:tcPr>
          <w:p w:rsidR="00323F62" w:rsidRDefault="005674BC">
            <w:pPr>
              <w:pStyle w:val="TableParagraph"/>
              <w:spacing w:before="14" w:line="137" w:lineRule="exact"/>
              <w:rPr>
                <w:sz w:val="12"/>
              </w:rPr>
            </w:pPr>
            <w:r>
              <w:rPr>
                <w:sz w:val="12"/>
              </w:rPr>
              <w:t>Acid Yellow 23,</w:t>
            </w:r>
          </w:p>
          <w:p w:rsidR="00323F62" w:rsidRDefault="005674BC">
            <w:pPr>
              <w:pStyle w:val="TableParagraph"/>
              <w:spacing w:line="137" w:lineRule="exact"/>
              <w:rPr>
                <w:sz w:val="12"/>
              </w:rPr>
            </w:pPr>
            <w:r>
              <w:rPr>
                <w:sz w:val="12"/>
              </w:rPr>
              <w:t>CI 19140</w:t>
            </w:r>
          </w:p>
          <w:p w:rsidR="00323F62" w:rsidRDefault="00323F62">
            <w:pPr>
              <w:pStyle w:val="TableParagraph"/>
              <w:ind w:left="0"/>
              <w:rPr>
                <w:b/>
                <w:sz w:val="12"/>
              </w:rPr>
            </w:pPr>
          </w:p>
          <w:p w:rsidR="00323F62" w:rsidRDefault="00323F62">
            <w:pPr>
              <w:pStyle w:val="TableParagraph"/>
              <w:spacing w:before="6"/>
              <w:ind w:left="0"/>
              <w:rPr>
                <w:b/>
                <w:sz w:val="11"/>
              </w:rPr>
            </w:pPr>
          </w:p>
          <w:p w:rsidR="00323F62" w:rsidRDefault="005674BC">
            <w:pPr>
              <w:pStyle w:val="TableParagraph"/>
              <w:spacing w:line="237" w:lineRule="auto"/>
              <w:rPr>
                <w:sz w:val="12"/>
              </w:rPr>
            </w:pPr>
            <w:r>
              <w:rPr>
                <w:sz w:val="12"/>
              </w:rPr>
              <w:t>Acid Yellow 23 Aluminum lake</w:t>
            </w:r>
          </w:p>
        </w:tc>
        <w:tc>
          <w:tcPr>
            <w:tcW w:w="802" w:type="dxa"/>
          </w:tcPr>
          <w:p w:rsidR="00323F62" w:rsidRDefault="005674BC">
            <w:pPr>
              <w:pStyle w:val="TableParagraph"/>
              <w:spacing w:before="14"/>
              <w:rPr>
                <w:sz w:val="12"/>
              </w:rPr>
            </w:pPr>
            <w:r>
              <w:rPr>
                <w:sz w:val="12"/>
              </w:rPr>
              <w:t>1934-21-0 /</w:t>
            </w: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spacing w:before="3"/>
              <w:ind w:left="0"/>
              <w:rPr>
                <w:b/>
                <w:sz w:val="11"/>
              </w:rPr>
            </w:pPr>
          </w:p>
          <w:p w:rsidR="00323F62" w:rsidRDefault="005674BC">
            <w:pPr>
              <w:pStyle w:val="TableParagraph"/>
              <w:rPr>
                <w:sz w:val="12"/>
              </w:rPr>
            </w:pPr>
            <w:r>
              <w:rPr>
                <w:sz w:val="12"/>
              </w:rPr>
              <w:t>12225-21-7</w:t>
            </w:r>
          </w:p>
        </w:tc>
        <w:tc>
          <w:tcPr>
            <w:tcW w:w="805" w:type="dxa"/>
          </w:tcPr>
          <w:p w:rsidR="00323F62" w:rsidRDefault="005674BC">
            <w:pPr>
              <w:pStyle w:val="TableParagraph"/>
              <w:spacing w:before="14"/>
              <w:rPr>
                <w:sz w:val="12"/>
              </w:rPr>
            </w:pPr>
            <w:r>
              <w:rPr>
                <w:sz w:val="12"/>
              </w:rPr>
              <w:t>217-699-5 /</w:t>
            </w: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spacing w:before="3"/>
              <w:ind w:left="0"/>
              <w:rPr>
                <w:b/>
                <w:sz w:val="11"/>
              </w:rPr>
            </w:pPr>
          </w:p>
          <w:p w:rsidR="00323F62" w:rsidRDefault="005674BC">
            <w:pPr>
              <w:pStyle w:val="TableParagraph"/>
              <w:rPr>
                <w:sz w:val="12"/>
              </w:rPr>
            </w:pPr>
            <w:r>
              <w:rPr>
                <w:sz w:val="12"/>
              </w:rPr>
              <w:t>235-428-9</w:t>
            </w:r>
          </w:p>
        </w:tc>
        <w:tc>
          <w:tcPr>
            <w:tcW w:w="1293" w:type="dxa"/>
          </w:tcPr>
          <w:p w:rsidR="00323F62" w:rsidRDefault="005674BC">
            <w:pPr>
              <w:pStyle w:val="TableParagraph"/>
              <w:spacing w:before="15" w:line="237" w:lineRule="auto"/>
              <w:ind w:right="170"/>
              <w:jc w:val="both"/>
              <w:rPr>
                <w:sz w:val="12"/>
              </w:rPr>
            </w:pPr>
            <w:r>
              <w:rPr>
                <w:sz w:val="12"/>
              </w:rPr>
              <w:t>Супстанца за бојење косе у неоксидатив- ним производима за бојење косе</w:t>
            </w:r>
          </w:p>
        </w:tc>
        <w:tc>
          <w:tcPr>
            <w:tcW w:w="1265" w:type="dxa"/>
          </w:tcPr>
          <w:p w:rsidR="00323F62" w:rsidRDefault="005674BC">
            <w:pPr>
              <w:pStyle w:val="TableParagraph"/>
              <w:spacing w:before="13"/>
              <w:rPr>
                <w:sz w:val="12"/>
              </w:rPr>
            </w:pPr>
            <w:r>
              <w:rPr>
                <w:sz w:val="12"/>
              </w:rPr>
              <w:t>0,5 %</w:t>
            </w:r>
          </w:p>
        </w:tc>
        <w:tc>
          <w:tcPr>
            <w:tcW w:w="1317" w:type="dxa"/>
          </w:tcPr>
          <w:p w:rsidR="00323F62" w:rsidRDefault="00323F62">
            <w:pPr>
              <w:pStyle w:val="TableParagraph"/>
              <w:ind w:left="0"/>
              <w:rPr>
                <w:sz w:val="10"/>
              </w:rPr>
            </w:pPr>
          </w:p>
        </w:tc>
        <w:tc>
          <w:tcPr>
            <w:tcW w:w="2070" w:type="dxa"/>
          </w:tcPr>
          <w:p w:rsidR="00323F62" w:rsidRDefault="00323F62">
            <w:pPr>
              <w:pStyle w:val="TableParagraph"/>
              <w:ind w:left="0"/>
              <w:rPr>
                <w:sz w:val="10"/>
              </w:rPr>
            </w:pPr>
          </w:p>
        </w:tc>
      </w:tr>
      <w:tr w:rsidR="00323F62">
        <w:trPr>
          <w:trHeight w:val="1818"/>
        </w:trPr>
        <w:tc>
          <w:tcPr>
            <w:tcW w:w="510" w:type="dxa"/>
          </w:tcPr>
          <w:p w:rsidR="00323F62" w:rsidRDefault="005674BC">
            <w:pPr>
              <w:pStyle w:val="TableParagraph"/>
              <w:spacing w:before="13"/>
              <w:ind w:left="0" w:right="261"/>
              <w:jc w:val="right"/>
              <w:rPr>
                <w:sz w:val="12"/>
              </w:rPr>
            </w:pPr>
            <w:r>
              <w:rPr>
                <w:sz w:val="12"/>
              </w:rPr>
              <w:t>190</w:t>
            </w:r>
          </w:p>
        </w:tc>
        <w:tc>
          <w:tcPr>
            <w:tcW w:w="1242" w:type="dxa"/>
          </w:tcPr>
          <w:p w:rsidR="00323F62" w:rsidRDefault="005674BC">
            <w:pPr>
              <w:pStyle w:val="TableParagraph"/>
              <w:spacing w:before="15" w:line="237" w:lineRule="auto"/>
              <w:ind w:right="528"/>
              <w:rPr>
                <w:sz w:val="12"/>
              </w:rPr>
            </w:pPr>
            <w:r>
              <w:rPr>
                <w:sz w:val="12"/>
              </w:rPr>
              <w:t>Бензенмета- наминијум</w:t>
            </w:r>
          </w:p>
          <w:p w:rsidR="00323F62" w:rsidRDefault="005674BC">
            <w:pPr>
              <w:pStyle w:val="TableParagraph"/>
              <w:spacing w:line="135" w:lineRule="exact"/>
              <w:rPr>
                <w:sz w:val="12"/>
              </w:rPr>
            </w:pPr>
            <w:r>
              <w:rPr>
                <w:i/>
                <w:sz w:val="12"/>
              </w:rPr>
              <w:t>N</w:t>
            </w:r>
            <w:r>
              <w:rPr>
                <w:sz w:val="12"/>
              </w:rPr>
              <w:t>-етил-</w:t>
            </w:r>
            <w:r>
              <w:rPr>
                <w:i/>
                <w:sz w:val="12"/>
              </w:rPr>
              <w:t>N</w:t>
            </w:r>
            <w:r>
              <w:rPr>
                <w:sz w:val="12"/>
              </w:rPr>
              <w:t>-[4-[[4-[е-</w:t>
            </w:r>
          </w:p>
          <w:p w:rsidR="00323F62" w:rsidRDefault="005674BC">
            <w:pPr>
              <w:pStyle w:val="TableParagraph"/>
              <w:spacing w:line="237" w:lineRule="auto"/>
              <w:ind w:right="33"/>
              <w:rPr>
                <w:sz w:val="12"/>
              </w:rPr>
            </w:pPr>
            <w:r>
              <w:rPr>
                <w:sz w:val="12"/>
              </w:rPr>
              <w:t>тил-[(3-сулфофенил)- метил]-амино]-фе- нил] [2-сулфофенил)-</w:t>
            </w:r>
          </w:p>
          <w:p w:rsidR="00323F62" w:rsidRDefault="005674BC">
            <w:pPr>
              <w:pStyle w:val="TableParagraph"/>
              <w:spacing w:line="237" w:lineRule="auto"/>
              <w:ind w:right="33"/>
              <w:rPr>
                <w:sz w:val="12"/>
              </w:rPr>
            </w:pPr>
            <w:r>
              <w:rPr>
                <w:sz w:val="12"/>
              </w:rPr>
              <w:t>-метилен]-2,5-цикло- хексадиен-1-илиден]-</w:t>
            </w:r>
          </w:p>
          <w:p w:rsidR="00323F62" w:rsidRDefault="005674BC">
            <w:pPr>
              <w:pStyle w:val="TableParagraph"/>
              <w:spacing w:line="237" w:lineRule="auto"/>
              <w:ind w:right="85"/>
              <w:jc w:val="both"/>
              <w:rPr>
                <w:sz w:val="12"/>
              </w:rPr>
            </w:pPr>
            <w:r>
              <w:rPr>
                <w:sz w:val="12"/>
              </w:rPr>
              <w:t>-3-сулфо,</w:t>
            </w:r>
            <w:r>
              <w:rPr>
                <w:spacing w:val="-9"/>
                <w:sz w:val="12"/>
              </w:rPr>
              <w:t xml:space="preserve"> </w:t>
            </w:r>
            <w:r>
              <w:rPr>
                <w:sz w:val="12"/>
              </w:rPr>
              <w:t>унутрашња со, динатријумова со и његове амонијум и алуминијум соли</w:t>
            </w:r>
            <w:r>
              <w:rPr>
                <w:spacing w:val="-9"/>
                <w:sz w:val="12"/>
              </w:rPr>
              <w:t xml:space="preserve"> </w:t>
            </w:r>
            <w:r>
              <w:rPr>
                <w:sz w:val="12"/>
              </w:rPr>
              <w:t>(</w:t>
            </w:r>
            <w:r>
              <w:rPr>
                <w:position w:val="4"/>
                <w:sz w:val="7"/>
              </w:rPr>
              <w:t>17</w:t>
            </w:r>
            <w:r>
              <w:rPr>
                <w:sz w:val="12"/>
              </w:rPr>
              <w:t>);</w:t>
            </w:r>
          </w:p>
          <w:p w:rsidR="00323F62" w:rsidRDefault="005674BC">
            <w:pPr>
              <w:pStyle w:val="TableParagraph"/>
              <w:spacing w:line="135" w:lineRule="exact"/>
              <w:ind w:left="56"/>
              <w:rPr>
                <w:sz w:val="12"/>
              </w:rPr>
            </w:pPr>
            <w:r>
              <w:rPr>
                <w:sz w:val="12"/>
              </w:rPr>
              <w:t>(CI 42090)</w:t>
            </w:r>
          </w:p>
        </w:tc>
        <w:tc>
          <w:tcPr>
            <w:tcW w:w="1179" w:type="dxa"/>
          </w:tcPr>
          <w:p w:rsidR="00323F62" w:rsidRDefault="005674BC">
            <w:pPr>
              <w:pStyle w:val="TableParagraph"/>
              <w:spacing w:before="14" w:line="137" w:lineRule="exact"/>
              <w:rPr>
                <w:sz w:val="12"/>
              </w:rPr>
            </w:pPr>
            <w:r>
              <w:rPr>
                <w:sz w:val="12"/>
              </w:rPr>
              <w:t>Acid Blue 9,</w:t>
            </w:r>
          </w:p>
          <w:p w:rsidR="00323F62" w:rsidRDefault="005674BC">
            <w:pPr>
              <w:pStyle w:val="TableParagraph"/>
              <w:spacing w:line="137" w:lineRule="exact"/>
              <w:rPr>
                <w:sz w:val="12"/>
              </w:rPr>
            </w:pPr>
            <w:r>
              <w:rPr>
                <w:sz w:val="12"/>
              </w:rPr>
              <w:t>CI 42090</w:t>
            </w:r>
          </w:p>
          <w:p w:rsidR="00323F62" w:rsidRDefault="00323F62">
            <w:pPr>
              <w:pStyle w:val="TableParagraph"/>
              <w:ind w:left="0"/>
              <w:rPr>
                <w:b/>
                <w:sz w:val="12"/>
              </w:rPr>
            </w:pPr>
          </w:p>
          <w:p w:rsidR="00323F62" w:rsidRDefault="00323F62">
            <w:pPr>
              <w:pStyle w:val="TableParagraph"/>
              <w:spacing w:before="6"/>
              <w:ind w:left="0"/>
              <w:rPr>
                <w:b/>
                <w:sz w:val="11"/>
              </w:rPr>
            </w:pPr>
          </w:p>
          <w:p w:rsidR="00323F62" w:rsidRDefault="005674BC">
            <w:pPr>
              <w:pStyle w:val="TableParagraph"/>
              <w:spacing w:line="237" w:lineRule="auto"/>
              <w:rPr>
                <w:sz w:val="12"/>
              </w:rPr>
            </w:pPr>
            <w:r>
              <w:rPr>
                <w:sz w:val="12"/>
              </w:rPr>
              <w:t>Acid Blue 9 Ammo- nium salt</w:t>
            </w:r>
          </w:p>
          <w:p w:rsidR="00323F62" w:rsidRDefault="00323F62">
            <w:pPr>
              <w:pStyle w:val="TableParagraph"/>
              <w:ind w:left="0"/>
              <w:rPr>
                <w:b/>
                <w:sz w:val="12"/>
              </w:rPr>
            </w:pPr>
          </w:p>
          <w:p w:rsidR="00323F62" w:rsidRDefault="00323F62">
            <w:pPr>
              <w:pStyle w:val="TableParagraph"/>
              <w:spacing w:before="6"/>
              <w:ind w:left="0"/>
              <w:rPr>
                <w:b/>
                <w:sz w:val="11"/>
              </w:rPr>
            </w:pPr>
          </w:p>
          <w:p w:rsidR="00323F62" w:rsidRDefault="005674BC">
            <w:pPr>
              <w:pStyle w:val="TableParagraph"/>
              <w:spacing w:before="1" w:line="237" w:lineRule="auto"/>
              <w:rPr>
                <w:sz w:val="12"/>
              </w:rPr>
            </w:pPr>
            <w:r>
              <w:rPr>
                <w:sz w:val="12"/>
              </w:rPr>
              <w:t>Acid Blue 9 Alumi- num lake</w:t>
            </w:r>
          </w:p>
        </w:tc>
        <w:tc>
          <w:tcPr>
            <w:tcW w:w="802" w:type="dxa"/>
          </w:tcPr>
          <w:p w:rsidR="00323F62" w:rsidRDefault="005674BC">
            <w:pPr>
              <w:pStyle w:val="TableParagraph"/>
              <w:spacing w:before="14"/>
              <w:rPr>
                <w:sz w:val="12"/>
              </w:rPr>
            </w:pPr>
            <w:r>
              <w:rPr>
                <w:sz w:val="12"/>
              </w:rPr>
              <w:t>3844-45-9</w:t>
            </w: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spacing w:before="3"/>
              <w:ind w:left="0"/>
              <w:rPr>
                <w:b/>
                <w:sz w:val="11"/>
              </w:rPr>
            </w:pPr>
          </w:p>
          <w:p w:rsidR="00323F62" w:rsidRDefault="005674BC">
            <w:pPr>
              <w:pStyle w:val="TableParagraph"/>
              <w:rPr>
                <w:sz w:val="12"/>
              </w:rPr>
            </w:pPr>
            <w:r>
              <w:rPr>
                <w:sz w:val="12"/>
              </w:rPr>
              <w:t>2650-18-2</w:t>
            </w: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spacing w:before="3"/>
              <w:ind w:left="0"/>
              <w:rPr>
                <w:b/>
                <w:sz w:val="11"/>
              </w:rPr>
            </w:pPr>
          </w:p>
          <w:p w:rsidR="00323F62" w:rsidRDefault="005674BC">
            <w:pPr>
              <w:pStyle w:val="TableParagraph"/>
              <w:spacing w:before="1"/>
              <w:rPr>
                <w:sz w:val="12"/>
              </w:rPr>
            </w:pPr>
            <w:r>
              <w:rPr>
                <w:sz w:val="12"/>
              </w:rPr>
              <w:t>68921-42-6</w:t>
            </w:r>
          </w:p>
        </w:tc>
        <w:tc>
          <w:tcPr>
            <w:tcW w:w="805" w:type="dxa"/>
          </w:tcPr>
          <w:p w:rsidR="00323F62" w:rsidRDefault="005674BC">
            <w:pPr>
              <w:pStyle w:val="TableParagraph"/>
              <w:spacing w:before="13"/>
              <w:rPr>
                <w:sz w:val="12"/>
              </w:rPr>
            </w:pPr>
            <w:r>
              <w:rPr>
                <w:sz w:val="12"/>
              </w:rPr>
              <w:t>223-339-8</w:t>
            </w: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spacing w:before="4"/>
              <w:ind w:left="0"/>
              <w:rPr>
                <w:b/>
                <w:sz w:val="11"/>
              </w:rPr>
            </w:pPr>
          </w:p>
          <w:p w:rsidR="00323F62" w:rsidRDefault="005674BC">
            <w:pPr>
              <w:pStyle w:val="TableParagraph"/>
              <w:rPr>
                <w:sz w:val="12"/>
              </w:rPr>
            </w:pPr>
            <w:r>
              <w:rPr>
                <w:sz w:val="12"/>
              </w:rPr>
              <w:t>220-168-0</w:t>
            </w: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spacing w:before="3"/>
              <w:ind w:left="0"/>
              <w:rPr>
                <w:b/>
                <w:sz w:val="11"/>
              </w:rPr>
            </w:pPr>
          </w:p>
          <w:p w:rsidR="00323F62" w:rsidRDefault="005674BC">
            <w:pPr>
              <w:pStyle w:val="TableParagraph"/>
              <w:rPr>
                <w:sz w:val="12"/>
              </w:rPr>
            </w:pPr>
            <w:r>
              <w:rPr>
                <w:sz w:val="12"/>
              </w:rPr>
              <w:t>272-939-6</w:t>
            </w:r>
          </w:p>
        </w:tc>
        <w:tc>
          <w:tcPr>
            <w:tcW w:w="1293" w:type="dxa"/>
          </w:tcPr>
          <w:p w:rsidR="00323F62" w:rsidRDefault="005674BC">
            <w:pPr>
              <w:pStyle w:val="TableParagraph"/>
              <w:spacing w:before="14" w:line="237" w:lineRule="auto"/>
              <w:ind w:right="170"/>
              <w:jc w:val="both"/>
              <w:rPr>
                <w:sz w:val="12"/>
              </w:rPr>
            </w:pPr>
            <w:r>
              <w:rPr>
                <w:sz w:val="12"/>
              </w:rPr>
              <w:t>Супстанца за бојење косе у неоксидатив- ним производима за бојење косе</w:t>
            </w:r>
          </w:p>
        </w:tc>
        <w:tc>
          <w:tcPr>
            <w:tcW w:w="1265" w:type="dxa"/>
          </w:tcPr>
          <w:p w:rsidR="00323F62" w:rsidRDefault="005674BC">
            <w:pPr>
              <w:pStyle w:val="TableParagraph"/>
              <w:spacing w:before="13"/>
              <w:rPr>
                <w:sz w:val="12"/>
              </w:rPr>
            </w:pPr>
            <w:r>
              <w:rPr>
                <w:sz w:val="12"/>
              </w:rPr>
              <w:t>0,5 %</w:t>
            </w:r>
          </w:p>
        </w:tc>
        <w:tc>
          <w:tcPr>
            <w:tcW w:w="1317" w:type="dxa"/>
          </w:tcPr>
          <w:p w:rsidR="00323F62" w:rsidRDefault="00323F62">
            <w:pPr>
              <w:pStyle w:val="TableParagraph"/>
              <w:ind w:left="0"/>
              <w:rPr>
                <w:sz w:val="10"/>
              </w:rPr>
            </w:pPr>
          </w:p>
        </w:tc>
        <w:tc>
          <w:tcPr>
            <w:tcW w:w="2070" w:type="dxa"/>
          </w:tcPr>
          <w:p w:rsidR="00323F62" w:rsidRDefault="00323F62">
            <w:pPr>
              <w:pStyle w:val="TableParagraph"/>
              <w:ind w:left="0"/>
              <w:rPr>
                <w:sz w:val="10"/>
              </w:rPr>
            </w:pPr>
          </w:p>
        </w:tc>
      </w:tr>
      <w:tr w:rsidR="00323F62">
        <w:trPr>
          <w:trHeight w:val="1002"/>
        </w:trPr>
        <w:tc>
          <w:tcPr>
            <w:tcW w:w="510" w:type="dxa"/>
          </w:tcPr>
          <w:p w:rsidR="00323F62" w:rsidRDefault="005674BC">
            <w:pPr>
              <w:pStyle w:val="TableParagraph"/>
              <w:spacing w:before="13"/>
              <w:ind w:left="0" w:right="261"/>
              <w:jc w:val="right"/>
              <w:rPr>
                <w:sz w:val="12"/>
              </w:rPr>
            </w:pPr>
            <w:r>
              <w:rPr>
                <w:sz w:val="12"/>
              </w:rPr>
              <w:t>191</w:t>
            </w:r>
          </w:p>
        </w:tc>
        <w:tc>
          <w:tcPr>
            <w:tcW w:w="1242" w:type="dxa"/>
          </w:tcPr>
          <w:p w:rsidR="00323F62" w:rsidRDefault="005674BC">
            <w:pPr>
              <w:pStyle w:val="TableParagraph"/>
              <w:spacing w:before="13" w:line="137" w:lineRule="exact"/>
              <w:rPr>
                <w:sz w:val="12"/>
              </w:rPr>
            </w:pPr>
            <w:r>
              <w:rPr>
                <w:sz w:val="12"/>
              </w:rPr>
              <w:t>Динатријум</w:t>
            </w:r>
          </w:p>
          <w:p w:rsidR="00323F62" w:rsidRDefault="005674BC">
            <w:pPr>
              <w:pStyle w:val="TableParagraph"/>
              <w:spacing w:line="237" w:lineRule="auto"/>
              <w:ind w:right="22"/>
              <w:rPr>
                <w:sz w:val="12"/>
              </w:rPr>
            </w:pPr>
            <w:r>
              <w:rPr>
                <w:sz w:val="12"/>
              </w:rPr>
              <w:t>6-хидрокси-5-[(2- метокси-4-сулфо- нато-</w:t>
            </w:r>
            <w:r>
              <w:rPr>
                <w:i/>
                <w:sz w:val="12"/>
              </w:rPr>
              <w:t>m</w:t>
            </w:r>
            <w:r>
              <w:rPr>
                <w:sz w:val="12"/>
              </w:rPr>
              <w:t>-толил)азо] нафтален-2- сулфонат (</w:t>
            </w:r>
            <w:r>
              <w:rPr>
                <w:position w:val="4"/>
                <w:sz w:val="7"/>
              </w:rPr>
              <w:t>17</w:t>
            </w:r>
            <w:r>
              <w:rPr>
                <w:sz w:val="12"/>
              </w:rPr>
              <w:t>);</w:t>
            </w:r>
          </w:p>
          <w:p w:rsidR="00323F62" w:rsidRDefault="005674BC">
            <w:pPr>
              <w:pStyle w:val="TableParagraph"/>
              <w:spacing w:line="134" w:lineRule="exact"/>
              <w:ind w:left="56"/>
              <w:rPr>
                <w:sz w:val="12"/>
              </w:rPr>
            </w:pPr>
            <w:r>
              <w:rPr>
                <w:sz w:val="12"/>
              </w:rPr>
              <w:t>(CI 16035)</w:t>
            </w:r>
          </w:p>
        </w:tc>
        <w:tc>
          <w:tcPr>
            <w:tcW w:w="1179" w:type="dxa"/>
          </w:tcPr>
          <w:p w:rsidR="00323F62" w:rsidRDefault="005674BC">
            <w:pPr>
              <w:pStyle w:val="TableParagraph"/>
              <w:spacing w:before="14"/>
              <w:rPr>
                <w:sz w:val="12"/>
              </w:rPr>
            </w:pPr>
            <w:r>
              <w:rPr>
                <w:sz w:val="12"/>
              </w:rPr>
              <w:t>Curry Red</w:t>
            </w:r>
          </w:p>
        </w:tc>
        <w:tc>
          <w:tcPr>
            <w:tcW w:w="802" w:type="dxa"/>
          </w:tcPr>
          <w:p w:rsidR="00323F62" w:rsidRDefault="005674BC">
            <w:pPr>
              <w:pStyle w:val="TableParagraph"/>
              <w:spacing w:before="14"/>
              <w:rPr>
                <w:sz w:val="12"/>
              </w:rPr>
            </w:pPr>
            <w:r>
              <w:rPr>
                <w:sz w:val="12"/>
              </w:rPr>
              <w:t>25956-17-6</w:t>
            </w:r>
          </w:p>
        </w:tc>
        <w:tc>
          <w:tcPr>
            <w:tcW w:w="805" w:type="dxa"/>
          </w:tcPr>
          <w:p w:rsidR="00323F62" w:rsidRDefault="005674BC">
            <w:pPr>
              <w:pStyle w:val="TableParagraph"/>
              <w:spacing w:before="14"/>
              <w:rPr>
                <w:sz w:val="12"/>
              </w:rPr>
            </w:pPr>
            <w:r>
              <w:rPr>
                <w:sz w:val="12"/>
              </w:rPr>
              <w:t>247-368-0</w:t>
            </w:r>
          </w:p>
        </w:tc>
        <w:tc>
          <w:tcPr>
            <w:tcW w:w="1293" w:type="dxa"/>
          </w:tcPr>
          <w:p w:rsidR="00323F62" w:rsidRDefault="005674BC">
            <w:pPr>
              <w:pStyle w:val="TableParagraph"/>
              <w:spacing w:before="15" w:line="237" w:lineRule="auto"/>
              <w:ind w:right="170"/>
              <w:jc w:val="both"/>
              <w:rPr>
                <w:sz w:val="12"/>
              </w:rPr>
            </w:pPr>
            <w:r>
              <w:rPr>
                <w:sz w:val="12"/>
              </w:rPr>
              <w:t>Супстанца за бојење косе у неоксидатив- ним производима за бојење косе</w:t>
            </w:r>
          </w:p>
        </w:tc>
        <w:tc>
          <w:tcPr>
            <w:tcW w:w="1265" w:type="dxa"/>
          </w:tcPr>
          <w:p w:rsidR="00323F62" w:rsidRDefault="005674BC">
            <w:pPr>
              <w:pStyle w:val="TableParagraph"/>
              <w:spacing w:before="14"/>
              <w:rPr>
                <w:sz w:val="12"/>
              </w:rPr>
            </w:pPr>
            <w:r>
              <w:rPr>
                <w:sz w:val="12"/>
              </w:rPr>
              <w:t>0,4 %</w:t>
            </w:r>
          </w:p>
        </w:tc>
        <w:tc>
          <w:tcPr>
            <w:tcW w:w="1317" w:type="dxa"/>
          </w:tcPr>
          <w:p w:rsidR="00323F62" w:rsidRDefault="00323F62">
            <w:pPr>
              <w:pStyle w:val="TableParagraph"/>
              <w:ind w:left="0"/>
              <w:rPr>
                <w:sz w:val="10"/>
              </w:rPr>
            </w:pPr>
          </w:p>
        </w:tc>
        <w:tc>
          <w:tcPr>
            <w:tcW w:w="2070" w:type="dxa"/>
          </w:tcPr>
          <w:p w:rsidR="00323F62" w:rsidRDefault="00323F62">
            <w:pPr>
              <w:pStyle w:val="TableParagraph"/>
              <w:ind w:left="0"/>
              <w:rPr>
                <w:sz w:val="10"/>
              </w:rPr>
            </w:pPr>
          </w:p>
        </w:tc>
      </w:tr>
      <w:tr w:rsidR="00323F62">
        <w:trPr>
          <w:trHeight w:val="866"/>
        </w:trPr>
        <w:tc>
          <w:tcPr>
            <w:tcW w:w="510" w:type="dxa"/>
          </w:tcPr>
          <w:p w:rsidR="00323F62" w:rsidRDefault="005674BC">
            <w:pPr>
              <w:pStyle w:val="TableParagraph"/>
              <w:spacing w:before="14"/>
              <w:ind w:left="0" w:right="261"/>
              <w:jc w:val="right"/>
              <w:rPr>
                <w:sz w:val="12"/>
              </w:rPr>
            </w:pPr>
            <w:r>
              <w:rPr>
                <w:sz w:val="12"/>
              </w:rPr>
              <w:t>192</w:t>
            </w:r>
          </w:p>
        </w:tc>
        <w:tc>
          <w:tcPr>
            <w:tcW w:w="1242" w:type="dxa"/>
          </w:tcPr>
          <w:p w:rsidR="00323F62" w:rsidRDefault="005674BC">
            <w:pPr>
              <w:pStyle w:val="TableParagraph"/>
              <w:spacing w:before="14" w:line="137" w:lineRule="exact"/>
              <w:rPr>
                <w:sz w:val="12"/>
              </w:rPr>
            </w:pPr>
            <w:r>
              <w:rPr>
                <w:sz w:val="12"/>
              </w:rPr>
              <w:t>Тринатријум</w:t>
            </w:r>
          </w:p>
          <w:p w:rsidR="00323F62" w:rsidRDefault="005674BC">
            <w:pPr>
              <w:pStyle w:val="TableParagraph"/>
              <w:spacing w:line="237" w:lineRule="auto"/>
              <w:ind w:right="174"/>
              <w:rPr>
                <w:sz w:val="12"/>
              </w:rPr>
            </w:pPr>
            <w:r>
              <w:rPr>
                <w:sz w:val="12"/>
              </w:rPr>
              <w:t>1-(1-нафтилазо)-2- хидроксинафтален-</w:t>
            </w:r>
          </w:p>
          <w:p w:rsidR="00323F62" w:rsidRDefault="005674BC">
            <w:pPr>
              <w:pStyle w:val="TableParagraph"/>
              <w:spacing w:line="237" w:lineRule="auto"/>
              <w:rPr>
                <w:sz w:val="12"/>
              </w:rPr>
            </w:pPr>
            <w:r>
              <w:rPr>
                <w:sz w:val="12"/>
              </w:rPr>
              <w:t>-4′,6,8-трисулфонат и алуминијум лак (</w:t>
            </w:r>
            <w:r>
              <w:rPr>
                <w:position w:val="4"/>
                <w:sz w:val="7"/>
              </w:rPr>
              <w:t>17</w:t>
            </w:r>
            <w:r>
              <w:rPr>
                <w:sz w:val="12"/>
              </w:rPr>
              <w:t>);</w:t>
            </w:r>
          </w:p>
          <w:p w:rsidR="00323F62" w:rsidRDefault="005674BC">
            <w:pPr>
              <w:pStyle w:val="TableParagraph"/>
              <w:spacing w:line="136" w:lineRule="exact"/>
              <w:ind w:left="56"/>
              <w:rPr>
                <w:sz w:val="12"/>
              </w:rPr>
            </w:pPr>
            <w:r>
              <w:rPr>
                <w:sz w:val="12"/>
              </w:rPr>
              <w:t>CI 16255</w:t>
            </w:r>
          </w:p>
        </w:tc>
        <w:tc>
          <w:tcPr>
            <w:tcW w:w="1179" w:type="dxa"/>
          </w:tcPr>
          <w:p w:rsidR="00323F62" w:rsidRDefault="005674BC">
            <w:pPr>
              <w:pStyle w:val="TableParagraph"/>
              <w:spacing w:before="14"/>
              <w:rPr>
                <w:sz w:val="12"/>
              </w:rPr>
            </w:pPr>
            <w:r>
              <w:rPr>
                <w:sz w:val="12"/>
              </w:rPr>
              <w:t>Acid Red 18,</w:t>
            </w:r>
          </w:p>
          <w:p w:rsidR="00323F62" w:rsidRDefault="00323F62">
            <w:pPr>
              <w:pStyle w:val="TableParagraph"/>
              <w:ind w:left="0"/>
              <w:rPr>
                <w:b/>
                <w:sz w:val="12"/>
              </w:rPr>
            </w:pPr>
          </w:p>
          <w:p w:rsidR="00323F62" w:rsidRDefault="00323F62">
            <w:pPr>
              <w:pStyle w:val="TableParagraph"/>
              <w:spacing w:before="6"/>
              <w:ind w:left="0"/>
              <w:rPr>
                <w:b/>
                <w:sz w:val="11"/>
              </w:rPr>
            </w:pPr>
          </w:p>
          <w:p w:rsidR="00323F62" w:rsidRDefault="005674BC">
            <w:pPr>
              <w:pStyle w:val="TableParagraph"/>
              <w:spacing w:line="237" w:lineRule="auto"/>
              <w:rPr>
                <w:sz w:val="12"/>
              </w:rPr>
            </w:pPr>
            <w:r>
              <w:rPr>
                <w:sz w:val="12"/>
              </w:rPr>
              <w:t>Acid Red 18 Alumi- num lake</w:t>
            </w:r>
          </w:p>
        </w:tc>
        <w:tc>
          <w:tcPr>
            <w:tcW w:w="802" w:type="dxa"/>
          </w:tcPr>
          <w:p w:rsidR="00323F62" w:rsidRDefault="005674BC">
            <w:pPr>
              <w:pStyle w:val="TableParagraph"/>
              <w:spacing w:before="14"/>
              <w:rPr>
                <w:sz w:val="12"/>
              </w:rPr>
            </w:pPr>
            <w:r>
              <w:rPr>
                <w:sz w:val="12"/>
              </w:rPr>
              <w:t>2611-82-7</w:t>
            </w: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spacing w:before="3"/>
              <w:ind w:left="0"/>
              <w:rPr>
                <w:b/>
                <w:sz w:val="11"/>
              </w:rPr>
            </w:pPr>
          </w:p>
          <w:p w:rsidR="00323F62" w:rsidRDefault="005674BC">
            <w:pPr>
              <w:pStyle w:val="TableParagraph"/>
              <w:rPr>
                <w:sz w:val="12"/>
              </w:rPr>
            </w:pPr>
            <w:r>
              <w:rPr>
                <w:sz w:val="12"/>
              </w:rPr>
              <w:t>12227-64-4</w:t>
            </w:r>
          </w:p>
        </w:tc>
        <w:tc>
          <w:tcPr>
            <w:tcW w:w="805" w:type="dxa"/>
          </w:tcPr>
          <w:p w:rsidR="00323F62" w:rsidRDefault="005674BC">
            <w:pPr>
              <w:pStyle w:val="TableParagraph"/>
              <w:spacing w:before="14"/>
              <w:rPr>
                <w:sz w:val="12"/>
              </w:rPr>
            </w:pPr>
            <w:r>
              <w:rPr>
                <w:sz w:val="12"/>
              </w:rPr>
              <w:t>220-036-2</w:t>
            </w: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spacing w:before="3"/>
              <w:ind w:left="0"/>
              <w:rPr>
                <w:b/>
                <w:sz w:val="11"/>
              </w:rPr>
            </w:pPr>
          </w:p>
          <w:p w:rsidR="00323F62" w:rsidRDefault="005674BC">
            <w:pPr>
              <w:pStyle w:val="TableParagraph"/>
              <w:rPr>
                <w:sz w:val="12"/>
              </w:rPr>
            </w:pPr>
            <w:r>
              <w:rPr>
                <w:sz w:val="12"/>
              </w:rPr>
              <w:t>235-438-3</w:t>
            </w:r>
          </w:p>
        </w:tc>
        <w:tc>
          <w:tcPr>
            <w:tcW w:w="1293" w:type="dxa"/>
          </w:tcPr>
          <w:p w:rsidR="00323F62" w:rsidRDefault="005674BC">
            <w:pPr>
              <w:pStyle w:val="TableParagraph"/>
              <w:spacing w:before="15" w:line="237" w:lineRule="auto"/>
              <w:ind w:right="170"/>
              <w:jc w:val="both"/>
              <w:rPr>
                <w:sz w:val="12"/>
              </w:rPr>
            </w:pPr>
            <w:r>
              <w:rPr>
                <w:sz w:val="12"/>
              </w:rPr>
              <w:t>Супстанца за бојење косе у неоксидатив- ним производима за бојење косе</w:t>
            </w:r>
          </w:p>
        </w:tc>
        <w:tc>
          <w:tcPr>
            <w:tcW w:w="1265" w:type="dxa"/>
          </w:tcPr>
          <w:p w:rsidR="00323F62" w:rsidRDefault="005674BC">
            <w:pPr>
              <w:pStyle w:val="TableParagraph"/>
              <w:spacing w:before="14"/>
              <w:rPr>
                <w:sz w:val="12"/>
              </w:rPr>
            </w:pPr>
            <w:r>
              <w:rPr>
                <w:sz w:val="12"/>
              </w:rPr>
              <w:t>0,5 %</w:t>
            </w:r>
          </w:p>
        </w:tc>
        <w:tc>
          <w:tcPr>
            <w:tcW w:w="1317" w:type="dxa"/>
          </w:tcPr>
          <w:p w:rsidR="00323F62" w:rsidRDefault="00323F62">
            <w:pPr>
              <w:pStyle w:val="TableParagraph"/>
              <w:ind w:left="0"/>
              <w:rPr>
                <w:sz w:val="10"/>
              </w:rPr>
            </w:pPr>
          </w:p>
        </w:tc>
        <w:tc>
          <w:tcPr>
            <w:tcW w:w="2070" w:type="dxa"/>
          </w:tcPr>
          <w:p w:rsidR="00323F62" w:rsidRDefault="00323F62">
            <w:pPr>
              <w:pStyle w:val="TableParagraph"/>
              <w:ind w:left="0"/>
              <w:rPr>
                <w:sz w:val="10"/>
              </w:rPr>
            </w:pPr>
          </w:p>
        </w:tc>
      </w:tr>
      <w:tr w:rsidR="00323F62">
        <w:trPr>
          <w:trHeight w:val="2634"/>
        </w:trPr>
        <w:tc>
          <w:tcPr>
            <w:tcW w:w="510" w:type="dxa"/>
          </w:tcPr>
          <w:p w:rsidR="00323F62" w:rsidRDefault="005674BC">
            <w:pPr>
              <w:pStyle w:val="TableParagraph"/>
              <w:spacing w:before="14"/>
              <w:ind w:left="0" w:right="261"/>
              <w:jc w:val="right"/>
              <w:rPr>
                <w:sz w:val="12"/>
              </w:rPr>
            </w:pPr>
            <w:r>
              <w:rPr>
                <w:sz w:val="12"/>
              </w:rPr>
              <w:t>193</w:t>
            </w:r>
          </w:p>
        </w:tc>
        <w:tc>
          <w:tcPr>
            <w:tcW w:w="1242" w:type="dxa"/>
          </w:tcPr>
          <w:p w:rsidR="00323F62" w:rsidRDefault="005674BC">
            <w:pPr>
              <w:pStyle w:val="TableParagraph"/>
              <w:spacing w:before="15" w:line="237" w:lineRule="auto"/>
              <w:ind w:right="57"/>
              <w:rPr>
                <w:sz w:val="12"/>
              </w:rPr>
            </w:pPr>
            <w:r>
              <w:rPr>
                <w:sz w:val="12"/>
              </w:rPr>
              <w:t>Хидроген 3,6-</w:t>
            </w:r>
            <w:r>
              <w:rPr>
                <w:i/>
                <w:sz w:val="12"/>
              </w:rPr>
              <w:t>bis</w:t>
            </w:r>
            <w:r>
              <w:rPr>
                <w:sz w:val="12"/>
              </w:rPr>
              <w:t>(дие- тиламино)-</w:t>
            </w:r>
          </w:p>
          <w:p w:rsidR="00323F62" w:rsidRDefault="005674BC">
            <w:pPr>
              <w:pStyle w:val="TableParagraph"/>
              <w:spacing w:line="135" w:lineRule="exact"/>
              <w:rPr>
                <w:sz w:val="12"/>
              </w:rPr>
            </w:pPr>
            <w:r>
              <w:rPr>
                <w:sz w:val="12"/>
              </w:rPr>
              <w:t>9-(2,4-дисулфонато-</w:t>
            </w:r>
          </w:p>
          <w:p w:rsidR="00323F62" w:rsidRDefault="005674BC">
            <w:pPr>
              <w:pStyle w:val="TableParagraph"/>
              <w:ind w:right="48"/>
              <w:rPr>
                <w:sz w:val="12"/>
              </w:rPr>
            </w:pPr>
            <w:r>
              <w:rPr>
                <w:sz w:val="12"/>
              </w:rPr>
              <w:t>-фенил)ксантилијум, натријум со (</w:t>
            </w:r>
            <w:r>
              <w:rPr>
                <w:position w:val="4"/>
                <w:sz w:val="7"/>
              </w:rPr>
              <w:t>17</w:t>
            </w:r>
            <w:r>
              <w:rPr>
                <w:sz w:val="12"/>
              </w:rPr>
              <w:t>);</w:t>
            </w:r>
          </w:p>
          <w:p w:rsidR="00323F62" w:rsidRDefault="005674BC">
            <w:pPr>
              <w:pStyle w:val="TableParagraph"/>
              <w:spacing w:line="134" w:lineRule="exact"/>
              <w:ind w:left="56"/>
              <w:rPr>
                <w:sz w:val="12"/>
              </w:rPr>
            </w:pPr>
            <w:r>
              <w:rPr>
                <w:sz w:val="12"/>
              </w:rPr>
              <w:t>CI 45100</w:t>
            </w:r>
          </w:p>
        </w:tc>
        <w:tc>
          <w:tcPr>
            <w:tcW w:w="1179" w:type="dxa"/>
          </w:tcPr>
          <w:p w:rsidR="00323F62" w:rsidRDefault="005674BC">
            <w:pPr>
              <w:pStyle w:val="TableParagraph"/>
              <w:spacing w:before="14"/>
              <w:rPr>
                <w:sz w:val="12"/>
              </w:rPr>
            </w:pPr>
            <w:r>
              <w:rPr>
                <w:sz w:val="12"/>
              </w:rPr>
              <w:t>Acid Red 52</w:t>
            </w:r>
          </w:p>
        </w:tc>
        <w:tc>
          <w:tcPr>
            <w:tcW w:w="802" w:type="dxa"/>
          </w:tcPr>
          <w:p w:rsidR="00323F62" w:rsidRDefault="005674BC">
            <w:pPr>
              <w:pStyle w:val="TableParagraph"/>
              <w:spacing w:before="14"/>
              <w:rPr>
                <w:sz w:val="12"/>
              </w:rPr>
            </w:pPr>
            <w:r>
              <w:rPr>
                <w:sz w:val="12"/>
              </w:rPr>
              <w:t>3520-42-1</w:t>
            </w:r>
          </w:p>
        </w:tc>
        <w:tc>
          <w:tcPr>
            <w:tcW w:w="805" w:type="dxa"/>
          </w:tcPr>
          <w:p w:rsidR="00323F62" w:rsidRDefault="005674BC">
            <w:pPr>
              <w:pStyle w:val="TableParagraph"/>
              <w:spacing w:before="14"/>
              <w:rPr>
                <w:sz w:val="12"/>
              </w:rPr>
            </w:pPr>
            <w:r>
              <w:rPr>
                <w:sz w:val="12"/>
              </w:rPr>
              <w:t>222-529-8</w:t>
            </w:r>
          </w:p>
        </w:tc>
        <w:tc>
          <w:tcPr>
            <w:tcW w:w="1293" w:type="dxa"/>
          </w:tcPr>
          <w:p w:rsidR="00323F62" w:rsidRDefault="005674BC">
            <w:pPr>
              <w:pStyle w:val="TableParagraph"/>
              <w:spacing w:before="15" w:line="237" w:lineRule="auto"/>
              <w:ind w:right="74" w:hanging="1"/>
              <w:rPr>
                <w:sz w:val="12"/>
              </w:rPr>
            </w:pPr>
            <w:r>
              <w:rPr>
                <w:sz w:val="12"/>
              </w:rPr>
              <w:t>(a) Супстанца за бојење косе у оксида- тивним производима за бојење косе</w:t>
            </w:r>
          </w:p>
        </w:tc>
        <w:tc>
          <w:tcPr>
            <w:tcW w:w="1265" w:type="dxa"/>
          </w:tcPr>
          <w:p w:rsidR="00323F62" w:rsidRDefault="00323F62">
            <w:pPr>
              <w:pStyle w:val="TableParagraph"/>
              <w:ind w:left="0"/>
              <w:rPr>
                <w:sz w:val="10"/>
              </w:rPr>
            </w:pPr>
          </w:p>
        </w:tc>
        <w:tc>
          <w:tcPr>
            <w:tcW w:w="1317" w:type="dxa"/>
          </w:tcPr>
          <w:p w:rsidR="00323F62" w:rsidRDefault="005674BC">
            <w:pPr>
              <w:pStyle w:val="TableParagraph"/>
              <w:spacing w:before="15" w:line="237" w:lineRule="auto"/>
              <w:ind w:right="127"/>
              <w:rPr>
                <w:sz w:val="12"/>
              </w:rPr>
            </w:pPr>
            <w:r>
              <w:rPr>
                <w:sz w:val="12"/>
              </w:rPr>
              <w:t>(a) Након мешања под оксидативним условима</w:t>
            </w:r>
            <w:r>
              <w:rPr>
                <w:spacing w:val="-8"/>
                <w:sz w:val="12"/>
              </w:rPr>
              <w:t xml:space="preserve"> </w:t>
            </w:r>
            <w:r>
              <w:rPr>
                <w:sz w:val="12"/>
              </w:rPr>
              <w:t>максимална концентрација која се промењује на косу не сме пр</w:t>
            </w:r>
            <w:r>
              <w:rPr>
                <w:sz w:val="12"/>
              </w:rPr>
              <w:t>ећи 1,5</w:t>
            </w:r>
            <w:r>
              <w:rPr>
                <w:spacing w:val="-2"/>
                <w:sz w:val="12"/>
              </w:rPr>
              <w:t xml:space="preserve"> </w:t>
            </w:r>
            <w:r>
              <w:rPr>
                <w:sz w:val="12"/>
              </w:rPr>
              <w:t>%.</w:t>
            </w:r>
          </w:p>
        </w:tc>
        <w:tc>
          <w:tcPr>
            <w:tcW w:w="2070" w:type="dxa"/>
          </w:tcPr>
          <w:p w:rsidR="00323F62" w:rsidRDefault="005674BC">
            <w:pPr>
              <w:pStyle w:val="TableParagraph"/>
              <w:spacing w:before="14" w:line="237" w:lineRule="auto"/>
              <w:rPr>
                <w:sz w:val="12"/>
              </w:rPr>
            </w:pPr>
            <w:r>
              <w:rPr>
                <w:sz w:val="12"/>
              </w:rPr>
              <w:t>(a) Мора бити наведено на декла- рацији:</w:t>
            </w:r>
          </w:p>
          <w:p w:rsidR="00323F62" w:rsidRDefault="005674BC">
            <w:pPr>
              <w:pStyle w:val="TableParagraph"/>
              <w:spacing w:line="136" w:lineRule="exact"/>
              <w:rPr>
                <w:sz w:val="12"/>
              </w:rPr>
            </w:pPr>
            <w:r>
              <w:rPr>
                <w:sz w:val="12"/>
              </w:rPr>
              <w:t>Однос приликом мешања.</w:t>
            </w:r>
          </w:p>
          <w:p w:rsidR="00323F62" w:rsidRDefault="005674BC">
            <w:pPr>
              <w:pStyle w:val="TableParagraph"/>
              <w:spacing w:before="26" w:line="237" w:lineRule="auto"/>
              <w:ind w:right="208"/>
              <w:rPr>
                <w:sz w:val="12"/>
              </w:rPr>
            </w:pPr>
            <w:r>
              <w:rPr>
                <w:sz w:val="12"/>
              </w:rPr>
              <w:t xml:space="preserve">’ </w:t>
            </w:r>
            <w:r>
              <w:rPr>
                <w:noProof/>
                <w:spacing w:val="1"/>
                <w:position w:val="1"/>
                <w:sz w:val="12"/>
              </w:rPr>
              <w:drawing>
                <wp:inline distT="0" distB="0" distL="0" distR="0">
                  <wp:extent cx="145084" cy="135483"/>
                  <wp:effectExtent l="0" t="0" r="0" b="0"/>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line="237"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line="237" w:lineRule="auto"/>
              <w:rPr>
                <w:sz w:val="12"/>
              </w:rPr>
            </w:pPr>
            <w:r>
              <w:rPr>
                <w:sz w:val="12"/>
              </w:rPr>
              <w:t>Привремене тетоваже „црном каном” могу повећати ризик од алергије.</w:t>
            </w:r>
          </w:p>
          <w:p w:rsidR="00323F62" w:rsidRDefault="005674BC">
            <w:pPr>
              <w:pStyle w:val="TableParagraph"/>
              <w:spacing w:line="135" w:lineRule="exact"/>
              <w:rPr>
                <w:sz w:val="12"/>
              </w:rPr>
            </w:pPr>
            <w:r>
              <w:rPr>
                <w:sz w:val="12"/>
              </w:rPr>
              <w:t>Не бојите косу ако:</w:t>
            </w:r>
          </w:p>
          <w:p w:rsidR="00323F62" w:rsidRDefault="005674BC">
            <w:pPr>
              <w:pStyle w:val="TableParagraph"/>
              <w:spacing w:line="237" w:lineRule="auto"/>
              <w:rPr>
                <w:sz w:val="12"/>
              </w:rPr>
            </w:pPr>
            <w:r>
              <w:rPr>
                <w:w w:val="66"/>
                <w:sz w:val="12"/>
              </w:rPr>
              <w:t xml:space="preserve"> </w:t>
            </w:r>
            <w:r>
              <w:rPr>
                <w:sz w:val="12"/>
              </w:rPr>
              <w:t>– имате осип на лицу или имате осе- тљив, иритиран и оштећен скалп,</w:t>
            </w:r>
          </w:p>
          <w:p w:rsidR="00323F62" w:rsidRDefault="005674BC">
            <w:pPr>
              <w:pStyle w:val="TableParagraph"/>
              <w:spacing w:line="237"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line="237" w:lineRule="auto"/>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594"/>
        </w:trPr>
        <w:tc>
          <w:tcPr>
            <w:tcW w:w="510" w:type="dxa"/>
          </w:tcPr>
          <w:p w:rsidR="00323F62" w:rsidRDefault="00323F62">
            <w:pPr>
              <w:pStyle w:val="TableParagraph"/>
              <w:ind w:left="0"/>
              <w:rPr>
                <w:sz w:val="10"/>
              </w:rPr>
            </w:pPr>
          </w:p>
        </w:tc>
        <w:tc>
          <w:tcPr>
            <w:tcW w:w="1242" w:type="dxa"/>
          </w:tcPr>
          <w:p w:rsidR="00323F62" w:rsidRDefault="00323F62">
            <w:pPr>
              <w:pStyle w:val="TableParagraph"/>
              <w:ind w:left="0"/>
              <w:rPr>
                <w:sz w:val="10"/>
              </w:rPr>
            </w:pPr>
          </w:p>
        </w:tc>
        <w:tc>
          <w:tcPr>
            <w:tcW w:w="1179" w:type="dxa"/>
          </w:tcPr>
          <w:p w:rsidR="00323F62" w:rsidRDefault="00323F62">
            <w:pPr>
              <w:pStyle w:val="TableParagraph"/>
              <w:ind w:left="0"/>
              <w:rPr>
                <w:sz w:val="10"/>
              </w:rPr>
            </w:pPr>
          </w:p>
        </w:tc>
        <w:tc>
          <w:tcPr>
            <w:tcW w:w="802" w:type="dxa"/>
          </w:tcPr>
          <w:p w:rsidR="00323F62" w:rsidRDefault="00323F62">
            <w:pPr>
              <w:pStyle w:val="TableParagraph"/>
              <w:ind w:left="0"/>
              <w:rPr>
                <w:sz w:val="10"/>
              </w:rPr>
            </w:pPr>
          </w:p>
        </w:tc>
        <w:tc>
          <w:tcPr>
            <w:tcW w:w="805" w:type="dxa"/>
          </w:tcPr>
          <w:p w:rsidR="00323F62" w:rsidRDefault="00323F62">
            <w:pPr>
              <w:pStyle w:val="TableParagraph"/>
              <w:ind w:left="0"/>
              <w:rPr>
                <w:sz w:val="10"/>
              </w:rPr>
            </w:pPr>
          </w:p>
        </w:tc>
        <w:tc>
          <w:tcPr>
            <w:tcW w:w="1293" w:type="dxa"/>
          </w:tcPr>
          <w:p w:rsidR="00323F62" w:rsidRDefault="005674BC">
            <w:pPr>
              <w:pStyle w:val="TableParagraph"/>
              <w:spacing w:before="14" w:line="237" w:lineRule="auto"/>
              <w:ind w:right="31"/>
              <w:rPr>
                <w:sz w:val="12"/>
              </w:rPr>
            </w:pPr>
            <w:r>
              <w:rPr>
                <w:sz w:val="12"/>
              </w:rPr>
              <w:t>(б) Супстанца за бојење косе у неокси- дативним производима за бојење косе</w:t>
            </w:r>
          </w:p>
        </w:tc>
        <w:tc>
          <w:tcPr>
            <w:tcW w:w="1265" w:type="dxa"/>
          </w:tcPr>
          <w:p w:rsidR="00323F62" w:rsidRDefault="005674BC">
            <w:pPr>
              <w:pStyle w:val="TableParagraph"/>
              <w:spacing w:before="13"/>
              <w:rPr>
                <w:sz w:val="12"/>
              </w:rPr>
            </w:pPr>
            <w:r>
              <w:rPr>
                <w:sz w:val="12"/>
              </w:rPr>
              <w:t>(б) 0,6 %</w:t>
            </w:r>
          </w:p>
        </w:tc>
        <w:tc>
          <w:tcPr>
            <w:tcW w:w="1317" w:type="dxa"/>
          </w:tcPr>
          <w:p w:rsidR="00323F62" w:rsidRDefault="00323F62">
            <w:pPr>
              <w:pStyle w:val="TableParagraph"/>
              <w:ind w:left="0"/>
              <w:rPr>
                <w:sz w:val="10"/>
              </w:rPr>
            </w:pPr>
          </w:p>
        </w:tc>
        <w:tc>
          <w:tcPr>
            <w:tcW w:w="2070" w:type="dxa"/>
          </w:tcPr>
          <w:p w:rsidR="00323F62" w:rsidRDefault="00323F62">
            <w:pPr>
              <w:pStyle w:val="TableParagraph"/>
              <w:ind w:left="0"/>
              <w:rPr>
                <w:sz w:val="10"/>
              </w:rPr>
            </w:pPr>
          </w:p>
        </w:tc>
      </w:tr>
      <w:tr w:rsidR="00323F62">
        <w:trPr>
          <w:trHeight w:val="186"/>
        </w:trPr>
        <w:tc>
          <w:tcPr>
            <w:tcW w:w="510" w:type="dxa"/>
          </w:tcPr>
          <w:p w:rsidR="00323F62" w:rsidRDefault="005674BC">
            <w:pPr>
              <w:pStyle w:val="TableParagraph"/>
              <w:spacing w:before="13"/>
              <w:ind w:left="0" w:right="261"/>
              <w:jc w:val="right"/>
              <w:rPr>
                <w:sz w:val="12"/>
              </w:rPr>
            </w:pPr>
            <w:r>
              <w:rPr>
                <w:sz w:val="12"/>
              </w:rPr>
              <w:t>194</w:t>
            </w:r>
          </w:p>
        </w:tc>
        <w:tc>
          <w:tcPr>
            <w:tcW w:w="1242" w:type="dxa"/>
          </w:tcPr>
          <w:p w:rsidR="00323F62" w:rsidRDefault="005674BC">
            <w:pPr>
              <w:pStyle w:val="TableParagraph"/>
              <w:spacing w:before="13"/>
              <w:rPr>
                <w:sz w:val="12"/>
              </w:rPr>
            </w:pPr>
            <w:r>
              <w:rPr>
                <w:sz w:val="12"/>
              </w:rPr>
              <w:t>Глиоксал</w:t>
            </w:r>
          </w:p>
        </w:tc>
        <w:tc>
          <w:tcPr>
            <w:tcW w:w="1179" w:type="dxa"/>
          </w:tcPr>
          <w:p w:rsidR="00323F62" w:rsidRDefault="005674BC">
            <w:pPr>
              <w:pStyle w:val="TableParagraph"/>
              <w:spacing w:before="13"/>
              <w:rPr>
                <w:sz w:val="12"/>
              </w:rPr>
            </w:pPr>
            <w:r>
              <w:rPr>
                <w:sz w:val="12"/>
              </w:rPr>
              <w:t>Glyoxal</w:t>
            </w:r>
          </w:p>
        </w:tc>
        <w:tc>
          <w:tcPr>
            <w:tcW w:w="802" w:type="dxa"/>
          </w:tcPr>
          <w:p w:rsidR="00323F62" w:rsidRDefault="005674BC">
            <w:pPr>
              <w:pStyle w:val="TableParagraph"/>
              <w:spacing w:before="13"/>
              <w:rPr>
                <w:sz w:val="12"/>
              </w:rPr>
            </w:pPr>
            <w:r>
              <w:rPr>
                <w:sz w:val="12"/>
              </w:rPr>
              <w:t>107-22-2</w:t>
            </w:r>
          </w:p>
        </w:tc>
        <w:tc>
          <w:tcPr>
            <w:tcW w:w="805" w:type="dxa"/>
          </w:tcPr>
          <w:p w:rsidR="00323F62" w:rsidRDefault="005674BC">
            <w:pPr>
              <w:pStyle w:val="TableParagraph"/>
              <w:spacing w:before="13"/>
              <w:rPr>
                <w:sz w:val="12"/>
              </w:rPr>
            </w:pPr>
            <w:r>
              <w:rPr>
                <w:sz w:val="12"/>
              </w:rPr>
              <w:t>203-474-9</w:t>
            </w:r>
          </w:p>
        </w:tc>
        <w:tc>
          <w:tcPr>
            <w:tcW w:w="1293" w:type="dxa"/>
          </w:tcPr>
          <w:p w:rsidR="00323F62" w:rsidRDefault="00323F62">
            <w:pPr>
              <w:pStyle w:val="TableParagraph"/>
              <w:ind w:left="0"/>
              <w:rPr>
                <w:sz w:val="10"/>
              </w:rPr>
            </w:pPr>
          </w:p>
        </w:tc>
        <w:tc>
          <w:tcPr>
            <w:tcW w:w="1265" w:type="dxa"/>
          </w:tcPr>
          <w:p w:rsidR="00323F62" w:rsidRDefault="005674BC">
            <w:pPr>
              <w:pStyle w:val="TableParagraph"/>
              <w:spacing w:before="13"/>
              <w:rPr>
                <w:sz w:val="12"/>
              </w:rPr>
            </w:pPr>
            <w:r>
              <w:rPr>
                <w:sz w:val="12"/>
              </w:rPr>
              <w:t>100 mg/kg</w:t>
            </w:r>
          </w:p>
        </w:tc>
        <w:tc>
          <w:tcPr>
            <w:tcW w:w="1317" w:type="dxa"/>
          </w:tcPr>
          <w:p w:rsidR="00323F62" w:rsidRDefault="00323F62">
            <w:pPr>
              <w:pStyle w:val="TableParagraph"/>
              <w:ind w:left="0"/>
              <w:rPr>
                <w:sz w:val="10"/>
              </w:rPr>
            </w:pPr>
          </w:p>
        </w:tc>
        <w:tc>
          <w:tcPr>
            <w:tcW w:w="2070" w:type="dxa"/>
          </w:tcPr>
          <w:p w:rsidR="00323F62" w:rsidRDefault="00323F62">
            <w:pPr>
              <w:pStyle w:val="TableParagraph"/>
              <w:ind w:left="0"/>
              <w:rPr>
                <w:sz w:val="10"/>
              </w:rPr>
            </w:pPr>
          </w:p>
        </w:tc>
      </w:tr>
      <w:tr w:rsidR="00323F62">
        <w:trPr>
          <w:trHeight w:val="1138"/>
        </w:trPr>
        <w:tc>
          <w:tcPr>
            <w:tcW w:w="510" w:type="dxa"/>
          </w:tcPr>
          <w:p w:rsidR="00323F62" w:rsidRDefault="005674BC">
            <w:pPr>
              <w:pStyle w:val="TableParagraph"/>
              <w:spacing w:before="13"/>
              <w:ind w:left="0" w:right="261"/>
              <w:jc w:val="right"/>
              <w:rPr>
                <w:sz w:val="12"/>
              </w:rPr>
            </w:pPr>
            <w:r>
              <w:rPr>
                <w:sz w:val="12"/>
              </w:rPr>
              <w:t>195</w:t>
            </w:r>
          </w:p>
        </w:tc>
        <w:tc>
          <w:tcPr>
            <w:tcW w:w="1242" w:type="dxa"/>
          </w:tcPr>
          <w:p w:rsidR="00323F62" w:rsidRDefault="005674BC">
            <w:pPr>
              <w:pStyle w:val="TableParagraph"/>
              <w:spacing w:before="13" w:line="137" w:lineRule="exact"/>
              <w:rPr>
                <w:sz w:val="12"/>
              </w:rPr>
            </w:pPr>
            <w:r>
              <w:rPr>
                <w:sz w:val="12"/>
              </w:rPr>
              <w:t>Натријум 1-амино-</w:t>
            </w:r>
          </w:p>
          <w:p w:rsidR="00323F62" w:rsidRDefault="005674BC">
            <w:pPr>
              <w:pStyle w:val="TableParagraph"/>
              <w:spacing w:line="237" w:lineRule="auto"/>
              <w:ind w:right="253"/>
              <w:jc w:val="both"/>
              <w:rPr>
                <w:sz w:val="12"/>
              </w:rPr>
            </w:pPr>
            <w:r>
              <w:rPr>
                <w:spacing w:val="-1"/>
                <w:sz w:val="12"/>
              </w:rPr>
              <w:t xml:space="preserve">-4-(циклохексила- </w:t>
            </w:r>
            <w:r>
              <w:rPr>
                <w:sz w:val="12"/>
              </w:rPr>
              <w:t>мино)-</w:t>
            </w:r>
          </w:p>
          <w:p w:rsidR="00323F62" w:rsidRDefault="005674BC">
            <w:pPr>
              <w:pStyle w:val="TableParagraph"/>
              <w:spacing w:line="237" w:lineRule="auto"/>
              <w:ind w:right="202"/>
              <w:jc w:val="both"/>
              <w:rPr>
                <w:sz w:val="12"/>
              </w:rPr>
            </w:pPr>
            <w:r>
              <w:rPr>
                <w:sz w:val="12"/>
              </w:rPr>
              <w:t>9,10-дихидро-9,10- диоксоантрацен-2- сулфонат (</w:t>
            </w:r>
            <w:r>
              <w:rPr>
                <w:position w:val="4"/>
                <w:sz w:val="7"/>
              </w:rPr>
              <w:t>17</w:t>
            </w:r>
            <w:r>
              <w:rPr>
                <w:sz w:val="12"/>
              </w:rPr>
              <w:t>);</w:t>
            </w:r>
          </w:p>
          <w:p w:rsidR="00323F62" w:rsidRDefault="005674BC">
            <w:pPr>
              <w:pStyle w:val="TableParagraph"/>
              <w:spacing w:line="136" w:lineRule="exact"/>
              <w:ind w:left="56"/>
              <w:jc w:val="both"/>
              <w:rPr>
                <w:sz w:val="12"/>
              </w:rPr>
            </w:pPr>
            <w:r>
              <w:rPr>
                <w:sz w:val="12"/>
              </w:rPr>
              <w:t>CI 62045</w:t>
            </w:r>
          </w:p>
        </w:tc>
        <w:tc>
          <w:tcPr>
            <w:tcW w:w="1179" w:type="dxa"/>
          </w:tcPr>
          <w:p w:rsidR="00323F62" w:rsidRDefault="005674BC">
            <w:pPr>
              <w:pStyle w:val="TableParagraph"/>
              <w:spacing w:before="14"/>
              <w:rPr>
                <w:sz w:val="12"/>
              </w:rPr>
            </w:pPr>
            <w:r>
              <w:rPr>
                <w:sz w:val="12"/>
              </w:rPr>
              <w:t>Acid Blue 62</w:t>
            </w:r>
          </w:p>
        </w:tc>
        <w:tc>
          <w:tcPr>
            <w:tcW w:w="802" w:type="dxa"/>
          </w:tcPr>
          <w:p w:rsidR="00323F62" w:rsidRDefault="005674BC">
            <w:pPr>
              <w:pStyle w:val="TableParagraph"/>
              <w:spacing w:before="14"/>
              <w:rPr>
                <w:sz w:val="12"/>
              </w:rPr>
            </w:pPr>
            <w:r>
              <w:rPr>
                <w:sz w:val="12"/>
              </w:rPr>
              <w:t>4368-56-3</w:t>
            </w:r>
          </w:p>
        </w:tc>
        <w:tc>
          <w:tcPr>
            <w:tcW w:w="805" w:type="dxa"/>
          </w:tcPr>
          <w:p w:rsidR="00323F62" w:rsidRDefault="005674BC">
            <w:pPr>
              <w:pStyle w:val="TableParagraph"/>
              <w:spacing w:before="14"/>
              <w:rPr>
                <w:sz w:val="12"/>
              </w:rPr>
            </w:pPr>
            <w:r>
              <w:rPr>
                <w:sz w:val="12"/>
              </w:rPr>
              <w:t>224-460-9</w:t>
            </w:r>
          </w:p>
        </w:tc>
        <w:tc>
          <w:tcPr>
            <w:tcW w:w="1293" w:type="dxa"/>
          </w:tcPr>
          <w:p w:rsidR="00323F62" w:rsidRDefault="005674BC">
            <w:pPr>
              <w:pStyle w:val="TableParagraph"/>
              <w:spacing w:before="15" w:line="237" w:lineRule="auto"/>
              <w:ind w:right="171" w:hanging="1"/>
              <w:jc w:val="both"/>
              <w:rPr>
                <w:sz w:val="12"/>
              </w:rPr>
            </w:pPr>
            <w:r>
              <w:rPr>
                <w:sz w:val="12"/>
              </w:rPr>
              <w:t>Супстанца за бојење косе у неоксидатив- ним производима за бојење косе</w:t>
            </w:r>
          </w:p>
        </w:tc>
        <w:tc>
          <w:tcPr>
            <w:tcW w:w="1265" w:type="dxa"/>
          </w:tcPr>
          <w:p w:rsidR="00323F62" w:rsidRDefault="005674BC">
            <w:pPr>
              <w:pStyle w:val="TableParagraph"/>
              <w:spacing w:before="14"/>
              <w:rPr>
                <w:sz w:val="12"/>
              </w:rPr>
            </w:pPr>
            <w:r>
              <w:rPr>
                <w:sz w:val="12"/>
              </w:rPr>
              <w:t>0,5 %</w:t>
            </w:r>
          </w:p>
        </w:tc>
        <w:tc>
          <w:tcPr>
            <w:tcW w:w="1317" w:type="dxa"/>
          </w:tcPr>
          <w:p w:rsidR="00323F62" w:rsidRDefault="005674BC">
            <w:pPr>
              <w:pStyle w:val="TableParagraph"/>
              <w:spacing w:before="15" w:line="237" w:lineRule="auto"/>
              <w:rPr>
                <w:sz w:val="12"/>
              </w:rPr>
            </w:pPr>
            <w:r>
              <w:rPr>
                <w:w w:val="66"/>
                <w:sz w:val="12"/>
              </w:rPr>
              <w:t xml:space="preserve"> </w:t>
            </w:r>
            <w:r>
              <w:rPr>
                <w:sz w:val="12"/>
              </w:rPr>
              <w:t>– Не користити са нитрозирајућим средствима</w:t>
            </w:r>
          </w:p>
          <w:p w:rsidR="00323F62" w:rsidRDefault="005674BC">
            <w:pPr>
              <w:pStyle w:val="TableParagraph"/>
              <w:spacing w:line="237" w:lineRule="auto"/>
              <w:rPr>
                <w:sz w:val="12"/>
              </w:rPr>
            </w:pPr>
            <w:r>
              <w:rPr>
                <w:w w:val="66"/>
                <w:sz w:val="12"/>
              </w:rPr>
              <w:t xml:space="preserve"> </w:t>
            </w:r>
            <w:r>
              <w:rPr>
                <w:sz w:val="12"/>
              </w:rPr>
              <w:t>– Максималан садржај нитрозамина: 50 μg/kg</w:t>
            </w:r>
          </w:p>
          <w:p w:rsidR="00323F62" w:rsidRDefault="005674BC">
            <w:pPr>
              <w:pStyle w:val="TableParagraph"/>
              <w:spacing w:line="237" w:lineRule="auto"/>
              <w:ind w:right="204"/>
              <w:jc w:val="both"/>
              <w:rPr>
                <w:sz w:val="12"/>
              </w:rPr>
            </w:pPr>
            <w:r>
              <w:rPr>
                <w:w w:val="66"/>
                <w:sz w:val="12"/>
              </w:rPr>
              <w:t xml:space="preserve"> </w:t>
            </w:r>
            <w:r>
              <w:rPr>
                <w:sz w:val="12"/>
              </w:rPr>
              <w:t>–</w:t>
            </w:r>
            <w:r>
              <w:rPr>
                <w:spacing w:val="-11"/>
                <w:sz w:val="12"/>
              </w:rPr>
              <w:t xml:space="preserve"> </w:t>
            </w:r>
            <w:r>
              <w:rPr>
                <w:sz w:val="12"/>
              </w:rPr>
              <w:t>Чувати</w:t>
            </w:r>
            <w:r>
              <w:rPr>
                <w:spacing w:val="-11"/>
                <w:sz w:val="12"/>
              </w:rPr>
              <w:t xml:space="preserve"> </w:t>
            </w:r>
            <w:r>
              <w:rPr>
                <w:sz w:val="12"/>
              </w:rPr>
              <w:t>у</w:t>
            </w:r>
            <w:r>
              <w:rPr>
                <w:spacing w:val="-11"/>
                <w:sz w:val="12"/>
              </w:rPr>
              <w:t xml:space="preserve"> </w:t>
            </w:r>
            <w:r>
              <w:rPr>
                <w:sz w:val="12"/>
              </w:rPr>
              <w:t>контејне- рима који не садрже нитрите</w:t>
            </w:r>
          </w:p>
        </w:tc>
        <w:tc>
          <w:tcPr>
            <w:tcW w:w="2070" w:type="dxa"/>
          </w:tcPr>
          <w:p w:rsidR="00323F62" w:rsidRDefault="00323F62">
            <w:pPr>
              <w:pStyle w:val="TableParagraph"/>
              <w:ind w:left="0"/>
              <w:rPr>
                <w:sz w:val="10"/>
              </w:rPr>
            </w:pPr>
          </w:p>
        </w:tc>
      </w:tr>
      <w:tr w:rsidR="00323F62">
        <w:trPr>
          <w:trHeight w:val="458"/>
        </w:trPr>
        <w:tc>
          <w:tcPr>
            <w:tcW w:w="510" w:type="dxa"/>
          </w:tcPr>
          <w:p w:rsidR="00323F62" w:rsidRDefault="005674BC">
            <w:pPr>
              <w:pStyle w:val="TableParagraph"/>
              <w:spacing w:before="13"/>
              <w:ind w:left="0" w:right="261"/>
              <w:jc w:val="right"/>
              <w:rPr>
                <w:sz w:val="12"/>
              </w:rPr>
            </w:pPr>
            <w:r>
              <w:rPr>
                <w:sz w:val="12"/>
              </w:rPr>
              <w:t>196</w:t>
            </w:r>
          </w:p>
        </w:tc>
        <w:tc>
          <w:tcPr>
            <w:tcW w:w="1242" w:type="dxa"/>
          </w:tcPr>
          <w:p w:rsidR="00323F62" w:rsidRDefault="005674BC">
            <w:pPr>
              <w:pStyle w:val="TableParagraph"/>
              <w:spacing w:before="14" w:line="237" w:lineRule="auto"/>
              <w:ind w:right="48"/>
              <w:rPr>
                <w:sz w:val="12"/>
              </w:rPr>
            </w:pPr>
            <w:r>
              <w:rPr>
                <w:sz w:val="12"/>
              </w:rPr>
              <w:t>Вербена апсолутна (</w:t>
            </w:r>
            <w:r>
              <w:rPr>
                <w:i/>
                <w:sz w:val="12"/>
              </w:rPr>
              <w:t xml:space="preserve">Lippia citriodora </w:t>
            </w:r>
            <w:r>
              <w:rPr>
                <w:sz w:val="12"/>
              </w:rPr>
              <w:t>Kunth.)</w:t>
            </w:r>
          </w:p>
        </w:tc>
        <w:tc>
          <w:tcPr>
            <w:tcW w:w="1179" w:type="dxa"/>
          </w:tcPr>
          <w:p w:rsidR="00323F62" w:rsidRDefault="00323F62">
            <w:pPr>
              <w:pStyle w:val="TableParagraph"/>
              <w:ind w:left="0"/>
              <w:rPr>
                <w:sz w:val="10"/>
              </w:rPr>
            </w:pPr>
          </w:p>
        </w:tc>
        <w:tc>
          <w:tcPr>
            <w:tcW w:w="802" w:type="dxa"/>
          </w:tcPr>
          <w:p w:rsidR="00323F62" w:rsidRDefault="005674BC">
            <w:pPr>
              <w:pStyle w:val="TableParagraph"/>
              <w:spacing w:before="13"/>
              <w:rPr>
                <w:sz w:val="12"/>
              </w:rPr>
            </w:pPr>
            <w:r>
              <w:rPr>
                <w:sz w:val="12"/>
              </w:rPr>
              <w:t>8024-12-2</w:t>
            </w:r>
          </w:p>
        </w:tc>
        <w:tc>
          <w:tcPr>
            <w:tcW w:w="805" w:type="dxa"/>
          </w:tcPr>
          <w:p w:rsidR="00323F62" w:rsidRDefault="005674BC">
            <w:pPr>
              <w:pStyle w:val="TableParagraph"/>
              <w:spacing w:before="13"/>
              <w:rPr>
                <w:sz w:val="12"/>
              </w:rPr>
            </w:pPr>
            <w:r>
              <w:rPr>
                <w:sz w:val="12"/>
              </w:rPr>
              <w:t>—</w:t>
            </w:r>
          </w:p>
        </w:tc>
        <w:tc>
          <w:tcPr>
            <w:tcW w:w="1293" w:type="dxa"/>
          </w:tcPr>
          <w:p w:rsidR="00323F62" w:rsidRDefault="00323F62">
            <w:pPr>
              <w:pStyle w:val="TableParagraph"/>
              <w:ind w:left="0"/>
              <w:rPr>
                <w:sz w:val="10"/>
              </w:rPr>
            </w:pPr>
          </w:p>
        </w:tc>
        <w:tc>
          <w:tcPr>
            <w:tcW w:w="1265" w:type="dxa"/>
          </w:tcPr>
          <w:p w:rsidR="00323F62" w:rsidRDefault="005674BC">
            <w:pPr>
              <w:pStyle w:val="TableParagraph"/>
              <w:spacing w:before="13"/>
              <w:rPr>
                <w:sz w:val="12"/>
              </w:rPr>
            </w:pPr>
            <w:r>
              <w:rPr>
                <w:sz w:val="12"/>
              </w:rPr>
              <w:t>0,2 %</w:t>
            </w:r>
          </w:p>
        </w:tc>
        <w:tc>
          <w:tcPr>
            <w:tcW w:w="1317" w:type="dxa"/>
          </w:tcPr>
          <w:p w:rsidR="00323F62" w:rsidRDefault="00323F62">
            <w:pPr>
              <w:pStyle w:val="TableParagraph"/>
              <w:ind w:left="0"/>
              <w:rPr>
                <w:sz w:val="10"/>
              </w:rPr>
            </w:pPr>
          </w:p>
        </w:tc>
        <w:tc>
          <w:tcPr>
            <w:tcW w:w="2070" w:type="dxa"/>
          </w:tcPr>
          <w:p w:rsidR="00323F62" w:rsidRDefault="00323F62">
            <w:pPr>
              <w:pStyle w:val="TableParagraph"/>
              <w:ind w:left="0"/>
              <w:rPr>
                <w:sz w:val="10"/>
              </w:rPr>
            </w:pPr>
          </w:p>
        </w:tc>
      </w:tr>
      <w:tr w:rsidR="00323F62">
        <w:trPr>
          <w:trHeight w:val="1002"/>
        </w:trPr>
        <w:tc>
          <w:tcPr>
            <w:tcW w:w="510" w:type="dxa"/>
          </w:tcPr>
          <w:p w:rsidR="00323F62" w:rsidRDefault="005674BC">
            <w:pPr>
              <w:pStyle w:val="TableParagraph"/>
              <w:spacing w:before="13"/>
              <w:ind w:left="0" w:right="261"/>
              <w:jc w:val="right"/>
              <w:rPr>
                <w:sz w:val="12"/>
              </w:rPr>
            </w:pPr>
            <w:r>
              <w:rPr>
                <w:sz w:val="12"/>
              </w:rPr>
              <w:t>197</w:t>
            </w:r>
          </w:p>
        </w:tc>
        <w:tc>
          <w:tcPr>
            <w:tcW w:w="1242" w:type="dxa"/>
          </w:tcPr>
          <w:p w:rsidR="00323F62" w:rsidRDefault="005674BC">
            <w:pPr>
              <w:pStyle w:val="TableParagraph"/>
              <w:spacing w:before="14" w:line="237" w:lineRule="auto"/>
              <w:ind w:right="165"/>
              <w:rPr>
                <w:sz w:val="12"/>
              </w:rPr>
            </w:pPr>
            <w:r>
              <w:rPr>
                <w:sz w:val="12"/>
              </w:rPr>
              <w:t>Етил-</w:t>
            </w:r>
            <w:r>
              <w:rPr>
                <w:i/>
                <w:sz w:val="12"/>
              </w:rPr>
              <w:t>N</w:t>
            </w:r>
            <w:r>
              <w:rPr>
                <w:sz w:val="12"/>
              </w:rPr>
              <w:t>-алфа-доде- каноил-</w:t>
            </w:r>
            <w:r>
              <w:rPr>
                <w:i/>
                <w:sz w:val="12"/>
              </w:rPr>
              <w:t>L</w:t>
            </w:r>
            <w:r>
              <w:rPr>
                <w:sz w:val="12"/>
              </w:rPr>
              <w:t>-аргинат хидрохлорид (</w:t>
            </w:r>
            <w:r>
              <w:rPr>
                <w:position w:val="4"/>
                <w:sz w:val="7"/>
              </w:rPr>
              <w:t>18</w:t>
            </w:r>
            <w:r>
              <w:rPr>
                <w:sz w:val="12"/>
              </w:rPr>
              <w:t>)</w:t>
            </w:r>
          </w:p>
        </w:tc>
        <w:tc>
          <w:tcPr>
            <w:tcW w:w="1179" w:type="dxa"/>
          </w:tcPr>
          <w:p w:rsidR="00323F62" w:rsidRDefault="005674BC">
            <w:pPr>
              <w:pStyle w:val="TableParagraph"/>
              <w:spacing w:before="15" w:line="237" w:lineRule="auto"/>
              <w:rPr>
                <w:sz w:val="12"/>
              </w:rPr>
            </w:pPr>
            <w:r>
              <w:rPr>
                <w:sz w:val="12"/>
              </w:rPr>
              <w:t>Ethyl Lauroyl Argin- ate HCl</w:t>
            </w:r>
          </w:p>
        </w:tc>
        <w:tc>
          <w:tcPr>
            <w:tcW w:w="802" w:type="dxa"/>
          </w:tcPr>
          <w:p w:rsidR="00323F62" w:rsidRDefault="005674BC">
            <w:pPr>
              <w:pStyle w:val="TableParagraph"/>
              <w:spacing w:before="14"/>
              <w:rPr>
                <w:sz w:val="12"/>
              </w:rPr>
            </w:pPr>
            <w:r>
              <w:rPr>
                <w:sz w:val="12"/>
              </w:rPr>
              <w:t>60372-77-2</w:t>
            </w:r>
          </w:p>
        </w:tc>
        <w:tc>
          <w:tcPr>
            <w:tcW w:w="805" w:type="dxa"/>
          </w:tcPr>
          <w:p w:rsidR="00323F62" w:rsidRDefault="005674BC">
            <w:pPr>
              <w:pStyle w:val="TableParagraph"/>
              <w:spacing w:before="14"/>
              <w:rPr>
                <w:sz w:val="12"/>
              </w:rPr>
            </w:pPr>
            <w:r>
              <w:rPr>
                <w:sz w:val="12"/>
              </w:rPr>
              <w:t>434-630-6</w:t>
            </w:r>
          </w:p>
        </w:tc>
        <w:tc>
          <w:tcPr>
            <w:tcW w:w="1293" w:type="dxa"/>
          </w:tcPr>
          <w:p w:rsidR="00323F62" w:rsidRDefault="005674BC">
            <w:pPr>
              <w:pStyle w:val="TableParagraph"/>
              <w:spacing w:before="14"/>
              <w:rPr>
                <w:sz w:val="12"/>
              </w:rPr>
            </w:pPr>
            <w:r>
              <w:rPr>
                <w:sz w:val="12"/>
              </w:rPr>
              <w:t>(a) сапун</w:t>
            </w:r>
          </w:p>
          <w:p w:rsidR="00323F62" w:rsidRDefault="00323F62">
            <w:pPr>
              <w:pStyle w:val="TableParagraph"/>
              <w:spacing w:before="8"/>
              <w:ind w:left="0"/>
              <w:rPr>
                <w:b/>
                <w:sz w:val="11"/>
              </w:rPr>
            </w:pPr>
          </w:p>
          <w:p w:rsidR="00323F62" w:rsidRDefault="005674BC">
            <w:pPr>
              <w:pStyle w:val="TableParagraph"/>
              <w:spacing w:line="237" w:lineRule="auto"/>
              <w:ind w:right="173"/>
              <w:rPr>
                <w:sz w:val="12"/>
              </w:rPr>
            </w:pPr>
            <w:r>
              <w:rPr>
                <w:sz w:val="12"/>
              </w:rPr>
              <w:t>(б) шампони против перути</w:t>
            </w:r>
          </w:p>
          <w:p w:rsidR="00323F62" w:rsidRDefault="00323F62">
            <w:pPr>
              <w:pStyle w:val="TableParagraph"/>
              <w:spacing w:before="8"/>
              <w:ind w:left="0"/>
              <w:rPr>
                <w:b/>
                <w:sz w:val="11"/>
              </w:rPr>
            </w:pPr>
          </w:p>
          <w:p w:rsidR="00323F62" w:rsidRDefault="005674BC">
            <w:pPr>
              <w:pStyle w:val="TableParagraph"/>
              <w:spacing w:before="1" w:line="237" w:lineRule="auto"/>
              <w:rPr>
                <w:sz w:val="12"/>
              </w:rPr>
            </w:pPr>
            <w:r>
              <w:rPr>
                <w:sz w:val="12"/>
              </w:rPr>
              <w:t>(ц) дезодоранси који нису у форми спреја</w:t>
            </w:r>
          </w:p>
        </w:tc>
        <w:tc>
          <w:tcPr>
            <w:tcW w:w="1265" w:type="dxa"/>
          </w:tcPr>
          <w:p w:rsidR="00323F62" w:rsidRDefault="005674BC">
            <w:pPr>
              <w:pStyle w:val="TableParagraph"/>
              <w:spacing w:before="14"/>
              <w:rPr>
                <w:sz w:val="12"/>
              </w:rPr>
            </w:pPr>
            <w:r>
              <w:rPr>
                <w:sz w:val="12"/>
              </w:rPr>
              <w:t>0,8 %</w:t>
            </w:r>
          </w:p>
        </w:tc>
        <w:tc>
          <w:tcPr>
            <w:tcW w:w="1317" w:type="dxa"/>
          </w:tcPr>
          <w:p w:rsidR="00323F62" w:rsidRDefault="005674BC">
            <w:pPr>
              <w:pStyle w:val="TableParagraph"/>
              <w:spacing w:before="15" w:line="237" w:lineRule="auto"/>
              <w:ind w:right="61"/>
              <w:rPr>
                <w:sz w:val="12"/>
              </w:rPr>
            </w:pPr>
            <w:r>
              <w:rPr>
                <w:sz w:val="12"/>
              </w:rPr>
              <w:t xml:space="preserve">За друге сврхе осим оних за спречавање ра- звоја микроорганизама у </w:t>
            </w:r>
            <w:r>
              <w:rPr>
                <w:spacing w:val="-3"/>
                <w:sz w:val="12"/>
              </w:rPr>
              <w:t xml:space="preserve">производу. </w:t>
            </w:r>
            <w:r>
              <w:rPr>
                <w:sz w:val="12"/>
              </w:rPr>
              <w:t>Ова сврха мора бити очигледна из описа и презентаци- је производа</w:t>
            </w:r>
          </w:p>
        </w:tc>
        <w:tc>
          <w:tcPr>
            <w:tcW w:w="2070" w:type="dxa"/>
          </w:tcPr>
          <w:p w:rsidR="00323F62" w:rsidRDefault="00323F62">
            <w:pPr>
              <w:pStyle w:val="TableParagraph"/>
              <w:ind w:left="0"/>
              <w:rPr>
                <w:sz w:val="10"/>
              </w:rPr>
            </w:pPr>
          </w:p>
        </w:tc>
      </w:tr>
      <w:tr w:rsidR="00323F62">
        <w:trPr>
          <w:trHeight w:val="2498"/>
        </w:trPr>
        <w:tc>
          <w:tcPr>
            <w:tcW w:w="510" w:type="dxa"/>
          </w:tcPr>
          <w:p w:rsidR="00323F62" w:rsidRDefault="005674BC">
            <w:pPr>
              <w:pStyle w:val="TableParagraph"/>
              <w:spacing w:before="13"/>
              <w:ind w:left="0" w:right="261"/>
              <w:jc w:val="right"/>
              <w:rPr>
                <w:sz w:val="12"/>
              </w:rPr>
            </w:pPr>
            <w:r>
              <w:rPr>
                <w:sz w:val="12"/>
              </w:rPr>
              <w:t>198</w:t>
            </w:r>
          </w:p>
        </w:tc>
        <w:tc>
          <w:tcPr>
            <w:tcW w:w="1242" w:type="dxa"/>
          </w:tcPr>
          <w:p w:rsidR="00323F62" w:rsidRDefault="005674BC">
            <w:pPr>
              <w:pStyle w:val="TableParagraph"/>
              <w:spacing w:before="15" w:line="237" w:lineRule="auto"/>
              <w:ind w:right="34"/>
              <w:rPr>
                <w:sz w:val="12"/>
              </w:rPr>
            </w:pPr>
            <w:r>
              <w:rPr>
                <w:sz w:val="12"/>
              </w:rPr>
              <w:t xml:space="preserve">2,2’-[(4-Aминофенил) имино] </w:t>
            </w:r>
            <w:r>
              <w:rPr>
                <w:i/>
                <w:sz w:val="12"/>
              </w:rPr>
              <w:t>bis</w:t>
            </w:r>
            <w:r>
              <w:rPr>
                <w:sz w:val="12"/>
              </w:rPr>
              <w:t>(етанол) сулфат</w:t>
            </w:r>
          </w:p>
        </w:tc>
        <w:tc>
          <w:tcPr>
            <w:tcW w:w="1179" w:type="dxa"/>
          </w:tcPr>
          <w:p w:rsidR="00323F62" w:rsidRDefault="005674BC">
            <w:pPr>
              <w:pStyle w:val="TableParagraph"/>
              <w:spacing w:before="14" w:line="237" w:lineRule="auto"/>
              <w:ind w:right="60"/>
              <w:rPr>
                <w:sz w:val="12"/>
              </w:rPr>
            </w:pPr>
            <w:r>
              <w:rPr>
                <w:sz w:val="12"/>
              </w:rPr>
              <w:t>N,N-bis(2- Hydrox- yethyl)- p-Phenylene- diamine Sulfate</w:t>
            </w:r>
          </w:p>
        </w:tc>
        <w:tc>
          <w:tcPr>
            <w:tcW w:w="802" w:type="dxa"/>
          </w:tcPr>
          <w:p w:rsidR="00323F62" w:rsidRDefault="005674BC">
            <w:pPr>
              <w:pStyle w:val="TableParagraph"/>
              <w:spacing w:before="13"/>
              <w:rPr>
                <w:sz w:val="12"/>
              </w:rPr>
            </w:pPr>
            <w:r>
              <w:rPr>
                <w:sz w:val="12"/>
              </w:rPr>
              <w:t>54381-16-7</w:t>
            </w:r>
          </w:p>
        </w:tc>
        <w:tc>
          <w:tcPr>
            <w:tcW w:w="805" w:type="dxa"/>
          </w:tcPr>
          <w:p w:rsidR="00323F62" w:rsidRDefault="005674BC">
            <w:pPr>
              <w:pStyle w:val="TableParagraph"/>
              <w:spacing w:before="13"/>
              <w:rPr>
                <w:sz w:val="12"/>
              </w:rPr>
            </w:pPr>
            <w:r>
              <w:rPr>
                <w:sz w:val="12"/>
              </w:rPr>
              <w:t>259-134-5</w:t>
            </w:r>
          </w:p>
        </w:tc>
        <w:tc>
          <w:tcPr>
            <w:tcW w:w="1293" w:type="dxa"/>
          </w:tcPr>
          <w:p w:rsidR="00323F62" w:rsidRDefault="005674BC">
            <w:pPr>
              <w:pStyle w:val="TableParagraph"/>
              <w:spacing w:before="14" w:line="237" w:lineRule="auto"/>
              <w:ind w:left="58"/>
              <w:rPr>
                <w:sz w:val="12"/>
              </w:rPr>
            </w:pPr>
            <w:r>
              <w:rPr>
                <w:sz w:val="12"/>
              </w:rPr>
              <w:t>Супстанца за бојење косе у оксидативним производима за бојење косе</w:t>
            </w:r>
          </w:p>
        </w:tc>
        <w:tc>
          <w:tcPr>
            <w:tcW w:w="1265" w:type="dxa"/>
          </w:tcPr>
          <w:p w:rsidR="00323F62" w:rsidRDefault="00323F62">
            <w:pPr>
              <w:pStyle w:val="TableParagraph"/>
              <w:ind w:left="0"/>
              <w:rPr>
                <w:sz w:val="10"/>
              </w:rPr>
            </w:pPr>
          </w:p>
        </w:tc>
        <w:tc>
          <w:tcPr>
            <w:tcW w:w="1317" w:type="dxa"/>
          </w:tcPr>
          <w:p w:rsidR="00323F62" w:rsidRDefault="005674BC">
            <w:pPr>
              <w:pStyle w:val="TableParagraph"/>
              <w:spacing w:before="14" w:line="237" w:lineRule="auto"/>
              <w:ind w:right="29"/>
              <w:rPr>
                <w:sz w:val="12"/>
              </w:rPr>
            </w:pPr>
            <w:r>
              <w:rPr>
                <w:sz w:val="12"/>
              </w:rPr>
              <w:t>Након мешања под ок- сидативним условима максимална концентра- ција која се промењује на косу не сме прећи 2,5 % (прерачунато на сулфат)</w:t>
            </w:r>
          </w:p>
          <w:p w:rsidR="00323F62" w:rsidRDefault="005674BC">
            <w:pPr>
              <w:pStyle w:val="TableParagraph"/>
              <w:spacing w:line="237" w:lineRule="auto"/>
              <w:rPr>
                <w:sz w:val="12"/>
              </w:rPr>
            </w:pPr>
            <w:r>
              <w:rPr>
                <w:w w:val="66"/>
                <w:sz w:val="12"/>
              </w:rPr>
              <w:t xml:space="preserve"> </w:t>
            </w:r>
            <w:r>
              <w:rPr>
                <w:sz w:val="12"/>
              </w:rPr>
              <w:t>– Не користити са нитрозирајућим средствима</w:t>
            </w:r>
          </w:p>
          <w:p w:rsidR="00323F62" w:rsidRDefault="005674BC">
            <w:pPr>
              <w:pStyle w:val="TableParagraph"/>
              <w:spacing w:line="237" w:lineRule="auto"/>
              <w:rPr>
                <w:sz w:val="12"/>
              </w:rPr>
            </w:pPr>
            <w:r>
              <w:rPr>
                <w:w w:val="66"/>
                <w:sz w:val="12"/>
              </w:rPr>
              <w:t xml:space="preserve"> </w:t>
            </w:r>
            <w:r>
              <w:rPr>
                <w:sz w:val="12"/>
              </w:rPr>
              <w:t>– Максималан садржај нитрозамина: 50 μg/kg</w:t>
            </w:r>
          </w:p>
          <w:p w:rsidR="00323F62" w:rsidRDefault="005674BC">
            <w:pPr>
              <w:pStyle w:val="TableParagraph"/>
              <w:spacing w:line="237" w:lineRule="auto"/>
              <w:ind w:right="204"/>
              <w:jc w:val="both"/>
              <w:rPr>
                <w:sz w:val="12"/>
              </w:rPr>
            </w:pPr>
            <w:r>
              <w:rPr>
                <w:w w:val="66"/>
                <w:sz w:val="12"/>
              </w:rPr>
              <w:t xml:space="preserve"> </w:t>
            </w:r>
            <w:r>
              <w:rPr>
                <w:sz w:val="12"/>
              </w:rPr>
              <w:t>–</w:t>
            </w:r>
            <w:r>
              <w:rPr>
                <w:spacing w:val="-11"/>
                <w:sz w:val="12"/>
              </w:rPr>
              <w:t xml:space="preserve"> </w:t>
            </w:r>
            <w:r>
              <w:rPr>
                <w:sz w:val="12"/>
              </w:rPr>
              <w:t>Чувати</w:t>
            </w:r>
            <w:r>
              <w:rPr>
                <w:spacing w:val="-11"/>
                <w:sz w:val="12"/>
              </w:rPr>
              <w:t xml:space="preserve"> </w:t>
            </w:r>
            <w:r>
              <w:rPr>
                <w:sz w:val="12"/>
              </w:rPr>
              <w:t>у</w:t>
            </w:r>
            <w:r>
              <w:rPr>
                <w:spacing w:val="-11"/>
                <w:sz w:val="12"/>
              </w:rPr>
              <w:t xml:space="preserve"> </w:t>
            </w:r>
            <w:r>
              <w:rPr>
                <w:sz w:val="12"/>
              </w:rPr>
              <w:t>контејне- рима кој</w:t>
            </w:r>
            <w:r>
              <w:rPr>
                <w:sz w:val="12"/>
              </w:rPr>
              <w:t>и не садрже нитрите</w:t>
            </w:r>
          </w:p>
        </w:tc>
        <w:tc>
          <w:tcPr>
            <w:tcW w:w="2070" w:type="dxa"/>
          </w:tcPr>
          <w:p w:rsidR="00323F62" w:rsidRDefault="005674BC">
            <w:pPr>
              <w:pStyle w:val="TableParagraph"/>
              <w:spacing w:before="14" w:line="237" w:lineRule="auto"/>
              <w:rPr>
                <w:sz w:val="12"/>
              </w:rPr>
            </w:pPr>
            <w:r>
              <w:rPr>
                <w:sz w:val="12"/>
              </w:rPr>
              <w:t>Мора бити наведено на декларацији: Однос приликом мешања.</w:t>
            </w:r>
          </w:p>
          <w:p w:rsidR="00323F62" w:rsidRDefault="005674BC">
            <w:pPr>
              <w:pStyle w:val="TableParagraph"/>
              <w:spacing w:before="25" w:line="237" w:lineRule="auto"/>
              <w:ind w:right="208"/>
              <w:rPr>
                <w:sz w:val="12"/>
              </w:rPr>
            </w:pPr>
            <w:r>
              <w:rPr>
                <w:sz w:val="12"/>
              </w:rPr>
              <w:t xml:space="preserve">’ </w:t>
            </w:r>
            <w:r>
              <w:rPr>
                <w:noProof/>
                <w:spacing w:val="1"/>
                <w:position w:val="1"/>
                <w:sz w:val="12"/>
              </w:rPr>
              <w:drawing>
                <wp:inline distT="0" distB="0" distL="0" distR="0">
                  <wp:extent cx="145084" cy="135483"/>
                  <wp:effectExtent l="0" t="0" r="0" b="0"/>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line="237"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line="237" w:lineRule="auto"/>
              <w:rPr>
                <w:sz w:val="12"/>
              </w:rPr>
            </w:pPr>
            <w:r>
              <w:rPr>
                <w:sz w:val="12"/>
              </w:rPr>
              <w:t>Привремене тетоваже „црном каном” могу повећати ризик од алергије.</w:t>
            </w:r>
          </w:p>
          <w:p w:rsidR="00323F62" w:rsidRDefault="005674BC">
            <w:pPr>
              <w:pStyle w:val="TableParagraph"/>
              <w:spacing w:line="135" w:lineRule="exact"/>
              <w:rPr>
                <w:sz w:val="12"/>
              </w:rPr>
            </w:pPr>
            <w:r>
              <w:rPr>
                <w:sz w:val="12"/>
              </w:rPr>
              <w:t>Не бојите косу ако:</w:t>
            </w:r>
          </w:p>
          <w:p w:rsidR="00323F62" w:rsidRDefault="005674BC">
            <w:pPr>
              <w:pStyle w:val="TableParagraph"/>
              <w:spacing w:line="237" w:lineRule="auto"/>
              <w:rPr>
                <w:sz w:val="12"/>
              </w:rPr>
            </w:pPr>
            <w:r>
              <w:rPr>
                <w:w w:val="66"/>
                <w:sz w:val="12"/>
              </w:rPr>
              <w:t xml:space="preserve"> </w:t>
            </w:r>
            <w:r>
              <w:rPr>
                <w:sz w:val="12"/>
              </w:rPr>
              <w:t>– имате осип на лицу или имате осе- тљив, иритиран и оштећен скалп,</w:t>
            </w:r>
          </w:p>
          <w:p w:rsidR="00323F62" w:rsidRDefault="005674BC">
            <w:pPr>
              <w:pStyle w:val="TableParagraph"/>
              <w:spacing w:line="237"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line="237" w:lineRule="auto"/>
              <w:rPr>
                <w:sz w:val="12"/>
              </w:rPr>
            </w:pPr>
            <w:r>
              <w:rPr>
                <w:w w:val="66"/>
                <w:sz w:val="12"/>
              </w:rPr>
              <w:t xml:space="preserve"> </w:t>
            </w:r>
            <w:r>
              <w:rPr>
                <w:sz w:val="12"/>
              </w:rPr>
              <w:t>– сте раније имали реакцију на при- времену тетоважу „црном каном”.’</w:t>
            </w:r>
          </w:p>
        </w:tc>
      </w:tr>
    </w:tbl>
    <w:p w:rsidR="00323F62" w:rsidRDefault="00323F62">
      <w:pPr>
        <w:spacing w:line="237" w:lineRule="auto"/>
        <w:rPr>
          <w:sz w:val="12"/>
        </w:rPr>
        <w:sectPr w:rsidR="00323F62">
          <w:pgSz w:w="12480" w:h="15690"/>
          <w:pgMar w:top="240" w:right="720" w:bottom="280" w:left="74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
        <w:gridCol w:w="1242"/>
        <w:gridCol w:w="1179"/>
        <w:gridCol w:w="802"/>
        <w:gridCol w:w="805"/>
        <w:gridCol w:w="1293"/>
        <w:gridCol w:w="1265"/>
        <w:gridCol w:w="1317"/>
        <w:gridCol w:w="2070"/>
      </w:tblGrid>
      <w:tr w:rsidR="00323F62">
        <w:trPr>
          <w:trHeight w:val="186"/>
        </w:trPr>
        <w:tc>
          <w:tcPr>
            <w:tcW w:w="510" w:type="dxa"/>
          </w:tcPr>
          <w:p w:rsidR="00323F62" w:rsidRDefault="005674BC">
            <w:pPr>
              <w:pStyle w:val="TableParagraph"/>
              <w:spacing w:before="14"/>
              <w:ind w:left="0" w:right="216"/>
              <w:jc w:val="right"/>
              <w:rPr>
                <w:sz w:val="12"/>
              </w:rPr>
            </w:pPr>
            <w:r>
              <w:rPr>
                <w:sz w:val="12"/>
              </w:rPr>
              <w:lastRenderedPageBreak/>
              <w:t>а</w:t>
            </w:r>
          </w:p>
        </w:tc>
        <w:tc>
          <w:tcPr>
            <w:tcW w:w="1242" w:type="dxa"/>
          </w:tcPr>
          <w:p w:rsidR="00323F62" w:rsidRDefault="005674BC">
            <w:pPr>
              <w:pStyle w:val="TableParagraph"/>
              <w:spacing w:before="14"/>
              <w:ind w:left="0" w:right="578"/>
              <w:jc w:val="right"/>
              <w:rPr>
                <w:sz w:val="12"/>
              </w:rPr>
            </w:pPr>
            <w:r>
              <w:rPr>
                <w:sz w:val="12"/>
              </w:rPr>
              <w:t>б</w:t>
            </w:r>
          </w:p>
        </w:tc>
        <w:tc>
          <w:tcPr>
            <w:tcW w:w="1179" w:type="dxa"/>
          </w:tcPr>
          <w:p w:rsidR="00323F62" w:rsidRDefault="005674BC">
            <w:pPr>
              <w:pStyle w:val="TableParagraph"/>
              <w:spacing w:before="14"/>
              <w:ind w:left="11"/>
              <w:jc w:val="center"/>
              <w:rPr>
                <w:sz w:val="12"/>
              </w:rPr>
            </w:pPr>
            <w:r>
              <w:rPr>
                <w:sz w:val="12"/>
              </w:rPr>
              <w:t>ц</w:t>
            </w:r>
          </w:p>
        </w:tc>
        <w:tc>
          <w:tcPr>
            <w:tcW w:w="802" w:type="dxa"/>
          </w:tcPr>
          <w:p w:rsidR="00323F62" w:rsidRDefault="005674BC">
            <w:pPr>
              <w:pStyle w:val="TableParagraph"/>
              <w:spacing w:before="14"/>
              <w:ind w:left="11"/>
              <w:jc w:val="center"/>
              <w:rPr>
                <w:sz w:val="12"/>
              </w:rPr>
            </w:pPr>
            <w:r>
              <w:rPr>
                <w:sz w:val="12"/>
              </w:rPr>
              <w:t>д</w:t>
            </w:r>
          </w:p>
        </w:tc>
        <w:tc>
          <w:tcPr>
            <w:tcW w:w="805" w:type="dxa"/>
          </w:tcPr>
          <w:p w:rsidR="00323F62" w:rsidRDefault="005674BC">
            <w:pPr>
              <w:pStyle w:val="TableParagraph"/>
              <w:spacing w:before="14"/>
              <w:ind w:left="12"/>
              <w:jc w:val="center"/>
              <w:rPr>
                <w:sz w:val="12"/>
              </w:rPr>
            </w:pPr>
            <w:r>
              <w:rPr>
                <w:sz w:val="12"/>
              </w:rPr>
              <w:t>е</w:t>
            </w:r>
          </w:p>
        </w:tc>
        <w:tc>
          <w:tcPr>
            <w:tcW w:w="1293" w:type="dxa"/>
          </w:tcPr>
          <w:p w:rsidR="00323F62" w:rsidRDefault="005674BC">
            <w:pPr>
              <w:pStyle w:val="TableParagraph"/>
              <w:spacing w:before="14"/>
              <w:ind w:left="11"/>
              <w:jc w:val="center"/>
              <w:rPr>
                <w:sz w:val="12"/>
              </w:rPr>
            </w:pPr>
            <w:r>
              <w:rPr>
                <w:sz w:val="12"/>
              </w:rPr>
              <w:t>ф</w:t>
            </w:r>
          </w:p>
        </w:tc>
        <w:tc>
          <w:tcPr>
            <w:tcW w:w="1265" w:type="dxa"/>
          </w:tcPr>
          <w:p w:rsidR="00323F62" w:rsidRDefault="005674BC">
            <w:pPr>
              <w:pStyle w:val="TableParagraph"/>
              <w:spacing w:before="14"/>
              <w:ind w:left="11"/>
              <w:jc w:val="center"/>
              <w:rPr>
                <w:sz w:val="12"/>
              </w:rPr>
            </w:pPr>
            <w:r>
              <w:rPr>
                <w:sz w:val="12"/>
              </w:rPr>
              <w:t>г</w:t>
            </w:r>
          </w:p>
        </w:tc>
        <w:tc>
          <w:tcPr>
            <w:tcW w:w="1317" w:type="dxa"/>
          </w:tcPr>
          <w:p w:rsidR="00323F62" w:rsidRDefault="005674BC">
            <w:pPr>
              <w:pStyle w:val="TableParagraph"/>
              <w:spacing w:before="14"/>
              <w:ind w:left="11"/>
              <w:jc w:val="center"/>
              <w:rPr>
                <w:sz w:val="12"/>
              </w:rPr>
            </w:pPr>
            <w:r>
              <w:rPr>
                <w:sz w:val="12"/>
              </w:rPr>
              <w:t>х</w:t>
            </w:r>
          </w:p>
        </w:tc>
        <w:tc>
          <w:tcPr>
            <w:tcW w:w="2070" w:type="dxa"/>
          </w:tcPr>
          <w:p w:rsidR="00323F62" w:rsidRDefault="005674BC">
            <w:pPr>
              <w:pStyle w:val="TableParagraph"/>
              <w:spacing w:before="14"/>
              <w:ind w:left="11"/>
              <w:jc w:val="center"/>
              <w:rPr>
                <w:sz w:val="12"/>
              </w:rPr>
            </w:pPr>
            <w:r>
              <w:rPr>
                <w:sz w:val="12"/>
              </w:rPr>
              <w:t>и</w:t>
            </w:r>
          </w:p>
        </w:tc>
      </w:tr>
      <w:tr w:rsidR="00323F62">
        <w:trPr>
          <w:trHeight w:val="2498"/>
        </w:trPr>
        <w:tc>
          <w:tcPr>
            <w:tcW w:w="510" w:type="dxa"/>
          </w:tcPr>
          <w:p w:rsidR="00323F62" w:rsidRDefault="005674BC">
            <w:pPr>
              <w:pStyle w:val="TableParagraph"/>
              <w:spacing w:before="14"/>
              <w:ind w:left="0" w:right="261"/>
              <w:jc w:val="right"/>
              <w:rPr>
                <w:sz w:val="12"/>
              </w:rPr>
            </w:pPr>
            <w:r>
              <w:rPr>
                <w:sz w:val="12"/>
              </w:rPr>
              <w:t>199</w:t>
            </w:r>
          </w:p>
        </w:tc>
        <w:tc>
          <w:tcPr>
            <w:tcW w:w="1242" w:type="dxa"/>
          </w:tcPr>
          <w:p w:rsidR="00323F62" w:rsidRDefault="005674BC">
            <w:pPr>
              <w:pStyle w:val="TableParagraph"/>
              <w:spacing w:before="15" w:line="237" w:lineRule="auto"/>
              <w:ind w:left="56" w:right="358"/>
              <w:rPr>
                <w:sz w:val="12"/>
              </w:rPr>
            </w:pPr>
            <w:r>
              <w:rPr>
                <w:sz w:val="12"/>
              </w:rPr>
              <w:t>1,3-Бензендиол, 4-хлоро-</w:t>
            </w:r>
          </w:p>
        </w:tc>
        <w:tc>
          <w:tcPr>
            <w:tcW w:w="1179" w:type="dxa"/>
          </w:tcPr>
          <w:p w:rsidR="00323F62" w:rsidRDefault="005674BC">
            <w:pPr>
              <w:pStyle w:val="TableParagraph"/>
              <w:spacing w:before="14"/>
              <w:ind w:left="25" w:right="164"/>
              <w:jc w:val="center"/>
              <w:rPr>
                <w:sz w:val="12"/>
              </w:rPr>
            </w:pPr>
            <w:r>
              <w:rPr>
                <w:sz w:val="12"/>
              </w:rPr>
              <w:t>4-Chlororesorcinol</w:t>
            </w:r>
          </w:p>
        </w:tc>
        <w:tc>
          <w:tcPr>
            <w:tcW w:w="802" w:type="dxa"/>
          </w:tcPr>
          <w:p w:rsidR="00323F62" w:rsidRDefault="005674BC">
            <w:pPr>
              <w:pStyle w:val="TableParagraph"/>
              <w:spacing w:before="14"/>
              <w:rPr>
                <w:sz w:val="12"/>
              </w:rPr>
            </w:pPr>
            <w:r>
              <w:rPr>
                <w:sz w:val="12"/>
              </w:rPr>
              <w:t>95-88-5</w:t>
            </w:r>
          </w:p>
        </w:tc>
        <w:tc>
          <w:tcPr>
            <w:tcW w:w="805" w:type="dxa"/>
          </w:tcPr>
          <w:p w:rsidR="00323F62" w:rsidRDefault="005674BC">
            <w:pPr>
              <w:pStyle w:val="TableParagraph"/>
              <w:spacing w:before="14"/>
              <w:rPr>
                <w:sz w:val="12"/>
              </w:rPr>
            </w:pPr>
            <w:r>
              <w:rPr>
                <w:sz w:val="12"/>
              </w:rPr>
              <w:t>202-462-0</w:t>
            </w:r>
          </w:p>
        </w:tc>
        <w:tc>
          <w:tcPr>
            <w:tcW w:w="1293" w:type="dxa"/>
          </w:tcPr>
          <w:p w:rsidR="00323F62" w:rsidRDefault="005674BC">
            <w:pPr>
              <w:pStyle w:val="TableParagraph"/>
              <w:spacing w:before="15" w:line="237" w:lineRule="auto"/>
              <w:ind w:hanging="1"/>
              <w:rPr>
                <w:sz w:val="12"/>
              </w:rPr>
            </w:pPr>
            <w:r>
              <w:rPr>
                <w:sz w:val="12"/>
              </w:rPr>
              <w:t>Супстанца за бојење косе у оксидативним производима за бојење косе</w:t>
            </w:r>
          </w:p>
        </w:tc>
        <w:tc>
          <w:tcPr>
            <w:tcW w:w="1265" w:type="dxa"/>
          </w:tcPr>
          <w:p w:rsidR="00323F62" w:rsidRDefault="00323F62">
            <w:pPr>
              <w:pStyle w:val="TableParagraph"/>
              <w:ind w:left="0"/>
              <w:rPr>
                <w:sz w:val="12"/>
              </w:rPr>
            </w:pPr>
          </w:p>
        </w:tc>
        <w:tc>
          <w:tcPr>
            <w:tcW w:w="1317" w:type="dxa"/>
          </w:tcPr>
          <w:p w:rsidR="00323F62" w:rsidRDefault="005674BC">
            <w:pPr>
              <w:pStyle w:val="TableParagraph"/>
              <w:spacing w:before="15" w:line="237" w:lineRule="auto"/>
              <w:ind w:right="297"/>
              <w:rPr>
                <w:sz w:val="12"/>
              </w:rPr>
            </w:pPr>
            <w:r>
              <w:rPr>
                <w:sz w:val="12"/>
              </w:rPr>
              <w:t>Након мешања под оксидативним</w:t>
            </w:r>
          </w:p>
          <w:p w:rsidR="00323F62" w:rsidRDefault="005674BC">
            <w:pPr>
              <w:pStyle w:val="TableParagraph"/>
              <w:spacing w:line="237" w:lineRule="auto"/>
              <w:ind w:right="127"/>
              <w:jc w:val="both"/>
              <w:rPr>
                <w:sz w:val="12"/>
              </w:rPr>
            </w:pPr>
            <w:r>
              <w:rPr>
                <w:sz w:val="12"/>
              </w:rPr>
              <w:t>условима</w:t>
            </w:r>
            <w:r>
              <w:rPr>
                <w:spacing w:val="-8"/>
                <w:sz w:val="12"/>
              </w:rPr>
              <w:t xml:space="preserve"> </w:t>
            </w:r>
            <w:r>
              <w:rPr>
                <w:sz w:val="12"/>
              </w:rPr>
              <w:t>максимална концентрација која се промењује на косу не сме прећи 2,5</w:t>
            </w:r>
            <w:r>
              <w:rPr>
                <w:spacing w:val="-2"/>
                <w:sz w:val="12"/>
              </w:rPr>
              <w:t xml:space="preserve"> </w:t>
            </w:r>
            <w:r>
              <w:rPr>
                <w:sz w:val="12"/>
              </w:rPr>
              <w:t>%</w:t>
            </w:r>
          </w:p>
        </w:tc>
        <w:tc>
          <w:tcPr>
            <w:tcW w:w="2070" w:type="dxa"/>
          </w:tcPr>
          <w:p w:rsidR="00323F62" w:rsidRDefault="005674BC">
            <w:pPr>
              <w:pStyle w:val="TableParagraph"/>
              <w:spacing w:before="14" w:line="237" w:lineRule="auto"/>
              <w:rPr>
                <w:sz w:val="12"/>
              </w:rPr>
            </w:pPr>
            <w:r>
              <w:rPr>
                <w:sz w:val="12"/>
              </w:rPr>
              <w:t>Мора бити наведено на декларацији: Однос приликом мешања.</w:t>
            </w:r>
          </w:p>
          <w:p w:rsidR="00323F62" w:rsidRDefault="005674BC">
            <w:pPr>
              <w:pStyle w:val="TableParagraph"/>
              <w:spacing w:before="25" w:line="237" w:lineRule="auto"/>
              <w:ind w:right="208"/>
              <w:rPr>
                <w:sz w:val="12"/>
              </w:rPr>
            </w:pPr>
            <w:r>
              <w:rPr>
                <w:sz w:val="12"/>
              </w:rPr>
              <w:t xml:space="preserve">’ </w:t>
            </w:r>
            <w:r>
              <w:rPr>
                <w:noProof/>
                <w:spacing w:val="1"/>
                <w:position w:val="1"/>
                <w:sz w:val="12"/>
              </w:rPr>
              <w:drawing>
                <wp:inline distT="0" distB="0" distL="0" distR="0">
                  <wp:extent cx="145084" cy="135483"/>
                  <wp:effectExtent l="0" t="0" r="0" b="0"/>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line="237"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line="237" w:lineRule="auto"/>
              <w:rPr>
                <w:sz w:val="12"/>
              </w:rPr>
            </w:pPr>
            <w:r>
              <w:rPr>
                <w:sz w:val="12"/>
              </w:rPr>
              <w:t>Привремене тетоваже „црном каном” могу повећати ризик од алергије.</w:t>
            </w:r>
          </w:p>
          <w:p w:rsidR="00323F62" w:rsidRDefault="005674BC">
            <w:pPr>
              <w:pStyle w:val="TableParagraph"/>
              <w:spacing w:line="135" w:lineRule="exact"/>
              <w:rPr>
                <w:sz w:val="12"/>
              </w:rPr>
            </w:pPr>
            <w:r>
              <w:rPr>
                <w:sz w:val="12"/>
              </w:rPr>
              <w:t>Не бојите косу ако:</w:t>
            </w:r>
          </w:p>
          <w:p w:rsidR="00323F62" w:rsidRDefault="005674BC">
            <w:pPr>
              <w:pStyle w:val="TableParagraph"/>
              <w:spacing w:line="237" w:lineRule="auto"/>
              <w:rPr>
                <w:sz w:val="12"/>
              </w:rPr>
            </w:pPr>
            <w:r>
              <w:rPr>
                <w:w w:val="66"/>
                <w:sz w:val="12"/>
              </w:rPr>
              <w:t xml:space="preserve"> </w:t>
            </w:r>
            <w:r>
              <w:rPr>
                <w:sz w:val="12"/>
              </w:rPr>
              <w:t>– имате осип на лицу или имате осе- тљив, иритиран и оштећен скалп,</w:t>
            </w:r>
          </w:p>
          <w:p w:rsidR="00323F62" w:rsidRDefault="005674BC">
            <w:pPr>
              <w:pStyle w:val="TableParagraph"/>
              <w:spacing w:line="237"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line="237" w:lineRule="auto"/>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2634"/>
        </w:trPr>
        <w:tc>
          <w:tcPr>
            <w:tcW w:w="510" w:type="dxa"/>
            <w:vMerge w:val="restart"/>
          </w:tcPr>
          <w:p w:rsidR="00323F62" w:rsidRDefault="005674BC">
            <w:pPr>
              <w:pStyle w:val="TableParagraph"/>
              <w:spacing w:before="13"/>
              <w:ind w:left="56"/>
              <w:rPr>
                <w:sz w:val="12"/>
              </w:rPr>
            </w:pPr>
            <w:r>
              <w:rPr>
                <w:sz w:val="12"/>
              </w:rPr>
              <w:t>200</w:t>
            </w:r>
          </w:p>
        </w:tc>
        <w:tc>
          <w:tcPr>
            <w:tcW w:w="1242" w:type="dxa"/>
            <w:vMerge w:val="restart"/>
          </w:tcPr>
          <w:p w:rsidR="00323F62" w:rsidRDefault="005674BC">
            <w:pPr>
              <w:pStyle w:val="TableParagraph"/>
              <w:spacing w:before="14" w:line="237" w:lineRule="auto"/>
              <w:ind w:left="56" w:right="136"/>
              <w:rPr>
                <w:sz w:val="12"/>
              </w:rPr>
            </w:pPr>
            <w:r>
              <w:rPr>
                <w:sz w:val="12"/>
              </w:rPr>
              <w:t>2,4,5,6-Тетраамино- пиримидин сулфат</w:t>
            </w:r>
          </w:p>
        </w:tc>
        <w:tc>
          <w:tcPr>
            <w:tcW w:w="1179" w:type="dxa"/>
            <w:vMerge w:val="restart"/>
          </w:tcPr>
          <w:p w:rsidR="00323F62" w:rsidRDefault="005674BC">
            <w:pPr>
              <w:pStyle w:val="TableParagraph"/>
              <w:spacing w:before="14" w:line="237" w:lineRule="auto"/>
              <w:ind w:right="105"/>
              <w:rPr>
                <w:sz w:val="12"/>
              </w:rPr>
            </w:pPr>
            <w:r>
              <w:rPr>
                <w:sz w:val="12"/>
              </w:rPr>
              <w:t>Tetraaminopyrimi- dine Sulfate</w:t>
            </w:r>
          </w:p>
        </w:tc>
        <w:tc>
          <w:tcPr>
            <w:tcW w:w="802" w:type="dxa"/>
            <w:vMerge w:val="restart"/>
          </w:tcPr>
          <w:p w:rsidR="00323F62" w:rsidRDefault="005674BC">
            <w:pPr>
              <w:pStyle w:val="TableParagraph"/>
              <w:spacing w:before="13"/>
              <w:rPr>
                <w:sz w:val="12"/>
              </w:rPr>
            </w:pPr>
            <w:r>
              <w:rPr>
                <w:sz w:val="12"/>
              </w:rPr>
              <w:t>5392-28-9</w:t>
            </w:r>
          </w:p>
        </w:tc>
        <w:tc>
          <w:tcPr>
            <w:tcW w:w="805" w:type="dxa"/>
            <w:vMerge w:val="restart"/>
          </w:tcPr>
          <w:p w:rsidR="00323F62" w:rsidRDefault="005674BC">
            <w:pPr>
              <w:pStyle w:val="TableParagraph"/>
              <w:spacing w:before="13"/>
              <w:rPr>
                <w:sz w:val="12"/>
              </w:rPr>
            </w:pPr>
            <w:r>
              <w:rPr>
                <w:sz w:val="12"/>
              </w:rPr>
              <w:t>226-393-0</w:t>
            </w:r>
          </w:p>
        </w:tc>
        <w:tc>
          <w:tcPr>
            <w:tcW w:w="1293" w:type="dxa"/>
          </w:tcPr>
          <w:p w:rsidR="00323F62" w:rsidRDefault="005674BC">
            <w:pPr>
              <w:pStyle w:val="TableParagraph"/>
              <w:spacing w:before="14" w:line="237" w:lineRule="auto"/>
              <w:ind w:right="74"/>
              <w:rPr>
                <w:sz w:val="12"/>
              </w:rPr>
            </w:pPr>
            <w:r>
              <w:rPr>
                <w:sz w:val="12"/>
              </w:rPr>
              <w:t>(а) Супстанца за бојење косе у оксида- тивним производима за бојење косе</w:t>
            </w:r>
          </w:p>
        </w:tc>
        <w:tc>
          <w:tcPr>
            <w:tcW w:w="1265" w:type="dxa"/>
          </w:tcPr>
          <w:p w:rsidR="00323F62" w:rsidRDefault="00323F62">
            <w:pPr>
              <w:pStyle w:val="TableParagraph"/>
              <w:ind w:left="0"/>
              <w:rPr>
                <w:sz w:val="12"/>
              </w:rPr>
            </w:pPr>
          </w:p>
        </w:tc>
        <w:tc>
          <w:tcPr>
            <w:tcW w:w="1317" w:type="dxa"/>
          </w:tcPr>
          <w:p w:rsidR="00323F62" w:rsidRDefault="005674BC">
            <w:pPr>
              <w:pStyle w:val="TableParagraph"/>
              <w:spacing w:before="14" w:line="237" w:lineRule="auto"/>
              <w:ind w:right="107"/>
              <w:rPr>
                <w:sz w:val="12"/>
              </w:rPr>
            </w:pPr>
            <w:r>
              <w:rPr>
                <w:sz w:val="12"/>
              </w:rPr>
              <w:t>(а) (ц) Након мешања под оксидативним условима максимал- на концентрација</w:t>
            </w:r>
          </w:p>
          <w:p w:rsidR="00323F62" w:rsidRDefault="005674BC">
            <w:pPr>
              <w:pStyle w:val="TableParagraph"/>
              <w:spacing w:line="237" w:lineRule="auto"/>
              <w:ind w:right="18"/>
              <w:rPr>
                <w:sz w:val="12"/>
              </w:rPr>
            </w:pPr>
            <w:r>
              <w:rPr>
                <w:sz w:val="12"/>
              </w:rPr>
              <w:t>примењена на косу или трепавице не сме пре- ћи 3,4 % (прерачунато на сулфат)</w:t>
            </w:r>
          </w:p>
        </w:tc>
        <w:tc>
          <w:tcPr>
            <w:tcW w:w="2070" w:type="dxa"/>
          </w:tcPr>
          <w:p w:rsidR="00323F62" w:rsidRDefault="005674BC">
            <w:pPr>
              <w:pStyle w:val="TableParagraph"/>
              <w:spacing w:before="14" w:line="237" w:lineRule="auto"/>
              <w:rPr>
                <w:sz w:val="12"/>
              </w:rPr>
            </w:pPr>
            <w:r>
              <w:rPr>
                <w:sz w:val="12"/>
              </w:rPr>
              <w:t>(а) Мора бити наведено на декла- рацији:</w:t>
            </w:r>
          </w:p>
          <w:p w:rsidR="00323F62" w:rsidRDefault="005674BC">
            <w:pPr>
              <w:pStyle w:val="TableParagraph"/>
              <w:spacing w:line="136" w:lineRule="exact"/>
              <w:rPr>
                <w:sz w:val="12"/>
              </w:rPr>
            </w:pPr>
            <w:r>
              <w:rPr>
                <w:sz w:val="12"/>
              </w:rPr>
              <w:t>Однос приликом мешања.</w:t>
            </w:r>
          </w:p>
          <w:p w:rsidR="00323F62" w:rsidRDefault="005674BC">
            <w:pPr>
              <w:pStyle w:val="TableParagraph"/>
              <w:spacing w:before="26" w:line="237" w:lineRule="auto"/>
              <w:ind w:right="208"/>
              <w:rPr>
                <w:sz w:val="12"/>
              </w:rPr>
            </w:pPr>
            <w:r>
              <w:rPr>
                <w:sz w:val="12"/>
              </w:rPr>
              <w:t xml:space="preserve">’ </w:t>
            </w:r>
            <w:r>
              <w:rPr>
                <w:noProof/>
                <w:spacing w:val="1"/>
                <w:position w:val="1"/>
                <w:sz w:val="12"/>
              </w:rPr>
              <w:drawing>
                <wp:inline distT="0" distB="0" distL="0" distR="0">
                  <wp:extent cx="145084" cy="135483"/>
                  <wp:effectExtent l="0" t="0" r="0" b="0"/>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line="237" w:lineRule="auto"/>
              <w:ind w:right="183"/>
              <w:rPr>
                <w:sz w:val="12"/>
              </w:rPr>
            </w:pPr>
            <w:r>
              <w:rPr>
                <w:sz w:val="12"/>
              </w:rPr>
              <w:t>Прочитајте и следите упутства. Овај производ није на</w:t>
            </w:r>
            <w:r>
              <w:rPr>
                <w:sz w:val="12"/>
              </w:rPr>
              <w:t>мењен за употребу на особама млађим од 16 година.</w:t>
            </w:r>
          </w:p>
          <w:p w:rsidR="00323F62" w:rsidRDefault="005674BC">
            <w:pPr>
              <w:pStyle w:val="TableParagraph"/>
              <w:spacing w:line="237" w:lineRule="auto"/>
              <w:rPr>
                <w:sz w:val="12"/>
              </w:rPr>
            </w:pPr>
            <w:r>
              <w:rPr>
                <w:sz w:val="12"/>
              </w:rPr>
              <w:t>Привремене тетоваже „црном каном” могу повећати ризик од алергије.</w:t>
            </w:r>
          </w:p>
          <w:p w:rsidR="00323F62" w:rsidRDefault="005674BC">
            <w:pPr>
              <w:pStyle w:val="TableParagraph"/>
              <w:spacing w:line="135" w:lineRule="exact"/>
              <w:rPr>
                <w:sz w:val="12"/>
              </w:rPr>
            </w:pPr>
            <w:r>
              <w:rPr>
                <w:sz w:val="12"/>
              </w:rPr>
              <w:t>Не бојите косу ако:</w:t>
            </w:r>
          </w:p>
          <w:p w:rsidR="00323F62" w:rsidRDefault="005674BC">
            <w:pPr>
              <w:pStyle w:val="TableParagraph"/>
              <w:spacing w:line="237" w:lineRule="auto"/>
              <w:rPr>
                <w:sz w:val="12"/>
              </w:rPr>
            </w:pPr>
            <w:r>
              <w:rPr>
                <w:w w:val="66"/>
                <w:sz w:val="12"/>
              </w:rPr>
              <w:t xml:space="preserve"> </w:t>
            </w:r>
            <w:r>
              <w:rPr>
                <w:sz w:val="12"/>
              </w:rPr>
              <w:t>– имате осип на лицу или имате осе- тљив, иритиран и оштећен скалп,</w:t>
            </w:r>
          </w:p>
          <w:p w:rsidR="00323F62" w:rsidRDefault="005674BC">
            <w:pPr>
              <w:pStyle w:val="TableParagraph"/>
              <w:spacing w:line="237"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line="237" w:lineRule="auto"/>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594"/>
        </w:trPr>
        <w:tc>
          <w:tcPr>
            <w:tcW w:w="510" w:type="dxa"/>
            <w:vMerge/>
            <w:tcBorders>
              <w:top w:val="nil"/>
            </w:tcBorders>
          </w:tcPr>
          <w:p w:rsidR="00323F62" w:rsidRDefault="00323F62">
            <w:pPr>
              <w:rPr>
                <w:sz w:val="2"/>
                <w:szCs w:val="2"/>
              </w:rPr>
            </w:pPr>
          </w:p>
        </w:tc>
        <w:tc>
          <w:tcPr>
            <w:tcW w:w="1242" w:type="dxa"/>
            <w:vMerge/>
            <w:tcBorders>
              <w:top w:val="nil"/>
            </w:tcBorders>
          </w:tcPr>
          <w:p w:rsidR="00323F62" w:rsidRDefault="00323F62">
            <w:pPr>
              <w:rPr>
                <w:sz w:val="2"/>
                <w:szCs w:val="2"/>
              </w:rPr>
            </w:pPr>
          </w:p>
        </w:tc>
        <w:tc>
          <w:tcPr>
            <w:tcW w:w="1179" w:type="dxa"/>
            <w:vMerge/>
            <w:tcBorders>
              <w:top w:val="nil"/>
            </w:tcBorders>
          </w:tcPr>
          <w:p w:rsidR="00323F62" w:rsidRDefault="00323F62">
            <w:pPr>
              <w:rPr>
                <w:sz w:val="2"/>
                <w:szCs w:val="2"/>
              </w:rPr>
            </w:pPr>
          </w:p>
        </w:tc>
        <w:tc>
          <w:tcPr>
            <w:tcW w:w="802" w:type="dxa"/>
            <w:vMerge/>
            <w:tcBorders>
              <w:top w:val="nil"/>
            </w:tcBorders>
          </w:tcPr>
          <w:p w:rsidR="00323F62" w:rsidRDefault="00323F62">
            <w:pPr>
              <w:rPr>
                <w:sz w:val="2"/>
                <w:szCs w:val="2"/>
              </w:rPr>
            </w:pPr>
          </w:p>
        </w:tc>
        <w:tc>
          <w:tcPr>
            <w:tcW w:w="805" w:type="dxa"/>
            <w:vMerge/>
            <w:tcBorders>
              <w:top w:val="nil"/>
            </w:tcBorders>
          </w:tcPr>
          <w:p w:rsidR="00323F62" w:rsidRDefault="00323F62">
            <w:pPr>
              <w:rPr>
                <w:sz w:val="2"/>
                <w:szCs w:val="2"/>
              </w:rPr>
            </w:pPr>
          </w:p>
        </w:tc>
        <w:tc>
          <w:tcPr>
            <w:tcW w:w="1293" w:type="dxa"/>
          </w:tcPr>
          <w:p w:rsidR="00323F62" w:rsidRDefault="005674BC">
            <w:pPr>
              <w:pStyle w:val="TableParagraph"/>
              <w:spacing w:before="14" w:line="237" w:lineRule="auto"/>
              <w:ind w:right="31"/>
              <w:rPr>
                <w:sz w:val="12"/>
              </w:rPr>
            </w:pPr>
            <w:r>
              <w:rPr>
                <w:sz w:val="12"/>
              </w:rPr>
              <w:t>(б) Супстанца за бојење косе у неокси- дативним производима за бојење косе</w:t>
            </w:r>
          </w:p>
        </w:tc>
        <w:tc>
          <w:tcPr>
            <w:tcW w:w="1265" w:type="dxa"/>
          </w:tcPr>
          <w:p w:rsidR="00323F62" w:rsidRDefault="005674BC">
            <w:pPr>
              <w:pStyle w:val="TableParagraph"/>
              <w:spacing w:before="14" w:line="237" w:lineRule="auto"/>
              <w:ind w:right="16"/>
              <w:rPr>
                <w:sz w:val="12"/>
              </w:rPr>
            </w:pPr>
            <w:r>
              <w:rPr>
                <w:sz w:val="12"/>
              </w:rPr>
              <w:t>(б) 3,4 % (прерачунато на сулфат)</w:t>
            </w:r>
          </w:p>
        </w:tc>
        <w:tc>
          <w:tcPr>
            <w:tcW w:w="1317" w:type="dxa"/>
          </w:tcPr>
          <w:p w:rsidR="00323F62" w:rsidRDefault="005674BC">
            <w:pPr>
              <w:pStyle w:val="TableParagraph"/>
              <w:spacing w:before="14" w:line="237" w:lineRule="auto"/>
              <w:ind w:right="271"/>
              <w:rPr>
                <w:sz w:val="12"/>
              </w:rPr>
            </w:pPr>
            <w:r>
              <w:rPr>
                <w:sz w:val="12"/>
              </w:rPr>
              <w:t>(б) професионална употреба</w:t>
            </w:r>
          </w:p>
        </w:tc>
        <w:tc>
          <w:tcPr>
            <w:tcW w:w="2070" w:type="dxa"/>
          </w:tcPr>
          <w:p w:rsidR="00323F62" w:rsidRDefault="00323F62">
            <w:pPr>
              <w:pStyle w:val="TableParagraph"/>
              <w:ind w:left="0"/>
              <w:rPr>
                <w:sz w:val="12"/>
              </w:rPr>
            </w:pPr>
          </w:p>
        </w:tc>
      </w:tr>
      <w:tr w:rsidR="00323F62">
        <w:trPr>
          <w:trHeight w:val="3042"/>
        </w:trPr>
        <w:tc>
          <w:tcPr>
            <w:tcW w:w="510" w:type="dxa"/>
            <w:vMerge/>
            <w:tcBorders>
              <w:top w:val="nil"/>
            </w:tcBorders>
          </w:tcPr>
          <w:p w:rsidR="00323F62" w:rsidRDefault="00323F62">
            <w:pPr>
              <w:rPr>
                <w:sz w:val="2"/>
                <w:szCs w:val="2"/>
              </w:rPr>
            </w:pPr>
          </w:p>
        </w:tc>
        <w:tc>
          <w:tcPr>
            <w:tcW w:w="1242" w:type="dxa"/>
            <w:vMerge/>
            <w:tcBorders>
              <w:top w:val="nil"/>
            </w:tcBorders>
          </w:tcPr>
          <w:p w:rsidR="00323F62" w:rsidRDefault="00323F62">
            <w:pPr>
              <w:rPr>
                <w:sz w:val="2"/>
                <w:szCs w:val="2"/>
              </w:rPr>
            </w:pPr>
          </w:p>
        </w:tc>
        <w:tc>
          <w:tcPr>
            <w:tcW w:w="1179" w:type="dxa"/>
            <w:vMerge/>
            <w:tcBorders>
              <w:top w:val="nil"/>
            </w:tcBorders>
          </w:tcPr>
          <w:p w:rsidR="00323F62" w:rsidRDefault="00323F62">
            <w:pPr>
              <w:rPr>
                <w:sz w:val="2"/>
                <w:szCs w:val="2"/>
              </w:rPr>
            </w:pPr>
          </w:p>
        </w:tc>
        <w:tc>
          <w:tcPr>
            <w:tcW w:w="802" w:type="dxa"/>
            <w:vMerge/>
            <w:tcBorders>
              <w:top w:val="nil"/>
            </w:tcBorders>
          </w:tcPr>
          <w:p w:rsidR="00323F62" w:rsidRDefault="00323F62">
            <w:pPr>
              <w:rPr>
                <w:sz w:val="2"/>
                <w:szCs w:val="2"/>
              </w:rPr>
            </w:pPr>
          </w:p>
        </w:tc>
        <w:tc>
          <w:tcPr>
            <w:tcW w:w="805" w:type="dxa"/>
            <w:vMerge/>
            <w:tcBorders>
              <w:top w:val="nil"/>
            </w:tcBorders>
          </w:tcPr>
          <w:p w:rsidR="00323F62" w:rsidRDefault="00323F62">
            <w:pPr>
              <w:rPr>
                <w:sz w:val="2"/>
                <w:szCs w:val="2"/>
              </w:rPr>
            </w:pPr>
          </w:p>
        </w:tc>
        <w:tc>
          <w:tcPr>
            <w:tcW w:w="1293" w:type="dxa"/>
          </w:tcPr>
          <w:p w:rsidR="00323F62" w:rsidRDefault="005674BC">
            <w:pPr>
              <w:pStyle w:val="TableParagraph"/>
              <w:spacing w:before="14" w:line="237" w:lineRule="auto"/>
              <w:ind w:right="182"/>
              <w:rPr>
                <w:sz w:val="12"/>
              </w:rPr>
            </w:pPr>
            <w:r>
              <w:rPr>
                <w:sz w:val="12"/>
              </w:rPr>
              <w:t>(ц) Производи намењени за бојење трепавица</w:t>
            </w:r>
          </w:p>
        </w:tc>
        <w:tc>
          <w:tcPr>
            <w:tcW w:w="1265" w:type="dxa"/>
          </w:tcPr>
          <w:p w:rsidR="00323F62" w:rsidRDefault="00323F62">
            <w:pPr>
              <w:pStyle w:val="TableParagraph"/>
              <w:ind w:left="0"/>
              <w:rPr>
                <w:sz w:val="12"/>
              </w:rPr>
            </w:pPr>
          </w:p>
        </w:tc>
        <w:tc>
          <w:tcPr>
            <w:tcW w:w="1317" w:type="dxa"/>
          </w:tcPr>
          <w:p w:rsidR="00323F62" w:rsidRDefault="00323F62">
            <w:pPr>
              <w:pStyle w:val="TableParagraph"/>
              <w:ind w:left="0"/>
              <w:rPr>
                <w:sz w:val="12"/>
              </w:rPr>
            </w:pPr>
          </w:p>
        </w:tc>
        <w:tc>
          <w:tcPr>
            <w:tcW w:w="2070" w:type="dxa"/>
          </w:tcPr>
          <w:p w:rsidR="00323F62" w:rsidRDefault="005674BC">
            <w:pPr>
              <w:pStyle w:val="TableParagraph"/>
              <w:spacing w:before="14" w:line="237" w:lineRule="auto"/>
              <w:rPr>
                <w:sz w:val="12"/>
              </w:rPr>
            </w:pPr>
            <w:r>
              <w:rPr>
                <w:sz w:val="12"/>
              </w:rPr>
              <w:t>(ц) Мора бити наведено на декла- рацији:</w:t>
            </w:r>
          </w:p>
          <w:p w:rsidR="00323F62" w:rsidRDefault="005674BC">
            <w:pPr>
              <w:pStyle w:val="TableParagraph"/>
              <w:spacing w:line="136" w:lineRule="exact"/>
              <w:rPr>
                <w:sz w:val="12"/>
              </w:rPr>
            </w:pPr>
            <w:r>
              <w:rPr>
                <w:sz w:val="12"/>
              </w:rPr>
              <w:t>Однос приликом мешања.</w:t>
            </w:r>
          </w:p>
          <w:p w:rsidR="00323F62" w:rsidRDefault="005674BC">
            <w:pPr>
              <w:pStyle w:val="TableParagraph"/>
              <w:spacing w:before="26" w:line="237" w:lineRule="auto"/>
              <w:ind w:right="61"/>
              <w:rPr>
                <w:sz w:val="12"/>
              </w:rPr>
            </w:pPr>
            <w:r>
              <w:rPr>
                <w:sz w:val="12"/>
              </w:rPr>
              <w:t xml:space="preserve">’ </w:t>
            </w:r>
            <w:r>
              <w:rPr>
                <w:noProof/>
                <w:spacing w:val="2"/>
                <w:position w:val="1"/>
                <w:sz w:val="12"/>
              </w:rPr>
              <w:drawing>
                <wp:inline distT="0" distB="0" distL="0" distR="0">
                  <wp:extent cx="145084" cy="135483"/>
                  <wp:effectExtent l="0" t="0" r="0" b="0"/>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2"/>
                <w:sz w:val="12"/>
              </w:rPr>
              <w:t xml:space="preserve"> </w:t>
            </w:r>
            <w:r>
              <w:rPr>
                <w:spacing w:val="-13"/>
                <w:sz w:val="12"/>
              </w:rPr>
              <w:t xml:space="preserve"> </w:t>
            </w:r>
            <w:r>
              <w:rPr>
                <w:sz w:val="12"/>
              </w:rPr>
              <w:t>Овај производ може да</w:t>
            </w:r>
            <w:r>
              <w:rPr>
                <w:spacing w:val="-19"/>
                <w:sz w:val="12"/>
              </w:rPr>
              <w:t xml:space="preserve"> </w:t>
            </w:r>
            <w:r>
              <w:rPr>
                <w:sz w:val="12"/>
              </w:rPr>
              <w:t>изазове озбиљне алергијске</w:t>
            </w:r>
            <w:r>
              <w:rPr>
                <w:spacing w:val="-2"/>
                <w:sz w:val="12"/>
              </w:rPr>
              <w:t xml:space="preserve"> </w:t>
            </w:r>
            <w:r>
              <w:rPr>
                <w:sz w:val="12"/>
              </w:rPr>
              <w:t>реакције.</w:t>
            </w:r>
          </w:p>
          <w:p w:rsidR="00323F62" w:rsidRDefault="005674BC">
            <w:pPr>
              <w:pStyle w:val="TableParagraph"/>
              <w:spacing w:line="237" w:lineRule="auto"/>
              <w:ind w:right="328"/>
              <w:jc w:val="both"/>
              <w:rPr>
                <w:sz w:val="12"/>
              </w:rPr>
            </w:pPr>
            <w:r>
              <w:rPr>
                <w:sz w:val="12"/>
              </w:rPr>
              <w:t>Прочитајте и следите упутства. Овај производ није намењен за употребу на особама млађим од 16 година. Привремене</w:t>
            </w:r>
            <w:r>
              <w:rPr>
                <w:spacing w:val="-20"/>
                <w:sz w:val="12"/>
              </w:rPr>
              <w:t xml:space="preserve"> </w:t>
            </w:r>
            <w:r>
              <w:rPr>
                <w:sz w:val="12"/>
              </w:rPr>
              <w:t>тетоваже</w:t>
            </w:r>
          </w:p>
          <w:p w:rsidR="00323F62" w:rsidRDefault="005674BC">
            <w:pPr>
              <w:pStyle w:val="TableParagraph"/>
              <w:spacing w:line="237" w:lineRule="auto"/>
              <w:ind w:right="63"/>
              <w:rPr>
                <w:sz w:val="12"/>
              </w:rPr>
            </w:pPr>
            <w:r>
              <w:rPr>
                <w:sz w:val="12"/>
              </w:rPr>
              <w:t>„црном каном” могу повећати ризик од алергије.</w:t>
            </w:r>
          </w:p>
          <w:p w:rsidR="00323F62" w:rsidRDefault="005674BC">
            <w:pPr>
              <w:pStyle w:val="TableParagraph"/>
              <w:spacing w:line="135" w:lineRule="exact"/>
              <w:rPr>
                <w:sz w:val="12"/>
              </w:rPr>
            </w:pPr>
            <w:r>
              <w:rPr>
                <w:sz w:val="12"/>
              </w:rPr>
              <w:t>Не бојите трепавице ако потрошач:</w:t>
            </w:r>
          </w:p>
          <w:p w:rsidR="00323F62" w:rsidRDefault="005674BC">
            <w:pPr>
              <w:pStyle w:val="TableParagraph"/>
              <w:spacing w:line="237" w:lineRule="auto"/>
              <w:rPr>
                <w:sz w:val="12"/>
              </w:rPr>
            </w:pPr>
            <w:r>
              <w:rPr>
                <w:w w:val="66"/>
                <w:sz w:val="12"/>
              </w:rPr>
              <w:t xml:space="preserve"> </w:t>
            </w:r>
            <w:r>
              <w:rPr>
                <w:sz w:val="12"/>
              </w:rPr>
              <w:t>– има осип на лицу или има осетљив, иритиран и оштећ</w:t>
            </w:r>
            <w:r>
              <w:rPr>
                <w:sz w:val="12"/>
              </w:rPr>
              <w:t>ен скалп,</w:t>
            </w:r>
          </w:p>
          <w:p w:rsidR="00323F62" w:rsidRDefault="005674BC">
            <w:pPr>
              <w:pStyle w:val="TableParagraph"/>
              <w:spacing w:line="237" w:lineRule="auto"/>
              <w:rPr>
                <w:sz w:val="12"/>
              </w:rPr>
            </w:pPr>
            <w:r>
              <w:rPr>
                <w:w w:val="66"/>
                <w:sz w:val="12"/>
              </w:rPr>
              <w:t xml:space="preserve"> </w:t>
            </w:r>
            <w:r>
              <w:rPr>
                <w:sz w:val="12"/>
              </w:rPr>
              <w:t>– је већ имао било какву реакцију након бојења косе или трепавица,</w:t>
            </w:r>
          </w:p>
          <w:p w:rsidR="00323F62" w:rsidRDefault="005674BC">
            <w:pPr>
              <w:pStyle w:val="TableParagraph"/>
              <w:spacing w:line="237" w:lineRule="auto"/>
              <w:rPr>
                <w:sz w:val="12"/>
              </w:rPr>
            </w:pPr>
            <w:r>
              <w:rPr>
                <w:w w:val="66"/>
                <w:sz w:val="12"/>
              </w:rPr>
              <w:t xml:space="preserve"> </w:t>
            </w:r>
            <w:r>
              <w:rPr>
                <w:sz w:val="12"/>
              </w:rPr>
              <w:t>– је раније имао реакцију на привре- мену тетоважу „црном каном”.</w:t>
            </w:r>
          </w:p>
          <w:p w:rsidR="00323F62" w:rsidRDefault="005674BC">
            <w:pPr>
              <w:pStyle w:val="TableParagraph"/>
              <w:spacing w:line="237" w:lineRule="auto"/>
              <w:ind w:right="257"/>
              <w:jc w:val="both"/>
              <w:rPr>
                <w:sz w:val="12"/>
              </w:rPr>
            </w:pPr>
            <w:r>
              <w:rPr>
                <w:sz w:val="12"/>
              </w:rPr>
              <w:t xml:space="preserve">Само за професионалну </w:t>
            </w:r>
            <w:r>
              <w:rPr>
                <w:spacing w:val="-3"/>
                <w:sz w:val="12"/>
              </w:rPr>
              <w:t xml:space="preserve">употребу. </w:t>
            </w:r>
            <w:r>
              <w:rPr>
                <w:sz w:val="12"/>
              </w:rPr>
              <w:t xml:space="preserve">Исперите очи одмах </w:t>
            </w:r>
            <w:r>
              <w:rPr>
                <w:spacing w:val="-3"/>
                <w:sz w:val="12"/>
              </w:rPr>
              <w:t xml:space="preserve">ако </w:t>
            </w:r>
            <w:r>
              <w:rPr>
                <w:sz w:val="12"/>
              </w:rPr>
              <w:t>производ дође у контакт са њима.’</w:t>
            </w:r>
          </w:p>
        </w:tc>
      </w:tr>
      <w:tr w:rsidR="00323F62">
        <w:trPr>
          <w:trHeight w:val="2770"/>
        </w:trPr>
        <w:tc>
          <w:tcPr>
            <w:tcW w:w="510" w:type="dxa"/>
          </w:tcPr>
          <w:p w:rsidR="00323F62" w:rsidRDefault="005674BC">
            <w:pPr>
              <w:pStyle w:val="TableParagraph"/>
              <w:spacing w:before="13"/>
              <w:ind w:left="0" w:right="261"/>
              <w:jc w:val="right"/>
              <w:rPr>
                <w:sz w:val="12"/>
              </w:rPr>
            </w:pPr>
            <w:r>
              <w:rPr>
                <w:sz w:val="12"/>
              </w:rPr>
              <w:t>201</w:t>
            </w:r>
          </w:p>
        </w:tc>
        <w:tc>
          <w:tcPr>
            <w:tcW w:w="1242" w:type="dxa"/>
          </w:tcPr>
          <w:p w:rsidR="00323F62" w:rsidRDefault="005674BC">
            <w:pPr>
              <w:pStyle w:val="TableParagraph"/>
              <w:spacing w:before="14" w:line="237" w:lineRule="auto"/>
              <w:ind w:left="56" w:right="63"/>
              <w:rPr>
                <w:sz w:val="12"/>
              </w:rPr>
            </w:pPr>
            <w:r>
              <w:rPr>
                <w:sz w:val="12"/>
              </w:rPr>
              <w:t>Фенол, 2-Хлоро-6- (етиламино)-4-нитро-</w:t>
            </w:r>
          </w:p>
        </w:tc>
        <w:tc>
          <w:tcPr>
            <w:tcW w:w="1179" w:type="dxa"/>
          </w:tcPr>
          <w:p w:rsidR="00323F62" w:rsidRDefault="005674BC">
            <w:pPr>
              <w:pStyle w:val="TableParagraph"/>
              <w:spacing w:before="14" w:line="237" w:lineRule="auto"/>
              <w:ind w:right="76"/>
              <w:rPr>
                <w:sz w:val="12"/>
              </w:rPr>
            </w:pPr>
            <w:r>
              <w:rPr>
                <w:sz w:val="12"/>
              </w:rPr>
              <w:t>2-Chloro-6-ethylami- no-4-nitrophenol</w:t>
            </w:r>
          </w:p>
        </w:tc>
        <w:tc>
          <w:tcPr>
            <w:tcW w:w="802" w:type="dxa"/>
          </w:tcPr>
          <w:p w:rsidR="00323F62" w:rsidRDefault="005674BC">
            <w:pPr>
              <w:pStyle w:val="TableParagraph"/>
              <w:spacing w:before="13"/>
              <w:rPr>
                <w:sz w:val="12"/>
              </w:rPr>
            </w:pPr>
            <w:r>
              <w:rPr>
                <w:sz w:val="12"/>
              </w:rPr>
              <w:t>131657-78-8</w:t>
            </w:r>
          </w:p>
        </w:tc>
        <w:tc>
          <w:tcPr>
            <w:tcW w:w="805" w:type="dxa"/>
          </w:tcPr>
          <w:p w:rsidR="00323F62" w:rsidRDefault="005674BC">
            <w:pPr>
              <w:pStyle w:val="TableParagraph"/>
              <w:spacing w:before="13"/>
              <w:rPr>
                <w:sz w:val="12"/>
              </w:rPr>
            </w:pPr>
            <w:r>
              <w:rPr>
                <w:sz w:val="12"/>
              </w:rPr>
              <w:t>411-440-1</w:t>
            </w:r>
          </w:p>
        </w:tc>
        <w:tc>
          <w:tcPr>
            <w:tcW w:w="1293" w:type="dxa"/>
          </w:tcPr>
          <w:p w:rsidR="00323F62" w:rsidRDefault="005674BC">
            <w:pPr>
              <w:pStyle w:val="TableParagraph"/>
              <w:spacing w:before="14" w:line="237" w:lineRule="auto"/>
              <w:ind w:right="74"/>
              <w:rPr>
                <w:sz w:val="12"/>
              </w:rPr>
            </w:pPr>
            <w:r>
              <w:rPr>
                <w:sz w:val="12"/>
              </w:rPr>
              <w:t>(а) Супстанца за бојење косе у оксида- тивним производима за бојење косе</w:t>
            </w: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spacing w:before="1"/>
              <w:ind w:left="0"/>
              <w:rPr>
                <w:b/>
                <w:sz w:val="11"/>
              </w:rPr>
            </w:pPr>
          </w:p>
          <w:p w:rsidR="00323F62" w:rsidRDefault="005674BC">
            <w:pPr>
              <w:pStyle w:val="TableParagraph"/>
              <w:spacing w:line="237" w:lineRule="auto"/>
              <w:ind w:right="31"/>
              <w:rPr>
                <w:sz w:val="12"/>
              </w:rPr>
            </w:pPr>
            <w:r>
              <w:rPr>
                <w:sz w:val="12"/>
              </w:rPr>
              <w:t>(б) Супстанца за бојење косе у неокси- дативним производима за бојење косе</w:t>
            </w:r>
          </w:p>
        </w:tc>
        <w:tc>
          <w:tcPr>
            <w:tcW w:w="1265" w:type="dxa"/>
          </w:tcPr>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spacing w:before="6"/>
              <w:ind w:left="0"/>
              <w:rPr>
                <w:b/>
                <w:sz w:val="11"/>
              </w:rPr>
            </w:pPr>
          </w:p>
          <w:p w:rsidR="00323F62" w:rsidRDefault="005674BC">
            <w:pPr>
              <w:pStyle w:val="TableParagraph"/>
              <w:rPr>
                <w:sz w:val="12"/>
              </w:rPr>
            </w:pPr>
            <w:r>
              <w:rPr>
                <w:sz w:val="12"/>
              </w:rPr>
              <w:t>(б) 3,0 %</w:t>
            </w:r>
          </w:p>
        </w:tc>
        <w:tc>
          <w:tcPr>
            <w:tcW w:w="1317" w:type="dxa"/>
          </w:tcPr>
          <w:p w:rsidR="00323F62" w:rsidRDefault="005674BC">
            <w:pPr>
              <w:pStyle w:val="TableParagraph"/>
              <w:spacing w:before="14" w:line="237" w:lineRule="auto"/>
              <w:ind w:right="96"/>
              <w:rPr>
                <w:sz w:val="12"/>
              </w:rPr>
            </w:pPr>
            <w:r>
              <w:rPr>
                <w:sz w:val="12"/>
              </w:rPr>
              <w:t>(а): Након мешања под оксидативним условима,</w:t>
            </w:r>
            <w:r>
              <w:rPr>
                <w:spacing w:val="-8"/>
                <w:sz w:val="12"/>
              </w:rPr>
              <w:t xml:space="preserve"> </w:t>
            </w:r>
            <w:r>
              <w:rPr>
                <w:sz w:val="12"/>
              </w:rPr>
              <w:t>максимална концентрација приме- њена на косу не сме прећи 1,5</w:t>
            </w:r>
            <w:r>
              <w:rPr>
                <w:spacing w:val="-2"/>
                <w:sz w:val="12"/>
              </w:rPr>
              <w:t xml:space="preserve"> </w:t>
            </w:r>
            <w:r>
              <w:rPr>
                <w:sz w:val="12"/>
              </w:rPr>
              <w:t>%</w:t>
            </w: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1"/>
              </w:rPr>
            </w:pPr>
          </w:p>
          <w:p w:rsidR="00323F62" w:rsidRDefault="005674BC">
            <w:pPr>
              <w:pStyle w:val="TableParagraph"/>
              <w:spacing w:line="137" w:lineRule="exact"/>
              <w:rPr>
                <w:sz w:val="12"/>
              </w:rPr>
            </w:pPr>
            <w:r>
              <w:rPr>
                <w:sz w:val="12"/>
              </w:rPr>
              <w:t>(а) и (б):</w:t>
            </w:r>
          </w:p>
          <w:p w:rsidR="00323F62" w:rsidRDefault="005674BC">
            <w:pPr>
              <w:pStyle w:val="TableParagraph"/>
              <w:spacing w:before="1" w:line="237" w:lineRule="auto"/>
              <w:rPr>
                <w:sz w:val="12"/>
              </w:rPr>
            </w:pPr>
            <w:r>
              <w:rPr>
                <w:w w:val="66"/>
                <w:sz w:val="12"/>
              </w:rPr>
              <w:t xml:space="preserve"> </w:t>
            </w:r>
            <w:r>
              <w:rPr>
                <w:sz w:val="12"/>
              </w:rPr>
              <w:t>– Не користити са нитрозирајућим средствима</w:t>
            </w:r>
          </w:p>
          <w:p w:rsidR="00323F62" w:rsidRDefault="00323F62">
            <w:pPr>
              <w:pStyle w:val="TableParagraph"/>
              <w:spacing w:before="7"/>
              <w:ind w:left="0"/>
              <w:rPr>
                <w:b/>
                <w:sz w:val="11"/>
              </w:rPr>
            </w:pPr>
          </w:p>
          <w:p w:rsidR="00323F62" w:rsidRDefault="005674BC">
            <w:pPr>
              <w:pStyle w:val="TableParagraph"/>
              <w:spacing w:line="237" w:lineRule="auto"/>
              <w:rPr>
                <w:sz w:val="12"/>
              </w:rPr>
            </w:pPr>
            <w:r>
              <w:rPr>
                <w:w w:val="66"/>
                <w:sz w:val="12"/>
              </w:rPr>
              <w:t xml:space="preserve"> </w:t>
            </w:r>
            <w:r>
              <w:rPr>
                <w:sz w:val="12"/>
              </w:rPr>
              <w:t>– Максималан садржај нитрозамина: 50 μg/kg</w:t>
            </w:r>
          </w:p>
          <w:p w:rsidR="00323F62" w:rsidRDefault="00323F62">
            <w:pPr>
              <w:pStyle w:val="TableParagraph"/>
              <w:spacing w:before="8"/>
              <w:ind w:left="0"/>
              <w:rPr>
                <w:b/>
                <w:sz w:val="11"/>
              </w:rPr>
            </w:pPr>
          </w:p>
          <w:p w:rsidR="00323F62" w:rsidRDefault="005674BC">
            <w:pPr>
              <w:pStyle w:val="TableParagraph"/>
              <w:spacing w:line="237" w:lineRule="auto"/>
              <w:ind w:right="204"/>
              <w:jc w:val="both"/>
              <w:rPr>
                <w:sz w:val="12"/>
              </w:rPr>
            </w:pPr>
            <w:r>
              <w:rPr>
                <w:w w:val="66"/>
                <w:sz w:val="12"/>
              </w:rPr>
              <w:t xml:space="preserve"> </w:t>
            </w:r>
            <w:r>
              <w:rPr>
                <w:sz w:val="12"/>
              </w:rPr>
              <w:t>–</w:t>
            </w:r>
            <w:r>
              <w:rPr>
                <w:spacing w:val="-11"/>
                <w:sz w:val="12"/>
              </w:rPr>
              <w:t xml:space="preserve"> </w:t>
            </w:r>
            <w:r>
              <w:rPr>
                <w:sz w:val="12"/>
              </w:rPr>
              <w:t>Чувати</w:t>
            </w:r>
            <w:r>
              <w:rPr>
                <w:spacing w:val="-11"/>
                <w:sz w:val="12"/>
              </w:rPr>
              <w:t xml:space="preserve"> </w:t>
            </w:r>
            <w:r>
              <w:rPr>
                <w:sz w:val="12"/>
              </w:rPr>
              <w:t>у</w:t>
            </w:r>
            <w:r>
              <w:rPr>
                <w:spacing w:val="-11"/>
                <w:sz w:val="12"/>
              </w:rPr>
              <w:t xml:space="preserve"> </w:t>
            </w:r>
            <w:r>
              <w:rPr>
                <w:sz w:val="12"/>
              </w:rPr>
              <w:t>контејне- рима који не садрже нитрите</w:t>
            </w:r>
          </w:p>
        </w:tc>
        <w:tc>
          <w:tcPr>
            <w:tcW w:w="2070" w:type="dxa"/>
          </w:tcPr>
          <w:p w:rsidR="00323F62" w:rsidRDefault="005674BC">
            <w:pPr>
              <w:pStyle w:val="TableParagraph"/>
              <w:spacing w:before="14" w:line="237" w:lineRule="auto"/>
              <w:rPr>
                <w:sz w:val="12"/>
              </w:rPr>
            </w:pPr>
            <w:r>
              <w:rPr>
                <w:sz w:val="12"/>
              </w:rPr>
              <w:t>(а) Мора бити наведено на декла- рацији:</w:t>
            </w:r>
          </w:p>
          <w:p w:rsidR="00323F62" w:rsidRDefault="005674BC">
            <w:pPr>
              <w:pStyle w:val="TableParagraph"/>
              <w:spacing w:line="136" w:lineRule="exact"/>
              <w:rPr>
                <w:sz w:val="12"/>
              </w:rPr>
            </w:pPr>
            <w:r>
              <w:rPr>
                <w:sz w:val="12"/>
              </w:rPr>
              <w:t>Однос приликом мешања.</w:t>
            </w:r>
          </w:p>
          <w:p w:rsidR="00323F62" w:rsidRDefault="005674BC">
            <w:pPr>
              <w:pStyle w:val="TableParagraph"/>
              <w:spacing w:before="26" w:line="237" w:lineRule="auto"/>
              <w:ind w:right="208"/>
              <w:rPr>
                <w:sz w:val="12"/>
              </w:rPr>
            </w:pPr>
            <w:r>
              <w:rPr>
                <w:sz w:val="12"/>
              </w:rPr>
              <w:t xml:space="preserve">’ </w:t>
            </w:r>
            <w:r>
              <w:rPr>
                <w:noProof/>
                <w:spacing w:val="1"/>
                <w:position w:val="1"/>
                <w:sz w:val="12"/>
              </w:rPr>
              <w:drawing>
                <wp:inline distT="0" distB="0" distL="0" distR="0">
                  <wp:extent cx="145084" cy="135483"/>
                  <wp:effectExtent l="0" t="0" r="0" b="0"/>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line="237"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line="237" w:lineRule="auto"/>
              <w:rPr>
                <w:sz w:val="12"/>
              </w:rPr>
            </w:pPr>
            <w:r>
              <w:rPr>
                <w:sz w:val="12"/>
              </w:rPr>
              <w:t>Привремене тетоваже „црном каном” могу повећати ризик од алергије.</w:t>
            </w:r>
          </w:p>
          <w:p w:rsidR="00323F62" w:rsidRDefault="005674BC">
            <w:pPr>
              <w:pStyle w:val="TableParagraph"/>
              <w:spacing w:line="135" w:lineRule="exact"/>
              <w:rPr>
                <w:sz w:val="12"/>
              </w:rPr>
            </w:pPr>
            <w:r>
              <w:rPr>
                <w:sz w:val="12"/>
              </w:rPr>
              <w:t>Не бојите косу ако:</w:t>
            </w:r>
          </w:p>
          <w:p w:rsidR="00323F62" w:rsidRDefault="005674BC">
            <w:pPr>
              <w:pStyle w:val="TableParagraph"/>
              <w:spacing w:line="237" w:lineRule="auto"/>
              <w:rPr>
                <w:sz w:val="12"/>
              </w:rPr>
            </w:pPr>
            <w:r>
              <w:rPr>
                <w:w w:val="66"/>
                <w:sz w:val="12"/>
              </w:rPr>
              <w:t xml:space="preserve"> </w:t>
            </w:r>
            <w:r>
              <w:rPr>
                <w:sz w:val="12"/>
              </w:rPr>
              <w:t>– имате осип на лицу или имате осе- тљив, иритиран и оштећен скалп</w:t>
            </w:r>
            <w:r>
              <w:rPr>
                <w:sz w:val="12"/>
              </w:rPr>
              <w:t>,</w:t>
            </w:r>
          </w:p>
          <w:p w:rsidR="00323F62" w:rsidRDefault="005674BC">
            <w:pPr>
              <w:pStyle w:val="TableParagraph"/>
              <w:spacing w:line="237"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line="237" w:lineRule="auto"/>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186"/>
        </w:trPr>
        <w:tc>
          <w:tcPr>
            <w:tcW w:w="510" w:type="dxa"/>
          </w:tcPr>
          <w:p w:rsidR="00323F62" w:rsidRDefault="005674BC">
            <w:pPr>
              <w:pStyle w:val="TableParagraph"/>
              <w:spacing w:before="13"/>
              <w:ind w:left="0" w:right="261"/>
              <w:jc w:val="right"/>
              <w:rPr>
                <w:sz w:val="12"/>
              </w:rPr>
            </w:pPr>
            <w:r>
              <w:rPr>
                <w:sz w:val="12"/>
              </w:rPr>
              <w:t>202</w:t>
            </w:r>
          </w:p>
        </w:tc>
        <w:tc>
          <w:tcPr>
            <w:tcW w:w="1242" w:type="dxa"/>
          </w:tcPr>
          <w:p w:rsidR="00323F62" w:rsidRDefault="005674BC">
            <w:pPr>
              <w:pStyle w:val="TableParagraph"/>
              <w:spacing w:before="13"/>
              <w:ind w:left="0" w:right="587"/>
              <w:jc w:val="right"/>
              <w:rPr>
                <w:sz w:val="12"/>
              </w:rPr>
            </w:pPr>
            <w:r>
              <w:rPr>
                <w:sz w:val="12"/>
              </w:rPr>
              <w:t>Видети 226</w:t>
            </w:r>
          </w:p>
        </w:tc>
        <w:tc>
          <w:tcPr>
            <w:tcW w:w="1179" w:type="dxa"/>
          </w:tcPr>
          <w:p w:rsidR="00323F62" w:rsidRDefault="00323F62">
            <w:pPr>
              <w:pStyle w:val="TableParagraph"/>
              <w:ind w:left="0"/>
              <w:rPr>
                <w:sz w:val="12"/>
              </w:rPr>
            </w:pPr>
          </w:p>
        </w:tc>
        <w:tc>
          <w:tcPr>
            <w:tcW w:w="802" w:type="dxa"/>
          </w:tcPr>
          <w:p w:rsidR="00323F62" w:rsidRDefault="00323F62">
            <w:pPr>
              <w:pStyle w:val="TableParagraph"/>
              <w:ind w:left="0"/>
              <w:rPr>
                <w:sz w:val="12"/>
              </w:rPr>
            </w:pPr>
          </w:p>
        </w:tc>
        <w:tc>
          <w:tcPr>
            <w:tcW w:w="805" w:type="dxa"/>
          </w:tcPr>
          <w:p w:rsidR="00323F62" w:rsidRDefault="00323F62">
            <w:pPr>
              <w:pStyle w:val="TableParagraph"/>
              <w:ind w:left="0"/>
              <w:rPr>
                <w:sz w:val="12"/>
              </w:rPr>
            </w:pPr>
          </w:p>
        </w:tc>
        <w:tc>
          <w:tcPr>
            <w:tcW w:w="1293" w:type="dxa"/>
          </w:tcPr>
          <w:p w:rsidR="00323F62" w:rsidRDefault="00323F62">
            <w:pPr>
              <w:pStyle w:val="TableParagraph"/>
              <w:ind w:left="0"/>
              <w:rPr>
                <w:sz w:val="12"/>
              </w:rPr>
            </w:pPr>
          </w:p>
        </w:tc>
        <w:tc>
          <w:tcPr>
            <w:tcW w:w="1265" w:type="dxa"/>
          </w:tcPr>
          <w:p w:rsidR="00323F62" w:rsidRDefault="00323F62">
            <w:pPr>
              <w:pStyle w:val="TableParagraph"/>
              <w:ind w:left="0"/>
              <w:rPr>
                <w:sz w:val="12"/>
              </w:rPr>
            </w:pPr>
          </w:p>
        </w:tc>
        <w:tc>
          <w:tcPr>
            <w:tcW w:w="1317" w:type="dxa"/>
          </w:tcPr>
          <w:p w:rsidR="00323F62" w:rsidRDefault="00323F62">
            <w:pPr>
              <w:pStyle w:val="TableParagraph"/>
              <w:ind w:left="0"/>
              <w:rPr>
                <w:sz w:val="12"/>
              </w:rPr>
            </w:pPr>
          </w:p>
        </w:tc>
        <w:tc>
          <w:tcPr>
            <w:tcW w:w="2070" w:type="dxa"/>
          </w:tcPr>
          <w:p w:rsidR="00323F62" w:rsidRDefault="00323F62">
            <w:pPr>
              <w:pStyle w:val="TableParagraph"/>
              <w:ind w:left="0"/>
              <w:rPr>
                <w:sz w:val="12"/>
              </w:rPr>
            </w:pPr>
          </w:p>
        </w:tc>
      </w:tr>
      <w:tr w:rsidR="00323F62">
        <w:trPr>
          <w:trHeight w:val="2634"/>
        </w:trPr>
        <w:tc>
          <w:tcPr>
            <w:tcW w:w="510" w:type="dxa"/>
          </w:tcPr>
          <w:p w:rsidR="00323F62" w:rsidRDefault="005674BC">
            <w:pPr>
              <w:pStyle w:val="TableParagraph"/>
              <w:spacing w:before="13"/>
              <w:ind w:left="0" w:right="261"/>
              <w:jc w:val="right"/>
              <w:rPr>
                <w:sz w:val="12"/>
              </w:rPr>
            </w:pPr>
            <w:r>
              <w:rPr>
                <w:sz w:val="12"/>
              </w:rPr>
              <w:t>203</w:t>
            </w:r>
          </w:p>
        </w:tc>
        <w:tc>
          <w:tcPr>
            <w:tcW w:w="1242" w:type="dxa"/>
          </w:tcPr>
          <w:p w:rsidR="00323F62" w:rsidRDefault="005674BC">
            <w:pPr>
              <w:pStyle w:val="TableParagraph"/>
              <w:spacing w:before="13" w:line="137" w:lineRule="exact"/>
              <w:ind w:left="56"/>
              <w:rPr>
                <w:sz w:val="12"/>
              </w:rPr>
            </w:pPr>
            <w:r>
              <w:rPr>
                <w:sz w:val="12"/>
              </w:rPr>
              <w:t>6-Метокси-</w:t>
            </w:r>
            <w:r>
              <w:rPr>
                <w:i/>
                <w:sz w:val="12"/>
              </w:rPr>
              <w:t>N</w:t>
            </w:r>
            <w:r>
              <w:rPr>
                <w:sz w:val="12"/>
              </w:rPr>
              <w:t>2-метил-</w:t>
            </w:r>
          </w:p>
          <w:p w:rsidR="00323F62" w:rsidRDefault="005674BC">
            <w:pPr>
              <w:pStyle w:val="TableParagraph"/>
              <w:spacing w:line="237" w:lineRule="auto"/>
              <w:ind w:left="56" w:right="91"/>
              <w:jc w:val="both"/>
              <w:rPr>
                <w:sz w:val="12"/>
              </w:rPr>
            </w:pPr>
            <w:r>
              <w:rPr>
                <w:sz w:val="12"/>
              </w:rPr>
              <w:t>-2,3-пиридиндиамин хидрохлорид и дихи- дрохлоридна со (</w:t>
            </w:r>
            <w:r>
              <w:rPr>
                <w:position w:val="4"/>
                <w:sz w:val="7"/>
              </w:rPr>
              <w:t>17</w:t>
            </w:r>
            <w:r>
              <w:rPr>
                <w:sz w:val="12"/>
              </w:rPr>
              <w:t>)</w:t>
            </w:r>
          </w:p>
        </w:tc>
        <w:tc>
          <w:tcPr>
            <w:tcW w:w="1179" w:type="dxa"/>
          </w:tcPr>
          <w:p w:rsidR="00323F62" w:rsidRDefault="005674BC">
            <w:pPr>
              <w:pStyle w:val="TableParagraph"/>
              <w:spacing w:before="15" w:line="237" w:lineRule="auto"/>
              <w:ind w:right="156"/>
              <w:rPr>
                <w:sz w:val="12"/>
              </w:rPr>
            </w:pPr>
            <w:r>
              <w:rPr>
                <w:sz w:val="12"/>
              </w:rPr>
              <w:t>6-Methoxy-2-meth- ylamino-</w:t>
            </w:r>
          </w:p>
          <w:p w:rsidR="00323F62" w:rsidRDefault="005674BC">
            <w:pPr>
              <w:pStyle w:val="TableParagraph"/>
              <w:spacing w:line="136" w:lineRule="exact"/>
              <w:rPr>
                <w:sz w:val="12"/>
              </w:rPr>
            </w:pPr>
            <w:r>
              <w:rPr>
                <w:sz w:val="12"/>
              </w:rPr>
              <w:t>3-aminopyridine HCl</w:t>
            </w:r>
          </w:p>
        </w:tc>
        <w:tc>
          <w:tcPr>
            <w:tcW w:w="802" w:type="dxa"/>
          </w:tcPr>
          <w:p w:rsidR="00323F62" w:rsidRDefault="005674BC">
            <w:pPr>
              <w:pStyle w:val="TableParagraph"/>
              <w:spacing w:before="14" w:line="137" w:lineRule="exact"/>
              <w:rPr>
                <w:sz w:val="12"/>
              </w:rPr>
            </w:pPr>
            <w:r>
              <w:rPr>
                <w:sz w:val="12"/>
              </w:rPr>
              <w:t>90817-34-8 /</w:t>
            </w:r>
          </w:p>
          <w:p w:rsidR="00323F62" w:rsidRDefault="005674BC">
            <w:pPr>
              <w:pStyle w:val="TableParagraph"/>
              <w:spacing w:line="137" w:lineRule="exact"/>
              <w:rPr>
                <w:sz w:val="12"/>
              </w:rPr>
            </w:pPr>
            <w:r>
              <w:rPr>
                <w:sz w:val="12"/>
              </w:rPr>
              <w:t>83732-72-3</w:t>
            </w:r>
          </w:p>
        </w:tc>
        <w:tc>
          <w:tcPr>
            <w:tcW w:w="805" w:type="dxa"/>
          </w:tcPr>
          <w:p w:rsidR="00323F62" w:rsidRDefault="005674BC">
            <w:pPr>
              <w:pStyle w:val="TableParagraph"/>
              <w:spacing w:before="14"/>
              <w:rPr>
                <w:sz w:val="12"/>
              </w:rPr>
            </w:pPr>
            <w:r>
              <w:rPr>
                <w:sz w:val="12"/>
              </w:rPr>
              <w:t>- / 280-622-9</w:t>
            </w:r>
          </w:p>
        </w:tc>
        <w:tc>
          <w:tcPr>
            <w:tcW w:w="1293" w:type="dxa"/>
          </w:tcPr>
          <w:p w:rsidR="00323F62" w:rsidRDefault="005674BC">
            <w:pPr>
              <w:pStyle w:val="TableParagraph"/>
              <w:spacing w:before="15" w:line="237" w:lineRule="auto"/>
              <w:ind w:right="74"/>
              <w:rPr>
                <w:sz w:val="12"/>
              </w:rPr>
            </w:pPr>
            <w:r>
              <w:rPr>
                <w:sz w:val="12"/>
              </w:rPr>
              <w:t>(a) Супстанца за бојење косе у оксида- тивним производима за бојење косе</w:t>
            </w:r>
          </w:p>
        </w:tc>
        <w:tc>
          <w:tcPr>
            <w:tcW w:w="1265" w:type="dxa"/>
          </w:tcPr>
          <w:p w:rsidR="00323F62" w:rsidRDefault="00323F62">
            <w:pPr>
              <w:pStyle w:val="TableParagraph"/>
              <w:ind w:left="0"/>
              <w:rPr>
                <w:sz w:val="12"/>
              </w:rPr>
            </w:pPr>
          </w:p>
        </w:tc>
        <w:tc>
          <w:tcPr>
            <w:tcW w:w="1317" w:type="dxa"/>
          </w:tcPr>
          <w:p w:rsidR="00323F62" w:rsidRDefault="005674BC">
            <w:pPr>
              <w:pStyle w:val="TableParagraph"/>
              <w:spacing w:before="15" w:line="237" w:lineRule="auto"/>
              <w:ind w:right="18"/>
              <w:rPr>
                <w:sz w:val="12"/>
              </w:rPr>
            </w:pPr>
            <w:r>
              <w:rPr>
                <w:sz w:val="12"/>
              </w:rPr>
              <w:t>За (a) и (ц): Након мешања под окси- дативним условима максимална концентра- ција која се примењу</w:t>
            </w:r>
            <w:r>
              <w:rPr>
                <w:sz w:val="12"/>
              </w:rPr>
              <w:t>је на косу и трепавице</w:t>
            </w:r>
          </w:p>
          <w:p w:rsidR="00323F62" w:rsidRDefault="005674BC">
            <w:pPr>
              <w:pStyle w:val="TableParagraph"/>
              <w:spacing w:line="237" w:lineRule="auto"/>
              <w:rPr>
                <w:sz w:val="12"/>
              </w:rPr>
            </w:pPr>
            <w:r>
              <w:rPr>
                <w:sz w:val="12"/>
              </w:rPr>
              <w:t>не сме прећи 0,68 % прерачунато на сло- бодну базу (1,0 % као дихидрохлорид).</w:t>
            </w:r>
          </w:p>
        </w:tc>
        <w:tc>
          <w:tcPr>
            <w:tcW w:w="2070" w:type="dxa"/>
          </w:tcPr>
          <w:p w:rsidR="00323F62" w:rsidRDefault="005674BC">
            <w:pPr>
              <w:pStyle w:val="TableParagraph"/>
              <w:spacing w:before="14" w:line="237" w:lineRule="auto"/>
              <w:rPr>
                <w:sz w:val="12"/>
              </w:rPr>
            </w:pPr>
            <w:r>
              <w:rPr>
                <w:sz w:val="12"/>
              </w:rPr>
              <w:t>(а) Мора бити наведено на декла- рацији:</w:t>
            </w:r>
          </w:p>
          <w:p w:rsidR="00323F62" w:rsidRDefault="005674BC">
            <w:pPr>
              <w:pStyle w:val="TableParagraph"/>
              <w:spacing w:line="136" w:lineRule="exact"/>
              <w:rPr>
                <w:sz w:val="12"/>
              </w:rPr>
            </w:pPr>
            <w:r>
              <w:rPr>
                <w:sz w:val="12"/>
              </w:rPr>
              <w:t>Однос приликом мешања.</w:t>
            </w:r>
          </w:p>
          <w:p w:rsidR="00323F62" w:rsidRDefault="005674BC">
            <w:pPr>
              <w:pStyle w:val="TableParagraph"/>
              <w:spacing w:before="26" w:line="237" w:lineRule="auto"/>
              <w:ind w:right="208"/>
              <w:rPr>
                <w:sz w:val="12"/>
              </w:rPr>
            </w:pPr>
            <w:r>
              <w:rPr>
                <w:sz w:val="12"/>
              </w:rPr>
              <w:t xml:space="preserve">’ </w:t>
            </w:r>
            <w:r>
              <w:rPr>
                <w:noProof/>
                <w:spacing w:val="1"/>
                <w:position w:val="1"/>
                <w:sz w:val="12"/>
              </w:rPr>
              <w:drawing>
                <wp:inline distT="0" distB="0" distL="0" distR="0">
                  <wp:extent cx="145084" cy="135483"/>
                  <wp:effectExtent l="0" t="0" r="0" b="0"/>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line="237"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line="237" w:lineRule="auto"/>
              <w:rPr>
                <w:sz w:val="12"/>
              </w:rPr>
            </w:pPr>
            <w:r>
              <w:rPr>
                <w:sz w:val="12"/>
              </w:rPr>
              <w:t>Привремене тетоваже „црном каном” могу повећати ризик од алергије.</w:t>
            </w:r>
          </w:p>
          <w:p w:rsidR="00323F62" w:rsidRDefault="005674BC">
            <w:pPr>
              <w:pStyle w:val="TableParagraph"/>
              <w:spacing w:line="135" w:lineRule="exact"/>
              <w:rPr>
                <w:sz w:val="12"/>
              </w:rPr>
            </w:pPr>
            <w:r>
              <w:rPr>
                <w:sz w:val="12"/>
              </w:rPr>
              <w:t>Не бојите косу ако:</w:t>
            </w:r>
          </w:p>
          <w:p w:rsidR="00323F62" w:rsidRDefault="005674BC">
            <w:pPr>
              <w:pStyle w:val="TableParagraph"/>
              <w:spacing w:line="237" w:lineRule="auto"/>
              <w:rPr>
                <w:sz w:val="12"/>
              </w:rPr>
            </w:pPr>
            <w:r>
              <w:rPr>
                <w:w w:val="66"/>
                <w:sz w:val="12"/>
              </w:rPr>
              <w:t xml:space="preserve"> </w:t>
            </w:r>
            <w:r>
              <w:rPr>
                <w:sz w:val="12"/>
              </w:rPr>
              <w:t>– имате осип на лицу или имате осе- тљив, иритиран и оштећен скалп</w:t>
            </w:r>
            <w:r>
              <w:rPr>
                <w:sz w:val="12"/>
              </w:rPr>
              <w:t>,</w:t>
            </w:r>
          </w:p>
          <w:p w:rsidR="00323F62" w:rsidRDefault="005674BC">
            <w:pPr>
              <w:pStyle w:val="TableParagraph"/>
              <w:spacing w:line="237"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line="237" w:lineRule="auto"/>
              <w:rPr>
                <w:sz w:val="12"/>
              </w:rPr>
            </w:pPr>
            <w:r>
              <w:rPr>
                <w:w w:val="66"/>
                <w:sz w:val="12"/>
              </w:rPr>
              <w:t xml:space="preserve"> </w:t>
            </w:r>
            <w:r>
              <w:rPr>
                <w:sz w:val="12"/>
              </w:rPr>
              <w:t>– сте раније имали реакцију на при- времену тетоважу „црном каном”.’</w:t>
            </w:r>
          </w:p>
        </w:tc>
      </w:tr>
    </w:tbl>
    <w:p w:rsidR="00323F62" w:rsidRDefault="00323F62">
      <w:pPr>
        <w:spacing w:line="237" w:lineRule="auto"/>
        <w:rPr>
          <w:sz w:val="12"/>
        </w:rPr>
        <w:sectPr w:rsidR="00323F62">
          <w:pgSz w:w="12480" w:h="15690"/>
          <w:pgMar w:top="240" w:right="720" w:bottom="280" w:left="740" w:header="720" w:footer="720" w:gutter="0"/>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
        <w:gridCol w:w="1242"/>
        <w:gridCol w:w="1179"/>
        <w:gridCol w:w="802"/>
        <w:gridCol w:w="805"/>
        <w:gridCol w:w="1293"/>
        <w:gridCol w:w="1265"/>
        <w:gridCol w:w="1317"/>
        <w:gridCol w:w="2070"/>
      </w:tblGrid>
      <w:tr w:rsidR="00323F62">
        <w:trPr>
          <w:trHeight w:val="186"/>
        </w:trPr>
        <w:tc>
          <w:tcPr>
            <w:tcW w:w="510" w:type="dxa"/>
          </w:tcPr>
          <w:p w:rsidR="00323F62" w:rsidRDefault="005674BC">
            <w:pPr>
              <w:pStyle w:val="TableParagraph"/>
              <w:spacing w:before="14"/>
              <w:ind w:left="0" w:right="216"/>
              <w:jc w:val="right"/>
              <w:rPr>
                <w:sz w:val="12"/>
              </w:rPr>
            </w:pPr>
            <w:r>
              <w:rPr>
                <w:sz w:val="12"/>
              </w:rPr>
              <w:lastRenderedPageBreak/>
              <w:t>а</w:t>
            </w:r>
          </w:p>
        </w:tc>
        <w:tc>
          <w:tcPr>
            <w:tcW w:w="1242" w:type="dxa"/>
          </w:tcPr>
          <w:p w:rsidR="00323F62" w:rsidRDefault="005674BC">
            <w:pPr>
              <w:pStyle w:val="TableParagraph"/>
              <w:spacing w:before="14"/>
              <w:ind w:left="10"/>
              <w:jc w:val="center"/>
              <w:rPr>
                <w:sz w:val="12"/>
              </w:rPr>
            </w:pPr>
            <w:r>
              <w:rPr>
                <w:sz w:val="12"/>
              </w:rPr>
              <w:t>б</w:t>
            </w:r>
          </w:p>
        </w:tc>
        <w:tc>
          <w:tcPr>
            <w:tcW w:w="1179" w:type="dxa"/>
          </w:tcPr>
          <w:p w:rsidR="00323F62" w:rsidRDefault="005674BC">
            <w:pPr>
              <w:pStyle w:val="TableParagraph"/>
              <w:spacing w:before="14"/>
              <w:ind w:left="11"/>
              <w:jc w:val="center"/>
              <w:rPr>
                <w:sz w:val="12"/>
              </w:rPr>
            </w:pPr>
            <w:r>
              <w:rPr>
                <w:sz w:val="12"/>
              </w:rPr>
              <w:t>ц</w:t>
            </w:r>
          </w:p>
        </w:tc>
        <w:tc>
          <w:tcPr>
            <w:tcW w:w="802" w:type="dxa"/>
          </w:tcPr>
          <w:p w:rsidR="00323F62" w:rsidRDefault="005674BC">
            <w:pPr>
              <w:pStyle w:val="TableParagraph"/>
              <w:spacing w:before="14"/>
              <w:ind w:left="11"/>
              <w:jc w:val="center"/>
              <w:rPr>
                <w:sz w:val="12"/>
              </w:rPr>
            </w:pPr>
            <w:r>
              <w:rPr>
                <w:sz w:val="12"/>
              </w:rPr>
              <w:t>д</w:t>
            </w:r>
          </w:p>
        </w:tc>
        <w:tc>
          <w:tcPr>
            <w:tcW w:w="805" w:type="dxa"/>
          </w:tcPr>
          <w:p w:rsidR="00323F62" w:rsidRDefault="005674BC">
            <w:pPr>
              <w:pStyle w:val="TableParagraph"/>
              <w:spacing w:before="14"/>
              <w:ind w:left="12"/>
              <w:jc w:val="center"/>
              <w:rPr>
                <w:sz w:val="12"/>
              </w:rPr>
            </w:pPr>
            <w:r>
              <w:rPr>
                <w:sz w:val="12"/>
              </w:rPr>
              <w:t>е</w:t>
            </w:r>
          </w:p>
        </w:tc>
        <w:tc>
          <w:tcPr>
            <w:tcW w:w="1293" w:type="dxa"/>
          </w:tcPr>
          <w:p w:rsidR="00323F62" w:rsidRDefault="005674BC">
            <w:pPr>
              <w:pStyle w:val="TableParagraph"/>
              <w:spacing w:before="14"/>
              <w:ind w:left="11"/>
              <w:jc w:val="center"/>
              <w:rPr>
                <w:sz w:val="12"/>
              </w:rPr>
            </w:pPr>
            <w:r>
              <w:rPr>
                <w:sz w:val="12"/>
              </w:rPr>
              <w:t>ф</w:t>
            </w:r>
          </w:p>
        </w:tc>
        <w:tc>
          <w:tcPr>
            <w:tcW w:w="1265" w:type="dxa"/>
          </w:tcPr>
          <w:p w:rsidR="00323F62" w:rsidRDefault="005674BC">
            <w:pPr>
              <w:pStyle w:val="TableParagraph"/>
              <w:spacing w:before="14"/>
              <w:ind w:left="11"/>
              <w:jc w:val="center"/>
              <w:rPr>
                <w:sz w:val="12"/>
              </w:rPr>
            </w:pPr>
            <w:r>
              <w:rPr>
                <w:sz w:val="12"/>
              </w:rPr>
              <w:t>г</w:t>
            </w:r>
          </w:p>
        </w:tc>
        <w:tc>
          <w:tcPr>
            <w:tcW w:w="1317" w:type="dxa"/>
          </w:tcPr>
          <w:p w:rsidR="00323F62" w:rsidRDefault="005674BC">
            <w:pPr>
              <w:pStyle w:val="TableParagraph"/>
              <w:spacing w:before="14"/>
              <w:ind w:left="11"/>
              <w:jc w:val="center"/>
              <w:rPr>
                <w:sz w:val="12"/>
              </w:rPr>
            </w:pPr>
            <w:r>
              <w:rPr>
                <w:sz w:val="12"/>
              </w:rPr>
              <w:t>х</w:t>
            </w:r>
          </w:p>
        </w:tc>
        <w:tc>
          <w:tcPr>
            <w:tcW w:w="2070" w:type="dxa"/>
          </w:tcPr>
          <w:p w:rsidR="00323F62" w:rsidRDefault="005674BC">
            <w:pPr>
              <w:pStyle w:val="TableParagraph"/>
              <w:spacing w:before="14"/>
              <w:ind w:left="11"/>
              <w:jc w:val="center"/>
              <w:rPr>
                <w:sz w:val="12"/>
              </w:rPr>
            </w:pPr>
            <w:r>
              <w:rPr>
                <w:sz w:val="12"/>
              </w:rPr>
              <w:t>и</w:t>
            </w:r>
          </w:p>
        </w:tc>
      </w:tr>
      <w:tr w:rsidR="00323F62">
        <w:trPr>
          <w:trHeight w:val="1306"/>
        </w:trPr>
        <w:tc>
          <w:tcPr>
            <w:tcW w:w="510" w:type="dxa"/>
            <w:vMerge w:val="restart"/>
          </w:tcPr>
          <w:p w:rsidR="00323F62" w:rsidRDefault="00323F62">
            <w:pPr>
              <w:pStyle w:val="TableParagraph"/>
              <w:ind w:left="0"/>
              <w:rPr>
                <w:sz w:val="12"/>
              </w:rPr>
            </w:pPr>
          </w:p>
        </w:tc>
        <w:tc>
          <w:tcPr>
            <w:tcW w:w="1242" w:type="dxa"/>
            <w:vMerge w:val="restart"/>
          </w:tcPr>
          <w:p w:rsidR="00323F62" w:rsidRDefault="00323F62">
            <w:pPr>
              <w:pStyle w:val="TableParagraph"/>
              <w:ind w:left="0"/>
              <w:rPr>
                <w:sz w:val="12"/>
              </w:rPr>
            </w:pPr>
          </w:p>
        </w:tc>
        <w:tc>
          <w:tcPr>
            <w:tcW w:w="1179" w:type="dxa"/>
            <w:vMerge w:val="restart"/>
          </w:tcPr>
          <w:p w:rsidR="00323F62" w:rsidRDefault="00323F62">
            <w:pPr>
              <w:pStyle w:val="TableParagraph"/>
              <w:ind w:left="0"/>
              <w:rPr>
                <w:sz w:val="12"/>
              </w:rPr>
            </w:pPr>
          </w:p>
        </w:tc>
        <w:tc>
          <w:tcPr>
            <w:tcW w:w="802" w:type="dxa"/>
            <w:vMerge w:val="restart"/>
          </w:tcPr>
          <w:p w:rsidR="00323F62" w:rsidRDefault="00323F62">
            <w:pPr>
              <w:pStyle w:val="TableParagraph"/>
              <w:ind w:left="0"/>
              <w:rPr>
                <w:sz w:val="12"/>
              </w:rPr>
            </w:pPr>
          </w:p>
        </w:tc>
        <w:tc>
          <w:tcPr>
            <w:tcW w:w="805" w:type="dxa"/>
            <w:vMerge w:val="restart"/>
          </w:tcPr>
          <w:p w:rsidR="00323F62" w:rsidRDefault="00323F62">
            <w:pPr>
              <w:pStyle w:val="TableParagraph"/>
              <w:ind w:left="0"/>
              <w:rPr>
                <w:sz w:val="12"/>
              </w:rPr>
            </w:pPr>
          </w:p>
        </w:tc>
        <w:tc>
          <w:tcPr>
            <w:tcW w:w="1293" w:type="dxa"/>
          </w:tcPr>
          <w:p w:rsidR="00323F62" w:rsidRDefault="005674BC">
            <w:pPr>
              <w:pStyle w:val="TableParagraph"/>
              <w:spacing w:before="14" w:line="242" w:lineRule="auto"/>
              <w:ind w:right="31"/>
              <w:rPr>
                <w:sz w:val="12"/>
              </w:rPr>
            </w:pPr>
            <w:r>
              <w:rPr>
                <w:sz w:val="12"/>
              </w:rPr>
              <w:t>(б) Супстанца за бојење косе у неокси- дативним производима за бојење косе</w:t>
            </w:r>
          </w:p>
        </w:tc>
        <w:tc>
          <w:tcPr>
            <w:tcW w:w="1265" w:type="dxa"/>
            <w:vMerge w:val="restart"/>
          </w:tcPr>
          <w:p w:rsidR="00323F62" w:rsidRDefault="005674BC">
            <w:pPr>
              <w:pStyle w:val="TableParagraph"/>
              <w:spacing w:before="14" w:line="242" w:lineRule="auto"/>
              <w:rPr>
                <w:sz w:val="12"/>
              </w:rPr>
            </w:pPr>
            <w:r>
              <w:rPr>
                <w:sz w:val="12"/>
              </w:rPr>
              <w:t>(б) 0,68 % као слобод- на база</w:t>
            </w:r>
          </w:p>
          <w:p w:rsidR="00323F62" w:rsidRDefault="005674BC">
            <w:pPr>
              <w:pStyle w:val="TableParagraph"/>
              <w:spacing w:before="1" w:line="242" w:lineRule="auto"/>
              <w:ind w:right="156"/>
              <w:rPr>
                <w:sz w:val="12"/>
              </w:rPr>
            </w:pPr>
            <w:r>
              <w:rPr>
                <w:sz w:val="12"/>
              </w:rPr>
              <w:t>(1,0 % као дихидро- хлорид)</w:t>
            </w:r>
          </w:p>
        </w:tc>
        <w:tc>
          <w:tcPr>
            <w:tcW w:w="1317" w:type="dxa"/>
          </w:tcPr>
          <w:p w:rsidR="00323F62" w:rsidRDefault="005674BC">
            <w:pPr>
              <w:pStyle w:val="TableParagraph"/>
              <w:spacing w:before="14"/>
              <w:rPr>
                <w:sz w:val="12"/>
              </w:rPr>
            </w:pPr>
            <w:r>
              <w:rPr>
                <w:sz w:val="12"/>
              </w:rPr>
              <w:t>За a), б) и (ц):</w:t>
            </w:r>
          </w:p>
          <w:p w:rsidR="00323F62" w:rsidRDefault="005674BC">
            <w:pPr>
              <w:pStyle w:val="TableParagraph"/>
              <w:spacing w:before="2" w:line="242" w:lineRule="auto"/>
              <w:rPr>
                <w:sz w:val="12"/>
              </w:rPr>
            </w:pPr>
            <w:r>
              <w:rPr>
                <w:w w:val="66"/>
                <w:sz w:val="12"/>
              </w:rPr>
              <w:t xml:space="preserve"> </w:t>
            </w:r>
            <w:r>
              <w:rPr>
                <w:sz w:val="12"/>
              </w:rPr>
              <w:t>– Не користити са нитрозирајућим системима</w:t>
            </w:r>
          </w:p>
          <w:p w:rsidR="00323F62" w:rsidRDefault="005674BC">
            <w:pPr>
              <w:pStyle w:val="TableParagraph"/>
              <w:spacing w:before="2" w:line="242" w:lineRule="auto"/>
              <w:rPr>
                <w:sz w:val="12"/>
              </w:rPr>
            </w:pPr>
            <w:r>
              <w:rPr>
                <w:w w:val="66"/>
                <w:sz w:val="12"/>
              </w:rPr>
              <w:t xml:space="preserve"> </w:t>
            </w:r>
            <w:r>
              <w:rPr>
                <w:sz w:val="12"/>
              </w:rPr>
              <w:t>– Максималан садржај нитрозамина: 50 μg/kg</w:t>
            </w:r>
          </w:p>
          <w:p w:rsidR="00323F62" w:rsidRDefault="005674BC">
            <w:pPr>
              <w:pStyle w:val="TableParagraph"/>
              <w:spacing w:before="1" w:line="242" w:lineRule="auto"/>
              <w:ind w:right="204"/>
              <w:jc w:val="both"/>
              <w:rPr>
                <w:sz w:val="12"/>
              </w:rPr>
            </w:pPr>
            <w:r>
              <w:rPr>
                <w:w w:val="66"/>
                <w:sz w:val="12"/>
              </w:rPr>
              <w:t xml:space="preserve"> </w:t>
            </w:r>
            <w:r>
              <w:rPr>
                <w:sz w:val="12"/>
              </w:rPr>
              <w:t>–</w:t>
            </w:r>
            <w:r>
              <w:rPr>
                <w:spacing w:val="-11"/>
                <w:sz w:val="12"/>
              </w:rPr>
              <w:t xml:space="preserve"> </w:t>
            </w:r>
            <w:r>
              <w:rPr>
                <w:sz w:val="12"/>
              </w:rPr>
              <w:t>Чувати</w:t>
            </w:r>
            <w:r>
              <w:rPr>
                <w:spacing w:val="-11"/>
                <w:sz w:val="12"/>
              </w:rPr>
              <w:t xml:space="preserve"> </w:t>
            </w:r>
            <w:r>
              <w:rPr>
                <w:sz w:val="12"/>
              </w:rPr>
              <w:t>у</w:t>
            </w:r>
            <w:r>
              <w:rPr>
                <w:spacing w:val="-11"/>
                <w:sz w:val="12"/>
              </w:rPr>
              <w:t xml:space="preserve"> </w:t>
            </w:r>
            <w:r>
              <w:rPr>
                <w:sz w:val="12"/>
              </w:rPr>
              <w:t>контејне- рима који не садрже нитрите</w:t>
            </w:r>
          </w:p>
        </w:tc>
        <w:tc>
          <w:tcPr>
            <w:tcW w:w="2070" w:type="dxa"/>
          </w:tcPr>
          <w:p w:rsidR="00323F62" w:rsidRDefault="005674BC">
            <w:pPr>
              <w:pStyle w:val="TableParagraph"/>
              <w:spacing w:before="14" w:line="242" w:lineRule="auto"/>
              <w:rPr>
                <w:sz w:val="12"/>
              </w:rPr>
            </w:pPr>
            <w:r>
              <w:rPr>
                <w:sz w:val="12"/>
              </w:rPr>
              <w:t>(б) Може да изазове алергијску реакцију.</w:t>
            </w:r>
          </w:p>
        </w:tc>
      </w:tr>
      <w:tr w:rsidR="00323F62">
        <w:trPr>
          <w:trHeight w:val="3126"/>
        </w:trPr>
        <w:tc>
          <w:tcPr>
            <w:tcW w:w="510" w:type="dxa"/>
            <w:vMerge/>
            <w:tcBorders>
              <w:top w:val="nil"/>
            </w:tcBorders>
          </w:tcPr>
          <w:p w:rsidR="00323F62" w:rsidRDefault="00323F62">
            <w:pPr>
              <w:rPr>
                <w:sz w:val="2"/>
                <w:szCs w:val="2"/>
              </w:rPr>
            </w:pPr>
          </w:p>
        </w:tc>
        <w:tc>
          <w:tcPr>
            <w:tcW w:w="1242" w:type="dxa"/>
            <w:vMerge/>
            <w:tcBorders>
              <w:top w:val="nil"/>
            </w:tcBorders>
          </w:tcPr>
          <w:p w:rsidR="00323F62" w:rsidRDefault="00323F62">
            <w:pPr>
              <w:rPr>
                <w:sz w:val="2"/>
                <w:szCs w:val="2"/>
              </w:rPr>
            </w:pPr>
          </w:p>
        </w:tc>
        <w:tc>
          <w:tcPr>
            <w:tcW w:w="1179" w:type="dxa"/>
            <w:vMerge/>
            <w:tcBorders>
              <w:top w:val="nil"/>
            </w:tcBorders>
          </w:tcPr>
          <w:p w:rsidR="00323F62" w:rsidRDefault="00323F62">
            <w:pPr>
              <w:rPr>
                <w:sz w:val="2"/>
                <w:szCs w:val="2"/>
              </w:rPr>
            </w:pPr>
          </w:p>
        </w:tc>
        <w:tc>
          <w:tcPr>
            <w:tcW w:w="802" w:type="dxa"/>
            <w:vMerge/>
            <w:tcBorders>
              <w:top w:val="nil"/>
            </w:tcBorders>
          </w:tcPr>
          <w:p w:rsidR="00323F62" w:rsidRDefault="00323F62">
            <w:pPr>
              <w:rPr>
                <w:sz w:val="2"/>
                <w:szCs w:val="2"/>
              </w:rPr>
            </w:pPr>
          </w:p>
        </w:tc>
        <w:tc>
          <w:tcPr>
            <w:tcW w:w="805" w:type="dxa"/>
            <w:vMerge/>
            <w:tcBorders>
              <w:top w:val="nil"/>
            </w:tcBorders>
          </w:tcPr>
          <w:p w:rsidR="00323F62" w:rsidRDefault="00323F62">
            <w:pPr>
              <w:rPr>
                <w:sz w:val="2"/>
                <w:szCs w:val="2"/>
              </w:rPr>
            </w:pPr>
          </w:p>
        </w:tc>
        <w:tc>
          <w:tcPr>
            <w:tcW w:w="1293" w:type="dxa"/>
          </w:tcPr>
          <w:p w:rsidR="00323F62" w:rsidRDefault="005674BC">
            <w:pPr>
              <w:pStyle w:val="TableParagraph"/>
              <w:spacing w:before="14" w:line="242" w:lineRule="auto"/>
              <w:ind w:left="58" w:right="181"/>
              <w:rPr>
                <w:sz w:val="12"/>
              </w:rPr>
            </w:pPr>
            <w:r>
              <w:rPr>
                <w:sz w:val="12"/>
              </w:rPr>
              <w:t>(ц) Производи намењени за бојење трепавица</w:t>
            </w:r>
          </w:p>
        </w:tc>
        <w:tc>
          <w:tcPr>
            <w:tcW w:w="1265" w:type="dxa"/>
            <w:vMerge/>
            <w:tcBorders>
              <w:top w:val="nil"/>
            </w:tcBorders>
          </w:tcPr>
          <w:p w:rsidR="00323F62" w:rsidRDefault="00323F62">
            <w:pPr>
              <w:rPr>
                <w:sz w:val="2"/>
                <w:szCs w:val="2"/>
              </w:rPr>
            </w:pPr>
          </w:p>
        </w:tc>
        <w:tc>
          <w:tcPr>
            <w:tcW w:w="1317" w:type="dxa"/>
          </w:tcPr>
          <w:p w:rsidR="00323F62" w:rsidRDefault="005674BC">
            <w:pPr>
              <w:pStyle w:val="TableParagraph"/>
              <w:spacing w:before="14" w:line="242" w:lineRule="auto"/>
              <w:ind w:right="93"/>
              <w:rPr>
                <w:sz w:val="12"/>
              </w:rPr>
            </w:pPr>
            <w:r>
              <w:rPr>
                <w:sz w:val="12"/>
              </w:rPr>
              <w:t>(ц) Само за професио- налну употребу.</w:t>
            </w:r>
          </w:p>
        </w:tc>
        <w:tc>
          <w:tcPr>
            <w:tcW w:w="2070" w:type="dxa"/>
          </w:tcPr>
          <w:p w:rsidR="00323F62" w:rsidRDefault="005674BC">
            <w:pPr>
              <w:pStyle w:val="TableParagraph"/>
              <w:spacing w:before="14" w:line="242" w:lineRule="auto"/>
              <w:rPr>
                <w:sz w:val="12"/>
              </w:rPr>
            </w:pPr>
            <w:r>
              <w:rPr>
                <w:sz w:val="12"/>
              </w:rPr>
              <w:t>(ц) Мора бити наведено на декла- рацији:</w:t>
            </w:r>
          </w:p>
          <w:p w:rsidR="00323F62" w:rsidRDefault="005674BC">
            <w:pPr>
              <w:pStyle w:val="TableParagraph"/>
              <w:spacing w:before="2"/>
              <w:rPr>
                <w:sz w:val="12"/>
              </w:rPr>
            </w:pPr>
            <w:r>
              <w:rPr>
                <w:sz w:val="12"/>
              </w:rPr>
              <w:t>Однос приликом мешања.</w:t>
            </w:r>
          </w:p>
          <w:p w:rsidR="00323F62" w:rsidRDefault="005674BC">
            <w:pPr>
              <w:pStyle w:val="TableParagraph"/>
              <w:spacing w:before="30"/>
              <w:ind w:right="63"/>
              <w:rPr>
                <w:sz w:val="12"/>
              </w:rPr>
            </w:pPr>
            <w:r>
              <w:rPr>
                <w:sz w:val="12"/>
              </w:rPr>
              <w:t xml:space="preserve">’ </w:t>
            </w:r>
            <w:r>
              <w:rPr>
                <w:noProof/>
                <w:spacing w:val="1"/>
                <w:position w:val="1"/>
                <w:sz w:val="12"/>
              </w:rPr>
              <w:drawing>
                <wp:inline distT="0" distB="0" distL="0" distR="0">
                  <wp:extent cx="145084" cy="135483"/>
                  <wp:effectExtent l="0" t="0" r="0" b="0"/>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Овај производ може да</w:t>
            </w:r>
            <w:r>
              <w:rPr>
                <w:spacing w:val="-20"/>
                <w:sz w:val="12"/>
              </w:rPr>
              <w:t xml:space="preserve"> </w:t>
            </w:r>
            <w:r>
              <w:rPr>
                <w:sz w:val="12"/>
              </w:rPr>
              <w:t>изазове озбиљне алергијске</w:t>
            </w:r>
            <w:r>
              <w:rPr>
                <w:spacing w:val="-2"/>
                <w:sz w:val="12"/>
              </w:rPr>
              <w:t xml:space="preserve"> </w:t>
            </w:r>
            <w:r>
              <w:rPr>
                <w:sz w:val="12"/>
              </w:rPr>
              <w:t>реакције.</w:t>
            </w:r>
          </w:p>
          <w:p w:rsidR="00323F62" w:rsidRDefault="005674BC">
            <w:pPr>
              <w:pStyle w:val="TableParagraph"/>
              <w:spacing w:before="3" w:line="242" w:lineRule="auto"/>
              <w:ind w:right="328"/>
              <w:jc w:val="both"/>
              <w:rPr>
                <w:sz w:val="12"/>
              </w:rPr>
            </w:pPr>
            <w:r>
              <w:rPr>
                <w:sz w:val="12"/>
              </w:rPr>
              <w:t>Прочитајте и следите упутства. Овај производ није намењен за употребу на особама млађим од 16 година. Привремене</w:t>
            </w:r>
            <w:r>
              <w:rPr>
                <w:spacing w:val="-20"/>
                <w:sz w:val="12"/>
              </w:rPr>
              <w:t xml:space="preserve"> </w:t>
            </w:r>
            <w:r>
              <w:rPr>
                <w:sz w:val="12"/>
              </w:rPr>
              <w:t>тетоваже</w:t>
            </w:r>
          </w:p>
          <w:p w:rsidR="00323F62" w:rsidRDefault="005674BC">
            <w:pPr>
              <w:pStyle w:val="TableParagraph"/>
              <w:spacing w:before="3" w:line="242" w:lineRule="auto"/>
              <w:ind w:right="63"/>
              <w:rPr>
                <w:sz w:val="12"/>
              </w:rPr>
            </w:pPr>
            <w:r>
              <w:rPr>
                <w:sz w:val="12"/>
              </w:rPr>
              <w:t>„црном каном” могу повећати ризик од алергије.</w:t>
            </w:r>
          </w:p>
          <w:p w:rsidR="00323F62" w:rsidRDefault="005674BC">
            <w:pPr>
              <w:pStyle w:val="TableParagraph"/>
              <w:spacing w:before="1"/>
              <w:rPr>
                <w:sz w:val="12"/>
              </w:rPr>
            </w:pPr>
            <w:r>
              <w:rPr>
                <w:sz w:val="12"/>
              </w:rPr>
              <w:t>Не бојите трепавице ако потрошач:</w:t>
            </w:r>
          </w:p>
          <w:p w:rsidR="00323F62" w:rsidRDefault="005674BC">
            <w:pPr>
              <w:pStyle w:val="TableParagraph"/>
              <w:spacing w:before="2" w:line="242" w:lineRule="auto"/>
              <w:rPr>
                <w:sz w:val="12"/>
              </w:rPr>
            </w:pPr>
            <w:r>
              <w:rPr>
                <w:w w:val="66"/>
                <w:sz w:val="12"/>
              </w:rPr>
              <w:t xml:space="preserve"> </w:t>
            </w:r>
            <w:r>
              <w:rPr>
                <w:sz w:val="12"/>
              </w:rPr>
              <w:t>– има осип на лицу или имате осе- тљив, иритиран и о</w:t>
            </w:r>
            <w:r>
              <w:rPr>
                <w:sz w:val="12"/>
              </w:rPr>
              <w:t>штећен скалп,</w:t>
            </w:r>
          </w:p>
          <w:p w:rsidR="00323F62" w:rsidRDefault="005674BC">
            <w:pPr>
              <w:pStyle w:val="TableParagraph"/>
              <w:spacing w:before="2" w:line="242" w:lineRule="auto"/>
              <w:rPr>
                <w:sz w:val="12"/>
              </w:rPr>
            </w:pPr>
            <w:r>
              <w:rPr>
                <w:w w:val="66"/>
                <w:sz w:val="12"/>
              </w:rPr>
              <w:t xml:space="preserve"> </w:t>
            </w:r>
            <w:r>
              <w:rPr>
                <w:sz w:val="12"/>
              </w:rPr>
              <w:t>– је већ имао било какву реакцију након бојења косе или трепавица,</w:t>
            </w:r>
          </w:p>
          <w:p w:rsidR="00323F62" w:rsidRDefault="005674BC">
            <w:pPr>
              <w:pStyle w:val="TableParagraph"/>
              <w:spacing w:before="1" w:line="242" w:lineRule="auto"/>
              <w:rPr>
                <w:sz w:val="12"/>
              </w:rPr>
            </w:pPr>
            <w:r>
              <w:rPr>
                <w:w w:val="66"/>
                <w:sz w:val="12"/>
              </w:rPr>
              <w:t xml:space="preserve"> </w:t>
            </w:r>
            <w:r>
              <w:rPr>
                <w:sz w:val="12"/>
              </w:rPr>
              <w:t>– је раније имао реакцију на привре- мену тетоважу „црном каном”.</w:t>
            </w:r>
          </w:p>
          <w:p w:rsidR="00323F62" w:rsidRDefault="005674BC">
            <w:pPr>
              <w:pStyle w:val="TableParagraph"/>
              <w:spacing w:before="1" w:line="242" w:lineRule="auto"/>
              <w:ind w:right="257"/>
              <w:jc w:val="both"/>
              <w:rPr>
                <w:sz w:val="12"/>
              </w:rPr>
            </w:pPr>
            <w:r>
              <w:rPr>
                <w:sz w:val="12"/>
              </w:rPr>
              <w:t xml:space="preserve">Само за професионалну </w:t>
            </w:r>
            <w:r>
              <w:rPr>
                <w:spacing w:val="-3"/>
                <w:sz w:val="12"/>
              </w:rPr>
              <w:t xml:space="preserve">употребу. </w:t>
            </w:r>
            <w:r>
              <w:rPr>
                <w:sz w:val="12"/>
              </w:rPr>
              <w:t xml:space="preserve">Исперите очи одмах </w:t>
            </w:r>
            <w:r>
              <w:rPr>
                <w:spacing w:val="-3"/>
                <w:sz w:val="12"/>
              </w:rPr>
              <w:t xml:space="preserve">ако </w:t>
            </w:r>
            <w:r>
              <w:rPr>
                <w:sz w:val="12"/>
              </w:rPr>
              <w:t>производ дође у контакт са њима.’</w:t>
            </w:r>
          </w:p>
        </w:tc>
      </w:tr>
      <w:tr w:rsidR="00323F62">
        <w:trPr>
          <w:trHeight w:val="606"/>
        </w:trPr>
        <w:tc>
          <w:tcPr>
            <w:tcW w:w="510" w:type="dxa"/>
          </w:tcPr>
          <w:p w:rsidR="00323F62" w:rsidRDefault="005674BC">
            <w:pPr>
              <w:pStyle w:val="TableParagraph"/>
              <w:spacing w:before="14"/>
              <w:ind w:left="0" w:right="261"/>
              <w:jc w:val="right"/>
              <w:rPr>
                <w:sz w:val="12"/>
              </w:rPr>
            </w:pPr>
            <w:r>
              <w:rPr>
                <w:sz w:val="12"/>
              </w:rPr>
              <w:t>204</w:t>
            </w:r>
          </w:p>
        </w:tc>
        <w:tc>
          <w:tcPr>
            <w:tcW w:w="1242" w:type="dxa"/>
          </w:tcPr>
          <w:p w:rsidR="00323F62" w:rsidRDefault="005674BC">
            <w:pPr>
              <w:pStyle w:val="TableParagraph"/>
              <w:spacing w:before="15"/>
              <w:ind w:left="56"/>
              <w:rPr>
                <w:i/>
                <w:sz w:val="12"/>
              </w:rPr>
            </w:pPr>
            <w:r>
              <w:rPr>
                <w:sz w:val="12"/>
              </w:rPr>
              <w:t>2,3-Дихидро-1</w:t>
            </w:r>
            <w:r>
              <w:rPr>
                <w:i/>
                <w:sz w:val="12"/>
              </w:rPr>
              <w:t>H-</w:t>
            </w:r>
          </w:p>
          <w:p w:rsidR="00323F62" w:rsidRDefault="005674BC">
            <w:pPr>
              <w:pStyle w:val="TableParagraph"/>
              <w:spacing w:before="2" w:line="242" w:lineRule="auto"/>
              <w:ind w:left="56"/>
              <w:rPr>
                <w:sz w:val="12"/>
              </w:rPr>
            </w:pPr>
            <w:r>
              <w:rPr>
                <w:sz w:val="12"/>
              </w:rPr>
              <w:t>-индол-5,6-диол и његова хидробромид- на со (</w:t>
            </w:r>
            <w:r>
              <w:rPr>
                <w:position w:val="4"/>
                <w:sz w:val="7"/>
              </w:rPr>
              <w:t>17</w:t>
            </w:r>
            <w:r>
              <w:rPr>
                <w:sz w:val="12"/>
              </w:rPr>
              <w:t>)</w:t>
            </w:r>
          </w:p>
        </w:tc>
        <w:tc>
          <w:tcPr>
            <w:tcW w:w="1179" w:type="dxa"/>
          </w:tcPr>
          <w:p w:rsidR="00323F62" w:rsidRDefault="005674BC">
            <w:pPr>
              <w:pStyle w:val="TableParagraph"/>
              <w:spacing w:before="14"/>
              <w:rPr>
                <w:sz w:val="12"/>
              </w:rPr>
            </w:pPr>
            <w:r>
              <w:rPr>
                <w:sz w:val="12"/>
              </w:rPr>
              <w:t>Dihydroxyindoline</w:t>
            </w:r>
          </w:p>
          <w:p w:rsidR="00323F62" w:rsidRDefault="00323F62">
            <w:pPr>
              <w:pStyle w:val="TableParagraph"/>
              <w:spacing w:before="4"/>
              <w:ind w:left="0"/>
              <w:rPr>
                <w:b/>
                <w:sz w:val="12"/>
              </w:rPr>
            </w:pPr>
          </w:p>
          <w:p w:rsidR="00323F62" w:rsidRDefault="005674BC">
            <w:pPr>
              <w:pStyle w:val="TableParagraph"/>
              <w:spacing w:line="242" w:lineRule="auto"/>
              <w:ind w:right="178"/>
              <w:rPr>
                <w:sz w:val="12"/>
              </w:rPr>
            </w:pPr>
            <w:r>
              <w:rPr>
                <w:sz w:val="12"/>
              </w:rPr>
              <w:t>Dihydroxyindoline HBr</w:t>
            </w:r>
          </w:p>
        </w:tc>
        <w:tc>
          <w:tcPr>
            <w:tcW w:w="802" w:type="dxa"/>
          </w:tcPr>
          <w:p w:rsidR="00323F62" w:rsidRDefault="005674BC">
            <w:pPr>
              <w:pStyle w:val="TableParagraph"/>
              <w:spacing w:before="14"/>
              <w:rPr>
                <w:sz w:val="12"/>
              </w:rPr>
            </w:pPr>
            <w:r>
              <w:rPr>
                <w:sz w:val="12"/>
              </w:rPr>
              <w:t>29539-03-5 /</w:t>
            </w:r>
          </w:p>
          <w:p w:rsidR="00323F62" w:rsidRDefault="005674BC">
            <w:pPr>
              <w:pStyle w:val="TableParagraph"/>
              <w:spacing w:before="2"/>
              <w:rPr>
                <w:sz w:val="12"/>
              </w:rPr>
            </w:pPr>
            <w:r>
              <w:rPr>
                <w:sz w:val="12"/>
              </w:rPr>
              <w:t>138937-28-7</w:t>
            </w:r>
          </w:p>
        </w:tc>
        <w:tc>
          <w:tcPr>
            <w:tcW w:w="805" w:type="dxa"/>
          </w:tcPr>
          <w:p w:rsidR="00323F62" w:rsidRDefault="005674BC">
            <w:pPr>
              <w:pStyle w:val="TableParagraph"/>
              <w:spacing w:before="14"/>
              <w:rPr>
                <w:sz w:val="12"/>
              </w:rPr>
            </w:pPr>
            <w:r>
              <w:rPr>
                <w:sz w:val="12"/>
              </w:rPr>
              <w:t>- / 421-170-6</w:t>
            </w:r>
          </w:p>
        </w:tc>
        <w:tc>
          <w:tcPr>
            <w:tcW w:w="1293" w:type="dxa"/>
          </w:tcPr>
          <w:p w:rsidR="00323F62" w:rsidRDefault="005674BC">
            <w:pPr>
              <w:pStyle w:val="TableParagraph"/>
              <w:spacing w:before="14" w:line="242" w:lineRule="auto"/>
              <w:ind w:right="170"/>
              <w:jc w:val="both"/>
              <w:rPr>
                <w:sz w:val="12"/>
              </w:rPr>
            </w:pPr>
            <w:r>
              <w:rPr>
                <w:sz w:val="12"/>
              </w:rPr>
              <w:t>Супстанца за бојење косе у неоксидатив- ним производима за бојење косе</w:t>
            </w:r>
          </w:p>
        </w:tc>
        <w:tc>
          <w:tcPr>
            <w:tcW w:w="1265" w:type="dxa"/>
          </w:tcPr>
          <w:p w:rsidR="00323F62" w:rsidRDefault="005674BC">
            <w:pPr>
              <w:pStyle w:val="TableParagraph"/>
              <w:spacing w:before="14"/>
              <w:rPr>
                <w:sz w:val="12"/>
              </w:rPr>
            </w:pPr>
            <w:r>
              <w:rPr>
                <w:sz w:val="12"/>
              </w:rPr>
              <w:t>2,0 %</w:t>
            </w:r>
          </w:p>
        </w:tc>
        <w:tc>
          <w:tcPr>
            <w:tcW w:w="1317" w:type="dxa"/>
          </w:tcPr>
          <w:p w:rsidR="00323F62" w:rsidRDefault="00323F62">
            <w:pPr>
              <w:pStyle w:val="TableParagraph"/>
              <w:ind w:left="0"/>
              <w:rPr>
                <w:sz w:val="12"/>
              </w:rPr>
            </w:pPr>
          </w:p>
        </w:tc>
        <w:tc>
          <w:tcPr>
            <w:tcW w:w="2070" w:type="dxa"/>
          </w:tcPr>
          <w:p w:rsidR="00323F62" w:rsidRDefault="005674BC">
            <w:pPr>
              <w:pStyle w:val="TableParagraph"/>
              <w:spacing w:before="14"/>
              <w:ind w:left="11" w:right="50"/>
              <w:jc w:val="center"/>
              <w:rPr>
                <w:sz w:val="12"/>
              </w:rPr>
            </w:pPr>
            <w:r>
              <w:rPr>
                <w:sz w:val="12"/>
              </w:rPr>
              <w:t>Може да изазове алергијску реакцију</w:t>
            </w:r>
          </w:p>
        </w:tc>
      </w:tr>
      <w:tr w:rsidR="00323F62">
        <w:trPr>
          <w:trHeight w:val="186"/>
        </w:trPr>
        <w:tc>
          <w:tcPr>
            <w:tcW w:w="510" w:type="dxa"/>
          </w:tcPr>
          <w:p w:rsidR="00323F62" w:rsidRDefault="005674BC">
            <w:pPr>
              <w:pStyle w:val="TableParagraph"/>
              <w:spacing w:before="14"/>
              <w:ind w:left="0" w:right="261"/>
              <w:jc w:val="right"/>
              <w:rPr>
                <w:sz w:val="12"/>
              </w:rPr>
            </w:pPr>
            <w:r>
              <w:rPr>
                <w:sz w:val="12"/>
              </w:rPr>
              <w:t>205</w:t>
            </w:r>
          </w:p>
        </w:tc>
        <w:tc>
          <w:tcPr>
            <w:tcW w:w="1242" w:type="dxa"/>
          </w:tcPr>
          <w:p w:rsidR="00323F62" w:rsidRDefault="005674BC">
            <w:pPr>
              <w:pStyle w:val="TableParagraph"/>
              <w:spacing w:before="14"/>
              <w:rPr>
                <w:sz w:val="12"/>
              </w:rPr>
            </w:pPr>
            <w:r>
              <w:rPr>
                <w:sz w:val="12"/>
              </w:rPr>
              <w:t>Видети 219</w:t>
            </w:r>
          </w:p>
        </w:tc>
        <w:tc>
          <w:tcPr>
            <w:tcW w:w="1179" w:type="dxa"/>
          </w:tcPr>
          <w:p w:rsidR="00323F62" w:rsidRDefault="00323F62">
            <w:pPr>
              <w:pStyle w:val="TableParagraph"/>
              <w:ind w:left="0"/>
              <w:rPr>
                <w:sz w:val="12"/>
              </w:rPr>
            </w:pPr>
          </w:p>
        </w:tc>
        <w:tc>
          <w:tcPr>
            <w:tcW w:w="802" w:type="dxa"/>
          </w:tcPr>
          <w:p w:rsidR="00323F62" w:rsidRDefault="00323F62">
            <w:pPr>
              <w:pStyle w:val="TableParagraph"/>
              <w:ind w:left="0"/>
              <w:rPr>
                <w:sz w:val="12"/>
              </w:rPr>
            </w:pPr>
          </w:p>
        </w:tc>
        <w:tc>
          <w:tcPr>
            <w:tcW w:w="805" w:type="dxa"/>
          </w:tcPr>
          <w:p w:rsidR="00323F62" w:rsidRDefault="00323F62">
            <w:pPr>
              <w:pStyle w:val="TableParagraph"/>
              <w:ind w:left="0"/>
              <w:rPr>
                <w:sz w:val="12"/>
              </w:rPr>
            </w:pPr>
          </w:p>
        </w:tc>
        <w:tc>
          <w:tcPr>
            <w:tcW w:w="1293" w:type="dxa"/>
          </w:tcPr>
          <w:p w:rsidR="00323F62" w:rsidRDefault="00323F62">
            <w:pPr>
              <w:pStyle w:val="TableParagraph"/>
              <w:ind w:left="0"/>
              <w:rPr>
                <w:sz w:val="12"/>
              </w:rPr>
            </w:pPr>
          </w:p>
        </w:tc>
        <w:tc>
          <w:tcPr>
            <w:tcW w:w="1265" w:type="dxa"/>
          </w:tcPr>
          <w:p w:rsidR="00323F62" w:rsidRDefault="00323F62">
            <w:pPr>
              <w:pStyle w:val="TableParagraph"/>
              <w:ind w:left="0"/>
              <w:rPr>
                <w:sz w:val="12"/>
              </w:rPr>
            </w:pPr>
          </w:p>
        </w:tc>
        <w:tc>
          <w:tcPr>
            <w:tcW w:w="1317" w:type="dxa"/>
          </w:tcPr>
          <w:p w:rsidR="00323F62" w:rsidRDefault="00323F62">
            <w:pPr>
              <w:pStyle w:val="TableParagraph"/>
              <w:ind w:left="0"/>
              <w:rPr>
                <w:sz w:val="12"/>
              </w:rPr>
            </w:pPr>
          </w:p>
        </w:tc>
        <w:tc>
          <w:tcPr>
            <w:tcW w:w="2070" w:type="dxa"/>
          </w:tcPr>
          <w:p w:rsidR="00323F62" w:rsidRDefault="00323F62">
            <w:pPr>
              <w:pStyle w:val="TableParagraph"/>
              <w:ind w:left="0"/>
              <w:rPr>
                <w:sz w:val="12"/>
              </w:rPr>
            </w:pPr>
          </w:p>
        </w:tc>
      </w:tr>
      <w:tr w:rsidR="00323F62">
        <w:trPr>
          <w:trHeight w:val="2706"/>
        </w:trPr>
        <w:tc>
          <w:tcPr>
            <w:tcW w:w="510" w:type="dxa"/>
            <w:vMerge w:val="restart"/>
          </w:tcPr>
          <w:p w:rsidR="00323F62" w:rsidRDefault="005674BC">
            <w:pPr>
              <w:pStyle w:val="TableParagraph"/>
              <w:spacing w:before="14"/>
              <w:ind w:left="56"/>
              <w:rPr>
                <w:sz w:val="12"/>
              </w:rPr>
            </w:pPr>
            <w:r>
              <w:rPr>
                <w:sz w:val="12"/>
              </w:rPr>
              <w:t>206</w:t>
            </w:r>
          </w:p>
        </w:tc>
        <w:tc>
          <w:tcPr>
            <w:tcW w:w="1242" w:type="dxa"/>
            <w:vMerge w:val="restart"/>
          </w:tcPr>
          <w:p w:rsidR="00323F62" w:rsidRDefault="005674BC">
            <w:pPr>
              <w:pStyle w:val="TableParagraph"/>
              <w:spacing w:before="14"/>
              <w:rPr>
                <w:sz w:val="12"/>
              </w:rPr>
            </w:pPr>
            <w:r>
              <w:rPr>
                <w:sz w:val="12"/>
              </w:rPr>
              <w:t>3-(2-Хидроксиетил)-</w:t>
            </w:r>
          </w:p>
          <w:p w:rsidR="00323F62" w:rsidRDefault="005674BC">
            <w:pPr>
              <w:pStyle w:val="TableParagraph"/>
              <w:spacing w:before="2" w:line="242" w:lineRule="auto"/>
              <w:ind w:right="95"/>
              <w:rPr>
                <w:sz w:val="12"/>
              </w:rPr>
            </w:pPr>
            <w:r>
              <w:rPr>
                <w:sz w:val="12"/>
              </w:rPr>
              <w:t>-</w:t>
            </w:r>
            <w:r>
              <w:rPr>
                <w:i/>
                <w:sz w:val="12"/>
              </w:rPr>
              <w:t>p</w:t>
            </w:r>
            <w:r>
              <w:rPr>
                <w:sz w:val="12"/>
              </w:rPr>
              <w:t>-фенилендиамони- јум сулфат</w:t>
            </w:r>
          </w:p>
        </w:tc>
        <w:tc>
          <w:tcPr>
            <w:tcW w:w="1179" w:type="dxa"/>
            <w:vMerge w:val="restart"/>
          </w:tcPr>
          <w:p w:rsidR="00323F62" w:rsidRDefault="005674BC">
            <w:pPr>
              <w:pStyle w:val="TableParagraph"/>
              <w:spacing w:before="14" w:line="242" w:lineRule="auto"/>
              <w:ind w:right="212"/>
              <w:rPr>
                <w:sz w:val="12"/>
              </w:rPr>
            </w:pPr>
            <w:r>
              <w:rPr>
                <w:sz w:val="12"/>
              </w:rPr>
              <w:t>Hydroxyethyl-p- phenylenediamine sulfate</w:t>
            </w:r>
          </w:p>
        </w:tc>
        <w:tc>
          <w:tcPr>
            <w:tcW w:w="802" w:type="dxa"/>
            <w:vMerge w:val="restart"/>
          </w:tcPr>
          <w:p w:rsidR="00323F62" w:rsidRDefault="005674BC">
            <w:pPr>
              <w:pStyle w:val="TableParagraph"/>
              <w:spacing w:before="14"/>
              <w:rPr>
                <w:sz w:val="12"/>
              </w:rPr>
            </w:pPr>
            <w:r>
              <w:rPr>
                <w:sz w:val="12"/>
              </w:rPr>
              <w:t>93841-25-9</w:t>
            </w:r>
          </w:p>
        </w:tc>
        <w:tc>
          <w:tcPr>
            <w:tcW w:w="805" w:type="dxa"/>
            <w:vMerge w:val="restart"/>
          </w:tcPr>
          <w:p w:rsidR="00323F62" w:rsidRDefault="005674BC">
            <w:pPr>
              <w:pStyle w:val="TableParagraph"/>
              <w:spacing w:before="14"/>
              <w:rPr>
                <w:sz w:val="12"/>
              </w:rPr>
            </w:pPr>
            <w:r>
              <w:rPr>
                <w:sz w:val="12"/>
              </w:rPr>
              <w:t>298-995-1</w:t>
            </w:r>
          </w:p>
        </w:tc>
        <w:tc>
          <w:tcPr>
            <w:tcW w:w="1293" w:type="dxa"/>
          </w:tcPr>
          <w:p w:rsidR="00323F62" w:rsidRDefault="005674BC">
            <w:pPr>
              <w:pStyle w:val="TableParagraph"/>
              <w:spacing w:before="14" w:line="242" w:lineRule="auto"/>
              <w:ind w:left="58" w:right="74"/>
              <w:rPr>
                <w:sz w:val="12"/>
              </w:rPr>
            </w:pPr>
            <w:r>
              <w:rPr>
                <w:sz w:val="12"/>
              </w:rPr>
              <w:t>(а) Супстанца за бојење косе у оксида- тивним производима за бојење косе</w:t>
            </w:r>
          </w:p>
        </w:tc>
        <w:tc>
          <w:tcPr>
            <w:tcW w:w="1265" w:type="dxa"/>
            <w:vMerge w:val="restart"/>
          </w:tcPr>
          <w:p w:rsidR="00323F62" w:rsidRDefault="00323F62">
            <w:pPr>
              <w:pStyle w:val="TableParagraph"/>
              <w:ind w:left="0"/>
              <w:rPr>
                <w:sz w:val="12"/>
              </w:rPr>
            </w:pPr>
          </w:p>
        </w:tc>
        <w:tc>
          <w:tcPr>
            <w:tcW w:w="1317" w:type="dxa"/>
          </w:tcPr>
          <w:p w:rsidR="00323F62" w:rsidRDefault="005674BC">
            <w:pPr>
              <w:pStyle w:val="TableParagraph"/>
              <w:spacing w:before="14" w:line="242" w:lineRule="auto"/>
              <w:ind w:right="126"/>
              <w:rPr>
                <w:sz w:val="12"/>
              </w:rPr>
            </w:pPr>
            <w:r>
              <w:rPr>
                <w:sz w:val="12"/>
              </w:rPr>
              <w:t>(а) Након мешања под оксидативним условима</w:t>
            </w:r>
            <w:r>
              <w:rPr>
                <w:spacing w:val="-8"/>
                <w:sz w:val="12"/>
              </w:rPr>
              <w:t xml:space="preserve"> </w:t>
            </w:r>
            <w:r>
              <w:rPr>
                <w:sz w:val="12"/>
              </w:rPr>
              <w:t>максимална концентрација која се примењује на косу</w:t>
            </w:r>
            <w:r>
              <w:rPr>
                <w:spacing w:val="-15"/>
                <w:sz w:val="12"/>
              </w:rPr>
              <w:t xml:space="preserve"> </w:t>
            </w:r>
            <w:r>
              <w:rPr>
                <w:sz w:val="12"/>
              </w:rPr>
              <w:t>не</w:t>
            </w:r>
          </w:p>
          <w:p w:rsidR="00323F62" w:rsidRDefault="005674BC">
            <w:pPr>
              <w:pStyle w:val="TableParagraph"/>
              <w:spacing w:before="4" w:line="242" w:lineRule="auto"/>
              <w:rPr>
                <w:sz w:val="12"/>
              </w:rPr>
            </w:pPr>
            <w:r>
              <w:rPr>
                <w:sz w:val="12"/>
              </w:rPr>
              <w:t>сме прећи 2,0 % (рачу- нато као сулфат)</w:t>
            </w:r>
          </w:p>
        </w:tc>
        <w:tc>
          <w:tcPr>
            <w:tcW w:w="2070" w:type="dxa"/>
          </w:tcPr>
          <w:p w:rsidR="00323F62" w:rsidRDefault="005674BC">
            <w:pPr>
              <w:pStyle w:val="TableParagraph"/>
              <w:spacing w:before="14" w:line="242" w:lineRule="auto"/>
              <w:rPr>
                <w:sz w:val="12"/>
              </w:rPr>
            </w:pPr>
            <w:r>
              <w:rPr>
                <w:sz w:val="12"/>
              </w:rPr>
              <w:t>(а) Мора бити наведено на декла- рацији:</w:t>
            </w:r>
          </w:p>
          <w:p w:rsidR="00323F62" w:rsidRDefault="005674BC">
            <w:pPr>
              <w:pStyle w:val="TableParagraph"/>
              <w:spacing w:before="2"/>
              <w:rPr>
                <w:sz w:val="12"/>
              </w:rPr>
            </w:pPr>
            <w:r>
              <w:rPr>
                <w:sz w:val="12"/>
              </w:rPr>
              <w:t>Однос приликом мешања.</w:t>
            </w:r>
          </w:p>
          <w:p w:rsidR="00323F62" w:rsidRDefault="005674BC">
            <w:pPr>
              <w:pStyle w:val="TableParagraph"/>
              <w:spacing w:before="30"/>
              <w:ind w:right="208"/>
              <w:rPr>
                <w:sz w:val="12"/>
              </w:rPr>
            </w:pPr>
            <w:r>
              <w:rPr>
                <w:sz w:val="12"/>
              </w:rPr>
              <w:t xml:space="preserve">’ </w:t>
            </w:r>
            <w:r>
              <w:rPr>
                <w:noProof/>
                <w:spacing w:val="1"/>
                <w:position w:val="1"/>
                <w:sz w:val="12"/>
              </w:rPr>
              <w:drawing>
                <wp:inline distT="0" distB="0" distL="0" distR="0">
                  <wp:extent cx="145084" cy="135483"/>
                  <wp:effectExtent l="0" t="0" r="0" b="0"/>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3"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before="3" w:line="242" w:lineRule="auto"/>
              <w:rPr>
                <w:sz w:val="12"/>
              </w:rPr>
            </w:pPr>
            <w:r>
              <w:rPr>
                <w:sz w:val="12"/>
              </w:rPr>
              <w:t>Привремене тетоваже „црном каном” могу повећати ризик од алергије.</w:t>
            </w:r>
          </w:p>
          <w:p w:rsidR="00323F62" w:rsidRDefault="005674BC">
            <w:pPr>
              <w:pStyle w:val="TableParagraph"/>
              <w:spacing w:before="1"/>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r>
              <w:rPr>
                <w:sz w:val="12"/>
              </w:rPr>
              <w:t>,</w:t>
            </w:r>
          </w:p>
          <w:p w:rsidR="00323F62" w:rsidRDefault="005674BC">
            <w:pPr>
              <w:pStyle w:val="TableParagraph"/>
              <w:spacing w:before="2"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1" w:line="242" w:lineRule="auto"/>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3126"/>
        </w:trPr>
        <w:tc>
          <w:tcPr>
            <w:tcW w:w="510" w:type="dxa"/>
            <w:vMerge/>
            <w:tcBorders>
              <w:top w:val="nil"/>
            </w:tcBorders>
          </w:tcPr>
          <w:p w:rsidR="00323F62" w:rsidRDefault="00323F62">
            <w:pPr>
              <w:rPr>
                <w:sz w:val="2"/>
                <w:szCs w:val="2"/>
              </w:rPr>
            </w:pPr>
          </w:p>
        </w:tc>
        <w:tc>
          <w:tcPr>
            <w:tcW w:w="1242" w:type="dxa"/>
            <w:vMerge/>
            <w:tcBorders>
              <w:top w:val="nil"/>
            </w:tcBorders>
          </w:tcPr>
          <w:p w:rsidR="00323F62" w:rsidRDefault="00323F62">
            <w:pPr>
              <w:rPr>
                <w:sz w:val="2"/>
                <w:szCs w:val="2"/>
              </w:rPr>
            </w:pPr>
          </w:p>
        </w:tc>
        <w:tc>
          <w:tcPr>
            <w:tcW w:w="1179" w:type="dxa"/>
            <w:vMerge/>
            <w:tcBorders>
              <w:top w:val="nil"/>
            </w:tcBorders>
          </w:tcPr>
          <w:p w:rsidR="00323F62" w:rsidRDefault="00323F62">
            <w:pPr>
              <w:rPr>
                <w:sz w:val="2"/>
                <w:szCs w:val="2"/>
              </w:rPr>
            </w:pPr>
          </w:p>
        </w:tc>
        <w:tc>
          <w:tcPr>
            <w:tcW w:w="802" w:type="dxa"/>
            <w:vMerge/>
            <w:tcBorders>
              <w:top w:val="nil"/>
            </w:tcBorders>
          </w:tcPr>
          <w:p w:rsidR="00323F62" w:rsidRDefault="00323F62">
            <w:pPr>
              <w:rPr>
                <w:sz w:val="2"/>
                <w:szCs w:val="2"/>
              </w:rPr>
            </w:pPr>
          </w:p>
        </w:tc>
        <w:tc>
          <w:tcPr>
            <w:tcW w:w="805" w:type="dxa"/>
            <w:vMerge/>
            <w:tcBorders>
              <w:top w:val="nil"/>
            </w:tcBorders>
          </w:tcPr>
          <w:p w:rsidR="00323F62" w:rsidRDefault="00323F62">
            <w:pPr>
              <w:rPr>
                <w:sz w:val="2"/>
                <w:szCs w:val="2"/>
              </w:rPr>
            </w:pPr>
          </w:p>
        </w:tc>
        <w:tc>
          <w:tcPr>
            <w:tcW w:w="1293" w:type="dxa"/>
          </w:tcPr>
          <w:p w:rsidR="00323F62" w:rsidRDefault="005674BC">
            <w:pPr>
              <w:pStyle w:val="TableParagraph"/>
              <w:spacing w:before="14" w:line="242" w:lineRule="auto"/>
              <w:ind w:right="182"/>
              <w:rPr>
                <w:sz w:val="12"/>
              </w:rPr>
            </w:pPr>
            <w:r>
              <w:rPr>
                <w:sz w:val="12"/>
              </w:rPr>
              <w:t>(б) Производи намењени за бојење трепавица</w:t>
            </w:r>
          </w:p>
        </w:tc>
        <w:tc>
          <w:tcPr>
            <w:tcW w:w="1265" w:type="dxa"/>
            <w:vMerge/>
            <w:tcBorders>
              <w:top w:val="nil"/>
            </w:tcBorders>
          </w:tcPr>
          <w:p w:rsidR="00323F62" w:rsidRDefault="00323F62">
            <w:pPr>
              <w:rPr>
                <w:sz w:val="2"/>
                <w:szCs w:val="2"/>
              </w:rPr>
            </w:pPr>
          </w:p>
        </w:tc>
        <w:tc>
          <w:tcPr>
            <w:tcW w:w="1317" w:type="dxa"/>
          </w:tcPr>
          <w:p w:rsidR="00323F62" w:rsidRDefault="005674BC">
            <w:pPr>
              <w:pStyle w:val="TableParagraph"/>
              <w:spacing w:before="14" w:line="242" w:lineRule="auto"/>
              <w:ind w:right="126"/>
              <w:rPr>
                <w:sz w:val="12"/>
              </w:rPr>
            </w:pPr>
            <w:r>
              <w:rPr>
                <w:sz w:val="12"/>
              </w:rPr>
              <w:t>(б) Након мешања под оксидативним условима</w:t>
            </w:r>
            <w:r>
              <w:rPr>
                <w:spacing w:val="-8"/>
                <w:sz w:val="12"/>
              </w:rPr>
              <w:t xml:space="preserve"> </w:t>
            </w:r>
            <w:r>
              <w:rPr>
                <w:sz w:val="12"/>
              </w:rPr>
              <w:t>максимална концентрација која</w:t>
            </w:r>
            <w:r>
              <w:rPr>
                <w:spacing w:val="-10"/>
                <w:sz w:val="12"/>
              </w:rPr>
              <w:t xml:space="preserve"> </w:t>
            </w:r>
            <w:r>
              <w:rPr>
                <w:sz w:val="12"/>
              </w:rPr>
              <w:t>се</w:t>
            </w:r>
          </w:p>
          <w:p w:rsidR="00323F62" w:rsidRDefault="005674BC">
            <w:pPr>
              <w:pStyle w:val="TableParagraph"/>
              <w:spacing w:before="3" w:line="242" w:lineRule="auto"/>
              <w:ind w:right="54"/>
              <w:jc w:val="both"/>
              <w:rPr>
                <w:sz w:val="12"/>
              </w:rPr>
            </w:pPr>
            <w:r>
              <w:rPr>
                <w:sz w:val="12"/>
              </w:rPr>
              <w:t>примењује на трепави- це не сме прећи 1,75 % (рачунато као</w:t>
            </w:r>
            <w:r>
              <w:rPr>
                <w:spacing w:val="-16"/>
                <w:sz w:val="12"/>
              </w:rPr>
              <w:t xml:space="preserve"> </w:t>
            </w:r>
            <w:r>
              <w:rPr>
                <w:sz w:val="12"/>
              </w:rPr>
              <w:t>слободна база)</w:t>
            </w:r>
          </w:p>
          <w:p w:rsidR="00323F62" w:rsidRDefault="00323F62">
            <w:pPr>
              <w:pStyle w:val="TableParagraph"/>
              <w:spacing w:before="5"/>
              <w:ind w:left="0"/>
              <w:rPr>
                <w:b/>
                <w:sz w:val="12"/>
              </w:rPr>
            </w:pPr>
          </w:p>
          <w:p w:rsidR="00323F62" w:rsidRDefault="005674BC">
            <w:pPr>
              <w:pStyle w:val="TableParagraph"/>
              <w:spacing w:line="242" w:lineRule="auto"/>
              <w:ind w:right="249"/>
              <w:rPr>
                <w:sz w:val="12"/>
              </w:rPr>
            </w:pPr>
            <w:r>
              <w:rPr>
                <w:sz w:val="12"/>
              </w:rPr>
              <w:t>(б) Професионална употреба</w:t>
            </w:r>
          </w:p>
        </w:tc>
        <w:tc>
          <w:tcPr>
            <w:tcW w:w="2070" w:type="dxa"/>
          </w:tcPr>
          <w:p w:rsidR="00323F62" w:rsidRDefault="005674BC">
            <w:pPr>
              <w:pStyle w:val="TableParagraph"/>
              <w:spacing w:before="15" w:line="242" w:lineRule="auto"/>
              <w:ind w:right="260"/>
              <w:rPr>
                <w:sz w:val="12"/>
              </w:rPr>
            </w:pPr>
            <w:r>
              <w:rPr>
                <w:sz w:val="12"/>
              </w:rPr>
              <w:t>(б) Mора бити наведено на декла- рацији:</w:t>
            </w:r>
          </w:p>
          <w:p w:rsidR="00323F62" w:rsidRDefault="005674BC">
            <w:pPr>
              <w:pStyle w:val="TableParagraph"/>
              <w:spacing w:before="1"/>
              <w:rPr>
                <w:sz w:val="12"/>
              </w:rPr>
            </w:pPr>
            <w:r>
              <w:rPr>
                <w:sz w:val="12"/>
              </w:rPr>
              <w:t>Однос приликом мешања.</w:t>
            </w:r>
          </w:p>
          <w:p w:rsidR="00323F62" w:rsidRDefault="005674BC">
            <w:pPr>
              <w:pStyle w:val="TableParagraph"/>
              <w:spacing w:before="30"/>
              <w:ind w:right="63"/>
              <w:rPr>
                <w:sz w:val="12"/>
              </w:rPr>
            </w:pPr>
            <w:r>
              <w:rPr>
                <w:sz w:val="12"/>
              </w:rPr>
              <w:t xml:space="preserve">’ </w:t>
            </w:r>
            <w:r>
              <w:rPr>
                <w:noProof/>
                <w:spacing w:val="1"/>
                <w:position w:val="1"/>
                <w:sz w:val="12"/>
              </w:rPr>
              <w:drawing>
                <wp:inline distT="0" distB="0" distL="0" distR="0">
                  <wp:extent cx="145084" cy="135483"/>
                  <wp:effectExtent l="0" t="0" r="0" b="0"/>
                  <wp:docPr id="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Овај производ може да</w:t>
            </w:r>
            <w:r>
              <w:rPr>
                <w:spacing w:val="-20"/>
                <w:sz w:val="12"/>
              </w:rPr>
              <w:t xml:space="preserve"> </w:t>
            </w:r>
            <w:r>
              <w:rPr>
                <w:sz w:val="12"/>
              </w:rPr>
              <w:t>изазове озбиљне алергијске</w:t>
            </w:r>
            <w:r>
              <w:rPr>
                <w:spacing w:val="-2"/>
                <w:sz w:val="12"/>
              </w:rPr>
              <w:t xml:space="preserve"> </w:t>
            </w:r>
            <w:r>
              <w:rPr>
                <w:sz w:val="12"/>
              </w:rPr>
              <w:t>реакције.</w:t>
            </w:r>
          </w:p>
          <w:p w:rsidR="00323F62" w:rsidRDefault="005674BC">
            <w:pPr>
              <w:pStyle w:val="TableParagraph"/>
              <w:spacing w:before="3" w:line="242" w:lineRule="auto"/>
              <w:ind w:right="328"/>
              <w:jc w:val="both"/>
              <w:rPr>
                <w:sz w:val="12"/>
              </w:rPr>
            </w:pPr>
            <w:r>
              <w:rPr>
                <w:sz w:val="12"/>
              </w:rPr>
              <w:t>Прочитајте и следите упутс</w:t>
            </w:r>
            <w:r>
              <w:rPr>
                <w:sz w:val="12"/>
              </w:rPr>
              <w:t>тва. Овај производ није намењен за употребу на особама млађим од 16 година. Привремене</w:t>
            </w:r>
            <w:r>
              <w:rPr>
                <w:spacing w:val="-20"/>
                <w:sz w:val="12"/>
              </w:rPr>
              <w:t xml:space="preserve"> </w:t>
            </w:r>
            <w:r>
              <w:rPr>
                <w:sz w:val="12"/>
              </w:rPr>
              <w:t>тетоваже</w:t>
            </w:r>
          </w:p>
          <w:p w:rsidR="00323F62" w:rsidRDefault="005674BC">
            <w:pPr>
              <w:pStyle w:val="TableParagraph"/>
              <w:spacing w:before="3" w:line="242" w:lineRule="auto"/>
              <w:ind w:right="63"/>
              <w:rPr>
                <w:sz w:val="12"/>
              </w:rPr>
            </w:pPr>
            <w:r>
              <w:rPr>
                <w:sz w:val="12"/>
              </w:rPr>
              <w:t>„црном каном” могу повећати ризик од алергије.</w:t>
            </w:r>
          </w:p>
          <w:p w:rsidR="00323F62" w:rsidRDefault="005674BC">
            <w:pPr>
              <w:pStyle w:val="TableParagraph"/>
              <w:spacing w:before="1"/>
              <w:rPr>
                <w:sz w:val="12"/>
              </w:rPr>
            </w:pPr>
            <w:r>
              <w:rPr>
                <w:sz w:val="12"/>
              </w:rPr>
              <w:t>Не бојите трепавице ако потрошач:</w:t>
            </w:r>
          </w:p>
          <w:p w:rsidR="00323F62" w:rsidRDefault="005674BC">
            <w:pPr>
              <w:pStyle w:val="TableParagraph"/>
              <w:spacing w:before="2" w:line="242" w:lineRule="auto"/>
              <w:rPr>
                <w:sz w:val="12"/>
              </w:rPr>
            </w:pPr>
            <w:r>
              <w:rPr>
                <w:w w:val="66"/>
                <w:sz w:val="12"/>
              </w:rPr>
              <w:t xml:space="preserve"> </w:t>
            </w:r>
            <w:r>
              <w:rPr>
                <w:sz w:val="12"/>
              </w:rPr>
              <w:t>– има осип на лицу или има осетљив, иритиран и оштећен скалп,</w:t>
            </w:r>
          </w:p>
          <w:p w:rsidR="00323F62" w:rsidRDefault="005674BC">
            <w:pPr>
              <w:pStyle w:val="TableParagraph"/>
              <w:spacing w:before="2" w:line="242" w:lineRule="auto"/>
              <w:rPr>
                <w:sz w:val="12"/>
              </w:rPr>
            </w:pPr>
            <w:r>
              <w:rPr>
                <w:w w:val="66"/>
                <w:sz w:val="12"/>
              </w:rPr>
              <w:t xml:space="preserve"> </w:t>
            </w:r>
            <w:r>
              <w:rPr>
                <w:sz w:val="12"/>
              </w:rPr>
              <w:t>– је већ имао било какву реакцију након бојења косе или трепавица,</w:t>
            </w:r>
          </w:p>
          <w:p w:rsidR="00323F62" w:rsidRDefault="005674BC">
            <w:pPr>
              <w:pStyle w:val="TableParagraph"/>
              <w:spacing w:before="1" w:line="242" w:lineRule="auto"/>
              <w:rPr>
                <w:sz w:val="12"/>
              </w:rPr>
            </w:pPr>
            <w:r>
              <w:rPr>
                <w:w w:val="66"/>
                <w:sz w:val="12"/>
              </w:rPr>
              <w:t xml:space="preserve"> </w:t>
            </w:r>
            <w:r>
              <w:rPr>
                <w:sz w:val="12"/>
              </w:rPr>
              <w:t>– је раније имао реакцију на привре- мену тетоважу „црном каном”.</w:t>
            </w:r>
          </w:p>
          <w:p w:rsidR="00323F62" w:rsidRDefault="005674BC">
            <w:pPr>
              <w:pStyle w:val="TableParagraph"/>
              <w:spacing w:before="1" w:line="242" w:lineRule="auto"/>
              <w:ind w:right="257"/>
              <w:jc w:val="both"/>
              <w:rPr>
                <w:sz w:val="12"/>
              </w:rPr>
            </w:pPr>
            <w:r>
              <w:rPr>
                <w:sz w:val="12"/>
              </w:rPr>
              <w:t xml:space="preserve">Само за професионалну </w:t>
            </w:r>
            <w:r>
              <w:rPr>
                <w:spacing w:val="-3"/>
                <w:sz w:val="12"/>
              </w:rPr>
              <w:t xml:space="preserve">употребу. </w:t>
            </w:r>
            <w:r>
              <w:rPr>
                <w:sz w:val="12"/>
              </w:rPr>
              <w:t xml:space="preserve">Исперите очи одмах </w:t>
            </w:r>
            <w:r>
              <w:rPr>
                <w:spacing w:val="-3"/>
                <w:sz w:val="12"/>
              </w:rPr>
              <w:t xml:space="preserve">ако </w:t>
            </w:r>
            <w:r>
              <w:rPr>
                <w:sz w:val="12"/>
              </w:rPr>
              <w:t>производ дође у контакт са њима.’</w:t>
            </w:r>
          </w:p>
        </w:tc>
      </w:tr>
      <w:tr w:rsidR="00323F62">
        <w:trPr>
          <w:trHeight w:val="2846"/>
        </w:trPr>
        <w:tc>
          <w:tcPr>
            <w:tcW w:w="510" w:type="dxa"/>
          </w:tcPr>
          <w:p w:rsidR="00323F62" w:rsidRDefault="005674BC">
            <w:pPr>
              <w:pStyle w:val="TableParagraph"/>
              <w:spacing w:before="14"/>
              <w:ind w:left="0" w:right="261"/>
              <w:jc w:val="right"/>
              <w:rPr>
                <w:sz w:val="12"/>
              </w:rPr>
            </w:pPr>
            <w:r>
              <w:rPr>
                <w:sz w:val="12"/>
              </w:rPr>
              <w:t>207</w:t>
            </w:r>
          </w:p>
        </w:tc>
        <w:tc>
          <w:tcPr>
            <w:tcW w:w="1242" w:type="dxa"/>
          </w:tcPr>
          <w:p w:rsidR="00323F62" w:rsidRDefault="005674BC">
            <w:pPr>
              <w:pStyle w:val="TableParagraph"/>
              <w:spacing w:before="15"/>
              <w:ind w:left="56"/>
              <w:rPr>
                <w:sz w:val="12"/>
              </w:rPr>
            </w:pPr>
            <w:r>
              <w:rPr>
                <w:sz w:val="12"/>
              </w:rPr>
              <w:t>1</w:t>
            </w:r>
            <w:r>
              <w:rPr>
                <w:i/>
                <w:sz w:val="12"/>
              </w:rPr>
              <w:t>H</w:t>
            </w:r>
            <w:r>
              <w:rPr>
                <w:sz w:val="12"/>
              </w:rPr>
              <w:t>-Индол-5,6-диол</w:t>
            </w:r>
          </w:p>
        </w:tc>
        <w:tc>
          <w:tcPr>
            <w:tcW w:w="1179" w:type="dxa"/>
          </w:tcPr>
          <w:p w:rsidR="00323F62" w:rsidRDefault="005674BC">
            <w:pPr>
              <w:pStyle w:val="TableParagraph"/>
              <w:spacing w:before="14"/>
              <w:rPr>
                <w:sz w:val="12"/>
              </w:rPr>
            </w:pPr>
            <w:r>
              <w:rPr>
                <w:sz w:val="12"/>
              </w:rPr>
              <w:t>Dihydroxyindole</w:t>
            </w:r>
          </w:p>
        </w:tc>
        <w:tc>
          <w:tcPr>
            <w:tcW w:w="802" w:type="dxa"/>
          </w:tcPr>
          <w:p w:rsidR="00323F62" w:rsidRDefault="005674BC">
            <w:pPr>
              <w:pStyle w:val="TableParagraph"/>
              <w:spacing w:before="14"/>
              <w:rPr>
                <w:sz w:val="12"/>
              </w:rPr>
            </w:pPr>
            <w:r>
              <w:rPr>
                <w:sz w:val="12"/>
              </w:rPr>
              <w:t>3131-52-0</w:t>
            </w:r>
          </w:p>
        </w:tc>
        <w:tc>
          <w:tcPr>
            <w:tcW w:w="805" w:type="dxa"/>
          </w:tcPr>
          <w:p w:rsidR="00323F62" w:rsidRDefault="005674BC">
            <w:pPr>
              <w:pStyle w:val="TableParagraph"/>
              <w:spacing w:before="14"/>
              <w:rPr>
                <w:sz w:val="12"/>
              </w:rPr>
            </w:pPr>
            <w:r>
              <w:rPr>
                <w:sz w:val="12"/>
              </w:rPr>
              <w:t>412-130-9</w:t>
            </w:r>
          </w:p>
        </w:tc>
        <w:tc>
          <w:tcPr>
            <w:tcW w:w="1293" w:type="dxa"/>
          </w:tcPr>
          <w:p w:rsidR="00323F62" w:rsidRDefault="005674BC">
            <w:pPr>
              <w:pStyle w:val="TableParagraph"/>
              <w:spacing w:before="14" w:line="242" w:lineRule="auto"/>
              <w:ind w:right="74" w:hanging="1"/>
              <w:rPr>
                <w:sz w:val="12"/>
              </w:rPr>
            </w:pPr>
            <w:r>
              <w:rPr>
                <w:sz w:val="12"/>
              </w:rPr>
              <w:t>(а) Супстанца за бојење косе у оксида- тивним производима за бојење косе</w:t>
            </w:r>
          </w:p>
        </w:tc>
        <w:tc>
          <w:tcPr>
            <w:tcW w:w="1265" w:type="dxa"/>
          </w:tcPr>
          <w:p w:rsidR="00323F62" w:rsidRDefault="00323F62">
            <w:pPr>
              <w:pStyle w:val="TableParagraph"/>
              <w:ind w:left="0"/>
              <w:rPr>
                <w:sz w:val="12"/>
              </w:rPr>
            </w:pPr>
          </w:p>
        </w:tc>
        <w:tc>
          <w:tcPr>
            <w:tcW w:w="1317" w:type="dxa"/>
          </w:tcPr>
          <w:p w:rsidR="00323F62" w:rsidRDefault="005674BC">
            <w:pPr>
              <w:pStyle w:val="TableParagraph"/>
              <w:spacing w:before="15" w:line="242" w:lineRule="auto"/>
              <w:ind w:right="126"/>
              <w:rPr>
                <w:sz w:val="12"/>
              </w:rPr>
            </w:pPr>
            <w:r>
              <w:rPr>
                <w:sz w:val="12"/>
              </w:rPr>
              <w:t>(а) Након мешања под оксидативним условима</w:t>
            </w:r>
            <w:r>
              <w:rPr>
                <w:spacing w:val="-8"/>
                <w:sz w:val="12"/>
              </w:rPr>
              <w:t xml:space="preserve"> </w:t>
            </w:r>
            <w:r>
              <w:rPr>
                <w:sz w:val="12"/>
              </w:rPr>
              <w:t>максимална концентрација која се примењује на косу не сме прећи 0,5</w:t>
            </w:r>
            <w:r>
              <w:rPr>
                <w:spacing w:val="-2"/>
                <w:sz w:val="12"/>
              </w:rPr>
              <w:t xml:space="preserve"> </w:t>
            </w:r>
            <w:r>
              <w:rPr>
                <w:sz w:val="12"/>
              </w:rPr>
              <w:t>%</w:t>
            </w:r>
          </w:p>
        </w:tc>
        <w:tc>
          <w:tcPr>
            <w:tcW w:w="2070" w:type="dxa"/>
          </w:tcPr>
          <w:p w:rsidR="00323F62" w:rsidRDefault="005674BC">
            <w:pPr>
              <w:pStyle w:val="TableParagraph"/>
              <w:spacing w:before="15" w:line="242" w:lineRule="auto"/>
              <w:rPr>
                <w:sz w:val="12"/>
              </w:rPr>
            </w:pPr>
            <w:r>
              <w:rPr>
                <w:sz w:val="12"/>
              </w:rPr>
              <w:t>(а) Мора бити наведено на декла- рацији:</w:t>
            </w:r>
          </w:p>
          <w:p w:rsidR="00323F62" w:rsidRDefault="005674BC">
            <w:pPr>
              <w:pStyle w:val="TableParagraph"/>
              <w:spacing w:before="1" w:line="242" w:lineRule="auto"/>
              <w:ind w:right="572"/>
              <w:rPr>
                <w:sz w:val="12"/>
              </w:rPr>
            </w:pPr>
            <w:r>
              <w:rPr>
                <w:sz w:val="12"/>
              </w:rPr>
              <w:t>Однос приликом мешања. За (а) и (б):</w:t>
            </w:r>
          </w:p>
          <w:p w:rsidR="00323F62" w:rsidRDefault="005674BC">
            <w:pPr>
              <w:pStyle w:val="TableParagraph"/>
              <w:spacing w:before="29"/>
              <w:ind w:right="208"/>
              <w:rPr>
                <w:sz w:val="12"/>
              </w:rPr>
            </w:pPr>
            <w:r>
              <w:rPr>
                <w:sz w:val="12"/>
              </w:rPr>
              <w:t xml:space="preserve">’ </w:t>
            </w:r>
            <w:r>
              <w:rPr>
                <w:noProof/>
                <w:spacing w:val="1"/>
                <w:position w:val="1"/>
                <w:sz w:val="12"/>
              </w:rPr>
              <w:drawing>
                <wp:inline distT="0" distB="0" distL="0" distR="0">
                  <wp:extent cx="145084" cy="135483"/>
                  <wp:effectExtent l="0" t="0" r="0" b="0"/>
                  <wp:docPr id="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3"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before="3" w:line="242" w:lineRule="auto"/>
              <w:rPr>
                <w:sz w:val="12"/>
              </w:rPr>
            </w:pPr>
            <w:r>
              <w:rPr>
                <w:sz w:val="12"/>
              </w:rPr>
              <w:t>Привремене те</w:t>
            </w:r>
            <w:r>
              <w:rPr>
                <w:sz w:val="12"/>
              </w:rPr>
              <w:t>товаже „црном каном” могу повећати ризик од алергије.</w:t>
            </w:r>
          </w:p>
          <w:p w:rsidR="00323F62" w:rsidRDefault="005674BC">
            <w:pPr>
              <w:pStyle w:val="TableParagraph"/>
              <w:spacing w:before="1"/>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p>
          <w:p w:rsidR="00323F62" w:rsidRDefault="005674BC">
            <w:pPr>
              <w:pStyle w:val="TableParagraph"/>
              <w:spacing w:before="2"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1" w:line="242" w:lineRule="auto"/>
              <w:rPr>
                <w:sz w:val="12"/>
              </w:rPr>
            </w:pPr>
            <w:r>
              <w:rPr>
                <w:w w:val="66"/>
                <w:sz w:val="12"/>
              </w:rPr>
              <w:t xml:space="preserve"> </w:t>
            </w:r>
            <w:r>
              <w:rPr>
                <w:sz w:val="12"/>
              </w:rPr>
              <w:t>– сте раније имали реакцију на при- времену тетоважу „црном каном”.’</w:t>
            </w:r>
          </w:p>
        </w:tc>
      </w:tr>
    </w:tbl>
    <w:p w:rsidR="00323F62" w:rsidRDefault="00323F62">
      <w:pPr>
        <w:spacing w:line="242" w:lineRule="auto"/>
        <w:rPr>
          <w:sz w:val="12"/>
        </w:rPr>
        <w:sectPr w:rsidR="00323F62">
          <w:pgSz w:w="12480" w:h="15690"/>
          <w:pgMar w:top="240" w:right="720" w:bottom="280" w:left="74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
        <w:gridCol w:w="1242"/>
        <w:gridCol w:w="1179"/>
        <w:gridCol w:w="802"/>
        <w:gridCol w:w="805"/>
        <w:gridCol w:w="1293"/>
        <w:gridCol w:w="1265"/>
        <w:gridCol w:w="1317"/>
        <w:gridCol w:w="2070"/>
      </w:tblGrid>
      <w:tr w:rsidR="00323F62">
        <w:trPr>
          <w:trHeight w:val="186"/>
        </w:trPr>
        <w:tc>
          <w:tcPr>
            <w:tcW w:w="510" w:type="dxa"/>
          </w:tcPr>
          <w:p w:rsidR="00323F62" w:rsidRDefault="005674BC">
            <w:pPr>
              <w:pStyle w:val="TableParagraph"/>
              <w:spacing w:before="14"/>
              <w:ind w:left="0" w:right="216"/>
              <w:jc w:val="right"/>
              <w:rPr>
                <w:sz w:val="12"/>
              </w:rPr>
            </w:pPr>
            <w:r>
              <w:rPr>
                <w:sz w:val="12"/>
              </w:rPr>
              <w:lastRenderedPageBreak/>
              <w:t>а</w:t>
            </w:r>
          </w:p>
        </w:tc>
        <w:tc>
          <w:tcPr>
            <w:tcW w:w="1242" w:type="dxa"/>
          </w:tcPr>
          <w:p w:rsidR="00323F62" w:rsidRDefault="005674BC">
            <w:pPr>
              <w:pStyle w:val="TableParagraph"/>
              <w:spacing w:before="14"/>
              <w:ind w:left="10"/>
              <w:jc w:val="center"/>
              <w:rPr>
                <w:sz w:val="12"/>
              </w:rPr>
            </w:pPr>
            <w:r>
              <w:rPr>
                <w:sz w:val="12"/>
              </w:rPr>
              <w:t>б</w:t>
            </w:r>
          </w:p>
        </w:tc>
        <w:tc>
          <w:tcPr>
            <w:tcW w:w="1179" w:type="dxa"/>
          </w:tcPr>
          <w:p w:rsidR="00323F62" w:rsidRDefault="005674BC">
            <w:pPr>
              <w:pStyle w:val="TableParagraph"/>
              <w:spacing w:before="14"/>
              <w:ind w:left="11"/>
              <w:jc w:val="center"/>
              <w:rPr>
                <w:sz w:val="12"/>
              </w:rPr>
            </w:pPr>
            <w:r>
              <w:rPr>
                <w:sz w:val="12"/>
              </w:rPr>
              <w:t>ц</w:t>
            </w:r>
          </w:p>
        </w:tc>
        <w:tc>
          <w:tcPr>
            <w:tcW w:w="802" w:type="dxa"/>
          </w:tcPr>
          <w:p w:rsidR="00323F62" w:rsidRDefault="005674BC">
            <w:pPr>
              <w:pStyle w:val="TableParagraph"/>
              <w:spacing w:before="14"/>
              <w:ind w:left="11"/>
              <w:jc w:val="center"/>
              <w:rPr>
                <w:sz w:val="12"/>
              </w:rPr>
            </w:pPr>
            <w:r>
              <w:rPr>
                <w:sz w:val="12"/>
              </w:rPr>
              <w:t>д</w:t>
            </w:r>
          </w:p>
        </w:tc>
        <w:tc>
          <w:tcPr>
            <w:tcW w:w="805" w:type="dxa"/>
          </w:tcPr>
          <w:p w:rsidR="00323F62" w:rsidRDefault="005674BC">
            <w:pPr>
              <w:pStyle w:val="TableParagraph"/>
              <w:spacing w:before="14"/>
              <w:ind w:left="12"/>
              <w:jc w:val="center"/>
              <w:rPr>
                <w:sz w:val="12"/>
              </w:rPr>
            </w:pPr>
            <w:r>
              <w:rPr>
                <w:sz w:val="12"/>
              </w:rPr>
              <w:t>е</w:t>
            </w:r>
          </w:p>
        </w:tc>
        <w:tc>
          <w:tcPr>
            <w:tcW w:w="1293" w:type="dxa"/>
          </w:tcPr>
          <w:p w:rsidR="00323F62" w:rsidRDefault="005674BC">
            <w:pPr>
              <w:pStyle w:val="TableParagraph"/>
              <w:spacing w:before="14"/>
              <w:ind w:left="11"/>
              <w:jc w:val="center"/>
              <w:rPr>
                <w:sz w:val="12"/>
              </w:rPr>
            </w:pPr>
            <w:r>
              <w:rPr>
                <w:sz w:val="12"/>
              </w:rPr>
              <w:t>ф</w:t>
            </w:r>
          </w:p>
        </w:tc>
        <w:tc>
          <w:tcPr>
            <w:tcW w:w="1265" w:type="dxa"/>
          </w:tcPr>
          <w:p w:rsidR="00323F62" w:rsidRDefault="005674BC">
            <w:pPr>
              <w:pStyle w:val="TableParagraph"/>
              <w:spacing w:before="14"/>
              <w:ind w:left="11"/>
              <w:jc w:val="center"/>
              <w:rPr>
                <w:sz w:val="12"/>
              </w:rPr>
            </w:pPr>
            <w:r>
              <w:rPr>
                <w:sz w:val="12"/>
              </w:rPr>
              <w:t>г</w:t>
            </w:r>
          </w:p>
        </w:tc>
        <w:tc>
          <w:tcPr>
            <w:tcW w:w="1317" w:type="dxa"/>
          </w:tcPr>
          <w:p w:rsidR="00323F62" w:rsidRDefault="005674BC">
            <w:pPr>
              <w:pStyle w:val="TableParagraph"/>
              <w:spacing w:before="14"/>
              <w:ind w:left="11"/>
              <w:jc w:val="center"/>
              <w:rPr>
                <w:sz w:val="12"/>
              </w:rPr>
            </w:pPr>
            <w:r>
              <w:rPr>
                <w:sz w:val="12"/>
              </w:rPr>
              <w:t>х</w:t>
            </w:r>
          </w:p>
        </w:tc>
        <w:tc>
          <w:tcPr>
            <w:tcW w:w="2070" w:type="dxa"/>
          </w:tcPr>
          <w:p w:rsidR="00323F62" w:rsidRDefault="005674BC">
            <w:pPr>
              <w:pStyle w:val="TableParagraph"/>
              <w:spacing w:before="14"/>
              <w:ind w:left="11"/>
              <w:jc w:val="center"/>
              <w:rPr>
                <w:sz w:val="12"/>
              </w:rPr>
            </w:pPr>
            <w:r>
              <w:rPr>
                <w:sz w:val="12"/>
              </w:rPr>
              <w:t>и</w:t>
            </w:r>
          </w:p>
        </w:tc>
      </w:tr>
      <w:tr w:rsidR="00323F62">
        <w:trPr>
          <w:trHeight w:val="635"/>
        </w:trPr>
        <w:tc>
          <w:tcPr>
            <w:tcW w:w="510" w:type="dxa"/>
          </w:tcPr>
          <w:p w:rsidR="00323F62" w:rsidRDefault="00323F62">
            <w:pPr>
              <w:pStyle w:val="TableParagraph"/>
              <w:ind w:left="0"/>
              <w:rPr>
                <w:sz w:val="12"/>
              </w:rPr>
            </w:pPr>
          </w:p>
        </w:tc>
        <w:tc>
          <w:tcPr>
            <w:tcW w:w="1242" w:type="dxa"/>
          </w:tcPr>
          <w:p w:rsidR="00323F62" w:rsidRDefault="00323F62">
            <w:pPr>
              <w:pStyle w:val="TableParagraph"/>
              <w:ind w:left="0"/>
              <w:rPr>
                <w:sz w:val="12"/>
              </w:rPr>
            </w:pPr>
          </w:p>
        </w:tc>
        <w:tc>
          <w:tcPr>
            <w:tcW w:w="1179" w:type="dxa"/>
          </w:tcPr>
          <w:p w:rsidR="00323F62" w:rsidRDefault="00323F62">
            <w:pPr>
              <w:pStyle w:val="TableParagraph"/>
              <w:ind w:left="0"/>
              <w:rPr>
                <w:sz w:val="12"/>
              </w:rPr>
            </w:pPr>
          </w:p>
        </w:tc>
        <w:tc>
          <w:tcPr>
            <w:tcW w:w="802" w:type="dxa"/>
          </w:tcPr>
          <w:p w:rsidR="00323F62" w:rsidRDefault="00323F62">
            <w:pPr>
              <w:pStyle w:val="TableParagraph"/>
              <w:ind w:left="0"/>
              <w:rPr>
                <w:sz w:val="12"/>
              </w:rPr>
            </w:pPr>
          </w:p>
        </w:tc>
        <w:tc>
          <w:tcPr>
            <w:tcW w:w="805" w:type="dxa"/>
          </w:tcPr>
          <w:p w:rsidR="00323F62" w:rsidRDefault="00323F62">
            <w:pPr>
              <w:pStyle w:val="TableParagraph"/>
              <w:ind w:left="0"/>
              <w:rPr>
                <w:sz w:val="12"/>
              </w:rPr>
            </w:pPr>
          </w:p>
        </w:tc>
        <w:tc>
          <w:tcPr>
            <w:tcW w:w="1293" w:type="dxa"/>
          </w:tcPr>
          <w:p w:rsidR="00323F62" w:rsidRDefault="005674BC">
            <w:pPr>
              <w:pStyle w:val="TableParagraph"/>
              <w:spacing w:before="14" w:line="242" w:lineRule="auto"/>
              <w:ind w:right="31"/>
              <w:rPr>
                <w:sz w:val="12"/>
              </w:rPr>
            </w:pPr>
            <w:r>
              <w:rPr>
                <w:sz w:val="12"/>
              </w:rPr>
              <w:t>(б) Супстанца за бојење косе у неокси- дативним производима за бојење косе</w:t>
            </w:r>
          </w:p>
        </w:tc>
        <w:tc>
          <w:tcPr>
            <w:tcW w:w="1265" w:type="dxa"/>
          </w:tcPr>
          <w:p w:rsidR="00323F62" w:rsidRDefault="005674BC">
            <w:pPr>
              <w:pStyle w:val="TableParagraph"/>
              <w:spacing w:before="14"/>
              <w:rPr>
                <w:sz w:val="12"/>
              </w:rPr>
            </w:pPr>
            <w:r>
              <w:rPr>
                <w:sz w:val="12"/>
              </w:rPr>
              <w:t>(б) 0,5 %</w:t>
            </w:r>
          </w:p>
        </w:tc>
        <w:tc>
          <w:tcPr>
            <w:tcW w:w="1317" w:type="dxa"/>
          </w:tcPr>
          <w:p w:rsidR="00323F62" w:rsidRDefault="00323F62">
            <w:pPr>
              <w:pStyle w:val="TableParagraph"/>
              <w:ind w:left="0"/>
              <w:rPr>
                <w:sz w:val="12"/>
              </w:rPr>
            </w:pPr>
          </w:p>
        </w:tc>
        <w:tc>
          <w:tcPr>
            <w:tcW w:w="2070" w:type="dxa"/>
          </w:tcPr>
          <w:p w:rsidR="00323F62" w:rsidRDefault="00323F62">
            <w:pPr>
              <w:pStyle w:val="TableParagraph"/>
              <w:ind w:left="0"/>
              <w:rPr>
                <w:sz w:val="12"/>
              </w:rPr>
            </w:pPr>
          </w:p>
        </w:tc>
      </w:tr>
      <w:tr w:rsidR="00323F62">
        <w:trPr>
          <w:trHeight w:val="2566"/>
        </w:trPr>
        <w:tc>
          <w:tcPr>
            <w:tcW w:w="510" w:type="dxa"/>
          </w:tcPr>
          <w:p w:rsidR="00323F62" w:rsidRDefault="005674BC">
            <w:pPr>
              <w:pStyle w:val="TableParagraph"/>
              <w:spacing w:before="14"/>
              <w:ind w:left="0" w:right="261"/>
              <w:jc w:val="right"/>
              <w:rPr>
                <w:sz w:val="12"/>
              </w:rPr>
            </w:pPr>
            <w:r>
              <w:rPr>
                <w:sz w:val="12"/>
              </w:rPr>
              <w:t>208</w:t>
            </w:r>
          </w:p>
        </w:tc>
        <w:tc>
          <w:tcPr>
            <w:tcW w:w="1242" w:type="dxa"/>
          </w:tcPr>
          <w:p w:rsidR="00323F62" w:rsidRDefault="005674BC">
            <w:pPr>
              <w:pStyle w:val="TableParagraph"/>
              <w:spacing w:before="14"/>
              <w:rPr>
                <w:sz w:val="12"/>
              </w:rPr>
            </w:pPr>
            <w:r>
              <w:rPr>
                <w:sz w:val="12"/>
              </w:rPr>
              <w:t>5-Амино-4-хлоро-</w:t>
            </w:r>
          </w:p>
          <w:p w:rsidR="00323F62" w:rsidRDefault="005674BC">
            <w:pPr>
              <w:pStyle w:val="TableParagraph"/>
              <w:spacing w:before="2" w:line="242" w:lineRule="auto"/>
              <w:ind w:right="394"/>
              <w:rPr>
                <w:sz w:val="12"/>
              </w:rPr>
            </w:pPr>
            <w:r>
              <w:rPr>
                <w:sz w:val="12"/>
              </w:rPr>
              <w:t>-2-метилфенол хидрохлорид</w:t>
            </w:r>
          </w:p>
        </w:tc>
        <w:tc>
          <w:tcPr>
            <w:tcW w:w="1179" w:type="dxa"/>
          </w:tcPr>
          <w:p w:rsidR="00323F62" w:rsidRDefault="005674BC">
            <w:pPr>
              <w:pStyle w:val="TableParagraph"/>
              <w:spacing w:before="14" w:line="242" w:lineRule="auto"/>
              <w:ind w:right="72"/>
              <w:rPr>
                <w:sz w:val="12"/>
              </w:rPr>
            </w:pPr>
            <w:r>
              <w:rPr>
                <w:sz w:val="12"/>
              </w:rPr>
              <w:t>5-Amino-4-chloro-o- cresol HCl</w:t>
            </w:r>
          </w:p>
        </w:tc>
        <w:tc>
          <w:tcPr>
            <w:tcW w:w="802" w:type="dxa"/>
          </w:tcPr>
          <w:p w:rsidR="00323F62" w:rsidRDefault="005674BC">
            <w:pPr>
              <w:pStyle w:val="TableParagraph"/>
              <w:spacing w:before="14"/>
              <w:rPr>
                <w:sz w:val="12"/>
              </w:rPr>
            </w:pPr>
            <w:r>
              <w:rPr>
                <w:sz w:val="12"/>
              </w:rPr>
              <w:t>110102-85-7</w:t>
            </w:r>
          </w:p>
        </w:tc>
        <w:tc>
          <w:tcPr>
            <w:tcW w:w="805" w:type="dxa"/>
          </w:tcPr>
          <w:p w:rsidR="00323F62" w:rsidRDefault="00323F62">
            <w:pPr>
              <w:pStyle w:val="TableParagraph"/>
              <w:ind w:left="0"/>
              <w:rPr>
                <w:sz w:val="12"/>
              </w:rPr>
            </w:pPr>
          </w:p>
        </w:tc>
        <w:tc>
          <w:tcPr>
            <w:tcW w:w="1293" w:type="dxa"/>
          </w:tcPr>
          <w:p w:rsidR="00323F62" w:rsidRDefault="005674BC">
            <w:pPr>
              <w:pStyle w:val="TableParagraph"/>
              <w:spacing w:before="14" w:line="242" w:lineRule="auto"/>
              <w:ind w:left="58"/>
              <w:rPr>
                <w:sz w:val="12"/>
              </w:rPr>
            </w:pPr>
            <w:r>
              <w:rPr>
                <w:sz w:val="12"/>
              </w:rPr>
              <w:t>Супстанца за бојење косе у оксидативним производима за бојење косе</w:t>
            </w:r>
          </w:p>
        </w:tc>
        <w:tc>
          <w:tcPr>
            <w:tcW w:w="1265" w:type="dxa"/>
          </w:tcPr>
          <w:p w:rsidR="00323F62" w:rsidRDefault="00323F62">
            <w:pPr>
              <w:pStyle w:val="TableParagraph"/>
              <w:ind w:left="0"/>
              <w:rPr>
                <w:sz w:val="12"/>
              </w:rPr>
            </w:pPr>
          </w:p>
        </w:tc>
        <w:tc>
          <w:tcPr>
            <w:tcW w:w="1317" w:type="dxa"/>
          </w:tcPr>
          <w:p w:rsidR="00323F62" w:rsidRDefault="005674BC">
            <w:pPr>
              <w:pStyle w:val="TableParagraph"/>
              <w:spacing w:before="14" w:line="242" w:lineRule="auto"/>
              <w:ind w:right="29"/>
              <w:rPr>
                <w:sz w:val="12"/>
              </w:rPr>
            </w:pPr>
            <w:r>
              <w:rPr>
                <w:sz w:val="12"/>
              </w:rPr>
              <w:t>Након мешања под ок- сидативним условима максимална концентра- ција која се примењује на косу не сме прећи 1,5 % (рачунато као хидрохлорид)</w:t>
            </w:r>
          </w:p>
        </w:tc>
        <w:tc>
          <w:tcPr>
            <w:tcW w:w="2070" w:type="dxa"/>
          </w:tcPr>
          <w:p w:rsidR="00323F62" w:rsidRDefault="005674BC">
            <w:pPr>
              <w:pStyle w:val="TableParagraph"/>
              <w:spacing w:before="14" w:line="242" w:lineRule="auto"/>
              <w:rPr>
                <w:sz w:val="12"/>
              </w:rPr>
            </w:pPr>
            <w:r>
              <w:rPr>
                <w:sz w:val="12"/>
              </w:rPr>
              <w:t>Мора бити наведено на декларацији: Однос приликом мешања.</w:t>
            </w:r>
          </w:p>
          <w:p w:rsidR="00323F62" w:rsidRDefault="005674BC">
            <w:pPr>
              <w:pStyle w:val="TableParagraph"/>
              <w:spacing w:before="30"/>
              <w:ind w:right="208"/>
              <w:rPr>
                <w:sz w:val="12"/>
              </w:rPr>
            </w:pPr>
            <w:r>
              <w:rPr>
                <w:sz w:val="12"/>
              </w:rPr>
              <w:t xml:space="preserve">’ </w:t>
            </w:r>
            <w:r>
              <w:rPr>
                <w:noProof/>
                <w:spacing w:val="1"/>
                <w:position w:val="1"/>
                <w:sz w:val="12"/>
              </w:rPr>
              <w:drawing>
                <wp:inline distT="0" distB="0" distL="0" distR="0">
                  <wp:extent cx="145081" cy="135483"/>
                  <wp:effectExtent l="0" t="0" r="0" b="0"/>
                  <wp:docPr id="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png"/>
                          <pic:cNvPicPr/>
                        </pic:nvPicPr>
                        <pic:blipFill>
                          <a:blip r:embed="rId6" cstate="print"/>
                          <a:stretch>
                            <a:fillRect/>
                          </a:stretch>
                        </pic:blipFill>
                        <pic:spPr>
                          <a:xfrm>
                            <a:off x="0" y="0"/>
                            <a:ext cx="145081"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3"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before="3" w:line="242" w:lineRule="auto"/>
              <w:rPr>
                <w:sz w:val="12"/>
              </w:rPr>
            </w:pPr>
            <w:r>
              <w:rPr>
                <w:sz w:val="12"/>
              </w:rPr>
              <w:t>Привремене тетоваже „црном каном”</w:t>
            </w:r>
            <w:r>
              <w:rPr>
                <w:sz w:val="12"/>
              </w:rPr>
              <w:t xml:space="preserve"> могу повећати ризик од алергије.</w:t>
            </w:r>
          </w:p>
          <w:p w:rsidR="00323F62" w:rsidRDefault="005674BC">
            <w:pPr>
              <w:pStyle w:val="TableParagraph"/>
              <w:spacing w:before="2"/>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p>
          <w:p w:rsidR="00323F62" w:rsidRDefault="005674BC">
            <w:pPr>
              <w:pStyle w:val="TableParagraph"/>
              <w:spacing w:before="1"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1" w:line="242" w:lineRule="auto"/>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2566"/>
        </w:trPr>
        <w:tc>
          <w:tcPr>
            <w:tcW w:w="510" w:type="dxa"/>
          </w:tcPr>
          <w:p w:rsidR="00323F62" w:rsidRDefault="005674BC">
            <w:pPr>
              <w:pStyle w:val="TableParagraph"/>
              <w:spacing w:before="14"/>
              <w:ind w:left="0" w:right="261"/>
              <w:jc w:val="right"/>
              <w:rPr>
                <w:sz w:val="12"/>
              </w:rPr>
            </w:pPr>
            <w:r>
              <w:rPr>
                <w:sz w:val="12"/>
              </w:rPr>
              <w:t>209</w:t>
            </w:r>
          </w:p>
        </w:tc>
        <w:tc>
          <w:tcPr>
            <w:tcW w:w="1242" w:type="dxa"/>
          </w:tcPr>
          <w:p w:rsidR="00323F62" w:rsidRDefault="005674BC">
            <w:pPr>
              <w:pStyle w:val="TableParagraph"/>
              <w:spacing w:before="14"/>
              <w:ind w:left="56"/>
              <w:rPr>
                <w:sz w:val="12"/>
              </w:rPr>
            </w:pPr>
            <w:r>
              <w:rPr>
                <w:sz w:val="12"/>
              </w:rPr>
              <w:t>1</w:t>
            </w:r>
            <w:r>
              <w:rPr>
                <w:i/>
                <w:sz w:val="12"/>
              </w:rPr>
              <w:t>H</w:t>
            </w:r>
            <w:r>
              <w:rPr>
                <w:sz w:val="12"/>
              </w:rPr>
              <w:t>-Индол-6-ол</w:t>
            </w:r>
          </w:p>
        </w:tc>
        <w:tc>
          <w:tcPr>
            <w:tcW w:w="1179" w:type="dxa"/>
          </w:tcPr>
          <w:p w:rsidR="00323F62" w:rsidRDefault="005674BC">
            <w:pPr>
              <w:pStyle w:val="TableParagraph"/>
              <w:spacing w:before="14"/>
              <w:rPr>
                <w:sz w:val="12"/>
              </w:rPr>
            </w:pPr>
            <w:r>
              <w:rPr>
                <w:sz w:val="12"/>
              </w:rPr>
              <w:t>6-Hydroxyindole</w:t>
            </w:r>
          </w:p>
        </w:tc>
        <w:tc>
          <w:tcPr>
            <w:tcW w:w="802" w:type="dxa"/>
          </w:tcPr>
          <w:p w:rsidR="00323F62" w:rsidRDefault="005674BC">
            <w:pPr>
              <w:pStyle w:val="TableParagraph"/>
              <w:spacing w:before="14"/>
              <w:rPr>
                <w:sz w:val="12"/>
              </w:rPr>
            </w:pPr>
            <w:r>
              <w:rPr>
                <w:sz w:val="12"/>
              </w:rPr>
              <w:t>2380-86-1</w:t>
            </w:r>
          </w:p>
        </w:tc>
        <w:tc>
          <w:tcPr>
            <w:tcW w:w="805" w:type="dxa"/>
          </w:tcPr>
          <w:p w:rsidR="00323F62" w:rsidRDefault="005674BC">
            <w:pPr>
              <w:pStyle w:val="TableParagraph"/>
              <w:spacing w:before="14"/>
              <w:rPr>
                <w:sz w:val="12"/>
              </w:rPr>
            </w:pPr>
            <w:r>
              <w:rPr>
                <w:sz w:val="12"/>
              </w:rPr>
              <w:t>417-020-4</w:t>
            </w:r>
          </w:p>
        </w:tc>
        <w:tc>
          <w:tcPr>
            <w:tcW w:w="1293" w:type="dxa"/>
          </w:tcPr>
          <w:p w:rsidR="00323F62" w:rsidRDefault="005674BC">
            <w:pPr>
              <w:pStyle w:val="TableParagraph"/>
              <w:spacing w:before="14" w:line="242" w:lineRule="auto"/>
              <w:ind w:hanging="1"/>
              <w:rPr>
                <w:sz w:val="12"/>
              </w:rPr>
            </w:pPr>
            <w:r>
              <w:rPr>
                <w:sz w:val="12"/>
              </w:rPr>
              <w:t>Супстанца за бојење косе у оксидативним производима за бојење косе</w:t>
            </w:r>
          </w:p>
        </w:tc>
        <w:tc>
          <w:tcPr>
            <w:tcW w:w="1265" w:type="dxa"/>
          </w:tcPr>
          <w:p w:rsidR="00323F62" w:rsidRDefault="00323F62">
            <w:pPr>
              <w:pStyle w:val="TableParagraph"/>
              <w:ind w:left="0"/>
              <w:rPr>
                <w:sz w:val="12"/>
              </w:rPr>
            </w:pPr>
          </w:p>
        </w:tc>
        <w:tc>
          <w:tcPr>
            <w:tcW w:w="1317" w:type="dxa"/>
          </w:tcPr>
          <w:p w:rsidR="00323F62" w:rsidRDefault="005674BC">
            <w:pPr>
              <w:pStyle w:val="TableParagraph"/>
              <w:spacing w:before="14" w:line="242" w:lineRule="auto"/>
              <w:ind w:right="297"/>
              <w:rPr>
                <w:sz w:val="12"/>
              </w:rPr>
            </w:pPr>
            <w:r>
              <w:rPr>
                <w:sz w:val="12"/>
              </w:rPr>
              <w:t>Након мешања под оксидативним</w:t>
            </w:r>
          </w:p>
          <w:p w:rsidR="00323F62" w:rsidRDefault="005674BC">
            <w:pPr>
              <w:pStyle w:val="TableParagraph"/>
              <w:spacing w:before="2" w:line="242" w:lineRule="auto"/>
              <w:ind w:right="126"/>
              <w:jc w:val="both"/>
              <w:rPr>
                <w:sz w:val="12"/>
              </w:rPr>
            </w:pPr>
            <w:r>
              <w:rPr>
                <w:sz w:val="12"/>
              </w:rPr>
              <w:t>условима</w:t>
            </w:r>
            <w:r>
              <w:rPr>
                <w:spacing w:val="-8"/>
                <w:sz w:val="12"/>
              </w:rPr>
              <w:t xml:space="preserve"> </w:t>
            </w:r>
            <w:r>
              <w:rPr>
                <w:sz w:val="12"/>
              </w:rPr>
              <w:t>максимална концентрација која се примењује на косу не сме прећи 0,5</w:t>
            </w:r>
            <w:r>
              <w:rPr>
                <w:spacing w:val="-2"/>
                <w:sz w:val="12"/>
              </w:rPr>
              <w:t xml:space="preserve"> </w:t>
            </w:r>
            <w:r>
              <w:rPr>
                <w:sz w:val="12"/>
              </w:rPr>
              <w:t>%</w:t>
            </w:r>
          </w:p>
        </w:tc>
        <w:tc>
          <w:tcPr>
            <w:tcW w:w="2070" w:type="dxa"/>
          </w:tcPr>
          <w:p w:rsidR="00323F62" w:rsidRDefault="005674BC">
            <w:pPr>
              <w:pStyle w:val="TableParagraph"/>
              <w:spacing w:before="15" w:line="242" w:lineRule="auto"/>
              <w:rPr>
                <w:sz w:val="12"/>
              </w:rPr>
            </w:pPr>
            <w:r>
              <w:rPr>
                <w:sz w:val="12"/>
              </w:rPr>
              <w:t>Мора бити наведено на декларацији: Однос приликом мешања.</w:t>
            </w:r>
          </w:p>
          <w:p w:rsidR="00323F62" w:rsidRDefault="005674BC">
            <w:pPr>
              <w:pStyle w:val="TableParagraph"/>
              <w:spacing w:before="29"/>
              <w:ind w:right="208"/>
              <w:rPr>
                <w:sz w:val="12"/>
              </w:rPr>
            </w:pPr>
            <w:r>
              <w:rPr>
                <w:sz w:val="12"/>
              </w:rPr>
              <w:t xml:space="preserve">’ </w:t>
            </w:r>
            <w:r>
              <w:rPr>
                <w:noProof/>
                <w:spacing w:val="1"/>
                <w:position w:val="1"/>
                <w:sz w:val="12"/>
              </w:rPr>
              <w:drawing>
                <wp:inline distT="0" distB="0" distL="0" distR="0">
                  <wp:extent cx="145084" cy="135483"/>
                  <wp:effectExtent l="0" t="0" r="0" b="0"/>
                  <wp:docPr id="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3"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before="3" w:line="242" w:lineRule="auto"/>
              <w:rPr>
                <w:sz w:val="12"/>
              </w:rPr>
            </w:pPr>
            <w:r>
              <w:rPr>
                <w:sz w:val="12"/>
              </w:rPr>
              <w:t>Привремене тетоваже „црном каном”</w:t>
            </w:r>
            <w:r>
              <w:rPr>
                <w:sz w:val="12"/>
              </w:rPr>
              <w:t xml:space="preserve"> могу повећати ризик од алергије.</w:t>
            </w:r>
          </w:p>
          <w:p w:rsidR="00323F62" w:rsidRDefault="005674BC">
            <w:pPr>
              <w:pStyle w:val="TableParagraph"/>
              <w:spacing w:before="1"/>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p>
          <w:p w:rsidR="00323F62" w:rsidRDefault="005674BC">
            <w:pPr>
              <w:pStyle w:val="TableParagraph"/>
              <w:spacing w:before="2"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1" w:line="242" w:lineRule="auto"/>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2286"/>
        </w:trPr>
        <w:tc>
          <w:tcPr>
            <w:tcW w:w="510" w:type="dxa"/>
          </w:tcPr>
          <w:p w:rsidR="00323F62" w:rsidRDefault="005674BC">
            <w:pPr>
              <w:pStyle w:val="TableParagraph"/>
              <w:spacing w:before="14"/>
              <w:ind w:left="0" w:right="261"/>
              <w:jc w:val="right"/>
              <w:rPr>
                <w:sz w:val="12"/>
              </w:rPr>
            </w:pPr>
            <w:r>
              <w:rPr>
                <w:sz w:val="12"/>
              </w:rPr>
              <w:t>210</w:t>
            </w:r>
          </w:p>
        </w:tc>
        <w:tc>
          <w:tcPr>
            <w:tcW w:w="1242" w:type="dxa"/>
          </w:tcPr>
          <w:p w:rsidR="00323F62" w:rsidRDefault="005674BC">
            <w:pPr>
              <w:pStyle w:val="TableParagraph"/>
              <w:spacing w:before="14"/>
              <w:ind w:left="56"/>
              <w:rPr>
                <w:sz w:val="12"/>
              </w:rPr>
            </w:pPr>
            <w:r>
              <w:rPr>
                <w:sz w:val="12"/>
              </w:rPr>
              <w:t>1</w:t>
            </w:r>
            <w:r>
              <w:rPr>
                <w:i/>
                <w:sz w:val="12"/>
              </w:rPr>
              <w:t>H</w:t>
            </w:r>
            <w:r>
              <w:rPr>
                <w:sz w:val="12"/>
              </w:rPr>
              <w:t>-Индол-2,3-дион</w:t>
            </w:r>
          </w:p>
        </w:tc>
        <w:tc>
          <w:tcPr>
            <w:tcW w:w="1179" w:type="dxa"/>
          </w:tcPr>
          <w:p w:rsidR="00323F62" w:rsidRDefault="005674BC">
            <w:pPr>
              <w:pStyle w:val="TableParagraph"/>
              <w:spacing w:before="14"/>
              <w:rPr>
                <w:sz w:val="12"/>
              </w:rPr>
            </w:pPr>
            <w:r>
              <w:rPr>
                <w:sz w:val="12"/>
              </w:rPr>
              <w:t>Isatin</w:t>
            </w:r>
          </w:p>
        </w:tc>
        <w:tc>
          <w:tcPr>
            <w:tcW w:w="802" w:type="dxa"/>
          </w:tcPr>
          <w:p w:rsidR="00323F62" w:rsidRDefault="005674BC">
            <w:pPr>
              <w:pStyle w:val="TableParagraph"/>
              <w:spacing w:before="14"/>
              <w:rPr>
                <w:sz w:val="12"/>
              </w:rPr>
            </w:pPr>
            <w:r>
              <w:rPr>
                <w:sz w:val="12"/>
              </w:rPr>
              <w:t>91-56-5</w:t>
            </w:r>
          </w:p>
        </w:tc>
        <w:tc>
          <w:tcPr>
            <w:tcW w:w="805" w:type="dxa"/>
          </w:tcPr>
          <w:p w:rsidR="00323F62" w:rsidRDefault="005674BC">
            <w:pPr>
              <w:pStyle w:val="TableParagraph"/>
              <w:spacing w:before="14"/>
              <w:rPr>
                <w:sz w:val="12"/>
              </w:rPr>
            </w:pPr>
            <w:r>
              <w:rPr>
                <w:sz w:val="12"/>
              </w:rPr>
              <w:t>202-077-8</w:t>
            </w:r>
          </w:p>
        </w:tc>
        <w:tc>
          <w:tcPr>
            <w:tcW w:w="1293" w:type="dxa"/>
          </w:tcPr>
          <w:p w:rsidR="00323F62" w:rsidRDefault="005674BC">
            <w:pPr>
              <w:pStyle w:val="TableParagraph"/>
              <w:spacing w:before="14" w:line="242" w:lineRule="auto"/>
              <w:ind w:right="170"/>
              <w:jc w:val="both"/>
              <w:rPr>
                <w:sz w:val="12"/>
              </w:rPr>
            </w:pPr>
            <w:r>
              <w:rPr>
                <w:sz w:val="12"/>
              </w:rPr>
              <w:t>Супстанца за бојење косе у неоксидатив- ним производима за бојење косе</w:t>
            </w:r>
          </w:p>
        </w:tc>
        <w:tc>
          <w:tcPr>
            <w:tcW w:w="1265" w:type="dxa"/>
          </w:tcPr>
          <w:p w:rsidR="00323F62" w:rsidRDefault="005674BC">
            <w:pPr>
              <w:pStyle w:val="TableParagraph"/>
              <w:spacing w:before="14"/>
              <w:rPr>
                <w:sz w:val="12"/>
              </w:rPr>
            </w:pPr>
            <w:r>
              <w:rPr>
                <w:sz w:val="12"/>
              </w:rPr>
              <w:t>1,6 %</w:t>
            </w:r>
          </w:p>
        </w:tc>
        <w:tc>
          <w:tcPr>
            <w:tcW w:w="1317" w:type="dxa"/>
          </w:tcPr>
          <w:p w:rsidR="00323F62" w:rsidRDefault="00323F62">
            <w:pPr>
              <w:pStyle w:val="TableParagraph"/>
              <w:ind w:left="0"/>
              <w:rPr>
                <w:sz w:val="12"/>
              </w:rPr>
            </w:pPr>
          </w:p>
        </w:tc>
        <w:tc>
          <w:tcPr>
            <w:tcW w:w="2070" w:type="dxa"/>
          </w:tcPr>
          <w:p w:rsidR="00323F62" w:rsidRDefault="005674BC">
            <w:pPr>
              <w:pStyle w:val="TableParagraph"/>
              <w:spacing w:before="43"/>
              <w:ind w:right="208"/>
              <w:rPr>
                <w:sz w:val="12"/>
              </w:rPr>
            </w:pPr>
            <w:r>
              <w:rPr>
                <w:sz w:val="12"/>
              </w:rPr>
              <w:t xml:space="preserve">’ </w:t>
            </w:r>
            <w:r>
              <w:rPr>
                <w:noProof/>
                <w:spacing w:val="1"/>
                <w:position w:val="1"/>
                <w:sz w:val="12"/>
              </w:rPr>
              <w:drawing>
                <wp:inline distT="0" distB="0" distL="0" distR="0">
                  <wp:extent cx="145084" cy="135483"/>
                  <wp:effectExtent l="0" t="0" r="0" b="0"/>
                  <wp:docPr id="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3" w:line="242" w:lineRule="auto"/>
              <w:ind w:right="183"/>
              <w:rPr>
                <w:sz w:val="12"/>
              </w:rPr>
            </w:pPr>
            <w:r>
              <w:rPr>
                <w:sz w:val="12"/>
              </w:rPr>
              <w:t>Прочитајте и следите упутства. Овај производ није намењен за употребу на о</w:t>
            </w:r>
            <w:r>
              <w:rPr>
                <w:sz w:val="12"/>
              </w:rPr>
              <w:t>собама млађим од 16 година.</w:t>
            </w:r>
          </w:p>
          <w:p w:rsidR="00323F62" w:rsidRDefault="005674BC">
            <w:pPr>
              <w:pStyle w:val="TableParagraph"/>
              <w:spacing w:before="3" w:line="242" w:lineRule="auto"/>
              <w:rPr>
                <w:sz w:val="12"/>
              </w:rPr>
            </w:pPr>
            <w:r>
              <w:rPr>
                <w:sz w:val="12"/>
              </w:rPr>
              <w:t>Привремене тетоваже „црном каном” могу повећати ризик од алергије.</w:t>
            </w:r>
          </w:p>
          <w:p w:rsidR="00323F62" w:rsidRDefault="005674BC">
            <w:pPr>
              <w:pStyle w:val="TableParagraph"/>
              <w:spacing w:before="1"/>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p>
          <w:p w:rsidR="00323F62" w:rsidRDefault="005674BC">
            <w:pPr>
              <w:pStyle w:val="TableParagraph"/>
              <w:spacing w:before="1"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2" w:line="242" w:lineRule="auto"/>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2706"/>
        </w:trPr>
        <w:tc>
          <w:tcPr>
            <w:tcW w:w="510" w:type="dxa"/>
            <w:vMerge w:val="restart"/>
          </w:tcPr>
          <w:p w:rsidR="00323F62" w:rsidRDefault="005674BC">
            <w:pPr>
              <w:pStyle w:val="TableParagraph"/>
              <w:spacing w:before="14"/>
              <w:ind w:left="56"/>
              <w:rPr>
                <w:sz w:val="12"/>
              </w:rPr>
            </w:pPr>
            <w:r>
              <w:rPr>
                <w:sz w:val="12"/>
              </w:rPr>
              <w:t>211</w:t>
            </w:r>
          </w:p>
        </w:tc>
        <w:tc>
          <w:tcPr>
            <w:tcW w:w="1242" w:type="dxa"/>
            <w:vMerge w:val="restart"/>
          </w:tcPr>
          <w:p w:rsidR="00323F62" w:rsidRDefault="005674BC">
            <w:pPr>
              <w:pStyle w:val="TableParagraph"/>
              <w:spacing w:before="14"/>
              <w:ind w:left="56"/>
              <w:rPr>
                <w:sz w:val="12"/>
              </w:rPr>
            </w:pPr>
            <w:r>
              <w:rPr>
                <w:sz w:val="12"/>
              </w:rPr>
              <w:t>2-Аминопиридин-</w:t>
            </w:r>
          </w:p>
          <w:p w:rsidR="00323F62" w:rsidRDefault="005674BC">
            <w:pPr>
              <w:pStyle w:val="TableParagraph"/>
              <w:spacing w:before="2"/>
              <w:ind w:left="56"/>
              <w:rPr>
                <w:sz w:val="12"/>
              </w:rPr>
            </w:pPr>
            <w:r>
              <w:rPr>
                <w:sz w:val="12"/>
              </w:rPr>
              <w:t>-3-ол</w:t>
            </w:r>
          </w:p>
        </w:tc>
        <w:tc>
          <w:tcPr>
            <w:tcW w:w="1179" w:type="dxa"/>
            <w:vMerge w:val="restart"/>
          </w:tcPr>
          <w:p w:rsidR="00323F62" w:rsidRDefault="005674BC">
            <w:pPr>
              <w:pStyle w:val="TableParagraph"/>
              <w:spacing w:before="14" w:line="242" w:lineRule="auto"/>
              <w:ind w:right="78"/>
              <w:rPr>
                <w:sz w:val="12"/>
              </w:rPr>
            </w:pPr>
            <w:r>
              <w:rPr>
                <w:sz w:val="12"/>
              </w:rPr>
              <w:t>2-Amino-3-hydroxy- pyridine</w:t>
            </w:r>
          </w:p>
        </w:tc>
        <w:tc>
          <w:tcPr>
            <w:tcW w:w="802" w:type="dxa"/>
            <w:vMerge w:val="restart"/>
          </w:tcPr>
          <w:p w:rsidR="00323F62" w:rsidRDefault="005674BC">
            <w:pPr>
              <w:pStyle w:val="TableParagraph"/>
              <w:spacing w:before="14"/>
              <w:rPr>
                <w:sz w:val="12"/>
              </w:rPr>
            </w:pPr>
            <w:r>
              <w:rPr>
                <w:sz w:val="12"/>
              </w:rPr>
              <w:t>16867-03-1</w:t>
            </w:r>
          </w:p>
        </w:tc>
        <w:tc>
          <w:tcPr>
            <w:tcW w:w="805" w:type="dxa"/>
            <w:vMerge w:val="restart"/>
          </w:tcPr>
          <w:p w:rsidR="00323F62" w:rsidRDefault="005674BC">
            <w:pPr>
              <w:pStyle w:val="TableParagraph"/>
              <w:spacing w:before="14"/>
              <w:rPr>
                <w:sz w:val="12"/>
              </w:rPr>
            </w:pPr>
            <w:r>
              <w:rPr>
                <w:sz w:val="12"/>
              </w:rPr>
              <w:t>240-886-8</w:t>
            </w:r>
          </w:p>
        </w:tc>
        <w:tc>
          <w:tcPr>
            <w:tcW w:w="1293" w:type="dxa"/>
          </w:tcPr>
          <w:p w:rsidR="00323F62" w:rsidRDefault="005674BC">
            <w:pPr>
              <w:pStyle w:val="TableParagraph"/>
              <w:spacing w:before="14" w:line="242" w:lineRule="auto"/>
              <w:ind w:right="74"/>
              <w:rPr>
                <w:sz w:val="12"/>
              </w:rPr>
            </w:pPr>
            <w:r>
              <w:rPr>
                <w:sz w:val="12"/>
              </w:rPr>
              <w:t>(a) Супстанца за бојење косе у оксида- тивним производима за бојење косе</w:t>
            </w:r>
          </w:p>
        </w:tc>
        <w:tc>
          <w:tcPr>
            <w:tcW w:w="1265" w:type="dxa"/>
            <w:vMerge w:val="restart"/>
          </w:tcPr>
          <w:p w:rsidR="00323F62" w:rsidRDefault="00323F62">
            <w:pPr>
              <w:pStyle w:val="TableParagraph"/>
              <w:ind w:left="0"/>
              <w:rPr>
                <w:sz w:val="12"/>
              </w:rPr>
            </w:pPr>
          </w:p>
        </w:tc>
        <w:tc>
          <w:tcPr>
            <w:tcW w:w="1317" w:type="dxa"/>
          </w:tcPr>
          <w:p w:rsidR="00323F62" w:rsidRDefault="005674BC">
            <w:pPr>
              <w:pStyle w:val="TableParagraph"/>
              <w:spacing w:before="14" w:line="242" w:lineRule="auto"/>
              <w:ind w:right="126"/>
              <w:rPr>
                <w:sz w:val="12"/>
              </w:rPr>
            </w:pPr>
            <w:r>
              <w:rPr>
                <w:sz w:val="12"/>
              </w:rPr>
              <w:t>(a) Након мешања под оксидативним условима</w:t>
            </w:r>
            <w:r>
              <w:rPr>
                <w:spacing w:val="-8"/>
                <w:sz w:val="12"/>
              </w:rPr>
              <w:t xml:space="preserve"> </w:t>
            </w:r>
            <w:r>
              <w:rPr>
                <w:sz w:val="12"/>
              </w:rPr>
              <w:t>максимална концентрација која се примењује на косу не сме прећи 1,0</w:t>
            </w:r>
            <w:r>
              <w:rPr>
                <w:spacing w:val="-2"/>
                <w:sz w:val="12"/>
              </w:rPr>
              <w:t xml:space="preserve"> </w:t>
            </w:r>
            <w:r>
              <w:rPr>
                <w:sz w:val="12"/>
              </w:rPr>
              <w:t>%</w:t>
            </w:r>
          </w:p>
        </w:tc>
        <w:tc>
          <w:tcPr>
            <w:tcW w:w="2070" w:type="dxa"/>
          </w:tcPr>
          <w:p w:rsidR="00323F62" w:rsidRDefault="005674BC">
            <w:pPr>
              <w:pStyle w:val="TableParagraph"/>
              <w:spacing w:before="15" w:line="242" w:lineRule="auto"/>
              <w:rPr>
                <w:sz w:val="12"/>
              </w:rPr>
            </w:pPr>
            <w:r>
              <w:rPr>
                <w:sz w:val="12"/>
              </w:rPr>
              <w:t>(а) Мора бити наведено на декла- рацији:</w:t>
            </w:r>
          </w:p>
          <w:p w:rsidR="00323F62" w:rsidRDefault="005674BC">
            <w:pPr>
              <w:pStyle w:val="TableParagraph"/>
              <w:spacing w:before="1"/>
              <w:rPr>
                <w:sz w:val="12"/>
              </w:rPr>
            </w:pPr>
            <w:r>
              <w:rPr>
                <w:sz w:val="12"/>
              </w:rPr>
              <w:t>Однос приликом мешања.</w:t>
            </w:r>
          </w:p>
          <w:p w:rsidR="00323F62" w:rsidRDefault="005674BC">
            <w:pPr>
              <w:pStyle w:val="TableParagraph"/>
              <w:spacing w:before="30"/>
              <w:ind w:right="208"/>
              <w:rPr>
                <w:sz w:val="12"/>
              </w:rPr>
            </w:pPr>
            <w:r>
              <w:rPr>
                <w:sz w:val="12"/>
              </w:rPr>
              <w:t xml:space="preserve">’ </w:t>
            </w:r>
            <w:r>
              <w:rPr>
                <w:noProof/>
                <w:spacing w:val="1"/>
                <w:position w:val="1"/>
                <w:sz w:val="12"/>
              </w:rPr>
              <w:drawing>
                <wp:inline distT="0" distB="0" distL="0" distR="0">
                  <wp:extent cx="145084" cy="135483"/>
                  <wp:effectExtent l="0" t="0" r="0" b="0"/>
                  <wp:docPr id="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3"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before="3" w:line="242" w:lineRule="auto"/>
              <w:rPr>
                <w:sz w:val="12"/>
              </w:rPr>
            </w:pPr>
            <w:r>
              <w:rPr>
                <w:sz w:val="12"/>
              </w:rPr>
              <w:t>Привремене тетоваже „црном каном” могу повећати ризик од алергије.</w:t>
            </w:r>
          </w:p>
          <w:p w:rsidR="00323F62" w:rsidRDefault="005674BC">
            <w:pPr>
              <w:pStyle w:val="TableParagraph"/>
              <w:spacing w:before="1"/>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p>
          <w:p w:rsidR="00323F62" w:rsidRDefault="005674BC">
            <w:pPr>
              <w:pStyle w:val="TableParagraph"/>
              <w:spacing w:before="2"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1" w:line="242" w:lineRule="auto"/>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3126"/>
        </w:trPr>
        <w:tc>
          <w:tcPr>
            <w:tcW w:w="510" w:type="dxa"/>
            <w:vMerge/>
            <w:tcBorders>
              <w:top w:val="nil"/>
            </w:tcBorders>
          </w:tcPr>
          <w:p w:rsidR="00323F62" w:rsidRDefault="00323F62">
            <w:pPr>
              <w:rPr>
                <w:sz w:val="2"/>
                <w:szCs w:val="2"/>
              </w:rPr>
            </w:pPr>
          </w:p>
        </w:tc>
        <w:tc>
          <w:tcPr>
            <w:tcW w:w="1242" w:type="dxa"/>
            <w:vMerge/>
            <w:tcBorders>
              <w:top w:val="nil"/>
            </w:tcBorders>
          </w:tcPr>
          <w:p w:rsidR="00323F62" w:rsidRDefault="00323F62">
            <w:pPr>
              <w:rPr>
                <w:sz w:val="2"/>
                <w:szCs w:val="2"/>
              </w:rPr>
            </w:pPr>
          </w:p>
        </w:tc>
        <w:tc>
          <w:tcPr>
            <w:tcW w:w="1179" w:type="dxa"/>
            <w:vMerge/>
            <w:tcBorders>
              <w:top w:val="nil"/>
            </w:tcBorders>
          </w:tcPr>
          <w:p w:rsidR="00323F62" w:rsidRDefault="00323F62">
            <w:pPr>
              <w:rPr>
                <w:sz w:val="2"/>
                <w:szCs w:val="2"/>
              </w:rPr>
            </w:pPr>
          </w:p>
        </w:tc>
        <w:tc>
          <w:tcPr>
            <w:tcW w:w="802" w:type="dxa"/>
            <w:vMerge/>
            <w:tcBorders>
              <w:top w:val="nil"/>
            </w:tcBorders>
          </w:tcPr>
          <w:p w:rsidR="00323F62" w:rsidRDefault="00323F62">
            <w:pPr>
              <w:rPr>
                <w:sz w:val="2"/>
                <w:szCs w:val="2"/>
              </w:rPr>
            </w:pPr>
          </w:p>
        </w:tc>
        <w:tc>
          <w:tcPr>
            <w:tcW w:w="805" w:type="dxa"/>
            <w:vMerge/>
            <w:tcBorders>
              <w:top w:val="nil"/>
            </w:tcBorders>
          </w:tcPr>
          <w:p w:rsidR="00323F62" w:rsidRDefault="00323F62">
            <w:pPr>
              <w:rPr>
                <w:sz w:val="2"/>
                <w:szCs w:val="2"/>
              </w:rPr>
            </w:pPr>
          </w:p>
        </w:tc>
        <w:tc>
          <w:tcPr>
            <w:tcW w:w="1293" w:type="dxa"/>
          </w:tcPr>
          <w:p w:rsidR="00323F62" w:rsidRDefault="005674BC">
            <w:pPr>
              <w:pStyle w:val="TableParagraph"/>
              <w:spacing w:before="14" w:line="242" w:lineRule="auto"/>
              <w:ind w:right="182"/>
              <w:rPr>
                <w:sz w:val="12"/>
              </w:rPr>
            </w:pPr>
            <w:r>
              <w:rPr>
                <w:sz w:val="12"/>
              </w:rPr>
              <w:t>(б) Производи намењени за бојење трепавица</w:t>
            </w:r>
          </w:p>
        </w:tc>
        <w:tc>
          <w:tcPr>
            <w:tcW w:w="1265" w:type="dxa"/>
            <w:vMerge/>
            <w:tcBorders>
              <w:top w:val="nil"/>
            </w:tcBorders>
          </w:tcPr>
          <w:p w:rsidR="00323F62" w:rsidRDefault="00323F62">
            <w:pPr>
              <w:rPr>
                <w:sz w:val="2"/>
                <w:szCs w:val="2"/>
              </w:rPr>
            </w:pPr>
          </w:p>
        </w:tc>
        <w:tc>
          <w:tcPr>
            <w:tcW w:w="1317" w:type="dxa"/>
          </w:tcPr>
          <w:p w:rsidR="00323F62" w:rsidRDefault="005674BC">
            <w:pPr>
              <w:pStyle w:val="TableParagraph"/>
              <w:spacing w:before="14" w:line="242" w:lineRule="auto"/>
              <w:ind w:right="126"/>
              <w:rPr>
                <w:sz w:val="12"/>
              </w:rPr>
            </w:pPr>
            <w:r>
              <w:rPr>
                <w:sz w:val="12"/>
              </w:rPr>
              <w:t>(б) Након мешања под оксидативним условима</w:t>
            </w:r>
            <w:r>
              <w:rPr>
                <w:spacing w:val="-8"/>
                <w:sz w:val="12"/>
              </w:rPr>
              <w:t xml:space="preserve"> </w:t>
            </w:r>
            <w:r>
              <w:rPr>
                <w:sz w:val="12"/>
              </w:rPr>
              <w:t>максимална концентрација која</w:t>
            </w:r>
            <w:r>
              <w:rPr>
                <w:spacing w:val="-10"/>
                <w:sz w:val="12"/>
              </w:rPr>
              <w:t xml:space="preserve"> </w:t>
            </w:r>
            <w:r>
              <w:rPr>
                <w:sz w:val="12"/>
              </w:rPr>
              <w:t>се</w:t>
            </w:r>
          </w:p>
          <w:p w:rsidR="00323F62" w:rsidRDefault="005674BC">
            <w:pPr>
              <w:pStyle w:val="TableParagraph"/>
              <w:spacing w:before="3" w:line="242" w:lineRule="auto"/>
              <w:ind w:right="57"/>
              <w:rPr>
                <w:sz w:val="12"/>
              </w:rPr>
            </w:pPr>
            <w:r>
              <w:rPr>
                <w:sz w:val="12"/>
              </w:rPr>
              <w:t>примењује на трепави- це не сме прећи 0,5 %</w:t>
            </w:r>
          </w:p>
          <w:p w:rsidR="00323F62" w:rsidRDefault="00323F62">
            <w:pPr>
              <w:pStyle w:val="TableParagraph"/>
              <w:spacing w:before="3"/>
              <w:ind w:left="0"/>
              <w:rPr>
                <w:b/>
                <w:sz w:val="12"/>
              </w:rPr>
            </w:pPr>
          </w:p>
          <w:p w:rsidR="00323F62" w:rsidRDefault="005674BC">
            <w:pPr>
              <w:pStyle w:val="TableParagraph"/>
              <w:spacing w:line="242" w:lineRule="auto"/>
              <w:ind w:right="249"/>
              <w:rPr>
                <w:sz w:val="12"/>
              </w:rPr>
            </w:pPr>
            <w:r>
              <w:rPr>
                <w:sz w:val="12"/>
              </w:rPr>
              <w:t>(б) Професионална употреба</w:t>
            </w:r>
          </w:p>
        </w:tc>
        <w:tc>
          <w:tcPr>
            <w:tcW w:w="2070" w:type="dxa"/>
          </w:tcPr>
          <w:p w:rsidR="00323F62" w:rsidRDefault="005674BC">
            <w:pPr>
              <w:pStyle w:val="TableParagraph"/>
              <w:spacing w:before="15" w:line="242" w:lineRule="auto"/>
              <w:rPr>
                <w:sz w:val="12"/>
              </w:rPr>
            </w:pPr>
            <w:r>
              <w:rPr>
                <w:sz w:val="12"/>
              </w:rPr>
              <w:t>(б) Мора бити наведено на декла- рацији:</w:t>
            </w:r>
          </w:p>
          <w:p w:rsidR="00323F62" w:rsidRDefault="005674BC">
            <w:pPr>
              <w:pStyle w:val="TableParagraph"/>
              <w:spacing w:before="1"/>
              <w:rPr>
                <w:sz w:val="12"/>
              </w:rPr>
            </w:pPr>
            <w:r>
              <w:rPr>
                <w:sz w:val="12"/>
              </w:rPr>
              <w:t>Однос приликом мешања.</w:t>
            </w:r>
          </w:p>
          <w:p w:rsidR="00323F62" w:rsidRDefault="005674BC">
            <w:pPr>
              <w:pStyle w:val="TableParagraph"/>
              <w:spacing w:before="30"/>
              <w:ind w:right="63"/>
              <w:rPr>
                <w:sz w:val="12"/>
              </w:rPr>
            </w:pPr>
            <w:r>
              <w:rPr>
                <w:sz w:val="12"/>
              </w:rPr>
              <w:t xml:space="preserve">’ </w:t>
            </w:r>
            <w:r>
              <w:rPr>
                <w:noProof/>
                <w:spacing w:val="1"/>
                <w:position w:val="1"/>
                <w:sz w:val="12"/>
              </w:rPr>
              <w:drawing>
                <wp:inline distT="0" distB="0" distL="0" distR="0">
                  <wp:extent cx="145084" cy="135483"/>
                  <wp:effectExtent l="0" t="0" r="0" b="0"/>
                  <wp:docPr id="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Овај производ може да</w:t>
            </w:r>
            <w:r>
              <w:rPr>
                <w:spacing w:val="-20"/>
                <w:sz w:val="12"/>
              </w:rPr>
              <w:t xml:space="preserve"> </w:t>
            </w:r>
            <w:r>
              <w:rPr>
                <w:sz w:val="12"/>
              </w:rPr>
              <w:t>изазове озбиљне алергијске</w:t>
            </w:r>
            <w:r>
              <w:rPr>
                <w:spacing w:val="-2"/>
                <w:sz w:val="12"/>
              </w:rPr>
              <w:t xml:space="preserve"> </w:t>
            </w:r>
            <w:r>
              <w:rPr>
                <w:sz w:val="12"/>
              </w:rPr>
              <w:t>реакције.</w:t>
            </w:r>
          </w:p>
          <w:p w:rsidR="00323F62" w:rsidRDefault="005674BC">
            <w:pPr>
              <w:pStyle w:val="TableParagraph"/>
              <w:spacing w:before="3" w:line="242" w:lineRule="auto"/>
              <w:ind w:right="328"/>
              <w:jc w:val="both"/>
              <w:rPr>
                <w:sz w:val="12"/>
              </w:rPr>
            </w:pPr>
            <w:r>
              <w:rPr>
                <w:sz w:val="12"/>
              </w:rPr>
              <w:t>Прочитајте и следите упутства. Овај производ није намењен за употребу на особама млађим од 16 година. Привремене</w:t>
            </w:r>
            <w:r>
              <w:rPr>
                <w:spacing w:val="-20"/>
                <w:sz w:val="12"/>
              </w:rPr>
              <w:t xml:space="preserve"> </w:t>
            </w:r>
            <w:r>
              <w:rPr>
                <w:sz w:val="12"/>
              </w:rPr>
              <w:t>тетоваже</w:t>
            </w:r>
          </w:p>
          <w:p w:rsidR="00323F62" w:rsidRDefault="005674BC">
            <w:pPr>
              <w:pStyle w:val="TableParagraph"/>
              <w:spacing w:before="3" w:line="242" w:lineRule="auto"/>
              <w:ind w:right="63"/>
              <w:rPr>
                <w:sz w:val="12"/>
              </w:rPr>
            </w:pPr>
            <w:r>
              <w:rPr>
                <w:sz w:val="12"/>
              </w:rPr>
              <w:t>„црном каном” могу повећати ризик од алергије.</w:t>
            </w:r>
          </w:p>
          <w:p w:rsidR="00323F62" w:rsidRDefault="005674BC">
            <w:pPr>
              <w:pStyle w:val="TableParagraph"/>
              <w:spacing w:before="1"/>
              <w:rPr>
                <w:sz w:val="12"/>
              </w:rPr>
            </w:pPr>
            <w:r>
              <w:rPr>
                <w:sz w:val="12"/>
              </w:rPr>
              <w:t>Не бојите трепавице ако потрошач:</w:t>
            </w:r>
          </w:p>
          <w:p w:rsidR="00323F62" w:rsidRDefault="005674BC">
            <w:pPr>
              <w:pStyle w:val="TableParagraph"/>
              <w:spacing w:before="2" w:line="242" w:lineRule="auto"/>
              <w:rPr>
                <w:sz w:val="12"/>
              </w:rPr>
            </w:pPr>
            <w:r>
              <w:rPr>
                <w:w w:val="66"/>
                <w:sz w:val="12"/>
              </w:rPr>
              <w:t xml:space="preserve"> </w:t>
            </w:r>
            <w:r>
              <w:rPr>
                <w:sz w:val="12"/>
              </w:rPr>
              <w:t>– има осип на л</w:t>
            </w:r>
            <w:r>
              <w:rPr>
                <w:sz w:val="12"/>
              </w:rPr>
              <w:t>ицу или има осетљив, иритиран и оштећен скалп,</w:t>
            </w:r>
          </w:p>
          <w:p w:rsidR="00323F62" w:rsidRDefault="005674BC">
            <w:pPr>
              <w:pStyle w:val="TableParagraph"/>
              <w:spacing w:before="2" w:line="242" w:lineRule="auto"/>
              <w:rPr>
                <w:sz w:val="12"/>
              </w:rPr>
            </w:pPr>
            <w:r>
              <w:rPr>
                <w:w w:val="66"/>
                <w:sz w:val="12"/>
              </w:rPr>
              <w:t xml:space="preserve"> </w:t>
            </w:r>
            <w:r>
              <w:rPr>
                <w:sz w:val="12"/>
              </w:rPr>
              <w:t>– је већ имао било какву реакцију након бојења косе или трепавица,</w:t>
            </w:r>
          </w:p>
          <w:p w:rsidR="00323F62" w:rsidRDefault="005674BC">
            <w:pPr>
              <w:pStyle w:val="TableParagraph"/>
              <w:spacing w:before="1" w:line="242" w:lineRule="auto"/>
              <w:rPr>
                <w:sz w:val="12"/>
              </w:rPr>
            </w:pPr>
            <w:r>
              <w:rPr>
                <w:w w:val="66"/>
                <w:sz w:val="12"/>
              </w:rPr>
              <w:t xml:space="preserve"> </w:t>
            </w:r>
            <w:r>
              <w:rPr>
                <w:sz w:val="12"/>
              </w:rPr>
              <w:t>– је раније имао реакцију на привре- мену тетоважу „црном каном”.</w:t>
            </w:r>
          </w:p>
          <w:p w:rsidR="00323F62" w:rsidRDefault="005674BC">
            <w:pPr>
              <w:pStyle w:val="TableParagraph"/>
              <w:spacing w:before="1" w:line="242" w:lineRule="auto"/>
              <w:ind w:right="257"/>
              <w:jc w:val="both"/>
              <w:rPr>
                <w:sz w:val="12"/>
              </w:rPr>
            </w:pPr>
            <w:r>
              <w:rPr>
                <w:sz w:val="12"/>
              </w:rPr>
              <w:t xml:space="preserve">Само за професионалну </w:t>
            </w:r>
            <w:r>
              <w:rPr>
                <w:spacing w:val="-3"/>
                <w:sz w:val="12"/>
              </w:rPr>
              <w:t xml:space="preserve">употребу. </w:t>
            </w:r>
            <w:r>
              <w:rPr>
                <w:sz w:val="12"/>
              </w:rPr>
              <w:t xml:space="preserve">Исперите очи одмах </w:t>
            </w:r>
            <w:r>
              <w:rPr>
                <w:spacing w:val="-3"/>
                <w:sz w:val="12"/>
              </w:rPr>
              <w:t xml:space="preserve">ако </w:t>
            </w:r>
            <w:r>
              <w:rPr>
                <w:sz w:val="12"/>
              </w:rPr>
              <w:t>производ дође у контакт са њима.’</w:t>
            </w:r>
          </w:p>
        </w:tc>
      </w:tr>
    </w:tbl>
    <w:p w:rsidR="00323F62" w:rsidRDefault="00323F62">
      <w:pPr>
        <w:spacing w:line="242" w:lineRule="auto"/>
        <w:jc w:val="both"/>
        <w:rPr>
          <w:sz w:val="12"/>
        </w:rPr>
        <w:sectPr w:rsidR="00323F62">
          <w:pgSz w:w="12480" w:h="15690"/>
          <w:pgMar w:top="240" w:right="720" w:bottom="280" w:left="740" w:header="720" w:footer="720" w:gutter="0"/>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
        <w:gridCol w:w="1242"/>
        <w:gridCol w:w="1179"/>
        <w:gridCol w:w="802"/>
        <w:gridCol w:w="805"/>
        <w:gridCol w:w="1293"/>
        <w:gridCol w:w="1265"/>
        <w:gridCol w:w="1317"/>
        <w:gridCol w:w="2070"/>
      </w:tblGrid>
      <w:tr w:rsidR="00323F62">
        <w:trPr>
          <w:trHeight w:val="186"/>
        </w:trPr>
        <w:tc>
          <w:tcPr>
            <w:tcW w:w="510" w:type="dxa"/>
          </w:tcPr>
          <w:p w:rsidR="00323F62" w:rsidRDefault="005674BC">
            <w:pPr>
              <w:pStyle w:val="TableParagraph"/>
              <w:spacing w:before="14"/>
              <w:ind w:left="0" w:right="216"/>
              <w:jc w:val="right"/>
              <w:rPr>
                <w:sz w:val="12"/>
              </w:rPr>
            </w:pPr>
            <w:r>
              <w:rPr>
                <w:sz w:val="12"/>
              </w:rPr>
              <w:lastRenderedPageBreak/>
              <w:t>а</w:t>
            </w:r>
          </w:p>
        </w:tc>
        <w:tc>
          <w:tcPr>
            <w:tcW w:w="1242" w:type="dxa"/>
          </w:tcPr>
          <w:p w:rsidR="00323F62" w:rsidRDefault="005674BC">
            <w:pPr>
              <w:pStyle w:val="TableParagraph"/>
              <w:spacing w:before="14"/>
              <w:ind w:left="10"/>
              <w:jc w:val="center"/>
              <w:rPr>
                <w:sz w:val="12"/>
              </w:rPr>
            </w:pPr>
            <w:r>
              <w:rPr>
                <w:sz w:val="12"/>
              </w:rPr>
              <w:t>б</w:t>
            </w:r>
          </w:p>
        </w:tc>
        <w:tc>
          <w:tcPr>
            <w:tcW w:w="1179" w:type="dxa"/>
          </w:tcPr>
          <w:p w:rsidR="00323F62" w:rsidRDefault="005674BC">
            <w:pPr>
              <w:pStyle w:val="TableParagraph"/>
              <w:spacing w:before="14"/>
              <w:ind w:left="11"/>
              <w:jc w:val="center"/>
              <w:rPr>
                <w:sz w:val="12"/>
              </w:rPr>
            </w:pPr>
            <w:r>
              <w:rPr>
                <w:sz w:val="12"/>
              </w:rPr>
              <w:t>ц</w:t>
            </w:r>
          </w:p>
        </w:tc>
        <w:tc>
          <w:tcPr>
            <w:tcW w:w="802" w:type="dxa"/>
          </w:tcPr>
          <w:p w:rsidR="00323F62" w:rsidRDefault="005674BC">
            <w:pPr>
              <w:pStyle w:val="TableParagraph"/>
              <w:spacing w:before="14"/>
              <w:ind w:left="11"/>
              <w:jc w:val="center"/>
              <w:rPr>
                <w:sz w:val="12"/>
              </w:rPr>
            </w:pPr>
            <w:r>
              <w:rPr>
                <w:sz w:val="12"/>
              </w:rPr>
              <w:t>д</w:t>
            </w:r>
          </w:p>
        </w:tc>
        <w:tc>
          <w:tcPr>
            <w:tcW w:w="805" w:type="dxa"/>
          </w:tcPr>
          <w:p w:rsidR="00323F62" w:rsidRDefault="005674BC">
            <w:pPr>
              <w:pStyle w:val="TableParagraph"/>
              <w:spacing w:before="14"/>
              <w:ind w:left="12"/>
              <w:jc w:val="center"/>
              <w:rPr>
                <w:sz w:val="12"/>
              </w:rPr>
            </w:pPr>
            <w:r>
              <w:rPr>
                <w:sz w:val="12"/>
              </w:rPr>
              <w:t>е</w:t>
            </w:r>
          </w:p>
        </w:tc>
        <w:tc>
          <w:tcPr>
            <w:tcW w:w="1293" w:type="dxa"/>
          </w:tcPr>
          <w:p w:rsidR="00323F62" w:rsidRDefault="005674BC">
            <w:pPr>
              <w:pStyle w:val="TableParagraph"/>
              <w:spacing w:before="14"/>
              <w:ind w:left="11"/>
              <w:jc w:val="center"/>
              <w:rPr>
                <w:sz w:val="12"/>
              </w:rPr>
            </w:pPr>
            <w:r>
              <w:rPr>
                <w:sz w:val="12"/>
              </w:rPr>
              <w:t>ф</w:t>
            </w:r>
          </w:p>
        </w:tc>
        <w:tc>
          <w:tcPr>
            <w:tcW w:w="1265" w:type="dxa"/>
          </w:tcPr>
          <w:p w:rsidR="00323F62" w:rsidRDefault="005674BC">
            <w:pPr>
              <w:pStyle w:val="TableParagraph"/>
              <w:spacing w:before="14"/>
              <w:ind w:left="11"/>
              <w:jc w:val="center"/>
              <w:rPr>
                <w:sz w:val="12"/>
              </w:rPr>
            </w:pPr>
            <w:r>
              <w:rPr>
                <w:sz w:val="12"/>
              </w:rPr>
              <w:t>г</w:t>
            </w:r>
          </w:p>
        </w:tc>
        <w:tc>
          <w:tcPr>
            <w:tcW w:w="1317" w:type="dxa"/>
          </w:tcPr>
          <w:p w:rsidR="00323F62" w:rsidRDefault="005674BC">
            <w:pPr>
              <w:pStyle w:val="TableParagraph"/>
              <w:spacing w:before="14"/>
              <w:ind w:left="11"/>
              <w:jc w:val="center"/>
              <w:rPr>
                <w:sz w:val="12"/>
              </w:rPr>
            </w:pPr>
            <w:r>
              <w:rPr>
                <w:sz w:val="12"/>
              </w:rPr>
              <w:t>х</w:t>
            </w:r>
          </w:p>
        </w:tc>
        <w:tc>
          <w:tcPr>
            <w:tcW w:w="2070" w:type="dxa"/>
          </w:tcPr>
          <w:p w:rsidR="00323F62" w:rsidRDefault="005674BC">
            <w:pPr>
              <w:pStyle w:val="TableParagraph"/>
              <w:spacing w:before="14"/>
              <w:ind w:left="11"/>
              <w:jc w:val="center"/>
              <w:rPr>
                <w:sz w:val="12"/>
              </w:rPr>
            </w:pPr>
            <w:r>
              <w:rPr>
                <w:sz w:val="12"/>
              </w:rPr>
              <w:t>и</w:t>
            </w:r>
          </w:p>
        </w:tc>
      </w:tr>
      <w:tr w:rsidR="00323F62">
        <w:trPr>
          <w:trHeight w:val="2566"/>
        </w:trPr>
        <w:tc>
          <w:tcPr>
            <w:tcW w:w="510" w:type="dxa"/>
          </w:tcPr>
          <w:p w:rsidR="00323F62" w:rsidRDefault="005674BC">
            <w:pPr>
              <w:pStyle w:val="TableParagraph"/>
              <w:spacing w:before="14"/>
              <w:ind w:left="0" w:right="261"/>
              <w:jc w:val="right"/>
              <w:rPr>
                <w:sz w:val="12"/>
              </w:rPr>
            </w:pPr>
            <w:r>
              <w:rPr>
                <w:sz w:val="12"/>
              </w:rPr>
              <w:t>212</w:t>
            </w:r>
          </w:p>
        </w:tc>
        <w:tc>
          <w:tcPr>
            <w:tcW w:w="1242" w:type="dxa"/>
          </w:tcPr>
          <w:p w:rsidR="00323F62" w:rsidRDefault="005674BC">
            <w:pPr>
              <w:pStyle w:val="TableParagraph"/>
              <w:spacing w:before="14" w:line="242" w:lineRule="auto"/>
              <w:ind w:left="56" w:right="207"/>
              <w:rPr>
                <w:sz w:val="12"/>
              </w:rPr>
            </w:pPr>
            <w:r>
              <w:rPr>
                <w:sz w:val="12"/>
              </w:rPr>
              <w:t>2-Метил-1-нафтил ацетат</w:t>
            </w:r>
          </w:p>
        </w:tc>
        <w:tc>
          <w:tcPr>
            <w:tcW w:w="1179" w:type="dxa"/>
          </w:tcPr>
          <w:p w:rsidR="00323F62" w:rsidRDefault="005674BC">
            <w:pPr>
              <w:pStyle w:val="TableParagraph"/>
              <w:spacing w:before="14" w:line="242" w:lineRule="auto"/>
              <w:ind w:right="72"/>
              <w:rPr>
                <w:sz w:val="12"/>
              </w:rPr>
            </w:pPr>
            <w:r>
              <w:rPr>
                <w:sz w:val="12"/>
              </w:rPr>
              <w:t>1-Acetoxy-2-methyl- naphthalene</w:t>
            </w:r>
          </w:p>
        </w:tc>
        <w:tc>
          <w:tcPr>
            <w:tcW w:w="802" w:type="dxa"/>
          </w:tcPr>
          <w:p w:rsidR="00323F62" w:rsidRDefault="005674BC">
            <w:pPr>
              <w:pStyle w:val="TableParagraph"/>
              <w:spacing w:before="14"/>
              <w:rPr>
                <w:sz w:val="12"/>
              </w:rPr>
            </w:pPr>
            <w:r>
              <w:rPr>
                <w:sz w:val="12"/>
              </w:rPr>
              <w:t>5697-02-9</w:t>
            </w:r>
          </w:p>
        </w:tc>
        <w:tc>
          <w:tcPr>
            <w:tcW w:w="805" w:type="dxa"/>
          </w:tcPr>
          <w:p w:rsidR="00323F62" w:rsidRDefault="005674BC">
            <w:pPr>
              <w:pStyle w:val="TableParagraph"/>
              <w:spacing w:before="14"/>
              <w:rPr>
                <w:sz w:val="12"/>
              </w:rPr>
            </w:pPr>
            <w:r>
              <w:rPr>
                <w:sz w:val="12"/>
              </w:rPr>
              <w:t>454-690-7</w:t>
            </w:r>
          </w:p>
        </w:tc>
        <w:tc>
          <w:tcPr>
            <w:tcW w:w="1293" w:type="dxa"/>
          </w:tcPr>
          <w:p w:rsidR="00323F62" w:rsidRDefault="005674BC">
            <w:pPr>
              <w:pStyle w:val="TableParagraph"/>
              <w:spacing w:before="14" w:line="242" w:lineRule="auto"/>
              <w:rPr>
                <w:sz w:val="12"/>
              </w:rPr>
            </w:pPr>
            <w:r>
              <w:rPr>
                <w:sz w:val="12"/>
              </w:rPr>
              <w:t>Супстанца за бојење косе у оксидативним производима за бојење косе</w:t>
            </w:r>
          </w:p>
        </w:tc>
        <w:tc>
          <w:tcPr>
            <w:tcW w:w="1265" w:type="dxa"/>
          </w:tcPr>
          <w:p w:rsidR="00323F62" w:rsidRDefault="00323F62">
            <w:pPr>
              <w:pStyle w:val="TableParagraph"/>
              <w:ind w:left="0"/>
              <w:rPr>
                <w:sz w:val="12"/>
              </w:rPr>
            </w:pPr>
          </w:p>
        </w:tc>
        <w:tc>
          <w:tcPr>
            <w:tcW w:w="1317" w:type="dxa"/>
          </w:tcPr>
          <w:p w:rsidR="00323F62" w:rsidRDefault="005674BC">
            <w:pPr>
              <w:pStyle w:val="TableParagraph"/>
              <w:spacing w:before="14" w:line="242" w:lineRule="auto"/>
              <w:ind w:right="297"/>
              <w:rPr>
                <w:sz w:val="12"/>
              </w:rPr>
            </w:pPr>
            <w:r>
              <w:rPr>
                <w:sz w:val="12"/>
              </w:rPr>
              <w:t>Након мешања под оксидативним</w:t>
            </w:r>
          </w:p>
          <w:p w:rsidR="00323F62" w:rsidRDefault="005674BC">
            <w:pPr>
              <w:pStyle w:val="TableParagraph"/>
              <w:spacing w:before="1" w:line="242" w:lineRule="auto"/>
              <w:ind w:right="101"/>
              <w:jc w:val="both"/>
              <w:rPr>
                <w:sz w:val="12"/>
              </w:rPr>
            </w:pPr>
            <w:r>
              <w:rPr>
                <w:sz w:val="12"/>
              </w:rPr>
              <w:t>условима максимална концентрација која се примењује на косу не сме прећи 2,0 % (када су и</w:t>
            </w:r>
            <w:r>
              <w:rPr>
                <w:spacing w:val="-7"/>
                <w:sz w:val="12"/>
              </w:rPr>
              <w:t xml:space="preserve"> </w:t>
            </w:r>
            <w:r>
              <w:rPr>
                <w:sz w:val="12"/>
              </w:rPr>
              <w:t>2-метил-1-нафтол и 1-ацетокси-2-метил- нафтален</w:t>
            </w:r>
            <w:r>
              <w:rPr>
                <w:spacing w:val="-3"/>
                <w:sz w:val="12"/>
              </w:rPr>
              <w:t xml:space="preserve"> </w:t>
            </w:r>
            <w:r>
              <w:rPr>
                <w:sz w:val="12"/>
              </w:rPr>
              <w:t>присутни</w:t>
            </w:r>
          </w:p>
          <w:p w:rsidR="00323F62" w:rsidRDefault="005674BC">
            <w:pPr>
              <w:pStyle w:val="TableParagraph"/>
              <w:spacing w:before="5" w:line="242" w:lineRule="auto"/>
              <w:ind w:right="169"/>
              <w:rPr>
                <w:sz w:val="12"/>
              </w:rPr>
            </w:pPr>
            <w:r>
              <w:rPr>
                <w:sz w:val="12"/>
              </w:rPr>
              <w:t>у формулацији боје за косу, максимална</w:t>
            </w:r>
          </w:p>
          <w:p w:rsidR="00323F62" w:rsidRDefault="005674BC">
            <w:pPr>
              <w:pStyle w:val="TableParagraph"/>
              <w:spacing w:before="1" w:line="242" w:lineRule="auto"/>
              <w:ind w:right="22"/>
              <w:rPr>
                <w:sz w:val="12"/>
              </w:rPr>
            </w:pPr>
            <w:r>
              <w:rPr>
                <w:sz w:val="12"/>
              </w:rPr>
              <w:t>концентрација на глави 2-метил-1-нафтола не сме прећи 2,0 %)</w:t>
            </w:r>
          </w:p>
        </w:tc>
        <w:tc>
          <w:tcPr>
            <w:tcW w:w="2070" w:type="dxa"/>
          </w:tcPr>
          <w:p w:rsidR="00323F62" w:rsidRDefault="005674BC">
            <w:pPr>
              <w:pStyle w:val="TableParagraph"/>
              <w:spacing w:before="14" w:line="242" w:lineRule="auto"/>
              <w:rPr>
                <w:sz w:val="12"/>
              </w:rPr>
            </w:pPr>
            <w:r>
              <w:rPr>
                <w:sz w:val="12"/>
              </w:rPr>
              <w:t>Мора бити наведено на декларацији: Однос приликом мешања.</w:t>
            </w:r>
          </w:p>
          <w:p w:rsidR="00323F62" w:rsidRDefault="005674BC">
            <w:pPr>
              <w:pStyle w:val="TableParagraph"/>
              <w:spacing w:before="30"/>
              <w:ind w:right="208"/>
              <w:rPr>
                <w:sz w:val="12"/>
              </w:rPr>
            </w:pPr>
            <w:r>
              <w:rPr>
                <w:sz w:val="12"/>
              </w:rPr>
              <w:t xml:space="preserve">’ </w:t>
            </w:r>
            <w:r>
              <w:rPr>
                <w:noProof/>
                <w:spacing w:val="1"/>
                <w:position w:val="1"/>
                <w:sz w:val="12"/>
              </w:rPr>
              <w:drawing>
                <wp:inline distT="0" distB="0" distL="0" distR="0">
                  <wp:extent cx="145084" cy="135483"/>
                  <wp:effectExtent l="0" t="0" r="0" b="0"/>
                  <wp:docPr id="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3"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before="3" w:line="242" w:lineRule="auto"/>
              <w:rPr>
                <w:sz w:val="12"/>
              </w:rPr>
            </w:pPr>
            <w:r>
              <w:rPr>
                <w:sz w:val="12"/>
              </w:rPr>
              <w:t>Привремене тетоваже „црном каном”</w:t>
            </w:r>
            <w:r>
              <w:rPr>
                <w:sz w:val="12"/>
              </w:rPr>
              <w:t xml:space="preserve"> могу повећати ризик од алергије.</w:t>
            </w:r>
          </w:p>
          <w:p w:rsidR="00323F62" w:rsidRDefault="005674BC">
            <w:pPr>
              <w:pStyle w:val="TableParagraph"/>
              <w:spacing w:before="1"/>
              <w:rPr>
                <w:sz w:val="12"/>
              </w:rPr>
            </w:pPr>
            <w:r>
              <w:rPr>
                <w:sz w:val="12"/>
              </w:rPr>
              <w:t>Не бојите косу ако:</w:t>
            </w:r>
          </w:p>
          <w:p w:rsidR="00323F62" w:rsidRDefault="005674BC">
            <w:pPr>
              <w:pStyle w:val="TableParagraph"/>
              <w:spacing w:before="3" w:line="242" w:lineRule="auto"/>
              <w:rPr>
                <w:sz w:val="12"/>
              </w:rPr>
            </w:pPr>
            <w:r>
              <w:rPr>
                <w:w w:val="66"/>
                <w:sz w:val="12"/>
              </w:rPr>
              <w:t xml:space="preserve"> </w:t>
            </w:r>
            <w:r>
              <w:rPr>
                <w:sz w:val="12"/>
              </w:rPr>
              <w:t>– имате осип на лицу или имате осе- тљив, иритиран и оштећен скалп,</w:t>
            </w:r>
          </w:p>
          <w:p w:rsidR="00323F62" w:rsidRDefault="005674BC">
            <w:pPr>
              <w:pStyle w:val="TableParagraph"/>
              <w:spacing w:before="1"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1" w:line="242" w:lineRule="auto"/>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2566"/>
        </w:trPr>
        <w:tc>
          <w:tcPr>
            <w:tcW w:w="510" w:type="dxa"/>
          </w:tcPr>
          <w:p w:rsidR="00323F62" w:rsidRDefault="005674BC">
            <w:pPr>
              <w:pStyle w:val="TableParagraph"/>
              <w:spacing w:before="14"/>
              <w:ind w:left="0" w:right="261"/>
              <w:jc w:val="right"/>
              <w:rPr>
                <w:sz w:val="12"/>
              </w:rPr>
            </w:pPr>
            <w:r>
              <w:rPr>
                <w:sz w:val="12"/>
              </w:rPr>
              <w:t>213</w:t>
            </w:r>
          </w:p>
        </w:tc>
        <w:tc>
          <w:tcPr>
            <w:tcW w:w="1242" w:type="dxa"/>
          </w:tcPr>
          <w:p w:rsidR="00323F62" w:rsidRDefault="005674BC">
            <w:pPr>
              <w:pStyle w:val="TableParagraph"/>
              <w:spacing w:before="14" w:line="242" w:lineRule="auto"/>
              <w:ind w:left="56" w:right="62"/>
              <w:rPr>
                <w:sz w:val="12"/>
              </w:rPr>
            </w:pPr>
            <w:r>
              <w:rPr>
                <w:sz w:val="12"/>
              </w:rPr>
              <w:t>1-Хидрокси-2-метил- нафтален</w:t>
            </w:r>
          </w:p>
        </w:tc>
        <w:tc>
          <w:tcPr>
            <w:tcW w:w="1179" w:type="dxa"/>
          </w:tcPr>
          <w:p w:rsidR="00323F62" w:rsidRDefault="005674BC">
            <w:pPr>
              <w:pStyle w:val="TableParagraph"/>
              <w:spacing w:before="14"/>
              <w:rPr>
                <w:sz w:val="12"/>
              </w:rPr>
            </w:pPr>
            <w:r>
              <w:rPr>
                <w:sz w:val="12"/>
              </w:rPr>
              <w:t>2-Methyl-1-naphthol</w:t>
            </w:r>
          </w:p>
        </w:tc>
        <w:tc>
          <w:tcPr>
            <w:tcW w:w="802" w:type="dxa"/>
          </w:tcPr>
          <w:p w:rsidR="00323F62" w:rsidRDefault="005674BC">
            <w:pPr>
              <w:pStyle w:val="TableParagraph"/>
              <w:spacing w:before="14"/>
              <w:rPr>
                <w:sz w:val="12"/>
              </w:rPr>
            </w:pPr>
            <w:r>
              <w:rPr>
                <w:sz w:val="12"/>
              </w:rPr>
              <w:t>7469-77-4</w:t>
            </w:r>
          </w:p>
        </w:tc>
        <w:tc>
          <w:tcPr>
            <w:tcW w:w="805" w:type="dxa"/>
          </w:tcPr>
          <w:p w:rsidR="00323F62" w:rsidRDefault="005674BC">
            <w:pPr>
              <w:pStyle w:val="TableParagraph"/>
              <w:spacing w:before="14"/>
              <w:rPr>
                <w:sz w:val="12"/>
              </w:rPr>
            </w:pPr>
            <w:r>
              <w:rPr>
                <w:sz w:val="12"/>
              </w:rPr>
              <w:t>231-265-2</w:t>
            </w:r>
          </w:p>
        </w:tc>
        <w:tc>
          <w:tcPr>
            <w:tcW w:w="1293" w:type="dxa"/>
          </w:tcPr>
          <w:p w:rsidR="00323F62" w:rsidRDefault="005674BC">
            <w:pPr>
              <w:pStyle w:val="TableParagraph"/>
              <w:spacing w:before="14" w:line="242" w:lineRule="auto"/>
              <w:ind w:hanging="1"/>
              <w:rPr>
                <w:sz w:val="12"/>
              </w:rPr>
            </w:pPr>
            <w:r>
              <w:rPr>
                <w:sz w:val="12"/>
              </w:rPr>
              <w:t>Супстанца за бојење косе у оксидативним производима за бојење косе</w:t>
            </w:r>
          </w:p>
        </w:tc>
        <w:tc>
          <w:tcPr>
            <w:tcW w:w="1265" w:type="dxa"/>
          </w:tcPr>
          <w:p w:rsidR="00323F62" w:rsidRDefault="00323F62">
            <w:pPr>
              <w:pStyle w:val="TableParagraph"/>
              <w:ind w:left="0"/>
              <w:rPr>
                <w:sz w:val="12"/>
              </w:rPr>
            </w:pPr>
          </w:p>
        </w:tc>
        <w:tc>
          <w:tcPr>
            <w:tcW w:w="1317" w:type="dxa"/>
          </w:tcPr>
          <w:p w:rsidR="00323F62" w:rsidRDefault="005674BC">
            <w:pPr>
              <w:pStyle w:val="TableParagraph"/>
              <w:spacing w:before="14" w:line="242" w:lineRule="auto"/>
              <w:ind w:right="297"/>
              <w:rPr>
                <w:sz w:val="12"/>
              </w:rPr>
            </w:pPr>
            <w:r>
              <w:rPr>
                <w:sz w:val="12"/>
              </w:rPr>
              <w:t>Након мешања под оксидативним</w:t>
            </w:r>
          </w:p>
          <w:p w:rsidR="00323F62" w:rsidRDefault="005674BC">
            <w:pPr>
              <w:pStyle w:val="TableParagraph"/>
              <w:spacing w:before="2" w:line="242" w:lineRule="auto"/>
              <w:ind w:right="101"/>
              <w:jc w:val="both"/>
              <w:rPr>
                <w:sz w:val="12"/>
              </w:rPr>
            </w:pPr>
            <w:r>
              <w:rPr>
                <w:sz w:val="12"/>
              </w:rPr>
              <w:t>условима максимална концентрација која се примењује на косу не сме прећи 2,0 % (када су и</w:t>
            </w:r>
            <w:r>
              <w:rPr>
                <w:spacing w:val="-7"/>
                <w:sz w:val="12"/>
              </w:rPr>
              <w:t xml:space="preserve"> </w:t>
            </w:r>
            <w:r>
              <w:rPr>
                <w:sz w:val="12"/>
              </w:rPr>
              <w:t>2-метил-1-нафтол и 1-ацетокси-2-метил- нафтален</w:t>
            </w:r>
            <w:r>
              <w:rPr>
                <w:spacing w:val="-3"/>
                <w:sz w:val="12"/>
              </w:rPr>
              <w:t xml:space="preserve"> </w:t>
            </w:r>
            <w:r>
              <w:rPr>
                <w:sz w:val="12"/>
              </w:rPr>
              <w:t>присутни</w:t>
            </w:r>
          </w:p>
          <w:p w:rsidR="00323F62" w:rsidRDefault="005674BC">
            <w:pPr>
              <w:pStyle w:val="TableParagraph"/>
              <w:spacing w:before="4" w:line="242" w:lineRule="auto"/>
              <w:ind w:right="169"/>
              <w:rPr>
                <w:sz w:val="12"/>
              </w:rPr>
            </w:pPr>
            <w:r>
              <w:rPr>
                <w:sz w:val="12"/>
              </w:rPr>
              <w:t>у формулацији боје за косу, максимална</w:t>
            </w:r>
          </w:p>
          <w:p w:rsidR="00323F62" w:rsidRDefault="005674BC">
            <w:pPr>
              <w:pStyle w:val="TableParagraph"/>
              <w:spacing w:before="2" w:line="242" w:lineRule="auto"/>
              <w:ind w:right="22"/>
              <w:rPr>
                <w:sz w:val="12"/>
              </w:rPr>
            </w:pPr>
            <w:r>
              <w:rPr>
                <w:sz w:val="12"/>
              </w:rPr>
              <w:t>концентрација на глави 2-метил-1-нафтола не сме прећи 2,0 %)</w:t>
            </w:r>
          </w:p>
        </w:tc>
        <w:tc>
          <w:tcPr>
            <w:tcW w:w="2070" w:type="dxa"/>
          </w:tcPr>
          <w:p w:rsidR="00323F62" w:rsidRDefault="005674BC">
            <w:pPr>
              <w:pStyle w:val="TableParagraph"/>
              <w:spacing w:before="15" w:line="242" w:lineRule="auto"/>
              <w:rPr>
                <w:sz w:val="12"/>
              </w:rPr>
            </w:pPr>
            <w:r>
              <w:rPr>
                <w:sz w:val="12"/>
              </w:rPr>
              <w:t>Мора бити наведено на декларацији: Однос приликом мешања.</w:t>
            </w:r>
          </w:p>
          <w:p w:rsidR="00323F62" w:rsidRDefault="005674BC">
            <w:pPr>
              <w:pStyle w:val="TableParagraph"/>
              <w:spacing w:before="29"/>
              <w:ind w:right="208"/>
              <w:rPr>
                <w:sz w:val="12"/>
              </w:rPr>
            </w:pPr>
            <w:r>
              <w:rPr>
                <w:sz w:val="12"/>
              </w:rPr>
              <w:t xml:space="preserve">’ </w:t>
            </w:r>
            <w:r>
              <w:rPr>
                <w:noProof/>
                <w:spacing w:val="1"/>
                <w:position w:val="1"/>
                <w:sz w:val="12"/>
              </w:rPr>
              <w:drawing>
                <wp:inline distT="0" distB="0" distL="0" distR="0">
                  <wp:extent cx="145084" cy="135483"/>
                  <wp:effectExtent l="0" t="0" r="0" b="0"/>
                  <wp:docPr id="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w:t>
            </w:r>
            <w:r>
              <w:rPr>
                <w:sz w:val="12"/>
              </w:rPr>
              <w:t>е алергијске</w:t>
            </w:r>
            <w:r>
              <w:rPr>
                <w:spacing w:val="-2"/>
                <w:sz w:val="12"/>
              </w:rPr>
              <w:t xml:space="preserve"> </w:t>
            </w:r>
            <w:r>
              <w:rPr>
                <w:sz w:val="12"/>
              </w:rPr>
              <w:t>реакције.</w:t>
            </w:r>
          </w:p>
          <w:p w:rsidR="00323F62" w:rsidRDefault="005674BC">
            <w:pPr>
              <w:pStyle w:val="TableParagraph"/>
              <w:spacing w:before="3"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before="3" w:line="242" w:lineRule="auto"/>
              <w:rPr>
                <w:sz w:val="12"/>
              </w:rPr>
            </w:pPr>
            <w:r>
              <w:rPr>
                <w:sz w:val="12"/>
              </w:rPr>
              <w:t>Привремене тетоваже „црном каном” могу повећати ризик од алергије.</w:t>
            </w:r>
          </w:p>
          <w:p w:rsidR="00323F62" w:rsidRDefault="005674BC">
            <w:pPr>
              <w:pStyle w:val="TableParagraph"/>
              <w:spacing w:before="1"/>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p>
          <w:p w:rsidR="00323F62" w:rsidRDefault="005674BC">
            <w:pPr>
              <w:pStyle w:val="TableParagraph"/>
              <w:spacing w:before="1"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2" w:line="242" w:lineRule="auto"/>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2846"/>
        </w:trPr>
        <w:tc>
          <w:tcPr>
            <w:tcW w:w="510" w:type="dxa"/>
          </w:tcPr>
          <w:p w:rsidR="00323F62" w:rsidRDefault="005674BC">
            <w:pPr>
              <w:pStyle w:val="TableParagraph"/>
              <w:spacing w:before="14"/>
              <w:ind w:left="0" w:right="261"/>
              <w:jc w:val="right"/>
              <w:rPr>
                <w:sz w:val="12"/>
              </w:rPr>
            </w:pPr>
            <w:r>
              <w:rPr>
                <w:sz w:val="12"/>
              </w:rPr>
              <w:t>214</w:t>
            </w:r>
          </w:p>
        </w:tc>
        <w:tc>
          <w:tcPr>
            <w:tcW w:w="1242" w:type="dxa"/>
          </w:tcPr>
          <w:p w:rsidR="00323F62" w:rsidRDefault="005674BC">
            <w:pPr>
              <w:pStyle w:val="TableParagraph"/>
              <w:spacing w:before="14" w:line="242" w:lineRule="auto"/>
              <w:ind w:left="56" w:right="26"/>
              <w:rPr>
                <w:sz w:val="12"/>
              </w:rPr>
            </w:pPr>
            <w:r>
              <w:rPr>
                <w:sz w:val="12"/>
              </w:rPr>
              <w:t>Динатријум 5,7-дини- тро-8-оксидо-2-наф- таленсулфонат</w:t>
            </w:r>
          </w:p>
          <w:p w:rsidR="00323F62" w:rsidRDefault="00323F62">
            <w:pPr>
              <w:pStyle w:val="TableParagraph"/>
              <w:spacing w:before="4"/>
              <w:ind w:left="0"/>
              <w:rPr>
                <w:b/>
                <w:sz w:val="12"/>
              </w:rPr>
            </w:pPr>
          </w:p>
          <w:p w:rsidR="00323F62" w:rsidRDefault="005674BC">
            <w:pPr>
              <w:pStyle w:val="TableParagraph"/>
              <w:ind w:left="56"/>
              <w:rPr>
                <w:sz w:val="12"/>
              </w:rPr>
            </w:pPr>
            <w:r>
              <w:rPr>
                <w:sz w:val="12"/>
              </w:rPr>
              <w:t>CI 10316</w:t>
            </w:r>
          </w:p>
        </w:tc>
        <w:tc>
          <w:tcPr>
            <w:tcW w:w="1179" w:type="dxa"/>
          </w:tcPr>
          <w:p w:rsidR="00323F62" w:rsidRDefault="005674BC">
            <w:pPr>
              <w:pStyle w:val="TableParagraph"/>
              <w:spacing w:before="14"/>
              <w:rPr>
                <w:sz w:val="12"/>
              </w:rPr>
            </w:pPr>
            <w:r>
              <w:rPr>
                <w:sz w:val="12"/>
              </w:rPr>
              <w:t>Acid Yellow 1</w:t>
            </w:r>
          </w:p>
        </w:tc>
        <w:tc>
          <w:tcPr>
            <w:tcW w:w="802" w:type="dxa"/>
          </w:tcPr>
          <w:p w:rsidR="00323F62" w:rsidRDefault="005674BC">
            <w:pPr>
              <w:pStyle w:val="TableParagraph"/>
              <w:spacing w:before="14"/>
              <w:rPr>
                <w:sz w:val="12"/>
              </w:rPr>
            </w:pPr>
            <w:r>
              <w:rPr>
                <w:sz w:val="12"/>
              </w:rPr>
              <w:t>846-70-8</w:t>
            </w:r>
          </w:p>
        </w:tc>
        <w:tc>
          <w:tcPr>
            <w:tcW w:w="805" w:type="dxa"/>
          </w:tcPr>
          <w:p w:rsidR="00323F62" w:rsidRDefault="005674BC">
            <w:pPr>
              <w:pStyle w:val="TableParagraph"/>
              <w:spacing w:before="14"/>
              <w:rPr>
                <w:sz w:val="12"/>
              </w:rPr>
            </w:pPr>
            <w:r>
              <w:rPr>
                <w:sz w:val="12"/>
              </w:rPr>
              <w:t>212-690-2</w:t>
            </w:r>
          </w:p>
        </w:tc>
        <w:tc>
          <w:tcPr>
            <w:tcW w:w="1293" w:type="dxa"/>
          </w:tcPr>
          <w:p w:rsidR="00323F62" w:rsidRDefault="005674BC">
            <w:pPr>
              <w:pStyle w:val="TableParagraph"/>
              <w:spacing w:before="14" w:line="242" w:lineRule="auto"/>
              <w:ind w:right="74" w:hanging="1"/>
              <w:rPr>
                <w:sz w:val="12"/>
              </w:rPr>
            </w:pPr>
            <w:r>
              <w:rPr>
                <w:sz w:val="12"/>
              </w:rPr>
              <w:t>(а) Супстанца за бојење косе у оксида- тивним производима за бојење косе</w:t>
            </w:r>
          </w:p>
          <w:p w:rsidR="00323F62" w:rsidRDefault="00323F62">
            <w:pPr>
              <w:pStyle w:val="TableParagraph"/>
              <w:ind w:left="0"/>
              <w:rPr>
                <w:b/>
                <w:sz w:val="12"/>
              </w:rPr>
            </w:pPr>
          </w:p>
          <w:p w:rsidR="00323F62" w:rsidRDefault="00323F62">
            <w:pPr>
              <w:pStyle w:val="TableParagraph"/>
              <w:spacing w:before="7"/>
              <w:ind w:left="0"/>
              <w:rPr>
                <w:b/>
                <w:sz w:val="12"/>
              </w:rPr>
            </w:pPr>
          </w:p>
          <w:p w:rsidR="00323F62" w:rsidRDefault="005674BC">
            <w:pPr>
              <w:pStyle w:val="TableParagraph"/>
              <w:spacing w:line="242" w:lineRule="auto"/>
              <w:ind w:right="31"/>
              <w:rPr>
                <w:sz w:val="12"/>
              </w:rPr>
            </w:pPr>
            <w:r>
              <w:rPr>
                <w:sz w:val="12"/>
              </w:rPr>
              <w:t>(б) Супстанца за бојење косе у неокси- дативним производима за бојење косе</w:t>
            </w:r>
          </w:p>
        </w:tc>
        <w:tc>
          <w:tcPr>
            <w:tcW w:w="1265" w:type="dxa"/>
          </w:tcPr>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spacing w:before="5"/>
              <w:ind w:left="0"/>
              <w:rPr>
                <w:b/>
                <w:sz w:val="14"/>
              </w:rPr>
            </w:pPr>
          </w:p>
          <w:p w:rsidR="00323F62" w:rsidRDefault="005674BC">
            <w:pPr>
              <w:pStyle w:val="TableParagraph"/>
              <w:spacing w:before="1"/>
              <w:rPr>
                <w:sz w:val="12"/>
              </w:rPr>
            </w:pPr>
            <w:r>
              <w:rPr>
                <w:sz w:val="12"/>
              </w:rPr>
              <w:t>(б) 0,2 %</w:t>
            </w:r>
          </w:p>
        </w:tc>
        <w:tc>
          <w:tcPr>
            <w:tcW w:w="1317" w:type="dxa"/>
          </w:tcPr>
          <w:p w:rsidR="00323F62" w:rsidRDefault="005674BC">
            <w:pPr>
              <w:pStyle w:val="TableParagraph"/>
              <w:spacing w:before="15" w:line="242" w:lineRule="auto"/>
              <w:ind w:right="126"/>
              <w:rPr>
                <w:sz w:val="12"/>
              </w:rPr>
            </w:pPr>
            <w:r>
              <w:rPr>
                <w:sz w:val="12"/>
              </w:rPr>
              <w:t>(а) Након мешања под оксидативним условима</w:t>
            </w:r>
            <w:r>
              <w:rPr>
                <w:spacing w:val="-8"/>
                <w:sz w:val="12"/>
              </w:rPr>
              <w:t xml:space="preserve"> </w:t>
            </w:r>
            <w:r>
              <w:rPr>
                <w:sz w:val="12"/>
              </w:rPr>
              <w:t>максимална концентрација која се примењује на косу не сме прећи 1,0</w:t>
            </w:r>
            <w:r>
              <w:rPr>
                <w:spacing w:val="-2"/>
                <w:sz w:val="12"/>
              </w:rPr>
              <w:t xml:space="preserve"> </w:t>
            </w:r>
            <w:r>
              <w:rPr>
                <w:sz w:val="12"/>
              </w:rPr>
              <w:t>%</w:t>
            </w:r>
          </w:p>
        </w:tc>
        <w:tc>
          <w:tcPr>
            <w:tcW w:w="2070" w:type="dxa"/>
          </w:tcPr>
          <w:p w:rsidR="00323F62" w:rsidRDefault="005674BC">
            <w:pPr>
              <w:pStyle w:val="TableParagraph"/>
              <w:spacing w:before="15" w:line="242" w:lineRule="auto"/>
              <w:rPr>
                <w:sz w:val="12"/>
              </w:rPr>
            </w:pPr>
            <w:r>
              <w:rPr>
                <w:sz w:val="12"/>
              </w:rPr>
              <w:t>(а) Мора бити наведено на декла- рацији:</w:t>
            </w:r>
          </w:p>
          <w:p w:rsidR="00323F62" w:rsidRDefault="005674BC">
            <w:pPr>
              <w:pStyle w:val="TableParagraph"/>
              <w:spacing w:before="1" w:line="242" w:lineRule="auto"/>
              <w:ind w:right="572"/>
              <w:rPr>
                <w:sz w:val="12"/>
              </w:rPr>
            </w:pPr>
            <w:r>
              <w:rPr>
                <w:sz w:val="12"/>
              </w:rPr>
              <w:t>Однос приликом мешања. За (а) и (б):</w:t>
            </w:r>
          </w:p>
          <w:p w:rsidR="00323F62" w:rsidRDefault="005674BC">
            <w:pPr>
              <w:pStyle w:val="TableParagraph"/>
              <w:spacing w:before="29"/>
              <w:ind w:right="208"/>
              <w:rPr>
                <w:sz w:val="12"/>
              </w:rPr>
            </w:pPr>
            <w:r>
              <w:rPr>
                <w:sz w:val="12"/>
              </w:rPr>
              <w:t xml:space="preserve">’ </w:t>
            </w:r>
            <w:r>
              <w:rPr>
                <w:noProof/>
                <w:spacing w:val="1"/>
                <w:position w:val="1"/>
                <w:sz w:val="12"/>
              </w:rPr>
              <w:drawing>
                <wp:inline distT="0" distB="0" distL="0" distR="0">
                  <wp:extent cx="145084" cy="135483"/>
                  <wp:effectExtent l="0" t="0" r="0" b="0"/>
                  <wp:docPr id="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3"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before="3" w:line="242" w:lineRule="auto"/>
              <w:rPr>
                <w:sz w:val="12"/>
              </w:rPr>
            </w:pPr>
            <w:r>
              <w:rPr>
                <w:sz w:val="12"/>
              </w:rPr>
              <w:t>Привремене тетоваже „црном каном” могу повећати ризик од алергије.</w:t>
            </w:r>
          </w:p>
          <w:p w:rsidR="00323F62" w:rsidRDefault="005674BC">
            <w:pPr>
              <w:pStyle w:val="TableParagraph"/>
              <w:spacing w:before="1"/>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r>
              <w:rPr>
                <w:sz w:val="12"/>
              </w:rPr>
              <w:t>,</w:t>
            </w:r>
          </w:p>
          <w:p w:rsidR="00323F62" w:rsidRDefault="005674BC">
            <w:pPr>
              <w:pStyle w:val="TableParagraph"/>
              <w:spacing w:before="2"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1" w:line="242" w:lineRule="auto"/>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2706"/>
        </w:trPr>
        <w:tc>
          <w:tcPr>
            <w:tcW w:w="510" w:type="dxa"/>
            <w:tcBorders>
              <w:bottom w:val="nil"/>
            </w:tcBorders>
          </w:tcPr>
          <w:p w:rsidR="00323F62" w:rsidRDefault="005674BC">
            <w:pPr>
              <w:pStyle w:val="TableParagraph"/>
              <w:spacing w:before="14"/>
              <w:ind w:left="0" w:right="261"/>
              <w:jc w:val="right"/>
              <w:rPr>
                <w:sz w:val="12"/>
              </w:rPr>
            </w:pPr>
            <w:r>
              <w:rPr>
                <w:sz w:val="12"/>
              </w:rPr>
              <w:t>215</w:t>
            </w:r>
          </w:p>
        </w:tc>
        <w:tc>
          <w:tcPr>
            <w:tcW w:w="1242" w:type="dxa"/>
            <w:tcBorders>
              <w:bottom w:val="nil"/>
            </w:tcBorders>
          </w:tcPr>
          <w:p w:rsidR="00323F62" w:rsidRDefault="005674BC">
            <w:pPr>
              <w:pStyle w:val="TableParagraph"/>
              <w:spacing w:before="14" w:line="242" w:lineRule="auto"/>
              <w:ind w:left="56" w:right="224"/>
              <w:rPr>
                <w:sz w:val="12"/>
              </w:rPr>
            </w:pPr>
            <w:r>
              <w:rPr>
                <w:sz w:val="12"/>
              </w:rPr>
              <w:t>4-Амино-3-нитро- фенол</w:t>
            </w:r>
          </w:p>
        </w:tc>
        <w:tc>
          <w:tcPr>
            <w:tcW w:w="1179" w:type="dxa"/>
            <w:tcBorders>
              <w:bottom w:val="nil"/>
            </w:tcBorders>
          </w:tcPr>
          <w:p w:rsidR="00323F62" w:rsidRDefault="005674BC">
            <w:pPr>
              <w:pStyle w:val="TableParagraph"/>
              <w:spacing w:before="14" w:line="242" w:lineRule="auto"/>
              <w:ind w:right="252"/>
              <w:rPr>
                <w:sz w:val="12"/>
              </w:rPr>
            </w:pPr>
            <w:r>
              <w:rPr>
                <w:sz w:val="12"/>
              </w:rPr>
              <w:t>4-Amino-3-nitro- phenol</w:t>
            </w:r>
          </w:p>
        </w:tc>
        <w:tc>
          <w:tcPr>
            <w:tcW w:w="802" w:type="dxa"/>
            <w:tcBorders>
              <w:bottom w:val="nil"/>
            </w:tcBorders>
          </w:tcPr>
          <w:p w:rsidR="00323F62" w:rsidRDefault="005674BC">
            <w:pPr>
              <w:pStyle w:val="TableParagraph"/>
              <w:spacing w:before="14"/>
              <w:rPr>
                <w:sz w:val="12"/>
              </w:rPr>
            </w:pPr>
            <w:r>
              <w:rPr>
                <w:sz w:val="12"/>
              </w:rPr>
              <w:t>610-81-1</w:t>
            </w:r>
          </w:p>
        </w:tc>
        <w:tc>
          <w:tcPr>
            <w:tcW w:w="805" w:type="dxa"/>
            <w:tcBorders>
              <w:bottom w:val="nil"/>
            </w:tcBorders>
          </w:tcPr>
          <w:p w:rsidR="00323F62" w:rsidRDefault="005674BC">
            <w:pPr>
              <w:pStyle w:val="TableParagraph"/>
              <w:spacing w:before="14"/>
              <w:rPr>
                <w:sz w:val="12"/>
              </w:rPr>
            </w:pPr>
            <w:r>
              <w:rPr>
                <w:sz w:val="12"/>
              </w:rPr>
              <w:t>210-236-8</w:t>
            </w:r>
          </w:p>
        </w:tc>
        <w:tc>
          <w:tcPr>
            <w:tcW w:w="1293" w:type="dxa"/>
          </w:tcPr>
          <w:p w:rsidR="00323F62" w:rsidRDefault="005674BC">
            <w:pPr>
              <w:pStyle w:val="TableParagraph"/>
              <w:spacing w:before="14" w:line="242" w:lineRule="auto"/>
              <w:ind w:right="74"/>
              <w:rPr>
                <w:sz w:val="12"/>
              </w:rPr>
            </w:pPr>
            <w:r>
              <w:rPr>
                <w:sz w:val="12"/>
              </w:rPr>
              <w:t>(а) Супстанца за бојење косе у оксида- тивним производима за бојење косе</w:t>
            </w:r>
          </w:p>
        </w:tc>
        <w:tc>
          <w:tcPr>
            <w:tcW w:w="1265" w:type="dxa"/>
          </w:tcPr>
          <w:p w:rsidR="00323F62" w:rsidRDefault="00323F62">
            <w:pPr>
              <w:pStyle w:val="TableParagraph"/>
              <w:ind w:left="0"/>
              <w:rPr>
                <w:sz w:val="12"/>
              </w:rPr>
            </w:pPr>
          </w:p>
        </w:tc>
        <w:tc>
          <w:tcPr>
            <w:tcW w:w="1317" w:type="dxa"/>
            <w:tcBorders>
              <w:bottom w:val="nil"/>
            </w:tcBorders>
          </w:tcPr>
          <w:p w:rsidR="00323F62" w:rsidRDefault="005674BC">
            <w:pPr>
              <w:pStyle w:val="TableParagraph"/>
              <w:spacing w:before="14" w:line="242" w:lineRule="auto"/>
              <w:ind w:right="126"/>
              <w:rPr>
                <w:sz w:val="12"/>
              </w:rPr>
            </w:pPr>
            <w:r>
              <w:rPr>
                <w:sz w:val="12"/>
              </w:rPr>
              <w:t>(a) Након мешања под оксидативним условима</w:t>
            </w:r>
            <w:r>
              <w:rPr>
                <w:spacing w:val="-8"/>
                <w:sz w:val="12"/>
              </w:rPr>
              <w:t xml:space="preserve"> </w:t>
            </w:r>
            <w:r>
              <w:rPr>
                <w:sz w:val="12"/>
              </w:rPr>
              <w:t>максимална концентрација која се примењује на косу не сме прећи 1,5</w:t>
            </w:r>
            <w:r>
              <w:rPr>
                <w:spacing w:val="-2"/>
                <w:sz w:val="12"/>
              </w:rPr>
              <w:t xml:space="preserve"> </w:t>
            </w:r>
            <w:r>
              <w:rPr>
                <w:sz w:val="12"/>
              </w:rPr>
              <w:t>%</w:t>
            </w:r>
          </w:p>
        </w:tc>
        <w:tc>
          <w:tcPr>
            <w:tcW w:w="2070" w:type="dxa"/>
          </w:tcPr>
          <w:p w:rsidR="00323F62" w:rsidRDefault="005674BC">
            <w:pPr>
              <w:pStyle w:val="TableParagraph"/>
              <w:spacing w:before="15" w:line="242" w:lineRule="auto"/>
              <w:rPr>
                <w:sz w:val="12"/>
              </w:rPr>
            </w:pPr>
            <w:r>
              <w:rPr>
                <w:sz w:val="12"/>
              </w:rPr>
              <w:t>(а) Мора бити наведено на декла- рацији:</w:t>
            </w:r>
          </w:p>
          <w:p w:rsidR="00323F62" w:rsidRDefault="005674BC">
            <w:pPr>
              <w:pStyle w:val="TableParagraph"/>
              <w:spacing w:before="1"/>
              <w:rPr>
                <w:sz w:val="12"/>
              </w:rPr>
            </w:pPr>
            <w:r>
              <w:rPr>
                <w:sz w:val="12"/>
              </w:rPr>
              <w:t>Однос приликом мешања.</w:t>
            </w:r>
          </w:p>
          <w:p w:rsidR="00323F62" w:rsidRDefault="005674BC">
            <w:pPr>
              <w:pStyle w:val="TableParagraph"/>
              <w:spacing w:before="30"/>
              <w:ind w:right="208"/>
              <w:rPr>
                <w:sz w:val="12"/>
              </w:rPr>
            </w:pPr>
            <w:r>
              <w:rPr>
                <w:sz w:val="12"/>
              </w:rPr>
              <w:t xml:space="preserve">’ </w:t>
            </w:r>
            <w:r>
              <w:rPr>
                <w:noProof/>
                <w:spacing w:val="1"/>
                <w:position w:val="1"/>
                <w:sz w:val="12"/>
              </w:rPr>
              <w:drawing>
                <wp:inline distT="0" distB="0" distL="0" distR="0">
                  <wp:extent cx="145084" cy="135483"/>
                  <wp:effectExtent l="0" t="0" r="0" b="0"/>
                  <wp:docPr id="6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3"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before="3" w:line="242" w:lineRule="auto"/>
              <w:rPr>
                <w:sz w:val="12"/>
              </w:rPr>
            </w:pPr>
            <w:r>
              <w:rPr>
                <w:sz w:val="12"/>
              </w:rPr>
              <w:t>Привремене тетоваже „црном каном” могу повећати ризик од алергије.</w:t>
            </w:r>
          </w:p>
          <w:p w:rsidR="00323F62" w:rsidRDefault="005674BC">
            <w:pPr>
              <w:pStyle w:val="TableParagraph"/>
              <w:spacing w:before="1"/>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p>
          <w:p w:rsidR="00323F62" w:rsidRDefault="005674BC">
            <w:pPr>
              <w:pStyle w:val="TableParagraph"/>
              <w:spacing w:before="2"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1" w:line="242" w:lineRule="auto"/>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2706"/>
        </w:trPr>
        <w:tc>
          <w:tcPr>
            <w:tcW w:w="510" w:type="dxa"/>
            <w:tcBorders>
              <w:top w:val="nil"/>
            </w:tcBorders>
          </w:tcPr>
          <w:p w:rsidR="00323F62" w:rsidRDefault="00323F62">
            <w:pPr>
              <w:pStyle w:val="TableParagraph"/>
              <w:ind w:left="0"/>
              <w:rPr>
                <w:sz w:val="12"/>
              </w:rPr>
            </w:pPr>
          </w:p>
        </w:tc>
        <w:tc>
          <w:tcPr>
            <w:tcW w:w="1242" w:type="dxa"/>
            <w:tcBorders>
              <w:top w:val="nil"/>
            </w:tcBorders>
          </w:tcPr>
          <w:p w:rsidR="00323F62" w:rsidRDefault="00323F62">
            <w:pPr>
              <w:pStyle w:val="TableParagraph"/>
              <w:ind w:left="0"/>
              <w:rPr>
                <w:sz w:val="12"/>
              </w:rPr>
            </w:pPr>
          </w:p>
        </w:tc>
        <w:tc>
          <w:tcPr>
            <w:tcW w:w="1179" w:type="dxa"/>
            <w:tcBorders>
              <w:top w:val="nil"/>
            </w:tcBorders>
          </w:tcPr>
          <w:p w:rsidR="00323F62" w:rsidRDefault="00323F62">
            <w:pPr>
              <w:pStyle w:val="TableParagraph"/>
              <w:ind w:left="0"/>
              <w:rPr>
                <w:sz w:val="12"/>
              </w:rPr>
            </w:pPr>
          </w:p>
        </w:tc>
        <w:tc>
          <w:tcPr>
            <w:tcW w:w="802" w:type="dxa"/>
            <w:tcBorders>
              <w:top w:val="nil"/>
            </w:tcBorders>
          </w:tcPr>
          <w:p w:rsidR="00323F62" w:rsidRDefault="00323F62">
            <w:pPr>
              <w:pStyle w:val="TableParagraph"/>
              <w:ind w:left="0"/>
              <w:rPr>
                <w:sz w:val="12"/>
              </w:rPr>
            </w:pPr>
          </w:p>
        </w:tc>
        <w:tc>
          <w:tcPr>
            <w:tcW w:w="805" w:type="dxa"/>
            <w:tcBorders>
              <w:top w:val="nil"/>
            </w:tcBorders>
          </w:tcPr>
          <w:p w:rsidR="00323F62" w:rsidRDefault="00323F62">
            <w:pPr>
              <w:pStyle w:val="TableParagraph"/>
              <w:ind w:left="0"/>
              <w:rPr>
                <w:sz w:val="12"/>
              </w:rPr>
            </w:pPr>
          </w:p>
        </w:tc>
        <w:tc>
          <w:tcPr>
            <w:tcW w:w="1293" w:type="dxa"/>
          </w:tcPr>
          <w:p w:rsidR="00323F62" w:rsidRDefault="005674BC">
            <w:pPr>
              <w:pStyle w:val="TableParagraph"/>
              <w:spacing w:before="14" w:line="242" w:lineRule="auto"/>
              <w:ind w:right="31"/>
              <w:rPr>
                <w:sz w:val="12"/>
              </w:rPr>
            </w:pPr>
            <w:r>
              <w:rPr>
                <w:sz w:val="12"/>
              </w:rPr>
              <w:t>(б) Супстанца за бојење косе у неокси- дативним производима за бојење косе</w:t>
            </w:r>
          </w:p>
        </w:tc>
        <w:tc>
          <w:tcPr>
            <w:tcW w:w="1265" w:type="dxa"/>
          </w:tcPr>
          <w:p w:rsidR="00323F62" w:rsidRDefault="005674BC">
            <w:pPr>
              <w:pStyle w:val="TableParagraph"/>
              <w:spacing w:before="14"/>
              <w:rPr>
                <w:sz w:val="12"/>
              </w:rPr>
            </w:pPr>
            <w:r>
              <w:rPr>
                <w:sz w:val="12"/>
              </w:rPr>
              <w:t>(б) 1,0 %</w:t>
            </w:r>
          </w:p>
        </w:tc>
        <w:tc>
          <w:tcPr>
            <w:tcW w:w="1317" w:type="dxa"/>
            <w:tcBorders>
              <w:top w:val="nil"/>
            </w:tcBorders>
          </w:tcPr>
          <w:p w:rsidR="00323F62" w:rsidRDefault="00323F62">
            <w:pPr>
              <w:pStyle w:val="TableParagraph"/>
              <w:ind w:left="0"/>
              <w:rPr>
                <w:sz w:val="12"/>
              </w:rPr>
            </w:pPr>
          </w:p>
        </w:tc>
        <w:tc>
          <w:tcPr>
            <w:tcW w:w="2070" w:type="dxa"/>
          </w:tcPr>
          <w:p w:rsidR="00323F62" w:rsidRDefault="005674BC">
            <w:pPr>
              <w:pStyle w:val="TableParagraph"/>
              <w:spacing w:before="14" w:line="242" w:lineRule="auto"/>
              <w:rPr>
                <w:sz w:val="12"/>
              </w:rPr>
            </w:pPr>
            <w:r>
              <w:rPr>
                <w:sz w:val="12"/>
              </w:rPr>
              <w:t>(а) Мора бити наведено на декла- рацији:</w:t>
            </w:r>
          </w:p>
          <w:p w:rsidR="00323F62" w:rsidRDefault="005674BC">
            <w:pPr>
              <w:pStyle w:val="TableParagraph"/>
              <w:spacing w:before="2"/>
              <w:rPr>
                <w:sz w:val="12"/>
              </w:rPr>
            </w:pPr>
            <w:r>
              <w:rPr>
                <w:sz w:val="12"/>
              </w:rPr>
              <w:t>Однос приликом мешања.</w:t>
            </w:r>
          </w:p>
          <w:p w:rsidR="00323F62" w:rsidRDefault="005674BC">
            <w:pPr>
              <w:pStyle w:val="TableParagraph"/>
              <w:spacing w:before="30"/>
              <w:ind w:right="208"/>
              <w:rPr>
                <w:sz w:val="12"/>
              </w:rPr>
            </w:pPr>
            <w:r>
              <w:rPr>
                <w:sz w:val="12"/>
              </w:rPr>
              <w:t xml:space="preserve">’ </w:t>
            </w:r>
            <w:r>
              <w:rPr>
                <w:noProof/>
                <w:spacing w:val="1"/>
                <w:position w:val="1"/>
                <w:sz w:val="12"/>
              </w:rPr>
              <w:drawing>
                <wp:inline distT="0" distB="0" distL="0" distR="0">
                  <wp:extent cx="145084" cy="135483"/>
                  <wp:effectExtent l="0" t="0" r="0" b="0"/>
                  <wp:docPr id="6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3"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before="3" w:line="242" w:lineRule="auto"/>
              <w:rPr>
                <w:sz w:val="12"/>
              </w:rPr>
            </w:pPr>
            <w:r>
              <w:rPr>
                <w:sz w:val="12"/>
              </w:rPr>
              <w:t>Привремене тетоваже „црном каном” могу повећати ризик од алергије.</w:t>
            </w:r>
          </w:p>
          <w:p w:rsidR="00323F62" w:rsidRDefault="005674BC">
            <w:pPr>
              <w:pStyle w:val="TableParagraph"/>
              <w:spacing w:before="1"/>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r>
              <w:rPr>
                <w:sz w:val="12"/>
              </w:rPr>
              <w:t>,</w:t>
            </w:r>
          </w:p>
          <w:p w:rsidR="00323F62" w:rsidRDefault="005674BC">
            <w:pPr>
              <w:pStyle w:val="TableParagraph"/>
              <w:spacing w:before="2"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1" w:line="242" w:lineRule="auto"/>
              <w:rPr>
                <w:sz w:val="12"/>
              </w:rPr>
            </w:pPr>
            <w:r>
              <w:rPr>
                <w:w w:val="66"/>
                <w:sz w:val="12"/>
              </w:rPr>
              <w:t xml:space="preserve"> </w:t>
            </w:r>
            <w:r>
              <w:rPr>
                <w:sz w:val="12"/>
              </w:rPr>
              <w:t>– сте раније имали реакцију на при- времену тетоважу „црном каном”.’</w:t>
            </w:r>
          </w:p>
        </w:tc>
      </w:tr>
    </w:tbl>
    <w:p w:rsidR="00323F62" w:rsidRDefault="00323F62">
      <w:pPr>
        <w:spacing w:line="242" w:lineRule="auto"/>
        <w:rPr>
          <w:sz w:val="12"/>
        </w:rPr>
        <w:sectPr w:rsidR="00323F62">
          <w:pgSz w:w="12480" w:h="15690"/>
          <w:pgMar w:top="240" w:right="720" w:bottom="280" w:left="74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
        <w:gridCol w:w="1242"/>
        <w:gridCol w:w="1179"/>
        <w:gridCol w:w="802"/>
        <w:gridCol w:w="805"/>
        <w:gridCol w:w="1293"/>
        <w:gridCol w:w="1265"/>
        <w:gridCol w:w="1317"/>
        <w:gridCol w:w="2070"/>
      </w:tblGrid>
      <w:tr w:rsidR="00323F62">
        <w:trPr>
          <w:trHeight w:val="186"/>
        </w:trPr>
        <w:tc>
          <w:tcPr>
            <w:tcW w:w="510" w:type="dxa"/>
          </w:tcPr>
          <w:p w:rsidR="00323F62" w:rsidRDefault="005674BC">
            <w:pPr>
              <w:pStyle w:val="TableParagraph"/>
              <w:spacing w:before="14"/>
              <w:ind w:left="0" w:right="216"/>
              <w:jc w:val="right"/>
              <w:rPr>
                <w:sz w:val="12"/>
              </w:rPr>
            </w:pPr>
            <w:r>
              <w:rPr>
                <w:sz w:val="12"/>
              </w:rPr>
              <w:lastRenderedPageBreak/>
              <w:t>а</w:t>
            </w:r>
          </w:p>
        </w:tc>
        <w:tc>
          <w:tcPr>
            <w:tcW w:w="1242" w:type="dxa"/>
          </w:tcPr>
          <w:p w:rsidR="00323F62" w:rsidRDefault="005674BC">
            <w:pPr>
              <w:pStyle w:val="TableParagraph"/>
              <w:spacing w:before="14"/>
              <w:ind w:left="10"/>
              <w:jc w:val="center"/>
              <w:rPr>
                <w:sz w:val="12"/>
              </w:rPr>
            </w:pPr>
            <w:r>
              <w:rPr>
                <w:sz w:val="12"/>
              </w:rPr>
              <w:t>б</w:t>
            </w:r>
          </w:p>
        </w:tc>
        <w:tc>
          <w:tcPr>
            <w:tcW w:w="1179" w:type="dxa"/>
          </w:tcPr>
          <w:p w:rsidR="00323F62" w:rsidRDefault="005674BC">
            <w:pPr>
              <w:pStyle w:val="TableParagraph"/>
              <w:spacing w:before="14"/>
              <w:ind w:left="11"/>
              <w:jc w:val="center"/>
              <w:rPr>
                <w:sz w:val="12"/>
              </w:rPr>
            </w:pPr>
            <w:r>
              <w:rPr>
                <w:sz w:val="12"/>
              </w:rPr>
              <w:t>ц</w:t>
            </w:r>
          </w:p>
        </w:tc>
        <w:tc>
          <w:tcPr>
            <w:tcW w:w="802" w:type="dxa"/>
          </w:tcPr>
          <w:p w:rsidR="00323F62" w:rsidRDefault="005674BC">
            <w:pPr>
              <w:pStyle w:val="TableParagraph"/>
              <w:spacing w:before="14"/>
              <w:ind w:left="11"/>
              <w:jc w:val="center"/>
              <w:rPr>
                <w:sz w:val="12"/>
              </w:rPr>
            </w:pPr>
            <w:r>
              <w:rPr>
                <w:sz w:val="12"/>
              </w:rPr>
              <w:t>д</w:t>
            </w:r>
          </w:p>
        </w:tc>
        <w:tc>
          <w:tcPr>
            <w:tcW w:w="805" w:type="dxa"/>
          </w:tcPr>
          <w:p w:rsidR="00323F62" w:rsidRDefault="005674BC">
            <w:pPr>
              <w:pStyle w:val="TableParagraph"/>
              <w:spacing w:before="14"/>
              <w:ind w:left="12"/>
              <w:jc w:val="center"/>
              <w:rPr>
                <w:sz w:val="12"/>
              </w:rPr>
            </w:pPr>
            <w:r>
              <w:rPr>
                <w:sz w:val="12"/>
              </w:rPr>
              <w:t>е</w:t>
            </w:r>
          </w:p>
        </w:tc>
        <w:tc>
          <w:tcPr>
            <w:tcW w:w="1293" w:type="dxa"/>
          </w:tcPr>
          <w:p w:rsidR="00323F62" w:rsidRDefault="005674BC">
            <w:pPr>
              <w:pStyle w:val="TableParagraph"/>
              <w:spacing w:before="14"/>
              <w:ind w:left="11"/>
              <w:jc w:val="center"/>
              <w:rPr>
                <w:sz w:val="12"/>
              </w:rPr>
            </w:pPr>
            <w:r>
              <w:rPr>
                <w:sz w:val="12"/>
              </w:rPr>
              <w:t>ф</w:t>
            </w:r>
          </w:p>
        </w:tc>
        <w:tc>
          <w:tcPr>
            <w:tcW w:w="1265" w:type="dxa"/>
          </w:tcPr>
          <w:p w:rsidR="00323F62" w:rsidRDefault="005674BC">
            <w:pPr>
              <w:pStyle w:val="TableParagraph"/>
              <w:spacing w:before="14"/>
              <w:ind w:left="11"/>
              <w:jc w:val="center"/>
              <w:rPr>
                <w:sz w:val="12"/>
              </w:rPr>
            </w:pPr>
            <w:r>
              <w:rPr>
                <w:sz w:val="12"/>
              </w:rPr>
              <w:t>г</w:t>
            </w:r>
          </w:p>
        </w:tc>
        <w:tc>
          <w:tcPr>
            <w:tcW w:w="1317" w:type="dxa"/>
          </w:tcPr>
          <w:p w:rsidR="00323F62" w:rsidRDefault="005674BC">
            <w:pPr>
              <w:pStyle w:val="TableParagraph"/>
              <w:spacing w:before="14"/>
              <w:ind w:left="11"/>
              <w:jc w:val="center"/>
              <w:rPr>
                <w:sz w:val="12"/>
              </w:rPr>
            </w:pPr>
            <w:r>
              <w:rPr>
                <w:sz w:val="12"/>
              </w:rPr>
              <w:t>х</w:t>
            </w:r>
          </w:p>
        </w:tc>
        <w:tc>
          <w:tcPr>
            <w:tcW w:w="2070" w:type="dxa"/>
          </w:tcPr>
          <w:p w:rsidR="00323F62" w:rsidRDefault="005674BC">
            <w:pPr>
              <w:pStyle w:val="TableParagraph"/>
              <w:spacing w:before="14"/>
              <w:ind w:left="11"/>
              <w:jc w:val="center"/>
              <w:rPr>
                <w:sz w:val="12"/>
              </w:rPr>
            </w:pPr>
            <w:r>
              <w:rPr>
                <w:sz w:val="12"/>
              </w:rPr>
              <w:t>и</w:t>
            </w:r>
          </w:p>
        </w:tc>
      </w:tr>
      <w:tr w:rsidR="00323F62">
        <w:trPr>
          <w:trHeight w:val="746"/>
        </w:trPr>
        <w:tc>
          <w:tcPr>
            <w:tcW w:w="510" w:type="dxa"/>
            <w:vMerge w:val="restart"/>
          </w:tcPr>
          <w:p w:rsidR="00323F62" w:rsidRDefault="005674BC">
            <w:pPr>
              <w:pStyle w:val="TableParagraph"/>
              <w:spacing w:before="14"/>
              <w:ind w:left="56"/>
              <w:rPr>
                <w:sz w:val="12"/>
              </w:rPr>
            </w:pPr>
            <w:r>
              <w:rPr>
                <w:sz w:val="12"/>
              </w:rPr>
              <w:t>216</w:t>
            </w:r>
          </w:p>
        </w:tc>
        <w:tc>
          <w:tcPr>
            <w:tcW w:w="1242" w:type="dxa"/>
            <w:vMerge w:val="restart"/>
          </w:tcPr>
          <w:p w:rsidR="00323F62" w:rsidRDefault="005674BC">
            <w:pPr>
              <w:pStyle w:val="TableParagraph"/>
              <w:spacing w:before="14"/>
              <w:ind w:left="56"/>
              <w:rPr>
                <w:sz w:val="12"/>
              </w:rPr>
            </w:pPr>
            <w:r>
              <w:rPr>
                <w:sz w:val="12"/>
              </w:rPr>
              <w:t>Нафтален-2,7-диол</w:t>
            </w:r>
          </w:p>
        </w:tc>
        <w:tc>
          <w:tcPr>
            <w:tcW w:w="1179" w:type="dxa"/>
            <w:vMerge w:val="restart"/>
          </w:tcPr>
          <w:p w:rsidR="00323F62" w:rsidRDefault="005674BC">
            <w:pPr>
              <w:pStyle w:val="TableParagraph"/>
              <w:spacing w:before="14"/>
              <w:rPr>
                <w:sz w:val="12"/>
              </w:rPr>
            </w:pPr>
            <w:r>
              <w:rPr>
                <w:sz w:val="12"/>
              </w:rPr>
              <w:t>2,7-Naphthalenediol</w:t>
            </w:r>
          </w:p>
        </w:tc>
        <w:tc>
          <w:tcPr>
            <w:tcW w:w="802" w:type="dxa"/>
            <w:vMerge w:val="restart"/>
          </w:tcPr>
          <w:p w:rsidR="00323F62" w:rsidRDefault="005674BC">
            <w:pPr>
              <w:pStyle w:val="TableParagraph"/>
              <w:spacing w:before="14"/>
              <w:rPr>
                <w:sz w:val="12"/>
              </w:rPr>
            </w:pPr>
            <w:r>
              <w:rPr>
                <w:sz w:val="12"/>
              </w:rPr>
              <w:t>582-17-2</w:t>
            </w:r>
          </w:p>
        </w:tc>
        <w:tc>
          <w:tcPr>
            <w:tcW w:w="805" w:type="dxa"/>
            <w:vMerge w:val="restart"/>
          </w:tcPr>
          <w:p w:rsidR="00323F62" w:rsidRDefault="005674BC">
            <w:pPr>
              <w:pStyle w:val="TableParagraph"/>
              <w:spacing w:before="14"/>
              <w:rPr>
                <w:sz w:val="12"/>
              </w:rPr>
            </w:pPr>
            <w:r>
              <w:rPr>
                <w:sz w:val="12"/>
              </w:rPr>
              <w:t>209-478-7</w:t>
            </w:r>
          </w:p>
        </w:tc>
        <w:tc>
          <w:tcPr>
            <w:tcW w:w="1293" w:type="dxa"/>
          </w:tcPr>
          <w:p w:rsidR="00323F62" w:rsidRDefault="005674BC">
            <w:pPr>
              <w:pStyle w:val="TableParagraph"/>
              <w:spacing w:before="14" w:line="242" w:lineRule="auto"/>
              <w:ind w:right="74" w:hanging="1"/>
              <w:rPr>
                <w:sz w:val="12"/>
              </w:rPr>
            </w:pPr>
            <w:r>
              <w:rPr>
                <w:sz w:val="12"/>
              </w:rPr>
              <w:t>(а) Супстанца за бојење косе у оксида- тивним производима за бојење косе</w:t>
            </w:r>
          </w:p>
        </w:tc>
        <w:tc>
          <w:tcPr>
            <w:tcW w:w="1265" w:type="dxa"/>
          </w:tcPr>
          <w:p w:rsidR="00323F62" w:rsidRDefault="00323F62">
            <w:pPr>
              <w:pStyle w:val="TableParagraph"/>
              <w:ind w:left="0"/>
              <w:rPr>
                <w:sz w:val="12"/>
              </w:rPr>
            </w:pPr>
          </w:p>
        </w:tc>
        <w:tc>
          <w:tcPr>
            <w:tcW w:w="1317" w:type="dxa"/>
            <w:vMerge w:val="restart"/>
          </w:tcPr>
          <w:p w:rsidR="00323F62" w:rsidRDefault="005674BC">
            <w:pPr>
              <w:pStyle w:val="TableParagraph"/>
              <w:spacing w:before="14" w:line="242" w:lineRule="auto"/>
              <w:ind w:right="127"/>
              <w:rPr>
                <w:sz w:val="12"/>
              </w:rPr>
            </w:pPr>
            <w:r>
              <w:rPr>
                <w:sz w:val="12"/>
              </w:rPr>
              <w:t>(a) Након мешања под оксидативним условима</w:t>
            </w:r>
            <w:r>
              <w:rPr>
                <w:spacing w:val="-8"/>
                <w:sz w:val="12"/>
              </w:rPr>
              <w:t xml:space="preserve"> </w:t>
            </w:r>
            <w:r>
              <w:rPr>
                <w:sz w:val="12"/>
              </w:rPr>
              <w:t>максимална концентрација која се примењује на косу не сме прећи</w:t>
            </w:r>
            <w:r>
              <w:rPr>
                <w:spacing w:val="-2"/>
                <w:sz w:val="12"/>
              </w:rPr>
              <w:t xml:space="preserve"> </w:t>
            </w:r>
            <w:r>
              <w:rPr>
                <w:sz w:val="12"/>
              </w:rPr>
              <w:t>1,0%</w:t>
            </w:r>
          </w:p>
        </w:tc>
        <w:tc>
          <w:tcPr>
            <w:tcW w:w="2070" w:type="dxa"/>
            <w:vMerge w:val="restart"/>
          </w:tcPr>
          <w:p w:rsidR="00323F62" w:rsidRDefault="005674BC">
            <w:pPr>
              <w:pStyle w:val="TableParagraph"/>
              <w:spacing w:before="14" w:line="242" w:lineRule="auto"/>
              <w:rPr>
                <w:sz w:val="12"/>
              </w:rPr>
            </w:pPr>
            <w:r>
              <w:rPr>
                <w:sz w:val="12"/>
              </w:rPr>
              <w:t>(а) Мора бити наведено на декла- рацији:</w:t>
            </w:r>
          </w:p>
          <w:p w:rsidR="00323F62" w:rsidRDefault="005674BC">
            <w:pPr>
              <w:pStyle w:val="TableParagraph"/>
              <w:spacing w:before="1"/>
              <w:rPr>
                <w:sz w:val="12"/>
              </w:rPr>
            </w:pPr>
            <w:r>
              <w:rPr>
                <w:sz w:val="12"/>
              </w:rPr>
              <w:t>Однос приликом мешања.</w:t>
            </w:r>
          </w:p>
          <w:p w:rsidR="00323F62" w:rsidRDefault="005674BC">
            <w:pPr>
              <w:pStyle w:val="TableParagraph"/>
              <w:spacing w:before="31"/>
              <w:ind w:right="208"/>
              <w:rPr>
                <w:sz w:val="12"/>
              </w:rPr>
            </w:pPr>
            <w:r>
              <w:rPr>
                <w:sz w:val="12"/>
              </w:rPr>
              <w:t xml:space="preserve">’ </w:t>
            </w:r>
            <w:r>
              <w:rPr>
                <w:noProof/>
                <w:spacing w:val="1"/>
                <w:position w:val="1"/>
                <w:sz w:val="12"/>
              </w:rPr>
              <w:drawing>
                <wp:inline distT="0" distB="0" distL="0" distR="0">
                  <wp:extent cx="145084" cy="135483"/>
                  <wp:effectExtent l="0" t="0" r="0" b="0"/>
                  <wp:docPr id="7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4"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before="2" w:line="242" w:lineRule="auto"/>
              <w:rPr>
                <w:sz w:val="12"/>
              </w:rPr>
            </w:pPr>
            <w:r>
              <w:rPr>
                <w:sz w:val="12"/>
              </w:rPr>
              <w:t>Привремене тетоваже „црном каном” могу повећати ризик од алергије.</w:t>
            </w:r>
          </w:p>
          <w:p w:rsidR="00323F62" w:rsidRDefault="005674BC">
            <w:pPr>
              <w:pStyle w:val="TableParagraph"/>
              <w:spacing w:before="2"/>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p>
          <w:p w:rsidR="00323F62" w:rsidRDefault="005674BC">
            <w:pPr>
              <w:pStyle w:val="TableParagraph"/>
              <w:spacing w:before="1"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1" w:line="242" w:lineRule="auto"/>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1950"/>
        </w:trPr>
        <w:tc>
          <w:tcPr>
            <w:tcW w:w="510" w:type="dxa"/>
            <w:vMerge/>
            <w:tcBorders>
              <w:top w:val="nil"/>
            </w:tcBorders>
          </w:tcPr>
          <w:p w:rsidR="00323F62" w:rsidRDefault="00323F62">
            <w:pPr>
              <w:rPr>
                <w:sz w:val="2"/>
                <w:szCs w:val="2"/>
              </w:rPr>
            </w:pPr>
          </w:p>
        </w:tc>
        <w:tc>
          <w:tcPr>
            <w:tcW w:w="1242" w:type="dxa"/>
            <w:vMerge/>
            <w:tcBorders>
              <w:top w:val="nil"/>
            </w:tcBorders>
          </w:tcPr>
          <w:p w:rsidR="00323F62" w:rsidRDefault="00323F62">
            <w:pPr>
              <w:rPr>
                <w:sz w:val="2"/>
                <w:szCs w:val="2"/>
              </w:rPr>
            </w:pPr>
          </w:p>
        </w:tc>
        <w:tc>
          <w:tcPr>
            <w:tcW w:w="1179" w:type="dxa"/>
            <w:vMerge/>
            <w:tcBorders>
              <w:top w:val="nil"/>
            </w:tcBorders>
          </w:tcPr>
          <w:p w:rsidR="00323F62" w:rsidRDefault="00323F62">
            <w:pPr>
              <w:rPr>
                <w:sz w:val="2"/>
                <w:szCs w:val="2"/>
              </w:rPr>
            </w:pPr>
          </w:p>
        </w:tc>
        <w:tc>
          <w:tcPr>
            <w:tcW w:w="802" w:type="dxa"/>
            <w:vMerge/>
            <w:tcBorders>
              <w:top w:val="nil"/>
            </w:tcBorders>
          </w:tcPr>
          <w:p w:rsidR="00323F62" w:rsidRDefault="00323F62">
            <w:pPr>
              <w:rPr>
                <w:sz w:val="2"/>
                <w:szCs w:val="2"/>
              </w:rPr>
            </w:pPr>
          </w:p>
        </w:tc>
        <w:tc>
          <w:tcPr>
            <w:tcW w:w="805" w:type="dxa"/>
            <w:vMerge/>
            <w:tcBorders>
              <w:top w:val="nil"/>
            </w:tcBorders>
          </w:tcPr>
          <w:p w:rsidR="00323F62" w:rsidRDefault="00323F62">
            <w:pPr>
              <w:rPr>
                <w:sz w:val="2"/>
                <w:szCs w:val="2"/>
              </w:rPr>
            </w:pPr>
          </w:p>
        </w:tc>
        <w:tc>
          <w:tcPr>
            <w:tcW w:w="1293" w:type="dxa"/>
          </w:tcPr>
          <w:p w:rsidR="00323F62" w:rsidRDefault="005674BC">
            <w:pPr>
              <w:pStyle w:val="TableParagraph"/>
              <w:spacing w:before="14" w:line="242" w:lineRule="auto"/>
              <w:ind w:right="31"/>
              <w:rPr>
                <w:sz w:val="12"/>
              </w:rPr>
            </w:pPr>
            <w:r>
              <w:rPr>
                <w:sz w:val="12"/>
              </w:rPr>
              <w:t>(б) Супстанца за бојење косе у неокси- дативним производима за бојење косе</w:t>
            </w:r>
          </w:p>
        </w:tc>
        <w:tc>
          <w:tcPr>
            <w:tcW w:w="1265" w:type="dxa"/>
          </w:tcPr>
          <w:p w:rsidR="00323F62" w:rsidRDefault="005674BC">
            <w:pPr>
              <w:pStyle w:val="TableParagraph"/>
              <w:spacing w:before="14"/>
              <w:rPr>
                <w:sz w:val="12"/>
              </w:rPr>
            </w:pPr>
            <w:r>
              <w:rPr>
                <w:sz w:val="12"/>
              </w:rPr>
              <w:t>(б) 1,0 %</w:t>
            </w:r>
          </w:p>
        </w:tc>
        <w:tc>
          <w:tcPr>
            <w:tcW w:w="1317" w:type="dxa"/>
            <w:vMerge/>
            <w:tcBorders>
              <w:top w:val="nil"/>
            </w:tcBorders>
          </w:tcPr>
          <w:p w:rsidR="00323F62" w:rsidRDefault="00323F62">
            <w:pPr>
              <w:rPr>
                <w:sz w:val="2"/>
                <w:szCs w:val="2"/>
              </w:rPr>
            </w:pPr>
          </w:p>
        </w:tc>
        <w:tc>
          <w:tcPr>
            <w:tcW w:w="2070" w:type="dxa"/>
            <w:vMerge/>
            <w:tcBorders>
              <w:top w:val="nil"/>
            </w:tcBorders>
          </w:tcPr>
          <w:p w:rsidR="00323F62" w:rsidRDefault="00323F62">
            <w:pPr>
              <w:rPr>
                <w:sz w:val="2"/>
                <w:szCs w:val="2"/>
              </w:rPr>
            </w:pPr>
          </w:p>
        </w:tc>
      </w:tr>
      <w:tr w:rsidR="00323F62">
        <w:trPr>
          <w:trHeight w:val="2706"/>
        </w:trPr>
        <w:tc>
          <w:tcPr>
            <w:tcW w:w="510" w:type="dxa"/>
            <w:tcBorders>
              <w:bottom w:val="nil"/>
            </w:tcBorders>
          </w:tcPr>
          <w:p w:rsidR="00323F62" w:rsidRDefault="005674BC">
            <w:pPr>
              <w:pStyle w:val="TableParagraph"/>
              <w:spacing w:before="14"/>
              <w:ind w:left="0" w:right="261"/>
              <w:jc w:val="right"/>
              <w:rPr>
                <w:sz w:val="12"/>
              </w:rPr>
            </w:pPr>
            <w:r>
              <w:rPr>
                <w:sz w:val="12"/>
              </w:rPr>
              <w:t>217</w:t>
            </w:r>
          </w:p>
        </w:tc>
        <w:tc>
          <w:tcPr>
            <w:tcW w:w="1242" w:type="dxa"/>
            <w:tcBorders>
              <w:bottom w:val="nil"/>
            </w:tcBorders>
          </w:tcPr>
          <w:p w:rsidR="00323F62" w:rsidRDefault="005674BC">
            <w:pPr>
              <w:pStyle w:val="TableParagraph"/>
              <w:spacing w:before="15" w:line="242" w:lineRule="auto"/>
              <w:ind w:right="268"/>
              <w:rPr>
                <w:sz w:val="12"/>
              </w:rPr>
            </w:pPr>
            <w:r>
              <w:rPr>
                <w:i/>
                <w:sz w:val="12"/>
              </w:rPr>
              <w:t>m</w:t>
            </w:r>
            <w:r>
              <w:rPr>
                <w:sz w:val="12"/>
              </w:rPr>
              <w:t>-Аминофенол и његове соли</w:t>
            </w:r>
          </w:p>
        </w:tc>
        <w:tc>
          <w:tcPr>
            <w:tcW w:w="1179" w:type="dxa"/>
            <w:tcBorders>
              <w:bottom w:val="nil"/>
            </w:tcBorders>
          </w:tcPr>
          <w:p w:rsidR="00323F62" w:rsidRDefault="005674BC">
            <w:pPr>
              <w:pStyle w:val="TableParagraph"/>
              <w:spacing w:before="14"/>
              <w:rPr>
                <w:sz w:val="12"/>
              </w:rPr>
            </w:pPr>
            <w:r>
              <w:rPr>
                <w:sz w:val="12"/>
              </w:rPr>
              <w:t>m-Aminophenol</w:t>
            </w:r>
          </w:p>
          <w:p w:rsidR="00323F62" w:rsidRDefault="00323F62">
            <w:pPr>
              <w:pStyle w:val="TableParagraph"/>
              <w:ind w:left="0"/>
              <w:rPr>
                <w:b/>
                <w:sz w:val="12"/>
              </w:rPr>
            </w:pPr>
          </w:p>
          <w:p w:rsidR="00323F62" w:rsidRDefault="00323F62">
            <w:pPr>
              <w:pStyle w:val="TableParagraph"/>
              <w:spacing w:before="6"/>
              <w:ind w:left="0"/>
              <w:rPr>
                <w:b/>
                <w:sz w:val="12"/>
              </w:rPr>
            </w:pPr>
          </w:p>
          <w:p w:rsidR="00323F62" w:rsidRDefault="005674BC">
            <w:pPr>
              <w:pStyle w:val="TableParagraph"/>
              <w:rPr>
                <w:sz w:val="12"/>
              </w:rPr>
            </w:pPr>
            <w:r>
              <w:rPr>
                <w:sz w:val="12"/>
              </w:rPr>
              <w:t>m-Aminophenol HCl</w:t>
            </w:r>
          </w:p>
          <w:p w:rsidR="00323F62" w:rsidRDefault="00323F62">
            <w:pPr>
              <w:pStyle w:val="TableParagraph"/>
              <w:ind w:left="0"/>
              <w:rPr>
                <w:b/>
                <w:sz w:val="12"/>
              </w:rPr>
            </w:pPr>
          </w:p>
          <w:p w:rsidR="00323F62" w:rsidRDefault="00323F62">
            <w:pPr>
              <w:pStyle w:val="TableParagraph"/>
              <w:spacing w:before="6"/>
              <w:ind w:left="0"/>
              <w:rPr>
                <w:b/>
                <w:sz w:val="12"/>
              </w:rPr>
            </w:pPr>
          </w:p>
          <w:p w:rsidR="00323F62" w:rsidRDefault="005674BC">
            <w:pPr>
              <w:pStyle w:val="TableParagraph"/>
              <w:spacing w:line="242" w:lineRule="auto"/>
              <w:ind w:right="298"/>
              <w:rPr>
                <w:sz w:val="12"/>
              </w:rPr>
            </w:pPr>
            <w:r>
              <w:rPr>
                <w:sz w:val="12"/>
              </w:rPr>
              <w:t>m-Aminophenol sulfate</w:t>
            </w:r>
          </w:p>
        </w:tc>
        <w:tc>
          <w:tcPr>
            <w:tcW w:w="802" w:type="dxa"/>
            <w:tcBorders>
              <w:bottom w:val="nil"/>
            </w:tcBorders>
          </w:tcPr>
          <w:p w:rsidR="00323F62" w:rsidRDefault="005674BC">
            <w:pPr>
              <w:pStyle w:val="TableParagraph"/>
              <w:spacing w:before="14"/>
              <w:rPr>
                <w:sz w:val="12"/>
              </w:rPr>
            </w:pPr>
            <w:r>
              <w:rPr>
                <w:sz w:val="12"/>
              </w:rPr>
              <w:t>591-27-5 /</w:t>
            </w:r>
          </w:p>
          <w:p w:rsidR="00323F62" w:rsidRDefault="00323F62">
            <w:pPr>
              <w:pStyle w:val="TableParagraph"/>
              <w:ind w:left="0"/>
              <w:rPr>
                <w:b/>
                <w:sz w:val="12"/>
              </w:rPr>
            </w:pPr>
          </w:p>
          <w:p w:rsidR="00323F62" w:rsidRDefault="00323F62">
            <w:pPr>
              <w:pStyle w:val="TableParagraph"/>
              <w:spacing w:before="6"/>
              <w:ind w:left="0"/>
              <w:rPr>
                <w:b/>
                <w:sz w:val="12"/>
              </w:rPr>
            </w:pPr>
          </w:p>
          <w:p w:rsidR="00323F62" w:rsidRDefault="005674BC">
            <w:pPr>
              <w:pStyle w:val="TableParagraph"/>
              <w:rPr>
                <w:sz w:val="12"/>
              </w:rPr>
            </w:pPr>
            <w:r>
              <w:rPr>
                <w:sz w:val="12"/>
              </w:rPr>
              <w:t>51-81-0 /</w:t>
            </w:r>
          </w:p>
          <w:p w:rsidR="00323F62" w:rsidRDefault="00323F62">
            <w:pPr>
              <w:pStyle w:val="TableParagraph"/>
              <w:ind w:left="0"/>
              <w:rPr>
                <w:b/>
                <w:sz w:val="12"/>
              </w:rPr>
            </w:pPr>
          </w:p>
          <w:p w:rsidR="00323F62" w:rsidRDefault="00323F62">
            <w:pPr>
              <w:pStyle w:val="TableParagraph"/>
              <w:spacing w:before="6"/>
              <w:ind w:left="0"/>
              <w:rPr>
                <w:b/>
                <w:sz w:val="12"/>
              </w:rPr>
            </w:pPr>
          </w:p>
          <w:p w:rsidR="00323F62" w:rsidRDefault="005674BC">
            <w:pPr>
              <w:pStyle w:val="TableParagraph"/>
              <w:rPr>
                <w:sz w:val="12"/>
              </w:rPr>
            </w:pPr>
            <w:r>
              <w:rPr>
                <w:sz w:val="12"/>
              </w:rPr>
              <w:t>68239-81-6</w:t>
            </w:r>
          </w:p>
          <w:p w:rsidR="00323F62" w:rsidRDefault="00323F62">
            <w:pPr>
              <w:pStyle w:val="TableParagraph"/>
              <w:ind w:left="0"/>
              <w:rPr>
                <w:b/>
                <w:sz w:val="12"/>
              </w:rPr>
            </w:pPr>
          </w:p>
          <w:p w:rsidR="00323F62" w:rsidRDefault="00323F62">
            <w:pPr>
              <w:pStyle w:val="TableParagraph"/>
              <w:spacing w:before="6"/>
              <w:ind w:left="0"/>
              <w:rPr>
                <w:b/>
                <w:sz w:val="12"/>
              </w:rPr>
            </w:pPr>
          </w:p>
          <w:p w:rsidR="00323F62" w:rsidRDefault="005674BC">
            <w:pPr>
              <w:pStyle w:val="TableParagraph"/>
              <w:spacing w:before="1"/>
              <w:rPr>
                <w:sz w:val="12"/>
              </w:rPr>
            </w:pPr>
            <w:r>
              <w:rPr>
                <w:sz w:val="12"/>
              </w:rPr>
              <w:t>38171-54-9</w:t>
            </w:r>
          </w:p>
        </w:tc>
        <w:tc>
          <w:tcPr>
            <w:tcW w:w="805" w:type="dxa"/>
            <w:tcBorders>
              <w:bottom w:val="nil"/>
            </w:tcBorders>
          </w:tcPr>
          <w:p w:rsidR="00323F62" w:rsidRDefault="005674BC">
            <w:pPr>
              <w:pStyle w:val="TableParagraph"/>
              <w:spacing w:before="14"/>
              <w:rPr>
                <w:sz w:val="12"/>
              </w:rPr>
            </w:pPr>
            <w:r>
              <w:rPr>
                <w:sz w:val="12"/>
              </w:rPr>
              <w:t>209-711-2 /</w:t>
            </w:r>
          </w:p>
          <w:p w:rsidR="00323F62" w:rsidRDefault="00323F62">
            <w:pPr>
              <w:pStyle w:val="TableParagraph"/>
              <w:ind w:left="0"/>
              <w:rPr>
                <w:b/>
                <w:sz w:val="12"/>
              </w:rPr>
            </w:pPr>
          </w:p>
          <w:p w:rsidR="00323F62" w:rsidRDefault="00323F62">
            <w:pPr>
              <w:pStyle w:val="TableParagraph"/>
              <w:spacing w:before="6"/>
              <w:ind w:left="0"/>
              <w:rPr>
                <w:b/>
                <w:sz w:val="12"/>
              </w:rPr>
            </w:pPr>
          </w:p>
          <w:p w:rsidR="00323F62" w:rsidRDefault="005674BC">
            <w:pPr>
              <w:pStyle w:val="TableParagraph"/>
              <w:rPr>
                <w:sz w:val="12"/>
              </w:rPr>
            </w:pPr>
            <w:r>
              <w:rPr>
                <w:sz w:val="12"/>
              </w:rPr>
              <w:t>200-125-2 /</w:t>
            </w:r>
          </w:p>
          <w:p w:rsidR="00323F62" w:rsidRDefault="00323F62">
            <w:pPr>
              <w:pStyle w:val="TableParagraph"/>
              <w:ind w:left="0"/>
              <w:rPr>
                <w:b/>
                <w:sz w:val="12"/>
              </w:rPr>
            </w:pPr>
          </w:p>
          <w:p w:rsidR="00323F62" w:rsidRDefault="00323F62">
            <w:pPr>
              <w:pStyle w:val="TableParagraph"/>
              <w:spacing w:before="6"/>
              <w:ind w:left="0"/>
              <w:rPr>
                <w:b/>
                <w:sz w:val="12"/>
              </w:rPr>
            </w:pPr>
          </w:p>
          <w:p w:rsidR="00323F62" w:rsidRDefault="005674BC">
            <w:pPr>
              <w:pStyle w:val="TableParagraph"/>
              <w:rPr>
                <w:sz w:val="12"/>
              </w:rPr>
            </w:pPr>
            <w:r>
              <w:rPr>
                <w:sz w:val="12"/>
              </w:rPr>
              <w:t>269-475-1</w:t>
            </w:r>
          </w:p>
        </w:tc>
        <w:tc>
          <w:tcPr>
            <w:tcW w:w="1293" w:type="dxa"/>
          </w:tcPr>
          <w:p w:rsidR="00323F62" w:rsidRDefault="005674BC">
            <w:pPr>
              <w:pStyle w:val="TableParagraph"/>
              <w:spacing w:before="14" w:line="242" w:lineRule="auto"/>
              <w:ind w:left="58" w:right="74"/>
              <w:rPr>
                <w:sz w:val="12"/>
              </w:rPr>
            </w:pPr>
            <w:r>
              <w:rPr>
                <w:sz w:val="12"/>
              </w:rPr>
              <w:t>(а) Супстанца за бојење косе у оксида- тивним производима за бојење косе</w:t>
            </w:r>
          </w:p>
        </w:tc>
        <w:tc>
          <w:tcPr>
            <w:tcW w:w="1265" w:type="dxa"/>
            <w:vMerge w:val="restart"/>
          </w:tcPr>
          <w:p w:rsidR="00323F62" w:rsidRDefault="00323F62">
            <w:pPr>
              <w:pStyle w:val="TableParagraph"/>
              <w:ind w:left="0"/>
              <w:rPr>
                <w:sz w:val="12"/>
              </w:rPr>
            </w:pPr>
          </w:p>
        </w:tc>
        <w:tc>
          <w:tcPr>
            <w:tcW w:w="1317" w:type="dxa"/>
          </w:tcPr>
          <w:p w:rsidR="00323F62" w:rsidRDefault="005674BC">
            <w:pPr>
              <w:pStyle w:val="TableParagraph"/>
              <w:spacing w:before="15" w:line="242" w:lineRule="auto"/>
              <w:rPr>
                <w:sz w:val="12"/>
              </w:rPr>
            </w:pPr>
            <w:r>
              <w:rPr>
                <w:sz w:val="12"/>
              </w:rPr>
              <w:t>За (а) и (б): Након мешања под оксида- тивним условима мак- симална концентрација која се примењује на косу не сме прећи 1,2%</w:t>
            </w:r>
          </w:p>
        </w:tc>
        <w:tc>
          <w:tcPr>
            <w:tcW w:w="2070" w:type="dxa"/>
          </w:tcPr>
          <w:p w:rsidR="00323F62" w:rsidRDefault="005674BC">
            <w:pPr>
              <w:pStyle w:val="TableParagraph"/>
              <w:spacing w:before="15" w:line="242" w:lineRule="auto"/>
              <w:rPr>
                <w:sz w:val="12"/>
              </w:rPr>
            </w:pPr>
            <w:r>
              <w:rPr>
                <w:sz w:val="12"/>
              </w:rPr>
              <w:t>(а) Мора бити наведено на декла- рацији:</w:t>
            </w:r>
          </w:p>
          <w:p w:rsidR="00323F62" w:rsidRDefault="005674BC">
            <w:pPr>
              <w:pStyle w:val="TableParagraph"/>
              <w:spacing w:before="1"/>
              <w:rPr>
                <w:sz w:val="12"/>
              </w:rPr>
            </w:pPr>
            <w:r>
              <w:rPr>
                <w:sz w:val="12"/>
              </w:rPr>
              <w:t>Однос</w:t>
            </w:r>
            <w:r>
              <w:rPr>
                <w:sz w:val="12"/>
              </w:rPr>
              <w:t xml:space="preserve"> приликом мешања.</w:t>
            </w:r>
          </w:p>
          <w:p w:rsidR="00323F62" w:rsidRDefault="005674BC">
            <w:pPr>
              <w:pStyle w:val="TableParagraph"/>
              <w:spacing w:before="30"/>
              <w:ind w:right="208"/>
              <w:rPr>
                <w:sz w:val="12"/>
              </w:rPr>
            </w:pPr>
            <w:r>
              <w:rPr>
                <w:sz w:val="12"/>
              </w:rPr>
              <w:t xml:space="preserve">’ </w:t>
            </w:r>
            <w:r>
              <w:rPr>
                <w:noProof/>
                <w:spacing w:val="1"/>
                <w:position w:val="1"/>
                <w:sz w:val="12"/>
              </w:rPr>
              <w:drawing>
                <wp:inline distT="0" distB="0" distL="0" distR="0">
                  <wp:extent cx="145084" cy="135483"/>
                  <wp:effectExtent l="0" t="0" r="0" b="0"/>
                  <wp:docPr id="7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3"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before="3" w:line="242" w:lineRule="auto"/>
              <w:rPr>
                <w:sz w:val="12"/>
              </w:rPr>
            </w:pPr>
            <w:r>
              <w:rPr>
                <w:sz w:val="12"/>
              </w:rPr>
              <w:t>Привремене тетоваже „црном каном” могу повећати ризик од алергије.</w:t>
            </w:r>
          </w:p>
          <w:p w:rsidR="00323F62" w:rsidRDefault="005674BC">
            <w:pPr>
              <w:pStyle w:val="TableParagraph"/>
              <w:spacing w:before="1"/>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p>
          <w:p w:rsidR="00323F62" w:rsidRDefault="005674BC">
            <w:pPr>
              <w:pStyle w:val="TableParagraph"/>
              <w:spacing w:before="1"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2" w:line="242" w:lineRule="auto"/>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451"/>
        </w:trPr>
        <w:tc>
          <w:tcPr>
            <w:tcW w:w="510" w:type="dxa"/>
            <w:tcBorders>
              <w:top w:val="nil"/>
              <w:bottom w:val="nil"/>
            </w:tcBorders>
          </w:tcPr>
          <w:p w:rsidR="00323F62" w:rsidRDefault="00323F62">
            <w:pPr>
              <w:pStyle w:val="TableParagraph"/>
              <w:ind w:left="0"/>
              <w:rPr>
                <w:sz w:val="12"/>
              </w:rPr>
            </w:pPr>
          </w:p>
        </w:tc>
        <w:tc>
          <w:tcPr>
            <w:tcW w:w="1242" w:type="dxa"/>
            <w:tcBorders>
              <w:top w:val="nil"/>
              <w:bottom w:val="nil"/>
            </w:tcBorders>
          </w:tcPr>
          <w:p w:rsidR="00323F62" w:rsidRDefault="00323F62">
            <w:pPr>
              <w:pStyle w:val="TableParagraph"/>
              <w:ind w:left="0"/>
              <w:rPr>
                <w:sz w:val="12"/>
              </w:rPr>
            </w:pPr>
          </w:p>
        </w:tc>
        <w:tc>
          <w:tcPr>
            <w:tcW w:w="1179" w:type="dxa"/>
            <w:tcBorders>
              <w:top w:val="nil"/>
              <w:bottom w:val="nil"/>
            </w:tcBorders>
          </w:tcPr>
          <w:p w:rsidR="00323F62" w:rsidRDefault="00323F62">
            <w:pPr>
              <w:pStyle w:val="TableParagraph"/>
              <w:ind w:left="0"/>
              <w:rPr>
                <w:sz w:val="12"/>
              </w:rPr>
            </w:pPr>
          </w:p>
        </w:tc>
        <w:tc>
          <w:tcPr>
            <w:tcW w:w="802" w:type="dxa"/>
            <w:tcBorders>
              <w:top w:val="nil"/>
              <w:bottom w:val="nil"/>
            </w:tcBorders>
          </w:tcPr>
          <w:p w:rsidR="00323F62" w:rsidRDefault="00323F62">
            <w:pPr>
              <w:pStyle w:val="TableParagraph"/>
              <w:ind w:left="0"/>
              <w:rPr>
                <w:sz w:val="12"/>
              </w:rPr>
            </w:pPr>
          </w:p>
        </w:tc>
        <w:tc>
          <w:tcPr>
            <w:tcW w:w="805" w:type="dxa"/>
            <w:tcBorders>
              <w:top w:val="nil"/>
              <w:bottom w:val="nil"/>
            </w:tcBorders>
          </w:tcPr>
          <w:p w:rsidR="00323F62" w:rsidRDefault="00323F62">
            <w:pPr>
              <w:pStyle w:val="TableParagraph"/>
              <w:ind w:left="0"/>
              <w:rPr>
                <w:sz w:val="12"/>
              </w:rPr>
            </w:pPr>
          </w:p>
        </w:tc>
        <w:tc>
          <w:tcPr>
            <w:tcW w:w="1293" w:type="dxa"/>
            <w:tcBorders>
              <w:bottom w:val="nil"/>
            </w:tcBorders>
          </w:tcPr>
          <w:p w:rsidR="00323F62" w:rsidRDefault="005674BC">
            <w:pPr>
              <w:pStyle w:val="TableParagraph"/>
              <w:spacing w:before="14" w:line="242" w:lineRule="auto"/>
              <w:ind w:right="182"/>
              <w:rPr>
                <w:sz w:val="12"/>
              </w:rPr>
            </w:pPr>
            <w:r>
              <w:rPr>
                <w:sz w:val="12"/>
              </w:rPr>
              <w:t>(б) Производи намењени за бојење трепавица</w:t>
            </w:r>
          </w:p>
        </w:tc>
        <w:tc>
          <w:tcPr>
            <w:tcW w:w="1265" w:type="dxa"/>
            <w:vMerge/>
            <w:tcBorders>
              <w:top w:val="nil"/>
            </w:tcBorders>
          </w:tcPr>
          <w:p w:rsidR="00323F62" w:rsidRDefault="00323F62">
            <w:pPr>
              <w:rPr>
                <w:sz w:val="2"/>
                <w:szCs w:val="2"/>
              </w:rPr>
            </w:pPr>
          </w:p>
        </w:tc>
        <w:tc>
          <w:tcPr>
            <w:tcW w:w="1317" w:type="dxa"/>
            <w:tcBorders>
              <w:bottom w:val="nil"/>
            </w:tcBorders>
          </w:tcPr>
          <w:p w:rsidR="00323F62" w:rsidRDefault="005674BC">
            <w:pPr>
              <w:pStyle w:val="TableParagraph"/>
              <w:spacing w:before="14" w:line="242" w:lineRule="auto"/>
              <w:ind w:right="156"/>
              <w:rPr>
                <w:sz w:val="12"/>
              </w:rPr>
            </w:pPr>
            <w:r>
              <w:rPr>
                <w:sz w:val="12"/>
              </w:rPr>
              <w:t>(б) Само за пофесио- налну употребу</w:t>
            </w:r>
          </w:p>
        </w:tc>
        <w:tc>
          <w:tcPr>
            <w:tcW w:w="2070" w:type="dxa"/>
            <w:tcBorders>
              <w:bottom w:val="nil"/>
            </w:tcBorders>
          </w:tcPr>
          <w:p w:rsidR="00323F62" w:rsidRDefault="005674BC">
            <w:pPr>
              <w:pStyle w:val="TableParagraph"/>
              <w:spacing w:before="14" w:line="242" w:lineRule="auto"/>
              <w:rPr>
                <w:sz w:val="12"/>
              </w:rPr>
            </w:pPr>
            <w:r>
              <w:rPr>
                <w:sz w:val="12"/>
              </w:rPr>
              <w:t>(б) Мора бити наведено на декла- рацији:</w:t>
            </w:r>
          </w:p>
          <w:p w:rsidR="00323F62" w:rsidRDefault="005674BC">
            <w:pPr>
              <w:pStyle w:val="TableParagraph"/>
              <w:spacing w:before="2" w:line="137" w:lineRule="exact"/>
              <w:rPr>
                <w:sz w:val="12"/>
              </w:rPr>
            </w:pPr>
            <w:r>
              <w:rPr>
                <w:sz w:val="12"/>
              </w:rPr>
              <w:t>Однос приликом мешања.</w:t>
            </w:r>
          </w:p>
        </w:tc>
      </w:tr>
      <w:tr w:rsidR="00323F62">
        <w:trPr>
          <w:trHeight w:val="2664"/>
        </w:trPr>
        <w:tc>
          <w:tcPr>
            <w:tcW w:w="510" w:type="dxa"/>
            <w:tcBorders>
              <w:top w:val="nil"/>
            </w:tcBorders>
          </w:tcPr>
          <w:p w:rsidR="00323F62" w:rsidRDefault="00323F62">
            <w:pPr>
              <w:pStyle w:val="TableParagraph"/>
              <w:ind w:left="0"/>
              <w:rPr>
                <w:sz w:val="12"/>
              </w:rPr>
            </w:pPr>
          </w:p>
        </w:tc>
        <w:tc>
          <w:tcPr>
            <w:tcW w:w="1242" w:type="dxa"/>
            <w:tcBorders>
              <w:top w:val="nil"/>
            </w:tcBorders>
          </w:tcPr>
          <w:p w:rsidR="00323F62" w:rsidRDefault="00323F62">
            <w:pPr>
              <w:pStyle w:val="TableParagraph"/>
              <w:ind w:left="0"/>
              <w:rPr>
                <w:sz w:val="12"/>
              </w:rPr>
            </w:pPr>
          </w:p>
        </w:tc>
        <w:tc>
          <w:tcPr>
            <w:tcW w:w="1179" w:type="dxa"/>
            <w:tcBorders>
              <w:top w:val="nil"/>
            </w:tcBorders>
          </w:tcPr>
          <w:p w:rsidR="00323F62" w:rsidRDefault="00323F62">
            <w:pPr>
              <w:pStyle w:val="TableParagraph"/>
              <w:ind w:left="0"/>
              <w:rPr>
                <w:sz w:val="12"/>
              </w:rPr>
            </w:pPr>
          </w:p>
        </w:tc>
        <w:tc>
          <w:tcPr>
            <w:tcW w:w="802" w:type="dxa"/>
            <w:tcBorders>
              <w:top w:val="nil"/>
            </w:tcBorders>
          </w:tcPr>
          <w:p w:rsidR="00323F62" w:rsidRDefault="00323F62">
            <w:pPr>
              <w:pStyle w:val="TableParagraph"/>
              <w:ind w:left="0"/>
              <w:rPr>
                <w:sz w:val="12"/>
              </w:rPr>
            </w:pPr>
          </w:p>
        </w:tc>
        <w:tc>
          <w:tcPr>
            <w:tcW w:w="805" w:type="dxa"/>
            <w:tcBorders>
              <w:top w:val="nil"/>
            </w:tcBorders>
          </w:tcPr>
          <w:p w:rsidR="00323F62" w:rsidRDefault="00323F62">
            <w:pPr>
              <w:pStyle w:val="TableParagraph"/>
              <w:ind w:left="0"/>
              <w:rPr>
                <w:sz w:val="12"/>
              </w:rPr>
            </w:pPr>
          </w:p>
        </w:tc>
        <w:tc>
          <w:tcPr>
            <w:tcW w:w="1293" w:type="dxa"/>
            <w:tcBorders>
              <w:top w:val="nil"/>
            </w:tcBorders>
          </w:tcPr>
          <w:p w:rsidR="00323F62" w:rsidRDefault="00323F62">
            <w:pPr>
              <w:pStyle w:val="TableParagraph"/>
              <w:ind w:left="0"/>
              <w:rPr>
                <w:sz w:val="12"/>
              </w:rPr>
            </w:pPr>
          </w:p>
        </w:tc>
        <w:tc>
          <w:tcPr>
            <w:tcW w:w="1265" w:type="dxa"/>
            <w:vMerge/>
            <w:tcBorders>
              <w:top w:val="nil"/>
            </w:tcBorders>
          </w:tcPr>
          <w:p w:rsidR="00323F62" w:rsidRDefault="00323F62">
            <w:pPr>
              <w:rPr>
                <w:sz w:val="2"/>
                <w:szCs w:val="2"/>
              </w:rPr>
            </w:pPr>
          </w:p>
        </w:tc>
        <w:tc>
          <w:tcPr>
            <w:tcW w:w="1317" w:type="dxa"/>
            <w:tcBorders>
              <w:top w:val="nil"/>
            </w:tcBorders>
          </w:tcPr>
          <w:p w:rsidR="00323F62" w:rsidRDefault="00323F62">
            <w:pPr>
              <w:pStyle w:val="TableParagraph"/>
              <w:ind w:left="0"/>
              <w:rPr>
                <w:sz w:val="12"/>
              </w:rPr>
            </w:pPr>
          </w:p>
        </w:tc>
        <w:tc>
          <w:tcPr>
            <w:tcW w:w="2070" w:type="dxa"/>
            <w:tcBorders>
              <w:top w:val="nil"/>
            </w:tcBorders>
          </w:tcPr>
          <w:p w:rsidR="00323F62" w:rsidRDefault="005674BC">
            <w:pPr>
              <w:pStyle w:val="TableParagraph"/>
              <w:spacing w:before="1"/>
              <w:ind w:right="63"/>
              <w:rPr>
                <w:sz w:val="12"/>
              </w:rPr>
            </w:pPr>
            <w:r>
              <w:rPr>
                <w:sz w:val="12"/>
              </w:rPr>
              <w:t xml:space="preserve">’ </w:t>
            </w:r>
            <w:r>
              <w:rPr>
                <w:noProof/>
                <w:spacing w:val="1"/>
                <w:position w:val="1"/>
                <w:sz w:val="12"/>
              </w:rPr>
              <w:drawing>
                <wp:inline distT="0" distB="0" distL="0" distR="0">
                  <wp:extent cx="145084" cy="135483"/>
                  <wp:effectExtent l="0" t="0" r="0" b="0"/>
                  <wp:docPr id="7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Овај производ може да</w:t>
            </w:r>
            <w:r>
              <w:rPr>
                <w:spacing w:val="-20"/>
                <w:sz w:val="12"/>
              </w:rPr>
              <w:t xml:space="preserve"> </w:t>
            </w:r>
            <w:r>
              <w:rPr>
                <w:sz w:val="12"/>
              </w:rPr>
              <w:t>изазове озбиљне алергијске</w:t>
            </w:r>
            <w:r>
              <w:rPr>
                <w:spacing w:val="-2"/>
                <w:sz w:val="12"/>
              </w:rPr>
              <w:t xml:space="preserve"> </w:t>
            </w:r>
            <w:r>
              <w:rPr>
                <w:sz w:val="12"/>
              </w:rPr>
              <w:t>реакције.</w:t>
            </w:r>
          </w:p>
          <w:p w:rsidR="00323F62" w:rsidRDefault="005674BC">
            <w:pPr>
              <w:pStyle w:val="TableParagraph"/>
              <w:spacing w:before="3" w:line="242" w:lineRule="auto"/>
              <w:ind w:right="328"/>
              <w:jc w:val="both"/>
              <w:rPr>
                <w:sz w:val="12"/>
              </w:rPr>
            </w:pPr>
            <w:r>
              <w:rPr>
                <w:sz w:val="12"/>
              </w:rPr>
              <w:t>Прочитајте и следите упутства. Овај производ није намењен за употребу на особама млађим од 16 година. Привремене</w:t>
            </w:r>
            <w:r>
              <w:rPr>
                <w:spacing w:val="-20"/>
                <w:sz w:val="12"/>
              </w:rPr>
              <w:t xml:space="preserve"> </w:t>
            </w:r>
            <w:r>
              <w:rPr>
                <w:sz w:val="12"/>
              </w:rPr>
              <w:t>тетоваже</w:t>
            </w:r>
          </w:p>
          <w:p w:rsidR="00323F62" w:rsidRDefault="005674BC">
            <w:pPr>
              <w:pStyle w:val="TableParagraph"/>
              <w:spacing w:before="3" w:line="242" w:lineRule="auto"/>
              <w:ind w:right="63"/>
              <w:rPr>
                <w:sz w:val="12"/>
              </w:rPr>
            </w:pPr>
            <w:r>
              <w:rPr>
                <w:sz w:val="12"/>
              </w:rPr>
              <w:t>„црном каном” могу повећати ризик од алергије.</w:t>
            </w:r>
          </w:p>
          <w:p w:rsidR="00323F62" w:rsidRDefault="005674BC">
            <w:pPr>
              <w:pStyle w:val="TableParagraph"/>
              <w:spacing w:before="1"/>
              <w:rPr>
                <w:sz w:val="12"/>
              </w:rPr>
            </w:pPr>
            <w:r>
              <w:rPr>
                <w:sz w:val="12"/>
              </w:rPr>
              <w:t>Не бојите трепавице ако потрошач:</w:t>
            </w:r>
          </w:p>
          <w:p w:rsidR="00323F62" w:rsidRDefault="005674BC">
            <w:pPr>
              <w:pStyle w:val="TableParagraph"/>
              <w:spacing w:before="2" w:line="242" w:lineRule="auto"/>
              <w:rPr>
                <w:sz w:val="12"/>
              </w:rPr>
            </w:pPr>
            <w:r>
              <w:rPr>
                <w:w w:val="66"/>
                <w:sz w:val="12"/>
              </w:rPr>
              <w:t xml:space="preserve"> </w:t>
            </w:r>
            <w:r>
              <w:rPr>
                <w:sz w:val="12"/>
              </w:rPr>
              <w:t>– има осип на лицу или има осетљив, иритиран и оштећ</w:t>
            </w:r>
            <w:r>
              <w:rPr>
                <w:sz w:val="12"/>
              </w:rPr>
              <w:t>ен скалп,</w:t>
            </w:r>
          </w:p>
          <w:p w:rsidR="00323F62" w:rsidRDefault="005674BC">
            <w:pPr>
              <w:pStyle w:val="TableParagraph"/>
              <w:spacing w:before="2" w:line="242" w:lineRule="auto"/>
              <w:rPr>
                <w:sz w:val="12"/>
              </w:rPr>
            </w:pPr>
            <w:r>
              <w:rPr>
                <w:w w:val="66"/>
                <w:sz w:val="12"/>
              </w:rPr>
              <w:t xml:space="preserve"> </w:t>
            </w:r>
            <w:r>
              <w:rPr>
                <w:sz w:val="12"/>
              </w:rPr>
              <w:t>– је већ имао било какву реакцију након бојења косе или трепавица,</w:t>
            </w:r>
          </w:p>
          <w:p w:rsidR="00323F62" w:rsidRDefault="005674BC">
            <w:pPr>
              <w:pStyle w:val="TableParagraph"/>
              <w:spacing w:before="1" w:line="242" w:lineRule="auto"/>
              <w:rPr>
                <w:sz w:val="12"/>
              </w:rPr>
            </w:pPr>
            <w:r>
              <w:rPr>
                <w:w w:val="66"/>
                <w:sz w:val="12"/>
              </w:rPr>
              <w:t xml:space="preserve"> </w:t>
            </w:r>
            <w:r>
              <w:rPr>
                <w:sz w:val="12"/>
              </w:rPr>
              <w:t>– је раније имао реакцију на привре- мену тетоважу „црном каном”.</w:t>
            </w:r>
          </w:p>
          <w:p w:rsidR="00323F62" w:rsidRDefault="005674BC">
            <w:pPr>
              <w:pStyle w:val="TableParagraph"/>
              <w:spacing w:before="2" w:line="242" w:lineRule="auto"/>
              <w:ind w:right="257"/>
              <w:jc w:val="both"/>
              <w:rPr>
                <w:sz w:val="12"/>
              </w:rPr>
            </w:pPr>
            <w:r>
              <w:rPr>
                <w:sz w:val="12"/>
              </w:rPr>
              <w:t xml:space="preserve">Само за професионалну </w:t>
            </w:r>
            <w:r>
              <w:rPr>
                <w:spacing w:val="-3"/>
                <w:sz w:val="12"/>
              </w:rPr>
              <w:t xml:space="preserve">употребу. </w:t>
            </w:r>
            <w:r>
              <w:rPr>
                <w:sz w:val="12"/>
              </w:rPr>
              <w:t xml:space="preserve">Исперите очи одмах </w:t>
            </w:r>
            <w:r>
              <w:rPr>
                <w:spacing w:val="-3"/>
                <w:sz w:val="12"/>
              </w:rPr>
              <w:t xml:space="preserve">ако </w:t>
            </w:r>
            <w:r>
              <w:rPr>
                <w:sz w:val="12"/>
              </w:rPr>
              <w:t>производ дође у контакт са њима.’</w:t>
            </w:r>
          </w:p>
        </w:tc>
      </w:tr>
      <w:tr w:rsidR="00323F62">
        <w:trPr>
          <w:trHeight w:val="2566"/>
        </w:trPr>
        <w:tc>
          <w:tcPr>
            <w:tcW w:w="510" w:type="dxa"/>
          </w:tcPr>
          <w:p w:rsidR="00323F62" w:rsidRDefault="005674BC">
            <w:pPr>
              <w:pStyle w:val="TableParagraph"/>
              <w:spacing w:before="14"/>
              <w:ind w:left="0" w:right="261"/>
              <w:jc w:val="right"/>
              <w:rPr>
                <w:sz w:val="12"/>
              </w:rPr>
            </w:pPr>
            <w:r>
              <w:rPr>
                <w:sz w:val="12"/>
              </w:rPr>
              <w:t>218</w:t>
            </w:r>
          </w:p>
        </w:tc>
        <w:tc>
          <w:tcPr>
            <w:tcW w:w="1242" w:type="dxa"/>
          </w:tcPr>
          <w:p w:rsidR="00323F62" w:rsidRDefault="005674BC">
            <w:pPr>
              <w:pStyle w:val="TableParagraph"/>
              <w:spacing w:before="14" w:line="242" w:lineRule="auto"/>
              <w:ind w:left="56" w:right="142"/>
              <w:rPr>
                <w:sz w:val="12"/>
              </w:rPr>
            </w:pPr>
            <w:r>
              <w:rPr>
                <w:sz w:val="12"/>
              </w:rPr>
              <w:t>6-Хидрокси-3,4- ди- метил-2-пиридон</w:t>
            </w:r>
          </w:p>
        </w:tc>
        <w:tc>
          <w:tcPr>
            <w:tcW w:w="1179" w:type="dxa"/>
          </w:tcPr>
          <w:p w:rsidR="00323F62" w:rsidRDefault="005674BC">
            <w:pPr>
              <w:pStyle w:val="TableParagraph"/>
              <w:spacing w:before="14" w:line="242" w:lineRule="auto"/>
              <w:ind w:right="152"/>
              <w:rPr>
                <w:sz w:val="12"/>
              </w:rPr>
            </w:pPr>
            <w:r>
              <w:rPr>
                <w:sz w:val="12"/>
              </w:rPr>
              <w:t>2,6-Dihydroxy-3,4- dimethylpyridine</w:t>
            </w:r>
          </w:p>
        </w:tc>
        <w:tc>
          <w:tcPr>
            <w:tcW w:w="802" w:type="dxa"/>
          </w:tcPr>
          <w:p w:rsidR="00323F62" w:rsidRDefault="005674BC">
            <w:pPr>
              <w:pStyle w:val="TableParagraph"/>
              <w:spacing w:before="14"/>
              <w:ind w:left="38" w:right="153"/>
              <w:jc w:val="center"/>
              <w:rPr>
                <w:sz w:val="12"/>
              </w:rPr>
            </w:pPr>
            <w:r>
              <w:rPr>
                <w:sz w:val="12"/>
              </w:rPr>
              <w:t>84540-47-6</w:t>
            </w:r>
          </w:p>
        </w:tc>
        <w:tc>
          <w:tcPr>
            <w:tcW w:w="805" w:type="dxa"/>
          </w:tcPr>
          <w:p w:rsidR="00323F62" w:rsidRDefault="005674BC">
            <w:pPr>
              <w:pStyle w:val="TableParagraph"/>
              <w:spacing w:before="14"/>
              <w:rPr>
                <w:sz w:val="12"/>
              </w:rPr>
            </w:pPr>
            <w:r>
              <w:rPr>
                <w:sz w:val="12"/>
              </w:rPr>
              <w:t>283-141-2</w:t>
            </w:r>
          </w:p>
        </w:tc>
        <w:tc>
          <w:tcPr>
            <w:tcW w:w="1293" w:type="dxa"/>
          </w:tcPr>
          <w:p w:rsidR="00323F62" w:rsidRDefault="005674BC">
            <w:pPr>
              <w:pStyle w:val="TableParagraph"/>
              <w:spacing w:before="14" w:line="242" w:lineRule="auto"/>
              <w:rPr>
                <w:sz w:val="12"/>
              </w:rPr>
            </w:pPr>
            <w:r>
              <w:rPr>
                <w:sz w:val="12"/>
              </w:rPr>
              <w:t>Супстанца за бојење косе у оксидативним производима за бојење косе</w:t>
            </w:r>
          </w:p>
        </w:tc>
        <w:tc>
          <w:tcPr>
            <w:tcW w:w="1265" w:type="dxa"/>
          </w:tcPr>
          <w:p w:rsidR="00323F62" w:rsidRDefault="00323F62">
            <w:pPr>
              <w:pStyle w:val="TableParagraph"/>
              <w:ind w:left="0"/>
              <w:rPr>
                <w:sz w:val="12"/>
              </w:rPr>
            </w:pPr>
          </w:p>
        </w:tc>
        <w:tc>
          <w:tcPr>
            <w:tcW w:w="1317" w:type="dxa"/>
          </w:tcPr>
          <w:p w:rsidR="00323F62" w:rsidRDefault="005674BC">
            <w:pPr>
              <w:pStyle w:val="TableParagraph"/>
              <w:spacing w:before="15" w:line="242" w:lineRule="auto"/>
              <w:ind w:right="297"/>
              <w:rPr>
                <w:sz w:val="12"/>
              </w:rPr>
            </w:pPr>
            <w:r>
              <w:rPr>
                <w:sz w:val="12"/>
              </w:rPr>
              <w:t>Након мешања под оксидативним</w:t>
            </w:r>
          </w:p>
          <w:p w:rsidR="00323F62" w:rsidRDefault="005674BC">
            <w:pPr>
              <w:pStyle w:val="TableParagraph"/>
              <w:spacing w:before="1" w:line="242" w:lineRule="auto"/>
              <w:ind w:right="126"/>
              <w:jc w:val="both"/>
              <w:rPr>
                <w:sz w:val="12"/>
              </w:rPr>
            </w:pPr>
            <w:r>
              <w:rPr>
                <w:sz w:val="12"/>
              </w:rPr>
              <w:t>условима</w:t>
            </w:r>
            <w:r>
              <w:rPr>
                <w:spacing w:val="-8"/>
                <w:sz w:val="12"/>
              </w:rPr>
              <w:t xml:space="preserve"> </w:t>
            </w:r>
            <w:r>
              <w:rPr>
                <w:sz w:val="12"/>
              </w:rPr>
              <w:t>максимална концентрација која се примењује на косу не сме прећи</w:t>
            </w:r>
            <w:r>
              <w:rPr>
                <w:spacing w:val="-2"/>
                <w:sz w:val="12"/>
              </w:rPr>
              <w:t xml:space="preserve"> </w:t>
            </w:r>
            <w:r>
              <w:rPr>
                <w:sz w:val="12"/>
              </w:rPr>
              <w:t>1,0%</w:t>
            </w:r>
          </w:p>
        </w:tc>
        <w:tc>
          <w:tcPr>
            <w:tcW w:w="2070" w:type="dxa"/>
          </w:tcPr>
          <w:p w:rsidR="00323F62" w:rsidRDefault="005674BC">
            <w:pPr>
              <w:pStyle w:val="TableParagraph"/>
              <w:spacing w:before="15" w:line="242" w:lineRule="auto"/>
              <w:rPr>
                <w:sz w:val="12"/>
              </w:rPr>
            </w:pPr>
            <w:r>
              <w:rPr>
                <w:sz w:val="12"/>
              </w:rPr>
              <w:t>Мора бити наведено на декларацији: Однос приликом мешања.</w:t>
            </w:r>
          </w:p>
          <w:p w:rsidR="00323F62" w:rsidRDefault="005674BC">
            <w:pPr>
              <w:pStyle w:val="TableParagraph"/>
              <w:spacing w:before="29"/>
              <w:ind w:right="208"/>
              <w:rPr>
                <w:sz w:val="12"/>
              </w:rPr>
            </w:pPr>
            <w:r>
              <w:rPr>
                <w:sz w:val="12"/>
              </w:rPr>
              <w:t xml:space="preserve">’ </w:t>
            </w:r>
            <w:r>
              <w:rPr>
                <w:noProof/>
                <w:spacing w:val="1"/>
                <w:position w:val="1"/>
                <w:sz w:val="12"/>
              </w:rPr>
              <w:drawing>
                <wp:inline distT="0" distB="0" distL="0" distR="0">
                  <wp:extent cx="145084" cy="135483"/>
                  <wp:effectExtent l="0" t="0" r="0" b="0"/>
                  <wp:docPr id="7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3" w:line="242" w:lineRule="auto"/>
              <w:ind w:right="183"/>
              <w:rPr>
                <w:sz w:val="12"/>
              </w:rPr>
            </w:pPr>
            <w:r>
              <w:rPr>
                <w:sz w:val="12"/>
              </w:rPr>
              <w:t>Прочитајте и следите упутства. Овај производ није намењен за употр</w:t>
            </w:r>
            <w:r>
              <w:rPr>
                <w:sz w:val="12"/>
              </w:rPr>
              <w:t>ебу на особама млађим од 16 година.</w:t>
            </w:r>
          </w:p>
          <w:p w:rsidR="00323F62" w:rsidRDefault="005674BC">
            <w:pPr>
              <w:pStyle w:val="TableParagraph"/>
              <w:spacing w:before="3" w:line="242" w:lineRule="auto"/>
              <w:rPr>
                <w:sz w:val="12"/>
              </w:rPr>
            </w:pPr>
            <w:r>
              <w:rPr>
                <w:sz w:val="12"/>
              </w:rPr>
              <w:t>Привремене тетоваже „црном каном” могу повећати ризик од алергије.</w:t>
            </w:r>
          </w:p>
          <w:p w:rsidR="00323F62" w:rsidRDefault="005674BC">
            <w:pPr>
              <w:pStyle w:val="TableParagraph"/>
              <w:spacing w:before="1"/>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p>
          <w:p w:rsidR="00323F62" w:rsidRDefault="005674BC">
            <w:pPr>
              <w:pStyle w:val="TableParagraph"/>
              <w:spacing w:before="1"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2" w:line="242" w:lineRule="auto"/>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2174"/>
        </w:trPr>
        <w:tc>
          <w:tcPr>
            <w:tcW w:w="510" w:type="dxa"/>
            <w:vMerge w:val="restart"/>
          </w:tcPr>
          <w:p w:rsidR="00323F62" w:rsidRDefault="005674BC">
            <w:pPr>
              <w:pStyle w:val="TableParagraph"/>
              <w:spacing w:before="14"/>
              <w:ind w:left="56"/>
              <w:rPr>
                <w:sz w:val="12"/>
              </w:rPr>
            </w:pPr>
            <w:r>
              <w:rPr>
                <w:sz w:val="12"/>
              </w:rPr>
              <w:t>219</w:t>
            </w:r>
          </w:p>
        </w:tc>
        <w:tc>
          <w:tcPr>
            <w:tcW w:w="1242" w:type="dxa"/>
            <w:vMerge w:val="restart"/>
          </w:tcPr>
          <w:p w:rsidR="00323F62" w:rsidRDefault="005674BC">
            <w:pPr>
              <w:pStyle w:val="TableParagraph"/>
              <w:spacing w:before="14"/>
              <w:ind w:left="56"/>
              <w:rPr>
                <w:sz w:val="12"/>
              </w:rPr>
            </w:pPr>
            <w:r>
              <w:rPr>
                <w:sz w:val="12"/>
              </w:rPr>
              <w:t>4-Хидрокси-3-нитро-</w:t>
            </w:r>
          </w:p>
          <w:p w:rsidR="00323F62" w:rsidRDefault="005674BC">
            <w:pPr>
              <w:pStyle w:val="TableParagraph"/>
              <w:spacing w:before="2" w:line="242" w:lineRule="auto"/>
              <w:ind w:left="56" w:right="42"/>
              <w:rPr>
                <w:sz w:val="12"/>
              </w:rPr>
            </w:pPr>
            <w:r>
              <w:rPr>
                <w:sz w:val="12"/>
              </w:rPr>
              <w:t>-4-(3-хидроксипропи- ламино)бензен (</w:t>
            </w:r>
            <w:r>
              <w:rPr>
                <w:position w:val="4"/>
                <w:sz w:val="7"/>
              </w:rPr>
              <w:t>17</w:t>
            </w:r>
            <w:r>
              <w:rPr>
                <w:sz w:val="12"/>
              </w:rPr>
              <w:t>)</w:t>
            </w:r>
          </w:p>
        </w:tc>
        <w:tc>
          <w:tcPr>
            <w:tcW w:w="1179" w:type="dxa"/>
            <w:vMerge w:val="restart"/>
          </w:tcPr>
          <w:p w:rsidR="00323F62" w:rsidRDefault="005674BC">
            <w:pPr>
              <w:pStyle w:val="TableParagraph"/>
              <w:spacing w:before="14" w:line="242" w:lineRule="auto"/>
              <w:ind w:right="32"/>
              <w:rPr>
                <w:sz w:val="12"/>
              </w:rPr>
            </w:pPr>
            <w:r>
              <w:rPr>
                <w:sz w:val="12"/>
              </w:rPr>
              <w:t>4-Hydroxypropylami- no -3-nitrophenol</w:t>
            </w:r>
          </w:p>
        </w:tc>
        <w:tc>
          <w:tcPr>
            <w:tcW w:w="802" w:type="dxa"/>
            <w:vMerge w:val="restart"/>
          </w:tcPr>
          <w:p w:rsidR="00323F62" w:rsidRDefault="005674BC">
            <w:pPr>
              <w:pStyle w:val="TableParagraph"/>
              <w:spacing w:before="14"/>
              <w:rPr>
                <w:sz w:val="12"/>
              </w:rPr>
            </w:pPr>
            <w:r>
              <w:rPr>
                <w:sz w:val="12"/>
              </w:rPr>
              <w:t>92952-81-3</w:t>
            </w:r>
          </w:p>
        </w:tc>
        <w:tc>
          <w:tcPr>
            <w:tcW w:w="805" w:type="dxa"/>
            <w:vMerge w:val="restart"/>
          </w:tcPr>
          <w:p w:rsidR="00323F62" w:rsidRDefault="005674BC">
            <w:pPr>
              <w:pStyle w:val="TableParagraph"/>
              <w:spacing w:before="14"/>
              <w:rPr>
                <w:sz w:val="12"/>
              </w:rPr>
            </w:pPr>
            <w:r>
              <w:rPr>
                <w:sz w:val="12"/>
              </w:rPr>
              <w:t>406-305-9</w:t>
            </w:r>
          </w:p>
        </w:tc>
        <w:tc>
          <w:tcPr>
            <w:tcW w:w="1293" w:type="dxa"/>
          </w:tcPr>
          <w:p w:rsidR="00323F62" w:rsidRDefault="005674BC">
            <w:pPr>
              <w:pStyle w:val="TableParagraph"/>
              <w:spacing w:before="14" w:line="242" w:lineRule="auto"/>
              <w:ind w:right="74"/>
              <w:rPr>
                <w:sz w:val="12"/>
              </w:rPr>
            </w:pPr>
            <w:r>
              <w:rPr>
                <w:sz w:val="12"/>
              </w:rPr>
              <w:t>(a) Супстанца за бојење косе у оксида- тивним производима за бојење косе</w:t>
            </w:r>
          </w:p>
        </w:tc>
        <w:tc>
          <w:tcPr>
            <w:tcW w:w="1265" w:type="dxa"/>
          </w:tcPr>
          <w:p w:rsidR="00323F62" w:rsidRDefault="00323F62">
            <w:pPr>
              <w:pStyle w:val="TableParagraph"/>
              <w:ind w:left="0"/>
              <w:rPr>
                <w:sz w:val="12"/>
              </w:rPr>
            </w:pPr>
          </w:p>
        </w:tc>
        <w:tc>
          <w:tcPr>
            <w:tcW w:w="1317" w:type="dxa"/>
            <w:vMerge w:val="restart"/>
          </w:tcPr>
          <w:p w:rsidR="00323F62" w:rsidRDefault="005674BC">
            <w:pPr>
              <w:pStyle w:val="TableParagraph"/>
              <w:spacing w:before="14" w:line="242" w:lineRule="auto"/>
              <w:ind w:right="127"/>
              <w:rPr>
                <w:sz w:val="12"/>
              </w:rPr>
            </w:pPr>
            <w:r>
              <w:rPr>
                <w:sz w:val="12"/>
              </w:rPr>
              <w:t>(a) Након мешања под оксидативним условима</w:t>
            </w:r>
            <w:r>
              <w:rPr>
                <w:spacing w:val="-8"/>
                <w:sz w:val="12"/>
              </w:rPr>
              <w:t xml:space="preserve"> </w:t>
            </w:r>
            <w:r>
              <w:rPr>
                <w:sz w:val="12"/>
              </w:rPr>
              <w:t>максимална концентрација</w:t>
            </w:r>
            <w:r>
              <w:rPr>
                <w:spacing w:val="-3"/>
                <w:sz w:val="12"/>
              </w:rPr>
              <w:t xml:space="preserve"> </w:t>
            </w:r>
            <w:r>
              <w:rPr>
                <w:sz w:val="12"/>
              </w:rPr>
              <w:t>која</w:t>
            </w:r>
          </w:p>
          <w:p w:rsidR="00323F62" w:rsidRDefault="005674BC">
            <w:pPr>
              <w:pStyle w:val="TableParagraph"/>
              <w:spacing w:before="3" w:line="242" w:lineRule="auto"/>
              <w:ind w:right="35"/>
              <w:rPr>
                <w:sz w:val="12"/>
              </w:rPr>
            </w:pPr>
            <w:r>
              <w:rPr>
                <w:sz w:val="12"/>
              </w:rPr>
              <w:t>се примењује на косу не сме прећи 2,6 % прерачунато на слобод- ну базу</w:t>
            </w:r>
          </w:p>
          <w:p w:rsidR="00323F62" w:rsidRDefault="005674BC">
            <w:pPr>
              <w:pStyle w:val="TableParagraph"/>
              <w:spacing w:before="2"/>
              <w:rPr>
                <w:sz w:val="12"/>
              </w:rPr>
            </w:pPr>
            <w:r>
              <w:rPr>
                <w:sz w:val="12"/>
              </w:rPr>
              <w:t>За a) и б):</w:t>
            </w:r>
          </w:p>
          <w:p w:rsidR="00323F62" w:rsidRDefault="005674BC">
            <w:pPr>
              <w:pStyle w:val="TableParagraph"/>
              <w:spacing w:before="2" w:line="242" w:lineRule="auto"/>
              <w:rPr>
                <w:sz w:val="12"/>
              </w:rPr>
            </w:pPr>
            <w:r>
              <w:rPr>
                <w:w w:val="66"/>
                <w:sz w:val="12"/>
              </w:rPr>
              <w:t xml:space="preserve"> </w:t>
            </w:r>
            <w:r>
              <w:rPr>
                <w:sz w:val="12"/>
              </w:rPr>
              <w:t>– Не користити са нитрозирајућим системима</w:t>
            </w:r>
          </w:p>
          <w:p w:rsidR="00323F62" w:rsidRDefault="005674BC">
            <w:pPr>
              <w:pStyle w:val="TableParagraph"/>
              <w:spacing w:before="2" w:line="242" w:lineRule="auto"/>
              <w:rPr>
                <w:sz w:val="12"/>
              </w:rPr>
            </w:pPr>
            <w:r>
              <w:rPr>
                <w:w w:val="66"/>
                <w:sz w:val="12"/>
              </w:rPr>
              <w:t xml:space="preserve"> </w:t>
            </w:r>
            <w:r>
              <w:rPr>
                <w:sz w:val="12"/>
              </w:rPr>
              <w:t>– Максималан садржај нитрозамина: 50 μg/kg</w:t>
            </w:r>
          </w:p>
          <w:p w:rsidR="00323F62" w:rsidRDefault="005674BC">
            <w:pPr>
              <w:pStyle w:val="TableParagraph"/>
              <w:spacing w:before="2" w:line="242" w:lineRule="auto"/>
              <w:ind w:right="204"/>
              <w:jc w:val="both"/>
              <w:rPr>
                <w:sz w:val="12"/>
              </w:rPr>
            </w:pPr>
            <w:r>
              <w:rPr>
                <w:w w:val="66"/>
                <w:sz w:val="12"/>
              </w:rPr>
              <w:t xml:space="preserve"> </w:t>
            </w:r>
            <w:r>
              <w:rPr>
                <w:sz w:val="12"/>
              </w:rPr>
              <w:t>–</w:t>
            </w:r>
            <w:r>
              <w:rPr>
                <w:spacing w:val="-11"/>
                <w:sz w:val="12"/>
              </w:rPr>
              <w:t xml:space="preserve"> </w:t>
            </w:r>
            <w:r>
              <w:rPr>
                <w:sz w:val="12"/>
              </w:rPr>
              <w:t>Чувати</w:t>
            </w:r>
            <w:r>
              <w:rPr>
                <w:spacing w:val="-11"/>
                <w:sz w:val="12"/>
              </w:rPr>
              <w:t xml:space="preserve"> </w:t>
            </w:r>
            <w:r>
              <w:rPr>
                <w:sz w:val="12"/>
              </w:rPr>
              <w:t>у</w:t>
            </w:r>
            <w:r>
              <w:rPr>
                <w:spacing w:val="-11"/>
                <w:sz w:val="12"/>
              </w:rPr>
              <w:t xml:space="preserve"> </w:t>
            </w:r>
            <w:r>
              <w:rPr>
                <w:sz w:val="12"/>
              </w:rPr>
              <w:t>контејне- рима који не садрже нитрите</w:t>
            </w:r>
          </w:p>
        </w:tc>
        <w:tc>
          <w:tcPr>
            <w:tcW w:w="2070" w:type="dxa"/>
            <w:vMerge w:val="restart"/>
          </w:tcPr>
          <w:p w:rsidR="00323F62" w:rsidRDefault="005674BC">
            <w:pPr>
              <w:pStyle w:val="TableParagraph"/>
              <w:spacing w:before="15" w:line="242" w:lineRule="auto"/>
              <w:rPr>
                <w:sz w:val="12"/>
              </w:rPr>
            </w:pPr>
            <w:r>
              <w:rPr>
                <w:sz w:val="12"/>
              </w:rPr>
              <w:t>(а) Мора бити наведено на декла- рацији:</w:t>
            </w:r>
          </w:p>
          <w:p w:rsidR="00323F62" w:rsidRDefault="005674BC">
            <w:pPr>
              <w:pStyle w:val="TableParagraph"/>
              <w:spacing w:before="1"/>
              <w:rPr>
                <w:sz w:val="12"/>
              </w:rPr>
            </w:pPr>
            <w:r>
              <w:rPr>
                <w:sz w:val="12"/>
              </w:rPr>
              <w:t>Однос приликом мешања.</w:t>
            </w:r>
          </w:p>
          <w:p w:rsidR="00323F62" w:rsidRDefault="005674BC">
            <w:pPr>
              <w:pStyle w:val="TableParagraph"/>
              <w:spacing w:before="30"/>
              <w:ind w:right="208"/>
              <w:rPr>
                <w:sz w:val="12"/>
              </w:rPr>
            </w:pPr>
            <w:r>
              <w:rPr>
                <w:sz w:val="12"/>
              </w:rPr>
              <w:t xml:space="preserve">’ </w:t>
            </w:r>
            <w:r>
              <w:rPr>
                <w:noProof/>
                <w:spacing w:val="1"/>
                <w:position w:val="1"/>
                <w:sz w:val="12"/>
              </w:rPr>
              <w:drawing>
                <wp:inline distT="0" distB="0" distL="0" distR="0">
                  <wp:extent cx="145084" cy="135483"/>
                  <wp:effectExtent l="0" t="0" r="0" b="0"/>
                  <wp:docPr id="7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w:t>
            </w:r>
            <w:r>
              <w:rPr>
                <w:sz w:val="12"/>
              </w:rPr>
              <w:t>акције.</w:t>
            </w:r>
          </w:p>
          <w:p w:rsidR="00323F62" w:rsidRDefault="005674BC">
            <w:pPr>
              <w:pStyle w:val="TableParagraph"/>
              <w:spacing w:before="3"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before="3" w:line="242" w:lineRule="auto"/>
              <w:rPr>
                <w:sz w:val="12"/>
              </w:rPr>
            </w:pPr>
            <w:r>
              <w:rPr>
                <w:sz w:val="12"/>
              </w:rPr>
              <w:t>Привремене тетоваже „црном каном” могу повећати ризик од алергије.</w:t>
            </w:r>
          </w:p>
          <w:p w:rsidR="00323F62" w:rsidRDefault="005674BC">
            <w:pPr>
              <w:pStyle w:val="TableParagraph"/>
              <w:spacing w:before="1"/>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w:t>
            </w:r>
            <w:r>
              <w:rPr>
                <w:sz w:val="12"/>
              </w:rPr>
              <w:t>ен скалп,</w:t>
            </w:r>
          </w:p>
          <w:p w:rsidR="00323F62" w:rsidRDefault="005674BC">
            <w:pPr>
              <w:pStyle w:val="TableParagraph"/>
              <w:spacing w:before="2"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1" w:line="242" w:lineRule="auto"/>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606"/>
        </w:trPr>
        <w:tc>
          <w:tcPr>
            <w:tcW w:w="510" w:type="dxa"/>
            <w:vMerge/>
            <w:tcBorders>
              <w:top w:val="nil"/>
            </w:tcBorders>
          </w:tcPr>
          <w:p w:rsidR="00323F62" w:rsidRDefault="00323F62">
            <w:pPr>
              <w:rPr>
                <w:sz w:val="2"/>
                <w:szCs w:val="2"/>
              </w:rPr>
            </w:pPr>
          </w:p>
        </w:tc>
        <w:tc>
          <w:tcPr>
            <w:tcW w:w="1242" w:type="dxa"/>
            <w:vMerge/>
            <w:tcBorders>
              <w:top w:val="nil"/>
            </w:tcBorders>
          </w:tcPr>
          <w:p w:rsidR="00323F62" w:rsidRDefault="00323F62">
            <w:pPr>
              <w:rPr>
                <w:sz w:val="2"/>
                <w:szCs w:val="2"/>
              </w:rPr>
            </w:pPr>
          </w:p>
        </w:tc>
        <w:tc>
          <w:tcPr>
            <w:tcW w:w="1179" w:type="dxa"/>
            <w:vMerge/>
            <w:tcBorders>
              <w:top w:val="nil"/>
            </w:tcBorders>
          </w:tcPr>
          <w:p w:rsidR="00323F62" w:rsidRDefault="00323F62">
            <w:pPr>
              <w:rPr>
                <w:sz w:val="2"/>
                <w:szCs w:val="2"/>
              </w:rPr>
            </w:pPr>
          </w:p>
        </w:tc>
        <w:tc>
          <w:tcPr>
            <w:tcW w:w="802" w:type="dxa"/>
            <w:vMerge/>
            <w:tcBorders>
              <w:top w:val="nil"/>
            </w:tcBorders>
          </w:tcPr>
          <w:p w:rsidR="00323F62" w:rsidRDefault="00323F62">
            <w:pPr>
              <w:rPr>
                <w:sz w:val="2"/>
                <w:szCs w:val="2"/>
              </w:rPr>
            </w:pPr>
          </w:p>
        </w:tc>
        <w:tc>
          <w:tcPr>
            <w:tcW w:w="805" w:type="dxa"/>
            <w:vMerge/>
            <w:tcBorders>
              <w:top w:val="nil"/>
            </w:tcBorders>
          </w:tcPr>
          <w:p w:rsidR="00323F62" w:rsidRDefault="00323F62">
            <w:pPr>
              <w:rPr>
                <w:sz w:val="2"/>
                <w:szCs w:val="2"/>
              </w:rPr>
            </w:pPr>
          </w:p>
        </w:tc>
        <w:tc>
          <w:tcPr>
            <w:tcW w:w="1293" w:type="dxa"/>
          </w:tcPr>
          <w:p w:rsidR="00323F62" w:rsidRDefault="005674BC">
            <w:pPr>
              <w:pStyle w:val="TableParagraph"/>
              <w:spacing w:before="14" w:line="242" w:lineRule="auto"/>
              <w:ind w:right="31"/>
              <w:rPr>
                <w:sz w:val="12"/>
              </w:rPr>
            </w:pPr>
            <w:r>
              <w:rPr>
                <w:sz w:val="12"/>
              </w:rPr>
              <w:t>(б) Супстанца за бојење косе у неокси- дативним производима за бојење косе</w:t>
            </w:r>
          </w:p>
        </w:tc>
        <w:tc>
          <w:tcPr>
            <w:tcW w:w="1265" w:type="dxa"/>
          </w:tcPr>
          <w:p w:rsidR="00323F62" w:rsidRDefault="005674BC">
            <w:pPr>
              <w:pStyle w:val="TableParagraph"/>
              <w:spacing w:before="14"/>
              <w:rPr>
                <w:sz w:val="12"/>
              </w:rPr>
            </w:pPr>
            <w:r>
              <w:rPr>
                <w:sz w:val="12"/>
              </w:rPr>
              <w:t>(б) 2,6 %</w:t>
            </w:r>
          </w:p>
        </w:tc>
        <w:tc>
          <w:tcPr>
            <w:tcW w:w="1317" w:type="dxa"/>
            <w:vMerge/>
            <w:tcBorders>
              <w:top w:val="nil"/>
            </w:tcBorders>
          </w:tcPr>
          <w:p w:rsidR="00323F62" w:rsidRDefault="00323F62">
            <w:pPr>
              <w:rPr>
                <w:sz w:val="2"/>
                <w:szCs w:val="2"/>
              </w:rPr>
            </w:pPr>
          </w:p>
        </w:tc>
        <w:tc>
          <w:tcPr>
            <w:tcW w:w="2070" w:type="dxa"/>
            <w:vMerge/>
            <w:tcBorders>
              <w:top w:val="nil"/>
            </w:tcBorders>
          </w:tcPr>
          <w:p w:rsidR="00323F62" w:rsidRDefault="00323F62">
            <w:pPr>
              <w:rPr>
                <w:sz w:val="2"/>
                <w:szCs w:val="2"/>
              </w:rPr>
            </w:pPr>
          </w:p>
        </w:tc>
      </w:tr>
    </w:tbl>
    <w:p w:rsidR="00323F62" w:rsidRDefault="00323F62">
      <w:pPr>
        <w:rPr>
          <w:sz w:val="2"/>
          <w:szCs w:val="2"/>
        </w:rPr>
        <w:sectPr w:rsidR="00323F62">
          <w:pgSz w:w="12480" w:h="15690"/>
          <w:pgMar w:top="240" w:right="720" w:bottom="280" w:left="740" w:header="720" w:footer="720" w:gutter="0"/>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
        <w:gridCol w:w="1242"/>
        <w:gridCol w:w="1179"/>
        <w:gridCol w:w="802"/>
        <w:gridCol w:w="805"/>
        <w:gridCol w:w="1293"/>
        <w:gridCol w:w="1265"/>
        <w:gridCol w:w="1317"/>
        <w:gridCol w:w="2070"/>
      </w:tblGrid>
      <w:tr w:rsidR="00323F62">
        <w:trPr>
          <w:trHeight w:val="186"/>
        </w:trPr>
        <w:tc>
          <w:tcPr>
            <w:tcW w:w="510" w:type="dxa"/>
          </w:tcPr>
          <w:p w:rsidR="00323F62" w:rsidRDefault="005674BC">
            <w:pPr>
              <w:pStyle w:val="TableParagraph"/>
              <w:spacing w:before="14"/>
              <w:ind w:left="0" w:right="216"/>
              <w:jc w:val="right"/>
              <w:rPr>
                <w:sz w:val="12"/>
              </w:rPr>
            </w:pPr>
            <w:r>
              <w:rPr>
                <w:sz w:val="12"/>
              </w:rPr>
              <w:lastRenderedPageBreak/>
              <w:t>а</w:t>
            </w:r>
          </w:p>
        </w:tc>
        <w:tc>
          <w:tcPr>
            <w:tcW w:w="1242" w:type="dxa"/>
          </w:tcPr>
          <w:p w:rsidR="00323F62" w:rsidRDefault="005674BC">
            <w:pPr>
              <w:pStyle w:val="TableParagraph"/>
              <w:spacing w:before="14"/>
              <w:ind w:left="10"/>
              <w:jc w:val="center"/>
              <w:rPr>
                <w:sz w:val="12"/>
              </w:rPr>
            </w:pPr>
            <w:r>
              <w:rPr>
                <w:sz w:val="12"/>
              </w:rPr>
              <w:t>б</w:t>
            </w:r>
          </w:p>
        </w:tc>
        <w:tc>
          <w:tcPr>
            <w:tcW w:w="1179" w:type="dxa"/>
          </w:tcPr>
          <w:p w:rsidR="00323F62" w:rsidRDefault="005674BC">
            <w:pPr>
              <w:pStyle w:val="TableParagraph"/>
              <w:spacing w:before="14"/>
              <w:ind w:left="11"/>
              <w:jc w:val="center"/>
              <w:rPr>
                <w:sz w:val="12"/>
              </w:rPr>
            </w:pPr>
            <w:r>
              <w:rPr>
                <w:sz w:val="12"/>
              </w:rPr>
              <w:t>ц</w:t>
            </w:r>
          </w:p>
        </w:tc>
        <w:tc>
          <w:tcPr>
            <w:tcW w:w="802" w:type="dxa"/>
          </w:tcPr>
          <w:p w:rsidR="00323F62" w:rsidRDefault="005674BC">
            <w:pPr>
              <w:pStyle w:val="TableParagraph"/>
              <w:spacing w:before="14"/>
              <w:ind w:left="11"/>
              <w:jc w:val="center"/>
              <w:rPr>
                <w:sz w:val="12"/>
              </w:rPr>
            </w:pPr>
            <w:r>
              <w:rPr>
                <w:sz w:val="12"/>
              </w:rPr>
              <w:t>д</w:t>
            </w:r>
          </w:p>
        </w:tc>
        <w:tc>
          <w:tcPr>
            <w:tcW w:w="805" w:type="dxa"/>
          </w:tcPr>
          <w:p w:rsidR="00323F62" w:rsidRDefault="005674BC">
            <w:pPr>
              <w:pStyle w:val="TableParagraph"/>
              <w:spacing w:before="14"/>
              <w:ind w:left="12"/>
              <w:jc w:val="center"/>
              <w:rPr>
                <w:sz w:val="12"/>
              </w:rPr>
            </w:pPr>
            <w:r>
              <w:rPr>
                <w:sz w:val="12"/>
              </w:rPr>
              <w:t>е</w:t>
            </w:r>
          </w:p>
        </w:tc>
        <w:tc>
          <w:tcPr>
            <w:tcW w:w="1293" w:type="dxa"/>
          </w:tcPr>
          <w:p w:rsidR="00323F62" w:rsidRDefault="005674BC">
            <w:pPr>
              <w:pStyle w:val="TableParagraph"/>
              <w:spacing w:before="14"/>
              <w:ind w:left="11"/>
              <w:jc w:val="center"/>
              <w:rPr>
                <w:sz w:val="12"/>
              </w:rPr>
            </w:pPr>
            <w:r>
              <w:rPr>
                <w:sz w:val="12"/>
              </w:rPr>
              <w:t>ф</w:t>
            </w:r>
          </w:p>
        </w:tc>
        <w:tc>
          <w:tcPr>
            <w:tcW w:w="1265" w:type="dxa"/>
          </w:tcPr>
          <w:p w:rsidR="00323F62" w:rsidRDefault="005674BC">
            <w:pPr>
              <w:pStyle w:val="TableParagraph"/>
              <w:spacing w:before="14"/>
              <w:ind w:left="11"/>
              <w:jc w:val="center"/>
              <w:rPr>
                <w:sz w:val="12"/>
              </w:rPr>
            </w:pPr>
            <w:r>
              <w:rPr>
                <w:sz w:val="12"/>
              </w:rPr>
              <w:t>г</w:t>
            </w:r>
          </w:p>
        </w:tc>
        <w:tc>
          <w:tcPr>
            <w:tcW w:w="1317" w:type="dxa"/>
          </w:tcPr>
          <w:p w:rsidR="00323F62" w:rsidRDefault="005674BC">
            <w:pPr>
              <w:pStyle w:val="TableParagraph"/>
              <w:spacing w:before="14"/>
              <w:ind w:left="11"/>
              <w:jc w:val="center"/>
              <w:rPr>
                <w:sz w:val="12"/>
              </w:rPr>
            </w:pPr>
            <w:r>
              <w:rPr>
                <w:sz w:val="12"/>
              </w:rPr>
              <w:t>х</w:t>
            </w:r>
          </w:p>
        </w:tc>
        <w:tc>
          <w:tcPr>
            <w:tcW w:w="2070" w:type="dxa"/>
          </w:tcPr>
          <w:p w:rsidR="00323F62" w:rsidRDefault="005674BC">
            <w:pPr>
              <w:pStyle w:val="TableParagraph"/>
              <w:spacing w:before="14"/>
              <w:ind w:left="11"/>
              <w:jc w:val="center"/>
              <w:rPr>
                <w:sz w:val="12"/>
              </w:rPr>
            </w:pPr>
            <w:r>
              <w:rPr>
                <w:sz w:val="12"/>
              </w:rPr>
              <w:t>и</w:t>
            </w:r>
          </w:p>
        </w:tc>
      </w:tr>
      <w:tr w:rsidR="00323F62">
        <w:trPr>
          <w:trHeight w:val="1166"/>
        </w:trPr>
        <w:tc>
          <w:tcPr>
            <w:tcW w:w="510" w:type="dxa"/>
          </w:tcPr>
          <w:p w:rsidR="00323F62" w:rsidRDefault="005674BC">
            <w:pPr>
              <w:pStyle w:val="TableParagraph"/>
              <w:spacing w:before="14"/>
              <w:ind w:left="0" w:right="261"/>
              <w:jc w:val="right"/>
              <w:rPr>
                <w:sz w:val="12"/>
              </w:rPr>
            </w:pPr>
            <w:r>
              <w:rPr>
                <w:sz w:val="12"/>
              </w:rPr>
              <w:t>220</w:t>
            </w:r>
          </w:p>
        </w:tc>
        <w:tc>
          <w:tcPr>
            <w:tcW w:w="1242" w:type="dxa"/>
          </w:tcPr>
          <w:p w:rsidR="00323F62" w:rsidRDefault="005674BC">
            <w:pPr>
              <w:pStyle w:val="TableParagraph"/>
              <w:spacing w:before="14" w:line="242" w:lineRule="auto"/>
              <w:ind w:left="56" w:right="113"/>
              <w:rPr>
                <w:sz w:val="12"/>
              </w:rPr>
            </w:pPr>
            <w:r>
              <w:rPr>
                <w:sz w:val="12"/>
              </w:rPr>
              <w:t>1-[(2′-Метоксиетил) амино]-2-нитро-</w:t>
            </w:r>
          </w:p>
          <w:p w:rsidR="00323F62" w:rsidRDefault="005674BC">
            <w:pPr>
              <w:pStyle w:val="TableParagraph"/>
              <w:spacing w:before="1" w:line="242" w:lineRule="auto"/>
              <w:ind w:left="56" w:right="241"/>
              <w:rPr>
                <w:sz w:val="12"/>
              </w:rPr>
            </w:pPr>
            <w:r>
              <w:rPr>
                <w:sz w:val="12"/>
              </w:rPr>
              <w:t>-4-[ди-(2′-хидрок- сиетил)</w:t>
            </w:r>
          </w:p>
          <w:p w:rsidR="00323F62" w:rsidRDefault="005674BC">
            <w:pPr>
              <w:pStyle w:val="TableParagraph"/>
              <w:spacing w:before="1"/>
              <w:ind w:left="56"/>
              <w:rPr>
                <w:sz w:val="12"/>
              </w:rPr>
            </w:pPr>
            <w:r>
              <w:rPr>
                <w:sz w:val="12"/>
              </w:rPr>
              <w:t>амино] бензен (</w:t>
            </w:r>
            <w:r>
              <w:rPr>
                <w:position w:val="4"/>
                <w:sz w:val="7"/>
              </w:rPr>
              <w:t>17</w:t>
            </w:r>
            <w:r>
              <w:rPr>
                <w:sz w:val="12"/>
              </w:rPr>
              <w:t>)</w:t>
            </w:r>
          </w:p>
        </w:tc>
        <w:tc>
          <w:tcPr>
            <w:tcW w:w="1179" w:type="dxa"/>
          </w:tcPr>
          <w:p w:rsidR="00323F62" w:rsidRDefault="005674BC">
            <w:pPr>
              <w:pStyle w:val="TableParagraph"/>
              <w:spacing w:before="14"/>
              <w:rPr>
                <w:sz w:val="12"/>
              </w:rPr>
            </w:pPr>
            <w:r>
              <w:rPr>
                <w:sz w:val="12"/>
              </w:rPr>
              <w:t>HC Blue No 11</w:t>
            </w:r>
          </w:p>
        </w:tc>
        <w:tc>
          <w:tcPr>
            <w:tcW w:w="802" w:type="dxa"/>
          </w:tcPr>
          <w:p w:rsidR="00323F62" w:rsidRDefault="005674BC">
            <w:pPr>
              <w:pStyle w:val="TableParagraph"/>
              <w:spacing w:before="14"/>
              <w:ind w:left="38" w:right="153"/>
              <w:jc w:val="center"/>
              <w:rPr>
                <w:sz w:val="12"/>
              </w:rPr>
            </w:pPr>
            <w:r>
              <w:rPr>
                <w:sz w:val="12"/>
              </w:rPr>
              <w:t>23920-15-2</w:t>
            </w:r>
          </w:p>
        </w:tc>
        <w:tc>
          <w:tcPr>
            <w:tcW w:w="805" w:type="dxa"/>
          </w:tcPr>
          <w:p w:rsidR="00323F62" w:rsidRDefault="005674BC">
            <w:pPr>
              <w:pStyle w:val="TableParagraph"/>
              <w:spacing w:before="14"/>
              <w:rPr>
                <w:sz w:val="12"/>
              </w:rPr>
            </w:pPr>
            <w:r>
              <w:rPr>
                <w:sz w:val="12"/>
              </w:rPr>
              <w:t>459-980-7</w:t>
            </w:r>
          </w:p>
        </w:tc>
        <w:tc>
          <w:tcPr>
            <w:tcW w:w="1293" w:type="dxa"/>
          </w:tcPr>
          <w:p w:rsidR="00323F62" w:rsidRDefault="005674BC">
            <w:pPr>
              <w:pStyle w:val="TableParagraph"/>
              <w:spacing w:before="14" w:line="242" w:lineRule="auto"/>
              <w:ind w:right="171" w:hanging="1"/>
              <w:jc w:val="both"/>
              <w:rPr>
                <w:sz w:val="12"/>
              </w:rPr>
            </w:pPr>
            <w:r>
              <w:rPr>
                <w:sz w:val="12"/>
              </w:rPr>
              <w:t>Супстанца за бојење косе у неоксидатив- ним производима за бојење косе</w:t>
            </w:r>
          </w:p>
        </w:tc>
        <w:tc>
          <w:tcPr>
            <w:tcW w:w="1265" w:type="dxa"/>
          </w:tcPr>
          <w:p w:rsidR="00323F62" w:rsidRDefault="005674BC">
            <w:pPr>
              <w:pStyle w:val="TableParagraph"/>
              <w:spacing w:before="14"/>
              <w:rPr>
                <w:sz w:val="12"/>
              </w:rPr>
            </w:pPr>
            <w:r>
              <w:rPr>
                <w:sz w:val="12"/>
              </w:rPr>
              <w:t>2,0 %</w:t>
            </w:r>
          </w:p>
        </w:tc>
        <w:tc>
          <w:tcPr>
            <w:tcW w:w="1317" w:type="dxa"/>
          </w:tcPr>
          <w:p w:rsidR="00323F62" w:rsidRDefault="005674BC">
            <w:pPr>
              <w:pStyle w:val="TableParagraph"/>
              <w:spacing w:before="14" w:line="242" w:lineRule="auto"/>
              <w:rPr>
                <w:sz w:val="12"/>
              </w:rPr>
            </w:pPr>
            <w:r>
              <w:rPr>
                <w:w w:val="66"/>
                <w:sz w:val="12"/>
              </w:rPr>
              <w:t xml:space="preserve"> </w:t>
            </w:r>
            <w:r>
              <w:rPr>
                <w:sz w:val="12"/>
              </w:rPr>
              <w:t>– Не користити са нитрозирајућим средствима</w:t>
            </w:r>
          </w:p>
          <w:p w:rsidR="00323F62" w:rsidRDefault="005674BC">
            <w:pPr>
              <w:pStyle w:val="TableParagraph"/>
              <w:spacing w:before="2" w:line="242" w:lineRule="auto"/>
              <w:rPr>
                <w:sz w:val="12"/>
              </w:rPr>
            </w:pPr>
            <w:r>
              <w:rPr>
                <w:w w:val="66"/>
                <w:sz w:val="12"/>
              </w:rPr>
              <w:t xml:space="preserve"> </w:t>
            </w:r>
            <w:r>
              <w:rPr>
                <w:sz w:val="12"/>
              </w:rPr>
              <w:t>– Максималан садржај нитрозамина: 50 μg/kg</w:t>
            </w:r>
          </w:p>
          <w:p w:rsidR="00323F62" w:rsidRDefault="005674BC">
            <w:pPr>
              <w:pStyle w:val="TableParagraph"/>
              <w:spacing w:before="1" w:line="242" w:lineRule="auto"/>
              <w:ind w:right="204"/>
              <w:jc w:val="both"/>
              <w:rPr>
                <w:sz w:val="12"/>
              </w:rPr>
            </w:pPr>
            <w:r>
              <w:rPr>
                <w:w w:val="66"/>
                <w:sz w:val="12"/>
              </w:rPr>
              <w:t xml:space="preserve"> </w:t>
            </w:r>
            <w:r>
              <w:rPr>
                <w:sz w:val="12"/>
              </w:rPr>
              <w:t>–</w:t>
            </w:r>
            <w:r>
              <w:rPr>
                <w:spacing w:val="-11"/>
                <w:sz w:val="12"/>
              </w:rPr>
              <w:t xml:space="preserve"> </w:t>
            </w:r>
            <w:r>
              <w:rPr>
                <w:sz w:val="12"/>
              </w:rPr>
              <w:t>Чувати</w:t>
            </w:r>
            <w:r>
              <w:rPr>
                <w:spacing w:val="-11"/>
                <w:sz w:val="12"/>
              </w:rPr>
              <w:t xml:space="preserve"> </w:t>
            </w:r>
            <w:r>
              <w:rPr>
                <w:sz w:val="12"/>
              </w:rPr>
              <w:t>у</w:t>
            </w:r>
            <w:r>
              <w:rPr>
                <w:spacing w:val="-11"/>
                <w:sz w:val="12"/>
              </w:rPr>
              <w:t xml:space="preserve"> </w:t>
            </w:r>
            <w:r>
              <w:rPr>
                <w:sz w:val="12"/>
              </w:rPr>
              <w:t>контејне- рима који не садрже нитрите</w:t>
            </w:r>
          </w:p>
        </w:tc>
        <w:tc>
          <w:tcPr>
            <w:tcW w:w="2070" w:type="dxa"/>
          </w:tcPr>
          <w:p w:rsidR="00323F62" w:rsidRDefault="00323F62">
            <w:pPr>
              <w:pStyle w:val="TableParagraph"/>
              <w:ind w:left="0"/>
              <w:rPr>
                <w:sz w:val="12"/>
              </w:rPr>
            </w:pPr>
          </w:p>
        </w:tc>
      </w:tr>
      <w:tr w:rsidR="00323F62">
        <w:trPr>
          <w:trHeight w:val="1770"/>
        </w:trPr>
        <w:tc>
          <w:tcPr>
            <w:tcW w:w="510" w:type="dxa"/>
            <w:vMerge w:val="restart"/>
          </w:tcPr>
          <w:p w:rsidR="00323F62" w:rsidRDefault="005674BC">
            <w:pPr>
              <w:pStyle w:val="TableParagraph"/>
              <w:spacing w:before="14"/>
              <w:ind w:left="56"/>
              <w:rPr>
                <w:sz w:val="12"/>
              </w:rPr>
            </w:pPr>
            <w:r>
              <w:rPr>
                <w:sz w:val="12"/>
              </w:rPr>
              <w:t>221</w:t>
            </w:r>
          </w:p>
        </w:tc>
        <w:tc>
          <w:tcPr>
            <w:tcW w:w="1242" w:type="dxa"/>
            <w:vMerge w:val="restart"/>
          </w:tcPr>
          <w:p w:rsidR="00323F62" w:rsidRDefault="005674BC">
            <w:pPr>
              <w:pStyle w:val="TableParagraph"/>
              <w:spacing w:before="14" w:line="242" w:lineRule="auto"/>
              <w:ind w:right="44"/>
              <w:rPr>
                <w:sz w:val="12"/>
              </w:rPr>
            </w:pPr>
            <w:r>
              <w:rPr>
                <w:sz w:val="12"/>
              </w:rPr>
              <w:t>2-(4-Метил-2-нитроа- нилино)етанол</w:t>
            </w:r>
          </w:p>
        </w:tc>
        <w:tc>
          <w:tcPr>
            <w:tcW w:w="1179" w:type="dxa"/>
            <w:vMerge w:val="restart"/>
          </w:tcPr>
          <w:p w:rsidR="00323F62" w:rsidRDefault="005674BC">
            <w:pPr>
              <w:pStyle w:val="TableParagraph"/>
              <w:spacing w:before="14" w:line="242" w:lineRule="auto"/>
              <w:ind w:right="170"/>
              <w:rPr>
                <w:sz w:val="12"/>
              </w:rPr>
            </w:pPr>
            <w:r>
              <w:rPr>
                <w:sz w:val="12"/>
              </w:rPr>
              <w:t>Hydroxyethyl-2-ni- tro-p-toluidine</w:t>
            </w:r>
          </w:p>
        </w:tc>
        <w:tc>
          <w:tcPr>
            <w:tcW w:w="802" w:type="dxa"/>
            <w:vMerge w:val="restart"/>
          </w:tcPr>
          <w:p w:rsidR="00323F62" w:rsidRDefault="005674BC">
            <w:pPr>
              <w:pStyle w:val="TableParagraph"/>
              <w:spacing w:before="14"/>
              <w:rPr>
                <w:sz w:val="12"/>
              </w:rPr>
            </w:pPr>
            <w:r>
              <w:rPr>
                <w:sz w:val="12"/>
              </w:rPr>
              <w:t>100418-33-5</w:t>
            </w:r>
          </w:p>
        </w:tc>
        <w:tc>
          <w:tcPr>
            <w:tcW w:w="805" w:type="dxa"/>
            <w:vMerge w:val="restart"/>
          </w:tcPr>
          <w:p w:rsidR="00323F62" w:rsidRDefault="005674BC">
            <w:pPr>
              <w:pStyle w:val="TableParagraph"/>
              <w:spacing w:before="14"/>
              <w:rPr>
                <w:sz w:val="12"/>
              </w:rPr>
            </w:pPr>
            <w:r>
              <w:rPr>
                <w:sz w:val="12"/>
              </w:rPr>
              <w:t>408-090-7</w:t>
            </w:r>
          </w:p>
        </w:tc>
        <w:tc>
          <w:tcPr>
            <w:tcW w:w="1293" w:type="dxa"/>
          </w:tcPr>
          <w:p w:rsidR="00323F62" w:rsidRDefault="005674BC">
            <w:pPr>
              <w:pStyle w:val="TableParagraph"/>
              <w:spacing w:before="14" w:line="242" w:lineRule="auto"/>
              <w:ind w:left="58" w:right="28"/>
              <w:rPr>
                <w:sz w:val="12"/>
              </w:rPr>
            </w:pPr>
            <w:r>
              <w:rPr>
                <w:sz w:val="12"/>
              </w:rPr>
              <w:t>а) Супстанца за бојење косе у оксидативним производима за бојење косе</w:t>
            </w:r>
          </w:p>
        </w:tc>
        <w:tc>
          <w:tcPr>
            <w:tcW w:w="1265" w:type="dxa"/>
          </w:tcPr>
          <w:p w:rsidR="00323F62" w:rsidRDefault="00323F62">
            <w:pPr>
              <w:pStyle w:val="TableParagraph"/>
              <w:ind w:left="0"/>
              <w:rPr>
                <w:sz w:val="12"/>
              </w:rPr>
            </w:pPr>
          </w:p>
        </w:tc>
        <w:tc>
          <w:tcPr>
            <w:tcW w:w="1317" w:type="dxa"/>
            <w:vMerge w:val="restart"/>
          </w:tcPr>
          <w:p w:rsidR="00323F62" w:rsidRDefault="005674BC">
            <w:pPr>
              <w:pStyle w:val="TableParagraph"/>
              <w:spacing w:before="14" w:line="242" w:lineRule="auto"/>
              <w:ind w:right="126"/>
              <w:rPr>
                <w:sz w:val="12"/>
              </w:rPr>
            </w:pPr>
            <w:r>
              <w:rPr>
                <w:sz w:val="12"/>
              </w:rPr>
              <w:t>(а) Након мешања под оксидативним условима</w:t>
            </w:r>
            <w:r>
              <w:rPr>
                <w:spacing w:val="-8"/>
                <w:sz w:val="12"/>
              </w:rPr>
              <w:t xml:space="preserve"> </w:t>
            </w:r>
            <w:r>
              <w:rPr>
                <w:sz w:val="12"/>
              </w:rPr>
              <w:t>максимална концентрација која се примењује на косу не сме прећи 1,0</w:t>
            </w:r>
            <w:r>
              <w:rPr>
                <w:spacing w:val="-2"/>
                <w:sz w:val="12"/>
              </w:rPr>
              <w:t xml:space="preserve"> </w:t>
            </w:r>
            <w:r>
              <w:rPr>
                <w:sz w:val="12"/>
              </w:rPr>
              <w:t>%</w:t>
            </w:r>
          </w:p>
          <w:p w:rsidR="00323F62" w:rsidRDefault="00323F62">
            <w:pPr>
              <w:pStyle w:val="TableParagraph"/>
              <w:spacing w:before="6"/>
              <w:ind w:left="0"/>
              <w:rPr>
                <w:b/>
                <w:sz w:val="12"/>
              </w:rPr>
            </w:pPr>
          </w:p>
          <w:p w:rsidR="00323F62" w:rsidRDefault="005674BC">
            <w:pPr>
              <w:pStyle w:val="TableParagraph"/>
              <w:rPr>
                <w:sz w:val="12"/>
              </w:rPr>
            </w:pPr>
            <w:r>
              <w:rPr>
                <w:sz w:val="12"/>
              </w:rPr>
              <w:t>За (а) и (б):</w:t>
            </w:r>
          </w:p>
          <w:p w:rsidR="00323F62" w:rsidRDefault="005674BC">
            <w:pPr>
              <w:pStyle w:val="TableParagraph"/>
              <w:spacing w:before="2" w:line="242" w:lineRule="auto"/>
              <w:rPr>
                <w:sz w:val="12"/>
              </w:rPr>
            </w:pPr>
            <w:r>
              <w:rPr>
                <w:w w:val="66"/>
                <w:sz w:val="12"/>
              </w:rPr>
              <w:t xml:space="preserve"> </w:t>
            </w:r>
            <w:r>
              <w:rPr>
                <w:sz w:val="12"/>
              </w:rPr>
              <w:t>– Не користити са нитрозирајућим средствима</w:t>
            </w:r>
          </w:p>
          <w:p w:rsidR="00323F62" w:rsidRDefault="00323F62">
            <w:pPr>
              <w:pStyle w:val="TableParagraph"/>
              <w:spacing w:before="4"/>
              <w:ind w:left="0"/>
              <w:rPr>
                <w:b/>
                <w:sz w:val="12"/>
              </w:rPr>
            </w:pPr>
          </w:p>
          <w:p w:rsidR="00323F62" w:rsidRDefault="005674BC">
            <w:pPr>
              <w:pStyle w:val="TableParagraph"/>
              <w:spacing w:line="242" w:lineRule="auto"/>
              <w:rPr>
                <w:sz w:val="12"/>
              </w:rPr>
            </w:pPr>
            <w:r>
              <w:rPr>
                <w:w w:val="66"/>
                <w:sz w:val="12"/>
              </w:rPr>
              <w:t xml:space="preserve"> </w:t>
            </w:r>
            <w:r>
              <w:rPr>
                <w:sz w:val="12"/>
              </w:rPr>
              <w:t>– Максимал</w:t>
            </w:r>
            <w:r>
              <w:rPr>
                <w:sz w:val="12"/>
              </w:rPr>
              <w:t>ан садржај нитрозамина: 50 μg/kg</w:t>
            </w:r>
          </w:p>
          <w:p w:rsidR="00323F62" w:rsidRDefault="00323F62">
            <w:pPr>
              <w:pStyle w:val="TableParagraph"/>
              <w:spacing w:before="3"/>
              <w:ind w:left="0"/>
              <w:rPr>
                <w:b/>
                <w:sz w:val="12"/>
              </w:rPr>
            </w:pPr>
          </w:p>
          <w:p w:rsidR="00323F62" w:rsidRDefault="005674BC">
            <w:pPr>
              <w:pStyle w:val="TableParagraph"/>
              <w:spacing w:line="242" w:lineRule="auto"/>
              <w:ind w:right="204"/>
              <w:jc w:val="both"/>
              <w:rPr>
                <w:sz w:val="12"/>
              </w:rPr>
            </w:pPr>
            <w:r>
              <w:rPr>
                <w:w w:val="66"/>
                <w:sz w:val="12"/>
              </w:rPr>
              <w:t xml:space="preserve"> </w:t>
            </w:r>
            <w:r>
              <w:rPr>
                <w:sz w:val="12"/>
              </w:rPr>
              <w:t>–</w:t>
            </w:r>
            <w:r>
              <w:rPr>
                <w:spacing w:val="-11"/>
                <w:sz w:val="12"/>
              </w:rPr>
              <w:t xml:space="preserve"> </w:t>
            </w:r>
            <w:r>
              <w:rPr>
                <w:sz w:val="12"/>
              </w:rPr>
              <w:t>Чувати</w:t>
            </w:r>
            <w:r>
              <w:rPr>
                <w:spacing w:val="-11"/>
                <w:sz w:val="12"/>
              </w:rPr>
              <w:t xml:space="preserve"> </w:t>
            </w:r>
            <w:r>
              <w:rPr>
                <w:sz w:val="12"/>
              </w:rPr>
              <w:t>у</w:t>
            </w:r>
            <w:r>
              <w:rPr>
                <w:spacing w:val="-11"/>
                <w:sz w:val="12"/>
              </w:rPr>
              <w:t xml:space="preserve"> </w:t>
            </w:r>
            <w:r>
              <w:rPr>
                <w:sz w:val="12"/>
              </w:rPr>
              <w:t>контејне- рима који не садрже нитрите</w:t>
            </w:r>
          </w:p>
        </w:tc>
        <w:tc>
          <w:tcPr>
            <w:tcW w:w="2070" w:type="dxa"/>
            <w:vMerge w:val="restart"/>
          </w:tcPr>
          <w:p w:rsidR="00323F62" w:rsidRDefault="005674BC">
            <w:pPr>
              <w:pStyle w:val="TableParagraph"/>
              <w:spacing w:before="15" w:line="242" w:lineRule="auto"/>
              <w:rPr>
                <w:sz w:val="12"/>
              </w:rPr>
            </w:pPr>
            <w:r>
              <w:rPr>
                <w:sz w:val="12"/>
              </w:rPr>
              <w:t>(а) Мора бити наведено на декла- рацији:</w:t>
            </w:r>
          </w:p>
          <w:p w:rsidR="00323F62" w:rsidRDefault="005674BC">
            <w:pPr>
              <w:pStyle w:val="TableParagraph"/>
              <w:spacing w:before="1"/>
              <w:rPr>
                <w:sz w:val="12"/>
              </w:rPr>
            </w:pPr>
            <w:r>
              <w:rPr>
                <w:sz w:val="12"/>
              </w:rPr>
              <w:t>Однос приликом мешања.</w:t>
            </w:r>
          </w:p>
          <w:p w:rsidR="00323F62" w:rsidRDefault="005674BC">
            <w:pPr>
              <w:pStyle w:val="TableParagraph"/>
              <w:spacing w:before="30"/>
              <w:ind w:right="208"/>
              <w:rPr>
                <w:sz w:val="12"/>
              </w:rPr>
            </w:pPr>
            <w:r>
              <w:rPr>
                <w:sz w:val="12"/>
              </w:rPr>
              <w:t xml:space="preserve">’ </w:t>
            </w:r>
            <w:r>
              <w:rPr>
                <w:noProof/>
                <w:spacing w:val="1"/>
                <w:position w:val="1"/>
                <w:sz w:val="12"/>
              </w:rPr>
              <w:drawing>
                <wp:inline distT="0" distB="0" distL="0" distR="0">
                  <wp:extent cx="145084" cy="135483"/>
                  <wp:effectExtent l="0" t="0" r="0" b="0"/>
                  <wp:docPr id="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3"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before="3" w:line="242" w:lineRule="auto"/>
              <w:rPr>
                <w:sz w:val="12"/>
              </w:rPr>
            </w:pPr>
            <w:r>
              <w:rPr>
                <w:sz w:val="12"/>
              </w:rPr>
              <w:t>Привремене тетоваже „црном каном” могу повећати ризик од алергије.</w:t>
            </w:r>
          </w:p>
          <w:p w:rsidR="00323F62" w:rsidRDefault="005674BC">
            <w:pPr>
              <w:pStyle w:val="TableParagraph"/>
              <w:spacing w:before="1"/>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r>
              <w:rPr>
                <w:sz w:val="12"/>
              </w:rPr>
              <w:t>,</w:t>
            </w:r>
          </w:p>
          <w:p w:rsidR="00323F62" w:rsidRDefault="005674BC">
            <w:pPr>
              <w:pStyle w:val="TableParagraph"/>
              <w:spacing w:before="2"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1" w:line="242" w:lineRule="auto"/>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926"/>
        </w:trPr>
        <w:tc>
          <w:tcPr>
            <w:tcW w:w="510" w:type="dxa"/>
            <w:vMerge/>
            <w:tcBorders>
              <w:top w:val="nil"/>
            </w:tcBorders>
          </w:tcPr>
          <w:p w:rsidR="00323F62" w:rsidRDefault="00323F62">
            <w:pPr>
              <w:rPr>
                <w:sz w:val="2"/>
                <w:szCs w:val="2"/>
              </w:rPr>
            </w:pPr>
          </w:p>
        </w:tc>
        <w:tc>
          <w:tcPr>
            <w:tcW w:w="1242" w:type="dxa"/>
            <w:vMerge/>
            <w:tcBorders>
              <w:top w:val="nil"/>
            </w:tcBorders>
          </w:tcPr>
          <w:p w:rsidR="00323F62" w:rsidRDefault="00323F62">
            <w:pPr>
              <w:rPr>
                <w:sz w:val="2"/>
                <w:szCs w:val="2"/>
              </w:rPr>
            </w:pPr>
          </w:p>
        </w:tc>
        <w:tc>
          <w:tcPr>
            <w:tcW w:w="1179" w:type="dxa"/>
            <w:vMerge/>
            <w:tcBorders>
              <w:top w:val="nil"/>
            </w:tcBorders>
          </w:tcPr>
          <w:p w:rsidR="00323F62" w:rsidRDefault="00323F62">
            <w:pPr>
              <w:rPr>
                <w:sz w:val="2"/>
                <w:szCs w:val="2"/>
              </w:rPr>
            </w:pPr>
          </w:p>
        </w:tc>
        <w:tc>
          <w:tcPr>
            <w:tcW w:w="802" w:type="dxa"/>
            <w:vMerge/>
            <w:tcBorders>
              <w:top w:val="nil"/>
            </w:tcBorders>
          </w:tcPr>
          <w:p w:rsidR="00323F62" w:rsidRDefault="00323F62">
            <w:pPr>
              <w:rPr>
                <w:sz w:val="2"/>
                <w:szCs w:val="2"/>
              </w:rPr>
            </w:pPr>
          </w:p>
        </w:tc>
        <w:tc>
          <w:tcPr>
            <w:tcW w:w="805" w:type="dxa"/>
            <w:vMerge/>
            <w:tcBorders>
              <w:top w:val="nil"/>
            </w:tcBorders>
          </w:tcPr>
          <w:p w:rsidR="00323F62" w:rsidRDefault="00323F62">
            <w:pPr>
              <w:rPr>
                <w:sz w:val="2"/>
                <w:szCs w:val="2"/>
              </w:rPr>
            </w:pPr>
          </w:p>
        </w:tc>
        <w:tc>
          <w:tcPr>
            <w:tcW w:w="1293" w:type="dxa"/>
          </w:tcPr>
          <w:p w:rsidR="00323F62" w:rsidRDefault="005674BC">
            <w:pPr>
              <w:pStyle w:val="TableParagraph"/>
              <w:spacing w:before="14" w:line="242" w:lineRule="auto"/>
              <w:ind w:right="18"/>
              <w:rPr>
                <w:sz w:val="12"/>
              </w:rPr>
            </w:pPr>
            <w:r>
              <w:rPr>
                <w:sz w:val="12"/>
              </w:rPr>
              <w:t>б) Супстанца за бојење косе у неоксидатив- ним производима за бојење косе</w:t>
            </w:r>
          </w:p>
        </w:tc>
        <w:tc>
          <w:tcPr>
            <w:tcW w:w="1265" w:type="dxa"/>
          </w:tcPr>
          <w:p w:rsidR="00323F62" w:rsidRDefault="005674BC">
            <w:pPr>
              <w:pStyle w:val="TableParagraph"/>
              <w:spacing w:before="14"/>
              <w:rPr>
                <w:sz w:val="12"/>
              </w:rPr>
            </w:pPr>
            <w:r>
              <w:rPr>
                <w:sz w:val="12"/>
              </w:rPr>
              <w:t>(б) 1,0 %</w:t>
            </w:r>
          </w:p>
        </w:tc>
        <w:tc>
          <w:tcPr>
            <w:tcW w:w="1317" w:type="dxa"/>
            <w:vMerge/>
            <w:tcBorders>
              <w:top w:val="nil"/>
            </w:tcBorders>
          </w:tcPr>
          <w:p w:rsidR="00323F62" w:rsidRDefault="00323F62">
            <w:pPr>
              <w:rPr>
                <w:sz w:val="2"/>
                <w:szCs w:val="2"/>
              </w:rPr>
            </w:pPr>
          </w:p>
        </w:tc>
        <w:tc>
          <w:tcPr>
            <w:tcW w:w="2070" w:type="dxa"/>
            <w:vMerge/>
            <w:tcBorders>
              <w:top w:val="nil"/>
            </w:tcBorders>
          </w:tcPr>
          <w:p w:rsidR="00323F62" w:rsidRDefault="00323F62">
            <w:pPr>
              <w:rPr>
                <w:sz w:val="2"/>
                <w:szCs w:val="2"/>
              </w:rPr>
            </w:pPr>
          </w:p>
        </w:tc>
      </w:tr>
      <w:tr w:rsidR="00323F62">
        <w:trPr>
          <w:trHeight w:val="606"/>
        </w:trPr>
        <w:tc>
          <w:tcPr>
            <w:tcW w:w="510" w:type="dxa"/>
            <w:vMerge w:val="restart"/>
          </w:tcPr>
          <w:p w:rsidR="00323F62" w:rsidRDefault="005674BC">
            <w:pPr>
              <w:pStyle w:val="TableParagraph"/>
              <w:spacing w:before="14"/>
              <w:ind w:left="56"/>
              <w:rPr>
                <w:sz w:val="12"/>
              </w:rPr>
            </w:pPr>
            <w:r>
              <w:rPr>
                <w:sz w:val="12"/>
              </w:rPr>
              <w:t>222</w:t>
            </w:r>
          </w:p>
        </w:tc>
        <w:tc>
          <w:tcPr>
            <w:tcW w:w="1242" w:type="dxa"/>
            <w:vMerge w:val="restart"/>
          </w:tcPr>
          <w:p w:rsidR="00323F62" w:rsidRDefault="005674BC">
            <w:pPr>
              <w:pStyle w:val="TableParagraph"/>
              <w:spacing w:before="14"/>
              <w:rPr>
                <w:sz w:val="12"/>
              </w:rPr>
            </w:pPr>
            <w:r>
              <w:rPr>
                <w:sz w:val="12"/>
              </w:rPr>
              <w:t>1-Хидрокси-2-бета-</w:t>
            </w:r>
          </w:p>
          <w:p w:rsidR="00323F62" w:rsidRDefault="005674BC">
            <w:pPr>
              <w:pStyle w:val="TableParagraph"/>
              <w:spacing w:before="2" w:line="242" w:lineRule="auto"/>
              <w:ind w:right="33"/>
              <w:rPr>
                <w:sz w:val="12"/>
              </w:rPr>
            </w:pPr>
            <w:r>
              <w:rPr>
                <w:sz w:val="12"/>
              </w:rPr>
              <w:t>-хидроксиетиламино- 4,6-динитробензен</w:t>
            </w:r>
          </w:p>
        </w:tc>
        <w:tc>
          <w:tcPr>
            <w:tcW w:w="1179" w:type="dxa"/>
            <w:vMerge w:val="restart"/>
          </w:tcPr>
          <w:p w:rsidR="00323F62" w:rsidRDefault="005674BC">
            <w:pPr>
              <w:pStyle w:val="TableParagraph"/>
              <w:spacing w:before="15" w:line="242" w:lineRule="auto"/>
              <w:ind w:right="325"/>
              <w:rPr>
                <w:sz w:val="12"/>
              </w:rPr>
            </w:pPr>
            <w:r>
              <w:rPr>
                <w:sz w:val="12"/>
              </w:rPr>
              <w:t>2-Hydroxyethyl picramic acid</w:t>
            </w:r>
          </w:p>
        </w:tc>
        <w:tc>
          <w:tcPr>
            <w:tcW w:w="802" w:type="dxa"/>
            <w:vMerge w:val="restart"/>
          </w:tcPr>
          <w:p w:rsidR="00323F62" w:rsidRDefault="005674BC">
            <w:pPr>
              <w:pStyle w:val="TableParagraph"/>
              <w:spacing w:before="15"/>
              <w:rPr>
                <w:sz w:val="12"/>
              </w:rPr>
            </w:pPr>
            <w:r>
              <w:rPr>
                <w:sz w:val="12"/>
              </w:rPr>
              <w:t>99610-72-7</w:t>
            </w:r>
          </w:p>
        </w:tc>
        <w:tc>
          <w:tcPr>
            <w:tcW w:w="805" w:type="dxa"/>
            <w:vMerge w:val="restart"/>
          </w:tcPr>
          <w:p w:rsidR="00323F62" w:rsidRDefault="005674BC">
            <w:pPr>
              <w:pStyle w:val="TableParagraph"/>
              <w:spacing w:before="15"/>
              <w:rPr>
                <w:sz w:val="12"/>
              </w:rPr>
            </w:pPr>
            <w:r>
              <w:rPr>
                <w:sz w:val="12"/>
              </w:rPr>
              <w:t>412-520-9</w:t>
            </w:r>
          </w:p>
        </w:tc>
        <w:tc>
          <w:tcPr>
            <w:tcW w:w="1293" w:type="dxa"/>
          </w:tcPr>
          <w:p w:rsidR="00323F62" w:rsidRDefault="005674BC">
            <w:pPr>
              <w:pStyle w:val="TableParagraph"/>
              <w:spacing w:before="15" w:line="242" w:lineRule="auto"/>
              <w:ind w:left="58" w:right="74"/>
              <w:rPr>
                <w:sz w:val="12"/>
              </w:rPr>
            </w:pPr>
            <w:r>
              <w:rPr>
                <w:sz w:val="12"/>
              </w:rPr>
              <w:t>(а) Супстанца за бојење косе у оксида- тивним производима за бојење косе</w:t>
            </w:r>
          </w:p>
        </w:tc>
        <w:tc>
          <w:tcPr>
            <w:tcW w:w="1265" w:type="dxa"/>
          </w:tcPr>
          <w:p w:rsidR="00323F62" w:rsidRDefault="00323F62">
            <w:pPr>
              <w:pStyle w:val="TableParagraph"/>
              <w:ind w:left="0"/>
              <w:rPr>
                <w:sz w:val="12"/>
              </w:rPr>
            </w:pPr>
          </w:p>
        </w:tc>
        <w:tc>
          <w:tcPr>
            <w:tcW w:w="1317" w:type="dxa"/>
            <w:vMerge w:val="restart"/>
          </w:tcPr>
          <w:p w:rsidR="00323F62" w:rsidRDefault="005674BC">
            <w:pPr>
              <w:pStyle w:val="TableParagraph"/>
              <w:spacing w:before="15" w:line="242" w:lineRule="auto"/>
              <w:ind w:right="126"/>
              <w:rPr>
                <w:sz w:val="12"/>
              </w:rPr>
            </w:pPr>
            <w:r>
              <w:rPr>
                <w:sz w:val="12"/>
              </w:rPr>
              <w:t>(а) Након мешања под оксидативним условима</w:t>
            </w:r>
            <w:r>
              <w:rPr>
                <w:spacing w:val="-8"/>
                <w:sz w:val="12"/>
              </w:rPr>
              <w:t xml:space="preserve"> </w:t>
            </w:r>
            <w:r>
              <w:rPr>
                <w:sz w:val="12"/>
              </w:rPr>
              <w:t xml:space="preserve">максимална концентрација која се примењује на косу </w:t>
            </w:r>
            <w:r>
              <w:rPr>
                <w:sz w:val="12"/>
              </w:rPr>
              <w:t>не сме прећи</w:t>
            </w:r>
            <w:r>
              <w:rPr>
                <w:spacing w:val="-2"/>
                <w:sz w:val="12"/>
              </w:rPr>
              <w:t xml:space="preserve"> </w:t>
            </w:r>
            <w:r>
              <w:rPr>
                <w:sz w:val="12"/>
              </w:rPr>
              <w:t>1,5%</w:t>
            </w:r>
          </w:p>
          <w:p w:rsidR="00323F62" w:rsidRDefault="00323F62">
            <w:pPr>
              <w:pStyle w:val="TableParagraph"/>
              <w:spacing w:before="5"/>
              <w:ind w:left="0"/>
              <w:rPr>
                <w:b/>
                <w:sz w:val="12"/>
              </w:rPr>
            </w:pPr>
          </w:p>
          <w:p w:rsidR="00323F62" w:rsidRDefault="005674BC">
            <w:pPr>
              <w:pStyle w:val="TableParagraph"/>
              <w:spacing w:before="1"/>
              <w:rPr>
                <w:sz w:val="12"/>
              </w:rPr>
            </w:pPr>
            <w:r>
              <w:rPr>
                <w:sz w:val="12"/>
              </w:rPr>
              <w:t>За (а) и (б):</w:t>
            </w:r>
          </w:p>
          <w:p w:rsidR="00323F62" w:rsidRDefault="005674BC">
            <w:pPr>
              <w:pStyle w:val="TableParagraph"/>
              <w:spacing w:before="2" w:line="242" w:lineRule="auto"/>
              <w:rPr>
                <w:sz w:val="12"/>
              </w:rPr>
            </w:pPr>
            <w:r>
              <w:rPr>
                <w:w w:val="66"/>
                <w:sz w:val="12"/>
              </w:rPr>
              <w:t xml:space="preserve"> </w:t>
            </w:r>
            <w:r>
              <w:rPr>
                <w:sz w:val="12"/>
              </w:rPr>
              <w:t>– Не користити са нитрозирајућим средствима</w:t>
            </w:r>
          </w:p>
          <w:p w:rsidR="00323F62" w:rsidRDefault="00323F62">
            <w:pPr>
              <w:pStyle w:val="TableParagraph"/>
              <w:spacing w:before="3"/>
              <w:ind w:left="0"/>
              <w:rPr>
                <w:b/>
                <w:sz w:val="12"/>
              </w:rPr>
            </w:pPr>
          </w:p>
          <w:p w:rsidR="00323F62" w:rsidRDefault="005674BC">
            <w:pPr>
              <w:pStyle w:val="TableParagraph"/>
              <w:spacing w:before="1" w:line="242" w:lineRule="auto"/>
              <w:rPr>
                <w:sz w:val="12"/>
              </w:rPr>
            </w:pPr>
            <w:r>
              <w:rPr>
                <w:w w:val="66"/>
                <w:sz w:val="12"/>
              </w:rPr>
              <w:t xml:space="preserve"> </w:t>
            </w:r>
            <w:r>
              <w:rPr>
                <w:sz w:val="12"/>
              </w:rPr>
              <w:t>– Максималан садржај нитрозамина: 50 μg/kg</w:t>
            </w:r>
          </w:p>
          <w:p w:rsidR="00323F62" w:rsidRDefault="00323F62">
            <w:pPr>
              <w:pStyle w:val="TableParagraph"/>
              <w:spacing w:before="3"/>
              <w:ind w:left="0"/>
              <w:rPr>
                <w:b/>
                <w:sz w:val="12"/>
              </w:rPr>
            </w:pPr>
          </w:p>
          <w:p w:rsidR="00323F62" w:rsidRDefault="005674BC">
            <w:pPr>
              <w:pStyle w:val="TableParagraph"/>
              <w:spacing w:line="242" w:lineRule="auto"/>
              <w:ind w:right="204"/>
              <w:jc w:val="both"/>
              <w:rPr>
                <w:sz w:val="12"/>
              </w:rPr>
            </w:pPr>
            <w:r>
              <w:rPr>
                <w:w w:val="66"/>
                <w:sz w:val="12"/>
              </w:rPr>
              <w:t xml:space="preserve"> </w:t>
            </w:r>
            <w:r>
              <w:rPr>
                <w:sz w:val="12"/>
              </w:rPr>
              <w:t>–</w:t>
            </w:r>
            <w:r>
              <w:rPr>
                <w:spacing w:val="-11"/>
                <w:sz w:val="12"/>
              </w:rPr>
              <w:t xml:space="preserve"> </w:t>
            </w:r>
            <w:r>
              <w:rPr>
                <w:sz w:val="12"/>
              </w:rPr>
              <w:t>Чувати</w:t>
            </w:r>
            <w:r>
              <w:rPr>
                <w:spacing w:val="-11"/>
                <w:sz w:val="12"/>
              </w:rPr>
              <w:t xml:space="preserve"> </w:t>
            </w:r>
            <w:r>
              <w:rPr>
                <w:sz w:val="12"/>
              </w:rPr>
              <w:t>у</w:t>
            </w:r>
            <w:r>
              <w:rPr>
                <w:spacing w:val="-11"/>
                <w:sz w:val="12"/>
              </w:rPr>
              <w:t xml:space="preserve"> </w:t>
            </w:r>
            <w:r>
              <w:rPr>
                <w:sz w:val="12"/>
              </w:rPr>
              <w:t>контејне- рима који не садрже нитрите</w:t>
            </w:r>
          </w:p>
        </w:tc>
        <w:tc>
          <w:tcPr>
            <w:tcW w:w="2070" w:type="dxa"/>
            <w:vMerge w:val="restart"/>
          </w:tcPr>
          <w:p w:rsidR="00323F62" w:rsidRDefault="005674BC">
            <w:pPr>
              <w:pStyle w:val="TableParagraph"/>
              <w:spacing w:before="15" w:line="242" w:lineRule="auto"/>
              <w:rPr>
                <w:sz w:val="12"/>
              </w:rPr>
            </w:pPr>
            <w:r>
              <w:rPr>
                <w:sz w:val="12"/>
              </w:rPr>
              <w:t>(а) Мора бити наведено на декла- рацији:</w:t>
            </w:r>
          </w:p>
          <w:p w:rsidR="00323F62" w:rsidRDefault="005674BC">
            <w:pPr>
              <w:pStyle w:val="TableParagraph"/>
              <w:spacing w:before="1"/>
              <w:rPr>
                <w:sz w:val="12"/>
              </w:rPr>
            </w:pPr>
            <w:r>
              <w:rPr>
                <w:sz w:val="12"/>
              </w:rPr>
              <w:t>Однос приликом мешања.</w:t>
            </w:r>
          </w:p>
          <w:p w:rsidR="00323F62" w:rsidRDefault="005674BC">
            <w:pPr>
              <w:pStyle w:val="TableParagraph"/>
              <w:spacing w:before="30"/>
              <w:ind w:right="208"/>
              <w:rPr>
                <w:sz w:val="12"/>
              </w:rPr>
            </w:pPr>
            <w:r>
              <w:rPr>
                <w:sz w:val="12"/>
              </w:rPr>
              <w:t xml:space="preserve">’ </w:t>
            </w:r>
            <w:r>
              <w:rPr>
                <w:noProof/>
                <w:spacing w:val="1"/>
                <w:position w:val="1"/>
                <w:sz w:val="12"/>
              </w:rPr>
              <w:drawing>
                <wp:inline distT="0" distB="0" distL="0" distR="0">
                  <wp:extent cx="145084" cy="135483"/>
                  <wp:effectExtent l="0" t="0" r="0" b="0"/>
                  <wp:docPr id="8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3"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before="2" w:line="242" w:lineRule="auto"/>
              <w:rPr>
                <w:sz w:val="12"/>
              </w:rPr>
            </w:pPr>
            <w:r>
              <w:rPr>
                <w:sz w:val="12"/>
              </w:rPr>
              <w:t>Привремене тетоваже „црном каном” могу повећати ризик од алергије.</w:t>
            </w:r>
          </w:p>
          <w:p w:rsidR="00323F62" w:rsidRDefault="005674BC">
            <w:pPr>
              <w:pStyle w:val="TableParagraph"/>
              <w:spacing w:before="2"/>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xml:space="preserve">– имате </w:t>
            </w:r>
            <w:r>
              <w:rPr>
                <w:sz w:val="12"/>
              </w:rPr>
              <w:t>осип на лицу или имате осе- тљив, иритиран и оштећен скалп,</w:t>
            </w:r>
          </w:p>
          <w:p w:rsidR="00323F62" w:rsidRDefault="005674BC">
            <w:pPr>
              <w:pStyle w:val="TableParagraph"/>
              <w:spacing w:before="1"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2" w:line="242" w:lineRule="auto"/>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2090"/>
        </w:trPr>
        <w:tc>
          <w:tcPr>
            <w:tcW w:w="510" w:type="dxa"/>
            <w:vMerge/>
            <w:tcBorders>
              <w:top w:val="nil"/>
            </w:tcBorders>
          </w:tcPr>
          <w:p w:rsidR="00323F62" w:rsidRDefault="00323F62">
            <w:pPr>
              <w:rPr>
                <w:sz w:val="2"/>
                <w:szCs w:val="2"/>
              </w:rPr>
            </w:pPr>
          </w:p>
        </w:tc>
        <w:tc>
          <w:tcPr>
            <w:tcW w:w="1242" w:type="dxa"/>
            <w:vMerge/>
            <w:tcBorders>
              <w:top w:val="nil"/>
            </w:tcBorders>
          </w:tcPr>
          <w:p w:rsidR="00323F62" w:rsidRDefault="00323F62">
            <w:pPr>
              <w:rPr>
                <w:sz w:val="2"/>
                <w:szCs w:val="2"/>
              </w:rPr>
            </w:pPr>
          </w:p>
        </w:tc>
        <w:tc>
          <w:tcPr>
            <w:tcW w:w="1179" w:type="dxa"/>
            <w:vMerge/>
            <w:tcBorders>
              <w:top w:val="nil"/>
            </w:tcBorders>
          </w:tcPr>
          <w:p w:rsidR="00323F62" w:rsidRDefault="00323F62">
            <w:pPr>
              <w:rPr>
                <w:sz w:val="2"/>
                <w:szCs w:val="2"/>
              </w:rPr>
            </w:pPr>
          </w:p>
        </w:tc>
        <w:tc>
          <w:tcPr>
            <w:tcW w:w="802" w:type="dxa"/>
            <w:vMerge/>
            <w:tcBorders>
              <w:top w:val="nil"/>
            </w:tcBorders>
          </w:tcPr>
          <w:p w:rsidR="00323F62" w:rsidRDefault="00323F62">
            <w:pPr>
              <w:rPr>
                <w:sz w:val="2"/>
                <w:szCs w:val="2"/>
              </w:rPr>
            </w:pPr>
          </w:p>
        </w:tc>
        <w:tc>
          <w:tcPr>
            <w:tcW w:w="805" w:type="dxa"/>
            <w:vMerge/>
            <w:tcBorders>
              <w:top w:val="nil"/>
            </w:tcBorders>
          </w:tcPr>
          <w:p w:rsidR="00323F62" w:rsidRDefault="00323F62">
            <w:pPr>
              <w:rPr>
                <w:sz w:val="2"/>
                <w:szCs w:val="2"/>
              </w:rPr>
            </w:pPr>
          </w:p>
        </w:tc>
        <w:tc>
          <w:tcPr>
            <w:tcW w:w="1293" w:type="dxa"/>
          </w:tcPr>
          <w:p w:rsidR="00323F62" w:rsidRDefault="005674BC">
            <w:pPr>
              <w:pStyle w:val="TableParagraph"/>
              <w:spacing w:before="14" w:line="242" w:lineRule="auto"/>
              <w:ind w:right="31"/>
              <w:rPr>
                <w:sz w:val="12"/>
              </w:rPr>
            </w:pPr>
            <w:r>
              <w:rPr>
                <w:sz w:val="12"/>
              </w:rPr>
              <w:t>(б) Супстанца за бојење косе у неокси- дативним производима за бојење косе</w:t>
            </w:r>
          </w:p>
        </w:tc>
        <w:tc>
          <w:tcPr>
            <w:tcW w:w="1265" w:type="dxa"/>
          </w:tcPr>
          <w:p w:rsidR="00323F62" w:rsidRDefault="005674BC">
            <w:pPr>
              <w:pStyle w:val="TableParagraph"/>
              <w:spacing w:before="14"/>
              <w:rPr>
                <w:sz w:val="12"/>
              </w:rPr>
            </w:pPr>
            <w:r>
              <w:rPr>
                <w:sz w:val="12"/>
              </w:rPr>
              <w:t>(б) 2,0 %</w:t>
            </w:r>
          </w:p>
        </w:tc>
        <w:tc>
          <w:tcPr>
            <w:tcW w:w="1317" w:type="dxa"/>
            <w:vMerge/>
            <w:tcBorders>
              <w:top w:val="nil"/>
            </w:tcBorders>
          </w:tcPr>
          <w:p w:rsidR="00323F62" w:rsidRDefault="00323F62">
            <w:pPr>
              <w:rPr>
                <w:sz w:val="2"/>
                <w:szCs w:val="2"/>
              </w:rPr>
            </w:pPr>
          </w:p>
        </w:tc>
        <w:tc>
          <w:tcPr>
            <w:tcW w:w="2070" w:type="dxa"/>
            <w:vMerge/>
            <w:tcBorders>
              <w:top w:val="nil"/>
            </w:tcBorders>
          </w:tcPr>
          <w:p w:rsidR="00323F62" w:rsidRDefault="00323F62">
            <w:pPr>
              <w:rPr>
                <w:sz w:val="2"/>
                <w:szCs w:val="2"/>
              </w:rPr>
            </w:pPr>
          </w:p>
        </w:tc>
      </w:tr>
      <w:tr w:rsidR="00323F62">
        <w:trPr>
          <w:trHeight w:val="1070"/>
        </w:trPr>
        <w:tc>
          <w:tcPr>
            <w:tcW w:w="510" w:type="dxa"/>
            <w:tcBorders>
              <w:bottom w:val="nil"/>
            </w:tcBorders>
          </w:tcPr>
          <w:p w:rsidR="00323F62" w:rsidRDefault="005674BC">
            <w:pPr>
              <w:pStyle w:val="TableParagraph"/>
              <w:spacing w:before="14"/>
              <w:ind w:left="0" w:right="261"/>
              <w:jc w:val="right"/>
              <w:rPr>
                <w:sz w:val="12"/>
              </w:rPr>
            </w:pPr>
            <w:r>
              <w:rPr>
                <w:sz w:val="12"/>
              </w:rPr>
              <w:t>223</w:t>
            </w:r>
          </w:p>
        </w:tc>
        <w:tc>
          <w:tcPr>
            <w:tcW w:w="1242" w:type="dxa"/>
            <w:tcBorders>
              <w:bottom w:val="nil"/>
            </w:tcBorders>
          </w:tcPr>
          <w:p w:rsidR="00323F62" w:rsidRDefault="005674BC">
            <w:pPr>
              <w:pStyle w:val="TableParagraph"/>
              <w:spacing w:before="15" w:line="242" w:lineRule="auto"/>
              <w:ind w:right="68"/>
              <w:rPr>
                <w:sz w:val="12"/>
              </w:rPr>
            </w:pPr>
            <w:r>
              <w:rPr>
                <w:i/>
                <w:sz w:val="12"/>
              </w:rPr>
              <w:t>p</w:t>
            </w:r>
            <w:r>
              <w:rPr>
                <w:sz w:val="12"/>
              </w:rPr>
              <w:t>-Метиламинофенол и његов сулфат</w:t>
            </w:r>
          </w:p>
        </w:tc>
        <w:tc>
          <w:tcPr>
            <w:tcW w:w="1179" w:type="dxa"/>
            <w:tcBorders>
              <w:bottom w:val="nil"/>
            </w:tcBorders>
          </w:tcPr>
          <w:p w:rsidR="00323F62" w:rsidRDefault="005674BC">
            <w:pPr>
              <w:pStyle w:val="TableParagraph"/>
              <w:spacing w:before="14" w:line="242" w:lineRule="auto"/>
              <w:ind w:right="132"/>
              <w:rPr>
                <w:sz w:val="12"/>
              </w:rPr>
            </w:pPr>
            <w:r>
              <w:rPr>
                <w:sz w:val="12"/>
              </w:rPr>
              <w:t>p-Methylaminophe- nol</w:t>
            </w: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spacing w:before="8"/>
              <w:ind w:left="0"/>
              <w:rPr>
                <w:b/>
                <w:sz w:val="12"/>
              </w:rPr>
            </w:pPr>
          </w:p>
          <w:p w:rsidR="00323F62" w:rsidRDefault="005674BC">
            <w:pPr>
              <w:pStyle w:val="TableParagraph"/>
              <w:spacing w:line="242" w:lineRule="auto"/>
              <w:ind w:right="132"/>
              <w:rPr>
                <w:sz w:val="12"/>
              </w:rPr>
            </w:pPr>
            <w:r>
              <w:rPr>
                <w:sz w:val="12"/>
              </w:rPr>
              <w:t>p-Methylaminophe- nol sulphate</w:t>
            </w:r>
          </w:p>
        </w:tc>
        <w:tc>
          <w:tcPr>
            <w:tcW w:w="802" w:type="dxa"/>
            <w:tcBorders>
              <w:bottom w:val="nil"/>
            </w:tcBorders>
          </w:tcPr>
          <w:p w:rsidR="00323F62" w:rsidRDefault="005674BC">
            <w:pPr>
              <w:pStyle w:val="TableParagraph"/>
              <w:spacing w:before="15"/>
              <w:rPr>
                <w:sz w:val="12"/>
              </w:rPr>
            </w:pPr>
            <w:r>
              <w:rPr>
                <w:sz w:val="12"/>
              </w:rPr>
              <w:t>150-75-4 /</w:t>
            </w: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spacing w:before="7"/>
              <w:ind w:left="0"/>
              <w:rPr>
                <w:b/>
                <w:sz w:val="12"/>
              </w:rPr>
            </w:pPr>
          </w:p>
          <w:p w:rsidR="00323F62" w:rsidRDefault="005674BC">
            <w:pPr>
              <w:pStyle w:val="TableParagraph"/>
              <w:spacing w:before="1"/>
              <w:rPr>
                <w:sz w:val="12"/>
              </w:rPr>
            </w:pPr>
            <w:r>
              <w:rPr>
                <w:sz w:val="12"/>
              </w:rPr>
              <w:t>55-55-0 /</w:t>
            </w:r>
          </w:p>
          <w:p w:rsidR="00323F62" w:rsidRDefault="005674BC">
            <w:pPr>
              <w:pStyle w:val="TableParagraph"/>
              <w:spacing w:before="2"/>
              <w:rPr>
                <w:sz w:val="12"/>
              </w:rPr>
            </w:pPr>
            <w:r>
              <w:rPr>
                <w:sz w:val="12"/>
              </w:rPr>
              <w:t>1936-57-8</w:t>
            </w:r>
          </w:p>
        </w:tc>
        <w:tc>
          <w:tcPr>
            <w:tcW w:w="805" w:type="dxa"/>
            <w:tcBorders>
              <w:bottom w:val="nil"/>
            </w:tcBorders>
          </w:tcPr>
          <w:p w:rsidR="00323F62" w:rsidRDefault="005674BC">
            <w:pPr>
              <w:pStyle w:val="TableParagraph"/>
              <w:spacing w:before="15"/>
              <w:rPr>
                <w:sz w:val="12"/>
              </w:rPr>
            </w:pPr>
            <w:r>
              <w:rPr>
                <w:sz w:val="12"/>
              </w:rPr>
              <w:t>205-768-2 /</w:t>
            </w: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spacing w:before="8"/>
              <w:ind w:left="0"/>
              <w:rPr>
                <w:b/>
                <w:sz w:val="12"/>
              </w:rPr>
            </w:pPr>
          </w:p>
          <w:p w:rsidR="00323F62" w:rsidRDefault="005674BC">
            <w:pPr>
              <w:pStyle w:val="TableParagraph"/>
              <w:rPr>
                <w:sz w:val="12"/>
              </w:rPr>
            </w:pPr>
            <w:r>
              <w:rPr>
                <w:sz w:val="12"/>
              </w:rPr>
              <w:t>200-237-1 /</w:t>
            </w:r>
          </w:p>
          <w:p w:rsidR="00323F62" w:rsidRDefault="005674BC">
            <w:pPr>
              <w:pStyle w:val="TableParagraph"/>
              <w:spacing w:before="2"/>
              <w:rPr>
                <w:sz w:val="12"/>
              </w:rPr>
            </w:pPr>
            <w:r>
              <w:rPr>
                <w:sz w:val="12"/>
              </w:rPr>
              <w:t>217-706-1</w:t>
            </w:r>
          </w:p>
        </w:tc>
        <w:tc>
          <w:tcPr>
            <w:tcW w:w="1293" w:type="dxa"/>
            <w:tcBorders>
              <w:bottom w:val="nil"/>
            </w:tcBorders>
          </w:tcPr>
          <w:p w:rsidR="00323F62" w:rsidRDefault="005674BC">
            <w:pPr>
              <w:pStyle w:val="TableParagraph"/>
              <w:spacing w:before="15" w:line="242" w:lineRule="auto"/>
              <w:ind w:left="58"/>
              <w:rPr>
                <w:sz w:val="12"/>
              </w:rPr>
            </w:pPr>
            <w:r>
              <w:rPr>
                <w:sz w:val="12"/>
              </w:rPr>
              <w:t>Супстанца за бојење косе у оксидативним производима за бојење косе</w:t>
            </w:r>
          </w:p>
        </w:tc>
        <w:tc>
          <w:tcPr>
            <w:tcW w:w="1265" w:type="dxa"/>
            <w:vMerge w:val="restart"/>
          </w:tcPr>
          <w:p w:rsidR="00323F62" w:rsidRDefault="00323F62">
            <w:pPr>
              <w:pStyle w:val="TableParagraph"/>
              <w:ind w:left="0"/>
              <w:rPr>
                <w:sz w:val="12"/>
              </w:rPr>
            </w:pPr>
          </w:p>
        </w:tc>
        <w:tc>
          <w:tcPr>
            <w:tcW w:w="1317" w:type="dxa"/>
            <w:tcBorders>
              <w:bottom w:val="nil"/>
            </w:tcBorders>
          </w:tcPr>
          <w:p w:rsidR="00323F62" w:rsidRDefault="005674BC">
            <w:pPr>
              <w:pStyle w:val="TableParagraph"/>
              <w:spacing w:before="15" w:line="242" w:lineRule="auto"/>
              <w:ind w:right="297"/>
              <w:rPr>
                <w:sz w:val="12"/>
              </w:rPr>
            </w:pPr>
            <w:r>
              <w:rPr>
                <w:sz w:val="12"/>
              </w:rPr>
              <w:t>Након мешања под оксидативним</w:t>
            </w:r>
          </w:p>
          <w:p w:rsidR="00323F62" w:rsidRDefault="005674BC">
            <w:pPr>
              <w:pStyle w:val="TableParagraph"/>
              <w:spacing w:before="1" w:line="242" w:lineRule="auto"/>
              <w:ind w:right="123"/>
              <w:jc w:val="both"/>
              <w:rPr>
                <w:sz w:val="12"/>
              </w:rPr>
            </w:pPr>
            <w:r>
              <w:rPr>
                <w:sz w:val="12"/>
              </w:rPr>
              <w:t>условима максимална концентрација која се примењује на косу не сме прећи 0,68 % (као сулфат)</w:t>
            </w:r>
          </w:p>
        </w:tc>
        <w:tc>
          <w:tcPr>
            <w:tcW w:w="2070" w:type="dxa"/>
            <w:vMerge w:val="restart"/>
          </w:tcPr>
          <w:p w:rsidR="00323F62" w:rsidRDefault="005674BC">
            <w:pPr>
              <w:pStyle w:val="TableParagraph"/>
              <w:spacing w:before="15" w:line="242" w:lineRule="auto"/>
              <w:rPr>
                <w:sz w:val="12"/>
              </w:rPr>
            </w:pPr>
            <w:r>
              <w:rPr>
                <w:sz w:val="12"/>
              </w:rPr>
              <w:t>(а) Мора бити наведено на декла- рацији:</w:t>
            </w:r>
          </w:p>
          <w:p w:rsidR="00323F62" w:rsidRDefault="005674BC">
            <w:pPr>
              <w:pStyle w:val="TableParagraph"/>
              <w:spacing w:before="2"/>
              <w:rPr>
                <w:sz w:val="12"/>
              </w:rPr>
            </w:pPr>
            <w:r>
              <w:rPr>
                <w:sz w:val="12"/>
              </w:rPr>
              <w:t>Однос приликом мешања.</w:t>
            </w:r>
          </w:p>
          <w:p w:rsidR="00323F62" w:rsidRDefault="005674BC">
            <w:pPr>
              <w:pStyle w:val="TableParagraph"/>
              <w:spacing w:before="29"/>
              <w:ind w:right="208"/>
              <w:rPr>
                <w:sz w:val="12"/>
              </w:rPr>
            </w:pPr>
            <w:r>
              <w:rPr>
                <w:sz w:val="12"/>
              </w:rPr>
              <w:t xml:space="preserve">’ </w:t>
            </w:r>
            <w:r>
              <w:rPr>
                <w:noProof/>
                <w:spacing w:val="1"/>
                <w:position w:val="1"/>
                <w:sz w:val="12"/>
              </w:rPr>
              <w:drawing>
                <wp:inline distT="0" distB="0" distL="0" distR="0">
                  <wp:extent cx="145084" cy="135483"/>
                  <wp:effectExtent l="0" t="0" r="0" b="0"/>
                  <wp:docPr id="8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2"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before="3" w:line="242" w:lineRule="auto"/>
              <w:rPr>
                <w:sz w:val="12"/>
              </w:rPr>
            </w:pPr>
            <w:r>
              <w:rPr>
                <w:sz w:val="12"/>
              </w:rPr>
              <w:t>Привремене тетоваже „црном каном” могу повећати ризик од алергије.</w:t>
            </w:r>
          </w:p>
          <w:p w:rsidR="00323F62" w:rsidRDefault="005674BC">
            <w:pPr>
              <w:pStyle w:val="TableParagraph"/>
              <w:spacing w:before="2"/>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w:t>
            </w:r>
            <w:r>
              <w:rPr>
                <w:sz w:val="12"/>
              </w:rPr>
              <w:t>мате осип на лицу или имате осе- тљив, иритиран и оштећен скалп,</w:t>
            </w:r>
          </w:p>
          <w:p w:rsidR="00323F62" w:rsidRDefault="005674BC">
            <w:pPr>
              <w:pStyle w:val="TableParagraph"/>
              <w:spacing w:before="1"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1" w:line="242" w:lineRule="auto"/>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550"/>
        </w:trPr>
        <w:tc>
          <w:tcPr>
            <w:tcW w:w="510" w:type="dxa"/>
            <w:tcBorders>
              <w:top w:val="nil"/>
              <w:bottom w:val="nil"/>
            </w:tcBorders>
          </w:tcPr>
          <w:p w:rsidR="00323F62" w:rsidRDefault="00323F62">
            <w:pPr>
              <w:pStyle w:val="TableParagraph"/>
              <w:ind w:left="0"/>
              <w:rPr>
                <w:sz w:val="12"/>
              </w:rPr>
            </w:pPr>
          </w:p>
        </w:tc>
        <w:tc>
          <w:tcPr>
            <w:tcW w:w="1242" w:type="dxa"/>
            <w:tcBorders>
              <w:top w:val="nil"/>
              <w:bottom w:val="nil"/>
            </w:tcBorders>
          </w:tcPr>
          <w:p w:rsidR="00323F62" w:rsidRDefault="00323F62">
            <w:pPr>
              <w:pStyle w:val="TableParagraph"/>
              <w:ind w:left="0"/>
              <w:rPr>
                <w:sz w:val="12"/>
              </w:rPr>
            </w:pPr>
          </w:p>
        </w:tc>
        <w:tc>
          <w:tcPr>
            <w:tcW w:w="1179" w:type="dxa"/>
            <w:tcBorders>
              <w:top w:val="nil"/>
              <w:bottom w:val="nil"/>
            </w:tcBorders>
          </w:tcPr>
          <w:p w:rsidR="00323F62" w:rsidRDefault="00323F62">
            <w:pPr>
              <w:pStyle w:val="TableParagraph"/>
              <w:ind w:left="0"/>
              <w:rPr>
                <w:sz w:val="12"/>
              </w:rPr>
            </w:pPr>
          </w:p>
        </w:tc>
        <w:tc>
          <w:tcPr>
            <w:tcW w:w="802" w:type="dxa"/>
            <w:tcBorders>
              <w:top w:val="nil"/>
              <w:bottom w:val="nil"/>
            </w:tcBorders>
          </w:tcPr>
          <w:p w:rsidR="00323F62" w:rsidRDefault="00323F62">
            <w:pPr>
              <w:pStyle w:val="TableParagraph"/>
              <w:ind w:left="0"/>
              <w:rPr>
                <w:sz w:val="12"/>
              </w:rPr>
            </w:pPr>
          </w:p>
        </w:tc>
        <w:tc>
          <w:tcPr>
            <w:tcW w:w="805" w:type="dxa"/>
            <w:tcBorders>
              <w:top w:val="nil"/>
              <w:bottom w:val="nil"/>
            </w:tcBorders>
          </w:tcPr>
          <w:p w:rsidR="00323F62" w:rsidRDefault="00323F62">
            <w:pPr>
              <w:pStyle w:val="TableParagraph"/>
              <w:ind w:left="0"/>
              <w:rPr>
                <w:sz w:val="12"/>
              </w:rPr>
            </w:pPr>
          </w:p>
        </w:tc>
        <w:tc>
          <w:tcPr>
            <w:tcW w:w="1293" w:type="dxa"/>
            <w:tcBorders>
              <w:top w:val="nil"/>
              <w:bottom w:val="nil"/>
            </w:tcBorders>
          </w:tcPr>
          <w:p w:rsidR="00323F62" w:rsidRDefault="00323F62">
            <w:pPr>
              <w:pStyle w:val="TableParagraph"/>
              <w:ind w:left="0"/>
              <w:rPr>
                <w:sz w:val="12"/>
              </w:rPr>
            </w:pPr>
          </w:p>
        </w:tc>
        <w:tc>
          <w:tcPr>
            <w:tcW w:w="1265" w:type="dxa"/>
            <w:vMerge/>
            <w:tcBorders>
              <w:top w:val="nil"/>
            </w:tcBorders>
          </w:tcPr>
          <w:p w:rsidR="00323F62" w:rsidRDefault="00323F62">
            <w:pPr>
              <w:rPr>
                <w:sz w:val="2"/>
                <w:szCs w:val="2"/>
              </w:rPr>
            </w:pPr>
          </w:p>
        </w:tc>
        <w:tc>
          <w:tcPr>
            <w:tcW w:w="1317" w:type="dxa"/>
            <w:tcBorders>
              <w:top w:val="nil"/>
              <w:bottom w:val="nil"/>
            </w:tcBorders>
          </w:tcPr>
          <w:p w:rsidR="00323F62" w:rsidRDefault="005674BC">
            <w:pPr>
              <w:pStyle w:val="TableParagraph"/>
              <w:spacing w:before="54" w:line="242" w:lineRule="auto"/>
              <w:rPr>
                <w:sz w:val="12"/>
              </w:rPr>
            </w:pPr>
            <w:r>
              <w:rPr>
                <w:w w:val="66"/>
                <w:sz w:val="12"/>
              </w:rPr>
              <w:t xml:space="preserve"> </w:t>
            </w:r>
            <w:r>
              <w:rPr>
                <w:sz w:val="12"/>
              </w:rPr>
              <w:t>– Не користити са нитрозирајућим средствима</w:t>
            </w:r>
          </w:p>
        </w:tc>
        <w:tc>
          <w:tcPr>
            <w:tcW w:w="2070" w:type="dxa"/>
            <w:vMerge/>
            <w:tcBorders>
              <w:top w:val="nil"/>
            </w:tcBorders>
          </w:tcPr>
          <w:p w:rsidR="00323F62" w:rsidRDefault="00323F62">
            <w:pPr>
              <w:rPr>
                <w:sz w:val="2"/>
                <w:szCs w:val="2"/>
              </w:rPr>
            </w:pPr>
          </w:p>
        </w:tc>
      </w:tr>
      <w:tr w:rsidR="00323F62">
        <w:trPr>
          <w:trHeight w:val="410"/>
        </w:trPr>
        <w:tc>
          <w:tcPr>
            <w:tcW w:w="510" w:type="dxa"/>
            <w:tcBorders>
              <w:top w:val="nil"/>
              <w:bottom w:val="nil"/>
            </w:tcBorders>
          </w:tcPr>
          <w:p w:rsidR="00323F62" w:rsidRDefault="00323F62">
            <w:pPr>
              <w:pStyle w:val="TableParagraph"/>
              <w:ind w:left="0"/>
              <w:rPr>
                <w:sz w:val="12"/>
              </w:rPr>
            </w:pPr>
          </w:p>
        </w:tc>
        <w:tc>
          <w:tcPr>
            <w:tcW w:w="1242" w:type="dxa"/>
            <w:tcBorders>
              <w:top w:val="nil"/>
              <w:bottom w:val="nil"/>
            </w:tcBorders>
          </w:tcPr>
          <w:p w:rsidR="00323F62" w:rsidRDefault="00323F62">
            <w:pPr>
              <w:pStyle w:val="TableParagraph"/>
              <w:ind w:left="0"/>
              <w:rPr>
                <w:sz w:val="12"/>
              </w:rPr>
            </w:pPr>
          </w:p>
        </w:tc>
        <w:tc>
          <w:tcPr>
            <w:tcW w:w="1179" w:type="dxa"/>
            <w:tcBorders>
              <w:top w:val="nil"/>
              <w:bottom w:val="nil"/>
            </w:tcBorders>
          </w:tcPr>
          <w:p w:rsidR="00323F62" w:rsidRDefault="00323F62">
            <w:pPr>
              <w:pStyle w:val="TableParagraph"/>
              <w:ind w:left="0"/>
              <w:rPr>
                <w:sz w:val="12"/>
              </w:rPr>
            </w:pPr>
          </w:p>
        </w:tc>
        <w:tc>
          <w:tcPr>
            <w:tcW w:w="802" w:type="dxa"/>
            <w:tcBorders>
              <w:top w:val="nil"/>
              <w:bottom w:val="nil"/>
            </w:tcBorders>
          </w:tcPr>
          <w:p w:rsidR="00323F62" w:rsidRDefault="00323F62">
            <w:pPr>
              <w:pStyle w:val="TableParagraph"/>
              <w:ind w:left="0"/>
              <w:rPr>
                <w:sz w:val="12"/>
              </w:rPr>
            </w:pPr>
          </w:p>
        </w:tc>
        <w:tc>
          <w:tcPr>
            <w:tcW w:w="805" w:type="dxa"/>
            <w:tcBorders>
              <w:top w:val="nil"/>
              <w:bottom w:val="nil"/>
            </w:tcBorders>
          </w:tcPr>
          <w:p w:rsidR="00323F62" w:rsidRDefault="00323F62">
            <w:pPr>
              <w:pStyle w:val="TableParagraph"/>
              <w:ind w:left="0"/>
              <w:rPr>
                <w:sz w:val="12"/>
              </w:rPr>
            </w:pPr>
          </w:p>
        </w:tc>
        <w:tc>
          <w:tcPr>
            <w:tcW w:w="1293" w:type="dxa"/>
            <w:tcBorders>
              <w:top w:val="nil"/>
              <w:bottom w:val="nil"/>
            </w:tcBorders>
          </w:tcPr>
          <w:p w:rsidR="00323F62" w:rsidRDefault="00323F62">
            <w:pPr>
              <w:pStyle w:val="TableParagraph"/>
              <w:ind w:left="0"/>
              <w:rPr>
                <w:sz w:val="12"/>
              </w:rPr>
            </w:pPr>
          </w:p>
        </w:tc>
        <w:tc>
          <w:tcPr>
            <w:tcW w:w="1265" w:type="dxa"/>
            <w:vMerge/>
            <w:tcBorders>
              <w:top w:val="nil"/>
            </w:tcBorders>
          </w:tcPr>
          <w:p w:rsidR="00323F62" w:rsidRDefault="00323F62">
            <w:pPr>
              <w:rPr>
                <w:sz w:val="2"/>
                <w:szCs w:val="2"/>
              </w:rPr>
            </w:pPr>
          </w:p>
        </w:tc>
        <w:tc>
          <w:tcPr>
            <w:tcW w:w="1317" w:type="dxa"/>
            <w:tcBorders>
              <w:top w:val="nil"/>
              <w:bottom w:val="nil"/>
            </w:tcBorders>
          </w:tcPr>
          <w:p w:rsidR="00323F62" w:rsidRDefault="005674BC">
            <w:pPr>
              <w:pStyle w:val="TableParagraph"/>
              <w:spacing w:before="54" w:line="242" w:lineRule="auto"/>
              <w:rPr>
                <w:sz w:val="12"/>
              </w:rPr>
            </w:pPr>
            <w:r>
              <w:rPr>
                <w:w w:val="66"/>
                <w:sz w:val="12"/>
              </w:rPr>
              <w:t xml:space="preserve"> </w:t>
            </w:r>
            <w:r>
              <w:rPr>
                <w:sz w:val="12"/>
              </w:rPr>
              <w:t>– Максималан садржај нитрозамина: 50 μg/kg</w:t>
            </w:r>
          </w:p>
        </w:tc>
        <w:tc>
          <w:tcPr>
            <w:tcW w:w="2070" w:type="dxa"/>
            <w:vMerge/>
            <w:tcBorders>
              <w:top w:val="nil"/>
            </w:tcBorders>
          </w:tcPr>
          <w:p w:rsidR="00323F62" w:rsidRDefault="00323F62">
            <w:pPr>
              <w:rPr>
                <w:sz w:val="2"/>
                <w:szCs w:val="2"/>
              </w:rPr>
            </w:pPr>
          </w:p>
        </w:tc>
      </w:tr>
      <w:tr w:rsidR="00323F62">
        <w:trPr>
          <w:trHeight w:val="645"/>
        </w:trPr>
        <w:tc>
          <w:tcPr>
            <w:tcW w:w="510" w:type="dxa"/>
            <w:tcBorders>
              <w:top w:val="nil"/>
            </w:tcBorders>
          </w:tcPr>
          <w:p w:rsidR="00323F62" w:rsidRDefault="00323F62">
            <w:pPr>
              <w:pStyle w:val="TableParagraph"/>
              <w:ind w:left="0"/>
              <w:rPr>
                <w:sz w:val="12"/>
              </w:rPr>
            </w:pPr>
          </w:p>
        </w:tc>
        <w:tc>
          <w:tcPr>
            <w:tcW w:w="1242" w:type="dxa"/>
            <w:tcBorders>
              <w:top w:val="nil"/>
            </w:tcBorders>
          </w:tcPr>
          <w:p w:rsidR="00323F62" w:rsidRDefault="00323F62">
            <w:pPr>
              <w:pStyle w:val="TableParagraph"/>
              <w:ind w:left="0"/>
              <w:rPr>
                <w:sz w:val="12"/>
              </w:rPr>
            </w:pPr>
          </w:p>
        </w:tc>
        <w:tc>
          <w:tcPr>
            <w:tcW w:w="1179" w:type="dxa"/>
            <w:tcBorders>
              <w:top w:val="nil"/>
            </w:tcBorders>
          </w:tcPr>
          <w:p w:rsidR="00323F62" w:rsidRDefault="00323F62">
            <w:pPr>
              <w:pStyle w:val="TableParagraph"/>
              <w:ind w:left="0"/>
              <w:rPr>
                <w:sz w:val="12"/>
              </w:rPr>
            </w:pPr>
          </w:p>
        </w:tc>
        <w:tc>
          <w:tcPr>
            <w:tcW w:w="802" w:type="dxa"/>
            <w:tcBorders>
              <w:top w:val="nil"/>
            </w:tcBorders>
          </w:tcPr>
          <w:p w:rsidR="00323F62" w:rsidRDefault="00323F62">
            <w:pPr>
              <w:pStyle w:val="TableParagraph"/>
              <w:ind w:left="0"/>
              <w:rPr>
                <w:sz w:val="12"/>
              </w:rPr>
            </w:pPr>
          </w:p>
        </w:tc>
        <w:tc>
          <w:tcPr>
            <w:tcW w:w="805" w:type="dxa"/>
            <w:tcBorders>
              <w:top w:val="nil"/>
            </w:tcBorders>
          </w:tcPr>
          <w:p w:rsidR="00323F62" w:rsidRDefault="00323F62">
            <w:pPr>
              <w:pStyle w:val="TableParagraph"/>
              <w:ind w:left="0"/>
              <w:rPr>
                <w:sz w:val="12"/>
              </w:rPr>
            </w:pPr>
          </w:p>
        </w:tc>
        <w:tc>
          <w:tcPr>
            <w:tcW w:w="1293" w:type="dxa"/>
            <w:tcBorders>
              <w:top w:val="nil"/>
            </w:tcBorders>
          </w:tcPr>
          <w:p w:rsidR="00323F62" w:rsidRDefault="00323F62">
            <w:pPr>
              <w:pStyle w:val="TableParagraph"/>
              <w:ind w:left="0"/>
              <w:rPr>
                <w:sz w:val="12"/>
              </w:rPr>
            </w:pPr>
          </w:p>
        </w:tc>
        <w:tc>
          <w:tcPr>
            <w:tcW w:w="1265" w:type="dxa"/>
            <w:vMerge/>
            <w:tcBorders>
              <w:top w:val="nil"/>
            </w:tcBorders>
          </w:tcPr>
          <w:p w:rsidR="00323F62" w:rsidRDefault="00323F62">
            <w:pPr>
              <w:rPr>
                <w:sz w:val="2"/>
                <w:szCs w:val="2"/>
              </w:rPr>
            </w:pPr>
          </w:p>
        </w:tc>
        <w:tc>
          <w:tcPr>
            <w:tcW w:w="1317" w:type="dxa"/>
            <w:tcBorders>
              <w:top w:val="nil"/>
            </w:tcBorders>
          </w:tcPr>
          <w:p w:rsidR="00323F62" w:rsidRDefault="005674BC">
            <w:pPr>
              <w:pStyle w:val="TableParagraph"/>
              <w:spacing w:before="54" w:line="242" w:lineRule="auto"/>
              <w:ind w:right="204"/>
              <w:jc w:val="both"/>
              <w:rPr>
                <w:sz w:val="12"/>
              </w:rPr>
            </w:pPr>
            <w:r>
              <w:rPr>
                <w:w w:val="66"/>
                <w:sz w:val="12"/>
              </w:rPr>
              <w:t xml:space="preserve"> </w:t>
            </w:r>
            <w:r>
              <w:rPr>
                <w:sz w:val="12"/>
              </w:rPr>
              <w:t>–</w:t>
            </w:r>
            <w:r>
              <w:rPr>
                <w:spacing w:val="-11"/>
                <w:sz w:val="12"/>
              </w:rPr>
              <w:t xml:space="preserve"> </w:t>
            </w:r>
            <w:r>
              <w:rPr>
                <w:sz w:val="12"/>
              </w:rPr>
              <w:t>Чувати</w:t>
            </w:r>
            <w:r>
              <w:rPr>
                <w:spacing w:val="-11"/>
                <w:sz w:val="12"/>
              </w:rPr>
              <w:t xml:space="preserve"> </w:t>
            </w:r>
            <w:r>
              <w:rPr>
                <w:sz w:val="12"/>
              </w:rPr>
              <w:t>у</w:t>
            </w:r>
            <w:r>
              <w:rPr>
                <w:spacing w:val="-11"/>
                <w:sz w:val="12"/>
              </w:rPr>
              <w:t xml:space="preserve"> </w:t>
            </w:r>
            <w:r>
              <w:rPr>
                <w:sz w:val="12"/>
              </w:rPr>
              <w:t>контејне- рима који не садрже нитрите</w:t>
            </w:r>
          </w:p>
        </w:tc>
        <w:tc>
          <w:tcPr>
            <w:tcW w:w="2070" w:type="dxa"/>
            <w:vMerge/>
            <w:tcBorders>
              <w:top w:val="nil"/>
            </w:tcBorders>
          </w:tcPr>
          <w:p w:rsidR="00323F62" w:rsidRDefault="00323F62">
            <w:pPr>
              <w:rPr>
                <w:sz w:val="2"/>
                <w:szCs w:val="2"/>
              </w:rPr>
            </w:pPr>
          </w:p>
        </w:tc>
      </w:tr>
      <w:tr w:rsidR="00323F62">
        <w:trPr>
          <w:trHeight w:val="1166"/>
        </w:trPr>
        <w:tc>
          <w:tcPr>
            <w:tcW w:w="510" w:type="dxa"/>
          </w:tcPr>
          <w:p w:rsidR="00323F62" w:rsidRDefault="005674BC">
            <w:pPr>
              <w:pStyle w:val="TableParagraph"/>
              <w:spacing w:before="14"/>
              <w:ind w:left="0" w:right="261"/>
              <w:jc w:val="right"/>
              <w:rPr>
                <w:sz w:val="12"/>
              </w:rPr>
            </w:pPr>
            <w:r>
              <w:rPr>
                <w:sz w:val="12"/>
              </w:rPr>
              <w:t>224</w:t>
            </w:r>
          </w:p>
        </w:tc>
        <w:tc>
          <w:tcPr>
            <w:tcW w:w="1242" w:type="dxa"/>
          </w:tcPr>
          <w:p w:rsidR="00323F62" w:rsidRDefault="005674BC">
            <w:pPr>
              <w:pStyle w:val="TableParagraph"/>
              <w:spacing w:before="14" w:line="242" w:lineRule="auto"/>
              <w:ind w:left="56" w:right="105"/>
              <w:rPr>
                <w:sz w:val="12"/>
              </w:rPr>
            </w:pPr>
            <w:r>
              <w:rPr>
                <w:sz w:val="12"/>
              </w:rPr>
              <w:t>1-Пропанол, 3-[[4- [</w:t>
            </w:r>
            <w:r>
              <w:rPr>
                <w:i/>
                <w:sz w:val="12"/>
              </w:rPr>
              <w:t>bis</w:t>
            </w:r>
            <w:r>
              <w:rPr>
                <w:sz w:val="12"/>
              </w:rPr>
              <w:t>(2-хидроксиетил) амино]-2-нитрофе- нил]амино] (</w:t>
            </w:r>
            <w:r>
              <w:rPr>
                <w:position w:val="4"/>
                <w:sz w:val="7"/>
              </w:rPr>
              <w:t>17</w:t>
            </w:r>
            <w:r>
              <w:rPr>
                <w:sz w:val="12"/>
              </w:rPr>
              <w:t>)</w:t>
            </w:r>
          </w:p>
        </w:tc>
        <w:tc>
          <w:tcPr>
            <w:tcW w:w="1179" w:type="dxa"/>
          </w:tcPr>
          <w:p w:rsidR="00323F62" w:rsidRDefault="005674BC">
            <w:pPr>
              <w:pStyle w:val="TableParagraph"/>
              <w:spacing w:before="14"/>
              <w:rPr>
                <w:sz w:val="12"/>
              </w:rPr>
            </w:pPr>
            <w:r>
              <w:rPr>
                <w:sz w:val="12"/>
              </w:rPr>
              <w:t>HC Violet No 2</w:t>
            </w:r>
          </w:p>
        </w:tc>
        <w:tc>
          <w:tcPr>
            <w:tcW w:w="802" w:type="dxa"/>
          </w:tcPr>
          <w:p w:rsidR="00323F62" w:rsidRDefault="005674BC">
            <w:pPr>
              <w:pStyle w:val="TableParagraph"/>
              <w:spacing w:before="14"/>
              <w:ind w:left="38" w:right="63"/>
              <w:jc w:val="center"/>
              <w:rPr>
                <w:sz w:val="12"/>
              </w:rPr>
            </w:pPr>
            <w:r>
              <w:rPr>
                <w:sz w:val="12"/>
              </w:rPr>
              <w:t>104226- 19-9</w:t>
            </w:r>
          </w:p>
        </w:tc>
        <w:tc>
          <w:tcPr>
            <w:tcW w:w="805" w:type="dxa"/>
          </w:tcPr>
          <w:p w:rsidR="00323F62" w:rsidRDefault="005674BC">
            <w:pPr>
              <w:pStyle w:val="TableParagraph"/>
              <w:spacing w:before="14"/>
              <w:rPr>
                <w:sz w:val="12"/>
              </w:rPr>
            </w:pPr>
            <w:r>
              <w:rPr>
                <w:sz w:val="12"/>
              </w:rPr>
              <w:t>410-910-3</w:t>
            </w:r>
          </w:p>
        </w:tc>
        <w:tc>
          <w:tcPr>
            <w:tcW w:w="1293" w:type="dxa"/>
          </w:tcPr>
          <w:p w:rsidR="00323F62" w:rsidRDefault="005674BC">
            <w:pPr>
              <w:pStyle w:val="TableParagraph"/>
              <w:spacing w:before="14" w:line="242" w:lineRule="auto"/>
              <w:ind w:right="170"/>
              <w:jc w:val="both"/>
              <w:rPr>
                <w:sz w:val="12"/>
              </w:rPr>
            </w:pPr>
            <w:r>
              <w:rPr>
                <w:sz w:val="12"/>
              </w:rPr>
              <w:t>Супстанца за бојење косе у неоксидатив- ним производима за бојење косе</w:t>
            </w:r>
          </w:p>
        </w:tc>
        <w:tc>
          <w:tcPr>
            <w:tcW w:w="1265" w:type="dxa"/>
          </w:tcPr>
          <w:p w:rsidR="00323F62" w:rsidRDefault="005674BC">
            <w:pPr>
              <w:pStyle w:val="TableParagraph"/>
              <w:spacing w:before="14"/>
              <w:rPr>
                <w:sz w:val="12"/>
              </w:rPr>
            </w:pPr>
            <w:r>
              <w:rPr>
                <w:sz w:val="12"/>
              </w:rPr>
              <w:t>2,0 %</w:t>
            </w:r>
          </w:p>
        </w:tc>
        <w:tc>
          <w:tcPr>
            <w:tcW w:w="1317" w:type="dxa"/>
          </w:tcPr>
          <w:p w:rsidR="00323F62" w:rsidRDefault="005674BC">
            <w:pPr>
              <w:pStyle w:val="TableParagraph"/>
              <w:spacing w:before="14" w:line="242" w:lineRule="auto"/>
              <w:rPr>
                <w:sz w:val="12"/>
              </w:rPr>
            </w:pPr>
            <w:r>
              <w:rPr>
                <w:w w:val="66"/>
                <w:sz w:val="12"/>
              </w:rPr>
              <w:t xml:space="preserve"> </w:t>
            </w:r>
            <w:r>
              <w:rPr>
                <w:sz w:val="12"/>
              </w:rPr>
              <w:t>– Не користити са нитрозирајућим средствима</w:t>
            </w:r>
          </w:p>
          <w:p w:rsidR="00323F62" w:rsidRDefault="005674BC">
            <w:pPr>
              <w:pStyle w:val="TableParagraph"/>
              <w:spacing w:before="2" w:line="242" w:lineRule="auto"/>
              <w:rPr>
                <w:sz w:val="12"/>
              </w:rPr>
            </w:pPr>
            <w:r>
              <w:rPr>
                <w:w w:val="66"/>
                <w:sz w:val="12"/>
              </w:rPr>
              <w:t xml:space="preserve"> </w:t>
            </w:r>
            <w:r>
              <w:rPr>
                <w:sz w:val="12"/>
              </w:rPr>
              <w:t>– Максималан садржај нитрозамина: 50 μg/kg</w:t>
            </w:r>
          </w:p>
          <w:p w:rsidR="00323F62" w:rsidRDefault="005674BC">
            <w:pPr>
              <w:pStyle w:val="TableParagraph"/>
              <w:spacing w:before="1" w:line="242" w:lineRule="auto"/>
              <w:ind w:right="204"/>
              <w:jc w:val="both"/>
              <w:rPr>
                <w:sz w:val="12"/>
              </w:rPr>
            </w:pPr>
            <w:r>
              <w:rPr>
                <w:w w:val="66"/>
                <w:sz w:val="12"/>
              </w:rPr>
              <w:t xml:space="preserve"> </w:t>
            </w:r>
            <w:r>
              <w:rPr>
                <w:sz w:val="12"/>
              </w:rPr>
              <w:t>–</w:t>
            </w:r>
            <w:r>
              <w:rPr>
                <w:spacing w:val="-11"/>
                <w:sz w:val="12"/>
              </w:rPr>
              <w:t xml:space="preserve"> </w:t>
            </w:r>
            <w:r>
              <w:rPr>
                <w:sz w:val="12"/>
              </w:rPr>
              <w:t>Чувати</w:t>
            </w:r>
            <w:r>
              <w:rPr>
                <w:spacing w:val="-11"/>
                <w:sz w:val="12"/>
              </w:rPr>
              <w:t xml:space="preserve"> </w:t>
            </w:r>
            <w:r>
              <w:rPr>
                <w:sz w:val="12"/>
              </w:rPr>
              <w:t>у</w:t>
            </w:r>
            <w:r>
              <w:rPr>
                <w:spacing w:val="-11"/>
                <w:sz w:val="12"/>
              </w:rPr>
              <w:t xml:space="preserve"> </w:t>
            </w:r>
            <w:r>
              <w:rPr>
                <w:sz w:val="12"/>
              </w:rPr>
              <w:t>контејне- рима који не садрже нитрите</w:t>
            </w:r>
          </w:p>
        </w:tc>
        <w:tc>
          <w:tcPr>
            <w:tcW w:w="2070" w:type="dxa"/>
          </w:tcPr>
          <w:p w:rsidR="00323F62" w:rsidRDefault="005674BC">
            <w:pPr>
              <w:pStyle w:val="TableParagraph"/>
              <w:spacing w:before="14"/>
              <w:ind w:left="29" w:right="50"/>
              <w:jc w:val="center"/>
              <w:rPr>
                <w:sz w:val="12"/>
              </w:rPr>
            </w:pPr>
            <w:r>
              <w:rPr>
                <w:sz w:val="12"/>
              </w:rPr>
              <w:t>Може да изазове алергијску реакцију.</w:t>
            </w:r>
          </w:p>
        </w:tc>
      </w:tr>
      <w:tr w:rsidR="00323F62">
        <w:trPr>
          <w:trHeight w:val="1540"/>
        </w:trPr>
        <w:tc>
          <w:tcPr>
            <w:tcW w:w="510" w:type="dxa"/>
            <w:vMerge w:val="restart"/>
          </w:tcPr>
          <w:p w:rsidR="00323F62" w:rsidRDefault="005674BC">
            <w:pPr>
              <w:pStyle w:val="TableParagraph"/>
              <w:spacing w:before="14"/>
              <w:ind w:left="56"/>
              <w:rPr>
                <w:sz w:val="12"/>
              </w:rPr>
            </w:pPr>
            <w:r>
              <w:rPr>
                <w:sz w:val="12"/>
              </w:rPr>
              <w:t>225</w:t>
            </w:r>
          </w:p>
        </w:tc>
        <w:tc>
          <w:tcPr>
            <w:tcW w:w="1242" w:type="dxa"/>
            <w:vMerge w:val="restart"/>
          </w:tcPr>
          <w:p w:rsidR="00323F62" w:rsidRDefault="005674BC">
            <w:pPr>
              <w:pStyle w:val="TableParagraph"/>
              <w:spacing w:before="14" w:line="242" w:lineRule="auto"/>
              <w:ind w:right="44"/>
              <w:rPr>
                <w:sz w:val="12"/>
              </w:rPr>
            </w:pPr>
            <w:r>
              <w:rPr>
                <w:sz w:val="12"/>
              </w:rPr>
              <w:t>1-(</w:t>
            </w:r>
            <w:r>
              <w:rPr>
                <w:i/>
                <w:sz w:val="12"/>
              </w:rPr>
              <w:t>beta</w:t>
            </w:r>
            <w:r>
              <w:rPr>
                <w:sz w:val="12"/>
              </w:rPr>
              <w:t xml:space="preserve">-Хидрокси- етил)амино-2-ни- тро-4- </w:t>
            </w:r>
            <w:r>
              <w:rPr>
                <w:i/>
                <w:sz w:val="12"/>
              </w:rPr>
              <w:t>N</w:t>
            </w:r>
            <w:r>
              <w:rPr>
                <w:sz w:val="12"/>
              </w:rPr>
              <w:t>-етил-</w:t>
            </w:r>
            <w:r>
              <w:rPr>
                <w:i/>
                <w:sz w:val="12"/>
              </w:rPr>
              <w:t>N</w:t>
            </w:r>
            <w:r>
              <w:rPr>
                <w:sz w:val="12"/>
              </w:rPr>
              <w:t xml:space="preserve">-(. </w:t>
            </w:r>
            <w:r>
              <w:rPr>
                <w:i/>
                <w:sz w:val="12"/>
              </w:rPr>
              <w:t>beta</w:t>
            </w:r>
            <w:r>
              <w:rPr>
                <w:sz w:val="12"/>
              </w:rPr>
              <w:t>.- хидроксиетил) аминобензен и његов хидрохлорид</w:t>
            </w:r>
          </w:p>
        </w:tc>
        <w:tc>
          <w:tcPr>
            <w:tcW w:w="1179" w:type="dxa"/>
            <w:vMerge w:val="restart"/>
          </w:tcPr>
          <w:p w:rsidR="00323F62" w:rsidRDefault="005674BC">
            <w:pPr>
              <w:pStyle w:val="TableParagraph"/>
              <w:spacing w:before="14"/>
              <w:rPr>
                <w:sz w:val="12"/>
              </w:rPr>
            </w:pPr>
            <w:r>
              <w:rPr>
                <w:sz w:val="12"/>
              </w:rPr>
              <w:t>HC Blue No 12</w:t>
            </w:r>
          </w:p>
        </w:tc>
        <w:tc>
          <w:tcPr>
            <w:tcW w:w="802" w:type="dxa"/>
            <w:vMerge w:val="restart"/>
          </w:tcPr>
          <w:p w:rsidR="00323F62" w:rsidRDefault="005674BC">
            <w:pPr>
              <w:pStyle w:val="TableParagraph"/>
              <w:spacing w:before="14"/>
              <w:rPr>
                <w:sz w:val="12"/>
              </w:rPr>
            </w:pPr>
            <w:r>
              <w:rPr>
                <w:sz w:val="12"/>
              </w:rPr>
              <w:t>104516-93-0 /</w:t>
            </w: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spacing w:before="8"/>
              <w:ind w:left="0"/>
              <w:rPr>
                <w:b/>
                <w:sz w:val="12"/>
              </w:rPr>
            </w:pPr>
          </w:p>
          <w:p w:rsidR="00323F62" w:rsidRDefault="005674BC">
            <w:pPr>
              <w:pStyle w:val="TableParagraph"/>
              <w:spacing w:line="242" w:lineRule="auto"/>
              <w:ind w:right="95"/>
              <w:rPr>
                <w:sz w:val="12"/>
              </w:rPr>
            </w:pPr>
            <w:r>
              <w:rPr>
                <w:sz w:val="12"/>
              </w:rPr>
              <w:t>132885-85-9 (HCl)</w:t>
            </w:r>
          </w:p>
        </w:tc>
        <w:tc>
          <w:tcPr>
            <w:tcW w:w="805" w:type="dxa"/>
            <w:vMerge w:val="restart"/>
          </w:tcPr>
          <w:p w:rsidR="00323F62" w:rsidRDefault="005674BC">
            <w:pPr>
              <w:pStyle w:val="TableParagraph"/>
              <w:spacing w:before="14"/>
              <w:ind w:left="58"/>
              <w:rPr>
                <w:sz w:val="12"/>
              </w:rPr>
            </w:pPr>
            <w:r>
              <w:rPr>
                <w:sz w:val="12"/>
              </w:rPr>
              <w:t>--- /</w:t>
            </w:r>
          </w:p>
          <w:p w:rsidR="00323F62" w:rsidRDefault="00323F62">
            <w:pPr>
              <w:pStyle w:val="TableParagraph"/>
              <w:spacing w:before="4"/>
              <w:ind w:left="0"/>
              <w:rPr>
                <w:b/>
                <w:sz w:val="12"/>
              </w:rPr>
            </w:pPr>
          </w:p>
          <w:p w:rsidR="00323F62" w:rsidRDefault="005674BC">
            <w:pPr>
              <w:pStyle w:val="TableParagraph"/>
              <w:ind w:left="58"/>
              <w:rPr>
                <w:sz w:val="12"/>
              </w:rPr>
            </w:pPr>
            <w:r>
              <w:rPr>
                <w:sz w:val="12"/>
              </w:rPr>
              <w:t>407- 020-2</w:t>
            </w:r>
          </w:p>
        </w:tc>
        <w:tc>
          <w:tcPr>
            <w:tcW w:w="1293" w:type="dxa"/>
          </w:tcPr>
          <w:p w:rsidR="00323F62" w:rsidRDefault="005674BC">
            <w:pPr>
              <w:pStyle w:val="TableParagraph"/>
              <w:spacing w:before="14" w:line="242" w:lineRule="auto"/>
              <w:ind w:left="58" w:right="74"/>
              <w:rPr>
                <w:sz w:val="12"/>
              </w:rPr>
            </w:pPr>
            <w:r>
              <w:rPr>
                <w:sz w:val="12"/>
              </w:rPr>
              <w:t>(а) Супстанца за бојење косе у оксида- тивним производима за бојење косе</w:t>
            </w:r>
          </w:p>
        </w:tc>
        <w:tc>
          <w:tcPr>
            <w:tcW w:w="1265" w:type="dxa"/>
          </w:tcPr>
          <w:p w:rsidR="00323F62" w:rsidRDefault="00323F62">
            <w:pPr>
              <w:pStyle w:val="TableParagraph"/>
              <w:ind w:left="0"/>
              <w:rPr>
                <w:sz w:val="12"/>
              </w:rPr>
            </w:pPr>
          </w:p>
        </w:tc>
        <w:tc>
          <w:tcPr>
            <w:tcW w:w="1317" w:type="dxa"/>
            <w:vMerge w:val="restart"/>
          </w:tcPr>
          <w:p w:rsidR="00323F62" w:rsidRDefault="005674BC">
            <w:pPr>
              <w:pStyle w:val="TableParagraph"/>
              <w:spacing w:before="15" w:line="242" w:lineRule="auto"/>
              <w:ind w:right="123"/>
              <w:rPr>
                <w:sz w:val="12"/>
              </w:rPr>
            </w:pPr>
            <w:r>
              <w:rPr>
                <w:sz w:val="12"/>
              </w:rPr>
              <w:t>(а) Након мешања под оксидативним условима максимална концентрација која се примењује на косу не сме прећи 0,75 %</w:t>
            </w:r>
            <w:r>
              <w:rPr>
                <w:spacing w:val="-7"/>
                <w:sz w:val="12"/>
              </w:rPr>
              <w:t xml:space="preserve"> </w:t>
            </w:r>
            <w:r>
              <w:rPr>
                <w:sz w:val="12"/>
              </w:rPr>
              <w:t>(као хидрохлорид)</w:t>
            </w:r>
          </w:p>
          <w:p w:rsidR="00323F62" w:rsidRDefault="00323F62">
            <w:pPr>
              <w:pStyle w:val="TableParagraph"/>
              <w:spacing w:before="6"/>
              <w:ind w:left="0"/>
              <w:rPr>
                <w:b/>
                <w:sz w:val="12"/>
              </w:rPr>
            </w:pPr>
          </w:p>
          <w:p w:rsidR="00323F62" w:rsidRDefault="005674BC">
            <w:pPr>
              <w:pStyle w:val="TableParagraph"/>
              <w:rPr>
                <w:sz w:val="12"/>
              </w:rPr>
            </w:pPr>
            <w:r>
              <w:rPr>
                <w:sz w:val="12"/>
              </w:rPr>
              <w:t>За (а) и (б):</w:t>
            </w:r>
          </w:p>
          <w:p w:rsidR="00323F62" w:rsidRDefault="005674BC">
            <w:pPr>
              <w:pStyle w:val="TableParagraph"/>
              <w:spacing w:before="2" w:line="242" w:lineRule="auto"/>
              <w:rPr>
                <w:sz w:val="12"/>
              </w:rPr>
            </w:pPr>
            <w:r>
              <w:rPr>
                <w:w w:val="66"/>
                <w:sz w:val="12"/>
              </w:rPr>
              <w:t xml:space="preserve"> </w:t>
            </w:r>
            <w:r>
              <w:rPr>
                <w:sz w:val="12"/>
              </w:rPr>
              <w:t>– Не користити са нитрозирајућим средствима</w:t>
            </w:r>
          </w:p>
          <w:p w:rsidR="00323F62" w:rsidRDefault="00323F62">
            <w:pPr>
              <w:pStyle w:val="TableParagraph"/>
              <w:spacing w:before="4"/>
              <w:ind w:left="0"/>
              <w:rPr>
                <w:b/>
                <w:sz w:val="12"/>
              </w:rPr>
            </w:pPr>
          </w:p>
          <w:p w:rsidR="00323F62" w:rsidRDefault="005674BC">
            <w:pPr>
              <w:pStyle w:val="TableParagraph"/>
              <w:spacing w:line="242" w:lineRule="auto"/>
              <w:rPr>
                <w:sz w:val="12"/>
              </w:rPr>
            </w:pPr>
            <w:r>
              <w:rPr>
                <w:w w:val="66"/>
                <w:sz w:val="12"/>
              </w:rPr>
              <w:t xml:space="preserve"> </w:t>
            </w:r>
            <w:r>
              <w:rPr>
                <w:sz w:val="12"/>
              </w:rPr>
              <w:t>– Максималан садржај нитрозамина: 50 μg/kg</w:t>
            </w:r>
          </w:p>
          <w:p w:rsidR="00323F62" w:rsidRDefault="00323F62">
            <w:pPr>
              <w:pStyle w:val="TableParagraph"/>
              <w:spacing w:before="3"/>
              <w:ind w:left="0"/>
              <w:rPr>
                <w:b/>
                <w:sz w:val="12"/>
              </w:rPr>
            </w:pPr>
          </w:p>
          <w:p w:rsidR="00323F62" w:rsidRDefault="005674BC">
            <w:pPr>
              <w:pStyle w:val="TableParagraph"/>
              <w:spacing w:before="1" w:line="242" w:lineRule="auto"/>
              <w:ind w:right="204"/>
              <w:jc w:val="both"/>
              <w:rPr>
                <w:sz w:val="12"/>
              </w:rPr>
            </w:pPr>
            <w:r>
              <w:rPr>
                <w:w w:val="66"/>
                <w:sz w:val="12"/>
              </w:rPr>
              <w:t xml:space="preserve"> </w:t>
            </w:r>
            <w:r>
              <w:rPr>
                <w:sz w:val="12"/>
              </w:rPr>
              <w:t>–</w:t>
            </w:r>
            <w:r>
              <w:rPr>
                <w:spacing w:val="-11"/>
                <w:sz w:val="12"/>
              </w:rPr>
              <w:t xml:space="preserve"> </w:t>
            </w:r>
            <w:r>
              <w:rPr>
                <w:sz w:val="12"/>
              </w:rPr>
              <w:t>Чувати</w:t>
            </w:r>
            <w:r>
              <w:rPr>
                <w:spacing w:val="-11"/>
                <w:sz w:val="12"/>
              </w:rPr>
              <w:t xml:space="preserve"> </w:t>
            </w:r>
            <w:r>
              <w:rPr>
                <w:sz w:val="12"/>
              </w:rPr>
              <w:t>у</w:t>
            </w:r>
            <w:r>
              <w:rPr>
                <w:spacing w:val="-11"/>
                <w:sz w:val="12"/>
              </w:rPr>
              <w:t xml:space="preserve"> </w:t>
            </w:r>
            <w:r>
              <w:rPr>
                <w:sz w:val="12"/>
              </w:rPr>
              <w:t>контејне- рима који не садрже нитрите</w:t>
            </w:r>
          </w:p>
        </w:tc>
        <w:tc>
          <w:tcPr>
            <w:tcW w:w="2070" w:type="dxa"/>
            <w:vMerge w:val="restart"/>
          </w:tcPr>
          <w:p w:rsidR="00323F62" w:rsidRDefault="005674BC">
            <w:pPr>
              <w:pStyle w:val="TableParagraph"/>
              <w:spacing w:before="15" w:line="242" w:lineRule="auto"/>
              <w:rPr>
                <w:sz w:val="12"/>
              </w:rPr>
            </w:pPr>
            <w:r>
              <w:rPr>
                <w:sz w:val="12"/>
              </w:rPr>
              <w:t>(а) Мора бити наведено на декла- рацији:</w:t>
            </w:r>
          </w:p>
          <w:p w:rsidR="00323F62" w:rsidRDefault="005674BC">
            <w:pPr>
              <w:pStyle w:val="TableParagraph"/>
              <w:spacing w:before="1"/>
              <w:rPr>
                <w:sz w:val="12"/>
              </w:rPr>
            </w:pPr>
            <w:r>
              <w:rPr>
                <w:sz w:val="12"/>
              </w:rPr>
              <w:t>Однос приликом мешања.</w:t>
            </w:r>
          </w:p>
          <w:p w:rsidR="00323F62" w:rsidRDefault="005674BC">
            <w:pPr>
              <w:pStyle w:val="TableParagraph"/>
              <w:spacing w:before="30"/>
              <w:ind w:right="208"/>
              <w:rPr>
                <w:sz w:val="12"/>
              </w:rPr>
            </w:pPr>
            <w:r>
              <w:rPr>
                <w:sz w:val="12"/>
              </w:rPr>
              <w:t xml:space="preserve">’ </w:t>
            </w:r>
            <w:r>
              <w:rPr>
                <w:noProof/>
                <w:spacing w:val="1"/>
                <w:position w:val="1"/>
                <w:sz w:val="12"/>
              </w:rPr>
              <w:drawing>
                <wp:inline distT="0" distB="0" distL="0" distR="0">
                  <wp:extent cx="145084" cy="135483"/>
                  <wp:effectExtent l="0" t="0" r="0" b="0"/>
                  <wp:docPr id="8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3"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before="2" w:line="242" w:lineRule="auto"/>
              <w:rPr>
                <w:sz w:val="12"/>
              </w:rPr>
            </w:pPr>
            <w:r>
              <w:rPr>
                <w:sz w:val="12"/>
              </w:rPr>
              <w:t>Привремене тетоваже „црном каном” могу повећати ризик од алергије.</w:t>
            </w:r>
          </w:p>
          <w:p w:rsidR="00323F62" w:rsidRDefault="005674BC">
            <w:pPr>
              <w:pStyle w:val="TableParagraph"/>
              <w:spacing w:before="2"/>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p>
          <w:p w:rsidR="00323F62" w:rsidRDefault="005674BC">
            <w:pPr>
              <w:pStyle w:val="TableParagraph"/>
              <w:spacing w:before="1"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2" w:line="242" w:lineRule="auto"/>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1156"/>
        </w:trPr>
        <w:tc>
          <w:tcPr>
            <w:tcW w:w="510" w:type="dxa"/>
            <w:vMerge/>
            <w:tcBorders>
              <w:top w:val="nil"/>
            </w:tcBorders>
          </w:tcPr>
          <w:p w:rsidR="00323F62" w:rsidRDefault="00323F62">
            <w:pPr>
              <w:rPr>
                <w:sz w:val="2"/>
                <w:szCs w:val="2"/>
              </w:rPr>
            </w:pPr>
          </w:p>
        </w:tc>
        <w:tc>
          <w:tcPr>
            <w:tcW w:w="1242" w:type="dxa"/>
            <w:vMerge/>
            <w:tcBorders>
              <w:top w:val="nil"/>
            </w:tcBorders>
          </w:tcPr>
          <w:p w:rsidR="00323F62" w:rsidRDefault="00323F62">
            <w:pPr>
              <w:rPr>
                <w:sz w:val="2"/>
                <w:szCs w:val="2"/>
              </w:rPr>
            </w:pPr>
          </w:p>
        </w:tc>
        <w:tc>
          <w:tcPr>
            <w:tcW w:w="1179" w:type="dxa"/>
            <w:vMerge/>
            <w:tcBorders>
              <w:top w:val="nil"/>
            </w:tcBorders>
          </w:tcPr>
          <w:p w:rsidR="00323F62" w:rsidRDefault="00323F62">
            <w:pPr>
              <w:rPr>
                <w:sz w:val="2"/>
                <w:szCs w:val="2"/>
              </w:rPr>
            </w:pPr>
          </w:p>
        </w:tc>
        <w:tc>
          <w:tcPr>
            <w:tcW w:w="802" w:type="dxa"/>
            <w:vMerge/>
            <w:tcBorders>
              <w:top w:val="nil"/>
            </w:tcBorders>
          </w:tcPr>
          <w:p w:rsidR="00323F62" w:rsidRDefault="00323F62">
            <w:pPr>
              <w:rPr>
                <w:sz w:val="2"/>
                <w:szCs w:val="2"/>
              </w:rPr>
            </w:pPr>
          </w:p>
        </w:tc>
        <w:tc>
          <w:tcPr>
            <w:tcW w:w="805" w:type="dxa"/>
            <w:vMerge/>
            <w:tcBorders>
              <w:top w:val="nil"/>
            </w:tcBorders>
          </w:tcPr>
          <w:p w:rsidR="00323F62" w:rsidRDefault="00323F62">
            <w:pPr>
              <w:rPr>
                <w:sz w:val="2"/>
                <w:szCs w:val="2"/>
              </w:rPr>
            </w:pPr>
          </w:p>
        </w:tc>
        <w:tc>
          <w:tcPr>
            <w:tcW w:w="1293" w:type="dxa"/>
          </w:tcPr>
          <w:p w:rsidR="00323F62" w:rsidRDefault="005674BC">
            <w:pPr>
              <w:pStyle w:val="TableParagraph"/>
              <w:spacing w:before="14" w:line="242" w:lineRule="auto"/>
              <w:ind w:right="31"/>
              <w:rPr>
                <w:sz w:val="12"/>
              </w:rPr>
            </w:pPr>
            <w:r>
              <w:rPr>
                <w:sz w:val="12"/>
              </w:rPr>
              <w:t>(б) Супстанца за бојење косе у неокси- дативним производима за бојење косе</w:t>
            </w:r>
          </w:p>
        </w:tc>
        <w:tc>
          <w:tcPr>
            <w:tcW w:w="1265" w:type="dxa"/>
          </w:tcPr>
          <w:p w:rsidR="00323F62" w:rsidRDefault="005674BC">
            <w:pPr>
              <w:pStyle w:val="TableParagraph"/>
              <w:spacing w:before="14" w:line="242" w:lineRule="auto"/>
              <w:ind w:right="110"/>
              <w:rPr>
                <w:sz w:val="12"/>
              </w:rPr>
            </w:pPr>
            <w:r>
              <w:rPr>
                <w:sz w:val="12"/>
              </w:rPr>
              <w:t>(б) 1,5 % (као хидро- хлорид)</w:t>
            </w:r>
          </w:p>
        </w:tc>
        <w:tc>
          <w:tcPr>
            <w:tcW w:w="1317" w:type="dxa"/>
            <w:vMerge/>
            <w:tcBorders>
              <w:top w:val="nil"/>
            </w:tcBorders>
          </w:tcPr>
          <w:p w:rsidR="00323F62" w:rsidRDefault="00323F62">
            <w:pPr>
              <w:rPr>
                <w:sz w:val="2"/>
                <w:szCs w:val="2"/>
              </w:rPr>
            </w:pPr>
          </w:p>
        </w:tc>
        <w:tc>
          <w:tcPr>
            <w:tcW w:w="2070" w:type="dxa"/>
            <w:vMerge/>
            <w:tcBorders>
              <w:top w:val="nil"/>
            </w:tcBorders>
          </w:tcPr>
          <w:p w:rsidR="00323F62" w:rsidRDefault="00323F62">
            <w:pPr>
              <w:rPr>
                <w:sz w:val="2"/>
                <w:szCs w:val="2"/>
              </w:rPr>
            </w:pPr>
          </w:p>
        </w:tc>
      </w:tr>
    </w:tbl>
    <w:p w:rsidR="00323F62" w:rsidRDefault="00323F62">
      <w:pPr>
        <w:rPr>
          <w:sz w:val="2"/>
          <w:szCs w:val="2"/>
        </w:rPr>
        <w:sectPr w:rsidR="00323F62">
          <w:pgSz w:w="12480" w:h="15690"/>
          <w:pgMar w:top="240" w:right="720" w:bottom="280" w:left="74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
        <w:gridCol w:w="1242"/>
        <w:gridCol w:w="1179"/>
        <w:gridCol w:w="802"/>
        <w:gridCol w:w="805"/>
        <w:gridCol w:w="1293"/>
        <w:gridCol w:w="1265"/>
        <w:gridCol w:w="1317"/>
        <w:gridCol w:w="2070"/>
      </w:tblGrid>
      <w:tr w:rsidR="00323F62">
        <w:trPr>
          <w:trHeight w:val="186"/>
        </w:trPr>
        <w:tc>
          <w:tcPr>
            <w:tcW w:w="510" w:type="dxa"/>
          </w:tcPr>
          <w:p w:rsidR="00323F62" w:rsidRDefault="005674BC">
            <w:pPr>
              <w:pStyle w:val="TableParagraph"/>
              <w:spacing w:before="14"/>
              <w:ind w:left="0" w:right="216"/>
              <w:jc w:val="right"/>
              <w:rPr>
                <w:sz w:val="12"/>
              </w:rPr>
            </w:pPr>
            <w:r>
              <w:rPr>
                <w:sz w:val="12"/>
              </w:rPr>
              <w:lastRenderedPageBreak/>
              <w:t>а</w:t>
            </w:r>
          </w:p>
        </w:tc>
        <w:tc>
          <w:tcPr>
            <w:tcW w:w="1242" w:type="dxa"/>
          </w:tcPr>
          <w:p w:rsidR="00323F62" w:rsidRDefault="005674BC">
            <w:pPr>
              <w:pStyle w:val="TableParagraph"/>
              <w:spacing w:before="14"/>
              <w:ind w:left="10"/>
              <w:jc w:val="center"/>
              <w:rPr>
                <w:sz w:val="12"/>
              </w:rPr>
            </w:pPr>
            <w:r>
              <w:rPr>
                <w:sz w:val="12"/>
              </w:rPr>
              <w:t>б</w:t>
            </w:r>
          </w:p>
        </w:tc>
        <w:tc>
          <w:tcPr>
            <w:tcW w:w="1179" w:type="dxa"/>
          </w:tcPr>
          <w:p w:rsidR="00323F62" w:rsidRDefault="005674BC">
            <w:pPr>
              <w:pStyle w:val="TableParagraph"/>
              <w:spacing w:before="14"/>
              <w:ind w:left="11"/>
              <w:jc w:val="center"/>
              <w:rPr>
                <w:sz w:val="12"/>
              </w:rPr>
            </w:pPr>
            <w:r>
              <w:rPr>
                <w:sz w:val="12"/>
              </w:rPr>
              <w:t>ц</w:t>
            </w:r>
          </w:p>
        </w:tc>
        <w:tc>
          <w:tcPr>
            <w:tcW w:w="802" w:type="dxa"/>
          </w:tcPr>
          <w:p w:rsidR="00323F62" w:rsidRDefault="005674BC">
            <w:pPr>
              <w:pStyle w:val="TableParagraph"/>
              <w:spacing w:before="14"/>
              <w:ind w:left="11"/>
              <w:jc w:val="center"/>
              <w:rPr>
                <w:sz w:val="12"/>
              </w:rPr>
            </w:pPr>
            <w:r>
              <w:rPr>
                <w:sz w:val="12"/>
              </w:rPr>
              <w:t>д</w:t>
            </w:r>
          </w:p>
        </w:tc>
        <w:tc>
          <w:tcPr>
            <w:tcW w:w="805" w:type="dxa"/>
          </w:tcPr>
          <w:p w:rsidR="00323F62" w:rsidRDefault="005674BC">
            <w:pPr>
              <w:pStyle w:val="TableParagraph"/>
              <w:spacing w:before="14"/>
              <w:ind w:left="12"/>
              <w:jc w:val="center"/>
              <w:rPr>
                <w:sz w:val="12"/>
              </w:rPr>
            </w:pPr>
            <w:r>
              <w:rPr>
                <w:sz w:val="12"/>
              </w:rPr>
              <w:t>е</w:t>
            </w:r>
          </w:p>
        </w:tc>
        <w:tc>
          <w:tcPr>
            <w:tcW w:w="1293" w:type="dxa"/>
          </w:tcPr>
          <w:p w:rsidR="00323F62" w:rsidRDefault="005674BC">
            <w:pPr>
              <w:pStyle w:val="TableParagraph"/>
              <w:spacing w:before="14"/>
              <w:ind w:left="11"/>
              <w:jc w:val="center"/>
              <w:rPr>
                <w:sz w:val="12"/>
              </w:rPr>
            </w:pPr>
            <w:r>
              <w:rPr>
                <w:sz w:val="12"/>
              </w:rPr>
              <w:t>ф</w:t>
            </w:r>
          </w:p>
        </w:tc>
        <w:tc>
          <w:tcPr>
            <w:tcW w:w="1265" w:type="dxa"/>
          </w:tcPr>
          <w:p w:rsidR="00323F62" w:rsidRDefault="005674BC">
            <w:pPr>
              <w:pStyle w:val="TableParagraph"/>
              <w:spacing w:before="14"/>
              <w:ind w:left="11"/>
              <w:jc w:val="center"/>
              <w:rPr>
                <w:sz w:val="12"/>
              </w:rPr>
            </w:pPr>
            <w:r>
              <w:rPr>
                <w:sz w:val="12"/>
              </w:rPr>
              <w:t>г</w:t>
            </w:r>
          </w:p>
        </w:tc>
        <w:tc>
          <w:tcPr>
            <w:tcW w:w="1317" w:type="dxa"/>
          </w:tcPr>
          <w:p w:rsidR="00323F62" w:rsidRDefault="005674BC">
            <w:pPr>
              <w:pStyle w:val="TableParagraph"/>
              <w:spacing w:before="14"/>
              <w:ind w:left="11"/>
              <w:jc w:val="center"/>
              <w:rPr>
                <w:sz w:val="12"/>
              </w:rPr>
            </w:pPr>
            <w:r>
              <w:rPr>
                <w:sz w:val="12"/>
              </w:rPr>
              <w:t>х</w:t>
            </w:r>
          </w:p>
        </w:tc>
        <w:tc>
          <w:tcPr>
            <w:tcW w:w="2070" w:type="dxa"/>
          </w:tcPr>
          <w:p w:rsidR="00323F62" w:rsidRDefault="005674BC">
            <w:pPr>
              <w:pStyle w:val="TableParagraph"/>
              <w:spacing w:before="14"/>
              <w:ind w:left="11"/>
              <w:jc w:val="center"/>
              <w:rPr>
                <w:sz w:val="12"/>
              </w:rPr>
            </w:pPr>
            <w:r>
              <w:rPr>
                <w:sz w:val="12"/>
              </w:rPr>
              <w:t>и</w:t>
            </w:r>
          </w:p>
        </w:tc>
      </w:tr>
      <w:tr w:rsidR="00323F62">
        <w:trPr>
          <w:trHeight w:val="2808"/>
        </w:trPr>
        <w:tc>
          <w:tcPr>
            <w:tcW w:w="510" w:type="dxa"/>
            <w:tcBorders>
              <w:bottom w:val="nil"/>
            </w:tcBorders>
          </w:tcPr>
          <w:p w:rsidR="00323F62" w:rsidRDefault="005674BC">
            <w:pPr>
              <w:pStyle w:val="TableParagraph"/>
              <w:spacing w:before="14"/>
              <w:ind w:left="0" w:right="261"/>
              <w:jc w:val="right"/>
              <w:rPr>
                <w:sz w:val="12"/>
              </w:rPr>
            </w:pPr>
            <w:r>
              <w:rPr>
                <w:sz w:val="12"/>
              </w:rPr>
              <w:t>226</w:t>
            </w:r>
          </w:p>
        </w:tc>
        <w:tc>
          <w:tcPr>
            <w:tcW w:w="1242" w:type="dxa"/>
            <w:tcBorders>
              <w:bottom w:val="nil"/>
            </w:tcBorders>
          </w:tcPr>
          <w:p w:rsidR="00323F62" w:rsidRDefault="005674BC">
            <w:pPr>
              <w:pStyle w:val="TableParagraph"/>
              <w:spacing w:before="14"/>
              <w:ind w:left="56" w:right="49"/>
              <w:jc w:val="both"/>
              <w:rPr>
                <w:sz w:val="12"/>
              </w:rPr>
            </w:pPr>
            <w:r>
              <w:rPr>
                <w:sz w:val="12"/>
              </w:rPr>
              <w:t>4,4′-[1,3-Пропандиил- бис(окси)]-</w:t>
            </w:r>
            <w:r>
              <w:rPr>
                <w:i/>
                <w:sz w:val="12"/>
              </w:rPr>
              <w:t>bis</w:t>
            </w:r>
            <w:r>
              <w:rPr>
                <w:sz w:val="12"/>
              </w:rPr>
              <w:t>бензен-</w:t>
            </w:r>
          </w:p>
          <w:p w:rsidR="00323F62" w:rsidRDefault="005674BC">
            <w:pPr>
              <w:pStyle w:val="TableParagraph"/>
              <w:ind w:left="56" w:right="81"/>
              <w:jc w:val="both"/>
              <w:rPr>
                <w:sz w:val="12"/>
              </w:rPr>
            </w:pPr>
            <w:r>
              <w:rPr>
                <w:sz w:val="12"/>
              </w:rPr>
              <w:t>-1,3-диамин и</w:t>
            </w:r>
            <w:r>
              <w:rPr>
                <w:spacing w:val="-8"/>
                <w:sz w:val="12"/>
              </w:rPr>
              <w:t xml:space="preserve"> </w:t>
            </w:r>
            <w:r>
              <w:rPr>
                <w:sz w:val="12"/>
              </w:rPr>
              <w:t>његова тетрахидрохлоридна со</w:t>
            </w:r>
            <w:r>
              <w:rPr>
                <w:spacing w:val="-1"/>
                <w:sz w:val="12"/>
              </w:rPr>
              <w:t xml:space="preserve"> </w:t>
            </w:r>
            <w:r>
              <w:rPr>
                <w:sz w:val="12"/>
              </w:rPr>
              <w:t>(</w:t>
            </w:r>
            <w:r>
              <w:rPr>
                <w:position w:val="4"/>
                <w:sz w:val="7"/>
              </w:rPr>
              <w:t>17</w:t>
            </w:r>
            <w:r>
              <w:rPr>
                <w:sz w:val="12"/>
              </w:rPr>
              <w:t>)</w:t>
            </w:r>
          </w:p>
        </w:tc>
        <w:tc>
          <w:tcPr>
            <w:tcW w:w="1179" w:type="dxa"/>
            <w:tcBorders>
              <w:bottom w:val="nil"/>
            </w:tcBorders>
          </w:tcPr>
          <w:p w:rsidR="00323F62" w:rsidRDefault="005674BC">
            <w:pPr>
              <w:pStyle w:val="TableParagraph"/>
              <w:spacing w:before="14"/>
              <w:ind w:right="100"/>
              <w:rPr>
                <w:sz w:val="12"/>
              </w:rPr>
            </w:pPr>
            <w:r>
              <w:rPr>
                <w:sz w:val="12"/>
              </w:rPr>
              <w:t>1,3-</w:t>
            </w:r>
            <w:r>
              <w:rPr>
                <w:i/>
                <w:sz w:val="12"/>
              </w:rPr>
              <w:t>bis</w:t>
            </w:r>
            <w:r>
              <w:rPr>
                <w:sz w:val="12"/>
              </w:rPr>
              <w:t>-(2,4- Диами- нофенокси)пропан 1,3-</w:t>
            </w:r>
            <w:r>
              <w:rPr>
                <w:i/>
                <w:sz w:val="12"/>
              </w:rPr>
              <w:t>bis</w:t>
            </w:r>
            <w:r>
              <w:rPr>
                <w:sz w:val="12"/>
              </w:rPr>
              <w:t>-(2,4- Диам- нифеноски)пропан HCl</w:t>
            </w:r>
          </w:p>
        </w:tc>
        <w:tc>
          <w:tcPr>
            <w:tcW w:w="802" w:type="dxa"/>
            <w:tcBorders>
              <w:bottom w:val="nil"/>
            </w:tcBorders>
          </w:tcPr>
          <w:p w:rsidR="00323F62" w:rsidRDefault="005674BC">
            <w:pPr>
              <w:pStyle w:val="TableParagraph"/>
              <w:spacing w:before="14"/>
              <w:rPr>
                <w:sz w:val="12"/>
              </w:rPr>
            </w:pPr>
            <w:r>
              <w:rPr>
                <w:sz w:val="12"/>
              </w:rPr>
              <w:t>81892-72-0</w:t>
            </w:r>
          </w:p>
          <w:p w:rsidR="00323F62" w:rsidRDefault="005674BC">
            <w:pPr>
              <w:pStyle w:val="TableParagraph"/>
              <w:rPr>
                <w:sz w:val="12"/>
              </w:rPr>
            </w:pPr>
            <w:r>
              <w:rPr>
                <w:sz w:val="12"/>
              </w:rPr>
              <w:t>/ 74918-21-1</w:t>
            </w:r>
          </w:p>
        </w:tc>
        <w:tc>
          <w:tcPr>
            <w:tcW w:w="805" w:type="dxa"/>
            <w:tcBorders>
              <w:bottom w:val="nil"/>
            </w:tcBorders>
          </w:tcPr>
          <w:p w:rsidR="00323F62" w:rsidRDefault="005674BC">
            <w:pPr>
              <w:pStyle w:val="TableParagraph"/>
              <w:spacing w:before="14"/>
              <w:rPr>
                <w:sz w:val="12"/>
              </w:rPr>
            </w:pPr>
            <w:r>
              <w:rPr>
                <w:sz w:val="12"/>
              </w:rPr>
              <w:t>279-845-4</w:t>
            </w:r>
          </w:p>
          <w:p w:rsidR="00323F62" w:rsidRDefault="005674BC">
            <w:pPr>
              <w:pStyle w:val="TableParagraph"/>
              <w:rPr>
                <w:sz w:val="12"/>
              </w:rPr>
            </w:pPr>
            <w:r>
              <w:rPr>
                <w:sz w:val="12"/>
              </w:rPr>
              <w:t>/ 278-022-7</w:t>
            </w:r>
          </w:p>
        </w:tc>
        <w:tc>
          <w:tcPr>
            <w:tcW w:w="1293" w:type="dxa"/>
          </w:tcPr>
          <w:p w:rsidR="00323F62" w:rsidRDefault="005674BC">
            <w:pPr>
              <w:pStyle w:val="TableParagraph"/>
              <w:spacing w:before="14"/>
              <w:ind w:right="74"/>
              <w:rPr>
                <w:sz w:val="12"/>
              </w:rPr>
            </w:pPr>
            <w:r>
              <w:rPr>
                <w:sz w:val="12"/>
              </w:rPr>
              <w:t>(a) Супстанца за бојење косе у оксида- тивним производима за бојење косе</w:t>
            </w:r>
          </w:p>
        </w:tc>
        <w:tc>
          <w:tcPr>
            <w:tcW w:w="1265" w:type="dxa"/>
          </w:tcPr>
          <w:p w:rsidR="00323F62" w:rsidRDefault="00323F62">
            <w:pPr>
              <w:pStyle w:val="TableParagraph"/>
              <w:ind w:left="0"/>
              <w:rPr>
                <w:sz w:val="12"/>
              </w:rPr>
            </w:pPr>
          </w:p>
        </w:tc>
        <w:tc>
          <w:tcPr>
            <w:tcW w:w="1317" w:type="dxa"/>
            <w:tcBorders>
              <w:bottom w:val="nil"/>
            </w:tcBorders>
          </w:tcPr>
          <w:p w:rsidR="00323F62" w:rsidRDefault="005674BC">
            <w:pPr>
              <w:pStyle w:val="TableParagraph"/>
              <w:spacing w:before="14"/>
              <w:ind w:right="127"/>
              <w:rPr>
                <w:sz w:val="12"/>
              </w:rPr>
            </w:pPr>
            <w:r>
              <w:rPr>
                <w:sz w:val="12"/>
              </w:rPr>
              <w:t>(a) Након мешања под оксидативним условима</w:t>
            </w:r>
            <w:r>
              <w:rPr>
                <w:spacing w:val="-8"/>
                <w:sz w:val="12"/>
              </w:rPr>
              <w:t xml:space="preserve"> </w:t>
            </w:r>
            <w:r>
              <w:rPr>
                <w:sz w:val="12"/>
              </w:rPr>
              <w:t>максимална концентрација која се примењује на косу не сме прећи 1,2 % прерачунато као слободна</w:t>
            </w:r>
            <w:r>
              <w:rPr>
                <w:spacing w:val="-1"/>
                <w:sz w:val="12"/>
              </w:rPr>
              <w:t xml:space="preserve"> </w:t>
            </w:r>
            <w:r>
              <w:rPr>
                <w:sz w:val="12"/>
              </w:rPr>
              <w:t>база</w:t>
            </w:r>
          </w:p>
          <w:p w:rsidR="00323F62" w:rsidRDefault="005674BC">
            <w:pPr>
              <w:pStyle w:val="TableParagraph"/>
              <w:ind w:right="61"/>
              <w:rPr>
                <w:sz w:val="12"/>
              </w:rPr>
            </w:pPr>
            <w:r>
              <w:rPr>
                <w:sz w:val="12"/>
              </w:rPr>
              <w:t>(1,8 % као тетрахидро- хлоридна со).</w:t>
            </w:r>
          </w:p>
        </w:tc>
        <w:tc>
          <w:tcPr>
            <w:tcW w:w="2070" w:type="dxa"/>
          </w:tcPr>
          <w:p w:rsidR="00323F62" w:rsidRDefault="005674BC">
            <w:pPr>
              <w:pStyle w:val="TableParagraph"/>
              <w:spacing w:before="14"/>
              <w:ind w:firstLine="30"/>
              <w:rPr>
                <w:sz w:val="12"/>
              </w:rPr>
            </w:pPr>
            <w:r>
              <w:rPr>
                <w:sz w:val="12"/>
              </w:rPr>
              <w:t>(а) Мора бити наведено на декла- рацији:</w:t>
            </w:r>
          </w:p>
          <w:p w:rsidR="00323F62" w:rsidRDefault="00323F62">
            <w:pPr>
              <w:pStyle w:val="TableParagraph"/>
              <w:ind w:left="0"/>
              <w:rPr>
                <w:b/>
                <w:sz w:val="12"/>
              </w:rPr>
            </w:pPr>
          </w:p>
          <w:p w:rsidR="00323F62" w:rsidRDefault="005674BC">
            <w:pPr>
              <w:pStyle w:val="TableParagraph"/>
              <w:rPr>
                <w:sz w:val="12"/>
              </w:rPr>
            </w:pPr>
            <w:r>
              <w:rPr>
                <w:sz w:val="12"/>
              </w:rPr>
              <w:t>Однос приликом мешања.</w:t>
            </w:r>
          </w:p>
          <w:p w:rsidR="00323F62" w:rsidRDefault="005674BC">
            <w:pPr>
              <w:pStyle w:val="TableParagraph"/>
              <w:spacing w:before="27"/>
              <w:ind w:right="208"/>
              <w:rPr>
                <w:sz w:val="12"/>
              </w:rPr>
            </w:pPr>
            <w:r>
              <w:rPr>
                <w:sz w:val="12"/>
              </w:rPr>
              <w:t xml:space="preserve">’ </w:t>
            </w:r>
            <w:r>
              <w:rPr>
                <w:noProof/>
                <w:spacing w:val="1"/>
                <w:position w:val="1"/>
                <w:sz w:val="12"/>
              </w:rPr>
              <w:drawing>
                <wp:inline distT="0" distB="0" distL="0" distR="0">
                  <wp:extent cx="145084" cy="135483"/>
                  <wp:effectExtent l="0" t="0" r="0" b="0"/>
                  <wp:docPr id="8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w:t>
            </w:r>
            <w:r>
              <w:rPr>
                <w:sz w:val="12"/>
              </w:rPr>
              <w:t>еакције.</w:t>
            </w:r>
          </w:p>
          <w:p w:rsidR="00323F62" w:rsidRDefault="005674BC">
            <w:pPr>
              <w:pStyle w:val="TableParagraph"/>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rPr>
                <w:sz w:val="12"/>
              </w:rPr>
            </w:pPr>
            <w:r>
              <w:rPr>
                <w:sz w:val="12"/>
              </w:rPr>
              <w:t>Привремене тетоваже „црном каном” могу повећати ризик од алергије.</w:t>
            </w:r>
          </w:p>
          <w:p w:rsidR="00323F62" w:rsidRDefault="005674BC">
            <w:pPr>
              <w:pStyle w:val="TableParagraph"/>
              <w:rPr>
                <w:sz w:val="12"/>
              </w:rPr>
            </w:pPr>
            <w:r>
              <w:rPr>
                <w:sz w:val="12"/>
              </w:rPr>
              <w:t>Не бојите косу ако:</w:t>
            </w:r>
          </w:p>
          <w:p w:rsidR="00323F62" w:rsidRDefault="005674BC">
            <w:pPr>
              <w:pStyle w:val="TableParagraph"/>
              <w:rPr>
                <w:sz w:val="12"/>
              </w:rPr>
            </w:pPr>
            <w:r>
              <w:rPr>
                <w:w w:val="66"/>
                <w:sz w:val="12"/>
              </w:rPr>
              <w:t xml:space="preserve"> </w:t>
            </w:r>
            <w:r>
              <w:rPr>
                <w:sz w:val="12"/>
              </w:rPr>
              <w:t>– имате осип на лицу или имате осе- тљив, иритиран и оште</w:t>
            </w:r>
            <w:r>
              <w:rPr>
                <w:sz w:val="12"/>
              </w:rPr>
              <w:t>ћен скалп,</w:t>
            </w:r>
          </w:p>
          <w:p w:rsidR="00323F62" w:rsidRDefault="005674BC">
            <w:pPr>
              <w:pStyle w:val="TableParagraph"/>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600"/>
        </w:trPr>
        <w:tc>
          <w:tcPr>
            <w:tcW w:w="510" w:type="dxa"/>
            <w:tcBorders>
              <w:top w:val="nil"/>
            </w:tcBorders>
          </w:tcPr>
          <w:p w:rsidR="00323F62" w:rsidRDefault="00323F62">
            <w:pPr>
              <w:pStyle w:val="TableParagraph"/>
              <w:ind w:left="0"/>
              <w:rPr>
                <w:sz w:val="12"/>
              </w:rPr>
            </w:pPr>
          </w:p>
        </w:tc>
        <w:tc>
          <w:tcPr>
            <w:tcW w:w="1242" w:type="dxa"/>
            <w:tcBorders>
              <w:top w:val="nil"/>
            </w:tcBorders>
          </w:tcPr>
          <w:p w:rsidR="00323F62" w:rsidRDefault="00323F62">
            <w:pPr>
              <w:pStyle w:val="TableParagraph"/>
              <w:ind w:left="0"/>
              <w:rPr>
                <w:sz w:val="12"/>
              </w:rPr>
            </w:pPr>
          </w:p>
        </w:tc>
        <w:tc>
          <w:tcPr>
            <w:tcW w:w="1179" w:type="dxa"/>
            <w:tcBorders>
              <w:top w:val="nil"/>
            </w:tcBorders>
          </w:tcPr>
          <w:p w:rsidR="00323F62" w:rsidRDefault="00323F62">
            <w:pPr>
              <w:pStyle w:val="TableParagraph"/>
              <w:ind w:left="0"/>
              <w:rPr>
                <w:sz w:val="12"/>
              </w:rPr>
            </w:pPr>
          </w:p>
        </w:tc>
        <w:tc>
          <w:tcPr>
            <w:tcW w:w="802" w:type="dxa"/>
            <w:tcBorders>
              <w:top w:val="nil"/>
            </w:tcBorders>
          </w:tcPr>
          <w:p w:rsidR="00323F62" w:rsidRDefault="00323F62">
            <w:pPr>
              <w:pStyle w:val="TableParagraph"/>
              <w:ind w:left="0"/>
              <w:rPr>
                <w:sz w:val="12"/>
              </w:rPr>
            </w:pPr>
          </w:p>
        </w:tc>
        <w:tc>
          <w:tcPr>
            <w:tcW w:w="805" w:type="dxa"/>
            <w:tcBorders>
              <w:top w:val="nil"/>
            </w:tcBorders>
          </w:tcPr>
          <w:p w:rsidR="00323F62" w:rsidRDefault="00323F62">
            <w:pPr>
              <w:pStyle w:val="TableParagraph"/>
              <w:ind w:left="0"/>
              <w:rPr>
                <w:sz w:val="12"/>
              </w:rPr>
            </w:pPr>
          </w:p>
        </w:tc>
        <w:tc>
          <w:tcPr>
            <w:tcW w:w="1293" w:type="dxa"/>
          </w:tcPr>
          <w:p w:rsidR="00323F62" w:rsidRDefault="005674BC">
            <w:pPr>
              <w:pStyle w:val="TableParagraph"/>
              <w:spacing w:before="14"/>
              <w:ind w:right="31"/>
              <w:rPr>
                <w:sz w:val="12"/>
              </w:rPr>
            </w:pPr>
            <w:r>
              <w:rPr>
                <w:sz w:val="12"/>
              </w:rPr>
              <w:t>(б) Супстанца за бојење косе у неокси- дативним производима за бојење косе</w:t>
            </w:r>
          </w:p>
        </w:tc>
        <w:tc>
          <w:tcPr>
            <w:tcW w:w="1265" w:type="dxa"/>
          </w:tcPr>
          <w:p w:rsidR="00323F62" w:rsidRDefault="005674BC">
            <w:pPr>
              <w:pStyle w:val="TableParagraph"/>
              <w:spacing w:before="14"/>
              <w:ind w:right="85"/>
              <w:jc w:val="both"/>
              <w:rPr>
                <w:sz w:val="12"/>
              </w:rPr>
            </w:pPr>
            <w:r>
              <w:rPr>
                <w:sz w:val="12"/>
              </w:rPr>
              <w:t>б) 1,2 % као</w:t>
            </w:r>
            <w:r>
              <w:rPr>
                <w:spacing w:val="-6"/>
                <w:sz w:val="12"/>
              </w:rPr>
              <w:t xml:space="preserve"> </w:t>
            </w:r>
            <w:r>
              <w:rPr>
                <w:sz w:val="12"/>
              </w:rPr>
              <w:t>слободна база (1,8 % као тетра- хидрохлоридна</w:t>
            </w:r>
            <w:r>
              <w:rPr>
                <w:spacing w:val="-1"/>
                <w:sz w:val="12"/>
              </w:rPr>
              <w:t xml:space="preserve"> </w:t>
            </w:r>
            <w:r>
              <w:rPr>
                <w:sz w:val="12"/>
              </w:rPr>
              <w:t>со)</w:t>
            </w:r>
          </w:p>
        </w:tc>
        <w:tc>
          <w:tcPr>
            <w:tcW w:w="1317" w:type="dxa"/>
            <w:tcBorders>
              <w:top w:val="nil"/>
            </w:tcBorders>
          </w:tcPr>
          <w:p w:rsidR="00323F62" w:rsidRDefault="00323F62">
            <w:pPr>
              <w:pStyle w:val="TableParagraph"/>
              <w:ind w:left="0"/>
              <w:rPr>
                <w:sz w:val="12"/>
              </w:rPr>
            </w:pPr>
          </w:p>
        </w:tc>
        <w:tc>
          <w:tcPr>
            <w:tcW w:w="2070" w:type="dxa"/>
          </w:tcPr>
          <w:p w:rsidR="00323F62" w:rsidRDefault="005674BC">
            <w:pPr>
              <w:pStyle w:val="TableParagraph"/>
              <w:spacing w:before="14"/>
              <w:rPr>
                <w:sz w:val="12"/>
              </w:rPr>
            </w:pPr>
            <w:r>
              <w:rPr>
                <w:sz w:val="12"/>
              </w:rPr>
              <w:t>(б) Може да изазове алергијску реакцију.</w:t>
            </w:r>
          </w:p>
        </w:tc>
      </w:tr>
      <w:tr w:rsidR="00323F62">
        <w:trPr>
          <w:trHeight w:val="885"/>
        </w:trPr>
        <w:tc>
          <w:tcPr>
            <w:tcW w:w="510" w:type="dxa"/>
            <w:vMerge w:val="restart"/>
          </w:tcPr>
          <w:p w:rsidR="00323F62" w:rsidRDefault="005674BC">
            <w:pPr>
              <w:pStyle w:val="TableParagraph"/>
              <w:spacing w:before="14"/>
              <w:ind w:left="56"/>
              <w:rPr>
                <w:sz w:val="12"/>
              </w:rPr>
            </w:pPr>
            <w:r>
              <w:rPr>
                <w:sz w:val="12"/>
              </w:rPr>
              <w:t>227</w:t>
            </w:r>
          </w:p>
        </w:tc>
        <w:tc>
          <w:tcPr>
            <w:tcW w:w="1242" w:type="dxa"/>
            <w:vMerge w:val="restart"/>
          </w:tcPr>
          <w:p w:rsidR="00323F62" w:rsidRDefault="005674BC">
            <w:pPr>
              <w:pStyle w:val="TableParagraph"/>
              <w:spacing w:before="14"/>
              <w:ind w:right="128"/>
              <w:rPr>
                <w:sz w:val="12"/>
              </w:rPr>
            </w:pPr>
            <w:r>
              <w:rPr>
                <w:sz w:val="12"/>
              </w:rPr>
              <w:t>3-Амино-2,4-дихло- рофенол и његов хидрохлорид</w:t>
            </w:r>
          </w:p>
        </w:tc>
        <w:tc>
          <w:tcPr>
            <w:tcW w:w="1179" w:type="dxa"/>
            <w:vMerge w:val="restart"/>
          </w:tcPr>
          <w:p w:rsidR="00323F62" w:rsidRDefault="005674BC">
            <w:pPr>
              <w:pStyle w:val="TableParagraph"/>
              <w:spacing w:before="14"/>
              <w:ind w:right="88"/>
              <w:rPr>
                <w:sz w:val="12"/>
              </w:rPr>
            </w:pPr>
            <w:r>
              <w:rPr>
                <w:sz w:val="12"/>
              </w:rPr>
              <w:t>3-Amino-2,4-dichlo- rophenol</w:t>
            </w: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5674BC">
            <w:pPr>
              <w:pStyle w:val="TableParagraph"/>
              <w:ind w:right="88"/>
              <w:rPr>
                <w:sz w:val="12"/>
              </w:rPr>
            </w:pPr>
            <w:r>
              <w:rPr>
                <w:sz w:val="12"/>
              </w:rPr>
              <w:t>3-Amino-2,4-dichlo- rophenol HCl</w:t>
            </w:r>
          </w:p>
        </w:tc>
        <w:tc>
          <w:tcPr>
            <w:tcW w:w="802" w:type="dxa"/>
            <w:vMerge w:val="restart"/>
          </w:tcPr>
          <w:p w:rsidR="00323F62" w:rsidRDefault="005674BC">
            <w:pPr>
              <w:pStyle w:val="TableParagraph"/>
              <w:spacing w:before="14"/>
              <w:rPr>
                <w:sz w:val="12"/>
              </w:rPr>
            </w:pPr>
            <w:r>
              <w:rPr>
                <w:sz w:val="12"/>
              </w:rPr>
              <w:t>61693-42-3</w:t>
            </w: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5674BC">
            <w:pPr>
              <w:pStyle w:val="TableParagraph"/>
              <w:rPr>
                <w:sz w:val="12"/>
              </w:rPr>
            </w:pPr>
            <w:r>
              <w:rPr>
                <w:sz w:val="12"/>
              </w:rPr>
              <w:t>61693-43-4</w:t>
            </w:r>
          </w:p>
        </w:tc>
        <w:tc>
          <w:tcPr>
            <w:tcW w:w="805" w:type="dxa"/>
            <w:vMerge w:val="restart"/>
          </w:tcPr>
          <w:p w:rsidR="00323F62" w:rsidRDefault="005674BC">
            <w:pPr>
              <w:pStyle w:val="TableParagraph"/>
              <w:spacing w:before="14"/>
              <w:rPr>
                <w:sz w:val="12"/>
              </w:rPr>
            </w:pPr>
            <w:r>
              <w:rPr>
                <w:sz w:val="12"/>
              </w:rPr>
              <w:t>262-909-0 /</w:t>
            </w: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5674BC">
            <w:pPr>
              <w:pStyle w:val="TableParagraph"/>
              <w:rPr>
                <w:sz w:val="12"/>
              </w:rPr>
            </w:pPr>
            <w:r>
              <w:rPr>
                <w:sz w:val="12"/>
                <w:u w:val="single"/>
              </w:rPr>
              <w:t xml:space="preserve"> </w:t>
            </w:r>
          </w:p>
        </w:tc>
        <w:tc>
          <w:tcPr>
            <w:tcW w:w="1293" w:type="dxa"/>
          </w:tcPr>
          <w:p w:rsidR="00323F62" w:rsidRDefault="005674BC">
            <w:pPr>
              <w:pStyle w:val="TableParagraph"/>
              <w:spacing w:before="14"/>
              <w:ind w:left="58" w:right="74"/>
              <w:rPr>
                <w:sz w:val="12"/>
              </w:rPr>
            </w:pPr>
            <w:r>
              <w:rPr>
                <w:sz w:val="12"/>
              </w:rPr>
              <w:t>(а) Супстанца за бојење косе у оксида- тивним производима за бојење косе</w:t>
            </w:r>
          </w:p>
        </w:tc>
        <w:tc>
          <w:tcPr>
            <w:tcW w:w="1265" w:type="dxa"/>
          </w:tcPr>
          <w:p w:rsidR="00323F62" w:rsidRDefault="00323F62">
            <w:pPr>
              <w:pStyle w:val="TableParagraph"/>
              <w:ind w:left="0"/>
              <w:rPr>
                <w:sz w:val="12"/>
              </w:rPr>
            </w:pPr>
          </w:p>
        </w:tc>
        <w:tc>
          <w:tcPr>
            <w:tcW w:w="1317" w:type="dxa"/>
            <w:vMerge w:val="restart"/>
          </w:tcPr>
          <w:p w:rsidR="00323F62" w:rsidRDefault="005674BC">
            <w:pPr>
              <w:pStyle w:val="TableParagraph"/>
              <w:spacing w:before="14"/>
              <w:ind w:right="126"/>
              <w:rPr>
                <w:sz w:val="12"/>
              </w:rPr>
            </w:pPr>
            <w:r>
              <w:rPr>
                <w:sz w:val="12"/>
              </w:rPr>
              <w:t>(а) Након мешања под оксидативним условима</w:t>
            </w:r>
            <w:r>
              <w:rPr>
                <w:spacing w:val="-8"/>
                <w:sz w:val="12"/>
              </w:rPr>
              <w:t xml:space="preserve"> </w:t>
            </w:r>
            <w:r>
              <w:rPr>
                <w:sz w:val="12"/>
              </w:rPr>
              <w:t>максимална концентрација која се примењује на косу не сме прећи 1,5 % (као хидрохлорид).</w:t>
            </w:r>
          </w:p>
        </w:tc>
        <w:tc>
          <w:tcPr>
            <w:tcW w:w="2070" w:type="dxa"/>
            <w:vMerge w:val="restart"/>
          </w:tcPr>
          <w:p w:rsidR="00323F62" w:rsidRDefault="005674BC">
            <w:pPr>
              <w:pStyle w:val="TableParagraph"/>
              <w:spacing w:before="14"/>
              <w:rPr>
                <w:sz w:val="12"/>
              </w:rPr>
            </w:pPr>
            <w:r>
              <w:rPr>
                <w:sz w:val="12"/>
              </w:rPr>
              <w:t>(а) Мора бити наведено на декла- рацији:</w:t>
            </w:r>
          </w:p>
          <w:p w:rsidR="00323F62" w:rsidRDefault="005674BC">
            <w:pPr>
              <w:pStyle w:val="TableParagraph"/>
              <w:rPr>
                <w:sz w:val="12"/>
              </w:rPr>
            </w:pPr>
            <w:r>
              <w:rPr>
                <w:sz w:val="12"/>
              </w:rPr>
              <w:t>Однос приликом мешања.</w:t>
            </w:r>
          </w:p>
          <w:p w:rsidR="00323F62" w:rsidRDefault="005674BC">
            <w:pPr>
              <w:pStyle w:val="TableParagraph"/>
              <w:spacing w:before="27"/>
              <w:ind w:right="208"/>
              <w:rPr>
                <w:sz w:val="12"/>
              </w:rPr>
            </w:pPr>
            <w:r>
              <w:rPr>
                <w:sz w:val="12"/>
              </w:rPr>
              <w:t xml:space="preserve">’ </w:t>
            </w:r>
            <w:r>
              <w:rPr>
                <w:noProof/>
                <w:spacing w:val="1"/>
                <w:position w:val="1"/>
                <w:sz w:val="12"/>
              </w:rPr>
              <w:drawing>
                <wp:inline distT="0" distB="0" distL="0" distR="0">
                  <wp:extent cx="145084" cy="135483"/>
                  <wp:effectExtent l="0" t="0" r="0" b="0"/>
                  <wp:docPr id="9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rPr>
                <w:sz w:val="12"/>
              </w:rPr>
            </w:pPr>
            <w:r>
              <w:rPr>
                <w:sz w:val="12"/>
              </w:rPr>
              <w:t>Привремене тетоваже „црном каном” могу повећати ризик од алергије.</w:t>
            </w:r>
          </w:p>
          <w:p w:rsidR="00323F62" w:rsidRDefault="005674BC">
            <w:pPr>
              <w:pStyle w:val="TableParagraph"/>
              <w:rPr>
                <w:sz w:val="12"/>
              </w:rPr>
            </w:pPr>
            <w:r>
              <w:rPr>
                <w:sz w:val="12"/>
              </w:rPr>
              <w:t>Н</w:t>
            </w:r>
            <w:r>
              <w:rPr>
                <w:sz w:val="12"/>
              </w:rPr>
              <w:t>е бојите косу ако:</w:t>
            </w:r>
          </w:p>
          <w:p w:rsidR="00323F62" w:rsidRDefault="005674BC">
            <w:pPr>
              <w:pStyle w:val="TableParagraph"/>
              <w:rPr>
                <w:sz w:val="12"/>
              </w:rPr>
            </w:pPr>
            <w:r>
              <w:rPr>
                <w:w w:val="66"/>
                <w:sz w:val="12"/>
              </w:rPr>
              <w:t xml:space="preserve"> </w:t>
            </w:r>
            <w:r>
              <w:rPr>
                <w:sz w:val="12"/>
              </w:rPr>
              <w:t>– имате осип на лицу или имате осе- тљив, иритиран и оштећен скалп,</w:t>
            </w:r>
          </w:p>
          <w:p w:rsidR="00323F62" w:rsidRDefault="005674BC">
            <w:pPr>
              <w:pStyle w:val="TableParagraph"/>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1775"/>
        </w:trPr>
        <w:tc>
          <w:tcPr>
            <w:tcW w:w="510" w:type="dxa"/>
            <w:vMerge/>
            <w:tcBorders>
              <w:top w:val="nil"/>
            </w:tcBorders>
          </w:tcPr>
          <w:p w:rsidR="00323F62" w:rsidRDefault="00323F62">
            <w:pPr>
              <w:rPr>
                <w:sz w:val="2"/>
                <w:szCs w:val="2"/>
              </w:rPr>
            </w:pPr>
          </w:p>
        </w:tc>
        <w:tc>
          <w:tcPr>
            <w:tcW w:w="1242" w:type="dxa"/>
            <w:vMerge/>
            <w:tcBorders>
              <w:top w:val="nil"/>
            </w:tcBorders>
          </w:tcPr>
          <w:p w:rsidR="00323F62" w:rsidRDefault="00323F62">
            <w:pPr>
              <w:rPr>
                <w:sz w:val="2"/>
                <w:szCs w:val="2"/>
              </w:rPr>
            </w:pPr>
          </w:p>
        </w:tc>
        <w:tc>
          <w:tcPr>
            <w:tcW w:w="1179" w:type="dxa"/>
            <w:vMerge/>
            <w:tcBorders>
              <w:top w:val="nil"/>
            </w:tcBorders>
          </w:tcPr>
          <w:p w:rsidR="00323F62" w:rsidRDefault="00323F62">
            <w:pPr>
              <w:rPr>
                <w:sz w:val="2"/>
                <w:szCs w:val="2"/>
              </w:rPr>
            </w:pPr>
          </w:p>
        </w:tc>
        <w:tc>
          <w:tcPr>
            <w:tcW w:w="802" w:type="dxa"/>
            <w:vMerge/>
            <w:tcBorders>
              <w:top w:val="nil"/>
            </w:tcBorders>
          </w:tcPr>
          <w:p w:rsidR="00323F62" w:rsidRDefault="00323F62">
            <w:pPr>
              <w:rPr>
                <w:sz w:val="2"/>
                <w:szCs w:val="2"/>
              </w:rPr>
            </w:pPr>
          </w:p>
        </w:tc>
        <w:tc>
          <w:tcPr>
            <w:tcW w:w="805" w:type="dxa"/>
            <w:vMerge/>
            <w:tcBorders>
              <w:top w:val="nil"/>
            </w:tcBorders>
          </w:tcPr>
          <w:p w:rsidR="00323F62" w:rsidRDefault="00323F62">
            <w:pPr>
              <w:rPr>
                <w:sz w:val="2"/>
                <w:szCs w:val="2"/>
              </w:rPr>
            </w:pPr>
          </w:p>
        </w:tc>
        <w:tc>
          <w:tcPr>
            <w:tcW w:w="1293" w:type="dxa"/>
          </w:tcPr>
          <w:p w:rsidR="00323F62" w:rsidRDefault="005674BC">
            <w:pPr>
              <w:pStyle w:val="TableParagraph"/>
              <w:spacing w:before="14"/>
              <w:ind w:right="31"/>
              <w:rPr>
                <w:sz w:val="12"/>
              </w:rPr>
            </w:pPr>
            <w:r>
              <w:rPr>
                <w:sz w:val="12"/>
              </w:rPr>
              <w:t>(б) Супстанца за бојење косе у неокси- дативним производима за бојење косе</w:t>
            </w:r>
          </w:p>
        </w:tc>
        <w:tc>
          <w:tcPr>
            <w:tcW w:w="1265" w:type="dxa"/>
          </w:tcPr>
          <w:p w:rsidR="00323F62" w:rsidRDefault="005674BC">
            <w:pPr>
              <w:pStyle w:val="TableParagraph"/>
              <w:spacing w:before="14"/>
              <w:ind w:right="110"/>
              <w:rPr>
                <w:sz w:val="12"/>
              </w:rPr>
            </w:pPr>
            <w:r>
              <w:rPr>
                <w:sz w:val="12"/>
              </w:rPr>
              <w:t>(б) 1,5 % (као хидро- хлорид)</w:t>
            </w:r>
          </w:p>
        </w:tc>
        <w:tc>
          <w:tcPr>
            <w:tcW w:w="1317" w:type="dxa"/>
            <w:vMerge/>
            <w:tcBorders>
              <w:top w:val="nil"/>
            </w:tcBorders>
          </w:tcPr>
          <w:p w:rsidR="00323F62" w:rsidRDefault="00323F62">
            <w:pPr>
              <w:rPr>
                <w:sz w:val="2"/>
                <w:szCs w:val="2"/>
              </w:rPr>
            </w:pPr>
          </w:p>
        </w:tc>
        <w:tc>
          <w:tcPr>
            <w:tcW w:w="2070" w:type="dxa"/>
            <w:vMerge/>
            <w:tcBorders>
              <w:top w:val="nil"/>
            </w:tcBorders>
          </w:tcPr>
          <w:p w:rsidR="00323F62" w:rsidRDefault="00323F62">
            <w:pPr>
              <w:rPr>
                <w:sz w:val="2"/>
                <w:szCs w:val="2"/>
              </w:rPr>
            </w:pPr>
          </w:p>
        </w:tc>
      </w:tr>
      <w:tr w:rsidR="00323F62">
        <w:trPr>
          <w:trHeight w:val="2532"/>
        </w:trPr>
        <w:tc>
          <w:tcPr>
            <w:tcW w:w="510" w:type="dxa"/>
          </w:tcPr>
          <w:p w:rsidR="00323F62" w:rsidRDefault="005674BC">
            <w:pPr>
              <w:pStyle w:val="TableParagraph"/>
              <w:spacing w:before="14"/>
              <w:ind w:left="0" w:right="261"/>
              <w:jc w:val="right"/>
              <w:rPr>
                <w:sz w:val="12"/>
              </w:rPr>
            </w:pPr>
            <w:r>
              <w:rPr>
                <w:sz w:val="12"/>
              </w:rPr>
              <w:t>228</w:t>
            </w:r>
          </w:p>
        </w:tc>
        <w:tc>
          <w:tcPr>
            <w:tcW w:w="1242" w:type="dxa"/>
          </w:tcPr>
          <w:p w:rsidR="00323F62" w:rsidRDefault="005674BC">
            <w:pPr>
              <w:pStyle w:val="TableParagraph"/>
              <w:spacing w:before="14"/>
              <w:rPr>
                <w:sz w:val="12"/>
              </w:rPr>
            </w:pPr>
            <w:r>
              <w:rPr>
                <w:sz w:val="12"/>
              </w:rPr>
              <w:t>3-Метил -1- фенил</w:t>
            </w:r>
          </w:p>
          <w:p w:rsidR="00323F62" w:rsidRDefault="005674BC">
            <w:pPr>
              <w:pStyle w:val="TableParagraph"/>
              <w:rPr>
                <w:sz w:val="12"/>
              </w:rPr>
            </w:pPr>
            <w:r>
              <w:rPr>
                <w:sz w:val="12"/>
              </w:rPr>
              <w:t>-5-пиразолон</w:t>
            </w:r>
          </w:p>
        </w:tc>
        <w:tc>
          <w:tcPr>
            <w:tcW w:w="1179" w:type="dxa"/>
          </w:tcPr>
          <w:p w:rsidR="00323F62" w:rsidRDefault="005674BC">
            <w:pPr>
              <w:pStyle w:val="TableParagraph"/>
              <w:spacing w:before="14"/>
              <w:ind w:right="395"/>
              <w:rPr>
                <w:sz w:val="12"/>
              </w:rPr>
            </w:pPr>
            <w:r>
              <w:rPr>
                <w:sz w:val="12"/>
              </w:rPr>
              <w:t>Phenyl methyl pyrazolone</w:t>
            </w:r>
          </w:p>
        </w:tc>
        <w:tc>
          <w:tcPr>
            <w:tcW w:w="802" w:type="dxa"/>
          </w:tcPr>
          <w:p w:rsidR="00323F62" w:rsidRDefault="005674BC">
            <w:pPr>
              <w:pStyle w:val="TableParagraph"/>
              <w:spacing w:before="14"/>
              <w:rPr>
                <w:sz w:val="12"/>
              </w:rPr>
            </w:pPr>
            <w:r>
              <w:rPr>
                <w:sz w:val="12"/>
              </w:rPr>
              <w:t>89-25-8</w:t>
            </w:r>
          </w:p>
        </w:tc>
        <w:tc>
          <w:tcPr>
            <w:tcW w:w="805" w:type="dxa"/>
          </w:tcPr>
          <w:p w:rsidR="00323F62" w:rsidRDefault="005674BC">
            <w:pPr>
              <w:pStyle w:val="TableParagraph"/>
              <w:spacing w:before="14"/>
              <w:rPr>
                <w:sz w:val="12"/>
              </w:rPr>
            </w:pPr>
            <w:r>
              <w:rPr>
                <w:sz w:val="12"/>
              </w:rPr>
              <w:t>201-891-0</w:t>
            </w:r>
          </w:p>
        </w:tc>
        <w:tc>
          <w:tcPr>
            <w:tcW w:w="1293" w:type="dxa"/>
          </w:tcPr>
          <w:p w:rsidR="00323F62" w:rsidRDefault="005674BC">
            <w:pPr>
              <w:pStyle w:val="TableParagraph"/>
              <w:spacing w:before="14"/>
              <w:ind w:left="58"/>
              <w:rPr>
                <w:sz w:val="12"/>
              </w:rPr>
            </w:pPr>
            <w:r>
              <w:rPr>
                <w:sz w:val="12"/>
              </w:rPr>
              <w:t>Супстанца за бојење косе у оксидативним производима за бојење косе</w:t>
            </w:r>
          </w:p>
        </w:tc>
        <w:tc>
          <w:tcPr>
            <w:tcW w:w="1265" w:type="dxa"/>
          </w:tcPr>
          <w:p w:rsidR="00323F62" w:rsidRDefault="00323F62">
            <w:pPr>
              <w:pStyle w:val="TableParagraph"/>
              <w:ind w:left="0"/>
              <w:rPr>
                <w:sz w:val="12"/>
              </w:rPr>
            </w:pPr>
          </w:p>
        </w:tc>
        <w:tc>
          <w:tcPr>
            <w:tcW w:w="1317" w:type="dxa"/>
          </w:tcPr>
          <w:p w:rsidR="00323F62" w:rsidRDefault="005674BC">
            <w:pPr>
              <w:pStyle w:val="TableParagraph"/>
              <w:spacing w:before="14"/>
              <w:ind w:right="297"/>
              <w:rPr>
                <w:sz w:val="12"/>
              </w:rPr>
            </w:pPr>
            <w:r>
              <w:rPr>
                <w:sz w:val="12"/>
              </w:rPr>
              <w:t>Након мешања под оксидативним</w:t>
            </w:r>
          </w:p>
          <w:p w:rsidR="00323F62" w:rsidRDefault="005674BC">
            <w:pPr>
              <w:pStyle w:val="TableParagraph"/>
              <w:ind w:right="126"/>
              <w:jc w:val="both"/>
              <w:rPr>
                <w:sz w:val="12"/>
              </w:rPr>
            </w:pPr>
            <w:r>
              <w:rPr>
                <w:sz w:val="12"/>
              </w:rPr>
              <w:t>условима</w:t>
            </w:r>
            <w:r>
              <w:rPr>
                <w:spacing w:val="-8"/>
                <w:sz w:val="12"/>
              </w:rPr>
              <w:t xml:space="preserve"> </w:t>
            </w:r>
            <w:r>
              <w:rPr>
                <w:sz w:val="12"/>
              </w:rPr>
              <w:t>максимална концентрација која се примењује на косу не сме прећи 0,25</w:t>
            </w:r>
            <w:r>
              <w:rPr>
                <w:spacing w:val="-3"/>
                <w:sz w:val="12"/>
              </w:rPr>
              <w:t xml:space="preserve"> </w:t>
            </w:r>
            <w:r>
              <w:rPr>
                <w:sz w:val="12"/>
              </w:rPr>
              <w:t>%</w:t>
            </w:r>
          </w:p>
        </w:tc>
        <w:tc>
          <w:tcPr>
            <w:tcW w:w="2070" w:type="dxa"/>
          </w:tcPr>
          <w:p w:rsidR="00323F62" w:rsidRDefault="005674BC">
            <w:pPr>
              <w:pStyle w:val="TableParagraph"/>
              <w:spacing w:before="14"/>
              <w:rPr>
                <w:sz w:val="12"/>
              </w:rPr>
            </w:pPr>
            <w:r>
              <w:rPr>
                <w:sz w:val="12"/>
              </w:rPr>
              <w:t>Мора бити наведено на декларацији: Однос приликом мешања.</w:t>
            </w:r>
          </w:p>
          <w:p w:rsidR="00323F62" w:rsidRDefault="005674BC">
            <w:pPr>
              <w:pStyle w:val="TableParagraph"/>
              <w:spacing w:before="27"/>
              <w:ind w:right="208"/>
              <w:rPr>
                <w:sz w:val="12"/>
              </w:rPr>
            </w:pPr>
            <w:r>
              <w:rPr>
                <w:sz w:val="12"/>
              </w:rPr>
              <w:t xml:space="preserve">’ </w:t>
            </w:r>
            <w:r>
              <w:rPr>
                <w:noProof/>
                <w:spacing w:val="1"/>
                <w:position w:val="1"/>
                <w:sz w:val="12"/>
              </w:rPr>
              <w:drawing>
                <wp:inline distT="0" distB="0" distL="0" distR="0">
                  <wp:extent cx="145084" cy="135483"/>
                  <wp:effectExtent l="0" t="0" r="0" b="0"/>
                  <wp:docPr id="9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ind w:right="183"/>
              <w:rPr>
                <w:sz w:val="12"/>
              </w:rPr>
            </w:pPr>
            <w:r>
              <w:rPr>
                <w:sz w:val="12"/>
              </w:rPr>
              <w:t>Прочитајте и следите упут</w:t>
            </w:r>
            <w:r>
              <w:rPr>
                <w:sz w:val="12"/>
              </w:rPr>
              <w:t>ства. Овај производ није намењен за употребу на особама млађим од 16 година.</w:t>
            </w:r>
          </w:p>
          <w:p w:rsidR="00323F62" w:rsidRDefault="005674BC">
            <w:pPr>
              <w:pStyle w:val="TableParagraph"/>
              <w:rPr>
                <w:sz w:val="12"/>
              </w:rPr>
            </w:pPr>
            <w:r>
              <w:rPr>
                <w:sz w:val="12"/>
              </w:rPr>
              <w:t>Привремене тетоваже „црном каном” могу повећати ризик од алергије.</w:t>
            </w:r>
          </w:p>
          <w:p w:rsidR="00323F62" w:rsidRDefault="005674BC">
            <w:pPr>
              <w:pStyle w:val="TableParagraph"/>
              <w:rPr>
                <w:sz w:val="12"/>
              </w:rPr>
            </w:pPr>
            <w:r>
              <w:rPr>
                <w:sz w:val="12"/>
              </w:rPr>
              <w:t>Не бојите косу ако:</w:t>
            </w:r>
          </w:p>
          <w:p w:rsidR="00323F62" w:rsidRDefault="005674BC">
            <w:pPr>
              <w:pStyle w:val="TableParagraph"/>
              <w:rPr>
                <w:sz w:val="12"/>
              </w:rPr>
            </w:pPr>
            <w:r>
              <w:rPr>
                <w:w w:val="66"/>
                <w:sz w:val="12"/>
              </w:rPr>
              <w:t xml:space="preserve"> </w:t>
            </w:r>
            <w:r>
              <w:rPr>
                <w:sz w:val="12"/>
              </w:rPr>
              <w:t>– имате осип на лицу или имате осе- тљив, иритиран и оштећен скалп,</w:t>
            </w:r>
          </w:p>
          <w:p w:rsidR="00323F62" w:rsidRDefault="005674BC">
            <w:pPr>
              <w:pStyle w:val="TableParagraph"/>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2670"/>
        </w:trPr>
        <w:tc>
          <w:tcPr>
            <w:tcW w:w="510" w:type="dxa"/>
            <w:tcBorders>
              <w:bottom w:val="nil"/>
            </w:tcBorders>
          </w:tcPr>
          <w:p w:rsidR="00323F62" w:rsidRDefault="005674BC">
            <w:pPr>
              <w:pStyle w:val="TableParagraph"/>
              <w:spacing w:before="14"/>
              <w:ind w:left="0" w:right="261"/>
              <w:jc w:val="right"/>
              <w:rPr>
                <w:sz w:val="12"/>
              </w:rPr>
            </w:pPr>
            <w:r>
              <w:rPr>
                <w:sz w:val="12"/>
              </w:rPr>
              <w:t>229</w:t>
            </w:r>
          </w:p>
        </w:tc>
        <w:tc>
          <w:tcPr>
            <w:tcW w:w="1242" w:type="dxa"/>
            <w:tcBorders>
              <w:bottom w:val="nil"/>
            </w:tcBorders>
          </w:tcPr>
          <w:p w:rsidR="00323F62" w:rsidRDefault="005674BC">
            <w:pPr>
              <w:pStyle w:val="TableParagraph"/>
              <w:spacing w:before="14"/>
              <w:ind w:left="56" w:right="118"/>
              <w:rPr>
                <w:sz w:val="12"/>
              </w:rPr>
            </w:pPr>
            <w:r>
              <w:rPr>
                <w:sz w:val="12"/>
              </w:rPr>
              <w:t>5-[(2-Хидроксиетил) амино]-</w:t>
            </w:r>
            <w:r>
              <w:rPr>
                <w:i/>
                <w:sz w:val="12"/>
              </w:rPr>
              <w:t>o</w:t>
            </w:r>
            <w:r>
              <w:rPr>
                <w:sz w:val="12"/>
              </w:rPr>
              <w:t>-крезол</w:t>
            </w:r>
          </w:p>
        </w:tc>
        <w:tc>
          <w:tcPr>
            <w:tcW w:w="1179" w:type="dxa"/>
            <w:tcBorders>
              <w:bottom w:val="nil"/>
            </w:tcBorders>
          </w:tcPr>
          <w:p w:rsidR="00323F62" w:rsidRDefault="005674BC">
            <w:pPr>
              <w:pStyle w:val="TableParagraph"/>
              <w:spacing w:before="14"/>
              <w:ind w:right="68"/>
              <w:rPr>
                <w:sz w:val="12"/>
              </w:rPr>
            </w:pPr>
            <w:r>
              <w:rPr>
                <w:sz w:val="12"/>
              </w:rPr>
              <w:t>2-Methyl-5- Hydrox- yethyl Aminophenol</w:t>
            </w:r>
          </w:p>
        </w:tc>
        <w:tc>
          <w:tcPr>
            <w:tcW w:w="802" w:type="dxa"/>
            <w:tcBorders>
              <w:bottom w:val="nil"/>
            </w:tcBorders>
          </w:tcPr>
          <w:p w:rsidR="00323F62" w:rsidRDefault="005674BC">
            <w:pPr>
              <w:pStyle w:val="TableParagraph"/>
              <w:spacing w:before="14"/>
              <w:rPr>
                <w:sz w:val="12"/>
              </w:rPr>
            </w:pPr>
            <w:r>
              <w:rPr>
                <w:sz w:val="12"/>
              </w:rPr>
              <w:t>55302-96-0</w:t>
            </w:r>
          </w:p>
        </w:tc>
        <w:tc>
          <w:tcPr>
            <w:tcW w:w="805" w:type="dxa"/>
            <w:tcBorders>
              <w:bottom w:val="nil"/>
            </w:tcBorders>
          </w:tcPr>
          <w:p w:rsidR="00323F62" w:rsidRDefault="005674BC">
            <w:pPr>
              <w:pStyle w:val="TableParagraph"/>
              <w:spacing w:before="14"/>
              <w:rPr>
                <w:sz w:val="12"/>
              </w:rPr>
            </w:pPr>
            <w:r>
              <w:rPr>
                <w:sz w:val="12"/>
              </w:rPr>
              <w:t>259-583-7</w:t>
            </w:r>
          </w:p>
        </w:tc>
        <w:tc>
          <w:tcPr>
            <w:tcW w:w="1293" w:type="dxa"/>
          </w:tcPr>
          <w:p w:rsidR="00323F62" w:rsidRDefault="005674BC">
            <w:pPr>
              <w:pStyle w:val="TableParagraph"/>
              <w:spacing w:before="14"/>
              <w:ind w:right="74"/>
              <w:rPr>
                <w:sz w:val="12"/>
              </w:rPr>
            </w:pPr>
            <w:r>
              <w:rPr>
                <w:sz w:val="12"/>
              </w:rPr>
              <w:t>(а) Супстанца за бојење косе у оксида- тивним производима за бојење косе</w:t>
            </w:r>
          </w:p>
        </w:tc>
        <w:tc>
          <w:tcPr>
            <w:tcW w:w="1265" w:type="dxa"/>
          </w:tcPr>
          <w:p w:rsidR="00323F62" w:rsidRDefault="00323F62">
            <w:pPr>
              <w:pStyle w:val="TableParagraph"/>
              <w:ind w:left="0"/>
              <w:rPr>
                <w:sz w:val="12"/>
              </w:rPr>
            </w:pPr>
          </w:p>
        </w:tc>
        <w:tc>
          <w:tcPr>
            <w:tcW w:w="1317" w:type="dxa"/>
          </w:tcPr>
          <w:p w:rsidR="00323F62" w:rsidRDefault="005674BC">
            <w:pPr>
              <w:pStyle w:val="TableParagraph"/>
              <w:spacing w:before="14"/>
              <w:ind w:right="29"/>
              <w:rPr>
                <w:sz w:val="12"/>
              </w:rPr>
            </w:pPr>
            <w:r>
              <w:rPr>
                <w:sz w:val="12"/>
              </w:rPr>
              <w:t>За (а) и (б): Након мешања под окси- дативним условима максимална концентра- ција која се примењује на косу не сме прећи 1,5 %</w:t>
            </w:r>
          </w:p>
          <w:p w:rsidR="00323F62" w:rsidRDefault="00323F62">
            <w:pPr>
              <w:pStyle w:val="TableParagraph"/>
              <w:ind w:left="0"/>
              <w:rPr>
                <w:b/>
                <w:sz w:val="12"/>
              </w:rPr>
            </w:pPr>
          </w:p>
          <w:p w:rsidR="00323F62" w:rsidRDefault="005674BC">
            <w:pPr>
              <w:pStyle w:val="TableParagraph"/>
              <w:rPr>
                <w:sz w:val="12"/>
              </w:rPr>
            </w:pPr>
            <w:r>
              <w:rPr>
                <w:w w:val="66"/>
                <w:sz w:val="12"/>
              </w:rPr>
              <w:t xml:space="preserve"> </w:t>
            </w:r>
            <w:r>
              <w:rPr>
                <w:sz w:val="12"/>
              </w:rPr>
              <w:t>– Не користити са нитрозирајућим средствима</w:t>
            </w:r>
          </w:p>
          <w:p w:rsidR="00323F62" w:rsidRDefault="00323F62">
            <w:pPr>
              <w:pStyle w:val="TableParagraph"/>
              <w:ind w:left="0"/>
              <w:rPr>
                <w:b/>
                <w:sz w:val="12"/>
              </w:rPr>
            </w:pPr>
          </w:p>
          <w:p w:rsidR="00323F62" w:rsidRDefault="005674BC">
            <w:pPr>
              <w:pStyle w:val="TableParagraph"/>
              <w:rPr>
                <w:sz w:val="12"/>
              </w:rPr>
            </w:pPr>
            <w:r>
              <w:rPr>
                <w:w w:val="66"/>
                <w:sz w:val="12"/>
              </w:rPr>
              <w:t xml:space="preserve"> </w:t>
            </w:r>
            <w:r>
              <w:rPr>
                <w:sz w:val="12"/>
              </w:rPr>
              <w:t>– Макси</w:t>
            </w:r>
            <w:r>
              <w:rPr>
                <w:sz w:val="12"/>
              </w:rPr>
              <w:t>малан садржај нитрозамина: 50 μg/kg</w:t>
            </w:r>
          </w:p>
          <w:p w:rsidR="00323F62" w:rsidRDefault="00323F62">
            <w:pPr>
              <w:pStyle w:val="TableParagraph"/>
              <w:ind w:left="0"/>
              <w:rPr>
                <w:b/>
                <w:sz w:val="12"/>
              </w:rPr>
            </w:pPr>
          </w:p>
          <w:p w:rsidR="00323F62" w:rsidRDefault="005674BC">
            <w:pPr>
              <w:pStyle w:val="TableParagraph"/>
              <w:ind w:right="204"/>
              <w:jc w:val="both"/>
              <w:rPr>
                <w:sz w:val="12"/>
              </w:rPr>
            </w:pPr>
            <w:r>
              <w:rPr>
                <w:w w:val="66"/>
                <w:sz w:val="12"/>
              </w:rPr>
              <w:t xml:space="preserve"> </w:t>
            </w:r>
            <w:r>
              <w:rPr>
                <w:sz w:val="12"/>
              </w:rPr>
              <w:t>–</w:t>
            </w:r>
            <w:r>
              <w:rPr>
                <w:spacing w:val="-11"/>
                <w:sz w:val="12"/>
              </w:rPr>
              <w:t xml:space="preserve"> </w:t>
            </w:r>
            <w:r>
              <w:rPr>
                <w:sz w:val="12"/>
              </w:rPr>
              <w:t>Чувати</w:t>
            </w:r>
            <w:r>
              <w:rPr>
                <w:spacing w:val="-11"/>
                <w:sz w:val="12"/>
              </w:rPr>
              <w:t xml:space="preserve"> </w:t>
            </w:r>
            <w:r>
              <w:rPr>
                <w:sz w:val="12"/>
              </w:rPr>
              <w:t>у</w:t>
            </w:r>
            <w:r>
              <w:rPr>
                <w:spacing w:val="-11"/>
                <w:sz w:val="12"/>
              </w:rPr>
              <w:t xml:space="preserve"> </w:t>
            </w:r>
            <w:r>
              <w:rPr>
                <w:sz w:val="12"/>
              </w:rPr>
              <w:t>контејне- рима који не садрже нитрите</w:t>
            </w:r>
          </w:p>
        </w:tc>
        <w:tc>
          <w:tcPr>
            <w:tcW w:w="2070" w:type="dxa"/>
          </w:tcPr>
          <w:p w:rsidR="00323F62" w:rsidRDefault="005674BC">
            <w:pPr>
              <w:pStyle w:val="TableParagraph"/>
              <w:spacing w:before="14"/>
              <w:rPr>
                <w:sz w:val="12"/>
              </w:rPr>
            </w:pPr>
            <w:r>
              <w:rPr>
                <w:sz w:val="12"/>
              </w:rPr>
              <w:t>(а) Мора бити наведено на декла- рацији:</w:t>
            </w:r>
          </w:p>
          <w:p w:rsidR="00323F62" w:rsidRDefault="005674BC">
            <w:pPr>
              <w:pStyle w:val="TableParagraph"/>
              <w:rPr>
                <w:sz w:val="12"/>
              </w:rPr>
            </w:pPr>
            <w:r>
              <w:rPr>
                <w:sz w:val="12"/>
              </w:rPr>
              <w:t>Однос приликом мешања.</w:t>
            </w:r>
          </w:p>
          <w:p w:rsidR="00323F62" w:rsidRDefault="005674BC">
            <w:pPr>
              <w:pStyle w:val="TableParagraph"/>
              <w:spacing w:before="27"/>
              <w:ind w:right="270" w:firstLine="12"/>
              <w:rPr>
                <w:sz w:val="12"/>
              </w:rPr>
            </w:pPr>
            <w:r>
              <w:rPr>
                <w:noProof/>
                <w:position w:val="1"/>
              </w:rPr>
              <w:drawing>
                <wp:inline distT="0" distB="0" distL="0" distR="0">
                  <wp:extent cx="145084" cy="135483"/>
                  <wp:effectExtent l="0" t="0" r="0" b="0"/>
                  <wp:docPr id="9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3"/>
                <w:sz w:val="20"/>
              </w:rPr>
              <w:t xml:space="preserve"> </w:t>
            </w:r>
            <w:r>
              <w:rPr>
                <w:sz w:val="12"/>
              </w:rPr>
              <w:t>Боје за косу могу да</w:t>
            </w:r>
            <w:r>
              <w:rPr>
                <w:spacing w:val="-21"/>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rPr>
                <w:sz w:val="12"/>
              </w:rPr>
            </w:pPr>
            <w:r>
              <w:rPr>
                <w:sz w:val="12"/>
              </w:rPr>
              <w:t>Привремене тетоваже „црном каном” могу повећати ризик од алергије.</w:t>
            </w:r>
          </w:p>
          <w:p w:rsidR="00323F62" w:rsidRDefault="005674BC">
            <w:pPr>
              <w:pStyle w:val="TableParagraph"/>
              <w:rPr>
                <w:sz w:val="12"/>
              </w:rPr>
            </w:pPr>
            <w:r>
              <w:rPr>
                <w:sz w:val="12"/>
              </w:rPr>
              <w:t>Не бојите косу ако:</w:t>
            </w:r>
          </w:p>
          <w:p w:rsidR="00323F62" w:rsidRDefault="005674BC">
            <w:pPr>
              <w:pStyle w:val="TableParagraph"/>
              <w:rPr>
                <w:sz w:val="12"/>
              </w:rPr>
            </w:pPr>
            <w:r>
              <w:rPr>
                <w:w w:val="66"/>
                <w:sz w:val="12"/>
              </w:rPr>
              <w:t xml:space="preserve"> </w:t>
            </w:r>
            <w:r>
              <w:rPr>
                <w:sz w:val="12"/>
              </w:rPr>
              <w:t>– имате осип на лицу или имате осе- тљив, иритиран и оштећен скалп</w:t>
            </w:r>
            <w:r>
              <w:rPr>
                <w:sz w:val="12"/>
              </w:rPr>
              <w:t>,</w:t>
            </w:r>
          </w:p>
          <w:p w:rsidR="00323F62" w:rsidRDefault="005674BC">
            <w:pPr>
              <w:pStyle w:val="TableParagraph"/>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583"/>
        </w:trPr>
        <w:tc>
          <w:tcPr>
            <w:tcW w:w="510" w:type="dxa"/>
            <w:tcBorders>
              <w:top w:val="nil"/>
              <w:bottom w:val="nil"/>
            </w:tcBorders>
          </w:tcPr>
          <w:p w:rsidR="00323F62" w:rsidRDefault="00323F62">
            <w:pPr>
              <w:pStyle w:val="TableParagraph"/>
              <w:ind w:left="0"/>
              <w:rPr>
                <w:sz w:val="12"/>
              </w:rPr>
            </w:pPr>
          </w:p>
        </w:tc>
        <w:tc>
          <w:tcPr>
            <w:tcW w:w="1242" w:type="dxa"/>
            <w:tcBorders>
              <w:top w:val="nil"/>
              <w:bottom w:val="nil"/>
            </w:tcBorders>
          </w:tcPr>
          <w:p w:rsidR="00323F62" w:rsidRDefault="00323F62">
            <w:pPr>
              <w:pStyle w:val="TableParagraph"/>
              <w:ind w:left="0"/>
              <w:rPr>
                <w:sz w:val="12"/>
              </w:rPr>
            </w:pPr>
          </w:p>
        </w:tc>
        <w:tc>
          <w:tcPr>
            <w:tcW w:w="1179" w:type="dxa"/>
            <w:tcBorders>
              <w:top w:val="nil"/>
              <w:bottom w:val="nil"/>
            </w:tcBorders>
          </w:tcPr>
          <w:p w:rsidR="00323F62" w:rsidRDefault="00323F62">
            <w:pPr>
              <w:pStyle w:val="TableParagraph"/>
              <w:ind w:left="0"/>
              <w:rPr>
                <w:sz w:val="12"/>
              </w:rPr>
            </w:pPr>
          </w:p>
        </w:tc>
        <w:tc>
          <w:tcPr>
            <w:tcW w:w="802" w:type="dxa"/>
            <w:tcBorders>
              <w:top w:val="nil"/>
              <w:bottom w:val="nil"/>
            </w:tcBorders>
          </w:tcPr>
          <w:p w:rsidR="00323F62" w:rsidRDefault="00323F62">
            <w:pPr>
              <w:pStyle w:val="TableParagraph"/>
              <w:ind w:left="0"/>
              <w:rPr>
                <w:sz w:val="12"/>
              </w:rPr>
            </w:pPr>
          </w:p>
        </w:tc>
        <w:tc>
          <w:tcPr>
            <w:tcW w:w="805" w:type="dxa"/>
            <w:tcBorders>
              <w:top w:val="nil"/>
              <w:bottom w:val="nil"/>
            </w:tcBorders>
          </w:tcPr>
          <w:p w:rsidR="00323F62" w:rsidRDefault="00323F62">
            <w:pPr>
              <w:pStyle w:val="TableParagraph"/>
              <w:ind w:left="0"/>
              <w:rPr>
                <w:sz w:val="12"/>
              </w:rPr>
            </w:pPr>
          </w:p>
        </w:tc>
        <w:tc>
          <w:tcPr>
            <w:tcW w:w="1293" w:type="dxa"/>
            <w:tcBorders>
              <w:bottom w:val="nil"/>
            </w:tcBorders>
          </w:tcPr>
          <w:p w:rsidR="00323F62" w:rsidRDefault="005674BC">
            <w:pPr>
              <w:pStyle w:val="TableParagraph"/>
              <w:spacing w:before="14"/>
              <w:ind w:right="182"/>
              <w:rPr>
                <w:sz w:val="12"/>
              </w:rPr>
            </w:pPr>
            <w:r>
              <w:rPr>
                <w:sz w:val="12"/>
              </w:rPr>
              <w:t>(б) Производи намењени за бојење трепавица</w:t>
            </w:r>
          </w:p>
        </w:tc>
        <w:tc>
          <w:tcPr>
            <w:tcW w:w="1265" w:type="dxa"/>
            <w:vMerge w:val="restart"/>
          </w:tcPr>
          <w:p w:rsidR="00323F62" w:rsidRDefault="00323F62">
            <w:pPr>
              <w:pStyle w:val="TableParagraph"/>
              <w:ind w:left="0"/>
              <w:rPr>
                <w:sz w:val="12"/>
              </w:rPr>
            </w:pPr>
          </w:p>
        </w:tc>
        <w:tc>
          <w:tcPr>
            <w:tcW w:w="1317" w:type="dxa"/>
            <w:tcBorders>
              <w:bottom w:val="nil"/>
            </w:tcBorders>
          </w:tcPr>
          <w:p w:rsidR="00323F62" w:rsidRDefault="005674BC">
            <w:pPr>
              <w:pStyle w:val="TableParagraph"/>
              <w:spacing w:before="14"/>
              <w:ind w:right="96"/>
              <w:rPr>
                <w:sz w:val="12"/>
              </w:rPr>
            </w:pPr>
            <w:r>
              <w:rPr>
                <w:sz w:val="12"/>
              </w:rPr>
              <w:t>(б) Само за професио- налну употребу.</w:t>
            </w:r>
          </w:p>
        </w:tc>
        <w:tc>
          <w:tcPr>
            <w:tcW w:w="2070" w:type="dxa"/>
            <w:tcBorders>
              <w:bottom w:val="nil"/>
            </w:tcBorders>
          </w:tcPr>
          <w:p w:rsidR="00323F62" w:rsidRDefault="005674BC">
            <w:pPr>
              <w:pStyle w:val="TableParagraph"/>
              <w:spacing w:before="14"/>
              <w:rPr>
                <w:sz w:val="12"/>
              </w:rPr>
            </w:pPr>
            <w:r>
              <w:rPr>
                <w:sz w:val="12"/>
              </w:rPr>
              <w:t>(б) Мора бити наведено на декла- рацији:</w:t>
            </w:r>
          </w:p>
          <w:p w:rsidR="00323F62" w:rsidRDefault="005674BC">
            <w:pPr>
              <w:pStyle w:val="TableParagraph"/>
              <w:rPr>
                <w:sz w:val="12"/>
              </w:rPr>
            </w:pPr>
            <w:r>
              <w:rPr>
                <w:sz w:val="12"/>
              </w:rPr>
              <w:t>Однос приликом мешања.</w:t>
            </w:r>
          </w:p>
          <w:p w:rsidR="00323F62" w:rsidRDefault="005674BC">
            <w:pPr>
              <w:pStyle w:val="TableParagraph"/>
              <w:spacing w:line="135" w:lineRule="exact"/>
              <w:rPr>
                <w:sz w:val="12"/>
              </w:rPr>
            </w:pPr>
            <w:r>
              <w:rPr>
                <w:sz w:val="12"/>
              </w:rPr>
              <w:t>Само за професионалну употребу.</w:t>
            </w:r>
          </w:p>
        </w:tc>
      </w:tr>
      <w:tr w:rsidR="00323F62">
        <w:trPr>
          <w:trHeight w:val="2491"/>
        </w:trPr>
        <w:tc>
          <w:tcPr>
            <w:tcW w:w="510" w:type="dxa"/>
            <w:tcBorders>
              <w:top w:val="nil"/>
            </w:tcBorders>
          </w:tcPr>
          <w:p w:rsidR="00323F62" w:rsidRDefault="00323F62">
            <w:pPr>
              <w:pStyle w:val="TableParagraph"/>
              <w:ind w:left="0"/>
              <w:rPr>
                <w:sz w:val="12"/>
              </w:rPr>
            </w:pPr>
          </w:p>
        </w:tc>
        <w:tc>
          <w:tcPr>
            <w:tcW w:w="1242" w:type="dxa"/>
            <w:tcBorders>
              <w:top w:val="nil"/>
            </w:tcBorders>
          </w:tcPr>
          <w:p w:rsidR="00323F62" w:rsidRDefault="00323F62">
            <w:pPr>
              <w:pStyle w:val="TableParagraph"/>
              <w:ind w:left="0"/>
              <w:rPr>
                <w:sz w:val="12"/>
              </w:rPr>
            </w:pPr>
          </w:p>
        </w:tc>
        <w:tc>
          <w:tcPr>
            <w:tcW w:w="1179" w:type="dxa"/>
            <w:tcBorders>
              <w:top w:val="nil"/>
            </w:tcBorders>
          </w:tcPr>
          <w:p w:rsidR="00323F62" w:rsidRDefault="00323F62">
            <w:pPr>
              <w:pStyle w:val="TableParagraph"/>
              <w:ind w:left="0"/>
              <w:rPr>
                <w:sz w:val="12"/>
              </w:rPr>
            </w:pPr>
          </w:p>
        </w:tc>
        <w:tc>
          <w:tcPr>
            <w:tcW w:w="802" w:type="dxa"/>
            <w:tcBorders>
              <w:top w:val="nil"/>
            </w:tcBorders>
          </w:tcPr>
          <w:p w:rsidR="00323F62" w:rsidRDefault="00323F62">
            <w:pPr>
              <w:pStyle w:val="TableParagraph"/>
              <w:ind w:left="0"/>
              <w:rPr>
                <w:sz w:val="12"/>
              </w:rPr>
            </w:pPr>
          </w:p>
        </w:tc>
        <w:tc>
          <w:tcPr>
            <w:tcW w:w="805" w:type="dxa"/>
            <w:tcBorders>
              <w:top w:val="nil"/>
            </w:tcBorders>
          </w:tcPr>
          <w:p w:rsidR="00323F62" w:rsidRDefault="00323F62">
            <w:pPr>
              <w:pStyle w:val="TableParagraph"/>
              <w:ind w:left="0"/>
              <w:rPr>
                <w:sz w:val="12"/>
              </w:rPr>
            </w:pPr>
          </w:p>
        </w:tc>
        <w:tc>
          <w:tcPr>
            <w:tcW w:w="1293" w:type="dxa"/>
            <w:tcBorders>
              <w:top w:val="nil"/>
            </w:tcBorders>
          </w:tcPr>
          <w:p w:rsidR="00323F62" w:rsidRDefault="00323F62">
            <w:pPr>
              <w:pStyle w:val="TableParagraph"/>
              <w:ind w:left="0"/>
              <w:rPr>
                <w:sz w:val="12"/>
              </w:rPr>
            </w:pPr>
          </w:p>
        </w:tc>
        <w:tc>
          <w:tcPr>
            <w:tcW w:w="1265" w:type="dxa"/>
            <w:vMerge/>
            <w:tcBorders>
              <w:top w:val="nil"/>
            </w:tcBorders>
          </w:tcPr>
          <w:p w:rsidR="00323F62" w:rsidRDefault="00323F62">
            <w:pPr>
              <w:rPr>
                <w:sz w:val="2"/>
                <w:szCs w:val="2"/>
              </w:rPr>
            </w:pPr>
          </w:p>
        </w:tc>
        <w:tc>
          <w:tcPr>
            <w:tcW w:w="1317" w:type="dxa"/>
            <w:tcBorders>
              <w:top w:val="nil"/>
            </w:tcBorders>
          </w:tcPr>
          <w:p w:rsidR="00323F62" w:rsidRDefault="00323F62">
            <w:pPr>
              <w:pStyle w:val="TableParagraph"/>
              <w:ind w:left="0"/>
              <w:rPr>
                <w:sz w:val="12"/>
              </w:rPr>
            </w:pPr>
          </w:p>
        </w:tc>
        <w:tc>
          <w:tcPr>
            <w:tcW w:w="2070" w:type="dxa"/>
            <w:tcBorders>
              <w:top w:val="nil"/>
            </w:tcBorders>
          </w:tcPr>
          <w:p w:rsidR="00323F62" w:rsidRDefault="00323F62">
            <w:pPr>
              <w:pStyle w:val="TableParagraph"/>
              <w:spacing w:before="7"/>
              <w:ind w:left="0"/>
              <w:rPr>
                <w:b/>
                <w:sz w:val="9"/>
              </w:rPr>
            </w:pPr>
          </w:p>
          <w:p w:rsidR="00323F62" w:rsidRDefault="005674BC">
            <w:pPr>
              <w:pStyle w:val="TableParagraph"/>
              <w:ind w:firstLine="287"/>
              <w:rPr>
                <w:sz w:val="12"/>
              </w:rPr>
            </w:pPr>
            <w:r>
              <w:rPr>
                <w:sz w:val="12"/>
              </w:rPr>
              <w:t>Овај производ може да изазове озбиљне алергијске реакције.</w:t>
            </w:r>
          </w:p>
          <w:p w:rsidR="00323F62" w:rsidRDefault="005674BC">
            <w:pPr>
              <w:pStyle w:val="TableParagraph"/>
              <w:ind w:right="328"/>
              <w:jc w:val="both"/>
              <w:rPr>
                <w:sz w:val="12"/>
              </w:rPr>
            </w:pPr>
            <w:r>
              <w:rPr>
                <w:sz w:val="12"/>
              </w:rPr>
              <w:t>Прочитајте и следите упутства. Овај производ није намењен за употребу на особама млађим од 16 година. Привремене</w:t>
            </w:r>
            <w:r>
              <w:rPr>
                <w:spacing w:val="-20"/>
                <w:sz w:val="12"/>
              </w:rPr>
              <w:t xml:space="preserve"> </w:t>
            </w:r>
            <w:r>
              <w:rPr>
                <w:sz w:val="12"/>
              </w:rPr>
              <w:t>тетоваже</w:t>
            </w:r>
          </w:p>
          <w:p w:rsidR="00323F62" w:rsidRDefault="005674BC">
            <w:pPr>
              <w:pStyle w:val="TableParagraph"/>
              <w:ind w:right="63"/>
              <w:rPr>
                <w:sz w:val="12"/>
              </w:rPr>
            </w:pPr>
            <w:r>
              <w:rPr>
                <w:sz w:val="12"/>
              </w:rPr>
              <w:t>„црном каном” могу повећати ризик од алергије.</w:t>
            </w:r>
          </w:p>
          <w:p w:rsidR="00323F62" w:rsidRDefault="005674BC">
            <w:pPr>
              <w:pStyle w:val="TableParagraph"/>
              <w:rPr>
                <w:sz w:val="12"/>
              </w:rPr>
            </w:pPr>
            <w:r>
              <w:rPr>
                <w:sz w:val="12"/>
              </w:rPr>
              <w:t>Не бојите трепавице ако потрошач:</w:t>
            </w:r>
          </w:p>
          <w:p w:rsidR="00323F62" w:rsidRDefault="005674BC">
            <w:pPr>
              <w:pStyle w:val="TableParagraph"/>
              <w:rPr>
                <w:sz w:val="12"/>
              </w:rPr>
            </w:pPr>
            <w:r>
              <w:rPr>
                <w:w w:val="66"/>
                <w:sz w:val="12"/>
              </w:rPr>
              <w:t xml:space="preserve"> </w:t>
            </w:r>
            <w:r>
              <w:rPr>
                <w:sz w:val="12"/>
              </w:rPr>
              <w:t>– има осип на лицу или има осетљив, иритиран и оштећен скалп,</w:t>
            </w:r>
          </w:p>
          <w:p w:rsidR="00323F62" w:rsidRDefault="005674BC">
            <w:pPr>
              <w:pStyle w:val="TableParagraph"/>
              <w:rPr>
                <w:sz w:val="12"/>
              </w:rPr>
            </w:pPr>
            <w:r>
              <w:rPr>
                <w:w w:val="66"/>
                <w:sz w:val="12"/>
              </w:rPr>
              <w:t xml:space="preserve"> </w:t>
            </w:r>
            <w:r>
              <w:rPr>
                <w:sz w:val="12"/>
              </w:rPr>
              <w:t>– је већ имао било какву реакцију након бојења косе или трепавица,</w:t>
            </w:r>
          </w:p>
          <w:p w:rsidR="00323F62" w:rsidRDefault="005674BC">
            <w:pPr>
              <w:pStyle w:val="TableParagraph"/>
              <w:rPr>
                <w:sz w:val="12"/>
              </w:rPr>
            </w:pPr>
            <w:r>
              <w:rPr>
                <w:w w:val="66"/>
                <w:sz w:val="12"/>
              </w:rPr>
              <w:t xml:space="preserve"> </w:t>
            </w:r>
            <w:r>
              <w:rPr>
                <w:sz w:val="12"/>
              </w:rPr>
              <w:t>– је раније имао реакцију на привре- мену т</w:t>
            </w:r>
            <w:r>
              <w:rPr>
                <w:sz w:val="12"/>
              </w:rPr>
              <w:t>етоважу „црном каном”.</w:t>
            </w:r>
          </w:p>
          <w:p w:rsidR="00323F62" w:rsidRDefault="005674BC">
            <w:pPr>
              <w:pStyle w:val="TableParagraph"/>
              <w:ind w:right="207"/>
              <w:rPr>
                <w:sz w:val="12"/>
              </w:rPr>
            </w:pPr>
            <w:r>
              <w:rPr>
                <w:sz w:val="12"/>
              </w:rPr>
              <w:t>Исперите очи одмах ако производ дође у контакт са њима.</w:t>
            </w:r>
          </w:p>
        </w:tc>
      </w:tr>
    </w:tbl>
    <w:p w:rsidR="00323F62" w:rsidRDefault="005674BC">
      <w:pPr>
        <w:rPr>
          <w:sz w:val="2"/>
          <w:szCs w:val="2"/>
        </w:rPr>
      </w:pPr>
      <w:r>
        <w:rPr>
          <w:noProof/>
        </w:rPr>
        <w:drawing>
          <wp:anchor distT="0" distB="0" distL="0" distR="0" simplePos="0" relativeHeight="251657728" behindDoc="1" locked="0" layoutInCell="1" allowOverlap="1">
            <wp:simplePos x="0" y="0"/>
            <wp:positionH relativeFrom="page">
              <wp:posOffset>5929598</wp:posOffset>
            </wp:positionH>
            <wp:positionV relativeFrom="page">
              <wp:posOffset>7861412</wp:posOffset>
            </wp:positionV>
            <wp:extent cx="145084" cy="135483"/>
            <wp:effectExtent l="0" t="0" r="0" b="0"/>
            <wp:wrapNone/>
            <wp:docPr id="9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png"/>
                    <pic:cNvPicPr/>
                  </pic:nvPicPr>
                  <pic:blipFill>
                    <a:blip r:embed="rId6" cstate="print"/>
                    <a:stretch>
                      <a:fillRect/>
                    </a:stretch>
                  </pic:blipFill>
                  <pic:spPr>
                    <a:xfrm>
                      <a:off x="0" y="0"/>
                      <a:ext cx="145084" cy="135483"/>
                    </a:xfrm>
                    <a:prstGeom prst="rect">
                      <a:avLst/>
                    </a:prstGeom>
                  </pic:spPr>
                </pic:pic>
              </a:graphicData>
            </a:graphic>
          </wp:anchor>
        </w:drawing>
      </w:r>
    </w:p>
    <w:p w:rsidR="00323F62" w:rsidRDefault="00323F62">
      <w:pPr>
        <w:rPr>
          <w:sz w:val="2"/>
          <w:szCs w:val="2"/>
        </w:rPr>
        <w:sectPr w:rsidR="00323F62">
          <w:pgSz w:w="12480" w:h="15690"/>
          <w:pgMar w:top="240" w:right="720" w:bottom="280" w:left="740" w:header="720" w:footer="720" w:gutter="0"/>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
        <w:gridCol w:w="1242"/>
        <w:gridCol w:w="1179"/>
        <w:gridCol w:w="802"/>
        <w:gridCol w:w="805"/>
        <w:gridCol w:w="1293"/>
        <w:gridCol w:w="1265"/>
        <w:gridCol w:w="1317"/>
        <w:gridCol w:w="2070"/>
      </w:tblGrid>
      <w:tr w:rsidR="00323F62">
        <w:trPr>
          <w:trHeight w:val="186"/>
        </w:trPr>
        <w:tc>
          <w:tcPr>
            <w:tcW w:w="510" w:type="dxa"/>
          </w:tcPr>
          <w:p w:rsidR="00323F62" w:rsidRDefault="005674BC">
            <w:pPr>
              <w:pStyle w:val="TableParagraph"/>
              <w:spacing w:before="14"/>
              <w:ind w:left="0" w:right="216"/>
              <w:jc w:val="right"/>
              <w:rPr>
                <w:sz w:val="12"/>
              </w:rPr>
            </w:pPr>
            <w:r>
              <w:rPr>
                <w:sz w:val="12"/>
              </w:rPr>
              <w:lastRenderedPageBreak/>
              <w:t>а</w:t>
            </w:r>
          </w:p>
        </w:tc>
        <w:tc>
          <w:tcPr>
            <w:tcW w:w="1242" w:type="dxa"/>
          </w:tcPr>
          <w:p w:rsidR="00323F62" w:rsidRDefault="005674BC">
            <w:pPr>
              <w:pStyle w:val="TableParagraph"/>
              <w:spacing w:before="14"/>
              <w:ind w:left="10"/>
              <w:jc w:val="center"/>
              <w:rPr>
                <w:sz w:val="12"/>
              </w:rPr>
            </w:pPr>
            <w:r>
              <w:rPr>
                <w:sz w:val="12"/>
              </w:rPr>
              <w:t>б</w:t>
            </w:r>
          </w:p>
        </w:tc>
        <w:tc>
          <w:tcPr>
            <w:tcW w:w="1179" w:type="dxa"/>
          </w:tcPr>
          <w:p w:rsidR="00323F62" w:rsidRDefault="005674BC">
            <w:pPr>
              <w:pStyle w:val="TableParagraph"/>
              <w:spacing w:before="14"/>
              <w:ind w:left="11"/>
              <w:jc w:val="center"/>
              <w:rPr>
                <w:sz w:val="12"/>
              </w:rPr>
            </w:pPr>
            <w:r>
              <w:rPr>
                <w:sz w:val="12"/>
              </w:rPr>
              <w:t>ц</w:t>
            </w:r>
          </w:p>
        </w:tc>
        <w:tc>
          <w:tcPr>
            <w:tcW w:w="802" w:type="dxa"/>
          </w:tcPr>
          <w:p w:rsidR="00323F62" w:rsidRDefault="005674BC">
            <w:pPr>
              <w:pStyle w:val="TableParagraph"/>
              <w:spacing w:before="14"/>
              <w:ind w:left="11"/>
              <w:jc w:val="center"/>
              <w:rPr>
                <w:sz w:val="12"/>
              </w:rPr>
            </w:pPr>
            <w:r>
              <w:rPr>
                <w:sz w:val="12"/>
              </w:rPr>
              <w:t>д</w:t>
            </w:r>
          </w:p>
        </w:tc>
        <w:tc>
          <w:tcPr>
            <w:tcW w:w="805" w:type="dxa"/>
          </w:tcPr>
          <w:p w:rsidR="00323F62" w:rsidRDefault="005674BC">
            <w:pPr>
              <w:pStyle w:val="TableParagraph"/>
              <w:spacing w:before="14"/>
              <w:ind w:left="12"/>
              <w:jc w:val="center"/>
              <w:rPr>
                <w:sz w:val="12"/>
              </w:rPr>
            </w:pPr>
            <w:r>
              <w:rPr>
                <w:sz w:val="12"/>
              </w:rPr>
              <w:t>е</w:t>
            </w:r>
          </w:p>
        </w:tc>
        <w:tc>
          <w:tcPr>
            <w:tcW w:w="1293" w:type="dxa"/>
          </w:tcPr>
          <w:p w:rsidR="00323F62" w:rsidRDefault="005674BC">
            <w:pPr>
              <w:pStyle w:val="TableParagraph"/>
              <w:spacing w:before="14"/>
              <w:ind w:left="11"/>
              <w:jc w:val="center"/>
              <w:rPr>
                <w:sz w:val="12"/>
              </w:rPr>
            </w:pPr>
            <w:r>
              <w:rPr>
                <w:sz w:val="12"/>
              </w:rPr>
              <w:t>ф</w:t>
            </w:r>
          </w:p>
        </w:tc>
        <w:tc>
          <w:tcPr>
            <w:tcW w:w="1265" w:type="dxa"/>
          </w:tcPr>
          <w:p w:rsidR="00323F62" w:rsidRDefault="005674BC">
            <w:pPr>
              <w:pStyle w:val="TableParagraph"/>
              <w:spacing w:before="14"/>
              <w:ind w:left="11"/>
              <w:jc w:val="center"/>
              <w:rPr>
                <w:sz w:val="12"/>
              </w:rPr>
            </w:pPr>
            <w:r>
              <w:rPr>
                <w:sz w:val="12"/>
              </w:rPr>
              <w:t>г</w:t>
            </w:r>
          </w:p>
        </w:tc>
        <w:tc>
          <w:tcPr>
            <w:tcW w:w="1317" w:type="dxa"/>
          </w:tcPr>
          <w:p w:rsidR="00323F62" w:rsidRDefault="005674BC">
            <w:pPr>
              <w:pStyle w:val="TableParagraph"/>
              <w:spacing w:before="14"/>
              <w:ind w:left="11"/>
              <w:jc w:val="center"/>
              <w:rPr>
                <w:sz w:val="12"/>
              </w:rPr>
            </w:pPr>
            <w:r>
              <w:rPr>
                <w:sz w:val="12"/>
              </w:rPr>
              <w:t>х</w:t>
            </w:r>
          </w:p>
        </w:tc>
        <w:tc>
          <w:tcPr>
            <w:tcW w:w="2070" w:type="dxa"/>
          </w:tcPr>
          <w:p w:rsidR="00323F62" w:rsidRDefault="005674BC">
            <w:pPr>
              <w:pStyle w:val="TableParagraph"/>
              <w:spacing w:before="14"/>
              <w:ind w:left="11"/>
              <w:jc w:val="center"/>
              <w:rPr>
                <w:sz w:val="12"/>
              </w:rPr>
            </w:pPr>
            <w:r>
              <w:rPr>
                <w:sz w:val="12"/>
              </w:rPr>
              <w:t>и</w:t>
            </w:r>
          </w:p>
        </w:tc>
      </w:tr>
      <w:tr w:rsidR="00323F62">
        <w:trPr>
          <w:trHeight w:val="929"/>
        </w:trPr>
        <w:tc>
          <w:tcPr>
            <w:tcW w:w="510" w:type="dxa"/>
            <w:tcBorders>
              <w:bottom w:val="nil"/>
            </w:tcBorders>
          </w:tcPr>
          <w:p w:rsidR="00323F62" w:rsidRDefault="005674BC">
            <w:pPr>
              <w:pStyle w:val="TableParagraph"/>
              <w:spacing w:before="14"/>
              <w:ind w:left="0" w:right="261"/>
              <w:jc w:val="right"/>
              <w:rPr>
                <w:sz w:val="12"/>
              </w:rPr>
            </w:pPr>
            <w:r>
              <w:rPr>
                <w:sz w:val="12"/>
              </w:rPr>
              <w:t>230</w:t>
            </w:r>
          </w:p>
        </w:tc>
        <w:tc>
          <w:tcPr>
            <w:tcW w:w="1242" w:type="dxa"/>
            <w:tcBorders>
              <w:bottom w:val="nil"/>
            </w:tcBorders>
          </w:tcPr>
          <w:p w:rsidR="00323F62" w:rsidRDefault="005674BC">
            <w:pPr>
              <w:pStyle w:val="TableParagraph"/>
              <w:spacing w:before="14" w:line="242" w:lineRule="auto"/>
              <w:ind w:left="56" w:right="115"/>
              <w:rPr>
                <w:sz w:val="12"/>
              </w:rPr>
            </w:pPr>
            <w:r>
              <w:rPr>
                <w:sz w:val="12"/>
              </w:rPr>
              <w:t>3,4-Дихидро-2</w:t>
            </w:r>
            <w:r>
              <w:rPr>
                <w:i/>
                <w:sz w:val="12"/>
              </w:rPr>
              <w:t>H</w:t>
            </w:r>
            <w:r>
              <w:rPr>
                <w:sz w:val="12"/>
              </w:rPr>
              <w:t>-1,4- бензоксазин-6-ол</w:t>
            </w:r>
          </w:p>
        </w:tc>
        <w:tc>
          <w:tcPr>
            <w:tcW w:w="1179" w:type="dxa"/>
            <w:tcBorders>
              <w:bottom w:val="nil"/>
            </w:tcBorders>
          </w:tcPr>
          <w:p w:rsidR="00323F62" w:rsidRDefault="005674BC">
            <w:pPr>
              <w:pStyle w:val="TableParagraph"/>
              <w:spacing w:before="14" w:line="242" w:lineRule="auto"/>
              <w:rPr>
                <w:sz w:val="12"/>
              </w:rPr>
            </w:pPr>
            <w:r>
              <w:rPr>
                <w:sz w:val="12"/>
              </w:rPr>
              <w:t>Hydroxybenzomor- pholine</w:t>
            </w:r>
          </w:p>
        </w:tc>
        <w:tc>
          <w:tcPr>
            <w:tcW w:w="802" w:type="dxa"/>
            <w:tcBorders>
              <w:bottom w:val="nil"/>
            </w:tcBorders>
          </w:tcPr>
          <w:p w:rsidR="00323F62" w:rsidRDefault="005674BC">
            <w:pPr>
              <w:pStyle w:val="TableParagraph"/>
              <w:spacing w:before="14"/>
              <w:ind w:left="38" w:right="153"/>
              <w:jc w:val="center"/>
              <w:rPr>
                <w:sz w:val="12"/>
              </w:rPr>
            </w:pPr>
            <w:r>
              <w:rPr>
                <w:sz w:val="12"/>
              </w:rPr>
              <w:t>26021-57-8</w:t>
            </w:r>
          </w:p>
        </w:tc>
        <w:tc>
          <w:tcPr>
            <w:tcW w:w="805" w:type="dxa"/>
            <w:tcBorders>
              <w:bottom w:val="nil"/>
            </w:tcBorders>
          </w:tcPr>
          <w:p w:rsidR="00323F62" w:rsidRDefault="005674BC">
            <w:pPr>
              <w:pStyle w:val="TableParagraph"/>
              <w:spacing w:before="14"/>
              <w:rPr>
                <w:sz w:val="12"/>
              </w:rPr>
            </w:pPr>
            <w:r>
              <w:rPr>
                <w:sz w:val="12"/>
              </w:rPr>
              <w:t>247- 415-5</w:t>
            </w:r>
          </w:p>
        </w:tc>
        <w:tc>
          <w:tcPr>
            <w:tcW w:w="1293" w:type="dxa"/>
            <w:tcBorders>
              <w:bottom w:val="nil"/>
            </w:tcBorders>
          </w:tcPr>
          <w:p w:rsidR="00323F62" w:rsidRDefault="005674BC">
            <w:pPr>
              <w:pStyle w:val="TableParagraph"/>
              <w:spacing w:before="14" w:line="242" w:lineRule="auto"/>
              <w:rPr>
                <w:sz w:val="12"/>
              </w:rPr>
            </w:pPr>
            <w:r>
              <w:rPr>
                <w:sz w:val="12"/>
              </w:rPr>
              <w:t>Супстанца за бојење косе у оксидативним производима за бојење косе</w:t>
            </w:r>
          </w:p>
        </w:tc>
        <w:tc>
          <w:tcPr>
            <w:tcW w:w="1265" w:type="dxa"/>
            <w:vMerge w:val="restart"/>
          </w:tcPr>
          <w:p w:rsidR="00323F62" w:rsidRDefault="00323F62">
            <w:pPr>
              <w:pStyle w:val="TableParagraph"/>
              <w:ind w:left="0"/>
              <w:rPr>
                <w:sz w:val="12"/>
              </w:rPr>
            </w:pPr>
          </w:p>
        </w:tc>
        <w:tc>
          <w:tcPr>
            <w:tcW w:w="1317" w:type="dxa"/>
            <w:tcBorders>
              <w:bottom w:val="nil"/>
            </w:tcBorders>
          </w:tcPr>
          <w:p w:rsidR="00323F62" w:rsidRDefault="005674BC">
            <w:pPr>
              <w:pStyle w:val="TableParagraph"/>
              <w:spacing w:before="14" w:line="242" w:lineRule="auto"/>
              <w:ind w:right="297"/>
              <w:rPr>
                <w:sz w:val="12"/>
              </w:rPr>
            </w:pPr>
            <w:r>
              <w:rPr>
                <w:sz w:val="12"/>
              </w:rPr>
              <w:t>Након мешања под оксидативним</w:t>
            </w:r>
          </w:p>
          <w:p w:rsidR="00323F62" w:rsidRDefault="005674BC">
            <w:pPr>
              <w:pStyle w:val="TableParagraph"/>
              <w:spacing w:before="1" w:line="242" w:lineRule="auto"/>
              <w:ind w:right="127"/>
              <w:jc w:val="both"/>
              <w:rPr>
                <w:sz w:val="12"/>
              </w:rPr>
            </w:pPr>
            <w:r>
              <w:rPr>
                <w:sz w:val="12"/>
              </w:rPr>
              <w:t>условима</w:t>
            </w:r>
            <w:r>
              <w:rPr>
                <w:spacing w:val="-8"/>
                <w:sz w:val="12"/>
              </w:rPr>
              <w:t xml:space="preserve"> </w:t>
            </w:r>
            <w:r>
              <w:rPr>
                <w:sz w:val="12"/>
              </w:rPr>
              <w:t>максимална концентрација која се примењује на косу не сме прећи 1,0</w:t>
            </w:r>
            <w:r>
              <w:rPr>
                <w:spacing w:val="-2"/>
                <w:sz w:val="12"/>
              </w:rPr>
              <w:t xml:space="preserve"> </w:t>
            </w:r>
            <w:r>
              <w:rPr>
                <w:sz w:val="12"/>
              </w:rPr>
              <w:t>%</w:t>
            </w:r>
          </w:p>
        </w:tc>
        <w:tc>
          <w:tcPr>
            <w:tcW w:w="2070" w:type="dxa"/>
            <w:vMerge w:val="restart"/>
          </w:tcPr>
          <w:p w:rsidR="00323F62" w:rsidRDefault="005674BC">
            <w:pPr>
              <w:pStyle w:val="TableParagraph"/>
              <w:spacing w:before="14" w:line="242" w:lineRule="auto"/>
              <w:rPr>
                <w:sz w:val="12"/>
              </w:rPr>
            </w:pPr>
            <w:r>
              <w:rPr>
                <w:sz w:val="12"/>
              </w:rPr>
              <w:t>Мора бити наведено на декларацији: Однос приликом мешања.</w:t>
            </w:r>
          </w:p>
          <w:p w:rsidR="00323F62" w:rsidRDefault="005674BC">
            <w:pPr>
              <w:pStyle w:val="TableParagraph"/>
              <w:spacing w:before="30" w:line="242" w:lineRule="auto"/>
              <w:ind w:right="270" w:firstLine="12"/>
              <w:rPr>
                <w:sz w:val="12"/>
              </w:rPr>
            </w:pPr>
            <w:r>
              <w:rPr>
                <w:noProof/>
                <w:position w:val="1"/>
              </w:rPr>
              <w:drawing>
                <wp:inline distT="0" distB="0" distL="0" distR="0">
                  <wp:extent cx="145084" cy="135483"/>
                  <wp:effectExtent l="0" t="0" r="0" b="0"/>
                  <wp:docPr id="9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3"/>
                <w:sz w:val="20"/>
              </w:rPr>
              <w:t xml:space="preserve"> </w:t>
            </w:r>
            <w:r>
              <w:rPr>
                <w:sz w:val="12"/>
              </w:rPr>
              <w:t>Боје за косу могу д</w:t>
            </w:r>
            <w:r>
              <w:rPr>
                <w:sz w:val="12"/>
              </w:rPr>
              <w:t>а</w:t>
            </w:r>
            <w:r>
              <w:rPr>
                <w:spacing w:val="-21"/>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before="3" w:line="242" w:lineRule="auto"/>
              <w:rPr>
                <w:sz w:val="12"/>
              </w:rPr>
            </w:pPr>
            <w:r>
              <w:rPr>
                <w:sz w:val="12"/>
              </w:rPr>
              <w:t>Привремене тетоваже „црном каном” могу повећати ризик од алергије.</w:t>
            </w:r>
          </w:p>
          <w:p w:rsidR="00323F62" w:rsidRDefault="005674BC">
            <w:pPr>
              <w:pStyle w:val="TableParagraph"/>
              <w:spacing w:before="2"/>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p>
          <w:p w:rsidR="00323F62" w:rsidRDefault="005674BC">
            <w:pPr>
              <w:pStyle w:val="TableParagraph"/>
              <w:spacing w:before="1"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1" w:line="242" w:lineRule="auto"/>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550"/>
        </w:trPr>
        <w:tc>
          <w:tcPr>
            <w:tcW w:w="510" w:type="dxa"/>
            <w:tcBorders>
              <w:top w:val="nil"/>
              <w:bottom w:val="nil"/>
            </w:tcBorders>
          </w:tcPr>
          <w:p w:rsidR="00323F62" w:rsidRDefault="00323F62">
            <w:pPr>
              <w:pStyle w:val="TableParagraph"/>
              <w:ind w:left="0"/>
              <w:rPr>
                <w:sz w:val="12"/>
              </w:rPr>
            </w:pPr>
          </w:p>
        </w:tc>
        <w:tc>
          <w:tcPr>
            <w:tcW w:w="1242" w:type="dxa"/>
            <w:tcBorders>
              <w:top w:val="nil"/>
              <w:bottom w:val="nil"/>
            </w:tcBorders>
          </w:tcPr>
          <w:p w:rsidR="00323F62" w:rsidRDefault="00323F62">
            <w:pPr>
              <w:pStyle w:val="TableParagraph"/>
              <w:ind w:left="0"/>
              <w:rPr>
                <w:sz w:val="12"/>
              </w:rPr>
            </w:pPr>
          </w:p>
        </w:tc>
        <w:tc>
          <w:tcPr>
            <w:tcW w:w="1179" w:type="dxa"/>
            <w:tcBorders>
              <w:top w:val="nil"/>
              <w:bottom w:val="nil"/>
            </w:tcBorders>
          </w:tcPr>
          <w:p w:rsidR="00323F62" w:rsidRDefault="00323F62">
            <w:pPr>
              <w:pStyle w:val="TableParagraph"/>
              <w:ind w:left="0"/>
              <w:rPr>
                <w:sz w:val="12"/>
              </w:rPr>
            </w:pPr>
          </w:p>
        </w:tc>
        <w:tc>
          <w:tcPr>
            <w:tcW w:w="802" w:type="dxa"/>
            <w:tcBorders>
              <w:top w:val="nil"/>
              <w:bottom w:val="nil"/>
            </w:tcBorders>
          </w:tcPr>
          <w:p w:rsidR="00323F62" w:rsidRDefault="00323F62">
            <w:pPr>
              <w:pStyle w:val="TableParagraph"/>
              <w:ind w:left="0"/>
              <w:rPr>
                <w:sz w:val="12"/>
              </w:rPr>
            </w:pPr>
          </w:p>
        </w:tc>
        <w:tc>
          <w:tcPr>
            <w:tcW w:w="805" w:type="dxa"/>
            <w:tcBorders>
              <w:top w:val="nil"/>
              <w:bottom w:val="nil"/>
            </w:tcBorders>
          </w:tcPr>
          <w:p w:rsidR="00323F62" w:rsidRDefault="00323F62">
            <w:pPr>
              <w:pStyle w:val="TableParagraph"/>
              <w:ind w:left="0"/>
              <w:rPr>
                <w:sz w:val="12"/>
              </w:rPr>
            </w:pPr>
          </w:p>
        </w:tc>
        <w:tc>
          <w:tcPr>
            <w:tcW w:w="1293" w:type="dxa"/>
            <w:tcBorders>
              <w:top w:val="nil"/>
              <w:bottom w:val="nil"/>
            </w:tcBorders>
          </w:tcPr>
          <w:p w:rsidR="00323F62" w:rsidRDefault="00323F62">
            <w:pPr>
              <w:pStyle w:val="TableParagraph"/>
              <w:ind w:left="0"/>
              <w:rPr>
                <w:sz w:val="12"/>
              </w:rPr>
            </w:pPr>
          </w:p>
        </w:tc>
        <w:tc>
          <w:tcPr>
            <w:tcW w:w="1265" w:type="dxa"/>
            <w:vMerge/>
            <w:tcBorders>
              <w:top w:val="nil"/>
            </w:tcBorders>
          </w:tcPr>
          <w:p w:rsidR="00323F62" w:rsidRDefault="00323F62">
            <w:pPr>
              <w:rPr>
                <w:sz w:val="2"/>
                <w:szCs w:val="2"/>
              </w:rPr>
            </w:pPr>
          </w:p>
        </w:tc>
        <w:tc>
          <w:tcPr>
            <w:tcW w:w="1317" w:type="dxa"/>
            <w:tcBorders>
              <w:top w:val="nil"/>
              <w:bottom w:val="nil"/>
            </w:tcBorders>
          </w:tcPr>
          <w:p w:rsidR="00323F62" w:rsidRDefault="005674BC">
            <w:pPr>
              <w:pStyle w:val="TableParagraph"/>
              <w:spacing w:before="54" w:line="242" w:lineRule="auto"/>
              <w:rPr>
                <w:sz w:val="12"/>
              </w:rPr>
            </w:pPr>
            <w:r>
              <w:rPr>
                <w:w w:val="66"/>
                <w:sz w:val="12"/>
              </w:rPr>
              <w:t xml:space="preserve"> </w:t>
            </w:r>
            <w:r>
              <w:rPr>
                <w:sz w:val="12"/>
              </w:rPr>
              <w:t>– Не користити са нитрозирајућим средствима</w:t>
            </w:r>
          </w:p>
        </w:tc>
        <w:tc>
          <w:tcPr>
            <w:tcW w:w="2070" w:type="dxa"/>
            <w:vMerge/>
            <w:tcBorders>
              <w:top w:val="nil"/>
            </w:tcBorders>
          </w:tcPr>
          <w:p w:rsidR="00323F62" w:rsidRDefault="00323F62">
            <w:pPr>
              <w:rPr>
                <w:sz w:val="2"/>
                <w:szCs w:val="2"/>
              </w:rPr>
            </w:pPr>
          </w:p>
        </w:tc>
      </w:tr>
      <w:tr w:rsidR="00323F62">
        <w:trPr>
          <w:trHeight w:val="410"/>
        </w:trPr>
        <w:tc>
          <w:tcPr>
            <w:tcW w:w="510" w:type="dxa"/>
            <w:tcBorders>
              <w:top w:val="nil"/>
              <w:bottom w:val="nil"/>
            </w:tcBorders>
          </w:tcPr>
          <w:p w:rsidR="00323F62" w:rsidRDefault="00323F62">
            <w:pPr>
              <w:pStyle w:val="TableParagraph"/>
              <w:ind w:left="0"/>
              <w:rPr>
                <w:sz w:val="12"/>
              </w:rPr>
            </w:pPr>
          </w:p>
        </w:tc>
        <w:tc>
          <w:tcPr>
            <w:tcW w:w="1242" w:type="dxa"/>
            <w:tcBorders>
              <w:top w:val="nil"/>
              <w:bottom w:val="nil"/>
            </w:tcBorders>
          </w:tcPr>
          <w:p w:rsidR="00323F62" w:rsidRDefault="00323F62">
            <w:pPr>
              <w:pStyle w:val="TableParagraph"/>
              <w:ind w:left="0"/>
              <w:rPr>
                <w:sz w:val="12"/>
              </w:rPr>
            </w:pPr>
          </w:p>
        </w:tc>
        <w:tc>
          <w:tcPr>
            <w:tcW w:w="1179" w:type="dxa"/>
            <w:tcBorders>
              <w:top w:val="nil"/>
              <w:bottom w:val="nil"/>
            </w:tcBorders>
          </w:tcPr>
          <w:p w:rsidR="00323F62" w:rsidRDefault="00323F62">
            <w:pPr>
              <w:pStyle w:val="TableParagraph"/>
              <w:ind w:left="0"/>
              <w:rPr>
                <w:sz w:val="12"/>
              </w:rPr>
            </w:pPr>
          </w:p>
        </w:tc>
        <w:tc>
          <w:tcPr>
            <w:tcW w:w="802" w:type="dxa"/>
            <w:tcBorders>
              <w:top w:val="nil"/>
              <w:bottom w:val="nil"/>
            </w:tcBorders>
          </w:tcPr>
          <w:p w:rsidR="00323F62" w:rsidRDefault="00323F62">
            <w:pPr>
              <w:pStyle w:val="TableParagraph"/>
              <w:ind w:left="0"/>
              <w:rPr>
                <w:sz w:val="12"/>
              </w:rPr>
            </w:pPr>
          </w:p>
        </w:tc>
        <w:tc>
          <w:tcPr>
            <w:tcW w:w="805" w:type="dxa"/>
            <w:tcBorders>
              <w:top w:val="nil"/>
              <w:bottom w:val="nil"/>
            </w:tcBorders>
          </w:tcPr>
          <w:p w:rsidR="00323F62" w:rsidRDefault="00323F62">
            <w:pPr>
              <w:pStyle w:val="TableParagraph"/>
              <w:ind w:left="0"/>
              <w:rPr>
                <w:sz w:val="12"/>
              </w:rPr>
            </w:pPr>
          </w:p>
        </w:tc>
        <w:tc>
          <w:tcPr>
            <w:tcW w:w="1293" w:type="dxa"/>
            <w:tcBorders>
              <w:top w:val="nil"/>
              <w:bottom w:val="nil"/>
            </w:tcBorders>
          </w:tcPr>
          <w:p w:rsidR="00323F62" w:rsidRDefault="00323F62">
            <w:pPr>
              <w:pStyle w:val="TableParagraph"/>
              <w:ind w:left="0"/>
              <w:rPr>
                <w:sz w:val="12"/>
              </w:rPr>
            </w:pPr>
          </w:p>
        </w:tc>
        <w:tc>
          <w:tcPr>
            <w:tcW w:w="1265" w:type="dxa"/>
            <w:vMerge/>
            <w:tcBorders>
              <w:top w:val="nil"/>
            </w:tcBorders>
          </w:tcPr>
          <w:p w:rsidR="00323F62" w:rsidRDefault="00323F62">
            <w:pPr>
              <w:rPr>
                <w:sz w:val="2"/>
                <w:szCs w:val="2"/>
              </w:rPr>
            </w:pPr>
          </w:p>
        </w:tc>
        <w:tc>
          <w:tcPr>
            <w:tcW w:w="1317" w:type="dxa"/>
            <w:tcBorders>
              <w:top w:val="nil"/>
              <w:bottom w:val="nil"/>
            </w:tcBorders>
          </w:tcPr>
          <w:p w:rsidR="00323F62" w:rsidRDefault="005674BC">
            <w:pPr>
              <w:pStyle w:val="TableParagraph"/>
              <w:spacing w:before="54" w:line="242" w:lineRule="auto"/>
              <w:rPr>
                <w:sz w:val="12"/>
              </w:rPr>
            </w:pPr>
            <w:r>
              <w:rPr>
                <w:w w:val="66"/>
                <w:sz w:val="12"/>
              </w:rPr>
              <w:t xml:space="preserve"> </w:t>
            </w:r>
            <w:r>
              <w:rPr>
                <w:sz w:val="12"/>
              </w:rPr>
              <w:t>– Максималан садржај нитрозамина: 50 μg/kg</w:t>
            </w:r>
          </w:p>
        </w:tc>
        <w:tc>
          <w:tcPr>
            <w:tcW w:w="2070" w:type="dxa"/>
            <w:vMerge/>
            <w:tcBorders>
              <w:top w:val="nil"/>
            </w:tcBorders>
          </w:tcPr>
          <w:p w:rsidR="00323F62" w:rsidRDefault="00323F62">
            <w:pPr>
              <w:rPr>
                <w:sz w:val="2"/>
                <w:szCs w:val="2"/>
              </w:rPr>
            </w:pPr>
          </w:p>
        </w:tc>
      </w:tr>
      <w:tr w:rsidR="00323F62">
        <w:trPr>
          <w:trHeight w:val="646"/>
        </w:trPr>
        <w:tc>
          <w:tcPr>
            <w:tcW w:w="510" w:type="dxa"/>
            <w:tcBorders>
              <w:top w:val="nil"/>
            </w:tcBorders>
          </w:tcPr>
          <w:p w:rsidR="00323F62" w:rsidRDefault="00323F62">
            <w:pPr>
              <w:pStyle w:val="TableParagraph"/>
              <w:ind w:left="0"/>
              <w:rPr>
                <w:sz w:val="12"/>
              </w:rPr>
            </w:pPr>
          </w:p>
        </w:tc>
        <w:tc>
          <w:tcPr>
            <w:tcW w:w="1242" w:type="dxa"/>
            <w:tcBorders>
              <w:top w:val="nil"/>
            </w:tcBorders>
          </w:tcPr>
          <w:p w:rsidR="00323F62" w:rsidRDefault="00323F62">
            <w:pPr>
              <w:pStyle w:val="TableParagraph"/>
              <w:ind w:left="0"/>
              <w:rPr>
                <w:sz w:val="12"/>
              </w:rPr>
            </w:pPr>
          </w:p>
        </w:tc>
        <w:tc>
          <w:tcPr>
            <w:tcW w:w="1179" w:type="dxa"/>
            <w:tcBorders>
              <w:top w:val="nil"/>
            </w:tcBorders>
          </w:tcPr>
          <w:p w:rsidR="00323F62" w:rsidRDefault="00323F62">
            <w:pPr>
              <w:pStyle w:val="TableParagraph"/>
              <w:ind w:left="0"/>
              <w:rPr>
                <w:sz w:val="12"/>
              </w:rPr>
            </w:pPr>
          </w:p>
        </w:tc>
        <w:tc>
          <w:tcPr>
            <w:tcW w:w="802" w:type="dxa"/>
            <w:tcBorders>
              <w:top w:val="nil"/>
            </w:tcBorders>
          </w:tcPr>
          <w:p w:rsidR="00323F62" w:rsidRDefault="00323F62">
            <w:pPr>
              <w:pStyle w:val="TableParagraph"/>
              <w:ind w:left="0"/>
              <w:rPr>
                <w:sz w:val="12"/>
              </w:rPr>
            </w:pPr>
          </w:p>
        </w:tc>
        <w:tc>
          <w:tcPr>
            <w:tcW w:w="805" w:type="dxa"/>
            <w:tcBorders>
              <w:top w:val="nil"/>
            </w:tcBorders>
          </w:tcPr>
          <w:p w:rsidR="00323F62" w:rsidRDefault="00323F62">
            <w:pPr>
              <w:pStyle w:val="TableParagraph"/>
              <w:ind w:left="0"/>
              <w:rPr>
                <w:sz w:val="12"/>
              </w:rPr>
            </w:pPr>
          </w:p>
        </w:tc>
        <w:tc>
          <w:tcPr>
            <w:tcW w:w="1293" w:type="dxa"/>
            <w:tcBorders>
              <w:top w:val="nil"/>
            </w:tcBorders>
          </w:tcPr>
          <w:p w:rsidR="00323F62" w:rsidRDefault="00323F62">
            <w:pPr>
              <w:pStyle w:val="TableParagraph"/>
              <w:ind w:left="0"/>
              <w:rPr>
                <w:sz w:val="12"/>
              </w:rPr>
            </w:pPr>
          </w:p>
        </w:tc>
        <w:tc>
          <w:tcPr>
            <w:tcW w:w="1265" w:type="dxa"/>
            <w:vMerge/>
            <w:tcBorders>
              <w:top w:val="nil"/>
            </w:tcBorders>
          </w:tcPr>
          <w:p w:rsidR="00323F62" w:rsidRDefault="00323F62">
            <w:pPr>
              <w:rPr>
                <w:sz w:val="2"/>
                <w:szCs w:val="2"/>
              </w:rPr>
            </w:pPr>
          </w:p>
        </w:tc>
        <w:tc>
          <w:tcPr>
            <w:tcW w:w="1317" w:type="dxa"/>
            <w:tcBorders>
              <w:top w:val="nil"/>
            </w:tcBorders>
          </w:tcPr>
          <w:p w:rsidR="00323F62" w:rsidRDefault="005674BC">
            <w:pPr>
              <w:pStyle w:val="TableParagraph"/>
              <w:spacing w:before="54" w:line="242" w:lineRule="auto"/>
              <w:ind w:right="204"/>
              <w:jc w:val="both"/>
              <w:rPr>
                <w:sz w:val="12"/>
              </w:rPr>
            </w:pPr>
            <w:r>
              <w:rPr>
                <w:w w:val="66"/>
                <w:sz w:val="12"/>
              </w:rPr>
              <w:t xml:space="preserve"> </w:t>
            </w:r>
            <w:r>
              <w:rPr>
                <w:sz w:val="12"/>
              </w:rPr>
              <w:t>–</w:t>
            </w:r>
            <w:r>
              <w:rPr>
                <w:spacing w:val="-11"/>
                <w:sz w:val="12"/>
              </w:rPr>
              <w:t xml:space="preserve"> </w:t>
            </w:r>
            <w:r>
              <w:rPr>
                <w:sz w:val="12"/>
              </w:rPr>
              <w:t>Чувати</w:t>
            </w:r>
            <w:r>
              <w:rPr>
                <w:spacing w:val="-11"/>
                <w:sz w:val="12"/>
              </w:rPr>
              <w:t xml:space="preserve"> </w:t>
            </w:r>
            <w:r>
              <w:rPr>
                <w:sz w:val="12"/>
              </w:rPr>
              <w:t>у</w:t>
            </w:r>
            <w:r>
              <w:rPr>
                <w:spacing w:val="-11"/>
                <w:sz w:val="12"/>
              </w:rPr>
              <w:t xml:space="preserve"> </w:t>
            </w:r>
            <w:r>
              <w:rPr>
                <w:sz w:val="12"/>
              </w:rPr>
              <w:t>контејне- рима који не садрже нитрите</w:t>
            </w:r>
          </w:p>
        </w:tc>
        <w:tc>
          <w:tcPr>
            <w:tcW w:w="2070" w:type="dxa"/>
            <w:vMerge/>
            <w:tcBorders>
              <w:top w:val="nil"/>
            </w:tcBorders>
          </w:tcPr>
          <w:p w:rsidR="00323F62" w:rsidRDefault="00323F62">
            <w:pPr>
              <w:rPr>
                <w:sz w:val="2"/>
                <w:szCs w:val="2"/>
              </w:rPr>
            </w:pPr>
          </w:p>
        </w:tc>
      </w:tr>
      <w:tr w:rsidR="00323F62">
        <w:trPr>
          <w:trHeight w:val="1166"/>
        </w:trPr>
        <w:tc>
          <w:tcPr>
            <w:tcW w:w="510" w:type="dxa"/>
          </w:tcPr>
          <w:p w:rsidR="00323F62" w:rsidRDefault="005674BC">
            <w:pPr>
              <w:pStyle w:val="TableParagraph"/>
              <w:spacing w:before="14"/>
              <w:ind w:left="0" w:right="261"/>
              <w:jc w:val="right"/>
              <w:rPr>
                <w:sz w:val="12"/>
              </w:rPr>
            </w:pPr>
            <w:r>
              <w:rPr>
                <w:sz w:val="12"/>
              </w:rPr>
              <w:t>231</w:t>
            </w:r>
          </w:p>
        </w:tc>
        <w:tc>
          <w:tcPr>
            <w:tcW w:w="1242" w:type="dxa"/>
          </w:tcPr>
          <w:p w:rsidR="00323F62" w:rsidRDefault="005674BC">
            <w:pPr>
              <w:pStyle w:val="TableParagraph"/>
              <w:spacing w:before="14" w:line="242" w:lineRule="auto"/>
              <w:ind w:left="56" w:right="85"/>
              <w:rPr>
                <w:sz w:val="12"/>
              </w:rPr>
            </w:pPr>
            <w:r>
              <w:rPr>
                <w:sz w:val="12"/>
              </w:rPr>
              <w:t>1,5-Ди-(</w:t>
            </w:r>
            <w:r>
              <w:rPr>
                <w:i/>
                <w:sz w:val="12"/>
              </w:rPr>
              <w:t>ß</w:t>
            </w:r>
            <w:r>
              <w:rPr>
                <w:sz w:val="12"/>
              </w:rPr>
              <w:t>-хидроксие- тиламино)-</w:t>
            </w:r>
          </w:p>
          <w:p w:rsidR="00323F62" w:rsidRDefault="005674BC">
            <w:pPr>
              <w:pStyle w:val="TableParagraph"/>
              <w:spacing w:before="2" w:line="242" w:lineRule="auto"/>
              <w:ind w:left="56" w:right="96"/>
              <w:rPr>
                <w:sz w:val="12"/>
              </w:rPr>
            </w:pPr>
            <w:r>
              <w:rPr>
                <w:sz w:val="12"/>
              </w:rPr>
              <w:t>2-нитро-4-хлоробен- зен (</w:t>
            </w:r>
            <w:r>
              <w:rPr>
                <w:position w:val="4"/>
                <w:sz w:val="7"/>
              </w:rPr>
              <w:t>17</w:t>
            </w:r>
            <w:r>
              <w:rPr>
                <w:sz w:val="12"/>
              </w:rPr>
              <w:t>)</w:t>
            </w:r>
          </w:p>
        </w:tc>
        <w:tc>
          <w:tcPr>
            <w:tcW w:w="1179" w:type="dxa"/>
          </w:tcPr>
          <w:p w:rsidR="00323F62" w:rsidRDefault="005674BC">
            <w:pPr>
              <w:pStyle w:val="TableParagraph"/>
              <w:spacing w:before="14"/>
              <w:rPr>
                <w:sz w:val="12"/>
              </w:rPr>
            </w:pPr>
            <w:r>
              <w:rPr>
                <w:sz w:val="12"/>
              </w:rPr>
              <w:t>HC Yellow No 10</w:t>
            </w:r>
          </w:p>
        </w:tc>
        <w:tc>
          <w:tcPr>
            <w:tcW w:w="802" w:type="dxa"/>
          </w:tcPr>
          <w:p w:rsidR="00323F62" w:rsidRDefault="005674BC">
            <w:pPr>
              <w:pStyle w:val="TableParagraph"/>
              <w:spacing w:before="14"/>
              <w:ind w:left="8" w:right="63"/>
              <w:jc w:val="center"/>
              <w:rPr>
                <w:sz w:val="12"/>
              </w:rPr>
            </w:pPr>
            <w:r>
              <w:rPr>
                <w:sz w:val="12"/>
              </w:rPr>
              <w:t>109023-83-8</w:t>
            </w:r>
          </w:p>
        </w:tc>
        <w:tc>
          <w:tcPr>
            <w:tcW w:w="805" w:type="dxa"/>
          </w:tcPr>
          <w:p w:rsidR="00323F62" w:rsidRDefault="005674BC">
            <w:pPr>
              <w:pStyle w:val="TableParagraph"/>
              <w:spacing w:before="14"/>
              <w:rPr>
                <w:sz w:val="12"/>
              </w:rPr>
            </w:pPr>
            <w:r>
              <w:rPr>
                <w:sz w:val="12"/>
              </w:rPr>
              <w:t>416-940-3</w:t>
            </w:r>
          </w:p>
        </w:tc>
        <w:tc>
          <w:tcPr>
            <w:tcW w:w="1293" w:type="dxa"/>
          </w:tcPr>
          <w:p w:rsidR="00323F62" w:rsidRDefault="005674BC">
            <w:pPr>
              <w:pStyle w:val="TableParagraph"/>
              <w:spacing w:before="14" w:line="242" w:lineRule="auto"/>
              <w:ind w:right="170"/>
              <w:jc w:val="both"/>
              <w:rPr>
                <w:sz w:val="12"/>
              </w:rPr>
            </w:pPr>
            <w:r>
              <w:rPr>
                <w:sz w:val="12"/>
              </w:rPr>
              <w:t>Супстанца за бојење косе у неоксидатив- ним производима за бојење косе</w:t>
            </w:r>
          </w:p>
        </w:tc>
        <w:tc>
          <w:tcPr>
            <w:tcW w:w="1265" w:type="dxa"/>
          </w:tcPr>
          <w:p w:rsidR="00323F62" w:rsidRDefault="005674BC">
            <w:pPr>
              <w:pStyle w:val="TableParagraph"/>
              <w:spacing w:before="14"/>
              <w:rPr>
                <w:sz w:val="12"/>
              </w:rPr>
            </w:pPr>
            <w:r>
              <w:rPr>
                <w:sz w:val="12"/>
              </w:rPr>
              <w:t>0,1 %</w:t>
            </w:r>
          </w:p>
        </w:tc>
        <w:tc>
          <w:tcPr>
            <w:tcW w:w="1317" w:type="dxa"/>
          </w:tcPr>
          <w:p w:rsidR="00323F62" w:rsidRDefault="005674BC">
            <w:pPr>
              <w:pStyle w:val="TableParagraph"/>
              <w:spacing w:before="14" w:line="242" w:lineRule="auto"/>
              <w:rPr>
                <w:sz w:val="12"/>
              </w:rPr>
            </w:pPr>
            <w:r>
              <w:rPr>
                <w:w w:val="66"/>
                <w:sz w:val="12"/>
              </w:rPr>
              <w:t xml:space="preserve"> </w:t>
            </w:r>
            <w:r>
              <w:rPr>
                <w:sz w:val="12"/>
              </w:rPr>
              <w:t>– Не користити са нитрозирајућим средствима</w:t>
            </w:r>
          </w:p>
          <w:p w:rsidR="00323F62" w:rsidRDefault="005674BC">
            <w:pPr>
              <w:pStyle w:val="TableParagraph"/>
              <w:spacing w:before="2" w:line="242" w:lineRule="auto"/>
              <w:rPr>
                <w:sz w:val="12"/>
              </w:rPr>
            </w:pPr>
            <w:r>
              <w:rPr>
                <w:w w:val="66"/>
                <w:sz w:val="12"/>
              </w:rPr>
              <w:t xml:space="preserve"> </w:t>
            </w:r>
            <w:r>
              <w:rPr>
                <w:sz w:val="12"/>
              </w:rPr>
              <w:t>– Максималан садржај нитрозамина: 50 μg/kg</w:t>
            </w:r>
          </w:p>
          <w:p w:rsidR="00323F62" w:rsidRDefault="005674BC">
            <w:pPr>
              <w:pStyle w:val="TableParagraph"/>
              <w:spacing w:before="1" w:line="242" w:lineRule="auto"/>
              <w:ind w:right="204"/>
              <w:jc w:val="both"/>
              <w:rPr>
                <w:sz w:val="12"/>
              </w:rPr>
            </w:pPr>
            <w:r>
              <w:rPr>
                <w:w w:val="66"/>
                <w:sz w:val="12"/>
              </w:rPr>
              <w:t xml:space="preserve"> </w:t>
            </w:r>
            <w:r>
              <w:rPr>
                <w:sz w:val="12"/>
              </w:rPr>
              <w:t>–</w:t>
            </w:r>
            <w:r>
              <w:rPr>
                <w:spacing w:val="-11"/>
                <w:sz w:val="12"/>
              </w:rPr>
              <w:t xml:space="preserve"> </w:t>
            </w:r>
            <w:r>
              <w:rPr>
                <w:sz w:val="12"/>
              </w:rPr>
              <w:t>Чувати</w:t>
            </w:r>
            <w:r>
              <w:rPr>
                <w:spacing w:val="-11"/>
                <w:sz w:val="12"/>
              </w:rPr>
              <w:t xml:space="preserve"> </w:t>
            </w:r>
            <w:r>
              <w:rPr>
                <w:sz w:val="12"/>
              </w:rPr>
              <w:t>у</w:t>
            </w:r>
            <w:r>
              <w:rPr>
                <w:spacing w:val="-11"/>
                <w:sz w:val="12"/>
              </w:rPr>
              <w:t xml:space="preserve"> </w:t>
            </w:r>
            <w:r>
              <w:rPr>
                <w:sz w:val="12"/>
              </w:rPr>
              <w:t>контејне- рима који не садрже нитрите</w:t>
            </w:r>
          </w:p>
        </w:tc>
        <w:tc>
          <w:tcPr>
            <w:tcW w:w="2070" w:type="dxa"/>
          </w:tcPr>
          <w:p w:rsidR="00323F62" w:rsidRDefault="00323F62">
            <w:pPr>
              <w:pStyle w:val="TableParagraph"/>
              <w:ind w:left="0"/>
              <w:rPr>
                <w:sz w:val="12"/>
              </w:rPr>
            </w:pPr>
          </w:p>
        </w:tc>
      </w:tr>
      <w:tr w:rsidR="00323F62">
        <w:trPr>
          <w:trHeight w:val="2566"/>
        </w:trPr>
        <w:tc>
          <w:tcPr>
            <w:tcW w:w="510" w:type="dxa"/>
          </w:tcPr>
          <w:p w:rsidR="00323F62" w:rsidRDefault="005674BC">
            <w:pPr>
              <w:pStyle w:val="TableParagraph"/>
              <w:spacing w:before="14"/>
              <w:ind w:left="0" w:right="261"/>
              <w:jc w:val="right"/>
              <w:rPr>
                <w:sz w:val="12"/>
              </w:rPr>
            </w:pPr>
            <w:r>
              <w:rPr>
                <w:sz w:val="12"/>
              </w:rPr>
              <w:t>232</w:t>
            </w:r>
          </w:p>
        </w:tc>
        <w:tc>
          <w:tcPr>
            <w:tcW w:w="1242" w:type="dxa"/>
          </w:tcPr>
          <w:p w:rsidR="00323F62" w:rsidRDefault="005674BC">
            <w:pPr>
              <w:pStyle w:val="TableParagraph"/>
              <w:spacing w:before="14"/>
              <w:rPr>
                <w:sz w:val="12"/>
              </w:rPr>
            </w:pPr>
            <w:r>
              <w:rPr>
                <w:sz w:val="12"/>
              </w:rPr>
              <w:t>2,6-Диметокси-</w:t>
            </w:r>
          </w:p>
          <w:p w:rsidR="00323F62" w:rsidRDefault="005674BC">
            <w:pPr>
              <w:pStyle w:val="TableParagraph"/>
              <w:spacing w:before="2" w:line="242" w:lineRule="auto"/>
              <w:ind w:right="45"/>
              <w:rPr>
                <w:sz w:val="12"/>
              </w:rPr>
            </w:pPr>
            <w:r>
              <w:rPr>
                <w:sz w:val="12"/>
              </w:rPr>
              <w:t>3,5-пиридиндиамин и његов хидрохлорид</w:t>
            </w:r>
          </w:p>
        </w:tc>
        <w:tc>
          <w:tcPr>
            <w:tcW w:w="1179" w:type="dxa"/>
          </w:tcPr>
          <w:p w:rsidR="00323F62" w:rsidRDefault="005674BC">
            <w:pPr>
              <w:pStyle w:val="TableParagraph"/>
              <w:spacing w:before="14"/>
              <w:rPr>
                <w:sz w:val="12"/>
              </w:rPr>
            </w:pPr>
            <w:r>
              <w:rPr>
                <w:sz w:val="12"/>
              </w:rPr>
              <w:t>2,6-Dimethoxy-</w:t>
            </w:r>
          </w:p>
          <w:p w:rsidR="00323F62" w:rsidRDefault="005674BC">
            <w:pPr>
              <w:pStyle w:val="TableParagraph"/>
              <w:spacing w:before="2"/>
              <w:rPr>
                <w:sz w:val="12"/>
              </w:rPr>
            </w:pPr>
            <w:r>
              <w:rPr>
                <w:sz w:val="12"/>
              </w:rPr>
              <w:t>3,5-pyridinediamine</w:t>
            </w: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spacing w:before="8"/>
              <w:ind w:left="0"/>
              <w:rPr>
                <w:b/>
                <w:sz w:val="12"/>
              </w:rPr>
            </w:pPr>
          </w:p>
          <w:p w:rsidR="00323F62" w:rsidRDefault="005674BC">
            <w:pPr>
              <w:pStyle w:val="TableParagraph"/>
              <w:rPr>
                <w:sz w:val="12"/>
              </w:rPr>
            </w:pPr>
            <w:r>
              <w:rPr>
                <w:sz w:val="12"/>
              </w:rPr>
              <w:t>2,6-Dimethoxy-</w:t>
            </w:r>
          </w:p>
          <w:p w:rsidR="00323F62" w:rsidRDefault="005674BC">
            <w:pPr>
              <w:pStyle w:val="TableParagraph"/>
              <w:spacing w:before="2" w:line="242" w:lineRule="auto"/>
              <w:ind w:right="115"/>
              <w:rPr>
                <w:sz w:val="12"/>
              </w:rPr>
            </w:pPr>
            <w:r>
              <w:rPr>
                <w:sz w:val="12"/>
              </w:rPr>
              <w:t>3,5-pyridinediamine HCl</w:t>
            </w:r>
          </w:p>
        </w:tc>
        <w:tc>
          <w:tcPr>
            <w:tcW w:w="802" w:type="dxa"/>
          </w:tcPr>
          <w:p w:rsidR="00323F62" w:rsidRDefault="005674BC">
            <w:pPr>
              <w:pStyle w:val="TableParagraph"/>
              <w:spacing w:before="14"/>
              <w:rPr>
                <w:sz w:val="12"/>
              </w:rPr>
            </w:pPr>
            <w:r>
              <w:rPr>
                <w:sz w:val="12"/>
              </w:rPr>
              <w:t>85679-78-3 /</w:t>
            </w: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spacing w:before="10"/>
              <w:ind w:left="0"/>
              <w:rPr>
                <w:b/>
                <w:sz w:val="12"/>
              </w:rPr>
            </w:pPr>
          </w:p>
          <w:p w:rsidR="00323F62" w:rsidRDefault="005674BC">
            <w:pPr>
              <w:pStyle w:val="TableParagraph"/>
              <w:rPr>
                <w:sz w:val="12"/>
              </w:rPr>
            </w:pPr>
            <w:r>
              <w:rPr>
                <w:sz w:val="12"/>
              </w:rPr>
              <w:t>56216-28-5</w:t>
            </w:r>
          </w:p>
        </w:tc>
        <w:tc>
          <w:tcPr>
            <w:tcW w:w="805" w:type="dxa"/>
          </w:tcPr>
          <w:p w:rsidR="00323F62" w:rsidRDefault="005674BC">
            <w:pPr>
              <w:pStyle w:val="TableParagraph"/>
              <w:spacing w:before="14"/>
              <w:rPr>
                <w:sz w:val="12"/>
              </w:rPr>
            </w:pPr>
            <w:r>
              <w:rPr>
                <w:sz w:val="12"/>
              </w:rPr>
              <w:t>260- 062-1 /</w:t>
            </w: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spacing w:before="10"/>
              <w:ind w:left="0"/>
              <w:rPr>
                <w:b/>
                <w:sz w:val="12"/>
              </w:rPr>
            </w:pPr>
          </w:p>
          <w:p w:rsidR="00323F62" w:rsidRDefault="005674BC">
            <w:pPr>
              <w:pStyle w:val="TableParagraph"/>
              <w:rPr>
                <w:sz w:val="12"/>
              </w:rPr>
            </w:pPr>
            <w:r>
              <w:rPr>
                <w:w w:val="66"/>
                <w:sz w:val="12"/>
              </w:rPr>
              <w:t xml:space="preserve"> </w:t>
            </w:r>
            <w:r>
              <w:rPr>
                <w:w w:val="95"/>
                <w:sz w:val="12"/>
              </w:rPr>
              <w:t>– --</w:t>
            </w:r>
          </w:p>
        </w:tc>
        <w:tc>
          <w:tcPr>
            <w:tcW w:w="1293" w:type="dxa"/>
          </w:tcPr>
          <w:p w:rsidR="00323F62" w:rsidRDefault="005674BC">
            <w:pPr>
              <w:pStyle w:val="TableParagraph"/>
              <w:spacing w:before="14" w:line="242" w:lineRule="auto"/>
              <w:ind w:left="58"/>
              <w:rPr>
                <w:sz w:val="12"/>
              </w:rPr>
            </w:pPr>
            <w:r>
              <w:rPr>
                <w:sz w:val="12"/>
              </w:rPr>
              <w:t>Супстанца за бојење косе у оксидативним производима за бојење косе</w:t>
            </w:r>
          </w:p>
        </w:tc>
        <w:tc>
          <w:tcPr>
            <w:tcW w:w="1265" w:type="dxa"/>
          </w:tcPr>
          <w:p w:rsidR="00323F62" w:rsidRDefault="00323F62">
            <w:pPr>
              <w:pStyle w:val="TableParagraph"/>
              <w:ind w:left="0"/>
              <w:rPr>
                <w:sz w:val="12"/>
              </w:rPr>
            </w:pPr>
          </w:p>
        </w:tc>
        <w:tc>
          <w:tcPr>
            <w:tcW w:w="1317" w:type="dxa"/>
          </w:tcPr>
          <w:p w:rsidR="00323F62" w:rsidRDefault="005674BC">
            <w:pPr>
              <w:pStyle w:val="TableParagraph"/>
              <w:spacing w:before="15" w:line="242" w:lineRule="auto"/>
              <w:ind w:right="297"/>
              <w:rPr>
                <w:sz w:val="12"/>
              </w:rPr>
            </w:pPr>
            <w:r>
              <w:rPr>
                <w:sz w:val="12"/>
              </w:rPr>
              <w:t>Након мешања под оксидативним</w:t>
            </w:r>
          </w:p>
          <w:p w:rsidR="00323F62" w:rsidRDefault="005674BC">
            <w:pPr>
              <w:pStyle w:val="TableParagraph"/>
              <w:spacing w:before="1" w:line="242" w:lineRule="auto"/>
              <w:ind w:right="123"/>
              <w:jc w:val="both"/>
              <w:rPr>
                <w:sz w:val="12"/>
              </w:rPr>
            </w:pPr>
            <w:r>
              <w:rPr>
                <w:sz w:val="12"/>
              </w:rPr>
              <w:t>условима максимална концентрација која се примењује на косу не сме прећи 0,25 % (као хидрохлорид)</w:t>
            </w:r>
          </w:p>
        </w:tc>
        <w:tc>
          <w:tcPr>
            <w:tcW w:w="2070" w:type="dxa"/>
          </w:tcPr>
          <w:p w:rsidR="00323F62" w:rsidRDefault="005674BC">
            <w:pPr>
              <w:pStyle w:val="TableParagraph"/>
              <w:spacing w:before="15" w:line="242" w:lineRule="auto"/>
              <w:rPr>
                <w:sz w:val="12"/>
              </w:rPr>
            </w:pPr>
            <w:r>
              <w:rPr>
                <w:sz w:val="12"/>
              </w:rPr>
              <w:t>Мора бити наведено на декларацији: Однос приликом мешања.</w:t>
            </w:r>
          </w:p>
          <w:p w:rsidR="00323F62" w:rsidRDefault="005674BC">
            <w:pPr>
              <w:pStyle w:val="TableParagraph"/>
              <w:spacing w:before="29" w:line="242" w:lineRule="auto"/>
              <w:ind w:right="270" w:firstLine="12"/>
              <w:rPr>
                <w:sz w:val="12"/>
              </w:rPr>
            </w:pPr>
            <w:r>
              <w:rPr>
                <w:noProof/>
                <w:position w:val="1"/>
              </w:rPr>
              <w:drawing>
                <wp:inline distT="0" distB="0" distL="0" distR="0">
                  <wp:extent cx="145084" cy="135483"/>
                  <wp:effectExtent l="0" t="0" r="0" b="0"/>
                  <wp:docPr id="10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3"/>
                <w:sz w:val="20"/>
              </w:rPr>
              <w:t xml:space="preserve"> </w:t>
            </w:r>
            <w:r>
              <w:rPr>
                <w:sz w:val="12"/>
              </w:rPr>
              <w:t>Боје за косу могу да</w:t>
            </w:r>
            <w:r>
              <w:rPr>
                <w:spacing w:val="-21"/>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1" w:line="242" w:lineRule="auto"/>
              <w:ind w:right="183"/>
              <w:rPr>
                <w:sz w:val="12"/>
              </w:rPr>
            </w:pPr>
            <w:r>
              <w:rPr>
                <w:sz w:val="12"/>
              </w:rPr>
              <w:t>Прочитајте</w:t>
            </w:r>
            <w:r>
              <w:rPr>
                <w:sz w:val="12"/>
              </w:rPr>
              <w:t xml:space="preserve"> и следите упутства. Овај производ није намењен за употребу на особама млађим од 16 година.</w:t>
            </w:r>
          </w:p>
          <w:p w:rsidR="00323F62" w:rsidRDefault="005674BC">
            <w:pPr>
              <w:pStyle w:val="TableParagraph"/>
              <w:spacing w:before="2" w:line="242" w:lineRule="auto"/>
              <w:rPr>
                <w:sz w:val="12"/>
              </w:rPr>
            </w:pPr>
            <w:r>
              <w:rPr>
                <w:sz w:val="12"/>
              </w:rPr>
              <w:t>Привремене тетоваже „црном каном” могу повећати ризик од алергије.</w:t>
            </w:r>
          </w:p>
          <w:p w:rsidR="00323F62" w:rsidRDefault="005674BC">
            <w:pPr>
              <w:pStyle w:val="TableParagraph"/>
              <w:spacing w:before="2"/>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p>
          <w:p w:rsidR="00323F62" w:rsidRDefault="005674BC">
            <w:pPr>
              <w:pStyle w:val="TableParagraph"/>
              <w:spacing w:before="1"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1" w:line="242" w:lineRule="auto"/>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2566"/>
        </w:trPr>
        <w:tc>
          <w:tcPr>
            <w:tcW w:w="510" w:type="dxa"/>
          </w:tcPr>
          <w:p w:rsidR="00323F62" w:rsidRDefault="005674BC">
            <w:pPr>
              <w:pStyle w:val="TableParagraph"/>
              <w:spacing w:before="14"/>
              <w:ind w:left="0" w:right="261"/>
              <w:jc w:val="right"/>
              <w:rPr>
                <w:sz w:val="12"/>
              </w:rPr>
            </w:pPr>
            <w:r>
              <w:rPr>
                <w:sz w:val="12"/>
              </w:rPr>
              <w:t>233</w:t>
            </w:r>
          </w:p>
        </w:tc>
        <w:tc>
          <w:tcPr>
            <w:tcW w:w="1242" w:type="dxa"/>
          </w:tcPr>
          <w:p w:rsidR="00323F62" w:rsidRDefault="005674BC">
            <w:pPr>
              <w:pStyle w:val="TableParagraph"/>
              <w:spacing w:before="14" w:line="242" w:lineRule="auto"/>
              <w:ind w:left="56" w:right="184"/>
              <w:rPr>
                <w:sz w:val="12"/>
              </w:rPr>
            </w:pPr>
            <w:r>
              <w:rPr>
                <w:sz w:val="12"/>
              </w:rPr>
              <w:t>1-(</w:t>
            </w:r>
            <w:r>
              <w:rPr>
                <w:i/>
                <w:sz w:val="12"/>
              </w:rPr>
              <w:t>Beta</w:t>
            </w:r>
            <w:r>
              <w:rPr>
                <w:sz w:val="12"/>
              </w:rPr>
              <w:t>-аминоетил) амино-</w:t>
            </w:r>
          </w:p>
          <w:p w:rsidR="00323F62" w:rsidRDefault="005674BC">
            <w:pPr>
              <w:pStyle w:val="TableParagraph"/>
              <w:spacing w:before="2" w:line="242" w:lineRule="auto"/>
              <w:ind w:left="56" w:right="24"/>
              <w:rPr>
                <w:sz w:val="12"/>
              </w:rPr>
            </w:pPr>
            <w:r>
              <w:rPr>
                <w:sz w:val="12"/>
              </w:rPr>
              <w:t>4-(</w:t>
            </w:r>
            <w:r>
              <w:rPr>
                <w:i/>
                <w:sz w:val="12"/>
              </w:rPr>
              <w:t>beta</w:t>
            </w:r>
            <w:r>
              <w:rPr>
                <w:sz w:val="12"/>
              </w:rPr>
              <w:t>-хидроксие- тил)окси-2- нитробензен и његове соли</w:t>
            </w:r>
          </w:p>
        </w:tc>
        <w:tc>
          <w:tcPr>
            <w:tcW w:w="1179" w:type="dxa"/>
          </w:tcPr>
          <w:p w:rsidR="00323F62" w:rsidRDefault="005674BC">
            <w:pPr>
              <w:pStyle w:val="TableParagraph"/>
              <w:spacing w:before="15"/>
              <w:rPr>
                <w:sz w:val="12"/>
              </w:rPr>
            </w:pPr>
            <w:r>
              <w:rPr>
                <w:sz w:val="12"/>
              </w:rPr>
              <w:t>HC Orange No 2</w:t>
            </w:r>
          </w:p>
        </w:tc>
        <w:tc>
          <w:tcPr>
            <w:tcW w:w="802" w:type="dxa"/>
          </w:tcPr>
          <w:p w:rsidR="00323F62" w:rsidRDefault="005674BC">
            <w:pPr>
              <w:pStyle w:val="TableParagraph"/>
              <w:spacing w:before="15"/>
              <w:ind w:left="37" w:right="153"/>
              <w:jc w:val="center"/>
              <w:rPr>
                <w:sz w:val="12"/>
              </w:rPr>
            </w:pPr>
            <w:r>
              <w:rPr>
                <w:sz w:val="12"/>
              </w:rPr>
              <w:t>85765-48-6</w:t>
            </w:r>
          </w:p>
        </w:tc>
        <w:tc>
          <w:tcPr>
            <w:tcW w:w="805" w:type="dxa"/>
          </w:tcPr>
          <w:p w:rsidR="00323F62" w:rsidRDefault="005674BC">
            <w:pPr>
              <w:pStyle w:val="TableParagraph"/>
              <w:spacing w:before="15"/>
              <w:rPr>
                <w:sz w:val="12"/>
              </w:rPr>
            </w:pPr>
            <w:r>
              <w:rPr>
                <w:sz w:val="12"/>
              </w:rPr>
              <w:t>416-410-1</w:t>
            </w:r>
          </w:p>
        </w:tc>
        <w:tc>
          <w:tcPr>
            <w:tcW w:w="1293" w:type="dxa"/>
          </w:tcPr>
          <w:p w:rsidR="00323F62" w:rsidRDefault="005674BC">
            <w:pPr>
              <w:pStyle w:val="TableParagraph"/>
              <w:spacing w:before="15" w:line="242" w:lineRule="auto"/>
              <w:ind w:right="171" w:hanging="1"/>
              <w:jc w:val="both"/>
              <w:rPr>
                <w:sz w:val="12"/>
              </w:rPr>
            </w:pPr>
            <w:r>
              <w:rPr>
                <w:sz w:val="12"/>
              </w:rPr>
              <w:t>Супстанца за бојење косе у неоксидатив- ним производима за бојење косе</w:t>
            </w:r>
          </w:p>
        </w:tc>
        <w:tc>
          <w:tcPr>
            <w:tcW w:w="1265" w:type="dxa"/>
          </w:tcPr>
          <w:p w:rsidR="00323F62" w:rsidRDefault="005674BC">
            <w:pPr>
              <w:pStyle w:val="TableParagraph"/>
              <w:spacing w:before="15"/>
              <w:rPr>
                <w:sz w:val="12"/>
              </w:rPr>
            </w:pPr>
            <w:r>
              <w:rPr>
                <w:sz w:val="12"/>
              </w:rPr>
              <w:t>1,0 %</w:t>
            </w:r>
          </w:p>
        </w:tc>
        <w:tc>
          <w:tcPr>
            <w:tcW w:w="1317" w:type="dxa"/>
          </w:tcPr>
          <w:p w:rsidR="00323F62" w:rsidRDefault="005674BC">
            <w:pPr>
              <w:pStyle w:val="TableParagraph"/>
              <w:spacing w:before="15" w:line="242" w:lineRule="auto"/>
              <w:rPr>
                <w:sz w:val="12"/>
              </w:rPr>
            </w:pPr>
            <w:r>
              <w:rPr>
                <w:w w:val="66"/>
                <w:sz w:val="12"/>
              </w:rPr>
              <w:t xml:space="preserve"> </w:t>
            </w:r>
            <w:r>
              <w:rPr>
                <w:sz w:val="12"/>
              </w:rPr>
              <w:t>– Не користити са нитрозирајућим средствима</w:t>
            </w:r>
          </w:p>
          <w:p w:rsidR="00323F62" w:rsidRDefault="00323F62">
            <w:pPr>
              <w:pStyle w:val="TableParagraph"/>
              <w:spacing w:before="3"/>
              <w:ind w:left="0"/>
              <w:rPr>
                <w:b/>
                <w:sz w:val="12"/>
              </w:rPr>
            </w:pPr>
          </w:p>
          <w:p w:rsidR="00323F62" w:rsidRDefault="005674BC">
            <w:pPr>
              <w:pStyle w:val="TableParagraph"/>
              <w:spacing w:before="1" w:line="242" w:lineRule="auto"/>
              <w:rPr>
                <w:sz w:val="12"/>
              </w:rPr>
            </w:pPr>
            <w:r>
              <w:rPr>
                <w:w w:val="66"/>
                <w:sz w:val="12"/>
              </w:rPr>
              <w:t xml:space="preserve"> </w:t>
            </w:r>
            <w:r>
              <w:rPr>
                <w:sz w:val="12"/>
              </w:rPr>
              <w:t>– Максималан садржај нитрозамина: 50 μg/kg</w:t>
            </w:r>
          </w:p>
          <w:p w:rsidR="00323F62" w:rsidRDefault="00323F62">
            <w:pPr>
              <w:pStyle w:val="TableParagraph"/>
              <w:spacing w:before="3"/>
              <w:ind w:left="0"/>
              <w:rPr>
                <w:b/>
                <w:sz w:val="12"/>
              </w:rPr>
            </w:pPr>
          </w:p>
          <w:p w:rsidR="00323F62" w:rsidRDefault="005674BC">
            <w:pPr>
              <w:pStyle w:val="TableParagraph"/>
              <w:spacing w:line="242" w:lineRule="auto"/>
              <w:ind w:right="204"/>
              <w:jc w:val="both"/>
              <w:rPr>
                <w:sz w:val="12"/>
              </w:rPr>
            </w:pPr>
            <w:r>
              <w:rPr>
                <w:w w:val="66"/>
                <w:sz w:val="12"/>
              </w:rPr>
              <w:t xml:space="preserve"> </w:t>
            </w:r>
            <w:r>
              <w:rPr>
                <w:sz w:val="12"/>
              </w:rPr>
              <w:t>–</w:t>
            </w:r>
            <w:r>
              <w:rPr>
                <w:spacing w:val="-11"/>
                <w:sz w:val="12"/>
              </w:rPr>
              <w:t xml:space="preserve"> </w:t>
            </w:r>
            <w:r>
              <w:rPr>
                <w:sz w:val="12"/>
              </w:rPr>
              <w:t>Чувати</w:t>
            </w:r>
            <w:r>
              <w:rPr>
                <w:spacing w:val="-11"/>
                <w:sz w:val="12"/>
              </w:rPr>
              <w:t xml:space="preserve"> </w:t>
            </w:r>
            <w:r>
              <w:rPr>
                <w:sz w:val="12"/>
              </w:rPr>
              <w:t>у</w:t>
            </w:r>
            <w:r>
              <w:rPr>
                <w:spacing w:val="-11"/>
                <w:sz w:val="12"/>
              </w:rPr>
              <w:t xml:space="preserve"> </w:t>
            </w:r>
            <w:r>
              <w:rPr>
                <w:sz w:val="12"/>
              </w:rPr>
              <w:t>контејне- рима који не садрже нитрите</w:t>
            </w:r>
          </w:p>
        </w:tc>
        <w:tc>
          <w:tcPr>
            <w:tcW w:w="2070" w:type="dxa"/>
          </w:tcPr>
          <w:p w:rsidR="00323F62" w:rsidRDefault="005674BC">
            <w:pPr>
              <w:pStyle w:val="TableParagraph"/>
              <w:spacing w:before="15" w:line="242" w:lineRule="auto"/>
              <w:rPr>
                <w:sz w:val="12"/>
              </w:rPr>
            </w:pPr>
            <w:r>
              <w:rPr>
                <w:sz w:val="12"/>
              </w:rPr>
              <w:t>Мора бити наведено на декларацији: Однос приликом мешања.</w:t>
            </w:r>
          </w:p>
          <w:p w:rsidR="00323F62" w:rsidRDefault="005674BC">
            <w:pPr>
              <w:pStyle w:val="TableParagraph"/>
              <w:spacing w:before="29" w:line="242" w:lineRule="auto"/>
              <w:ind w:right="270" w:firstLine="12"/>
              <w:rPr>
                <w:sz w:val="12"/>
              </w:rPr>
            </w:pPr>
            <w:r>
              <w:rPr>
                <w:noProof/>
                <w:position w:val="1"/>
              </w:rPr>
              <w:drawing>
                <wp:inline distT="0" distB="0" distL="0" distR="0">
                  <wp:extent cx="145084" cy="135483"/>
                  <wp:effectExtent l="0" t="0" r="0" b="0"/>
                  <wp:docPr id="10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3"/>
                <w:sz w:val="20"/>
              </w:rPr>
              <w:t xml:space="preserve"> </w:t>
            </w:r>
            <w:r>
              <w:rPr>
                <w:sz w:val="12"/>
              </w:rPr>
              <w:t>Боје за косу могу да</w:t>
            </w:r>
            <w:r>
              <w:rPr>
                <w:spacing w:val="-21"/>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before="3" w:line="242" w:lineRule="auto"/>
              <w:rPr>
                <w:sz w:val="12"/>
              </w:rPr>
            </w:pPr>
            <w:r>
              <w:rPr>
                <w:sz w:val="12"/>
              </w:rPr>
              <w:t>Привремене тетоваже „црном каном” мо</w:t>
            </w:r>
            <w:r>
              <w:rPr>
                <w:sz w:val="12"/>
              </w:rPr>
              <w:t>гу повећати ризик од алергије.</w:t>
            </w:r>
          </w:p>
          <w:p w:rsidR="00323F62" w:rsidRDefault="005674BC">
            <w:pPr>
              <w:pStyle w:val="TableParagraph"/>
              <w:spacing w:before="2"/>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p>
          <w:p w:rsidR="00323F62" w:rsidRDefault="005674BC">
            <w:pPr>
              <w:pStyle w:val="TableParagraph"/>
              <w:spacing w:before="1"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1" w:line="242" w:lineRule="auto"/>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2706"/>
        </w:trPr>
        <w:tc>
          <w:tcPr>
            <w:tcW w:w="510" w:type="dxa"/>
            <w:tcBorders>
              <w:bottom w:val="nil"/>
            </w:tcBorders>
          </w:tcPr>
          <w:p w:rsidR="00323F62" w:rsidRDefault="005674BC">
            <w:pPr>
              <w:pStyle w:val="TableParagraph"/>
              <w:spacing w:before="14"/>
              <w:ind w:left="0" w:right="261"/>
              <w:jc w:val="right"/>
              <w:rPr>
                <w:sz w:val="12"/>
              </w:rPr>
            </w:pPr>
            <w:r>
              <w:rPr>
                <w:sz w:val="12"/>
              </w:rPr>
              <w:t>234</w:t>
            </w:r>
          </w:p>
        </w:tc>
        <w:tc>
          <w:tcPr>
            <w:tcW w:w="1242" w:type="dxa"/>
            <w:tcBorders>
              <w:bottom w:val="nil"/>
            </w:tcBorders>
          </w:tcPr>
          <w:p w:rsidR="00323F62" w:rsidRDefault="005674BC">
            <w:pPr>
              <w:pStyle w:val="TableParagraph"/>
              <w:spacing w:before="14"/>
              <w:ind w:left="56"/>
              <w:rPr>
                <w:sz w:val="12"/>
              </w:rPr>
            </w:pPr>
            <w:r>
              <w:rPr>
                <w:sz w:val="12"/>
              </w:rPr>
              <w:t>Етанол, 2-[(4- амино-</w:t>
            </w:r>
          </w:p>
          <w:p w:rsidR="00323F62" w:rsidRDefault="005674BC">
            <w:pPr>
              <w:pStyle w:val="TableParagraph"/>
              <w:spacing w:before="2" w:line="242" w:lineRule="auto"/>
              <w:ind w:left="56" w:right="67"/>
              <w:jc w:val="both"/>
              <w:rPr>
                <w:sz w:val="12"/>
              </w:rPr>
            </w:pPr>
            <w:r>
              <w:rPr>
                <w:sz w:val="12"/>
              </w:rPr>
              <w:t>-2-метил-5- нитрофе- нил)амино]- и</w:t>
            </w:r>
            <w:r>
              <w:rPr>
                <w:spacing w:val="-15"/>
                <w:sz w:val="12"/>
              </w:rPr>
              <w:t xml:space="preserve"> </w:t>
            </w:r>
            <w:r>
              <w:rPr>
                <w:sz w:val="12"/>
              </w:rPr>
              <w:t>његове соли</w:t>
            </w:r>
          </w:p>
        </w:tc>
        <w:tc>
          <w:tcPr>
            <w:tcW w:w="1179" w:type="dxa"/>
            <w:tcBorders>
              <w:bottom w:val="nil"/>
            </w:tcBorders>
          </w:tcPr>
          <w:p w:rsidR="00323F62" w:rsidRDefault="005674BC">
            <w:pPr>
              <w:pStyle w:val="TableParagraph"/>
              <w:spacing w:before="14"/>
              <w:rPr>
                <w:sz w:val="12"/>
              </w:rPr>
            </w:pPr>
            <w:r>
              <w:rPr>
                <w:sz w:val="12"/>
              </w:rPr>
              <w:t>HC Violet No 1</w:t>
            </w:r>
          </w:p>
        </w:tc>
        <w:tc>
          <w:tcPr>
            <w:tcW w:w="802" w:type="dxa"/>
            <w:tcBorders>
              <w:bottom w:val="nil"/>
            </w:tcBorders>
          </w:tcPr>
          <w:p w:rsidR="00323F62" w:rsidRDefault="005674BC">
            <w:pPr>
              <w:pStyle w:val="TableParagraph"/>
              <w:spacing w:before="14"/>
              <w:ind w:left="38" w:right="153"/>
              <w:jc w:val="center"/>
              <w:rPr>
                <w:sz w:val="12"/>
              </w:rPr>
            </w:pPr>
            <w:r>
              <w:rPr>
                <w:sz w:val="12"/>
              </w:rPr>
              <w:t>82576-75-8</w:t>
            </w:r>
          </w:p>
        </w:tc>
        <w:tc>
          <w:tcPr>
            <w:tcW w:w="805" w:type="dxa"/>
            <w:tcBorders>
              <w:bottom w:val="nil"/>
            </w:tcBorders>
          </w:tcPr>
          <w:p w:rsidR="00323F62" w:rsidRDefault="005674BC">
            <w:pPr>
              <w:pStyle w:val="TableParagraph"/>
              <w:spacing w:before="14"/>
              <w:rPr>
                <w:sz w:val="12"/>
              </w:rPr>
            </w:pPr>
            <w:r>
              <w:rPr>
                <w:sz w:val="12"/>
              </w:rPr>
              <w:t>417-600-7</w:t>
            </w:r>
          </w:p>
        </w:tc>
        <w:tc>
          <w:tcPr>
            <w:tcW w:w="1293" w:type="dxa"/>
          </w:tcPr>
          <w:p w:rsidR="00323F62" w:rsidRDefault="005674BC">
            <w:pPr>
              <w:pStyle w:val="TableParagraph"/>
              <w:spacing w:before="14" w:line="242" w:lineRule="auto"/>
              <w:ind w:right="74"/>
              <w:rPr>
                <w:sz w:val="12"/>
              </w:rPr>
            </w:pPr>
            <w:r>
              <w:rPr>
                <w:sz w:val="12"/>
              </w:rPr>
              <w:t>(а) Супстанца за бојење косе у оксида- тивним производима за бојење косе</w:t>
            </w:r>
          </w:p>
        </w:tc>
        <w:tc>
          <w:tcPr>
            <w:tcW w:w="1265" w:type="dxa"/>
          </w:tcPr>
          <w:p w:rsidR="00323F62" w:rsidRDefault="00323F62">
            <w:pPr>
              <w:pStyle w:val="TableParagraph"/>
              <w:ind w:left="0"/>
              <w:rPr>
                <w:sz w:val="12"/>
              </w:rPr>
            </w:pPr>
          </w:p>
        </w:tc>
        <w:tc>
          <w:tcPr>
            <w:tcW w:w="1317" w:type="dxa"/>
            <w:tcBorders>
              <w:bottom w:val="nil"/>
            </w:tcBorders>
          </w:tcPr>
          <w:p w:rsidR="00323F62" w:rsidRDefault="005674BC">
            <w:pPr>
              <w:pStyle w:val="TableParagraph"/>
              <w:spacing w:before="15" w:line="242" w:lineRule="auto"/>
              <w:ind w:right="127"/>
              <w:rPr>
                <w:sz w:val="12"/>
              </w:rPr>
            </w:pPr>
            <w:r>
              <w:rPr>
                <w:sz w:val="12"/>
              </w:rPr>
              <w:t>(а) Након мешања под оксидативним условима</w:t>
            </w:r>
            <w:r>
              <w:rPr>
                <w:spacing w:val="-8"/>
                <w:sz w:val="12"/>
              </w:rPr>
              <w:t xml:space="preserve"> </w:t>
            </w:r>
            <w:r>
              <w:rPr>
                <w:sz w:val="12"/>
              </w:rPr>
              <w:t>максимална концентрација која се примењује на косу не сме прећи 0,25</w:t>
            </w:r>
            <w:r>
              <w:rPr>
                <w:spacing w:val="-3"/>
                <w:sz w:val="12"/>
              </w:rPr>
              <w:t xml:space="preserve"> </w:t>
            </w:r>
            <w:r>
              <w:rPr>
                <w:sz w:val="12"/>
              </w:rPr>
              <w:t>%</w:t>
            </w:r>
          </w:p>
          <w:p w:rsidR="00323F62" w:rsidRDefault="005674BC">
            <w:pPr>
              <w:pStyle w:val="TableParagraph"/>
              <w:spacing w:before="4"/>
              <w:rPr>
                <w:sz w:val="12"/>
              </w:rPr>
            </w:pPr>
            <w:r>
              <w:rPr>
                <w:sz w:val="12"/>
              </w:rPr>
              <w:t>За (а) и (б):</w:t>
            </w:r>
          </w:p>
          <w:p w:rsidR="00323F62" w:rsidRDefault="005674BC">
            <w:pPr>
              <w:pStyle w:val="TableParagraph"/>
              <w:spacing w:before="2" w:line="242" w:lineRule="auto"/>
              <w:rPr>
                <w:sz w:val="12"/>
              </w:rPr>
            </w:pPr>
            <w:r>
              <w:rPr>
                <w:w w:val="66"/>
                <w:sz w:val="12"/>
              </w:rPr>
              <w:t xml:space="preserve"> </w:t>
            </w:r>
            <w:r>
              <w:rPr>
                <w:sz w:val="12"/>
              </w:rPr>
              <w:t>– Не користити са нитрозирајућим средствима</w:t>
            </w:r>
          </w:p>
          <w:p w:rsidR="00323F62" w:rsidRDefault="00323F62">
            <w:pPr>
              <w:pStyle w:val="TableParagraph"/>
              <w:spacing w:before="3"/>
              <w:ind w:left="0"/>
              <w:rPr>
                <w:b/>
                <w:sz w:val="12"/>
              </w:rPr>
            </w:pPr>
          </w:p>
          <w:p w:rsidR="00323F62" w:rsidRDefault="005674BC">
            <w:pPr>
              <w:pStyle w:val="TableParagraph"/>
              <w:spacing w:before="1" w:line="242" w:lineRule="auto"/>
              <w:rPr>
                <w:sz w:val="12"/>
              </w:rPr>
            </w:pPr>
            <w:r>
              <w:rPr>
                <w:w w:val="66"/>
                <w:sz w:val="12"/>
              </w:rPr>
              <w:t xml:space="preserve"> </w:t>
            </w:r>
            <w:r>
              <w:rPr>
                <w:sz w:val="12"/>
              </w:rPr>
              <w:t>– Максималан садржај нитрозамина: 50 μg/kg</w:t>
            </w:r>
          </w:p>
          <w:p w:rsidR="00323F62" w:rsidRDefault="00323F62">
            <w:pPr>
              <w:pStyle w:val="TableParagraph"/>
              <w:spacing w:before="3"/>
              <w:ind w:left="0"/>
              <w:rPr>
                <w:b/>
                <w:sz w:val="12"/>
              </w:rPr>
            </w:pPr>
          </w:p>
          <w:p w:rsidR="00323F62" w:rsidRDefault="005674BC">
            <w:pPr>
              <w:pStyle w:val="TableParagraph"/>
              <w:spacing w:line="242" w:lineRule="auto"/>
              <w:ind w:right="204"/>
              <w:jc w:val="both"/>
              <w:rPr>
                <w:sz w:val="12"/>
              </w:rPr>
            </w:pPr>
            <w:r>
              <w:rPr>
                <w:w w:val="66"/>
                <w:sz w:val="12"/>
              </w:rPr>
              <w:t xml:space="preserve"> </w:t>
            </w:r>
            <w:r>
              <w:rPr>
                <w:sz w:val="12"/>
              </w:rPr>
              <w:t>–</w:t>
            </w:r>
            <w:r>
              <w:rPr>
                <w:spacing w:val="-11"/>
                <w:sz w:val="12"/>
              </w:rPr>
              <w:t xml:space="preserve"> </w:t>
            </w:r>
            <w:r>
              <w:rPr>
                <w:sz w:val="12"/>
              </w:rPr>
              <w:t>Чувати</w:t>
            </w:r>
            <w:r>
              <w:rPr>
                <w:spacing w:val="-11"/>
                <w:sz w:val="12"/>
              </w:rPr>
              <w:t xml:space="preserve"> </w:t>
            </w:r>
            <w:r>
              <w:rPr>
                <w:sz w:val="12"/>
              </w:rPr>
              <w:t>у</w:t>
            </w:r>
            <w:r>
              <w:rPr>
                <w:spacing w:val="-11"/>
                <w:sz w:val="12"/>
              </w:rPr>
              <w:t xml:space="preserve"> </w:t>
            </w:r>
            <w:r>
              <w:rPr>
                <w:sz w:val="12"/>
              </w:rPr>
              <w:t>контејне- рима који не садрже нитрите</w:t>
            </w:r>
          </w:p>
        </w:tc>
        <w:tc>
          <w:tcPr>
            <w:tcW w:w="2070" w:type="dxa"/>
          </w:tcPr>
          <w:p w:rsidR="00323F62" w:rsidRDefault="005674BC">
            <w:pPr>
              <w:pStyle w:val="TableParagraph"/>
              <w:spacing w:before="15" w:line="242" w:lineRule="auto"/>
              <w:rPr>
                <w:sz w:val="12"/>
              </w:rPr>
            </w:pPr>
            <w:r>
              <w:rPr>
                <w:sz w:val="12"/>
              </w:rPr>
              <w:t>(а) Мора бити наведено на декла- рацији:</w:t>
            </w:r>
          </w:p>
          <w:p w:rsidR="00323F62" w:rsidRDefault="005674BC">
            <w:pPr>
              <w:pStyle w:val="TableParagraph"/>
              <w:spacing w:before="1"/>
              <w:rPr>
                <w:sz w:val="12"/>
              </w:rPr>
            </w:pPr>
            <w:r>
              <w:rPr>
                <w:sz w:val="12"/>
              </w:rPr>
              <w:t>Однос приликом мешања.</w:t>
            </w:r>
          </w:p>
          <w:p w:rsidR="00323F62" w:rsidRDefault="005674BC">
            <w:pPr>
              <w:pStyle w:val="TableParagraph"/>
              <w:spacing w:before="30" w:line="242" w:lineRule="auto"/>
              <w:ind w:right="270" w:firstLine="12"/>
              <w:rPr>
                <w:sz w:val="12"/>
              </w:rPr>
            </w:pPr>
            <w:r>
              <w:rPr>
                <w:noProof/>
                <w:position w:val="1"/>
              </w:rPr>
              <w:drawing>
                <wp:inline distT="0" distB="0" distL="0" distR="0">
                  <wp:extent cx="145084" cy="135483"/>
                  <wp:effectExtent l="0" t="0" r="0" b="0"/>
                  <wp:docPr id="10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3"/>
                <w:sz w:val="20"/>
              </w:rPr>
              <w:t xml:space="preserve"> </w:t>
            </w:r>
            <w:r>
              <w:rPr>
                <w:sz w:val="12"/>
              </w:rPr>
              <w:t>Боје за косу могу да</w:t>
            </w:r>
            <w:r>
              <w:rPr>
                <w:spacing w:val="-21"/>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1"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before="2" w:line="242" w:lineRule="auto"/>
              <w:rPr>
                <w:sz w:val="12"/>
              </w:rPr>
            </w:pPr>
            <w:r>
              <w:rPr>
                <w:sz w:val="12"/>
              </w:rPr>
              <w:t>Привремене тетоваже „црном каном” могу повећати ризик од алергије.</w:t>
            </w:r>
          </w:p>
          <w:p w:rsidR="00323F62" w:rsidRDefault="005674BC">
            <w:pPr>
              <w:pStyle w:val="TableParagraph"/>
              <w:spacing w:before="2"/>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p>
          <w:p w:rsidR="00323F62" w:rsidRDefault="005674BC">
            <w:pPr>
              <w:pStyle w:val="TableParagraph"/>
              <w:spacing w:before="1"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1" w:line="242" w:lineRule="auto"/>
              <w:rPr>
                <w:sz w:val="12"/>
              </w:rPr>
            </w:pPr>
            <w:r>
              <w:rPr>
                <w:w w:val="66"/>
                <w:sz w:val="12"/>
              </w:rPr>
              <w:t xml:space="preserve"> </w:t>
            </w:r>
            <w:r>
              <w:rPr>
                <w:sz w:val="12"/>
              </w:rPr>
              <w:t>– сте раније имали реакцију на при- времену</w:t>
            </w:r>
            <w:r>
              <w:rPr>
                <w:sz w:val="12"/>
              </w:rPr>
              <w:t xml:space="preserve"> тетоважу „црном каном”.</w:t>
            </w:r>
          </w:p>
        </w:tc>
      </w:tr>
      <w:tr w:rsidR="00323F62">
        <w:trPr>
          <w:trHeight w:val="2146"/>
        </w:trPr>
        <w:tc>
          <w:tcPr>
            <w:tcW w:w="510" w:type="dxa"/>
            <w:tcBorders>
              <w:top w:val="nil"/>
            </w:tcBorders>
          </w:tcPr>
          <w:p w:rsidR="00323F62" w:rsidRDefault="00323F62">
            <w:pPr>
              <w:pStyle w:val="TableParagraph"/>
              <w:ind w:left="0"/>
              <w:rPr>
                <w:sz w:val="12"/>
              </w:rPr>
            </w:pPr>
          </w:p>
        </w:tc>
        <w:tc>
          <w:tcPr>
            <w:tcW w:w="1242" w:type="dxa"/>
            <w:tcBorders>
              <w:top w:val="nil"/>
            </w:tcBorders>
          </w:tcPr>
          <w:p w:rsidR="00323F62" w:rsidRDefault="00323F62">
            <w:pPr>
              <w:pStyle w:val="TableParagraph"/>
              <w:ind w:left="0"/>
              <w:rPr>
                <w:sz w:val="12"/>
              </w:rPr>
            </w:pPr>
          </w:p>
        </w:tc>
        <w:tc>
          <w:tcPr>
            <w:tcW w:w="1179" w:type="dxa"/>
            <w:tcBorders>
              <w:top w:val="nil"/>
            </w:tcBorders>
          </w:tcPr>
          <w:p w:rsidR="00323F62" w:rsidRDefault="00323F62">
            <w:pPr>
              <w:pStyle w:val="TableParagraph"/>
              <w:ind w:left="0"/>
              <w:rPr>
                <w:sz w:val="12"/>
              </w:rPr>
            </w:pPr>
          </w:p>
        </w:tc>
        <w:tc>
          <w:tcPr>
            <w:tcW w:w="802" w:type="dxa"/>
            <w:tcBorders>
              <w:top w:val="nil"/>
            </w:tcBorders>
          </w:tcPr>
          <w:p w:rsidR="00323F62" w:rsidRDefault="00323F62">
            <w:pPr>
              <w:pStyle w:val="TableParagraph"/>
              <w:ind w:left="0"/>
              <w:rPr>
                <w:sz w:val="12"/>
              </w:rPr>
            </w:pPr>
          </w:p>
        </w:tc>
        <w:tc>
          <w:tcPr>
            <w:tcW w:w="805" w:type="dxa"/>
            <w:tcBorders>
              <w:top w:val="nil"/>
            </w:tcBorders>
          </w:tcPr>
          <w:p w:rsidR="00323F62" w:rsidRDefault="00323F62">
            <w:pPr>
              <w:pStyle w:val="TableParagraph"/>
              <w:ind w:left="0"/>
              <w:rPr>
                <w:sz w:val="12"/>
              </w:rPr>
            </w:pPr>
          </w:p>
        </w:tc>
        <w:tc>
          <w:tcPr>
            <w:tcW w:w="1293" w:type="dxa"/>
          </w:tcPr>
          <w:p w:rsidR="00323F62" w:rsidRDefault="005674BC">
            <w:pPr>
              <w:pStyle w:val="TableParagraph"/>
              <w:spacing w:before="14" w:line="242" w:lineRule="auto"/>
              <w:ind w:right="31"/>
              <w:rPr>
                <w:sz w:val="12"/>
              </w:rPr>
            </w:pPr>
            <w:r>
              <w:rPr>
                <w:sz w:val="12"/>
              </w:rPr>
              <w:t>(б) Супстанца за бојење косе у неокси- дативним производима за бојење косе</w:t>
            </w:r>
          </w:p>
        </w:tc>
        <w:tc>
          <w:tcPr>
            <w:tcW w:w="1265" w:type="dxa"/>
          </w:tcPr>
          <w:p w:rsidR="00323F62" w:rsidRDefault="005674BC">
            <w:pPr>
              <w:pStyle w:val="TableParagraph"/>
              <w:spacing w:before="14"/>
              <w:rPr>
                <w:sz w:val="12"/>
              </w:rPr>
            </w:pPr>
            <w:r>
              <w:rPr>
                <w:sz w:val="12"/>
              </w:rPr>
              <w:t>(б) 0,28 %</w:t>
            </w:r>
          </w:p>
        </w:tc>
        <w:tc>
          <w:tcPr>
            <w:tcW w:w="1317" w:type="dxa"/>
            <w:tcBorders>
              <w:top w:val="nil"/>
            </w:tcBorders>
          </w:tcPr>
          <w:p w:rsidR="00323F62" w:rsidRDefault="00323F62">
            <w:pPr>
              <w:pStyle w:val="TableParagraph"/>
              <w:ind w:left="0"/>
              <w:rPr>
                <w:sz w:val="12"/>
              </w:rPr>
            </w:pPr>
          </w:p>
        </w:tc>
        <w:tc>
          <w:tcPr>
            <w:tcW w:w="2070" w:type="dxa"/>
          </w:tcPr>
          <w:p w:rsidR="00323F62" w:rsidRDefault="005674BC">
            <w:pPr>
              <w:pStyle w:val="TableParagraph"/>
              <w:spacing w:before="14" w:line="242" w:lineRule="auto"/>
              <w:ind w:right="183"/>
              <w:rPr>
                <w:sz w:val="12"/>
              </w:rPr>
            </w:pPr>
            <w:r>
              <w:rPr>
                <w:sz w:val="12"/>
              </w:rPr>
              <w:t>(б)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323F62" w:rsidRDefault="005674BC">
            <w:pPr>
              <w:pStyle w:val="TableParagraph"/>
              <w:spacing w:before="4" w:line="242" w:lineRule="auto"/>
              <w:rPr>
                <w:sz w:val="12"/>
              </w:rPr>
            </w:pPr>
            <w:r>
              <w:rPr>
                <w:sz w:val="12"/>
              </w:rPr>
              <w:t>Привремене тетоваже „црном каном” могу повећати ризик од алергије.</w:t>
            </w:r>
          </w:p>
          <w:p w:rsidR="00323F62" w:rsidRDefault="005674BC">
            <w:pPr>
              <w:pStyle w:val="TableParagraph"/>
              <w:spacing w:before="2"/>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w:t>
            </w:r>
            <w:r>
              <w:rPr>
                <w:sz w:val="12"/>
              </w:rPr>
              <w:t>ате осип на лицу или имате осе- тљив, иритиран и оштећен скалп,</w:t>
            </w:r>
          </w:p>
          <w:p w:rsidR="00323F62" w:rsidRDefault="005674BC">
            <w:pPr>
              <w:pStyle w:val="TableParagraph"/>
              <w:spacing w:before="1"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2" w:line="242" w:lineRule="auto"/>
              <w:rPr>
                <w:sz w:val="12"/>
              </w:rPr>
            </w:pPr>
            <w:r>
              <w:rPr>
                <w:w w:val="66"/>
                <w:sz w:val="12"/>
              </w:rPr>
              <w:t xml:space="preserve"> </w:t>
            </w:r>
            <w:r>
              <w:rPr>
                <w:sz w:val="12"/>
              </w:rPr>
              <w:t>– сте раније имали реакцију на при- времену тетоважу „црном каном”.</w:t>
            </w:r>
          </w:p>
        </w:tc>
      </w:tr>
    </w:tbl>
    <w:p w:rsidR="00323F62" w:rsidRDefault="00323F62">
      <w:pPr>
        <w:spacing w:line="242" w:lineRule="auto"/>
        <w:rPr>
          <w:sz w:val="12"/>
        </w:rPr>
        <w:sectPr w:rsidR="00323F62">
          <w:pgSz w:w="12480" w:h="15690"/>
          <w:pgMar w:top="240" w:right="720" w:bottom="280" w:left="74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
        <w:gridCol w:w="1242"/>
        <w:gridCol w:w="1179"/>
        <w:gridCol w:w="802"/>
        <w:gridCol w:w="805"/>
        <w:gridCol w:w="1293"/>
        <w:gridCol w:w="1265"/>
        <w:gridCol w:w="1317"/>
        <w:gridCol w:w="2070"/>
      </w:tblGrid>
      <w:tr w:rsidR="00323F62">
        <w:trPr>
          <w:trHeight w:val="186"/>
        </w:trPr>
        <w:tc>
          <w:tcPr>
            <w:tcW w:w="510" w:type="dxa"/>
          </w:tcPr>
          <w:p w:rsidR="00323F62" w:rsidRDefault="005674BC">
            <w:pPr>
              <w:pStyle w:val="TableParagraph"/>
              <w:spacing w:before="14"/>
              <w:ind w:left="0" w:right="216"/>
              <w:jc w:val="right"/>
              <w:rPr>
                <w:sz w:val="12"/>
              </w:rPr>
            </w:pPr>
            <w:r>
              <w:rPr>
                <w:sz w:val="12"/>
              </w:rPr>
              <w:lastRenderedPageBreak/>
              <w:t>а</w:t>
            </w:r>
          </w:p>
        </w:tc>
        <w:tc>
          <w:tcPr>
            <w:tcW w:w="1242" w:type="dxa"/>
          </w:tcPr>
          <w:p w:rsidR="00323F62" w:rsidRDefault="005674BC">
            <w:pPr>
              <w:pStyle w:val="TableParagraph"/>
              <w:spacing w:before="14"/>
              <w:ind w:left="10"/>
              <w:jc w:val="center"/>
              <w:rPr>
                <w:sz w:val="12"/>
              </w:rPr>
            </w:pPr>
            <w:r>
              <w:rPr>
                <w:sz w:val="12"/>
              </w:rPr>
              <w:t>б</w:t>
            </w:r>
          </w:p>
        </w:tc>
        <w:tc>
          <w:tcPr>
            <w:tcW w:w="1179" w:type="dxa"/>
          </w:tcPr>
          <w:p w:rsidR="00323F62" w:rsidRDefault="005674BC">
            <w:pPr>
              <w:pStyle w:val="TableParagraph"/>
              <w:spacing w:before="14"/>
              <w:ind w:left="11"/>
              <w:jc w:val="center"/>
              <w:rPr>
                <w:sz w:val="12"/>
              </w:rPr>
            </w:pPr>
            <w:r>
              <w:rPr>
                <w:sz w:val="12"/>
              </w:rPr>
              <w:t>ц</w:t>
            </w:r>
          </w:p>
        </w:tc>
        <w:tc>
          <w:tcPr>
            <w:tcW w:w="802" w:type="dxa"/>
          </w:tcPr>
          <w:p w:rsidR="00323F62" w:rsidRDefault="005674BC">
            <w:pPr>
              <w:pStyle w:val="TableParagraph"/>
              <w:spacing w:before="14"/>
              <w:ind w:left="11"/>
              <w:jc w:val="center"/>
              <w:rPr>
                <w:sz w:val="12"/>
              </w:rPr>
            </w:pPr>
            <w:r>
              <w:rPr>
                <w:sz w:val="12"/>
              </w:rPr>
              <w:t>д</w:t>
            </w:r>
          </w:p>
        </w:tc>
        <w:tc>
          <w:tcPr>
            <w:tcW w:w="805" w:type="dxa"/>
          </w:tcPr>
          <w:p w:rsidR="00323F62" w:rsidRDefault="005674BC">
            <w:pPr>
              <w:pStyle w:val="TableParagraph"/>
              <w:spacing w:before="14"/>
              <w:ind w:left="12"/>
              <w:jc w:val="center"/>
              <w:rPr>
                <w:sz w:val="12"/>
              </w:rPr>
            </w:pPr>
            <w:r>
              <w:rPr>
                <w:sz w:val="12"/>
              </w:rPr>
              <w:t>е</w:t>
            </w:r>
          </w:p>
        </w:tc>
        <w:tc>
          <w:tcPr>
            <w:tcW w:w="1293" w:type="dxa"/>
          </w:tcPr>
          <w:p w:rsidR="00323F62" w:rsidRDefault="005674BC">
            <w:pPr>
              <w:pStyle w:val="TableParagraph"/>
              <w:spacing w:before="14"/>
              <w:ind w:left="11"/>
              <w:jc w:val="center"/>
              <w:rPr>
                <w:sz w:val="12"/>
              </w:rPr>
            </w:pPr>
            <w:r>
              <w:rPr>
                <w:sz w:val="12"/>
              </w:rPr>
              <w:t>ф</w:t>
            </w:r>
          </w:p>
        </w:tc>
        <w:tc>
          <w:tcPr>
            <w:tcW w:w="1265" w:type="dxa"/>
          </w:tcPr>
          <w:p w:rsidR="00323F62" w:rsidRDefault="005674BC">
            <w:pPr>
              <w:pStyle w:val="TableParagraph"/>
              <w:spacing w:before="14"/>
              <w:ind w:left="11"/>
              <w:jc w:val="center"/>
              <w:rPr>
                <w:sz w:val="12"/>
              </w:rPr>
            </w:pPr>
            <w:r>
              <w:rPr>
                <w:sz w:val="12"/>
              </w:rPr>
              <w:t>г</w:t>
            </w:r>
          </w:p>
        </w:tc>
        <w:tc>
          <w:tcPr>
            <w:tcW w:w="1317" w:type="dxa"/>
          </w:tcPr>
          <w:p w:rsidR="00323F62" w:rsidRDefault="005674BC">
            <w:pPr>
              <w:pStyle w:val="TableParagraph"/>
              <w:spacing w:before="14"/>
              <w:ind w:left="11"/>
              <w:jc w:val="center"/>
              <w:rPr>
                <w:sz w:val="12"/>
              </w:rPr>
            </w:pPr>
            <w:r>
              <w:rPr>
                <w:sz w:val="12"/>
              </w:rPr>
              <w:t>х</w:t>
            </w:r>
          </w:p>
        </w:tc>
        <w:tc>
          <w:tcPr>
            <w:tcW w:w="2070" w:type="dxa"/>
          </w:tcPr>
          <w:p w:rsidR="00323F62" w:rsidRDefault="005674BC">
            <w:pPr>
              <w:pStyle w:val="TableParagraph"/>
              <w:spacing w:before="14"/>
              <w:ind w:left="11"/>
              <w:jc w:val="center"/>
              <w:rPr>
                <w:sz w:val="12"/>
              </w:rPr>
            </w:pPr>
            <w:r>
              <w:rPr>
                <w:sz w:val="12"/>
              </w:rPr>
              <w:t>и</w:t>
            </w:r>
          </w:p>
        </w:tc>
      </w:tr>
      <w:tr w:rsidR="00323F62">
        <w:trPr>
          <w:trHeight w:val="1166"/>
        </w:trPr>
        <w:tc>
          <w:tcPr>
            <w:tcW w:w="510" w:type="dxa"/>
          </w:tcPr>
          <w:p w:rsidR="00323F62" w:rsidRDefault="005674BC">
            <w:pPr>
              <w:pStyle w:val="TableParagraph"/>
              <w:spacing w:before="14"/>
              <w:ind w:left="0" w:right="261"/>
              <w:jc w:val="right"/>
              <w:rPr>
                <w:sz w:val="12"/>
              </w:rPr>
            </w:pPr>
            <w:r>
              <w:rPr>
                <w:sz w:val="12"/>
              </w:rPr>
              <w:t>235</w:t>
            </w:r>
          </w:p>
        </w:tc>
        <w:tc>
          <w:tcPr>
            <w:tcW w:w="1242" w:type="dxa"/>
          </w:tcPr>
          <w:p w:rsidR="00323F62" w:rsidRDefault="005674BC">
            <w:pPr>
              <w:pStyle w:val="TableParagraph"/>
              <w:spacing w:before="14" w:line="242" w:lineRule="auto"/>
              <w:ind w:left="56" w:right="189"/>
              <w:rPr>
                <w:sz w:val="12"/>
              </w:rPr>
            </w:pPr>
            <w:r>
              <w:rPr>
                <w:sz w:val="12"/>
              </w:rPr>
              <w:t>2-[3-(метиламино)- 4-нитрофенокси] етанол (</w:t>
            </w:r>
            <w:r>
              <w:rPr>
                <w:position w:val="4"/>
                <w:sz w:val="7"/>
              </w:rPr>
              <w:t xml:space="preserve">17 </w:t>
            </w:r>
            <w:r>
              <w:rPr>
                <w:sz w:val="12"/>
              </w:rPr>
              <w:t>)</w:t>
            </w:r>
          </w:p>
        </w:tc>
        <w:tc>
          <w:tcPr>
            <w:tcW w:w="1179" w:type="dxa"/>
          </w:tcPr>
          <w:p w:rsidR="00323F62" w:rsidRDefault="005674BC">
            <w:pPr>
              <w:pStyle w:val="TableParagraph"/>
              <w:spacing w:before="14" w:line="242" w:lineRule="auto"/>
              <w:ind w:right="72"/>
              <w:rPr>
                <w:sz w:val="12"/>
              </w:rPr>
            </w:pPr>
            <w:r>
              <w:rPr>
                <w:sz w:val="12"/>
              </w:rPr>
              <w:t>3-Methylamino-4-ni- trophenoxyethanol</w:t>
            </w:r>
          </w:p>
        </w:tc>
        <w:tc>
          <w:tcPr>
            <w:tcW w:w="802" w:type="dxa"/>
          </w:tcPr>
          <w:p w:rsidR="00323F62" w:rsidRDefault="005674BC">
            <w:pPr>
              <w:pStyle w:val="TableParagraph"/>
              <w:spacing w:before="14"/>
              <w:rPr>
                <w:sz w:val="12"/>
              </w:rPr>
            </w:pPr>
            <w:r>
              <w:rPr>
                <w:sz w:val="12"/>
              </w:rPr>
              <w:t>59820-63-2</w:t>
            </w:r>
          </w:p>
        </w:tc>
        <w:tc>
          <w:tcPr>
            <w:tcW w:w="805" w:type="dxa"/>
          </w:tcPr>
          <w:p w:rsidR="00323F62" w:rsidRDefault="005674BC">
            <w:pPr>
              <w:pStyle w:val="TableParagraph"/>
              <w:spacing w:before="14"/>
              <w:rPr>
                <w:sz w:val="12"/>
              </w:rPr>
            </w:pPr>
            <w:r>
              <w:rPr>
                <w:sz w:val="12"/>
              </w:rPr>
              <w:t>261-940-7</w:t>
            </w:r>
          </w:p>
        </w:tc>
        <w:tc>
          <w:tcPr>
            <w:tcW w:w="1293" w:type="dxa"/>
          </w:tcPr>
          <w:p w:rsidR="00323F62" w:rsidRDefault="005674BC">
            <w:pPr>
              <w:pStyle w:val="TableParagraph"/>
              <w:spacing w:before="14" w:line="242" w:lineRule="auto"/>
              <w:ind w:right="170"/>
              <w:jc w:val="both"/>
              <w:rPr>
                <w:sz w:val="12"/>
              </w:rPr>
            </w:pPr>
            <w:r>
              <w:rPr>
                <w:sz w:val="12"/>
              </w:rPr>
              <w:t>Супстанца за бојење косе у неоксидатив- ним производима за бојење косе</w:t>
            </w:r>
          </w:p>
        </w:tc>
        <w:tc>
          <w:tcPr>
            <w:tcW w:w="1265" w:type="dxa"/>
          </w:tcPr>
          <w:p w:rsidR="00323F62" w:rsidRDefault="005674BC">
            <w:pPr>
              <w:pStyle w:val="TableParagraph"/>
              <w:spacing w:before="14"/>
              <w:rPr>
                <w:sz w:val="12"/>
              </w:rPr>
            </w:pPr>
            <w:r>
              <w:rPr>
                <w:sz w:val="12"/>
              </w:rPr>
              <w:t>0,15 %</w:t>
            </w:r>
          </w:p>
        </w:tc>
        <w:tc>
          <w:tcPr>
            <w:tcW w:w="1317" w:type="dxa"/>
          </w:tcPr>
          <w:p w:rsidR="00323F62" w:rsidRDefault="005674BC">
            <w:pPr>
              <w:pStyle w:val="TableParagraph"/>
              <w:spacing w:before="14" w:line="242" w:lineRule="auto"/>
              <w:rPr>
                <w:sz w:val="12"/>
              </w:rPr>
            </w:pPr>
            <w:r>
              <w:rPr>
                <w:w w:val="66"/>
                <w:sz w:val="12"/>
              </w:rPr>
              <w:t xml:space="preserve"> </w:t>
            </w:r>
            <w:r>
              <w:rPr>
                <w:sz w:val="12"/>
              </w:rPr>
              <w:t>– Не користити са нитрозирајућим средствима</w:t>
            </w:r>
          </w:p>
          <w:p w:rsidR="00323F62" w:rsidRDefault="005674BC">
            <w:pPr>
              <w:pStyle w:val="TableParagraph"/>
              <w:spacing w:before="2" w:line="242" w:lineRule="auto"/>
              <w:rPr>
                <w:sz w:val="12"/>
              </w:rPr>
            </w:pPr>
            <w:r>
              <w:rPr>
                <w:w w:val="66"/>
                <w:sz w:val="12"/>
              </w:rPr>
              <w:t xml:space="preserve"> </w:t>
            </w:r>
            <w:r>
              <w:rPr>
                <w:sz w:val="12"/>
              </w:rPr>
              <w:t>– Максималан садржај нитрозамина: 50 μg/kg</w:t>
            </w:r>
          </w:p>
          <w:p w:rsidR="00323F62" w:rsidRDefault="005674BC">
            <w:pPr>
              <w:pStyle w:val="TableParagraph"/>
              <w:spacing w:before="1" w:line="242" w:lineRule="auto"/>
              <w:ind w:right="204"/>
              <w:jc w:val="both"/>
              <w:rPr>
                <w:sz w:val="12"/>
              </w:rPr>
            </w:pPr>
            <w:r>
              <w:rPr>
                <w:w w:val="66"/>
                <w:sz w:val="12"/>
              </w:rPr>
              <w:t xml:space="preserve"> </w:t>
            </w:r>
            <w:r>
              <w:rPr>
                <w:sz w:val="12"/>
              </w:rPr>
              <w:t>–</w:t>
            </w:r>
            <w:r>
              <w:rPr>
                <w:spacing w:val="-11"/>
                <w:sz w:val="12"/>
              </w:rPr>
              <w:t xml:space="preserve"> </w:t>
            </w:r>
            <w:r>
              <w:rPr>
                <w:sz w:val="12"/>
              </w:rPr>
              <w:t>Чувати</w:t>
            </w:r>
            <w:r>
              <w:rPr>
                <w:spacing w:val="-11"/>
                <w:sz w:val="12"/>
              </w:rPr>
              <w:t xml:space="preserve"> </w:t>
            </w:r>
            <w:r>
              <w:rPr>
                <w:sz w:val="12"/>
              </w:rPr>
              <w:t>у</w:t>
            </w:r>
            <w:r>
              <w:rPr>
                <w:spacing w:val="-11"/>
                <w:sz w:val="12"/>
              </w:rPr>
              <w:t xml:space="preserve"> </w:t>
            </w:r>
            <w:r>
              <w:rPr>
                <w:sz w:val="12"/>
              </w:rPr>
              <w:t>контејне- рима који не садрже нитрите</w:t>
            </w:r>
          </w:p>
        </w:tc>
        <w:tc>
          <w:tcPr>
            <w:tcW w:w="2070" w:type="dxa"/>
          </w:tcPr>
          <w:p w:rsidR="00323F62" w:rsidRDefault="00323F62">
            <w:pPr>
              <w:pStyle w:val="TableParagraph"/>
              <w:ind w:left="0"/>
              <w:rPr>
                <w:sz w:val="12"/>
              </w:rPr>
            </w:pPr>
          </w:p>
        </w:tc>
      </w:tr>
      <w:tr w:rsidR="00323F62">
        <w:trPr>
          <w:trHeight w:val="1166"/>
        </w:trPr>
        <w:tc>
          <w:tcPr>
            <w:tcW w:w="510" w:type="dxa"/>
          </w:tcPr>
          <w:p w:rsidR="00323F62" w:rsidRDefault="005674BC">
            <w:pPr>
              <w:pStyle w:val="TableParagraph"/>
              <w:spacing w:before="14"/>
              <w:ind w:left="0" w:right="261"/>
              <w:jc w:val="right"/>
              <w:rPr>
                <w:sz w:val="12"/>
              </w:rPr>
            </w:pPr>
            <w:r>
              <w:rPr>
                <w:sz w:val="12"/>
              </w:rPr>
              <w:t>236</w:t>
            </w:r>
          </w:p>
        </w:tc>
        <w:tc>
          <w:tcPr>
            <w:tcW w:w="1242" w:type="dxa"/>
          </w:tcPr>
          <w:p w:rsidR="00323F62" w:rsidRDefault="005674BC">
            <w:pPr>
              <w:pStyle w:val="TableParagraph"/>
              <w:spacing w:before="14" w:line="242" w:lineRule="auto"/>
              <w:ind w:right="48"/>
              <w:rPr>
                <w:sz w:val="12"/>
              </w:rPr>
            </w:pPr>
            <w:r>
              <w:rPr>
                <w:sz w:val="12"/>
              </w:rPr>
              <w:t>2-[(2-Метокси-4-ни- трофенил) амино]етанол и његове соли</w:t>
            </w:r>
          </w:p>
        </w:tc>
        <w:tc>
          <w:tcPr>
            <w:tcW w:w="1179" w:type="dxa"/>
          </w:tcPr>
          <w:p w:rsidR="00323F62" w:rsidRDefault="005674BC">
            <w:pPr>
              <w:pStyle w:val="TableParagraph"/>
              <w:spacing w:before="14" w:line="242" w:lineRule="auto"/>
              <w:ind w:right="123"/>
              <w:rPr>
                <w:sz w:val="12"/>
              </w:rPr>
            </w:pPr>
            <w:r>
              <w:rPr>
                <w:sz w:val="12"/>
              </w:rPr>
              <w:t>2-Hydroxyethylami- no- 5-nitroanisole</w:t>
            </w:r>
          </w:p>
        </w:tc>
        <w:tc>
          <w:tcPr>
            <w:tcW w:w="802" w:type="dxa"/>
          </w:tcPr>
          <w:p w:rsidR="00323F62" w:rsidRDefault="005674BC">
            <w:pPr>
              <w:pStyle w:val="TableParagraph"/>
              <w:spacing w:before="14"/>
              <w:rPr>
                <w:sz w:val="12"/>
              </w:rPr>
            </w:pPr>
            <w:r>
              <w:rPr>
                <w:sz w:val="12"/>
              </w:rPr>
              <w:t>66095-81-6</w:t>
            </w:r>
          </w:p>
        </w:tc>
        <w:tc>
          <w:tcPr>
            <w:tcW w:w="805" w:type="dxa"/>
          </w:tcPr>
          <w:p w:rsidR="00323F62" w:rsidRDefault="005674BC">
            <w:pPr>
              <w:pStyle w:val="TableParagraph"/>
              <w:spacing w:before="14"/>
              <w:rPr>
                <w:sz w:val="12"/>
              </w:rPr>
            </w:pPr>
            <w:r>
              <w:rPr>
                <w:sz w:val="12"/>
              </w:rPr>
              <w:t>266-138-0</w:t>
            </w:r>
          </w:p>
        </w:tc>
        <w:tc>
          <w:tcPr>
            <w:tcW w:w="1293" w:type="dxa"/>
          </w:tcPr>
          <w:p w:rsidR="00323F62" w:rsidRDefault="005674BC">
            <w:pPr>
              <w:pStyle w:val="TableParagraph"/>
              <w:spacing w:before="14" w:line="242" w:lineRule="auto"/>
              <w:ind w:left="58" w:right="170"/>
              <w:jc w:val="both"/>
              <w:rPr>
                <w:sz w:val="12"/>
              </w:rPr>
            </w:pPr>
            <w:r>
              <w:rPr>
                <w:sz w:val="12"/>
              </w:rPr>
              <w:t>Супстанца за бојење косе у неоксидатив- ним производима за бојење косе</w:t>
            </w:r>
          </w:p>
        </w:tc>
        <w:tc>
          <w:tcPr>
            <w:tcW w:w="1265" w:type="dxa"/>
          </w:tcPr>
          <w:p w:rsidR="00323F62" w:rsidRDefault="005674BC">
            <w:pPr>
              <w:pStyle w:val="TableParagraph"/>
              <w:spacing w:before="14"/>
              <w:rPr>
                <w:sz w:val="12"/>
              </w:rPr>
            </w:pPr>
            <w:r>
              <w:rPr>
                <w:sz w:val="12"/>
              </w:rPr>
              <w:t>0,2 %</w:t>
            </w:r>
          </w:p>
        </w:tc>
        <w:tc>
          <w:tcPr>
            <w:tcW w:w="1317" w:type="dxa"/>
          </w:tcPr>
          <w:p w:rsidR="00323F62" w:rsidRDefault="005674BC">
            <w:pPr>
              <w:pStyle w:val="TableParagraph"/>
              <w:spacing w:before="14" w:line="242" w:lineRule="auto"/>
              <w:rPr>
                <w:sz w:val="12"/>
              </w:rPr>
            </w:pPr>
            <w:r>
              <w:rPr>
                <w:w w:val="66"/>
                <w:sz w:val="12"/>
              </w:rPr>
              <w:t xml:space="preserve"> </w:t>
            </w:r>
            <w:r>
              <w:rPr>
                <w:sz w:val="12"/>
              </w:rPr>
              <w:t>– Не користити са нитрозирајућим средствима</w:t>
            </w:r>
          </w:p>
          <w:p w:rsidR="00323F62" w:rsidRDefault="005674BC">
            <w:pPr>
              <w:pStyle w:val="TableParagraph"/>
              <w:spacing w:before="2" w:line="242" w:lineRule="auto"/>
              <w:rPr>
                <w:sz w:val="12"/>
              </w:rPr>
            </w:pPr>
            <w:r>
              <w:rPr>
                <w:w w:val="66"/>
                <w:sz w:val="12"/>
              </w:rPr>
              <w:t xml:space="preserve"> </w:t>
            </w:r>
            <w:r>
              <w:rPr>
                <w:sz w:val="12"/>
              </w:rPr>
              <w:t>– Максималан садржај нитрозамина: 50 μg/kg</w:t>
            </w:r>
          </w:p>
          <w:p w:rsidR="00323F62" w:rsidRDefault="005674BC">
            <w:pPr>
              <w:pStyle w:val="TableParagraph"/>
              <w:spacing w:before="2" w:line="242" w:lineRule="auto"/>
              <w:ind w:right="204"/>
              <w:jc w:val="both"/>
              <w:rPr>
                <w:sz w:val="12"/>
              </w:rPr>
            </w:pPr>
            <w:r>
              <w:rPr>
                <w:w w:val="66"/>
                <w:sz w:val="12"/>
              </w:rPr>
              <w:t xml:space="preserve"> </w:t>
            </w:r>
            <w:r>
              <w:rPr>
                <w:sz w:val="12"/>
              </w:rPr>
              <w:t>–</w:t>
            </w:r>
            <w:r>
              <w:rPr>
                <w:spacing w:val="-11"/>
                <w:sz w:val="12"/>
              </w:rPr>
              <w:t xml:space="preserve"> </w:t>
            </w:r>
            <w:r>
              <w:rPr>
                <w:sz w:val="12"/>
              </w:rPr>
              <w:t>Чувати</w:t>
            </w:r>
            <w:r>
              <w:rPr>
                <w:spacing w:val="-11"/>
                <w:sz w:val="12"/>
              </w:rPr>
              <w:t xml:space="preserve"> </w:t>
            </w:r>
            <w:r>
              <w:rPr>
                <w:sz w:val="12"/>
              </w:rPr>
              <w:t>у</w:t>
            </w:r>
            <w:r>
              <w:rPr>
                <w:spacing w:val="-11"/>
                <w:sz w:val="12"/>
              </w:rPr>
              <w:t xml:space="preserve"> </w:t>
            </w:r>
            <w:r>
              <w:rPr>
                <w:sz w:val="12"/>
              </w:rPr>
              <w:t>контејне- рима који не садрже нитрите</w:t>
            </w:r>
          </w:p>
        </w:tc>
        <w:tc>
          <w:tcPr>
            <w:tcW w:w="2070" w:type="dxa"/>
          </w:tcPr>
          <w:p w:rsidR="00323F62" w:rsidRDefault="00323F62">
            <w:pPr>
              <w:pStyle w:val="TableParagraph"/>
              <w:ind w:left="0"/>
              <w:rPr>
                <w:sz w:val="12"/>
              </w:rPr>
            </w:pPr>
          </w:p>
        </w:tc>
      </w:tr>
      <w:tr w:rsidR="00323F62">
        <w:trPr>
          <w:trHeight w:val="965"/>
        </w:trPr>
        <w:tc>
          <w:tcPr>
            <w:tcW w:w="510" w:type="dxa"/>
            <w:vMerge w:val="restart"/>
          </w:tcPr>
          <w:p w:rsidR="00323F62" w:rsidRDefault="005674BC">
            <w:pPr>
              <w:pStyle w:val="TableParagraph"/>
              <w:spacing w:before="15"/>
              <w:ind w:left="56"/>
              <w:rPr>
                <w:sz w:val="12"/>
              </w:rPr>
            </w:pPr>
            <w:r>
              <w:rPr>
                <w:sz w:val="12"/>
              </w:rPr>
              <w:t>237</w:t>
            </w:r>
          </w:p>
        </w:tc>
        <w:tc>
          <w:tcPr>
            <w:tcW w:w="1242" w:type="dxa"/>
            <w:vMerge w:val="restart"/>
          </w:tcPr>
          <w:p w:rsidR="00323F62" w:rsidRDefault="005674BC">
            <w:pPr>
              <w:pStyle w:val="TableParagraph"/>
              <w:spacing w:before="15" w:line="242" w:lineRule="auto"/>
              <w:ind w:right="103"/>
              <w:rPr>
                <w:sz w:val="12"/>
              </w:rPr>
            </w:pPr>
            <w:r>
              <w:rPr>
                <w:sz w:val="12"/>
              </w:rPr>
              <w:t xml:space="preserve">2,2’-[(4-Амино-3-ни- трофенил)имино]  </w:t>
            </w:r>
            <w:r>
              <w:rPr>
                <w:i/>
                <w:sz w:val="12"/>
              </w:rPr>
              <w:t xml:space="preserve">bis </w:t>
            </w:r>
            <w:r>
              <w:rPr>
                <w:sz w:val="12"/>
              </w:rPr>
              <w:t>етанол и његов хидрохлорид</w:t>
            </w:r>
          </w:p>
        </w:tc>
        <w:tc>
          <w:tcPr>
            <w:tcW w:w="1179" w:type="dxa"/>
            <w:vMerge w:val="restart"/>
          </w:tcPr>
          <w:p w:rsidR="00323F62" w:rsidRDefault="005674BC">
            <w:pPr>
              <w:pStyle w:val="TableParagraph"/>
              <w:spacing w:before="15"/>
              <w:rPr>
                <w:sz w:val="12"/>
              </w:rPr>
            </w:pPr>
            <w:r>
              <w:rPr>
                <w:sz w:val="12"/>
              </w:rPr>
              <w:t>HC Red No 13</w:t>
            </w:r>
          </w:p>
        </w:tc>
        <w:tc>
          <w:tcPr>
            <w:tcW w:w="802" w:type="dxa"/>
            <w:vMerge w:val="restart"/>
          </w:tcPr>
          <w:p w:rsidR="00323F62" w:rsidRDefault="005674BC">
            <w:pPr>
              <w:pStyle w:val="TableParagraph"/>
              <w:spacing w:before="15"/>
              <w:rPr>
                <w:sz w:val="12"/>
              </w:rPr>
            </w:pPr>
            <w:r>
              <w:rPr>
                <w:sz w:val="12"/>
              </w:rPr>
              <w:t>29705-39-3 /</w:t>
            </w: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3"/>
              </w:rPr>
            </w:pPr>
          </w:p>
          <w:p w:rsidR="00323F62" w:rsidRDefault="005674BC">
            <w:pPr>
              <w:pStyle w:val="TableParagraph"/>
              <w:rPr>
                <w:sz w:val="12"/>
              </w:rPr>
            </w:pPr>
            <w:r>
              <w:rPr>
                <w:sz w:val="12"/>
              </w:rPr>
              <w:t>94158-13-1</w:t>
            </w:r>
          </w:p>
        </w:tc>
        <w:tc>
          <w:tcPr>
            <w:tcW w:w="805" w:type="dxa"/>
            <w:vMerge w:val="restart"/>
          </w:tcPr>
          <w:p w:rsidR="00323F62" w:rsidRDefault="005674BC">
            <w:pPr>
              <w:pStyle w:val="TableParagraph"/>
              <w:spacing w:before="15"/>
              <w:ind w:left="58"/>
              <w:rPr>
                <w:sz w:val="12"/>
              </w:rPr>
            </w:pPr>
            <w:r>
              <w:rPr>
                <w:sz w:val="12"/>
              </w:rPr>
              <w:t>- /</w:t>
            </w: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3"/>
              </w:rPr>
            </w:pPr>
          </w:p>
          <w:p w:rsidR="00323F62" w:rsidRDefault="005674BC">
            <w:pPr>
              <w:pStyle w:val="TableParagraph"/>
              <w:ind w:left="58"/>
              <w:rPr>
                <w:sz w:val="12"/>
              </w:rPr>
            </w:pPr>
            <w:r>
              <w:rPr>
                <w:sz w:val="12"/>
              </w:rPr>
              <w:t>303-083-4</w:t>
            </w:r>
          </w:p>
        </w:tc>
        <w:tc>
          <w:tcPr>
            <w:tcW w:w="1293" w:type="dxa"/>
          </w:tcPr>
          <w:p w:rsidR="00323F62" w:rsidRDefault="005674BC">
            <w:pPr>
              <w:pStyle w:val="TableParagraph"/>
              <w:spacing w:before="15" w:line="242" w:lineRule="auto"/>
              <w:ind w:left="58" w:right="74"/>
              <w:rPr>
                <w:sz w:val="12"/>
              </w:rPr>
            </w:pPr>
            <w:r>
              <w:rPr>
                <w:sz w:val="12"/>
              </w:rPr>
              <w:t>(а) Супстанца за бојење косе у оксида- тивним производима за бојење косе</w:t>
            </w:r>
          </w:p>
        </w:tc>
        <w:tc>
          <w:tcPr>
            <w:tcW w:w="1265" w:type="dxa"/>
          </w:tcPr>
          <w:p w:rsidR="00323F62" w:rsidRDefault="00323F62">
            <w:pPr>
              <w:pStyle w:val="TableParagraph"/>
              <w:ind w:left="0"/>
              <w:rPr>
                <w:sz w:val="12"/>
              </w:rPr>
            </w:pPr>
          </w:p>
        </w:tc>
        <w:tc>
          <w:tcPr>
            <w:tcW w:w="1317" w:type="dxa"/>
            <w:vMerge w:val="restart"/>
          </w:tcPr>
          <w:p w:rsidR="00323F62" w:rsidRDefault="005674BC">
            <w:pPr>
              <w:pStyle w:val="TableParagraph"/>
              <w:spacing w:before="15" w:line="242" w:lineRule="auto"/>
              <w:ind w:right="123"/>
              <w:rPr>
                <w:sz w:val="12"/>
              </w:rPr>
            </w:pPr>
            <w:r>
              <w:rPr>
                <w:sz w:val="12"/>
              </w:rPr>
              <w:t>(а) Након мешања под оксидативним условима максимална концентрација која се примењује на косу не сме прећи 1,25 %</w:t>
            </w:r>
            <w:r>
              <w:rPr>
                <w:spacing w:val="-7"/>
                <w:sz w:val="12"/>
              </w:rPr>
              <w:t xml:space="preserve"> </w:t>
            </w:r>
            <w:r>
              <w:rPr>
                <w:sz w:val="12"/>
              </w:rPr>
              <w:t>(као хидрохлорид)</w:t>
            </w:r>
          </w:p>
        </w:tc>
        <w:tc>
          <w:tcPr>
            <w:tcW w:w="2070" w:type="dxa"/>
            <w:vMerge w:val="restart"/>
          </w:tcPr>
          <w:p w:rsidR="00323F62" w:rsidRDefault="005674BC">
            <w:pPr>
              <w:pStyle w:val="TableParagraph"/>
              <w:spacing w:before="15" w:line="242" w:lineRule="auto"/>
              <w:rPr>
                <w:sz w:val="12"/>
              </w:rPr>
            </w:pPr>
            <w:r>
              <w:rPr>
                <w:sz w:val="12"/>
              </w:rPr>
              <w:t>(а) Мора бити наведено на декла- рацији:</w:t>
            </w:r>
          </w:p>
          <w:p w:rsidR="00323F62" w:rsidRDefault="005674BC">
            <w:pPr>
              <w:pStyle w:val="TableParagraph"/>
              <w:spacing w:before="1"/>
              <w:rPr>
                <w:sz w:val="12"/>
              </w:rPr>
            </w:pPr>
            <w:r>
              <w:rPr>
                <w:sz w:val="12"/>
              </w:rPr>
              <w:t>Однос приликом мешања.</w:t>
            </w:r>
          </w:p>
          <w:p w:rsidR="00323F62" w:rsidRDefault="005674BC">
            <w:pPr>
              <w:pStyle w:val="TableParagraph"/>
              <w:spacing w:before="30" w:line="242" w:lineRule="auto"/>
              <w:ind w:right="270" w:firstLine="12"/>
              <w:rPr>
                <w:sz w:val="12"/>
              </w:rPr>
            </w:pPr>
            <w:r>
              <w:rPr>
                <w:noProof/>
                <w:position w:val="1"/>
              </w:rPr>
              <w:drawing>
                <wp:inline distT="0" distB="0" distL="0" distR="0">
                  <wp:extent cx="145084" cy="135483"/>
                  <wp:effectExtent l="0" t="0" r="0" b="0"/>
                  <wp:docPr id="10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3"/>
                <w:sz w:val="20"/>
              </w:rPr>
              <w:t xml:space="preserve"> </w:t>
            </w:r>
            <w:r>
              <w:rPr>
                <w:sz w:val="12"/>
              </w:rPr>
              <w:t>Боје за косу могу да</w:t>
            </w:r>
            <w:r>
              <w:rPr>
                <w:spacing w:val="-21"/>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1"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before="2" w:line="242" w:lineRule="auto"/>
              <w:rPr>
                <w:sz w:val="12"/>
              </w:rPr>
            </w:pPr>
            <w:r>
              <w:rPr>
                <w:sz w:val="12"/>
              </w:rPr>
              <w:t>Привремене тетоваже „црном каном” могу повећати ризик од алергије.</w:t>
            </w:r>
          </w:p>
          <w:p w:rsidR="00323F62" w:rsidRDefault="005674BC">
            <w:pPr>
              <w:pStyle w:val="TableParagraph"/>
              <w:spacing w:before="2"/>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r>
              <w:rPr>
                <w:sz w:val="12"/>
              </w:rPr>
              <w:t>,</w:t>
            </w:r>
          </w:p>
          <w:p w:rsidR="00323F62" w:rsidRDefault="005674BC">
            <w:pPr>
              <w:pStyle w:val="TableParagraph"/>
              <w:spacing w:before="1"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1" w:line="242" w:lineRule="auto"/>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1731"/>
        </w:trPr>
        <w:tc>
          <w:tcPr>
            <w:tcW w:w="510" w:type="dxa"/>
            <w:vMerge/>
            <w:tcBorders>
              <w:top w:val="nil"/>
            </w:tcBorders>
          </w:tcPr>
          <w:p w:rsidR="00323F62" w:rsidRDefault="00323F62">
            <w:pPr>
              <w:rPr>
                <w:sz w:val="2"/>
                <w:szCs w:val="2"/>
              </w:rPr>
            </w:pPr>
          </w:p>
        </w:tc>
        <w:tc>
          <w:tcPr>
            <w:tcW w:w="1242" w:type="dxa"/>
            <w:vMerge/>
            <w:tcBorders>
              <w:top w:val="nil"/>
            </w:tcBorders>
          </w:tcPr>
          <w:p w:rsidR="00323F62" w:rsidRDefault="00323F62">
            <w:pPr>
              <w:rPr>
                <w:sz w:val="2"/>
                <w:szCs w:val="2"/>
              </w:rPr>
            </w:pPr>
          </w:p>
        </w:tc>
        <w:tc>
          <w:tcPr>
            <w:tcW w:w="1179" w:type="dxa"/>
            <w:vMerge/>
            <w:tcBorders>
              <w:top w:val="nil"/>
            </w:tcBorders>
          </w:tcPr>
          <w:p w:rsidR="00323F62" w:rsidRDefault="00323F62">
            <w:pPr>
              <w:rPr>
                <w:sz w:val="2"/>
                <w:szCs w:val="2"/>
              </w:rPr>
            </w:pPr>
          </w:p>
        </w:tc>
        <w:tc>
          <w:tcPr>
            <w:tcW w:w="802" w:type="dxa"/>
            <w:vMerge/>
            <w:tcBorders>
              <w:top w:val="nil"/>
            </w:tcBorders>
          </w:tcPr>
          <w:p w:rsidR="00323F62" w:rsidRDefault="00323F62">
            <w:pPr>
              <w:rPr>
                <w:sz w:val="2"/>
                <w:szCs w:val="2"/>
              </w:rPr>
            </w:pPr>
          </w:p>
        </w:tc>
        <w:tc>
          <w:tcPr>
            <w:tcW w:w="805" w:type="dxa"/>
            <w:vMerge/>
            <w:tcBorders>
              <w:top w:val="nil"/>
            </w:tcBorders>
          </w:tcPr>
          <w:p w:rsidR="00323F62" w:rsidRDefault="00323F62">
            <w:pPr>
              <w:rPr>
                <w:sz w:val="2"/>
                <w:szCs w:val="2"/>
              </w:rPr>
            </w:pPr>
          </w:p>
        </w:tc>
        <w:tc>
          <w:tcPr>
            <w:tcW w:w="1293" w:type="dxa"/>
          </w:tcPr>
          <w:p w:rsidR="00323F62" w:rsidRDefault="005674BC">
            <w:pPr>
              <w:pStyle w:val="TableParagraph"/>
              <w:spacing w:before="14" w:line="242" w:lineRule="auto"/>
              <w:ind w:right="31"/>
              <w:rPr>
                <w:sz w:val="12"/>
              </w:rPr>
            </w:pPr>
            <w:r>
              <w:rPr>
                <w:sz w:val="12"/>
              </w:rPr>
              <w:t>(б) Супстанца за бојење косе у неокси- дативним производима за бојење косе</w:t>
            </w:r>
          </w:p>
        </w:tc>
        <w:tc>
          <w:tcPr>
            <w:tcW w:w="1265" w:type="dxa"/>
          </w:tcPr>
          <w:p w:rsidR="00323F62" w:rsidRDefault="005674BC">
            <w:pPr>
              <w:pStyle w:val="TableParagraph"/>
              <w:spacing w:before="14" w:line="242" w:lineRule="auto"/>
              <w:ind w:right="110"/>
              <w:rPr>
                <w:sz w:val="12"/>
              </w:rPr>
            </w:pPr>
            <w:r>
              <w:rPr>
                <w:sz w:val="12"/>
              </w:rPr>
              <w:t>(б) 2,5 % (као хидро- хлорид)</w:t>
            </w:r>
          </w:p>
        </w:tc>
        <w:tc>
          <w:tcPr>
            <w:tcW w:w="1317" w:type="dxa"/>
            <w:vMerge/>
            <w:tcBorders>
              <w:top w:val="nil"/>
            </w:tcBorders>
          </w:tcPr>
          <w:p w:rsidR="00323F62" w:rsidRDefault="00323F62">
            <w:pPr>
              <w:rPr>
                <w:sz w:val="2"/>
                <w:szCs w:val="2"/>
              </w:rPr>
            </w:pPr>
          </w:p>
        </w:tc>
        <w:tc>
          <w:tcPr>
            <w:tcW w:w="2070" w:type="dxa"/>
            <w:vMerge/>
            <w:tcBorders>
              <w:top w:val="nil"/>
            </w:tcBorders>
          </w:tcPr>
          <w:p w:rsidR="00323F62" w:rsidRDefault="00323F62">
            <w:pPr>
              <w:rPr>
                <w:sz w:val="2"/>
                <w:szCs w:val="2"/>
              </w:rPr>
            </w:pPr>
          </w:p>
        </w:tc>
      </w:tr>
      <w:tr w:rsidR="00323F62">
        <w:trPr>
          <w:trHeight w:val="2706"/>
        </w:trPr>
        <w:tc>
          <w:tcPr>
            <w:tcW w:w="510" w:type="dxa"/>
          </w:tcPr>
          <w:p w:rsidR="00323F62" w:rsidRDefault="005674BC">
            <w:pPr>
              <w:pStyle w:val="TableParagraph"/>
              <w:spacing w:before="15"/>
              <w:ind w:left="0" w:right="261"/>
              <w:jc w:val="right"/>
              <w:rPr>
                <w:sz w:val="12"/>
              </w:rPr>
            </w:pPr>
            <w:r>
              <w:rPr>
                <w:sz w:val="12"/>
              </w:rPr>
              <w:t>238</w:t>
            </w:r>
          </w:p>
        </w:tc>
        <w:tc>
          <w:tcPr>
            <w:tcW w:w="1242" w:type="dxa"/>
          </w:tcPr>
          <w:p w:rsidR="00323F62" w:rsidRDefault="005674BC">
            <w:pPr>
              <w:pStyle w:val="TableParagraph"/>
              <w:spacing w:before="15"/>
              <w:ind w:left="56"/>
              <w:rPr>
                <w:sz w:val="12"/>
              </w:rPr>
            </w:pPr>
            <w:r>
              <w:rPr>
                <w:sz w:val="12"/>
              </w:rPr>
              <w:t>Нафтален-1,5-диол</w:t>
            </w:r>
          </w:p>
        </w:tc>
        <w:tc>
          <w:tcPr>
            <w:tcW w:w="1179" w:type="dxa"/>
          </w:tcPr>
          <w:p w:rsidR="00323F62" w:rsidRDefault="005674BC">
            <w:pPr>
              <w:pStyle w:val="TableParagraph"/>
              <w:spacing w:before="15"/>
              <w:ind w:left="38" w:right="107"/>
              <w:jc w:val="center"/>
              <w:rPr>
                <w:sz w:val="12"/>
              </w:rPr>
            </w:pPr>
            <w:r>
              <w:rPr>
                <w:sz w:val="12"/>
              </w:rPr>
              <w:t>1,5-Naphthalenediol</w:t>
            </w:r>
          </w:p>
        </w:tc>
        <w:tc>
          <w:tcPr>
            <w:tcW w:w="802" w:type="dxa"/>
          </w:tcPr>
          <w:p w:rsidR="00323F62" w:rsidRDefault="005674BC">
            <w:pPr>
              <w:pStyle w:val="TableParagraph"/>
              <w:spacing w:before="15"/>
              <w:rPr>
                <w:sz w:val="12"/>
              </w:rPr>
            </w:pPr>
            <w:r>
              <w:rPr>
                <w:sz w:val="12"/>
              </w:rPr>
              <w:t>83-56-7</w:t>
            </w:r>
          </w:p>
        </w:tc>
        <w:tc>
          <w:tcPr>
            <w:tcW w:w="805" w:type="dxa"/>
          </w:tcPr>
          <w:p w:rsidR="00323F62" w:rsidRDefault="005674BC">
            <w:pPr>
              <w:pStyle w:val="TableParagraph"/>
              <w:spacing w:before="15"/>
              <w:rPr>
                <w:sz w:val="12"/>
              </w:rPr>
            </w:pPr>
            <w:r>
              <w:rPr>
                <w:sz w:val="12"/>
              </w:rPr>
              <w:t>201-487-4</w:t>
            </w:r>
          </w:p>
        </w:tc>
        <w:tc>
          <w:tcPr>
            <w:tcW w:w="1293" w:type="dxa"/>
          </w:tcPr>
          <w:p w:rsidR="00323F62" w:rsidRDefault="005674BC">
            <w:pPr>
              <w:pStyle w:val="TableParagraph"/>
              <w:spacing w:before="15" w:line="242" w:lineRule="auto"/>
              <w:ind w:right="74" w:hanging="1"/>
              <w:rPr>
                <w:sz w:val="12"/>
              </w:rPr>
            </w:pPr>
            <w:r>
              <w:rPr>
                <w:sz w:val="12"/>
              </w:rPr>
              <w:t>(а) Супстанца за бојење косе у оксида- тивним производима за бојење косе</w:t>
            </w:r>
          </w:p>
          <w:p w:rsidR="00323F62" w:rsidRDefault="00323F62">
            <w:pPr>
              <w:pStyle w:val="TableParagraph"/>
              <w:spacing w:before="4"/>
              <w:ind w:left="0"/>
              <w:rPr>
                <w:b/>
                <w:sz w:val="12"/>
              </w:rPr>
            </w:pPr>
          </w:p>
          <w:p w:rsidR="00323F62" w:rsidRDefault="005674BC">
            <w:pPr>
              <w:pStyle w:val="TableParagraph"/>
              <w:spacing w:line="242" w:lineRule="auto"/>
              <w:ind w:right="31"/>
              <w:rPr>
                <w:sz w:val="12"/>
              </w:rPr>
            </w:pPr>
            <w:r>
              <w:rPr>
                <w:sz w:val="12"/>
              </w:rPr>
              <w:t>(б) Супстанца за бојење косе у неокси- дативним производима за бојење косе</w:t>
            </w:r>
          </w:p>
        </w:tc>
        <w:tc>
          <w:tcPr>
            <w:tcW w:w="1265" w:type="dxa"/>
          </w:tcPr>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spacing w:before="4"/>
              <w:ind w:left="0"/>
              <w:rPr>
                <w:b/>
                <w:sz w:val="14"/>
              </w:rPr>
            </w:pPr>
          </w:p>
          <w:p w:rsidR="00323F62" w:rsidRDefault="005674BC">
            <w:pPr>
              <w:pStyle w:val="TableParagraph"/>
              <w:rPr>
                <w:sz w:val="12"/>
              </w:rPr>
            </w:pPr>
            <w:r>
              <w:rPr>
                <w:sz w:val="12"/>
              </w:rPr>
              <w:t>(б) 1,0 %</w:t>
            </w:r>
          </w:p>
        </w:tc>
        <w:tc>
          <w:tcPr>
            <w:tcW w:w="1317" w:type="dxa"/>
          </w:tcPr>
          <w:p w:rsidR="00323F62" w:rsidRDefault="005674BC">
            <w:pPr>
              <w:pStyle w:val="TableParagraph"/>
              <w:spacing w:before="15" w:line="242" w:lineRule="auto"/>
              <w:ind w:right="126"/>
              <w:rPr>
                <w:sz w:val="12"/>
              </w:rPr>
            </w:pPr>
            <w:r>
              <w:rPr>
                <w:sz w:val="12"/>
              </w:rPr>
              <w:t>(а) Након мешања под оксидативним условима</w:t>
            </w:r>
            <w:r>
              <w:rPr>
                <w:spacing w:val="-8"/>
                <w:sz w:val="12"/>
              </w:rPr>
              <w:t xml:space="preserve"> </w:t>
            </w:r>
            <w:r>
              <w:rPr>
                <w:sz w:val="12"/>
              </w:rPr>
              <w:t>максимална концентрација која се примењује на косу не сме прећи 1,0</w:t>
            </w:r>
            <w:r>
              <w:rPr>
                <w:spacing w:val="-2"/>
                <w:sz w:val="12"/>
              </w:rPr>
              <w:t xml:space="preserve"> </w:t>
            </w:r>
            <w:r>
              <w:rPr>
                <w:sz w:val="12"/>
              </w:rPr>
              <w:t>%</w:t>
            </w:r>
          </w:p>
        </w:tc>
        <w:tc>
          <w:tcPr>
            <w:tcW w:w="2070" w:type="dxa"/>
          </w:tcPr>
          <w:p w:rsidR="00323F62" w:rsidRDefault="005674BC">
            <w:pPr>
              <w:pStyle w:val="TableParagraph"/>
              <w:spacing w:before="15" w:line="242" w:lineRule="auto"/>
              <w:rPr>
                <w:sz w:val="12"/>
              </w:rPr>
            </w:pPr>
            <w:r>
              <w:rPr>
                <w:sz w:val="12"/>
              </w:rPr>
              <w:t>(а) Мора бити наведено на декла- рацији:</w:t>
            </w:r>
          </w:p>
          <w:p w:rsidR="00323F62" w:rsidRDefault="005674BC">
            <w:pPr>
              <w:pStyle w:val="TableParagraph"/>
              <w:spacing w:before="1"/>
              <w:rPr>
                <w:sz w:val="12"/>
              </w:rPr>
            </w:pPr>
            <w:r>
              <w:rPr>
                <w:sz w:val="12"/>
              </w:rPr>
              <w:t>Однос приликом мешања.</w:t>
            </w:r>
          </w:p>
          <w:p w:rsidR="00323F62" w:rsidRDefault="005674BC">
            <w:pPr>
              <w:pStyle w:val="TableParagraph"/>
              <w:spacing w:before="30" w:line="242" w:lineRule="auto"/>
              <w:ind w:right="270" w:firstLine="12"/>
              <w:rPr>
                <w:sz w:val="12"/>
              </w:rPr>
            </w:pPr>
            <w:r>
              <w:rPr>
                <w:noProof/>
                <w:position w:val="1"/>
              </w:rPr>
              <w:drawing>
                <wp:inline distT="0" distB="0" distL="0" distR="0">
                  <wp:extent cx="145084" cy="135483"/>
                  <wp:effectExtent l="0" t="0" r="0" b="0"/>
                  <wp:docPr id="10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3"/>
                <w:sz w:val="20"/>
              </w:rPr>
              <w:t xml:space="preserve"> </w:t>
            </w:r>
            <w:r>
              <w:rPr>
                <w:sz w:val="12"/>
              </w:rPr>
              <w:t>Боје за косу могу да</w:t>
            </w:r>
            <w:r>
              <w:rPr>
                <w:spacing w:val="-21"/>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1" w:line="242" w:lineRule="auto"/>
              <w:ind w:right="183"/>
              <w:rPr>
                <w:sz w:val="12"/>
              </w:rPr>
            </w:pPr>
            <w:r>
              <w:rPr>
                <w:sz w:val="12"/>
              </w:rPr>
              <w:t>Прочитајте и следит</w:t>
            </w:r>
            <w:r>
              <w:rPr>
                <w:sz w:val="12"/>
              </w:rPr>
              <w:t>е упутства. Овај производ није намењен за употребу на особама млађим од 16 година.</w:t>
            </w:r>
          </w:p>
          <w:p w:rsidR="00323F62" w:rsidRDefault="005674BC">
            <w:pPr>
              <w:pStyle w:val="TableParagraph"/>
              <w:spacing w:before="2" w:line="242" w:lineRule="auto"/>
              <w:rPr>
                <w:sz w:val="12"/>
              </w:rPr>
            </w:pPr>
            <w:r>
              <w:rPr>
                <w:sz w:val="12"/>
              </w:rPr>
              <w:t>Привремене тетоваже „црном каном” могу повећати ризик од алергије.</w:t>
            </w:r>
          </w:p>
          <w:p w:rsidR="00323F62" w:rsidRDefault="005674BC">
            <w:pPr>
              <w:pStyle w:val="TableParagraph"/>
              <w:spacing w:before="2"/>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p>
          <w:p w:rsidR="00323F62" w:rsidRDefault="005674BC">
            <w:pPr>
              <w:pStyle w:val="TableParagraph"/>
              <w:spacing w:before="1"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1" w:line="242" w:lineRule="auto"/>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2566"/>
        </w:trPr>
        <w:tc>
          <w:tcPr>
            <w:tcW w:w="510" w:type="dxa"/>
          </w:tcPr>
          <w:p w:rsidR="00323F62" w:rsidRDefault="005674BC">
            <w:pPr>
              <w:pStyle w:val="TableParagraph"/>
              <w:spacing w:before="14"/>
              <w:ind w:left="0" w:right="261"/>
              <w:jc w:val="right"/>
              <w:rPr>
                <w:sz w:val="12"/>
              </w:rPr>
            </w:pPr>
            <w:r>
              <w:rPr>
                <w:sz w:val="12"/>
              </w:rPr>
              <w:t>239</w:t>
            </w:r>
          </w:p>
        </w:tc>
        <w:tc>
          <w:tcPr>
            <w:tcW w:w="1242" w:type="dxa"/>
          </w:tcPr>
          <w:p w:rsidR="00323F62" w:rsidRDefault="005674BC">
            <w:pPr>
              <w:pStyle w:val="TableParagraph"/>
              <w:spacing w:before="14"/>
              <w:ind w:left="56"/>
              <w:rPr>
                <w:sz w:val="12"/>
              </w:rPr>
            </w:pPr>
            <w:r>
              <w:rPr>
                <w:sz w:val="12"/>
              </w:rPr>
              <w:t>Хидроксипропил</w:t>
            </w:r>
          </w:p>
          <w:p w:rsidR="00323F62" w:rsidRDefault="005674BC">
            <w:pPr>
              <w:pStyle w:val="TableParagraph"/>
              <w:spacing w:before="2"/>
              <w:ind w:left="56"/>
              <w:rPr>
                <w:sz w:val="12"/>
              </w:rPr>
            </w:pPr>
            <w:r>
              <w:rPr>
                <w:i/>
                <w:sz w:val="12"/>
              </w:rPr>
              <w:t>bis</w:t>
            </w:r>
            <w:r>
              <w:rPr>
                <w:sz w:val="12"/>
              </w:rPr>
              <w:t>(</w:t>
            </w:r>
            <w:r>
              <w:rPr>
                <w:i/>
                <w:sz w:val="12"/>
              </w:rPr>
              <w:t>N</w:t>
            </w:r>
            <w:r>
              <w:rPr>
                <w:sz w:val="12"/>
              </w:rPr>
              <w:t>-хидроксиетил-</w:t>
            </w:r>
          </w:p>
          <w:p w:rsidR="00323F62" w:rsidRDefault="005674BC">
            <w:pPr>
              <w:pStyle w:val="TableParagraph"/>
              <w:spacing w:before="2" w:line="242" w:lineRule="auto"/>
              <w:ind w:left="56" w:right="112"/>
              <w:rPr>
                <w:sz w:val="12"/>
              </w:rPr>
            </w:pPr>
            <w:r>
              <w:rPr>
                <w:sz w:val="12"/>
              </w:rPr>
              <w:t>-</w:t>
            </w:r>
            <w:r>
              <w:rPr>
                <w:i/>
                <w:sz w:val="12"/>
              </w:rPr>
              <w:t>p</w:t>
            </w:r>
            <w:r>
              <w:rPr>
                <w:sz w:val="12"/>
              </w:rPr>
              <w:t>-фенилендиамин) и његов тетрахидро- хлорид</w:t>
            </w:r>
          </w:p>
        </w:tc>
        <w:tc>
          <w:tcPr>
            <w:tcW w:w="1179" w:type="dxa"/>
          </w:tcPr>
          <w:p w:rsidR="00323F62" w:rsidRDefault="005674BC">
            <w:pPr>
              <w:pStyle w:val="TableParagraph"/>
              <w:spacing w:before="15" w:line="242" w:lineRule="auto"/>
              <w:ind w:right="216"/>
              <w:rPr>
                <w:sz w:val="12"/>
              </w:rPr>
            </w:pPr>
            <w:r>
              <w:rPr>
                <w:sz w:val="12"/>
              </w:rPr>
              <w:t>Hydroxypropyl bis(N-hydroxyeth- yl-p-phenylenedi- amine) HCl</w:t>
            </w:r>
          </w:p>
        </w:tc>
        <w:tc>
          <w:tcPr>
            <w:tcW w:w="802" w:type="dxa"/>
          </w:tcPr>
          <w:p w:rsidR="00323F62" w:rsidRDefault="005674BC">
            <w:pPr>
              <w:pStyle w:val="TableParagraph"/>
              <w:spacing w:before="15"/>
              <w:rPr>
                <w:sz w:val="12"/>
              </w:rPr>
            </w:pPr>
            <w:r>
              <w:rPr>
                <w:sz w:val="12"/>
              </w:rPr>
              <w:t>128729-30-6 /</w:t>
            </w:r>
          </w:p>
          <w:p w:rsidR="00323F62" w:rsidRDefault="00323F62">
            <w:pPr>
              <w:pStyle w:val="TableParagraph"/>
              <w:spacing w:before="3"/>
              <w:ind w:left="0"/>
              <w:rPr>
                <w:b/>
                <w:sz w:val="12"/>
              </w:rPr>
            </w:pPr>
          </w:p>
          <w:p w:rsidR="00323F62" w:rsidRDefault="005674BC">
            <w:pPr>
              <w:pStyle w:val="TableParagraph"/>
              <w:spacing w:before="1"/>
              <w:rPr>
                <w:sz w:val="12"/>
              </w:rPr>
            </w:pPr>
            <w:r>
              <w:rPr>
                <w:sz w:val="12"/>
              </w:rPr>
              <w:t>128729- 28-2</w:t>
            </w:r>
          </w:p>
        </w:tc>
        <w:tc>
          <w:tcPr>
            <w:tcW w:w="805" w:type="dxa"/>
          </w:tcPr>
          <w:p w:rsidR="00323F62" w:rsidRDefault="005674BC">
            <w:pPr>
              <w:pStyle w:val="TableParagraph"/>
              <w:spacing w:before="15"/>
              <w:rPr>
                <w:sz w:val="12"/>
              </w:rPr>
            </w:pPr>
            <w:r>
              <w:rPr>
                <w:sz w:val="12"/>
              </w:rPr>
              <w:t>---/</w:t>
            </w:r>
          </w:p>
          <w:p w:rsidR="00323F62" w:rsidRDefault="00323F62">
            <w:pPr>
              <w:pStyle w:val="TableParagraph"/>
              <w:ind w:left="0"/>
              <w:rPr>
                <w:b/>
                <w:sz w:val="12"/>
              </w:rPr>
            </w:pPr>
          </w:p>
          <w:p w:rsidR="00323F62" w:rsidRDefault="00323F62">
            <w:pPr>
              <w:pStyle w:val="TableParagraph"/>
              <w:spacing w:before="5"/>
              <w:ind w:left="0"/>
              <w:rPr>
                <w:b/>
                <w:sz w:val="12"/>
              </w:rPr>
            </w:pPr>
          </w:p>
          <w:p w:rsidR="00323F62" w:rsidRDefault="005674BC">
            <w:pPr>
              <w:pStyle w:val="TableParagraph"/>
              <w:spacing w:before="1"/>
              <w:rPr>
                <w:sz w:val="12"/>
              </w:rPr>
            </w:pPr>
            <w:r>
              <w:rPr>
                <w:sz w:val="12"/>
              </w:rPr>
              <w:t>416- 320-2</w:t>
            </w:r>
          </w:p>
        </w:tc>
        <w:tc>
          <w:tcPr>
            <w:tcW w:w="1293" w:type="dxa"/>
          </w:tcPr>
          <w:p w:rsidR="00323F62" w:rsidRDefault="005674BC">
            <w:pPr>
              <w:pStyle w:val="TableParagraph"/>
              <w:spacing w:before="15" w:line="242" w:lineRule="auto"/>
              <w:rPr>
                <w:sz w:val="12"/>
              </w:rPr>
            </w:pPr>
            <w:r>
              <w:rPr>
                <w:sz w:val="12"/>
              </w:rPr>
              <w:t>Супстанца за бојење косе у оксидативним производима за бојење косе</w:t>
            </w:r>
          </w:p>
        </w:tc>
        <w:tc>
          <w:tcPr>
            <w:tcW w:w="1265" w:type="dxa"/>
          </w:tcPr>
          <w:p w:rsidR="00323F62" w:rsidRDefault="00323F62">
            <w:pPr>
              <w:pStyle w:val="TableParagraph"/>
              <w:ind w:left="0"/>
              <w:rPr>
                <w:sz w:val="12"/>
              </w:rPr>
            </w:pPr>
          </w:p>
        </w:tc>
        <w:tc>
          <w:tcPr>
            <w:tcW w:w="1317" w:type="dxa"/>
          </w:tcPr>
          <w:p w:rsidR="00323F62" w:rsidRDefault="005674BC">
            <w:pPr>
              <w:pStyle w:val="TableParagraph"/>
              <w:spacing w:before="15" w:line="242" w:lineRule="auto"/>
              <w:ind w:right="297"/>
              <w:rPr>
                <w:sz w:val="12"/>
              </w:rPr>
            </w:pPr>
            <w:r>
              <w:rPr>
                <w:sz w:val="12"/>
              </w:rPr>
              <w:t>Након мешања под оксидативним</w:t>
            </w:r>
          </w:p>
          <w:p w:rsidR="00323F62" w:rsidRDefault="005674BC">
            <w:pPr>
              <w:pStyle w:val="TableParagraph"/>
              <w:spacing w:before="1" w:line="242" w:lineRule="auto"/>
              <w:rPr>
                <w:sz w:val="12"/>
              </w:rPr>
            </w:pPr>
            <w:r>
              <w:rPr>
                <w:sz w:val="12"/>
              </w:rPr>
              <w:t>условима максимална концентрација која се примењује</w:t>
            </w:r>
            <w:r>
              <w:rPr>
                <w:sz w:val="12"/>
              </w:rPr>
              <w:t xml:space="preserve"> на косу не сме прећи 0,4 % (као тетрахидрохлорид)</w:t>
            </w:r>
          </w:p>
        </w:tc>
        <w:tc>
          <w:tcPr>
            <w:tcW w:w="2070" w:type="dxa"/>
          </w:tcPr>
          <w:p w:rsidR="00323F62" w:rsidRDefault="005674BC">
            <w:pPr>
              <w:pStyle w:val="TableParagraph"/>
              <w:spacing w:before="15" w:line="242" w:lineRule="auto"/>
              <w:rPr>
                <w:sz w:val="12"/>
              </w:rPr>
            </w:pPr>
            <w:r>
              <w:rPr>
                <w:sz w:val="12"/>
              </w:rPr>
              <w:t>Мора бити наведено на декларацији: Однос приликом мешања.</w:t>
            </w:r>
          </w:p>
          <w:p w:rsidR="00323F62" w:rsidRDefault="005674BC">
            <w:pPr>
              <w:pStyle w:val="TableParagraph"/>
              <w:spacing w:before="29" w:line="242" w:lineRule="auto"/>
              <w:ind w:right="270" w:firstLine="12"/>
              <w:rPr>
                <w:sz w:val="12"/>
              </w:rPr>
            </w:pPr>
            <w:r>
              <w:rPr>
                <w:noProof/>
                <w:position w:val="1"/>
              </w:rPr>
              <w:drawing>
                <wp:inline distT="0" distB="0" distL="0" distR="0">
                  <wp:extent cx="145084" cy="135483"/>
                  <wp:effectExtent l="0" t="0" r="0" b="0"/>
                  <wp:docPr id="1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3"/>
                <w:sz w:val="20"/>
              </w:rPr>
              <w:t xml:space="preserve"> </w:t>
            </w:r>
            <w:r>
              <w:rPr>
                <w:sz w:val="12"/>
              </w:rPr>
              <w:t>Боје за косу могу да</w:t>
            </w:r>
            <w:r>
              <w:rPr>
                <w:spacing w:val="-21"/>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1"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before="2" w:line="242" w:lineRule="auto"/>
              <w:rPr>
                <w:sz w:val="12"/>
              </w:rPr>
            </w:pPr>
            <w:r>
              <w:rPr>
                <w:sz w:val="12"/>
              </w:rPr>
              <w:t>Привремене тетоваже „црном каном” могу повећати ризик од алергије.</w:t>
            </w:r>
          </w:p>
          <w:p w:rsidR="00323F62" w:rsidRDefault="005674BC">
            <w:pPr>
              <w:pStyle w:val="TableParagraph"/>
              <w:spacing w:before="2"/>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r>
              <w:rPr>
                <w:sz w:val="12"/>
              </w:rPr>
              <w:t>,</w:t>
            </w:r>
          </w:p>
          <w:p w:rsidR="00323F62" w:rsidRDefault="005674BC">
            <w:pPr>
              <w:pStyle w:val="TableParagraph"/>
              <w:spacing w:before="1"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1" w:line="242" w:lineRule="auto"/>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2566"/>
        </w:trPr>
        <w:tc>
          <w:tcPr>
            <w:tcW w:w="510" w:type="dxa"/>
          </w:tcPr>
          <w:p w:rsidR="00323F62" w:rsidRDefault="005674BC">
            <w:pPr>
              <w:pStyle w:val="TableParagraph"/>
              <w:spacing w:before="14"/>
              <w:ind w:left="0" w:right="261"/>
              <w:jc w:val="right"/>
              <w:rPr>
                <w:sz w:val="12"/>
              </w:rPr>
            </w:pPr>
            <w:r>
              <w:rPr>
                <w:sz w:val="12"/>
              </w:rPr>
              <w:t>240</w:t>
            </w:r>
          </w:p>
        </w:tc>
        <w:tc>
          <w:tcPr>
            <w:tcW w:w="1242" w:type="dxa"/>
          </w:tcPr>
          <w:p w:rsidR="00323F62" w:rsidRDefault="005674BC">
            <w:pPr>
              <w:pStyle w:val="TableParagraph"/>
              <w:spacing w:before="14" w:line="242" w:lineRule="auto"/>
              <w:ind w:left="56" w:right="203"/>
              <w:rPr>
                <w:sz w:val="12"/>
              </w:rPr>
            </w:pPr>
            <w:r>
              <w:rPr>
                <w:sz w:val="12"/>
              </w:rPr>
              <w:t>4-Нитро-1,2-фени- лендиамин</w:t>
            </w:r>
          </w:p>
        </w:tc>
        <w:tc>
          <w:tcPr>
            <w:tcW w:w="1179" w:type="dxa"/>
          </w:tcPr>
          <w:p w:rsidR="00323F62" w:rsidRDefault="005674BC">
            <w:pPr>
              <w:pStyle w:val="TableParagraph"/>
              <w:spacing w:before="14" w:line="242" w:lineRule="auto"/>
              <w:ind w:right="65"/>
              <w:rPr>
                <w:sz w:val="12"/>
              </w:rPr>
            </w:pPr>
            <w:r>
              <w:rPr>
                <w:sz w:val="12"/>
              </w:rPr>
              <w:t>4-Nitro-o-phenylene- diamine</w:t>
            </w:r>
          </w:p>
        </w:tc>
        <w:tc>
          <w:tcPr>
            <w:tcW w:w="802" w:type="dxa"/>
          </w:tcPr>
          <w:p w:rsidR="00323F62" w:rsidRDefault="005674BC">
            <w:pPr>
              <w:pStyle w:val="TableParagraph"/>
              <w:spacing w:before="14"/>
              <w:rPr>
                <w:sz w:val="12"/>
              </w:rPr>
            </w:pPr>
            <w:r>
              <w:rPr>
                <w:sz w:val="12"/>
              </w:rPr>
              <w:t>99-56-9</w:t>
            </w:r>
          </w:p>
        </w:tc>
        <w:tc>
          <w:tcPr>
            <w:tcW w:w="805" w:type="dxa"/>
          </w:tcPr>
          <w:p w:rsidR="00323F62" w:rsidRDefault="005674BC">
            <w:pPr>
              <w:pStyle w:val="TableParagraph"/>
              <w:spacing w:before="14"/>
              <w:rPr>
                <w:sz w:val="12"/>
              </w:rPr>
            </w:pPr>
            <w:r>
              <w:rPr>
                <w:sz w:val="12"/>
              </w:rPr>
              <w:t>202-766-3</w:t>
            </w:r>
          </w:p>
        </w:tc>
        <w:tc>
          <w:tcPr>
            <w:tcW w:w="1293" w:type="dxa"/>
          </w:tcPr>
          <w:p w:rsidR="00323F62" w:rsidRDefault="005674BC">
            <w:pPr>
              <w:pStyle w:val="TableParagraph"/>
              <w:spacing w:before="14" w:line="242" w:lineRule="auto"/>
              <w:rPr>
                <w:sz w:val="12"/>
              </w:rPr>
            </w:pPr>
            <w:r>
              <w:rPr>
                <w:sz w:val="12"/>
              </w:rPr>
              <w:t>Супстанца за бојење косе у оксидативним производима за бојење косе</w:t>
            </w:r>
          </w:p>
        </w:tc>
        <w:tc>
          <w:tcPr>
            <w:tcW w:w="1265" w:type="dxa"/>
          </w:tcPr>
          <w:p w:rsidR="00323F62" w:rsidRDefault="00323F62">
            <w:pPr>
              <w:pStyle w:val="TableParagraph"/>
              <w:ind w:left="0"/>
              <w:rPr>
                <w:sz w:val="12"/>
              </w:rPr>
            </w:pPr>
          </w:p>
        </w:tc>
        <w:tc>
          <w:tcPr>
            <w:tcW w:w="1317" w:type="dxa"/>
          </w:tcPr>
          <w:p w:rsidR="00323F62" w:rsidRDefault="005674BC">
            <w:pPr>
              <w:pStyle w:val="TableParagraph"/>
              <w:spacing w:before="14" w:line="242" w:lineRule="auto"/>
              <w:ind w:right="297"/>
              <w:rPr>
                <w:sz w:val="12"/>
              </w:rPr>
            </w:pPr>
            <w:r>
              <w:rPr>
                <w:sz w:val="12"/>
              </w:rPr>
              <w:t>Након мешања под оксидативним</w:t>
            </w:r>
          </w:p>
          <w:p w:rsidR="00323F62" w:rsidRDefault="005674BC">
            <w:pPr>
              <w:pStyle w:val="TableParagraph"/>
              <w:spacing w:before="2" w:line="242" w:lineRule="auto"/>
              <w:ind w:right="127"/>
              <w:jc w:val="both"/>
              <w:rPr>
                <w:sz w:val="12"/>
              </w:rPr>
            </w:pPr>
            <w:r>
              <w:rPr>
                <w:sz w:val="12"/>
              </w:rPr>
              <w:t>условима</w:t>
            </w:r>
            <w:r>
              <w:rPr>
                <w:spacing w:val="-8"/>
                <w:sz w:val="12"/>
              </w:rPr>
              <w:t xml:space="preserve"> </w:t>
            </w:r>
            <w:r>
              <w:rPr>
                <w:sz w:val="12"/>
              </w:rPr>
              <w:t>максимална концентрација која се примењује на косу не сме прећи 0,5</w:t>
            </w:r>
            <w:r>
              <w:rPr>
                <w:spacing w:val="-2"/>
                <w:sz w:val="12"/>
              </w:rPr>
              <w:t xml:space="preserve"> </w:t>
            </w:r>
            <w:r>
              <w:rPr>
                <w:sz w:val="12"/>
              </w:rPr>
              <w:t>%</w:t>
            </w:r>
          </w:p>
        </w:tc>
        <w:tc>
          <w:tcPr>
            <w:tcW w:w="2070" w:type="dxa"/>
          </w:tcPr>
          <w:p w:rsidR="00323F62" w:rsidRDefault="005674BC">
            <w:pPr>
              <w:pStyle w:val="TableParagraph"/>
              <w:spacing w:before="15" w:line="242" w:lineRule="auto"/>
              <w:rPr>
                <w:sz w:val="12"/>
              </w:rPr>
            </w:pPr>
            <w:r>
              <w:rPr>
                <w:sz w:val="12"/>
              </w:rPr>
              <w:t>Мора бити наведено на декларацији: Однос приликом мешања.</w:t>
            </w:r>
          </w:p>
          <w:p w:rsidR="00323F62" w:rsidRDefault="005674BC">
            <w:pPr>
              <w:pStyle w:val="TableParagraph"/>
              <w:spacing w:before="29" w:line="242" w:lineRule="auto"/>
              <w:ind w:right="270" w:firstLine="12"/>
              <w:rPr>
                <w:sz w:val="12"/>
              </w:rPr>
            </w:pPr>
            <w:r>
              <w:rPr>
                <w:noProof/>
                <w:position w:val="1"/>
              </w:rPr>
              <w:drawing>
                <wp:inline distT="0" distB="0" distL="0" distR="0">
                  <wp:extent cx="145084" cy="135483"/>
                  <wp:effectExtent l="0" t="0" r="0" b="0"/>
                  <wp:docPr id="1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3"/>
                <w:sz w:val="20"/>
              </w:rPr>
              <w:t xml:space="preserve"> </w:t>
            </w:r>
            <w:r>
              <w:rPr>
                <w:sz w:val="12"/>
              </w:rPr>
              <w:t>Боје за косу могу да</w:t>
            </w:r>
            <w:r>
              <w:rPr>
                <w:spacing w:val="-21"/>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1"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before="2" w:line="242" w:lineRule="auto"/>
              <w:rPr>
                <w:sz w:val="12"/>
              </w:rPr>
            </w:pPr>
            <w:r>
              <w:rPr>
                <w:sz w:val="12"/>
              </w:rPr>
              <w:t>Привремене тетоваже „црном каном” могу повећати ризик од алергије.</w:t>
            </w:r>
          </w:p>
          <w:p w:rsidR="00323F62" w:rsidRDefault="005674BC">
            <w:pPr>
              <w:pStyle w:val="TableParagraph"/>
              <w:spacing w:before="2"/>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xml:space="preserve">– имате </w:t>
            </w:r>
            <w:r>
              <w:rPr>
                <w:sz w:val="12"/>
              </w:rPr>
              <w:t>осип на лицу или имате осе- тљив, иритиран и оштећен скалп,</w:t>
            </w:r>
          </w:p>
          <w:p w:rsidR="00323F62" w:rsidRDefault="005674BC">
            <w:pPr>
              <w:pStyle w:val="TableParagraph"/>
              <w:spacing w:before="1"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1" w:line="242" w:lineRule="auto"/>
              <w:rPr>
                <w:sz w:val="12"/>
              </w:rPr>
            </w:pPr>
            <w:r>
              <w:rPr>
                <w:w w:val="66"/>
                <w:sz w:val="12"/>
              </w:rPr>
              <w:t xml:space="preserve"> </w:t>
            </w:r>
            <w:r>
              <w:rPr>
                <w:sz w:val="12"/>
              </w:rPr>
              <w:t>– сте раније имали реакцију на при- времену тетоважу „црном каном”.</w:t>
            </w:r>
          </w:p>
        </w:tc>
      </w:tr>
    </w:tbl>
    <w:p w:rsidR="00323F62" w:rsidRDefault="00323F62">
      <w:pPr>
        <w:spacing w:line="242" w:lineRule="auto"/>
        <w:rPr>
          <w:sz w:val="12"/>
        </w:rPr>
        <w:sectPr w:rsidR="00323F62">
          <w:pgSz w:w="12480" w:h="15690"/>
          <w:pgMar w:top="240" w:right="720" w:bottom="280" w:left="740" w:header="720" w:footer="720" w:gutter="0"/>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
        <w:gridCol w:w="1242"/>
        <w:gridCol w:w="1179"/>
        <w:gridCol w:w="802"/>
        <w:gridCol w:w="805"/>
        <w:gridCol w:w="1293"/>
        <w:gridCol w:w="1265"/>
        <w:gridCol w:w="1317"/>
        <w:gridCol w:w="2070"/>
      </w:tblGrid>
      <w:tr w:rsidR="00323F62">
        <w:trPr>
          <w:trHeight w:val="186"/>
        </w:trPr>
        <w:tc>
          <w:tcPr>
            <w:tcW w:w="510" w:type="dxa"/>
          </w:tcPr>
          <w:p w:rsidR="00323F62" w:rsidRDefault="005674BC">
            <w:pPr>
              <w:pStyle w:val="TableParagraph"/>
              <w:spacing w:before="14"/>
              <w:ind w:left="0" w:right="216"/>
              <w:jc w:val="right"/>
              <w:rPr>
                <w:sz w:val="12"/>
              </w:rPr>
            </w:pPr>
            <w:r>
              <w:rPr>
                <w:sz w:val="12"/>
              </w:rPr>
              <w:lastRenderedPageBreak/>
              <w:t>а</w:t>
            </w:r>
          </w:p>
        </w:tc>
        <w:tc>
          <w:tcPr>
            <w:tcW w:w="1242" w:type="dxa"/>
          </w:tcPr>
          <w:p w:rsidR="00323F62" w:rsidRDefault="005674BC">
            <w:pPr>
              <w:pStyle w:val="TableParagraph"/>
              <w:spacing w:before="14"/>
              <w:ind w:left="10"/>
              <w:jc w:val="center"/>
              <w:rPr>
                <w:sz w:val="12"/>
              </w:rPr>
            </w:pPr>
            <w:r>
              <w:rPr>
                <w:sz w:val="12"/>
              </w:rPr>
              <w:t>б</w:t>
            </w:r>
          </w:p>
        </w:tc>
        <w:tc>
          <w:tcPr>
            <w:tcW w:w="1179" w:type="dxa"/>
          </w:tcPr>
          <w:p w:rsidR="00323F62" w:rsidRDefault="005674BC">
            <w:pPr>
              <w:pStyle w:val="TableParagraph"/>
              <w:spacing w:before="14"/>
              <w:ind w:left="11"/>
              <w:jc w:val="center"/>
              <w:rPr>
                <w:sz w:val="12"/>
              </w:rPr>
            </w:pPr>
            <w:r>
              <w:rPr>
                <w:sz w:val="12"/>
              </w:rPr>
              <w:t>ц</w:t>
            </w:r>
          </w:p>
        </w:tc>
        <w:tc>
          <w:tcPr>
            <w:tcW w:w="802" w:type="dxa"/>
          </w:tcPr>
          <w:p w:rsidR="00323F62" w:rsidRDefault="005674BC">
            <w:pPr>
              <w:pStyle w:val="TableParagraph"/>
              <w:spacing w:before="14"/>
              <w:ind w:left="11"/>
              <w:jc w:val="center"/>
              <w:rPr>
                <w:sz w:val="12"/>
              </w:rPr>
            </w:pPr>
            <w:r>
              <w:rPr>
                <w:sz w:val="12"/>
              </w:rPr>
              <w:t>д</w:t>
            </w:r>
          </w:p>
        </w:tc>
        <w:tc>
          <w:tcPr>
            <w:tcW w:w="805" w:type="dxa"/>
          </w:tcPr>
          <w:p w:rsidR="00323F62" w:rsidRDefault="005674BC">
            <w:pPr>
              <w:pStyle w:val="TableParagraph"/>
              <w:spacing w:before="14"/>
              <w:ind w:left="12"/>
              <w:jc w:val="center"/>
              <w:rPr>
                <w:sz w:val="12"/>
              </w:rPr>
            </w:pPr>
            <w:r>
              <w:rPr>
                <w:sz w:val="12"/>
              </w:rPr>
              <w:t>е</w:t>
            </w:r>
          </w:p>
        </w:tc>
        <w:tc>
          <w:tcPr>
            <w:tcW w:w="1293" w:type="dxa"/>
          </w:tcPr>
          <w:p w:rsidR="00323F62" w:rsidRDefault="005674BC">
            <w:pPr>
              <w:pStyle w:val="TableParagraph"/>
              <w:spacing w:before="14"/>
              <w:ind w:left="11"/>
              <w:jc w:val="center"/>
              <w:rPr>
                <w:sz w:val="12"/>
              </w:rPr>
            </w:pPr>
            <w:r>
              <w:rPr>
                <w:sz w:val="12"/>
              </w:rPr>
              <w:t>ф</w:t>
            </w:r>
          </w:p>
        </w:tc>
        <w:tc>
          <w:tcPr>
            <w:tcW w:w="1265" w:type="dxa"/>
          </w:tcPr>
          <w:p w:rsidR="00323F62" w:rsidRDefault="005674BC">
            <w:pPr>
              <w:pStyle w:val="TableParagraph"/>
              <w:spacing w:before="14"/>
              <w:ind w:left="11"/>
              <w:jc w:val="center"/>
              <w:rPr>
                <w:sz w:val="12"/>
              </w:rPr>
            </w:pPr>
            <w:r>
              <w:rPr>
                <w:sz w:val="12"/>
              </w:rPr>
              <w:t>г</w:t>
            </w:r>
          </w:p>
        </w:tc>
        <w:tc>
          <w:tcPr>
            <w:tcW w:w="1317" w:type="dxa"/>
          </w:tcPr>
          <w:p w:rsidR="00323F62" w:rsidRDefault="005674BC">
            <w:pPr>
              <w:pStyle w:val="TableParagraph"/>
              <w:spacing w:before="14"/>
              <w:ind w:left="11"/>
              <w:jc w:val="center"/>
              <w:rPr>
                <w:sz w:val="12"/>
              </w:rPr>
            </w:pPr>
            <w:r>
              <w:rPr>
                <w:sz w:val="12"/>
              </w:rPr>
              <w:t>х</w:t>
            </w:r>
          </w:p>
        </w:tc>
        <w:tc>
          <w:tcPr>
            <w:tcW w:w="2070" w:type="dxa"/>
          </w:tcPr>
          <w:p w:rsidR="00323F62" w:rsidRDefault="005674BC">
            <w:pPr>
              <w:pStyle w:val="TableParagraph"/>
              <w:spacing w:before="14"/>
              <w:ind w:left="11"/>
              <w:jc w:val="center"/>
              <w:rPr>
                <w:sz w:val="12"/>
              </w:rPr>
            </w:pPr>
            <w:r>
              <w:rPr>
                <w:sz w:val="12"/>
              </w:rPr>
              <w:t>и</w:t>
            </w:r>
          </w:p>
        </w:tc>
      </w:tr>
      <w:tr w:rsidR="00323F62">
        <w:trPr>
          <w:trHeight w:val="2706"/>
        </w:trPr>
        <w:tc>
          <w:tcPr>
            <w:tcW w:w="510" w:type="dxa"/>
            <w:tcBorders>
              <w:bottom w:val="nil"/>
            </w:tcBorders>
          </w:tcPr>
          <w:p w:rsidR="00323F62" w:rsidRDefault="005674BC">
            <w:pPr>
              <w:pStyle w:val="TableParagraph"/>
              <w:spacing w:before="14"/>
              <w:ind w:left="0" w:right="261"/>
              <w:jc w:val="right"/>
              <w:rPr>
                <w:sz w:val="12"/>
              </w:rPr>
            </w:pPr>
            <w:r>
              <w:rPr>
                <w:sz w:val="12"/>
              </w:rPr>
              <w:t>241</w:t>
            </w:r>
          </w:p>
        </w:tc>
        <w:tc>
          <w:tcPr>
            <w:tcW w:w="1242" w:type="dxa"/>
            <w:tcBorders>
              <w:bottom w:val="nil"/>
            </w:tcBorders>
          </w:tcPr>
          <w:p w:rsidR="00323F62" w:rsidRDefault="005674BC">
            <w:pPr>
              <w:pStyle w:val="TableParagraph"/>
              <w:spacing w:before="14"/>
              <w:ind w:left="56"/>
              <w:rPr>
                <w:sz w:val="12"/>
              </w:rPr>
            </w:pPr>
            <w:r>
              <w:rPr>
                <w:sz w:val="12"/>
              </w:rPr>
              <w:t>5-Амино-</w:t>
            </w:r>
            <w:r>
              <w:rPr>
                <w:i/>
                <w:sz w:val="12"/>
              </w:rPr>
              <w:t>o</w:t>
            </w:r>
            <w:r>
              <w:rPr>
                <w:sz w:val="12"/>
              </w:rPr>
              <w:t>-крезол</w:t>
            </w:r>
          </w:p>
        </w:tc>
        <w:tc>
          <w:tcPr>
            <w:tcW w:w="1179" w:type="dxa"/>
            <w:tcBorders>
              <w:bottom w:val="nil"/>
            </w:tcBorders>
          </w:tcPr>
          <w:p w:rsidR="00323F62" w:rsidRDefault="005674BC">
            <w:pPr>
              <w:pStyle w:val="TableParagraph"/>
              <w:spacing w:before="14" w:line="242" w:lineRule="auto"/>
              <w:ind w:right="108"/>
              <w:rPr>
                <w:sz w:val="12"/>
              </w:rPr>
            </w:pPr>
            <w:r>
              <w:rPr>
                <w:sz w:val="12"/>
              </w:rPr>
              <w:t>4-Amino-2- hydrox- ytoluene</w:t>
            </w:r>
          </w:p>
        </w:tc>
        <w:tc>
          <w:tcPr>
            <w:tcW w:w="802" w:type="dxa"/>
            <w:tcBorders>
              <w:bottom w:val="nil"/>
            </w:tcBorders>
          </w:tcPr>
          <w:p w:rsidR="00323F62" w:rsidRDefault="005674BC">
            <w:pPr>
              <w:pStyle w:val="TableParagraph"/>
              <w:spacing w:before="14"/>
              <w:rPr>
                <w:sz w:val="12"/>
              </w:rPr>
            </w:pPr>
            <w:r>
              <w:rPr>
                <w:sz w:val="12"/>
              </w:rPr>
              <w:t>2835-95-2</w:t>
            </w:r>
          </w:p>
        </w:tc>
        <w:tc>
          <w:tcPr>
            <w:tcW w:w="805" w:type="dxa"/>
            <w:tcBorders>
              <w:bottom w:val="nil"/>
            </w:tcBorders>
          </w:tcPr>
          <w:p w:rsidR="00323F62" w:rsidRDefault="005674BC">
            <w:pPr>
              <w:pStyle w:val="TableParagraph"/>
              <w:spacing w:before="14"/>
              <w:rPr>
                <w:sz w:val="12"/>
              </w:rPr>
            </w:pPr>
            <w:r>
              <w:rPr>
                <w:sz w:val="12"/>
              </w:rPr>
              <w:t>220- 618-6</w:t>
            </w:r>
          </w:p>
        </w:tc>
        <w:tc>
          <w:tcPr>
            <w:tcW w:w="1293" w:type="dxa"/>
          </w:tcPr>
          <w:p w:rsidR="00323F62" w:rsidRDefault="005674BC">
            <w:pPr>
              <w:pStyle w:val="TableParagraph"/>
              <w:spacing w:before="14" w:line="242" w:lineRule="auto"/>
              <w:ind w:right="74"/>
              <w:rPr>
                <w:sz w:val="12"/>
              </w:rPr>
            </w:pPr>
            <w:r>
              <w:rPr>
                <w:sz w:val="12"/>
              </w:rPr>
              <w:t>(а) Супстанца за бојење косе у оксида- тивним производима за бојење косе</w:t>
            </w:r>
          </w:p>
        </w:tc>
        <w:tc>
          <w:tcPr>
            <w:tcW w:w="1265" w:type="dxa"/>
            <w:vMerge w:val="restart"/>
          </w:tcPr>
          <w:p w:rsidR="00323F62" w:rsidRDefault="00323F62">
            <w:pPr>
              <w:pStyle w:val="TableParagraph"/>
              <w:ind w:left="0"/>
              <w:rPr>
                <w:sz w:val="12"/>
              </w:rPr>
            </w:pPr>
          </w:p>
        </w:tc>
        <w:tc>
          <w:tcPr>
            <w:tcW w:w="1317" w:type="dxa"/>
          </w:tcPr>
          <w:p w:rsidR="00323F62" w:rsidRDefault="005674BC">
            <w:pPr>
              <w:pStyle w:val="TableParagraph"/>
              <w:spacing w:before="14" w:line="242" w:lineRule="auto"/>
              <w:ind w:right="127"/>
              <w:rPr>
                <w:sz w:val="12"/>
              </w:rPr>
            </w:pPr>
            <w:r>
              <w:rPr>
                <w:sz w:val="12"/>
              </w:rPr>
              <w:t>(а) Након мешања под оксидативним условима</w:t>
            </w:r>
            <w:r>
              <w:rPr>
                <w:spacing w:val="-8"/>
                <w:sz w:val="12"/>
              </w:rPr>
              <w:t xml:space="preserve"> </w:t>
            </w:r>
            <w:r>
              <w:rPr>
                <w:sz w:val="12"/>
              </w:rPr>
              <w:t>максимална концентрација која се примењује на косу не сме прећи 1,5</w:t>
            </w:r>
            <w:r>
              <w:rPr>
                <w:spacing w:val="-2"/>
                <w:sz w:val="12"/>
              </w:rPr>
              <w:t xml:space="preserve"> </w:t>
            </w:r>
            <w:r>
              <w:rPr>
                <w:sz w:val="12"/>
              </w:rPr>
              <w:t>%</w:t>
            </w:r>
          </w:p>
        </w:tc>
        <w:tc>
          <w:tcPr>
            <w:tcW w:w="2070" w:type="dxa"/>
          </w:tcPr>
          <w:p w:rsidR="00323F62" w:rsidRDefault="005674BC">
            <w:pPr>
              <w:pStyle w:val="TableParagraph"/>
              <w:spacing w:before="14" w:line="242" w:lineRule="auto"/>
              <w:rPr>
                <w:sz w:val="12"/>
              </w:rPr>
            </w:pPr>
            <w:r>
              <w:rPr>
                <w:sz w:val="12"/>
              </w:rPr>
              <w:t>(а) Мора бити наведе</w:t>
            </w:r>
            <w:r>
              <w:rPr>
                <w:sz w:val="12"/>
              </w:rPr>
              <w:t>но на декла- рацији:</w:t>
            </w:r>
          </w:p>
          <w:p w:rsidR="00323F62" w:rsidRDefault="005674BC">
            <w:pPr>
              <w:pStyle w:val="TableParagraph"/>
              <w:spacing w:before="1"/>
              <w:rPr>
                <w:sz w:val="12"/>
              </w:rPr>
            </w:pPr>
            <w:r>
              <w:rPr>
                <w:sz w:val="12"/>
              </w:rPr>
              <w:t>Однос приликом мешања.</w:t>
            </w:r>
          </w:p>
          <w:p w:rsidR="00323F62" w:rsidRDefault="005674BC">
            <w:pPr>
              <w:pStyle w:val="TableParagraph"/>
              <w:spacing w:before="31"/>
              <w:ind w:right="208"/>
              <w:rPr>
                <w:sz w:val="12"/>
              </w:rPr>
            </w:pPr>
            <w:r>
              <w:rPr>
                <w:sz w:val="12"/>
              </w:rPr>
              <w:t xml:space="preserve">’ </w:t>
            </w:r>
            <w:r>
              <w:rPr>
                <w:noProof/>
                <w:spacing w:val="1"/>
                <w:position w:val="1"/>
                <w:sz w:val="12"/>
              </w:rPr>
              <w:drawing>
                <wp:inline distT="0" distB="0" distL="0" distR="0">
                  <wp:extent cx="145084" cy="135483"/>
                  <wp:effectExtent l="0" t="0" r="0" b="0"/>
                  <wp:docPr id="1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4"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before="2" w:line="242" w:lineRule="auto"/>
              <w:rPr>
                <w:sz w:val="12"/>
              </w:rPr>
            </w:pPr>
            <w:r>
              <w:rPr>
                <w:sz w:val="12"/>
              </w:rPr>
              <w:t>Привремене тетоваже „црном каном” могу повећати ризик од алергије.</w:t>
            </w:r>
          </w:p>
          <w:p w:rsidR="00323F62" w:rsidRDefault="005674BC">
            <w:pPr>
              <w:pStyle w:val="TableParagraph"/>
              <w:spacing w:before="2"/>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p>
          <w:p w:rsidR="00323F62" w:rsidRDefault="005674BC">
            <w:pPr>
              <w:pStyle w:val="TableParagraph"/>
              <w:spacing w:before="1"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1" w:line="242" w:lineRule="auto"/>
              <w:rPr>
                <w:sz w:val="12"/>
              </w:rPr>
            </w:pPr>
            <w:r>
              <w:rPr>
                <w:w w:val="66"/>
                <w:sz w:val="12"/>
              </w:rPr>
              <w:t xml:space="preserve"> </w:t>
            </w:r>
            <w:r>
              <w:rPr>
                <w:sz w:val="12"/>
              </w:rPr>
              <w:t>– сте раније имали реакцију на при- времену</w:t>
            </w:r>
            <w:r>
              <w:rPr>
                <w:sz w:val="12"/>
              </w:rPr>
              <w:t xml:space="preserve"> тетоважу „црном каном”.’</w:t>
            </w:r>
          </w:p>
        </w:tc>
      </w:tr>
      <w:tr w:rsidR="00323F62">
        <w:trPr>
          <w:trHeight w:val="591"/>
        </w:trPr>
        <w:tc>
          <w:tcPr>
            <w:tcW w:w="510" w:type="dxa"/>
            <w:tcBorders>
              <w:top w:val="nil"/>
              <w:bottom w:val="nil"/>
            </w:tcBorders>
          </w:tcPr>
          <w:p w:rsidR="00323F62" w:rsidRDefault="00323F62">
            <w:pPr>
              <w:pStyle w:val="TableParagraph"/>
              <w:ind w:left="0"/>
              <w:rPr>
                <w:sz w:val="12"/>
              </w:rPr>
            </w:pPr>
          </w:p>
        </w:tc>
        <w:tc>
          <w:tcPr>
            <w:tcW w:w="1242" w:type="dxa"/>
            <w:tcBorders>
              <w:top w:val="nil"/>
              <w:bottom w:val="nil"/>
            </w:tcBorders>
          </w:tcPr>
          <w:p w:rsidR="00323F62" w:rsidRDefault="00323F62">
            <w:pPr>
              <w:pStyle w:val="TableParagraph"/>
              <w:ind w:left="0"/>
              <w:rPr>
                <w:sz w:val="12"/>
              </w:rPr>
            </w:pPr>
          </w:p>
        </w:tc>
        <w:tc>
          <w:tcPr>
            <w:tcW w:w="1179" w:type="dxa"/>
            <w:tcBorders>
              <w:top w:val="nil"/>
              <w:bottom w:val="nil"/>
            </w:tcBorders>
          </w:tcPr>
          <w:p w:rsidR="00323F62" w:rsidRDefault="00323F62">
            <w:pPr>
              <w:pStyle w:val="TableParagraph"/>
              <w:ind w:left="0"/>
              <w:rPr>
                <w:sz w:val="12"/>
              </w:rPr>
            </w:pPr>
          </w:p>
        </w:tc>
        <w:tc>
          <w:tcPr>
            <w:tcW w:w="802" w:type="dxa"/>
            <w:tcBorders>
              <w:top w:val="nil"/>
              <w:bottom w:val="nil"/>
            </w:tcBorders>
          </w:tcPr>
          <w:p w:rsidR="00323F62" w:rsidRDefault="00323F62">
            <w:pPr>
              <w:pStyle w:val="TableParagraph"/>
              <w:ind w:left="0"/>
              <w:rPr>
                <w:sz w:val="12"/>
              </w:rPr>
            </w:pPr>
          </w:p>
        </w:tc>
        <w:tc>
          <w:tcPr>
            <w:tcW w:w="805" w:type="dxa"/>
            <w:tcBorders>
              <w:top w:val="nil"/>
              <w:bottom w:val="nil"/>
            </w:tcBorders>
          </w:tcPr>
          <w:p w:rsidR="00323F62" w:rsidRDefault="00323F62">
            <w:pPr>
              <w:pStyle w:val="TableParagraph"/>
              <w:ind w:left="0"/>
              <w:rPr>
                <w:sz w:val="12"/>
              </w:rPr>
            </w:pPr>
          </w:p>
        </w:tc>
        <w:tc>
          <w:tcPr>
            <w:tcW w:w="1293" w:type="dxa"/>
            <w:tcBorders>
              <w:bottom w:val="nil"/>
            </w:tcBorders>
          </w:tcPr>
          <w:p w:rsidR="00323F62" w:rsidRDefault="005674BC">
            <w:pPr>
              <w:pStyle w:val="TableParagraph"/>
              <w:spacing w:before="14" w:line="242" w:lineRule="auto"/>
              <w:ind w:right="182"/>
              <w:rPr>
                <w:sz w:val="12"/>
              </w:rPr>
            </w:pPr>
            <w:r>
              <w:rPr>
                <w:sz w:val="12"/>
              </w:rPr>
              <w:t>(б) Производи намењени за бојење трепавица</w:t>
            </w:r>
          </w:p>
        </w:tc>
        <w:tc>
          <w:tcPr>
            <w:tcW w:w="1265" w:type="dxa"/>
            <w:vMerge/>
            <w:tcBorders>
              <w:top w:val="nil"/>
            </w:tcBorders>
          </w:tcPr>
          <w:p w:rsidR="00323F62" w:rsidRDefault="00323F62">
            <w:pPr>
              <w:rPr>
                <w:sz w:val="2"/>
                <w:szCs w:val="2"/>
              </w:rPr>
            </w:pPr>
          </w:p>
        </w:tc>
        <w:tc>
          <w:tcPr>
            <w:tcW w:w="1317" w:type="dxa"/>
            <w:tcBorders>
              <w:bottom w:val="nil"/>
            </w:tcBorders>
          </w:tcPr>
          <w:p w:rsidR="00323F62" w:rsidRDefault="005674BC">
            <w:pPr>
              <w:pStyle w:val="TableParagraph"/>
              <w:spacing w:before="14" w:line="242" w:lineRule="auto"/>
              <w:ind w:right="96"/>
              <w:rPr>
                <w:sz w:val="12"/>
              </w:rPr>
            </w:pPr>
            <w:r>
              <w:rPr>
                <w:sz w:val="12"/>
              </w:rPr>
              <w:t>(б) Само за професио- налну употребу</w:t>
            </w:r>
          </w:p>
        </w:tc>
        <w:tc>
          <w:tcPr>
            <w:tcW w:w="2070" w:type="dxa"/>
            <w:tcBorders>
              <w:bottom w:val="nil"/>
            </w:tcBorders>
          </w:tcPr>
          <w:p w:rsidR="00323F62" w:rsidRDefault="005674BC">
            <w:pPr>
              <w:pStyle w:val="TableParagraph"/>
              <w:spacing w:before="14" w:line="242" w:lineRule="auto"/>
              <w:rPr>
                <w:sz w:val="12"/>
              </w:rPr>
            </w:pPr>
            <w:r>
              <w:rPr>
                <w:sz w:val="12"/>
              </w:rPr>
              <w:t>(б) Мора бити наведено на декла- рацији:</w:t>
            </w:r>
          </w:p>
          <w:p w:rsidR="00323F62" w:rsidRDefault="005674BC">
            <w:pPr>
              <w:pStyle w:val="TableParagraph"/>
              <w:spacing w:before="2"/>
              <w:rPr>
                <w:sz w:val="12"/>
              </w:rPr>
            </w:pPr>
            <w:r>
              <w:rPr>
                <w:sz w:val="12"/>
              </w:rPr>
              <w:t>Однос приликом мешања.</w:t>
            </w:r>
          </w:p>
          <w:p w:rsidR="00323F62" w:rsidRDefault="005674BC">
            <w:pPr>
              <w:pStyle w:val="TableParagraph"/>
              <w:spacing w:before="2" w:line="137" w:lineRule="exact"/>
              <w:rPr>
                <w:sz w:val="12"/>
              </w:rPr>
            </w:pPr>
            <w:r>
              <w:rPr>
                <w:sz w:val="12"/>
              </w:rPr>
              <w:t>’Само за професионалну употребу.</w:t>
            </w:r>
          </w:p>
        </w:tc>
      </w:tr>
      <w:tr w:rsidR="00323F62">
        <w:trPr>
          <w:trHeight w:val="2664"/>
        </w:trPr>
        <w:tc>
          <w:tcPr>
            <w:tcW w:w="510" w:type="dxa"/>
            <w:tcBorders>
              <w:top w:val="nil"/>
            </w:tcBorders>
          </w:tcPr>
          <w:p w:rsidR="00323F62" w:rsidRDefault="00323F62">
            <w:pPr>
              <w:pStyle w:val="TableParagraph"/>
              <w:ind w:left="0"/>
              <w:rPr>
                <w:sz w:val="12"/>
              </w:rPr>
            </w:pPr>
          </w:p>
        </w:tc>
        <w:tc>
          <w:tcPr>
            <w:tcW w:w="1242" w:type="dxa"/>
            <w:tcBorders>
              <w:top w:val="nil"/>
            </w:tcBorders>
          </w:tcPr>
          <w:p w:rsidR="00323F62" w:rsidRDefault="00323F62">
            <w:pPr>
              <w:pStyle w:val="TableParagraph"/>
              <w:ind w:left="0"/>
              <w:rPr>
                <w:sz w:val="12"/>
              </w:rPr>
            </w:pPr>
          </w:p>
        </w:tc>
        <w:tc>
          <w:tcPr>
            <w:tcW w:w="1179" w:type="dxa"/>
            <w:tcBorders>
              <w:top w:val="nil"/>
            </w:tcBorders>
          </w:tcPr>
          <w:p w:rsidR="00323F62" w:rsidRDefault="00323F62">
            <w:pPr>
              <w:pStyle w:val="TableParagraph"/>
              <w:ind w:left="0"/>
              <w:rPr>
                <w:sz w:val="12"/>
              </w:rPr>
            </w:pPr>
          </w:p>
        </w:tc>
        <w:tc>
          <w:tcPr>
            <w:tcW w:w="802" w:type="dxa"/>
            <w:tcBorders>
              <w:top w:val="nil"/>
            </w:tcBorders>
          </w:tcPr>
          <w:p w:rsidR="00323F62" w:rsidRDefault="00323F62">
            <w:pPr>
              <w:pStyle w:val="TableParagraph"/>
              <w:ind w:left="0"/>
              <w:rPr>
                <w:sz w:val="12"/>
              </w:rPr>
            </w:pPr>
          </w:p>
        </w:tc>
        <w:tc>
          <w:tcPr>
            <w:tcW w:w="805" w:type="dxa"/>
            <w:tcBorders>
              <w:top w:val="nil"/>
            </w:tcBorders>
          </w:tcPr>
          <w:p w:rsidR="00323F62" w:rsidRDefault="00323F62">
            <w:pPr>
              <w:pStyle w:val="TableParagraph"/>
              <w:ind w:left="0"/>
              <w:rPr>
                <w:sz w:val="12"/>
              </w:rPr>
            </w:pPr>
          </w:p>
        </w:tc>
        <w:tc>
          <w:tcPr>
            <w:tcW w:w="1293" w:type="dxa"/>
            <w:tcBorders>
              <w:top w:val="nil"/>
            </w:tcBorders>
          </w:tcPr>
          <w:p w:rsidR="00323F62" w:rsidRDefault="00323F62">
            <w:pPr>
              <w:pStyle w:val="TableParagraph"/>
              <w:ind w:left="0"/>
              <w:rPr>
                <w:sz w:val="12"/>
              </w:rPr>
            </w:pPr>
          </w:p>
        </w:tc>
        <w:tc>
          <w:tcPr>
            <w:tcW w:w="1265" w:type="dxa"/>
            <w:vMerge/>
            <w:tcBorders>
              <w:top w:val="nil"/>
            </w:tcBorders>
          </w:tcPr>
          <w:p w:rsidR="00323F62" w:rsidRDefault="00323F62">
            <w:pPr>
              <w:rPr>
                <w:sz w:val="2"/>
                <w:szCs w:val="2"/>
              </w:rPr>
            </w:pPr>
          </w:p>
        </w:tc>
        <w:tc>
          <w:tcPr>
            <w:tcW w:w="1317" w:type="dxa"/>
            <w:tcBorders>
              <w:top w:val="nil"/>
            </w:tcBorders>
          </w:tcPr>
          <w:p w:rsidR="00323F62" w:rsidRDefault="00323F62">
            <w:pPr>
              <w:pStyle w:val="TableParagraph"/>
              <w:ind w:left="0"/>
              <w:rPr>
                <w:sz w:val="12"/>
              </w:rPr>
            </w:pPr>
          </w:p>
        </w:tc>
        <w:tc>
          <w:tcPr>
            <w:tcW w:w="2070" w:type="dxa"/>
            <w:tcBorders>
              <w:top w:val="nil"/>
            </w:tcBorders>
          </w:tcPr>
          <w:p w:rsidR="00323F62" w:rsidRDefault="005674BC">
            <w:pPr>
              <w:pStyle w:val="TableParagraph"/>
              <w:spacing w:before="1" w:line="242" w:lineRule="auto"/>
              <w:ind w:right="125" w:firstLine="12"/>
              <w:rPr>
                <w:sz w:val="12"/>
              </w:rPr>
            </w:pPr>
            <w:r>
              <w:rPr>
                <w:noProof/>
                <w:position w:val="1"/>
              </w:rPr>
              <w:drawing>
                <wp:inline distT="0" distB="0" distL="0" distR="0">
                  <wp:extent cx="145084" cy="135483"/>
                  <wp:effectExtent l="0" t="0" r="0" b="0"/>
                  <wp:docPr id="1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3"/>
                <w:sz w:val="20"/>
              </w:rPr>
              <w:t xml:space="preserve"> </w:t>
            </w:r>
            <w:r>
              <w:rPr>
                <w:sz w:val="12"/>
              </w:rPr>
              <w:t>Овај производ може да</w:t>
            </w:r>
            <w:r>
              <w:rPr>
                <w:spacing w:val="-22"/>
                <w:sz w:val="12"/>
              </w:rPr>
              <w:t xml:space="preserve"> </w:t>
            </w:r>
            <w:r>
              <w:rPr>
                <w:sz w:val="12"/>
              </w:rPr>
              <w:t>изазове озбиљне алергијске</w:t>
            </w:r>
            <w:r>
              <w:rPr>
                <w:spacing w:val="-2"/>
                <w:sz w:val="12"/>
              </w:rPr>
              <w:t xml:space="preserve"> </w:t>
            </w:r>
            <w:r>
              <w:rPr>
                <w:sz w:val="12"/>
              </w:rPr>
              <w:t>реакције.</w:t>
            </w:r>
          </w:p>
          <w:p w:rsidR="00323F62" w:rsidRDefault="005674BC">
            <w:pPr>
              <w:pStyle w:val="TableParagraph"/>
              <w:spacing w:before="1" w:line="242" w:lineRule="auto"/>
              <w:ind w:right="328"/>
              <w:jc w:val="both"/>
              <w:rPr>
                <w:sz w:val="12"/>
              </w:rPr>
            </w:pPr>
            <w:r>
              <w:rPr>
                <w:sz w:val="12"/>
              </w:rPr>
              <w:t>Прочитајте и следите упутства. Овај производ није намењен за употребу на особама млађим од 16 година. Привремене</w:t>
            </w:r>
            <w:r>
              <w:rPr>
                <w:spacing w:val="-20"/>
                <w:sz w:val="12"/>
              </w:rPr>
              <w:t xml:space="preserve"> </w:t>
            </w:r>
            <w:r>
              <w:rPr>
                <w:sz w:val="12"/>
              </w:rPr>
              <w:t>тетоваже</w:t>
            </w:r>
          </w:p>
          <w:p w:rsidR="00323F62" w:rsidRDefault="005674BC">
            <w:pPr>
              <w:pStyle w:val="TableParagraph"/>
              <w:spacing w:before="2" w:line="242" w:lineRule="auto"/>
              <w:ind w:right="63"/>
              <w:rPr>
                <w:sz w:val="12"/>
              </w:rPr>
            </w:pPr>
            <w:r>
              <w:rPr>
                <w:sz w:val="12"/>
              </w:rPr>
              <w:t>„црном каном” могу повећати ризик од алергије.</w:t>
            </w:r>
          </w:p>
          <w:p w:rsidR="00323F62" w:rsidRDefault="005674BC">
            <w:pPr>
              <w:pStyle w:val="TableParagraph"/>
              <w:spacing w:before="2"/>
              <w:rPr>
                <w:sz w:val="12"/>
              </w:rPr>
            </w:pPr>
            <w:r>
              <w:rPr>
                <w:sz w:val="12"/>
              </w:rPr>
              <w:t>Не бојите трепавице ако потрошач:</w:t>
            </w:r>
          </w:p>
          <w:p w:rsidR="00323F62" w:rsidRDefault="005674BC">
            <w:pPr>
              <w:pStyle w:val="TableParagraph"/>
              <w:spacing w:before="2" w:line="242" w:lineRule="auto"/>
              <w:rPr>
                <w:sz w:val="12"/>
              </w:rPr>
            </w:pPr>
            <w:r>
              <w:rPr>
                <w:w w:val="66"/>
                <w:sz w:val="12"/>
              </w:rPr>
              <w:t xml:space="preserve"> </w:t>
            </w:r>
            <w:r>
              <w:rPr>
                <w:sz w:val="12"/>
              </w:rPr>
              <w:t>– има осип на л</w:t>
            </w:r>
            <w:r>
              <w:rPr>
                <w:sz w:val="12"/>
              </w:rPr>
              <w:t>ицу или има осетљив, иритиран и оштећен скалп,</w:t>
            </w:r>
          </w:p>
          <w:p w:rsidR="00323F62" w:rsidRDefault="005674BC">
            <w:pPr>
              <w:pStyle w:val="TableParagraph"/>
              <w:spacing w:before="1" w:line="242" w:lineRule="auto"/>
              <w:rPr>
                <w:sz w:val="12"/>
              </w:rPr>
            </w:pPr>
            <w:r>
              <w:rPr>
                <w:w w:val="66"/>
                <w:sz w:val="12"/>
              </w:rPr>
              <w:t xml:space="preserve"> </w:t>
            </w:r>
            <w:r>
              <w:rPr>
                <w:sz w:val="12"/>
              </w:rPr>
              <w:t>– је већ имао било какву реакцију након бојења косе или трепавица,</w:t>
            </w:r>
          </w:p>
          <w:p w:rsidR="00323F62" w:rsidRDefault="005674BC">
            <w:pPr>
              <w:pStyle w:val="TableParagraph"/>
              <w:spacing w:before="1" w:line="242" w:lineRule="auto"/>
              <w:rPr>
                <w:sz w:val="12"/>
              </w:rPr>
            </w:pPr>
            <w:r>
              <w:rPr>
                <w:w w:val="66"/>
                <w:sz w:val="12"/>
              </w:rPr>
              <w:t xml:space="preserve"> </w:t>
            </w:r>
            <w:r>
              <w:rPr>
                <w:sz w:val="12"/>
              </w:rPr>
              <w:t>– је раније имао реакцију на привре- мену тетоважу „црном каном”.</w:t>
            </w:r>
          </w:p>
          <w:p w:rsidR="00323F62" w:rsidRDefault="005674BC">
            <w:pPr>
              <w:pStyle w:val="TableParagraph"/>
              <w:spacing w:before="2" w:line="242" w:lineRule="auto"/>
              <w:ind w:right="258"/>
              <w:jc w:val="both"/>
              <w:rPr>
                <w:sz w:val="12"/>
              </w:rPr>
            </w:pPr>
            <w:r>
              <w:rPr>
                <w:sz w:val="12"/>
              </w:rPr>
              <w:t xml:space="preserve">Само за професионалну </w:t>
            </w:r>
            <w:r>
              <w:rPr>
                <w:spacing w:val="-3"/>
                <w:sz w:val="12"/>
              </w:rPr>
              <w:t xml:space="preserve">употребу. </w:t>
            </w:r>
            <w:r>
              <w:rPr>
                <w:sz w:val="12"/>
              </w:rPr>
              <w:t xml:space="preserve">Исперите очи одмах </w:t>
            </w:r>
            <w:r>
              <w:rPr>
                <w:spacing w:val="-3"/>
                <w:sz w:val="12"/>
              </w:rPr>
              <w:t xml:space="preserve">ако </w:t>
            </w:r>
            <w:r>
              <w:rPr>
                <w:sz w:val="12"/>
              </w:rPr>
              <w:t>производ дође у контакт са њима.’</w:t>
            </w:r>
          </w:p>
        </w:tc>
      </w:tr>
      <w:tr w:rsidR="00323F62">
        <w:trPr>
          <w:trHeight w:val="2741"/>
        </w:trPr>
        <w:tc>
          <w:tcPr>
            <w:tcW w:w="510" w:type="dxa"/>
            <w:tcBorders>
              <w:bottom w:val="nil"/>
            </w:tcBorders>
          </w:tcPr>
          <w:p w:rsidR="00323F62" w:rsidRDefault="005674BC">
            <w:pPr>
              <w:pStyle w:val="TableParagraph"/>
              <w:spacing w:before="14"/>
              <w:ind w:left="0" w:right="261"/>
              <w:jc w:val="right"/>
              <w:rPr>
                <w:sz w:val="12"/>
              </w:rPr>
            </w:pPr>
            <w:r>
              <w:rPr>
                <w:sz w:val="12"/>
              </w:rPr>
              <w:t>242</w:t>
            </w:r>
          </w:p>
        </w:tc>
        <w:tc>
          <w:tcPr>
            <w:tcW w:w="1242" w:type="dxa"/>
            <w:tcBorders>
              <w:bottom w:val="nil"/>
            </w:tcBorders>
          </w:tcPr>
          <w:p w:rsidR="00323F62" w:rsidRDefault="005674BC">
            <w:pPr>
              <w:pStyle w:val="TableParagraph"/>
              <w:spacing w:before="14" w:line="242" w:lineRule="auto"/>
              <w:ind w:left="56" w:right="115"/>
              <w:jc w:val="both"/>
              <w:rPr>
                <w:sz w:val="12"/>
              </w:rPr>
            </w:pPr>
            <w:r>
              <w:rPr>
                <w:sz w:val="12"/>
              </w:rPr>
              <w:t>2,4- Диаминофенок- си-етанол, његов хи- дрохлорид и сулфат</w:t>
            </w:r>
          </w:p>
        </w:tc>
        <w:tc>
          <w:tcPr>
            <w:tcW w:w="1179" w:type="dxa"/>
            <w:tcBorders>
              <w:bottom w:val="nil"/>
            </w:tcBorders>
          </w:tcPr>
          <w:p w:rsidR="00323F62" w:rsidRDefault="005674BC">
            <w:pPr>
              <w:pStyle w:val="TableParagraph"/>
              <w:spacing w:before="15" w:line="242" w:lineRule="auto"/>
              <w:ind w:right="68"/>
              <w:rPr>
                <w:sz w:val="12"/>
              </w:rPr>
            </w:pPr>
            <w:r>
              <w:rPr>
                <w:sz w:val="12"/>
              </w:rPr>
              <w:t>2,4-Diaminophenoxy ethanol HCl</w:t>
            </w:r>
          </w:p>
          <w:p w:rsidR="00323F62" w:rsidRDefault="00323F62">
            <w:pPr>
              <w:pStyle w:val="TableParagraph"/>
              <w:spacing w:before="3"/>
              <w:ind w:left="0"/>
              <w:rPr>
                <w:b/>
                <w:sz w:val="12"/>
              </w:rPr>
            </w:pPr>
          </w:p>
          <w:p w:rsidR="00323F62" w:rsidRDefault="005674BC">
            <w:pPr>
              <w:pStyle w:val="TableParagraph"/>
              <w:spacing w:line="242" w:lineRule="auto"/>
              <w:ind w:right="68"/>
              <w:rPr>
                <w:sz w:val="12"/>
              </w:rPr>
            </w:pPr>
            <w:r>
              <w:rPr>
                <w:sz w:val="12"/>
              </w:rPr>
              <w:t>2,4-Diaminophenoxy ethanol sulphate</w:t>
            </w:r>
          </w:p>
        </w:tc>
        <w:tc>
          <w:tcPr>
            <w:tcW w:w="802" w:type="dxa"/>
            <w:tcBorders>
              <w:bottom w:val="nil"/>
            </w:tcBorders>
          </w:tcPr>
          <w:p w:rsidR="00323F62" w:rsidRDefault="005674BC">
            <w:pPr>
              <w:pStyle w:val="TableParagraph"/>
              <w:spacing w:before="15"/>
              <w:rPr>
                <w:sz w:val="12"/>
              </w:rPr>
            </w:pPr>
            <w:r>
              <w:rPr>
                <w:sz w:val="12"/>
              </w:rPr>
              <w:t>70643-19-5 /</w:t>
            </w: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spacing w:before="7"/>
              <w:ind w:left="0"/>
              <w:rPr>
                <w:b/>
                <w:sz w:val="12"/>
              </w:rPr>
            </w:pPr>
          </w:p>
          <w:p w:rsidR="00323F62" w:rsidRDefault="005674BC">
            <w:pPr>
              <w:pStyle w:val="TableParagraph"/>
              <w:spacing w:before="1"/>
              <w:rPr>
                <w:sz w:val="12"/>
              </w:rPr>
            </w:pPr>
            <w:r>
              <w:rPr>
                <w:sz w:val="12"/>
              </w:rPr>
              <w:t>66422-95-5 /</w:t>
            </w:r>
          </w:p>
          <w:p w:rsidR="00323F62" w:rsidRDefault="00323F62">
            <w:pPr>
              <w:pStyle w:val="TableParagraph"/>
              <w:ind w:left="0"/>
              <w:rPr>
                <w:b/>
                <w:sz w:val="12"/>
              </w:rPr>
            </w:pPr>
          </w:p>
          <w:p w:rsidR="00323F62" w:rsidRDefault="00323F62">
            <w:pPr>
              <w:pStyle w:val="TableParagraph"/>
              <w:spacing w:before="5"/>
              <w:ind w:left="0"/>
              <w:rPr>
                <w:b/>
                <w:sz w:val="12"/>
              </w:rPr>
            </w:pPr>
          </w:p>
          <w:p w:rsidR="00323F62" w:rsidRDefault="005674BC">
            <w:pPr>
              <w:pStyle w:val="TableParagraph"/>
              <w:spacing w:before="1"/>
              <w:rPr>
                <w:sz w:val="12"/>
              </w:rPr>
            </w:pPr>
            <w:r>
              <w:rPr>
                <w:sz w:val="12"/>
              </w:rPr>
              <w:t>70643-20-8</w:t>
            </w:r>
          </w:p>
        </w:tc>
        <w:tc>
          <w:tcPr>
            <w:tcW w:w="805" w:type="dxa"/>
            <w:tcBorders>
              <w:bottom w:val="nil"/>
            </w:tcBorders>
          </w:tcPr>
          <w:p w:rsidR="00323F62" w:rsidRDefault="005674BC">
            <w:pPr>
              <w:pStyle w:val="TableParagraph"/>
              <w:spacing w:before="15"/>
              <w:rPr>
                <w:sz w:val="12"/>
              </w:rPr>
            </w:pPr>
            <w:r>
              <w:rPr>
                <w:sz w:val="12"/>
              </w:rPr>
              <w:t>---/</w:t>
            </w: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spacing w:before="7"/>
              <w:ind w:left="0"/>
              <w:rPr>
                <w:b/>
                <w:sz w:val="12"/>
              </w:rPr>
            </w:pPr>
          </w:p>
          <w:p w:rsidR="00323F62" w:rsidRDefault="005674BC">
            <w:pPr>
              <w:pStyle w:val="TableParagraph"/>
              <w:spacing w:before="1"/>
              <w:rPr>
                <w:sz w:val="12"/>
              </w:rPr>
            </w:pPr>
            <w:r>
              <w:rPr>
                <w:sz w:val="12"/>
              </w:rPr>
              <w:t>266-357-1 /</w:t>
            </w:r>
          </w:p>
          <w:p w:rsidR="00323F62" w:rsidRDefault="00323F62">
            <w:pPr>
              <w:pStyle w:val="TableParagraph"/>
              <w:ind w:left="0"/>
              <w:rPr>
                <w:b/>
                <w:sz w:val="12"/>
              </w:rPr>
            </w:pPr>
          </w:p>
          <w:p w:rsidR="00323F62" w:rsidRDefault="00323F62">
            <w:pPr>
              <w:pStyle w:val="TableParagraph"/>
              <w:spacing w:before="5"/>
              <w:ind w:left="0"/>
              <w:rPr>
                <w:b/>
                <w:sz w:val="12"/>
              </w:rPr>
            </w:pPr>
          </w:p>
          <w:p w:rsidR="00323F62" w:rsidRDefault="005674BC">
            <w:pPr>
              <w:pStyle w:val="TableParagraph"/>
              <w:spacing w:before="1"/>
              <w:rPr>
                <w:sz w:val="12"/>
              </w:rPr>
            </w:pPr>
            <w:r>
              <w:rPr>
                <w:sz w:val="12"/>
              </w:rPr>
              <w:t>274-713-2</w:t>
            </w:r>
          </w:p>
        </w:tc>
        <w:tc>
          <w:tcPr>
            <w:tcW w:w="1293" w:type="dxa"/>
          </w:tcPr>
          <w:p w:rsidR="00323F62" w:rsidRDefault="005674BC">
            <w:pPr>
              <w:pStyle w:val="TableParagraph"/>
              <w:spacing w:before="15" w:line="242" w:lineRule="auto"/>
              <w:ind w:right="74"/>
              <w:rPr>
                <w:sz w:val="12"/>
              </w:rPr>
            </w:pPr>
            <w:r>
              <w:rPr>
                <w:sz w:val="12"/>
              </w:rPr>
              <w:t>(а) Супстанца за бојење косе у оксида- тивним производима за бојење косе</w:t>
            </w:r>
          </w:p>
        </w:tc>
        <w:tc>
          <w:tcPr>
            <w:tcW w:w="1265" w:type="dxa"/>
            <w:vMerge w:val="restart"/>
          </w:tcPr>
          <w:p w:rsidR="00323F62" w:rsidRDefault="00323F62">
            <w:pPr>
              <w:pStyle w:val="TableParagraph"/>
              <w:ind w:left="0"/>
              <w:rPr>
                <w:sz w:val="12"/>
              </w:rPr>
            </w:pPr>
          </w:p>
        </w:tc>
        <w:tc>
          <w:tcPr>
            <w:tcW w:w="1317" w:type="dxa"/>
          </w:tcPr>
          <w:p w:rsidR="00323F62" w:rsidRDefault="005674BC">
            <w:pPr>
              <w:pStyle w:val="TableParagraph"/>
              <w:spacing w:before="15" w:line="242" w:lineRule="auto"/>
              <w:rPr>
                <w:sz w:val="12"/>
              </w:rPr>
            </w:pPr>
            <w:r>
              <w:rPr>
                <w:sz w:val="12"/>
              </w:rPr>
              <w:t>За (а) и (б): Након мешања под оксида- тивним условима мак- симална концентрација која се примењује на косу или трепавице не сме прећи 2,0 % (као хидрохлорид)</w:t>
            </w:r>
          </w:p>
        </w:tc>
        <w:tc>
          <w:tcPr>
            <w:tcW w:w="2070" w:type="dxa"/>
          </w:tcPr>
          <w:p w:rsidR="00323F62" w:rsidRDefault="005674BC">
            <w:pPr>
              <w:pStyle w:val="TableParagraph"/>
              <w:spacing w:before="15" w:line="242" w:lineRule="auto"/>
              <w:rPr>
                <w:sz w:val="12"/>
              </w:rPr>
            </w:pPr>
            <w:r>
              <w:rPr>
                <w:sz w:val="12"/>
              </w:rPr>
              <w:t xml:space="preserve">(а) Мора бити наведено </w:t>
            </w:r>
            <w:r>
              <w:rPr>
                <w:sz w:val="12"/>
              </w:rPr>
              <w:t>на декла- рацији:</w:t>
            </w:r>
          </w:p>
          <w:p w:rsidR="00323F62" w:rsidRDefault="005674BC">
            <w:pPr>
              <w:pStyle w:val="TableParagraph"/>
              <w:spacing w:before="1"/>
              <w:rPr>
                <w:sz w:val="12"/>
              </w:rPr>
            </w:pPr>
            <w:r>
              <w:rPr>
                <w:sz w:val="12"/>
              </w:rPr>
              <w:t>Однос приликом мешања.</w:t>
            </w:r>
          </w:p>
          <w:p w:rsidR="00323F62" w:rsidRDefault="005674BC">
            <w:pPr>
              <w:pStyle w:val="TableParagraph"/>
              <w:spacing w:before="30"/>
              <w:ind w:right="208"/>
              <w:rPr>
                <w:sz w:val="12"/>
              </w:rPr>
            </w:pPr>
            <w:r>
              <w:rPr>
                <w:sz w:val="12"/>
              </w:rPr>
              <w:t xml:space="preserve">’ </w:t>
            </w:r>
            <w:r>
              <w:rPr>
                <w:noProof/>
                <w:spacing w:val="1"/>
                <w:position w:val="1"/>
                <w:sz w:val="12"/>
              </w:rPr>
              <w:drawing>
                <wp:inline distT="0" distB="0" distL="0" distR="0">
                  <wp:extent cx="145084" cy="135483"/>
                  <wp:effectExtent l="0" t="0" r="0" b="0"/>
                  <wp:docPr id="1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3"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before="3" w:line="242" w:lineRule="auto"/>
              <w:rPr>
                <w:sz w:val="12"/>
              </w:rPr>
            </w:pPr>
            <w:r>
              <w:rPr>
                <w:sz w:val="12"/>
              </w:rPr>
              <w:t>Привремене тетоваже „црном каном” могу повећати ри</w:t>
            </w:r>
            <w:r>
              <w:rPr>
                <w:sz w:val="12"/>
              </w:rPr>
              <w:t>зик од алергије.</w:t>
            </w:r>
          </w:p>
          <w:p w:rsidR="00323F62" w:rsidRDefault="005674BC">
            <w:pPr>
              <w:pStyle w:val="TableParagraph"/>
              <w:spacing w:before="1"/>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p>
          <w:p w:rsidR="00323F62" w:rsidRDefault="005674BC">
            <w:pPr>
              <w:pStyle w:val="TableParagraph"/>
              <w:spacing w:before="1"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2" w:line="242" w:lineRule="auto"/>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591"/>
        </w:trPr>
        <w:tc>
          <w:tcPr>
            <w:tcW w:w="510" w:type="dxa"/>
            <w:tcBorders>
              <w:top w:val="nil"/>
              <w:bottom w:val="nil"/>
            </w:tcBorders>
          </w:tcPr>
          <w:p w:rsidR="00323F62" w:rsidRDefault="00323F62">
            <w:pPr>
              <w:pStyle w:val="TableParagraph"/>
              <w:ind w:left="0"/>
              <w:rPr>
                <w:sz w:val="12"/>
              </w:rPr>
            </w:pPr>
          </w:p>
        </w:tc>
        <w:tc>
          <w:tcPr>
            <w:tcW w:w="1242" w:type="dxa"/>
            <w:tcBorders>
              <w:top w:val="nil"/>
              <w:bottom w:val="nil"/>
            </w:tcBorders>
          </w:tcPr>
          <w:p w:rsidR="00323F62" w:rsidRDefault="00323F62">
            <w:pPr>
              <w:pStyle w:val="TableParagraph"/>
              <w:ind w:left="0"/>
              <w:rPr>
                <w:sz w:val="12"/>
              </w:rPr>
            </w:pPr>
          </w:p>
        </w:tc>
        <w:tc>
          <w:tcPr>
            <w:tcW w:w="1179" w:type="dxa"/>
            <w:tcBorders>
              <w:top w:val="nil"/>
              <w:bottom w:val="nil"/>
            </w:tcBorders>
          </w:tcPr>
          <w:p w:rsidR="00323F62" w:rsidRDefault="00323F62">
            <w:pPr>
              <w:pStyle w:val="TableParagraph"/>
              <w:ind w:left="0"/>
              <w:rPr>
                <w:sz w:val="12"/>
              </w:rPr>
            </w:pPr>
          </w:p>
        </w:tc>
        <w:tc>
          <w:tcPr>
            <w:tcW w:w="802" w:type="dxa"/>
            <w:tcBorders>
              <w:top w:val="nil"/>
              <w:bottom w:val="nil"/>
            </w:tcBorders>
          </w:tcPr>
          <w:p w:rsidR="00323F62" w:rsidRDefault="00323F62">
            <w:pPr>
              <w:pStyle w:val="TableParagraph"/>
              <w:ind w:left="0"/>
              <w:rPr>
                <w:sz w:val="12"/>
              </w:rPr>
            </w:pPr>
          </w:p>
        </w:tc>
        <w:tc>
          <w:tcPr>
            <w:tcW w:w="805" w:type="dxa"/>
            <w:tcBorders>
              <w:top w:val="nil"/>
              <w:bottom w:val="nil"/>
            </w:tcBorders>
          </w:tcPr>
          <w:p w:rsidR="00323F62" w:rsidRDefault="00323F62">
            <w:pPr>
              <w:pStyle w:val="TableParagraph"/>
              <w:ind w:left="0"/>
              <w:rPr>
                <w:sz w:val="12"/>
              </w:rPr>
            </w:pPr>
          </w:p>
        </w:tc>
        <w:tc>
          <w:tcPr>
            <w:tcW w:w="1293" w:type="dxa"/>
            <w:tcBorders>
              <w:bottom w:val="nil"/>
            </w:tcBorders>
          </w:tcPr>
          <w:p w:rsidR="00323F62" w:rsidRDefault="005674BC">
            <w:pPr>
              <w:pStyle w:val="TableParagraph"/>
              <w:spacing w:before="14" w:line="242" w:lineRule="auto"/>
              <w:ind w:right="182"/>
              <w:rPr>
                <w:sz w:val="12"/>
              </w:rPr>
            </w:pPr>
            <w:r>
              <w:rPr>
                <w:sz w:val="12"/>
              </w:rPr>
              <w:t>(б) Производи намењени за бојење трепавица</w:t>
            </w:r>
          </w:p>
        </w:tc>
        <w:tc>
          <w:tcPr>
            <w:tcW w:w="1265" w:type="dxa"/>
            <w:vMerge/>
            <w:tcBorders>
              <w:top w:val="nil"/>
            </w:tcBorders>
          </w:tcPr>
          <w:p w:rsidR="00323F62" w:rsidRDefault="00323F62">
            <w:pPr>
              <w:rPr>
                <w:sz w:val="2"/>
                <w:szCs w:val="2"/>
              </w:rPr>
            </w:pPr>
          </w:p>
        </w:tc>
        <w:tc>
          <w:tcPr>
            <w:tcW w:w="1317" w:type="dxa"/>
            <w:tcBorders>
              <w:bottom w:val="nil"/>
            </w:tcBorders>
          </w:tcPr>
          <w:p w:rsidR="00323F62" w:rsidRDefault="005674BC">
            <w:pPr>
              <w:pStyle w:val="TableParagraph"/>
              <w:spacing w:before="14" w:line="242" w:lineRule="auto"/>
              <w:ind w:right="96"/>
              <w:rPr>
                <w:sz w:val="12"/>
              </w:rPr>
            </w:pPr>
            <w:r>
              <w:rPr>
                <w:sz w:val="12"/>
              </w:rPr>
              <w:t>(б) Само за професио- налну употребу</w:t>
            </w:r>
          </w:p>
        </w:tc>
        <w:tc>
          <w:tcPr>
            <w:tcW w:w="2070" w:type="dxa"/>
            <w:tcBorders>
              <w:bottom w:val="nil"/>
            </w:tcBorders>
          </w:tcPr>
          <w:p w:rsidR="00323F62" w:rsidRDefault="005674BC">
            <w:pPr>
              <w:pStyle w:val="TableParagraph"/>
              <w:spacing w:before="14" w:line="242" w:lineRule="auto"/>
              <w:rPr>
                <w:sz w:val="12"/>
              </w:rPr>
            </w:pPr>
            <w:r>
              <w:rPr>
                <w:sz w:val="12"/>
              </w:rPr>
              <w:t>(б) Мора бити наведено на декла- рацији:</w:t>
            </w:r>
          </w:p>
          <w:p w:rsidR="00323F62" w:rsidRDefault="005674BC">
            <w:pPr>
              <w:pStyle w:val="TableParagraph"/>
              <w:spacing w:before="2"/>
              <w:rPr>
                <w:sz w:val="12"/>
              </w:rPr>
            </w:pPr>
            <w:r>
              <w:rPr>
                <w:sz w:val="12"/>
              </w:rPr>
              <w:t>Однос приликом мешања.</w:t>
            </w:r>
          </w:p>
          <w:p w:rsidR="00323F62" w:rsidRDefault="005674BC">
            <w:pPr>
              <w:pStyle w:val="TableParagraph"/>
              <w:spacing w:before="2" w:line="137" w:lineRule="exact"/>
              <w:rPr>
                <w:sz w:val="12"/>
              </w:rPr>
            </w:pPr>
            <w:r>
              <w:rPr>
                <w:sz w:val="12"/>
              </w:rPr>
              <w:t>’Само за професионалну употребу.</w:t>
            </w:r>
          </w:p>
        </w:tc>
      </w:tr>
      <w:tr w:rsidR="00323F62">
        <w:trPr>
          <w:trHeight w:val="2664"/>
        </w:trPr>
        <w:tc>
          <w:tcPr>
            <w:tcW w:w="510" w:type="dxa"/>
            <w:tcBorders>
              <w:top w:val="nil"/>
            </w:tcBorders>
          </w:tcPr>
          <w:p w:rsidR="00323F62" w:rsidRDefault="00323F62">
            <w:pPr>
              <w:pStyle w:val="TableParagraph"/>
              <w:ind w:left="0"/>
              <w:rPr>
                <w:sz w:val="12"/>
              </w:rPr>
            </w:pPr>
          </w:p>
        </w:tc>
        <w:tc>
          <w:tcPr>
            <w:tcW w:w="1242" w:type="dxa"/>
            <w:tcBorders>
              <w:top w:val="nil"/>
            </w:tcBorders>
          </w:tcPr>
          <w:p w:rsidR="00323F62" w:rsidRDefault="00323F62">
            <w:pPr>
              <w:pStyle w:val="TableParagraph"/>
              <w:ind w:left="0"/>
              <w:rPr>
                <w:sz w:val="12"/>
              </w:rPr>
            </w:pPr>
          </w:p>
        </w:tc>
        <w:tc>
          <w:tcPr>
            <w:tcW w:w="1179" w:type="dxa"/>
            <w:tcBorders>
              <w:top w:val="nil"/>
            </w:tcBorders>
          </w:tcPr>
          <w:p w:rsidR="00323F62" w:rsidRDefault="00323F62">
            <w:pPr>
              <w:pStyle w:val="TableParagraph"/>
              <w:ind w:left="0"/>
              <w:rPr>
                <w:sz w:val="12"/>
              </w:rPr>
            </w:pPr>
          </w:p>
        </w:tc>
        <w:tc>
          <w:tcPr>
            <w:tcW w:w="802" w:type="dxa"/>
            <w:tcBorders>
              <w:top w:val="nil"/>
            </w:tcBorders>
          </w:tcPr>
          <w:p w:rsidR="00323F62" w:rsidRDefault="00323F62">
            <w:pPr>
              <w:pStyle w:val="TableParagraph"/>
              <w:ind w:left="0"/>
              <w:rPr>
                <w:sz w:val="12"/>
              </w:rPr>
            </w:pPr>
          </w:p>
        </w:tc>
        <w:tc>
          <w:tcPr>
            <w:tcW w:w="805" w:type="dxa"/>
            <w:tcBorders>
              <w:top w:val="nil"/>
            </w:tcBorders>
          </w:tcPr>
          <w:p w:rsidR="00323F62" w:rsidRDefault="00323F62">
            <w:pPr>
              <w:pStyle w:val="TableParagraph"/>
              <w:ind w:left="0"/>
              <w:rPr>
                <w:sz w:val="12"/>
              </w:rPr>
            </w:pPr>
          </w:p>
        </w:tc>
        <w:tc>
          <w:tcPr>
            <w:tcW w:w="1293" w:type="dxa"/>
            <w:tcBorders>
              <w:top w:val="nil"/>
            </w:tcBorders>
          </w:tcPr>
          <w:p w:rsidR="00323F62" w:rsidRDefault="00323F62">
            <w:pPr>
              <w:pStyle w:val="TableParagraph"/>
              <w:ind w:left="0"/>
              <w:rPr>
                <w:sz w:val="12"/>
              </w:rPr>
            </w:pPr>
          </w:p>
        </w:tc>
        <w:tc>
          <w:tcPr>
            <w:tcW w:w="1265" w:type="dxa"/>
            <w:vMerge/>
            <w:tcBorders>
              <w:top w:val="nil"/>
            </w:tcBorders>
          </w:tcPr>
          <w:p w:rsidR="00323F62" w:rsidRDefault="00323F62">
            <w:pPr>
              <w:rPr>
                <w:sz w:val="2"/>
                <w:szCs w:val="2"/>
              </w:rPr>
            </w:pPr>
          </w:p>
        </w:tc>
        <w:tc>
          <w:tcPr>
            <w:tcW w:w="1317" w:type="dxa"/>
            <w:tcBorders>
              <w:top w:val="nil"/>
            </w:tcBorders>
          </w:tcPr>
          <w:p w:rsidR="00323F62" w:rsidRDefault="00323F62">
            <w:pPr>
              <w:pStyle w:val="TableParagraph"/>
              <w:ind w:left="0"/>
              <w:rPr>
                <w:sz w:val="12"/>
              </w:rPr>
            </w:pPr>
          </w:p>
        </w:tc>
        <w:tc>
          <w:tcPr>
            <w:tcW w:w="2070" w:type="dxa"/>
            <w:tcBorders>
              <w:top w:val="nil"/>
            </w:tcBorders>
          </w:tcPr>
          <w:p w:rsidR="00323F62" w:rsidRDefault="005674BC">
            <w:pPr>
              <w:pStyle w:val="TableParagraph"/>
              <w:spacing w:before="1" w:line="242" w:lineRule="auto"/>
              <w:ind w:right="125" w:firstLine="12"/>
              <w:rPr>
                <w:sz w:val="12"/>
              </w:rPr>
            </w:pPr>
            <w:r>
              <w:rPr>
                <w:noProof/>
                <w:position w:val="1"/>
              </w:rPr>
              <w:drawing>
                <wp:inline distT="0" distB="0" distL="0" distR="0">
                  <wp:extent cx="145084" cy="135483"/>
                  <wp:effectExtent l="0" t="0" r="0" b="0"/>
                  <wp:docPr id="1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3"/>
                <w:sz w:val="20"/>
              </w:rPr>
              <w:t xml:space="preserve"> </w:t>
            </w:r>
            <w:r>
              <w:rPr>
                <w:sz w:val="12"/>
              </w:rPr>
              <w:t>Овај производ може да</w:t>
            </w:r>
            <w:r>
              <w:rPr>
                <w:spacing w:val="-22"/>
                <w:sz w:val="12"/>
              </w:rPr>
              <w:t xml:space="preserve"> </w:t>
            </w:r>
            <w:r>
              <w:rPr>
                <w:sz w:val="12"/>
              </w:rPr>
              <w:t>изазове озбиљне алергијске</w:t>
            </w:r>
            <w:r>
              <w:rPr>
                <w:spacing w:val="-2"/>
                <w:sz w:val="12"/>
              </w:rPr>
              <w:t xml:space="preserve"> </w:t>
            </w:r>
            <w:r>
              <w:rPr>
                <w:sz w:val="12"/>
              </w:rPr>
              <w:t>реакције.</w:t>
            </w:r>
          </w:p>
          <w:p w:rsidR="00323F62" w:rsidRDefault="005674BC">
            <w:pPr>
              <w:pStyle w:val="TableParagraph"/>
              <w:spacing w:before="1" w:line="242" w:lineRule="auto"/>
              <w:ind w:right="328"/>
              <w:jc w:val="both"/>
              <w:rPr>
                <w:sz w:val="12"/>
              </w:rPr>
            </w:pPr>
            <w:r>
              <w:rPr>
                <w:sz w:val="12"/>
              </w:rPr>
              <w:t>Прочитајте и следите упутства. Овај производ није намењен за употребу на особама млађим од 16 година. Привремене</w:t>
            </w:r>
            <w:r>
              <w:rPr>
                <w:spacing w:val="-20"/>
                <w:sz w:val="12"/>
              </w:rPr>
              <w:t xml:space="preserve"> </w:t>
            </w:r>
            <w:r>
              <w:rPr>
                <w:sz w:val="12"/>
              </w:rPr>
              <w:t>тетоваже</w:t>
            </w:r>
          </w:p>
          <w:p w:rsidR="00323F62" w:rsidRDefault="005674BC">
            <w:pPr>
              <w:pStyle w:val="TableParagraph"/>
              <w:spacing w:before="2" w:line="242" w:lineRule="auto"/>
              <w:ind w:right="63"/>
              <w:rPr>
                <w:sz w:val="12"/>
              </w:rPr>
            </w:pPr>
            <w:r>
              <w:rPr>
                <w:sz w:val="12"/>
              </w:rPr>
              <w:t>„црном каном” могу повећати ризик од алергије.</w:t>
            </w:r>
          </w:p>
          <w:p w:rsidR="00323F62" w:rsidRDefault="005674BC">
            <w:pPr>
              <w:pStyle w:val="TableParagraph"/>
              <w:spacing w:before="2"/>
              <w:rPr>
                <w:sz w:val="12"/>
              </w:rPr>
            </w:pPr>
            <w:r>
              <w:rPr>
                <w:sz w:val="12"/>
              </w:rPr>
              <w:t>Не бојите трепавице ако потрошач:</w:t>
            </w:r>
          </w:p>
          <w:p w:rsidR="00323F62" w:rsidRDefault="005674BC">
            <w:pPr>
              <w:pStyle w:val="TableParagraph"/>
              <w:spacing w:before="2" w:line="242" w:lineRule="auto"/>
              <w:rPr>
                <w:sz w:val="12"/>
              </w:rPr>
            </w:pPr>
            <w:r>
              <w:rPr>
                <w:w w:val="66"/>
                <w:sz w:val="12"/>
              </w:rPr>
              <w:t xml:space="preserve"> </w:t>
            </w:r>
            <w:r>
              <w:rPr>
                <w:sz w:val="12"/>
              </w:rPr>
              <w:t>– има осип на лицу или има осетљив, иритиран и оштећ</w:t>
            </w:r>
            <w:r>
              <w:rPr>
                <w:sz w:val="12"/>
              </w:rPr>
              <w:t>ен скалп,</w:t>
            </w:r>
          </w:p>
          <w:p w:rsidR="00323F62" w:rsidRDefault="005674BC">
            <w:pPr>
              <w:pStyle w:val="TableParagraph"/>
              <w:spacing w:before="1" w:line="242" w:lineRule="auto"/>
              <w:rPr>
                <w:sz w:val="12"/>
              </w:rPr>
            </w:pPr>
            <w:r>
              <w:rPr>
                <w:w w:val="66"/>
                <w:sz w:val="12"/>
              </w:rPr>
              <w:t xml:space="preserve"> </w:t>
            </w:r>
            <w:r>
              <w:rPr>
                <w:sz w:val="12"/>
              </w:rPr>
              <w:t>– је већ имао било какву реакцију након бојења косе или трепавица,</w:t>
            </w:r>
          </w:p>
          <w:p w:rsidR="00323F62" w:rsidRDefault="005674BC">
            <w:pPr>
              <w:pStyle w:val="TableParagraph"/>
              <w:spacing w:before="1" w:line="242" w:lineRule="auto"/>
              <w:rPr>
                <w:sz w:val="12"/>
              </w:rPr>
            </w:pPr>
            <w:r>
              <w:rPr>
                <w:w w:val="66"/>
                <w:sz w:val="12"/>
              </w:rPr>
              <w:t xml:space="preserve"> </w:t>
            </w:r>
            <w:r>
              <w:rPr>
                <w:sz w:val="12"/>
              </w:rPr>
              <w:t>– је раније имао реакцију на привре- мену тетоважу „црном каном”.</w:t>
            </w:r>
          </w:p>
          <w:p w:rsidR="00323F62" w:rsidRDefault="005674BC">
            <w:pPr>
              <w:pStyle w:val="TableParagraph"/>
              <w:spacing w:before="2" w:line="242" w:lineRule="auto"/>
              <w:ind w:right="258"/>
              <w:jc w:val="both"/>
              <w:rPr>
                <w:sz w:val="12"/>
              </w:rPr>
            </w:pPr>
            <w:r>
              <w:rPr>
                <w:sz w:val="12"/>
              </w:rPr>
              <w:t xml:space="preserve">Само за професионалну </w:t>
            </w:r>
            <w:r>
              <w:rPr>
                <w:spacing w:val="-3"/>
                <w:sz w:val="12"/>
              </w:rPr>
              <w:t xml:space="preserve">употребу. </w:t>
            </w:r>
            <w:r>
              <w:rPr>
                <w:sz w:val="12"/>
              </w:rPr>
              <w:t xml:space="preserve">Исперите очи одмах </w:t>
            </w:r>
            <w:r>
              <w:rPr>
                <w:spacing w:val="-3"/>
                <w:sz w:val="12"/>
              </w:rPr>
              <w:t xml:space="preserve">ако </w:t>
            </w:r>
            <w:r>
              <w:rPr>
                <w:sz w:val="12"/>
              </w:rPr>
              <w:t>производ дође у контакт са њима.’</w:t>
            </w:r>
          </w:p>
        </w:tc>
      </w:tr>
    </w:tbl>
    <w:p w:rsidR="00323F62" w:rsidRDefault="00323F62">
      <w:pPr>
        <w:spacing w:line="242" w:lineRule="auto"/>
        <w:jc w:val="both"/>
        <w:rPr>
          <w:sz w:val="12"/>
        </w:rPr>
        <w:sectPr w:rsidR="00323F62">
          <w:pgSz w:w="12480" w:h="15690"/>
          <w:pgMar w:top="240" w:right="720" w:bottom="280" w:left="74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
        <w:gridCol w:w="1242"/>
        <w:gridCol w:w="1179"/>
        <w:gridCol w:w="802"/>
        <w:gridCol w:w="805"/>
        <w:gridCol w:w="1293"/>
        <w:gridCol w:w="1265"/>
        <w:gridCol w:w="1317"/>
        <w:gridCol w:w="2070"/>
      </w:tblGrid>
      <w:tr w:rsidR="00323F62">
        <w:trPr>
          <w:trHeight w:val="186"/>
        </w:trPr>
        <w:tc>
          <w:tcPr>
            <w:tcW w:w="510" w:type="dxa"/>
          </w:tcPr>
          <w:p w:rsidR="00323F62" w:rsidRDefault="005674BC">
            <w:pPr>
              <w:pStyle w:val="TableParagraph"/>
              <w:spacing w:before="14"/>
              <w:ind w:left="0" w:right="216"/>
              <w:jc w:val="right"/>
              <w:rPr>
                <w:sz w:val="12"/>
              </w:rPr>
            </w:pPr>
            <w:r>
              <w:rPr>
                <w:sz w:val="12"/>
              </w:rPr>
              <w:lastRenderedPageBreak/>
              <w:t>а</w:t>
            </w:r>
          </w:p>
        </w:tc>
        <w:tc>
          <w:tcPr>
            <w:tcW w:w="1242" w:type="dxa"/>
          </w:tcPr>
          <w:p w:rsidR="00323F62" w:rsidRDefault="005674BC">
            <w:pPr>
              <w:pStyle w:val="TableParagraph"/>
              <w:spacing w:before="14"/>
              <w:ind w:left="10"/>
              <w:jc w:val="center"/>
              <w:rPr>
                <w:sz w:val="12"/>
              </w:rPr>
            </w:pPr>
            <w:r>
              <w:rPr>
                <w:sz w:val="12"/>
              </w:rPr>
              <w:t>б</w:t>
            </w:r>
          </w:p>
        </w:tc>
        <w:tc>
          <w:tcPr>
            <w:tcW w:w="1179" w:type="dxa"/>
          </w:tcPr>
          <w:p w:rsidR="00323F62" w:rsidRDefault="005674BC">
            <w:pPr>
              <w:pStyle w:val="TableParagraph"/>
              <w:spacing w:before="14"/>
              <w:ind w:left="11"/>
              <w:jc w:val="center"/>
              <w:rPr>
                <w:sz w:val="12"/>
              </w:rPr>
            </w:pPr>
            <w:r>
              <w:rPr>
                <w:sz w:val="12"/>
              </w:rPr>
              <w:t>ц</w:t>
            </w:r>
          </w:p>
        </w:tc>
        <w:tc>
          <w:tcPr>
            <w:tcW w:w="802" w:type="dxa"/>
          </w:tcPr>
          <w:p w:rsidR="00323F62" w:rsidRDefault="005674BC">
            <w:pPr>
              <w:pStyle w:val="TableParagraph"/>
              <w:spacing w:before="14"/>
              <w:ind w:left="11"/>
              <w:jc w:val="center"/>
              <w:rPr>
                <w:sz w:val="12"/>
              </w:rPr>
            </w:pPr>
            <w:r>
              <w:rPr>
                <w:sz w:val="12"/>
              </w:rPr>
              <w:t>д</w:t>
            </w:r>
          </w:p>
        </w:tc>
        <w:tc>
          <w:tcPr>
            <w:tcW w:w="805" w:type="dxa"/>
          </w:tcPr>
          <w:p w:rsidR="00323F62" w:rsidRDefault="005674BC">
            <w:pPr>
              <w:pStyle w:val="TableParagraph"/>
              <w:spacing w:before="14"/>
              <w:ind w:left="12"/>
              <w:jc w:val="center"/>
              <w:rPr>
                <w:sz w:val="12"/>
              </w:rPr>
            </w:pPr>
            <w:r>
              <w:rPr>
                <w:sz w:val="12"/>
              </w:rPr>
              <w:t>е</w:t>
            </w:r>
          </w:p>
        </w:tc>
        <w:tc>
          <w:tcPr>
            <w:tcW w:w="1293" w:type="dxa"/>
          </w:tcPr>
          <w:p w:rsidR="00323F62" w:rsidRDefault="005674BC">
            <w:pPr>
              <w:pStyle w:val="TableParagraph"/>
              <w:spacing w:before="14"/>
              <w:ind w:left="11"/>
              <w:jc w:val="center"/>
              <w:rPr>
                <w:sz w:val="12"/>
              </w:rPr>
            </w:pPr>
            <w:r>
              <w:rPr>
                <w:sz w:val="12"/>
              </w:rPr>
              <w:t>ф</w:t>
            </w:r>
          </w:p>
        </w:tc>
        <w:tc>
          <w:tcPr>
            <w:tcW w:w="1265" w:type="dxa"/>
          </w:tcPr>
          <w:p w:rsidR="00323F62" w:rsidRDefault="005674BC">
            <w:pPr>
              <w:pStyle w:val="TableParagraph"/>
              <w:spacing w:before="14"/>
              <w:ind w:left="11"/>
              <w:jc w:val="center"/>
              <w:rPr>
                <w:sz w:val="12"/>
              </w:rPr>
            </w:pPr>
            <w:r>
              <w:rPr>
                <w:sz w:val="12"/>
              </w:rPr>
              <w:t>г</w:t>
            </w:r>
          </w:p>
        </w:tc>
        <w:tc>
          <w:tcPr>
            <w:tcW w:w="1317" w:type="dxa"/>
          </w:tcPr>
          <w:p w:rsidR="00323F62" w:rsidRDefault="005674BC">
            <w:pPr>
              <w:pStyle w:val="TableParagraph"/>
              <w:spacing w:before="14"/>
              <w:ind w:left="11"/>
              <w:jc w:val="center"/>
              <w:rPr>
                <w:sz w:val="12"/>
              </w:rPr>
            </w:pPr>
            <w:r>
              <w:rPr>
                <w:sz w:val="12"/>
              </w:rPr>
              <w:t>х</w:t>
            </w:r>
          </w:p>
        </w:tc>
        <w:tc>
          <w:tcPr>
            <w:tcW w:w="2070" w:type="dxa"/>
          </w:tcPr>
          <w:p w:rsidR="00323F62" w:rsidRDefault="005674BC">
            <w:pPr>
              <w:pStyle w:val="TableParagraph"/>
              <w:spacing w:before="14"/>
              <w:ind w:left="11"/>
              <w:jc w:val="center"/>
              <w:rPr>
                <w:sz w:val="12"/>
              </w:rPr>
            </w:pPr>
            <w:r>
              <w:rPr>
                <w:sz w:val="12"/>
              </w:rPr>
              <w:t>и</w:t>
            </w:r>
          </w:p>
        </w:tc>
      </w:tr>
      <w:tr w:rsidR="00323F62">
        <w:trPr>
          <w:trHeight w:val="2706"/>
        </w:trPr>
        <w:tc>
          <w:tcPr>
            <w:tcW w:w="510" w:type="dxa"/>
            <w:tcBorders>
              <w:bottom w:val="nil"/>
            </w:tcBorders>
          </w:tcPr>
          <w:p w:rsidR="00323F62" w:rsidRDefault="005674BC">
            <w:pPr>
              <w:pStyle w:val="TableParagraph"/>
              <w:spacing w:before="14"/>
              <w:ind w:left="0" w:right="261"/>
              <w:jc w:val="right"/>
              <w:rPr>
                <w:sz w:val="12"/>
              </w:rPr>
            </w:pPr>
            <w:r>
              <w:rPr>
                <w:sz w:val="12"/>
              </w:rPr>
              <w:t>243</w:t>
            </w:r>
          </w:p>
        </w:tc>
        <w:tc>
          <w:tcPr>
            <w:tcW w:w="1242" w:type="dxa"/>
            <w:tcBorders>
              <w:bottom w:val="nil"/>
            </w:tcBorders>
          </w:tcPr>
          <w:p w:rsidR="00323F62" w:rsidRDefault="005674BC">
            <w:pPr>
              <w:pStyle w:val="TableParagraph"/>
              <w:spacing w:before="14" w:line="242" w:lineRule="auto"/>
              <w:ind w:left="56" w:right="358"/>
              <w:rPr>
                <w:sz w:val="12"/>
              </w:rPr>
            </w:pPr>
            <w:r>
              <w:rPr>
                <w:sz w:val="12"/>
              </w:rPr>
              <w:t>1,3-Бензендиол, 2- метил</w:t>
            </w:r>
          </w:p>
        </w:tc>
        <w:tc>
          <w:tcPr>
            <w:tcW w:w="1179" w:type="dxa"/>
            <w:tcBorders>
              <w:bottom w:val="nil"/>
            </w:tcBorders>
          </w:tcPr>
          <w:p w:rsidR="00323F62" w:rsidRDefault="005674BC">
            <w:pPr>
              <w:pStyle w:val="TableParagraph"/>
              <w:spacing w:before="14"/>
              <w:ind w:left="38" w:right="164"/>
              <w:jc w:val="center"/>
              <w:rPr>
                <w:sz w:val="12"/>
              </w:rPr>
            </w:pPr>
            <w:r>
              <w:rPr>
                <w:sz w:val="12"/>
              </w:rPr>
              <w:t>2-Methylresorcinol</w:t>
            </w:r>
          </w:p>
        </w:tc>
        <w:tc>
          <w:tcPr>
            <w:tcW w:w="802" w:type="dxa"/>
            <w:tcBorders>
              <w:bottom w:val="nil"/>
            </w:tcBorders>
          </w:tcPr>
          <w:p w:rsidR="00323F62" w:rsidRDefault="005674BC">
            <w:pPr>
              <w:pStyle w:val="TableParagraph"/>
              <w:spacing w:before="14"/>
              <w:rPr>
                <w:sz w:val="12"/>
              </w:rPr>
            </w:pPr>
            <w:r>
              <w:rPr>
                <w:sz w:val="12"/>
              </w:rPr>
              <w:t>608-25-3</w:t>
            </w:r>
          </w:p>
        </w:tc>
        <w:tc>
          <w:tcPr>
            <w:tcW w:w="805" w:type="dxa"/>
            <w:tcBorders>
              <w:bottom w:val="nil"/>
            </w:tcBorders>
          </w:tcPr>
          <w:p w:rsidR="00323F62" w:rsidRDefault="005674BC">
            <w:pPr>
              <w:pStyle w:val="TableParagraph"/>
              <w:spacing w:before="14"/>
              <w:rPr>
                <w:sz w:val="12"/>
              </w:rPr>
            </w:pPr>
            <w:r>
              <w:rPr>
                <w:sz w:val="12"/>
              </w:rPr>
              <w:t>210-155-8</w:t>
            </w:r>
          </w:p>
        </w:tc>
        <w:tc>
          <w:tcPr>
            <w:tcW w:w="1293" w:type="dxa"/>
          </w:tcPr>
          <w:p w:rsidR="00323F62" w:rsidRDefault="005674BC">
            <w:pPr>
              <w:pStyle w:val="TableParagraph"/>
              <w:spacing w:before="14" w:line="242" w:lineRule="auto"/>
              <w:ind w:right="74" w:hanging="1"/>
              <w:rPr>
                <w:sz w:val="12"/>
              </w:rPr>
            </w:pPr>
            <w:r>
              <w:rPr>
                <w:sz w:val="12"/>
              </w:rPr>
              <w:t>(а) Супстанца за бојење косе у оксида- тивним производима за бојење косе</w:t>
            </w:r>
          </w:p>
        </w:tc>
        <w:tc>
          <w:tcPr>
            <w:tcW w:w="1265" w:type="dxa"/>
          </w:tcPr>
          <w:p w:rsidR="00323F62" w:rsidRDefault="00323F62">
            <w:pPr>
              <w:pStyle w:val="TableParagraph"/>
              <w:ind w:left="0"/>
              <w:rPr>
                <w:sz w:val="12"/>
              </w:rPr>
            </w:pPr>
          </w:p>
        </w:tc>
        <w:tc>
          <w:tcPr>
            <w:tcW w:w="1317" w:type="dxa"/>
          </w:tcPr>
          <w:p w:rsidR="00323F62" w:rsidRDefault="005674BC">
            <w:pPr>
              <w:pStyle w:val="TableParagraph"/>
              <w:spacing w:before="14" w:line="242" w:lineRule="auto"/>
              <w:ind w:right="127"/>
              <w:rPr>
                <w:sz w:val="12"/>
              </w:rPr>
            </w:pPr>
            <w:r>
              <w:rPr>
                <w:sz w:val="12"/>
              </w:rPr>
              <w:t>(а) Након мешања под оксидативним условима</w:t>
            </w:r>
            <w:r>
              <w:rPr>
                <w:spacing w:val="-8"/>
                <w:sz w:val="12"/>
              </w:rPr>
              <w:t xml:space="preserve"> </w:t>
            </w:r>
            <w:r>
              <w:rPr>
                <w:sz w:val="12"/>
              </w:rPr>
              <w:t>максимална концентрација која се примењује на косу не сме прећи 1,8</w:t>
            </w:r>
            <w:r>
              <w:rPr>
                <w:spacing w:val="-2"/>
                <w:sz w:val="12"/>
              </w:rPr>
              <w:t xml:space="preserve"> </w:t>
            </w:r>
            <w:r>
              <w:rPr>
                <w:sz w:val="12"/>
              </w:rPr>
              <w:t>%</w:t>
            </w:r>
          </w:p>
        </w:tc>
        <w:tc>
          <w:tcPr>
            <w:tcW w:w="2070" w:type="dxa"/>
          </w:tcPr>
          <w:p w:rsidR="00323F62" w:rsidRDefault="005674BC">
            <w:pPr>
              <w:pStyle w:val="TableParagraph"/>
              <w:spacing w:before="14" w:line="242" w:lineRule="auto"/>
              <w:rPr>
                <w:sz w:val="12"/>
              </w:rPr>
            </w:pPr>
            <w:r>
              <w:rPr>
                <w:sz w:val="12"/>
              </w:rPr>
              <w:t>(а) Мора бити наведено на декла- рацији:</w:t>
            </w:r>
          </w:p>
          <w:p w:rsidR="00323F62" w:rsidRDefault="005674BC">
            <w:pPr>
              <w:pStyle w:val="TableParagraph"/>
              <w:spacing w:before="1"/>
              <w:rPr>
                <w:sz w:val="12"/>
              </w:rPr>
            </w:pPr>
            <w:r>
              <w:rPr>
                <w:sz w:val="12"/>
              </w:rPr>
              <w:t>Однос приликом мешања.</w:t>
            </w:r>
          </w:p>
          <w:p w:rsidR="00323F62" w:rsidRDefault="005674BC">
            <w:pPr>
              <w:pStyle w:val="TableParagraph"/>
              <w:spacing w:before="31"/>
              <w:ind w:right="208"/>
              <w:rPr>
                <w:sz w:val="12"/>
              </w:rPr>
            </w:pPr>
            <w:r>
              <w:rPr>
                <w:sz w:val="12"/>
              </w:rPr>
              <w:t xml:space="preserve">’ </w:t>
            </w:r>
            <w:r>
              <w:rPr>
                <w:noProof/>
                <w:spacing w:val="1"/>
                <w:position w:val="1"/>
                <w:sz w:val="12"/>
              </w:rPr>
              <w:drawing>
                <wp:inline distT="0" distB="0" distL="0" distR="0">
                  <wp:extent cx="145084" cy="135483"/>
                  <wp:effectExtent l="0" t="0" r="0" b="0"/>
                  <wp:docPr id="1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4"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before="2" w:line="242" w:lineRule="auto"/>
              <w:rPr>
                <w:sz w:val="12"/>
              </w:rPr>
            </w:pPr>
            <w:r>
              <w:rPr>
                <w:sz w:val="12"/>
              </w:rPr>
              <w:t>Привремене тетоваже „црном каном” могу повећати ризик од алергије.</w:t>
            </w:r>
          </w:p>
          <w:p w:rsidR="00323F62" w:rsidRDefault="005674BC">
            <w:pPr>
              <w:pStyle w:val="TableParagraph"/>
              <w:spacing w:before="2"/>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r>
              <w:rPr>
                <w:sz w:val="12"/>
              </w:rPr>
              <w:t>,</w:t>
            </w:r>
          </w:p>
          <w:p w:rsidR="00323F62" w:rsidRDefault="005674BC">
            <w:pPr>
              <w:pStyle w:val="TableParagraph"/>
              <w:spacing w:before="1"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1" w:line="242" w:lineRule="auto"/>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641"/>
        </w:trPr>
        <w:tc>
          <w:tcPr>
            <w:tcW w:w="510" w:type="dxa"/>
            <w:tcBorders>
              <w:top w:val="nil"/>
              <w:bottom w:val="nil"/>
            </w:tcBorders>
          </w:tcPr>
          <w:p w:rsidR="00323F62" w:rsidRDefault="00323F62">
            <w:pPr>
              <w:pStyle w:val="TableParagraph"/>
              <w:ind w:left="0"/>
              <w:rPr>
                <w:sz w:val="12"/>
              </w:rPr>
            </w:pPr>
          </w:p>
        </w:tc>
        <w:tc>
          <w:tcPr>
            <w:tcW w:w="1242" w:type="dxa"/>
            <w:tcBorders>
              <w:top w:val="nil"/>
              <w:bottom w:val="nil"/>
            </w:tcBorders>
          </w:tcPr>
          <w:p w:rsidR="00323F62" w:rsidRDefault="00323F62">
            <w:pPr>
              <w:pStyle w:val="TableParagraph"/>
              <w:ind w:left="0"/>
              <w:rPr>
                <w:sz w:val="12"/>
              </w:rPr>
            </w:pPr>
          </w:p>
        </w:tc>
        <w:tc>
          <w:tcPr>
            <w:tcW w:w="1179" w:type="dxa"/>
            <w:tcBorders>
              <w:top w:val="nil"/>
              <w:bottom w:val="nil"/>
            </w:tcBorders>
          </w:tcPr>
          <w:p w:rsidR="00323F62" w:rsidRDefault="00323F62">
            <w:pPr>
              <w:pStyle w:val="TableParagraph"/>
              <w:ind w:left="0"/>
              <w:rPr>
                <w:sz w:val="12"/>
              </w:rPr>
            </w:pPr>
          </w:p>
        </w:tc>
        <w:tc>
          <w:tcPr>
            <w:tcW w:w="802" w:type="dxa"/>
            <w:tcBorders>
              <w:top w:val="nil"/>
              <w:bottom w:val="nil"/>
            </w:tcBorders>
          </w:tcPr>
          <w:p w:rsidR="00323F62" w:rsidRDefault="00323F62">
            <w:pPr>
              <w:pStyle w:val="TableParagraph"/>
              <w:ind w:left="0"/>
              <w:rPr>
                <w:sz w:val="12"/>
              </w:rPr>
            </w:pPr>
          </w:p>
        </w:tc>
        <w:tc>
          <w:tcPr>
            <w:tcW w:w="805" w:type="dxa"/>
            <w:tcBorders>
              <w:top w:val="nil"/>
              <w:bottom w:val="nil"/>
            </w:tcBorders>
          </w:tcPr>
          <w:p w:rsidR="00323F62" w:rsidRDefault="00323F62">
            <w:pPr>
              <w:pStyle w:val="TableParagraph"/>
              <w:ind w:left="0"/>
              <w:rPr>
                <w:sz w:val="12"/>
              </w:rPr>
            </w:pPr>
          </w:p>
        </w:tc>
        <w:tc>
          <w:tcPr>
            <w:tcW w:w="1293" w:type="dxa"/>
          </w:tcPr>
          <w:p w:rsidR="00323F62" w:rsidRDefault="005674BC">
            <w:pPr>
              <w:pStyle w:val="TableParagraph"/>
              <w:spacing w:before="14" w:line="242" w:lineRule="auto"/>
              <w:ind w:right="31"/>
              <w:rPr>
                <w:sz w:val="12"/>
              </w:rPr>
            </w:pPr>
            <w:r>
              <w:rPr>
                <w:sz w:val="12"/>
              </w:rPr>
              <w:t>(б) Супстанца за бојење косе у неокси- дативним производима за бојење косе</w:t>
            </w:r>
          </w:p>
        </w:tc>
        <w:tc>
          <w:tcPr>
            <w:tcW w:w="1265" w:type="dxa"/>
          </w:tcPr>
          <w:p w:rsidR="00323F62" w:rsidRDefault="005674BC">
            <w:pPr>
              <w:pStyle w:val="TableParagraph"/>
              <w:spacing w:before="14"/>
              <w:rPr>
                <w:sz w:val="12"/>
              </w:rPr>
            </w:pPr>
            <w:r>
              <w:rPr>
                <w:sz w:val="12"/>
              </w:rPr>
              <w:t>(б) 1,8 %</w:t>
            </w:r>
          </w:p>
        </w:tc>
        <w:tc>
          <w:tcPr>
            <w:tcW w:w="1317" w:type="dxa"/>
          </w:tcPr>
          <w:p w:rsidR="00323F62" w:rsidRDefault="00323F62">
            <w:pPr>
              <w:pStyle w:val="TableParagraph"/>
              <w:ind w:left="0"/>
              <w:rPr>
                <w:sz w:val="12"/>
              </w:rPr>
            </w:pPr>
          </w:p>
        </w:tc>
        <w:tc>
          <w:tcPr>
            <w:tcW w:w="2070" w:type="dxa"/>
          </w:tcPr>
          <w:p w:rsidR="00323F62" w:rsidRDefault="00323F62">
            <w:pPr>
              <w:pStyle w:val="TableParagraph"/>
              <w:ind w:left="0"/>
              <w:rPr>
                <w:sz w:val="12"/>
              </w:rPr>
            </w:pPr>
          </w:p>
        </w:tc>
      </w:tr>
      <w:tr w:rsidR="00323F62">
        <w:trPr>
          <w:trHeight w:val="3266"/>
        </w:trPr>
        <w:tc>
          <w:tcPr>
            <w:tcW w:w="510" w:type="dxa"/>
            <w:tcBorders>
              <w:top w:val="nil"/>
            </w:tcBorders>
          </w:tcPr>
          <w:p w:rsidR="00323F62" w:rsidRDefault="00323F62">
            <w:pPr>
              <w:pStyle w:val="TableParagraph"/>
              <w:ind w:left="0"/>
              <w:rPr>
                <w:sz w:val="12"/>
              </w:rPr>
            </w:pPr>
          </w:p>
        </w:tc>
        <w:tc>
          <w:tcPr>
            <w:tcW w:w="1242" w:type="dxa"/>
            <w:tcBorders>
              <w:top w:val="nil"/>
            </w:tcBorders>
          </w:tcPr>
          <w:p w:rsidR="00323F62" w:rsidRDefault="00323F62">
            <w:pPr>
              <w:pStyle w:val="TableParagraph"/>
              <w:ind w:left="0"/>
              <w:rPr>
                <w:sz w:val="12"/>
              </w:rPr>
            </w:pPr>
          </w:p>
        </w:tc>
        <w:tc>
          <w:tcPr>
            <w:tcW w:w="1179" w:type="dxa"/>
            <w:tcBorders>
              <w:top w:val="nil"/>
            </w:tcBorders>
          </w:tcPr>
          <w:p w:rsidR="00323F62" w:rsidRDefault="00323F62">
            <w:pPr>
              <w:pStyle w:val="TableParagraph"/>
              <w:ind w:left="0"/>
              <w:rPr>
                <w:sz w:val="12"/>
              </w:rPr>
            </w:pPr>
          </w:p>
        </w:tc>
        <w:tc>
          <w:tcPr>
            <w:tcW w:w="802" w:type="dxa"/>
            <w:tcBorders>
              <w:top w:val="nil"/>
            </w:tcBorders>
          </w:tcPr>
          <w:p w:rsidR="00323F62" w:rsidRDefault="00323F62">
            <w:pPr>
              <w:pStyle w:val="TableParagraph"/>
              <w:ind w:left="0"/>
              <w:rPr>
                <w:sz w:val="12"/>
              </w:rPr>
            </w:pPr>
          </w:p>
        </w:tc>
        <w:tc>
          <w:tcPr>
            <w:tcW w:w="805" w:type="dxa"/>
            <w:tcBorders>
              <w:top w:val="nil"/>
            </w:tcBorders>
          </w:tcPr>
          <w:p w:rsidR="00323F62" w:rsidRDefault="00323F62">
            <w:pPr>
              <w:pStyle w:val="TableParagraph"/>
              <w:ind w:left="0"/>
              <w:rPr>
                <w:sz w:val="12"/>
              </w:rPr>
            </w:pPr>
          </w:p>
        </w:tc>
        <w:tc>
          <w:tcPr>
            <w:tcW w:w="1293" w:type="dxa"/>
          </w:tcPr>
          <w:p w:rsidR="00323F62" w:rsidRDefault="005674BC">
            <w:pPr>
              <w:pStyle w:val="TableParagraph"/>
              <w:spacing w:before="14" w:line="242" w:lineRule="auto"/>
              <w:ind w:right="182"/>
              <w:rPr>
                <w:sz w:val="12"/>
              </w:rPr>
            </w:pPr>
            <w:r>
              <w:rPr>
                <w:sz w:val="12"/>
              </w:rPr>
              <w:t>(ц) Производи намењени за бојење трепавица</w:t>
            </w:r>
          </w:p>
        </w:tc>
        <w:tc>
          <w:tcPr>
            <w:tcW w:w="1265" w:type="dxa"/>
          </w:tcPr>
          <w:p w:rsidR="00323F62" w:rsidRDefault="00323F62">
            <w:pPr>
              <w:pStyle w:val="TableParagraph"/>
              <w:ind w:left="0"/>
              <w:rPr>
                <w:sz w:val="12"/>
              </w:rPr>
            </w:pPr>
          </w:p>
        </w:tc>
        <w:tc>
          <w:tcPr>
            <w:tcW w:w="1317" w:type="dxa"/>
          </w:tcPr>
          <w:p w:rsidR="00323F62" w:rsidRDefault="005674BC">
            <w:pPr>
              <w:pStyle w:val="TableParagraph"/>
              <w:spacing w:before="14" w:line="242" w:lineRule="auto"/>
              <w:ind w:right="123"/>
              <w:rPr>
                <w:sz w:val="12"/>
              </w:rPr>
            </w:pPr>
            <w:r>
              <w:rPr>
                <w:sz w:val="12"/>
              </w:rPr>
              <w:t>(ц) Након мешања под оксидативним условима максимална концентрација која се</w:t>
            </w:r>
          </w:p>
          <w:p w:rsidR="00323F62" w:rsidRDefault="005674BC">
            <w:pPr>
              <w:pStyle w:val="TableParagraph"/>
              <w:spacing w:before="3" w:line="242" w:lineRule="auto"/>
              <w:ind w:right="50"/>
              <w:rPr>
                <w:sz w:val="12"/>
              </w:rPr>
            </w:pPr>
            <w:r>
              <w:rPr>
                <w:sz w:val="12"/>
              </w:rPr>
              <w:t>примењује на трепави- це не сме прећи 1,25 %</w:t>
            </w:r>
          </w:p>
          <w:p w:rsidR="00323F62" w:rsidRDefault="00323F62">
            <w:pPr>
              <w:pStyle w:val="TableParagraph"/>
              <w:spacing w:before="3"/>
              <w:ind w:left="0"/>
              <w:rPr>
                <w:b/>
                <w:sz w:val="12"/>
              </w:rPr>
            </w:pPr>
          </w:p>
          <w:p w:rsidR="00323F62" w:rsidRDefault="005674BC">
            <w:pPr>
              <w:pStyle w:val="TableParagraph"/>
              <w:spacing w:line="242" w:lineRule="auto"/>
              <w:ind w:right="245"/>
              <w:rPr>
                <w:sz w:val="12"/>
              </w:rPr>
            </w:pPr>
            <w:r>
              <w:rPr>
                <w:sz w:val="12"/>
              </w:rPr>
              <w:t>(ц) Професионална употреба</w:t>
            </w:r>
          </w:p>
        </w:tc>
        <w:tc>
          <w:tcPr>
            <w:tcW w:w="2070" w:type="dxa"/>
          </w:tcPr>
          <w:p w:rsidR="00323F62" w:rsidRDefault="005674BC">
            <w:pPr>
              <w:pStyle w:val="TableParagraph"/>
              <w:spacing w:before="15" w:line="242" w:lineRule="auto"/>
              <w:ind w:right="376"/>
              <w:rPr>
                <w:sz w:val="12"/>
              </w:rPr>
            </w:pPr>
            <w:r>
              <w:rPr>
                <w:sz w:val="12"/>
              </w:rPr>
              <w:t>(ц) Од 3. марта 2018. мора бити наведено на декларацији: Однос приликом мешања.</w:t>
            </w:r>
          </w:p>
          <w:p w:rsidR="00323F62" w:rsidRDefault="005674BC">
            <w:pPr>
              <w:pStyle w:val="TableParagraph"/>
              <w:spacing w:before="2"/>
              <w:rPr>
                <w:sz w:val="12"/>
              </w:rPr>
            </w:pPr>
            <w:r>
              <w:rPr>
                <w:sz w:val="12"/>
              </w:rPr>
              <w:t>’Само за професионалну употребу.</w:t>
            </w:r>
          </w:p>
          <w:p w:rsidR="00323F62" w:rsidRDefault="005674BC">
            <w:pPr>
              <w:pStyle w:val="TableParagraph"/>
              <w:spacing w:before="30" w:line="242" w:lineRule="auto"/>
              <w:ind w:right="125" w:firstLine="12"/>
              <w:rPr>
                <w:sz w:val="12"/>
              </w:rPr>
            </w:pPr>
            <w:r>
              <w:rPr>
                <w:noProof/>
                <w:position w:val="1"/>
              </w:rPr>
              <w:drawing>
                <wp:inline distT="0" distB="0" distL="0" distR="0">
                  <wp:extent cx="145078" cy="135483"/>
                  <wp:effectExtent l="0" t="0" r="0" b="0"/>
                  <wp:docPr id="1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1.png"/>
                          <pic:cNvPicPr/>
                        </pic:nvPicPr>
                        <pic:blipFill>
                          <a:blip r:embed="rId6" cstate="print"/>
                          <a:stretch>
                            <a:fillRect/>
                          </a:stretch>
                        </pic:blipFill>
                        <pic:spPr>
                          <a:xfrm>
                            <a:off x="0" y="0"/>
                            <a:ext cx="145078" cy="135483"/>
                          </a:xfrm>
                          <a:prstGeom prst="rect">
                            <a:avLst/>
                          </a:prstGeom>
                        </pic:spPr>
                      </pic:pic>
                    </a:graphicData>
                  </a:graphic>
                </wp:inline>
              </w:drawing>
            </w:r>
            <w:r>
              <w:rPr>
                <w:spacing w:val="-3"/>
                <w:sz w:val="20"/>
              </w:rPr>
              <w:t xml:space="preserve"> </w:t>
            </w:r>
            <w:r>
              <w:rPr>
                <w:sz w:val="12"/>
              </w:rPr>
              <w:t>Овај производ може да</w:t>
            </w:r>
            <w:r>
              <w:rPr>
                <w:spacing w:val="-22"/>
                <w:sz w:val="12"/>
              </w:rPr>
              <w:t xml:space="preserve"> </w:t>
            </w:r>
            <w:r>
              <w:rPr>
                <w:sz w:val="12"/>
              </w:rPr>
              <w:t>изазове озбиљне алергијске</w:t>
            </w:r>
            <w:r>
              <w:rPr>
                <w:spacing w:val="-2"/>
                <w:sz w:val="12"/>
              </w:rPr>
              <w:t xml:space="preserve"> </w:t>
            </w:r>
            <w:r>
              <w:rPr>
                <w:sz w:val="12"/>
              </w:rPr>
              <w:t>реакције.</w:t>
            </w:r>
          </w:p>
          <w:p w:rsidR="00323F62" w:rsidRDefault="005674BC">
            <w:pPr>
              <w:pStyle w:val="TableParagraph"/>
              <w:spacing w:line="242" w:lineRule="auto"/>
              <w:ind w:right="328"/>
              <w:jc w:val="both"/>
              <w:rPr>
                <w:sz w:val="12"/>
              </w:rPr>
            </w:pPr>
            <w:r>
              <w:rPr>
                <w:sz w:val="12"/>
              </w:rPr>
              <w:t>Прочитајте и следите упутства. Овај производ није намењен за употребу на особама м</w:t>
            </w:r>
            <w:r>
              <w:rPr>
                <w:sz w:val="12"/>
              </w:rPr>
              <w:t>лађим од 16 година. Привремене</w:t>
            </w:r>
            <w:r>
              <w:rPr>
                <w:spacing w:val="-20"/>
                <w:sz w:val="12"/>
              </w:rPr>
              <w:t xml:space="preserve"> </w:t>
            </w:r>
            <w:r>
              <w:rPr>
                <w:sz w:val="12"/>
              </w:rPr>
              <w:t>тетоваже</w:t>
            </w:r>
          </w:p>
          <w:p w:rsidR="00323F62" w:rsidRDefault="005674BC">
            <w:pPr>
              <w:pStyle w:val="TableParagraph"/>
              <w:spacing w:before="3" w:line="242" w:lineRule="auto"/>
              <w:ind w:right="63"/>
              <w:rPr>
                <w:sz w:val="12"/>
              </w:rPr>
            </w:pPr>
            <w:r>
              <w:rPr>
                <w:sz w:val="12"/>
              </w:rPr>
              <w:t>„црном каном” могу повећати ризик од алергије.</w:t>
            </w:r>
          </w:p>
          <w:p w:rsidR="00323F62" w:rsidRDefault="005674BC">
            <w:pPr>
              <w:pStyle w:val="TableParagraph"/>
              <w:spacing w:before="1"/>
              <w:rPr>
                <w:sz w:val="12"/>
              </w:rPr>
            </w:pPr>
            <w:r>
              <w:rPr>
                <w:sz w:val="12"/>
              </w:rPr>
              <w:t>Не бојите трепавице ако потрошач:</w:t>
            </w:r>
          </w:p>
          <w:p w:rsidR="00323F62" w:rsidRDefault="005674BC">
            <w:pPr>
              <w:pStyle w:val="TableParagraph"/>
              <w:spacing w:before="2" w:line="242" w:lineRule="auto"/>
              <w:rPr>
                <w:sz w:val="12"/>
              </w:rPr>
            </w:pPr>
            <w:r>
              <w:rPr>
                <w:w w:val="66"/>
                <w:sz w:val="12"/>
              </w:rPr>
              <w:t xml:space="preserve"> </w:t>
            </w:r>
            <w:r>
              <w:rPr>
                <w:sz w:val="12"/>
              </w:rPr>
              <w:t>– има осип на лицу или има осетљив, иритиран и оштећен скалп,</w:t>
            </w:r>
          </w:p>
          <w:p w:rsidR="00323F62" w:rsidRDefault="005674BC">
            <w:pPr>
              <w:pStyle w:val="TableParagraph"/>
              <w:spacing w:before="2" w:line="242" w:lineRule="auto"/>
              <w:rPr>
                <w:sz w:val="12"/>
              </w:rPr>
            </w:pPr>
            <w:r>
              <w:rPr>
                <w:w w:val="66"/>
                <w:sz w:val="12"/>
              </w:rPr>
              <w:t xml:space="preserve"> </w:t>
            </w:r>
            <w:r>
              <w:rPr>
                <w:sz w:val="12"/>
              </w:rPr>
              <w:t>– је већ имао било какву реакцију након бојења косе или трепавица,</w:t>
            </w:r>
          </w:p>
          <w:p w:rsidR="00323F62" w:rsidRDefault="005674BC">
            <w:pPr>
              <w:pStyle w:val="TableParagraph"/>
              <w:spacing w:before="1" w:line="242" w:lineRule="auto"/>
              <w:rPr>
                <w:sz w:val="12"/>
              </w:rPr>
            </w:pPr>
            <w:r>
              <w:rPr>
                <w:w w:val="66"/>
                <w:sz w:val="12"/>
              </w:rPr>
              <w:t xml:space="preserve"> </w:t>
            </w:r>
            <w:r>
              <w:rPr>
                <w:sz w:val="12"/>
              </w:rPr>
              <w:t>– је раније имао реакцију на привре- мену тетоважу „црном каном”.</w:t>
            </w:r>
          </w:p>
          <w:p w:rsidR="00323F62" w:rsidRDefault="005674BC">
            <w:pPr>
              <w:pStyle w:val="TableParagraph"/>
              <w:spacing w:before="1" w:line="242" w:lineRule="auto"/>
              <w:ind w:right="258"/>
              <w:jc w:val="both"/>
              <w:rPr>
                <w:sz w:val="12"/>
              </w:rPr>
            </w:pPr>
            <w:r>
              <w:rPr>
                <w:sz w:val="12"/>
              </w:rPr>
              <w:t xml:space="preserve">Само за професионалну </w:t>
            </w:r>
            <w:r>
              <w:rPr>
                <w:spacing w:val="-3"/>
                <w:sz w:val="12"/>
              </w:rPr>
              <w:t xml:space="preserve">употребу. </w:t>
            </w:r>
            <w:r>
              <w:rPr>
                <w:sz w:val="12"/>
              </w:rPr>
              <w:t xml:space="preserve">Исперите очи одмах </w:t>
            </w:r>
            <w:r>
              <w:rPr>
                <w:spacing w:val="-3"/>
                <w:sz w:val="12"/>
              </w:rPr>
              <w:t xml:space="preserve">ако </w:t>
            </w:r>
            <w:r>
              <w:rPr>
                <w:sz w:val="12"/>
              </w:rPr>
              <w:t>производ дође у контакт са њима.’</w:t>
            </w:r>
          </w:p>
        </w:tc>
      </w:tr>
      <w:tr w:rsidR="00323F62">
        <w:trPr>
          <w:trHeight w:val="2706"/>
        </w:trPr>
        <w:tc>
          <w:tcPr>
            <w:tcW w:w="510" w:type="dxa"/>
            <w:tcBorders>
              <w:bottom w:val="nil"/>
            </w:tcBorders>
          </w:tcPr>
          <w:p w:rsidR="00323F62" w:rsidRDefault="005674BC">
            <w:pPr>
              <w:pStyle w:val="TableParagraph"/>
              <w:spacing w:before="14"/>
              <w:ind w:left="0" w:right="261"/>
              <w:jc w:val="right"/>
              <w:rPr>
                <w:sz w:val="12"/>
              </w:rPr>
            </w:pPr>
            <w:r>
              <w:rPr>
                <w:sz w:val="12"/>
              </w:rPr>
              <w:t>244</w:t>
            </w:r>
          </w:p>
        </w:tc>
        <w:tc>
          <w:tcPr>
            <w:tcW w:w="1242" w:type="dxa"/>
            <w:tcBorders>
              <w:bottom w:val="nil"/>
            </w:tcBorders>
          </w:tcPr>
          <w:p w:rsidR="00323F62" w:rsidRDefault="005674BC">
            <w:pPr>
              <w:pStyle w:val="TableParagraph"/>
              <w:spacing w:before="15"/>
              <w:ind w:left="56"/>
              <w:rPr>
                <w:sz w:val="12"/>
              </w:rPr>
            </w:pPr>
            <w:r>
              <w:rPr>
                <w:sz w:val="12"/>
              </w:rPr>
              <w:t>4-Амино-</w:t>
            </w:r>
            <w:r>
              <w:rPr>
                <w:i/>
                <w:sz w:val="12"/>
              </w:rPr>
              <w:t>m</w:t>
            </w:r>
            <w:r>
              <w:rPr>
                <w:sz w:val="12"/>
              </w:rPr>
              <w:t>-крезол</w:t>
            </w:r>
          </w:p>
        </w:tc>
        <w:tc>
          <w:tcPr>
            <w:tcW w:w="1179" w:type="dxa"/>
            <w:tcBorders>
              <w:bottom w:val="nil"/>
            </w:tcBorders>
          </w:tcPr>
          <w:p w:rsidR="00323F62" w:rsidRDefault="005674BC">
            <w:pPr>
              <w:pStyle w:val="TableParagraph"/>
              <w:spacing w:before="14"/>
              <w:ind w:left="5" w:right="107"/>
              <w:jc w:val="center"/>
              <w:rPr>
                <w:sz w:val="12"/>
              </w:rPr>
            </w:pPr>
            <w:r>
              <w:rPr>
                <w:sz w:val="12"/>
              </w:rPr>
              <w:t>4-Amino-m- Cresol</w:t>
            </w:r>
          </w:p>
        </w:tc>
        <w:tc>
          <w:tcPr>
            <w:tcW w:w="802" w:type="dxa"/>
            <w:tcBorders>
              <w:bottom w:val="nil"/>
            </w:tcBorders>
          </w:tcPr>
          <w:p w:rsidR="00323F62" w:rsidRDefault="005674BC">
            <w:pPr>
              <w:pStyle w:val="TableParagraph"/>
              <w:spacing w:before="14"/>
              <w:rPr>
                <w:sz w:val="12"/>
              </w:rPr>
            </w:pPr>
            <w:r>
              <w:rPr>
                <w:sz w:val="12"/>
              </w:rPr>
              <w:t>2835-99-6</w:t>
            </w:r>
          </w:p>
        </w:tc>
        <w:tc>
          <w:tcPr>
            <w:tcW w:w="805" w:type="dxa"/>
            <w:tcBorders>
              <w:bottom w:val="nil"/>
            </w:tcBorders>
          </w:tcPr>
          <w:p w:rsidR="00323F62" w:rsidRDefault="005674BC">
            <w:pPr>
              <w:pStyle w:val="TableParagraph"/>
              <w:spacing w:before="14"/>
              <w:rPr>
                <w:sz w:val="12"/>
              </w:rPr>
            </w:pPr>
            <w:r>
              <w:rPr>
                <w:sz w:val="12"/>
              </w:rPr>
              <w:t>220- 621-2</w:t>
            </w:r>
          </w:p>
        </w:tc>
        <w:tc>
          <w:tcPr>
            <w:tcW w:w="1293" w:type="dxa"/>
          </w:tcPr>
          <w:p w:rsidR="00323F62" w:rsidRDefault="005674BC">
            <w:pPr>
              <w:pStyle w:val="TableParagraph"/>
              <w:spacing w:before="14" w:line="242" w:lineRule="auto"/>
              <w:ind w:right="74" w:hanging="1"/>
              <w:rPr>
                <w:sz w:val="12"/>
              </w:rPr>
            </w:pPr>
            <w:r>
              <w:rPr>
                <w:sz w:val="12"/>
              </w:rPr>
              <w:t>(а) Супстанца за бојење косе у оксида- тивним производима за бојење косе</w:t>
            </w:r>
          </w:p>
        </w:tc>
        <w:tc>
          <w:tcPr>
            <w:tcW w:w="1265" w:type="dxa"/>
            <w:vMerge w:val="restart"/>
          </w:tcPr>
          <w:p w:rsidR="00323F62" w:rsidRDefault="00323F62">
            <w:pPr>
              <w:pStyle w:val="TableParagraph"/>
              <w:ind w:left="0"/>
              <w:rPr>
                <w:sz w:val="12"/>
              </w:rPr>
            </w:pPr>
          </w:p>
        </w:tc>
        <w:tc>
          <w:tcPr>
            <w:tcW w:w="1317" w:type="dxa"/>
          </w:tcPr>
          <w:p w:rsidR="00323F62" w:rsidRDefault="005674BC">
            <w:pPr>
              <w:pStyle w:val="TableParagraph"/>
              <w:spacing w:before="15" w:line="242" w:lineRule="auto"/>
              <w:rPr>
                <w:sz w:val="12"/>
              </w:rPr>
            </w:pPr>
            <w:r>
              <w:rPr>
                <w:sz w:val="12"/>
              </w:rPr>
              <w:t>За (а) и (б): Након мешања под оксида- тивним условима мак- симална концентрација која се примењује на косу или трепавице не сме прећи 1,5 %</w:t>
            </w:r>
          </w:p>
        </w:tc>
        <w:tc>
          <w:tcPr>
            <w:tcW w:w="2070" w:type="dxa"/>
          </w:tcPr>
          <w:p w:rsidR="00323F62" w:rsidRDefault="005674BC">
            <w:pPr>
              <w:pStyle w:val="TableParagraph"/>
              <w:spacing w:before="15" w:line="242" w:lineRule="auto"/>
              <w:rPr>
                <w:sz w:val="12"/>
              </w:rPr>
            </w:pPr>
            <w:r>
              <w:rPr>
                <w:sz w:val="12"/>
              </w:rPr>
              <w:t>(а) Мора бити наведено на декла- рацији:</w:t>
            </w:r>
          </w:p>
          <w:p w:rsidR="00323F62" w:rsidRDefault="005674BC">
            <w:pPr>
              <w:pStyle w:val="TableParagraph"/>
              <w:spacing w:before="1"/>
              <w:rPr>
                <w:sz w:val="12"/>
              </w:rPr>
            </w:pPr>
            <w:r>
              <w:rPr>
                <w:sz w:val="12"/>
              </w:rPr>
              <w:t>Однос приликом мешања.</w:t>
            </w:r>
          </w:p>
          <w:p w:rsidR="00323F62" w:rsidRDefault="005674BC">
            <w:pPr>
              <w:pStyle w:val="TableParagraph"/>
              <w:spacing w:before="30"/>
              <w:ind w:right="208"/>
              <w:rPr>
                <w:sz w:val="12"/>
              </w:rPr>
            </w:pPr>
            <w:r>
              <w:rPr>
                <w:sz w:val="12"/>
              </w:rPr>
              <w:t xml:space="preserve">’ </w:t>
            </w:r>
            <w:r>
              <w:rPr>
                <w:noProof/>
                <w:spacing w:val="1"/>
                <w:position w:val="1"/>
                <w:sz w:val="12"/>
              </w:rPr>
              <w:drawing>
                <wp:inline distT="0" distB="0" distL="0" distR="0">
                  <wp:extent cx="145084" cy="135483"/>
                  <wp:effectExtent l="0" t="0" r="0" b="0"/>
                  <wp:docPr id="1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3"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before="3" w:line="242" w:lineRule="auto"/>
              <w:rPr>
                <w:sz w:val="12"/>
              </w:rPr>
            </w:pPr>
            <w:r>
              <w:rPr>
                <w:sz w:val="12"/>
              </w:rPr>
              <w:t>Привремене тетоваже „црном каном” могу повећати ризик од алергије.</w:t>
            </w:r>
          </w:p>
          <w:p w:rsidR="00323F62" w:rsidRDefault="005674BC">
            <w:pPr>
              <w:pStyle w:val="TableParagraph"/>
              <w:spacing w:before="1"/>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p>
          <w:p w:rsidR="00323F62" w:rsidRDefault="005674BC">
            <w:pPr>
              <w:pStyle w:val="TableParagraph"/>
              <w:spacing w:before="1"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2" w:line="242" w:lineRule="auto"/>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591"/>
        </w:trPr>
        <w:tc>
          <w:tcPr>
            <w:tcW w:w="510" w:type="dxa"/>
            <w:tcBorders>
              <w:top w:val="nil"/>
              <w:bottom w:val="nil"/>
            </w:tcBorders>
          </w:tcPr>
          <w:p w:rsidR="00323F62" w:rsidRDefault="00323F62">
            <w:pPr>
              <w:pStyle w:val="TableParagraph"/>
              <w:ind w:left="0"/>
              <w:rPr>
                <w:sz w:val="12"/>
              </w:rPr>
            </w:pPr>
          </w:p>
        </w:tc>
        <w:tc>
          <w:tcPr>
            <w:tcW w:w="1242" w:type="dxa"/>
            <w:tcBorders>
              <w:top w:val="nil"/>
              <w:bottom w:val="nil"/>
            </w:tcBorders>
          </w:tcPr>
          <w:p w:rsidR="00323F62" w:rsidRDefault="00323F62">
            <w:pPr>
              <w:pStyle w:val="TableParagraph"/>
              <w:ind w:left="0"/>
              <w:rPr>
                <w:sz w:val="12"/>
              </w:rPr>
            </w:pPr>
          </w:p>
        </w:tc>
        <w:tc>
          <w:tcPr>
            <w:tcW w:w="1179" w:type="dxa"/>
            <w:tcBorders>
              <w:top w:val="nil"/>
              <w:bottom w:val="nil"/>
            </w:tcBorders>
          </w:tcPr>
          <w:p w:rsidR="00323F62" w:rsidRDefault="00323F62">
            <w:pPr>
              <w:pStyle w:val="TableParagraph"/>
              <w:ind w:left="0"/>
              <w:rPr>
                <w:sz w:val="12"/>
              </w:rPr>
            </w:pPr>
          </w:p>
        </w:tc>
        <w:tc>
          <w:tcPr>
            <w:tcW w:w="802" w:type="dxa"/>
            <w:tcBorders>
              <w:top w:val="nil"/>
              <w:bottom w:val="nil"/>
            </w:tcBorders>
          </w:tcPr>
          <w:p w:rsidR="00323F62" w:rsidRDefault="00323F62">
            <w:pPr>
              <w:pStyle w:val="TableParagraph"/>
              <w:ind w:left="0"/>
              <w:rPr>
                <w:sz w:val="12"/>
              </w:rPr>
            </w:pPr>
          </w:p>
        </w:tc>
        <w:tc>
          <w:tcPr>
            <w:tcW w:w="805" w:type="dxa"/>
            <w:tcBorders>
              <w:top w:val="nil"/>
              <w:bottom w:val="nil"/>
            </w:tcBorders>
          </w:tcPr>
          <w:p w:rsidR="00323F62" w:rsidRDefault="00323F62">
            <w:pPr>
              <w:pStyle w:val="TableParagraph"/>
              <w:ind w:left="0"/>
              <w:rPr>
                <w:sz w:val="12"/>
              </w:rPr>
            </w:pPr>
          </w:p>
        </w:tc>
        <w:tc>
          <w:tcPr>
            <w:tcW w:w="1293" w:type="dxa"/>
            <w:tcBorders>
              <w:bottom w:val="nil"/>
            </w:tcBorders>
          </w:tcPr>
          <w:p w:rsidR="00323F62" w:rsidRDefault="005674BC">
            <w:pPr>
              <w:pStyle w:val="TableParagraph"/>
              <w:spacing w:before="14" w:line="242" w:lineRule="auto"/>
              <w:ind w:right="182"/>
              <w:rPr>
                <w:sz w:val="12"/>
              </w:rPr>
            </w:pPr>
            <w:r>
              <w:rPr>
                <w:sz w:val="12"/>
              </w:rPr>
              <w:t>(б) Производи намењени за бојење трепавица</w:t>
            </w:r>
          </w:p>
        </w:tc>
        <w:tc>
          <w:tcPr>
            <w:tcW w:w="1265" w:type="dxa"/>
            <w:vMerge/>
            <w:tcBorders>
              <w:top w:val="nil"/>
            </w:tcBorders>
          </w:tcPr>
          <w:p w:rsidR="00323F62" w:rsidRDefault="00323F62">
            <w:pPr>
              <w:rPr>
                <w:sz w:val="2"/>
                <w:szCs w:val="2"/>
              </w:rPr>
            </w:pPr>
          </w:p>
        </w:tc>
        <w:tc>
          <w:tcPr>
            <w:tcW w:w="1317" w:type="dxa"/>
            <w:tcBorders>
              <w:bottom w:val="nil"/>
            </w:tcBorders>
          </w:tcPr>
          <w:p w:rsidR="00323F62" w:rsidRDefault="005674BC">
            <w:pPr>
              <w:pStyle w:val="TableParagraph"/>
              <w:spacing w:before="14" w:line="242" w:lineRule="auto"/>
              <w:ind w:right="96"/>
              <w:rPr>
                <w:sz w:val="12"/>
              </w:rPr>
            </w:pPr>
            <w:r>
              <w:rPr>
                <w:sz w:val="12"/>
              </w:rPr>
              <w:t>(б) Само за професио- налну употребу</w:t>
            </w:r>
          </w:p>
        </w:tc>
        <w:tc>
          <w:tcPr>
            <w:tcW w:w="2070" w:type="dxa"/>
            <w:tcBorders>
              <w:bottom w:val="nil"/>
            </w:tcBorders>
          </w:tcPr>
          <w:p w:rsidR="00323F62" w:rsidRDefault="005674BC">
            <w:pPr>
              <w:pStyle w:val="TableParagraph"/>
              <w:spacing w:before="14" w:line="242" w:lineRule="auto"/>
              <w:rPr>
                <w:sz w:val="12"/>
              </w:rPr>
            </w:pPr>
            <w:r>
              <w:rPr>
                <w:sz w:val="12"/>
              </w:rPr>
              <w:t>(б) Мора бити наведено на декла- рацији:</w:t>
            </w:r>
          </w:p>
          <w:p w:rsidR="00323F62" w:rsidRDefault="005674BC">
            <w:pPr>
              <w:pStyle w:val="TableParagraph"/>
              <w:spacing w:before="2"/>
              <w:rPr>
                <w:sz w:val="12"/>
              </w:rPr>
            </w:pPr>
            <w:r>
              <w:rPr>
                <w:sz w:val="12"/>
              </w:rPr>
              <w:t>Однос приликом мешања.</w:t>
            </w:r>
          </w:p>
          <w:p w:rsidR="00323F62" w:rsidRDefault="005674BC">
            <w:pPr>
              <w:pStyle w:val="TableParagraph"/>
              <w:spacing w:before="2" w:line="137" w:lineRule="exact"/>
              <w:rPr>
                <w:sz w:val="12"/>
              </w:rPr>
            </w:pPr>
            <w:r>
              <w:rPr>
                <w:sz w:val="12"/>
              </w:rPr>
              <w:t>’Само за професионалну употребу.</w:t>
            </w:r>
          </w:p>
        </w:tc>
      </w:tr>
      <w:tr w:rsidR="00323F62">
        <w:trPr>
          <w:trHeight w:val="2664"/>
        </w:trPr>
        <w:tc>
          <w:tcPr>
            <w:tcW w:w="510" w:type="dxa"/>
            <w:tcBorders>
              <w:top w:val="nil"/>
            </w:tcBorders>
          </w:tcPr>
          <w:p w:rsidR="00323F62" w:rsidRDefault="00323F62">
            <w:pPr>
              <w:pStyle w:val="TableParagraph"/>
              <w:ind w:left="0"/>
              <w:rPr>
                <w:sz w:val="12"/>
              </w:rPr>
            </w:pPr>
          </w:p>
        </w:tc>
        <w:tc>
          <w:tcPr>
            <w:tcW w:w="1242" w:type="dxa"/>
            <w:tcBorders>
              <w:top w:val="nil"/>
            </w:tcBorders>
          </w:tcPr>
          <w:p w:rsidR="00323F62" w:rsidRDefault="00323F62">
            <w:pPr>
              <w:pStyle w:val="TableParagraph"/>
              <w:ind w:left="0"/>
              <w:rPr>
                <w:sz w:val="12"/>
              </w:rPr>
            </w:pPr>
          </w:p>
        </w:tc>
        <w:tc>
          <w:tcPr>
            <w:tcW w:w="1179" w:type="dxa"/>
            <w:tcBorders>
              <w:top w:val="nil"/>
            </w:tcBorders>
          </w:tcPr>
          <w:p w:rsidR="00323F62" w:rsidRDefault="00323F62">
            <w:pPr>
              <w:pStyle w:val="TableParagraph"/>
              <w:ind w:left="0"/>
              <w:rPr>
                <w:sz w:val="12"/>
              </w:rPr>
            </w:pPr>
          </w:p>
        </w:tc>
        <w:tc>
          <w:tcPr>
            <w:tcW w:w="802" w:type="dxa"/>
            <w:tcBorders>
              <w:top w:val="nil"/>
            </w:tcBorders>
          </w:tcPr>
          <w:p w:rsidR="00323F62" w:rsidRDefault="00323F62">
            <w:pPr>
              <w:pStyle w:val="TableParagraph"/>
              <w:ind w:left="0"/>
              <w:rPr>
                <w:sz w:val="12"/>
              </w:rPr>
            </w:pPr>
          </w:p>
        </w:tc>
        <w:tc>
          <w:tcPr>
            <w:tcW w:w="805" w:type="dxa"/>
            <w:tcBorders>
              <w:top w:val="nil"/>
            </w:tcBorders>
          </w:tcPr>
          <w:p w:rsidR="00323F62" w:rsidRDefault="00323F62">
            <w:pPr>
              <w:pStyle w:val="TableParagraph"/>
              <w:ind w:left="0"/>
              <w:rPr>
                <w:sz w:val="12"/>
              </w:rPr>
            </w:pPr>
          </w:p>
        </w:tc>
        <w:tc>
          <w:tcPr>
            <w:tcW w:w="1293" w:type="dxa"/>
            <w:tcBorders>
              <w:top w:val="nil"/>
            </w:tcBorders>
          </w:tcPr>
          <w:p w:rsidR="00323F62" w:rsidRDefault="00323F62">
            <w:pPr>
              <w:pStyle w:val="TableParagraph"/>
              <w:ind w:left="0"/>
              <w:rPr>
                <w:sz w:val="12"/>
              </w:rPr>
            </w:pPr>
          </w:p>
        </w:tc>
        <w:tc>
          <w:tcPr>
            <w:tcW w:w="1265" w:type="dxa"/>
            <w:vMerge/>
            <w:tcBorders>
              <w:top w:val="nil"/>
            </w:tcBorders>
          </w:tcPr>
          <w:p w:rsidR="00323F62" w:rsidRDefault="00323F62">
            <w:pPr>
              <w:rPr>
                <w:sz w:val="2"/>
                <w:szCs w:val="2"/>
              </w:rPr>
            </w:pPr>
          </w:p>
        </w:tc>
        <w:tc>
          <w:tcPr>
            <w:tcW w:w="1317" w:type="dxa"/>
            <w:tcBorders>
              <w:top w:val="nil"/>
            </w:tcBorders>
          </w:tcPr>
          <w:p w:rsidR="00323F62" w:rsidRDefault="00323F62">
            <w:pPr>
              <w:pStyle w:val="TableParagraph"/>
              <w:ind w:left="0"/>
              <w:rPr>
                <w:sz w:val="12"/>
              </w:rPr>
            </w:pPr>
          </w:p>
        </w:tc>
        <w:tc>
          <w:tcPr>
            <w:tcW w:w="2070" w:type="dxa"/>
            <w:tcBorders>
              <w:top w:val="nil"/>
            </w:tcBorders>
          </w:tcPr>
          <w:p w:rsidR="00323F62" w:rsidRDefault="005674BC">
            <w:pPr>
              <w:pStyle w:val="TableParagraph"/>
              <w:spacing w:before="1" w:line="242" w:lineRule="auto"/>
              <w:ind w:right="125" w:firstLine="12"/>
              <w:rPr>
                <w:sz w:val="12"/>
              </w:rPr>
            </w:pPr>
            <w:r>
              <w:rPr>
                <w:noProof/>
                <w:position w:val="1"/>
              </w:rPr>
              <w:drawing>
                <wp:inline distT="0" distB="0" distL="0" distR="0">
                  <wp:extent cx="145084" cy="135483"/>
                  <wp:effectExtent l="0" t="0" r="0" b="0"/>
                  <wp:docPr id="1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3"/>
                <w:sz w:val="20"/>
              </w:rPr>
              <w:t xml:space="preserve"> </w:t>
            </w:r>
            <w:r>
              <w:rPr>
                <w:sz w:val="12"/>
              </w:rPr>
              <w:t>Овај производ може да</w:t>
            </w:r>
            <w:r>
              <w:rPr>
                <w:spacing w:val="-22"/>
                <w:sz w:val="12"/>
              </w:rPr>
              <w:t xml:space="preserve"> </w:t>
            </w:r>
            <w:r>
              <w:rPr>
                <w:sz w:val="12"/>
              </w:rPr>
              <w:t>изазове озбиљне алергијске</w:t>
            </w:r>
            <w:r>
              <w:rPr>
                <w:spacing w:val="-2"/>
                <w:sz w:val="12"/>
              </w:rPr>
              <w:t xml:space="preserve"> </w:t>
            </w:r>
            <w:r>
              <w:rPr>
                <w:sz w:val="12"/>
              </w:rPr>
              <w:t>реакције.</w:t>
            </w:r>
          </w:p>
          <w:p w:rsidR="00323F62" w:rsidRDefault="005674BC">
            <w:pPr>
              <w:pStyle w:val="TableParagraph"/>
              <w:spacing w:before="1" w:line="242" w:lineRule="auto"/>
              <w:ind w:right="328"/>
              <w:jc w:val="both"/>
              <w:rPr>
                <w:sz w:val="12"/>
              </w:rPr>
            </w:pPr>
            <w:r>
              <w:rPr>
                <w:sz w:val="12"/>
              </w:rPr>
              <w:t>Прочитајте и следите упутства. Овај производ није намењен за употребу на особама млађим од 16 година. Привремене</w:t>
            </w:r>
            <w:r>
              <w:rPr>
                <w:spacing w:val="-20"/>
                <w:sz w:val="12"/>
              </w:rPr>
              <w:t xml:space="preserve"> </w:t>
            </w:r>
            <w:r>
              <w:rPr>
                <w:sz w:val="12"/>
              </w:rPr>
              <w:t>тетоваже</w:t>
            </w:r>
          </w:p>
          <w:p w:rsidR="00323F62" w:rsidRDefault="005674BC">
            <w:pPr>
              <w:pStyle w:val="TableParagraph"/>
              <w:spacing w:before="2" w:line="242" w:lineRule="auto"/>
              <w:ind w:right="63"/>
              <w:rPr>
                <w:sz w:val="12"/>
              </w:rPr>
            </w:pPr>
            <w:r>
              <w:rPr>
                <w:sz w:val="12"/>
              </w:rPr>
              <w:t>„црном каном” могу повећати ризик од алергије.</w:t>
            </w:r>
          </w:p>
          <w:p w:rsidR="00323F62" w:rsidRDefault="005674BC">
            <w:pPr>
              <w:pStyle w:val="TableParagraph"/>
              <w:spacing w:before="2"/>
              <w:rPr>
                <w:sz w:val="12"/>
              </w:rPr>
            </w:pPr>
            <w:r>
              <w:rPr>
                <w:sz w:val="12"/>
              </w:rPr>
              <w:t>Не бојите трепавице ако потрошач:</w:t>
            </w:r>
          </w:p>
          <w:p w:rsidR="00323F62" w:rsidRDefault="005674BC">
            <w:pPr>
              <w:pStyle w:val="TableParagraph"/>
              <w:spacing w:before="2" w:line="242" w:lineRule="auto"/>
              <w:rPr>
                <w:sz w:val="12"/>
              </w:rPr>
            </w:pPr>
            <w:r>
              <w:rPr>
                <w:w w:val="66"/>
                <w:sz w:val="12"/>
              </w:rPr>
              <w:t xml:space="preserve"> </w:t>
            </w:r>
            <w:r>
              <w:rPr>
                <w:sz w:val="12"/>
              </w:rPr>
              <w:t>– има осип на лицу или има осетљив, иритиран и оштећ</w:t>
            </w:r>
            <w:r>
              <w:rPr>
                <w:sz w:val="12"/>
              </w:rPr>
              <w:t>ен скалп,</w:t>
            </w:r>
          </w:p>
          <w:p w:rsidR="00323F62" w:rsidRDefault="005674BC">
            <w:pPr>
              <w:pStyle w:val="TableParagraph"/>
              <w:spacing w:before="1" w:line="242" w:lineRule="auto"/>
              <w:rPr>
                <w:sz w:val="12"/>
              </w:rPr>
            </w:pPr>
            <w:r>
              <w:rPr>
                <w:w w:val="66"/>
                <w:sz w:val="12"/>
              </w:rPr>
              <w:t xml:space="preserve"> </w:t>
            </w:r>
            <w:r>
              <w:rPr>
                <w:sz w:val="12"/>
              </w:rPr>
              <w:t>– је већ имао било какву реакцију након бојења косе или трепавица,</w:t>
            </w:r>
          </w:p>
          <w:p w:rsidR="00323F62" w:rsidRDefault="005674BC">
            <w:pPr>
              <w:pStyle w:val="TableParagraph"/>
              <w:spacing w:before="1" w:line="242" w:lineRule="auto"/>
              <w:rPr>
                <w:sz w:val="12"/>
              </w:rPr>
            </w:pPr>
            <w:r>
              <w:rPr>
                <w:w w:val="66"/>
                <w:sz w:val="12"/>
              </w:rPr>
              <w:t xml:space="preserve"> </w:t>
            </w:r>
            <w:r>
              <w:rPr>
                <w:sz w:val="12"/>
              </w:rPr>
              <w:t>– је раније имао реакцију на привре- мену тетоважу „црном каном”.</w:t>
            </w:r>
          </w:p>
          <w:p w:rsidR="00323F62" w:rsidRDefault="005674BC">
            <w:pPr>
              <w:pStyle w:val="TableParagraph"/>
              <w:spacing w:before="2" w:line="242" w:lineRule="auto"/>
              <w:ind w:right="258"/>
              <w:jc w:val="both"/>
              <w:rPr>
                <w:sz w:val="12"/>
              </w:rPr>
            </w:pPr>
            <w:r>
              <w:rPr>
                <w:sz w:val="12"/>
              </w:rPr>
              <w:t xml:space="preserve">Само за професионалну </w:t>
            </w:r>
            <w:r>
              <w:rPr>
                <w:spacing w:val="-3"/>
                <w:sz w:val="12"/>
              </w:rPr>
              <w:t xml:space="preserve">употребу. </w:t>
            </w:r>
            <w:r>
              <w:rPr>
                <w:sz w:val="12"/>
              </w:rPr>
              <w:t xml:space="preserve">Исперите очи одмах </w:t>
            </w:r>
            <w:r>
              <w:rPr>
                <w:spacing w:val="-3"/>
                <w:sz w:val="12"/>
              </w:rPr>
              <w:t xml:space="preserve">ако </w:t>
            </w:r>
            <w:r>
              <w:rPr>
                <w:sz w:val="12"/>
              </w:rPr>
              <w:t>производ дође у контакт са њима.’</w:t>
            </w:r>
          </w:p>
        </w:tc>
      </w:tr>
    </w:tbl>
    <w:p w:rsidR="00323F62" w:rsidRDefault="00323F62">
      <w:pPr>
        <w:spacing w:line="242" w:lineRule="auto"/>
        <w:jc w:val="both"/>
        <w:rPr>
          <w:sz w:val="12"/>
        </w:rPr>
        <w:sectPr w:rsidR="00323F62">
          <w:pgSz w:w="12480" w:h="15690"/>
          <w:pgMar w:top="240" w:right="720" w:bottom="280" w:left="740" w:header="720" w:footer="720" w:gutter="0"/>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
        <w:gridCol w:w="1242"/>
        <w:gridCol w:w="1179"/>
        <w:gridCol w:w="802"/>
        <w:gridCol w:w="805"/>
        <w:gridCol w:w="1293"/>
        <w:gridCol w:w="1265"/>
        <w:gridCol w:w="1317"/>
        <w:gridCol w:w="2070"/>
      </w:tblGrid>
      <w:tr w:rsidR="00323F62">
        <w:trPr>
          <w:trHeight w:val="186"/>
        </w:trPr>
        <w:tc>
          <w:tcPr>
            <w:tcW w:w="510" w:type="dxa"/>
          </w:tcPr>
          <w:p w:rsidR="00323F62" w:rsidRDefault="005674BC">
            <w:pPr>
              <w:pStyle w:val="TableParagraph"/>
              <w:spacing w:before="14"/>
              <w:ind w:left="0" w:right="216"/>
              <w:jc w:val="right"/>
              <w:rPr>
                <w:sz w:val="12"/>
              </w:rPr>
            </w:pPr>
            <w:r>
              <w:rPr>
                <w:sz w:val="12"/>
              </w:rPr>
              <w:lastRenderedPageBreak/>
              <w:t>а</w:t>
            </w:r>
          </w:p>
        </w:tc>
        <w:tc>
          <w:tcPr>
            <w:tcW w:w="1242" w:type="dxa"/>
          </w:tcPr>
          <w:p w:rsidR="00323F62" w:rsidRDefault="005674BC">
            <w:pPr>
              <w:pStyle w:val="TableParagraph"/>
              <w:spacing w:before="14"/>
              <w:ind w:left="10"/>
              <w:jc w:val="center"/>
              <w:rPr>
                <w:sz w:val="12"/>
              </w:rPr>
            </w:pPr>
            <w:r>
              <w:rPr>
                <w:sz w:val="12"/>
              </w:rPr>
              <w:t>б</w:t>
            </w:r>
          </w:p>
        </w:tc>
        <w:tc>
          <w:tcPr>
            <w:tcW w:w="1179" w:type="dxa"/>
          </w:tcPr>
          <w:p w:rsidR="00323F62" w:rsidRDefault="005674BC">
            <w:pPr>
              <w:pStyle w:val="TableParagraph"/>
              <w:spacing w:before="14"/>
              <w:ind w:left="11"/>
              <w:jc w:val="center"/>
              <w:rPr>
                <w:sz w:val="12"/>
              </w:rPr>
            </w:pPr>
            <w:r>
              <w:rPr>
                <w:sz w:val="12"/>
              </w:rPr>
              <w:t>ц</w:t>
            </w:r>
          </w:p>
        </w:tc>
        <w:tc>
          <w:tcPr>
            <w:tcW w:w="802" w:type="dxa"/>
          </w:tcPr>
          <w:p w:rsidR="00323F62" w:rsidRDefault="005674BC">
            <w:pPr>
              <w:pStyle w:val="TableParagraph"/>
              <w:spacing w:before="14"/>
              <w:ind w:left="11"/>
              <w:jc w:val="center"/>
              <w:rPr>
                <w:sz w:val="12"/>
              </w:rPr>
            </w:pPr>
            <w:r>
              <w:rPr>
                <w:sz w:val="12"/>
              </w:rPr>
              <w:t>д</w:t>
            </w:r>
          </w:p>
        </w:tc>
        <w:tc>
          <w:tcPr>
            <w:tcW w:w="805" w:type="dxa"/>
          </w:tcPr>
          <w:p w:rsidR="00323F62" w:rsidRDefault="005674BC">
            <w:pPr>
              <w:pStyle w:val="TableParagraph"/>
              <w:spacing w:before="14"/>
              <w:ind w:left="12"/>
              <w:jc w:val="center"/>
              <w:rPr>
                <w:sz w:val="12"/>
              </w:rPr>
            </w:pPr>
            <w:r>
              <w:rPr>
                <w:sz w:val="12"/>
              </w:rPr>
              <w:t>е</w:t>
            </w:r>
          </w:p>
        </w:tc>
        <w:tc>
          <w:tcPr>
            <w:tcW w:w="1293" w:type="dxa"/>
          </w:tcPr>
          <w:p w:rsidR="00323F62" w:rsidRDefault="005674BC">
            <w:pPr>
              <w:pStyle w:val="TableParagraph"/>
              <w:spacing w:before="14"/>
              <w:ind w:left="11"/>
              <w:jc w:val="center"/>
              <w:rPr>
                <w:sz w:val="12"/>
              </w:rPr>
            </w:pPr>
            <w:r>
              <w:rPr>
                <w:sz w:val="12"/>
              </w:rPr>
              <w:t>ф</w:t>
            </w:r>
          </w:p>
        </w:tc>
        <w:tc>
          <w:tcPr>
            <w:tcW w:w="1265" w:type="dxa"/>
          </w:tcPr>
          <w:p w:rsidR="00323F62" w:rsidRDefault="005674BC">
            <w:pPr>
              <w:pStyle w:val="TableParagraph"/>
              <w:spacing w:before="14"/>
              <w:ind w:left="11"/>
              <w:jc w:val="center"/>
              <w:rPr>
                <w:sz w:val="12"/>
              </w:rPr>
            </w:pPr>
            <w:r>
              <w:rPr>
                <w:sz w:val="12"/>
              </w:rPr>
              <w:t>г</w:t>
            </w:r>
          </w:p>
        </w:tc>
        <w:tc>
          <w:tcPr>
            <w:tcW w:w="1317" w:type="dxa"/>
          </w:tcPr>
          <w:p w:rsidR="00323F62" w:rsidRDefault="005674BC">
            <w:pPr>
              <w:pStyle w:val="TableParagraph"/>
              <w:spacing w:before="14"/>
              <w:ind w:left="11"/>
              <w:jc w:val="center"/>
              <w:rPr>
                <w:sz w:val="12"/>
              </w:rPr>
            </w:pPr>
            <w:r>
              <w:rPr>
                <w:sz w:val="12"/>
              </w:rPr>
              <w:t>х</w:t>
            </w:r>
          </w:p>
        </w:tc>
        <w:tc>
          <w:tcPr>
            <w:tcW w:w="2070" w:type="dxa"/>
          </w:tcPr>
          <w:p w:rsidR="00323F62" w:rsidRDefault="005674BC">
            <w:pPr>
              <w:pStyle w:val="TableParagraph"/>
              <w:spacing w:before="14"/>
              <w:ind w:left="11"/>
              <w:jc w:val="center"/>
              <w:rPr>
                <w:sz w:val="12"/>
              </w:rPr>
            </w:pPr>
            <w:r>
              <w:rPr>
                <w:sz w:val="12"/>
              </w:rPr>
              <w:t>и</w:t>
            </w:r>
          </w:p>
        </w:tc>
      </w:tr>
      <w:tr w:rsidR="00323F62">
        <w:trPr>
          <w:trHeight w:val="2662"/>
        </w:trPr>
        <w:tc>
          <w:tcPr>
            <w:tcW w:w="510" w:type="dxa"/>
            <w:tcBorders>
              <w:bottom w:val="nil"/>
            </w:tcBorders>
          </w:tcPr>
          <w:p w:rsidR="00323F62" w:rsidRDefault="005674BC">
            <w:pPr>
              <w:pStyle w:val="TableParagraph"/>
              <w:spacing w:before="14"/>
              <w:ind w:left="0" w:right="261"/>
              <w:jc w:val="right"/>
              <w:rPr>
                <w:sz w:val="12"/>
              </w:rPr>
            </w:pPr>
            <w:r>
              <w:rPr>
                <w:sz w:val="12"/>
              </w:rPr>
              <w:t>245</w:t>
            </w:r>
          </w:p>
        </w:tc>
        <w:tc>
          <w:tcPr>
            <w:tcW w:w="1242" w:type="dxa"/>
            <w:tcBorders>
              <w:bottom w:val="nil"/>
            </w:tcBorders>
          </w:tcPr>
          <w:p w:rsidR="00323F62" w:rsidRDefault="005674BC">
            <w:pPr>
              <w:pStyle w:val="TableParagraph"/>
              <w:spacing w:before="18" w:line="230" w:lineRule="auto"/>
              <w:ind w:left="56" w:right="97"/>
              <w:jc w:val="both"/>
              <w:rPr>
                <w:sz w:val="12"/>
              </w:rPr>
            </w:pPr>
            <w:r>
              <w:rPr>
                <w:sz w:val="12"/>
              </w:rPr>
              <w:t>2-[(3-амино-4-меток- сифенил) амино]ета- нол и његов сулфат</w:t>
            </w:r>
          </w:p>
        </w:tc>
        <w:tc>
          <w:tcPr>
            <w:tcW w:w="1179" w:type="dxa"/>
            <w:tcBorders>
              <w:bottom w:val="nil"/>
            </w:tcBorders>
          </w:tcPr>
          <w:p w:rsidR="00323F62" w:rsidRDefault="005674BC">
            <w:pPr>
              <w:pStyle w:val="TableParagraph"/>
              <w:spacing w:before="18" w:line="230" w:lineRule="auto"/>
              <w:ind w:right="118"/>
              <w:rPr>
                <w:sz w:val="12"/>
              </w:rPr>
            </w:pPr>
            <w:r>
              <w:rPr>
                <w:sz w:val="12"/>
              </w:rPr>
              <w:t>2-Amino-4-hydroxy ethylaminoanisole</w:t>
            </w: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5674BC">
            <w:pPr>
              <w:pStyle w:val="TableParagraph"/>
              <w:spacing w:before="107" w:line="230" w:lineRule="auto"/>
              <w:ind w:right="118"/>
              <w:rPr>
                <w:sz w:val="12"/>
              </w:rPr>
            </w:pPr>
            <w:r>
              <w:rPr>
                <w:sz w:val="12"/>
              </w:rPr>
              <w:t>2-Amino-4-hydroxy ethylaminoanisole sulphate</w:t>
            </w:r>
          </w:p>
        </w:tc>
        <w:tc>
          <w:tcPr>
            <w:tcW w:w="802" w:type="dxa"/>
            <w:tcBorders>
              <w:bottom w:val="nil"/>
            </w:tcBorders>
          </w:tcPr>
          <w:p w:rsidR="00323F62" w:rsidRDefault="005674BC">
            <w:pPr>
              <w:pStyle w:val="TableParagraph"/>
              <w:spacing w:before="14"/>
              <w:rPr>
                <w:sz w:val="12"/>
              </w:rPr>
            </w:pPr>
            <w:r>
              <w:rPr>
                <w:sz w:val="12"/>
              </w:rPr>
              <w:t>83763-47-7 /</w:t>
            </w: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5674BC">
            <w:pPr>
              <w:pStyle w:val="TableParagraph"/>
              <w:spacing w:before="96"/>
              <w:rPr>
                <w:sz w:val="12"/>
              </w:rPr>
            </w:pPr>
            <w:r>
              <w:rPr>
                <w:sz w:val="12"/>
              </w:rPr>
              <w:t>83763- 48-8</w:t>
            </w:r>
          </w:p>
        </w:tc>
        <w:tc>
          <w:tcPr>
            <w:tcW w:w="805" w:type="dxa"/>
            <w:tcBorders>
              <w:bottom w:val="nil"/>
            </w:tcBorders>
          </w:tcPr>
          <w:p w:rsidR="00323F62" w:rsidRDefault="005674BC">
            <w:pPr>
              <w:pStyle w:val="TableParagraph"/>
              <w:spacing w:before="14"/>
              <w:rPr>
                <w:sz w:val="12"/>
              </w:rPr>
            </w:pPr>
            <w:r>
              <w:rPr>
                <w:sz w:val="12"/>
              </w:rPr>
              <w:t>280-733-2 /</w:t>
            </w: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5674BC">
            <w:pPr>
              <w:pStyle w:val="TableParagraph"/>
              <w:spacing w:before="96"/>
              <w:rPr>
                <w:sz w:val="12"/>
              </w:rPr>
            </w:pPr>
            <w:r>
              <w:rPr>
                <w:sz w:val="12"/>
              </w:rPr>
              <w:t>280-734-8</w:t>
            </w:r>
          </w:p>
        </w:tc>
        <w:tc>
          <w:tcPr>
            <w:tcW w:w="1293" w:type="dxa"/>
          </w:tcPr>
          <w:p w:rsidR="00323F62" w:rsidRDefault="005674BC">
            <w:pPr>
              <w:pStyle w:val="TableParagraph"/>
              <w:spacing w:before="18" w:line="230" w:lineRule="auto"/>
              <w:ind w:right="74"/>
              <w:rPr>
                <w:sz w:val="12"/>
              </w:rPr>
            </w:pPr>
            <w:r>
              <w:rPr>
                <w:sz w:val="12"/>
              </w:rPr>
              <w:t>(а) Супстанца за бојење косе у оксида- тивним производима за бојење косе</w:t>
            </w:r>
          </w:p>
        </w:tc>
        <w:tc>
          <w:tcPr>
            <w:tcW w:w="1265" w:type="dxa"/>
            <w:vMerge w:val="restart"/>
          </w:tcPr>
          <w:p w:rsidR="00323F62" w:rsidRDefault="00323F62">
            <w:pPr>
              <w:pStyle w:val="TableParagraph"/>
              <w:ind w:left="0"/>
              <w:rPr>
                <w:sz w:val="12"/>
              </w:rPr>
            </w:pPr>
          </w:p>
        </w:tc>
        <w:tc>
          <w:tcPr>
            <w:tcW w:w="1317" w:type="dxa"/>
          </w:tcPr>
          <w:p w:rsidR="00323F62" w:rsidRDefault="005674BC">
            <w:pPr>
              <w:pStyle w:val="TableParagraph"/>
              <w:spacing w:before="18" w:line="230" w:lineRule="auto"/>
              <w:rPr>
                <w:sz w:val="12"/>
              </w:rPr>
            </w:pPr>
            <w:r>
              <w:rPr>
                <w:sz w:val="12"/>
              </w:rPr>
              <w:t>За (а) и (б): Након мешања под оксида- тивним условима мак- симална концентрација која се примењује на косу или трепавице не сме прећи 1,5 % (као сулфат)</w:t>
            </w:r>
          </w:p>
          <w:p w:rsidR="00323F62" w:rsidRDefault="00323F62">
            <w:pPr>
              <w:pStyle w:val="TableParagraph"/>
              <w:spacing w:before="2"/>
              <w:ind w:left="0"/>
              <w:rPr>
                <w:b/>
                <w:sz w:val="11"/>
              </w:rPr>
            </w:pPr>
          </w:p>
          <w:p w:rsidR="00323F62" w:rsidRDefault="005674BC">
            <w:pPr>
              <w:pStyle w:val="TableParagraph"/>
              <w:spacing w:line="230" w:lineRule="auto"/>
              <w:rPr>
                <w:sz w:val="12"/>
              </w:rPr>
            </w:pPr>
            <w:r>
              <w:rPr>
                <w:w w:val="66"/>
                <w:sz w:val="12"/>
              </w:rPr>
              <w:t xml:space="preserve"> </w:t>
            </w:r>
            <w:r>
              <w:rPr>
                <w:sz w:val="12"/>
              </w:rPr>
              <w:t>– Не користити са нитрозир</w:t>
            </w:r>
            <w:r>
              <w:rPr>
                <w:sz w:val="12"/>
              </w:rPr>
              <w:t>ајућим средствима</w:t>
            </w:r>
          </w:p>
          <w:p w:rsidR="00323F62" w:rsidRDefault="00323F62">
            <w:pPr>
              <w:pStyle w:val="TableParagraph"/>
              <w:spacing w:before="4"/>
              <w:ind w:left="0"/>
              <w:rPr>
                <w:b/>
                <w:sz w:val="11"/>
              </w:rPr>
            </w:pPr>
          </w:p>
          <w:p w:rsidR="00323F62" w:rsidRDefault="005674BC">
            <w:pPr>
              <w:pStyle w:val="TableParagraph"/>
              <w:spacing w:line="230" w:lineRule="auto"/>
              <w:rPr>
                <w:sz w:val="12"/>
              </w:rPr>
            </w:pPr>
            <w:r>
              <w:rPr>
                <w:w w:val="66"/>
                <w:sz w:val="12"/>
              </w:rPr>
              <w:t xml:space="preserve"> </w:t>
            </w:r>
            <w:r>
              <w:rPr>
                <w:sz w:val="12"/>
              </w:rPr>
              <w:t>– Максималан садржај нитрозамина: 50 μg/kg</w:t>
            </w:r>
          </w:p>
          <w:p w:rsidR="00323F62" w:rsidRDefault="00323F62">
            <w:pPr>
              <w:pStyle w:val="TableParagraph"/>
              <w:spacing w:before="4"/>
              <w:ind w:left="0"/>
              <w:rPr>
                <w:b/>
                <w:sz w:val="11"/>
              </w:rPr>
            </w:pPr>
          </w:p>
          <w:p w:rsidR="00323F62" w:rsidRDefault="005674BC">
            <w:pPr>
              <w:pStyle w:val="TableParagraph"/>
              <w:spacing w:before="1" w:line="230" w:lineRule="auto"/>
              <w:ind w:right="204"/>
              <w:jc w:val="both"/>
              <w:rPr>
                <w:sz w:val="12"/>
              </w:rPr>
            </w:pPr>
            <w:r>
              <w:rPr>
                <w:w w:val="66"/>
                <w:sz w:val="12"/>
              </w:rPr>
              <w:t xml:space="preserve"> </w:t>
            </w:r>
            <w:r>
              <w:rPr>
                <w:sz w:val="12"/>
              </w:rPr>
              <w:t>–</w:t>
            </w:r>
            <w:r>
              <w:rPr>
                <w:spacing w:val="-11"/>
                <w:sz w:val="12"/>
              </w:rPr>
              <w:t xml:space="preserve"> </w:t>
            </w:r>
            <w:r>
              <w:rPr>
                <w:sz w:val="12"/>
              </w:rPr>
              <w:t>Чувати</w:t>
            </w:r>
            <w:r>
              <w:rPr>
                <w:spacing w:val="-11"/>
                <w:sz w:val="12"/>
              </w:rPr>
              <w:t xml:space="preserve"> </w:t>
            </w:r>
            <w:r>
              <w:rPr>
                <w:sz w:val="12"/>
              </w:rPr>
              <w:t>у</w:t>
            </w:r>
            <w:r>
              <w:rPr>
                <w:spacing w:val="-11"/>
                <w:sz w:val="12"/>
              </w:rPr>
              <w:t xml:space="preserve"> </w:t>
            </w:r>
            <w:r>
              <w:rPr>
                <w:sz w:val="12"/>
              </w:rPr>
              <w:t>контејне- рима који не садрже нитрите</w:t>
            </w:r>
          </w:p>
        </w:tc>
        <w:tc>
          <w:tcPr>
            <w:tcW w:w="2070" w:type="dxa"/>
          </w:tcPr>
          <w:p w:rsidR="00323F62" w:rsidRDefault="005674BC">
            <w:pPr>
              <w:pStyle w:val="TableParagraph"/>
              <w:spacing w:before="18" w:line="230" w:lineRule="auto"/>
              <w:rPr>
                <w:sz w:val="12"/>
              </w:rPr>
            </w:pPr>
            <w:r>
              <w:rPr>
                <w:sz w:val="12"/>
              </w:rPr>
              <w:t>(а) Мора бити наведено на декла- рацији:</w:t>
            </w:r>
          </w:p>
          <w:p w:rsidR="00323F62" w:rsidRDefault="005674BC">
            <w:pPr>
              <w:pStyle w:val="TableParagraph"/>
              <w:spacing w:line="133" w:lineRule="exact"/>
              <w:rPr>
                <w:sz w:val="12"/>
              </w:rPr>
            </w:pPr>
            <w:r>
              <w:rPr>
                <w:sz w:val="12"/>
              </w:rPr>
              <w:t>Однос приликом мешања.</w:t>
            </w:r>
          </w:p>
          <w:p w:rsidR="00323F62" w:rsidRDefault="005674BC">
            <w:pPr>
              <w:pStyle w:val="TableParagraph"/>
              <w:spacing w:before="23" w:line="230" w:lineRule="auto"/>
              <w:ind w:right="208"/>
              <w:rPr>
                <w:sz w:val="12"/>
              </w:rPr>
            </w:pPr>
            <w:r>
              <w:rPr>
                <w:sz w:val="12"/>
              </w:rPr>
              <w:t xml:space="preserve">’ </w:t>
            </w:r>
            <w:r>
              <w:rPr>
                <w:noProof/>
                <w:spacing w:val="1"/>
                <w:position w:val="1"/>
                <w:sz w:val="12"/>
              </w:rPr>
              <w:drawing>
                <wp:inline distT="0" distB="0" distL="0" distR="0">
                  <wp:extent cx="145084" cy="135483"/>
                  <wp:effectExtent l="0" t="0" r="0" b="0"/>
                  <wp:docPr id="1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line="230"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line="230" w:lineRule="auto"/>
              <w:rPr>
                <w:sz w:val="12"/>
              </w:rPr>
            </w:pPr>
            <w:r>
              <w:rPr>
                <w:sz w:val="12"/>
              </w:rPr>
              <w:t>Привремене тетоваже „црном каном” могу повећати ризик од алергије.</w:t>
            </w:r>
          </w:p>
          <w:p w:rsidR="00323F62" w:rsidRDefault="005674BC">
            <w:pPr>
              <w:pStyle w:val="TableParagraph"/>
              <w:spacing w:line="130" w:lineRule="exact"/>
              <w:rPr>
                <w:sz w:val="12"/>
              </w:rPr>
            </w:pPr>
            <w:r>
              <w:rPr>
                <w:sz w:val="12"/>
              </w:rPr>
              <w:t>Не бојите косу ако:</w:t>
            </w:r>
          </w:p>
          <w:p w:rsidR="00323F62" w:rsidRDefault="005674BC">
            <w:pPr>
              <w:pStyle w:val="TableParagraph"/>
              <w:spacing w:line="230" w:lineRule="auto"/>
              <w:rPr>
                <w:sz w:val="12"/>
              </w:rPr>
            </w:pPr>
            <w:r>
              <w:rPr>
                <w:w w:val="66"/>
                <w:sz w:val="12"/>
              </w:rPr>
              <w:t xml:space="preserve"> </w:t>
            </w:r>
            <w:r>
              <w:rPr>
                <w:sz w:val="12"/>
              </w:rPr>
              <w:t>– имате осип на лицу или имате осе- тљив, иритиран и оштећен скалп</w:t>
            </w:r>
            <w:r>
              <w:rPr>
                <w:sz w:val="12"/>
              </w:rPr>
              <w:t>,</w:t>
            </w:r>
          </w:p>
          <w:p w:rsidR="00323F62" w:rsidRDefault="005674BC">
            <w:pPr>
              <w:pStyle w:val="TableParagraph"/>
              <w:spacing w:line="230"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line="230" w:lineRule="auto"/>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559"/>
        </w:trPr>
        <w:tc>
          <w:tcPr>
            <w:tcW w:w="510" w:type="dxa"/>
            <w:tcBorders>
              <w:top w:val="nil"/>
              <w:bottom w:val="nil"/>
            </w:tcBorders>
          </w:tcPr>
          <w:p w:rsidR="00323F62" w:rsidRDefault="00323F62">
            <w:pPr>
              <w:pStyle w:val="TableParagraph"/>
              <w:ind w:left="0"/>
              <w:rPr>
                <w:sz w:val="12"/>
              </w:rPr>
            </w:pPr>
          </w:p>
        </w:tc>
        <w:tc>
          <w:tcPr>
            <w:tcW w:w="1242" w:type="dxa"/>
            <w:tcBorders>
              <w:top w:val="nil"/>
              <w:bottom w:val="nil"/>
            </w:tcBorders>
          </w:tcPr>
          <w:p w:rsidR="00323F62" w:rsidRDefault="00323F62">
            <w:pPr>
              <w:pStyle w:val="TableParagraph"/>
              <w:ind w:left="0"/>
              <w:rPr>
                <w:sz w:val="12"/>
              </w:rPr>
            </w:pPr>
          </w:p>
        </w:tc>
        <w:tc>
          <w:tcPr>
            <w:tcW w:w="1179" w:type="dxa"/>
            <w:tcBorders>
              <w:top w:val="nil"/>
              <w:bottom w:val="nil"/>
            </w:tcBorders>
          </w:tcPr>
          <w:p w:rsidR="00323F62" w:rsidRDefault="00323F62">
            <w:pPr>
              <w:pStyle w:val="TableParagraph"/>
              <w:ind w:left="0"/>
              <w:rPr>
                <w:sz w:val="12"/>
              </w:rPr>
            </w:pPr>
          </w:p>
        </w:tc>
        <w:tc>
          <w:tcPr>
            <w:tcW w:w="802" w:type="dxa"/>
            <w:tcBorders>
              <w:top w:val="nil"/>
              <w:bottom w:val="nil"/>
            </w:tcBorders>
          </w:tcPr>
          <w:p w:rsidR="00323F62" w:rsidRDefault="00323F62">
            <w:pPr>
              <w:pStyle w:val="TableParagraph"/>
              <w:ind w:left="0"/>
              <w:rPr>
                <w:sz w:val="12"/>
              </w:rPr>
            </w:pPr>
          </w:p>
        </w:tc>
        <w:tc>
          <w:tcPr>
            <w:tcW w:w="805" w:type="dxa"/>
            <w:tcBorders>
              <w:top w:val="nil"/>
              <w:bottom w:val="nil"/>
            </w:tcBorders>
          </w:tcPr>
          <w:p w:rsidR="00323F62" w:rsidRDefault="00323F62">
            <w:pPr>
              <w:pStyle w:val="TableParagraph"/>
              <w:ind w:left="0"/>
              <w:rPr>
                <w:sz w:val="12"/>
              </w:rPr>
            </w:pPr>
          </w:p>
        </w:tc>
        <w:tc>
          <w:tcPr>
            <w:tcW w:w="1293" w:type="dxa"/>
            <w:tcBorders>
              <w:bottom w:val="nil"/>
            </w:tcBorders>
          </w:tcPr>
          <w:p w:rsidR="00323F62" w:rsidRDefault="005674BC">
            <w:pPr>
              <w:pStyle w:val="TableParagraph"/>
              <w:spacing w:before="18" w:line="230" w:lineRule="auto"/>
              <w:ind w:right="182"/>
              <w:rPr>
                <w:sz w:val="12"/>
              </w:rPr>
            </w:pPr>
            <w:r>
              <w:rPr>
                <w:sz w:val="12"/>
              </w:rPr>
              <w:t>(б) Производи намењени за бојење трепавица</w:t>
            </w:r>
          </w:p>
        </w:tc>
        <w:tc>
          <w:tcPr>
            <w:tcW w:w="1265" w:type="dxa"/>
            <w:vMerge/>
            <w:tcBorders>
              <w:top w:val="nil"/>
            </w:tcBorders>
          </w:tcPr>
          <w:p w:rsidR="00323F62" w:rsidRDefault="00323F62">
            <w:pPr>
              <w:rPr>
                <w:sz w:val="2"/>
                <w:szCs w:val="2"/>
              </w:rPr>
            </w:pPr>
          </w:p>
        </w:tc>
        <w:tc>
          <w:tcPr>
            <w:tcW w:w="1317" w:type="dxa"/>
            <w:tcBorders>
              <w:bottom w:val="nil"/>
            </w:tcBorders>
          </w:tcPr>
          <w:p w:rsidR="00323F62" w:rsidRDefault="005674BC">
            <w:pPr>
              <w:pStyle w:val="TableParagraph"/>
              <w:spacing w:before="18" w:line="230" w:lineRule="auto"/>
              <w:ind w:right="96"/>
              <w:rPr>
                <w:sz w:val="12"/>
              </w:rPr>
            </w:pPr>
            <w:r>
              <w:rPr>
                <w:sz w:val="12"/>
              </w:rPr>
              <w:t>(б) Само за професио- налну употребу</w:t>
            </w:r>
          </w:p>
        </w:tc>
        <w:tc>
          <w:tcPr>
            <w:tcW w:w="2070" w:type="dxa"/>
            <w:tcBorders>
              <w:bottom w:val="nil"/>
            </w:tcBorders>
          </w:tcPr>
          <w:p w:rsidR="00323F62" w:rsidRDefault="005674BC">
            <w:pPr>
              <w:pStyle w:val="TableParagraph"/>
              <w:spacing w:before="18" w:line="230" w:lineRule="auto"/>
              <w:rPr>
                <w:sz w:val="12"/>
              </w:rPr>
            </w:pPr>
            <w:r>
              <w:rPr>
                <w:sz w:val="12"/>
              </w:rPr>
              <w:t>(б) Мора бити наведено на декла- рацији:</w:t>
            </w:r>
          </w:p>
          <w:p w:rsidR="00323F62" w:rsidRDefault="005674BC">
            <w:pPr>
              <w:pStyle w:val="TableParagraph"/>
              <w:spacing w:line="130" w:lineRule="exact"/>
              <w:rPr>
                <w:sz w:val="12"/>
              </w:rPr>
            </w:pPr>
            <w:r>
              <w:rPr>
                <w:sz w:val="12"/>
              </w:rPr>
              <w:t>Однос приликом мешања.</w:t>
            </w:r>
          </w:p>
          <w:p w:rsidR="00323F62" w:rsidRDefault="005674BC">
            <w:pPr>
              <w:pStyle w:val="TableParagraph"/>
              <w:spacing w:line="126" w:lineRule="exact"/>
              <w:rPr>
                <w:sz w:val="12"/>
              </w:rPr>
            </w:pPr>
            <w:r>
              <w:rPr>
                <w:sz w:val="12"/>
              </w:rPr>
              <w:t>’Само за професионалну употребу.</w:t>
            </w:r>
          </w:p>
        </w:tc>
      </w:tr>
      <w:tr w:rsidR="00323F62">
        <w:trPr>
          <w:trHeight w:val="2521"/>
        </w:trPr>
        <w:tc>
          <w:tcPr>
            <w:tcW w:w="510" w:type="dxa"/>
            <w:tcBorders>
              <w:top w:val="nil"/>
            </w:tcBorders>
          </w:tcPr>
          <w:p w:rsidR="00323F62" w:rsidRDefault="00323F62">
            <w:pPr>
              <w:pStyle w:val="TableParagraph"/>
              <w:ind w:left="0"/>
              <w:rPr>
                <w:sz w:val="12"/>
              </w:rPr>
            </w:pPr>
          </w:p>
        </w:tc>
        <w:tc>
          <w:tcPr>
            <w:tcW w:w="1242" w:type="dxa"/>
            <w:tcBorders>
              <w:top w:val="nil"/>
            </w:tcBorders>
          </w:tcPr>
          <w:p w:rsidR="00323F62" w:rsidRDefault="00323F62">
            <w:pPr>
              <w:pStyle w:val="TableParagraph"/>
              <w:ind w:left="0"/>
              <w:rPr>
                <w:sz w:val="12"/>
              </w:rPr>
            </w:pPr>
          </w:p>
        </w:tc>
        <w:tc>
          <w:tcPr>
            <w:tcW w:w="1179" w:type="dxa"/>
            <w:tcBorders>
              <w:top w:val="nil"/>
            </w:tcBorders>
          </w:tcPr>
          <w:p w:rsidR="00323F62" w:rsidRDefault="00323F62">
            <w:pPr>
              <w:pStyle w:val="TableParagraph"/>
              <w:ind w:left="0"/>
              <w:rPr>
                <w:sz w:val="12"/>
              </w:rPr>
            </w:pPr>
          </w:p>
        </w:tc>
        <w:tc>
          <w:tcPr>
            <w:tcW w:w="802" w:type="dxa"/>
            <w:tcBorders>
              <w:top w:val="nil"/>
            </w:tcBorders>
          </w:tcPr>
          <w:p w:rsidR="00323F62" w:rsidRDefault="00323F62">
            <w:pPr>
              <w:pStyle w:val="TableParagraph"/>
              <w:ind w:left="0"/>
              <w:rPr>
                <w:sz w:val="12"/>
              </w:rPr>
            </w:pPr>
          </w:p>
        </w:tc>
        <w:tc>
          <w:tcPr>
            <w:tcW w:w="805" w:type="dxa"/>
            <w:tcBorders>
              <w:top w:val="nil"/>
            </w:tcBorders>
          </w:tcPr>
          <w:p w:rsidR="00323F62" w:rsidRDefault="00323F62">
            <w:pPr>
              <w:pStyle w:val="TableParagraph"/>
              <w:ind w:left="0"/>
              <w:rPr>
                <w:sz w:val="12"/>
              </w:rPr>
            </w:pPr>
          </w:p>
        </w:tc>
        <w:tc>
          <w:tcPr>
            <w:tcW w:w="1293" w:type="dxa"/>
            <w:tcBorders>
              <w:top w:val="nil"/>
            </w:tcBorders>
          </w:tcPr>
          <w:p w:rsidR="00323F62" w:rsidRDefault="00323F62">
            <w:pPr>
              <w:pStyle w:val="TableParagraph"/>
              <w:ind w:left="0"/>
              <w:rPr>
                <w:sz w:val="12"/>
              </w:rPr>
            </w:pPr>
          </w:p>
        </w:tc>
        <w:tc>
          <w:tcPr>
            <w:tcW w:w="1265" w:type="dxa"/>
            <w:vMerge/>
            <w:tcBorders>
              <w:top w:val="nil"/>
            </w:tcBorders>
          </w:tcPr>
          <w:p w:rsidR="00323F62" w:rsidRDefault="00323F62">
            <w:pPr>
              <w:rPr>
                <w:sz w:val="2"/>
                <w:szCs w:val="2"/>
              </w:rPr>
            </w:pPr>
          </w:p>
        </w:tc>
        <w:tc>
          <w:tcPr>
            <w:tcW w:w="1317" w:type="dxa"/>
            <w:tcBorders>
              <w:top w:val="nil"/>
            </w:tcBorders>
          </w:tcPr>
          <w:p w:rsidR="00323F62" w:rsidRDefault="00323F62">
            <w:pPr>
              <w:pStyle w:val="TableParagraph"/>
              <w:ind w:left="0"/>
              <w:rPr>
                <w:sz w:val="12"/>
              </w:rPr>
            </w:pPr>
          </w:p>
        </w:tc>
        <w:tc>
          <w:tcPr>
            <w:tcW w:w="2070" w:type="dxa"/>
            <w:tcBorders>
              <w:top w:val="nil"/>
            </w:tcBorders>
          </w:tcPr>
          <w:p w:rsidR="00323F62" w:rsidRDefault="00323F62">
            <w:pPr>
              <w:pStyle w:val="TableParagraph"/>
              <w:spacing w:before="5"/>
              <w:ind w:left="0"/>
              <w:rPr>
                <w:b/>
                <w:sz w:val="9"/>
              </w:rPr>
            </w:pPr>
          </w:p>
          <w:p w:rsidR="00323F62" w:rsidRDefault="005674BC">
            <w:pPr>
              <w:pStyle w:val="TableParagraph"/>
              <w:spacing w:line="230" w:lineRule="auto"/>
              <w:ind w:firstLine="287"/>
              <w:rPr>
                <w:sz w:val="12"/>
              </w:rPr>
            </w:pPr>
            <w:r>
              <w:rPr>
                <w:sz w:val="12"/>
              </w:rPr>
              <w:t>Овај производ може да изазове озбиљне алергијске реакције.</w:t>
            </w:r>
          </w:p>
          <w:p w:rsidR="00323F62" w:rsidRDefault="005674BC">
            <w:pPr>
              <w:pStyle w:val="TableParagraph"/>
              <w:spacing w:line="230" w:lineRule="auto"/>
              <w:ind w:right="328"/>
              <w:jc w:val="both"/>
              <w:rPr>
                <w:sz w:val="12"/>
              </w:rPr>
            </w:pPr>
            <w:r>
              <w:rPr>
                <w:sz w:val="12"/>
              </w:rPr>
              <w:t>Прочитајте и следите упутства. Овај производ није намењен за употребу на особама млађим од 16 година. Привремене</w:t>
            </w:r>
            <w:r>
              <w:rPr>
                <w:spacing w:val="-20"/>
                <w:sz w:val="12"/>
              </w:rPr>
              <w:t xml:space="preserve"> </w:t>
            </w:r>
            <w:r>
              <w:rPr>
                <w:sz w:val="12"/>
              </w:rPr>
              <w:t>тетоваже</w:t>
            </w:r>
          </w:p>
          <w:p w:rsidR="00323F62" w:rsidRDefault="005674BC">
            <w:pPr>
              <w:pStyle w:val="TableParagraph"/>
              <w:spacing w:line="230" w:lineRule="auto"/>
              <w:ind w:right="63"/>
              <w:rPr>
                <w:sz w:val="12"/>
              </w:rPr>
            </w:pPr>
            <w:r>
              <w:rPr>
                <w:sz w:val="12"/>
              </w:rPr>
              <w:t>„црном каном” могу повећати ризик од алергије.</w:t>
            </w:r>
          </w:p>
          <w:p w:rsidR="00323F62" w:rsidRDefault="005674BC">
            <w:pPr>
              <w:pStyle w:val="TableParagraph"/>
              <w:spacing w:line="130" w:lineRule="exact"/>
              <w:rPr>
                <w:sz w:val="12"/>
              </w:rPr>
            </w:pPr>
            <w:r>
              <w:rPr>
                <w:sz w:val="12"/>
              </w:rPr>
              <w:t>Не бојите трепавице ако потрошач:</w:t>
            </w:r>
          </w:p>
          <w:p w:rsidR="00323F62" w:rsidRDefault="005674BC">
            <w:pPr>
              <w:pStyle w:val="TableParagraph"/>
              <w:spacing w:line="230" w:lineRule="auto"/>
              <w:rPr>
                <w:sz w:val="12"/>
              </w:rPr>
            </w:pPr>
            <w:r>
              <w:rPr>
                <w:w w:val="66"/>
                <w:sz w:val="12"/>
              </w:rPr>
              <w:t xml:space="preserve"> </w:t>
            </w:r>
            <w:r>
              <w:rPr>
                <w:sz w:val="12"/>
              </w:rPr>
              <w:t>– има осип на лицу или има осетљив, иритиран и оштећен скалп,</w:t>
            </w:r>
          </w:p>
          <w:p w:rsidR="00323F62" w:rsidRDefault="005674BC">
            <w:pPr>
              <w:pStyle w:val="TableParagraph"/>
              <w:spacing w:line="230" w:lineRule="auto"/>
              <w:ind w:right="274"/>
              <w:jc w:val="both"/>
              <w:rPr>
                <w:sz w:val="12"/>
              </w:rPr>
            </w:pPr>
            <w:r>
              <w:rPr>
                <w:w w:val="66"/>
                <w:sz w:val="12"/>
              </w:rPr>
              <w:t xml:space="preserve"> </w:t>
            </w:r>
            <w:r>
              <w:rPr>
                <w:sz w:val="12"/>
              </w:rPr>
              <w:t>–</w:t>
            </w:r>
            <w:r>
              <w:rPr>
                <w:spacing w:val="-5"/>
                <w:sz w:val="12"/>
              </w:rPr>
              <w:t xml:space="preserve"> </w:t>
            </w:r>
            <w:r>
              <w:rPr>
                <w:sz w:val="12"/>
              </w:rPr>
              <w:t>је</w:t>
            </w:r>
            <w:r>
              <w:rPr>
                <w:spacing w:val="-5"/>
                <w:sz w:val="12"/>
              </w:rPr>
              <w:t xml:space="preserve"> </w:t>
            </w:r>
            <w:r>
              <w:rPr>
                <w:sz w:val="12"/>
              </w:rPr>
              <w:t>већ</w:t>
            </w:r>
            <w:r>
              <w:rPr>
                <w:spacing w:val="-5"/>
                <w:sz w:val="12"/>
              </w:rPr>
              <w:t xml:space="preserve"> </w:t>
            </w:r>
            <w:r>
              <w:rPr>
                <w:sz w:val="12"/>
              </w:rPr>
              <w:t>имао</w:t>
            </w:r>
            <w:r>
              <w:rPr>
                <w:spacing w:val="-5"/>
                <w:sz w:val="12"/>
              </w:rPr>
              <w:t xml:space="preserve"> </w:t>
            </w:r>
            <w:r>
              <w:rPr>
                <w:sz w:val="12"/>
              </w:rPr>
              <w:t>било</w:t>
            </w:r>
            <w:r>
              <w:rPr>
                <w:spacing w:val="-5"/>
                <w:sz w:val="12"/>
              </w:rPr>
              <w:t xml:space="preserve"> </w:t>
            </w:r>
            <w:r>
              <w:rPr>
                <w:sz w:val="12"/>
              </w:rPr>
              <w:t>какву</w:t>
            </w:r>
            <w:r>
              <w:rPr>
                <w:spacing w:val="-5"/>
                <w:sz w:val="12"/>
              </w:rPr>
              <w:t xml:space="preserve"> </w:t>
            </w:r>
            <w:r>
              <w:rPr>
                <w:sz w:val="12"/>
              </w:rPr>
              <w:t>реакцију након бојења косе или</w:t>
            </w:r>
            <w:r>
              <w:rPr>
                <w:spacing w:val="-14"/>
                <w:sz w:val="12"/>
              </w:rPr>
              <w:t xml:space="preserve"> </w:t>
            </w:r>
            <w:r>
              <w:rPr>
                <w:sz w:val="12"/>
              </w:rPr>
              <w:t>трепавица,</w:t>
            </w:r>
          </w:p>
          <w:p w:rsidR="00323F62" w:rsidRDefault="005674BC">
            <w:pPr>
              <w:pStyle w:val="TableParagraph"/>
              <w:spacing w:line="230" w:lineRule="auto"/>
              <w:rPr>
                <w:sz w:val="12"/>
              </w:rPr>
            </w:pPr>
            <w:r>
              <w:rPr>
                <w:w w:val="66"/>
                <w:sz w:val="12"/>
              </w:rPr>
              <w:t xml:space="preserve"> </w:t>
            </w:r>
            <w:r>
              <w:rPr>
                <w:sz w:val="12"/>
              </w:rPr>
              <w:t>– је раније имао реакцију на привре- мену т</w:t>
            </w:r>
            <w:r>
              <w:rPr>
                <w:sz w:val="12"/>
              </w:rPr>
              <w:t>етоважу „црном каном”.</w:t>
            </w:r>
          </w:p>
          <w:p w:rsidR="00323F62" w:rsidRDefault="005674BC">
            <w:pPr>
              <w:pStyle w:val="TableParagraph"/>
              <w:spacing w:line="230" w:lineRule="auto"/>
              <w:ind w:right="258"/>
              <w:jc w:val="both"/>
              <w:rPr>
                <w:sz w:val="12"/>
              </w:rPr>
            </w:pPr>
            <w:r>
              <w:rPr>
                <w:sz w:val="12"/>
              </w:rPr>
              <w:t xml:space="preserve">Само за професионалну </w:t>
            </w:r>
            <w:r>
              <w:rPr>
                <w:spacing w:val="-3"/>
                <w:sz w:val="12"/>
              </w:rPr>
              <w:t xml:space="preserve">употребу. </w:t>
            </w:r>
            <w:r>
              <w:rPr>
                <w:sz w:val="12"/>
              </w:rPr>
              <w:t xml:space="preserve">Исперите очи одмах </w:t>
            </w:r>
            <w:r>
              <w:rPr>
                <w:spacing w:val="-3"/>
                <w:sz w:val="12"/>
              </w:rPr>
              <w:t xml:space="preserve">ако </w:t>
            </w:r>
            <w:r>
              <w:rPr>
                <w:sz w:val="12"/>
              </w:rPr>
              <w:t>производ дође у контакт са њима.’</w:t>
            </w:r>
          </w:p>
        </w:tc>
      </w:tr>
      <w:tr w:rsidR="00323F62">
        <w:trPr>
          <w:trHeight w:val="881"/>
        </w:trPr>
        <w:tc>
          <w:tcPr>
            <w:tcW w:w="510" w:type="dxa"/>
            <w:tcBorders>
              <w:bottom w:val="nil"/>
            </w:tcBorders>
          </w:tcPr>
          <w:p w:rsidR="00323F62" w:rsidRDefault="005674BC">
            <w:pPr>
              <w:pStyle w:val="TableParagraph"/>
              <w:spacing w:before="14"/>
              <w:ind w:left="0" w:right="261"/>
              <w:jc w:val="right"/>
              <w:rPr>
                <w:sz w:val="12"/>
              </w:rPr>
            </w:pPr>
            <w:r>
              <w:rPr>
                <w:sz w:val="12"/>
              </w:rPr>
              <w:t>246</w:t>
            </w:r>
          </w:p>
        </w:tc>
        <w:tc>
          <w:tcPr>
            <w:tcW w:w="1242" w:type="dxa"/>
            <w:tcBorders>
              <w:bottom w:val="nil"/>
            </w:tcBorders>
          </w:tcPr>
          <w:p w:rsidR="00323F62" w:rsidRDefault="005674BC">
            <w:pPr>
              <w:pStyle w:val="TableParagraph"/>
              <w:spacing w:before="18" w:line="230" w:lineRule="auto"/>
              <w:ind w:left="56" w:right="44"/>
              <w:jc w:val="both"/>
              <w:rPr>
                <w:sz w:val="12"/>
              </w:rPr>
            </w:pPr>
            <w:r>
              <w:rPr>
                <w:spacing w:val="-1"/>
                <w:sz w:val="12"/>
              </w:rPr>
              <w:t xml:space="preserve">Хидроксиетил-3,4-ме- </w:t>
            </w:r>
            <w:r>
              <w:rPr>
                <w:sz w:val="12"/>
              </w:rPr>
              <w:t>тилендиоксианилин и његов хидрохлорид</w:t>
            </w:r>
          </w:p>
        </w:tc>
        <w:tc>
          <w:tcPr>
            <w:tcW w:w="1179" w:type="dxa"/>
            <w:tcBorders>
              <w:bottom w:val="nil"/>
            </w:tcBorders>
          </w:tcPr>
          <w:p w:rsidR="00323F62" w:rsidRDefault="005674BC">
            <w:pPr>
              <w:pStyle w:val="TableParagraph"/>
              <w:spacing w:before="18" w:line="230" w:lineRule="auto"/>
              <w:ind w:right="149"/>
              <w:rPr>
                <w:sz w:val="12"/>
              </w:rPr>
            </w:pPr>
            <w:r>
              <w:rPr>
                <w:sz w:val="12"/>
              </w:rPr>
              <w:t>Hydroxyethyl-3,4- methylenedioxyani- line HCl</w:t>
            </w:r>
          </w:p>
        </w:tc>
        <w:tc>
          <w:tcPr>
            <w:tcW w:w="802" w:type="dxa"/>
            <w:tcBorders>
              <w:bottom w:val="nil"/>
            </w:tcBorders>
          </w:tcPr>
          <w:p w:rsidR="00323F62" w:rsidRDefault="00323F62">
            <w:pPr>
              <w:pStyle w:val="TableParagraph"/>
              <w:spacing w:before="8"/>
              <w:ind w:left="0"/>
              <w:rPr>
                <w:b/>
                <w:sz w:val="12"/>
              </w:rPr>
            </w:pPr>
          </w:p>
          <w:p w:rsidR="00323F62" w:rsidRDefault="005674BC">
            <w:pPr>
              <w:pStyle w:val="TableParagraph"/>
              <w:ind w:left="38" w:right="153"/>
              <w:jc w:val="center"/>
              <w:rPr>
                <w:sz w:val="12"/>
              </w:rPr>
            </w:pPr>
            <w:r>
              <w:rPr>
                <w:sz w:val="12"/>
              </w:rPr>
              <w:t>94158-14-2</w:t>
            </w:r>
          </w:p>
        </w:tc>
        <w:tc>
          <w:tcPr>
            <w:tcW w:w="805" w:type="dxa"/>
            <w:tcBorders>
              <w:bottom w:val="nil"/>
            </w:tcBorders>
          </w:tcPr>
          <w:p w:rsidR="00323F62" w:rsidRDefault="005674BC">
            <w:pPr>
              <w:pStyle w:val="TableParagraph"/>
              <w:spacing w:before="14"/>
              <w:rPr>
                <w:sz w:val="12"/>
              </w:rPr>
            </w:pPr>
            <w:r>
              <w:rPr>
                <w:sz w:val="12"/>
              </w:rPr>
              <w:t>303- 085-5</w:t>
            </w:r>
          </w:p>
        </w:tc>
        <w:tc>
          <w:tcPr>
            <w:tcW w:w="1293" w:type="dxa"/>
            <w:tcBorders>
              <w:bottom w:val="nil"/>
            </w:tcBorders>
          </w:tcPr>
          <w:p w:rsidR="00323F62" w:rsidRDefault="005674BC">
            <w:pPr>
              <w:pStyle w:val="TableParagraph"/>
              <w:spacing w:before="18" w:line="230" w:lineRule="auto"/>
              <w:rPr>
                <w:sz w:val="12"/>
              </w:rPr>
            </w:pPr>
            <w:r>
              <w:rPr>
                <w:sz w:val="12"/>
              </w:rPr>
              <w:t>Супстанца за бојење косе у оксидативним производима за бојење косе</w:t>
            </w:r>
          </w:p>
        </w:tc>
        <w:tc>
          <w:tcPr>
            <w:tcW w:w="1265" w:type="dxa"/>
            <w:vMerge w:val="restart"/>
          </w:tcPr>
          <w:p w:rsidR="00323F62" w:rsidRDefault="00323F62">
            <w:pPr>
              <w:pStyle w:val="TableParagraph"/>
              <w:ind w:left="0"/>
              <w:rPr>
                <w:sz w:val="12"/>
              </w:rPr>
            </w:pPr>
          </w:p>
        </w:tc>
        <w:tc>
          <w:tcPr>
            <w:tcW w:w="1317" w:type="dxa"/>
            <w:tcBorders>
              <w:bottom w:val="nil"/>
            </w:tcBorders>
          </w:tcPr>
          <w:p w:rsidR="00323F62" w:rsidRDefault="005674BC">
            <w:pPr>
              <w:pStyle w:val="TableParagraph"/>
              <w:spacing w:before="18" w:line="230" w:lineRule="auto"/>
              <w:ind w:right="271" w:firstLine="30"/>
              <w:rPr>
                <w:sz w:val="12"/>
              </w:rPr>
            </w:pPr>
            <w:r>
              <w:rPr>
                <w:sz w:val="12"/>
              </w:rPr>
              <w:t>Након мешања под оксидационим</w:t>
            </w:r>
          </w:p>
          <w:p w:rsidR="00323F62" w:rsidRDefault="005674BC">
            <w:pPr>
              <w:pStyle w:val="TableParagraph"/>
              <w:spacing w:line="230" w:lineRule="auto"/>
              <w:ind w:right="127"/>
              <w:jc w:val="both"/>
              <w:rPr>
                <w:sz w:val="12"/>
              </w:rPr>
            </w:pPr>
            <w:r>
              <w:rPr>
                <w:sz w:val="12"/>
              </w:rPr>
              <w:t>условима</w:t>
            </w:r>
            <w:r>
              <w:rPr>
                <w:spacing w:val="-8"/>
                <w:sz w:val="12"/>
              </w:rPr>
              <w:t xml:space="preserve"> </w:t>
            </w:r>
            <w:r>
              <w:rPr>
                <w:sz w:val="12"/>
              </w:rPr>
              <w:t>максимална концентрација која се примењује на косу не сме прећи 1,5</w:t>
            </w:r>
            <w:r>
              <w:rPr>
                <w:spacing w:val="-2"/>
                <w:sz w:val="12"/>
              </w:rPr>
              <w:t xml:space="preserve"> </w:t>
            </w:r>
            <w:r>
              <w:rPr>
                <w:sz w:val="12"/>
              </w:rPr>
              <w:t>%</w:t>
            </w:r>
          </w:p>
        </w:tc>
        <w:tc>
          <w:tcPr>
            <w:tcW w:w="2070" w:type="dxa"/>
            <w:vMerge w:val="restart"/>
          </w:tcPr>
          <w:p w:rsidR="00323F62" w:rsidRDefault="005674BC">
            <w:pPr>
              <w:pStyle w:val="TableParagraph"/>
              <w:spacing w:before="18" w:line="230" w:lineRule="auto"/>
              <w:rPr>
                <w:sz w:val="12"/>
              </w:rPr>
            </w:pPr>
            <w:r>
              <w:rPr>
                <w:sz w:val="12"/>
              </w:rPr>
              <w:t>Мора бити наведено на декларацији: Однос приликом мешања.</w:t>
            </w:r>
          </w:p>
          <w:p w:rsidR="00323F62" w:rsidRDefault="005674BC">
            <w:pPr>
              <w:pStyle w:val="TableParagraph"/>
              <w:spacing w:before="23" w:line="230" w:lineRule="auto"/>
              <w:ind w:right="208"/>
              <w:rPr>
                <w:sz w:val="12"/>
              </w:rPr>
            </w:pPr>
            <w:r>
              <w:rPr>
                <w:sz w:val="12"/>
              </w:rPr>
              <w:t xml:space="preserve">’ </w:t>
            </w:r>
            <w:r>
              <w:rPr>
                <w:noProof/>
                <w:spacing w:val="1"/>
                <w:position w:val="1"/>
                <w:sz w:val="12"/>
              </w:rPr>
              <w:drawing>
                <wp:inline distT="0" distB="0" distL="0" distR="0">
                  <wp:extent cx="145084" cy="135483"/>
                  <wp:effectExtent l="0" t="0" r="0" b="0"/>
                  <wp:docPr id="1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line="230"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line="230" w:lineRule="auto"/>
              <w:rPr>
                <w:sz w:val="12"/>
              </w:rPr>
            </w:pPr>
            <w:r>
              <w:rPr>
                <w:sz w:val="12"/>
              </w:rPr>
              <w:t>Привремене тетоваже „црном каном” могу повећати ризик од алергије.</w:t>
            </w:r>
          </w:p>
          <w:p w:rsidR="00323F62" w:rsidRDefault="005674BC">
            <w:pPr>
              <w:pStyle w:val="TableParagraph"/>
              <w:spacing w:line="130" w:lineRule="exact"/>
              <w:rPr>
                <w:sz w:val="12"/>
              </w:rPr>
            </w:pPr>
            <w:r>
              <w:rPr>
                <w:sz w:val="12"/>
              </w:rPr>
              <w:t>Не бојите косу ако:</w:t>
            </w:r>
          </w:p>
          <w:p w:rsidR="00323F62" w:rsidRDefault="005674BC">
            <w:pPr>
              <w:pStyle w:val="TableParagraph"/>
              <w:spacing w:line="230" w:lineRule="auto"/>
              <w:rPr>
                <w:sz w:val="12"/>
              </w:rPr>
            </w:pPr>
            <w:r>
              <w:rPr>
                <w:w w:val="66"/>
                <w:sz w:val="12"/>
              </w:rPr>
              <w:t xml:space="preserve"> </w:t>
            </w:r>
            <w:r>
              <w:rPr>
                <w:sz w:val="12"/>
              </w:rPr>
              <w:t>– имате осип на лицу или имате осе- тљив, иритиран и оштећен скалп,</w:t>
            </w:r>
          </w:p>
          <w:p w:rsidR="00323F62" w:rsidRDefault="005674BC">
            <w:pPr>
              <w:pStyle w:val="TableParagraph"/>
              <w:spacing w:line="230"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line="230" w:lineRule="auto"/>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517"/>
        </w:trPr>
        <w:tc>
          <w:tcPr>
            <w:tcW w:w="510" w:type="dxa"/>
            <w:tcBorders>
              <w:top w:val="nil"/>
              <w:bottom w:val="nil"/>
            </w:tcBorders>
          </w:tcPr>
          <w:p w:rsidR="00323F62" w:rsidRDefault="00323F62">
            <w:pPr>
              <w:pStyle w:val="TableParagraph"/>
              <w:ind w:left="0"/>
              <w:rPr>
                <w:sz w:val="12"/>
              </w:rPr>
            </w:pPr>
          </w:p>
        </w:tc>
        <w:tc>
          <w:tcPr>
            <w:tcW w:w="1242" w:type="dxa"/>
            <w:tcBorders>
              <w:top w:val="nil"/>
              <w:bottom w:val="nil"/>
            </w:tcBorders>
          </w:tcPr>
          <w:p w:rsidR="00323F62" w:rsidRDefault="00323F62">
            <w:pPr>
              <w:pStyle w:val="TableParagraph"/>
              <w:ind w:left="0"/>
              <w:rPr>
                <w:sz w:val="12"/>
              </w:rPr>
            </w:pPr>
          </w:p>
        </w:tc>
        <w:tc>
          <w:tcPr>
            <w:tcW w:w="1179" w:type="dxa"/>
            <w:tcBorders>
              <w:top w:val="nil"/>
              <w:bottom w:val="nil"/>
            </w:tcBorders>
          </w:tcPr>
          <w:p w:rsidR="00323F62" w:rsidRDefault="00323F62">
            <w:pPr>
              <w:pStyle w:val="TableParagraph"/>
              <w:ind w:left="0"/>
              <w:rPr>
                <w:sz w:val="12"/>
              </w:rPr>
            </w:pPr>
          </w:p>
        </w:tc>
        <w:tc>
          <w:tcPr>
            <w:tcW w:w="802" w:type="dxa"/>
            <w:tcBorders>
              <w:top w:val="nil"/>
              <w:bottom w:val="nil"/>
            </w:tcBorders>
          </w:tcPr>
          <w:p w:rsidR="00323F62" w:rsidRDefault="00323F62">
            <w:pPr>
              <w:pStyle w:val="TableParagraph"/>
              <w:ind w:left="0"/>
              <w:rPr>
                <w:sz w:val="12"/>
              </w:rPr>
            </w:pPr>
          </w:p>
        </w:tc>
        <w:tc>
          <w:tcPr>
            <w:tcW w:w="805" w:type="dxa"/>
            <w:tcBorders>
              <w:top w:val="nil"/>
              <w:bottom w:val="nil"/>
            </w:tcBorders>
          </w:tcPr>
          <w:p w:rsidR="00323F62" w:rsidRDefault="00323F62">
            <w:pPr>
              <w:pStyle w:val="TableParagraph"/>
              <w:ind w:left="0"/>
              <w:rPr>
                <w:sz w:val="12"/>
              </w:rPr>
            </w:pPr>
          </w:p>
        </w:tc>
        <w:tc>
          <w:tcPr>
            <w:tcW w:w="1293" w:type="dxa"/>
            <w:tcBorders>
              <w:top w:val="nil"/>
              <w:bottom w:val="nil"/>
            </w:tcBorders>
          </w:tcPr>
          <w:p w:rsidR="00323F62" w:rsidRDefault="00323F62">
            <w:pPr>
              <w:pStyle w:val="TableParagraph"/>
              <w:ind w:left="0"/>
              <w:rPr>
                <w:sz w:val="12"/>
              </w:rPr>
            </w:pPr>
          </w:p>
        </w:tc>
        <w:tc>
          <w:tcPr>
            <w:tcW w:w="1265" w:type="dxa"/>
            <w:vMerge/>
            <w:tcBorders>
              <w:top w:val="nil"/>
            </w:tcBorders>
          </w:tcPr>
          <w:p w:rsidR="00323F62" w:rsidRDefault="00323F62">
            <w:pPr>
              <w:rPr>
                <w:sz w:val="2"/>
                <w:szCs w:val="2"/>
              </w:rPr>
            </w:pPr>
          </w:p>
        </w:tc>
        <w:tc>
          <w:tcPr>
            <w:tcW w:w="1317" w:type="dxa"/>
            <w:tcBorders>
              <w:top w:val="nil"/>
              <w:bottom w:val="nil"/>
            </w:tcBorders>
          </w:tcPr>
          <w:p w:rsidR="00323F62" w:rsidRDefault="005674BC">
            <w:pPr>
              <w:pStyle w:val="TableParagraph"/>
              <w:spacing w:before="51" w:line="230" w:lineRule="auto"/>
              <w:rPr>
                <w:sz w:val="12"/>
              </w:rPr>
            </w:pPr>
            <w:r>
              <w:rPr>
                <w:w w:val="66"/>
                <w:sz w:val="12"/>
              </w:rPr>
              <w:t xml:space="preserve"> </w:t>
            </w:r>
            <w:r>
              <w:rPr>
                <w:sz w:val="12"/>
              </w:rPr>
              <w:t>– Не користити са нитрозирајућим средствима</w:t>
            </w:r>
          </w:p>
        </w:tc>
        <w:tc>
          <w:tcPr>
            <w:tcW w:w="2070" w:type="dxa"/>
            <w:vMerge/>
            <w:tcBorders>
              <w:top w:val="nil"/>
            </w:tcBorders>
          </w:tcPr>
          <w:p w:rsidR="00323F62" w:rsidRDefault="00323F62">
            <w:pPr>
              <w:rPr>
                <w:sz w:val="2"/>
                <w:szCs w:val="2"/>
              </w:rPr>
            </w:pPr>
          </w:p>
        </w:tc>
      </w:tr>
      <w:tr w:rsidR="00323F62">
        <w:trPr>
          <w:trHeight w:val="386"/>
        </w:trPr>
        <w:tc>
          <w:tcPr>
            <w:tcW w:w="510" w:type="dxa"/>
            <w:tcBorders>
              <w:top w:val="nil"/>
              <w:bottom w:val="nil"/>
            </w:tcBorders>
          </w:tcPr>
          <w:p w:rsidR="00323F62" w:rsidRDefault="00323F62">
            <w:pPr>
              <w:pStyle w:val="TableParagraph"/>
              <w:ind w:left="0"/>
              <w:rPr>
                <w:sz w:val="12"/>
              </w:rPr>
            </w:pPr>
          </w:p>
        </w:tc>
        <w:tc>
          <w:tcPr>
            <w:tcW w:w="1242" w:type="dxa"/>
            <w:tcBorders>
              <w:top w:val="nil"/>
              <w:bottom w:val="nil"/>
            </w:tcBorders>
          </w:tcPr>
          <w:p w:rsidR="00323F62" w:rsidRDefault="00323F62">
            <w:pPr>
              <w:pStyle w:val="TableParagraph"/>
              <w:ind w:left="0"/>
              <w:rPr>
                <w:sz w:val="12"/>
              </w:rPr>
            </w:pPr>
          </w:p>
        </w:tc>
        <w:tc>
          <w:tcPr>
            <w:tcW w:w="1179" w:type="dxa"/>
            <w:tcBorders>
              <w:top w:val="nil"/>
              <w:bottom w:val="nil"/>
            </w:tcBorders>
          </w:tcPr>
          <w:p w:rsidR="00323F62" w:rsidRDefault="00323F62">
            <w:pPr>
              <w:pStyle w:val="TableParagraph"/>
              <w:ind w:left="0"/>
              <w:rPr>
                <w:sz w:val="12"/>
              </w:rPr>
            </w:pPr>
          </w:p>
        </w:tc>
        <w:tc>
          <w:tcPr>
            <w:tcW w:w="802" w:type="dxa"/>
            <w:tcBorders>
              <w:top w:val="nil"/>
              <w:bottom w:val="nil"/>
            </w:tcBorders>
          </w:tcPr>
          <w:p w:rsidR="00323F62" w:rsidRDefault="00323F62">
            <w:pPr>
              <w:pStyle w:val="TableParagraph"/>
              <w:ind w:left="0"/>
              <w:rPr>
                <w:sz w:val="12"/>
              </w:rPr>
            </w:pPr>
          </w:p>
        </w:tc>
        <w:tc>
          <w:tcPr>
            <w:tcW w:w="805" w:type="dxa"/>
            <w:tcBorders>
              <w:top w:val="nil"/>
              <w:bottom w:val="nil"/>
            </w:tcBorders>
          </w:tcPr>
          <w:p w:rsidR="00323F62" w:rsidRDefault="00323F62">
            <w:pPr>
              <w:pStyle w:val="TableParagraph"/>
              <w:ind w:left="0"/>
              <w:rPr>
                <w:sz w:val="12"/>
              </w:rPr>
            </w:pPr>
          </w:p>
        </w:tc>
        <w:tc>
          <w:tcPr>
            <w:tcW w:w="1293" w:type="dxa"/>
            <w:tcBorders>
              <w:top w:val="nil"/>
              <w:bottom w:val="nil"/>
            </w:tcBorders>
          </w:tcPr>
          <w:p w:rsidR="00323F62" w:rsidRDefault="00323F62">
            <w:pPr>
              <w:pStyle w:val="TableParagraph"/>
              <w:ind w:left="0"/>
              <w:rPr>
                <w:sz w:val="12"/>
              </w:rPr>
            </w:pPr>
          </w:p>
        </w:tc>
        <w:tc>
          <w:tcPr>
            <w:tcW w:w="1265" w:type="dxa"/>
            <w:vMerge/>
            <w:tcBorders>
              <w:top w:val="nil"/>
            </w:tcBorders>
          </w:tcPr>
          <w:p w:rsidR="00323F62" w:rsidRDefault="00323F62">
            <w:pPr>
              <w:rPr>
                <w:sz w:val="2"/>
                <w:szCs w:val="2"/>
              </w:rPr>
            </w:pPr>
          </w:p>
        </w:tc>
        <w:tc>
          <w:tcPr>
            <w:tcW w:w="1317" w:type="dxa"/>
            <w:tcBorders>
              <w:top w:val="nil"/>
              <w:bottom w:val="nil"/>
            </w:tcBorders>
          </w:tcPr>
          <w:p w:rsidR="00323F62" w:rsidRDefault="005674BC">
            <w:pPr>
              <w:pStyle w:val="TableParagraph"/>
              <w:spacing w:before="51" w:line="230" w:lineRule="auto"/>
              <w:rPr>
                <w:sz w:val="12"/>
              </w:rPr>
            </w:pPr>
            <w:r>
              <w:rPr>
                <w:w w:val="66"/>
                <w:sz w:val="12"/>
              </w:rPr>
              <w:t xml:space="preserve"> </w:t>
            </w:r>
            <w:r>
              <w:rPr>
                <w:sz w:val="12"/>
              </w:rPr>
              <w:t>– Максималан садржај нитрозамина: 50 μg/kg</w:t>
            </w:r>
          </w:p>
        </w:tc>
        <w:tc>
          <w:tcPr>
            <w:tcW w:w="2070" w:type="dxa"/>
            <w:vMerge/>
            <w:tcBorders>
              <w:top w:val="nil"/>
            </w:tcBorders>
          </w:tcPr>
          <w:p w:rsidR="00323F62" w:rsidRDefault="00323F62">
            <w:pPr>
              <w:rPr>
                <w:sz w:val="2"/>
                <w:szCs w:val="2"/>
              </w:rPr>
            </w:pPr>
          </w:p>
        </w:tc>
      </w:tr>
      <w:tr w:rsidR="00323F62">
        <w:trPr>
          <w:trHeight w:val="615"/>
        </w:trPr>
        <w:tc>
          <w:tcPr>
            <w:tcW w:w="510" w:type="dxa"/>
            <w:tcBorders>
              <w:top w:val="nil"/>
            </w:tcBorders>
          </w:tcPr>
          <w:p w:rsidR="00323F62" w:rsidRDefault="00323F62">
            <w:pPr>
              <w:pStyle w:val="TableParagraph"/>
              <w:ind w:left="0"/>
              <w:rPr>
                <w:sz w:val="12"/>
              </w:rPr>
            </w:pPr>
          </w:p>
        </w:tc>
        <w:tc>
          <w:tcPr>
            <w:tcW w:w="1242" w:type="dxa"/>
            <w:tcBorders>
              <w:top w:val="nil"/>
            </w:tcBorders>
          </w:tcPr>
          <w:p w:rsidR="00323F62" w:rsidRDefault="00323F62">
            <w:pPr>
              <w:pStyle w:val="TableParagraph"/>
              <w:ind w:left="0"/>
              <w:rPr>
                <w:sz w:val="12"/>
              </w:rPr>
            </w:pPr>
          </w:p>
        </w:tc>
        <w:tc>
          <w:tcPr>
            <w:tcW w:w="1179" w:type="dxa"/>
            <w:tcBorders>
              <w:top w:val="nil"/>
            </w:tcBorders>
          </w:tcPr>
          <w:p w:rsidR="00323F62" w:rsidRDefault="00323F62">
            <w:pPr>
              <w:pStyle w:val="TableParagraph"/>
              <w:ind w:left="0"/>
              <w:rPr>
                <w:sz w:val="12"/>
              </w:rPr>
            </w:pPr>
          </w:p>
        </w:tc>
        <w:tc>
          <w:tcPr>
            <w:tcW w:w="802" w:type="dxa"/>
            <w:tcBorders>
              <w:top w:val="nil"/>
            </w:tcBorders>
          </w:tcPr>
          <w:p w:rsidR="00323F62" w:rsidRDefault="00323F62">
            <w:pPr>
              <w:pStyle w:val="TableParagraph"/>
              <w:ind w:left="0"/>
              <w:rPr>
                <w:sz w:val="12"/>
              </w:rPr>
            </w:pPr>
          </w:p>
        </w:tc>
        <w:tc>
          <w:tcPr>
            <w:tcW w:w="805" w:type="dxa"/>
            <w:tcBorders>
              <w:top w:val="nil"/>
            </w:tcBorders>
          </w:tcPr>
          <w:p w:rsidR="00323F62" w:rsidRDefault="00323F62">
            <w:pPr>
              <w:pStyle w:val="TableParagraph"/>
              <w:ind w:left="0"/>
              <w:rPr>
                <w:sz w:val="12"/>
              </w:rPr>
            </w:pPr>
          </w:p>
        </w:tc>
        <w:tc>
          <w:tcPr>
            <w:tcW w:w="1293" w:type="dxa"/>
            <w:tcBorders>
              <w:top w:val="nil"/>
            </w:tcBorders>
          </w:tcPr>
          <w:p w:rsidR="00323F62" w:rsidRDefault="00323F62">
            <w:pPr>
              <w:pStyle w:val="TableParagraph"/>
              <w:ind w:left="0"/>
              <w:rPr>
                <w:sz w:val="12"/>
              </w:rPr>
            </w:pPr>
          </w:p>
        </w:tc>
        <w:tc>
          <w:tcPr>
            <w:tcW w:w="1265" w:type="dxa"/>
            <w:vMerge/>
            <w:tcBorders>
              <w:top w:val="nil"/>
            </w:tcBorders>
          </w:tcPr>
          <w:p w:rsidR="00323F62" w:rsidRDefault="00323F62">
            <w:pPr>
              <w:rPr>
                <w:sz w:val="2"/>
                <w:szCs w:val="2"/>
              </w:rPr>
            </w:pPr>
          </w:p>
        </w:tc>
        <w:tc>
          <w:tcPr>
            <w:tcW w:w="1317" w:type="dxa"/>
            <w:tcBorders>
              <w:top w:val="nil"/>
            </w:tcBorders>
          </w:tcPr>
          <w:p w:rsidR="00323F62" w:rsidRDefault="005674BC">
            <w:pPr>
              <w:pStyle w:val="TableParagraph"/>
              <w:spacing w:before="51" w:line="230" w:lineRule="auto"/>
              <w:ind w:right="204"/>
              <w:jc w:val="both"/>
              <w:rPr>
                <w:sz w:val="12"/>
              </w:rPr>
            </w:pPr>
            <w:r>
              <w:rPr>
                <w:w w:val="66"/>
                <w:sz w:val="12"/>
              </w:rPr>
              <w:t xml:space="preserve"> </w:t>
            </w:r>
            <w:r>
              <w:rPr>
                <w:sz w:val="12"/>
              </w:rPr>
              <w:t>–</w:t>
            </w:r>
            <w:r>
              <w:rPr>
                <w:spacing w:val="-11"/>
                <w:sz w:val="12"/>
              </w:rPr>
              <w:t xml:space="preserve"> </w:t>
            </w:r>
            <w:r>
              <w:rPr>
                <w:sz w:val="12"/>
              </w:rPr>
              <w:t>Чувати</w:t>
            </w:r>
            <w:r>
              <w:rPr>
                <w:spacing w:val="-11"/>
                <w:sz w:val="12"/>
              </w:rPr>
              <w:t xml:space="preserve"> </w:t>
            </w:r>
            <w:r>
              <w:rPr>
                <w:sz w:val="12"/>
              </w:rPr>
              <w:t>у</w:t>
            </w:r>
            <w:r>
              <w:rPr>
                <w:spacing w:val="-11"/>
                <w:sz w:val="12"/>
              </w:rPr>
              <w:t xml:space="preserve"> </w:t>
            </w:r>
            <w:r>
              <w:rPr>
                <w:sz w:val="12"/>
              </w:rPr>
              <w:t>контејне- рима који не садрже нитрите</w:t>
            </w:r>
          </w:p>
        </w:tc>
        <w:tc>
          <w:tcPr>
            <w:tcW w:w="2070" w:type="dxa"/>
            <w:vMerge/>
            <w:tcBorders>
              <w:top w:val="nil"/>
            </w:tcBorders>
          </w:tcPr>
          <w:p w:rsidR="00323F62" w:rsidRDefault="00323F62">
            <w:pPr>
              <w:rPr>
                <w:sz w:val="2"/>
                <w:szCs w:val="2"/>
              </w:rPr>
            </w:pPr>
          </w:p>
        </w:tc>
      </w:tr>
      <w:tr w:rsidR="00323F62">
        <w:trPr>
          <w:trHeight w:val="1110"/>
        </w:trPr>
        <w:tc>
          <w:tcPr>
            <w:tcW w:w="510" w:type="dxa"/>
          </w:tcPr>
          <w:p w:rsidR="00323F62" w:rsidRDefault="005674BC">
            <w:pPr>
              <w:pStyle w:val="TableParagraph"/>
              <w:spacing w:before="14"/>
              <w:ind w:left="0" w:right="261"/>
              <w:jc w:val="right"/>
              <w:rPr>
                <w:sz w:val="12"/>
              </w:rPr>
            </w:pPr>
            <w:r>
              <w:rPr>
                <w:sz w:val="12"/>
              </w:rPr>
              <w:t>247</w:t>
            </w:r>
          </w:p>
        </w:tc>
        <w:tc>
          <w:tcPr>
            <w:tcW w:w="1242" w:type="dxa"/>
          </w:tcPr>
          <w:p w:rsidR="00323F62" w:rsidRDefault="005674BC">
            <w:pPr>
              <w:pStyle w:val="TableParagraph"/>
              <w:spacing w:before="18" w:line="230" w:lineRule="auto"/>
              <w:ind w:left="56" w:right="89"/>
              <w:rPr>
                <w:sz w:val="12"/>
              </w:rPr>
            </w:pPr>
            <w:r>
              <w:rPr>
                <w:sz w:val="12"/>
              </w:rPr>
              <w:t>2,2′-[[4-[(2-Хидрок- сиетил)амино]-3- ни- трофенил]имино]</w:t>
            </w:r>
            <w:r>
              <w:rPr>
                <w:i/>
                <w:sz w:val="12"/>
              </w:rPr>
              <w:t xml:space="preserve">bis </w:t>
            </w:r>
            <w:r>
              <w:rPr>
                <w:sz w:val="12"/>
              </w:rPr>
              <w:t>етанол (</w:t>
            </w:r>
            <w:r>
              <w:rPr>
                <w:position w:val="4"/>
                <w:sz w:val="7"/>
              </w:rPr>
              <w:t xml:space="preserve">17 </w:t>
            </w:r>
            <w:r>
              <w:rPr>
                <w:sz w:val="12"/>
              </w:rPr>
              <w:t>)</w:t>
            </w:r>
          </w:p>
        </w:tc>
        <w:tc>
          <w:tcPr>
            <w:tcW w:w="1179" w:type="dxa"/>
          </w:tcPr>
          <w:p w:rsidR="00323F62" w:rsidRDefault="005674BC">
            <w:pPr>
              <w:pStyle w:val="TableParagraph"/>
              <w:spacing w:before="14"/>
              <w:rPr>
                <w:sz w:val="12"/>
              </w:rPr>
            </w:pPr>
            <w:r>
              <w:rPr>
                <w:sz w:val="12"/>
              </w:rPr>
              <w:t>HC Blue No 2</w:t>
            </w:r>
          </w:p>
        </w:tc>
        <w:tc>
          <w:tcPr>
            <w:tcW w:w="802" w:type="dxa"/>
          </w:tcPr>
          <w:p w:rsidR="00323F62" w:rsidRDefault="005674BC">
            <w:pPr>
              <w:pStyle w:val="TableParagraph"/>
              <w:spacing w:before="14"/>
              <w:ind w:left="38" w:right="153"/>
              <w:jc w:val="center"/>
              <w:rPr>
                <w:sz w:val="12"/>
              </w:rPr>
            </w:pPr>
            <w:r>
              <w:rPr>
                <w:sz w:val="12"/>
              </w:rPr>
              <w:t>33229-34-4</w:t>
            </w:r>
          </w:p>
        </w:tc>
        <w:tc>
          <w:tcPr>
            <w:tcW w:w="805" w:type="dxa"/>
          </w:tcPr>
          <w:p w:rsidR="00323F62" w:rsidRDefault="005674BC">
            <w:pPr>
              <w:pStyle w:val="TableParagraph"/>
              <w:spacing w:before="14"/>
              <w:rPr>
                <w:sz w:val="12"/>
              </w:rPr>
            </w:pPr>
            <w:r>
              <w:rPr>
                <w:sz w:val="12"/>
              </w:rPr>
              <w:t>251-410-3</w:t>
            </w:r>
          </w:p>
        </w:tc>
        <w:tc>
          <w:tcPr>
            <w:tcW w:w="1293" w:type="dxa"/>
          </w:tcPr>
          <w:p w:rsidR="00323F62" w:rsidRDefault="005674BC">
            <w:pPr>
              <w:pStyle w:val="TableParagraph"/>
              <w:spacing w:before="18" w:line="230" w:lineRule="auto"/>
              <w:ind w:right="171" w:hanging="1"/>
              <w:jc w:val="both"/>
              <w:rPr>
                <w:sz w:val="12"/>
              </w:rPr>
            </w:pPr>
            <w:r>
              <w:rPr>
                <w:sz w:val="12"/>
              </w:rPr>
              <w:t>Супстанца за бојење косе у неоксидатив- ним производима за бојење косе</w:t>
            </w:r>
          </w:p>
        </w:tc>
        <w:tc>
          <w:tcPr>
            <w:tcW w:w="1265" w:type="dxa"/>
          </w:tcPr>
          <w:p w:rsidR="00323F62" w:rsidRDefault="005674BC">
            <w:pPr>
              <w:pStyle w:val="TableParagraph"/>
              <w:spacing w:before="14"/>
              <w:rPr>
                <w:sz w:val="12"/>
              </w:rPr>
            </w:pPr>
            <w:r>
              <w:rPr>
                <w:sz w:val="12"/>
              </w:rPr>
              <w:t>2,8 %</w:t>
            </w:r>
          </w:p>
        </w:tc>
        <w:tc>
          <w:tcPr>
            <w:tcW w:w="1317" w:type="dxa"/>
          </w:tcPr>
          <w:p w:rsidR="00323F62" w:rsidRDefault="005674BC">
            <w:pPr>
              <w:pStyle w:val="TableParagraph"/>
              <w:spacing w:before="18" w:line="230" w:lineRule="auto"/>
              <w:rPr>
                <w:sz w:val="12"/>
              </w:rPr>
            </w:pPr>
            <w:r>
              <w:rPr>
                <w:w w:val="66"/>
                <w:sz w:val="12"/>
              </w:rPr>
              <w:t xml:space="preserve"> </w:t>
            </w:r>
            <w:r>
              <w:rPr>
                <w:sz w:val="12"/>
              </w:rPr>
              <w:t>– Не користити са нитрозирајућим средствима</w:t>
            </w:r>
          </w:p>
          <w:p w:rsidR="00323F62" w:rsidRDefault="005674BC">
            <w:pPr>
              <w:pStyle w:val="TableParagraph"/>
              <w:spacing w:line="230" w:lineRule="auto"/>
              <w:rPr>
                <w:sz w:val="12"/>
              </w:rPr>
            </w:pPr>
            <w:r>
              <w:rPr>
                <w:w w:val="66"/>
                <w:sz w:val="12"/>
              </w:rPr>
              <w:t xml:space="preserve"> </w:t>
            </w:r>
            <w:r>
              <w:rPr>
                <w:sz w:val="12"/>
              </w:rPr>
              <w:t>– Максималан садржај нитрозамина: 50 μg/kg</w:t>
            </w:r>
          </w:p>
          <w:p w:rsidR="00323F62" w:rsidRDefault="005674BC">
            <w:pPr>
              <w:pStyle w:val="TableParagraph"/>
              <w:spacing w:line="230" w:lineRule="auto"/>
              <w:ind w:right="204"/>
              <w:jc w:val="both"/>
              <w:rPr>
                <w:sz w:val="12"/>
              </w:rPr>
            </w:pPr>
            <w:r>
              <w:rPr>
                <w:w w:val="66"/>
                <w:sz w:val="12"/>
              </w:rPr>
              <w:t xml:space="preserve"> </w:t>
            </w:r>
            <w:r>
              <w:rPr>
                <w:sz w:val="12"/>
              </w:rPr>
              <w:t>–</w:t>
            </w:r>
            <w:r>
              <w:rPr>
                <w:spacing w:val="-11"/>
                <w:sz w:val="12"/>
              </w:rPr>
              <w:t xml:space="preserve"> </w:t>
            </w:r>
            <w:r>
              <w:rPr>
                <w:sz w:val="12"/>
              </w:rPr>
              <w:t>Чувати</w:t>
            </w:r>
            <w:r>
              <w:rPr>
                <w:spacing w:val="-11"/>
                <w:sz w:val="12"/>
              </w:rPr>
              <w:t xml:space="preserve"> </w:t>
            </w:r>
            <w:r>
              <w:rPr>
                <w:sz w:val="12"/>
              </w:rPr>
              <w:t>у</w:t>
            </w:r>
            <w:r>
              <w:rPr>
                <w:spacing w:val="-11"/>
                <w:sz w:val="12"/>
              </w:rPr>
              <w:t xml:space="preserve"> </w:t>
            </w:r>
            <w:r>
              <w:rPr>
                <w:sz w:val="12"/>
              </w:rPr>
              <w:t>контејне- рима који не садрже нитрите</w:t>
            </w:r>
          </w:p>
        </w:tc>
        <w:tc>
          <w:tcPr>
            <w:tcW w:w="2070" w:type="dxa"/>
          </w:tcPr>
          <w:p w:rsidR="00323F62" w:rsidRDefault="005674BC">
            <w:pPr>
              <w:pStyle w:val="TableParagraph"/>
              <w:spacing w:before="14"/>
              <w:ind w:left="29" w:right="50"/>
              <w:jc w:val="center"/>
              <w:rPr>
                <w:sz w:val="12"/>
              </w:rPr>
            </w:pPr>
            <w:r>
              <w:rPr>
                <w:sz w:val="12"/>
              </w:rPr>
              <w:t>Може да изазове алергијску реакцију.</w:t>
            </w:r>
          </w:p>
        </w:tc>
      </w:tr>
      <w:tr w:rsidR="00323F62">
        <w:trPr>
          <w:trHeight w:val="881"/>
        </w:trPr>
        <w:tc>
          <w:tcPr>
            <w:tcW w:w="510" w:type="dxa"/>
            <w:tcBorders>
              <w:bottom w:val="nil"/>
            </w:tcBorders>
          </w:tcPr>
          <w:p w:rsidR="00323F62" w:rsidRDefault="005674BC">
            <w:pPr>
              <w:pStyle w:val="TableParagraph"/>
              <w:spacing w:before="14"/>
              <w:ind w:left="0" w:right="261"/>
              <w:jc w:val="right"/>
              <w:rPr>
                <w:sz w:val="12"/>
              </w:rPr>
            </w:pPr>
            <w:r>
              <w:rPr>
                <w:sz w:val="12"/>
              </w:rPr>
              <w:t>248</w:t>
            </w:r>
          </w:p>
        </w:tc>
        <w:tc>
          <w:tcPr>
            <w:tcW w:w="1242" w:type="dxa"/>
            <w:tcBorders>
              <w:bottom w:val="nil"/>
            </w:tcBorders>
          </w:tcPr>
          <w:p w:rsidR="00323F62" w:rsidRDefault="005674BC">
            <w:pPr>
              <w:pStyle w:val="TableParagraph"/>
              <w:spacing w:before="18" w:line="230" w:lineRule="auto"/>
              <w:ind w:right="59"/>
              <w:rPr>
                <w:sz w:val="12"/>
              </w:rPr>
            </w:pPr>
            <w:r>
              <w:rPr>
                <w:sz w:val="12"/>
              </w:rPr>
              <w:t>4-[(2-Хидроксиетил) амино]-3-нитрофенол</w:t>
            </w:r>
          </w:p>
        </w:tc>
        <w:tc>
          <w:tcPr>
            <w:tcW w:w="1179" w:type="dxa"/>
            <w:tcBorders>
              <w:bottom w:val="nil"/>
            </w:tcBorders>
          </w:tcPr>
          <w:p w:rsidR="00323F62" w:rsidRDefault="005674BC">
            <w:pPr>
              <w:pStyle w:val="TableParagraph"/>
              <w:spacing w:before="18" w:line="230" w:lineRule="auto"/>
              <w:ind w:right="113"/>
              <w:rPr>
                <w:sz w:val="12"/>
              </w:rPr>
            </w:pPr>
            <w:r>
              <w:rPr>
                <w:sz w:val="12"/>
              </w:rPr>
              <w:t>3-Nitro-p-hydrox- yethylamino- phenol</w:t>
            </w:r>
          </w:p>
        </w:tc>
        <w:tc>
          <w:tcPr>
            <w:tcW w:w="802" w:type="dxa"/>
            <w:tcBorders>
              <w:bottom w:val="nil"/>
            </w:tcBorders>
          </w:tcPr>
          <w:p w:rsidR="00323F62" w:rsidRDefault="005674BC">
            <w:pPr>
              <w:pStyle w:val="TableParagraph"/>
              <w:spacing w:before="14"/>
              <w:ind w:left="38" w:right="153"/>
              <w:jc w:val="center"/>
              <w:rPr>
                <w:sz w:val="12"/>
              </w:rPr>
            </w:pPr>
            <w:r>
              <w:rPr>
                <w:sz w:val="12"/>
              </w:rPr>
              <w:t>65235-31-6</w:t>
            </w:r>
          </w:p>
        </w:tc>
        <w:tc>
          <w:tcPr>
            <w:tcW w:w="805" w:type="dxa"/>
            <w:tcBorders>
              <w:bottom w:val="nil"/>
            </w:tcBorders>
          </w:tcPr>
          <w:p w:rsidR="00323F62" w:rsidRDefault="005674BC">
            <w:pPr>
              <w:pStyle w:val="TableParagraph"/>
              <w:spacing w:before="14"/>
              <w:rPr>
                <w:sz w:val="12"/>
              </w:rPr>
            </w:pPr>
            <w:r>
              <w:rPr>
                <w:sz w:val="12"/>
              </w:rPr>
              <w:t>265-648-0</w:t>
            </w:r>
          </w:p>
        </w:tc>
        <w:tc>
          <w:tcPr>
            <w:tcW w:w="1293" w:type="dxa"/>
            <w:tcBorders>
              <w:bottom w:val="nil"/>
            </w:tcBorders>
          </w:tcPr>
          <w:p w:rsidR="00323F62" w:rsidRDefault="005674BC">
            <w:pPr>
              <w:pStyle w:val="TableParagraph"/>
              <w:spacing w:before="18" w:line="230" w:lineRule="auto"/>
              <w:ind w:left="58" w:right="74"/>
              <w:rPr>
                <w:sz w:val="12"/>
              </w:rPr>
            </w:pPr>
            <w:r>
              <w:rPr>
                <w:sz w:val="12"/>
              </w:rPr>
              <w:t>(а) Супстанца за бојење косе у оксида- тивним производима за бојење косе</w:t>
            </w:r>
          </w:p>
        </w:tc>
        <w:tc>
          <w:tcPr>
            <w:tcW w:w="1265" w:type="dxa"/>
            <w:vMerge w:val="restart"/>
          </w:tcPr>
          <w:p w:rsidR="00323F62" w:rsidRDefault="00323F62">
            <w:pPr>
              <w:pStyle w:val="TableParagraph"/>
              <w:ind w:left="0"/>
              <w:rPr>
                <w:sz w:val="12"/>
              </w:rPr>
            </w:pPr>
          </w:p>
        </w:tc>
        <w:tc>
          <w:tcPr>
            <w:tcW w:w="1317" w:type="dxa"/>
            <w:tcBorders>
              <w:bottom w:val="nil"/>
            </w:tcBorders>
          </w:tcPr>
          <w:p w:rsidR="00323F62" w:rsidRDefault="005674BC">
            <w:pPr>
              <w:pStyle w:val="TableParagraph"/>
              <w:spacing w:before="18" w:line="230" w:lineRule="auto"/>
              <w:ind w:right="126"/>
              <w:rPr>
                <w:sz w:val="12"/>
              </w:rPr>
            </w:pPr>
            <w:r>
              <w:rPr>
                <w:sz w:val="12"/>
              </w:rPr>
              <w:t>(a) Након мешања под оксидационим условима</w:t>
            </w:r>
            <w:r>
              <w:rPr>
                <w:spacing w:val="-8"/>
                <w:sz w:val="12"/>
              </w:rPr>
              <w:t xml:space="preserve"> </w:t>
            </w:r>
            <w:r>
              <w:rPr>
                <w:sz w:val="12"/>
              </w:rPr>
              <w:t>максимална концентрација која се примењује на косу не сме прећи 3,0</w:t>
            </w:r>
            <w:r>
              <w:rPr>
                <w:spacing w:val="-2"/>
                <w:sz w:val="12"/>
              </w:rPr>
              <w:t xml:space="preserve"> </w:t>
            </w:r>
            <w:r>
              <w:rPr>
                <w:sz w:val="12"/>
              </w:rPr>
              <w:t>%</w:t>
            </w:r>
          </w:p>
        </w:tc>
        <w:tc>
          <w:tcPr>
            <w:tcW w:w="2070" w:type="dxa"/>
            <w:vMerge w:val="restart"/>
          </w:tcPr>
          <w:p w:rsidR="00323F62" w:rsidRDefault="005674BC">
            <w:pPr>
              <w:pStyle w:val="TableParagraph"/>
              <w:spacing w:before="18" w:line="230" w:lineRule="auto"/>
              <w:rPr>
                <w:sz w:val="12"/>
              </w:rPr>
            </w:pPr>
            <w:r>
              <w:rPr>
                <w:sz w:val="12"/>
              </w:rPr>
              <w:t>(а) Мора бити наведено на декла- рацији:</w:t>
            </w:r>
          </w:p>
          <w:p w:rsidR="00323F62" w:rsidRDefault="005674BC">
            <w:pPr>
              <w:pStyle w:val="TableParagraph"/>
              <w:spacing w:line="133" w:lineRule="exact"/>
              <w:rPr>
                <w:sz w:val="12"/>
              </w:rPr>
            </w:pPr>
            <w:r>
              <w:rPr>
                <w:sz w:val="12"/>
              </w:rPr>
              <w:t>Однос приликом мешања.</w:t>
            </w:r>
          </w:p>
          <w:p w:rsidR="00323F62" w:rsidRDefault="005674BC">
            <w:pPr>
              <w:pStyle w:val="TableParagraph"/>
              <w:spacing w:before="23" w:line="230" w:lineRule="auto"/>
              <w:ind w:right="208"/>
              <w:rPr>
                <w:sz w:val="12"/>
              </w:rPr>
            </w:pPr>
            <w:r>
              <w:rPr>
                <w:sz w:val="12"/>
              </w:rPr>
              <w:t xml:space="preserve">’ </w:t>
            </w:r>
            <w:r>
              <w:rPr>
                <w:noProof/>
                <w:spacing w:val="1"/>
                <w:position w:val="1"/>
                <w:sz w:val="12"/>
              </w:rPr>
              <w:drawing>
                <wp:inline distT="0" distB="0" distL="0" distR="0">
                  <wp:extent cx="145084" cy="135483"/>
                  <wp:effectExtent l="0" t="0" r="0" b="0"/>
                  <wp:docPr id="1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line="230" w:lineRule="auto"/>
              <w:ind w:right="183"/>
              <w:rPr>
                <w:sz w:val="12"/>
              </w:rPr>
            </w:pPr>
            <w:r>
              <w:rPr>
                <w:sz w:val="12"/>
              </w:rPr>
              <w:t>Прочитајте и следите упутства. Овај производ није намењен з</w:t>
            </w:r>
            <w:r>
              <w:rPr>
                <w:sz w:val="12"/>
              </w:rPr>
              <w:t>а употребу на особама млађим од 16 година.</w:t>
            </w:r>
          </w:p>
          <w:p w:rsidR="00323F62" w:rsidRDefault="005674BC">
            <w:pPr>
              <w:pStyle w:val="TableParagraph"/>
              <w:spacing w:line="230" w:lineRule="auto"/>
              <w:rPr>
                <w:sz w:val="12"/>
              </w:rPr>
            </w:pPr>
            <w:r>
              <w:rPr>
                <w:sz w:val="12"/>
              </w:rPr>
              <w:t>Привремене тетоваже „црном каном” могу повећати ризик од алергије.</w:t>
            </w:r>
          </w:p>
          <w:p w:rsidR="00323F62" w:rsidRDefault="005674BC">
            <w:pPr>
              <w:pStyle w:val="TableParagraph"/>
              <w:spacing w:line="130" w:lineRule="exact"/>
              <w:rPr>
                <w:sz w:val="12"/>
              </w:rPr>
            </w:pPr>
            <w:r>
              <w:rPr>
                <w:sz w:val="12"/>
              </w:rPr>
              <w:t>Не бојите косу ако:</w:t>
            </w:r>
          </w:p>
          <w:p w:rsidR="00323F62" w:rsidRDefault="005674BC">
            <w:pPr>
              <w:pStyle w:val="TableParagraph"/>
              <w:spacing w:line="230" w:lineRule="auto"/>
              <w:rPr>
                <w:sz w:val="12"/>
              </w:rPr>
            </w:pPr>
            <w:r>
              <w:rPr>
                <w:w w:val="66"/>
                <w:sz w:val="12"/>
              </w:rPr>
              <w:t xml:space="preserve"> </w:t>
            </w:r>
            <w:r>
              <w:rPr>
                <w:sz w:val="12"/>
              </w:rPr>
              <w:t>– имате осип на лицу или имате осе- тљив, иритиран и оштећен скалп,</w:t>
            </w:r>
          </w:p>
          <w:p w:rsidR="00323F62" w:rsidRDefault="005674BC">
            <w:pPr>
              <w:pStyle w:val="TableParagraph"/>
              <w:spacing w:line="230"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line="230" w:lineRule="auto"/>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253"/>
        </w:trPr>
        <w:tc>
          <w:tcPr>
            <w:tcW w:w="510" w:type="dxa"/>
            <w:tcBorders>
              <w:top w:val="nil"/>
              <w:bottom w:val="nil"/>
            </w:tcBorders>
          </w:tcPr>
          <w:p w:rsidR="00323F62" w:rsidRDefault="00323F62">
            <w:pPr>
              <w:pStyle w:val="TableParagraph"/>
              <w:ind w:left="0"/>
              <w:rPr>
                <w:sz w:val="12"/>
              </w:rPr>
            </w:pPr>
          </w:p>
        </w:tc>
        <w:tc>
          <w:tcPr>
            <w:tcW w:w="1242" w:type="dxa"/>
            <w:tcBorders>
              <w:top w:val="nil"/>
              <w:bottom w:val="nil"/>
            </w:tcBorders>
          </w:tcPr>
          <w:p w:rsidR="00323F62" w:rsidRDefault="00323F62">
            <w:pPr>
              <w:pStyle w:val="TableParagraph"/>
              <w:ind w:left="0"/>
              <w:rPr>
                <w:sz w:val="12"/>
              </w:rPr>
            </w:pPr>
          </w:p>
        </w:tc>
        <w:tc>
          <w:tcPr>
            <w:tcW w:w="1179" w:type="dxa"/>
            <w:tcBorders>
              <w:top w:val="nil"/>
              <w:bottom w:val="nil"/>
            </w:tcBorders>
          </w:tcPr>
          <w:p w:rsidR="00323F62" w:rsidRDefault="00323F62">
            <w:pPr>
              <w:pStyle w:val="TableParagraph"/>
              <w:ind w:left="0"/>
              <w:rPr>
                <w:sz w:val="12"/>
              </w:rPr>
            </w:pPr>
          </w:p>
        </w:tc>
        <w:tc>
          <w:tcPr>
            <w:tcW w:w="802" w:type="dxa"/>
            <w:tcBorders>
              <w:top w:val="nil"/>
              <w:bottom w:val="nil"/>
            </w:tcBorders>
          </w:tcPr>
          <w:p w:rsidR="00323F62" w:rsidRDefault="00323F62">
            <w:pPr>
              <w:pStyle w:val="TableParagraph"/>
              <w:ind w:left="0"/>
              <w:rPr>
                <w:sz w:val="12"/>
              </w:rPr>
            </w:pPr>
          </w:p>
        </w:tc>
        <w:tc>
          <w:tcPr>
            <w:tcW w:w="805" w:type="dxa"/>
            <w:tcBorders>
              <w:top w:val="nil"/>
              <w:bottom w:val="nil"/>
            </w:tcBorders>
          </w:tcPr>
          <w:p w:rsidR="00323F62" w:rsidRDefault="00323F62">
            <w:pPr>
              <w:pStyle w:val="TableParagraph"/>
              <w:ind w:left="0"/>
              <w:rPr>
                <w:sz w:val="12"/>
              </w:rPr>
            </w:pPr>
          </w:p>
        </w:tc>
        <w:tc>
          <w:tcPr>
            <w:tcW w:w="1293" w:type="dxa"/>
            <w:tcBorders>
              <w:top w:val="nil"/>
              <w:bottom w:val="nil"/>
            </w:tcBorders>
          </w:tcPr>
          <w:p w:rsidR="00323F62" w:rsidRDefault="00323F62">
            <w:pPr>
              <w:pStyle w:val="TableParagraph"/>
              <w:ind w:left="0"/>
              <w:rPr>
                <w:sz w:val="12"/>
              </w:rPr>
            </w:pPr>
          </w:p>
        </w:tc>
        <w:tc>
          <w:tcPr>
            <w:tcW w:w="1265" w:type="dxa"/>
            <w:vMerge/>
            <w:tcBorders>
              <w:top w:val="nil"/>
            </w:tcBorders>
          </w:tcPr>
          <w:p w:rsidR="00323F62" w:rsidRDefault="00323F62">
            <w:pPr>
              <w:rPr>
                <w:sz w:val="2"/>
                <w:szCs w:val="2"/>
              </w:rPr>
            </w:pPr>
          </w:p>
        </w:tc>
        <w:tc>
          <w:tcPr>
            <w:tcW w:w="1317" w:type="dxa"/>
            <w:tcBorders>
              <w:top w:val="nil"/>
              <w:bottom w:val="nil"/>
            </w:tcBorders>
          </w:tcPr>
          <w:p w:rsidR="00323F62" w:rsidRDefault="005674BC">
            <w:pPr>
              <w:pStyle w:val="TableParagraph"/>
              <w:spacing w:before="46"/>
              <w:rPr>
                <w:sz w:val="12"/>
              </w:rPr>
            </w:pPr>
            <w:r>
              <w:rPr>
                <w:sz w:val="12"/>
              </w:rPr>
              <w:t>За (а) и (б):</w:t>
            </w:r>
          </w:p>
        </w:tc>
        <w:tc>
          <w:tcPr>
            <w:tcW w:w="2070" w:type="dxa"/>
            <w:vMerge/>
            <w:tcBorders>
              <w:top w:val="nil"/>
            </w:tcBorders>
          </w:tcPr>
          <w:p w:rsidR="00323F62" w:rsidRDefault="00323F62">
            <w:pPr>
              <w:rPr>
                <w:sz w:val="2"/>
                <w:szCs w:val="2"/>
              </w:rPr>
            </w:pPr>
          </w:p>
        </w:tc>
      </w:tr>
      <w:tr w:rsidR="00323F62">
        <w:trPr>
          <w:trHeight w:val="517"/>
        </w:trPr>
        <w:tc>
          <w:tcPr>
            <w:tcW w:w="510" w:type="dxa"/>
            <w:tcBorders>
              <w:top w:val="nil"/>
              <w:bottom w:val="nil"/>
            </w:tcBorders>
          </w:tcPr>
          <w:p w:rsidR="00323F62" w:rsidRDefault="00323F62">
            <w:pPr>
              <w:pStyle w:val="TableParagraph"/>
              <w:ind w:left="0"/>
              <w:rPr>
                <w:sz w:val="12"/>
              </w:rPr>
            </w:pPr>
          </w:p>
        </w:tc>
        <w:tc>
          <w:tcPr>
            <w:tcW w:w="1242" w:type="dxa"/>
            <w:tcBorders>
              <w:top w:val="nil"/>
              <w:bottom w:val="nil"/>
            </w:tcBorders>
          </w:tcPr>
          <w:p w:rsidR="00323F62" w:rsidRDefault="00323F62">
            <w:pPr>
              <w:pStyle w:val="TableParagraph"/>
              <w:ind w:left="0"/>
              <w:rPr>
                <w:sz w:val="12"/>
              </w:rPr>
            </w:pPr>
          </w:p>
        </w:tc>
        <w:tc>
          <w:tcPr>
            <w:tcW w:w="1179" w:type="dxa"/>
            <w:tcBorders>
              <w:top w:val="nil"/>
              <w:bottom w:val="nil"/>
            </w:tcBorders>
          </w:tcPr>
          <w:p w:rsidR="00323F62" w:rsidRDefault="00323F62">
            <w:pPr>
              <w:pStyle w:val="TableParagraph"/>
              <w:ind w:left="0"/>
              <w:rPr>
                <w:sz w:val="12"/>
              </w:rPr>
            </w:pPr>
          </w:p>
        </w:tc>
        <w:tc>
          <w:tcPr>
            <w:tcW w:w="802" w:type="dxa"/>
            <w:tcBorders>
              <w:top w:val="nil"/>
              <w:bottom w:val="nil"/>
            </w:tcBorders>
          </w:tcPr>
          <w:p w:rsidR="00323F62" w:rsidRDefault="00323F62">
            <w:pPr>
              <w:pStyle w:val="TableParagraph"/>
              <w:ind w:left="0"/>
              <w:rPr>
                <w:sz w:val="12"/>
              </w:rPr>
            </w:pPr>
          </w:p>
        </w:tc>
        <w:tc>
          <w:tcPr>
            <w:tcW w:w="805" w:type="dxa"/>
            <w:tcBorders>
              <w:top w:val="nil"/>
              <w:bottom w:val="nil"/>
            </w:tcBorders>
          </w:tcPr>
          <w:p w:rsidR="00323F62" w:rsidRDefault="00323F62">
            <w:pPr>
              <w:pStyle w:val="TableParagraph"/>
              <w:ind w:left="0"/>
              <w:rPr>
                <w:sz w:val="12"/>
              </w:rPr>
            </w:pPr>
          </w:p>
        </w:tc>
        <w:tc>
          <w:tcPr>
            <w:tcW w:w="1293" w:type="dxa"/>
            <w:tcBorders>
              <w:top w:val="nil"/>
              <w:bottom w:val="nil"/>
            </w:tcBorders>
          </w:tcPr>
          <w:p w:rsidR="00323F62" w:rsidRDefault="00323F62">
            <w:pPr>
              <w:pStyle w:val="TableParagraph"/>
              <w:ind w:left="0"/>
              <w:rPr>
                <w:sz w:val="12"/>
              </w:rPr>
            </w:pPr>
          </w:p>
        </w:tc>
        <w:tc>
          <w:tcPr>
            <w:tcW w:w="1265" w:type="dxa"/>
            <w:vMerge/>
            <w:tcBorders>
              <w:top w:val="nil"/>
            </w:tcBorders>
          </w:tcPr>
          <w:p w:rsidR="00323F62" w:rsidRDefault="00323F62">
            <w:pPr>
              <w:rPr>
                <w:sz w:val="2"/>
                <w:szCs w:val="2"/>
              </w:rPr>
            </w:pPr>
          </w:p>
        </w:tc>
        <w:tc>
          <w:tcPr>
            <w:tcW w:w="1317" w:type="dxa"/>
            <w:tcBorders>
              <w:top w:val="nil"/>
              <w:bottom w:val="nil"/>
            </w:tcBorders>
          </w:tcPr>
          <w:p w:rsidR="00323F62" w:rsidRDefault="005674BC">
            <w:pPr>
              <w:pStyle w:val="TableParagraph"/>
              <w:spacing w:before="51" w:line="230" w:lineRule="auto"/>
              <w:rPr>
                <w:sz w:val="12"/>
              </w:rPr>
            </w:pPr>
            <w:r>
              <w:rPr>
                <w:w w:val="66"/>
                <w:sz w:val="12"/>
              </w:rPr>
              <w:t xml:space="preserve"> </w:t>
            </w:r>
            <w:r>
              <w:rPr>
                <w:sz w:val="12"/>
              </w:rPr>
              <w:t>– Не користити са нитрозирајућим средствима</w:t>
            </w:r>
          </w:p>
        </w:tc>
        <w:tc>
          <w:tcPr>
            <w:tcW w:w="2070" w:type="dxa"/>
            <w:vMerge/>
            <w:tcBorders>
              <w:top w:val="nil"/>
            </w:tcBorders>
          </w:tcPr>
          <w:p w:rsidR="00323F62" w:rsidRDefault="00323F62">
            <w:pPr>
              <w:rPr>
                <w:sz w:val="2"/>
                <w:szCs w:val="2"/>
              </w:rPr>
            </w:pPr>
          </w:p>
        </w:tc>
      </w:tr>
      <w:tr w:rsidR="00323F62">
        <w:trPr>
          <w:trHeight w:val="386"/>
        </w:trPr>
        <w:tc>
          <w:tcPr>
            <w:tcW w:w="510" w:type="dxa"/>
            <w:tcBorders>
              <w:top w:val="nil"/>
              <w:bottom w:val="nil"/>
            </w:tcBorders>
          </w:tcPr>
          <w:p w:rsidR="00323F62" w:rsidRDefault="00323F62">
            <w:pPr>
              <w:pStyle w:val="TableParagraph"/>
              <w:ind w:left="0"/>
              <w:rPr>
                <w:sz w:val="12"/>
              </w:rPr>
            </w:pPr>
          </w:p>
        </w:tc>
        <w:tc>
          <w:tcPr>
            <w:tcW w:w="1242" w:type="dxa"/>
            <w:tcBorders>
              <w:top w:val="nil"/>
              <w:bottom w:val="nil"/>
            </w:tcBorders>
          </w:tcPr>
          <w:p w:rsidR="00323F62" w:rsidRDefault="00323F62">
            <w:pPr>
              <w:pStyle w:val="TableParagraph"/>
              <w:ind w:left="0"/>
              <w:rPr>
                <w:sz w:val="12"/>
              </w:rPr>
            </w:pPr>
          </w:p>
        </w:tc>
        <w:tc>
          <w:tcPr>
            <w:tcW w:w="1179" w:type="dxa"/>
            <w:tcBorders>
              <w:top w:val="nil"/>
              <w:bottom w:val="nil"/>
            </w:tcBorders>
          </w:tcPr>
          <w:p w:rsidR="00323F62" w:rsidRDefault="00323F62">
            <w:pPr>
              <w:pStyle w:val="TableParagraph"/>
              <w:ind w:left="0"/>
              <w:rPr>
                <w:sz w:val="12"/>
              </w:rPr>
            </w:pPr>
          </w:p>
        </w:tc>
        <w:tc>
          <w:tcPr>
            <w:tcW w:w="802" w:type="dxa"/>
            <w:tcBorders>
              <w:top w:val="nil"/>
              <w:bottom w:val="nil"/>
            </w:tcBorders>
          </w:tcPr>
          <w:p w:rsidR="00323F62" w:rsidRDefault="00323F62">
            <w:pPr>
              <w:pStyle w:val="TableParagraph"/>
              <w:ind w:left="0"/>
              <w:rPr>
                <w:sz w:val="12"/>
              </w:rPr>
            </w:pPr>
          </w:p>
        </w:tc>
        <w:tc>
          <w:tcPr>
            <w:tcW w:w="805" w:type="dxa"/>
            <w:tcBorders>
              <w:top w:val="nil"/>
              <w:bottom w:val="nil"/>
            </w:tcBorders>
          </w:tcPr>
          <w:p w:rsidR="00323F62" w:rsidRDefault="00323F62">
            <w:pPr>
              <w:pStyle w:val="TableParagraph"/>
              <w:ind w:left="0"/>
              <w:rPr>
                <w:sz w:val="12"/>
              </w:rPr>
            </w:pPr>
          </w:p>
        </w:tc>
        <w:tc>
          <w:tcPr>
            <w:tcW w:w="1293" w:type="dxa"/>
            <w:tcBorders>
              <w:top w:val="nil"/>
              <w:bottom w:val="nil"/>
            </w:tcBorders>
          </w:tcPr>
          <w:p w:rsidR="00323F62" w:rsidRDefault="00323F62">
            <w:pPr>
              <w:pStyle w:val="TableParagraph"/>
              <w:ind w:left="0"/>
              <w:rPr>
                <w:sz w:val="12"/>
              </w:rPr>
            </w:pPr>
          </w:p>
        </w:tc>
        <w:tc>
          <w:tcPr>
            <w:tcW w:w="1265" w:type="dxa"/>
            <w:vMerge/>
            <w:tcBorders>
              <w:top w:val="nil"/>
            </w:tcBorders>
          </w:tcPr>
          <w:p w:rsidR="00323F62" w:rsidRDefault="00323F62">
            <w:pPr>
              <w:rPr>
                <w:sz w:val="2"/>
                <w:szCs w:val="2"/>
              </w:rPr>
            </w:pPr>
          </w:p>
        </w:tc>
        <w:tc>
          <w:tcPr>
            <w:tcW w:w="1317" w:type="dxa"/>
            <w:tcBorders>
              <w:top w:val="nil"/>
              <w:bottom w:val="nil"/>
            </w:tcBorders>
          </w:tcPr>
          <w:p w:rsidR="00323F62" w:rsidRDefault="005674BC">
            <w:pPr>
              <w:pStyle w:val="TableParagraph"/>
              <w:spacing w:before="51" w:line="230" w:lineRule="auto"/>
              <w:rPr>
                <w:sz w:val="12"/>
              </w:rPr>
            </w:pPr>
            <w:r>
              <w:rPr>
                <w:w w:val="66"/>
                <w:sz w:val="12"/>
              </w:rPr>
              <w:t xml:space="preserve"> </w:t>
            </w:r>
            <w:r>
              <w:rPr>
                <w:sz w:val="12"/>
              </w:rPr>
              <w:t>– Максималан садржај нитрозамина: 50 μg/kg</w:t>
            </w:r>
          </w:p>
        </w:tc>
        <w:tc>
          <w:tcPr>
            <w:tcW w:w="2070" w:type="dxa"/>
            <w:vMerge/>
            <w:tcBorders>
              <w:top w:val="nil"/>
            </w:tcBorders>
          </w:tcPr>
          <w:p w:rsidR="00323F62" w:rsidRDefault="00323F62">
            <w:pPr>
              <w:rPr>
                <w:sz w:val="2"/>
                <w:szCs w:val="2"/>
              </w:rPr>
            </w:pPr>
          </w:p>
        </w:tc>
      </w:tr>
      <w:tr w:rsidR="00323F62">
        <w:trPr>
          <w:trHeight w:val="483"/>
        </w:trPr>
        <w:tc>
          <w:tcPr>
            <w:tcW w:w="510" w:type="dxa"/>
            <w:tcBorders>
              <w:top w:val="nil"/>
              <w:bottom w:val="nil"/>
            </w:tcBorders>
          </w:tcPr>
          <w:p w:rsidR="00323F62" w:rsidRDefault="00323F62">
            <w:pPr>
              <w:pStyle w:val="TableParagraph"/>
              <w:ind w:left="0"/>
              <w:rPr>
                <w:sz w:val="12"/>
              </w:rPr>
            </w:pPr>
          </w:p>
        </w:tc>
        <w:tc>
          <w:tcPr>
            <w:tcW w:w="1242" w:type="dxa"/>
            <w:tcBorders>
              <w:top w:val="nil"/>
              <w:bottom w:val="nil"/>
            </w:tcBorders>
          </w:tcPr>
          <w:p w:rsidR="00323F62" w:rsidRDefault="00323F62">
            <w:pPr>
              <w:pStyle w:val="TableParagraph"/>
              <w:ind w:left="0"/>
              <w:rPr>
                <w:sz w:val="12"/>
              </w:rPr>
            </w:pPr>
          </w:p>
        </w:tc>
        <w:tc>
          <w:tcPr>
            <w:tcW w:w="1179" w:type="dxa"/>
            <w:tcBorders>
              <w:top w:val="nil"/>
              <w:bottom w:val="nil"/>
            </w:tcBorders>
          </w:tcPr>
          <w:p w:rsidR="00323F62" w:rsidRDefault="00323F62">
            <w:pPr>
              <w:pStyle w:val="TableParagraph"/>
              <w:ind w:left="0"/>
              <w:rPr>
                <w:sz w:val="12"/>
              </w:rPr>
            </w:pPr>
          </w:p>
        </w:tc>
        <w:tc>
          <w:tcPr>
            <w:tcW w:w="802" w:type="dxa"/>
            <w:tcBorders>
              <w:top w:val="nil"/>
              <w:bottom w:val="nil"/>
            </w:tcBorders>
          </w:tcPr>
          <w:p w:rsidR="00323F62" w:rsidRDefault="00323F62">
            <w:pPr>
              <w:pStyle w:val="TableParagraph"/>
              <w:ind w:left="0"/>
              <w:rPr>
                <w:sz w:val="12"/>
              </w:rPr>
            </w:pPr>
          </w:p>
        </w:tc>
        <w:tc>
          <w:tcPr>
            <w:tcW w:w="805" w:type="dxa"/>
            <w:tcBorders>
              <w:top w:val="nil"/>
              <w:bottom w:val="nil"/>
            </w:tcBorders>
          </w:tcPr>
          <w:p w:rsidR="00323F62" w:rsidRDefault="00323F62">
            <w:pPr>
              <w:pStyle w:val="TableParagraph"/>
              <w:ind w:left="0"/>
              <w:rPr>
                <w:sz w:val="12"/>
              </w:rPr>
            </w:pPr>
          </w:p>
        </w:tc>
        <w:tc>
          <w:tcPr>
            <w:tcW w:w="1293" w:type="dxa"/>
            <w:tcBorders>
              <w:top w:val="nil"/>
            </w:tcBorders>
          </w:tcPr>
          <w:p w:rsidR="00323F62" w:rsidRDefault="00323F62">
            <w:pPr>
              <w:pStyle w:val="TableParagraph"/>
              <w:ind w:left="0"/>
              <w:rPr>
                <w:sz w:val="12"/>
              </w:rPr>
            </w:pPr>
          </w:p>
        </w:tc>
        <w:tc>
          <w:tcPr>
            <w:tcW w:w="1265" w:type="dxa"/>
            <w:vMerge/>
            <w:tcBorders>
              <w:top w:val="nil"/>
            </w:tcBorders>
          </w:tcPr>
          <w:p w:rsidR="00323F62" w:rsidRDefault="00323F62">
            <w:pPr>
              <w:rPr>
                <w:sz w:val="2"/>
                <w:szCs w:val="2"/>
              </w:rPr>
            </w:pPr>
          </w:p>
        </w:tc>
        <w:tc>
          <w:tcPr>
            <w:tcW w:w="1317" w:type="dxa"/>
            <w:tcBorders>
              <w:top w:val="nil"/>
            </w:tcBorders>
          </w:tcPr>
          <w:p w:rsidR="00323F62" w:rsidRDefault="005674BC">
            <w:pPr>
              <w:pStyle w:val="TableParagraph"/>
              <w:spacing w:before="51" w:line="230" w:lineRule="auto"/>
              <w:ind w:right="204"/>
              <w:jc w:val="both"/>
              <w:rPr>
                <w:sz w:val="12"/>
              </w:rPr>
            </w:pPr>
            <w:r>
              <w:rPr>
                <w:w w:val="66"/>
                <w:sz w:val="12"/>
              </w:rPr>
              <w:t xml:space="preserve"> </w:t>
            </w:r>
            <w:r>
              <w:rPr>
                <w:sz w:val="12"/>
              </w:rPr>
              <w:t>–</w:t>
            </w:r>
            <w:r>
              <w:rPr>
                <w:spacing w:val="-11"/>
                <w:sz w:val="12"/>
              </w:rPr>
              <w:t xml:space="preserve"> </w:t>
            </w:r>
            <w:r>
              <w:rPr>
                <w:sz w:val="12"/>
              </w:rPr>
              <w:t>Чувати</w:t>
            </w:r>
            <w:r>
              <w:rPr>
                <w:spacing w:val="-11"/>
                <w:sz w:val="12"/>
              </w:rPr>
              <w:t xml:space="preserve"> </w:t>
            </w:r>
            <w:r>
              <w:rPr>
                <w:sz w:val="12"/>
              </w:rPr>
              <w:t>у</w:t>
            </w:r>
            <w:r>
              <w:rPr>
                <w:spacing w:val="-11"/>
                <w:sz w:val="12"/>
              </w:rPr>
              <w:t xml:space="preserve"> </w:t>
            </w:r>
            <w:r>
              <w:rPr>
                <w:sz w:val="12"/>
              </w:rPr>
              <w:t>контејне- рима који не садрже нитрите</w:t>
            </w:r>
          </w:p>
        </w:tc>
        <w:tc>
          <w:tcPr>
            <w:tcW w:w="2070" w:type="dxa"/>
            <w:vMerge/>
            <w:tcBorders>
              <w:top w:val="nil"/>
            </w:tcBorders>
          </w:tcPr>
          <w:p w:rsidR="00323F62" w:rsidRDefault="00323F62">
            <w:pPr>
              <w:rPr>
                <w:sz w:val="2"/>
                <w:szCs w:val="2"/>
              </w:rPr>
            </w:pPr>
          </w:p>
        </w:tc>
      </w:tr>
      <w:tr w:rsidR="00323F62">
        <w:trPr>
          <w:trHeight w:val="2175"/>
        </w:trPr>
        <w:tc>
          <w:tcPr>
            <w:tcW w:w="510" w:type="dxa"/>
            <w:tcBorders>
              <w:top w:val="nil"/>
            </w:tcBorders>
          </w:tcPr>
          <w:p w:rsidR="00323F62" w:rsidRDefault="00323F62">
            <w:pPr>
              <w:pStyle w:val="TableParagraph"/>
              <w:ind w:left="0"/>
              <w:rPr>
                <w:sz w:val="12"/>
              </w:rPr>
            </w:pPr>
          </w:p>
        </w:tc>
        <w:tc>
          <w:tcPr>
            <w:tcW w:w="1242" w:type="dxa"/>
            <w:tcBorders>
              <w:top w:val="nil"/>
            </w:tcBorders>
          </w:tcPr>
          <w:p w:rsidR="00323F62" w:rsidRDefault="00323F62">
            <w:pPr>
              <w:pStyle w:val="TableParagraph"/>
              <w:ind w:left="0"/>
              <w:rPr>
                <w:sz w:val="12"/>
              </w:rPr>
            </w:pPr>
          </w:p>
        </w:tc>
        <w:tc>
          <w:tcPr>
            <w:tcW w:w="1179" w:type="dxa"/>
            <w:tcBorders>
              <w:top w:val="nil"/>
            </w:tcBorders>
          </w:tcPr>
          <w:p w:rsidR="00323F62" w:rsidRDefault="00323F62">
            <w:pPr>
              <w:pStyle w:val="TableParagraph"/>
              <w:ind w:left="0"/>
              <w:rPr>
                <w:sz w:val="12"/>
              </w:rPr>
            </w:pPr>
          </w:p>
        </w:tc>
        <w:tc>
          <w:tcPr>
            <w:tcW w:w="802" w:type="dxa"/>
            <w:tcBorders>
              <w:top w:val="nil"/>
            </w:tcBorders>
          </w:tcPr>
          <w:p w:rsidR="00323F62" w:rsidRDefault="00323F62">
            <w:pPr>
              <w:pStyle w:val="TableParagraph"/>
              <w:ind w:left="0"/>
              <w:rPr>
                <w:sz w:val="12"/>
              </w:rPr>
            </w:pPr>
          </w:p>
        </w:tc>
        <w:tc>
          <w:tcPr>
            <w:tcW w:w="805" w:type="dxa"/>
            <w:tcBorders>
              <w:top w:val="nil"/>
            </w:tcBorders>
          </w:tcPr>
          <w:p w:rsidR="00323F62" w:rsidRDefault="00323F62">
            <w:pPr>
              <w:pStyle w:val="TableParagraph"/>
              <w:ind w:left="0"/>
              <w:rPr>
                <w:sz w:val="12"/>
              </w:rPr>
            </w:pPr>
          </w:p>
        </w:tc>
        <w:tc>
          <w:tcPr>
            <w:tcW w:w="1293" w:type="dxa"/>
          </w:tcPr>
          <w:p w:rsidR="00323F62" w:rsidRDefault="005674BC">
            <w:pPr>
              <w:pStyle w:val="TableParagraph"/>
              <w:spacing w:before="18" w:line="230" w:lineRule="auto"/>
              <w:ind w:right="31"/>
              <w:rPr>
                <w:sz w:val="12"/>
              </w:rPr>
            </w:pPr>
            <w:r>
              <w:rPr>
                <w:sz w:val="12"/>
              </w:rPr>
              <w:t>(б) Супстанца за бојење косе у неокси- дативним производима за бојење косе</w:t>
            </w:r>
          </w:p>
        </w:tc>
        <w:tc>
          <w:tcPr>
            <w:tcW w:w="1265" w:type="dxa"/>
          </w:tcPr>
          <w:p w:rsidR="00323F62" w:rsidRDefault="005674BC">
            <w:pPr>
              <w:pStyle w:val="TableParagraph"/>
              <w:spacing w:before="14"/>
              <w:rPr>
                <w:sz w:val="12"/>
              </w:rPr>
            </w:pPr>
            <w:r>
              <w:rPr>
                <w:sz w:val="12"/>
              </w:rPr>
              <w:t>(б) 1,85 %</w:t>
            </w:r>
          </w:p>
        </w:tc>
        <w:tc>
          <w:tcPr>
            <w:tcW w:w="1317" w:type="dxa"/>
          </w:tcPr>
          <w:p w:rsidR="00323F62" w:rsidRDefault="00323F62">
            <w:pPr>
              <w:pStyle w:val="TableParagraph"/>
              <w:ind w:left="0"/>
              <w:rPr>
                <w:sz w:val="12"/>
              </w:rPr>
            </w:pPr>
          </w:p>
        </w:tc>
        <w:tc>
          <w:tcPr>
            <w:tcW w:w="2070" w:type="dxa"/>
          </w:tcPr>
          <w:p w:rsidR="00323F62" w:rsidRDefault="005674BC">
            <w:pPr>
              <w:pStyle w:val="TableParagraph"/>
              <w:spacing w:before="51" w:line="230" w:lineRule="auto"/>
              <w:ind w:right="50"/>
              <w:rPr>
                <w:sz w:val="12"/>
              </w:rPr>
            </w:pPr>
            <w:r>
              <w:rPr>
                <w:sz w:val="12"/>
              </w:rPr>
              <w:t xml:space="preserve">(б) ‚ </w:t>
            </w:r>
            <w:r>
              <w:rPr>
                <w:noProof/>
                <w:spacing w:val="10"/>
                <w:position w:val="1"/>
                <w:sz w:val="12"/>
              </w:rPr>
              <w:drawing>
                <wp:inline distT="0" distB="0" distL="0" distR="0">
                  <wp:extent cx="145084" cy="135483"/>
                  <wp:effectExtent l="0" t="0" r="0" b="0"/>
                  <wp:docPr id="1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3"/>
                <w:sz w:val="12"/>
              </w:rPr>
              <w:t xml:space="preserve"> </w:t>
            </w:r>
            <w:r>
              <w:rPr>
                <w:sz w:val="12"/>
              </w:rPr>
              <w:t>Боје за косу могу да изазову озбиљне алергијске</w:t>
            </w:r>
            <w:r>
              <w:rPr>
                <w:spacing w:val="-2"/>
                <w:sz w:val="12"/>
              </w:rPr>
              <w:t xml:space="preserve"> </w:t>
            </w:r>
            <w:r>
              <w:rPr>
                <w:sz w:val="12"/>
              </w:rPr>
              <w:t>реакције.</w:t>
            </w:r>
          </w:p>
          <w:p w:rsidR="00323F62" w:rsidRDefault="005674BC">
            <w:pPr>
              <w:pStyle w:val="TableParagraph"/>
              <w:spacing w:line="230"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line="230" w:lineRule="auto"/>
              <w:rPr>
                <w:sz w:val="12"/>
              </w:rPr>
            </w:pPr>
            <w:r>
              <w:rPr>
                <w:sz w:val="12"/>
              </w:rPr>
              <w:t>Привремене тетоваже „црном каном” могу повећати ризик од алергије.</w:t>
            </w:r>
          </w:p>
          <w:p w:rsidR="00323F62" w:rsidRDefault="005674BC">
            <w:pPr>
              <w:pStyle w:val="TableParagraph"/>
              <w:spacing w:line="130" w:lineRule="exact"/>
              <w:rPr>
                <w:sz w:val="12"/>
              </w:rPr>
            </w:pPr>
            <w:r>
              <w:rPr>
                <w:sz w:val="12"/>
              </w:rPr>
              <w:t>Не бојите косу ако:</w:t>
            </w:r>
          </w:p>
          <w:p w:rsidR="00323F62" w:rsidRDefault="005674BC">
            <w:pPr>
              <w:pStyle w:val="TableParagraph"/>
              <w:spacing w:line="230" w:lineRule="auto"/>
              <w:rPr>
                <w:sz w:val="12"/>
              </w:rPr>
            </w:pPr>
            <w:r>
              <w:rPr>
                <w:w w:val="66"/>
                <w:sz w:val="12"/>
              </w:rPr>
              <w:t xml:space="preserve"> </w:t>
            </w:r>
            <w:r>
              <w:rPr>
                <w:sz w:val="12"/>
              </w:rPr>
              <w:t>– имате осип на лицу или имате осе- тљив, иритиран и оштећен скалп</w:t>
            </w:r>
            <w:r>
              <w:rPr>
                <w:sz w:val="12"/>
              </w:rPr>
              <w:t>,</w:t>
            </w:r>
          </w:p>
          <w:p w:rsidR="00323F62" w:rsidRDefault="005674BC">
            <w:pPr>
              <w:pStyle w:val="TableParagraph"/>
              <w:spacing w:line="230"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line="230" w:lineRule="auto"/>
              <w:rPr>
                <w:sz w:val="12"/>
              </w:rPr>
            </w:pPr>
            <w:r>
              <w:rPr>
                <w:w w:val="66"/>
                <w:sz w:val="12"/>
              </w:rPr>
              <w:t xml:space="preserve"> </w:t>
            </w:r>
            <w:r>
              <w:rPr>
                <w:sz w:val="12"/>
              </w:rPr>
              <w:t>– сте раније имали реакцију на при- времену тетоважу „црном каном”.’</w:t>
            </w:r>
          </w:p>
        </w:tc>
      </w:tr>
    </w:tbl>
    <w:p w:rsidR="00323F62" w:rsidRDefault="005674BC">
      <w:pPr>
        <w:rPr>
          <w:sz w:val="2"/>
          <w:szCs w:val="2"/>
        </w:rPr>
      </w:pPr>
      <w:r>
        <w:rPr>
          <w:noProof/>
        </w:rPr>
        <w:drawing>
          <wp:anchor distT="0" distB="0" distL="0" distR="0" simplePos="0" relativeHeight="251658752" behindDoc="1" locked="0" layoutInCell="1" allowOverlap="1">
            <wp:simplePos x="0" y="0"/>
            <wp:positionH relativeFrom="page">
              <wp:posOffset>6109598</wp:posOffset>
            </wp:positionH>
            <wp:positionV relativeFrom="page">
              <wp:posOffset>2342642</wp:posOffset>
            </wp:positionV>
            <wp:extent cx="145084" cy="135483"/>
            <wp:effectExtent l="0" t="0" r="0" b="0"/>
            <wp:wrapNone/>
            <wp:docPr id="1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1.png"/>
                    <pic:cNvPicPr/>
                  </pic:nvPicPr>
                  <pic:blipFill>
                    <a:blip r:embed="rId6" cstate="print"/>
                    <a:stretch>
                      <a:fillRect/>
                    </a:stretch>
                  </pic:blipFill>
                  <pic:spPr>
                    <a:xfrm>
                      <a:off x="0" y="0"/>
                      <a:ext cx="145084" cy="135483"/>
                    </a:xfrm>
                    <a:prstGeom prst="rect">
                      <a:avLst/>
                    </a:prstGeom>
                  </pic:spPr>
                </pic:pic>
              </a:graphicData>
            </a:graphic>
          </wp:anchor>
        </w:drawing>
      </w:r>
    </w:p>
    <w:p w:rsidR="00323F62" w:rsidRDefault="00323F62">
      <w:pPr>
        <w:rPr>
          <w:sz w:val="2"/>
          <w:szCs w:val="2"/>
        </w:rPr>
        <w:sectPr w:rsidR="00323F62">
          <w:pgSz w:w="12480" w:h="15690"/>
          <w:pgMar w:top="240" w:right="720" w:bottom="280" w:left="74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
        <w:gridCol w:w="1242"/>
        <w:gridCol w:w="1179"/>
        <w:gridCol w:w="802"/>
        <w:gridCol w:w="805"/>
        <w:gridCol w:w="1293"/>
        <w:gridCol w:w="1265"/>
        <w:gridCol w:w="1317"/>
        <w:gridCol w:w="2070"/>
      </w:tblGrid>
      <w:tr w:rsidR="00323F62">
        <w:trPr>
          <w:trHeight w:val="186"/>
        </w:trPr>
        <w:tc>
          <w:tcPr>
            <w:tcW w:w="510" w:type="dxa"/>
          </w:tcPr>
          <w:p w:rsidR="00323F62" w:rsidRDefault="005674BC">
            <w:pPr>
              <w:pStyle w:val="TableParagraph"/>
              <w:spacing w:before="14"/>
              <w:ind w:left="0" w:right="216"/>
              <w:jc w:val="right"/>
              <w:rPr>
                <w:sz w:val="12"/>
              </w:rPr>
            </w:pPr>
            <w:r>
              <w:rPr>
                <w:sz w:val="12"/>
              </w:rPr>
              <w:lastRenderedPageBreak/>
              <w:t>а</w:t>
            </w:r>
          </w:p>
        </w:tc>
        <w:tc>
          <w:tcPr>
            <w:tcW w:w="1242" w:type="dxa"/>
          </w:tcPr>
          <w:p w:rsidR="00323F62" w:rsidRDefault="005674BC">
            <w:pPr>
              <w:pStyle w:val="TableParagraph"/>
              <w:spacing w:before="14"/>
              <w:ind w:left="10"/>
              <w:jc w:val="center"/>
              <w:rPr>
                <w:sz w:val="12"/>
              </w:rPr>
            </w:pPr>
            <w:r>
              <w:rPr>
                <w:sz w:val="12"/>
              </w:rPr>
              <w:t>б</w:t>
            </w:r>
          </w:p>
        </w:tc>
        <w:tc>
          <w:tcPr>
            <w:tcW w:w="1179" w:type="dxa"/>
          </w:tcPr>
          <w:p w:rsidR="00323F62" w:rsidRDefault="005674BC">
            <w:pPr>
              <w:pStyle w:val="TableParagraph"/>
              <w:spacing w:before="14"/>
              <w:ind w:left="11"/>
              <w:jc w:val="center"/>
              <w:rPr>
                <w:sz w:val="12"/>
              </w:rPr>
            </w:pPr>
            <w:r>
              <w:rPr>
                <w:sz w:val="12"/>
              </w:rPr>
              <w:t>ц</w:t>
            </w:r>
          </w:p>
        </w:tc>
        <w:tc>
          <w:tcPr>
            <w:tcW w:w="802" w:type="dxa"/>
          </w:tcPr>
          <w:p w:rsidR="00323F62" w:rsidRDefault="005674BC">
            <w:pPr>
              <w:pStyle w:val="TableParagraph"/>
              <w:spacing w:before="14"/>
              <w:ind w:left="11"/>
              <w:jc w:val="center"/>
              <w:rPr>
                <w:sz w:val="12"/>
              </w:rPr>
            </w:pPr>
            <w:r>
              <w:rPr>
                <w:sz w:val="12"/>
              </w:rPr>
              <w:t>д</w:t>
            </w:r>
          </w:p>
        </w:tc>
        <w:tc>
          <w:tcPr>
            <w:tcW w:w="805" w:type="dxa"/>
          </w:tcPr>
          <w:p w:rsidR="00323F62" w:rsidRDefault="005674BC">
            <w:pPr>
              <w:pStyle w:val="TableParagraph"/>
              <w:spacing w:before="14"/>
              <w:ind w:left="12"/>
              <w:jc w:val="center"/>
              <w:rPr>
                <w:sz w:val="12"/>
              </w:rPr>
            </w:pPr>
            <w:r>
              <w:rPr>
                <w:sz w:val="12"/>
              </w:rPr>
              <w:t>е</w:t>
            </w:r>
          </w:p>
        </w:tc>
        <w:tc>
          <w:tcPr>
            <w:tcW w:w="1293" w:type="dxa"/>
          </w:tcPr>
          <w:p w:rsidR="00323F62" w:rsidRDefault="005674BC">
            <w:pPr>
              <w:pStyle w:val="TableParagraph"/>
              <w:spacing w:before="14"/>
              <w:ind w:left="11"/>
              <w:jc w:val="center"/>
              <w:rPr>
                <w:sz w:val="12"/>
              </w:rPr>
            </w:pPr>
            <w:r>
              <w:rPr>
                <w:sz w:val="12"/>
              </w:rPr>
              <w:t>ф</w:t>
            </w:r>
          </w:p>
        </w:tc>
        <w:tc>
          <w:tcPr>
            <w:tcW w:w="1265" w:type="dxa"/>
          </w:tcPr>
          <w:p w:rsidR="00323F62" w:rsidRDefault="005674BC">
            <w:pPr>
              <w:pStyle w:val="TableParagraph"/>
              <w:spacing w:before="14"/>
              <w:ind w:left="11"/>
              <w:jc w:val="center"/>
              <w:rPr>
                <w:sz w:val="12"/>
              </w:rPr>
            </w:pPr>
            <w:r>
              <w:rPr>
                <w:sz w:val="12"/>
              </w:rPr>
              <w:t>г</w:t>
            </w:r>
          </w:p>
        </w:tc>
        <w:tc>
          <w:tcPr>
            <w:tcW w:w="1317" w:type="dxa"/>
          </w:tcPr>
          <w:p w:rsidR="00323F62" w:rsidRDefault="005674BC">
            <w:pPr>
              <w:pStyle w:val="TableParagraph"/>
              <w:spacing w:before="14"/>
              <w:ind w:left="11"/>
              <w:jc w:val="center"/>
              <w:rPr>
                <w:sz w:val="12"/>
              </w:rPr>
            </w:pPr>
            <w:r>
              <w:rPr>
                <w:sz w:val="12"/>
              </w:rPr>
              <w:t>х</w:t>
            </w:r>
          </w:p>
        </w:tc>
        <w:tc>
          <w:tcPr>
            <w:tcW w:w="2070" w:type="dxa"/>
          </w:tcPr>
          <w:p w:rsidR="00323F62" w:rsidRDefault="005674BC">
            <w:pPr>
              <w:pStyle w:val="TableParagraph"/>
              <w:spacing w:before="14"/>
              <w:ind w:left="11"/>
              <w:jc w:val="center"/>
              <w:rPr>
                <w:sz w:val="12"/>
              </w:rPr>
            </w:pPr>
            <w:r>
              <w:rPr>
                <w:sz w:val="12"/>
              </w:rPr>
              <w:t>и</w:t>
            </w:r>
          </w:p>
        </w:tc>
      </w:tr>
      <w:tr w:rsidR="00323F62">
        <w:trPr>
          <w:trHeight w:val="2706"/>
        </w:trPr>
        <w:tc>
          <w:tcPr>
            <w:tcW w:w="510" w:type="dxa"/>
          </w:tcPr>
          <w:p w:rsidR="00323F62" w:rsidRDefault="005674BC">
            <w:pPr>
              <w:pStyle w:val="TableParagraph"/>
              <w:spacing w:before="14"/>
              <w:ind w:left="0" w:right="261"/>
              <w:jc w:val="right"/>
              <w:rPr>
                <w:sz w:val="12"/>
              </w:rPr>
            </w:pPr>
            <w:r>
              <w:rPr>
                <w:sz w:val="12"/>
              </w:rPr>
              <w:t>249</w:t>
            </w:r>
          </w:p>
        </w:tc>
        <w:tc>
          <w:tcPr>
            <w:tcW w:w="1242" w:type="dxa"/>
          </w:tcPr>
          <w:p w:rsidR="00323F62" w:rsidRDefault="005674BC">
            <w:pPr>
              <w:pStyle w:val="TableParagraph"/>
              <w:spacing w:before="14" w:line="242" w:lineRule="auto"/>
              <w:ind w:left="56" w:right="70"/>
              <w:rPr>
                <w:sz w:val="12"/>
              </w:rPr>
            </w:pPr>
            <w:r>
              <w:rPr>
                <w:sz w:val="12"/>
              </w:rPr>
              <w:t>1-(</w:t>
            </w:r>
            <w:r>
              <w:rPr>
                <w:i/>
                <w:sz w:val="12"/>
              </w:rPr>
              <w:t>beta</w:t>
            </w:r>
            <w:r>
              <w:rPr>
                <w:sz w:val="12"/>
              </w:rPr>
              <w:t>-Уреидоетил) амино-4-нитробензен</w:t>
            </w:r>
          </w:p>
        </w:tc>
        <w:tc>
          <w:tcPr>
            <w:tcW w:w="1179" w:type="dxa"/>
          </w:tcPr>
          <w:p w:rsidR="00323F62" w:rsidRDefault="005674BC">
            <w:pPr>
              <w:pStyle w:val="TableParagraph"/>
              <w:spacing w:before="14" w:line="242" w:lineRule="auto"/>
              <w:ind w:right="162"/>
              <w:rPr>
                <w:sz w:val="12"/>
              </w:rPr>
            </w:pPr>
            <w:r>
              <w:rPr>
                <w:sz w:val="12"/>
              </w:rPr>
              <w:t>4-Nitrophenyl ami- noethylurea</w:t>
            </w:r>
          </w:p>
        </w:tc>
        <w:tc>
          <w:tcPr>
            <w:tcW w:w="802" w:type="dxa"/>
          </w:tcPr>
          <w:p w:rsidR="00323F62" w:rsidRDefault="005674BC">
            <w:pPr>
              <w:pStyle w:val="TableParagraph"/>
              <w:spacing w:before="14"/>
              <w:ind w:left="38" w:right="153"/>
              <w:jc w:val="center"/>
              <w:rPr>
                <w:sz w:val="12"/>
              </w:rPr>
            </w:pPr>
            <w:r>
              <w:rPr>
                <w:sz w:val="12"/>
              </w:rPr>
              <w:t>27080-42-8</w:t>
            </w:r>
          </w:p>
        </w:tc>
        <w:tc>
          <w:tcPr>
            <w:tcW w:w="805" w:type="dxa"/>
          </w:tcPr>
          <w:p w:rsidR="00323F62" w:rsidRDefault="005674BC">
            <w:pPr>
              <w:pStyle w:val="TableParagraph"/>
              <w:spacing w:before="14"/>
              <w:rPr>
                <w:sz w:val="12"/>
              </w:rPr>
            </w:pPr>
            <w:r>
              <w:rPr>
                <w:sz w:val="12"/>
              </w:rPr>
              <w:t>410-700-1</w:t>
            </w:r>
          </w:p>
        </w:tc>
        <w:tc>
          <w:tcPr>
            <w:tcW w:w="1293" w:type="dxa"/>
          </w:tcPr>
          <w:p w:rsidR="00323F62" w:rsidRDefault="005674BC">
            <w:pPr>
              <w:pStyle w:val="TableParagraph"/>
              <w:spacing w:before="14" w:line="242" w:lineRule="auto"/>
              <w:ind w:right="74"/>
              <w:rPr>
                <w:sz w:val="12"/>
              </w:rPr>
            </w:pPr>
            <w:r>
              <w:rPr>
                <w:sz w:val="12"/>
              </w:rPr>
              <w:t>(a) Супстанца за бојење косе у оксида- тивним производима за бојење косе</w:t>
            </w:r>
          </w:p>
          <w:p w:rsidR="00323F62" w:rsidRDefault="00323F62">
            <w:pPr>
              <w:pStyle w:val="TableParagraph"/>
              <w:spacing w:before="4"/>
              <w:ind w:left="0"/>
              <w:rPr>
                <w:b/>
                <w:sz w:val="12"/>
              </w:rPr>
            </w:pPr>
          </w:p>
          <w:p w:rsidR="00323F62" w:rsidRDefault="005674BC">
            <w:pPr>
              <w:pStyle w:val="TableParagraph"/>
              <w:spacing w:line="242" w:lineRule="auto"/>
              <w:ind w:right="31"/>
              <w:rPr>
                <w:sz w:val="12"/>
              </w:rPr>
            </w:pPr>
            <w:r>
              <w:rPr>
                <w:sz w:val="12"/>
              </w:rPr>
              <w:t>(б) Супстанца за бојење косе у неокси- дативним производима за бојење косе</w:t>
            </w:r>
          </w:p>
        </w:tc>
        <w:tc>
          <w:tcPr>
            <w:tcW w:w="1265" w:type="dxa"/>
          </w:tcPr>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spacing w:before="5"/>
              <w:ind w:left="0"/>
              <w:rPr>
                <w:b/>
                <w:sz w:val="14"/>
              </w:rPr>
            </w:pPr>
          </w:p>
          <w:p w:rsidR="00323F62" w:rsidRDefault="005674BC">
            <w:pPr>
              <w:pStyle w:val="TableParagraph"/>
              <w:rPr>
                <w:sz w:val="12"/>
              </w:rPr>
            </w:pPr>
            <w:r>
              <w:rPr>
                <w:sz w:val="12"/>
              </w:rPr>
              <w:t>(б) 0,5 %</w:t>
            </w:r>
          </w:p>
        </w:tc>
        <w:tc>
          <w:tcPr>
            <w:tcW w:w="1317" w:type="dxa"/>
          </w:tcPr>
          <w:p w:rsidR="00323F62" w:rsidRDefault="005674BC">
            <w:pPr>
              <w:pStyle w:val="TableParagraph"/>
              <w:spacing w:before="14" w:line="242" w:lineRule="auto"/>
              <w:ind w:right="127"/>
              <w:rPr>
                <w:sz w:val="12"/>
              </w:rPr>
            </w:pPr>
            <w:r>
              <w:rPr>
                <w:sz w:val="12"/>
              </w:rPr>
              <w:t>(a) Након мешања под оксидационим условима</w:t>
            </w:r>
            <w:r>
              <w:rPr>
                <w:spacing w:val="-8"/>
                <w:sz w:val="12"/>
              </w:rPr>
              <w:t xml:space="preserve"> </w:t>
            </w:r>
            <w:r>
              <w:rPr>
                <w:sz w:val="12"/>
              </w:rPr>
              <w:t>максимална концентрација која се примењује на косу не сме прећи 0,25</w:t>
            </w:r>
            <w:r>
              <w:rPr>
                <w:spacing w:val="-3"/>
                <w:sz w:val="12"/>
              </w:rPr>
              <w:t xml:space="preserve"> </w:t>
            </w:r>
            <w:r>
              <w:rPr>
                <w:sz w:val="12"/>
              </w:rPr>
              <w:t>%</w:t>
            </w:r>
          </w:p>
          <w:p w:rsidR="00323F62" w:rsidRDefault="00323F62">
            <w:pPr>
              <w:pStyle w:val="TableParagraph"/>
              <w:spacing w:before="6"/>
              <w:ind w:left="0"/>
              <w:rPr>
                <w:b/>
                <w:sz w:val="12"/>
              </w:rPr>
            </w:pPr>
          </w:p>
          <w:p w:rsidR="00323F62" w:rsidRDefault="005674BC">
            <w:pPr>
              <w:pStyle w:val="TableParagraph"/>
              <w:rPr>
                <w:sz w:val="12"/>
              </w:rPr>
            </w:pPr>
            <w:r>
              <w:rPr>
                <w:sz w:val="12"/>
              </w:rPr>
              <w:t>За (а) и (б):</w:t>
            </w:r>
          </w:p>
          <w:p w:rsidR="00323F62" w:rsidRDefault="00323F62">
            <w:pPr>
              <w:pStyle w:val="TableParagraph"/>
              <w:spacing w:before="4"/>
              <w:ind w:left="0"/>
              <w:rPr>
                <w:b/>
                <w:sz w:val="12"/>
              </w:rPr>
            </w:pPr>
          </w:p>
          <w:p w:rsidR="00323F62" w:rsidRDefault="005674BC">
            <w:pPr>
              <w:pStyle w:val="TableParagraph"/>
              <w:spacing w:line="242" w:lineRule="auto"/>
              <w:rPr>
                <w:sz w:val="12"/>
              </w:rPr>
            </w:pPr>
            <w:r>
              <w:rPr>
                <w:w w:val="66"/>
                <w:sz w:val="12"/>
              </w:rPr>
              <w:t xml:space="preserve"> </w:t>
            </w:r>
            <w:r>
              <w:rPr>
                <w:sz w:val="12"/>
              </w:rPr>
              <w:t>– Не користити са нитрозирајућим средствима</w:t>
            </w:r>
          </w:p>
          <w:p w:rsidR="00323F62" w:rsidRDefault="00323F62">
            <w:pPr>
              <w:pStyle w:val="TableParagraph"/>
              <w:spacing w:before="4"/>
              <w:ind w:left="0"/>
              <w:rPr>
                <w:b/>
                <w:sz w:val="12"/>
              </w:rPr>
            </w:pPr>
          </w:p>
          <w:p w:rsidR="00323F62" w:rsidRDefault="005674BC">
            <w:pPr>
              <w:pStyle w:val="TableParagraph"/>
              <w:spacing w:line="242" w:lineRule="auto"/>
              <w:rPr>
                <w:sz w:val="12"/>
              </w:rPr>
            </w:pPr>
            <w:r>
              <w:rPr>
                <w:w w:val="66"/>
                <w:sz w:val="12"/>
              </w:rPr>
              <w:t xml:space="preserve"> </w:t>
            </w:r>
            <w:r>
              <w:rPr>
                <w:sz w:val="12"/>
              </w:rPr>
              <w:t>– Максималан садржај нитрозамина: 50 μg/kg</w:t>
            </w:r>
          </w:p>
          <w:p w:rsidR="00323F62" w:rsidRDefault="00323F62">
            <w:pPr>
              <w:pStyle w:val="TableParagraph"/>
              <w:spacing w:before="3"/>
              <w:ind w:left="0"/>
              <w:rPr>
                <w:b/>
                <w:sz w:val="12"/>
              </w:rPr>
            </w:pPr>
          </w:p>
          <w:p w:rsidR="00323F62" w:rsidRDefault="005674BC">
            <w:pPr>
              <w:pStyle w:val="TableParagraph"/>
              <w:spacing w:line="242" w:lineRule="auto"/>
              <w:ind w:right="204"/>
              <w:jc w:val="both"/>
              <w:rPr>
                <w:sz w:val="12"/>
              </w:rPr>
            </w:pPr>
            <w:r>
              <w:rPr>
                <w:w w:val="66"/>
                <w:sz w:val="12"/>
              </w:rPr>
              <w:t xml:space="preserve"> </w:t>
            </w:r>
            <w:r>
              <w:rPr>
                <w:sz w:val="12"/>
              </w:rPr>
              <w:t>–</w:t>
            </w:r>
            <w:r>
              <w:rPr>
                <w:spacing w:val="-11"/>
                <w:sz w:val="12"/>
              </w:rPr>
              <w:t xml:space="preserve"> </w:t>
            </w:r>
            <w:r>
              <w:rPr>
                <w:sz w:val="12"/>
              </w:rPr>
              <w:t>Чувати</w:t>
            </w:r>
            <w:r>
              <w:rPr>
                <w:spacing w:val="-11"/>
                <w:sz w:val="12"/>
              </w:rPr>
              <w:t xml:space="preserve"> </w:t>
            </w:r>
            <w:r>
              <w:rPr>
                <w:sz w:val="12"/>
              </w:rPr>
              <w:t>у</w:t>
            </w:r>
            <w:r>
              <w:rPr>
                <w:spacing w:val="-11"/>
                <w:sz w:val="12"/>
              </w:rPr>
              <w:t xml:space="preserve"> </w:t>
            </w:r>
            <w:r>
              <w:rPr>
                <w:sz w:val="12"/>
              </w:rPr>
              <w:t>контејне- рима који не садрже нитрите</w:t>
            </w:r>
          </w:p>
        </w:tc>
        <w:tc>
          <w:tcPr>
            <w:tcW w:w="2070" w:type="dxa"/>
          </w:tcPr>
          <w:p w:rsidR="00323F62" w:rsidRDefault="005674BC">
            <w:pPr>
              <w:pStyle w:val="TableParagraph"/>
              <w:spacing w:before="14" w:line="242" w:lineRule="auto"/>
              <w:rPr>
                <w:sz w:val="12"/>
              </w:rPr>
            </w:pPr>
            <w:r>
              <w:rPr>
                <w:sz w:val="12"/>
              </w:rPr>
              <w:t>(а) Мора бити наведено на декла- рацији:</w:t>
            </w:r>
          </w:p>
          <w:p w:rsidR="00323F62" w:rsidRDefault="005674BC">
            <w:pPr>
              <w:pStyle w:val="TableParagraph"/>
              <w:spacing w:before="1"/>
              <w:rPr>
                <w:sz w:val="12"/>
              </w:rPr>
            </w:pPr>
            <w:r>
              <w:rPr>
                <w:sz w:val="12"/>
              </w:rPr>
              <w:t>Однос приликом мешања.</w:t>
            </w:r>
          </w:p>
          <w:p w:rsidR="00323F62" w:rsidRDefault="005674BC">
            <w:pPr>
              <w:pStyle w:val="TableParagraph"/>
              <w:spacing w:before="31"/>
              <w:ind w:right="208"/>
              <w:rPr>
                <w:sz w:val="12"/>
              </w:rPr>
            </w:pPr>
            <w:r>
              <w:rPr>
                <w:sz w:val="12"/>
              </w:rPr>
              <w:t xml:space="preserve">’ </w:t>
            </w:r>
            <w:r>
              <w:rPr>
                <w:noProof/>
                <w:spacing w:val="1"/>
                <w:position w:val="1"/>
                <w:sz w:val="12"/>
              </w:rPr>
              <w:drawing>
                <wp:inline distT="0" distB="0" distL="0" distR="0">
                  <wp:extent cx="145084" cy="135483"/>
                  <wp:effectExtent l="0" t="0" r="0" b="0"/>
                  <wp:docPr id="1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4"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before="2" w:line="242" w:lineRule="auto"/>
              <w:rPr>
                <w:sz w:val="12"/>
              </w:rPr>
            </w:pPr>
            <w:r>
              <w:rPr>
                <w:sz w:val="12"/>
              </w:rPr>
              <w:t xml:space="preserve">Привремене тетоваже „црном </w:t>
            </w:r>
            <w:r>
              <w:rPr>
                <w:sz w:val="12"/>
              </w:rPr>
              <w:t>каном” могу повећати ризик од алергије.</w:t>
            </w:r>
          </w:p>
          <w:p w:rsidR="00323F62" w:rsidRDefault="005674BC">
            <w:pPr>
              <w:pStyle w:val="TableParagraph"/>
              <w:spacing w:before="2"/>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p>
          <w:p w:rsidR="00323F62" w:rsidRDefault="005674BC">
            <w:pPr>
              <w:pStyle w:val="TableParagraph"/>
              <w:spacing w:before="1"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1" w:line="242" w:lineRule="auto"/>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2706"/>
        </w:trPr>
        <w:tc>
          <w:tcPr>
            <w:tcW w:w="510" w:type="dxa"/>
          </w:tcPr>
          <w:p w:rsidR="00323F62" w:rsidRDefault="005674BC">
            <w:pPr>
              <w:pStyle w:val="TableParagraph"/>
              <w:spacing w:before="14"/>
              <w:ind w:left="0" w:right="261"/>
              <w:jc w:val="right"/>
              <w:rPr>
                <w:sz w:val="12"/>
              </w:rPr>
            </w:pPr>
            <w:r>
              <w:rPr>
                <w:sz w:val="12"/>
              </w:rPr>
              <w:t>250</w:t>
            </w:r>
          </w:p>
        </w:tc>
        <w:tc>
          <w:tcPr>
            <w:tcW w:w="1242" w:type="dxa"/>
          </w:tcPr>
          <w:p w:rsidR="00323F62" w:rsidRDefault="005674BC">
            <w:pPr>
              <w:pStyle w:val="TableParagraph"/>
              <w:spacing w:before="14" w:line="242" w:lineRule="auto"/>
              <w:ind w:left="56" w:right="282"/>
              <w:rPr>
                <w:sz w:val="12"/>
              </w:rPr>
            </w:pPr>
            <w:r>
              <w:rPr>
                <w:sz w:val="12"/>
              </w:rPr>
              <w:t>1-Амино-2-ни- тро-4-(2′,3′- ди- хидроксипропил)</w:t>
            </w:r>
          </w:p>
          <w:p w:rsidR="00323F62" w:rsidRDefault="005674BC">
            <w:pPr>
              <w:pStyle w:val="TableParagraph"/>
              <w:spacing w:before="2"/>
              <w:ind w:left="56"/>
              <w:rPr>
                <w:sz w:val="12"/>
              </w:rPr>
            </w:pPr>
            <w:r>
              <w:rPr>
                <w:sz w:val="12"/>
              </w:rPr>
              <w:t>амино-5- хлоробензен</w:t>
            </w:r>
          </w:p>
          <w:p w:rsidR="00323F62" w:rsidRDefault="005674BC">
            <w:pPr>
              <w:pStyle w:val="TableParagraph"/>
              <w:spacing w:before="2" w:line="242" w:lineRule="auto"/>
              <w:ind w:left="56" w:right="197"/>
              <w:rPr>
                <w:sz w:val="12"/>
              </w:rPr>
            </w:pPr>
            <w:r>
              <w:rPr>
                <w:sz w:val="12"/>
              </w:rPr>
              <w:t xml:space="preserve">+ 1,4- </w:t>
            </w:r>
            <w:r>
              <w:rPr>
                <w:i/>
                <w:sz w:val="12"/>
              </w:rPr>
              <w:t>bis</w:t>
            </w:r>
            <w:r>
              <w:rPr>
                <w:sz w:val="12"/>
              </w:rPr>
              <w:t>-(2′,3′- ди- хидроксипропил) амино-2-нитро-</w:t>
            </w:r>
          </w:p>
          <w:p w:rsidR="00323F62" w:rsidRDefault="005674BC">
            <w:pPr>
              <w:pStyle w:val="TableParagraph"/>
              <w:spacing w:before="2"/>
              <w:ind w:left="56"/>
              <w:rPr>
                <w:sz w:val="12"/>
              </w:rPr>
            </w:pPr>
            <w:r>
              <w:rPr>
                <w:sz w:val="12"/>
              </w:rPr>
              <w:t>5-хлоробензен</w:t>
            </w:r>
          </w:p>
        </w:tc>
        <w:tc>
          <w:tcPr>
            <w:tcW w:w="1179" w:type="dxa"/>
          </w:tcPr>
          <w:p w:rsidR="00323F62" w:rsidRDefault="005674BC">
            <w:pPr>
              <w:pStyle w:val="TableParagraph"/>
              <w:spacing w:before="15"/>
              <w:rPr>
                <w:sz w:val="12"/>
              </w:rPr>
            </w:pPr>
            <w:r>
              <w:rPr>
                <w:sz w:val="12"/>
              </w:rPr>
              <w:t>HC Red No 10</w:t>
            </w:r>
          </w:p>
          <w:p w:rsidR="00323F62" w:rsidRDefault="005674BC">
            <w:pPr>
              <w:pStyle w:val="TableParagraph"/>
              <w:spacing w:before="2"/>
              <w:rPr>
                <w:sz w:val="12"/>
              </w:rPr>
            </w:pPr>
            <w:r>
              <w:rPr>
                <w:sz w:val="12"/>
              </w:rPr>
              <w:t>+ HC Red No 11</w:t>
            </w:r>
          </w:p>
        </w:tc>
        <w:tc>
          <w:tcPr>
            <w:tcW w:w="802" w:type="dxa"/>
          </w:tcPr>
          <w:p w:rsidR="00323F62" w:rsidRDefault="005674BC">
            <w:pPr>
              <w:pStyle w:val="TableParagraph"/>
              <w:spacing w:before="15"/>
              <w:rPr>
                <w:sz w:val="12"/>
              </w:rPr>
            </w:pPr>
            <w:r>
              <w:rPr>
                <w:sz w:val="12"/>
              </w:rPr>
              <w:t>95576-89-9 +</w:t>
            </w:r>
          </w:p>
          <w:p w:rsidR="00323F62" w:rsidRDefault="005674BC">
            <w:pPr>
              <w:pStyle w:val="TableParagraph"/>
              <w:spacing w:before="2"/>
              <w:rPr>
                <w:sz w:val="12"/>
              </w:rPr>
            </w:pPr>
            <w:r>
              <w:rPr>
                <w:sz w:val="12"/>
              </w:rPr>
              <w:t>95576- 92-4</w:t>
            </w:r>
          </w:p>
        </w:tc>
        <w:tc>
          <w:tcPr>
            <w:tcW w:w="805" w:type="dxa"/>
          </w:tcPr>
          <w:p w:rsidR="00323F62" w:rsidRDefault="00323F62">
            <w:pPr>
              <w:pStyle w:val="TableParagraph"/>
              <w:ind w:left="0"/>
              <w:rPr>
                <w:sz w:val="12"/>
              </w:rPr>
            </w:pPr>
          </w:p>
        </w:tc>
        <w:tc>
          <w:tcPr>
            <w:tcW w:w="1293" w:type="dxa"/>
          </w:tcPr>
          <w:p w:rsidR="00323F62" w:rsidRDefault="005674BC">
            <w:pPr>
              <w:pStyle w:val="TableParagraph"/>
              <w:spacing w:before="15" w:line="242" w:lineRule="auto"/>
              <w:ind w:right="29"/>
              <w:rPr>
                <w:sz w:val="12"/>
              </w:rPr>
            </w:pPr>
            <w:r>
              <w:rPr>
                <w:sz w:val="12"/>
              </w:rPr>
              <w:t>а) Супстанца за бојење косе у оксидативним производима за бојење косе</w:t>
            </w:r>
          </w:p>
          <w:p w:rsidR="00323F62" w:rsidRDefault="00323F62">
            <w:pPr>
              <w:pStyle w:val="TableParagraph"/>
              <w:spacing w:before="4"/>
              <w:ind w:left="0"/>
              <w:rPr>
                <w:b/>
                <w:sz w:val="12"/>
              </w:rPr>
            </w:pPr>
          </w:p>
          <w:p w:rsidR="00323F62" w:rsidRDefault="005674BC">
            <w:pPr>
              <w:pStyle w:val="TableParagraph"/>
              <w:spacing w:line="242" w:lineRule="auto"/>
              <w:rPr>
                <w:sz w:val="12"/>
              </w:rPr>
            </w:pPr>
            <w:r>
              <w:rPr>
                <w:sz w:val="12"/>
              </w:rPr>
              <w:t>б) Супстанца за бојење косе у не-оксидатив- ним производима за бојење косе</w:t>
            </w:r>
          </w:p>
        </w:tc>
        <w:tc>
          <w:tcPr>
            <w:tcW w:w="1265" w:type="dxa"/>
          </w:tcPr>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spacing w:before="4"/>
              <w:ind w:left="0"/>
              <w:rPr>
                <w:b/>
                <w:sz w:val="14"/>
              </w:rPr>
            </w:pPr>
          </w:p>
          <w:p w:rsidR="00323F62" w:rsidRDefault="005674BC">
            <w:pPr>
              <w:pStyle w:val="TableParagraph"/>
              <w:rPr>
                <w:sz w:val="12"/>
              </w:rPr>
            </w:pPr>
            <w:r>
              <w:rPr>
                <w:sz w:val="12"/>
              </w:rPr>
              <w:t>(б) 2,0 %</w:t>
            </w:r>
          </w:p>
        </w:tc>
        <w:tc>
          <w:tcPr>
            <w:tcW w:w="1317" w:type="dxa"/>
          </w:tcPr>
          <w:p w:rsidR="00323F62" w:rsidRDefault="005674BC">
            <w:pPr>
              <w:pStyle w:val="TableParagraph"/>
              <w:spacing w:before="15" w:line="242" w:lineRule="auto"/>
              <w:ind w:right="126"/>
              <w:rPr>
                <w:sz w:val="12"/>
              </w:rPr>
            </w:pPr>
            <w:r>
              <w:rPr>
                <w:sz w:val="12"/>
              </w:rPr>
              <w:t>(а) Након мешања под оксидационим условима</w:t>
            </w:r>
            <w:r>
              <w:rPr>
                <w:spacing w:val="-8"/>
                <w:sz w:val="12"/>
              </w:rPr>
              <w:t xml:space="preserve"> </w:t>
            </w:r>
            <w:r>
              <w:rPr>
                <w:sz w:val="12"/>
              </w:rPr>
              <w:t>максимална концентрација која се примењује на косу не сме прећи 1,0</w:t>
            </w:r>
            <w:r>
              <w:rPr>
                <w:spacing w:val="-2"/>
                <w:sz w:val="12"/>
              </w:rPr>
              <w:t xml:space="preserve"> </w:t>
            </w:r>
            <w:r>
              <w:rPr>
                <w:sz w:val="12"/>
              </w:rPr>
              <w:t>%</w:t>
            </w:r>
          </w:p>
          <w:p w:rsidR="00323F62" w:rsidRDefault="00323F62">
            <w:pPr>
              <w:pStyle w:val="TableParagraph"/>
              <w:spacing w:before="6"/>
              <w:ind w:left="0"/>
              <w:rPr>
                <w:b/>
                <w:sz w:val="12"/>
              </w:rPr>
            </w:pPr>
          </w:p>
          <w:p w:rsidR="00323F62" w:rsidRDefault="005674BC">
            <w:pPr>
              <w:pStyle w:val="TableParagraph"/>
              <w:rPr>
                <w:sz w:val="12"/>
              </w:rPr>
            </w:pPr>
            <w:r>
              <w:rPr>
                <w:sz w:val="12"/>
              </w:rPr>
              <w:t>За (а) и (б):</w:t>
            </w:r>
          </w:p>
          <w:p w:rsidR="00323F62" w:rsidRDefault="005674BC">
            <w:pPr>
              <w:pStyle w:val="TableParagraph"/>
              <w:spacing w:before="2" w:line="242" w:lineRule="auto"/>
              <w:rPr>
                <w:sz w:val="12"/>
              </w:rPr>
            </w:pPr>
            <w:r>
              <w:rPr>
                <w:w w:val="66"/>
                <w:sz w:val="12"/>
              </w:rPr>
              <w:t xml:space="preserve"> </w:t>
            </w:r>
            <w:r>
              <w:rPr>
                <w:sz w:val="12"/>
              </w:rPr>
              <w:t>– Не користити са нитрозирајућим средствима</w:t>
            </w:r>
          </w:p>
          <w:p w:rsidR="00323F62" w:rsidRDefault="00323F62">
            <w:pPr>
              <w:pStyle w:val="TableParagraph"/>
              <w:spacing w:before="4"/>
              <w:ind w:left="0"/>
              <w:rPr>
                <w:b/>
                <w:sz w:val="12"/>
              </w:rPr>
            </w:pPr>
          </w:p>
          <w:p w:rsidR="00323F62" w:rsidRDefault="005674BC">
            <w:pPr>
              <w:pStyle w:val="TableParagraph"/>
              <w:spacing w:line="242" w:lineRule="auto"/>
              <w:rPr>
                <w:sz w:val="12"/>
              </w:rPr>
            </w:pPr>
            <w:r>
              <w:rPr>
                <w:w w:val="66"/>
                <w:sz w:val="12"/>
              </w:rPr>
              <w:t xml:space="preserve"> </w:t>
            </w:r>
            <w:r>
              <w:rPr>
                <w:sz w:val="12"/>
              </w:rPr>
              <w:t>– Максималан садржај нитрозамина: 50 μg/kg</w:t>
            </w:r>
          </w:p>
          <w:p w:rsidR="00323F62" w:rsidRDefault="00323F62">
            <w:pPr>
              <w:pStyle w:val="TableParagraph"/>
              <w:spacing w:before="3"/>
              <w:ind w:left="0"/>
              <w:rPr>
                <w:b/>
                <w:sz w:val="12"/>
              </w:rPr>
            </w:pPr>
          </w:p>
          <w:p w:rsidR="00323F62" w:rsidRDefault="005674BC">
            <w:pPr>
              <w:pStyle w:val="TableParagraph"/>
              <w:spacing w:line="242" w:lineRule="auto"/>
              <w:ind w:right="204"/>
              <w:jc w:val="both"/>
              <w:rPr>
                <w:sz w:val="12"/>
              </w:rPr>
            </w:pPr>
            <w:r>
              <w:rPr>
                <w:w w:val="66"/>
                <w:sz w:val="12"/>
              </w:rPr>
              <w:t xml:space="preserve"> </w:t>
            </w:r>
            <w:r>
              <w:rPr>
                <w:sz w:val="12"/>
              </w:rPr>
              <w:t>–</w:t>
            </w:r>
            <w:r>
              <w:rPr>
                <w:spacing w:val="-11"/>
                <w:sz w:val="12"/>
              </w:rPr>
              <w:t xml:space="preserve"> </w:t>
            </w:r>
            <w:r>
              <w:rPr>
                <w:sz w:val="12"/>
              </w:rPr>
              <w:t>Чувати</w:t>
            </w:r>
            <w:r>
              <w:rPr>
                <w:spacing w:val="-11"/>
                <w:sz w:val="12"/>
              </w:rPr>
              <w:t xml:space="preserve"> </w:t>
            </w:r>
            <w:r>
              <w:rPr>
                <w:sz w:val="12"/>
              </w:rPr>
              <w:t>у</w:t>
            </w:r>
            <w:r>
              <w:rPr>
                <w:spacing w:val="-11"/>
                <w:sz w:val="12"/>
              </w:rPr>
              <w:t xml:space="preserve"> </w:t>
            </w:r>
            <w:r>
              <w:rPr>
                <w:sz w:val="12"/>
              </w:rPr>
              <w:t>контејне- рима који не садрже нитрите</w:t>
            </w:r>
          </w:p>
        </w:tc>
        <w:tc>
          <w:tcPr>
            <w:tcW w:w="2070" w:type="dxa"/>
          </w:tcPr>
          <w:p w:rsidR="00323F62" w:rsidRDefault="005674BC">
            <w:pPr>
              <w:pStyle w:val="TableParagraph"/>
              <w:spacing w:before="15" w:line="242" w:lineRule="auto"/>
              <w:rPr>
                <w:sz w:val="12"/>
              </w:rPr>
            </w:pPr>
            <w:r>
              <w:rPr>
                <w:sz w:val="12"/>
              </w:rPr>
              <w:t>(а) Мора бити наведено на декл</w:t>
            </w:r>
            <w:r>
              <w:rPr>
                <w:sz w:val="12"/>
              </w:rPr>
              <w:t>а- рацији:</w:t>
            </w:r>
          </w:p>
          <w:p w:rsidR="00323F62" w:rsidRDefault="005674BC">
            <w:pPr>
              <w:pStyle w:val="TableParagraph"/>
              <w:spacing w:before="1"/>
              <w:rPr>
                <w:sz w:val="12"/>
              </w:rPr>
            </w:pPr>
            <w:r>
              <w:rPr>
                <w:sz w:val="12"/>
              </w:rPr>
              <w:t>Однос приликом мешања.</w:t>
            </w:r>
          </w:p>
          <w:p w:rsidR="00323F62" w:rsidRDefault="005674BC">
            <w:pPr>
              <w:pStyle w:val="TableParagraph"/>
              <w:spacing w:before="30"/>
              <w:ind w:right="208"/>
              <w:rPr>
                <w:sz w:val="12"/>
              </w:rPr>
            </w:pPr>
            <w:r>
              <w:rPr>
                <w:sz w:val="12"/>
              </w:rPr>
              <w:t xml:space="preserve">’ </w:t>
            </w:r>
            <w:r>
              <w:rPr>
                <w:noProof/>
                <w:spacing w:val="1"/>
                <w:position w:val="1"/>
                <w:sz w:val="12"/>
              </w:rPr>
              <w:drawing>
                <wp:inline distT="0" distB="0" distL="0" distR="0">
                  <wp:extent cx="145084" cy="135483"/>
                  <wp:effectExtent l="0" t="0" r="0" b="0"/>
                  <wp:docPr id="1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3"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before="2" w:line="242" w:lineRule="auto"/>
              <w:rPr>
                <w:sz w:val="12"/>
              </w:rPr>
            </w:pPr>
            <w:r>
              <w:rPr>
                <w:sz w:val="12"/>
              </w:rPr>
              <w:t>Привремене тетоваже „црном каном” могу повећати ризик од алергије.</w:t>
            </w:r>
          </w:p>
          <w:p w:rsidR="00323F62" w:rsidRDefault="005674BC">
            <w:pPr>
              <w:pStyle w:val="TableParagraph"/>
              <w:spacing w:before="2"/>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p>
          <w:p w:rsidR="00323F62" w:rsidRDefault="005674BC">
            <w:pPr>
              <w:pStyle w:val="TableParagraph"/>
              <w:spacing w:before="1"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1" w:line="242" w:lineRule="auto"/>
              <w:rPr>
                <w:sz w:val="12"/>
              </w:rPr>
            </w:pPr>
            <w:r>
              <w:rPr>
                <w:w w:val="66"/>
                <w:sz w:val="12"/>
              </w:rPr>
              <w:t xml:space="preserve"> </w:t>
            </w:r>
            <w:r>
              <w:rPr>
                <w:sz w:val="12"/>
              </w:rPr>
              <w:t>– сте раније имали реакцију на при- времену</w:t>
            </w:r>
            <w:r>
              <w:rPr>
                <w:sz w:val="12"/>
              </w:rPr>
              <w:t xml:space="preserve"> тетоважу „црном каном”.’</w:t>
            </w:r>
          </w:p>
        </w:tc>
      </w:tr>
      <w:tr w:rsidR="00323F62">
        <w:trPr>
          <w:trHeight w:val="2706"/>
        </w:trPr>
        <w:tc>
          <w:tcPr>
            <w:tcW w:w="510" w:type="dxa"/>
          </w:tcPr>
          <w:p w:rsidR="00323F62" w:rsidRDefault="005674BC">
            <w:pPr>
              <w:pStyle w:val="TableParagraph"/>
              <w:spacing w:before="14"/>
              <w:ind w:left="0" w:right="261"/>
              <w:jc w:val="right"/>
              <w:rPr>
                <w:sz w:val="12"/>
              </w:rPr>
            </w:pPr>
            <w:r>
              <w:rPr>
                <w:sz w:val="12"/>
              </w:rPr>
              <w:t>251</w:t>
            </w:r>
          </w:p>
        </w:tc>
        <w:tc>
          <w:tcPr>
            <w:tcW w:w="1242" w:type="dxa"/>
          </w:tcPr>
          <w:p w:rsidR="00323F62" w:rsidRDefault="005674BC">
            <w:pPr>
              <w:pStyle w:val="TableParagraph"/>
              <w:spacing w:before="14" w:line="242" w:lineRule="auto"/>
              <w:ind w:left="56" w:right="31"/>
              <w:rPr>
                <w:sz w:val="12"/>
              </w:rPr>
            </w:pPr>
            <w:r>
              <w:rPr>
                <w:sz w:val="12"/>
              </w:rPr>
              <w:t>2-(4-Амино-3-нитроа- нилино)етанол</w:t>
            </w:r>
          </w:p>
        </w:tc>
        <w:tc>
          <w:tcPr>
            <w:tcW w:w="1179" w:type="dxa"/>
          </w:tcPr>
          <w:p w:rsidR="00323F62" w:rsidRDefault="005674BC">
            <w:pPr>
              <w:pStyle w:val="TableParagraph"/>
              <w:spacing w:before="14"/>
              <w:rPr>
                <w:sz w:val="12"/>
              </w:rPr>
            </w:pPr>
            <w:r>
              <w:rPr>
                <w:sz w:val="12"/>
              </w:rPr>
              <w:t>HC Red No 7</w:t>
            </w:r>
          </w:p>
        </w:tc>
        <w:tc>
          <w:tcPr>
            <w:tcW w:w="802" w:type="dxa"/>
          </w:tcPr>
          <w:p w:rsidR="00323F62" w:rsidRDefault="005674BC">
            <w:pPr>
              <w:pStyle w:val="TableParagraph"/>
              <w:spacing w:before="14"/>
              <w:ind w:left="38" w:right="153"/>
              <w:jc w:val="center"/>
              <w:rPr>
                <w:sz w:val="12"/>
              </w:rPr>
            </w:pPr>
            <w:r>
              <w:rPr>
                <w:sz w:val="12"/>
              </w:rPr>
              <w:t>24905-87-1</w:t>
            </w:r>
          </w:p>
        </w:tc>
        <w:tc>
          <w:tcPr>
            <w:tcW w:w="805" w:type="dxa"/>
          </w:tcPr>
          <w:p w:rsidR="00323F62" w:rsidRDefault="005674BC">
            <w:pPr>
              <w:pStyle w:val="TableParagraph"/>
              <w:spacing w:before="14"/>
              <w:rPr>
                <w:sz w:val="12"/>
              </w:rPr>
            </w:pPr>
            <w:r>
              <w:rPr>
                <w:sz w:val="12"/>
              </w:rPr>
              <w:t>246-521-9</w:t>
            </w:r>
          </w:p>
        </w:tc>
        <w:tc>
          <w:tcPr>
            <w:tcW w:w="1293" w:type="dxa"/>
          </w:tcPr>
          <w:p w:rsidR="00323F62" w:rsidRDefault="005674BC">
            <w:pPr>
              <w:pStyle w:val="TableParagraph"/>
              <w:spacing w:before="14" w:line="242" w:lineRule="auto"/>
              <w:ind w:right="170" w:hanging="1"/>
              <w:jc w:val="both"/>
              <w:rPr>
                <w:sz w:val="12"/>
              </w:rPr>
            </w:pPr>
            <w:r>
              <w:rPr>
                <w:sz w:val="12"/>
              </w:rPr>
              <w:t>Супстанца за бојење косе у неоксидатив- ним производима за бојење косе</w:t>
            </w:r>
          </w:p>
        </w:tc>
        <w:tc>
          <w:tcPr>
            <w:tcW w:w="1265" w:type="dxa"/>
          </w:tcPr>
          <w:p w:rsidR="00323F62" w:rsidRDefault="005674BC">
            <w:pPr>
              <w:pStyle w:val="TableParagraph"/>
              <w:spacing w:before="14"/>
              <w:rPr>
                <w:sz w:val="12"/>
              </w:rPr>
            </w:pPr>
            <w:r>
              <w:rPr>
                <w:sz w:val="12"/>
              </w:rPr>
              <w:t>1,0 %</w:t>
            </w:r>
          </w:p>
        </w:tc>
        <w:tc>
          <w:tcPr>
            <w:tcW w:w="1317" w:type="dxa"/>
          </w:tcPr>
          <w:p w:rsidR="00323F62" w:rsidRDefault="005674BC">
            <w:pPr>
              <w:pStyle w:val="TableParagraph"/>
              <w:spacing w:before="14" w:line="242" w:lineRule="auto"/>
              <w:rPr>
                <w:sz w:val="12"/>
              </w:rPr>
            </w:pPr>
            <w:r>
              <w:rPr>
                <w:w w:val="66"/>
                <w:sz w:val="12"/>
              </w:rPr>
              <w:t xml:space="preserve"> </w:t>
            </w:r>
            <w:r>
              <w:rPr>
                <w:sz w:val="12"/>
              </w:rPr>
              <w:t>– Не користити са нитрозирајућим средствима</w:t>
            </w:r>
          </w:p>
          <w:p w:rsidR="00323F62" w:rsidRDefault="00323F62">
            <w:pPr>
              <w:pStyle w:val="TableParagraph"/>
              <w:spacing w:before="4"/>
              <w:ind w:left="0"/>
              <w:rPr>
                <w:b/>
                <w:sz w:val="12"/>
              </w:rPr>
            </w:pPr>
          </w:p>
          <w:p w:rsidR="00323F62" w:rsidRDefault="005674BC">
            <w:pPr>
              <w:pStyle w:val="TableParagraph"/>
              <w:spacing w:line="242" w:lineRule="auto"/>
              <w:rPr>
                <w:sz w:val="12"/>
              </w:rPr>
            </w:pPr>
            <w:r>
              <w:rPr>
                <w:w w:val="66"/>
                <w:sz w:val="12"/>
              </w:rPr>
              <w:t xml:space="preserve"> </w:t>
            </w:r>
            <w:r>
              <w:rPr>
                <w:sz w:val="12"/>
              </w:rPr>
              <w:t>– Максималан садржај нитрозамина: 50 μg/kg</w:t>
            </w:r>
          </w:p>
          <w:p w:rsidR="00323F62" w:rsidRDefault="00323F62">
            <w:pPr>
              <w:pStyle w:val="TableParagraph"/>
              <w:spacing w:before="3"/>
              <w:ind w:left="0"/>
              <w:rPr>
                <w:b/>
                <w:sz w:val="12"/>
              </w:rPr>
            </w:pPr>
          </w:p>
          <w:p w:rsidR="00323F62" w:rsidRDefault="005674BC">
            <w:pPr>
              <w:pStyle w:val="TableParagraph"/>
              <w:spacing w:before="1" w:line="242" w:lineRule="auto"/>
              <w:ind w:right="204"/>
              <w:jc w:val="both"/>
              <w:rPr>
                <w:sz w:val="12"/>
              </w:rPr>
            </w:pPr>
            <w:r>
              <w:rPr>
                <w:w w:val="66"/>
                <w:sz w:val="12"/>
              </w:rPr>
              <w:t xml:space="preserve"> </w:t>
            </w:r>
            <w:r>
              <w:rPr>
                <w:sz w:val="12"/>
              </w:rPr>
              <w:t>–</w:t>
            </w:r>
            <w:r>
              <w:rPr>
                <w:spacing w:val="-11"/>
                <w:sz w:val="12"/>
              </w:rPr>
              <w:t xml:space="preserve"> </w:t>
            </w:r>
            <w:r>
              <w:rPr>
                <w:sz w:val="12"/>
              </w:rPr>
              <w:t>Чувати</w:t>
            </w:r>
            <w:r>
              <w:rPr>
                <w:spacing w:val="-11"/>
                <w:sz w:val="12"/>
              </w:rPr>
              <w:t xml:space="preserve"> </w:t>
            </w:r>
            <w:r>
              <w:rPr>
                <w:sz w:val="12"/>
              </w:rPr>
              <w:t>у</w:t>
            </w:r>
            <w:r>
              <w:rPr>
                <w:spacing w:val="-11"/>
                <w:sz w:val="12"/>
              </w:rPr>
              <w:t xml:space="preserve"> </w:t>
            </w:r>
            <w:r>
              <w:rPr>
                <w:sz w:val="12"/>
              </w:rPr>
              <w:t>контејне- рима који не садрже нитрите</w:t>
            </w:r>
          </w:p>
        </w:tc>
        <w:tc>
          <w:tcPr>
            <w:tcW w:w="2070" w:type="dxa"/>
          </w:tcPr>
          <w:p w:rsidR="00323F62" w:rsidRDefault="005674BC">
            <w:pPr>
              <w:pStyle w:val="TableParagraph"/>
              <w:spacing w:before="15" w:line="242" w:lineRule="auto"/>
              <w:rPr>
                <w:sz w:val="12"/>
              </w:rPr>
            </w:pPr>
            <w:r>
              <w:rPr>
                <w:sz w:val="12"/>
              </w:rPr>
              <w:t>(а) Мора бити наведено на декла- рацији:</w:t>
            </w:r>
          </w:p>
          <w:p w:rsidR="00323F62" w:rsidRDefault="005674BC">
            <w:pPr>
              <w:pStyle w:val="TableParagraph"/>
              <w:spacing w:before="1"/>
              <w:rPr>
                <w:sz w:val="12"/>
              </w:rPr>
            </w:pPr>
            <w:r>
              <w:rPr>
                <w:sz w:val="12"/>
              </w:rPr>
              <w:t>Однос приликом мешања.</w:t>
            </w:r>
          </w:p>
          <w:p w:rsidR="00323F62" w:rsidRDefault="005674BC">
            <w:pPr>
              <w:pStyle w:val="TableParagraph"/>
              <w:spacing w:before="30"/>
              <w:ind w:right="208"/>
              <w:rPr>
                <w:sz w:val="12"/>
              </w:rPr>
            </w:pPr>
            <w:r>
              <w:rPr>
                <w:sz w:val="12"/>
              </w:rPr>
              <w:t xml:space="preserve">’ </w:t>
            </w:r>
            <w:r>
              <w:rPr>
                <w:noProof/>
                <w:spacing w:val="1"/>
                <w:position w:val="1"/>
                <w:sz w:val="12"/>
              </w:rPr>
              <w:drawing>
                <wp:inline distT="0" distB="0" distL="0" distR="0">
                  <wp:extent cx="145084" cy="135483"/>
                  <wp:effectExtent l="0" t="0" r="0" b="0"/>
                  <wp:docPr id="1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3"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before="3" w:line="242" w:lineRule="auto"/>
              <w:rPr>
                <w:sz w:val="12"/>
              </w:rPr>
            </w:pPr>
            <w:r>
              <w:rPr>
                <w:sz w:val="12"/>
              </w:rPr>
              <w:t>Привремене тетоваже „црном каном” могу повећати ризик од алергије.</w:t>
            </w:r>
          </w:p>
          <w:p w:rsidR="00323F62" w:rsidRDefault="005674BC">
            <w:pPr>
              <w:pStyle w:val="TableParagraph"/>
              <w:spacing w:before="1"/>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p>
          <w:p w:rsidR="00323F62" w:rsidRDefault="005674BC">
            <w:pPr>
              <w:pStyle w:val="TableParagraph"/>
              <w:spacing w:before="2"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1" w:line="242" w:lineRule="auto"/>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2706"/>
        </w:trPr>
        <w:tc>
          <w:tcPr>
            <w:tcW w:w="510" w:type="dxa"/>
            <w:vMerge w:val="restart"/>
          </w:tcPr>
          <w:p w:rsidR="00323F62" w:rsidRDefault="005674BC">
            <w:pPr>
              <w:pStyle w:val="TableParagraph"/>
              <w:spacing w:before="14"/>
              <w:ind w:left="56"/>
              <w:rPr>
                <w:sz w:val="12"/>
              </w:rPr>
            </w:pPr>
            <w:r>
              <w:rPr>
                <w:sz w:val="12"/>
              </w:rPr>
              <w:t>252</w:t>
            </w:r>
          </w:p>
        </w:tc>
        <w:tc>
          <w:tcPr>
            <w:tcW w:w="1242" w:type="dxa"/>
            <w:vMerge w:val="restart"/>
          </w:tcPr>
          <w:p w:rsidR="00323F62" w:rsidRDefault="005674BC">
            <w:pPr>
              <w:pStyle w:val="TableParagraph"/>
              <w:spacing w:before="14"/>
              <w:ind w:left="56"/>
              <w:rPr>
                <w:sz w:val="12"/>
              </w:rPr>
            </w:pPr>
            <w:r>
              <w:rPr>
                <w:sz w:val="12"/>
              </w:rPr>
              <w:t>2-Амино-6-хлоро-</w:t>
            </w:r>
          </w:p>
          <w:p w:rsidR="00323F62" w:rsidRDefault="005674BC">
            <w:pPr>
              <w:pStyle w:val="TableParagraph"/>
              <w:spacing w:before="2"/>
              <w:ind w:left="56"/>
              <w:rPr>
                <w:sz w:val="12"/>
              </w:rPr>
            </w:pPr>
            <w:r>
              <w:rPr>
                <w:sz w:val="12"/>
              </w:rPr>
              <w:t>-4-нитрофенол</w:t>
            </w:r>
          </w:p>
        </w:tc>
        <w:tc>
          <w:tcPr>
            <w:tcW w:w="1179" w:type="dxa"/>
            <w:vMerge w:val="restart"/>
          </w:tcPr>
          <w:p w:rsidR="00323F62" w:rsidRDefault="005674BC">
            <w:pPr>
              <w:pStyle w:val="TableParagraph"/>
              <w:spacing w:before="14" w:line="242" w:lineRule="auto"/>
              <w:ind w:right="190"/>
              <w:rPr>
                <w:sz w:val="12"/>
              </w:rPr>
            </w:pPr>
            <w:r>
              <w:rPr>
                <w:sz w:val="12"/>
              </w:rPr>
              <w:t>2-Amino-6-chloro- 4-nitrophenol</w:t>
            </w:r>
          </w:p>
        </w:tc>
        <w:tc>
          <w:tcPr>
            <w:tcW w:w="802" w:type="dxa"/>
            <w:vMerge w:val="restart"/>
          </w:tcPr>
          <w:p w:rsidR="00323F62" w:rsidRDefault="005674BC">
            <w:pPr>
              <w:pStyle w:val="TableParagraph"/>
              <w:spacing w:before="14"/>
              <w:rPr>
                <w:sz w:val="12"/>
              </w:rPr>
            </w:pPr>
            <w:r>
              <w:rPr>
                <w:sz w:val="12"/>
              </w:rPr>
              <w:t>6358-09-4</w:t>
            </w:r>
          </w:p>
        </w:tc>
        <w:tc>
          <w:tcPr>
            <w:tcW w:w="805" w:type="dxa"/>
            <w:vMerge w:val="restart"/>
          </w:tcPr>
          <w:p w:rsidR="00323F62" w:rsidRDefault="005674BC">
            <w:pPr>
              <w:pStyle w:val="TableParagraph"/>
              <w:spacing w:before="14"/>
              <w:rPr>
                <w:sz w:val="12"/>
              </w:rPr>
            </w:pPr>
            <w:r>
              <w:rPr>
                <w:sz w:val="12"/>
              </w:rPr>
              <w:t>228-762-1</w:t>
            </w:r>
          </w:p>
        </w:tc>
        <w:tc>
          <w:tcPr>
            <w:tcW w:w="1293" w:type="dxa"/>
          </w:tcPr>
          <w:p w:rsidR="00323F62" w:rsidRDefault="005674BC">
            <w:pPr>
              <w:pStyle w:val="TableParagraph"/>
              <w:spacing w:before="14" w:line="242" w:lineRule="auto"/>
              <w:ind w:right="74"/>
              <w:rPr>
                <w:sz w:val="12"/>
              </w:rPr>
            </w:pPr>
            <w:r>
              <w:rPr>
                <w:sz w:val="12"/>
              </w:rPr>
              <w:t>(а) Супстанца за бојење косе у оксида- тивним производима за бојење косе</w:t>
            </w:r>
          </w:p>
        </w:tc>
        <w:tc>
          <w:tcPr>
            <w:tcW w:w="1265" w:type="dxa"/>
          </w:tcPr>
          <w:p w:rsidR="00323F62" w:rsidRDefault="00323F62">
            <w:pPr>
              <w:pStyle w:val="TableParagraph"/>
              <w:ind w:left="0"/>
              <w:rPr>
                <w:sz w:val="12"/>
              </w:rPr>
            </w:pPr>
          </w:p>
        </w:tc>
        <w:tc>
          <w:tcPr>
            <w:tcW w:w="1317" w:type="dxa"/>
            <w:vMerge w:val="restart"/>
          </w:tcPr>
          <w:p w:rsidR="00323F62" w:rsidRDefault="005674BC">
            <w:pPr>
              <w:pStyle w:val="TableParagraph"/>
              <w:spacing w:before="14" w:line="242" w:lineRule="auto"/>
              <w:ind w:right="126"/>
              <w:rPr>
                <w:sz w:val="12"/>
              </w:rPr>
            </w:pPr>
            <w:r>
              <w:rPr>
                <w:sz w:val="12"/>
              </w:rPr>
              <w:t>(а) Након мешања под оксидационим условима</w:t>
            </w:r>
            <w:r>
              <w:rPr>
                <w:spacing w:val="-8"/>
                <w:sz w:val="12"/>
              </w:rPr>
              <w:t xml:space="preserve"> </w:t>
            </w:r>
            <w:r>
              <w:rPr>
                <w:sz w:val="12"/>
              </w:rPr>
              <w:t>максимална концентрација која се примењује на косу не сме прећи 2,0</w:t>
            </w:r>
            <w:r>
              <w:rPr>
                <w:spacing w:val="-2"/>
                <w:sz w:val="12"/>
              </w:rPr>
              <w:t xml:space="preserve"> </w:t>
            </w:r>
            <w:r>
              <w:rPr>
                <w:sz w:val="12"/>
              </w:rPr>
              <w:t>%</w:t>
            </w:r>
          </w:p>
        </w:tc>
        <w:tc>
          <w:tcPr>
            <w:tcW w:w="2070" w:type="dxa"/>
          </w:tcPr>
          <w:p w:rsidR="00323F62" w:rsidRDefault="005674BC">
            <w:pPr>
              <w:pStyle w:val="TableParagraph"/>
              <w:spacing w:before="15" w:line="242" w:lineRule="auto"/>
              <w:rPr>
                <w:sz w:val="12"/>
              </w:rPr>
            </w:pPr>
            <w:r>
              <w:rPr>
                <w:sz w:val="12"/>
              </w:rPr>
              <w:t>(а) Мора бити наведено на декла- рацији:</w:t>
            </w:r>
          </w:p>
          <w:p w:rsidR="00323F62" w:rsidRDefault="005674BC">
            <w:pPr>
              <w:pStyle w:val="TableParagraph"/>
              <w:spacing w:before="1"/>
              <w:rPr>
                <w:sz w:val="12"/>
              </w:rPr>
            </w:pPr>
            <w:r>
              <w:rPr>
                <w:sz w:val="12"/>
              </w:rPr>
              <w:t>Однос приликом мешања.</w:t>
            </w:r>
          </w:p>
          <w:p w:rsidR="00323F62" w:rsidRDefault="005674BC">
            <w:pPr>
              <w:pStyle w:val="TableParagraph"/>
              <w:spacing w:before="30"/>
              <w:ind w:right="208"/>
              <w:rPr>
                <w:sz w:val="12"/>
              </w:rPr>
            </w:pPr>
            <w:r>
              <w:rPr>
                <w:sz w:val="12"/>
              </w:rPr>
              <w:t xml:space="preserve">’ </w:t>
            </w:r>
            <w:r>
              <w:rPr>
                <w:noProof/>
                <w:spacing w:val="1"/>
                <w:position w:val="1"/>
                <w:sz w:val="12"/>
              </w:rPr>
              <w:drawing>
                <wp:inline distT="0" distB="0" distL="0" distR="0">
                  <wp:extent cx="145084" cy="135483"/>
                  <wp:effectExtent l="0" t="0" r="0" b="0"/>
                  <wp:docPr id="1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3"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before="3" w:line="242" w:lineRule="auto"/>
              <w:rPr>
                <w:sz w:val="12"/>
              </w:rPr>
            </w:pPr>
            <w:r>
              <w:rPr>
                <w:sz w:val="12"/>
              </w:rPr>
              <w:t xml:space="preserve">Привремене тетоваже „црном </w:t>
            </w:r>
            <w:r>
              <w:rPr>
                <w:sz w:val="12"/>
              </w:rPr>
              <w:t>каном” могу повећати ризик од алергије.</w:t>
            </w:r>
          </w:p>
          <w:p w:rsidR="00323F62" w:rsidRDefault="005674BC">
            <w:pPr>
              <w:pStyle w:val="TableParagraph"/>
              <w:spacing w:before="1"/>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p>
          <w:p w:rsidR="00323F62" w:rsidRDefault="005674BC">
            <w:pPr>
              <w:pStyle w:val="TableParagraph"/>
              <w:spacing w:before="2"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1" w:line="242" w:lineRule="auto"/>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2287"/>
        </w:trPr>
        <w:tc>
          <w:tcPr>
            <w:tcW w:w="510" w:type="dxa"/>
            <w:vMerge/>
            <w:tcBorders>
              <w:top w:val="nil"/>
            </w:tcBorders>
          </w:tcPr>
          <w:p w:rsidR="00323F62" w:rsidRDefault="00323F62">
            <w:pPr>
              <w:rPr>
                <w:sz w:val="2"/>
                <w:szCs w:val="2"/>
              </w:rPr>
            </w:pPr>
          </w:p>
        </w:tc>
        <w:tc>
          <w:tcPr>
            <w:tcW w:w="1242" w:type="dxa"/>
            <w:vMerge/>
            <w:tcBorders>
              <w:top w:val="nil"/>
            </w:tcBorders>
          </w:tcPr>
          <w:p w:rsidR="00323F62" w:rsidRDefault="00323F62">
            <w:pPr>
              <w:rPr>
                <w:sz w:val="2"/>
                <w:szCs w:val="2"/>
              </w:rPr>
            </w:pPr>
          </w:p>
        </w:tc>
        <w:tc>
          <w:tcPr>
            <w:tcW w:w="1179" w:type="dxa"/>
            <w:vMerge/>
            <w:tcBorders>
              <w:top w:val="nil"/>
            </w:tcBorders>
          </w:tcPr>
          <w:p w:rsidR="00323F62" w:rsidRDefault="00323F62">
            <w:pPr>
              <w:rPr>
                <w:sz w:val="2"/>
                <w:szCs w:val="2"/>
              </w:rPr>
            </w:pPr>
          </w:p>
        </w:tc>
        <w:tc>
          <w:tcPr>
            <w:tcW w:w="802" w:type="dxa"/>
            <w:vMerge/>
            <w:tcBorders>
              <w:top w:val="nil"/>
            </w:tcBorders>
          </w:tcPr>
          <w:p w:rsidR="00323F62" w:rsidRDefault="00323F62">
            <w:pPr>
              <w:rPr>
                <w:sz w:val="2"/>
                <w:szCs w:val="2"/>
              </w:rPr>
            </w:pPr>
          </w:p>
        </w:tc>
        <w:tc>
          <w:tcPr>
            <w:tcW w:w="805" w:type="dxa"/>
            <w:vMerge/>
            <w:tcBorders>
              <w:top w:val="nil"/>
            </w:tcBorders>
          </w:tcPr>
          <w:p w:rsidR="00323F62" w:rsidRDefault="00323F62">
            <w:pPr>
              <w:rPr>
                <w:sz w:val="2"/>
                <w:szCs w:val="2"/>
              </w:rPr>
            </w:pPr>
          </w:p>
        </w:tc>
        <w:tc>
          <w:tcPr>
            <w:tcW w:w="1293" w:type="dxa"/>
          </w:tcPr>
          <w:p w:rsidR="00323F62" w:rsidRDefault="005674BC">
            <w:pPr>
              <w:pStyle w:val="TableParagraph"/>
              <w:spacing w:before="14" w:line="242" w:lineRule="auto"/>
              <w:ind w:right="31"/>
              <w:rPr>
                <w:sz w:val="12"/>
              </w:rPr>
            </w:pPr>
            <w:r>
              <w:rPr>
                <w:sz w:val="12"/>
              </w:rPr>
              <w:t>(б) Супстанца за бојење косе у неокси- дативним производима за бојење косе</w:t>
            </w:r>
          </w:p>
        </w:tc>
        <w:tc>
          <w:tcPr>
            <w:tcW w:w="1265" w:type="dxa"/>
          </w:tcPr>
          <w:p w:rsidR="00323F62" w:rsidRDefault="005674BC">
            <w:pPr>
              <w:pStyle w:val="TableParagraph"/>
              <w:spacing w:before="14"/>
              <w:rPr>
                <w:sz w:val="12"/>
              </w:rPr>
            </w:pPr>
            <w:r>
              <w:rPr>
                <w:sz w:val="12"/>
              </w:rPr>
              <w:t>(б) 2,0 %</w:t>
            </w:r>
          </w:p>
        </w:tc>
        <w:tc>
          <w:tcPr>
            <w:tcW w:w="1317" w:type="dxa"/>
            <w:vMerge/>
            <w:tcBorders>
              <w:top w:val="nil"/>
            </w:tcBorders>
          </w:tcPr>
          <w:p w:rsidR="00323F62" w:rsidRDefault="00323F62">
            <w:pPr>
              <w:rPr>
                <w:sz w:val="2"/>
                <w:szCs w:val="2"/>
              </w:rPr>
            </w:pPr>
          </w:p>
        </w:tc>
        <w:tc>
          <w:tcPr>
            <w:tcW w:w="2070" w:type="dxa"/>
          </w:tcPr>
          <w:p w:rsidR="00323F62" w:rsidRDefault="005674BC">
            <w:pPr>
              <w:pStyle w:val="TableParagraph"/>
              <w:spacing w:before="44"/>
              <w:ind w:right="92"/>
              <w:rPr>
                <w:sz w:val="12"/>
              </w:rPr>
            </w:pPr>
            <w:r>
              <w:rPr>
                <w:sz w:val="12"/>
              </w:rPr>
              <w:t xml:space="preserve">(б) ‚ </w:t>
            </w:r>
            <w:r>
              <w:rPr>
                <w:noProof/>
                <w:spacing w:val="10"/>
                <w:position w:val="1"/>
                <w:sz w:val="12"/>
              </w:rPr>
              <w:drawing>
                <wp:inline distT="0" distB="0" distL="0" distR="0">
                  <wp:extent cx="145084" cy="135483"/>
                  <wp:effectExtent l="0" t="0" r="0" b="0"/>
                  <wp:docPr id="1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0"/>
                <w:sz w:val="12"/>
              </w:rPr>
              <w:t xml:space="preserve"> </w:t>
            </w:r>
            <w:r>
              <w:rPr>
                <w:spacing w:val="-13"/>
                <w:sz w:val="12"/>
              </w:rPr>
              <w:t xml:space="preserve"> </w:t>
            </w:r>
            <w:r>
              <w:rPr>
                <w:sz w:val="12"/>
              </w:rPr>
              <w:t>Боје за косу могу да</w:t>
            </w:r>
            <w:r>
              <w:rPr>
                <w:spacing w:val="-6"/>
                <w:sz w:val="12"/>
              </w:rPr>
              <w:t xml:space="preserve"> </w:t>
            </w:r>
            <w:r>
              <w:rPr>
                <w:sz w:val="12"/>
              </w:rPr>
              <w:t xml:space="preserve">изазо- </w:t>
            </w:r>
            <w:r>
              <w:rPr>
                <w:spacing w:val="-3"/>
                <w:sz w:val="12"/>
              </w:rPr>
              <w:t xml:space="preserve">ву </w:t>
            </w:r>
            <w:r>
              <w:rPr>
                <w:sz w:val="12"/>
              </w:rPr>
              <w:t>озбиљне алергијске реакције.</w:t>
            </w:r>
          </w:p>
          <w:p w:rsidR="00323F62" w:rsidRDefault="005674BC">
            <w:pPr>
              <w:pStyle w:val="TableParagraph"/>
              <w:spacing w:before="3"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before="3" w:line="242" w:lineRule="auto"/>
              <w:rPr>
                <w:sz w:val="12"/>
              </w:rPr>
            </w:pPr>
            <w:r>
              <w:rPr>
                <w:sz w:val="12"/>
              </w:rPr>
              <w:t>Привремене тетоваже „црном каном” могу повећати ризик од алергије.</w:t>
            </w:r>
          </w:p>
          <w:p w:rsidR="00323F62" w:rsidRDefault="005674BC">
            <w:pPr>
              <w:pStyle w:val="TableParagraph"/>
              <w:spacing w:before="1"/>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r>
              <w:rPr>
                <w:sz w:val="12"/>
              </w:rPr>
              <w:t>,</w:t>
            </w:r>
          </w:p>
          <w:p w:rsidR="00323F62" w:rsidRDefault="005674BC">
            <w:pPr>
              <w:pStyle w:val="TableParagraph"/>
              <w:spacing w:before="1"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2" w:line="242" w:lineRule="auto"/>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1166"/>
        </w:trPr>
        <w:tc>
          <w:tcPr>
            <w:tcW w:w="510" w:type="dxa"/>
          </w:tcPr>
          <w:p w:rsidR="00323F62" w:rsidRDefault="005674BC">
            <w:pPr>
              <w:pStyle w:val="TableParagraph"/>
              <w:spacing w:before="14"/>
              <w:ind w:left="0" w:right="261"/>
              <w:jc w:val="right"/>
              <w:rPr>
                <w:sz w:val="12"/>
              </w:rPr>
            </w:pPr>
            <w:r>
              <w:rPr>
                <w:sz w:val="12"/>
              </w:rPr>
              <w:t>253</w:t>
            </w:r>
          </w:p>
        </w:tc>
        <w:tc>
          <w:tcPr>
            <w:tcW w:w="1242" w:type="dxa"/>
          </w:tcPr>
          <w:p w:rsidR="00323F62" w:rsidRDefault="005674BC">
            <w:pPr>
              <w:pStyle w:val="TableParagraph"/>
              <w:spacing w:before="14" w:line="242" w:lineRule="auto"/>
              <w:ind w:left="56" w:right="86"/>
              <w:rPr>
                <w:sz w:val="12"/>
              </w:rPr>
            </w:pPr>
            <w:r>
              <w:rPr>
                <w:sz w:val="12"/>
              </w:rPr>
              <w:t>2-[</w:t>
            </w:r>
            <w:r>
              <w:rPr>
                <w:i/>
                <w:sz w:val="12"/>
              </w:rPr>
              <w:t>bis</w:t>
            </w:r>
            <w:r>
              <w:rPr>
                <w:sz w:val="12"/>
              </w:rPr>
              <w:t>(2-Хидроксие- тил)амино]-5- нитро- фенол</w:t>
            </w:r>
          </w:p>
        </w:tc>
        <w:tc>
          <w:tcPr>
            <w:tcW w:w="1179" w:type="dxa"/>
          </w:tcPr>
          <w:p w:rsidR="00323F62" w:rsidRDefault="005674BC">
            <w:pPr>
              <w:pStyle w:val="TableParagraph"/>
              <w:spacing w:before="14"/>
              <w:rPr>
                <w:sz w:val="12"/>
              </w:rPr>
            </w:pPr>
            <w:r>
              <w:rPr>
                <w:sz w:val="12"/>
              </w:rPr>
              <w:t>HC Yellow No 4</w:t>
            </w:r>
          </w:p>
        </w:tc>
        <w:tc>
          <w:tcPr>
            <w:tcW w:w="802" w:type="dxa"/>
          </w:tcPr>
          <w:p w:rsidR="00323F62" w:rsidRDefault="005674BC">
            <w:pPr>
              <w:pStyle w:val="TableParagraph"/>
              <w:spacing w:before="14"/>
              <w:ind w:left="38" w:right="153"/>
              <w:jc w:val="center"/>
              <w:rPr>
                <w:sz w:val="12"/>
              </w:rPr>
            </w:pPr>
            <w:r>
              <w:rPr>
                <w:sz w:val="12"/>
              </w:rPr>
              <w:t>59820-43-8</w:t>
            </w:r>
          </w:p>
        </w:tc>
        <w:tc>
          <w:tcPr>
            <w:tcW w:w="805" w:type="dxa"/>
          </w:tcPr>
          <w:p w:rsidR="00323F62" w:rsidRDefault="005674BC">
            <w:pPr>
              <w:pStyle w:val="TableParagraph"/>
              <w:spacing w:before="14"/>
              <w:rPr>
                <w:sz w:val="12"/>
              </w:rPr>
            </w:pPr>
            <w:r>
              <w:rPr>
                <w:sz w:val="12"/>
              </w:rPr>
              <w:t>428-840-7</w:t>
            </w:r>
          </w:p>
        </w:tc>
        <w:tc>
          <w:tcPr>
            <w:tcW w:w="1293" w:type="dxa"/>
          </w:tcPr>
          <w:p w:rsidR="00323F62" w:rsidRDefault="005674BC">
            <w:pPr>
              <w:pStyle w:val="TableParagraph"/>
              <w:spacing w:before="14" w:line="242" w:lineRule="auto"/>
              <w:ind w:right="170"/>
              <w:jc w:val="both"/>
              <w:rPr>
                <w:sz w:val="12"/>
              </w:rPr>
            </w:pPr>
            <w:r>
              <w:rPr>
                <w:sz w:val="12"/>
              </w:rPr>
              <w:t>Супстанца за бојење косе у неоксидатив- ним производима за бојење косе</w:t>
            </w:r>
          </w:p>
        </w:tc>
        <w:tc>
          <w:tcPr>
            <w:tcW w:w="1265" w:type="dxa"/>
          </w:tcPr>
          <w:p w:rsidR="00323F62" w:rsidRDefault="005674BC">
            <w:pPr>
              <w:pStyle w:val="TableParagraph"/>
              <w:spacing w:before="15"/>
              <w:rPr>
                <w:sz w:val="12"/>
              </w:rPr>
            </w:pPr>
            <w:r>
              <w:rPr>
                <w:sz w:val="12"/>
              </w:rPr>
              <w:t>1,5 %</w:t>
            </w:r>
          </w:p>
        </w:tc>
        <w:tc>
          <w:tcPr>
            <w:tcW w:w="1317" w:type="dxa"/>
          </w:tcPr>
          <w:p w:rsidR="00323F62" w:rsidRDefault="005674BC">
            <w:pPr>
              <w:pStyle w:val="TableParagraph"/>
              <w:spacing w:before="15" w:line="242" w:lineRule="auto"/>
              <w:rPr>
                <w:sz w:val="12"/>
              </w:rPr>
            </w:pPr>
            <w:r>
              <w:rPr>
                <w:w w:val="66"/>
                <w:sz w:val="12"/>
              </w:rPr>
              <w:t xml:space="preserve"> </w:t>
            </w:r>
            <w:r>
              <w:rPr>
                <w:sz w:val="12"/>
              </w:rPr>
              <w:t>– Не користити са нитрозирајућим средствима</w:t>
            </w:r>
          </w:p>
          <w:p w:rsidR="00323F62" w:rsidRDefault="005674BC">
            <w:pPr>
              <w:pStyle w:val="TableParagraph"/>
              <w:spacing w:before="2" w:line="242" w:lineRule="auto"/>
              <w:rPr>
                <w:sz w:val="12"/>
              </w:rPr>
            </w:pPr>
            <w:r>
              <w:rPr>
                <w:w w:val="66"/>
                <w:sz w:val="12"/>
              </w:rPr>
              <w:t xml:space="preserve"> </w:t>
            </w:r>
            <w:r>
              <w:rPr>
                <w:sz w:val="12"/>
              </w:rPr>
              <w:t>– Максималан садржај нитрозамина: 50 μg/kg</w:t>
            </w:r>
          </w:p>
          <w:p w:rsidR="00323F62" w:rsidRDefault="005674BC">
            <w:pPr>
              <w:pStyle w:val="TableParagraph"/>
              <w:spacing w:before="1" w:line="242" w:lineRule="auto"/>
              <w:ind w:right="204"/>
              <w:jc w:val="both"/>
              <w:rPr>
                <w:sz w:val="12"/>
              </w:rPr>
            </w:pPr>
            <w:r>
              <w:rPr>
                <w:w w:val="66"/>
                <w:sz w:val="12"/>
              </w:rPr>
              <w:t xml:space="preserve"> </w:t>
            </w:r>
            <w:r>
              <w:rPr>
                <w:sz w:val="12"/>
              </w:rPr>
              <w:t>–</w:t>
            </w:r>
            <w:r>
              <w:rPr>
                <w:spacing w:val="-11"/>
                <w:sz w:val="12"/>
              </w:rPr>
              <w:t xml:space="preserve"> </w:t>
            </w:r>
            <w:r>
              <w:rPr>
                <w:sz w:val="12"/>
              </w:rPr>
              <w:t>Чувати</w:t>
            </w:r>
            <w:r>
              <w:rPr>
                <w:spacing w:val="-11"/>
                <w:sz w:val="12"/>
              </w:rPr>
              <w:t xml:space="preserve"> </w:t>
            </w:r>
            <w:r>
              <w:rPr>
                <w:sz w:val="12"/>
              </w:rPr>
              <w:t>у</w:t>
            </w:r>
            <w:r>
              <w:rPr>
                <w:spacing w:val="-11"/>
                <w:sz w:val="12"/>
              </w:rPr>
              <w:t xml:space="preserve"> </w:t>
            </w:r>
            <w:r>
              <w:rPr>
                <w:sz w:val="12"/>
              </w:rPr>
              <w:t>контејне- рима који не садрже нитрите</w:t>
            </w:r>
          </w:p>
        </w:tc>
        <w:tc>
          <w:tcPr>
            <w:tcW w:w="2070" w:type="dxa"/>
          </w:tcPr>
          <w:p w:rsidR="00323F62" w:rsidRDefault="00323F62">
            <w:pPr>
              <w:pStyle w:val="TableParagraph"/>
              <w:ind w:left="0"/>
              <w:rPr>
                <w:sz w:val="12"/>
              </w:rPr>
            </w:pPr>
          </w:p>
        </w:tc>
      </w:tr>
    </w:tbl>
    <w:p w:rsidR="00323F62" w:rsidRDefault="00323F62">
      <w:pPr>
        <w:rPr>
          <w:sz w:val="12"/>
        </w:rPr>
        <w:sectPr w:rsidR="00323F62">
          <w:pgSz w:w="12480" w:h="15690"/>
          <w:pgMar w:top="240" w:right="720" w:bottom="280" w:left="740" w:header="720" w:footer="720" w:gutter="0"/>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
        <w:gridCol w:w="1242"/>
        <w:gridCol w:w="1179"/>
        <w:gridCol w:w="802"/>
        <w:gridCol w:w="805"/>
        <w:gridCol w:w="1293"/>
        <w:gridCol w:w="1265"/>
        <w:gridCol w:w="1317"/>
        <w:gridCol w:w="2070"/>
      </w:tblGrid>
      <w:tr w:rsidR="00323F62">
        <w:trPr>
          <w:trHeight w:val="186"/>
        </w:trPr>
        <w:tc>
          <w:tcPr>
            <w:tcW w:w="510" w:type="dxa"/>
          </w:tcPr>
          <w:p w:rsidR="00323F62" w:rsidRDefault="005674BC">
            <w:pPr>
              <w:pStyle w:val="TableParagraph"/>
              <w:spacing w:before="14"/>
              <w:ind w:left="0" w:right="216"/>
              <w:jc w:val="right"/>
              <w:rPr>
                <w:sz w:val="12"/>
              </w:rPr>
            </w:pPr>
            <w:r>
              <w:rPr>
                <w:sz w:val="12"/>
              </w:rPr>
              <w:lastRenderedPageBreak/>
              <w:t>а</w:t>
            </w:r>
          </w:p>
        </w:tc>
        <w:tc>
          <w:tcPr>
            <w:tcW w:w="1242" w:type="dxa"/>
          </w:tcPr>
          <w:p w:rsidR="00323F62" w:rsidRDefault="005674BC">
            <w:pPr>
              <w:pStyle w:val="TableParagraph"/>
              <w:spacing w:before="14"/>
              <w:ind w:left="10"/>
              <w:jc w:val="center"/>
              <w:rPr>
                <w:sz w:val="12"/>
              </w:rPr>
            </w:pPr>
            <w:r>
              <w:rPr>
                <w:sz w:val="12"/>
              </w:rPr>
              <w:t>б</w:t>
            </w:r>
          </w:p>
        </w:tc>
        <w:tc>
          <w:tcPr>
            <w:tcW w:w="1179" w:type="dxa"/>
          </w:tcPr>
          <w:p w:rsidR="00323F62" w:rsidRDefault="005674BC">
            <w:pPr>
              <w:pStyle w:val="TableParagraph"/>
              <w:spacing w:before="14"/>
              <w:ind w:left="11"/>
              <w:jc w:val="center"/>
              <w:rPr>
                <w:sz w:val="12"/>
              </w:rPr>
            </w:pPr>
            <w:r>
              <w:rPr>
                <w:sz w:val="12"/>
              </w:rPr>
              <w:t>ц</w:t>
            </w:r>
          </w:p>
        </w:tc>
        <w:tc>
          <w:tcPr>
            <w:tcW w:w="802" w:type="dxa"/>
          </w:tcPr>
          <w:p w:rsidR="00323F62" w:rsidRDefault="005674BC">
            <w:pPr>
              <w:pStyle w:val="TableParagraph"/>
              <w:spacing w:before="14"/>
              <w:ind w:left="11"/>
              <w:jc w:val="center"/>
              <w:rPr>
                <w:sz w:val="12"/>
              </w:rPr>
            </w:pPr>
            <w:r>
              <w:rPr>
                <w:sz w:val="12"/>
              </w:rPr>
              <w:t>д</w:t>
            </w:r>
          </w:p>
        </w:tc>
        <w:tc>
          <w:tcPr>
            <w:tcW w:w="805" w:type="dxa"/>
          </w:tcPr>
          <w:p w:rsidR="00323F62" w:rsidRDefault="005674BC">
            <w:pPr>
              <w:pStyle w:val="TableParagraph"/>
              <w:spacing w:before="14"/>
              <w:ind w:left="12"/>
              <w:jc w:val="center"/>
              <w:rPr>
                <w:sz w:val="12"/>
              </w:rPr>
            </w:pPr>
            <w:r>
              <w:rPr>
                <w:sz w:val="12"/>
              </w:rPr>
              <w:t>е</w:t>
            </w:r>
          </w:p>
        </w:tc>
        <w:tc>
          <w:tcPr>
            <w:tcW w:w="1293" w:type="dxa"/>
          </w:tcPr>
          <w:p w:rsidR="00323F62" w:rsidRDefault="005674BC">
            <w:pPr>
              <w:pStyle w:val="TableParagraph"/>
              <w:spacing w:before="14"/>
              <w:ind w:left="11"/>
              <w:jc w:val="center"/>
              <w:rPr>
                <w:sz w:val="12"/>
              </w:rPr>
            </w:pPr>
            <w:r>
              <w:rPr>
                <w:sz w:val="12"/>
              </w:rPr>
              <w:t>ф</w:t>
            </w:r>
          </w:p>
        </w:tc>
        <w:tc>
          <w:tcPr>
            <w:tcW w:w="1265" w:type="dxa"/>
          </w:tcPr>
          <w:p w:rsidR="00323F62" w:rsidRDefault="005674BC">
            <w:pPr>
              <w:pStyle w:val="TableParagraph"/>
              <w:spacing w:before="14"/>
              <w:ind w:left="11"/>
              <w:jc w:val="center"/>
              <w:rPr>
                <w:sz w:val="12"/>
              </w:rPr>
            </w:pPr>
            <w:r>
              <w:rPr>
                <w:sz w:val="12"/>
              </w:rPr>
              <w:t>г</w:t>
            </w:r>
          </w:p>
        </w:tc>
        <w:tc>
          <w:tcPr>
            <w:tcW w:w="1317" w:type="dxa"/>
          </w:tcPr>
          <w:p w:rsidR="00323F62" w:rsidRDefault="005674BC">
            <w:pPr>
              <w:pStyle w:val="TableParagraph"/>
              <w:spacing w:before="14"/>
              <w:ind w:left="11"/>
              <w:jc w:val="center"/>
              <w:rPr>
                <w:sz w:val="12"/>
              </w:rPr>
            </w:pPr>
            <w:r>
              <w:rPr>
                <w:sz w:val="12"/>
              </w:rPr>
              <w:t>х</w:t>
            </w:r>
          </w:p>
        </w:tc>
        <w:tc>
          <w:tcPr>
            <w:tcW w:w="2070" w:type="dxa"/>
          </w:tcPr>
          <w:p w:rsidR="00323F62" w:rsidRDefault="005674BC">
            <w:pPr>
              <w:pStyle w:val="TableParagraph"/>
              <w:spacing w:before="14"/>
              <w:ind w:left="11"/>
              <w:jc w:val="center"/>
              <w:rPr>
                <w:sz w:val="12"/>
              </w:rPr>
            </w:pPr>
            <w:r>
              <w:rPr>
                <w:sz w:val="12"/>
              </w:rPr>
              <w:t>и</w:t>
            </w:r>
          </w:p>
        </w:tc>
      </w:tr>
      <w:tr w:rsidR="00323F62">
        <w:trPr>
          <w:trHeight w:val="746"/>
        </w:trPr>
        <w:tc>
          <w:tcPr>
            <w:tcW w:w="510" w:type="dxa"/>
          </w:tcPr>
          <w:p w:rsidR="00323F62" w:rsidRDefault="005674BC">
            <w:pPr>
              <w:pStyle w:val="TableParagraph"/>
              <w:spacing w:before="14"/>
              <w:ind w:left="0" w:right="261"/>
              <w:jc w:val="right"/>
              <w:rPr>
                <w:sz w:val="12"/>
              </w:rPr>
            </w:pPr>
            <w:r>
              <w:rPr>
                <w:sz w:val="12"/>
              </w:rPr>
              <w:t>254</w:t>
            </w:r>
          </w:p>
        </w:tc>
        <w:tc>
          <w:tcPr>
            <w:tcW w:w="1242" w:type="dxa"/>
          </w:tcPr>
          <w:p w:rsidR="00323F62" w:rsidRDefault="005674BC">
            <w:pPr>
              <w:pStyle w:val="TableParagraph"/>
              <w:spacing w:before="14" w:line="242" w:lineRule="auto"/>
              <w:ind w:left="56" w:right="24"/>
              <w:rPr>
                <w:sz w:val="12"/>
              </w:rPr>
            </w:pPr>
            <w:r>
              <w:rPr>
                <w:sz w:val="12"/>
              </w:rPr>
              <w:t>Динатријум 5-ами- но-4- хидрокси-3-(фе- нилазо)нафтален-2,7- дисулфонат (</w:t>
            </w:r>
            <w:r>
              <w:rPr>
                <w:position w:val="4"/>
                <w:sz w:val="7"/>
              </w:rPr>
              <w:t xml:space="preserve">17 </w:t>
            </w:r>
            <w:r>
              <w:rPr>
                <w:sz w:val="12"/>
              </w:rPr>
              <w:t>); (CI 17200)</w:t>
            </w:r>
          </w:p>
        </w:tc>
        <w:tc>
          <w:tcPr>
            <w:tcW w:w="1179" w:type="dxa"/>
          </w:tcPr>
          <w:p w:rsidR="00323F62" w:rsidRDefault="005674BC">
            <w:pPr>
              <w:pStyle w:val="TableParagraph"/>
              <w:spacing w:before="14"/>
              <w:rPr>
                <w:sz w:val="12"/>
              </w:rPr>
            </w:pPr>
            <w:r>
              <w:rPr>
                <w:sz w:val="12"/>
              </w:rPr>
              <w:t>Acid Red 33</w:t>
            </w:r>
          </w:p>
        </w:tc>
        <w:tc>
          <w:tcPr>
            <w:tcW w:w="802" w:type="dxa"/>
          </w:tcPr>
          <w:p w:rsidR="00323F62" w:rsidRDefault="005674BC">
            <w:pPr>
              <w:pStyle w:val="TableParagraph"/>
              <w:spacing w:before="14"/>
              <w:rPr>
                <w:sz w:val="12"/>
              </w:rPr>
            </w:pPr>
            <w:r>
              <w:rPr>
                <w:sz w:val="12"/>
              </w:rPr>
              <w:t>3567-66-6</w:t>
            </w:r>
          </w:p>
        </w:tc>
        <w:tc>
          <w:tcPr>
            <w:tcW w:w="805" w:type="dxa"/>
          </w:tcPr>
          <w:p w:rsidR="00323F62" w:rsidRDefault="005674BC">
            <w:pPr>
              <w:pStyle w:val="TableParagraph"/>
              <w:spacing w:before="14"/>
              <w:rPr>
                <w:sz w:val="12"/>
              </w:rPr>
            </w:pPr>
            <w:r>
              <w:rPr>
                <w:sz w:val="12"/>
              </w:rPr>
              <w:t>222-656-9</w:t>
            </w:r>
          </w:p>
        </w:tc>
        <w:tc>
          <w:tcPr>
            <w:tcW w:w="1293" w:type="dxa"/>
          </w:tcPr>
          <w:p w:rsidR="00323F62" w:rsidRDefault="005674BC">
            <w:pPr>
              <w:pStyle w:val="TableParagraph"/>
              <w:spacing w:before="14" w:line="242" w:lineRule="auto"/>
              <w:ind w:right="171" w:hanging="1"/>
              <w:jc w:val="both"/>
              <w:rPr>
                <w:sz w:val="12"/>
              </w:rPr>
            </w:pPr>
            <w:r>
              <w:rPr>
                <w:sz w:val="12"/>
              </w:rPr>
              <w:t>Супстанца за бојење косе у неоксидатив- ним производима за бојење косе</w:t>
            </w:r>
          </w:p>
        </w:tc>
        <w:tc>
          <w:tcPr>
            <w:tcW w:w="1265" w:type="dxa"/>
          </w:tcPr>
          <w:p w:rsidR="00323F62" w:rsidRDefault="005674BC">
            <w:pPr>
              <w:pStyle w:val="TableParagraph"/>
              <w:spacing w:before="14"/>
              <w:rPr>
                <w:sz w:val="12"/>
              </w:rPr>
            </w:pPr>
            <w:r>
              <w:rPr>
                <w:sz w:val="12"/>
              </w:rPr>
              <w:t>0,5 %</w:t>
            </w:r>
          </w:p>
        </w:tc>
        <w:tc>
          <w:tcPr>
            <w:tcW w:w="1317" w:type="dxa"/>
          </w:tcPr>
          <w:p w:rsidR="00323F62" w:rsidRDefault="00323F62">
            <w:pPr>
              <w:pStyle w:val="TableParagraph"/>
              <w:ind w:left="0"/>
              <w:rPr>
                <w:sz w:val="12"/>
              </w:rPr>
            </w:pPr>
          </w:p>
        </w:tc>
        <w:tc>
          <w:tcPr>
            <w:tcW w:w="2070" w:type="dxa"/>
          </w:tcPr>
          <w:p w:rsidR="00323F62" w:rsidRDefault="00323F62">
            <w:pPr>
              <w:pStyle w:val="TableParagraph"/>
              <w:ind w:left="0"/>
              <w:rPr>
                <w:sz w:val="12"/>
              </w:rPr>
            </w:pPr>
          </w:p>
        </w:tc>
      </w:tr>
      <w:tr w:rsidR="00323F62">
        <w:trPr>
          <w:trHeight w:val="2706"/>
        </w:trPr>
        <w:tc>
          <w:tcPr>
            <w:tcW w:w="510" w:type="dxa"/>
          </w:tcPr>
          <w:p w:rsidR="00323F62" w:rsidRDefault="005674BC">
            <w:pPr>
              <w:pStyle w:val="TableParagraph"/>
              <w:spacing w:before="14"/>
              <w:ind w:left="0" w:right="261"/>
              <w:jc w:val="right"/>
              <w:rPr>
                <w:sz w:val="12"/>
              </w:rPr>
            </w:pPr>
            <w:r>
              <w:rPr>
                <w:sz w:val="12"/>
              </w:rPr>
              <w:t>255</w:t>
            </w:r>
          </w:p>
        </w:tc>
        <w:tc>
          <w:tcPr>
            <w:tcW w:w="1242" w:type="dxa"/>
          </w:tcPr>
          <w:p w:rsidR="00323F62" w:rsidRDefault="005674BC">
            <w:pPr>
              <w:pStyle w:val="TableParagraph"/>
              <w:spacing w:before="14" w:line="242" w:lineRule="auto"/>
              <w:ind w:right="192"/>
              <w:rPr>
                <w:sz w:val="12"/>
              </w:rPr>
            </w:pPr>
            <w:r>
              <w:rPr>
                <w:sz w:val="12"/>
              </w:rPr>
              <w:t>2-[(2-Нитрофенил) амино] етанол</w:t>
            </w:r>
          </w:p>
        </w:tc>
        <w:tc>
          <w:tcPr>
            <w:tcW w:w="1179" w:type="dxa"/>
          </w:tcPr>
          <w:p w:rsidR="00323F62" w:rsidRDefault="005674BC">
            <w:pPr>
              <w:pStyle w:val="TableParagraph"/>
              <w:spacing w:before="14"/>
              <w:rPr>
                <w:sz w:val="12"/>
              </w:rPr>
            </w:pPr>
            <w:r>
              <w:rPr>
                <w:sz w:val="12"/>
              </w:rPr>
              <w:t>HC Yellow No 2</w:t>
            </w:r>
          </w:p>
        </w:tc>
        <w:tc>
          <w:tcPr>
            <w:tcW w:w="802" w:type="dxa"/>
          </w:tcPr>
          <w:p w:rsidR="00323F62" w:rsidRDefault="005674BC">
            <w:pPr>
              <w:pStyle w:val="TableParagraph"/>
              <w:spacing w:before="14"/>
              <w:rPr>
                <w:sz w:val="12"/>
              </w:rPr>
            </w:pPr>
            <w:r>
              <w:rPr>
                <w:sz w:val="12"/>
              </w:rPr>
              <w:t>4926-55-0</w:t>
            </w:r>
          </w:p>
        </w:tc>
        <w:tc>
          <w:tcPr>
            <w:tcW w:w="805" w:type="dxa"/>
          </w:tcPr>
          <w:p w:rsidR="00323F62" w:rsidRDefault="005674BC">
            <w:pPr>
              <w:pStyle w:val="TableParagraph"/>
              <w:spacing w:before="14"/>
              <w:rPr>
                <w:sz w:val="12"/>
              </w:rPr>
            </w:pPr>
            <w:r>
              <w:rPr>
                <w:sz w:val="12"/>
              </w:rPr>
              <w:t>225-555-8</w:t>
            </w:r>
          </w:p>
        </w:tc>
        <w:tc>
          <w:tcPr>
            <w:tcW w:w="1293" w:type="dxa"/>
          </w:tcPr>
          <w:p w:rsidR="00323F62" w:rsidRDefault="005674BC">
            <w:pPr>
              <w:pStyle w:val="TableParagraph"/>
              <w:spacing w:before="14" w:line="242" w:lineRule="auto"/>
              <w:ind w:left="58" w:right="28"/>
              <w:rPr>
                <w:sz w:val="12"/>
              </w:rPr>
            </w:pPr>
            <w:r>
              <w:rPr>
                <w:sz w:val="12"/>
              </w:rPr>
              <w:t>а) Супстанца за бојење косе у оксидативним производима за бојење косе</w:t>
            </w:r>
          </w:p>
          <w:p w:rsidR="00323F62" w:rsidRDefault="00323F62">
            <w:pPr>
              <w:pStyle w:val="TableParagraph"/>
              <w:ind w:left="0"/>
              <w:rPr>
                <w:b/>
                <w:sz w:val="12"/>
              </w:rPr>
            </w:pPr>
          </w:p>
          <w:p w:rsidR="00323F62" w:rsidRDefault="00323F62">
            <w:pPr>
              <w:pStyle w:val="TableParagraph"/>
              <w:spacing w:before="6"/>
              <w:ind w:left="0"/>
              <w:rPr>
                <w:b/>
                <w:sz w:val="12"/>
              </w:rPr>
            </w:pPr>
          </w:p>
          <w:p w:rsidR="00323F62" w:rsidRDefault="005674BC">
            <w:pPr>
              <w:pStyle w:val="TableParagraph"/>
              <w:spacing w:before="1" w:line="242" w:lineRule="auto"/>
              <w:ind w:left="58" w:right="18"/>
              <w:rPr>
                <w:sz w:val="12"/>
              </w:rPr>
            </w:pPr>
            <w:r>
              <w:rPr>
                <w:sz w:val="12"/>
              </w:rPr>
              <w:t>б) Супстанца за бојење косе у неоксидатив- ним производима за бојење косе</w:t>
            </w:r>
          </w:p>
        </w:tc>
        <w:tc>
          <w:tcPr>
            <w:tcW w:w="1265" w:type="dxa"/>
          </w:tcPr>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spacing w:before="5"/>
              <w:ind w:left="0"/>
              <w:rPr>
                <w:b/>
                <w:sz w:val="14"/>
              </w:rPr>
            </w:pPr>
          </w:p>
          <w:p w:rsidR="00323F62" w:rsidRDefault="005674BC">
            <w:pPr>
              <w:pStyle w:val="TableParagraph"/>
              <w:rPr>
                <w:sz w:val="12"/>
              </w:rPr>
            </w:pPr>
            <w:r>
              <w:rPr>
                <w:sz w:val="12"/>
              </w:rPr>
              <w:t>(б) 1,0 %</w:t>
            </w:r>
          </w:p>
        </w:tc>
        <w:tc>
          <w:tcPr>
            <w:tcW w:w="1317" w:type="dxa"/>
          </w:tcPr>
          <w:p w:rsidR="00323F62" w:rsidRDefault="005674BC">
            <w:pPr>
              <w:pStyle w:val="TableParagraph"/>
              <w:spacing w:before="14" w:line="242" w:lineRule="auto"/>
              <w:ind w:right="126"/>
              <w:rPr>
                <w:sz w:val="12"/>
              </w:rPr>
            </w:pPr>
            <w:r>
              <w:rPr>
                <w:sz w:val="12"/>
              </w:rPr>
              <w:t>(а) Након мешања под оксидационим условима</w:t>
            </w:r>
            <w:r>
              <w:rPr>
                <w:spacing w:val="-8"/>
                <w:sz w:val="12"/>
              </w:rPr>
              <w:t xml:space="preserve"> </w:t>
            </w:r>
            <w:r>
              <w:rPr>
                <w:sz w:val="12"/>
              </w:rPr>
              <w:t>максимална концентрација која се примењује на косу не сме прећи 0,75</w:t>
            </w:r>
            <w:r>
              <w:rPr>
                <w:spacing w:val="-3"/>
                <w:sz w:val="12"/>
              </w:rPr>
              <w:t xml:space="preserve"> </w:t>
            </w:r>
            <w:r>
              <w:rPr>
                <w:sz w:val="12"/>
              </w:rPr>
              <w:t>%</w:t>
            </w:r>
          </w:p>
          <w:p w:rsidR="00323F62" w:rsidRDefault="00323F62">
            <w:pPr>
              <w:pStyle w:val="TableParagraph"/>
              <w:spacing w:before="6"/>
              <w:ind w:left="0"/>
              <w:rPr>
                <w:b/>
                <w:sz w:val="12"/>
              </w:rPr>
            </w:pPr>
          </w:p>
          <w:p w:rsidR="00323F62" w:rsidRDefault="005674BC">
            <w:pPr>
              <w:pStyle w:val="TableParagraph"/>
              <w:rPr>
                <w:sz w:val="12"/>
              </w:rPr>
            </w:pPr>
            <w:r>
              <w:rPr>
                <w:sz w:val="12"/>
              </w:rPr>
              <w:t>За (а) и (б):</w:t>
            </w:r>
          </w:p>
          <w:p w:rsidR="00323F62" w:rsidRDefault="005674BC">
            <w:pPr>
              <w:pStyle w:val="TableParagraph"/>
              <w:spacing w:before="2" w:line="242" w:lineRule="auto"/>
              <w:rPr>
                <w:sz w:val="12"/>
              </w:rPr>
            </w:pPr>
            <w:r>
              <w:rPr>
                <w:w w:val="66"/>
                <w:sz w:val="12"/>
              </w:rPr>
              <w:t xml:space="preserve"> </w:t>
            </w:r>
            <w:r>
              <w:rPr>
                <w:sz w:val="12"/>
              </w:rPr>
              <w:t>– Не користити са нитрозирајућим средствима</w:t>
            </w:r>
          </w:p>
          <w:p w:rsidR="00323F62" w:rsidRDefault="00323F62">
            <w:pPr>
              <w:pStyle w:val="TableParagraph"/>
              <w:spacing w:before="4"/>
              <w:ind w:left="0"/>
              <w:rPr>
                <w:b/>
                <w:sz w:val="12"/>
              </w:rPr>
            </w:pPr>
          </w:p>
          <w:p w:rsidR="00323F62" w:rsidRDefault="005674BC">
            <w:pPr>
              <w:pStyle w:val="TableParagraph"/>
              <w:spacing w:line="242" w:lineRule="auto"/>
              <w:rPr>
                <w:sz w:val="12"/>
              </w:rPr>
            </w:pPr>
            <w:r>
              <w:rPr>
                <w:w w:val="66"/>
                <w:sz w:val="12"/>
              </w:rPr>
              <w:t xml:space="preserve"> </w:t>
            </w:r>
            <w:r>
              <w:rPr>
                <w:sz w:val="12"/>
              </w:rPr>
              <w:t>– Максималан садржај нитрозамина: 50 μg/kg</w:t>
            </w:r>
          </w:p>
          <w:p w:rsidR="00323F62" w:rsidRDefault="00323F62">
            <w:pPr>
              <w:pStyle w:val="TableParagraph"/>
              <w:spacing w:before="3"/>
              <w:ind w:left="0"/>
              <w:rPr>
                <w:b/>
                <w:sz w:val="12"/>
              </w:rPr>
            </w:pPr>
          </w:p>
          <w:p w:rsidR="00323F62" w:rsidRDefault="005674BC">
            <w:pPr>
              <w:pStyle w:val="TableParagraph"/>
              <w:spacing w:line="242" w:lineRule="auto"/>
              <w:ind w:right="204"/>
              <w:jc w:val="both"/>
              <w:rPr>
                <w:sz w:val="12"/>
              </w:rPr>
            </w:pPr>
            <w:r>
              <w:rPr>
                <w:w w:val="66"/>
                <w:sz w:val="12"/>
              </w:rPr>
              <w:t xml:space="preserve"> </w:t>
            </w:r>
            <w:r>
              <w:rPr>
                <w:sz w:val="12"/>
              </w:rPr>
              <w:t>–</w:t>
            </w:r>
            <w:r>
              <w:rPr>
                <w:spacing w:val="-11"/>
                <w:sz w:val="12"/>
              </w:rPr>
              <w:t xml:space="preserve"> </w:t>
            </w:r>
            <w:r>
              <w:rPr>
                <w:sz w:val="12"/>
              </w:rPr>
              <w:t>Чувати</w:t>
            </w:r>
            <w:r>
              <w:rPr>
                <w:spacing w:val="-11"/>
                <w:sz w:val="12"/>
              </w:rPr>
              <w:t xml:space="preserve"> </w:t>
            </w:r>
            <w:r>
              <w:rPr>
                <w:sz w:val="12"/>
              </w:rPr>
              <w:t>у</w:t>
            </w:r>
            <w:r>
              <w:rPr>
                <w:spacing w:val="-11"/>
                <w:sz w:val="12"/>
              </w:rPr>
              <w:t xml:space="preserve"> </w:t>
            </w:r>
            <w:r>
              <w:rPr>
                <w:sz w:val="12"/>
              </w:rPr>
              <w:t>контејне- рима који не садрже нитрите</w:t>
            </w:r>
          </w:p>
        </w:tc>
        <w:tc>
          <w:tcPr>
            <w:tcW w:w="2070" w:type="dxa"/>
          </w:tcPr>
          <w:p w:rsidR="00323F62" w:rsidRDefault="005674BC">
            <w:pPr>
              <w:pStyle w:val="TableParagraph"/>
              <w:spacing w:before="14" w:line="242" w:lineRule="auto"/>
              <w:rPr>
                <w:sz w:val="12"/>
              </w:rPr>
            </w:pPr>
            <w:r>
              <w:rPr>
                <w:sz w:val="12"/>
              </w:rPr>
              <w:t>(а) Мора бити наведено на декла- рацији:</w:t>
            </w:r>
          </w:p>
          <w:p w:rsidR="00323F62" w:rsidRDefault="005674BC">
            <w:pPr>
              <w:pStyle w:val="TableParagraph"/>
              <w:spacing w:before="2"/>
              <w:rPr>
                <w:sz w:val="12"/>
              </w:rPr>
            </w:pPr>
            <w:r>
              <w:rPr>
                <w:sz w:val="12"/>
              </w:rPr>
              <w:t>Однос приликом мешања.</w:t>
            </w:r>
          </w:p>
          <w:p w:rsidR="00323F62" w:rsidRDefault="005674BC">
            <w:pPr>
              <w:pStyle w:val="TableParagraph"/>
              <w:spacing w:before="30"/>
              <w:ind w:right="208"/>
              <w:rPr>
                <w:sz w:val="12"/>
              </w:rPr>
            </w:pPr>
            <w:r>
              <w:rPr>
                <w:sz w:val="12"/>
              </w:rPr>
              <w:t xml:space="preserve">’ </w:t>
            </w:r>
            <w:r>
              <w:rPr>
                <w:noProof/>
                <w:spacing w:val="1"/>
                <w:position w:val="1"/>
                <w:sz w:val="12"/>
              </w:rPr>
              <w:drawing>
                <wp:inline distT="0" distB="0" distL="0" distR="0">
                  <wp:extent cx="145084" cy="135483"/>
                  <wp:effectExtent l="0" t="0" r="0" b="0"/>
                  <wp:docPr id="1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3"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before="3" w:line="242" w:lineRule="auto"/>
              <w:rPr>
                <w:sz w:val="12"/>
              </w:rPr>
            </w:pPr>
            <w:r>
              <w:rPr>
                <w:sz w:val="12"/>
              </w:rPr>
              <w:t>Привремене тетоваже „црном каном” могу повећати ризик од алергије.</w:t>
            </w:r>
          </w:p>
          <w:p w:rsidR="00323F62" w:rsidRDefault="005674BC">
            <w:pPr>
              <w:pStyle w:val="TableParagraph"/>
              <w:spacing w:before="1"/>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p>
          <w:p w:rsidR="00323F62" w:rsidRDefault="005674BC">
            <w:pPr>
              <w:pStyle w:val="TableParagraph"/>
              <w:spacing w:before="2"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1" w:line="242" w:lineRule="auto"/>
              <w:rPr>
                <w:sz w:val="12"/>
              </w:rPr>
            </w:pPr>
            <w:r>
              <w:rPr>
                <w:w w:val="66"/>
                <w:sz w:val="12"/>
              </w:rPr>
              <w:t xml:space="preserve"> </w:t>
            </w:r>
            <w:r>
              <w:rPr>
                <w:sz w:val="12"/>
              </w:rPr>
              <w:t>– сте раније имали реакцију на при- времену</w:t>
            </w:r>
            <w:r>
              <w:rPr>
                <w:sz w:val="12"/>
              </w:rPr>
              <w:t xml:space="preserve"> тетоважу „црном каном”.’</w:t>
            </w:r>
          </w:p>
        </w:tc>
      </w:tr>
      <w:tr w:rsidR="00323F62">
        <w:trPr>
          <w:trHeight w:val="606"/>
        </w:trPr>
        <w:tc>
          <w:tcPr>
            <w:tcW w:w="510" w:type="dxa"/>
          </w:tcPr>
          <w:p w:rsidR="00323F62" w:rsidRDefault="005674BC">
            <w:pPr>
              <w:pStyle w:val="TableParagraph"/>
              <w:spacing w:before="14"/>
              <w:ind w:left="0" w:right="261"/>
              <w:jc w:val="right"/>
              <w:rPr>
                <w:sz w:val="12"/>
              </w:rPr>
            </w:pPr>
            <w:r>
              <w:rPr>
                <w:sz w:val="12"/>
              </w:rPr>
              <w:t>256</w:t>
            </w:r>
          </w:p>
        </w:tc>
        <w:tc>
          <w:tcPr>
            <w:tcW w:w="1242" w:type="dxa"/>
          </w:tcPr>
          <w:p w:rsidR="00323F62" w:rsidRDefault="005674BC">
            <w:pPr>
              <w:pStyle w:val="TableParagraph"/>
              <w:spacing w:before="14" w:line="242" w:lineRule="auto"/>
              <w:ind w:left="56" w:right="193"/>
              <w:rPr>
                <w:sz w:val="12"/>
              </w:rPr>
            </w:pPr>
            <w:r>
              <w:rPr>
                <w:sz w:val="12"/>
              </w:rPr>
              <w:t>4-[(2-Нитрофенил) амино] фенол</w:t>
            </w:r>
          </w:p>
        </w:tc>
        <w:tc>
          <w:tcPr>
            <w:tcW w:w="1179" w:type="dxa"/>
          </w:tcPr>
          <w:p w:rsidR="00323F62" w:rsidRDefault="005674BC">
            <w:pPr>
              <w:pStyle w:val="TableParagraph"/>
              <w:spacing w:before="14"/>
              <w:rPr>
                <w:sz w:val="12"/>
              </w:rPr>
            </w:pPr>
            <w:r>
              <w:rPr>
                <w:sz w:val="12"/>
              </w:rPr>
              <w:t>HC Orange No 1</w:t>
            </w:r>
          </w:p>
        </w:tc>
        <w:tc>
          <w:tcPr>
            <w:tcW w:w="802" w:type="dxa"/>
          </w:tcPr>
          <w:p w:rsidR="00323F62" w:rsidRDefault="005674BC">
            <w:pPr>
              <w:pStyle w:val="TableParagraph"/>
              <w:spacing w:before="14"/>
              <w:rPr>
                <w:sz w:val="12"/>
              </w:rPr>
            </w:pPr>
            <w:r>
              <w:rPr>
                <w:sz w:val="12"/>
              </w:rPr>
              <w:t>54381-08-7</w:t>
            </w:r>
          </w:p>
        </w:tc>
        <w:tc>
          <w:tcPr>
            <w:tcW w:w="805" w:type="dxa"/>
          </w:tcPr>
          <w:p w:rsidR="00323F62" w:rsidRDefault="005674BC">
            <w:pPr>
              <w:pStyle w:val="TableParagraph"/>
              <w:spacing w:before="14"/>
              <w:rPr>
                <w:sz w:val="12"/>
              </w:rPr>
            </w:pPr>
            <w:r>
              <w:rPr>
                <w:sz w:val="12"/>
              </w:rPr>
              <w:t>259-132-4</w:t>
            </w:r>
          </w:p>
        </w:tc>
        <w:tc>
          <w:tcPr>
            <w:tcW w:w="1293" w:type="dxa"/>
          </w:tcPr>
          <w:p w:rsidR="00323F62" w:rsidRDefault="005674BC">
            <w:pPr>
              <w:pStyle w:val="TableParagraph"/>
              <w:spacing w:before="14" w:line="242" w:lineRule="auto"/>
              <w:ind w:right="171" w:hanging="1"/>
              <w:jc w:val="both"/>
              <w:rPr>
                <w:sz w:val="12"/>
              </w:rPr>
            </w:pPr>
            <w:r>
              <w:rPr>
                <w:sz w:val="12"/>
              </w:rPr>
              <w:t>Супстанца за бојење косе у неоксидатив- ним производима за бојење косе</w:t>
            </w:r>
          </w:p>
        </w:tc>
        <w:tc>
          <w:tcPr>
            <w:tcW w:w="1265" w:type="dxa"/>
          </w:tcPr>
          <w:p w:rsidR="00323F62" w:rsidRDefault="005674BC">
            <w:pPr>
              <w:pStyle w:val="TableParagraph"/>
              <w:spacing w:before="14"/>
              <w:rPr>
                <w:sz w:val="12"/>
              </w:rPr>
            </w:pPr>
            <w:r>
              <w:rPr>
                <w:sz w:val="12"/>
              </w:rPr>
              <w:t>1,0 %</w:t>
            </w:r>
          </w:p>
        </w:tc>
        <w:tc>
          <w:tcPr>
            <w:tcW w:w="1317" w:type="dxa"/>
          </w:tcPr>
          <w:p w:rsidR="00323F62" w:rsidRDefault="00323F62">
            <w:pPr>
              <w:pStyle w:val="TableParagraph"/>
              <w:ind w:left="0"/>
              <w:rPr>
                <w:sz w:val="12"/>
              </w:rPr>
            </w:pPr>
          </w:p>
        </w:tc>
        <w:tc>
          <w:tcPr>
            <w:tcW w:w="2070" w:type="dxa"/>
          </w:tcPr>
          <w:p w:rsidR="00323F62" w:rsidRDefault="00323F62">
            <w:pPr>
              <w:pStyle w:val="TableParagraph"/>
              <w:ind w:left="0"/>
              <w:rPr>
                <w:sz w:val="12"/>
              </w:rPr>
            </w:pPr>
          </w:p>
        </w:tc>
      </w:tr>
      <w:tr w:rsidR="00323F62">
        <w:trPr>
          <w:trHeight w:val="746"/>
        </w:trPr>
        <w:tc>
          <w:tcPr>
            <w:tcW w:w="510" w:type="dxa"/>
          </w:tcPr>
          <w:p w:rsidR="00323F62" w:rsidRDefault="005674BC">
            <w:pPr>
              <w:pStyle w:val="TableParagraph"/>
              <w:spacing w:before="14"/>
              <w:ind w:left="0" w:right="261"/>
              <w:jc w:val="right"/>
              <w:rPr>
                <w:sz w:val="12"/>
              </w:rPr>
            </w:pPr>
            <w:r>
              <w:rPr>
                <w:sz w:val="12"/>
              </w:rPr>
              <w:t>257</w:t>
            </w:r>
          </w:p>
        </w:tc>
        <w:tc>
          <w:tcPr>
            <w:tcW w:w="1242" w:type="dxa"/>
          </w:tcPr>
          <w:p w:rsidR="00323F62" w:rsidRDefault="005674BC">
            <w:pPr>
              <w:pStyle w:val="TableParagraph"/>
              <w:spacing w:before="14"/>
              <w:rPr>
                <w:sz w:val="12"/>
              </w:rPr>
            </w:pPr>
            <w:r>
              <w:rPr>
                <w:sz w:val="12"/>
              </w:rPr>
              <w:t>Полидоканол</w:t>
            </w:r>
          </w:p>
        </w:tc>
        <w:tc>
          <w:tcPr>
            <w:tcW w:w="1179" w:type="dxa"/>
          </w:tcPr>
          <w:p w:rsidR="00323F62" w:rsidRDefault="005674BC">
            <w:pPr>
              <w:pStyle w:val="TableParagraph"/>
              <w:spacing w:before="14"/>
              <w:rPr>
                <w:sz w:val="12"/>
              </w:rPr>
            </w:pPr>
            <w:r>
              <w:rPr>
                <w:sz w:val="12"/>
              </w:rPr>
              <w:t>Laureth-9</w:t>
            </w:r>
          </w:p>
        </w:tc>
        <w:tc>
          <w:tcPr>
            <w:tcW w:w="802" w:type="dxa"/>
          </w:tcPr>
          <w:p w:rsidR="00323F62" w:rsidRDefault="005674BC">
            <w:pPr>
              <w:pStyle w:val="TableParagraph"/>
              <w:spacing w:before="14"/>
              <w:rPr>
                <w:sz w:val="12"/>
              </w:rPr>
            </w:pPr>
            <w:r>
              <w:rPr>
                <w:sz w:val="12"/>
              </w:rPr>
              <w:t>3055-99-0</w:t>
            </w:r>
          </w:p>
        </w:tc>
        <w:tc>
          <w:tcPr>
            <w:tcW w:w="805" w:type="dxa"/>
          </w:tcPr>
          <w:p w:rsidR="00323F62" w:rsidRDefault="005674BC">
            <w:pPr>
              <w:pStyle w:val="TableParagraph"/>
              <w:spacing w:before="14"/>
              <w:rPr>
                <w:sz w:val="12"/>
              </w:rPr>
            </w:pPr>
            <w:r>
              <w:rPr>
                <w:sz w:val="12"/>
              </w:rPr>
              <w:t>221-284-4</w:t>
            </w:r>
          </w:p>
        </w:tc>
        <w:tc>
          <w:tcPr>
            <w:tcW w:w="1293" w:type="dxa"/>
          </w:tcPr>
          <w:p w:rsidR="00323F62" w:rsidRDefault="005674BC">
            <w:pPr>
              <w:pStyle w:val="TableParagraph"/>
              <w:spacing w:before="14" w:line="242" w:lineRule="auto"/>
              <w:ind w:left="58" w:right="74"/>
              <w:rPr>
                <w:sz w:val="12"/>
              </w:rPr>
            </w:pPr>
            <w:r>
              <w:rPr>
                <w:sz w:val="12"/>
              </w:rPr>
              <w:t>(a) Производи који се не испирају</w:t>
            </w:r>
          </w:p>
          <w:p w:rsidR="00323F62" w:rsidRDefault="00323F62">
            <w:pPr>
              <w:pStyle w:val="TableParagraph"/>
              <w:spacing w:before="3"/>
              <w:ind w:left="0"/>
              <w:rPr>
                <w:b/>
                <w:sz w:val="12"/>
              </w:rPr>
            </w:pPr>
          </w:p>
          <w:p w:rsidR="00323F62" w:rsidRDefault="005674BC">
            <w:pPr>
              <w:pStyle w:val="TableParagraph"/>
              <w:spacing w:before="1" w:line="242" w:lineRule="auto"/>
              <w:ind w:left="58"/>
              <w:rPr>
                <w:sz w:val="12"/>
              </w:rPr>
            </w:pPr>
            <w:r>
              <w:rPr>
                <w:sz w:val="12"/>
              </w:rPr>
              <w:t>(б) Производи који се испирају</w:t>
            </w:r>
          </w:p>
        </w:tc>
        <w:tc>
          <w:tcPr>
            <w:tcW w:w="1265" w:type="dxa"/>
          </w:tcPr>
          <w:p w:rsidR="00323F62" w:rsidRDefault="005674BC">
            <w:pPr>
              <w:pStyle w:val="TableParagraph"/>
              <w:spacing w:before="14"/>
              <w:rPr>
                <w:sz w:val="12"/>
              </w:rPr>
            </w:pPr>
            <w:r>
              <w:rPr>
                <w:sz w:val="12"/>
              </w:rPr>
              <w:t>(a) 3,0 %</w:t>
            </w: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spacing w:before="8"/>
              <w:ind w:left="0"/>
              <w:rPr>
                <w:b/>
                <w:sz w:val="12"/>
              </w:rPr>
            </w:pPr>
          </w:p>
          <w:p w:rsidR="00323F62" w:rsidRDefault="005674BC">
            <w:pPr>
              <w:pStyle w:val="TableParagraph"/>
              <w:rPr>
                <w:sz w:val="12"/>
              </w:rPr>
            </w:pPr>
            <w:r>
              <w:rPr>
                <w:sz w:val="12"/>
              </w:rPr>
              <w:t>(б) 4,0 %</w:t>
            </w:r>
          </w:p>
        </w:tc>
        <w:tc>
          <w:tcPr>
            <w:tcW w:w="1317" w:type="dxa"/>
          </w:tcPr>
          <w:p w:rsidR="00323F62" w:rsidRDefault="00323F62">
            <w:pPr>
              <w:pStyle w:val="TableParagraph"/>
              <w:ind w:left="0"/>
              <w:rPr>
                <w:sz w:val="12"/>
              </w:rPr>
            </w:pPr>
          </w:p>
        </w:tc>
        <w:tc>
          <w:tcPr>
            <w:tcW w:w="2070" w:type="dxa"/>
          </w:tcPr>
          <w:p w:rsidR="00323F62" w:rsidRDefault="00323F62">
            <w:pPr>
              <w:pStyle w:val="TableParagraph"/>
              <w:ind w:left="0"/>
              <w:rPr>
                <w:sz w:val="12"/>
              </w:rPr>
            </w:pPr>
          </w:p>
        </w:tc>
      </w:tr>
      <w:tr w:rsidR="00323F62">
        <w:trPr>
          <w:trHeight w:val="2287"/>
        </w:trPr>
        <w:tc>
          <w:tcPr>
            <w:tcW w:w="510" w:type="dxa"/>
          </w:tcPr>
          <w:p w:rsidR="00323F62" w:rsidRDefault="005674BC">
            <w:pPr>
              <w:pStyle w:val="TableParagraph"/>
              <w:spacing w:before="14"/>
              <w:ind w:left="0" w:right="261"/>
              <w:jc w:val="right"/>
              <w:rPr>
                <w:sz w:val="12"/>
              </w:rPr>
            </w:pPr>
            <w:r>
              <w:rPr>
                <w:sz w:val="12"/>
              </w:rPr>
              <w:t>258</w:t>
            </w:r>
          </w:p>
        </w:tc>
        <w:tc>
          <w:tcPr>
            <w:tcW w:w="1242" w:type="dxa"/>
          </w:tcPr>
          <w:p w:rsidR="00323F62" w:rsidRDefault="005674BC">
            <w:pPr>
              <w:pStyle w:val="TableParagraph"/>
              <w:spacing w:before="14"/>
              <w:rPr>
                <w:sz w:val="12"/>
              </w:rPr>
            </w:pPr>
            <w:r>
              <w:rPr>
                <w:sz w:val="12"/>
              </w:rPr>
              <w:t>2-Нитро-</w:t>
            </w:r>
            <w:r>
              <w:rPr>
                <w:i/>
                <w:sz w:val="12"/>
              </w:rPr>
              <w:t>N</w:t>
            </w:r>
            <w:r>
              <w:rPr>
                <w:sz w:val="12"/>
              </w:rPr>
              <w:t>1-фенил-</w:t>
            </w:r>
          </w:p>
          <w:p w:rsidR="00323F62" w:rsidRDefault="005674BC">
            <w:pPr>
              <w:pStyle w:val="TableParagraph"/>
              <w:spacing w:before="3"/>
              <w:rPr>
                <w:sz w:val="12"/>
              </w:rPr>
            </w:pPr>
            <w:r>
              <w:rPr>
                <w:sz w:val="12"/>
              </w:rPr>
              <w:t>-бензен-1,4-диамин</w:t>
            </w:r>
          </w:p>
        </w:tc>
        <w:tc>
          <w:tcPr>
            <w:tcW w:w="1179" w:type="dxa"/>
          </w:tcPr>
          <w:p w:rsidR="00323F62" w:rsidRDefault="005674BC">
            <w:pPr>
              <w:pStyle w:val="TableParagraph"/>
              <w:spacing w:before="14"/>
              <w:rPr>
                <w:sz w:val="12"/>
              </w:rPr>
            </w:pPr>
            <w:r>
              <w:rPr>
                <w:sz w:val="12"/>
              </w:rPr>
              <w:t>HC Red No 1</w:t>
            </w:r>
          </w:p>
        </w:tc>
        <w:tc>
          <w:tcPr>
            <w:tcW w:w="802" w:type="dxa"/>
          </w:tcPr>
          <w:p w:rsidR="00323F62" w:rsidRDefault="005674BC">
            <w:pPr>
              <w:pStyle w:val="TableParagraph"/>
              <w:spacing w:before="14"/>
              <w:rPr>
                <w:sz w:val="12"/>
              </w:rPr>
            </w:pPr>
            <w:r>
              <w:rPr>
                <w:sz w:val="12"/>
              </w:rPr>
              <w:t>2784-89-6</w:t>
            </w:r>
          </w:p>
        </w:tc>
        <w:tc>
          <w:tcPr>
            <w:tcW w:w="805" w:type="dxa"/>
          </w:tcPr>
          <w:p w:rsidR="00323F62" w:rsidRDefault="005674BC">
            <w:pPr>
              <w:pStyle w:val="TableParagraph"/>
              <w:spacing w:before="14"/>
              <w:rPr>
                <w:sz w:val="12"/>
              </w:rPr>
            </w:pPr>
            <w:r>
              <w:rPr>
                <w:sz w:val="12"/>
              </w:rPr>
              <w:t>220-494-3</w:t>
            </w:r>
          </w:p>
        </w:tc>
        <w:tc>
          <w:tcPr>
            <w:tcW w:w="1293" w:type="dxa"/>
          </w:tcPr>
          <w:p w:rsidR="00323F62" w:rsidRDefault="005674BC">
            <w:pPr>
              <w:pStyle w:val="TableParagraph"/>
              <w:spacing w:before="14" w:line="242" w:lineRule="auto"/>
              <w:ind w:left="58" w:right="170" w:hanging="1"/>
              <w:jc w:val="both"/>
              <w:rPr>
                <w:sz w:val="12"/>
              </w:rPr>
            </w:pPr>
            <w:r>
              <w:rPr>
                <w:sz w:val="12"/>
              </w:rPr>
              <w:t>Супстанца за бојење косе у неоксидатив- ним производима за бојење косе</w:t>
            </w:r>
          </w:p>
        </w:tc>
        <w:tc>
          <w:tcPr>
            <w:tcW w:w="1265" w:type="dxa"/>
          </w:tcPr>
          <w:p w:rsidR="00323F62" w:rsidRDefault="005674BC">
            <w:pPr>
              <w:pStyle w:val="TableParagraph"/>
              <w:spacing w:before="14"/>
              <w:rPr>
                <w:sz w:val="12"/>
              </w:rPr>
            </w:pPr>
            <w:r>
              <w:rPr>
                <w:sz w:val="12"/>
              </w:rPr>
              <w:t>1,0 %</w:t>
            </w:r>
          </w:p>
        </w:tc>
        <w:tc>
          <w:tcPr>
            <w:tcW w:w="1317" w:type="dxa"/>
          </w:tcPr>
          <w:p w:rsidR="00323F62" w:rsidRDefault="00323F62">
            <w:pPr>
              <w:pStyle w:val="TableParagraph"/>
              <w:ind w:left="0"/>
              <w:rPr>
                <w:sz w:val="12"/>
              </w:rPr>
            </w:pPr>
          </w:p>
        </w:tc>
        <w:tc>
          <w:tcPr>
            <w:tcW w:w="2070" w:type="dxa"/>
          </w:tcPr>
          <w:p w:rsidR="00323F62" w:rsidRDefault="005674BC">
            <w:pPr>
              <w:pStyle w:val="TableParagraph"/>
              <w:spacing w:before="44"/>
              <w:ind w:right="191"/>
              <w:rPr>
                <w:sz w:val="12"/>
              </w:rPr>
            </w:pPr>
            <w:r>
              <w:rPr>
                <w:sz w:val="12"/>
              </w:rPr>
              <w:t xml:space="preserve">‚ </w:t>
            </w:r>
            <w:r>
              <w:rPr>
                <w:noProof/>
                <w:spacing w:val="10"/>
                <w:position w:val="1"/>
                <w:sz w:val="12"/>
              </w:rPr>
              <w:drawing>
                <wp:inline distT="0" distB="0" distL="0" distR="0">
                  <wp:extent cx="145084" cy="135483"/>
                  <wp:effectExtent l="0" t="0" r="0" b="0"/>
                  <wp:docPr id="1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0"/>
                <w:sz w:val="12"/>
              </w:rPr>
              <w:t xml:space="preserve"> </w:t>
            </w:r>
            <w:r>
              <w:rPr>
                <w:spacing w:val="-13"/>
                <w:sz w:val="12"/>
              </w:rPr>
              <w:t xml:space="preserve"> </w:t>
            </w:r>
            <w:r>
              <w:rPr>
                <w:sz w:val="12"/>
              </w:rPr>
              <w:t>Боје за косу могу да</w:t>
            </w:r>
            <w:r>
              <w:rPr>
                <w:spacing w:val="-11"/>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3"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before="3" w:line="242" w:lineRule="auto"/>
              <w:rPr>
                <w:sz w:val="12"/>
              </w:rPr>
            </w:pPr>
            <w:r>
              <w:rPr>
                <w:sz w:val="12"/>
              </w:rPr>
              <w:t>Привремене тетоваже „црном каном” могу повећати ризик од алергије.</w:t>
            </w:r>
          </w:p>
          <w:p w:rsidR="00323F62" w:rsidRDefault="005674BC">
            <w:pPr>
              <w:pStyle w:val="TableParagraph"/>
              <w:spacing w:before="1"/>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xml:space="preserve">– имате </w:t>
            </w:r>
            <w:r>
              <w:rPr>
                <w:sz w:val="12"/>
              </w:rPr>
              <w:t>осип на лицу или имате осе- тљив, иритиран и оштећен скалп,</w:t>
            </w:r>
          </w:p>
          <w:p w:rsidR="00323F62" w:rsidRDefault="005674BC">
            <w:pPr>
              <w:pStyle w:val="TableParagraph"/>
              <w:spacing w:before="1"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2" w:line="242" w:lineRule="auto"/>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1166"/>
        </w:trPr>
        <w:tc>
          <w:tcPr>
            <w:tcW w:w="510" w:type="dxa"/>
          </w:tcPr>
          <w:p w:rsidR="00323F62" w:rsidRDefault="005674BC">
            <w:pPr>
              <w:pStyle w:val="TableParagraph"/>
              <w:spacing w:before="14"/>
              <w:ind w:left="0" w:right="261"/>
              <w:jc w:val="right"/>
              <w:rPr>
                <w:sz w:val="12"/>
              </w:rPr>
            </w:pPr>
            <w:r>
              <w:rPr>
                <w:sz w:val="12"/>
              </w:rPr>
              <w:t>259</w:t>
            </w:r>
          </w:p>
        </w:tc>
        <w:tc>
          <w:tcPr>
            <w:tcW w:w="1242" w:type="dxa"/>
          </w:tcPr>
          <w:p w:rsidR="00323F62" w:rsidRDefault="005674BC">
            <w:pPr>
              <w:pStyle w:val="TableParagraph"/>
              <w:spacing w:before="14" w:line="242" w:lineRule="auto"/>
              <w:ind w:left="56" w:right="48"/>
              <w:rPr>
                <w:sz w:val="12"/>
              </w:rPr>
            </w:pPr>
            <w:r>
              <w:rPr>
                <w:sz w:val="12"/>
              </w:rPr>
              <w:t>1-Метокси-3-(</w:t>
            </w:r>
            <w:r>
              <w:rPr>
                <w:i/>
                <w:sz w:val="12"/>
              </w:rPr>
              <w:t>β</w:t>
            </w:r>
            <w:r>
              <w:rPr>
                <w:sz w:val="12"/>
              </w:rPr>
              <w:t>-ами- ноетил) амино-</w:t>
            </w:r>
          </w:p>
          <w:p w:rsidR="00323F62" w:rsidRDefault="005674BC">
            <w:pPr>
              <w:pStyle w:val="TableParagraph"/>
              <w:spacing w:before="2" w:line="242" w:lineRule="auto"/>
              <w:ind w:left="56" w:right="341"/>
              <w:rPr>
                <w:sz w:val="12"/>
              </w:rPr>
            </w:pPr>
            <w:r>
              <w:rPr>
                <w:sz w:val="12"/>
              </w:rPr>
              <w:t>-4-нитробензен, хидрохлорид</w:t>
            </w:r>
          </w:p>
        </w:tc>
        <w:tc>
          <w:tcPr>
            <w:tcW w:w="1179" w:type="dxa"/>
          </w:tcPr>
          <w:p w:rsidR="00323F62" w:rsidRDefault="005674BC">
            <w:pPr>
              <w:pStyle w:val="TableParagraph"/>
              <w:spacing w:before="14"/>
              <w:rPr>
                <w:sz w:val="12"/>
              </w:rPr>
            </w:pPr>
            <w:r>
              <w:rPr>
                <w:sz w:val="12"/>
              </w:rPr>
              <w:t>HC Yellow No 9</w:t>
            </w:r>
          </w:p>
        </w:tc>
        <w:tc>
          <w:tcPr>
            <w:tcW w:w="802" w:type="dxa"/>
          </w:tcPr>
          <w:p w:rsidR="00323F62" w:rsidRDefault="005674BC">
            <w:pPr>
              <w:pStyle w:val="TableParagraph"/>
              <w:spacing w:before="14"/>
              <w:rPr>
                <w:sz w:val="12"/>
              </w:rPr>
            </w:pPr>
            <w:r>
              <w:rPr>
                <w:sz w:val="12"/>
              </w:rPr>
              <w:t>86419-69-4</w:t>
            </w:r>
          </w:p>
        </w:tc>
        <w:tc>
          <w:tcPr>
            <w:tcW w:w="805" w:type="dxa"/>
          </w:tcPr>
          <w:p w:rsidR="00323F62" w:rsidRDefault="005674BC">
            <w:pPr>
              <w:pStyle w:val="TableParagraph"/>
              <w:spacing w:before="14"/>
              <w:rPr>
                <w:sz w:val="12"/>
              </w:rPr>
            </w:pPr>
            <w:r>
              <w:rPr>
                <w:sz w:val="12"/>
              </w:rPr>
              <w:t>415-480-1</w:t>
            </w:r>
          </w:p>
        </w:tc>
        <w:tc>
          <w:tcPr>
            <w:tcW w:w="1293" w:type="dxa"/>
          </w:tcPr>
          <w:p w:rsidR="00323F62" w:rsidRDefault="005674BC">
            <w:pPr>
              <w:pStyle w:val="TableParagraph"/>
              <w:spacing w:before="14" w:line="242" w:lineRule="auto"/>
              <w:ind w:right="170"/>
              <w:jc w:val="both"/>
              <w:rPr>
                <w:sz w:val="12"/>
              </w:rPr>
            </w:pPr>
            <w:r>
              <w:rPr>
                <w:sz w:val="12"/>
              </w:rPr>
              <w:t>Супстанца за бојење косе у неоксидатив- ним производима за бојење косе</w:t>
            </w:r>
          </w:p>
        </w:tc>
        <w:tc>
          <w:tcPr>
            <w:tcW w:w="1265" w:type="dxa"/>
          </w:tcPr>
          <w:p w:rsidR="00323F62" w:rsidRDefault="005674BC">
            <w:pPr>
              <w:pStyle w:val="TableParagraph"/>
              <w:spacing w:before="15" w:line="242" w:lineRule="auto"/>
              <w:rPr>
                <w:sz w:val="12"/>
              </w:rPr>
            </w:pPr>
            <w:r>
              <w:rPr>
                <w:sz w:val="12"/>
              </w:rPr>
              <w:t>0,5 % (рачунато као хидрохлорид)</w:t>
            </w:r>
          </w:p>
        </w:tc>
        <w:tc>
          <w:tcPr>
            <w:tcW w:w="1317" w:type="dxa"/>
          </w:tcPr>
          <w:p w:rsidR="00323F62" w:rsidRDefault="005674BC">
            <w:pPr>
              <w:pStyle w:val="TableParagraph"/>
              <w:spacing w:before="15" w:line="242" w:lineRule="auto"/>
              <w:rPr>
                <w:sz w:val="12"/>
              </w:rPr>
            </w:pPr>
            <w:r>
              <w:rPr>
                <w:w w:val="66"/>
                <w:sz w:val="12"/>
              </w:rPr>
              <w:t xml:space="preserve"> </w:t>
            </w:r>
            <w:r>
              <w:rPr>
                <w:sz w:val="12"/>
              </w:rPr>
              <w:t>– Не користити са нитрозирајућим средствима</w:t>
            </w:r>
          </w:p>
          <w:p w:rsidR="00323F62" w:rsidRDefault="005674BC">
            <w:pPr>
              <w:pStyle w:val="TableParagraph"/>
              <w:spacing w:before="2" w:line="242" w:lineRule="auto"/>
              <w:rPr>
                <w:sz w:val="12"/>
              </w:rPr>
            </w:pPr>
            <w:r>
              <w:rPr>
                <w:w w:val="66"/>
                <w:sz w:val="12"/>
              </w:rPr>
              <w:t xml:space="preserve"> </w:t>
            </w:r>
            <w:r>
              <w:rPr>
                <w:sz w:val="12"/>
              </w:rPr>
              <w:t>– Максималан садржај нитрозамина: 50 μg/kg</w:t>
            </w:r>
          </w:p>
          <w:p w:rsidR="00323F62" w:rsidRDefault="005674BC">
            <w:pPr>
              <w:pStyle w:val="TableParagraph"/>
              <w:spacing w:before="1" w:line="242" w:lineRule="auto"/>
              <w:ind w:right="204"/>
              <w:jc w:val="both"/>
              <w:rPr>
                <w:sz w:val="12"/>
              </w:rPr>
            </w:pPr>
            <w:r>
              <w:rPr>
                <w:w w:val="66"/>
                <w:sz w:val="12"/>
              </w:rPr>
              <w:t xml:space="preserve"> </w:t>
            </w:r>
            <w:r>
              <w:rPr>
                <w:sz w:val="12"/>
              </w:rPr>
              <w:t>–</w:t>
            </w:r>
            <w:r>
              <w:rPr>
                <w:spacing w:val="-11"/>
                <w:sz w:val="12"/>
              </w:rPr>
              <w:t xml:space="preserve"> </w:t>
            </w:r>
            <w:r>
              <w:rPr>
                <w:sz w:val="12"/>
              </w:rPr>
              <w:t>Чувати</w:t>
            </w:r>
            <w:r>
              <w:rPr>
                <w:spacing w:val="-11"/>
                <w:sz w:val="12"/>
              </w:rPr>
              <w:t xml:space="preserve"> </w:t>
            </w:r>
            <w:r>
              <w:rPr>
                <w:sz w:val="12"/>
              </w:rPr>
              <w:t>у</w:t>
            </w:r>
            <w:r>
              <w:rPr>
                <w:spacing w:val="-11"/>
                <w:sz w:val="12"/>
              </w:rPr>
              <w:t xml:space="preserve"> </w:t>
            </w:r>
            <w:r>
              <w:rPr>
                <w:sz w:val="12"/>
              </w:rPr>
              <w:t>контејне- рима који не садрже нитрите</w:t>
            </w:r>
          </w:p>
        </w:tc>
        <w:tc>
          <w:tcPr>
            <w:tcW w:w="2070" w:type="dxa"/>
          </w:tcPr>
          <w:p w:rsidR="00323F62" w:rsidRDefault="00323F62">
            <w:pPr>
              <w:pStyle w:val="TableParagraph"/>
              <w:ind w:left="0"/>
              <w:rPr>
                <w:sz w:val="12"/>
              </w:rPr>
            </w:pPr>
          </w:p>
        </w:tc>
      </w:tr>
      <w:tr w:rsidR="00323F62">
        <w:trPr>
          <w:trHeight w:val="606"/>
        </w:trPr>
        <w:tc>
          <w:tcPr>
            <w:tcW w:w="510" w:type="dxa"/>
          </w:tcPr>
          <w:p w:rsidR="00323F62" w:rsidRDefault="005674BC">
            <w:pPr>
              <w:pStyle w:val="TableParagraph"/>
              <w:spacing w:before="15"/>
              <w:ind w:left="0" w:right="261"/>
              <w:jc w:val="right"/>
              <w:rPr>
                <w:sz w:val="12"/>
              </w:rPr>
            </w:pPr>
            <w:r>
              <w:rPr>
                <w:sz w:val="12"/>
              </w:rPr>
              <w:t>260</w:t>
            </w:r>
          </w:p>
        </w:tc>
        <w:tc>
          <w:tcPr>
            <w:tcW w:w="1242" w:type="dxa"/>
          </w:tcPr>
          <w:p w:rsidR="00323F62" w:rsidRDefault="005674BC">
            <w:pPr>
              <w:pStyle w:val="TableParagraph"/>
              <w:spacing w:before="15" w:line="242" w:lineRule="auto"/>
              <w:ind w:left="56" w:right="129"/>
              <w:rPr>
                <w:i/>
                <w:sz w:val="12"/>
              </w:rPr>
            </w:pPr>
            <w:r>
              <w:rPr>
                <w:sz w:val="12"/>
              </w:rPr>
              <w:t>1-(4’-Аминофенила- зо)-2-метил-4-(</w:t>
            </w:r>
            <w:r>
              <w:rPr>
                <w:i/>
                <w:sz w:val="12"/>
              </w:rPr>
              <w:t>bis-</w:t>
            </w:r>
          </w:p>
          <w:p w:rsidR="00323F62" w:rsidRDefault="005674BC">
            <w:pPr>
              <w:pStyle w:val="TableParagraph"/>
              <w:spacing w:before="1" w:line="242" w:lineRule="auto"/>
              <w:ind w:left="56" w:right="265"/>
              <w:rPr>
                <w:sz w:val="12"/>
              </w:rPr>
            </w:pPr>
            <w:r>
              <w:rPr>
                <w:sz w:val="12"/>
              </w:rPr>
              <w:t>-2-хидроксиетил) аминобензен</w:t>
            </w:r>
          </w:p>
        </w:tc>
        <w:tc>
          <w:tcPr>
            <w:tcW w:w="1179" w:type="dxa"/>
          </w:tcPr>
          <w:p w:rsidR="00323F62" w:rsidRDefault="005674BC">
            <w:pPr>
              <w:pStyle w:val="TableParagraph"/>
              <w:spacing w:before="15"/>
              <w:rPr>
                <w:sz w:val="12"/>
              </w:rPr>
            </w:pPr>
            <w:r>
              <w:rPr>
                <w:sz w:val="12"/>
              </w:rPr>
              <w:t>HC Yellow No 7</w:t>
            </w:r>
          </w:p>
        </w:tc>
        <w:tc>
          <w:tcPr>
            <w:tcW w:w="802" w:type="dxa"/>
          </w:tcPr>
          <w:p w:rsidR="00323F62" w:rsidRDefault="005674BC">
            <w:pPr>
              <w:pStyle w:val="TableParagraph"/>
              <w:spacing w:before="15"/>
              <w:rPr>
                <w:sz w:val="12"/>
              </w:rPr>
            </w:pPr>
            <w:r>
              <w:rPr>
                <w:sz w:val="12"/>
              </w:rPr>
              <w:t>104226-21-3</w:t>
            </w:r>
          </w:p>
        </w:tc>
        <w:tc>
          <w:tcPr>
            <w:tcW w:w="805" w:type="dxa"/>
          </w:tcPr>
          <w:p w:rsidR="00323F62" w:rsidRDefault="005674BC">
            <w:pPr>
              <w:pStyle w:val="TableParagraph"/>
              <w:spacing w:before="15"/>
              <w:rPr>
                <w:sz w:val="12"/>
              </w:rPr>
            </w:pPr>
            <w:r>
              <w:rPr>
                <w:sz w:val="12"/>
              </w:rPr>
              <w:t>146-420-6</w:t>
            </w:r>
          </w:p>
        </w:tc>
        <w:tc>
          <w:tcPr>
            <w:tcW w:w="1293" w:type="dxa"/>
          </w:tcPr>
          <w:p w:rsidR="00323F62" w:rsidRDefault="005674BC">
            <w:pPr>
              <w:pStyle w:val="TableParagraph"/>
              <w:spacing w:before="15" w:line="242" w:lineRule="auto"/>
              <w:ind w:right="170"/>
              <w:jc w:val="both"/>
              <w:rPr>
                <w:sz w:val="12"/>
              </w:rPr>
            </w:pPr>
            <w:r>
              <w:rPr>
                <w:sz w:val="12"/>
              </w:rPr>
              <w:t>Супстанца за бојење косе у неоксидатив- ним производима за бојење косе</w:t>
            </w:r>
          </w:p>
        </w:tc>
        <w:tc>
          <w:tcPr>
            <w:tcW w:w="1265" w:type="dxa"/>
          </w:tcPr>
          <w:p w:rsidR="00323F62" w:rsidRDefault="005674BC">
            <w:pPr>
              <w:pStyle w:val="TableParagraph"/>
              <w:spacing w:before="15"/>
              <w:rPr>
                <w:sz w:val="12"/>
              </w:rPr>
            </w:pPr>
            <w:r>
              <w:rPr>
                <w:sz w:val="12"/>
              </w:rPr>
              <w:t>0,25 %</w:t>
            </w:r>
          </w:p>
        </w:tc>
        <w:tc>
          <w:tcPr>
            <w:tcW w:w="1317" w:type="dxa"/>
          </w:tcPr>
          <w:p w:rsidR="00323F62" w:rsidRDefault="00323F62">
            <w:pPr>
              <w:pStyle w:val="TableParagraph"/>
              <w:ind w:left="0"/>
              <w:rPr>
                <w:sz w:val="12"/>
              </w:rPr>
            </w:pPr>
          </w:p>
        </w:tc>
        <w:tc>
          <w:tcPr>
            <w:tcW w:w="2070" w:type="dxa"/>
          </w:tcPr>
          <w:p w:rsidR="00323F62" w:rsidRDefault="00323F62">
            <w:pPr>
              <w:pStyle w:val="TableParagraph"/>
              <w:ind w:left="0"/>
              <w:rPr>
                <w:sz w:val="12"/>
              </w:rPr>
            </w:pPr>
          </w:p>
        </w:tc>
      </w:tr>
      <w:tr w:rsidR="00323F62">
        <w:trPr>
          <w:trHeight w:val="2706"/>
        </w:trPr>
        <w:tc>
          <w:tcPr>
            <w:tcW w:w="510" w:type="dxa"/>
          </w:tcPr>
          <w:p w:rsidR="00323F62" w:rsidRDefault="005674BC">
            <w:pPr>
              <w:pStyle w:val="TableParagraph"/>
              <w:spacing w:before="15"/>
              <w:ind w:left="0" w:right="261"/>
              <w:jc w:val="right"/>
              <w:rPr>
                <w:sz w:val="12"/>
              </w:rPr>
            </w:pPr>
            <w:r>
              <w:rPr>
                <w:sz w:val="12"/>
              </w:rPr>
              <w:t>261</w:t>
            </w:r>
          </w:p>
        </w:tc>
        <w:tc>
          <w:tcPr>
            <w:tcW w:w="1242" w:type="dxa"/>
          </w:tcPr>
          <w:p w:rsidR="00323F62" w:rsidRDefault="005674BC">
            <w:pPr>
              <w:pStyle w:val="TableParagraph"/>
              <w:spacing w:before="15"/>
              <w:rPr>
                <w:sz w:val="12"/>
              </w:rPr>
            </w:pPr>
            <w:r>
              <w:rPr>
                <w:i/>
                <w:sz w:val="12"/>
              </w:rPr>
              <w:t>N</w:t>
            </w:r>
            <w:r>
              <w:rPr>
                <w:sz w:val="12"/>
              </w:rPr>
              <w:t>-(2-Хидроксиетил)-</w:t>
            </w:r>
          </w:p>
          <w:p w:rsidR="00323F62" w:rsidRDefault="005674BC">
            <w:pPr>
              <w:pStyle w:val="TableParagraph"/>
              <w:spacing w:before="2" w:line="242" w:lineRule="auto"/>
              <w:ind w:right="29"/>
              <w:rPr>
                <w:sz w:val="12"/>
              </w:rPr>
            </w:pPr>
            <w:r>
              <w:rPr>
                <w:sz w:val="12"/>
              </w:rPr>
              <w:t>-2-нитро-4-трифлуор- метил-анилин</w:t>
            </w:r>
          </w:p>
        </w:tc>
        <w:tc>
          <w:tcPr>
            <w:tcW w:w="1179" w:type="dxa"/>
          </w:tcPr>
          <w:p w:rsidR="00323F62" w:rsidRDefault="005674BC">
            <w:pPr>
              <w:pStyle w:val="TableParagraph"/>
              <w:spacing w:before="15"/>
              <w:rPr>
                <w:sz w:val="12"/>
              </w:rPr>
            </w:pPr>
            <w:r>
              <w:rPr>
                <w:sz w:val="12"/>
              </w:rPr>
              <w:t>HC Yellow No 13</w:t>
            </w:r>
          </w:p>
        </w:tc>
        <w:tc>
          <w:tcPr>
            <w:tcW w:w="802" w:type="dxa"/>
          </w:tcPr>
          <w:p w:rsidR="00323F62" w:rsidRDefault="005674BC">
            <w:pPr>
              <w:pStyle w:val="TableParagraph"/>
              <w:spacing w:before="15"/>
              <w:rPr>
                <w:sz w:val="12"/>
              </w:rPr>
            </w:pPr>
            <w:r>
              <w:rPr>
                <w:sz w:val="12"/>
              </w:rPr>
              <w:t>10442-83-8</w:t>
            </w:r>
          </w:p>
        </w:tc>
        <w:tc>
          <w:tcPr>
            <w:tcW w:w="805" w:type="dxa"/>
          </w:tcPr>
          <w:p w:rsidR="00323F62" w:rsidRDefault="005674BC">
            <w:pPr>
              <w:pStyle w:val="TableParagraph"/>
              <w:spacing w:before="15"/>
              <w:ind w:left="58"/>
              <w:rPr>
                <w:sz w:val="12"/>
              </w:rPr>
            </w:pPr>
            <w:r>
              <w:rPr>
                <w:sz w:val="12"/>
              </w:rPr>
              <w:t>443-760-2</w:t>
            </w:r>
          </w:p>
        </w:tc>
        <w:tc>
          <w:tcPr>
            <w:tcW w:w="1293" w:type="dxa"/>
          </w:tcPr>
          <w:p w:rsidR="00323F62" w:rsidRDefault="005674BC">
            <w:pPr>
              <w:pStyle w:val="TableParagraph"/>
              <w:spacing w:before="15" w:line="242" w:lineRule="auto"/>
              <w:ind w:left="58" w:right="28"/>
              <w:rPr>
                <w:sz w:val="12"/>
              </w:rPr>
            </w:pPr>
            <w:r>
              <w:rPr>
                <w:sz w:val="12"/>
              </w:rPr>
              <w:t>а) Супстанца за бојење косе у оксидативним производима за бојење косе</w:t>
            </w:r>
          </w:p>
          <w:p w:rsidR="00323F62" w:rsidRDefault="00323F62">
            <w:pPr>
              <w:pStyle w:val="TableParagraph"/>
              <w:ind w:left="0"/>
              <w:rPr>
                <w:b/>
                <w:sz w:val="12"/>
              </w:rPr>
            </w:pPr>
          </w:p>
          <w:p w:rsidR="00323F62" w:rsidRDefault="00323F62">
            <w:pPr>
              <w:pStyle w:val="TableParagraph"/>
              <w:spacing w:before="7"/>
              <w:ind w:left="0"/>
              <w:rPr>
                <w:b/>
                <w:sz w:val="12"/>
              </w:rPr>
            </w:pPr>
          </w:p>
          <w:p w:rsidR="00323F62" w:rsidRDefault="005674BC">
            <w:pPr>
              <w:pStyle w:val="TableParagraph"/>
              <w:spacing w:line="242" w:lineRule="auto"/>
              <w:ind w:left="58" w:right="18"/>
              <w:rPr>
                <w:sz w:val="12"/>
              </w:rPr>
            </w:pPr>
            <w:r>
              <w:rPr>
                <w:sz w:val="12"/>
              </w:rPr>
              <w:t>б) Супстанца за бојење косе у неоксидатив- ним производима за бојење косе</w:t>
            </w:r>
          </w:p>
        </w:tc>
        <w:tc>
          <w:tcPr>
            <w:tcW w:w="1265" w:type="dxa"/>
          </w:tcPr>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spacing w:before="6"/>
              <w:ind w:left="0"/>
              <w:rPr>
                <w:b/>
                <w:sz w:val="14"/>
              </w:rPr>
            </w:pPr>
          </w:p>
          <w:p w:rsidR="00323F62" w:rsidRDefault="005674BC">
            <w:pPr>
              <w:pStyle w:val="TableParagraph"/>
              <w:rPr>
                <w:sz w:val="12"/>
              </w:rPr>
            </w:pPr>
            <w:r>
              <w:rPr>
                <w:sz w:val="12"/>
              </w:rPr>
              <w:t>(б) 2,5 %</w:t>
            </w:r>
          </w:p>
        </w:tc>
        <w:tc>
          <w:tcPr>
            <w:tcW w:w="1317" w:type="dxa"/>
          </w:tcPr>
          <w:p w:rsidR="00323F62" w:rsidRDefault="005674BC">
            <w:pPr>
              <w:pStyle w:val="TableParagraph"/>
              <w:spacing w:before="15" w:line="242" w:lineRule="auto"/>
              <w:ind w:right="126"/>
              <w:rPr>
                <w:sz w:val="12"/>
              </w:rPr>
            </w:pPr>
            <w:r>
              <w:rPr>
                <w:sz w:val="12"/>
              </w:rPr>
              <w:t>(а) Након мешања под оксидационим условима</w:t>
            </w:r>
            <w:r>
              <w:rPr>
                <w:spacing w:val="-8"/>
                <w:sz w:val="12"/>
              </w:rPr>
              <w:t xml:space="preserve"> </w:t>
            </w:r>
            <w:r>
              <w:rPr>
                <w:sz w:val="12"/>
              </w:rPr>
              <w:t>максимална концентрација која се примењује на косу не сме прећи 2,5</w:t>
            </w:r>
            <w:r>
              <w:rPr>
                <w:spacing w:val="-2"/>
                <w:sz w:val="12"/>
              </w:rPr>
              <w:t xml:space="preserve"> </w:t>
            </w:r>
            <w:r>
              <w:rPr>
                <w:sz w:val="12"/>
              </w:rPr>
              <w:t>%</w:t>
            </w:r>
          </w:p>
          <w:p w:rsidR="00323F62" w:rsidRDefault="00323F62">
            <w:pPr>
              <w:pStyle w:val="TableParagraph"/>
              <w:spacing w:before="6"/>
              <w:ind w:left="0"/>
              <w:rPr>
                <w:b/>
                <w:sz w:val="12"/>
              </w:rPr>
            </w:pPr>
          </w:p>
          <w:p w:rsidR="00323F62" w:rsidRDefault="005674BC">
            <w:pPr>
              <w:pStyle w:val="TableParagraph"/>
              <w:rPr>
                <w:sz w:val="12"/>
              </w:rPr>
            </w:pPr>
            <w:r>
              <w:rPr>
                <w:sz w:val="12"/>
              </w:rPr>
              <w:t>За (а) и (б):</w:t>
            </w:r>
          </w:p>
          <w:p w:rsidR="00323F62" w:rsidRDefault="005674BC">
            <w:pPr>
              <w:pStyle w:val="TableParagraph"/>
              <w:spacing w:before="2" w:line="242" w:lineRule="auto"/>
              <w:rPr>
                <w:sz w:val="12"/>
              </w:rPr>
            </w:pPr>
            <w:r>
              <w:rPr>
                <w:w w:val="66"/>
                <w:sz w:val="12"/>
              </w:rPr>
              <w:t xml:space="preserve"> </w:t>
            </w:r>
            <w:r>
              <w:rPr>
                <w:sz w:val="12"/>
              </w:rPr>
              <w:t>– Не користити са нитрозирајућим средствима</w:t>
            </w:r>
          </w:p>
          <w:p w:rsidR="00323F62" w:rsidRDefault="00323F62">
            <w:pPr>
              <w:pStyle w:val="TableParagraph"/>
              <w:spacing w:before="4"/>
              <w:ind w:left="0"/>
              <w:rPr>
                <w:b/>
                <w:sz w:val="12"/>
              </w:rPr>
            </w:pPr>
          </w:p>
          <w:p w:rsidR="00323F62" w:rsidRDefault="005674BC">
            <w:pPr>
              <w:pStyle w:val="TableParagraph"/>
              <w:spacing w:line="242" w:lineRule="auto"/>
              <w:rPr>
                <w:sz w:val="12"/>
              </w:rPr>
            </w:pPr>
            <w:r>
              <w:rPr>
                <w:w w:val="66"/>
                <w:sz w:val="12"/>
              </w:rPr>
              <w:t xml:space="preserve"> </w:t>
            </w:r>
            <w:r>
              <w:rPr>
                <w:sz w:val="12"/>
              </w:rPr>
              <w:t>– Максималан садржај нитрозамина: 50 μg/kg</w:t>
            </w:r>
          </w:p>
          <w:p w:rsidR="00323F62" w:rsidRDefault="00323F62">
            <w:pPr>
              <w:pStyle w:val="TableParagraph"/>
              <w:spacing w:before="3"/>
              <w:ind w:left="0"/>
              <w:rPr>
                <w:b/>
                <w:sz w:val="12"/>
              </w:rPr>
            </w:pPr>
          </w:p>
          <w:p w:rsidR="00323F62" w:rsidRDefault="005674BC">
            <w:pPr>
              <w:pStyle w:val="TableParagraph"/>
              <w:spacing w:before="1" w:line="242" w:lineRule="auto"/>
              <w:ind w:right="204"/>
              <w:jc w:val="both"/>
              <w:rPr>
                <w:sz w:val="12"/>
              </w:rPr>
            </w:pPr>
            <w:r>
              <w:rPr>
                <w:w w:val="66"/>
                <w:sz w:val="12"/>
              </w:rPr>
              <w:t xml:space="preserve"> </w:t>
            </w:r>
            <w:r>
              <w:rPr>
                <w:sz w:val="12"/>
              </w:rPr>
              <w:t>–</w:t>
            </w:r>
            <w:r>
              <w:rPr>
                <w:spacing w:val="-11"/>
                <w:sz w:val="12"/>
              </w:rPr>
              <w:t xml:space="preserve"> </w:t>
            </w:r>
            <w:r>
              <w:rPr>
                <w:sz w:val="12"/>
              </w:rPr>
              <w:t>Чувати</w:t>
            </w:r>
            <w:r>
              <w:rPr>
                <w:spacing w:val="-11"/>
                <w:sz w:val="12"/>
              </w:rPr>
              <w:t xml:space="preserve"> </w:t>
            </w:r>
            <w:r>
              <w:rPr>
                <w:sz w:val="12"/>
              </w:rPr>
              <w:t>у</w:t>
            </w:r>
            <w:r>
              <w:rPr>
                <w:spacing w:val="-11"/>
                <w:sz w:val="12"/>
              </w:rPr>
              <w:t xml:space="preserve"> </w:t>
            </w:r>
            <w:r>
              <w:rPr>
                <w:sz w:val="12"/>
              </w:rPr>
              <w:t>контејне- рима који не садрже нитрите</w:t>
            </w:r>
          </w:p>
        </w:tc>
        <w:tc>
          <w:tcPr>
            <w:tcW w:w="2070" w:type="dxa"/>
          </w:tcPr>
          <w:p w:rsidR="00323F62" w:rsidRDefault="005674BC">
            <w:pPr>
              <w:pStyle w:val="TableParagraph"/>
              <w:spacing w:before="16" w:line="242" w:lineRule="auto"/>
              <w:rPr>
                <w:sz w:val="12"/>
              </w:rPr>
            </w:pPr>
            <w:r>
              <w:rPr>
                <w:sz w:val="12"/>
              </w:rPr>
              <w:t>(а) Мора бити наведено на декла- рацији:</w:t>
            </w:r>
          </w:p>
          <w:p w:rsidR="00323F62" w:rsidRDefault="005674BC">
            <w:pPr>
              <w:pStyle w:val="TableParagraph"/>
              <w:spacing w:before="1"/>
              <w:rPr>
                <w:sz w:val="12"/>
              </w:rPr>
            </w:pPr>
            <w:r>
              <w:rPr>
                <w:sz w:val="12"/>
              </w:rPr>
              <w:t>Однос приликом мешања.</w:t>
            </w:r>
          </w:p>
          <w:p w:rsidR="00323F62" w:rsidRDefault="005674BC">
            <w:pPr>
              <w:pStyle w:val="TableParagraph"/>
              <w:spacing w:before="29"/>
              <w:ind w:right="208"/>
              <w:rPr>
                <w:sz w:val="12"/>
              </w:rPr>
            </w:pPr>
            <w:r>
              <w:rPr>
                <w:sz w:val="12"/>
              </w:rPr>
              <w:t xml:space="preserve">’ </w:t>
            </w:r>
            <w:r>
              <w:rPr>
                <w:noProof/>
                <w:spacing w:val="1"/>
                <w:position w:val="1"/>
                <w:sz w:val="12"/>
              </w:rPr>
              <w:drawing>
                <wp:inline distT="0" distB="0" distL="0" distR="0">
                  <wp:extent cx="145084" cy="135483"/>
                  <wp:effectExtent l="0" t="0" r="0" b="0"/>
                  <wp:docPr id="1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2" w:line="242" w:lineRule="auto"/>
              <w:ind w:right="183"/>
              <w:rPr>
                <w:sz w:val="12"/>
              </w:rPr>
            </w:pPr>
            <w:r>
              <w:rPr>
                <w:sz w:val="12"/>
              </w:rPr>
              <w:t xml:space="preserve">Прочитајте и следите упутства. Овај производ није намењен за употребу на особама млађим од </w:t>
            </w:r>
            <w:r>
              <w:rPr>
                <w:sz w:val="12"/>
              </w:rPr>
              <w:t>16 година.</w:t>
            </w:r>
          </w:p>
          <w:p w:rsidR="00323F62" w:rsidRDefault="005674BC">
            <w:pPr>
              <w:pStyle w:val="TableParagraph"/>
              <w:spacing w:before="3" w:line="242" w:lineRule="auto"/>
              <w:rPr>
                <w:sz w:val="12"/>
              </w:rPr>
            </w:pPr>
            <w:r>
              <w:rPr>
                <w:sz w:val="12"/>
              </w:rPr>
              <w:t>Привремене тетоваже „црном каном” могу повећати ризик од алергије.</w:t>
            </w:r>
          </w:p>
          <w:p w:rsidR="00323F62" w:rsidRDefault="005674BC">
            <w:pPr>
              <w:pStyle w:val="TableParagraph"/>
              <w:spacing w:before="1"/>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p>
          <w:p w:rsidR="00323F62" w:rsidRDefault="005674BC">
            <w:pPr>
              <w:pStyle w:val="TableParagraph"/>
              <w:spacing w:before="1"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2" w:line="242" w:lineRule="auto"/>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886"/>
        </w:trPr>
        <w:tc>
          <w:tcPr>
            <w:tcW w:w="510" w:type="dxa"/>
          </w:tcPr>
          <w:p w:rsidR="00323F62" w:rsidRDefault="005674BC">
            <w:pPr>
              <w:pStyle w:val="TableParagraph"/>
              <w:spacing w:before="14"/>
              <w:ind w:left="0" w:right="261"/>
              <w:jc w:val="right"/>
              <w:rPr>
                <w:sz w:val="12"/>
              </w:rPr>
            </w:pPr>
            <w:r>
              <w:rPr>
                <w:sz w:val="12"/>
              </w:rPr>
              <w:t>262</w:t>
            </w:r>
          </w:p>
        </w:tc>
        <w:tc>
          <w:tcPr>
            <w:tcW w:w="1242" w:type="dxa"/>
          </w:tcPr>
          <w:p w:rsidR="00323F62" w:rsidRDefault="005674BC">
            <w:pPr>
              <w:pStyle w:val="TableParagraph"/>
              <w:spacing w:before="14" w:line="242" w:lineRule="auto"/>
              <w:ind w:left="56" w:right="302"/>
              <w:jc w:val="both"/>
              <w:rPr>
                <w:sz w:val="12"/>
              </w:rPr>
            </w:pPr>
            <w:r>
              <w:rPr>
                <w:sz w:val="12"/>
              </w:rPr>
              <w:t>Бензенаминијум, 3-[(4,5-дихидро- 3-метил-5-оксо-</w:t>
            </w:r>
          </w:p>
          <w:p w:rsidR="00323F62" w:rsidRDefault="005674BC">
            <w:pPr>
              <w:pStyle w:val="TableParagraph"/>
              <w:spacing w:before="2" w:line="242" w:lineRule="auto"/>
              <w:ind w:left="56" w:right="164"/>
              <w:jc w:val="both"/>
              <w:rPr>
                <w:sz w:val="12"/>
              </w:rPr>
            </w:pPr>
            <w:r>
              <w:rPr>
                <w:sz w:val="12"/>
              </w:rPr>
              <w:t>-1-фенил-1</w:t>
            </w:r>
            <w:r>
              <w:rPr>
                <w:i/>
                <w:sz w:val="12"/>
              </w:rPr>
              <w:t>H</w:t>
            </w:r>
            <w:r>
              <w:rPr>
                <w:sz w:val="12"/>
              </w:rPr>
              <w:t xml:space="preserve">- пира- </w:t>
            </w:r>
            <w:r>
              <w:rPr>
                <w:spacing w:val="-1"/>
                <w:sz w:val="12"/>
              </w:rPr>
              <w:t>зол-4-ил)азо]-</w:t>
            </w:r>
            <w:r>
              <w:rPr>
                <w:i/>
                <w:spacing w:val="-1"/>
                <w:sz w:val="12"/>
              </w:rPr>
              <w:t xml:space="preserve">N,N,N </w:t>
            </w:r>
            <w:r>
              <w:rPr>
                <w:sz w:val="12"/>
              </w:rPr>
              <w:t>триметил-, хлорид</w:t>
            </w:r>
          </w:p>
        </w:tc>
        <w:tc>
          <w:tcPr>
            <w:tcW w:w="1179" w:type="dxa"/>
          </w:tcPr>
          <w:p w:rsidR="00323F62" w:rsidRDefault="005674BC">
            <w:pPr>
              <w:pStyle w:val="TableParagraph"/>
              <w:spacing w:before="15"/>
              <w:rPr>
                <w:sz w:val="12"/>
              </w:rPr>
            </w:pPr>
            <w:r>
              <w:rPr>
                <w:sz w:val="12"/>
              </w:rPr>
              <w:t>Basic Yellow 57</w:t>
            </w:r>
          </w:p>
        </w:tc>
        <w:tc>
          <w:tcPr>
            <w:tcW w:w="802" w:type="dxa"/>
          </w:tcPr>
          <w:p w:rsidR="00323F62" w:rsidRDefault="005674BC">
            <w:pPr>
              <w:pStyle w:val="TableParagraph"/>
              <w:spacing w:before="15"/>
              <w:rPr>
                <w:sz w:val="12"/>
              </w:rPr>
            </w:pPr>
            <w:r>
              <w:rPr>
                <w:sz w:val="12"/>
              </w:rPr>
              <w:t>68391-31-1</w:t>
            </w:r>
          </w:p>
        </w:tc>
        <w:tc>
          <w:tcPr>
            <w:tcW w:w="805" w:type="dxa"/>
          </w:tcPr>
          <w:p w:rsidR="00323F62" w:rsidRDefault="005674BC">
            <w:pPr>
              <w:pStyle w:val="TableParagraph"/>
              <w:spacing w:before="15"/>
              <w:rPr>
                <w:sz w:val="12"/>
              </w:rPr>
            </w:pPr>
            <w:r>
              <w:rPr>
                <w:sz w:val="12"/>
              </w:rPr>
              <w:t>269-943-5</w:t>
            </w:r>
          </w:p>
        </w:tc>
        <w:tc>
          <w:tcPr>
            <w:tcW w:w="1293" w:type="dxa"/>
          </w:tcPr>
          <w:p w:rsidR="00323F62" w:rsidRDefault="005674BC">
            <w:pPr>
              <w:pStyle w:val="TableParagraph"/>
              <w:spacing w:before="15" w:line="242" w:lineRule="auto"/>
              <w:ind w:right="170"/>
              <w:jc w:val="both"/>
              <w:rPr>
                <w:sz w:val="12"/>
              </w:rPr>
            </w:pPr>
            <w:r>
              <w:rPr>
                <w:sz w:val="12"/>
              </w:rPr>
              <w:t>Супстанца за бојење косе у неоксидатив- ним производима за бојење косе</w:t>
            </w:r>
          </w:p>
        </w:tc>
        <w:tc>
          <w:tcPr>
            <w:tcW w:w="1265" w:type="dxa"/>
          </w:tcPr>
          <w:p w:rsidR="00323F62" w:rsidRDefault="005674BC">
            <w:pPr>
              <w:pStyle w:val="TableParagraph"/>
              <w:spacing w:before="15"/>
              <w:rPr>
                <w:sz w:val="12"/>
              </w:rPr>
            </w:pPr>
            <w:r>
              <w:rPr>
                <w:sz w:val="12"/>
              </w:rPr>
              <w:t>2,0 %</w:t>
            </w:r>
          </w:p>
        </w:tc>
        <w:tc>
          <w:tcPr>
            <w:tcW w:w="1317" w:type="dxa"/>
          </w:tcPr>
          <w:p w:rsidR="00323F62" w:rsidRDefault="00323F62">
            <w:pPr>
              <w:pStyle w:val="TableParagraph"/>
              <w:ind w:left="0"/>
              <w:rPr>
                <w:sz w:val="12"/>
              </w:rPr>
            </w:pPr>
          </w:p>
        </w:tc>
        <w:tc>
          <w:tcPr>
            <w:tcW w:w="2070" w:type="dxa"/>
          </w:tcPr>
          <w:p w:rsidR="00323F62" w:rsidRDefault="00323F62">
            <w:pPr>
              <w:pStyle w:val="TableParagraph"/>
              <w:ind w:left="0"/>
              <w:rPr>
                <w:sz w:val="12"/>
              </w:rPr>
            </w:pPr>
          </w:p>
        </w:tc>
      </w:tr>
      <w:tr w:rsidR="00323F62">
        <w:trPr>
          <w:trHeight w:val="746"/>
        </w:trPr>
        <w:tc>
          <w:tcPr>
            <w:tcW w:w="510" w:type="dxa"/>
          </w:tcPr>
          <w:p w:rsidR="00323F62" w:rsidRDefault="005674BC">
            <w:pPr>
              <w:pStyle w:val="TableParagraph"/>
              <w:spacing w:before="15"/>
              <w:ind w:left="0" w:right="261"/>
              <w:jc w:val="right"/>
              <w:rPr>
                <w:sz w:val="12"/>
              </w:rPr>
            </w:pPr>
            <w:r>
              <w:rPr>
                <w:sz w:val="12"/>
              </w:rPr>
              <w:t>263</w:t>
            </w:r>
          </w:p>
        </w:tc>
        <w:tc>
          <w:tcPr>
            <w:tcW w:w="1242" w:type="dxa"/>
          </w:tcPr>
          <w:p w:rsidR="00323F62" w:rsidRDefault="005674BC">
            <w:pPr>
              <w:pStyle w:val="TableParagraph"/>
              <w:spacing w:before="15"/>
              <w:rPr>
                <w:sz w:val="12"/>
              </w:rPr>
            </w:pPr>
            <w:r>
              <w:rPr>
                <w:sz w:val="12"/>
              </w:rPr>
              <w:t>Етанол,</w:t>
            </w:r>
          </w:p>
          <w:p w:rsidR="00323F62" w:rsidRDefault="005674BC">
            <w:pPr>
              <w:pStyle w:val="TableParagraph"/>
              <w:spacing w:before="2" w:line="242" w:lineRule="auto"/>
              <w:ind w:right="224"/>
              <w:jc w:val="both"/>
              <w:rPr>
                <w:sz w:val="12"/>
              </w:rPr>
            </w:pPr>
            <w:r>
              <w:rPr>
                <w:sz w:val="12"/>
              </w:rPr>
              <w:t>2,2′-[[4-[(4-амино- фенил) азо]фенил] имино]</w:t>
            </w:r>
            <w:r>
              <w:rPr>
                <w:i/>
                <w:sz w:val="12"/>
              </w:rPr>
              <w:t>bis</w:t>
            </w:r>
            <w:r>
              <w:rPr>
                <w:sz w:val="12"/>
              </w:rPr>
              <w:t>-</w:t>
            </w:r>
          </w:p>
        </w:tc>
        <w:tc>
          <w:tcPr>
            <w:tcW w:w="1179" w:type="dxa"/>
          </w:tcPr>
          <w:p w:rsidR="00323F62" w:rsidRDefault="005674BC">
            <w:pPr>
              <w:pStyle w:val="TableParagraph"/>
              <w:spacing w:before="15"/>
              <w:rPr>
                <w:sz w:val="12"/>
              </w:rPr>
            </w:pPr>
            <w:r>
              <w:rPr>
                <w:sz w:val="12"/>
              </w:rPr>
              <w:t>Disperse Black 9</w:t>
            </w:r>
          </w:p>
        </w:tc>
        <w:tc>
          <w:tcPr>
            <w:tcW w:w="802" w:type="dxa"/>
          </w:tcPr>
          <w:p w:rsidR="00323F62" w:rsidRDefault="005674BC">
            <w:pPr>
              <w:pStyle w:val="TableParagraph"/>
              <w:spacing w:before="15"/>
              <w:rPr>
                <w:sz w:val="12"/>
              </w:rPr>
            </w:pPr>
            <w:r>
              <w:rPr>
                <w:sz w:val="12"/>
              </w:rPr>
              <w:t>20721-50-0</w:t>
            </w:r>
          </w:p>
        </w:tc>
        <w:tc>
          <w:tcPr>
            <w:tcW w:w="805" w:type="dxa"/>
          </w:tcPr>
          <w:p w:rsidR="00323F62" w:rsidRDefault="005674BC">
            <w:pPr>
              <w:pStyle w:val="TableParagraph"/>
              <w:spacing w:before="15"/>
              <w:rPr>
                <w:sz w:val="12"/>
              </w:rPr>
            </w:pPr>
            <w:r>
              <w:rPr>
                <w:sz w:val="12"/>
              </w:rPr>
              <w:t>243-987-5</w:t>
            </w:r>
          </w:p>
        </w:tc>
        <w:tc>
          <w:tcPr>
            <w:tcW w:w="1293" w:type="dxa"/>
          </w:tcPr>
          <w:p w:rsidR="00323F62" w:rsidRDefault="005674BC">
            <w:pPr>
              <w:pStyle w:val="TableParagraph"/>
              <w:spacing w:before="15" w:line="242" w:lineRule="auto"/>
              <w:ind w:left="58" w:right="171" w:hanging="1"/>
              <w:jc w:val="both"/>
              <w:rPr>
                <w:sz w:val="12"/>
              </w:rPr>
            </w:pPr>
            <w:r>
              <w:rPr>
                <w:sz w:val="12"/>
              </w:rPr>
              <w:t>Супстанца за бојење косе у неоксидатив- ним производима за бојење косе</w:t>
            </w:r>
          </w:p>
        </w:tc>
        <w:tc>
          <w:tcPr>
            <w:tcW w:w="1265" w:type="dxa"/>
          </w:tcPr>
          <w:p w:rsidR="00323F62" w:rsidRDefault="005674BC">
            <w:pPr>
              <w:pStyle w:val="TableParagraph"/>
              <w:spacing w:before="15"/>
              <w:rPr>
                <w:sz w:val="12"/>
              </w:rPr>
            </w:pPr>
            <w:r>
              <w:rPr>
                <w:sz w:val="12"/>
              </w:rPr>
              <w:t>0,3 % (смеше</w:t>
            </w:r>
          </w:p>
          <w:p w:rsidR="00323F62" w:rsidRDefault="005674BC">
            <w:pPr>
              <w:pStyle w:val="TableParagraph"/>
              <w:spacing w:before="2" w:line="242" w:lineRule="auto"/>
              <w:rPr>
                <w:sz w:val="12"/>
              </w:rPr>
            </w:pPr>
            <w:r>
              <w:rPr>
                <w:sz w:val="12"/>
              </w:rPr>
              <w:t>2,2′-[4-(4-аминофе- нилазо) фенилимино] диетанола и лигносул- фата у односу 1:1)</w:t>
            </w:r>
          </w:p>
        </w:tc>
        <w:tc>
          <w:tcPr>
            <w:tcW w:w="1317" w:type="dxa"/>
          </w:tcPr>
          <w:p w:rsidR="00323F62" w:rsidRDefault="00323F62">
            <w:pPr>
              <w:pStyle w:val="TableParagraph"/>
              <w:ind w:left="0"/>
              <w:rPr>
                <w:sz w:val="12"/>
              </w:rPr>
            </w:pPr>
          </w:p>
        </w:tc>
        <w:tc>
          <w:tcPr>
            <w:tcW w:w="2070" w:type="dxa"/>
          </w:tcPr>
          <w:p w:rsidR="00323F62" w:rsidRDefault="00323F62">
            <w:pPr>
              <w:pStyle w:val="TableParagraph"/>
              <w:ind w:left="0"/>
              <w:rPr>
                <w:sz w:val="12"/>
              </w:rPr>
            </w:pPr>
          </w:p>
        </w:tc>
      </w:tr>
      <w:tr w:rsidR="00323F62">
        <w:trPr>
          <w:trHeight w:val="1166"/>
        </w:trPr>
        <w:tc>
          <w:tcPr>
            <w:tcW w:w="510" w:type="dxa"/>
          </w:tcPr>
          <w:p w:rsidR="00323F62" w:rsidRDefault="005674BC">
            <w:pPr>
              <w:pStyle w:val="TableParagraph"/>
              <w:spacing w:before="15"/>
              <w:ind w:left="0" w:right="261"/>
              <w:jc w:val="right"/>
              <w:rPr>
                <w:sz w:val="12"/>
              </w:rPr>
            </w:pPr>
            <w:r>
              <w:rPr>
                <w:sz w:val="12"/>
              </w:rPr>
              <w:t>264</w:t>
            </w:r>
          </w:p>
        </w:tc>
        <w:tc>
          <w:tcPr>
            <w:tcW w:w="1242" w:type="dxa"/>
          </w:tcPr>
          <w:p w:rsidR="00323F62" w:rsidRDefault="005674BC">
            <w:pPr>
              <w:pStyle w:val="TableParagraph"/>
              <w:spacing w:before="15" w:line="242" w:lineRule="auto"/>
              <w:ind w:right="143"/>
              <w:rPr>
                <w:sz w:val="12"/>
              </w:rPr>
            </w:pPr>
            <w:r>
              <w:rPr>
                <w:sz w:val="12"/>
              </w:rPr>
              <w:t xml:space="preserve">9,10-Антрацендион, 1,4- </w:t>
            </w:r>
            <w:r>
              <w:rPr>
                <w:i/>
                <w:sz w:val="12"/>
              </w:rPr>
              <w:t xml:space="preserve">bis </w:t>
            </w:r>
            <w:r>
              <w:rPr>
                <w:sz w:val="12"/>
              </w:rPr>
              <w:t>[(2,3-ди- хидроксипропил) амино]-</w:t>
            </w:r>
          </w:p>
        </w:tc>
        <w:tc>
          <w:tcPr>
            <w:tcW w:w="1179" w:type="dxa"/>
          </w:tcPr>
          <w:p w:rsidR="00323F62" w:rsidRDefault="005674BC">
            <w:pPr>
              <w:pStyle w:val="TableParagraph"/>
              <w:spacing w:before="15"/>
              <w:rPr>
                <w:sz w:val="12"/>
              </w:rPr>
            </w:pPr>
            <w:r>
              <w:rPr>
                <w:sz w:val="12"/>
              </w:rPr>
              <w:t>HC Blue No 14</w:t>
            </w:r>
          </w:p>
        </w:tc>
        <w:tc>
          <w:tcPr>
            <w:tcW w:w="802" w:type="dxa"/>
          </w:tcPr>
          <w:p w:rsidR="00323F62" w:rsidRDefault="005674BC">
            <w:pPr>
              <w:pStyle w:val="TableParagraph"/>
              <w:spacing w:before="15"/>
              <w:rPr>
                <w:sz w:val="12"/>
              </w:rPr>
            </w:pPr>
            <w:r>
              <w:rPr>
                <w:sz w:val="12"/>
              </w:rPr>
              <w:t>99788-75-7</w:t>
            </w:r>
          </w:p>
        </w:tc>
        <w:tc>
          <w:tcPr>
            <w:tcW w:w="805" w:type="dxa"/>
          </w:tcPr>
          <w:p w:rsidR="00323F62" w:rsidRDefault="005674BC">
            <w:pPr>
              <w:pStyle w:val="TableParagraph"/>
              <w:spacing w:before="15"/>
              <w:rPr>
                <w:sz w:val="12"/>
              </w:rPr>
            </w:pPr>
            <w:r>
              <w:rPr>
                <w:sz w:val="12"/>
              </w:rPr>
              <w:t>421-470-7</w:t>
            </w:r>
          </w:p>
        </w:tc>
        <w:tc>
          <w:tcPr>
            <w:tcW w:w="1293" w:type="dxa"/>
          </w:tcPr>
          <w:p w:rsidR="00323F62" w:rsidRDefault="005674BC">
            <w:pPr>
              <w:pStyle w:val="TableParagraph"/>
              <w:spacing w:before="15" w:line="242" w:lineRule="auto"/>
              <w:ind w:left="58" w:right="170" w:hanging="1"/>
              <w:jc w:val="both"/>
              <w:rPr>
                <w:sz w:val="12"/>
              </w:rPr>
            </w:pPr>
            <w:r>
              <w:rPr>
                <w:sz w:val="12"/>
              </w:rPr>
              <w:t>Супстанца за бојење косе у неоксидатив- ним производима за бојење косе</w:t>
            </w:r>
          </w:p>
        </w:tc>
        <w:tc>
          <w:tcPr>
            <w:tcW w:w="1265" w:type="dxa"/>
          </w:tcPr>
          <w:p w:rsidR="00323F62" w:rsidRDefault="005674BC">
            <w:pPr>
              <w:pStyle w:val="TableParagraph"/>
              <w:spacing w:before="15"/>
              <w:rPr>
                <w:sz w:val="12"/>
              </w:rPr>
            </w:pPr>
            <w:r>
              <w:rPr>
                <w:sz w:val="12"/>
              </w:rPr>
              <w:t>0,3 %</w:t>
            </w:r>
          </w:p>
        </w:tc>
        <w:tc>
          <w:tcPr>
            <w:tcW w:w="1317" w:type="dxa"/>
          </w:tcPr>
          <w:p w:rsidR="00323F62" w:rsidRDefault="005674BC">
            <w:pPr>
              <w:pStyle w:val="TableParagraph"/>
              <w:spacing w:before="15" w:line="242" w:lineRule="auto"/>
              <w:rPr>
                <w:sz w:val="12"/>
              </w:rPr>
            </w:pPr>
            <w:r>
              <w:rPr>
                <w:w w:val="66"/>
                <w:sz w:val="12"/>
              </w:rPr>
              <w:t xml:space="preserve"> </w:t>
            </w:r>
            <w:r>
              <w:rPr>
                <w:sz w:val="12"/>
              </w:rPr>
              <w:t>– Не користити са нитрозирајућим средствима</w:t>
            </w:r>
          </w:p>
          <w:p w:rsidR="00323F62" w:rsidRDefault="005674BC">
            <w:pPr>
              <w:pStyle w:val="TableParagraph"/>
              <w:spacing w:before="2" w:line="242" w:lineRule="auto"/>
              <w:rPr>
                <w:sz w:val="12"/>
              </w:rPr>
            </w:pPr>
            <w:r>
              <w:rPr>
                <w:w w:val="66"/>
                <w:sz w:val="12"/>
              </w:rPr>
              <w:t xml:space="preserve"> </w:t>
            </w:r>
            <w:r>
              <w:rPr>
                <w:sz w:val="12"/>
              </w:rPr>
              <w:t>– Максималан садржај нитрозамина: 50 μg/kg</w:t>
            </w:r>
          </w:p>
          <w:p w:rsidR="00323F62" w:rsidRDefault="005674BC">
            <w:pPr>
              <w:pStyle w:val="TableParagraph"/>
              <w:spacing w:before="2" w:line="242" w:lineRule="auto"/>
              <w:ind w:right="204"/>
              <w:jc w:val="both"/>
              <w:rPr>
                <w:sz w:val="12"/>
              </w:rPr>
            </w:pPr>
            <w:r>
              <w:rPr>
                <w:w w:val="66"/>
                <w:sz w:val="12"/>
              </w:rPr>
              <w:t xml:space="preserve"> </w:t>
            </w:r>
            <w:r>
              <w:rPr>
                <w:sz w:val="12"/>
              </w:rPr>
              <w:t>–</w:t>
            </w:r>
            <w:r>
              <w:rPr>
                <w:spacing w:val="-11"/>
                <w:sz w:val="12"/>
              </w:rPr>
              <w:t xml:space="preserve"> </w:t>
            </w:r>
            <w:r>
              <w:rPr>
                <w:sz w:val="12"/>
              </w:rPr>
              <w:t>Чувати</w:t>
            </w:r>
            <w:r>
              <w:rPr>
                <w:spacing w:val="-11"/>
                <w:sz w:val="12"/>
              </w:rPr>
              <w:t xml:space="preserve"> </w:t>
            </w:r>
            <w:r>
              <w:rPr>
                <w:sz w:val="12"/>
              </w:rPr>
              <w:t>у</w:t>
            </w:r>
            <w:r>
              <w:rPr>
                <w:spacing w:val="-11"/>
                <w:sz w:val="12"/>
              </w:rPr>
              <w:t xml:space="preserve"> </w:t>
            </w:r>
            <w:r>
              <w:rPr>
                <w:sz w:val="12"/>
              </w:rPr>
              <w:t>контејне- рима који не садрже нитрите</w:t>
            </w:r>
          </w:p>
        </w:tc>
        <w:tc>
          <w:tcPr>
            <w:tcW w:w="2070" w:type="dxa"/>
          </w:tcPr>
          <w:p w:rsidR="00323F62" w:rsidRDefault="00323F62">
            <w:pPr>
              <w:pStyle w:val="TableParagraph"/>
              <w:ind w:left="0"/>
              <w:rPr>
                <w:sz w:val="12"/>
              </w:rPr>
            </w:pPr>
          </w:p>
        </w:tc>
      </w:tr>
    </w:tbl>
    <w:p w:rsidR="00323F62" w:rsidRDefault="00323F62">
      <w:pPr>
        <w:rPr>
          <w:sz w:val="12"/>
        </w:rPr>
        <w:sectPr w:rsidR="00323F62">
          <w:pgSz w:w="12480" w:h="15690"/>
          <w:pgMar w:top="240" w:right="720" w:bottom="280" w:left="74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
        <w:gridCol w:w="1242"/>
        <w:gridCol w:w="1179"/>
        <w:gridCol w:w="802"/>
        <w:gridCol w:w="805"/>
        <w:gridCol w:w="1293"/>
        <w:gridCol w:w="1265"/>
        <w:gridCol w:w="1317"/>
        <w:gridCol w:w="2070"/>
      </w:tblGrid>
      <w:tr w:rsidR="00323F62">
        <w:trPr>
          <w:trHeight w:val="186"/>
        </w:trPr>
        <w:tc>
          <w:tcPr>
            <w:tcW w:w="510" w:type="dxa"/>
          </w:tcPr>
          <w:p w:rsidR="00323F62" w:rsidRDefault="005674BC">
            <w:pPr>
              <w:pStyle w:val="TableParagraph"/>
              <w:spacing w:before="14"/>
              <w:ind w:left="0" w:right="216"/>
              <w:jc w:val="right"/>
              <w:rPr>
                <w:sz w:val="12"/>
              </w:rPr>
            </w:pPr>
            <w:r>
              <w:rPr>
                <w:sz w:val="12"/>
              </w:rPr>
              <w:lastRenderedPageBreak/>
              <w:t>а</w:t>
            </w:r>
          </w:p>
        </w:tc>
        <w:tc>
          <w:tcPr>
            <w:tcW w:w="1242" w:type="dxa"/>
          </w:tcPr>
          <w:p w:rsidR="00323F62" w:rsidRDefault="005674BC">
            <w:pPr>
              <w:pStyle w:val="TableParagraph"/>
              <w:spacing w:before="14"/>
              <w:ind w:left="10"/>
              <w:jc w:val="center"/>
              <w:rPr>
                <w:sz w:val="12"/>
              </w:rPr>
            </w:pPr>
            <w:r>
              <w:rPr>
                <w:sz w:val="12"/>
              </w:rPr>
              <w:t>б</w:t>
            </w:r>
          </w:p>
        </w:tc>
        <w:tc>
          <w:tcPr>
            <w:tcW w:w="1179" w:type="dxa"/>
          </w:tcPr>
          <w:p w:rsidR="00323F62" w:rsidRDefault="005674BC">
            <w:pPr>
              <w:pStyle w:val="TableParagraph"/>
              <w:spacing w:before="14"/>
              <w:ind w:left="11"/>
              <w:jc w:val="center"/>
              <w:rPr>
                <w:sz w:val="12"/>
              </w:rPr>
            </w:pPr>
            <w:r>
              <w:rPr>
                <w:sz w:val="12"/>
              </w:rPr>
              <w:t>ц</w:t>
            </w:r>
          </w:p>
        </w:tc>
        <w:tc>
          <w:tcPr>
            <w:tcW w:w="802" w:type="dxa"/>
          </w:tcPr>
          <w:p w:rsidR="00323F62" w:rsidRDefault="005674BC">
            <w:pPr>
              <w:pStyle w:val="TableParagraph"/>
              <w:spacing w:before="14"/>
              <w:ind w:left="11"/>
              <w:jc w:val="center"/>
              <w:rPr>
                <w:sz w:val="12"/>
              </w:rPr>
            </w:pPr>
            <w:r>
              <w:rPr>
                <w:sz w:val="12"/>
              </w:rPr>
              <w:t>д</w:t>
            </w:r>
          </w:p>
        </w:tc>
        <w:tc>
          <w:tcPr>
            <w:tcW w:w="805" w:type="dxa"/>
          </w:tcPr>
          <w:p w:rsidR="00323F62" w:rsidRDefault="005674BC">
            <w:pPr>
              <w:pStyle w:val="TableParagraph"/>
              <w:spacing w:before="14"/>
              <w:ind w:left="12"/>
              <w:jc w:val="center"/>
              <w:rPr>
                <w:sz w:val="12"/>
              </w:rPr>
            </w:pPr>
            <w:r>
              <w:rPr>
                <w:sz w:val="12"/>
              </w:rPr>
              <w:t>е</w:t>
            </w:r>
          </w:p>
        </w:tc>
        <w:tc>
          <w:tcPr>
            <w:tcW w:w="1293" w:type="dxa"/>
          </w:tcPr>
          <w:p w:rsidR="00323F62" w:rsidRDefault="005674BC">
            <w:pPr>
              <w:pStyle w:val="TableParagraph"/>
              <w:spacing w:before="14"/>
              <w:ind w:left="11"/>
              <w:jc w:val="center"/>
              <w:rPr>
                <w:sz w:val="12"/>
              </w:rPr>
            </w:pPr>
            <w:r>
              <w:rPr>
                <w:sz w:val="12"/>
              </w:rPr>
              <w:t>ф</w:t>
            </w:r>
          </w:p>
        </w:tc>
        <w:tc>
          <w:tcPr>
            <w:tcW w:w="1265" w:type="dxa"/>
          </w:tcPr>
          <w:p w:rsidR="00323F62" w:rsidRDefault="005674BC">
            <w:pPr>
              <w:pStyle w:val="TableParagraph"/>
              <w:spacing w:before="14"/>
              <w:ind w:left="11"/>
              <w:jc w:val="center"/>
              <w:rPr>
                <w:sz w:val="12"/>
              </w:rPr>
            </w:pPr>
            <w:r>
              <w:rPr>
                <w:sz w:val="12"/>
              </w:rPr>
              <w:t>г</w:t>
            </w:r>
          </w:p>
        </w:tc>
        <w:tc>
          <w:tcPr>
            <w:tcW w:w="1317" w:type="dxa"/>
          </w:tcPr>
          <w:p w:rsidR="00323F62" w:rsidRDefault="005674BC">
            <w:pPr>
              <w:pStyle w:val="TableParagraph"/>
              <w:spacing w:before="14"/>
              <w:ind w:left="11"/>
              <w:jc w:val="center"/>
              <w:rPr>
                <w:sz w:val="12"/>
              </w:rPr>
            </w:pPr>
            <w:r>
              <w:rPr>
                <w:sz w:val="12"/>
              </w:rPr>
              <w:t>х</w:t>
            </w:r>
          </w:p>
        </w:tc>
        <w:tc>
          <w:tcPr>
            <w:tcW w:w="2070" w:type="dxa"/>
          </w:tcPr>
          <w:p w:rsidR="00323F62" w:rsidRDefault="005674BC">
            <w:pPr>
              <w:pStyle w:val="TableParagraph"/>
              <w:spacing w:before="14"/>
              <w:ind w:left="11"/>
              <w:jc w:val="center"/>
              <w:rPr>
                <w:sz w:val="12"/>
              </w:rPr>
            </w:pPr>
            <w:r>
              <w:rPr>
                <w:sz w:val="12"/>
              </w:rPr>
              <w:t>и</w:t>
            </w:r>
          </w:p>
        </w:tc>
      </w:tr>
      <w:tr w:rsidR="00323F62">
        <w:trPr>
          <w:trHeight w:val="746"/>
        </w:trPr>
        <w:tc>
          <w:tcPr>
            <w:tcW w:w="510" w:type="dxa"/>
          </w:tcPr>
          <w:p w:rsidR="00323F62" w:rsidRDefault="005674BC">
            <w:pPr>
              <w:pStyle w:val="TableParagraph"/>
              <w:spacing w:before="14"/>
              <w:ind w:left="0" w:right="261"/>
              <w:jc w:val="right"/>
              <w:rPr>
                <w:sz w:val="12"/>
              </w:rPr>
            </w:pPr>
            <w:r>
              <w:rPr>
                <w:sz w:val="12"/>
              </w:rPr>
              <w:t>265</w:t>
            </w:r>
          </w:p>
        </w:tc>
        <w:tc>
          <w:tcPr>
            <w:tcW w:w="1242" w:type="dxa"/>
          </w:tcPr>
          <w:p w:rsidR="00323F62" w:rsidRDefault="005674BC">
            <w:pPr>
              <w:pStyle w:val="TableParagraph"/>
              <w:spacing w:before="14" w:line="242" w:lineRule="auto"/>
              <w:ind w:left="56" w:right="179"/>
              <w:rPr>
                <w:sz w:val="12"/>
              </w:rPr>
            </w:pPr>
            <w:r>
              <w:rPr>
                <w:sz w:val="12"/>
              </w:rPr>
              <w:t>1,4-Диаминоантра- хинон</w:t>
            </w:r>
          </w:p>
        </w:tc>
        <w:tc>
          <w:tcPr>
            <w:tcW w:w="1179" w:type="dxa"/>
          </w:tcPr>
          <w:p w:rsidR="00323F62" w:rsidRDefault="005674BC">
            <w:pPr>
              <w:pStyle w:val="TableParagraph"/>
              <w:spacing w:before="14"/>
              <w:rPr>
                <w:sz w:val="12"/>
              </w:rPr>
            </w:pPr>
            <w:r>
              <w:rPr>
                <w:sz w:val="12"/>
              </w:rPr>
              <w:t>Disperse Violet 1</w:t>
            </w:r>
          </w:p>
        </w:tc>
        <w:tc>
          <w:tcPr>
            <w:tcW w:w="802" w:type="dxa"/>
          </w:tcPr>
          <w:p w:rsidR="00323F62" w:rsidRDefault="005674BC">
            <w:pPr>
              <w:pStyle w:val="TableParagraph"/>
              <w:spacing w:before="14"/>
              <w:rPr>
                <w:sz w:val="12"/>
              </w:rPr>
            </w:pPr>
            <w:r>
              <w:rPr>
                <w:sz w:val="12"/>
              </w:rPr>
              <w:t>128-95-0</w:t>
            </w:r>
          </w:p>
        </w:tc>
        <w:tc>
          <w:tcPr>
            <w:tcW w:w="805" w:type="dxa"/>
          </w:tcPr>
          <w:p w:rsidR="00323F62" w:rsidRDefault="005674BC">
            <w:pPr>
              <w:pStyle w:val="TableParagraph"/>
              <w:spacing w:before="14"/>
              <w:rPr>
                <w:sz w:val="12"/>
              </w:rPr>
            </w:pPr>
            <w:r>
              <w:rPr>
                <w:sz w:val="12"/>
              </w:rPr>
              <w:t>204-922-6</w:t>
            </w:r>
          </w:p>
        </w:tc>
        <w:tc>
          <w:tcPr>
            <w:tcW w:w="1293" w:type="dxa"/>
          </w:tcPr>
          <w:p w:rsidR="00323F62" w:rsidRDefault="005674BC">
            <w:pPr>
              <w:pStyle w:val="TableParagraph"/>
              <w:spacing w:before="14" w:line="242" w:lineRule="auto"/>
              <w:ind w:right="171" w:hanging="1"/>
              <w:jc w:val="both"/>
              <w:rPr>
                <w:sz w:val="12"/>
              </w:rPr>
            </w:pPr>
            <w:r>
              <w:rPr>
                <w:sz w:val="12"/>
              </w:rPr>
              <w:t>Супстанца за бојење косе у неоксидатив- ним производима за бојење косе</w:t>
            </w:r>
          </w:p>
        </w:tc>
        <w:tc>
          <w:tcPr>
            <w:tcW w:w="1265" w:type="dxa"/>
          </w:tcPr>
          <w:p w:rsidR="00323F62" w:rsidRDefault="005674BC">
            <w:pPr>
              <w:pStyle w:val="TableParagraph"/>
              <w:spacing w:before="14"/>
              <w:rPr>
                <w:sz w:val="12"/>
              </w:rPr>
            </w:pPr>
            <w:r>
              <w:rPr>
                <w:sz w:val="12"/>
              </w:rPr>
              <w:t>0,5 %</w:t>
            </w:r>
          </w:p>
        </w:tc>
        <w:tc>
          <w:tcPr>
            <w:tcW w:w="1317" w:type="dxa"/>
          </w:tcPr>
          <w:p w:rsidR="00323F62" w:rsidRDefault="005674BC">
            <w:pPr>
              <w:pStyle w:val="TableParagraph"/>
              <w:spacing w:before="14" w:line="242" w:lineRule="auto"/>
              <w:ind w:right="43"/>
              <w:rPr>
                <w:sz w:val="12"/>
              </w:rPr>
            </w:pPr>
            <w:r>
              <w:rPr>
                <w:sz w:val="12"/>
              </w:rPr>
              <w:t>Нечистоћа Disperse Red 15 у Disperse</w:t>
            </w:r>
            <w:r>
              <w:rPr>
                <w:spacing w:val="-17"/>
                <w:sz w:val="12"/>
              </w:rPr>
              <w:t xml:space="preserve"> </w:t>
            </w:r>
            <w:r>
              <w:rPr>
                <w:sz w:val="12"/>
              </w:rPr>
              <w:t>Violet 1 за формулације боја за косу мора бити &lt;</w:t>
            </w:r>
            <w:r>
              <w:rPr>
                <w:spacing w:val="-6"/>
                <w:sz w:val="12"/>
              </w:rPr>
              <w:t xml:space="preserve"> </w:t>
            </w:r>
            <w:r>
              <w:rPr>
                <w:sz w:val="12"/>
              </w:rPr>
              <w:t>1</w:t>
            </w:r>
          </w:p>
          <w:p w:rsidR="00323F62" w:rsidRDefault="005674BC">
            <w:pPr>
              <w:pStyle w:val="TableParagraph"/>
              <w:spacing w:before="3"/>
              <w:rPr>
                <w:sz w:val="12"/>
              </w:rPr>
            </w:pPr>
            <w:r>
              <w:rPr>
                <w:sz w:val="12"/>
              </w:rPr>
              <w:t>% (w/w)</w:t>
            </w:r>
          </w:p>
        </w:tc>
        <w:tc>
          <w:tcPr>
            <w:tcW w:w="2070" w:type="dxa"/>
          </w:tcPr>
          <w:p w:rsidR="00323F62" w:rsidRDefault="00323F62">
            <w:pPr>
              <w:pStyle w:val="TableParagraph"/>
              <w:ind w:left="0"/>
              <w:rPr>
                <w:sz w:val="12"/>
              </w:rPr>
            </w:pPr>
          </w:p>
        </w:tc>
      </w:tr>
      <w:tr w:rsidR="00323F62">
        <w:trPr>
          <w:trHeight w:val="2846"/>
        </w:trPr>
        <w:tc>
          <w:tcPr>
            <w:tcW w:w="510" w:type="dxa"/>
          </w:tcPr>
          <w:p w:rsidR="00323F62" w:rsidRDefault="005674BC">
            <w:pPr>
              <w:pStyle w:val="TableParagraph"/>
              <w:spacing w:before="14"/>
              <w:ind w:left="0" w:right="261"/>
              <w:jc w:val="right"/>
              <w:rPr>
                <w:sz w:val="12"/>
              </w:rPr>
            </w:pPr>
            <w:r>
              <w:rPr>
                <w:sz w:val="12"/>
              </w:rPr>
              <w:t>266</w:t>
            </w:r>
          </w:p>
        </w:tc>
        <w:tc>
          <w:tcPr>
            <w:tcW w:w="1242" w:type="dxa"/>
          </w:tcPr>
          <w:p w:rsidR="00323F62" w:rsidRDefault="005674BC">
            <w:pPr>
              <w:pStyle w:val="TableParagraph"/>
              <w:spacing w:before="14" w:line="242" w:lineRule="auto"/>
              <w:ind w:right="206"/>
              <w:rPr>
                <w:sz w:val="12"/>
              </w:rPr>
            </w:pPr>
            <w:r>
              <w:rPr>
                <w:sz w:val="12"/>
              </w:rPr>
              <w:t>Етанол, 2-((4- ами- но-2-нитрофенил) амино)-</w:t>
            </w:r>
          </w:p>
        </w:tc>
        <w:tc>
          <w:tcPr>
            <w:tcW w:w="1179" w:type="dxa"/>
          </w:tcPr>
          <w:p w:rsidR="00323F62" w:rsidRDefault="005674BC">
            <w:pPr>
              <w:pStyle w:val="TableParagraph"/>
              <w:spacing w:before="14"/>
              <w:rPr>
                <w:sz w:val="12"/>
              </w:rPr>
            </w:pPr>
            <w:r>
              <w:rPr>
                <w:sz w:val="12"/>
              </w:rPr>
              <w:t>HC Red No 3</w:t>
            </w:r>
          </w:p>
        </w:tc>
        <w:tc>
          <w:tcPr>
            <w:tcW w:w="802" w:type="dxa"/>
          </w:tcPr>
          <w:p w:rsidR="00323F62" w:rsidRDefault="005674BC">
            <w:pPr>
              <w:pStyle w:val="TableParagraph"/>
              <w:spacing w:before="14"/>
              <w:rPr>
                <w:sz w:val="12"/>
              </w:rPr>
            </w:pPr>
            <w:r>
              <w:rPr>
                <w:sz w:val="12"/>
              </w:rPr>
              <w:t>2871-01-4</w:t>
            </w:r>
          </w:p>
        </w:tc>
        <w:tc>
          <w:tcPr>
            <w:tcW w:w="805" w:type="dxa"/>
          </w:tcPr>
          <w:p w:rsidR="00323F62" w:rsidRDefault="005674BC">
            <w:pPr>
              <w:pStyle w:val="TableParagraph"/>
              <w:spacing w:before="14"/>
              <w:rPr>
                <w:sz w:val="12"/>
              </w:rPr>
            </w:pPr>
            <w:r>
              <w:rPr>
                <w:sz w:val="12"/>
              </w:rPr>
              <w:t>220-701-7</w:t>
            </w:r>
          </w:p>
        </w:tc>
        <w:tc>
          <w:tcPr>
            <w:tcW w:w="1293" w:type="dxa"/>
          </w:tcPr>
          <w:p w:rsidR="00323F62" w:rsidRDefault="005674BC">
            <w:pPr>
              <w:pStyle w:val="TableParagraph"/>
              <w:spacing w:before="14" w:line="242" w:lineRule="auto"/>
              <w:ind w:left="58" w:right="29" w:hanging="1"/>
              <w:rPr>
                <w:sz w:val="12"/>
              </w:rPr>
            </w:pPr>
            <w:r>
              <w:rPr>
                <w:sz w:val="12"/>
              </w:rPr>
              <w:t>а) Супстанца за бојење косе у оксидативним производима за бојење косе</w:t>
            </w:r>
          </w:p>
          <w:p w:rsidR="00323F62" w:rsidRDefault="00323F62">
            <w:pPr>
              <w:pStyle w:val="TableParagraph"/>
              <w:ind w:left="0"/>
              <w:rPr>
                <w:b/>
                <w:sz w:val="12"/>
              </w:rPr>
            </w:pPr>
          </w:p>
          <w:p w:rsidR="00323F62" w:rsidRDefault="00323F62">
            <w:pPr>
              <w:pStyle w:val="TableParagraph"/>
              <w:spacing w:before="7"/>
              <w:ind w:left="0"/>
              <w:rPr>
                <w:b/>
                <w:sz w:val="12"/>
              </w:rPr>
            </w:pPr>
          </w:p>
          <w:p w:rsidR="00323F62" w:rsidRDefault="005674BC">
            <w:pPr>
              <w:pStyle w:val="TableParagraph"/>
              <w:spacing w:line="242" w:lineRule="auto"/>
              <w:ind w:left="58" w:right="18"/>
              <w:rPr>
                <w:sz w:val="12"/>
              </w:rPr>
            </w:pPr>
            <w:r>
              <w:rPr>
                <w:sz w:val="12"/>
              </w:rPr>
              <w:t>б) Супстанца за бојење косе у неоксидатив- ним производима за бојење косе</w:t>
            </w:r>
          </w:p>
        </w:tc>
        <w:tc>
          <w:tcPr>
            <w:tcW w:w="1265" w:type="dxa"/>
          </w:tcPr>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spacing w:before="5"/>
              <w:ind w:left="0"/>
              <w:rPr>
                <w:b/>
                <w:sz w:val="14"/>
              </w:rPr>
            </w:pPr>
          </w:p>
          <w:p w:rsidR="00323F62" w:rsidRDefault="005674BC">
            <w:pPr>
              <w:pStyle w:val="TableParagraph"/>
              <w:rPr>
                <w:sz w:val="12"/>
              </w:rPr>
            </w:pPr>
            <w:r>
              <w:rPr>
                <w:sz w:val="12"/>
              </w:rPr>
              <w:t>(б) 3,0 %</w:t>
            </w:r>
          </w:p>
        </w:tc>
        <w:tc>
          <w:tcPr>
            <w:tcW w:w="1317" w:type="dxa"/>
          </w:tcPr>
          <w:p w:rsidR="00323F62" w:rsidRDefault="005674BC">
            <w:pPr>
              <w:pStyle w:val="TableParagraph"/>
              <w:spacing w:before="14" w:line="242" w:lineRule="auto"/>
              <w:ind w:right="126"/>
              <w:rPr>
                <w:sz w:val="12"/>
              </w:rPr>
            </w:pPr>
            <w:r>
              <w:rPr>
                <w:sz w:val="12"/>
              </w:rPr>
              <w:t>(а) Након мешања под оксидативним условима</w:t>
            </w:r>
            <w:r>
              <w:rPr>
                <w:spacing w:val="-8"/>
                <w:sz w:val="12"/>
              </w:rPr>
              <w:t xml:space="preserve"> </w:t>
            </w:r>
            <w:r>
              <w:rPr>
                <w:sz w:val="12"/>
              </w:rPr>
              <w:t>максимална концентрација која се примењује на косу не сме прећи 0,45</w:t>
            </w:r>
            <w:r>
              <w:rPr>
                <w:spacing w:val="-3"/>
                <w:sz w:val="12"/>
              </w:rPr>
              <w:t xml:space="preserve"> </w:t>
            </w:r>
            <w:r>
              <w:rPr>
                <w:sz w:val="12"/>
              </w:rPr>
              <w:t>%</w:t>
            </w:r>
          </w:p>
          <w:p w:rsidR="00323F62" w:rsidRDefault="00323F62">
            <w:pPr>
              <w:pStyle w:val="TableParagraph"/>
              <w:spacing w:before="6"/>
              <w:ind w:left="0"/>
              <w:rPr>
                <w:b/>
                <w:sz w:val="12"/>
              </w:rPr>
            </w:pPr>
          </w:p>
          <w:p w:rsidR="00323F62" w:rsidRDefault="005674BC">
            <w:pPr>
              <w:pStyle w:val="TableParagraph"/>
              <w:rPr>
                <w:sz w:val="12"/>
              </w:rPr>
            </w:pPr>
            <w:r>
              <w:rPr>
                <w:sz w:val="12"/>
              </w:rPr>
              <w:t>За (а) и (б):</w:t>
            </w:r>
          </w:p>
          <w:p w:rsidR="00323F62" w:rsidRDefault="00323F62">
            <w:pPr>
              <w:pStyle w:val="TableParagraph"/>
              <w:spacing w:before="4"/>
              <w:ind w:left="0"/>
              <w:rPr>
                <w:b/>
                <w:sz w:val="12"/>
              </w:rPr>
            </w:pPr>
          </w:p>
          <w:p w:rsidR="00323F62" w:rsidRDefault="005674BC">
            <w:pPr>
              <w:pStyle w:val="TableParagraph"/>
              <w:spacing w:line="242" w:lineRule="auto"/>
              <w:rPr>
                <w:sz w:val="12"/>
              </w:rPr>
            </w:pPr>
            <w:r>
              <w:rPr>
                <w:w w:val="66"/>
                <w:sz w:val="12"/>
              </w:rPr>
              <w:t xml:space="preserve"> </w:t>
            </w:r>
            <w:r>
              <w:rPr>
                <w:sz w:val="12"/>
              </w:rPr>
              <w:t>– Не користити са нитрозирајућим средствима</w:t>
            </w:r>
          </w:p>
          <w:p w:rsidR="00323F62" w:rsidRDefault="00323F62">
            <w:pPr>
              <w:pStyle w:val="TableParagraph"/>
              <w:spacing w:before="4"/>
              <w:ind w:left="0"/>
              <w:rPr>
                <w:b/>
                <w:sz w:val="12"/>
              </w:rPr>
            </w:pPr>
          </w:p>
          <w:p w:rsidR="00323F62" w:rsidRDefault="005674BC">
            <w:pPr>
              <w:pStyle w:val="TableParagraph"/>
              <w:spacing w:line="242" w:lineRule="auto"/>
              <w:rPr>
                <w:sz w:val="12"/>
              </w:rPr>
            </w:pPr>
            <w:r>
              <w:rPr>
                <w:w w:val="66"/>
                <w:sz w:val="12"/>
              </w:rPr>
              <w:t xml:space="preserve"> </w:t>
            </w:r>
            <w:r>
              <w:rPr>
                <w:sz w:val="12"/>
              </w:rPr>
              <w:t>– Максималан садржај нитрозамина: 50 μg/kg</w:t>
            </w:r>
          </w:p>
          <w:p w:rsidR="00323F62" w:rsidRDefault="00323F62">
            <w:pPr>
              <w:pStyle w:val="TableParagraph"/>
              <w:spacing w:before="3"/>
              <w:ind w:left="0"/>
              <w:rPr>
                <w:b/>
                <w:sz w:val="12"/>
              </w:rPr>
            </w:pPr>
          </w:p>
          <w:p w:rsidR="00323F62" w:rsidRDefault="005674BC">
            <w:pPr>
              <w:pStyle w:val="TableParagraph"/>
              <w:spacing w:line="242" w:lineRule="auto"/>
              <w:ind w:right="204"/>
              <w:jc w:val="both"/>
              <w:rPr>
                <w:sz w:val="12"/>
              </w:rPr>
            </w:pPr>
            <w:r>
              <w:rPr>
                <w:w w:val="66"/>
                <w:sz w:val="12"/>
              </w:rPr>
              <w:t xml:space="preserve"> </w:t>
            </w:r>
            <w:r>
              <w:rPr>
                <w:sz w:val="12"/>
              </w:rPr>
              <w:t>–</w:t>
            </w:r>
            <w:r>
              <w:rPr>
                <w:spacing w:val="-11"/>
                <w:sz w:val="12"/>
              </w:rPr>
              <w:t xml:space="preserve"> </w:t>
            </w:r>
            <w:r>
              <w:rPr>
                <w:sz w:val="12"/>
              </w:rPr>
              <w:t>Чувати</w:t>
            </w:r>
            <w:r>
              <w:rPr>
                <w:spacing w:val="-11"/>
                <w:sz w:val="12"/>
              </w:rPr>
              <w:t xml:space="preserve"> </w:t>
            </w:r>
            <w:r>
              <w:rPr>
                <w:sz w:val="12"/>
              </w:rPr>
              <w:t>у</w:t>
            </w:r>
            <w:r>
              <w:rPr>
                <w:spacing w:val="-11"/>
                <w:sz w:val="12"/>
              </w:rPr>
              <w:t xml:space="preserve"> </w:t>
            </w:r>
            <w:r>
              <w:rPr>
                <w:sz w:val="12"/>
              </w:rPr>
              <w:t>контејне- рима који не садрже нитрите</w:t>
            </w:r>
          </w:p>
        </w:tc>
        <w:tc>
          <w:tcPr>
            <w:tcW w:w="2070" w:type="dxa"/>
          </w:tcPr>
          <w:p w:rsidR="00323F62" w:rsidRDefault="005674BC">
            <w:pPr>
              <w:pStyle w:val="TableParagraph"/>
              <w:spacing w:before="15" w:line="242" w:lineRule="auto"/>
              <w:rPr>
                <w:sz w:val="12"/>
              </w:rPr>
            </w:pPr>
            <w:r>
              <w:rPr>
                <w:sz w:val="12"/>
              </w:rPr>
              <w:t>За (а): Мора бити наведено на декларацији:</w:t>
            </w:r>
          </w:p>
          <w:p w:rsidR="00323F62" w:rsidRDefault="005674BC">
            <w:pPr>
              <w:pStyle w:val="TableParagraph"/>
              <w:spacing w:before="1" w:line="242" w:lineRule="auto"/>
              <w:ind w:right="572"/>
              <w:rPr>
                <w:sz w:val="12"/>
              </w:rPr>
            </w:pPr>
            <w:r>
              <w:rPr>
                <w:sz w:val="12"/>
              </w:rPr>
              <w:t>Однос приликом мешања. За (а) и (б):</w:t>
            </w:r>
          </w:p>
          <w:p w:rsidR="00323F62" w:rsidRDefault="005674BC">
            <w:pPr>
              <w:pStyle w:val="TableParagraph"/>
              <w:spacing w:before="29"/>
              <w:ind w:right="208"/>
              <w:rPr>
                <w:sz w:val="12"/>
              </w:rPr>
            </w:pPr>
            <w:r>
              <w:rPr>
                <w:sz w:val="12"/>
              </w:rPr>
              <w:t xml:space="preserve">’ </w:t>
            </w:r>
            <w:r>
              <w:rPr>
                <w:noProof/>
                <w:spacing w:val="1"/>
                <w:position w:val="1"/>
                <w:sz w:val="12"/>
              </w:rPr>
              <w:drawing>
                <wp:inline distT="0" distB="0" distL="0" distR="0">
                  <wp:extent cx="145084" cy="135483"/>
                  <wp:effectExtent l="0" t="0" r="0" b="0"/>
                  <wp:docPr id="1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3"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before="3" w:line="242" w:lineRule="auto"/>
              <w:rPr>
                <w:sz w:val="12"/>
              </w:rPr>
            </w:pPr>
            <w:r>
              <w:rPr>
                <w:sz w:val="12"/>
              </w:rPr>
              <w:t>Привремене тетоваже „црном каном” могу повећати ризик од алергије.</w:t>
            </w:r>
          </w:p>
          <w:p w:rsidR="00323F62" w:rsidRDefault="005674BC">
            <w:pPr>
              <w:pStyle w:val="TableParagraph"/>
              <w:spacing w:before="1"/>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r>
              <w:rPr>
                <w:sz w:val="12"/>
              </w:rPr>
              <w:t>,</w:t>
            </w:r>
          </w:p>
          <w:p w:rsidR="00323F62" w:rsidRDefault="005674BC">
            <w:pPr>
              <w:pStyle w:val="TableParagraph"/>
              <w:spacing w:before="2"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1" w:line="242" w:lineRule="auto"/>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160"/>
        </w:trPr>
        <w:tc>
          <w:tcPr>
            <w:tcW w:w="510" w:type="dxa"/>
            <w:tcBorders>
              <w:bottom w:val="nil"/>
            </w:tcBorders>
          </w:tcPr>
          <w:p w:rsidR="00323F62" w:rsidRDefault="005674BC">
            <w:pPr>
              <w:pStyle w:val="TableParagraph"/>
              <w:spacing w:before="14" w:line="126" w:lineRule="exact"/>
              <w:ind w:left="0" w:right="261"/>
              <w:jc w:val="right"/>
              <w:rPr>
                <w:sz w:val="12"/>
              </w:rPr>
            </w:pPr>
            <w:r>
              <w:rPr>
                <w:sz w:val="12"/>
              </w:rPr>
              <w:t>267</w:t>
            </w:r>
          </w:p>
        </w:tc>
        <w:tc>
          <w:tcPr>
            <w:tcW w:w="1242" w:type="dxa"/>
            <w:tcBorders>
              <w:bottom w:val="nil"/>
            </w:tcBorders>
          </w:tcPr>
          <w:p w:rsidR="00323F62" w:rsidRDefault="005674BC">
            <w:pPr>
              <w:pStyle w:val="TableParagraph"/>
              <w:spacing w:before="14" w:line="126" w:lineRule="exact"/>
              <w:ind w:left="56"/>
              <w:rPr>
                <w:sz w:val="12"/>
              </w:rPr>
            </w:pPr>
            <w:r>
              <w:rPr>
                <w:sz w:val="12"/>
              </w:rPr>
              <w:t>[7-Хидрокси-8-[(2-</w:t>
            </w:r>
          </w:p>
        </w:tc>
        <w:tc>
          <w:tcPr>
            <w:tcW w:w="1179" w:type="dxa"/>
            <w:tcBorders>
              <w:bottom w:val="nil"/>
            </w:tcBorders>
          </w:tcPr>
          <w:p w:rsidR="00323F62" w:rsidRDefault="005674BC">
            <w:pPr>
              <w:pStyle w:val="TableParagraph"/>
              <w:spacing w:before="14" w:line="125" w:lineRule="exact"/>
              <w:rPr>
                <w:sz w:val="12"/>
              </w:rPr>
            </w:pPr>
            <w:r>
              <w:rPr>
                <w:sz w:val="12"/>
              </w:rPr>
              <w:t>Basic Red 76</w:t>
            </w:r>
          </w:p>
        </w:tc>
        <w:tc>
          <w:tcPr>
            <w:tcW w:w="802" w:type="dxa"/>
            <w:tcBorders>
              <w:bottom w:val="nil"/>
            </w:tcBorders>
          </w:tcPr>
          <w:p w:rsidR="00323F62" w:rsidRDefault="005674BC">
            <w:pPr>
              <w:pStyle w:val="TableParagraph"/>
              <w:spacing w:before="14" w:line="125" w:lineRule="exact"/>
              <w:rPr>
                <w:sz w:val="12"/>
              </w:rPr>
            </w:pPr>
            <w:r>
              <w:rPr>
                <w:sz w:val="12"/>
              </w:rPr>
              <w:t>68391-30-0</w:t>
            </w:r>
          </w:p>
        </w:tc>
        <w:tc>
          <w:tcPr>
            <w:tcW w:w="805" w:type="dxa"/>
            <w:tcBorders>
              <w:bottom w:val="nil"/>
            </w:tcBorders>
          </w:tcPr>
          <w:p w:rsidR="00323F62" w:rsidRDefault="005674BC">
            <w:pPr>
              <w:pStyle w:val="TableParagraph"/>
              <w:spacing w:before="14" w:line="125" w:lineRule="exact"/>
              <w:rPr>
                <w:sz w:val="12"/>
              </w:rPr>
            </w:pPr>
            <w:r>
              <w:rPr>
                <w:sz w:val="12"/>
              </w:rPr>
              <w:t>269-941-4</w:t>
            </w:r>
          </w:p>
        </w:tc>
        <w:tc>
          <w:tcPr>
            <w:tcW w:w="1293" w:type="dxa"/>
            <w:tcBorders>
              <w:bottom w:val="nil"/>
            </w:tcBorders>
          </w:tcPr>
          <w:p w:rsidR="00323F62" w:rsidRDefault="005674BC">
            <w:pPr>
              <w:pStyle w:val="TableParagraph"/>
              <w:spacing w:before="14" w:line="125" w:lineRule="exact"/>
              <w:rPr>
                <w:sz w:val="12"/>
              </w:rPr>
            </w:pPr>
            <w:r>
              <w:rPr>
                <w:sz w:val="12"/>
              </w:rPr>
              <w:t>Супстанца за бојење</w:t>
            </w:r>
          </w:p>
        </w:tc>
        <w:tc>
          <w:tcPr>
            <w:tcW w:w="1265" w:type="dxa"/>
            <w:tcBorders>
              <w:bottom w:val="nil"/>
            </w:tcBorders>
          </w:tcPr>
          <w:p w:rsidR="00323F62" w:rsidRDefault="005674BC">
            <w:pPr>
              <w:pStyle w:val="TableParagraph"/>
              <w:spacing w:before="15" w:line="125" w:lineRule="exact"/>
              <w:rPr>
                <w:sz w:val="12"/>
              </w:rPr>
            </w:pPr>
            <w:r>
              <w:rPr>
                <w:sz w:val="12"/>
              </w:rPr>
              <w:t>2,0 %</w:t>
            </w:r>
          </w:p>
        </w:tc>
        <w:tc>
          <w:tcPr>
            <w:tcW w:w="1317" w:type="dxa"/>
            <w:vMerge w:val="restart"/>
          </w:tcPr>
          <w:p w:rsidR="00323F62" w:rsidRDefault="00323F62">
            <w:pPr>
              <w:pStyle w:val="TableParagraph"/>
              <w:ind w:left="0"/>
              <w:rPr>
                <w:sz w:val="12"/>
              </w:rPr>
            </w:pPr>
          </w:p>
        </w:tc>
        <w:tc>
          <w:tcPr>
            <w:tcW w:w="2070" w:type="dxa"/>
            <w:vMerge w:val="restart"/>
          </w:tcPr>
          <w:p w:rsidR="00323F62" w:rsidRDefault="00323F62">
            <w:pPr>
              <w:pStyle w:val="TableParagraph"/>
              <w:ind w:left="0"/>
              <w:rPr>
                <w:sz w:val="12"/>
              </w:rPr>
            </w:pPr>
          </w:p>
        </w:tc>
      </w:tr>
      <w:tr w:rsidR="00323F62">
        <w:trPr>
          <w:trHeight w:val="129"/>
        </w:trPr>
        <w:tc>
          <w:tcPr>
            <w:tcW w:w="510" w:type="dxa"/>
            <w:tcBorders>
              <w:top w:val="nil"/>
              <w:bottom w:val="nil"/>
            </w:tcBorders>
          </w:tcPr>
          <w:p w:rsidR="00323F62" w:rsidRDefault="00323F62">
            <w:pPr>
              <w:pStyle w:val="TableParagraph"/>
              <w:ind w:left="0"/>
              <w:rPr>
                <w:sz w:val="6"/>
              </w:rPr>
            </w:pPr>
          </w:p>
        </w:tc>
        <w:tc>
          <w:tcPr>
            <w:tcW w:w="1242" w:type="dxa"/>
            <w:tcBorders>
              <w:top w:val="nil"/>
              <w:bottom w:val="nil"/>
            </w:tcBorders>
          </w:tcPr>
          <w:p w:rsidR="00323F62" w:rsidRDefault="005674BC">
            <w:pPr>
              <w:pStyle w:val="TableParagraph"/>
              <w:spacing w:line="110" w:lineRule="exact"/>
              <w:ind w:left="56"/>
              <w:rPr>
                <w:sz w:val="12"/>
              </w:rPr>
            </w:pPr>
            <w:r>
              <w:rPr>
                <w:sz w:val="12"/>
              </w:rPr>
              <w:t>метоксифенил)</w:t>
            </w:r>
          </w:p>
        </w:tc>
        <w:tc>
          <w:tcPr>
            <w:tcW w:w="1179" w:type="dxa"/>
            <w:tcBorders>
              <w:top w:val="nil"/>
              <w:bottom w:val="nil"/>
            </w:tcBorders>
          </w:tcPr>
          <w:p w:rsidR="00323F62" w:rsidRDefault="00323F62">
            <w:pPr>
              <w:pStyle w:val="TableParagraph"/>
              <w:ind w:left="0"/>
              <w:rPr>
                <w:sz w:val="6"/>
              </w:rPr>
            </w:pPr>
          </w:p>
        </w:tc>
        <w:tc>
          <w:tcPr>
            <w:tcW w:w="802" w:type="dxa"/>
            <w:tcBorders>
              <w:top w:val="nil"/>
              <w:bottom w:val="nil"/>
            </w:tcBorders>
          </w:tcPr>
          <w:p w:rsidR="00323F62" w:rsidRDefault="00323F62">
            <w:pPr>
              <w:pStyle w:val="TableParagraph"/>
              <w:ind w:left="0"/>
              <w:rPr>
                <w:sz w:val="6"/>
              </w:rPr>
            </w:pPr>
          </w:p>
        </w:tc>
        <w:tc>
          <w:tcPr>
            <w:tcW w:w="805" w:type="dxa"/>
            <w:tcBorders>
              <w:top w:val="nil"/>
              <w:bottom w:val="nil"/>
            </w:tcBorders>
          </w:tcPr>
          <w:p w:rsidR="00323F62" w:rsidRDefault="00323F62">
            <w:pPr>
              <w:pStyle w:val="TableParagraph"/>
              <w:ind w:left="0"/>
              <w:rPr>
                <w:sz w:val="6"/>
              </w:rPr>
            </w:pPr>
          </w:p>
        </w:tc>
        <w:tc>
          <w:tcPr>
            <w:tcW w:w="1293" w:type="dxa"/>
            <w:tcBorders>
              <w:top w:val="nil"/>
              <w:bottom w:val="nil"/>
            </w:tcBorders>
          </w:tcPr>
          <w:p w:rsidR="00323F62" w:rsidRDefault="005674BC">
            <w:pPr>
              <w:pStyle w:val="TableParagraph"/>
              <w:spacing w:line="110" w:lineRule="exact"/>
              <w:rPr>
                <w:sz w:val="12"/>
              </w:rPr>
            </w:pPr>
            <w:r>
              <w:rPr>
                <w:sz w:val="12"/>
              </w:rPr>
              <w:t>косе у неоксидатив-</w:t>
            </w:r>
          </w:p>
        </w:tc>
        <w:tc>
          <w:tcPr>
            <w:tcW w:w="1265" w:type="dxa"/>
            <w:tcBorders>
              <w:top w:val="nil"/>
              <w:bottom w:val="nil"/>
            </w:tcBorders>
          </w:tcPr>
          <w:p w:rsidR="00323F62" w:rsidRDefault="00323F62">
            <w:pPr>
              <w:pStyle w:val="TableParagraph"/>
              <w:ind w:left="0"/>
              <w:rPr>
                <w:sz w:val="6"/>
              </w:rPr>
            </w:pPr>
          </w:p>
        </w:tc>
        <w:tc>
          <w:tcPr>
            <w:tcW w:w="1317" w:type="dxa"/>
            <w:vMerge/>
            <w:tcBorders>
              <w:top w:val="nil"/>
            </w:tcBorders>
          </w:tcPr>
          <w:p w:rsidR="00323F62" w:rsidRDefault="00323F62">
            <w:pPr>
              <w:rPr>
                <w:sz w:val="2"/>
                <w:szCs w:val="2"/>
              </w:rPr>
            </w:pPr>
          </w:p>
        </w:tc>
        <w:tc>
          <w:tcPr>
            <w:tcW w:w="2070" w:type="dxa"/>
            <w:vMerge/>
            <w:tcBorders>
              <w:top w:val="nil"/>
            </w:tcBorders>
          </w:tcPr>
          <w:p w:rsidR="00323F62" w:rsidRDefault="00323F62">
            <w:pPr>
              <w:rPr>
                <w:sz w:val="2"/>
                <w:szCs w:val="2"/>
              </w:rPr>
            </w:pPr>
          </w:p>
        </w:tc>
      </w:tr>
      <w:tr w:rsidR="00323F62">
        <w:trPr>
          <w:trHeight w:val="130"/>
        </w:trPr>
        <w:tc>
          <w:tcPr>
            <w:tcW w:w="510" w:type="dxa"/>
            <w:tcBorders>
              <w:top w:val="nil"/>
              <w:bottom w:val="nil"/>
            </w:tcBorders>
          </w:tcPr>
          <w:p w:rsidR="00323F62" w:rsidRDefault="00323F62">
            <w:pPr>
              <w:pStyle w:val="TableParagraph"/>
              <w:ind w:left="0"/>
              <w:rPr>
                <w:sz w:val="6"/>
              </w:rPr>
            </w:pPr>
          </w:p>
        </w:tc>
        <w:tc>
          <w:tcPr>
            <w:tcW w:w="1242" w:type="dxa"/>
            <w:tcBorders>
              <w:top w:val="nil"/>
              <w:bottom w:val="nil"/>
            </w:tcBorders>
          </w:tcPr>
          <w:p w:rsidR="00323F62" w:rsidRDefault="005674BC">
            <w:pPr>
              <w:pStyle w:val="TableParagraph"/>
              <w:spacing w:line="110" w:lineRule="exact"/>
              <w:ind w:left="56"/>
              <w:rPr>
                <w:sz w:val="12"/>
              </w:rPr>
            </w:pPr>
            <w:r>
              <w:rPr>
                <w:sz w:val="12"/>
              </w:rPr>
              <w:t>азо]- 2-нафтил]</w:t>
            </w:r>
          </w:p>
        </w:tc>
        <w:tc>
          <w:tcPr>
            <w:tcW w:w="1179" w:type="dxa"/>
            <w:tcBorders>
              <w:top w:val="nil"/>
              <w:bottom w:val="nil"/>
            </w:tcBorders>
          </w:tcPr>
          <w:p w:rsidR="00323F62" w:rsidRDefault="00323F62">
            <w:pPr>
              <w:pStyle w:val="TableParagraph"/>
              <w:ind w:left="0"/>
              <w:rPr>
                <w:sz w:val="6"/>
              </w:rPr>
            </w:pPr>
          </w:p>
        </w:tc>
        <w:tc>
          <w:tcPr>
            <w:tcW w:w="802" w:type="dxa"/>
            <w:tcBorders>
              <w:top w:val="nil"/>
              <w:bottom w:val="nil"/>
            </w:tcBorders>
          </w:tcPr>
          <w:p w:rsidR="00323F62" w:rsidRDefault="00323F62">
            <w:pPr>
              <w:pStyle w:val="TableParagraph"/>
              <w:ind w:left="0"/>
              <w:rPr>
                <w:sz w:val="6"/>
              </w:rPr>
            </w:pPr>
          </w:p>
        </w:tc>
        <w:tc>
          <w:tcPr>
            <w:tcW w:w="805" w:type="dxa"/>
            <w:tcBorders>
              <w:top w:val="nil"/>
              <w:bottom w:val="nil"/>
            </w:tcBorders>
          </w:tcPr>
          <w:p w:rsidR="00323F62" w:rsidRDefault="00323F62">
            <w:pPr>
              <w:pStyle w:val="TableParagraph"/>
              <w:ind w:left="0"/>
              <w:rPr>
                <w:sz w:val="6"/>
              </w:rPr>
            </w:pPr>
          </w:p>
        </w:tc>
        <w:tc>
          <w:tcPr>
            <w:tcW w:w="1293" w:type="dxa"/>
            <w:tcBorders>
              <w:top w:val="nil"/>
              <w:bottom w:val="nil"/>
            </w:tcBorders>
          </w:tcPr>
          <w:p w:rsidR="00323F62" w:rsidRDefault="005674BC">
            <w:pPr>
              <w:pStyle w:val="TableParagraph"/>
              <w:spacing w:line="110" w:lineRule="exact"/>
              <w:rPr>
                <w:sz w:val="12"/>
              </w:rPr>
            </w:pPr>
            <w:r>
              <w:rPr>
                <w:sz w:val="12"/>
              </w:rPr>
              <w:t>ним производима за</w:t>
            </w:r>
          </w:p>
        </w:tc>
        <w:tc>
          <w:tcPr>
            <w:tcW w:w="1265" w:type="dxa"/>
            <w:tcBorders>
              <w:top w:val="nil"/>
              <w:bottom w:val="nil"/>
            </w:tcBorders>
          </w:tcPr>
          <w:p w:rsidR="00323F62" w:rsidRDefault="00323F62">
            <w:pPr>
              <w:pStyle w:val="TableParagraph"/>
              <w:ind w:left="0"/>
              <w:rPr>
                <w:sz w:val="6"/>
              </w:rPr>
            </w:pPr>
          </w:p>
        </w:tc>
        <w:tc>
          <w:tcPr>
            <w:tcW w:w="1317" w:type="dxa"/>
            <w:vMerge/>
            <w:tcBorders>
              <w:top w:val="nil"/>
            </w:tcBorders>
          </w:tcPr>
          <w:p w:rsidR="00323F62" w:rsidRDefault="00323F62">
            <w:pPr>
              <w:rPr>
                <w:sz w:val="2"/>
                <w:szCs w:val="2"/>
              </w:rPr>
            </w:pPr>
          </w:p>
        </w:tc>
        <w:tc>
          <w:tcPr>
            <w:tcW w:w="2070" w:type="dxa"/>
            <w:vMerge/>
            <w:tcBorders>
              <w:top w:val="nil"/>
            </w:tcBorders>
          </w:tcPr>
          <w:p w:rsidR="00323F62" w:rsidRDefault="00323F62">
            <w:pPr>
              <w:rPr>
                <w:sz w:val="2"/>
                <w:szCs w:val="2"/>
              </w:rPr>
            </w:pPr>
          </w:p>
        </w:tc>
      </w:tr>
      <w:tr w:rsidR="00323F62">
        <w:trPr>
          <w:trHeight w:val="130"/>
        </w:trPr>
        <w:tc>
          <w:tcPr>
            <w:tcW w:w="510" w:type="dxa"/>
            <w:tcBorders>
              <w:top w:val="nil"/>
              <w:bottom w:val="nil"/>
            </w:tcBorders>
          </w:tcPr>
          <w:p w:rsidR="00323F62" w:rsidRDefault="00323F62">
            <w:pPr>
              <w:pStyle w:val="TableParagraph"/>
              <w:ind w:left="0"/>
              <w:rPr>
                <w:sz w:val="6"/>
              </w:rPr>
            </w:pPr>
          </w:p>
        </w:tc>
        <w:tc>
          <w:tcPr>
            <w:tcW w:w="1242" w:type="dxa"/>
            <w:tcBorders>
              <w:top w:val="nil"/>
              <w:bottom w:val="nil"/>
            </w:tcBorders>
          </w:tcPr>
          <w:p w:rsidR="00323F62" w:rsidRDefault="005674BC">
            <w:pPr>
              <w:pStyle w:val="TableParagraph"/>
              <w:spacing w:line="110" w:lineRule="exact"/>
              <w:ind w:left="56"/>
              <w:rPr>
                <w:sz w:val="12"/>
              </w:rPr>
            </w:pPr>
            <w:r>
              <w:rPr>
                <w:sz w:val="12"/>
              </w:rPr>
              <w:t>триметиламонијум</w:t>
            </w:r>
          </w:p>
        </w:tc>
        <w:tc>
          <w:tcPr>
            <w:tcW w:w="1179" w:type="dxa"/>
            <w:tcBorders>
              <w:top w:val="nil"/>
              <w:bottom w:val="nil"/>
            </w:tcBorders>
          </w:tcPr>
          <w:p w:rsidR="00323F62" w:rsidRDefault="00323F62">
            <w:pPr>
              <w:pStyle w:val="TableParagraph"/>
              <w:ind w:left="0"/>
              <w:rPr>
                <w:sz w:val="6"/>
              </w:rPr>
            </w:pPr>
          </w:p>
        </w:tc>
        <w:tc>
          <w:tcPr>
            <w:tcW w:w="802" w:type="dxa"/>
            <w:tcBorders>
              <w:top w:val="nil"/>
              <w:bottom w:val="nil"/>
            </w:tcBorders>
          </w:tcPr>
          <w:p w:rsidR="00323F62" w:rsidRDefault="00323F62">
            <w:pPr>
              <w:pStyle w:val="TableParagraph"/>
              <w:ind w:left="0"/>
              <w:rPr>
                <w:sz w:val="6"/>
              </w:rPr>
            </w:pPr>
          </w:p>
        </w:tc>
        <w:tc>
          <w:tcPr>
            <w:tcW w:w="805" w:type="dxa"/>
            <w:tcBorders>
              <w:top w:val="nil"/>
              <w:bottom w:val="nil"/>
            </w:tcBorders>
          </w:tcPr>
          <w:p w:rsidR="00323F62" w:rsidRDefault="00323F62">
            <w:pPr>
              <w:pStyle w:val="TableParagraph"/>
              <w:ind w:left="0"/>
              <w:rPr>
                <w:sz w:val="6"/>
              </w:rPr>
            </w:pPr>
          </w:p>
        </w:tc>
        <w:tc>
          <w:tcPr>
            <w:tcW w:w="1293" w:type="dxa"/>
            <w:tcBorders>
              <w:top w:val="nil"/>
              <w:bottom w:val="nil"/>
            </w:tcBorders>
          </w:tcPr>
          <w:p w:rsidR="00323F62" w:rsidRDefault="005674BC">
            <w:pPr>
              <w:pStyle w:val="TableParagraph"/>
              <w:spacing w:line="110" w:lineRule="exact"/>
              <w:rPr>
                <w:sz w:val="12"/>
              </w:rPr>
            </w:pPr>
            <w:r>
              <w:rPr>
                <w:sz w:val="12"/>
              </w:rPr>
              <w:t>бојење косе</w:t>
            </w:r>
          </w:p>
        </w:tc>
        <w:tc>
          <w:tcPr>
            <w:tcW w:w="1265" w:type="dxa"/>
            <w:tcBorders>
              <w:top w:val="nil"/>
              <w:bottom w:val="nil"/>
            </w:tcBorders>
          </w:tcPr>
          <w:p w:rsidR="00323F62" w:rsidRDefault="00323F62">
            <w:pPr>
              <w:pStyle w:val="TableParagraph"/>
              <w:ind w:left="0"/>
              <w:rPr>
                <w:sz w:val="6"/>
              </w:rPr>
            </w:pPr>
          </w:p>
        </w:tc>
        <w:tc>
          <w:tcPr>
            <w:tcW w:w="1317" w:type="dxa"/>
            <w:vMerge/>
            <w:tcBorders>
              <w:top w:val="nil"/>
            </w:tcBorders>
          </w:tcPr>
          <w:p w:rsidR="00323F62" w:rsidRDefault="00323F62">
            <w:pPr>
              <w:rPr>
                <w:sz w:val="2"/>
                <w:szCs w:val="2"/>
              </w:rPr>
            </w:pPr>
          </w:p>
        </w:tc>
        <w:tc>
          <w:tcPr>
            <w:tcW w:w="2070" w:type="dxa"/>
            <w:vMerge/>
            <w:tcBorders>
              <w:top w:val="nil"/>
            </w:tcBorders>
          </w:tcPr>
          <w:p w:rsidR="00323F62" w:rsidRDefault="00323F62">
            <w:pPr>
              <w:rPr>
                <w:sz w:val="2"/>
                <w:szCs w:val="2"/>
              </w:rPr>
            </w:pPr>
          </w:p>
        </w:tc>
      </w:tr>
      <w:tr w:rsidR="00323F62">
        <w:trPr>
          <w:trHeight w:val="156"/>
        </w:trPr>
        <w:tc>
          <w:tcPr>
            <w:tcW w:w="510" w:type="dxa"/>
            <w:tcBorders>
              <w:top w:val="nil"/>
            </w:tcBorders>
          </w:tcPr>
          <w:p w:rsidR="00323F62" w:rsidRDefault="00323F62">
            <w:pPr>
              <w:pStyle w:val="TableParagraph"/>
              <w:ind w:left="0"/>
              <w:rPr>
                <w:sz w:val="10"/>
              </w:rPr>
            </w:pPr>
          </w:p>
        </w:tc>
        <w:tc>
          <w:tcPr>
            <w:tcW w:w="1242" w:type="dxa"/>
            <w:tcBorders>
              <w:top w:val="nil"/>
            </w:tcBorders>
          </w:tcPr>
          <w:p w:rsidR="00323F62" w:rsidRDefault="005674BC">
            <w:pPr>
              <w:pStyle w:val="TableParagraph"/>
              <w:spacing w:line="123" w:lineRule="exact"/>
              <w:ind w:left="56"/>
              <w:rPr>
                <w:sz w:val="12"/>
              </w:rPr>
            </w:pPr>
            <w:r>
              <w:rPr>
                <w:sz w:val="12"/>
              </w:rPr>
              <w:t>хлорид</w:t>
            </w:r>
          </w:p>
        </w:tc>
        <w:tc>
          <w:tcPr>
            <w:tcW w:w="1179" w:type="dxa"/>
            <w:tcBorders>
              <w:top w:val="nil"/>
            </w:tcBorders>
          </w:tcPr>
          <w:p w:rsidR="00323F62" w:rsidRDefault="00323F62">
            <w:pPr>
              <w:pStyle w:val="TableParagraph"/>
              <w:ind w:left="0"/>
              <w:rPr>
                <w:sz w:val="10"/>
              </w:rPr>
            </w:pPr>
          </w:p>
        </w:tc>
        <w:tc>
          <w:tcPr>
            <w:tcW w:w="802" w:type="dxa"/>
            <w:tcBorders>
              <w:top w:val="nil"/>
            </w:tcBorders>
          </w:tcPr>
          <w:p w:rsidR="00323F62" w:rsidRDefault="00323F62">
            <w:pPr>
              <w:pStyle w:val="TableParagraph"/>
              <w:ind w:left="0"/>
              <w:rPr>
                <w:sz w:val="10"/>
              </w:rPr>
            </w:pPr>
          </w:p>
        </w:tc>
        <w:tc>
          <w:tcPr>
            <w:tcW w:w="805" w:type="dxa"/>
            <w:tcBorders>
              <w:top w:val="nil"/>
            </w:tcBorders>
          </w:tcPr>
          <w:p w:rsidR="00323F62" w:rsidRDefault="00323F62">
            <w:pPr>
              <w:pStyle w:val="TableParagraph"/>
              <w:ind w:left="0"/>
              <w:rPr>
                <w:sz w:val="10"/>
              </w:rPr>
            </w:pPr>
          </w:p>
        </w:tc>
        <w:tc>
          <w:tcPr>
            <w:tcW w:w="1293" w:type="dxa"/>
            <w:tcBorders>
              <w:top w:val="nil"/>
            </w:tcBorders>
          </w:tcPr>
          <w:p w:rsidR="00323F62" w:rsidRDefault="00323F62">
            <w:pPr>
              <w:pStyle w:val="TableParagraph"/>
              <w:ind w:left="0"/>
              <w:rPr>
                <w:sz w:val="10"/>
              </w:rPr>
            </w:pPr>
          </w:p>
        </w:tc>
        <w:tc>
          <w:tcPr>
            <w:tcW w:w="1265" w:type="dxa"/>
            <w:tcBorders>
              <w:top w:val="nil"/>
            </w:tcBorders>
          </w:tcPr>
          <w:p w:rsidR="00323F62" w:rsidRDefault="00323F62">
            <w:pPr>
              <w:pStyle w:val="TableParagraph"/>
              <w:ind w:left="0"/>
              <w:rPr>
                <w:sz w:val="10"/>
              </w:rPr>
            </w:pPr>
          </w:p>
        </w:tc>
        <w:tc>
          <w:tcPr>
            <w:tcW w:w="1317" w:type="dxa"/>
            <w:vMerge/>
            <w:tcBorders>
              <w:top w:val="nil"/>
            </w:tcBorders>
          </w:tcPr>
          <w:p w:rsidR="00323F62" w:rsidRDefault="00323F62">
            <w:pPr>
              <w:rPr>
                <w:sz w:val="2"/>
                <w:szCs w:val="2"/>
              </w:rPr>
            </w:pPr>
          </w:p>
        </w:tc>
        <w:tc>
          <w:tcPr>
            <w:tcW w:w="2070" w:type="dxa"/>
            <w:vMerge/>
            <w:tcBorders>
              <w:top w:val="nil"/>
            </w:tcBorders>
          </w:tcPr>
          <w:p w:rsidR="00323F62" w:rsidRDefault="00323F62">
            <w:pPr>
              <w:rPr>
                <w:sz w:val="2"/>
                <w:szCs w:val="2"/>
              </w:rPr>
            </w:pPr>
          </w:p>
        </w:tc>
      </w:tr>
      <w:tr w:rsidR="00323F62">
        <w:trPr>
          <w:trHeight w:val="2706"/>
        </w:trPr>
        <w:tc>
          <w:tcPr>
            <w:tcW w:w="510" w:type="dxa"/>
          </w:tcPr>
          <w:p w:rsidR="00323F62" w:rsidRDefault="005674BC">
            <w:pPr>
              <w:pStyle w:val="TableParagraph"/>
              <w:spacing w:before="15"/>
              <w:ind w:left="0" w:right="261"/>
              <w:jc w:val="right"/>
              <w:rPr>
                <w:sz w:val="12"/>
              </w:rPr>
            </w:pPr>
            <w:r>
              <w:rPr>
                <w:sz w:val="12"/>
              </w:rPr>
              <w:t>268</w:t>
            </w:r>
          </w:p>
        </w:tc>
        <w:tc>
          <w:tcPr>
            <w:tcW w:w="1242" w:type="dxa"/>
          </w:tcPr>
          <w:p w:rsidR="00323F62" w:rsidRDefault="005674BC">
            <w:pPr>
              <w:pStyle w:val="TableParagraph"/>
              <w:spacing w:before="15" w:line="242" w:lineRule="auto"/>
              <w:ind w:right="43"/>
              <w:rPr>
                <w:sz w:val="12"/>
              </w:rPr>
            </w:pPr>
            <w:r>
              <w:rPr>
                <w:sz w:val="12"/>
              </w:rPr>
              <w:t>2-[[4-(Диметиламино) фенил]азо]- 1,3-диме- тил-1</w:t>
            </w:r>
            <w:r>
              <w:rPr>
                <w:i/>
                <w:sz w:val="12"/>
              </w:rPr>
              <w:t>H</w:t>
            </w:r>
            <w:r>
              <w:rPr>
                <w:sz w:val="12"/>
              </w:rPr>
              <w:t>- имидазоли- јум хлорид</w:t>
            </w:r>
          </w:p>
        </w:tc>
        <w:tc>
          <w:tcPr>
            <w:tcW w:w="1179" w:type="dxa"/>
          </w:tcPr>
          <w:p w:rsidR="00323F62" w:rsidRDefault="005674BC">
            <w:pPr>
              <w:pStyle w:val="TableParagraph"/>
              <w:spacing w:before="15"/>
              <w:rPr>
                <w:sz w:val="12"/>
              </w:rPr>
            </w:pPr>
            <w:r>
              <w:rPr>
                <w:sz w:val="12"/>
              </w:rPr>
              <w:t>Basic Red 51</w:t>
            </w:r>
          </w:p>
        </w:tc>
        <w:tc>
          <w:tcPr>
            <w:tcW w:w="802" w:type="dxa"/>
          </w:tcPr>
          <w:p w:rsidR="00323F62" w:rsidRDefault="005674BC">
            <w:pPr>
              <w:pStyle w:val="TableParagraph"/>
              <w:spacing w:before="15"/>
              <w:rPr>
                <w:sz w:val="12"/>
              </w:rPr>
            </w:pPr>
            <w:r>
              <w:rPr>
                <w:sz w:val="12"/>
              </w:rPr>
              <w:t>77061-58-6</w:t>
            </w:r>
          </w:p>
        </w:tc>
        <w:tc>
          <w:tcPr>
            <w:tcW w:w="805" w:type="dxa"/>
          </w:tcPr>
          <w:p w:rsidR="00323F62" w:rsidRDefault="005674BC">
            <w:pPr>
              <w:pStyle w:val="TableParagraph"/>
              <w:spacing w:before="15"/>
              <w:rPr>
                <w:sz w:val="12"/>
              </w:rPr>
            </w:pPr>
            <w:r>
              <w:rPr>
                <w:sz w:val="12"/>
              </w:rPr>
              <w:t>278-601-4</w:t>
            </w:r>
          </w:p>
        </w:tc>
        <w:tc>
          <w:tcPr>
            <w:tcW w:w="1293" w:type="dxa"/>
          </w:tcPr>
          <w:p w:rsidR="00323F62" w:rsidRDefault="005674BC">
            <w:pPr>
              <w:pStyle w:val="TableParagraph"/>
              <w:spacing w:before="15" w:line="242" w:lineRule="auto"/>
              <w:ind w:left="58" w:right="29" w:hanging="1"/>
              <w:rPr>
                <w:sz w:val="12"/>
              </w:rPr>
            </w:pPr>
            <w:r>
              <w:rPr>
                <w:sz w:val="12"/>
              </w:rPr>
              <w:t>а) Супстанца за бојење косе у оксидативним производима за бојење косе</w:t>
            </w:r>
          </w:p>
          <w:p w:rsidR="00323F62" w:rsidRDefault="00323F62">
            <w:pPr>
              <w:pStyle w:val="TableParagraph"/>
              <w:ind w:left="0"/>
              <w:rPr>
                <w:b/>
                <w:sz w:val="12"/>
              </w:rPr>
            </w:pPr>
          </w:p>
          <w:p w:rsidR="00323F62" w:rsidRDefault="00323F62">
            <w:pPr>
              <w:pStyle w:val="TableParagraph"/>
              <w:spacing w:before="6"/>
              <w:ind w:left="0"/>
              <w:rPr>
                <w:b/>
                <w:sz w:val="12"/>
              </w:rPr>
            </w:pPr>
          </w:p>
          <w:p w:rsidR="00323F62" w:rsidRDefault="005674BC">
            <w:pPr>
              <w:pStyle w:val="TableParagraph"/>
              <w:spacing w:line="242" w:lineRule="auto"/>
              <w:ind w:left="58" w:right="18"/>
              <w:rPr>
                <w:sz w:val="12"/>
              </w:rPr>
            </w:pPr>
            <w:r>
              <w:rPr>
                <w:sz w:val="12"/>
              </w:rPr>
              <w:t>б) Супстанца за бојење косе у неоксидатив- ним производима за бојење косе</w:t>
            </w:r>
          </w:p>
        </w:tc>
        <w:tc>
          <w:tcPr>
            <w:tcW w:w="1265" w:type="dxa"/>
          </w:tcPr>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spacing w:before="6"/>
              <w:ind w:left="0"/>
              <w:rPr>
                <w:b/>
                <w:sz w:val="14"/>
              </w:rPr>
            </w:pPr>
          </w:p>
          <w:p w:rsidR="00323F62" w:rsidRDefault="005674BC">
            <w:pPr>
              <w:pStyle w:val="TableParagraph"/>
              <w:rPr>
                <w:sz w:val="12"/>
              </w:rPr>
            </w:pPr>
            <w:r>
              <w:rPr>
                <w:sz w:val="12"/>
              </w:rPr>
              <w:t>(б) 1,0 %</w:t>
            </w:r>
          </w:p>
        </w:tc>
        <w:tc>
          <w:tcPr>
            <w:tcW w:w="1317" w:type="dxa"/>
          </w:tcPr>
          <w:p w:rsidR="00323F62" w:rsidRDefault="005674BC">
            <w:pPr>
              <w:pStyle w:val="TableParagraph"/>
              <w:spacing w:before="15" w:line="242" w:lineRule="auto"/>
              <w:ind w:right="126"/>
              <w:rPr>
                <w:sz w:val="12"/>
              </w:rPr>
            </w:pPr>
            <w:r>
              <w:rPr>
                <w:sz w:val="12"/>
              </w:rPr>
              <w:t>(а) Након мешања под оксидативним условима</w:t>
            </w:r>
            <w:r>
              <w:rPr>
                <w:spacing w:val="-8"/>
                <w:sz w:val="12"/>
              </w:rPr>
              <w:t xml:space="preserve"> </w:t>
            </w:r>
            <w:r>
              <w:rPr>
                <w:sz w:val="12"/>
              </w:rPr>
              <w:t>максимална концентрација која се примењује на косу не сме прећи 0,5</w:t>
            </w:r>
            <w:r>
              <w:rPr>
                <w:spacing w:val="-2"/>
                <w:sz w:val="12"/>
              </w:rPr>
              <w:t xml:space="preserve"> </w:t>
            </w:r>
            <w:r>
              <w:rPr>
                <w:sz w:val="12"/>
              </w:rPr>
              <w:t>%</w:t>
            </w:r>
          </w:p>
        </w:tc>
        <w:tc>
          <w:tcPr>
            <w:tcW w:w="2070" w:type="dxa"/>
          </w:tcPr>
          <w:p w:rsidR="00323F62" w:rsidRDefault="005674BC">
            <w:pPr>
              <w:pStyle w:val="TableParagraph"/>
              <w:spacing w:before="15" w:line="242" w:lineRule="auto"/>
              <w:rPr>
                <w:sz w:val="12"/>
              </w:rPr>
            </w:pPr>
            <w:r>
              <w:rPr>
                <w:sz w:val="12"/>
              </w:rPr>
              <w:t>(а) Мора бити наведено на декла- рацији:</w:t>
            </w:r>
          </w:p>
          <w:p w:rsidR="00323F62" w:rsidRDefault="005674BC">
            <w:pPr>
              <w:pStyle w:val="TableParagraph"/>
              <w:spacing w:before="1"/>
              <w:rPr>
                <w:sz w:val="12"/>
              </w:rPr>
            </w:pPr>
            <w:r>
              <w:rPr>
                <w:sz w:val="12"/>
              </w:rPr>
              <w:t>Однос приликом мешања.</w:t>
            </w:r>
          </w:p>
          <w:p w:rsidR="00323F62" w:rsidRDefault="005674BC">
            <w:pPr>
              <w:pStyle w:val="TableParagraph"/>
              <w:spacing w:before="30"/>
              <w:ind w:right="208"/>
              <w:rPr>
                <w:sz w:val="12"/>
              </w:rPr>
            </w:pPr>
            <w:r>
              <w:rPr>
                <w:sz w:val="12"/>
              </w:rPr>
              <w:t xml:space="preserve">’ </w:t>
            </w:r>
            <w:r>
              <w:rPr>
                <w:noProof/>
                <w:spacing w:val="1"/>
                <w:position w:val="1"/>
                <w:sz w:val="12"/>
              </w:rPr>
              <w:drawing>
                <wp:inline distT="0" distB="0" distL="0" distR="0">
                  <wp:extent cx="145084" cy="135483"/>
                  <wp:effectExtent l="0" t="0" r="0" b="0"/>
                  <wp:docPr id="1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3"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before="2" w:line="242" w:lineRule="auto"/>
              <w:rPr>
                <w:sz w:val="12"/>
              </w:rPr>
            </w:pPr>
            <w:r>
              <w:rPr>
                <w:sz w:val="12"/>
              </w:rPr>
              <w:t>Привремене тетоваже „црном каном” могу повећати ризик од алергије.</w:t>
            </w:r>
          </w:p>
          <w:p w:rsidR="00323F62" w:rsidRDefault="005674BC">
            <w:pPr>
              <w:pStyle w:val="TableParagraph"/>
              <w:spacing w:before="2"/>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r>
              <w:rPr>
                <w:sz w:val="12"/>
              </w:rPr>
              <w:t>,</w:t>
            </w:r>
          </w:p>
          <w:p w:rsidR="00323F62" w:rsidRDefault="005674BC">
            <w:pPr>
              <w:pStyle w:val="TableParagraph"/>
              <w:spacing w:before="1"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1" w:line="242" w:lineRule="auto"/>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2566"/>
        </w:trPr>
        <w:tc>
          <w:tcPr>
            <w:tcW w:w="510" w:type="dxa"/>
          </w:tcPr>
          <w:p w:rsidR="00323F62" w:rsidRDefault="005674BC">
            <w:pPr>
              <w:pStyle w:val="TableParagraph"/>
              <w:spacing w:before="14"/>
              <w:ind w:left="0" w:right="261"/>
              <w:jc w:val="right"/>
              <w:rPr>
                <w:sz w:val="12"/>
              </w:rPr>
            </w:pPr>
            <w:r>
              <w:rPr>
                <w:sz w:val="12"/>
              </w:rPr>
              <w:t>269</w:t>
            </w:r>
          </w:p>
        </w:tc>
        <w:tc>
          <w:tcPr>
            <w:tcW w:w="1242" w:type="dxa"/>
          </w:tcPr>
          <w:p w:rsidR="00323F62" w:rsidRDefault="005674BC">
            <w:pPr>
              <w:pStyle w:val="TableParagraph"/>
              <w:spacing w:before="14" w:line="242" w:lineRule="auto"/>
              <w:ind w:left="56" w:right="128"/>
              <w:rPr>
                <w:sz w:val="12"/>
              </w:rPr>
            </w:pPr>
            <w:r>
              <w:rPr>
                <w:sz w:val="12"/>
              </w:rPr>
              <w:t>Фенол, 2-Амино-5- Етил-, Хидрохлорид</w:t>
            </w:r>
          </w:p>
        </w:tc>
        <w:tc>
          <w:tcPr>
            <w:tcW w:w="1179" w:type="dxa"/>
          </w:tcPr>
          <w:p w:rsidR="00323F62" w:rsidRDefault="005674BC">
            <w:pPr>
              <w:pStyle w:val="TableParagraph"/>
              <w:spacing w:before="14" w:line="242" w:lineRule="auto"/>
              <w:ind w:right="188"/>
              <w:rPr>
                <w:sz w:val="12"/>
              </w:rPr>
            </w:pPr>
            <w:r>
              <w:rPr>
                <w:sz w:val="12"/>
              </w:rPr>
              <w:t>2-Amino-5- Ethyl- phenol HCl</w:t>
            </w:r>
          </w:p>
        </w:tc>
        <w:tc>
          <w:tcPr>
            <w:tcW w:w="802" w:type="dxa"/>
          </w:tcPr>
          <w:p w:rsidR="00323F62" w:rsidRDefault="005674BC">
            <w:pPr>
              <w:pStyle w:val="TableParagraph"/>
              <w:spacing w:before="14"/>
              <w:rPr>
                <w:sz w:val="12"/>
              </w:rPr>
            </w:pPr>
            <w:r>
              <w:rPr>
                <w:sz w:val="12"/>
              </w:rPr>
              <w:t>149861-22-3</w:t>
            </w:r>
          </w:p>
        </w:tc>
        <w:tc>
          <w:tcPr>
            <w:tcW w:w="805" w:type="dxa"/>
          </w:tcPr>
          <w:p w:rsidR="00323F62" w:rsidRDefault="00323F62">
            <w:pPr>
              <w:pStyle w:val="TableParagraph"/>
              <w:ind w:left="0"/>
              <w:rPr>
                <w:sz w:val="12"/>
              </w:rPr>
            </w:pPr>
          </w:p>
        </w:tc>
        <w:tc>
          <w:tcPr>
            <w:tcW w:w="1293" w:type="dxa"/>
          </w:tcPr>
          <w:p w:rsidR="00323F62" w:rsidRDefault="005674BC">
            <w:pPr>
              <w:pStyle w:val="TableParagraph"/>
              <w:spacing w:before="14" w:line="242" w:lineRule="auto"/>
              <w:rPr>
                <w:sz w:val="12"/>
              </w:rPr>
            </w:pPr>
            <w:r>
              <w:rPr>
                <w:sz w:val="12"/>
              </w:rPr>
              <w:t>Супстанца за бојење косе у оксидативним производима за бојење косе</w:t>
            </w:r>
          </w:p>
        </w:tc>
        <w:tc>
          <w:tcPr>
            <w:tcW w:w="1265" w:type="dxa"/>
          </w:tcPr>
          <w:p w:rsidR="00323F62" w:rsidRDefault="00323F62">
            <w:pPr>
              <w:pStyle w:val="TableParagraph"/>
              <w:ind w:left="0"/>
              <w:rPr>
                <w:sz w:val="12"/>
              </w:rPr>
            </w:pPr>
          </w:p>
        </w:tc>
        <w:tc>
          <w:tcPr>
            <w:tcW w:w="1317" w:type="dxa"/>
          </w:tcPr>
          <w:p w:rsidR="00323F62" w:rsidRDefault="005674BC">
            <w:pPr>
              <w:pStyle w:val="TableParagraph"/>
              <w:spacing w:before="14" w:line="242" w:lineRule="auto"/>
              <w:ind w:right="297"/>
              <w:rPr>
                <w:sz w:val="12"/>
              </w:rPr>
            </w:pPr>
            <w:r>
              <w:rPr>
                <w:sz w:val="12"/>
              </w:rPr>
              <w:t>Након мешања под оксидативним</w:t>
            </w:r>
          </w:p>
          <w:p w:rsidR="00323F62" w:rsidRDefault="005674BC">
            <w:pPr>
              <w:pStyle w:val="TableParagraph"/>
              <w:spacing w:before="2" w:line="242" w:lineRule="auto"/>
              <w:ind w:right="126"/>
              <w:jc w:val="both"/>
              <w:rPr>
                <w:sz w:val="12"/>
              </w:rPr>
            </w:pPr>
            <w:r>
              <w:rPr>
                <w:sz w:val="12"/>
              </w:rPr>
              <w:t>условима</w:t>
            </w:r>
            <w:r>
              <w:rPr>
                <w:spacing w:val="-8"/>
                <w:sz w:val="12"/>
              </w:rPr>
              <w:t xml:space="preserve"> </w:t>
            </w:r>
            <w:r>
              <w:rPr>
                <w:sz w:val="12"/>
              </w:rPr>
              <w:t>максимална концентрација која се примењује на косу не сме прећи 1,0</w:t>
            </w:r>
            <w:r>
              <w:rPr>
                <w:spacing w:val="-2"/>
                <w:sz w:val="12"/>
              </w:rPr>
              <w:t xml:space="preserve"> </w:t>
            </w:r>
            <w:r>
              <w:rPr>
                <w:sz w:val="12"/>
              </w:rPr>
              <w:t>%</w:t>
            </w:r>
          </w:p>
        </w:tc>
        <w:tc>
          <w:tcPr>
            <w:tcW w:w="2070" w:type="dxa"/>
          </w:tcPr>
          <w:p w:rsidR="00323F62" w:rsidRDefault="005674BC">
            <w:pPr>
              <w:pStyle w:val="TableParagraph"/>
              <w:spacing w:before="15" w:line="242" w:lineRule="auto"/>
              <w:rPr>
                <w:sz w:val="12"/>
              </w:rPr>
            </w:pPr>
            <w:r>
              <w:rPr>
                <w:sz w:val="12"/>
              </w:rPr>
              <w:t>Мора бити наведено на декларацији: Однос приликом мешања.</w:t>
            </w:r>
          </w:p>
          <w:p w:rsidR="00323F62" w:rsidRDefault="005674BC">
            <w:pPr>
              <w:pStyle w:val="TableParagraph"/>
              <w:spacing w:before="29"/>
              <w:ind w:right="208"/>
              <w:rPr>
                <w:sz w:val="12"/>
              </w:rPr>
            </w:pPr>
            <w:r>
              <w:rPr>
                <w:sz w:val="12"/>
              </w:rPr>
              <w:t xml:space="preserve">’ </w:t>
            </w:r>
            <w:r>
              <w:rPr>
                <w:noProof/>
                <w:spacing w:val="1"/>
                <w:position w:val="1"/>
                <w:sz w:val="12"/>
              </w:rPr>
              <w:drawing>
                <wp:inline distT="0" distB="0" distL="0" distR="0">
                  <wp:extent cx="145084" cy="135483"/>
                  <wp:effectExtent l="0" t="0" r="0" b="0"/>
                  <wp:docPr id="1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w:t>
            </w:r>
            <w:r>
              <w:rPr>
                <w:sz w:val="12"/>
              </w:rPr>
              <w:t>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3"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before="3" w:line="242" w:lineRule="auto"/>
              <w:rPr>
                <w:sz w:val="12"/>
              </w:rPr>
            </w:pPr>
            <w:r>
              <w:rPr>
                <w:sz w:val="12"/>
              </w:rPr>
              <w:t>Привремене тетоваже „црном каном” могу повећати ризик од алергије.</w:t>
            </w:r>
          </w:p>
          <w:p w:rsidR="00323F62" w:rsidRDefault="005674BC">
            <w:pPr>
              <w:pStyle w:val="TableParagraph"/>
              <w:spacing w:before="1"/>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p>
          <w:p w:rsidR="00323F62" w:rsidRDefault="005674BC">
            <w:pPr>
              <w:pStyle w:val="TableParagraph"/>
              <w:spacing w:before="2"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1" w:line="242" w:lineRule="auto"/>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2706"/>
        </w:trPr>
        <w:tc>
          <w:tcPr>
            <w:tcW w:w="510" w:type="dxa"/>
          </w:tcPr>
          <w:p w:rsidR="00323F62" w:rsidRDefault="005674BC">
            <w:pPr>
              <w:pStyle w:val="TableParagraph"/>
              <w:spacing w:before="14"/>
              <w:ind w:left="0" w:right="261"/>
              <w:jc w:val="right"/>
              <w:rPr>
                <w:sz w:val="12"/>
              </w:rPr>
            </w:pPr>
            <w:r>
              <w:rPr>
                <w:sz w:val="12"/>
              </w:rPr>
              <w:t>270</w:t>
            </w:r>
          </w:p>
        </w:tc>
        <w:tc>
          <w:tcPr>
            <w:tcW w:w="1242" w:type="dxa"/>
          </w:tcPr>
          <w:p w:rsidR="00323F62" w:rsidRDefault="005674BC">
            <w:pPr>
              <w:pStyle w:val="TableParagraph"/>
              <w:spacing w:before="14" w:line="242" w:lineRule="auto"/>
              <w:ind w:left="56" w:right="27"/>
              <w:rPr>
                <w:sz w:val="12"/>
              </w:rPr>
            </w:pPr>
            <w:r>
              <w:rPr>
                <w:sz w:val="12"/>
              </w:rPr>
              <w:t xml:space="preserve">Флуоресцеин, 2’,4’,5’,7’-тетрабро- мо- 4,5,6,7-тетрахло- </w:t>
            </w:r>
            <w:r>
              <w:rPr>
                <w:sz w:val="12"/>
              </w:rPr>
              <w:t>ро-, динатријумова со (CI 45410)</w:t>
            </w:r>
          </w:p>
        </w:tc>
        <w:tc>
          <w:tcPr>
            <w:tcW w:w="1179" w:type="dxa"/>
          </w:tcPr>
          <w:p w:rsidR="00323F62" w:rsidRDefault="005674BC">
            <w:pPr>
              <w:pStyle w:val="TableParagraph"/>
              <w:spacing w:before="14"/>
              <w:rPr>
                <w:sz w:val="12"/>
              </w:rPr>
            </w:pPr>
            <w:r>
              <w:rPr>
                <w:sz w:val="12"/>
              </w:rPr>
              <w:t>Acid Red 92</w:t>
            </w:r>
          </w:p>
        </w:tc>
        <w:tc>
          <w:tcPr>
            <w:tcW w:w="802" w:type="dxa"/>
          </w:tcPr>
          <w:p w:rsidR="00323F62" w:rsidRDefault="005674BC">
            <w:pPr>
              <w:pStyle w:val="TableParagraph"/>
              <w:spacing w:before="14"/>
              <w:rPr>
                <w:sz w:val="12"/>
              </w:rPr>
            </w:pPr>
            <w:r>
              <w:rPr>
                <w:sz w:val="12"/>
              </w:rPr>
              <w:t>18472-87-2</w:t>
            </w:r>
          </w:p>
        </w:tc>
        <w:tc>
          <w:tcPr>
            <w:tcW w:w="805" w:type="dxa"/>
          </w:tcPr>
          <w:p w:rsidR="00323F62" w:rsidRDefault="005674BC">
            <w:pPr>
              <w:pStyle w:val="TableParagraph"/>
              <w:spacing w:before="14"/>
              <w:rPr>
                <w:sz w:val="12"/>
              </w:rPr>
            </w:pPr>
            <w:r>
              <w:rPr>
                <w:sz w:val="12"/>
              </w:rPr>
              <w:t>242-355-6</w:t>
            </w:r>
          </w:p>
        </w:tc>
        <w:tc>
          <w:tcPr>
            <w:tcW w:w="1293" w:type="dxa"/>
          </w:tcPr>
          <w:p w:rsidR="00323F62" w:rsidRDefault="005674BC">
            <w:pPr>
              <w:pStyle w:val="TableParagraph"/>
              <w:spacing w:before="14" w:line="242" w:lineRule="auto"/>
              <w:ind w:right="30" w:hanging="1"/>
              <w:rPr>
                <w:sz w:val="12"/>
              </w:rPr>
            </w:pPr>
            <w:r>
              <w:rPr>
                <w:sz w:val="12"/>
              </w:rPr>
              <w:t>а) Супстанца за бојење косе у оксидативним производима за бојење косе</w:t>
            </w:r>
          </w:p>
          <w:p w:rsidR="00323F62" w:rsidRDefault="00323F62">
            <w:pPr>
              <w:pStyle w:val="TableParagraph"/>
              <w:ind w:left="0"/>
              <w:rPr>
                <w:b/>
                <w:sz w:val="12"/>
              </w:rPr>
            </w:pPr>
          </w:p>
          <w:p w:rsidR="00323F62" w:rsidRDefault="00323F62">
            <w:pPr>
              <w:pStyle w:val="TableParagraph"/>
              <w:spacing w:before="7"/>
              <w:ind w:left="0"/>
              <w:rPr>
                <w:b/>
                <w:sz w:val="12"/>
              </w:rPr>
            </w:pPr>
          </w:p>
          <w:p w:rsidR="00323F62" w:rsidRDefault="005674BC">
            <w:pPr>
              <w:pStyle w:val="TableParagraph"/>
              <w:spacing w:line="242" w:lineRule="auto"/>
              <w:ind w:right="18"/>
              <w:rPr>
                <w:sz w:val="12"/>
              </w:rPr>
            </w:pPr>
            <w:r>
              <w:rPr>
                <w:sz w:val="12"/>
              </w:rPr>
              <w:t>б) Супстанца за бојење косе у неоксидатив- ним производима за бојење косе</w:t>
            </w:r>
          </w:p>
        </w:tc>
        <w:tc>
          <w:tcPr>
            <w:tcW w:w="1265" w:type="dxa"/>
          </w:tcPr>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spacing w:before="6"/>
              <w:ind w:left="0"/>
              <w:rPr>
                <w:b/>
                <w:sz w:val="14"/>
              </w:rPr>
            </w:pPr>
          </w:p>
          <w:p w:rsidR="00323F62" w:rsidRDefault="005674BC">
            <w:pPr>
              <w:pStyle w:val="TableParagraph"/>
              <w:rPr>
                <w:sz w:val="12"/>
              </w:rPr>
            </w:pPr>
            <w:r>
              <w:rPr>
                <w:sz w:val="12"/>
              </w:rPr>
              <w:t>(б) 0,4 %</w:t>
            </w:r>
          </w:p>
        </w:tc>
        <w:tc>
          <w:tcPr>
            <w:tcW w:w="1317" w:type="dxa"/>
          </w:tcPr>
          <w:p w:rsidR="00323F62" w:rsidRDefault="005674BC">
            <w:pPr>
              <w:pStyle w:val="TableParagraph"/>
              <w:spacing w:before="15" w:line="242" w:lineRule="auto"/>
              <w:ind w:right="126"/>
              <w:rPr>
                <w:sz w:val="12"/>
              </w:rPr>
            </w:pPr>
            <w:r>
              <w:rPr>
                <w:sz w:val="12"/>
              </w:rPr>
              <w:t>(а) Након мешања под оксидативним условима</w:t>
            </w:r>
            <w:r>
              <w:rPr>
                <w:spacing w:val="-8"/>
                <w:sz w:val="12"/>
              </w:rPr>
              <w:t xml:space="preserve"> </w:t>
            </w:r>
            <w:r>
              <w:rPr>
                <w:sz w:val="12"/>
              </w:rPr>
              <w:t>максимална концентрација која се примењује на косу не сме прећи 2,0</w:t>
            </w:r>
            <w:r>
              <w:rPr>
                <w:spacing w:val="-2"/>
                <w:sz w:val="12"/>
              </w:rPr>
              <w:t xml:space="preserve"> </w:t>
            </w:r>
            <w:r>
              <w:rPr>
                <w:sz w:val="12"/>
              </w:rPr>
              <w:t>%</w:t>
            </w:r>
          </w:p>
        </w:tc>
        <w:tc>
          <w:tcPr>
            <w:tcW w:w="2070" w:type="dxa"/>
          </w:tcPr>
          <w:p w:rsidR="00323F62" w:rsidRDefault="005674BC">
            <w:pPr>
              <w:pStyle w:val="TableParagraph"/>
              <w:spacing w:before="15" w:line="242" w:lineRule="auto"/>
              <w:rPr>
                <w:sz w:val="12"/>
              </w:rPr>
            </w:pPr>
            <w:r>
              <w:rPr>
                <w:sz w:val="12"/>
              </w:rPr>
              <w:t>(а) Мора бити наведено на декла- рацији:</w:t>
            </w:r>
          </w:p>
          <w:p w:rsidR="00323F62" w:rsidRDefault="005674BC">
            <w:pPr>
              <w:pStyle w:val="TableParagraph"/>
              <w:spacing w:before="1"/>
              <w:rPr>
                <w:sz w:val="12"/>
              </w:rPr>
            </w:pPr>
            <w:r>
              <w:rPr>
                <w:sz w:val="12"/>
              </w:rPr>
              <w:t>Однос приликом мешања.</w:t>
            </w:r>
          </w:p>
          <w:p w:rsidR="00323F62" w:rsidRDefault="005674BC">
            <w:pPr>
              <w:pStyle w:val="TableParagraph"/>
              <w:spacing w:before="30"/>
              <w:ind w:right="208"/>
              <w:rPr>
                <w:sz w:val="12"/>
              </w:rPr>
            </w:pPr>
            <w:r>
              <w:rPr>
                <w:sz w:val="12"/>
              </w:rPr>
              <w:t xml:space="preserve">’ </w:t>
            </w:r>
            <w:r>
              <w:rPr>
                <w:noProof/>
                <w:spacing w:val="1"/>
                <w:position w:val="1"/>
                <w:sz w:val="12"/>
              </w:rPr>
              <w:drawing>
                <wp:inline distT="0" distB="0" distL="0" distR="0">
                  <wp:extent cx="145084" cy="135483"/>
                  <wp:effectExtent l="0" t="0" r="0" b="0"/>
                  <wp:docPr id="1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3" w:line="242" w:lineRule="auto"/>
              <w:ind w:right="183"/>
              <w:rPr>
                <w:sz w:val="12"/>
              </w:rPr>
            </w:pPr>
            <w:r>
              <w:rPr>
                <w:sz w:val="12"/>
              </w:rPr>
              <w:t>Прочитајте и сле</w:t>
            </w:r>
            <w:r>
              <w:rPr>
                <w:sz w:val="12"/>
              </w:rPr>
              <w:t>дите упутства. Овај производ није намењен за употребу на особама млађим од 16 година.</w:t>
            </w:r>
          </w:p>
          <w:p w:rsidR="00323F62" w:rsidRDefault="005674BC">
            <w:pPr>
              <w:pStyle w:val="TableParagraph"/>
              <w:spacing w:before="3" w:line="242" w:lineRule="auto"/>
              <w:rPr>
                <w:sz w:val="12"/>
              </w:rPr>
            </w:pPr>
            <w:r>
              <w:rPr>
                <w:sz w:val="12"/>
              </w:rPr>
              <w:t>Привремене тетоваже „црном каном” могу повећати ризик од алергије.</w:t>
            </w:r>
          </w:p>
          <w:p w:rsidR="00323F62" w:rsidRDefault="005674BC">
            <w:pPr>
              <w:pStyle w:val="TableParagraph"/>
              <w:spacing w:before="1"/>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p>
          <w:p w:rsidR="00323F62" w:rsidRDefault="005674BC">
            <w:pPr>
              <w:pStyle w:val="TableParagraph"/>
              <w:spacing w:before="1" w:line="242" w:lineRule="auto"/>
              <w:rPr>
                <w:sz w:val="12"/>
              </w:rPr>
            </w:pPr>
            <w:r>
              <w:rPr>
                <w:w w:val="66"/>
                <w:sz w:val="12"/>
              </w:rPr>
              <w:t xml:space="preserve"> </w:t>
            </w:r>
            <w:r>
              <w:rPr>
                <w:sz w:val="12"/>
              </w:rPr>
              <w:t>– сте већ има</w:t>
            </w:r>
            <w:r>
              <w:rPr>
                <w:sz w:val="12"/>
              </w:rPr>
              <w:t>ли било какву реакцију након бојења косе,</w:t>
            </w:r>
          </w:p>
          <w:p w:rsidR="00323F62" w:rsidRDefault="005674BC">
            <w:pPr>
              <w:pStyle w:val="TableParagraph"/>
              <w:spacing w:before="2" w:line="242" w:lineRule="auto"/>
              <w:rPr>
                <w:sz w:val="12"/>
              </w:rPr>
            </w:pPr>
            <w:r>
              <w:rPr>
                <w:w w:val="66"/>
                <w:sz w:val="12"/>
              </w:rPr>
              <w:t xml:space="preserve"> </w:t>
            </w:r>
            <w:r>
              <w:rPr>
                <w:sz w:val="12"/>
              </w:rPr>
              <w:t>– сте раније имали реакцију на при- времену тетоважу „црном каном”.’</w:t>
            </w:r>
          </w:p>
        </w:tc>
      </w:tr>
    </w:tbl>
    <w:p w:rsidR="00323F62" w:rsidRDefault="00323F62">
      <w:pPr>
        <w:spacing w:line="242" w:lineRule="auto"/>
        <w:rPr>
          <w:sz w:val="12"/>
        </w:rPr>
        <w:sectPr w:rsidR="00323F62">
          <w:pgSz w:w="12480" w:h="15690"/>
          <w:pgMar w:top="240" w:right="720" w:bottom="280" w:left="740" w:header="720" w:footer="720" w:gutter="0"/>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
        <w:gridCol w:w="1242"/>
        <w:gridCol w:w="1179"/>
        <w:gridCol w:w="802"/>
        <w:gridCol w:w="805"/>
        <w:gridCol w:w="1293"/>
        <w:gridCol w:w="1265"/>
        <w:gridCol w:w="1317"/>
        <w:gridCol w:w="2070"/>
      </w:tblGrid>
      <w:tr w:rsidR="00323F62">
        <w:trPr>
          <w:trHeight w:val="186"/>
        </w:trPr>
        <w:tc>
          <w:tcPr>
            <w:tcW w:w="510" w:type="dxa"/>
          </w:tcPr>
          <w:p w:rsidR="00323F62" w:rsidRDefault="005674BC">
            <w:pPr>
              <w:pStyle w:val="TableParagraph"/>
              <w:spacing w:before="14"/>
              <w:ind w:left="0" w:right="216"/>
              <w:jc w:val="right"/>
              <w:rPr>
                <w:sz w:val="12"/>
              </w:rPr>
            </w:pPr>
            <w:r>
              <w:rPr>
                <w:sz w:val="12"/>
              </w:rPr>
              <w:lastRenderedPageBreak/>
              <w:t>а</w:t>
            </w:r>
          </w:p>
        </w:tc>
        <w:tc>
          <w:tcPr>
            <w:tcW w:w="1242" w:type="dxa"/>
          </w:tcPr>
          <w:p w:rsidR="00323F62" w:rsidRDefault="005674BC">
            <w:pPr>
              <w:pStyle w:val="TableParagraph"/>
              <w:spacing w:before="14"/>
              <w:ind w:left="10"/>
              <w:jc w:val="center"/>
              <w:rPr>
                <w:sz w:val="12"/>
              </w:rPr>
            </w:pPr>
            <w:r>
              <w:rPr>
                <w:sz w:val="12"/>
              </w:rPr>
              <w:t>б</w:t>
            </w:r>
          </w:p>
        </w:tc>
        <w:tc>
          <w:tcPr>
            <w:tcW w:w="1179" w:type="dxa"/>
          </w:tcPr>
          <w:p w:rsidR="00323F62" w:rsidRDefault="005674BC">
            <w:pPr>
              <w:pStyle w:val="TableParagraph"/>
              <w:spacing w:before="14"/>
              <w:ind w:left="11"/>
              <w:jc w:val="center"/>
              <w:rPr>
                <w:sz w:val="12"/>
              </w:rPr>
            </w:pPr>
            <w:r>
              <w:rPr>
                <w:sz w:val="12"/>
              </w:rPr>
              <w:t>ц</w:t>
            </w:r>
          </w:p>
        </w:tc>
        <w:tc>
          <w:tcPr>
            <w:tcW w:w="802" w:type="dxa"/>
          </w:tcPr>
          <w:p w:rsidR="00323F62" w:rsidRDefault="005674BC">
            <w:pPr>
              <w:pStyle w:val="TableParagraph"/>
              <w:spacing w:before="14"/>
              <w:ind w:left="11"/>
              <w:jc w:val="center"/>
              <w:rPr>
                <w:sz w:val="12"/>
              </w:rPr>
            </w:pPr>
            <w:r>
              <w:rPr>
                <w:sz w:val="12"/>
              </w:rPr>
              <w:t>д</w:t>
            </w:r>
          </w:p>
        </w:tc>
        <w:tc>
          <w:tcPr>
            <w:tcW w:w="805" w:type="dxa"/>
          </w:tcPr>
          <w:p w:rsidR="00323F62" w:rsidRDefault="005674BC">
            <w:pPr>
              <w:pStyle w:val="TableParagraph"/>
              <w:spacing w:before="14"/>
              <w:ind w:left="12"/>
              <w:jc w:val="center"/>
              <w:rPr>
                <w:sz w:val="12"/>
              </w:rPr>
            </w:pPr>
            <w:r>
              <w:rPr>
                <w:sz w:val="12"/>
              </w:rPr>
              <w:t>е</w:t>
            </w:r>
          </w:p>
        </w:tc>
        <w:tc>
          <w:tcPr>
            <w:tcW w:w="1293" w:type="dxa"/>
          </w:tcPr>
          <w:p w:rsidR="00323F62" w:rsidRDefault="005674BC">
            <w:pPr>
              <w:pStyle w:val="TableParagraph"/>
              <w:spacing w:before="14"/>
              <w:ind w:left="11"/>
              <w:jc w:val="center"/>
              <w:rPr>
                <w:sz w:val="12"/>
              </w:rPr>
            </w:pPr>
            <w:r>
              <w:rPr>
                <w:sz w:val="12"/>
              </w:rPr>
              <w:t>ф</w:t>
            </w:r>
          </w:p>
        </w:tc>
        <w:tc>
          <w:tcPr>
            <w:tcW w:w="1265" w:type="dxa"/>
          </w:tcPr>
          <w:p w:rsidR="00323F62" w:rsidRDefault="005674BC">
            <w:pPr>
              <w:pStyle w:val="TableParagraph"/>
              <w:spacing w:before="14"/>
              <w:ind w:left="11"/>
              <w:jc w:val="center"/>
              <w:rPr>
                <w:sz w:val="12"/>
              </w:rPr>
            </w:pPr>
            <w:r>
              <w:rPr>
                <w:sz w:val="12"/>
              </w:rPr>
              <w:t>г</w:t>
            </w:r>
          </w:p>
        </w:tc>
        <w:tc>
          <w:tcPr>
            <w:tcW w:w="1317" w:type="dxa"/>
          </w:tcPr>
          <w:p w:rsidR="00323F62" w:rsidRDefault="005674BC">
            <w:pPr>
              <w:pStyle w:val="TableParagraph"/>
              <w:spacing w:before="14"/>
              <w:ind w:left="11"/>
              <w:jc w:val="center"/>
              <w:rPr>
                <w:sz w:val="12"/>
              </w:rPr>
            </w:pPr>
            <w:r>
              <w:rPr>
                <w:sz w:val="12"/>
              </w:rPr>
              <w:t>х</w:t>
            </w:r>
          </w:p>
        </w:tc>
        <w:tc>
          <w:tcPr>
            <w:tcW w:w="2070" w:type="dxa"/>
          </w:tcPr>
          <w:p w:rsidR="00323F62" w:rsidRDefault="005674BC">
            <w:pPr>
              <w:pStyle w:val="TableParagraph"/>
              <w:spacing w:before="14"/>
              <w:ind w:left="11"/>
              <w:jc w:val="center"/>
              <w:rPr>
                <w:sz w:val="12"/>
              </w:rPr>
            </w:pPr>
            <w:r>
              <w:rPr>
                <w:sz w:val="12"/>
              </w:rPr>
              <w:t>и</w:t>
            </w:r>
          </w:p>
        </w:tc>
      </w:tr>
      <w:tr w:rsidR="00323F62">
        <w:trPr>
          <w:trHeight w:val="159"/>
        </w:trPr>
        <w:tc>
          <w:tcPr>
            <w:tcW w:w="510" w:type="dxa"/>
            <w:tcBorders>
              <w:bottom w:val="nil"/>
            </w:tcBorders>
          </w:tcPr>
          <w:p w:rsidR="00323F62" w:rsidRDefault="005674BC">
            <w:pPr>
              <w:pStyle w:val="TableParagraph"/>
              <w:spacing w:before="14" w:line="126" w:lineRule="exact"/>
              <w:ind w:left="0" w:right="261"/>
              <w:jc w:val="right"/>
              <w:rPr>
                <w:sz w:val="12"/>
              </w:rPr>
            </w:pPr>
            <w:r>
              <w:rPr>
                <w:sz w:val="12"/>
              </w:rPr>
              <w:t>271</w:t>
            </w:r>
          </w:p>
        </w:tc>
        <w:tc>
          <w:tcPr>
            <w:tcW w:w="1242" w:type="dxa"/>
            <w:tcBorders>
              <w:bottom w:val="nil"/>
            </w:tcBorders>
          </w:tcPr>
          <w:p w:rsidR="00323F62" w:rsidRDefault="005674BC">
            <w:pPr>
              <w:pStyle w:val="TableParagraph"/>
              <w:spacing w:before="14" w:line="126" w:lineRule="exact"/>
              <w:ind w:left="56"/>
              <w:rPr>
                <w:sz w:val="12"/>
              </w:rPr>
            </w:pPr>
            <w:r>
              <w:rPr>
                <w:sz w:val="12"/>
              </w:rPr>
              <w:t>Смеша (1), (2) &amp; (3) у</w:t>
            </w:r>
          </w:p>
        </w:tc>
        <w:tc>
          <w:tcPr>
            <w:tcW w:w="1179" w:type="dxa"/>
            <w:tcBorders>
              <w:bottom w:val="nil"/>
            </w:tcBorders>
          </w:tcPr>
          <w:p w:rsidR="00323F62" w:rsidRDefault="005674BC">
            <w:pPr>
              <w:pStyle w:val="TableParagraph"/>
              <w:spacing w:before="14" w:line="126" w:lineRule="exact"/>
              <w:rPr>
                <w:sz w:val="12"/>
              </w:rPr>
            </w:pPr>
            <w:r>
              <w:rPr>
                <w:sz w:val="12"/>
              </w:rPr>
              <w:t>Disperse Blue 377 је</w:t>
            </w:r>
          </w:p>
        </w:tc>
        <w:tc>
          <w:tcPr>
            <w:tcW w:w="802" w:type="dxa"/>
            <w:tcBorders>
              <w:bottom w:val="nil"/>
            </w:tcBorders>
          </w:tcPr>
          <w:p w:rsidR="00323F62" w:rsidRDefault="00323F62">
            <w:pPr>
              <w:pStyle w:val="TableParagraph"/>
              <w:ind w:left="0"/>
              <w:rPr>
                <w:sz w:val="10"/>
              </w:rPr>
            </w:pPr>
          </w:p>
        </w:tc>
        <w:tc>
          <w:tcPr>
            <w:tcW w:w="805" w:type="dxa"/>
            <w:tcBorders>
              <w:bottom w:val="nil"/>
            </w:tcBorders>
          </w:tcPr>
          <w:p w:rsidR="00323F62" w:rsidRDefault="00323F62">
            <w:pPr>
              <w:pStyle w:val="TableParagraph"/>
              <w:ind w:left="0"/>
              <w:rPr>
                <w:sz w:val="10"/>
              </w:rPr>
            </w:pPr>
          </w:p>
        </w:tc>
        <w:tc>
          <w:tcPr>
            <w:tcW w:w="1293" w:type="dxa"/>
            <w:tcBorders>
              <w:bottom w:val="nil"/>
            </w:tcBorders>
          </w:tcPr>
          <w:p w:rsidR="00323F62" w:rsidRDefault="005674BC">
            <w:pPr>
              <w:pStyle w:val="TableParagraph"/>
              <w:spacing w:before="15" w:line="125" w:lineRule="exact"/>
              <w:rPr>
                <w:sz w:val="12"/>
              </w:rPr>
            </w:pPr>
            <w:r>
              <w:rPr>
                <w:sz w:val="12"/>
              </w:rPr>
              <w:t>Супстанца за бојење</w:t>
            </w:r>
          </w:p>
        </w:tc>
        <w:tc>
          <w:tcPr>
            <w:tcW w:w="1265" w:type="dxa"/>
            <w:tcBorders>
              <w:bottom w:val="nil"/>
            </w:tcBorders>
          </w:tcPr>
          <w:p w:rsidR="00323F62" w:rsidRDefault="005674BC">
            <w:pPr>
              <w:pStyle w:val="TableParagraph"/>
              <w:spacing w:before="15" w:line="125" w:lineRule="exact"/>
              <w:rPr>
                <w:sz w:val="12"/>
              </w:rPr>
            </w:pPr>
            <w:r>
              <w:rPr>
                <w:sz w:val="12"/>
              </w:rPr>
              <w:t>2,0 %</w:t>
            </w:r>
          </w:p>
        </w:tc>
        <w:tc>
          <w:tcPr>
            <w:tcW w:w="1317" w:type="dxa"/>
            <w:vMerge w:val="restart"/>
          </w:tcPr>
          <w:p w:rsidR="00323F62" w:rsidRDefault="00323F62">
            <w:pPr>
              <w:pStyle w:val="TableParagraph"/>
              <w:ind w:left="0"/>
              <w:rPr>
                <w:sz w:val="12"/>
              </w:rPr>
            </w:pPr>
          </w:p>
        </w:tc>
        <w:tc>
          <w:tcPr>
            <w:tcW w:w="2070" w:type="dxa"/>
            <w:vMerge w:val="restart"/>
          </w:tcPr>
          <w:p w:rsidR="00323F62" w:rsidRDefault="00323F62">
            <w:pPr>
              <w:pStyle w:val="TableParagraph"/>
              <w:ind w:left="0"/>
              <w:rPr>
                <w:sz w:val="12"/>
              </w:rPr>
            </w:pPr>
          </w:p>
        </w:tc>
      </w:tr>
      <w:tr w:rsidR="00323F62">
        <w:trPr>
          <w:trHeight w:val="129"/>
        </w:trPr>
        <w:tc>
          <w:tcPr>
            <w:tcW w:w="510" w:type="dxa"/>
            <w:tcBorders>
              <w:top w:val="nil"/>
              <w:bottom w:val="nil"/>
            </w:tcBorders>
          </w:tcPr>
          <w:p w:rsidR="00323F62" w:rsidRDefault="00323F62">
            <w:pPr>
              <w:pStyle w:val="TableParagraph"/>
              <w:ind w:left="0"/>
              <w:rPr>
                <w:sz w:val="6"/>
              </w:rPr>
            </w:pPr>
          </w:p>
        </w:tc>
        <w:tc>
          <w:tcPr>
            <w:tcW w:w="1242" w:type="dxa"/>
            <w:tcBorders>
              <w:top w:val="nil"/>
              <w:bottom w:val="nil"/>
            </w:tcBorders>
          </w:tcPr>
          <w:p w:rsidR="00323F62" w:rsidRDefault="005674BC">
            <w:pPr>
              <w:pStyle w:val="TableParagraph"/>
              <w:spacing w:line="110" w:lineRule="exact"/>
              <w:ind w:left="56"/>
              <w:rPr>
                <w:sz w:val="12"/>
              </w:rPr>
            </w:pPr>
            <w:r>
              <w:rPr>
                <w:sz w:val="12"/>
              </w:rPr>
              <w:t>диспергујућем сред-</w:t>
            </w:r>
          </w:p>
        </w:tc>
        <w:tc>
          <w:tcPr>
            <w:tcW w:w="1179" w:type="dxa"/>
            <w:tcBorders>
              <w:top w:val="nil"/>
              <w:bottom w:val="nil"/>
            </w:tcBorders>
          </w:tcPr>
          <w:p w:rsidR="00323F62" w:rsidRDefault="005674BC">
            <w:pPr>
              <w:pStyle w:val="TableParagraph"/>
              <w:spacing w:line="110" w:lineRule="exact"/>
              <w:rPr>
                <w:sz w:val="12"/>
              </w:rPr>
            </w:pPr>
            <w:r>
              <w:rPr>
                <w:sz w:val="12"/>
              </w:rPr>
              <w:t>смеша три боје:</w:t>
            </w:r>
          </w:p>
        </w:tc>
        <w:tc>
          <w:tcPr>
            <w:tcW w:w="802" w:type="dxa"/>
            <w:tcBorders>
              <w:top w:val="nil"/>
              <w:bottom w:val="nil"/>
            </w:tcBorders>
          </w:tcPr>
          <w:p w:rsidR="00323F62" w:rsidRDefault="00323F62">
            <w:pPr>
              <w:pStyle w:val="TableParagraph"/>
              <w:ind w:left="0"/>
              <w:rPr>
                <w:sz w:val="6"/>
              </w:rPr>
            </w:pPr>
          </w:p>
        </w:tc>
        <w:tc>
          <w:tcPr>
            <w:tcW w:w="805" w:type="dxa"/>
            <w:tcBorders>
              <w:top w:val="nil"/>
              <w:bottom w:val="nil"/>
            </w:tcBorders>
          </w:tcPr>
          <w:p w:rsidR="00323F62" w:rsidRDefault="00323F62">
            <w:pPr>
              <w:pStyle w:val="TableParagraph"/>
              <w:ind w:left="0"/>
              <w:rPr>
                <w:sz w:val="6"/>
              </w:rPr>
            </w:pPr>
          </w:p>
        </w:tc>
        <w:tc>
          <w:tcPr>
            <w:tcW w:w="1293" w:type="dxa"/>
            <w:tcBorders>
              <w:top w:val="nil"/>
              <w:bottom w:val="nil"/>
            </w:tcBorders>
          </w:tcPr>
          <w:p w:rsidR="00323F62" w:rsidRDefault="005674BC">
            <w:pPr>
              <w:pStyle w:val="TableParagraph"/>
              <w:spacing w:line="110" w:lineRule="exact"/>
              <w:rPr>
                <w:sz w:val="12"/>
              </w:rPr>
            </w:pPr>
            <w:r>
              <w:rPr>
                <w:sz w:val="12"/>
              </w:rPr>
              <w:t>косе у неоксидатив-</w:t>
            </w:r>
          </w:p>
        </w:tc>
        <w:tc>
          <w:tcPr>
            <w:tcW w:w="1265" w:type="dxa"/>
            <w:tcBorders>
              <w:top w:val="nil"/>
              <w:bottom w:val="nil"/>
            </w:tcBorders>
          </w:tcPr>
          <w:p w:rsidR="00323F62" w:rsidRDefault="00323F62">
            <w:pPr>
              <w:pStyle w:val="TableParagraph"/>
              <w:ind w:left="0"/>
              <w:rPr>
                <w:sz w:val="6"/>
              </w:rPr>
            </w:pPr>
          </w:p>
        </w:tc>
        <w:tc>
          <w:tcPr>
            <w:tcW w:w="1317" w:type="dxa"/>
            <w:vMerge/>
            <w:tcBorders>
              <w:top w:val="nil"/>
            </w:tcBorders>
          </w:tcPr>
          <w:p w:rsidR="00323F62" w:rsidRDefault="00323F62">
            <w:pPr>
              <w:rPr>
                <w:sz w:val="2"/>
                <w:szCs w:val="2"/>
              </w:rPr>
            </w:pPr>
          </w:p>
        </w:tc>
        <w:tc>
          <w:tcPr>
            <w:tcW w:w="2070" w:type="dxa"/>
            <w:vMerge/>
            <w:tcBorders>
              <w:top w:val="nil"/>
            </w:tcBorders>
          </w:tcPr>
          <w:p w:rsidR="00323F62" w:rsidRDefault="00323F62">
            <w:pPr>
              <w:rPr>
                <w:sz w:val="2"/>
                <w:szCs w:val="2"/>
              </w:rPr>
            </w:pPr>
          </w:p>
        </w:tc>
      </w:tr>
      <w:tr w:rsidR="00323F62">
        <w:trPr>
          <w:trHeight w:val="130"/>
        </w:trPr>
        <w:tc>
          <w:tcPr>
            <w:tcW w:w="510" w:type="dxa"/>
            <w:tcBorders>
              <w:top w:val="nil"/>
              <w:bottom w:val="nil"/>
            </w:tcBorders>
          </w:tcPr>
          <w:p w:rsidR="00323F62" w:rsidRDefault="00323F62">
            <w:pPr>
              <w:pStyle w:val="TableParagraph"/>
              <w:ind w:left="0"/>
              <w:rPr>
                <w:sz w:val="6"/>
              </w:rPr>
            </w:pPr>
          </w:p>
        </w:tc>
        <w:tc>
          <w:tcPr>
            <w:tcW w:w="1242" w:type="dxa"/>
            <w:tcBorders>
              <w:top w:val="nil"/>
              <w:bottom w:val="nil"/>
            </w:tcBorders>
          </w:tcPr>
          <w:p w:rsidR="00323F62" w:rsidRDefault="005674BC">
            <w:pPr>
              <w:pStyle w:val="TableParagraph"/>
              <w:spacing w:line="110" w:lineRule="exact"/>
              <w:ind w:left="56"/>
              <w:rPr>
                <w:sz w:val="12"/>
              </w:rPr>
            </w:pPr>
            <w:r>
              <w:rPr>
                <w:sz w:val="12"/>
              </w:rPr>
              <w:t>ству (лигносулфат):</w:t>
            </w:r>
          </w:p>
        </w:tc>
        <w:tc>
          <w:tcPr>
            <w:tcW w:w="1179" w:type="dxa"/>
            <w:tcBorders>
              <w:top w:val="nil"/>
              <w:bottom w:val="nil"/>
            </w:tcBorders>
          </w:tcPr>
          <w:p w:rsidR="00323F62" w:rsidRDefault="00323F62">
            <w:pPr>
              <w:pStyle w:val="TableParagraph"/>
              <w:ind w:left="0"/>
              <w:rPr>
                <w:sz w:val="6"/>
              </w:rPr>
            </w:pPr>
          </w:p>
        </w:tc>
        <w:tc>
          <w:tcPr>
            <w:tcW w:w="802" w:type="dxa"/>
            <w:tcBorders>
              <w:top w:val="nil"/>
              <w:bottom w:val="nil"/>
            </w:tcBorders>
          </w:tcPr>
          <w:p w:rsidR="00323F62" w:rsidRDefault="005674BC">
            <w:pPr>
              <w:pStyle w:val="TableParagraph"/>
              <w:spacing w:line="110" w:lineRule="exact"/>
              <w:rPr>
                <w:sz w:val="12"/>
              </w:rPr>
            </w:pPr>
            <w:r>
              <w:rPr>
                <w:sz w:val="12"/>
              </w:rPr>
              <w:t>(1) 4471-</w:t>
            </w:r>
          </w:p>
        </w:tc>
        <w:tc>
          <w:tcPr>
            <w:tcW w:w="805" w:type="dxa"/>
            <w:tcBorders>
              <w:top w:val="nil"/>
              <w:bottom w:val="nil"/>
            </w:tcBorders>
          </w:tcPr>
          <w:p w:rsidR="00323F62" w:rsidRDefault="005674BC">
            <w:pPr>
              <w:pStyle w:val="TableParagraph"/>
              <w:spacing w:line="110" w:lineRule="exact"/>
              <w:rPr>
                <w:sz w:val="12"/>
              </w:rPr>
            </w:pPr>
            <w:r>
              <w:rPr>
                <w:sz w:val="12"/>
              </w:rPr>
              <w:t>(1) 224-</w:t>
            </w:r>
          </w:p>
        </w:tc>
        <w:tc>
          <w:tcPr>
            <w:tcW w:w="1293" w:type="dxa"/>
            <w:tcBorders>
              <w:top w:val="nil"/>
              <w:bottom w:val="nil"/>
            </w:tcBorders>
          </w:tcPr>
          <w:p w:rsidR="00323F62" w:rsidRDefault="005674BC">
            <w:pPr>
              <w:pStyle w:val="TableParagraph"/>
              <w:spacing w:line="110" w:lineRule="exact"/>
              <w:rPr>
                <w:sz w:val="12"/>
              </w:rPr>
            </w:pPr>
            <w:r>
              <w:rPr>
                <w:sz w:val="12"/>
              </w:rPr>
              <w:t>ним производима за</w:t>
            </w:r>
          </w:p>
        </w:tc>
        <w:tc>
          <w:tcPr>
            <w:tcW w:w="1265" w:type="dxa"/>
            <w:tcBorders>
              <w:top w:val="nil"/>
              <w:bottom w:val="nil"/>
            </w:tcBorders>
          </w:tcPr>
          <w:p w:rsidR="00323F62" w:rsidRDefault="00323F62">
            <w:pPr>
              <w:pStyle w:val="TableParagraph"/>
              <w:ind w:left="0"/>
              <w:rPr>
                <w:sz w:val="6"/>
              </w:rPr>
            </w:pPr>
          </w:p>
        </w:tc>
        <w:tc>
          <w:tcPr>
            <w:tcW w:w="1317" w:type="dxa"/>
            <w:vMerge/>
            <w:tcBorders>
              <w:top w:val="nil"/>
            </w:tcBorders>
          </w:tcPr>
          <w:p w:rsidR="00323F62" w:rsidRDefault="00323F62">
            <w:pPr>
              <w:rPr>
                <w:sz w:val="2"/>
                <w:szCs w:val="2"/>
              </w:rPr>
            </w:pPr>
          </w:p>
        </w:tc>
        <w:tc>
          <w:tcPr>
            <w:tcW w:w="2070" w:type="dxa"/>
            <w:vMerge/>
            <w:tcBorders>
              <w:top w:val="nil"/>
            </w:tcBorders>
          </w:tcPr>
          <w:p w:rsidR="00323F62" w:rsidRDefault="00323F62">
            <w:pPr>
              <w:rPr>
                <w:sz w:val="2"/>
                <w:szCs w:val="2"/>
              </w:rPr>
            </w:pPr>
          </w:p>
        </w:tc>
      </w:tr>
      <w:tr w:rsidR="00323F62">
        <w:trPr>
          <w:trHeight w:val="129"/>
        </w:trPr>
        <w:tc>
          <w:tcPr>
            <w:tcW w:w="510" w:type="dxa"/>
            <w:tcBorders>
              <w:top w:val="nil"/>
              <w:bottom w:val="nil"/>
            </w:tcBorders>
          </w:tcPr>
          <w:p w:rsidR="00323F62" w:rsidRDefault="00323F62">
            <w:pPr>
              <w:pStyle w:val="TableParagraph"/>
              <w:ind w:left="0"/>
              <w:rPr>
                <w:sz w:val="6"/>
              </w:rPr>
            </w:pPr>
          </w:p>
        </w:tc>
        <w:tc>
          <w:tcPr>
            <w:tcW w:w="1242" w:type="dxa"/>
            <w:tcBorders>
              <w:top w:val="nil"/>
              <w:bottom w:val="nil"/>
            </w:tcBorders>
          </w:tcPr>
          <w:p w:rsidR="00323F62" w:rsidRDefault="00323F62">
            <w:pPr>
              <w:pStyle w:val="TableParagraph"/>
              <w:ind w:left="0"/>
              <w:rPr>
                <w:sz w:val="6"/>
              </w:rPr>
            </w:pPr>
          </w:p>
        </w:tc>
        <w:tc>
          <w:tcPr>
            <w:tcW w:w="1179" w:type="dxa"/>
            <w:tcBorders>
              <w:top w:val="nil"/>
              <w:bottom w:val="nil"/>
            </w:tcBorders>
          </w:tcPr>
          <w:p w:rsidR="00323F62" w:rsidRDefault="00323F62">
            <w:pPr>
              <w:pStyle w:val="TableParagraph"/>
              <w:ind w:left="0"/>
              <w:rPr>
                <w:sz w:val="6"/>
              </w:rPr>
            </w:pPr>
          </w:p>
        </w:tc>
        <w:tc>
          <w:tcPr>
            <w:tcW w:w="802" w:type="dxa"/>
            <w:tcBorders>
              <w:top w:val="nil"/>
              <w:bottom w:val="nil"/>
            </w:tcBorders>
          </w:tcPr>
          <w:p w:rsidR="00323F62" w:rsidRDefault="005674BC">
            <w:pPr>
              <w:pStyle w:val="TableParagraph"/>
              <w:spacing w:line="110" w:lineRule="exact"/>
              <w:rPr>
                <w:sz w:val="12"/>
              </w:rPr>
            </w:pPr>
            <w:r>
              <w:rPr>
                <w:sz w:val="12"/>
              </w:rPr>
              <w:t>41-4</w:t>
            </w:r>
          </w:p>
        </w:tc>
        <w:tc>
          <w:tcPr>
            <w:tcW w:w="805" w:type="dxa"/>
            <w:tcBorders>
              <w:top w:val="nil"/>
              <w:bottom w:val="nil"/>
            </w:tcBorders>
          </w:tcPr>
          <w:p w:rsidR="00323F62" w:rsidRDefault="005674BC">
            <w:pPr>
              <w:pStyle w:val="TableParagraph"/>
              <w:spacing w:line="110" w:lineRule="exact"/>
              <w:rPr>
                <w:sz w:val="12"/>
              </w:rPr>
            </w:pPr>
            <w:r>
              <w:rPr>
                <w:sz w:val="12"/>
              </w:rPr>
              <w:t>743-7</w:t>
            </w:r>
          </w:p>
        </w:tc>
        <w:tc>
          <w:tcPr>
            <w:tcW w:w="1293" w:type="dxa"/>
            <w:tcBorders>
              <w:top w:val="nil"/>
              <w:bottom w:val="nil"/>
            </w:tcBorders>
          </w:tcPr>
          <w:p w:rsidR="00323F62" w:rsidRDefault="005674BC">
            <w:pPr>
              <w:pStyle w:val="TableParagraph"/>
              <w:spacing w:line="110" w:lineRule="exact"/>
              <w:rPr>
                <w:sz w:val="12"/>
              </w:rPr>
            </w:pPr>
            <w:r>
              <w:rPr>
                <w:sz w:val="12"/>
              </w:rPr>
              <w:t>бојење косе</w:t>
            </w:r>
          </w:p>
        </w:tc>
        <w:tc>
          <w:tcPr>
            <w:tcW w:w="1265" w:type="dxa"/>
            <w:tcBorders>
              <w:top w:val="nil"/>
              <w:bottom w:val="nil"/>
            </w:tcBorders>
          </w:tcPr>
          <w:p w:rsidR="00323F62" w:rsidRDefault="00323F62">
            <w:pPr>
              <w:pStyle w:val="TableParagraph"/>
              <w:ind w:left="0"/>
              <w:rPr>
                <w:sz w:val="6"/>
              </w:rPr>
            </w:pPr>
          </w:p>
        </w:tc>
        <w:tc>
          <w:tcPr>
            <w:tcW w:w="1317" w:type="dxa"/>
            <w:vMerge/>
            <w:tcBorders>
              <w:top w:val="nil"/>
            </w:tcBorders>
          </w:tcPr>
          <w:p w:rsidR="00323F62" w:rsidRDefault="00323F62">
            <w:pPr>
              <w:rPr>
                <w:sz w:val="2"/>
                <w:szCs w:val="2"/>
              </w:rPr>
            </w:pPr>
          </w:p>
        </w:tc>
        <w:tc>
          <w:tcPr>
            <w:tcW w:w="2070" w:type="dxa"/>
            <w:vMerge/>
            <w:tcBorders>
              <w:top w:val="nil"/>
            </w:tcBorders>
          </w:tcPr>
          <w:p w:rsidR="00323F62" w:rsidRDefault="00323F62">
            <w:pPr>
              <w:rPr>
                <w:sz w:val="2"/>
                <w:szCs w:val="2"/>
              </w:rPr>
            </w:pPr>
          </w:p>
        </w:tc>
      </w:tr>
      <w:tr w:rsidR="00323F62">
        <w:trPr>
          <w:trHeight w:val="129"/>
        </w:trPr>
        <w:tc>
          <w:tcPr>
            <w:tcW w:w="510" w:type="dxa"/>
            <w:tcBorders>
              <w:top w:val="nil"/>
              <w:bottom w:val="nil"/>
            </w:tcBorders>
          </w:tcPr>
          <w:p w:rsidR="00323F62" w:rsidRDefault="00323F62">
            <w:pPr>
              <w:pStyle w:val="TableParagraph"/>
              <w:ind w:left="0"/>
              <w:rPr>
                <w:sz w:val="6"/>
              </w:rPr>
            </w:pPr>
          </w:p>
        </w:tc>
        <w:tc>
          <w:tcPr>
            <w:tcW w:w="1242" w:type="dxa"/>
            <w:tcBorders>
              <w:top w:val="nil"/>
              <w:bottom w:val="nil"/>
            </w:tcBorders>
          </w:tcPr>
          <w:p w:rsidR="00323F62" w:rsidRDefault="005674BC">
            <w:pPr>
              <w:pStyle w:val="TableParagraph"/>
              <w:spacing w:line="110" w:lineRule="exact"/>
              <w:ind w:left="56"/>
              <w:rPr>
                <w:sz w:val="12"/>
              </w:rPr>
            </w:pPr>
            <w:r>
              <w:rPr>
                <w:sz w:val="12"/>
              </w:rPr>
              <w:t>(1) 9,10-Антраценди-</w:t>
            </w:r>
          </w:p>
        </w:tc>
        <w:tc>
          <w:tcPr>
            <w:tcW w:w="1179" w:type="dxa"/>
            <w:tcBorders>
              <w:top w:val="nil"/>
              <w:bottom w:val="nil"/>
            </w:tcBorders>
          </w:tcPr>
          <w:p w:rsidR="00323F62" w:rsidRDefault="005674BC">
            <w:pPr>
              <w:pStyle w:val="TableParagraph"/>
              <w:spacing w:line="110" w:lineRule="exact"/>
              <w:rPr>
                <w:sz w:val="12"/>
              </w:rPr>
            </w:pPr>
            <w:r>
              <w:rPr>
                <w:sz w:val="12"/>
              </w:rPr>
              <w:t>(1) 1,4-bis[(2- hy-</w:t>
            </w:r>
          </w:p>
        </w:tc>
        <w:tc>
          <w:tcPr>
            <w:tcW w:w="802" w:type="dxa"/>
            <w:tcBorders>
              <w:top w:val="nil"/>
              <w:bottom w:val="nil"/>
            </w:tcBorders>
          </w:tcPr>
          <w:p w:rsidR="00323F62" w:rsidRDefault="00323F62">
            <w:pPr>
              <w:pStyle w:val="TableParagraph"/>
              <w:ind w:left="0"/>
              <w:rPr>
                <w:sz w:val="6"/>
              </w:rPr>
            </w:pPr>
          </w:p>
        </w:tc>
        <w:tc>
          <w:tcPr>
            <w:tcW w:w="805" w:type="dxa"/>
            <w:tcBorders>
              <w:top w:val="nil"/>
              <w:bottom w:val="nil"/>
            </w:tcBorders>
          </w:tcPr>
          <w:p w:rsidR="00323F62" w:rsidRDefault="00323F62">
            <w:pPr>
              <w:pStyle w:val="TableParagraph"/>
              <w:ind w:left="0"/>
              <w:rPr>
                <w:sz w:val="6"/>
              </w:rPr>
            </w:pPr>
          </w:p>
        </w:tc>
        <w:tc>
          <w:tcPr>
            <w:tcW w:w="1293" w:type="dxa"/>
            <w:tcBorders>
              <w:top w:val="nil"/>
              <w:bottom w:val="nil"/>
            </w:tcBorders>
          </w:tcPr>
          <w:p w:rsidR="00323F62" w:rsidRDefault="00323F62">
            <w:pPr>
              <w:pStyle w:val="TableParagraph"/>
              <w:ind w:left="0"/>
              <w:rPr>
                <w:sz w:val="6"/>
              </w:rPr>
            </w:pPr>
          </w:p>
        </w:tc>
        <w:tc>
          <w:tcPr>
            <w:tcW w:w="1265" w:type="dxa"/>
            <w:tcBorders>
              <w:top w:val="nil"/>
              <w:bottom w:val="nil"/>
            </w:tcBorders>
          </w:tcPr>
          <w:p w:rsidR="00323F62" w:rsidRDefault="00323F62">
            <w:pPr>
              <w:pStyle w:val="TableParagraph"/>
              <w:ind w:left="0"/>
              <w:rPr>
                <w:sz w:val="6"/>
              </w:rPr>
            </w:pPr>
          </w:p>
        </w:tc>
        <w:tc>
          <w:tcPr>
            <w:tcW w:w="1317" w:type="dxa"/>
            <w:vMerge/>
            <w:tcBorders>
              <w:top w:val="nil"/>
            </w:tcBorders>
          </w:tcPr>
          <w:p w:rsidR="00323F62" w:rsidRDefault="00323F62">
            <w:pPr>
              <w:rPr>
                <w:sz w:val="2"/>
                <w:szCs w:val="2"/>
              </w:rPr>
            </w:pPr>
          </w:p>
        </w:tc>
        <w:tc>
          <w:tcPr>
            <w:tcW w:w="2070" w:type="dxa"/>
            <w:vMerge/>
            <w:tcBorders>
              <w:top w:val="nil"/>
            </w:tcBorders>
          </w:tcPr>
          <w:p w:rsidR="00323F62" w:rsidRDefault="00323F62">
            <w:pPr>
              <w:rPr>
                <w:sz w:val="2"/>
                <w:szCs w:val="2"/>
              </w:rPr>
            </w:pPr>
          </w:p>
        </w:tc>
      </w:tr>
      <w:tr w:rsidR="00323F62">
        <w:trPr>
          <w:trHeight w:val="130"/>
        </w:trPr>
        <w:tc>
          <w:tcPr>
            <w:tcW w:w="510" w:type="dxa"/>
            <w:tcBorders>
              <w:top w:val="nil"/>
              <w:bottom w:val="nil"/>
            </w:tcBorders>
          </w:tcPr>
          <w:p w:rsidR="00323F62" w:rsidRDefault="00323F62">
            <w:pPr>
              <w:pStyle w:val="TableParagraph"/>
              <w:ind w:left="0"/>
              <w:rPr>
                <w:sz w:val="6"/>
              </w:rPr>
            </w:pPr>
          </w:p>
        </w:tc>
        <w:tc>
          <w:tcPr>
            <w:tcW w:w="1242" w:type="dxa"/>
            <w:tcBorders>
              <w:top w:val="nil"/>
              <w:bottom w:val="nil"/>
            </w:tcBorders>
          </w:tcPr>
          <w:p w:rsidR="00323F62" w:rsidRDefault="005674BC">
            <w:pPr>
              <w:pStyle w:val="TableParagraph"/>
              <w:spacing w:line="110" w:lineRule="exact"/>
              <w:ind w:left="56"/>
              <w:rPr>
                <w:sz w:val="12"/>
              </w:rPr>
            </w:pPr>
            <w:r>
              <w:rPr>
                <w:sz w:val="12"/>
              </w:rPr>
              <w:t>он-1,4-bis[(2- Хидрок-</w:t>
            </w:r>
          </w:p>
        </w:tc>
        <w:tc>
          <w:tcPr>
            <w:tcW w:w="1179" w:type="dxa"/>
            <w:tcBorders>
              <w:top w:val="nil"/>
              <w:bottom w:val="nil"/>
            </w:tcBorders>
          </w:tcPr>
          <w:p w:rsidR="00323F62" w:rsidRDefault="005674BC">
            <w:pPr>
              <w:pStyle w:val="TableParagraph"/>
              <w:spacing w:line="110" w:lineRule="exact"/>
              <w:rPr>
                <w:sz w:val="12"/>
              </w:rPr>
            </w:pPr>
            <w:r>
              <w:rPr>
                <w:sz w:val="12"/>
              </w:rPr>
              <w:t>droxyethyl)amino]</w:t>
            </w:r>
          </w:p>
        </w:tc>
        <w:tc>
          <w:tcPr>
            <w:tcW w:w="802" w:type="dxa"/>
            <w:tcBorders>
              <w:top w:val="nil"/>
              <w:bottom w:val="nil"/>
            </w:tcBorders>
          </w:tcPr>
          <w:p w:rsidR="00323F62" w:rsidRDefault="00323F62">
            <w:pPr>
              <w:pStyle w:val="TableParagraph"/>
              <w:ind w:left="0"/>
              <w:rPr>
                <w:sz w:val="6"/>
              </w:rPr>
            </w:pPr>
          </w:p>
        </w:tc>
        <w:tc>
          <w:tcPr>
            <w:tcW w:w="805" w:type="dxa"/>
            <w:tcBorders>
              <w:top w:val="nil"/>
              <w:bottom w:val="nil"/>
            </w:tcBorders>
          </w:tcPr>
          <w:p w:rsidR="00323F62" w:rsidRDefault="00323F62">
            <w:pPr>
              <w:pStyle w:val="TableParagraph"/>
              <w:ind w:left="0"/>
              <w:rPr>
                <w:sz w:val="6"/>
              </w:rPr>
            </w:pPr>
          </w:p>
        </w:tc>
        <w:tc>
          <w:tcPr>
            <w:tcW w:w="1293" w:type="dxa"/>
            <w:tcBorders>
              <w:top w:val="nil"/>
              <w:bottom w:val="nil"/>
            </w:tcBorders>
          </w:tcPr>
          <w:p w:rsidR="00323F62" w:rsidRDefault="00323F62">
            <w:pPr>
              <w:pStyle w:val="TableParagraph"/>
              <w:ind w:left="0"/>
              <w:rPr>
                <w:sz w:val="6"/>
              </w:rPr>
            </w:pPr>
          </w:p>
        </w:tc>
        <w:tc>
          <w:tcPr>
            <w:tcW w:w="1265" w:type="dxa"/>
            <w:tcBorders>
              <w:top w:val="nil"/>
              <w:bottom w:val="nil"/>
            </w:tcBorders>
          </w:tcPr>
          <w:p w:rsidR="00323F62" w:rsidRDefault="00323F62">
            <w:pPr>
              <w:pStyle w:val="TableParagraph"/>
              <w:ind w:left="0"/>
              <w:rPr>
                <w:sz w:val="6"/>
              </w:rPr>
            </w:pPr>
          </w:p>
        </w:tc>
        <w:tc>
          <w:tcPr>
            <w:tcW w:w="1317" w:type="dxa"/>
            <w:vMerge/>
            <w:tcBorders>
              <w:top w:val="nil"/>
            </w:tcBorders>
          </w:tcPr>
          <w:p w:rsidR="00323F62" w:rsidRDefault="00323F62">
            <w:pPr>
              <w:rPr>
                <w:sz w:val="2"/>
                <w:szCs w:val="2"/>
              </w:rPr>
            </w:pPr>
          </w:p>
        </w:tc>
        <w:tc>
          <w:tcPr>
            <w:tcW w:w="2070" w:type="dxa"/>
            <w:vMerge/>
            <w:tcBorders>
              <w:top w:val="nil"/>
            </w:tcBorders>
          </w:tcPr>
          <w:p w:rsidR="00323F62" w:rsidRDefault="00323F62">
            <w:pPr>
              <w:rPr>
                <w:sz w:val="2"/>
                <w:szCs w:val="2"/>
              </w:rPr>
            </w:pPr>
          </w:p>
        </w:tc>
      </w:tr>
      <w:tr w:rsidR="00323F62">
        <w:trPr>
          <w:trHeight w:val="130"/>
        </w:trPr>
        <w:tc>
          <w:tcPr>
            <w:tcW w:w="510" w:type="dxa"/>
            <w:tcBorders>
              <w:top w:val="nil"/>
              <w:bottom w:val="nil"/>
            </w:tcBorders>
          </w:tcPr>
          <w:p w:rsidR="00323F62" w:rsidRDefault="00323F62">
            <w:pPr>
              <w:pStyle w:val="TableParagraph"/>
              <w:ind w:left="0"/>
              <w:rPr>
                <w:sz w:val="6"/>
              </w:rPr>
            </w:pPr>
          </w:p>
        </w:tc>
        <w:tc>
          <w:tcPr>
            <w:tcW w:w="1242" w:type="dxa"/>
            <w:tcBorders>
              <w:top w:val="nil"/>
              <w:bottom w:val="nil"/>
            </w:tcBorders>
          </w:tcPr>
          <w:p w:rsidR="00323F62" w:rsidRDefault="005674BC">
            <w:pPr>
              <w:pStyle w:val="TableParagraph"/>
              <w:spacing w:line="110" w:lineRule="exact"/>
              <w:ind w:left="56"/>
              <w:rPr>
                <w:sz w:val="12"/>
              </w:rPr>
            </w:pPr>
            <w:r>
              <w:rPr>
                <w:sz w:val="12"/>
              </w:rPr>
              <w:t>сиетил)амино]</w:t>
            </w:r>
          </w:p>
        </w:tc>
        <w:tc>
          <w:tcPr>
            <w:tcW w:w="1179" w:type="dxa"/>
            <w:tcBorders>
              <w:top w:val="nil"/>
              <w:bottom w:val="nil"/>
            </w:tcBorders>
          </w:tcPr>
          <w:p w:rsidR="00323F62" w:rsidRDefault="005674BC">
            <w:pPr>
              <w:pStyle w:val="TableParagraph"/>
              <w:spacing w:line="110" w:lineRule="exact"/>
              <w:rPr>
                <w:sz w:val="12"/>
              </w:rPr>
            </w:pPr>
            <w:r>
              <w:rPr>
                <w:sz w:val="12"/>
              </w:rPr>
              <w:t>anthra- 9,10- quinone</w:t>
            </w:r>
          </w:p>
        </w:tc>
        <w:tc>
          <w:tcPr>
            <w:tcW w:w="802" w:type="dxa"/>
            <w:tcBorders>
              <w:top w:val="nil"/>
              <w:bottom w:val="nil"/>
            </w:tcBorders>
          </w:tcPr>
          <w:p w:rsidR="00323F62" w:rsidRDefault="005674BC">
            <w:pPr>
              <w:pStyle w:val="TableParagraph"/>
              <w:spacing w:line="110" w:lineRule="exact"/>
              <w:rPr>
                <w:sz w:val="12"/>
              </w:rPr>
            </w:pPr>
            <w:r>
              <w:rPr>
                <w:sz w:val="12"/>
              </w:rPr>
              <w:t>(2) 67674-</w:t>
            </w:r>
          </w:p>
        </w:tc>
        <w:tc>
          <w:tcPr>
            <w:tcW w:w="805" w:type="dxa"/>
            <w:tcBorders>
              <w:top w:val="nil"/>
              <w:bottom w:val="nil"/>
            </w:tcBorders>
          </w:tcPr>
          <w:p w:rsidR="00323F62" w:rsidRDefault="005674BC">
            <w:pPr>
              <w:pStyle w:val="TableParagraph"/>
              <w:spacing w:line="110" w:lineRule="exact"/>
              <w:rPr>
                <w:sz w:val="12"/>
              </w:rPr>
            </w:pPr>
            <w:r>
              <w:rPr>
                <w:sz w:val="12"/>
              </w:rPr>
              <w:t>(2) 266-</w:t>
            </w:r>
          </w:p>
        </w:tc>
        <w:tc>
          <w:tcPr>
            <w:tcW w:w="1293" w:type="dxa"/>
            <w:tcBorders>
              <w:top w:val="nil"/>
              <w:bottom w:val="nil"/>
            </w:tcBorders>
          </w:tcPr>
          <w:p w:rsidR="00323F62" w:rsidRDefault="00323F62">
            <w:pPr>
              <w:pStyle w:val="TableParagraph"/>
              <w:ind w:left="0"/>
              <w:rPr>
                <w:sz w:val="6"/>
              </w:rPr>
            </w:pPr>
          </w:p>
        </w:tc>
        <w:tc>
          <w:tcPr>
            <w:tcW w:w="1265" w:type="dxa"/>
            <w:tcBorders>
              <w:top w:val="nil"/>
              <w:bottom w:val="nil"/>
            </w:tcBorders>
          </w:tcPr>
          <w:p w:rsidR="00323F62" w:rsidRDefault="00323F62">
            <w:pPr>
              <w:pStyle w:val="TableParagraph"/>
              <w:ind w:left="0"/>
              <w:rPr>
                <w:sz w:val="6"/>
              </w:rPr>
            </w:pPr>
          </w:p>
        </w:tc>
        <w:tc>
          <w:tcPr>
            <w:tcW w:w="1317" w:type="dxa"/>
            <w:vMerge/>
            <w:tcBorders>
              <w:top w:val="nil"/>
            </w:tcBorders>
          </w:tcPr>
          <w:p w:rsidR="00323F62" w:rsidRDefault="00323F62">
            <w:pPr>
              <w:rPr>
                <w:sz w:val="2"/>
                <w:szCs w:val="2"/>
              </w:rPr>
            </w:pPr>
          </w:p>
        </w:tc>
        <w:tc>
          <w:tcPr>
            <w:tcW w:w="2070" w:type="dxa"/>
            <w:vMerge/>
            <w:tcBorders>
              <w:top w:val="nil"/>
            </w:tcBorders>
          </w:tcPr>
          <w:p w:rsidR="00323F62" w:rsidRDefault="00323F62">
            <w:pPr>
              <w:rPr>
                <w:sz w:val="2"/>
                <w:szCs w:val="2"/>
              </w:rPr>
            </w:pPr>
          </w:p>
        </w:tc>
      </w:tr>
      <w:tr w:rsidR="00323F62">
        <w:trPr>
          <w:trHeight w:val="129"/>
        </w:trPr>
        <w:tc>
          <w:tcPr>
            <w:tcW w:w="510" w:type="dxa"/>
            <w:tcBorders>
              <w:top w:val="nil"/>
              <w:bottom w:val="nil"/>
            </w:tcBorders>
          </w:tcPr>
          <w:p w:rsidR="00323F62" w:rsidRDefault="00323F62">
            <w:pPr>
              <w:pStyle w:val="TableParagraph"/>
              <w:ind w:left="0"/>
              <w:rPr>
                <w:sz w:val="6"/>
              </w:rPr>
            </w:pPr>
          </w:p>
        </w:tc>
        <w:tc>
          <w:tcPr>
            <w:tcW w:w="1242" w:type="dxa"/>
            <w:tcBorders>
              <w:top w:val="nil"/>
              <w:bottom w:val="nil"/>
            </w:tcBorders>
          </w:tcPr>
          <w:p w:rsidR="00323F62" w:rsidRDefault="00323F62">
            <w:pPr>
              <w:pStyle w:val="TableParagraph"/>
              <w:ind w:left="0"/>
              <w:rPr>
                <w:sz w:val="6"/>
              </w:rPr>
            </w:pPr>
          </w:p>
        </w:tc>
        <w:tc>
          <w:tcPr>
            <w:tcW w:w="1179" w:type="dxa"/>
            <w:tcBorders>
              <w:top w:val="nil"/>
              <w:bottom w:val="nil"/>
            </w:tcBorders>
          </w:tcPr>
          <w:p w:rsidR="00323F62" w:rsidRDefault="00323F62">
            <w:pPr>
              <w:pStyle w:val="TableParagraph"/>
              <w:ind w:left="0"/>
              <w:rPr>
                <w:sz w:val="6"/>
              </w:rPr>
            </w:pPr>
          </w:p>
        </w:tc>
        <w:tc>
          <w:tcPr>
            <w:tcW w:w="802" w:type="dxa"/>
            <w:tcBorders>
              <w:top w:val="nil"/>
              <w:bottom w:val="nil"/>
            </w:tcBorders>
          </w:tcPr>
          <w:p w:rsidR="00323F62" w:rsidRDefault="005674BC">
            <w:pPr>
              <w:pStyle w:val="TableParagraph"/>
              <w:spacing w:line="110" w:lineRule="exact"/>
              <w:rPr>
                <w:sz w:val="12"/>
              </w:rPr>
            </w:pPr>
            <w:r>
              <w:rPr>
                <w:sz w:val="12"/>
              </w:rPr>
              <w:t>26-4</w:t>
            </w:r>
          </w:p>
        </w:tc>
        <w:tc>
          <w:tcPr>
            <w:tcW w:w="805" w:type="dxa"/>
            <w:tcBorders>
              <w:top w:val="nil"/>
              <w:bottom w:val="nil"/>
            </w:tcBorders>
          </w:tcPr>
          <w:p w:rsidR="00323F62" w:rsidRDefault="005674BC">
            <w:pPr>
              <w:pStyle w:val="TableParagraph"/>
              <w:spacing w:line="110" w:lineRule="exact"/>
              <w:rPr>
                <w:sz w:val="12"/>
              </w:rPr>
            </w:pPr>
            <w:r>
              <w:rPr>
                <w:sz w:val="12"/>
              </w:rPr>
              <w:t>865-3</w:t>
            </w:r>
          </w:p>
        </w:tc>
        <w:tc>
          <w:tcPr>
            <w:tcW w:w="1293" w:type="dxa"/>
            <w:tcBorders>
              <w:top w:val="nil"/>
              <w:bottom w:val="nil"/>
            </w:tcBorders>
          </w:tcPr>
          <w:p w:rsidR="00323F62" w:rsidRDefault="00323F62">
            <w:pPr>
              <w:pStyle w:val="TableParagraph"/>
              <w:ind w:left="0"/>
              <w:rPr>
                <w:sz w:val="6"/>
              </w:rPr>
            </w:pPr>
          </w:p>
        </w:tc>
        <w:tc>
          <w:tcPr>
            <w:tcW w:w="1265" w:type="dxa"/>
            <w:tcBorders>
              <w:top w:val="nil"/>
              <w:bottom w:val="nil"/>
            </w:tcBorders>
          </w:tcPr>
          <w:p w:rsidR="00323F62" w:rsidRDefault="00323F62">
            <w:pPr>
              <w:pStyle w:val="TableParagraph"/>
              <w:ind w:left="0"/>
              <w:rPr>
                <w:sz w:val="6"/>
              </w:rPr>
            </w:pPr>
          </w:p>
        </w:tc>
        <w:tc>
          <w:tcPr>
            <w:tcW w:w="1317" w:type="dxa"/>
            <w:vMerge/>
            <w:tcBorders>
              <w:top w:val="nil"/>
            </w:tcBorders>
          </w:tcPr>
          <w:p w:rsidR="00323F62" w:rsidRDefault="00323F62">
            <w:pPr>
              <w:rPr>
                <w:sz w:val="2"/>
                <w:szCs w:val="2"/>
              </w:rPr>
            </w:pPr>
          </w:p>
        </w:tc>
        <w:tc>
          <w:tcPr>
            <w:tcW w:w="2070" w:type="dxa"/>
            <w:vMerge/>
            <w:tcBorders>
              <w:top w:val="nil"/>
            </w:tcBorders>
          </w:tcPr>
          <w:p w:rsidR="00323F62" w:rsidRDefault="00323F62">
            <w:pPr>
              <w:rPr>
                <w:sz w:val="2"/>
                <w:szCs w:val="2"/>
              </w:rPr>
            </w:pPr>
          </w:p>
        </w:tc>
      </w:tr>
      <w:tr w:rsidR="00323F62">
        <w:trPr>
          <w:trHeight w:val="129"/>
        </w:trPr>
        <w:tc>
          <w:tcPr>
            <w:tcW w:w="510" w:type="dxa"/>
            <w:tcBorders>
              <w:top w:val="nil"/>
              <w:bottom w:val="nil"/>
            </w:tcBorders>
          </w:tcPr>
          <w:p w:rsidR="00323F62" w:rsidRDefault="00323F62">
            <w:pPr>
              <w:pStyle w:val="TableParagraph"/>
              <w:ind w:left="0"/>
              <w:rPr>
                <w:sz w:val="6"/>
              </w:rPr>
            </w:pPr>
          </w:p>
        </w:tc>
        <w:tc>
          <w:tcPr>
            <w:tcW w:w="1242" w:type="dxa"/>
            <w:tcBorders>
              <w:top w:val="nil"/>
              <w:bottom w:val="nil"/>
            </w:tcBorders>
          </w:tcPr>
          <w:p w:rsidR="00323F62" w:rsidRDefault="005674BC">
            <w:pPr>
              <w:pStyle w:val="TableParagraph"/>
              <w:spacing w:line="110" w:lineRule="exact"/>
              <w:ind w:left="56"/>
              <w:rPr>
                <w:sz w:val="12"/>
              </w:rPr>
            </w:pPr>
            <w:r>
              <w:rPr>
                <w:sz w:val="12"/>
              </w:rPr>
              <w:t>(2) 9,10-Антрацен-</w:t>
            </w:r>
          </w:p>
        </w:tc>
        <w:tc>
          <w:tcPr>
            <w:tcW w:w="1179" w:type="dxa"/>
            <w:tcBorders>
              <w:top w:val="nil"/>
              <w:bottom w:val="nil"/>
            </w:tcBorders>
          </w:tcPr>
          <w:p w:rsidR="00323F62" w:rsidRDefault="00323F62">
            <w:pPr>
              <w:pStyle w:val="TableParagraph"/>
              <w:ind w:left="0"/>
              <w:rPr>
                <w:sz w:val="6"/>
              </w:rPr>
            </w:pPr>
          </w:p>
        </w:tc>
        <w:tc>
          <w:tcPr>
            <w:tcW w:w="802" w:type="dxa"/>
            <w:tcBorders>
              <w:top w:val="nil"/>
              <w:bottom w:val="nil"/>
            </w:tcBorders>
          </w:tcPr>
          <w:p w:rsidR="00323F62" w:rsidRDefault="00323F62">
            <w:pPr>
              <w:pStyle w:val="TableParagraph"/>
              <w:ind w:left="0"/>
              <w:rPr>
                <w:sz w:val="6"/>
              </w:rPr>
            </w:pPr>
          </w:p>
        </w:tc>
        <w:tc>
          <w:tcPr>
            <w:tcW w:w="805" w:type="dxa"/>
            <w:tcBorders>
              <w:top w:val="nil"/>
              <w:bottom w:val="nil"/>
            </w:tcBorders>
          </w:tcPr>
          <w:p w:rsidR="00323F62" w:rsidRDefault="00323F62">
            <w:pPr>
              <w:pStyle w:val="TableParagraph"/>
              <w:ind w:left="0"/>
              <w:rPr>
                <w:sz w:val="6"/>
              </w:rPr>
            </w:pPr>
          </w:p>
        </w:tc>
        <w:tc>
          <w:tcPr>
            <w:tcW w:w="1293" w:type="dxa"/>
            <w:tcBorders>
              <w:top w:val="nil"/>
              <w:bottom w:val="nil"/>
            </w:tcBorders>
          </w:tcPr>
          <w:p w:rsidR="00323F62" w:rsidRDefault="00323F62">
            <w:pPr>
              <w:pStyle w:val="TableParagraph"/>
              <w:ind w:left="0"/>
              <w:rPr>
                <w:sz w:val="6"/>
              </w:rPr>
            </w:pPr>
          </w:p>
        </w:tc>
        <w:tc>
          <w:tcPr>
            <w:tcW w:w="1265" w:type="dxa"/>
            <w:tcBorders>
              <w:top w:val="nil"/>
              <w:bottom w:val="nil"/>
            </w:tcBorders>
          </w:tcPr>
          <w:p w:rsidR="00323F62" w:rsidRDefault="00323F62">
            <w:pPr>
              <w:pStyle w:val="TableParagraph"/>
              <w:ind w:left="0"/>
              <w:rPr>
                <w:sz w:val="6"/>
              </w:rPr>
            </w:pPr>
          </w:p>
        </w:tc>
        <w:tc>
          <w:tcPr>
            <w:tcW w:w="1317" w:type="dxa"/>
            <w:vMerge/>
            <w:tcBorders>
              <w:top w:val="nil"/>
            </w:tcBorders>
          </w:tcPr>
          <w:p w:rsidR="00323F62" w:rsidRDefault="00323F62">
            <w:pPr>
              <w:rPr>
                <w:sz w:val="2"/>
                <w:szCs w:val="2"/>
              </w:rPr>
            </w:pPr>
          </w:p>
        </w:tc>
        <w:tc>
          <w:tcPr>
            <w:tcW w:w="2070" w:type="dxa"/>
            <w:vMerge/>
            <w:tcBorders>
              <w:top w:val="nil"/>
            </w:tcBorders>
          </w:tcPr>
          <w:p w:rsidR="00323F62" w:rsidRDefault="00323F62">
            <w:pPr>
              <w:rPr>
                <w:sz w:val="2"/>
                <w:szCs w:val="2"/>
              </w:rPr>
            </w:pPr>
          </w:p>
        </w:tc>
      </w:tr>
      <w:tr w:rsidR="00323F62">
        <w:trPr>
          <w:trHeight w:val="130"/>
        </w:trPr>
        <w:tc>
          <w:tcPr>
            <w:tcW w:w="510" w:type="dxa"/>
            <w:tcBorders>
              <w:top w:val="nil"/>
              <w:bottom w:val="nil"/>
            </w:tcBorders>
          </w:tcPr>
          <w:p w:rsidR="00323F62" w:rsidRDefault="00323F62">
            <w:pPr>
              <w:pStyle w:val="TableParagraph"/>
              <w:ind w:left="0"/>
              <w:rPr>
                <w:sz w:val="6"/>
              </w:rPr>
            </w:pPr>
          </w:p>
        </w:tc>
        <w:tc>
          <w:tcPr>
            <w:tcW w:w="1242" w:type="dxa"/>
            <w:tcBorders>
              <w:top w:val="nil"/>
              <w:bottom w:val="nil"/>
            </w:tcBorders>
          </w:tcPr>
          <w:p w:rsidR="00323F62" w:rsidRDefault="005674BC">
            <w:pPr>
              <w:pStyle w:val="TableParagraph"/>
              <w:spacing w:line="110" w:lineRule="exact"/>
              <w:ind w:left="56"/>
              <w:rPr>
                <w:sz w:val="12"/>
              </w:rPr>
            </w:pPr>
            <w:r>
              <w:rPr>
                <w:sz w:val="12"/>
              </w:rPr>
              <w:t>дион-1-[(2- Хидрок-</w:t>
            </w:r>
          </w:p>
        </w:tc>
        <w:tc>
          <w:tcPr>
            <w:tcW w:w="1179" w:type="dxa"/>
            <w:tcBorders>
              <w:top w:val="nil"/>
              <w:bottom w:val="nil"/>
            </w:tcBorders>
          </w:tcPr>
          <w:p w:rsidR="00323F62" w:rsidRDefault="005674BC">
            <w:pPr>
              <w:pStyle w:val="TableParagraph"/>
              <w:spacing w:line="110" w:lineRule="exact"/>
              <w:rPr>
                <w:sz w:val="12"/>
              </w:rPr>
            </w:pPr>
            <w:r>
              <w:rPr>
                <w:sz w:val="12"/>
              </w:rPr>
              <w:t>(2) 1-[(2-hydroxyeth-</w:t>
            </w:r>
          </w:p>
        </w:tc>
        <w:tc>
          <w:tcPr>
            <w:tcW w:w="802" w:type="dxa"/>
            <w:tcBorders>
              <w:top w:val="nil"/>
              <w:bottom w:val="nil"/>
            </w:tcBorders>
          </w:tcPr>
          <w:p w:rsidR="00323F62" w:rsidRDefault="00323F62">
            <w:pPr>
              <w:pStyle w:val="TableParagraph"/>
              <w:ind w:left="0"/>
              <w:rPr>
                <w:sz w:val="6"/>
              </w:rPr>
            </w:pPr>
          </w:p>
        </w:tc>
        <w:tc>
          <w:tcPr>
            <w:tcW w:w="805" w:type="dxa"/>
            <w:tcBorders>
              <w:top w:val="nil"/>
              <w:bottom w:val="nil"/>
            </w:tcBorders>
          </w:tcPr>
          <w:p w:rsidR="00323F62" w:rsidRDefault="00323F62">
            <w:pPr>
              <w:pStyle w:val="TableParagraph"/>
              <w:ind w:left="0"/>
              <w:rPr>
                <w:sz w:val="6"/>
              </w:rPr>
            </w:pPr>
          </w:p>
        </w:tc>
        <w:tc>
          <w:tcPr>
            <w:tcW w:w="1293" w:type="dxa"/>
            <w:tcBorders>
              <w:top w:val="nil"/>
              <w:bottom w:val="nil"/>
            </w:tcBorders>
          </w:tcPr>
          <w:p w:rsidR="00323F62" w:rsidRDefault="00323F62">
            <w:pPr>
              <w:pStyle w:val="TableParagraph"/>
              <w:ind w:left="0"/>
              <w:rPr>
                <w:sz w:val="6"/>
              </w:rPr>
            </w:pPr>
          </w:p>
        </w:tc>
        <w:tc>
          <w:tcPr>
            <w:tcW w:w="1265" w:type="dxa"/>
            <w:tcBorders>
              <w:top w:val="nil"/>
              <w:bottom w:val="nil"/>
            </w:tcBorders>
          </w:tcPr>
          <w:p w:rsidR="00323F62" w:rsidRDefault="00323F62">
            <w:pPr>
              <w:pStyle w:val="TableParagraph"/>
              <w:ind w:left="0"/>
              <w:rPr>
                <w:sz w:val="6"/>
              </w:rPr>
            </w:pPr>
          </w:p>
        </w:tc>
        <w:tc>
          <w:tcPr>
            <w:tcW w:w="1317" w:type="dxa"/>
            <w:vMerge/>
            <w:tcBorders>
              <w:top w:val="nil"/>
            </w:tcBorders>
          </w:tcPr>
          <w:p w:rsidR="00323F62" w:rsidRDefault="00323F62">
            <w:pPr>
              <w:rPr>
                <w:sz w:val="2"/>
                <w:szCs w:val="2"/>
              </w:rPr>
            </w:pPr>
          </w:p>
        </w:tc>
        <w:tc>
          <w:tcPr>
            <w:tcW w:w="2070" w:type="dxa"/>
            <w:vMerge/>
            <w:tcBorders>
              <w:top w:val="nil"/>
            </w:tcBorders>
          </w:tcPr>
          <w:p w:rsidR="00323F62" w:rsidRDefault="00323F62">
            <w:pPr>
              <w:rPr>
                <w:sz w:val="2"/>
                <w:szCs w:val="2"/>
              </w:rPr>
            </w:pPr>
          </w:p>
        </w:tc>
      </w:tr>
      <w:tr w:rsidR="00323F62">
        <w:trPr>
          <w:trHeight w:val="130"/>
        </w:trPr>
        <w:tc>
          <w:tcPr>
            <w:tcW w:w="510" w:type="dxa"/>
            <w:tcBorders>
              <w:top w:val="nil"/>
              <w:bottom w:val="nil"/>
            </w:tcBorders>
          </w:tcPr>
          <w:p w:rsidR="00323F62" w:rsidRDefault="00323F62">
            <w:pPr>
              <w:pStyle w:val="TableParagraph"/>
              <w:ind w:left="0"/>
              <w:rPr>
                <w:sz w:val="6"/>
              </w:rPr>
            </w:pPr>
          </w:p>
        </w:tc>
        <w:tc>
          <w:tcPr>
            <w:tcW w:w="1242" w:type="dxa"/>
            <w:tcBorders>
              <w:top w:val="nil"/>
              <w:bottom w:val="nil"/>
            </w:tcBorders>
          </w:tcPr>
          <w:p w:rsidR="00323F62" w:rsidRDefault="005674BC">
            <w:pPr>
              <w:pStyle w:val="TableParagraph"/>
              <w:spacing w:line="110" w:lineRule="exact"/>
              <w:ind w:left="56"/>
              <w:rPr>
                <w:sz w:val="12"/>
              </w:rPr>
            </w:pPr>
            <w:r>
              <w:rPr>
                <w:sz w:val="12"/>
              </w:rPr>
              <w:t>сиетил)амино]-4-</w:t>
            </w:r>
          </w:p>
        </w:tc>
        <w:tc>
          <w:tcPr>
            <w:tcW w:w="1179" w:type="dxa"/>
            <w:tcBorders>
              <w:top w:val="nil"/>
              <w:bottom w:val="nil"/>
            </w:tcBorders>
          </w:tcPr>
          <w:p w:rsidR="00323F62" w:rsidRDefault="005674BC">
            <w:pPr>
              <w:pStyle w:val="TableParagraph"/>
              <w:spacing w:line="110" w:lineRule="exact"/>
              <w:rPr>
                <w:sz w:val="12"/>
              </w:rPr>
            </w:pPr>
            <w:r>
              <w:rPr>
                <w:sz w:val="12"/>
              </w:rPr>
              <w:t>yl)amino]-4-[(3- hy-</w:t>
            </w:r>
          </w:p>
        </w:tc>
        <w:tc>
          <w:tcPr>
            <w:tcW w:w="802" w:type="dxa"/>
            <w:tcBorders>
              <w:top w:val="nil"/>
              <w:bottom w:val="nil"/>
            </w:tcBorders>
          </w:tcPr>
          <w:p w:rsidR="00323F62" w:rsidRDefault="005674BC">
            <w:pPr>
              <w:pStyle w:val="TableParagraph"/>
              <w:spacing w:line="110" w:lineRule="exact"/>
              <w:rPr>
                <w:sz w:val="12"/>
              </w:rPr>
            </w:pPr>
            <w:r>
              <w:rPr>
                <w:sz w:val="12"/>
              </w:rPr>
              <w:t>(3) 67701-</w:t>
            </w:r>
          </w:p>
        </w:tc>
        <w:tc>
          <w:tcPr>
            <w:tcW w:w="805" w:type="dxa"/>
            <w:tcBorders>
              <w:top w:val="nil"/>
              <w:bottom w:val="nil"/>
            </w:tcBorders>
          </w:tcPr>
          <w:p w:rsidR="00323F62" w:rsidRDefault="005674BC">
            <w:pPr>
              <w:pStyle w:val="TableParagraph"/>
              <w:spacing w:line="110" w:lineRule="exact"/>
              <w:rPr>
                <w:sz w:val="12"/>
              </w:rPr>
            </w:pPr>
            <w:r>
              <w:rPr>
                <w:sz w:val="12"/>
              </w:rPr>
              <w:t>(3) 266-</w:t>
            </w:r>
          </w:p>
        </w:tc>
        <w:tc>
          <w:tcPr>
            <w:tcW w:w="1293" w:type="dxa"/>
            <w:tcBorders>
              <w:top w:val="nil"/>
              <w:bottom w:val="nil"/>
            </w:tcBorders>
          </w:tcPr>
          <w:p w:rsidR="00323F62" w:rsidRDefault="00323F62">
            <w:pPr>
              <w:pStyle w:val="TableParagraph"/>
              <w:ind w:left="0"/>
              <w:rPr>
                <w:sz w:val="6"/>
              </w:rPr>
            </w:pPr>
          </w:p>
        </w:tc>
        <w:tc>
          <w:tcPr>
            <w:tcW w:w="1265" w:type="dxa"/>
            <w:tcBorders>
              <w:top w:val="nil"/>
              <w:bottom w:val="nil"/>
            </w:tcBorders>
          </w:tcPr>
          <w:p w:rsidR="00323F62" w:rsidRDefault="00323F62">
            <w:pPr>
              <w:pStyle w:val="TableParagraph"/>
              <w:ind w:left="0"/>
              <w:rPr>
                <w:sz w:val="6"/>
              </w:rPr>
            </w:pPr>
          </w:p>
        </w:tc>
        <w:tc>
          <w:tcPr>
            <w:tcW w:w="1317" w:type="dxa"/>
            <w:vMerge/>
            <w:tcBorders>
              <w:top w:val="nil"/>
            </w:tcBorders>
          </w:tcPr>
          <w:p w:rsidR="00323F62" w:rsidRDefault="00323F62">
            <w:pPr>
              <w:rPr>
                <w:sz w:val="2"/>
                <w:szCs w:val="2"/>
              </w:rPr>
            </w:pPr>
          </w:p>
        </w:tc>
        <w:tc>
          <w:tcPr>
            <w:tcW w:w="2070" w:type="dxa"/>
            <w:vMerge/>
            <w:tcBorders>
              <w:top w:val="nil"/>
            </w:tcBorders>
          </w:tcPr>
          <w:p w:rsidR="00323F62" w:rsidRDefault="00323F62">
            <w:pPr>
              <w:rPr>
                <w:sz w:val="2"/>
                <w:szCs w:val="2"/>
              </w:rPr>
            </w:pPr>
          </w:p>
        </w:tc>
      </w:tr>
      <w:tr w:rsidR="00323F62">
        <w:trPr>
          <w:trHeight w:val="130"/>
        </w:trPr>
        <w:tc>
          <w:tcPr>
            <w:tcW w:w="510" w:type="dxa"/>
            <w:tcBorders>
              <w:top w:val="nil"/>
              <w:bottom w:val="nil"/>
            </w:tcBorders>
          </w:tcPr>
          <w:p w:rsidR="00323F62" w:rsidRDefault="00323F62">
            <w:pPr>
              <w:pStyle w:val="TableParagraph"/>
              <w:ind w:left="0"/>
              <w:rPr>
                <w:sz w:val="6"/>
              </w:rPr>
            </w:pPr>
          </w:p>
        </w:tc>
        <w:tc>
          <w:tcPr>
            <w:tcW w:w="1242" w:type="dxa"/>
            <w:tcBorders>
              <w:top w:val="nil"/>
              <w:bottom w:val="nil"/>
            </w:tcBorders>
          </w:tcPr>
          <w:p w:rsidR="00323F62" w:rsidRDefault="005674BC">
            <w:pPr>
              <w:pStyle w:val="TableParagraph"/>
              <w:spacing w:line="110" w:lineRule="exact"/>
              <w:ind w:left="56"/>
              <w:rPr>
                <w:sz w:val="12"/>
              </w:rPr>
            </w:pPr>
            <w:r>
              <w:rPr>
                <w:sz w:val="12"/>
              </w:rPr>
              <w:t>[(3-Хидроксипропил)</w:t>
            </w:r>
          </w:p>
        </w:tc>
        <w:tc>
          <w:tcPr>
            <w:tcW w:w="1179" w:type="dxa"/>
            <w:tcBorders>
              <w:top w:val="nil"/>
              <w:bottom w:val="nil"/>
            </w:tcBorders>
          </w:tcPr>
          <w:p w:rsidR="00323F62" w:rsidRDefault="005674BC">
            <w:pPr>
              <w:pStyle w:val="TableParagraph"/>
              <w:spacing w:line="110" w:lineRule="exact"/>
              <w:rPr>
                <w:sz w:val="12"/>
              </w:rPr>
            </w:pPr>
            <w:r>
              <w:rPr>
                <w:sz w:val="12"/>
              </w:rPr>
              <w:t>droxypropyl)amino]</w:t>
            </w:r>
          </w:p>
        </w:tc>
        <w:tc>
          <w:tcPr>
            <w:tcW w:w="802" w:type="dxa"/>
            <w:tcBorders>
              <w:top w:val="nil"/>
              <w:bottom w:val="nil"/>
            </w:tcBorders>
          </w:tcPr>
          <w:p w:rsidR="00323F62" w:rsidRDefault="005674BC">
            <w:pPr>
              <w:pStyle w:val="TableParagraph"/>
              <w:spacing w:line="110" w:lineRule="exact"/>
              <w:rPr>
                <w:sz w:val="12"/>
              </w:rPr>
            </w:pPr>
            <w:r>
              <w:rPr>
                <w:sz w:val="12"/>
              </w:rPr>
              <w:t>36-4</w:t>
            </w:r>
          </w:p>
        </w:tc>
        <w:tc>
          <w:tcPr>
            <w:tcW w:w="805" w:type="dxa"/>
            <w:tcBorders>
              <w:top w:val="nil"/>
              <w:bottom w:val="nil"/>
            </w:tcBorders>
          </w:tcPr>
          <w:p w:rsidR="00323F62" w:rsidRDefault="005674BC">
            <w:pPr>
              <w:pStyle w:val="TableParagraph"/>
              <w:spacing w:line="110" w:lineRule="exact"/>
              <w:rPr>
                <w:sz w:val="12"/>
              </w:rPr>
            </w:pPr>
            <w:r>
              <w:rPr>
                <w:sz w:val="12"/>
              </w:rPr>
              <w:t>954-7</w:t>
            </w:r>
          </w:p>
        </w:tc>
        <w:tc>
          <w:tcPr>
            <w:tcW w:w="1293" w:type="dxa"/>
            <w:tcBorders>
              <w:top w:val="nil"/>
              <w:bottom w:val="nil"/>
            </w:tcBorders>
          </w:tcPr>
          <w:p w:rsidR="00323F62" w:rsidRDefault="00323F62">
            <w:pPr>
              <w:pStyle w:val="TableParagraph"/>
              <w:ind w:left="0"/>
              <w:rPr>
                <w:sz w:val="6"/>
              </w:rPr>
            </w:pPr>
          </w:p>
        </w:tc>
        <w:tc>
          <w:tcPr>
            <w:tcW w:w="1265" w:type="dxa"/>
            <w:tcBorders>
              <w:top w:val="nil"/>
              <w:bottom w:val="nil"/>
            </w:tcBorders>
          </w:tcPr>
          <w:p w:rsidR="00323F62" w:rsidRDefault="00323F62">
            <w:pPr>
              <w:pStyle w:val="TableParagraph"/>
              <w:ind w:left="0"/>
              <w:rPr>
                <w:sz w:val="6"/>
              </w:rPr>
            </w:pPr>
          </w:p>
        </w:tc>
        <w:tc>
          <w:tcPr>
            <w:tcW w:w="1317" w:type="dxa"/>
            <w:vMerge/>
            <w:tcBorders>
              <w:top w:val="nil"/>
            </w:tcBorders>
          </w:tcPr>
          <w:p w:rsidR="00323F62" w:rsidRDefault="00323F62">
            <w:pPr>
              <w:rPr>
                <w:sz w:val="2"/>
                <w:szCs w:val="2"/>
              </w:rPr>
            </w:pPr>
          </w:p>
        </w:tc>
        <w:tc>
          <w:tcPr>
            <w:tcW w:w="2070" w:type="dxa"/>
            <w:vMerge/>
            <w:tcBorders>
              <w:top w:val="nil"/>
            </w:tcBorders>
          </w:tcPr>
          <w:p w:rsidR="00323F62" w:rsidRDefault="00323F62">
            <w:pPr>
              <w:rPr>
                <w:sz w:val="2"/>
                <w:szCs w:val="2"/>
              </w:rPr>
            </w:pPr>
          </w:p>
        </w:tc>
      </w:tr>
      <w:tr w:rsidR="00323F62">
        <w:trPr>
          <w:trHeight w:val="199"/>
        </w:trPr>
        <w:tc>
          <w:tcPr>
            <w:tcW w:w="510" w:type="dxa"/>
            <w:tcBorders>
              <w:top w:val="nil"/>
              <w:bottom w:val="nil"/>
            </w:tcBorders>
          </w:tcPr>
          <w:p w:rsidR="00323F62" w:rsidRDefault="00323F62">
            <w:pPr>
              <w:pStyle w:val="TableParagraph"/>
              <w:ind w:left="0"/>
              <w:rPr>
                <w:sz w:val="12"/>
              </w:rPr>
            </w:pPr>
          </w:p>
        </w:tc>
        <w:tc>
          <w:tcPr>
            <w:tcW w:w="1242" w:type="dxa"/>
            <w:tcBorders>
              <w:top w:val="nil"/>
              <w:bottom w:val="nil"/>
            </w:tcBorders>
          </w:tcPr>
          <w:p w:rsidR="00323F62" w:rsidRDefault="005674BC">
            <w:pPr>
              <w:pStyle w:val="TableParagraph"/>
              <w:spacing w:line="122" w:lineRule="exact"/>
              <w:ind w:left="56"/>
              <w:rPr>
                <w:sz w:val="12"/>
              </w:rPr>
            </w:pPr>
            <w:r>
              <w:rPr>
                <w:sz w:val="12"/>
              </w:rPr>
              <w:t>ами-но]</w:t>
            </w:r>
          </w:p>
        </w:tc>
        <w:tc>
          <w:tcPr>
            <w:tcW w:w="1179" w:type="dxa"/>
            <w:tcBorders>
              <w:top w:val="nil"/>
              <w:bottom w:val="nil"/>
            </w:tcBorders>
          </w:tcPr>
          <w:p w:rsidR="00323F62" w:rsidRDefault="005674BC">
            <w:pPr>
              <w:pStyle w:val="TableParagraph"/>
              <w:spacing w:line="123" w:lineRule="exact"/>
              <w:rPr>
                <w:sz w:val="12"/>
              </w:rPr>
            </w:pPr>
            <w:r>
              <w:rPr>
                <w:sz w:val="12"/>
              </w:rPr>
              <w:t>anthra- 9,10- quinone</w:t>
            </w:r>
          </w:p>
        </w:tc>
        <w:tc>
          <w:tcPr>
            <w:tcW w:w="802" w:type="dxa"/>
            <w:tcBorders>
              <w:top w:val="nil"/>
              <w:bottom w:val="nil"/>
            </w:tcBorders>
          </w:tcPr>
          <w:p w:rsidR="00323F62" w:rsidRDefault="00323F62">
            <w:pPr>
              <w:pStyle w:val="TableParagraph"/>
              <w:ind w:left="0"/>
              <w:rPr>
                <w:sz w:val="12"/>
              </w:rPr>
            </w:pPr>
          </w:p>
        </w:tc>
        <w:tc>
          <w:tcPr>
            <w:tcW w:w="805" w:type="dxa"/>
            <w:tcBorders>
              <w:top w:val="nil"/>
              <w:bottom w:val="nil"/>
            </w:tcBorders>
          </w:tcPr>
          <w:p w:rsidR="00323F62" w:rsidRDefault="00323F62">
            <w:pPr>
              <w:pStyle w:val="TableParagraph"/>
              <w:ind w:left="0"/>
              <w:rPr>
                <w:sz w:val="12"/>
              </w:rPr>
            </w:pPr>
          </w:p>
        </w:tc>
        <w:tc>
          <w:tcPr>
            <w:tcW w:w="1293" w:type="dxa"/>
            <w:tcBorders>
              <w:top w:val="nil"/>
              <w:bottom w:val="nil"/>
            </w:tcBorders>
          </w:tcPr>
          <w:p w:rsidR="00323F62" w:rsidRDefault="00323F62">
            <w:pPr>
              <w:pStyle w:val="TableParagraph"/>
              <w:ind w:left="0"/>
              <w:rPr>
                <w:sz w:val="12"/>
              </w:rPr>
            </w:pPr>
          </w:p>
        </w:tc>
        <w:tc>
          <w:tcPr>
            <w:tcW w:w="1265" w:type="dxa"/>
            <w:tcBorders>
              <w:top w:val="nil"/>
              <w:bottom w:val="nil"/>
            </w:tcBorders>
          </w:tcPr>
          <w:p w:rsidR="00323F62" w:rsidRDefault="00323F62">
            <w:pPr>
              <w:pStyle w:val="TableParagraph"/>
              <w:ind w:left="0"/>
              <w:rPr>
                <w:sz w:val="12"/>
              </w:rPr>
            </w:pPr>
          </w:p>
        </w:tc>
        <w:tc>
          <w:tcPr>
            <w:tcW w:w="1317" w:type="dxa"/>
            <w:vMerge/>
            <w:tcBorders>
              <w:top w:val="nil"/>
            </w:tcBorders>
          </w:tcPr>
          <w:p w:rsidR="00323F62" w:rsidRDefault="00323F62">
            <w:pPr>
              <w:rPr>
                <w:sz w:val="2"/>
                <w:szCs w:val="2"/>
              </w:rPr>
            </w:pPr>
          </w:p>
        </w:tc>
        <w:tc>
          <w:tcPr>
            <w:tcW w:w="2070" w:type="dxa"/>
            <w:vMerge/>
            <w:tcBorders>
              <w:top w:val="nil"/>
            </w:tcBorders>
          </w:tcPr>
          <w:p w:rsidR="00323F62" w:rsidRDefault="00323F62">
            <w:pPr>
              <w:rPr>
                <w:sz w:val="2"/>
                <w:szCs w:val="2"/>
              </w:rPr>
            </w:pPr>
          </w:p>
        </w:tc>
      </w:tr>
      <w:tr w:rsidR="00323F62">
        <w:trPr>
          <w:trHeight w:val="200"/>
        </w:trPr>
        <w:tc>
          <w:tcPr>
            <w:tcW w:w="510" w:type="dxa"/>
            <w:tcBorders>
              <w:top w:val="nil"/>
              <w:bottom w:val="nil"/>
            </w:tcBorders>
          </w:tcPr>
          <w:p w:rsidR="00323F62" w:rsidRDefault="00323F62">
            <w:pPr>
              <w:pStyle w:val="TableParagraph"/>
              <w:ind w:left="0"/>
              <w:rPr>
                <w:sz w:val="12"/>
              </w:rPr>
            </w:pPr>
          </w:p>
        </w:tc>
        <w:tc>
          <w:tcPr>
            <w:tcW w:w="1242" w:type="dxa"/>
            <w:tcBorders>
              <w:top w:val="nil"/>
              <w:bottom w:val="nil"/>
            </w:tcBorders>
          </w:tcPr>
          <w:p w:rsidR="00323F62" w:rsidRDefault="005674BC">
            <w:pPr>
              <w:pStyle w:val="TableParagraph"/>
              <w:spacing w:before="54" w:line="126" w:lineRule="exact"/>
              <w:ind w:left="56"/>
              <w:rPr>
                <w:sz w:val="12"/>
              </w:rPr>
            </w:pPr>
            <w:r>
              <w:rPr>
                <w:sz w:val="12"/>
              </w:rPr>
              <w:t>(3) 9,10-антраценди-</w:t>
            </w:r>
          </w:p>
        </w:tc>
        <w:tc>
          <w:tcPr>
            <w:tcW w:w="1179" w:type="dxa"/>
            <w:tcBorders>
              <w:top w:val="nil"/>
              <w:bottom w:val="nil"/>
            </w:tcBorders>
          </w:tcPr>
          <w:p w:rsidR="00323F62" w:rsidRDefault="005674BC">
            <w:pPr>
              <w:pStyle w:val="TableParagraph"/>
              <w:spacing w:before="54" w:line="125" w:lineRule="exact"/>
              <w:rPr>
                <w:sz w:val="12"/>
              </w:rPr>
            </w:pPr>
            <w:r>
              <w:rPr>
                <w:sz w:val="12"/>
              </w:rPr>
              <w:t>(3) 1,4-bis[(3- hy-</w:t>
            </w:r>
          </w:p>
        </w:tc>
        <w:tc>
          <w:tcPr>
            <w:tcW w:w="802" w:type="dxa"/>
            <w:tcBorders>
              <w:top w:val="nil"/>
              <w:bottom w:val="nil"/>
            </w:tcBorders>
          </w:tcPr>
          <w:p w:rsidR="00323F62" w:rsidRDefault="00323F62">
            <w:pPr>
              <w:pStyle w:val="TableParagraph"/>
              <w:ind w:left="0"/>
              <w:rPr>
                <w:sz w:val="12"/>
              </w:rPr>
            </w:pPr>
          </w:p>
        </w:tc>
        <w:tc>
          <w:tcPr>
            <w:tcW w:w="805" w:type="dxa"/>
            <w:tcBorders>
              <w:top w:val="nil"/>
              <w:bottom w:val="nil"/>
            </w:tcBorders>
          </w:tcPr>
          <w:p w:rsidR="00323F62" w:rsidRDefault="00323F62">
            <w:pPr>
              <w:pStyle w:val="TableParagraph"/>
              <w:ind w:left="0"/>
              <w:rPr>
                <w:sz w:val="12"/>
              </w:rPr>
            </w:pPr>
          </w:p>
        </w:tc>
        <w:tc>
          <w:tcPr>
            <w:tcW w:w="1293" w:type="dxa"/>
            <w:tcBorders>
              <w:top w:val="nil"/>
              <w:bottom w:val="nil"/>
            </w:tcBorders>
          </w:tcPr>
          <w:p w:rsidR="00323F62" w:rsidRDefault="00323F62">
            <w:pPr>
              <w:pStyle w:val="TableParagraph"/>
              <w:ind w:left="0"/>
              <w:rPr>
                <w:sz w:val="12"/>
              </w:rPr>
            </w:pPr>
          </w:p>
        </w:tc>
        <w:tc>
          <w:tcPr>
            <w:tcW w:w="1265" w:type="dxa"/>
            <w:tcBorders>
              <w:top w:val="nil"/>
              <w:bottom w:val="nil"/>
            </w:tcBorders>
          </w:tcPr>
          <w:p w:rsidR="00323F62" w:rsidRDefault="00323F62">
            <w:pPr>
              <w:pStyle w:val="TableParagraph"/>
              <w:ind w:left="0"/>
              <w:rPr>
                <w:sz w:val="12"/>
              </w:rPr>
            </w:pPr>
          </w:p>
        </w:tc>
        <w:tc>
          <w:tcPr>
            <w:tcW w:w="1317" w:type="dxa"/>
            <w:vMerge/>
            <w:tcBorders>
              <w:top w:val="nil"/>
            </w:tcBorders>
          </w:tcPr>
          <w:p w:rsidR="00323F62" w:rsidRDefault="00323F62">
            <w:pPr>
              <w:rPr>
                <w:sz w:val="2"/>
                <w:szCs w:val="2"/>
              </w:rPr>
            </w:pPr>
          </w:p>
        </w:tc>
        <w:tc>
          <w:tcPr>
            <w:tcW w:w="2070" w:type="dxa"/>
            <w:vMerge/>
            <w:tcBorders>
              <w:top w:val="nil"/>
            </w:tcBorders>
          </w:tcPr>
          <w:p w:rsidR="00323F62" w:rsidRDefault="00323F62">
            <w:pPr>
              <w:rPr>
                <w:sz w:val="2"/>
                <w:szCs w:val="2"/>
              </w:rPr>
            </w:pPr>
          </w:p>
        </w:tc>
      </w:tr>
      <w:tr w:rsidR="00323F62">
        <w:trPr>
          <w:trHeight w:val="130"/>
        </w:trPr>
        <w:tc>
          <w:tcPr>
            <w:tcW w:w="510" w:type="dxa"/>
            <w:tcBorders>
              <w:top w:val="nil"/>
              <w:bottom w:val="nil"/>
            </w:tcBorders>
          </w:tcPr>
          <w:p w:rsidR="00323F62" w:rsidRDefault="00323F62">
            <w:pPr>
              <w:pStyle w:val="TableParagraph"/>
              <w:ind w:left="0"/>
              <w:rPr>
                <w:sz w:val="6"/>
              </w:rPr>
            </w:pPr>
          </w:p>
        </w:tc>
        <w:tc>
          <w:tcPr>
            <w:tcW w:w="1242" w:type="dxa"/>
            <w:tcBorders>
              <w:top w:val="nil"/>
              <w:bottom w:val="nil"/>
            </w:tcBorders>
          </w:tcPr>
          <w:p w:rsidR="00323F62" w:rsidRDefault="005674BC">
            <w:pPr>
              <w:pStyle w:val="TableParagraph"/>
              <w:spacing w:line="110" w:lineRule="exact"/>
              <w:ind w:left="56"/>
              <w:rPr>
                <w:sz w:val="12"/>
              </w:rPr>
            </w:pPr>
            <w:r>
              <w:rPr>
                <w:sz w:val="12"/>
              </w:rPr>
              <w:t>он-1,4-bis[(3- хидрок-</w:t>
            </w:r>
          </w:p>
        </w:tc>
        <w:tc>
          <w:tcPr>
            <w:tcW w:w="1179" w:type="dxa"/>
            <w:tcBorders>
              <w:top w:val="nil"/>
              <w:bottom w:val="nil"/>
            </w:tcBorders>
          </w:tcPr>
          <w:p w:rsidR="00323F62" w:rsidRDefault="005674BC">
            <w:pPr>
              <w:pStyle w:val="TableParagraph"/>
              <w:spacing w:line="110" w:lineRule="exact"/>
              <w:rPr>
                <w:sz w:val="12"/>
              </w:rPr>
            </w:pPr>
            <w:r>
              <w:rPr>
                <w:sz w:val="12"/>
              </w:rPr>
              <w:t>droxypropyl)amino]</w:t>
            </w:r>
          </w:p>
        </w:tc>
        <w:tc>
          <w:tcPr>
            <w:tcW w:w="802" w:type="dxa"/>
            <w:tcBorders>
              <w:top w:val="nil"/>
              <w:bottom w:val="nil"/>
            </w:tcBorders>
          </w:tcPr>
          <w:p w:rsidR="00323F62" w:rsidRDefault="00323F62">
            <w:pPr>
              <w:pStyle w:val="TableParagraph"/>
              <w:ind w:left="0"/>
              <w:rPr>
                <w:sz w:val="6"/>
              </w:rPr>
            </w:pPr>
          </w:p>
        </w:tc>
        <w:tc>
          <w:tcPr>
            <w:tcW w:w="805" w:type="dxa"/>
            <w:tcBorders>
              <w:top w:val="nil"/>
              <w:bottom w:val="nil"/>
            </w:tcBorders>
          </w:tcPr>
          <w:p w:rsidR="00323F62" w:rsidRDefault="00323F62">
            <w:pPr>
              <w:pStyle w:val="TableParagraph"/>
              <w:ind w:left="0"/>
              <w:rPr>
                <w:sz w:val="6"/>
              </w:rPr>
            </w:pPr>
          </w:p>
        </w:tc>
        <w:tc>
          <w:tcPr>
            <w:tcW w:w="1293" w:type="dxa"/>
            <w:tcBorders>
              <w:top w:val="nil"/>
              <w:bottom w:val="nil"/>
            </w:tcBorders>
          </w:tcPr>
          <w:p w:rsidR="00323F62" w:rsidRDefault="00323F62">
            <w:pPr>
              <w:pStyle w:val="TableParagraph"/>
              <w:ind w:left="0"/>
              <w:rPr>
                <w:sz w:val="6"/>
              </w:rPr>
            </w:pPr>
          </w:p>
        </w:tc>
        <w:tc>
          <w:tcPr>
            <w:tcW w:w="1265" w:type="dxa"/>
            <w:tcBorders>
              <w:top w:val="nil"/>
              <w:bottom w:val="nil"/>
            </w:tcBorders>
          </w:tcPr>
          <w:p w:rsidR="00323F62" w:rsidRDefault="00323F62">
            <w:pPr>
              <w:pStyle w:val="TableParagraph"/>
              <w:ind w:left="0"/>
              <w:rPr>
                <w:sz w:val="6"/>
              </w:rPr>
            </w:pPr>
          </w:p>
        </w:tc>
        <w:tc>
          <w:tcPr>
            <w:tcW w:w="1317" w:type="dxa"/>
            <w:vMerge/>
            <w:tcBorders>
              <w:top w:val="nil"/>
            </w:tcBorders>
          </w:tcPr>
          <w:p w:rsidR="00323F62" w:rsidRDefault="00323F62">
            <w:pPr>
              <w:rPr>
                <w:sz w:val="2"/>
                <w:szCs w:val="2"/>
              </w:rPr>
            </w:pPr>
          </w:p>
        </w:tc>
        <w:tc>
          <w:tcPr>
            <w:tcW w:w="2070" w:type="dxa"/>
            <w:vMerge/>
            <w:tcBorders>
              <w:top w:val="nil"/>
            </w:tcBorders>
          </w:tcPr>
          <w:p w:rsidR="00323F62" w:rsidRDefault="00323F62">
            <w:pPr>
              <w:rPr>
                <w:sz w:val="2"/>
                <w:szCs w:val="2"/>
              </w:rPr>
            </w:pPr>
          </w:p>
        </w:tc>
      </w:tr>
      <w:tr w:rsidR="00323F62">
        <w:trPr>
          <w:trHeight w:val="156"/>
        </w:trPr>
        <w:tc>
          <w:tcPr>
            <w:tcW w:w="510" w:type="dxa"/>
            <w:tcBorders>
              <w:top w:val="nil"/>
            </w:tcBorders>
          </w:tcPr>
          <w:p w:rsidR="00323F62" w:rsidRDefault="00323F62">
            <w:pPr>
              <w:pStyle w:val="TableParagraph"/>
              <w:ind w:left="0"/>
              <w:rPr>
                <w:sz w:val="10"/>
              </w:rPr>
            </w:pPr>
          </w:p>
        </w:tc>
        <w:tc>
          <w:tcPr>
            <w:tcW w:w="1242" w:type="dxa"/>
            <w:tcBorders>
              <w:top w:val="nil"/>
            </w:tcBorders>
          </w:tcPr>
          <w:p w:rsidR="00323F62" w:rsidRDefault="005674BC">
            <w:pPr>
              <w:pStyle w:val="TableParagraph"/>
              <w:spacing w:line="123" w:lineRule="exact"/>
              <w:ind w:left="56"/>
              <w:rPr>
                <w:sz w:val="12"/>
              </w:rPr>
            </w:pPr>
            <w:r>
              <w:rPr>
                <w:sz w:val="12"/>
              </w:rPr>
              <w:t>сипропил)ами- но]</w:t>
            </w:r>
          </w:p>
        </w:tc>
        <w:tc>
          <w:tcPr>
            <w:tcW w:w="1179" w:type="dxa"/>
            <w:tcBorders>
              <w:top w:val="nil"/>
            </w:tcBorders>
          </w:tcPr>
          <w:p w:rsidR="00323F62" w:rsidRDefault="005674BC">
            <w:pPr>
              <w:pStyle w:val="TableParagraph"/>
              <w:spacing w:line="123" w:lineRule="exact"/>
              <w:rPr>
                <w:sz w:val="12"/>
              </w:rPr>
            </w:pPr>
            <w:r>
              <w:rPr>
                <w:sz w:val="12"/>
              </w:rPr>
              <w:t>anthra- 9,10- quinone</w:t>
            </w:r>
          </w:p>
        </w:tc>
        <w:tc>
          <w:tcPr>
            <w:tcW w:w="802" w:type="dxa"/>
            <w:tcBorders>
              <w:top w:val="nil"/>
            </w:tcBorders>
          </w:tcPr>
          <w:p w:rsidR="00323F62" w:rsidRDefault="00323F62">
            <w:pPr>
              <w:pStyle w:val="TableParagraph"/>
              <w:ind w:left="0"/>
              <w:rPr>
                <w:sz w:val="10"/>
              </w:rPr>
            </w:pPr>
          </w:p>
        </w:tc>
        <w:tc>
          <w:tcPr>
            <w:tcW w:w="805" w:type="dxa"/>
            <w:tcBorders>
              <w:top w:val="nil"/>
            </w:tcBorders>
          </w:tcPr>
          <w:p w:rsidR="00323F62" w:rsidRDefault="00323F62">
            <w:pPr>
              <w:pStyle w:val="TableParagraph"/>
              <w:ind w:left="0"/>
              <w:rPr>
                <w:sz w:val="10"/>
              </w:rPr>
            </w:pPr>
          </w:p>
        </w:tc>
        <w:tc>
          <w:tcPr>
            <w:tcW w:w="1293" w:type="dxa"/>
            <w:tcBorders>
              <w:top w:val="nil"/>
            </w:tcBorders>
          </w:tcPr>
          <w:p w:rsidR="00323F62" w:rsidRDefault="00323F62">
            <w:pPr>
              <w:pStyle w:val="TableParagraph"/>
              <w:ind w:left="0"/>
              <w:rPr>
                <w:sz w:val="10"/>
              </w:rPr>
            </w:pPr>
          </w:p>
        </w:tc>
        <w:tc>
          <w:tcPr>
            <w:tcW w:w="1265" w:type="dxa"/>
            <w:tcBorders>
              <w:top w:val="nil"/>
            </w:tcBorders>
          </w:tcPr>
          <w:p w:rsidR="00323F62" w:rsidRDefault="00323F62">
            <w:pPr>
              <w:pStyle w:val="TableParagraph"/>
              <w:ind w:left="0"/>
              <w:rPr>
                <w:sz w:val="10"/>
              </w:rPr>
            </w:pPr>
          </w:p>
        </w:tc>
        <w:tc>
          <w:tcPr>
            <w:tcW w:w="1317" w:type="dxa"/>
            <w:vMerge/>
            <w:tcBorders>
              <w:top w:val="nil"/>
            </w:tcBorders>
          </w:tcPr>
          <w:p w:rsidR="00323F62" w:rsidRDefault="00323F62">
            <w:pPr>
              <w:rPr>
                <w:sz w:val="2"/>
                <w:szCs w:val="2"/>
              </w:rPr>
            </w:pPr>
          </w:p>
        </w:tc>
        <w:tc>
          <w:tcPr>
            <w:tcW w:w="2070" w:type="dxa"/>
            <w:vMerge/>
            <w:tcBorders>
              <w:top w:val="nil"/>
            </w:tcBorders>
          </w:tcPr>
          <w:p w:rsidR="00323F62" w:rsidRDefault="00323F62">
            <w:pPr>
              <w:rPr>
                <w:sz w:val="2"/>
                <w:szCs w:val="2"/>
              </w:rPr>
            </w:pPr>
          </w:p>
        </w:tc>
      </w:tr>
      <w:tr w:rsidR="00323F62">
        <w:trPr>
          <w:trHeight w:val="2706"/>
        </w:trPr>
        <w:tc>
          <w:tcPr>
            <w:tcW w:w="510" w:type="dxa"/>
            <w:tcBorders>
              <w:bottom w:val="nil"/>
            </w:tcBorders>
          </w:tcPr>
          <w:p w:rsidR="00323F62" w:rsidRDefault="005674BC">
            <w:pPr>
              <w:pStyle w:val="TableParagraph"/>
              <w:spacing w:before="15"/>
              <w:ind w:left="0" w:right="261"/>
              <w:jc w:val="right"/>
              <w:rPr>
                <w:sz w:val="12"/>
              </w:rPr>
            </w:pPr>
            <w:r>
              <w:rPr>
                <w:sz w:val="12"/>
              </w:rPr>
              <w:t>272</w:t>
            </w:r>
          </w:p>
        </w:tc>
        <w:tc>
          <w:tcPr>
            <w:tcW w:w="1242" w:type="dxa"/>
            <w:tcBorders>
              <w:bottom w:val="nil"/>
            </w:tcBorders>
          </w:tcPr>
          <w:p w:rsidR="00323F62" w:rsidRDefault="005674BC">
            <w:pPr>
              <w:pStyle w:val="TableParagraph"/>
              <w:spacing w:before="15"/>
              <w:rPr>
                <w:sz w:val="12"/>
              </w:rPr>
            </w:pPr>
            <w:r>
              <w:rPr>
                <w:sz w:val="12"/>
              </w:rPr>
              <w:t>4-Аминофенол</w:t>
            </w:r>
          </w:p>
        </w:tc>
        <w:tc>
          <w:tcPr>
            <w:tcW w:w="1179" w:type="dxa"/>
            <w:tcBorders>
              <w:bottom w:val="nil"/>
            </w:tcBorders>
          </w:tcPr>
          <w:p w:rsidR="00323F62" w:rsidRDefault="005674BC">
            <w:pPr>
              <w:pStyle w:val="TableParagraph"/>
              <w:spacing w:before="15"/>
              <w:rPr>
                <w:sz w:val="12"/>
              </w:rPr>
            </w:pPr>
            <w:r>
              <w:rPr>
                <w:sz w:val="12"/>
              </w:rPr>
              <w:t>p-Aminophenol</w:t>
            </w:r>
          </w:p>
        </w:tc>
        <w:tc>
          <w:tcPr>
            <w:tcW w:w="802" w:type="dxa"/>
            <w:tcBorders>
              <w:bottom w:val="nil"/>
            </w:tcBorders>
          </w:tcPr>
          <w:p w:rsidR="00323F62" w:rsidRDefault="005674BC">
            <w:pPr>
              <w:pStyle w:val="TableParagraph"/>
              <w:spacing w:before="15"/>
              <w:rPr>
                <w:sz w:val="12"/>
              </w:rPr>
            </w:pPr>
            <w:r>
              <w:rPr>
                <w:sz w:val="12"/>
              </w:rPr>
              <w:t>123-30-8</w:t>
            </w:r>
          </w:p>
        </w:tc>
        <w:tc>
          <w:tcPr>
            <w:tcW w:w="805" w:type="dxa"/>
            <w:tcBorders>
              <w:bottom w:val="nil"/>
            </w:tcBorders>
          </w:tcPr>
          <w:p w:rsidR="00323F62" w:rsidRDefault="005674BC">
            <w:pPr>
              <w:pStyle w:val="TableParagraph"/>
              <w:spacing w:before="15"/>
              <w:rPr>
                <w:sz w:val="12"/>
              </w:rPr>
            </w:pPr>
            <w:r>
              <w:rPr>
                <w:sz w:val="12"/>
              </w:rPr>
              <w:t>204-616-2</w:t>
            </w:r>
          </w:p>
        </w:tc>
        <w:tc>
          <w:tcPr>
            <w:tcW w:w="1293" w:type="dxa"/>
          </w:tcPr>
          <w:p w:rsidR="00323F62" w:rsidRDefault="005674BC">
            <w:pPr>
              <w:pStyle w:val="TableParagraph"/>
              <w:spacing w:before="15" w:line="242" w:lineRule="auto"/>
              <w:ind w:left="58" w:right="29" w:hanging="1"/>
              <w:rPr>
                <w:sz w:val="12"/>
              </w:rPr>
            </w:pPr>
            <w:r>
              <w:rPr>
                <w:sz w:val="12"/>
              </w:rPr>
              <w:t>а) Супстанца за бојење косе у оксидативним производима за бојење косе</w:t>
            </w:r>
          </w:p>
        </w:tc>
        <w:tc>
          <w:tcPr>
            <w:tcW w:w="1265" w:type="dxa"/>
            <w:vMerge w:val="restart"/>
          </w:tcPr>
          <w:p w:rsidR="00323F62" w:rsidRDefault="00323F62">
            <w:pPr>
              <w:pStyle w:val="TableParagraph"/>
              <w:ind w:left="0"/>
              <w:rPr>
                <w:sz w:val="12"/>
              </w:rPr>
            </w:pPr>
          </w:p>
        </w:tc>
        <w:tc>
          <w:tcPr>
            <w:tcW w:w="1317" w:type="dxa"/>
          </w:tcPr>
          <w:p w:rsidR="00323F62" w:rsidRDefault="005674BC">
            <w:pPr>
              <w:pStyle w:val="TableParagraph"/>
              <w:spacing w:before="15" w:line="242" w:lineRule="auto"/>
              <w:rPr>
                <w:sz w:val="12"/>
              </w:rPr>
            </w:pPr>
            <w:r>
              <w:rPr>
                <w:sz w:val="12"/>
              </w:rPr>
              <w:t>(а) (б) Након мешања под оксидативним условима максимална концентрација која</w:t>
            </w:r>
          </w:p>
          <w:p w:rsidR="00323F62" w:rsidRDefault="005674BC">
            <w:pPr>
              <w:pStyle w:val="TableParagraph"/>
              <w:spacing w:before="2" w:line="242" w:lineRule="auto"/>
              <w:ind w:right="121"/>
              <w:rPr>
                <w:sz w:val="12"/>
              </w:rPr>
            </w:pPr>
            <w:r>
              <w:rPr>
                <w:sz w:val="12"/>
              </w:rPr>
              <w:t>се примењује на косу и трепавице не сме прећи 0,9 %</w:t>
            </w:r>
          </w:p>
        </w:tc>
        <w:tc>
          <w:tcPr>
            <w:tcW w:w="2070" w:type="dxa"/>
          </w:tcPr>
          <w:p w:rsidR="00323F62" w:rsidRDefault="005674BC">
            <w:pPr>
              <w:pStyle w:val="TableParagraph"/>
              <w:spacing w:before="15" w:line="242" w:lineRule="auto"/>
              <w:rPr>
                <w:sz w:val="12"/>
              </w:rPr>
            </w:pPr>
            <w:r>
              <w:rPr>
                <w:sz w:val="12"/>
              </w:rPr>
              <w:t>(а) Мора бити наведено на декла- рацији:</w:t>
            </w:r>
          </w:p>
          <w:p w:rsidR="00323F62" w:rsidRDefault="005674BC">
            <w:pPr>
              <w:pStyle w:val="TableParagraph"/>
              <w:spacing w:before="1"/>
              <w:rPr>
                <w:sz w:val="12"/>
              </w:rPr>
            </w:pPr>
            <w:r>
              <w:rPr>
                <w:sz w:val="12"/>
              </w:rPr>
              <w:t xml:space="preserve">Однос приликом </w:t>
            </w:r>
            <w:r>
              <w:rPr>
                <w:sz w:val="12"/>
              </w:rPr>
              <w:t>мешања.</w:t>
            </w:r>
          </w:p>
          <w:p w:rsidR="00323F62" w:rsidRDefault="005674BC">
            <w:pPr>
              <w:pStyle w:val="TableParagraph"/>
              <w:spacing w:before="30"/>
              <w:ind w:right="208"/>
              <w:rPr>
                <w:sz w:val="12"/>
              </w:rPr>
            </w:pPr>
            <w:r>
              <w:rPr>
                <w:sz w:val="12"/>
              </w:rPr>
              <w:t xml:space="preserve">’ </w:t>
            </w:r>
            <w:r>
              <w:rPr>
                <w:noProof/>
                <w:spacing w:val="1"/>
                <w:position w:val="1"/>
                <w:sz w:val="12"/>
              </w:rPr>
              <w:drawing>
                <wp:inline distT="0" distB="0" distL="0" distR="0">
                  <wp:extent cx="145084" cy="135483"/>
                  <wp:effectExtent l="0" t="0" r="0" b="0"/>
                  <wp:docPr id="1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3"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before="2" w:line="242" w:lineRule="auto"/>
              <w:rPr>
                <w:sz w:val="12"/>
              </w:rPr>
            </w:pPr>
            <w:r>
              <w:rPr>
                <w:sz w:val="12"/>
              </w:rPr>
              <w:t>Привремене тетоваже „црном каном” могу повећати ризик од алергије.</w:t>
            </w:r>
          </w:p>
          <w:p w:rsidR="00323F62" w:rsidRDefault="005674BC">
            <w:pPr>
              <w:pStyle w:val="TableParagraph"/>
              <w:spacing w:before="2"/>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p>
          <w:p w:rsidR="00323F62" w:rsidRDefault="005674BC">
            <w:pPr>
              <w:pStyle w:val="TableParagraph"/>
              <w:spacing w:before="1"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1" w:line="242" w:lineRule="auto"/>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451"/>
        </w:trPr>
        <w:tc>
          <w:tcPr>
            <w:tcW w:w="510" w:type="dxa"/>
            <w:tcBorders>
              <w:top w:val="nil"/>
              <w:bottom w:val="nil"/>
            </w:tcBorders>
          </w:tcPr>
          <w:p w:rsidR="00323F62" w:rsidRDefault="00323F62">
            <w:pPr>
              <w:pStyle w:val="TableParagraph"/>
              <w:ind w:left="0"/>
              <w:rPr>
                <w:sz w:val="12"/>
              </w:rPr>
            </w:pPr>
          </w:p>
        </w:tc>
        <w:tc>
          <w:tcPr>
            <w:tcW w:w="1242" w:type="dxa"/>
            <w:tcBorders>
              <w:top w:val="nil"/>
              <w:bottom w:val="nil"/>
            </w:tcBorders>
          </w:tcPr>
          <w:p w:rsidR="00323F62" w:rsidRDefault="00323F62">
            <w:pPr>
              <w:pStyle w:val="TableParagraph"/>
              <w:ind w:left="0"/>
              <w:rPr>
                <w:sz w:val="12"/>
              </w:rPr>
            </w:pPr>
          </w:p>
        </w:tc>
        <w:tc>
          <w:tcPr>
            <w:tcW w:w="1179" w:type="dxa"/>
            <w:tcBorders>
              <w:top w:val="nil"/>
              <w:bottom w:val="nil"/>
            </w:tcBorders>
          </w:tcPr>
          <w:p w:rsidR="00323F62" w:rsidRDefault="00323F62">
            <w:pPr>
              <w:pStyle w:val="TableParagraph"/>
              <w:ind w:left="0"/>
              <w:rPr>
                <w:sz w:val="12"/>
              </w:rPr>
            </w:pPr>
          </w:p>
        </w:tc>
        <w:tc>
          <w:tcPr>
            <w:tcW w:w="802" w:type="dxa"/>
            <w:tcBorders>
              <w:top w:val="nil"/>
              <w:bottom w:val="nil"/>
            </w:tcBorders>
          </w:tcPr>
          <w:p w:rsidR="00323F62" w:rsidRDefault="00323F62">
            <w:pPr>
              <w:pStyle w:val="TableParagraph"/>
              <w:ind w:left="0"/>
              <w:rPr>
                <w:sz w:val="12"/>
              </w:rPr>
            </w:pPr>
          </w:p>
        </w:tc>
        <w:tc>
          <w:tcPr>
            <w:tcW w:w="805" w:type="dxa"/>
            <w:tcBorders>
              <w:top w:val="nil"/>
              <w:bottom w:val="nil"/>
            </w:tcBorders>
          </w:tcPr>
          <w:p w:rsidR="00323F62" w:rsidRDefault="00323F62">
            <w:pPr>
              <w:pStyle w:val="TableParagraph"/>
              <w:ind w:left="0"/>
              <w:rPr>
                <w:sz w:val="12"/>
              </w:rPr>
            </w:pPr>
          </w:p>
        </w:tc>
        <w:tc>
          <w:tcPr>
            <w:tcW w:w="1293" w:type="dxa"/>
            <w:tcBorders>
              <w:bottom w:val="nil"/>
            </w:tcBorders>
          </w:tcPr>
          <w:p w:rsidR="00323F62" w:rsidRDefault="005674BC">
            <w:pPr>
              <w:pStyle w:val="TableParagraph"/>
              <w:spacing w:before="14" w:line="242" w:lineRule="auto"/>
              <w:ind w:right="182"/>
              <w:rPr>
                <w:sz w:val="12"/>
              </w:rPr>
            </w:pPr>
            <w:r>
              <w:rPr>
                <w:sz w:val="12"/>
              </w:rPr>
              <w:t>(б) Производи намењени за бојење трепавица</w:t>
            </w:r>
          </w:p>
        </w:tc>
        <w:tc>
          <w:tcPr>
            <w:tcW w:w="1265" w:type="dxa"/>
            <w:vMerge/>
            <w:tcBorders>
              <w:top w:val="nil"/>
            </w:tcBorders>
          </w:tcPr>
          <w:p w:rsidR="00323F62" w:rsidRDefault="00323F62">
            <w:pPr>
              <w:rPr>
                <w:sz w:val="2"/>
                <w:szCs w:val="2"/>
              </w:rPr>
            </w:pPr>
          </w:p>
        </w:tc>
        <w:tc>
          <w:tcPr>
            <w:tcW w:w="1317" w:type="dxa"/>
            <w:tcBorders>
              <w:bottom w:val="nil"/>
            </w:tcBorders>
          </w:tcPr>
          <w:p w:rsidR="00323F62" w:rsidRDefault="005674BC">
            <w:pPr>
              <w:pStyle w:val="TableParagraph"/>
              <w:spacing w:before="14" w:line="242" w:lineRule="auto"/>
              <w:ind w:right="249"/>
              <w:rPr>
                <w:sz w:val="12"/>
              </w:rPr>
            </w:pPr>
            <w:r>
              <w:rPr>
                <w:sz w:val="12"/>
              </w:rPr>
              <w:t>(б) Професионална употреба</w:t>
            </w:r>
          </w:p>
        </w:tc>
        <w:tc>
          <w:tcPr>
            <w:tcW w:w="2070" w:type="dxa"/>
            <w:tcBorders>
              <w:bottom w:val="nil"/>
            </w:tcBorders>
          </w:tcPr>
          <w:p w:rsidR="00323F62" w:rsidRDefault="005674BC">
            <w:pPr>
              <w:pStyle w:val="TableParagraph"/>
              <w:spacing w:before="14" w:line="242" w:lineRule="auto"/>
              <w:rPr>
                <w:sz w:val="12"/>
              </w:rPr>
            </w:pPr>
            <w:r>
              <w:rPr>
                <w:sz w:val="12"/>
              </w:rPr>
              <w:t>(б) Мора бити наведено на декла- рацији:</w:t>
            </w:r>
          </w:p>
          <w:p w:rsidR="00323F62" w:rsidRDefault="005674BC">
            <w:pPr>
              <w:pStyle w:val="TableParagraph"/>
              <w:spacing w:before="2" w:line="137" w:lineRule="exact"/>
              <w:rPr>
                <w:sz w:val="12"/>
              </w:rPr>
            </w:pPr>
            <w:r>
              <w:rPr>
                <w:sz w:val="12"/>
              </w:rPr>
              <w:t>Однос приликом мешања.</w:t>
            </w:r>
          </w:p>
        </w:tc>
      </w:tr>
      <w:tr w:rsidR="00323F62">
        <w:trPr>
          <w:trHeight w:val="2664"/>
        </w:trPr>
        <w:tc>
          <w:tcPr>
            <w:tcW w:w="510" w:type="dxa"/>
            <w:tcBorders>
              <w:top w:val="nil"/>
            </w:tcBorders>
          </w:tcPr>
          <w:p w:rsidR="00323F62" w:rsidRDefault="00323F62">
            <w:pPr>
              <w:pStyle w:val="TableParagraph"/>
              <w:ind w:left="0"/>
              <w:rPr>
                <w:sz w:val="12"/>
              </w:rPr>
            </w:pPr>
          </w:p>
        </w:tc>
        <w:tc>
          <w:tcPr>
            <w:tcW w:w="1242" w:type="dxa"/>
            <w:tcBorders>
              <w:top w:val="nil"/>
            </w:tcBorders>
          </w:tcPr>
          <w:p w:rsidR="00323F62" w:rsidRDefault="00323F62">
            <w:pPr>
              <w:pStyle w:val="TableParagraph"/>
              <w:ind w:left="0"/>
              <w:rPr>
                <w:sz w:val="12"/>
              </w:rPr>
            </w:pPr>
          </w:p>
        </w:tc>
        <w:tc>
          <w:tcPr>
            <w:tcW w:w="1179" w:type="dxa"/>
            <w:tcBorders>
              <w:top w:val="nil"/>
            </w:tcBorders>
          </w:tcPr>
          <w:p w:rsidR="00323F62" w:rsidRDefault="00323F62">
            <w:pPr>
              <w:pStyle w:val="TableParagraph"/>
              <w:ind w:left="0"/>
              <w:rPr>
                <w:sz w:val="12"/>
              </w:rPr>
            </w:pPr>
          </w:p>
        </w:tc>
        <w:tc>
          <w:tcPr>
            <w:tcW w:w="802" w:type="dxa"/>
            <w:tcBorders>
              <w:top w:val="nil"/>
            </w:tcBorders>
          </w:tcPr>
          <w:p w:rsidR="00323F62" w:rsidRDefault="00323F62">
            <w:pPr>
              <w:pStyle w:val="TableParagraph"/>
              <w:ind w:left="0"/>
              <w:rPr>
                <w:sz w:val="12"/>
              </w:rPr>
            </w:pPr>
          </w:p>
        </w:tc>
        <w:tc>
          <w:tcPr>
            <w:tcW w:w="805" w:type="dxa"/>
            <w:tcBorders>
              <w:top w:val="nil"/>
            </w:tcBorders>
          </w:tcPr>
          <w:p w:rsidR="00323F62" w:rsidRDefault="00323F62">
            <w:pPr>
              <w:pStyle w:val="TableParagraph"/>
              <w:ind w:left="0"/>
              <w:rPr>
                <w:sz w:val="12"/>
              </w:rPr>
            </w:pPr>
          </w:p>
        </w:tc>
        <w:tc>
          <w:tcPr>
            <w:tcW w:w="1293" w:type="dxa"/>
            <w:tcBorders>
              <w:top w:val="nil"/>
            </w:tcBorders>
          </w:tcPr>
          <w:p w:rsidR="00323F62" w:rsidRDefault="00323F62">
            <w:pPr>
              <w:pStyle w:val="TableParagraph"/>
              <w:ind w:left="0"/>
              <w:rPr>
                <w:sz w:val="12"/>
              </w:rPr>
            </w:pPr>
          </w:p>
        </w:tc>
        <w:tc>
          <w:tcPr>
            <w:tcW w:w="1265" w:type="dxa"/>
            <w:vMerge/>
            <w:tcBorders>
              <w:top w:val="nil"/>
            </w:tcBorders>
          </w:tcPr>
          <w:p w:rsidR="00323F62" w:rsidRDefault="00323F62">
            <w:pPr>
              <w:rPr>
                <w:sz w:val="2"/>
                <w:szCs w:val="2"/>
              </w:rPr>
            </w:pPr>
          </w:p>
        </w:tc>
        <w:tc>
          <w:tcPr>
            <w:tcW w:w="1317" w:type="dxa"/>
            <w:tcBorders>
              <w:top w:val="nil"/>
            </w:tcBorders>
          </w:tcPr>
          <w:p w:rsidR="00323F62" w:rsidRDefault="00323F62">
            <w:pPr>
              <w:pStyle w:val="TableParagraph"/>
              <w:ind w:left="0"/>
              <w:rPr>
                <w:sz w:val="12"/>
              </w:rPr>
            </w:pPr>
          </w:p>
        </w:tc>
        <w:tc>
          <w:tcPr>
            <w:tcW w:w="2070" w:type="dxa"/>
            <w:tcBorders>
              <w:top w:val="nil"/>
            </w:tcBorders>
          </w:tcPr>
          <w:p w:rsidR="00323F62" w:rsidRDefault="005674BC">
            <w:pPr>
              <w:pStyle w:val="TableParagraph"/>
              <w:spacing w:before="1" w:line="242" w:lineRule="auto"/>
              <w:ind w:right="125" w:firstLine="12"/>
              <w:rPr>
                <w:sz w:val="12"/>
              </w:rPr>
            </w:pPr>
            <w:r>
              <w:rPr>
                <w:noProof/>
                <w:position w:val="1"/>
              </w:rPr>
              <w:drawing>
                <wp:inline distT="0" distB="0" distL="0" distR="0">
                  <wp:extent cx="145084" cy="135483"/>
                  <wp:effectExtent l="0" t="0" r="0" b="0"/>
                  <wp:docPr id="16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3"/>
                <w:sz w:val="20"/>
              </w:rPr>
              <w:t xml:space="preserve"> </w:t>
            </w:r>
            <w:r>
              <w:rPr>
                <w:sz w:val="12"/>
              </w:rPr>
              <w:t>Овај производ може да</w:t>
            </w:r>
            <w:r>
              <w:rPr>
                <w:spacing w:val="-22"/>
                <w:sz w:val="12"/>
              </w:rPr>
              <w:t xml:space="preserve"> </w:t>
            </w:r>
            <w:r>
              <w:rPr>
                <w:sz w:val="12"/>
              </w:rPr>
              <w:t>изазове озбиљне алергијске</w:t>
            </w:r>
            <w:r>
              <w:rPr>
                <w:spacing w:val="-2"/>
                <w:sz w:val="12"/>
              </w:rPr>
              <w:t xml:space="preserve"> </w:t>
            </w:r>
            <w:r>
              <w:rPr>
                <w:sz w:val="12"/>
              </w:rPr>
              <w:t>реакције.</w:t>
            </w:r>
          </w:p>
          <w:p w:rsidR="00323F62" w:rsidRDefault="005674BC">
            <w:pPr>
              <w:pStyle w:val="TableParagraph"/>
              <w:spacing w:before="1" w:line="242" w:lineRule="auto"/>
              <w:ind w:right="328"/>
              <w:jc w:val="both"/>
              <w:rPr>
                <w:sz w:val="12"/>
              </w:rPr>
            </w:pPr>
            <w:r>
              <w:rPr>
                <w:sz w:val="12"/>
              </w:rPr>
              <w:t>Прочитајте и следите упутства. Овај производ није намењен за употребу на особама млађим од 16 година. Привремене</w:t>
            </w:r>
            <w:r>
              <w:rPr>
                <w:spacing w:val="-20"/>
                <w:sz w:val="12"/>
              </w:rPr>
              <w:t xml:space="preserve"> </w:t>
            </w:r>
            <w:r>
              <w:rPr>
                <w:sz w:val="12"/>
              </w:rPr>
              <w:t>тетоваже</w:t>
            </w:r>
          </w:p>
          <w:p w:rsidR="00323F62" w:rsidRDefault="005674BC">
            <w:pPr>
              <w:pStyle w:val="TableParagraph"/>
              <w:spacing w:before="2" w:line="242" w:lineRule="auto"/>
              <w:ind w:right="63"/>
              <w:rPr>
                <w:sz w:val="12"/>
              </w:rPr>
            </w:pPr>
            <w:r>
              <w:rPr>
                <w:sz w:val="12"/>
              </w:rPr>
              <w:t>„црном каном” могу повећати ризик од алергије.</w:t>
            </w:r>
          </w:p>
          <w:p w:rsidR="00323F62" w:rsidRDefault="005674BC">
            <w:pPr>
              <w:pStyle w:val="TableParagraph"/>
              <w:spacing w:before="2"/>
              <w:rPr>
                <w:sz w:val="12"/>
              </w:rPr>
            </w:pPr>
            <w:r>
              <w:rPr>
                <w:sz w:val="12"/>
              </w:rPr>
              <w:t>Не бојите трепавице ако потрошач:</w:t>
            </w:r>
          </w:p>
          <w:p w:rsidR="00323F62" w:rsidRDefault="005674BC">
            <w:pPr>
              <w:pStyle w:val="TableParagraph"/>
              <w:spacing w:before="2" w:line="242" w:lineRule="auto"/>
              <w:rPr>
                <w:sz w:val="12"/>
              </w:rPr>
            </w:pPr>
            <w:r>
              <w:rPr>
                <w:w w:val="66"/>
                <w:sz w:val="12"/>
              </w:rPr>
              <w:t xml:space="preserve"> </w:t>
            </w:r>
            <w:r>
              <w:rPr>
                <w:sz w:val="12"/>
              </w:rPr>
              <w:t>– има осип на лицу или има осетљив, иритиран и оштећ</w:t>
            </w:r>
            <w:r>
              <w:rPr>
                <w:sz w:val="12"/>
              </w:rPr>
              <w:t>ен скалп,</w:t>
            </w:r>
          </w:p>
          <w:p w:rsidR="00323F62" w:rsidRDefault="005674BC">
            <w:pPr>
              <w:pStyle w:val="TableParagraph"/>
              <w:spacing w:before="1" w:line="242" w:lineRule="auto"/>
              <w:rPr>
                <w:sz w:val="12"/>
              </w:rPr>
            </w:pPr>
            <w:r>
              <w:rPr>
                <w:w w:val="66"/>
                <w:sz w:val="12"/>
              </w:rPr>
              <w:t xml:space="preserve"> </w:t>
            </w:r>
            <w:r>
              <w:rPr>
                <w:sz w:val="12"/>
              </w:rPr>
              <w:t>– је већ имао било какву реакцију након бојења косе или трепавица,</w:t>
            </w:r>
          </w:p>
          <w:p w:rsidR="00323F62" w:rsidRDefault="005674BC">
            <w:pPr>
              <w:pStyle w:val="TableParagraph"/>
              <w:spacing w:before="1" w:line="242" w:lineRule="auto"/>
              <w:rPr>
                <w:sz w:val="12"/>
              </w:rPr>
            </w:pPr>
            <w:r>
              <w:rPr>
                <w:w w:val="66"/>
                <w:sz w:val="12"/>
              </w:rPr>
              <w:t xml:space="preserve"> </w:t>
            </w:r>
            <w:r>
              <w:rPr>
                <w:sz w:val="12"/>
              </w:rPr>
              <w:t>– је раније имао реакцију на привре- мену тетоважу „црном каном”.</w:t>
            </w:r>
          </w:p>
          <w:p w:rsidR="00323F62" w:rsidRDefault="005674BC">
            <w:pPr>
              <w:pStyle w:val="TableParagraph"/>
              <w:spacing w:before="2" w:line="242" w:lineRule="auto"/>
              <w:ind w:right="258"/>
              <w:jc w:val="both"/>
              <w:rPr>
                <w:sz w:val="12"/>
              </w:rPr>
            </w:pPr>
            <w:r>
              <w:rPr>
                <w:sz w:val="12"/>
              </w:rPr>
              <w:t xml:space="preserve">Само за професионалну </w:t>
            </w:r>
            <w:r>
              <w:rPr>
                <w:spacing w:val="-3"/>
                <w:sz w:val="12"/>
              </w:rPr>
              <w:t xml:space="preserve">употребу. </w:t>
            </w:r>
            <w:r>
              <w:rPr>
                <w:sz w:val="12"/>
              </w:rPr>
              <w:t xml:space="preserve">Исперите очи одмах </w:t>
            </w:r>
            <w:r>
              <w:rPr>
                <w:spacing w:val="-3"/>
                <w:sz w:val="12"/>
              </w:rPr>
              <w:t xml:space="preserve">ако </w:t>
            </w:r>
            <w:r>
              <w:rPr>
                <w:sz w:val="12"/>
              </w:rPr>
              <w:t>производ дође у контакт са њима.</w:t>
            </w:r>
          </w:p>
        </w:tc>
      </w:tr>
      <w:tr w:rsidR="00323F62">
        <w:trPr>
          <w:trHeight w:val="2566"/>
        </w:trPr>
        <w:tc>
          <w:tcPr>
            <w:tcW w:w="510" w:type="dxa"/>
          </w:tcPr>
          <w:p w:rsidR="00323F62" w:rsidRDefault="005674BC">
            <w:pPr>
              <w:pStyle w:val="TableParagraph"/>
              <w:spacing w:before="14"/>
              <w:ind w:left="0" w:right="261"/>
              <w:jc w:val="right"/>
              <w:rPr>
                <w:sz w:val="12"/>
              </w:rPr>
            </w:pPr>
            <w:r>
              <w:rPr>
                <w:sz w:val="12"/>
              </w:rPr>
              <w:t>273</w:t>
            </w:r>
          </w:p>
        </w:tc>
        <w:tc>
          <w:tcPr>
            <w:tcW w:w="1242" w:type="dxa"/>
          </w:tcPr>
          <w:p w:rsidR="00323F62" w:rsidRDefault="005674BC">
            <w:pPr>
              <w:pStyle w:val="TableParagraph"/>
              <w:spacing w:before="14" w:line="242" w:lineRule="auto"/>
              <w:ind w:left="56" w:right="45"/>
              <w:rPr>
                <w:sz w:val="12"/>
              </w:rPr>
            </w:pPr>
            <w:r>
              <w:rPr>
                <w:sz w:val="12"/>
              </w:rPr>
              <w:t>4,5-Диамино-1-(2- хи- дроксиетил)-1</w:t>
            </w:r>
            <w:r>
              <w:rPr>
                <w:i/>
                <w:sz w:val="12"/>
              </w:rPr>
              <w:t>H</w:t>
            </w:r>
            <w:r>
              <w:rPr>
                <w:sz w:val="12"/>
              </w:rPr>
              <w:t>- пи- разол сулфат (1:1)</w:t>
            </w:r>
          </w:p>
        </w:tc>
        <w:tc>
          <w:tcPr>
            <w:tcW w:w="1179" w:type="dxa"/>
          </w:tcPr>
          <w:p w:rsidR="00323F62" w:rsidRDefault="005674BC">
            <w:pPr>
              <w:pStyle w:val="TableParagraph"/>
              <w:spacing w:before="15" w:line="242" w:lineRule="auto"/>
              <w:ind w:right="95"/>
              <w:rPr>
                <w:sz w:val="12"/>
              </w:rPr>
            </w:pPr>
            <w:r>
              <w:rPr>
                <w:sz w:val="12"/>
              </w:rPr>
              <w:t>1-Hydroxyethyl-4,5- Diamino Pyrazole Sulfate</w:t>
            </w:r>
          </w:p>
        </w:tc>
        <w:tc>
          <w:tcPr>
            <w:tcW w:w="802" w:type="dxa"/>
          </w:tcPr>
          <w:p w:rsidR="00323F62" w:rsidRDefault="005674BC">
            <w:pPr>
              <w:pStyle w:val="TableParagraph"/>
              <w:spacing w:before="15"/>
              <w:rPr>
                <w:sz w:val="12"/>
              </w:rPr>
            </w:pPr>
            <w:r>
              <w:rPr>
                <w:sz w:val="12"/>
              </w:rPr>
              <w:t>155601-30-2</w:t>
            </w:r>
          </w:p>
        </w:tc>
        <w:tc>
          <w:tcPr>
            <w:tcW w:w="805" w:type="dxa"/>
          </w:tcPr>
          <w:p w:rsidR="00323F62" w:rsidRDefault="005674BC">
            <w:pPr>
              <w:pStyle w:val="TableParagraph"/>
              <w:spacing w:before="15"/>
              <w:rPr>
                <w:sz w:val="12"/>
              </w:rPr>
            </w:pPr>
            <w:r>
              <w:rPr>
                <w:sz w:val="12"/>
              </w:rPr>
              <w:t>429-300-3</w:t>
            </w:r>
          </w:p>
        </w:tc>
        <w:tc>
          <w:tcPr>
            <w:tcW w:w="1293" w:type="dxa"/>
          </w:tcPr>
          <w:p w:rsidR="00323F62" w:rsidRDefault="005674BC">
            <w:pPr>
              <w:pStyle w:val="TableParagraph"/>
              <w:spacing w:before="15" w:line="242" w:lineRule="auto"/>
              <w:rPr>
                <w:sz w:val="12"/>
              </w:rPr>
            </w:pPr>
            <w:r>
              <w:rPr>
                <w:sz w:val="12"/>
              </w:rPr>
              <w:t>Супстанца за бојење косе у оксидативним производима за бојење косе</w:t>
            </w:r>
          </w:p>
        </w:tc>
        <w:tc>
          <w:tcPr>
            <w:tcW w:w="1265" w:type="dxa"/>
          </w:tcPr>
          <w:p w:rsidR="00323F62" w:rsidRDefault="00323F62">
            <w:pPr>
              <w:pStyle w:val="TableParagraph"/>
              <w:ind w:left="0"/>
              <w:rPr>
                <w:sz w:val="12"/>
              </w:rPr>
            </w:pPr>
          </w:p>
        </w:tc>
        <w:tc>
          <w:tcPr>
            <w:tcW w:w="1317" w:type="dxa"/>
          </w:tcPr>
          <w:p w:rsidR="00323F62" w:rsidRDefault="005674BC">
            <w:pPr>
              <w:pStyle w:val="TableParagraph"/>
              <w:spacing w:before="15" w:line="242" w:lineRule="auto"/>
              <w:ind w:right="297"/>
              <w:rPr>
                <w:sz w:val="12"/>
              </w:rPr>
            </w:pPr>
            <w:r>
              <w:rPr>
                <w:sz w:val="12"/>
              </w:rPr>
              <w:t>Након мешања под оксидативним</w:t>
            </w:r>
          </w:p>
          <w:p w:rsidR="00323F62" w:rsidRDefault="005674BC">
            <w:pPr>
              <w:pStyle w:val="TableParagraph"/>
              <w:spacing w:before="1" w:line="242" w:lineRule="auto"/>
              <w:ind w:right="127"/>
              <w:jc w:val="both"/>
              <w:rPr>
                <w:sz w:val="12"/>
              </w:rPr>
            </w:pPr>
            <w:r>
              <w:rPr>
                <w:sz w:val="12"/>
              </w:rPr>
              <w:t>условима</w:t>
            </w:r>
            <w:r>
              <w:rPr>
                <w:spacing w:val="-8"/>
                <w:sz w:val="12"/>
              </w:rPr>
              <w:t xml:space="preserve"> </w:t>
            </w:r>
            <w:r>
              <w:rPr>
                <w:sz w:val="12"/>
              </w:rPr>
              <w:t>максимална концентрација која се примењује на косу не сме прећи 3,0</w:t>
            </w:r>
            <w:r>
              <w:rPr>
                <w:spacing w:val="-2"/>
                <w:sz w:val="12"/>
              </w:rPr>
              <w:t xml:space="preserve"> </w:t>
            </w:r>
            <w:r>
              <w:rPr>
                <w:sz w:val="12"/>
              </w:rPr>
              <w:t>%</w:t>
            </w:r>
          </w:p>
        </w:tc>
        <w:tc>
          <w:tcPr>
            <w:tcW w:w="2070" w:type="dxa"/>
          </w:tcPr>
          <w:p w:rsidR="00323F62" w:rsidRDefault="005674BC">
            <w:pPr>
              <w:pStyle w:val="TableParagraph"/>
              <w:spacing w:before="15" w:line="242" w:lineRule="auto"/>
              <w:rPr>
                <w:sz w:val="12"/>
              </w:rPr>
            </w:pPr>
            <w:r>
              <w:rPr>
                <w:sz w:val="12"/>
              </w:rPr>
              <w:t>Мора бити наведено на декларацији: Однос приликом мешања.</w:t>
            </w:r>
          </w:p>
          <w:p w:rsidR="00323F62" w:rsidRDefault="005674BC">
            <w:pPr>
              <w:pStyle w:val="TableParagraph"/>
              <w:spacing w:before="29"/>
              <w:ind w:right="208"/>
              <w:rPr>
                <w:sz w:val="12"/>
              </w:rPr>
            </w:pPr>
            <w:r>
              <w:rPr>
                <w:sz w:val="12"/>
              </w:rPr>
              <w:t xml:space="preserve">’ </w:t>
            </w:r>
            <w:r>
              <w:rPr>
                <w:noProof/>
                <w:spacing w:val="1"/>
                <w:position w:val="1"/>
                <w:sz w:val="12"/>
              </w:rPr>
              <w:drawing>
                <wp:inline distT="0" distB="0" distL="0" distR="0">
                  <wp:extent cx="145084" cy="135483"/>
                  <wp:effectExtent l="0" t="0" r="0" b="0"/>
                  <wp:docPr id="16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3" w:line="242" w:lineRule="auto"/>
              <w:ind w:right="183"/>
              <w:rPr>
                <w:sz w:val="12"/>
              </w:rPr>
            </w:pPr>
            <w:r>
              <w:rPr>
                <w:sz w:val="12"/>
              </w:rPr>
              <w:t>Прочитајте и следите упутства. Овај производ није намењен за упот</w:t>
            </w:r>
            <w:r>
              <w:rPr>
                <w:sz w:val="12"/>
              </w:rPr>
              <w:t>ребу на особама млађим од 16 година.</w:t>
            </w:r>
          </w:p>
          <w:p w:rsidR="00323F62" w:rsidRDefault="005674BC">
            <w:pPr>
              <w:pStyle w:val="TableParagraph"/>
              <w:spacing w:before="2" w:line="242" w:lineRule="auto"/>
              <w:rPr>
                <w:sz w:val="12"/>
              </w:rPr>
            </w:pPr>
            <w:r>
              <w:rPr>
                <w:sz w:val="12"/>
              </w:rPr>
              <w:t>Привремене тетоваже „црном каном” могу повећати ризик од алергије.</w:t>
            </w:r>
          </w:p>
          <w:p w:rsidR="00323F62" w:rsidRDefault="005674BC">
            <w:pPr>
              <w:pStyle w:val="TableParagraph"/>
              <w:spacing w:before="2"/>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p>
          <w:p w:rsidR="00323F62" w:rsidRDefault="005674BC">
            <w:pPr>
              <w:pStyle w:val="TableParagraph"/>
              <w:spacing w:before="1"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2" w:line="242" w:lineRule="auto"/>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2566"/>
        </w:trPr>
        <w:tc>
          <w:tcPr>
            <w:tcW w:w="510" w:type="dxa"/>
          </w:tcPr>
          <w:p w:rsidR="00323F62" w:rsidRDefault="005674BC">
            <w:pPr>
              <w:pStyle w:val="TableParagraph"/>
              <w:spacing w:before="14"/>
              <w:ind w:left="0" w:right="261"/>
              <w:jc w:val="right"/>
              <w:rPr>
                <w:sz w:val="12"/>
              </w:rPr>
            </w:pPr>
            <w:r>
              <w:rPr>
                <w:sz w:val="12"/>
              </w:rPr>
              <w:t>274</w:t>
            </w:r>
          </w:p>
        </w:tc>
        <w:tc>
          <w:tcPr>
            <w:tcW w:w="1242" w:type="dxa"/>
          </w:tcPr>
          <w:p w:rsidR="00323F62" w:rsidRDefault="005674BC">
            <w:pPr>
              <w:pStyle w:val="TableParagraph"/>
              <w:spacing w:before="14" w:line="242" w:lineRule="auto"/>
              <w:ind w:left="56" w:right="44"/>
              <w:rPr>
                <w:sz w:val="12"/>
              </w:rPr>
            </w:pPr>
            <w:r>
              <w:rPr>
                <w:sz w:val="12"/>
              </w:rPr>
              <w:t>Хинолинијум, 4- формил-1-метил-, со са 4-метилбензенсул- фонском киселином (1:1)</w:t>
            </w:r>
          </w:p>
        </w:tc>
        <w:tc>
          <w:tcPr>
            <w:tcW w:w="1179" w:type="dxa"/>
          </w:tcPr>
          <w:p w:rsidR="00323F62" w:rsidRDefault="005674BC">
            <w:pPr>
              <w:pStyle w:val="TableParagraph"/>
              <w:spacing w:before="14" w:line="242" w:lineRule="auto"/>
              <w:ind w:right="179"/>
              <w:rPr>
                <w:sz w:val="12"/>
              </w:rPr>
            </w:pPr>
            <w:r>
              <w:rPr>
                <w:sz w:val="12"/>
              </w:rPr>
              <w:t>4-Formyl-1- Methylquinolini- um-p- Toluenesul- fonate</w:t>
            </w:r>
          </w:p>
        </w:tc>
        <w:tc>
          <w:tcPr>
            <w:tcW w:w="802" w:type="dxa"/>
          </w:tcPr>
          <w:p w:rsidR="00323F62" w:rsidRDefault="005674BC">
            <w:pPr>
              <w:pStyle w:val="TableParagraph"/>
              <w:spacing w:before="15"/>
              <w:rPr>
                <w:sz w:val="12"/>
              </w:rPr>
            </w:pPr>
            <w:r>
              <w:rPr>
                <w:sz w:val="12"/>
              </w:rPr>
              <w:t>223398-02-5</w:t>
            </w:r>
          </w:p>
        </w:tc>
        <w:tc>
          <w:tcPr>
            <w:tcW w:w="805" w:type="dxa"/>
          </w:tcPr>
          <w:p w:rsidR="00323F62" w:rsidRDefault="005674BC">
            <w:pPr>
              <w:pStyle w:val="TableParagraph"/>
              <w:spacing w:before="15"/>
              <w:rPr>
                <w:sz w:val="12"/>
              </w:rPr>
            </w:pPr>
            <w:r>
              <w:rPr>
                <w:sz w:val="12"/>
              </w:rPr>
              <w:t>453-790-8</w:t>
            </w:r>
          </w:p>
        </w:tc>
        <w:tc>
          <w:tcPr>
            <w:tcW w:w="1293" w:type="dxa"/>
          </w:tcPr>
          <w:p w:rsidR="00323F62" w:rsidRDefault="005674BC">
            <w:pPr>
              <w:pStyle w:val="TableParagraph"/>
              <w:spacing w:before="15" w:line="242" w:lineRule="auto"/>
              <w:rPr>
                <w:sz w:val="12"/>
              </w:rPr>
            </w:pPr>
            <w:r>
              <w:rPr>
                <w:sz w:val="12"/>
              </w:rPr>
              <w:t>Супстанца за бојење косе у оксидативним производима за бојење косе</w:t>
            </w:r>
          </w:p>
        </w:tc>
        <w:tc>
          <w:tcPr>
            <w:tcW w:w="1265" w:type="dxa"/>
          </w:tcPr>
          <w:p w:rsidR="00323F62" w:rsidRDefault="00323F62">
            <w:pPr>
              <w:pStyle w:val="TableParagraph"/>
              <w:ind w:left="0"/>
              <w:rPr>
                <w:sz w:val="12"/>
              </w:rPr>
            </w:pPr>
          </w:p>
        </w:tc>
        <w:tc>
          <w:tcPr>
            <w:tcW w:w="1317" w:type="dxa"/>
          </w:tcPr>
          <w:p w:rsidR="00323F62" w:rsidRDefault="005674BC">
            <w:pPr>
              <w:pStyle w:val="TableParagraph"/>
              <w:spacing w:before="15" w:line="242" w:lineRule="auto"/>
              <w:ind w:right="297"/>
              <w:rPr>
                <w:sz w:val="12"/>
              </w:rPr>
            </w:pPr>
            <w:r>
              <w:rPr>
                <w:sz w:val="12"/>
              </w:rPr>
              <w:t>Након мешања под оксидативним</w:t>
            </w:r>
          </w:p>
          <w:p w:rsidR="00323F62" w:rsidRDefault="005674BC">
            <w:pPr>
              <w:pStyle w:val="TableParagraph"/>
              <w:spacing w:before="1" w:line="242" w:lineRule="auto"/>
              <w:ind w:right="126"/>
              <w:jc w:val="both"/>
              <w:rPr>
                <w:sz w:val="12"/>
              </w:rPr>
            </w:pPr>
            <w:r>
              <w:rPr>
                <w:sz w:val="12"/>
              </w:rPr>
              <w:t>условима</w:t>
            </w:r>
            <w:r>
              <w:rPr>
                <w:spacing w:val="-8"/>
                <w:sz w:val="12"/>
              </w:rPr>
              <w:t xml:space="preserve"> </w:t>
            </w:r>
            <w:r>
              <w:rPr>
                <w:sz w:val="12"/>
              </w:rPr>
              <w:t>максимална концентрација која се примењује на косу не сме прећи 2,5</w:t>
            </w:r>
            <w:r>
              <w:rPr>
                <w:spacing w:val="-2"/>
                <w:sz w:val="12"/>
              </w:rPr>
              <w:t xml:space="preserve"> </w:t>
            </w:r>
            <w:r>
              <w:rPr>
                <w:sz w:val="12"/>
              </w:rPr>
              <w:t>%</w:t>
            </w:r>
          </w:p>
        </w:tc>
        <w:tc>
          <w:tcPr>
            <w:tcW w:w="2070" w:type="dxa"/>
          </w:tcPr>
          <w:p w:rsidR="00323F62" w:rsidRDefault="005674BC">
            <w:pPr>
              <w:pStyle w:val="TableParagraph"/>
              <w:spacing w:before="15" w:line="242" w:lineRule="auto"/>
              <w:rPr>
                <w:sz w:val="12"/>
              </w:rPr>
            </w:pPr>
            <w:r>
              <w:rPr>
                <w:sz w:val="12"/>
              </w:rPr>
              <w:t>Мора бити наведено на декларацији: Однос приликом мешања.</w:t>
            </w:r>
          </w:p>
          <w:p w:rsidR="00323F62" w:rsidRDefault="005674BC">
            <w:pPr>
              <w:pStyle w:val="TableParagraph"/>
              <w:spacing w:before="29"/>
              <w:ind w:right="208"/>
              <w:rPr>
                <w:sz w:val="12"/>
              </w:rPr>
            </w:pPr>
            <w:r>
              <w:rPr>
                <w:sz w:val="12"/>
              </w:rPr>
              <w:t xml:space="preserve">’ </w:t>
            </w:r>
            <w:r>
              <w:rPr>
                <w:noProof/>
                <w:spacing w:val="1"/>
                <w:position w:val="1"/>
                <w:sz w:val="12"/>
              </w:rPr>
              <w:drawing>
                <wp:inline distT="0" distB="0" distL="0" distR="0">
                  <wp:extent cx="145084" cy="135483"/>
                  <wp:effectExtent l="0" t="0" r="0" b="0"/>
                  <wp:docPr id="17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w:t>
            </w:r>
            <w:r>
              <w:rPr>
                <w:sz w:val="12"/>
              </w:rPr>
              <w:t>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3"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before="3" w:line="242" w:lineRule="auto"/>
              <w:rPr>
                <w:sz w:val="12"/>
              </w:rPr>
            </w:pPr>
            <w:r>
              <w:rPr>
                <w:sz w:val="12"/>
              </w:rPr>
              <w:t>Привремене тетоваже „црном каном” могу повећати ризик од алергије.</w:t>
            </w:r>
          </w:p>
          <w:p w:rsidR="00323F62" w:rsidRDefault="005674BC">
            <w:pPr>
              <w:pStyle w:val="TableParagraph"/>
              <w:spacing w:before="1"/>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p>
          <w:p w:rsidR="00323F62" w:rsidRDefault="005674BC">
            <w:pPr>
              <w:pStyle w:val="TableParagraph"/>
              <w:spacing w:before="1"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2" w:line="242" w:lineRule="auto"/>
              <w:rPr>
                <w:sz w:val="12"/>
              </w:rPr>
            </w:pPr>
            <w:r>
              <w:rPr>
                <w:w w:val="66"/>
                <w:sz w:val="12"/>
              </w:rPr>
              <w:t xml:space="preserve"> </w:t>
            </w:r>
            <w:r>
              <w:rPr>
                <w:sz w:val="12"/>
              </w:rPr>
              <w:t>– сте раније имали реакцију на при- времену тетоважу „црном каном”.’</w:t>
            </w:r>
          </w:p>
        </w:tc>
      </w:tr>
    </w:tbl>
    <w:p w:rsidR="00323F62" w:rsidRDefault="00323F62">
      <w:pPr>
        <w:spacing w:line="242" w:lineRule="auto"/>
        <w:rPr>
          <w:sz w:val="12"/>
        </w:rPr>
        <w:sectPr w:rsidR="00323F62">
          <w:pgSz w:w="12480" w:h="15690"/>
          <w:pgMar w:top="240" w:right="720" w:bottom="280" w:left="74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
        <w:gridCol w:w="1242"/>
        <w:gridCol w:w="1179"/>
        <w:gridCol w:w="802"/>
        <w:gridCol w:w="805"/>
        <w:gridCol w:w="1293"/>
        <w:gridCol w:w="1265"/>
        <w:gridCol w:w="1317"/>
        <w:gridCol w:w="2070"/>
      </w:tblGrid>
      <w:tr w:rsidR="00323F62">
        <w:trPr>
          <w:trHeight w:val="186"/>
        </w:trPr>
        <w:tc>
          <w:tcPr>
            <w:tcW w:w="510" w:type="dxa"/>
          </w:tcPr>
          <w:p w:rsidR="00323F62" w:rsidRDefault="005674BC">
            <w:pPr>
              <w:pStyle w:val="TableParagraph"/>
              <w:spacing w:before="14"/>
              <w:ind w:left="0" w:right="216"/>
              <w:jc w:val="right"/>
              <w:rPr>
                <w:sz w:val="12"/>
              </w:rPr>
            </w:pPr>
            <w:r>
              <w:rPr>
                <w:sz w:val="12"/>
              </w:rPr>
              <w:lastRenderedPageBreak/>
              <w:t>а</w:t>
            </w:r>
          </w:p>
        </w:tc>
        <w:tc>
          <w:tcPr>
            <w:tcW w:w="1242" w:type="dxa"/>
          </w:tcPr>
          <w:p w:rsidR="00323F62" w:rsidRDefault="005674BC">
            <w:pPr>
              <w:pStyle w:val="TableParagraph"/>
              <w:spacing w:before="14"/>
              <w:ind w:left="10"/>
              <w:jc w:val="center"/>
              <w:rPr>
                <w:sz w:val="12"/>
              </w:rPr>
            </w:pPr>
            <w:r>
              <w:rPr>
                <w:sz w:val="12"/>
              </w:rPr>
              <w:t>б</w:t>
            </w:r>
          </w:p>
        </w:tc>
        <w:tc>
          <w:tcPr>
            <w:tcW w:w="1179" w:type="dxa"/>
          </w:tcPr>
          <w:p w:rsidR="00323F62" w:rsidRDefault="005674BC">
            <w:pPr>
              <w:pStyle w:val="TableParagraph"/>
              <w:spacing w:before="14"/>
              <w:ind w:left="11"/>
              <w:jc w:val="center"/>
              <w:rPr>
                <w:sz w:val="12"/>
              </w:rPr>
            </w:pPr>
            <w:r>
              <w:rPr>
                <w:sz w:val="12"/>
              </w:rPr>
              <w:t>ц</w:t>
            </w:r>
          </w:p>
        </w:tc>
        <w:tc>
          <w:tcPr>
            <w:tcW w:w="802" w:type="dxa"/>
          </w:tcPr>
          <w:p w:rsidR="00323F62" w:rsidRDefault="005674BC">
            <w:pPr>
              <w:pStyle w:val="TableParagraph"/>
              <w:spacing w:before="14"/>
              <w:ind w:left="11"/>
              <w:jc w:val="center"/>
              <w:rPr>
                <w:sz w:val="12"/>
              </w:rPr>
            </w:pPr>
            <w:r>
              <w:rPr>
                <w:sz w:val="12"/>
              </w:rPr>
              <w:t>д</w:t>
            </w:r>
          </w:p>
        </w:tc>
        <w:tc>
          <w:tcPr>
            <w:tcW w:w="805" w:type="dxa"/>
          </w:tcPr>
          <w:p w:rsidR="00323F62" w:rsidRDefault="005674BC">
            <w:pPr>
              <w:pStyle w:val="TableParagraph"/>
              <w:spacing w:before="14"/>
              <w:ind w:left="12"/>
              <w:jc w:val="center"/>
              <w:rPr>
                <w:sz w:val="12"/>
              </w:rPr>
            </w:pPr>
            <w:r>
              <w:rPr>
                <w:sz w:val="12"/>
              </w:rPr>
              <w:t>е</w:t>
            </w:r>
          </w:p>
        </w:tc>
        <w:tc>
          <w:tcPr>
            <w:tcW w:w="1293" w:type="dxa"/>
          </w:tcPr>
          <w:p w:rsidR="00323F62" w:rsidRDefault="005674BC">
            <w:pPr>
              <w:pStyle w:val="TableParagraph"/>
              <w:spacing w:before="14"/>
              <w:ind w:left="11"/>
              <w:jc w:val="center"/>
              <w:rPr>
                <w:sz w:val="12"/>
              </w:rPr>
            </w:pPr>
            <w:r>
              <w:rPr>
                <w:sz w:val="12"/>
              </w:rPr>
              <w:t>ф</w:t>
            </w:r>
          </w:p>
        </w:tc>
        <w:tc>
          <w:tcPr>
            <w:tcW w:w="1265" w:type="dxa"/>
          </w:tcPr>
          <w:p w:rsidR="00323F62" w:rsidRDefault="005674BC">
            <w:pPr>
              <w:pStyle w:val="TableParagraph"/>
              <w:spacing w:before="14"/>
              <w:ind w:left="11"/>
              <w:jc w:val="center"/>
              <w:rPr>
                <w:sz w:val="12"/>
              </w:rPr>
            </w:pPr>
            <w:r>
              <w:rPr>
                <w:sz w:val="12"/>
              </w:rPr>
              <w:t>г</w:t>
            </w:r>
          </w:p>
        </w:tc>
        <w:tc>
          <w:tcPr>
            <w:tcW w:w="1317" w:type="dxa"/>
          </w:tcPr>
          <w:p w:rsidR="00323F62" w:rsidRDefault="005674BC">
            <w:pPr>
              <w:pStyle w:val="TableParagraph"/>
              <w:spacing w:before="14"/>
              <w:ind w:left="11"/>
              <w:jc w:val="center"/>
              <w:rPr>
                <w:sz w:val="12"/>
              </w:rPr>
            </w:pPr>
            <w:r>
              <w:rPr>
                <w:sz w:val="12"/>
              </w:rPr>
              <w:t>х</w:t>
            </w:r>
          </w:p>
        </w:tc>
        <w:tc>
          <w:tcPr>
            <w:tcW w:w="2070" w:type="dxa"/>
          </w:tcPr>
          <w:p w:rsidR="00323F62" w:rsidRDefault="005674BC">
            <w:pPr>
              <w:pStyle w:val="TableParagraph"/>
              <w:spacing w:before="14"/>
              <w:ind w:left="11"/>
              <w:jc w:val="center"/>
              <w:rPr>
                <w:sz w:val="12"/>
              </w:rPr>
            </w:pPr>
            <w:r>
              <w:rPr>
                <w:sz w:val="12"/>
              </w:rPr>
              <w:t>и</w:t>
            </w:r>
          </w:p>
        </w:tc>
      </w:tr>
      <w:tr w:rsidR="00323F62">
        <w:trPr>
          <w:trHeight w:val="2706"/>
        </w:trPr>
        <w:tc>
          <w:tcPr>
            <w:tcW w:w="510" w:type="dxa"/>
          </w:tcPr>
          <w:p w:rsidR="00323F62" w:rsidRDefault="005674BC">
            <w:pPr>
              <w:pStyle w:val="TableParagraph"/>
              <w:spacing w:before="14"/>
              <w:ind w:left="0" w:right="261"/>
              <w:jc w:val="right"/>
              <w:rPr>
                <w:sz w:val="12"/>
              </w:rPr>
            </w:pPr>
            <w:r>
              <w:rPr>
                <w:sz w:val="12"/>
              </w:rPr>
              <w:t>275</w:t>
            </w:r>
          </w:p>
        </w:tc>
        <w:tc>
          <w:tcPr>
            <w:tcW w:w="1242" w:type="dxa"/>
          </w:tcPr>
          <w:p w:rsidR="00323F62" w:rsidRDefault="005674BC">
            <w:pPr>
              <w:pStyle w:val="TableParagraph"/>
              <w:spacing w:before="14"/>
              <w:ind w:left="56"/>
              <w:rPr>
                <w:sz w:val="12"/>
              </w:rPr>
            </w:pPr>
            <w:r>
              <w:rPr>
                <w:sz w:val="12"/>
              </w:rPr>
              <w:t>Pyridinium,</w:t>
            </w:r>
          </w:p>
          <w:p w:rsidR="00323F62" w:rsidRDefault="005674BC">
            <w:pPr>
              <w:pStyle w:val="TableParagraph"/>
              <w:spacing w:before="2" w:line="242" w:lineRule="auto"/>
              <w:ind w:left="56" w:right="92"/>
              <w:rPr>
                <w:sz w:val="12"/>
              </w:rPr>
            </w:pPr>
            <w:r>
              <w:rPr>
                <w:sz w:val="12"/>
              </w:rPr>
              <w:t>1- methyl-4-[( methylphenylhydra- zono)methyl]-, methyl sulfate</w:t>
            </w:r>
          </w:p>
        </w:tc>
        <w:tc>
          <w:tcPr>
            <w:tcW w:w="1179" w:type="dxa"/>
          </w:tcPr>
          <w:p w:rsidR="00323F62" w:rsidRDefault="005674BC">
            <w:pPr>
              <w:pStyle w:val="TableParagraph"/>
              <w:spacing w:before="14"/>
              <w:rPr>
                <w:sz w:val="12"/>
              </w:rPr>
            </w:pPr>
            <w:r>
              <w:rPr>
                <w:sz w:val="12"/>
              </w:rPr>
              <w:t>Basic Yellow 87</w:t>
            </w:r>
          </w:p>
        </w:tc>
        <w:tc>
          <w:tcPr>
            <w:tcW w:w="802" w:type="dxa"/>
          </w:tcPr>
          <w:p w:rsidR="00323F62" w:rsidRDefault="005674BC">
            <w:pPr>
              <w:pStyle w:val="TableParagraph"/>
              <w:spacing w:before="14"/>
              <w:ind w:left="38" w:right="153"/>
              <w:jc w:val="center"/>
              <w:rPr>
                <w:sz w:val="12"/>
              </w:rPr>
            </w:pPr>
            <w:r>
              <w:rPr>
                <w:sz w:val="12"/>
              </w:rPr>
              <w:t>68259-00-7</w:t>
            </w:r>
          </w:p>
        </w:tc>
        <w:tc>
          <w:tcPr>
            <w:tcW w:w="805" w:type="dxa"/>
          </w:tcPr>
          <w:p w:rsidR="00323F62" w:rsidRDefault="005674BC">
            <w:pPr>
              <w:pStyle w:val="TableParagraph"/>
              <w:spacing w:before="14"/>
              <w:rPr>
                <w:sz w:val="12"/>
              </w:rPr>
            </w:pPr>
            <w:r>
              <w:rPr>
                <w:sz w:val="12"/>
              </w:rPr>
              <w:t>269-503-2</w:t>
            </w:r>
          </w:p>
        </w:tc>
        <w:tc>
          <w:tcPr>
            <w:tcW w:w="1293" w:type="dxa"/>
          </w:tcPr>
          <w:p w:rsidR="00323F62" w:rsidRDefault="005674BC">
            <w:pPr>
              <w:pStyle w:val="TableParagraph"/>
              <w:spacing w:before="14" w:line="242" w:lineRule="auto"/>
              <w:ind w:right="74"/>
              <w:rPr>
                <w:sz w:val="12"/>
              </w:rPr>
            </w:pPr>
            <w:r>
              <w:rPr>
                <w:sz w:val="12"/>
              </w:rPr>
              <w:t>(а) Супстанца за бојење косе у оксида- тивним производима за бојење косе</w:t>
            </w:r>
          </w:p>
          <w:p w:rsidR="00323F62" w:rsidRDefault="00323F62">
            <w:pPr>
              <w:pStyle w:val="TableParagraph"/>
              <w:spacing w:before="4"/>
              <w:ind w:left="0"/>
              <w:rPr>
                <w:b/>
                <w:sz w:val="12"/>
              </w:rPr>
            </w:pPr>
          </w:p>
          <w:p w:rsidR="00323F62" w:rsidRDefault="005674BC">
            <w:pPr>
              <w:pStyle w:val="TableParagraph"/>
              <w:spacing w:line="242" w:lineRule="auto"/>
              <w:ind w:right="31"/>
              <w:rPr>
                <w:sz w:val="12"/>
              </w:rPr>
            </w:pPr>
            <w:r>
              <w:rPr>
                <w:sz w:val="12"/>
              </w:rPr>
              <w:t>(б) Супстанца за бојење косе у неокси- дативним производима за бојење косе</w:t>
            </w:r>
          </w:p>
        </w:tc>
        <w:tc>
          <w:tcPr>
            <w:tcW w:w="1265" w:type="dxa"/>
          </w:tcPr>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spacing w:before="3"/>
              <w:ind w:left="0"/>
              <w:rPr>
                <w:b/>
                <w:sz w:val="14"/>
              </w:rPr>
            </w:pPr>
          </w:p>
          <w:p w:rsidR="00323F62" w:rsidRDefault="005674BC">
            <w:pPr>
              <w:pStyle w:val="TableParagraph"/>
              <w:rPr>
                <w:sz w:val="12"/>
              </w:rPr>
            </w:pPr>
            <w:r>
              <w:rPr>
                <w:sz w:val="12"/>
              </w:rPr>
              <w:t>(б) 1,0 %</w:t>
            </w:r>
          </w:p>
        </w:tc>
        <w:tc>
          <w:tcPr>
            <w:tcW w:w="1317" w:type="dxa"/>
          </w:tcPr>
          <w:p w:rsidR="00323F62" w:rsidRDefault="005674BC">
            <w:pPr>
              <w:pStyle w:val="TableParagraph"/>
              <w:spacing w:before="14" w:line="242" w:lineRule="auto"/>
              <w:ind w:right="127"/>
              <w:rPr>
                <w:sz w:val="12"/>
              </w:rPr>
            </w:pPr>
            <w:r>
              <w:rPr>
                <w:sz w:val="12"/>
              </w:rPr>
              <w:t>(а) Након мешања под оксидативним условима</w:t>
            </w:r>
            <w:r>
              <w:rPr>
                <w:spacing w:val="-8"/>
                <w:sz w:val="12"/>
              </w:rPr>
              <w:t xml:space="preserve"> </w:t>
            </w:r>
            <w:r>
              <w:rPr>
                <w:sz w:val="12"/>
              </w:rPr>
              <w:t>максимална концентрација која се примењује на косу не сме прећи 1,0</w:t>
            </w:r>
            <w:r>
              <w:rPr>
                <w:spacing w:val="-2"/>
                <w:sz w:val="12"/>
              </w:rPr>
              <w:t xml:space="preserve"> </w:t>
            </w:r>
            <w:r>
              <w:rPr>
                <w:sz w:val="12"/>
              </w:rPr>
              <w:t>%</w:t>
            </w:r>
          </w:p>
        </w:tc>
        <w:tc>
          <w:tcPr>
            <w:tcW w:w="2070" w:type="dxa"/>
          </w:tcPr>
          <w:p w:rsidR="00323F62" w:rsidRDefault="005674BC">
            <w:pPr>
              <w:pStyle w:val="TableParagraph"/>
              <w:spacing w:before="14" w:line="242" w:lineRule="auto"/>
              <w:rPr>
                <w:sz w:val="12"/>
              </w:rPr>
            </w:pPr>
            <w:r>
              <w:rPr>
                <w:sz w:val="12"/>
              </w:rPr>
              <w:t>(а) Мора бити наведено на декла- рацији:</w:t>
            </w:r>
          </w:p>
          <w:p w:rsidR="00323F62" w:rsidRDefault="005674BC">
            <w:pPr>
              <w:pStyle w:val="TableParagraph"/>
              <w:spacing w:before="2"/>
              <w:rPr>
                <w:sz w:val="12"/>
              </w:rPr>
            </w:pPr>
            <w:r>
              <w:rPr>
                <w:sz w:val="12"/>
              </w:rPr>
              <w:t>Однос приликом мешања.</w:t>
            </w:r>
          </w:p>
          <w:p w:rsidR="00323F62" w:rsidRDefault="005674BC">
            <w:pPr>
              <w:pStyle w:val="TableParagraph"/>
              <w:spacing w:before="30"/>
              <w:ind w:right="208"/>
              <w:rPr>
                <w:sz w:val="12"/>
              </w:rPr>
            </w:pPr>
            <w:r>
              <w:rPr>
                <w:sz w:val="12"/>
              </w:rPr>
              <w:t xml:space="preserve">’ </w:t>
            </w:r>
            <w:r>
              <w:rPr>
                <w:noProof/>
                <w:spacing w:val="1"/>
                <w:position w:val="1"/>
                <w:sz w:val="12"/>
              </w:rPr>
              <w:drawing>
                <wp:inline distT="0" distB="0" distL="0" distR="0">
                  <wp:extent cx="145084" cy="135483"/>
                  <wp:effectExtent l="0" t="0" r="0" b="0"/>
                  <wp:docPr id="17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3"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before="3" w:line="242" w:lineRule="auto"/>
              <w:rPr>
                <w:sz w:val="12"/>
              </w:rPr>
            </w:pPr>
            <w:r>
              <w:rPr>
                <w:sz w:val="12"/>
              </w:rPr>
              <w:t>Привремене тетоваже „црном каном” могу повећати ризик од алергије.</w:t>
            </w:r>
          </w:p>
          <w:p w:rsidR="00323F62" w:rsidRDefault="005674BC">
            <w:pPr>
              <w:pStyle w:val="TableParagraph"/>
              <w:spacing w:before="1"/>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r>
              <w:rPr>
                <w:sz w:val="12"/>
              </w:rPr>
              <w:t>,</w:t>
            </w:r>
          </w:p>
          <w:p w:rsidR="00323F62" w:rsidRDefault="005674BC">
            <w:pPr>
              <w:pStyle w:val="TableParagraph"/>
              <w:spacing w:before="2"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1" w:line="242" w:lineRule="auto"/>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2706"/>
        </w:trPr>
        <w:tc>
          <w:tcPr>
            <w:tcW w:w="510" w:type="dxa"/>
          </w:tcPr>
          <w:p w:rsidR="00323F62" w:rsidRDefault="005674BC">
            <w:pPr>
              <w:pStyle w:val="TableParagraph"/>
              <w:spacing w:before="14"/>
              <w:ind w:left="0" w:right="261"/>
              <w:jc w:val="right"/>
              <w:rPr>
                <w:sz w:val="12"/>
              </w:rPr>
            </w:pPr>
            <w:r>
              <w:rPr>
                <w:sz w:val="12"/>
              </w:rPr>
              <w:t>276</w:t>
            </w:r>
          </w:p>
        </w:tc>
        <w:tc>
          <w:tcPr>
            <w:tcW w:w="1242" w:type="dxa"/>
          </w:tcPr>
          <w:p w:rsidR="00323F62" w:rsidRDefault="005674BC">
            <w:pPr>
              <w:pStyle w:val="TableParagraph"/>
              <w:spacing w:before="14" w:line="242" w:lineRule="auto"/>
              <w:ind w:left="56" w:right="182"/>
              <w:rPr>
                <w:sz w:val="12"/>
              </w:rPr>
            </w:pPr>
            <w:r>
              <w:rPr>
                <w:sz w:val="12"/>
              </w:rPr>
              <w:t>2-[(4-Аминофенил) азо]-1,3- диметил-</w:t>
            </w:r>
          </w:p>
          <w:p w:rsidR="00323F62" w:rsidRDefault="005674BC">
            <w:pPr>
              <w:pStyle w:val="TableParagraph"/>
              <w:spacing w:before="2" w:line="242" w:lineRule="auto"/>
              <w:ind w:left="56" w:right="48"/>
              <w:rPr>
                <w:sz w:val="12"/>
              </w:rPr>
            </w:pPr>
            <w:r>
              <w:rPr>
                <w:sz w:val="12"/>
              </w:rPr>
              <w:t>-1</w:t>
            </w:r>
            <w:r>
              <w:rPr>
                <w:i/>
                <w:sz w:val="12"/>
              </w:rPr>
              <w:t>H</w:t>
            </w:r>
            <w:r>
              <w:rPr>
                <w:sz w:val="12"/>
              </w:rPr>
              <w:t>-имидазолијум хлорид</w:t>
            </w:r>
          </w:p>
        </w:tc>
        <w:tc>
          <w:tcPr>
            <w:tcW w:w="1179" w:type="dxa"/>
          </w:tcPr>
          <w:p w:rsidR="00323F62" w:rsidRDefault="005674BC">
            <w:pPr>
              <w:pStyle w:val="TableParagraph"/>
              <w:spacing w:before="14"/>
              <w:rPr>
                <w:sz w:val="12"/>
              </w:rPr>
            </w:pPr>
            <w:r>
              <w:rPr>
                <w:sz w:val="12"/>
              </w:rPr>
              <w:t>Basic Orange 31</w:t>
            </w:r>
          </w:p>
        </w:tc>
        <w:tc>
          <w:tcPr>
            <w:tcW w:w="802" w:type="dxa"/>
          </w:tcPr>
          <w:p w:rsidR="00323F62" w:rsidRDefault="005674BC">
            <w:pPr>
              <w:pStyle w:val="TableParagraph"/>
              <w:spacing w:before="14"/>
              <w:ind w:left="38" w:right="153"/>
              <w:jc w:val="center"/>
              <w:rPr>
                <w:sz w:val="12"/>
              </w:rPr>
            </w:pPr>
            <w:r>
              <w:rPr>
                <w:sz w:val="12"/>
              </w:rPr>
              <w:t>97404-02-9</w:t>
            </w:r>
          </w:p>
        </w:tc>
        <w:tc>
          <w:tcPr>
            <w:tcW w:w="805" w:type="dxa"/>
          </w:tcPr>
          <w:p w:rsidR="00323F62" w:rsidRDefault="005674BC">
            <w:pPr>
              <w:pStyle w:val="TableParagraph"/>
              <w:spacing w:before="14"/>
              <w:rPr>
                <w:sz w:val="12"/>
              </w:rPr>
            </w:pPr>
            <w:r>
              <w:rPr>
                <w:sz w:val="12"/>
              </w:rPr>
              <w:t>306-764-4</w:t>
            </w:r>
          </w:p>
        </w:tc>
        <w:tc>
          <w:tcPr>
            <w:tcW w:w="1293" w:type="dxa"/>
          </w:tcPr>
          <w:p w:rsidR="00323F62" w:rsidRDefault="005674BC">
            <w:pPr>
              <w:pStyle w:val="TableParagraph"/>
              <w:spacing w:before="14" w:line="242" w:lineRule="auto"/>
              <w:ind w:right="74" w:hanging="1"/>
              <w:rPr>
                <w:sz w:val="12"/>
              </w:rPr>
            </w:pPr>
            <w:r>
              <w:rPr>
                <w:sz w:val="12"/>
              </w:rPr>
              <w:t>(а) Супстанца за бојење косе у оксида- тивним производима за бојење косе</w:t>
            </w: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spacing w:before="9"/>
              <w:ind w:left="0"/>
              <w:rPr>
                <w:b/>
                <w:sz w:val="13"/>
              </w:rPr>
            </w:pPr>
          </w:p>
          <w:p w:rsidR="00323F62" w:rsidRDefault="005674BC">
            <w:pPr>
              <w:pStyle w:val="TableParagraph"/>
              <w:spacing w:before="1" w:line="242" w:lineRule="auto"/>
              <w:ind w:right="31"/>
              <w:rPr>
                <w:sz w:val="12"/>
              </w:rPr>
            </w:pPr>
            <w:r>
              <w:rPr>
                <w:sz w:val="12"/>
              </w:rPr>
              <w:t>(б) Супстанца за бојење косе у неокси- дативним производима за бојење косе</w:t>
            </w:r>
          </w:p>
        </w:tc>
        <w:tc>
          <w:tcPr>
            <w:tcW w:w="1265" w:type="dxa"/>
          </w:tcPr>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spacing w:before="8"/>
              <w:ind w:left="0"/>
              <w:rPr>
                <w:b/>
                <w:sz w:val="15"/>
              </w:rPr>
            </w:pPr>
          </w:p>
          <w:p w:rsidR="00323F62" w:rsidRDefault="005674BC">
            <w:pPr>
              <w:pStyle w:val="TableParagraph"/>
              <w:rPr>
                <w:sz w:val="12"/>
              </w:rPr>
            </w:pPr>
            <w:r>
              <w:rPr>
                <w:sz w:val="12"/>
              </w:rPr>
              <w:t>(б) 1,0 %</w:t>
            </w:r>
          </w:p>
        </w:tc>
        <w:tc>
          <w:tcPr>
            <w:tcW w:w="1317" w:type="dxa"/>
          </w:tcPr>
          <w:p w:rsidR="00323F62" w:rsidRDefault="005674BC">
            <w:pPr>
              <w:pStyle w:val="TableParagraph"/>
              <w:spacing w:before="15" w:line="242" w:lineRule="auto"/>
              <w:ind w:right="126"/>
              <w:rPr>
                <w:sz w:val="12"/>
              </w:rPr>
            </w:pPr>
            <w:r>
              <w:rPr>
                <w:sz w:val="12"/>
              </w:rPr>
              <w:t>(а) Након мешања под оксидативним условима</w:t>
            </w:r>
            <w:r>
              <w:rPr>
                <w:spacing w:val="-8"/>
                <w:sz w:val="12"/>
              </w:rPr>
              <w:t xml:space="preserve"> </w:t>
            </w:r>
            <w:r>
              <w:rPr>
                <w:sz w:val="12"/>
              </w:rPr>
              <w:t>максимална концентрација која се примењује на косу не сме прећи 0,5</w:t>
            </w:r>
            <w:r>
              <w:rPr>
                <w:spacing w:val="-2"/>
                <w:sz w:val="12"/>
              </w:rPr>
              <w:t xml:space="preserve"> </w:t>
            </w:r>
            <w:r>
              <w:rPr>
                <w:sz w:val="12"/>
              </w:rPr>
              <w:t>%</w:t>
            </w:r>
          </w:p>
        </w:tc>
        <w:tc>
          <w:tcPr>
            <w:tcW w:w="2070" w:type="dxa"/>
          </w:tcPr>
          <w:p w:rsidR="00323F62" w:rsidRDefault="005674BC">
            <w:pPr>
              <w:pStyle w:val="TableParagraph"/>
              <w:spacing w:before="15" w:line="242" w:lineRule="auto"/>
              <w:rPr>
                <w:sz w:val="12"/>
              </w:rPr>
            </w:pPr>
            <w:r>
              <w:rPr>
                <w:sz w:val="12"/>
              </w:rPr>
              <w:t>(а) Мора бити наведено на декла- рацији:</w:t>
            </w:r>
          </w:p>
          <w:p w:rsidR="00323F62" w:rsidRDefault="005674BC">
            <w:pPr>
              <w:pStyle w:val="TableParagraph"/>
              <w:spacing w:before="1"/>
              <w:rPr>
                <w:sz w:val="12"/>
              </w:rPr>
            </w:pPr>
            <w:r>
              <w:rPr>
                <w:sz w:val="12"/>
              </w:rPr>
              <w:t>Однос приликом мешања.</w:t>
            </w:r>
          </w:p>
          <w:p w:rsidR="00323F62" w:rsidRDefault="005674BC">
            <w:pPr>
              <w:pStyle w:val="TableParagraph"/>
              <w:spacing w:before="30"/>
              <w:ind w:right="208"/>
              <w:rPr>
                <w:sz w:val="12"/>
              </w:rPr>
            </w:pPr>
            <w:r>
              <w:rPr>
                <w:sz w:val="12"/>
              </w:rPr>
              <w:t xml:space="preserve">’ </w:t>
            </w:r>
            <w:r>
              <w:rPr>
                <w:noProof/>
                <w:spacing w:val="1"/>
                <w:position w:val="1"/>
                <w:sz w:val="12"/>
              </w:rPr>
              <w:drawing>
                <wp:inline distT="0" distB="0" distL="0" distR="0">
                  <wp:extent cx="145084" cy="135483"/>
                  <wp:effectExtent l="0" t="0" r="0" b="0"/>
                  <wp:docPr id="17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3"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before="2" w:line="242" w:lineRule="auto"/>
              <w:rPr>
                <w:sz w:val="12"/>
              </w:rPr>
            </w:pPr>
            <w:r>
              <w:rPr>
                <w:sz w:val="12"/>
              </w:rPr>
              <w:t>Привремене тетоваже „црном каном” могу повећати ризик од алергије.</w:t>
            </w:r>
          </w:p>
          <w:p w:rsidR="00323F62" w:rsidRDefault="005674BC">
            <w:pPr>
              <w:pStyle w:val="TableParagraph"/>
              <w:spacing w:before="2"/>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p>
          <w:p w:rsidR="00323F62" w:rsidRDefault="005674BC">
            <w:pPr>
              <w:pStyle w:val="TableParagraph"/>
              <w:spacing w:before="1"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2" w:line="242" w:lineRule="auto"/>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2706"/>
        </w:trPr>
        <w:tc>
          <w:tcPr>
            <w:tcW w:w="510" w:type="dxa"/>
          </w:tcPr>
          <w:p w:rsidR="00323F62" w:rsidRDefault="005674BC">
            <w:pPr>
              <w:pStyle w:val="TableParagraph"/>
              <w:spacing w:before="14"/>
              <w:ind w:left="0" w:right="261"/>
              <w:jc w:val="right"/>
              <w:rPr>
                <w:sz w:val="12"/>
              </w:rPr>
            </w:pPr>
            <w:r>
              <w:rPr>
                <w:sz w:val="12"/>
              </w:rPr>
              <w:t>277</w:t>
            </w:r>
          </w:p>
        </w:tc>
        <w:tc>
          <w:tcPr>
            <w:tcW w:w="1242" w:type="dxa"/>
          </w:tcPr>
          <w:p w:rsidR="00323F62" w:rsidRDefault="005674BC">
            <w:pPr>
              <w:pStyle w:val="TableParagraph"/>
              <w:spacing w:before="14" w:line="242" w:lineRule="auto"/>
              <w:ind w:left="56" w:right="159"/>
              <w:rPr>
                <w:sz w:val="12"/>
              </w:rPr>
            </w:pPr>
            <w:r>
              <w:rPr>
                <w:sz w:val="12"/>
              </w:rPr>
              <w:t>2,6-Pyridinediamine, 3-(3-pyridinylazo)</w:t>
            </w:r>
          </w:p>
        </w:tc>
        <w:tc>
          <w:tcPr>
            <w:tcW w:w="1179" w:type="dxa"/>
          </w:tcPr>
          <w:p w:rsidR="00323F62" w:rsidRDefault="005674BC">
            <w:pPr>
              <w:pStyle w:val="TableParagraph"/>
              <w:spacing w:before="14" w:line="242" w:lineRule="auto"/>
              <w:ind w:right="113"/>
              <w:rPr>
                <w:sz w:val="12"/>
              </w:rPr>
            </w:pPr>
            <w:r>
              <w:rPr>
                <w:sz w:val="12"/>
              </w:rPr>
              <w:t>2,6-Diamino-3- ((Pyridine-3- yl)azo) Pyridine</w:t>
            </w:r>
          </w:p>
        </w:tc>
        <w:tc>
          <w:tcPr>
            <w:tcW w:w="802" w:type="dxa"/>
          </w:tcPr>
          <w:p w:rsidR="00323F62" w:rsidRDefault="005674BC">
            <w:pPr>
              <w:pStyle w:val="TableParagraph"/>
              <w:spacing w:before="14"/>
              <w:ind w:left="38" w:right="153"/>
              <w:jc w:val="center"/>
              <w:rPr>
                <w:sz w:val="12"/>
              </w:rPr>
            </w:pPr>
            <w:r>
              <w:rPr>
                <w:sz w:val="12"/>
              </w:rPr>
              <w:t>28365-08-4</w:t>
            </w:r>
          </w:p>
        </w:tc>
        <w:tc>
          <w:tcPr>
            <w:tcW w:w="805" w:type="dxa"/>
          </w:tcPr>
          <w:p w:rsidR="00323F62" w:rsidRDefault="005674BC">
            <w:pPr>
              <w:pStyle w:val="TableParagraph"/>
              <w:spacing w:before="14"/>
              <w:rPr>
                <w:sz w:val="12"/>
              </w:rPr>
            </w:pPr>
            <w:r>
              <w:rPr>
                <w:sz w:val="12"/>
              </w:rPr>
              <w:t>421-430-9</w:t>
            </w:r>
          </w:p>
        </w:tc>
        <w:tc>
          <w:tcPr>
            <w:tcW w:w="1293" w:type="dxa"/>
          </w:tcPr>
          <w:p w:rsidR="00323F62" w:rsidRDefault="005674BC">
            <w:pPr>
              <w:pStyle w:val="TableParagraph"/>
              <w:spacing w:before="14" w:line="242" w:lineRule="auto"/>
              <w:ind w:right="74"/>
              <w:rPr>
                <w:sz w:val="12"/>
              </w:rPr>
            </w:pPr>
            <w:r>
              <w:rPr>
                <w:sz w:val="12"/>
              </w:rPr>
              <w:t>(а) Супстанца за бојење косе у оксида- тивним производима за бојење косе</w:t>
            </w: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spacing w:before="9"/>
              <w:ind w:left="0"/>
              <w:rPr>
                <w:b/>
                <w:sz w:val="13"/>
              </w:rPr>
            </w:pPr>
          </w:p>
          <w:p w:rsidR="00323F62" w:rsidRDefault="005674BC">
            <w:pPr>
              <w:pStyle w:val="TableParagraph"/>
              <w:spacing w:before="1" w:line="242" w:lineRule="auto"/>
              <w:ind w:right="31"/>
              <w:rPr>
                <w:sz w:val="12"/>
              </w:rPr>
            </w:pPr>
            <w:r>
              <w:rPr>
                <w:sz w:val="12"/>
              </w:rPr>
              <w:t>(б) Супстанца за бојење косе у неокси- дативним производима за бојење косе</w:t>
            </w:r>
          </w:p>
        </w:tc>
        <w:tc>
          <w:tcPr>
            <w:tcW w:w="1265" w:type="dxa"/>
          </w:tcPr>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spacing w:before="8"/>
              <w:ind w:left="0"/>
              <w:rPr>
                <w:b/>
                <w:sz w:val="15"/>
              </w:rPr>
            </w:pPr>
          </w:p>
          <w:p w:rsidR="00323F62" w:rsidRDefault="005674BC">
            <w:pPr>
              <w:pStyle w:val="TableParagraph"/>
              <w:rPr>
                <w:sz w:val="12"/>
              </w:rPr>
            </w:pPr>
            <w:r>
              <w:rPr>
                <w:sz w:val="12"/>
              </w:rPr>
              <w:t>(б) 0,25 %</w:t>
            </w:r>
          </w:p>
        </w:tc>
        <w:tc>
          <w:tcPr>
            <w:tcW w:w="1317" w:type="dxa"/>
          </w:tcPr>
          <w:p w:rsidR="00323F62" w:rsidRDefault="005674BC">
            <w:pPr>
              <w:pStyle w:val="TableParagraph"/>
              <w:spacing w:before="15" w:line="242" w:lineRule="auto"/>
              <w:ind w:right="126"/>
              <w:rPr>
                <w:sz w:val="12"/>
              </w:rPr>
            </w:pPr>
            <w:r>
              <w:rPr>
                <w:sz w:val="12"/>
              </w:rPr>
              <w:t>(а) Након мешања под оксидативним условима</w:t>
            </w:r>
            <w:r>
              <w:rPr>
                <w:spacing w:val="-8"/>
                <w:sz w:val="12"/>
              </w:rPr>
              <w:t xml:space="preserve"> </w:t>
            </w:r>
            <w:r>
              <w:rPr>
                <w:sz w:val="12"/>
              </w:rPr>
              <w:t>максимална концентрација која се примењује на косу не сме прећи 0,25</w:t>
            </w:r>
            <w:r>
              <w:rPr>
                <w:spacing w:val="-3"/>
                <w:sz w:val="12"/>
              </w:rPr>
              <w:t xml:space="preserve"> </w:t>
            </w:r>
            <w:r>
              <w:rPr>
                <w:sz w:val="12"/>
              </w:rPr>
              <w:t>%</w:t>
            </w:r>
          </w:p>
        </w:tc>
        <w:tc>
          <w:tcPr>
            <w:tcW w:w="2070" w:type="dxa"/>
          </w:tcPr>
          <w:p w:rsidR="00323F62" w:rsidRDefault="005674BC">
            <w:pPr>
              <w:pStyle w:val="TableParagraph"/>
              <w:spacing w:before="15" w:line="242" w:lineRule="auto"/>
              <w:rPr>
                <w:sz w:val="12"/>
              </w:rPr>
            </w:pPr>
            <w:r>
              <w:rPr>
                <w:sz w:val="12"/>
              </w:rPr>
              <w:t>(а) Мора бити наведено на декла- рацији:</w:t>
            </w:r>
          </w:p>
          <w:p w:rsidR="00323F62" w:rsidRDefault="005674BC">
            <w:pPr>
              <w:pStyle w:val="TableParagraph"/>
              <w:spacing w:before="1"/>
              <w:rPr>
                <w:sz w:val="12"/>
              </w:rPr>
            </w:pPr>
            <w:r>
              <w:rPr>
                <w:sz w:val="12"/>
              </w:rPr>
              <w:t>Однос приликом мешања.</w:t>
            </w:r>
          </w:p>
          <w:p w:rsidR="00323F62" w:rsidRDefault="005674BC">
            <w:pPr>
              <w:pStyle w:val="TableParagraph"/>
              <w:spacing w:before="30"/>
              <w:ind w:right="208"/>
              <w:rPr>
                <w:sz w:val="12"/>
              </w:rPr>
            </w:pPr>
            <w:r>
              <w:rPr>
                <w:sz w:val="12"/>
              </w:rPr>
              <w:t xml:space="preserve">’ </w:t>
            </w:r>
            <w:r>
              <w:rPr>
                <w:noProof/>
                <w:spacing w:val="1"/>
                <w:position w:val="1"/>
                <w:sz w:val="12"/>
              </w:rPr>
              <w:drawing>
                <wp:inline distT="0" distB="0" distL="0" distR="0">
                  <wp:extent cx="145084" cy="135483"/>
                  <wp:effectExtent l="0" t="0" r="0" b="0"/>
                  <wp:docPr id="17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3" w:line="242" w:lineRule="auto"/>
              <w:ind w:right="183"/>
              <w:rPr>
                <w:sz w:val="12"/>
              </w:rPr>
            </w:pPr>
            <w:r>
              <w:rPr>
                <w:sz w:val="12"/>
              </w:rPr>
              <w:t>Прочитајте и сл</w:t>
            </w:r>
            <w:r>
              <w:rPr>
                <w:sz w:val="12"/>
              </w:rPr>
              <w:t>едите упутства. Овај производ није намењен за употребу на особама млађим од 16 година.</w:t>
            </w:r>
          </w:p>
          <w:p w:rsidR="00323F62" w:rsidRDefault="005674BC">
            <w:pPr>
              <w:pStyle w:val="TableParagraph"/>
              <w:spacing w:before="2" w:line="242" w:lineRule="auto"/>
              <w:rPr>
                <w:sz w:val="12"/>
              </w:rPr>
            </w:pPr>
            <w:r>
              <w:rPr>
                <w:sz w:val="12"/>
              </w:rPr>
              <w:t>Привремене тетоваже „црном каном” могу повећати ризик од алергије.</w:t>
            </w:r>
          </w:p>
          <w:p w:rsidR="00323F62" w:rsidRDefault="005674BC">
            <w:pPr>
              <w:pStyle w:val="TableParagraph"/>
              <w:spacing w:before="2"/>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p>
          <w:p w:rsidR="00323F62" w:rsidRDefault="005674BC">
            <w:pPr>
              <w:pStyle w:val="TableParagraph"/>
              <w:spacing w:before="1" w:line="242" w:lineRule="auto"/>
              <w:rPr>
                <w:sz w:val="12"/>
              </w:rPr>
            </w:pPr>
            <w:r>
              <w:rPr>
                <w:w w:val="66"/>
                <w:sz w:val="12"/>
              </w:rPr>
              <w:t xml:space="preserve"> </w:t>
            </w:r>
            <w:r>
              <w:rPr>
                <w:sz w:val="12"/>
              </w:rPr>
              <w:t>– сте већ им</w:t>
            </w:r>
            <w:r>
              <w:rPr>
                <w:sz w:val="12"/>
              </w:rPr>
              <w:t>али било какву реакцију након бојења косе,</w:t>
            </w:r>
          </w:p>
          <w:p w:rsidR="00323F62" w:rsidRDefault="005674BC">
            <w:pPr>
              <w:pStyle w:val="TableParagraph"/>
              <w:spacing w:before="2" w:line="242" w:lineRule="auto"/>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606"/>
        </w:trPr>
        <w:tc>
          <w:tcPr>
            <w:tcW w:w="510" w:type="dxa"/>
            <w:vMerge w:val="restart"/>
          </w:tcPr>
          <w:p w:rsidR="00323F62" w:rsidRDefault="005674BC">
            <w:pPr>
              <w:pStyle w:val="TableParagraph"/>
              <w:spacing w:before="14"/>
              <w:ind w:left="56"/>
              <w:rPr>
                <w:sz w:val="12"/>
              </w:rPr>
            </w:pPr>
            <w:r>
              <w:rPr>
                <w:sz w:val="12"/>
              </w:rPr>
              <w:t>278</w:t>
            </w:r>
          </w:p>
        </w:tc>
        <w:tc>
          <w:tcPr>
            <w:tcW w:w="1242" w:type="dxa"/>
            <w:vMerge w:val="restart"/>
          </w:tcPr>
          <w:p w:rsidR="00323F62" w:rsidRDefault="005674BC">
            <w:pPr>
              <w:pStyle w:val="TableParagraph"/>
              <w:spacing w:before="14"/>
              <w:ind w:left="56"/>
              <w:rPr>
                <w:sz w:val="12"/>
              </w:rPr>
            </w:pPr>
            <w:r>
              <w:rPr>
                <w:sz w:val="12"/>
              </w:rPr>
              <w:t>4-((4-Amino-3-</w:t>
            </w:r>
          </w:p>
          <w:p w:rsidR="00323F62" w:rsidRDefault="005674BC">
            <w:pPr>
              <w:pStyle w:val="TableParagraph"/>
              <w:spacing w:before="2" w:line="242" w:lineRule="auto"/>
              <w:ind w:left="56" w:right="189"/>
              <w:rPr>
                <w:sz w:val="12"/>
              </w:rPr>
            </w:pPr>
            <w:r>
              <w:rPr>
                <w:sz w:val="12"/>
              </w:rPr>
              <w:t>methylphenyl)(4- imino-3-methyl-2,5- cyclohexadien-1- ylidene)</w:t>
            </w:r>
          </w:p>
          <w:p w:rsidR="00323F62" w:rsidRDefault="005674BC">
            <w:pPr>
              <w:pStyle w:val="TableParagraph"/>
              <w:spacing w:before="3" w:line="242" w:lineRule="auto"/>
              <w:ind w:left="56" w:right="202"/>
              <w:rPr>
                <w:sz w:val="12"/>
              </w:rPr>
            </w:pPr>
            <w:r>
              <w:rPr>
                <w:sz w:val="12"/>
              </w:rPr>
              <w:t>methyl)-2- methylphenylamine monohydrochloride (CI 42520)</w:t>
            </w:r>
          </w:p>
        </w:tc>
        <w:tc>
          <w:tcPr>
            <w:tcW w:w="1179" w:type="dxa"/>
            <w:vMerge w:val="restart"/>
          </w:tcPr>
          <w:p w:rsidR="00323F62" w:rsidRDefault="005674BC">
            <w:pPr>
              <w:pStyle w:val="TableParagraph"/>
              <w:spacing w:before="15"/>
              <w:rPr>
                <w:sz w:val="12"/>
              </w:rPr>
            </w:pPr>
            <w:r>
              <w:rPr>
                <w:sz w:val="12"/>
              </w:rPr>
              <w:t>Basic Violet 2</w:t>
            </w:r>
          </w:p>
        </w:tc>
        <w:tc>
          <w:tcPr>
            <w:tcW w:w="802" w:type="dxa"/>
            <w:vMerge w:val="restart"/>
          </w:tcPr>
          <w:p w:rsidR="00323F62" w:rsidRDefault="005674BC">
            <w:pPr>
              <w:pStyle w:val="TableParagraph"/>
              <w:spacing w:before="15"/>
              <w:rPr>
                <w:sz w:val="12"/>
              </w:rPr>
            </w:pPr>
            <w:r>
              <w:rPr>
                <w:sz w:val="12"/>
              </w:rPr>
              <w:t>3248-91-7</w:t>
            </w:r>
          </w:p>
        </w:tc>
        <w:tc>
          <w:tcPr>
            <w:tcW w:w="805" w:type="dxa"/>
            <w:vMerge w:val="restart"/>
          </w:tcPr>
          <w:p w:rsidR="00323F62" w:rsidRDefault="005674BC">
            <w:pPr>
              <w:pStyle w:val="TableParagraph"/>
              <w:spacing w:before="15"/>
              <w:rPr>
                <w:sz w:val="12"/>
              </w:rPr>
            </w:pPr>
            <w:r>
              <w:rPr>
                <w:sz w:val="12"/>
              </w:rPr>
              <w:t>221-831-7</w:t>
            </w:r>
          </w:p>
        </w:tc>
        <w:tc>
          <w:tcPr>
            <w:tcW w:w="1293" w:type="dxa"/>
          </w:tcPr>
          <w:p w:rsidR="00323F62" w:rsidRDefault="005674BC">
            <w:pPr>
              <w:pStyle w:val="TableParagraph"/>
              <w:spacing w:before="15" w:line="242" w:lineRule="auto"/>
              <w:ind w:right="74"/>
              <w:rPr>
                <w:sz w:val="12"/>
              </w:rPr>
            </w:pPr>
            <w:r>
              <w:rPr>
                <w:sz w:val="12"/>
              </w:rPr>
              <w:t>(а) Супстанца за бојење косе у оксида- тивним производима за бојење косе</w:t>
            </w:r>
          </w:p>
        </w:tc>
        <w:tc>
          <w:tcPr>
            <w:tcW w:w="1265" w:type="dxa"/>
          </w:tcPr>
          <w:p w:rsidR="00323F62" w:rsidRDefault="00323F62">
            <w:pPr>
              <w:pStyle w:val="TableParagraph"/>
              <w:ind w:left="0"/>
              <w:rPr>
                <w:sz w:val="12"/>
              </w:rPr>
            </w:pPr>
          </w:p>
        </w:tc>
        <w:tc>
          <w:tcPr>
            <w:tcW w:w="1317" w:type="dxa"/>
            <w:vMerge w:val="restart"/>
          </w:tcPr>
          <w:p w:rsidR="00323F62" w:rsidRDefault="005674BC">
            <w:pPr>
              <w:pStyle w:val="TableParagraph"/>
              <w:spacing w:before="15" w:line="242" w:lineRule="auto"/>
              <w:ind w:right="126"/>
              <w:rPr>
                <w:sz w:val="12"/>
              </w:rPr>
            </w:pPr>
            <w:r>
              <w:rPr>
                <w:sz w:val="12"/>
              </w:rPr>
              <w:t>(а) Након мешања под оксидативним условима</w:t>
            </w:r>
            <w:r>
              <w:rPr>
                <w:spacing w:val="-8"/>
                <w:sz w:val="12"/>
              </w:rPr>
              <w:t xml:space="preserve"> </w:t>
            </w:r>
            <w:r>
              <w:rPr>
                <w:sz w:val="12"/>
              </w:rPr>
              <w:t>максимална концентрација која се примењује на косу не сме прећи 1,0</w:t>
            </w:r>
            <w:r>
              <w:rPr>
                <w:spacing w:val="-2"/>
                <w:sz w:val="12"/>
              </w:rPr>
              <w:t xml:space="preserve"> </w:t>
            </w:r>
            <w:r>
              <w:rPr>
                <w:sz w:val="12"/>
              </w:rPr>
              <w:t>%</w:t>
            </w:r>
          </w:p>
        </w:tc>
        <w:tc>
          <w:tcPr>
            <w:tcW w:w="2070" w:type="dxa"/>
            <w:vMerge w:val="restart"/>
          </w:tcPr>
          <w:p w:rsidR="00323F62" w:rsidRDefault="005674BC">
            <w:pPr>
              <w:pStyle w:val="TableParagraph"/>
              <w:spacing w:before="15" w:line="242" w:lineRule="auto"/>
              <w:rPr>
                <w:sz w:val="12"/>
              </w:rPr>
            </w:pPr>
            <w:r>
              <w:rPr>
                <w:sz w:val="12"/>
              </w:rPr>
              <w:t>(а) Мора бити наведено на декла- рацији:</w:t>
            </w:r>
          </w:p>
          <w:p w:rsidR="00323F62" w:rsidRDefault="005674BC">
            <w:pPr>
              <w:pStyle w:val="TableParagraph"/>
              <w:spacing w:before="1"/>
              <w:rPr>
                <w:sz w:val="12"/>
              </w:rPr>
            </w:pPr>
            <w:r>
              <w:rPr>
                <w:sz w:val="12"/>
              </w:rPr>
              <w:t>Однос приликом мешања.</w:t>
            </w:r>
          </w:p>
          <w:p w:rsidR="00323F62" w:rsidRDefault="005674BC">
            <w:pPr>
              <w:pStyle w:val="TableParagraph"/>
              <w:spacing w:before="30"/>
              <w:ind w:right="208"/>
              <w:rPr>
                <w:sz w:val="12"/>
              </w:rPr>
            </w:pPr>
            <w:r>
              <w:rPr>
                <w:sz w:val="12"/>
              </w:rPr>
              <w:t xml:space="preserve">’ </w:t>
            </w:r>
            <w:r>
              <w:rPr>
                <w:noProof/>
                <w:spacing w:val="1"/>
                <w:position w:val="1"/>
                <w:sz w:val="12"/>
              </w:rPr>
              <w:drawing>
                <wp:inline distT="0" distB="0" distL="0" distR="0">
                  <wp:extent cx="145084" cy="135483"/>
                  <wp:effectExtent l="0" t="0" r="0" b="0"/>
                  <wp:docPr id="17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3"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before="2" w:line="242" w:lineRule="auto"/>
              <w:rPr>
                <w:sz w:val="12"/>
              </w:rPr>
            </w:pPr>
            <w:r>
              <w:rPr>
                <w:sz w:val="12"/>
              </w:rPr>
              <w:t xml:space="preserve">Привремене тетоваже „црном </w:t>
            </w:r>
            <w:r>
              <w:rPr>
                <w:sz w:val="12"/>
              </w:rPr>
              <w:t>каном” могу повећати ризик од алергије.</w:t>
            </w:r>
          </w:p>
          <w:p w:rsidR="00323F62" w:rsidRDefault="005674BC">
            <w:pPr>
              <w:pStyle w:val="TableParagraph"/>
              <w:spacing w:before="2"/>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p>
          <w:p w:rsidR="00323F62" w:rsidRDefault="005674BC">
            <w:pPr>
              <w:pStyle w:val="TableParagraph"/>
              <w:spacing w:before="1"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1" w:line="242" w:lineRule="auto"/>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2090"/>
        </w:trPr>
        <w:tc>
          <w:tcPr>
            <w:tcW w:w="510" w:type="dxa"/>
            <w:vMerge/>
            <w:tcBorders>
              <w:top w:val="nil"/>
            </w:tcBorders>
          </w:tcPr>
          <w:p w:rsidR="00323F62" w:rsidRDefault="00323F62">
            <w:pPr>
              <w:rPr>
                <w:sz w:val="2"/>
                <w:szCs w:val="2"/>
              </w:rPr>
            </w:pPr>
          </w:p>
        </w:tc>
        <w:tc>
          <w:tcPr>
            <w:tcW w:w="1242" w:type="dxa"/>
            <w:vMerge/>
            <w:tcBorders>
              <w:top w:val="nil"/>
            </w:tcBorders>
          </w:tcPr>
          <w:p w:rsidR="00323F62" w:rsidRDefault="00323F62">
            <w:pPr>
              <w:rPr>
                <w:sz w:val="2"/>
                <w:szCs w:val="2"/>
              </w:rPr>
            </w:pPr>
          </w:p>
        </w:tc>
        <w:tc>
          <w:tcPr>
            <w:tcW w:w="1179" w:type="dxa"/>
            <w:vMerge/>
            <w:tcBorders>
              <w:top w:val="nil"/>
            </w:tcBorders>
          </w:tcPr>
          <w:p w:rsidR="00323F62" w:rsidRDefault="00323F62">
            <w:pPr>
              <w:rPr>
                <w:sz w:val="2"/>
                <w:szCs w:val="2"/>
              </w:rPr>
            </w:pPr>
          </w:p>
        </w:tc>
        <w:tc>
          <w:tcPr>
            <w:tcW w:w="802" w:type="dxa"/>
            <w:vMerge/>
            <w:tcBorders>
              <w:top w:val="nil"/>
            </w:tcBorders>
          </w:tcPr>
          <w:p w:rsidR="00323F62" w:rsidRDefault="00323F62">
            <w:pPr>
              <w:rPr>
                <w:sz w:val="2"/>
                <w:szCs w:val="2"/>
              </w:rPr>
            </w:pPr>
          </w:p>
        </w:tc>
        <w:tc>
          <w:tcPr>
            <w:tcW w:w="805" w:type="dxa"/>
            <w:vMerge/>
            <w:tcBorders>
              <w:top w:val="nil"/>
            </w:tcBorders>
          </w:tcPr>
          <w:p w:rsidR="00323F62" w:rsidRDefault="00323F62">
            <w:pPr>
              <w:rPr>
                <w:sz w:val="2"/>
                <w:szCs w:val="2"/>
              </w:rPr>
            </w:pPr>
          </w:p>
        </w:tc>
        <w:tc>
          <w:tcPr>
            <w:tcW w:w="1293" w:type="dxa"/>
          </w:tcPr>
          <w:p w:rsidR="00323F62" w:rsidRDefault="005674BC">
            <w:pPr>
              <w:pStyle w:val="TableParagraph"/>
              <w:spacing w:before="14" w:line="242" w:lineRule="auto"/>
              <w:ind w:right="31"/>
              <w:rPr>
                <w:sz w:val="12"/>
              </w:rPr>
            </w:pPr>
            <w:r>
              <w:rPr>
                <w:sz w:val="12"/>
              </w:rPr>
              <w:t>(б) Супстанца за бојење косе у неокси- дативним производима за бојење косе</w:t>
            </w:r>
          </w:p>
        </w:tc>
        <w:tc>
          <w:tcPr>
            <w:tcW w:w="1265" w:type="dxa"/>
          </w:tcPr>
          <w:p w:rsidR="00323F62" w:rsidRDefault="005674BC">
            <w:pPr>
              <w:pStyle w:val="TableParagraph"/>
              <w:spacing w:before="14"/>
              <w:rPr>
                <w:sz w:val="12"/>
              </w:rPr>
            </w:pPr>
            <w:r>
              <w:rPr>
                <w:sz w:val="12"/>
              </w:rPr>
              <w:t>(б) 0,5 %</w:t>
            </w:r>
          </w:p>
        </w:tc>
        <w:tc>
          <w:tcPr>
            <w:tcW w:w="1317" w:type="dxa"/>
            <w:vMerge/>
            <w:tcBorders>
              <w:top w:val="nil"/>
            </w:tcBorders>
          </w:tcPr>
          <w:p w:rsidR="00323F62" w:rsidRDefault="00323F62">
            <w:pPr>
              <w:rPr>
                <w:sz w:val="2"/>
                <w:szCs w:val="2"/>
              </w:rPr>
            </w:pPr>
          </w:p>
        </w:tc>
        <w:tc>
          <w:tcPr>
            <w:tcW w:w="2070" w:type="dxa"/>
            <w:vMerge/>
            <w:tcBorders>
              <w:top w:val="nil"/>
            </w:tcBorders>
          </w:tcPr>
          <w:p w:rsidR="00323F62" w:rsidRDefault="00323F62">
            <w:pPr>
              <w:rPr>
                <w:sz w:val="2"/>
                <w:szCs w:val="2"/>
              </w:rPr>
            </w:pPr>
          </w:p>
        </w:tc>
      </w:tr>
      <w:tr w:rsidR="00323F62">
        <w:trPr>
          <w:trHeight w:val="2566"/>
        </w:trPr>
        <w:tc>
          <w:tcPr>
            <w:tcW w:w="510" w:type="dxa"/>
          </w:tcPr>
          <w:p w:rsidR="00323F62" w:rsidRDefault="005674BC">
            <w:pPr>
              <w:pStyle w:val="TableParagraph"/>
              <w:spacing w:before="14"/>
              <w:ind w:left="0" w:right="261"/>
              <w:jc w:val="right"/>
              <w:rPr>
                <w:sz w:val="12"/>
              </w:rPr>
            </w:pPr>
            <w:r>
              <w:rPr>
                <w:sz w:val="12"/>
              </w:rPr>
              <w:t>279</w:t>
            </w:r>
          </w:p>
        </w:tc>
        <w:tc>
          <w:tcPr>
            <w:tcW w:w="1242" w:type="dxa"/>
          </w:tcPr>
          <w:p w:rsidR="00323F62" w:rsidRDefault="005674BC">
            <w:pPr>
              <w:pStyle w:val="TableParagraph"/>
              <w:spacing w:before="14" w:line="242" w:lineRule="auto"/>
              <w:ind w:right="333"/>
              <w:rPr>
                <w:i/>
                <w:sz w:val="12"/>
              </w:rPr>
            </w:pPr>
            <w:r>
              <w:rPr>
                <w:sz w:val="12"/>
              </w:rPr>
              <w:t>2,3-Diamino-6,7- dihydro-1</w:t>
            </w:r>
            <w:r>
              <w:rPr>
                <w:i/>
                <w:sz w:val="12"/>
              </w:rPr>
              <w:t>H</w:t>
            </w:r>
            <w:r>
              <w:rPr>
                <w:sz w:val="12"/>
              </w:rPr>
              <w:t>,5</w:t>
            </w:r>
            <w:r>
              <w:rPr>
                <w:i/>
                <w:sz w:val="12"/>
              </w:rPr>
              <w:t>H-</w:t>
            </w:r>
          </w:p>
          <w:p w:rsidR="00323F62" w:rsidRDefault="005674BC">
            <w:pPr>
              <w:pStyle w:val="TableParagraph"/>
              <w:spacing w:before="2" w:line="242" w:lineRule="auto"/>
              <w:ind w:right="233"/>
              <w:rPr>
                <w:sz w:val="12"/>
              </w:rPr>
            </w:pPr>
            <w:r>
              <w:rPr>
                <w:sz w:val="12"/>
              </w:rPr>
              <w:t>-pyrazolo[1,2-a] Pyrazol- 1-one dimethanesulfonate</w:t>
            </w:r>
          </w:p>
        </w:tc>
        <w:tc>
          <w:tcPr>
            <w:tcW w:w="1179" w:type="dxa"/>
          </w:tcPr>
          <w:p w:rsidR="00323F62" w:rsidRDefault="005674BC">
            <w:pPr>
              <w:pStyle w:val="TableParagraph"/>
              <w:spacing w:before="15" w:line="242" w:lineRule="auto"/>
              <w:ind w:right="159"/>
              <w:rPr>
                <w:sz w:val="12"/>
              </w:rPr>
            </w:pPr>
            <w:r>
              <w:rPr>
                <w:sz w:val="12"/>
              </w:rPr>
              <w:t>2,3-Diaminodihy- dropyrazolopyra- zolone Dimethosul- fonate</w:t>
            </w:r>
          </w:p>
        </w:tc>
        <w:tc>
          <w:tcPr>
            <w:tcW w:w="802" w:type="dxa"/>
          </w:tcPr>
          <w:p w:rsidR="00323F62" w:rsidRDefault="005674BC">
            <w:pPr>
              <w:pStyle w:val="TableParagraph"/>
              <w:spacing w:before="15"/>
              <w:ind w:left="9" w:right="63"/>
              <w:jc w:val="center"/>
              <w:rPr>
                <w:sz w:val="12"/>
              </w:rPr>
            </w:pPr>
            <w:r>
              <w:rPr>
                <w:sz w:val="12"/>
              </w:rPr>
              <w:t>857035-95-1</w:t>
            </w:r>
          </w:p>
        </w:tc>
        <w:tc>
          <w:tcPr>
            <w:tcW w:w="805" w:type="dxa"/>
          </w:tcPr>
          <w:p w:rsidR="00323F62" w:rsidRDefault="005674BC">
            <w:pPr>
              <w:pStyle w:val="TableParagraph"/>
              <w:spacing w:before="15"/>
              <w:rPr>
                <w:sz w:val="12"/>
              </w:rPr>
            </w:pPr>
            <w:r>
              <w:rPr>
                <w:sz w:val="12"/>
              </w:rPr>
              <w:t>469-500-8</w:t>
            </w:r>
          </w:p>
        </w:tc>
        <w:tc>
          <w:tcPr>
            <w:tcW w:w="1293" w:type="dxa"/>
          </w:tcPr>
          <w:p w:rsidR="00323F62" w:rsidRDefault="005674BC">
            <w:pPr>
              <w:pStyle w:val="TableParagraph"/>
              <w:spacing w:before="15" w:line="242" w:lineRule="auto"/>
              <w:ind w:left="58"/>
              <w:rPr>
                <w:sz w:val="12"/>
              </w:rPr>
            </w:pPr>
            <w:r>
              <w:rPr>
                <w:sz w:val="12"/>
              </w:rPr>
              <w:t>Супстанца за бојење косе у оксидативним производима за бојење косе</w:t>
            </w:r>
          </w:p>
        </w:tc>
        <w:tc>
          <w:tcPr>
            <w:tcW w:w="1265" w:type="dxa"/>
          </w:tcPr>
          <w:p w:rsidR="00323F62" w:rsidRDefault="00323F62">
            <w:pPr>
              <w:pStyle w:val="TableParagraph"/>
              <w:ind w:left="0"/>
              <w:rPr>
                <w:sz w:val="12"/>
              </w:rPr>
            </w:pPr>
          </w:p>
        </w:tc>
        <w:tc>
          <w:tcPr>
            <w:tcW w:w="1317" w:type="dxa"/>
          </w:tcPr>
          <w:p w:rsidR="00323F62" w:rsidRDefault="005674BC">
            <w:pPr>
              <w:pStyle w:val="TableParagraph"/>
              <w:spacing w:before="15" w:line="242" w:lineRule="auto"/>
              <w:ind w:right="297"/>
              <w:rPr>
                <w:sz w:val="12"/>
              </w:rPr>
            </w:pPr>
            <w:r>
              <w:rPr>
                <w:sz w:val="12"/>
              </w:rPr>
              <w:t>Након мешања под оксидативним</w:t>
            </w:r>
          </w:p>
          <w:p w:rsidR="00323F62" w:rsidRDefault="005674BC">
            <w:pPr>
              <w:pStyle w:val="TableParagraph"/>
              <w:spacing w:before="1" w:line="242" w:lineRule="auto"/>
              <w:ind w:right="126"/>
              <w:jc w:val="both"/>
              <w:rPr>
                <w:sz w:val="12"/>
              </w:rPr>
            </w:pPr>
            <w:r>
              <w:rPr>
                <w:sz w:val="12"/>
              </w:rPr>
              <w:t>условима</w:t>
            </w:r>
            <w:r>
              <w:rPr>
                <w:spacing w:val="-8"/>
                <w:sz w:val="12"/>
              </w:rPr>
              <w:t xml:space="preserve"> </w:t>
            </w:r>
            <w:r>
              <w:rPr>
                <w:sz w:val="12"/>
              </w:rPr>
              <w:t>максимална концентрација која се примењује на косу не сме прећи 2,0</w:t>
            </w:r>
            <w:r>
              <w:rPr>
                <w:spacing w:val="-2"/>
                <w:sz w:val="12"/>
              </w:rPr>
              <w:t xml:space="preserve"> </w:t>
            </w:r>
            <w:r>
              <w:rPr>
                <w:sz w:val="12"/>
              </w:rPr>
              <w:t>%</w:t>
            </w:r>
          </w:p>
        </w:tc>
        <w:tc>
          <w:tcPr>
            <w:tcW w:w="2070" w:type="dxa"/>
          </w:tcPr>
          <w:p w:rsidR="00323F62" w:rsidRDefault="005674BC">
            <w:pPr>
              <w:pStyle w:val="TableParagraph"/>
              <w:spacing w:before="15" w:line="242" w:lineRule="auto"/>
              <w:rPr>
                <w:sz w:val="12"/>
              </w:rPr>
            </w:pPr>
            <w:r>
              <w:rPr>
                <w:sz w:val="12"/>
              </w:rPr>
              <w:t>Мора бити наведено на декларацији: Однос приликом мешања.</w:t>
            </w:r>
          </w:p>
          <w:p w:rsidR="00323F62" w:rsidRDefault="005674BC">
            <w:pPr>
              <w:pStyle w:val="TableParagraph"/>
              <w:spacing w:before="29"/>
              <w:ind w:right="208"/>
              <w:rPr>
                <w:sz w:val="12"/>
              </w:rPr>
            </w:pPr>
            <w:r>
              <w:rPr>
                <w:sz w:val="12"/>
              </w:rPr>
              <w:t xml:space="preserve">’ </w:t>
            </w:r>
            <w:r>
              <w:rPr>
                <w:noProof/>
                <w:spacing w:val="1"/>
                <w:position w:val="1"/>
                <w:sz w:val="12"/>
              </w:rPr>
              <w:drawing>
                <wp:inline distT="0" distB="0" distL="0" distR="0">
                  <wp:extent cx="145084" cy="135483"/>
                  <wp:effectExtent l="0" t="0" r="0" b="0"/>
                  <wp:docPr id="1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w:t>
            </w:r>
            <w:r>
              <w:rPr>
                <w:sz w:val="12"/>
              </w:rPr>
              <w:t>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3"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before="2" w:line="242" w:lineRule="auto"/>
              <w:rPr>
                <w:sz w:val="12"/>
              </w:rPr>
            </w:pPr>
            <w:r>
              <w:rPr>
                <w:sz w:val="12"/>
              </w:rPr>
              <w:t>Привремене тетоваже „црном каном” могу повећати ризик од алергије.</w:t>
            </w:r>
          </w:p>
          <w:p w:rsidR="00323F62" w:rsidRDefault="005674BC">
            <w:pPr>
              <w:pStyle w:val="TableParagraph"/>
              <w:spacing w:before="2"/>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p>
          <w:p w:rsidR="00323F62" w:rsidRDefault="005674BC">
            <w:pPr>
              <w:pStyle w:val="TableParagraph"/>
              <w:spacing w:before="1"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2" w:line="242" w:lineRule="auto"/>
              <w:rPr>
                <w:sz w:val="12"/>
              </w:rPr>
            </w:pPr>
            <w:r>
              <w:rPr>
                <w:w w:val="66"/>
                <w:sz w:val="12"/>
              </w:rPr>
              <w:t xml:space="preserve"> </w:t>
            </w:r>
            <w:r>
              <w:rPr>
                <w:sz w:val="12"/>
              </w:rPr>
              <w:t>– сте раније имали реакцију на при- времену тетоважу „црном каном”.’</w:t>
            </w:r>
          </w:p>
        </w:tc>
      </w:tr>
    </w:tbl>
    <w:p w:rsidR="00323F62" w:rsidRDefault="00323F62">
      <w:pPr>
        <w:spacing w:line="242" w:lineRule="auto"/>
        <w:rPr>
          <w:sz w:val="12"/>
        </w:rPr>
        <w:sectPr w:rsidR="00323F62">
          <w:pgSz w:w="12480" w:h="15690"/>
          <w:pgMar w:top="240" w:right="720" w:bottom="280" w:left="740" w:header="720" w:footer="720" w:gutter="0"/>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
        <w:gridCol w:w="1242"/>
        <w:gridCol w:w="1179"/>
        <w:gridCol w:w="802"/>
        <w:gridCol w:w="805"/>
        <w:gridCol w:w="1293"/>
        <w:gridCol w:w="1265"/>
        <w:gridCol w:w="1317"/>
        <w:gridCol w:w="2070"/>
      </w:tblGrid>
      <w:tr w:rsidR="00323F62">
        <w:trPr>
          <w:trHeight w:val="186"/>
        </w:trPr>
        <w:tc>
          <w:tcPr>
            <w:tcW w:w="510" w:type="dxa"/>
          </w:tcPr>
          <w:p w:rsidR="00323F62" w:rsidRDefault="005674BC">
            <w:pPr>
              <w:pStyle w:val="TableParagraph"/>
              <w:spacing w:before="14"/>
              <w:ind w:left="0" w:right="216"/>
              <w:jc w:val="right"/>
              <w:rPr>
                <w:sz w:val="12"/>
              </w:rPr>
            </w:pPr>
            <w:r>
              <w:rPr>
                <w:sz w:val="12"/>
              </w:rPr>
              <w:lastRenderedPageBreak/>
              <w:t>а</w:t>
            </w:r>
          </w:p>
        </w:tc>
        <w:tc>
          <w:tcPr>
            <w:tcW w:w="1242" w:type="dxa"/>
          </w:tcPr>
          <w:p w:rsidR="00323F62" w:rsidRDefault="005674BC">
            <w:pPr>
              <w:pStyle w:val="TableParagraph"/>
              <w:spacing w:before="14"/>
              <w:ind w:left="10"/>
              <w:jc w:val="center"/>
              <w:rPr>
                <w:sz w:val="12"/>
              </w:rPr>
            </w:pPr>
            <w:r>
              <w:rPr>
                <w:sz w:val="12"/>
              </w:rPr>
              <w:t>б</w:t>
            </w:r>
          </w:p>
        </w:tc>
        <w:tc>
          <w:tcPr>
            <w:tcW w:w="1179" w:type="dxa"/>
          </w:tcPr>
          <w:p w:rsidR="00323F62" w:rsidRDefault="005674BC">
            <w:pPr>
              <w:pStyle w:val="TableParagraph"/>
              <w:spacing w:before="14"/>
              <w:ind w:left="0" w:right="544"/>
              <w:jc w:val="right"/>
              <w:rPr>
                <w:sz w:val="12"/>
              </w:rPr>
            </w:pPr>
            <w:r>
              <w:rPr>
                <w:sz w:val="12"/>
              </w:rPr>
              <w:t>ц</w:t>
            </w:r>
          </w:p>
        </w:tc>
        <w:tc>
          <w:tcPr>
            <w:tcW w:w="802" w:type="dxa"/>
          </w:tcPr>
          <w:p w:rsidR="00323F62" w:rsidRDefault="005674BC">
            <w:pPr>
              <w:pStyle w:val="TableParagraph"/>
              <w:spacing w:before="14"/>
              <w:ind w:left="11"/>
              <w:jc w:val="center"/>
              <w:rPr>
                <w:sz w:val="12"/>
              </w:rPr>
            </w:pPr>
            <w:r>
              <w:rPr>
                <w:sz w:val="12"/>
              </w:rPr>
              <w:t>д</w:t>
            </w:r>
          </w:p>
        </w:tc>
        <w:tc>
          <w:tcPr>
            <w:tcW w:w="805" w:type="dxa"/>
          </w:tcPr>
          <w:p w:rsidR="00323F62" w:rsidRDefault="005674BC">
            <w:pPr>
              <w:pStyle w:val="TableParagraph"/>
              <w:spacing w:before="14"/>
              <w:ind w:left="12"/>
              <w:jc w:val="center"/>
              <w:rPr>
                <w:sz w:val="12"/>
              </w:rPr>
            </w:pPr>
            <w:r>
              <w:rPr>
                <w:sz w:val="12"/>
              </w:rPr>
              <w:t>е</w:t>
            </w:r>
          </w:p>
        </w:tc>
        <w:tc>
          <w:tcPr>
            <w:tcW w:w="1293" w:type="dxa"/>
          </w:tcPr>
          <w:p w:rsidR="00323F62" w:rsidRDefault="005674BC">
            <w:pPr>
              <w:pStyle w:val="TableParagraph"/>
              <w:spacing w:before="14"/>
              <w:ind w:left="11"/>
              <w:jc w:val="center"/>
              <w:rPr>
                <w:sz w:val="12"/>
              </w:rPr>
            </w:pPr>
            <w:r>
              <w:rPr>
                <w:sz w:val="12"/>
              </w:rPr>
              <w:t>ф</w:t>
            </w:r>
          </w:p>
        </w:tc>
        <w:tc>
          <w:tcPr>
            <w:tcW w:w="1265" w:type="dxa"/>
          </w:tcPr>
          <w:p w:rsidR="00323F62" w:rsidRDefault="005674BC">
            <w:pPr>
              <w:pStyle w:val="TableParagraph"/>
              <w:spacing w:before="14"/>
              <w:ind w:left="11"/>
              <w:jc w:val="center"/>
              <w:rPr>
                <w:sz w:val="12"/>
              </w:rPr>
            </w:pPr>
            <w:r>
              <w:rPr>
                <w:sz w:val="12"/>
              </w:rPr>
              <w:t>г</w:t>
            </w:r>
          </w:p>
        </w:tc>
        <w:tc>
          <w:tcPr>
            <w:tcW w:w="1317" w:type="dxa"/>
          </w:tcPr>
          <w:p w:rsidR="00323F62" w:rsidRDefault="005674BC">
            <w:pPr>
              <w:pStyle w:val="TableParagraph"/>
              <w:spacing w:before="14"/>
              <w:ind w:left="11"/>
              <w:jc w:val="center"/>
              <w:rPr>
                <w:sz w:val="12"/>
              </w:rPr>
            </w:pPr>
            <w:r>
              <w:rPr>
                <w:sz w:val="12"/>
              </w:rPr>
              <w:t>х</w:t>
            </w:r>
          </w:p>
        </w:tc>
        <w:tc>
          <w:tcPr>
            <w:tcW w:w="2070" w:type="dxa"/>
          </w:tcPr>
          <w:p w:rsidR="00323F62" w:rsidRDefault="005674BC">
            <w:pPr>
              <w:pStyle w:val="TableParagraph"/>
              <w:spacing w:before="14"/>
              <w:ind w:left="11"/>
              <w:jc w:val="center"/>
              <w:rPr>
                <w:sz w:val="12"/>
              </w:rPr>
            </w:pPr>
            <w:r>
              <w:rPr>
                <w:sz w:val="12"/>
              </w:rPr>
              <w:t>и</w:t>
            </w:r>
          </w:p>
        </w:tc>
      </w:tr>
      <w:tr w:rsidR="00323F62">
        <w:trPr>
          <w:trHeight w:val="606"/>
        </w:trPr>
        <w:tc>
          <w:tcPr>
            <w:tcW w:w="510" w:type="dxa"/>
            <w:vMerge w:val="restart"/>
          </w:tcPr>
          <w:p w:rsidR="00323F62" w:rsidRDefault="005674BC">
            <w:pPr>
              <w:pStyle w:val="TableParagraph"/>
              <w:spacing w:before="14"/>
              <w:ind w:left="56"/>
              <w:rPr>
                <w:sz w:val="12"/>
              </w:rPr>
            </w:pPr>
            <w:r>
              <w:rPr>
                <w:sz w:val="12"/>
              </w:rPr>
              <w:t>280</w:t>
            </w:r>
          </w:p>
        </w:tc>
        <w:tc>
          <w:tcPr>
            <w:tcW w:w="1242" w:type="dxa"/>
            <w:vMerge w:val="restart"/>
          </w:tcPr>
          <w:p w:rsidR="00323F62" w:rsidRDefault="005674BC">
            <w:pPr>
              <w:pStyle w:val="TableParagraph"/>
              <w:spacing w:before="14" w:line="242" w:lineRule="auto"/>
              <w:ind w:left="56" w:right="103"/>
              <w:rPr>
                <w:sz w:val="12"/>
              </w:rPr>
            </w:pPr>
            <w:r>
              <w:rPr>
                <w:sz w:val="12"/>
              </w:rPr>
              <w:t>2-Амино-4,6-дини- трофенол и 2-амино- 4,6-динитрофенол, натријумова со</w:t>
            </w:r>
          </w:p>
        </w:tc>
        <w:tc>
          <w:tcPr>
            <w:tcW w:w="1179" w:type="dxa"/>
            <w:vMerge w:val="restart"/>
          </w:tcPr>
          <w:p w:rsidR="00323F62" w:rsidRDefault="005674BC">
            <w:pPr>
              <w:pStyle w:val="TableParagraph"/>
              <w:spacing w:before="14" w:line="242" w:lineRule="auto"/>
              <w:rPr>
                <w:sz w:val="12"/>
              </w:rPr>
            </w:pPr>
            <w:r>
              <w:rPr>
                <w:sz w:val="12"/>
              </w:rPr>
              <w:t>Picramic Acid and Sodium Picramate</w:t>
            </w:r>
          </w:p>
        </w:tc>
        <w:tc>
          <w:tcPr>
            <w:tcW w:w="802" w:type="dxa"/>
            <w:vMerge w:val="restart"/>
          </w:tcPr>
          <w:p w:rsidR="00323F62" w:rsidRDefault="005674BC">
            <w:pPr>
              <w:pStyle w:val="TableParagraph"/>
              <w:spacing w:before="14"/>
              <w:rPr>
                <w:sz w:val="12"/>
              </w:rPr>
            </w:pPr>
            <w:r>
              <w:rPr>
                <w:sz w:val="12"/>
              </w:rPr>
              <w:t>96-91-3</w:t>
            </w:r>
          </w:p>
          <w:p w:rsidR="00323F62" w:rsidRDefault="00323F62">
            <w:pPr>
              <w:pStyle w:val="TableParagraph"/>
              <w:ind w:left="0"/>
              <w:rPr>
                <w:b/>
                <w:sz w:val="12"/>
              </w:rPr>
            </w:pPr>
          </w:p>
          <w:p w:rsidR="00323F62" w:rsidRDefault="00323F62">
            <w:pPr>
              <w:pStyle w:val="TableParagraph"/>
              <w:spacing w:before="6"/>
              <w:ind w:left="0"/>
              <w:rPr>
                <w:b/>
                <w:sz w:val="12"/>
              </w:rPr>
            </w:pPr>
          </w:p>
          <w:p w:rsidR="00323F62" w:rsidRDefault="005674BC">
            <w:pPr>
              <w:pStyle w:val="TableParagraph"/>
              <w:rPr>
                <w:sz w:val="12"/>
              </w:rPr>
            </w:pPr>
            <w:r>
              <w:rPr>
                <w:sz w:val="12"/>
              </w:rPr>
              <w:t>831-52-7</w:t>
            </w:r>
          </w:p>
        </w:tc>
        <w:tc>
          <w:tcPr>
            <w:tcW w:w="805" w:type="dxa"/>
            <w:vMerge w:val="restart"/>
          </w:tcPr>
          <w:p w:rsidR="00323F62" w:rsidRDefault="005674BC">
            <w:pPr>
              <w:pStyle w:val="TableParagraph"/>
              <w:spacing w:before="14"/>
              <w:rPr>
                <w:sz w:val="12"/>
              </w:rPr>
            </w:pPr>
            <w:r>
              <w:rPr>
                <w:sz w:val="12"/>
              </w:rPr>
              <w:t>202-544-6</w:t>
            </w:r>
          </w:p>
          <w:p w:rsidR="00323F62" w:rsidRDefault="00323F62">
            <w:pPr>
              <w:pStyle w:val="TableParagraph"/>
              <w:ind w:left="0"/>
              <w:rPr>
                <w:b/>
                <w:sz w:val="12"/>
              </w:rPr>
            </w:pPr>
          </w:p>
          <w:p w:rsidR="00323F62" w:rsidRDefault="00323F62">
            <w:pPr>
              <w:pStyle w:val="TableParagraph"/>
              <w:spacing w:before="6"/>
              <w:ind w:left="0"/>
              <w:rPr>
                <w:b/>
                <w:sz w:val="12"/>
              </w:rPr>
            </w:pPr>
          </w:p>
          <w:p w:rsidR="00323F62" w:rsidRDefault="005674BC">
            <w:pPr>
              <w:pStyle w:val="TableParagraph"/>
              <w:rPr>
                <w:sz w:val="12"/>
              </w:rPr>
            </w:pPr>
            <w:r>
              <w:rPr>
                <w:sz w:val="12"/>
              </w:rPr>
              <w:t>212-603-8</w:t>
            </w:r>
          </w:p>
        </w:tc>
        <w:tc>
          <w:tcPr>
            <w:tcW w:w="1293" w:type="dxa"/>
          </w:tcPr>
          <w:p w:rsidR="00323F62" w:rsidRDefault="005674BC">
            <w:pPr>
              <w:pStyle w:val="TableParagraph"/>
              <w:spacing w:before="14" w:line="242" w:lineRule="auto"/>
              <w:ind w:right="74"/>
              <w:rPr>
                <w:sz w:val="12"/>
              </w:rPr>
            </w:pPr>
            <w:r>
              <w:rPr>
                <w:sz w:val="12"/>
              </w:rPr>
              <w:t>(а) Супстанца за бојење косе у оксида- тивним производима за бојење косе</w:t>
            </w:r>
          </w:p>
        </w:tc>
        <w:tc>
          <w:tcPr>
            <w:tcW w:w="1265" w:type="dxa"/>
          </w:tcPr>
          <w:p w:rsidR="00323F62" w:rsidRDefault="00323F62">
            <w:pPr>
              <w:pStyle w:val="TableParagraph"/>
              <w:ind w:left="0"/>
              <w:rPr>
                <w:sz w:val="12"/>
              </w:rPr>
            </w:pPr>
          </w:p>
        </w:tc>
        <w:tc>
          <w:tcPr>
            <w:tcW w:w="1317" w:type="dxa"/>
            <w:vMerge w:val="restart"/>
          </w:tcPr>
          <w:p w:rsidR="00323F62" w:rsidRDefault="005674BC">
            <w:pPr>
              <w:pStyle w:val="TableParagraph"/>
              <w:spacing w:before="14" w:line="242" w:lineRule="auto"/>
              <w:ind w:right="127"/>
              <w:rPr>
                <w:sz w:val="12"/>
              </w:rPr>
            </w:pPr>
            <w:r>
              <w:rPr>
                <w:sz w:val="12"/>
              </w:rPr>
              <w:t>(а) Након мешања под оксидативним условима</w:t>
            </w:r>
            <w:r>
              <w:rPr>
                <w:spacing w:val="-8"/>
                <w:sz w:val="12"/>
              </w:rPr>
              <w:t xml:space="preserve"> </w:t>
            </w:r>
            <w:r>
              <w:rPr>
                <w:sz w:val="12"/>
              </w:rPr>
              <w:t>максимална концентрација која се примењује на косу не сме прећи 0,6</w:t>
            </w:r>
            <w:r>
              <w:rPr>
                <w:spacing w:val="-2"/>
                <w:sz w:val="12"/>
              </w:rPr>
              <w:t xml:space="preserve"> </w:t>
            </w:r>
            <w:r>
              <w:rPr>
                <w:sz w:val="12"/>
              </w:rPr>
              <w:t>%</w:t>
            </w:r>
          </w:p>
        </w:tc>
        <w:tc>
          <w:tcPr>
            <w:tcW w:w="2070" w:type="dxa"/>
            <w:vMerge w:val="restart"/>
          </w:tcPr>
          <w:p w:rsidR="00323F62" w:rsidRDefault="005674BC">
            <w:pPr>
              <w:pStyle w:val="TableParagraph"/>
              <w:spacing w:before="14" w:line="242" w:lineRule="auto"/>
              <w:rPr>
                <w:sz w:val="12"/>
              </w:rPr>
            </w:pPr>
            <w:r>
              <w:rPr>
                <w:sz w:val="12"/>
              </w:rPr>
              <w:t>(а) Мора бити наведено на декла- рацији:</w:t>
            </w:r>
          </w:p>
          <w:p w:rsidR="00323F62" w:rsidRDefault="005674BC">
            <w:pPr>
              <w:pStyle w:val="TableParagraph"/>
              <w:spacing w:before="2"/>
              <w:rPr>
                <w:sz w:val="12"/>
              </w:rPr>
            </w:pPr>
            <w:r>
              <w:rPr>
                <w:sz w:val="12"/>
              </w:rPr>
              <w:t>Однос приликом мешања.</w:t>
            </w:r>
          </w:p>
          <w:p w:rsidR="00323F62" w:rsidRDefault="005674BC">
            <w:pPr>
              <w:pStyle w:val="TableParagraph"/>
              <w:spacing w:before="30"/>
              <w:ind w:right="208"/>
              <w:rPr>
                <w:sz w:val="12"/>
              </w:rPr>
            </w:pPr>
            <w:r>
              <w:rPr>
                <w:sz w:val="12"/>
              </w:rPr>
              <w:t xml:space="preserve">’ </w:t>
            </w:r>
            <w:r>
              <w:rPr>
                <w:noProof/>
                <w:spacing w:val="1"/>
                <w:position w:val="1"/>
                <w:sz w:val="12"/>
              </w:rPr>
              <w:drawing>
                <wp:inline distT="0" distB="0" distL="0" distR="0">
                  <wp:extent cx="145084" cy="135483"/>
                  <wp:effectExtent l="0" t="0" r="0" b="0"/>
                  <wp:docPr id="18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4"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before="2" w:line="242" w:lineRule="auto"/>
              <w:rPr>
                <w:sz w:val="12"/>
              </w:rPr>
            </w:pPr>
            <w:r>
              <w:rPr>
                <w:sz w:val="12"/>
              </w:rPr>
              <w:t>Привремене тетоваже „црном каном” могу повећати ризик од алергије.</w:t>
            </w:r>
          </w:p>
          <w:p w:rsidR="00323F62" w:rsidRDefault="005674BC">
            <w:pPr>
              <w:pStyle w:val="TableParagraph"/>
              <w:spacing w:before="2"/>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r>
              <w:rPr>
                <w:sz w:val="12"/>
              </w:rPr>
              <w:t>,</w:t>
            </w:r>
          </w:p>
          <w:p w:rsidR="00323F62" w:rsidRDefault="005674BC">
            <w:pPr>
              <w:pStyle w:val="TableParagraph"/>
              <w:spacing w:before="1"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1" w:line="242" w:lineRule="auto"/>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2090"/>
        </w:trPr>
        <w:tc>
          <w:tcPr>
            <w:tcW w:w="510" w:type="dxa"/>
            <w:vMerge/>
            <w:tcBorders>
              <w:top w:val="nil"/>
            </w:tcBorders>
          </w:tcPr>
          <w:p w:rsidR="00323F62" w:rsidRDefault="00323F62">
            <w:pPr>
              <w:rPr>
                <w:sz w:val="2"/>
                <w:szCs w:val="2"/>
              </w:rPr>
            </w:pPr>
          </w:p>
        </w:tc>
        <w:tc>
          <w:tcPr>
            <w:tcW w:w="1242" w:type="dxa"/>
            <w:vMerge/>
            <w:tcBorders>
              <w:top w:val="nil"/>
            </w:tcBorders>
          </w:tcPr>
          <w:p w:rsidR="00323F62" w:rsidRDefault="00323F62">
            <w:pPr>
              <w:rPr>
                <w:sz w:val="2"/>
                <w:szCs w:val="2"/>
              </w:rPr>
            </w:pPr>
          </w:p>
        </w:tc>
        <w:tc>
          <w:tcPr>
            <w:tcW w:w="1179" w:type="dxa"/>
            <w:vMerge/>
            <w:tcBorders>
              <w:top w:val="nil"/>
            </w:tcBorders>
          </w:tcPr>
          <w:p w:rsidR="00323F62" w:rsidRDefault="00323F62">
            <w:pPr>
              <w:rPr>
                <w:sz w:val="2"/>
                <w:szCs w:val="2"/>
              </w:rPr>
            </w:pPr>
          </w:p>
        </w:tc>
        <w:tc>
          <w:tcPr>
            <w:tcW w:w="802" w:type="dxa"/>
            <w:vMerge/>
            <w:tcBorders>
              <w:top w:val="nil"/>
            </w:tcBorders>
          </w:tcPr>
          <w:p w:rsidR="00323F62" w:rsidRDefault="00323F62">
            <w:pPr>
              <w:rPr>
                <w:sz w:val="2"/>
                <w:szCs w:val="2"/>
              </w:rPr>
            </w:pPr>
          </w:p>
        </w:tc>
        <w:tc>
          <w:tcPr>
            <w:tcW w:w="805" w:type="dxa"/>
            <w:vMerge/>
            <w:tcBorders>
              <w:top w:val="nil"/>
            </w:tcBorders>
          </w:tcPr>
          <w:p w:rsidR="00323F62" w:rsidRDefault="00323F62">
            <w:pPr>
              <w:rPr>
                <w:sz w:val="2"/>
                <w:szCs w:val="2"/>
              </w:rPr>
            </w:pPr>
          </w:p>
        </w:tc>
        <w:tc>
          <w:tcPr>
            <w:tcW w:w="1293" w:type="dxa"/>
          </w:tcPr>
          <w:p w:rsidR="00323F62" w:rsidRDefault="005674BC">
            <w:pPr>
              <w:pStyle w:val="TableParagraph"/>
              <w:spacing w:before="14" w:line="242" w:lineRule="auto"/>
              <w:ind w:right="31"/>
              <w:rPr>
                <w:sz w:val="12"/>
              </w:rPr>
            </w:pPr>
            <w:r>
              <w:rPr>
                <w:sz w:val="12"/>
              </w:rPr>
              <w:t>(б) Супстанца за бојење косе у неокси- дативним производима за бојење косе</w:t>
            </w:r>
          </w:p>
        </w:tc>
        <w:tc>
          <w:tcPr>
            <w:tcW w:w="1265" w:type="dxa"/>
          </w:tcPr>
          <w:p w:rsidR="00323F62" w:rsidRDefault="005674BC">
            <w:pPr>
              <w:pStyle w:val="TableParagraph"/>
              <w:spacing w:before="14"/>
              <w:rPr>
                <w:sz w:val="12"/>
              </w:rPr>
            </w:pPr>
            <w:r>
              <w:rPr>
                <w:sz w:val="12"/>
              </w:rPr>
              <w:t>(б) 0,6 %</w:t>
            </w:r>
          </w:p>
        </w:tc>
        <w:tc>
          <w:tcPr>
            <w:tcW w:w="1317" w:type="dxa"/>
            <w:vMerge/>
            <w:tcBorders>
              <w:top w:val="nil"/>
            </w:tcBorders>
          </w:tcPr>
          <w:p w:rsidR="00323F62" w:rsidRDefault="00323F62">
            <w:pPr>
              <w:rPr>
                <w:sz w:val="2"/>
                <w:szCs w:val="2"/>
              </w:rPr>
            </w:pPr>
          </w:p>
        </w:tc>
        <w:tc>
          <w:tcPr>
            <w:tcW w:w="2070" w:type="dxa"/>
            <w:vMerge/>
            <w:tcBorders>
              <w:top w:val="nil"/>
            </w:tcBorders>
          </w:tcPr>
          <w:p w:rsidR="00323F62" w:rsidRDefault="00323F62">
            <w:pPr>
              <w:rPr>
                <w:sz w:val="2"/>
                <w:szCs w:val="2"/>
              </w:rPr>
            </w:pPr>
          </w:p>
        </w:tc>
      </w:tr>
      <w:tr w:rsidR="00323F62">
        <w:trPr>
          <w:trHeight w:val="886"/>
        </w:trPr>
        <w:tc>
          <w:tcPr>
            <w:tcW w:w="510" w:type="dxa"/>
            <w:vMerge w:val="restart"/>
          </w:tcPr>
          <w:p w:rsidR="00323F62" w:rsidRDefault="005674BC">
            <w:pPr>
              <w:pStyle w:val="TableParagraph"/>
              <w:spacing w:before="14"/>
              <w:ind w:left="56"/>
              <w:rPr>
                <w:sz w:val="12"/>
              </w:rPr>
            </w:pPr>
            <w:r>
              <w:rPr>
                <w:sz w:val="12"/>
              </w:rPr>
              <w:t>281</w:t>
            </w:r>
          </w:p>
        </w:tc>
        <w:tc>
          <w:tcPr>
            <w:tcW w:w="1242" w:type="dxa"/>
            <w:vMerge w:val="restart"/>
          </w:tcPr>
          <w:p w:rsidR="00323F62" w:rsidRDefault="005674BC">
            <w:pPr>
              <w:pStyle w:val="TableParagraph"/>
              <w:spacing w:before="14" w:line="242" w:lineRule="auto"/>
              <w:ind w:right="51"/>
              <w:rPr>
                <w:sz w:val="12"/>
              </w:rPr>
            </w:pPr>
            <w:r>
              <w:rPr>
                <w:sz w:val="12"/>
              </w:rPr>
              <w:t>1-Метиламино-2- нитро-5-(2,3-дихи- дрокси-пропилокси)- бензен</w:t>
            </w:r>
          </w:p>
        </w:tc>
        <w:tc>
          <w:tcPr>
            <w:tcW w:w="1179" w:type="dxa"/>
            <w:vMerge w:val="restart"/>
          </w:tcPr>
          <w:p w:rsidR="00323F62" w:rsidRDefault="005674BC">
            <w:pPr>
              <w:pStyle w:val="TableParagraph"/>
              <w:spacing w:before="15" w:line="242" w:lineRule="auto"/>
              <w:ind w:right="148"/>
              <w:rPr>
                <w:sz w:val="12"/>
              </w:rPr>
            </w:pPr>
            <w:r>
              <w:rPr>
                <w:sz w:val="12"/>
              </w:rPr>
              <w:t>2-Nitro-5- Glyceryl Methylaniline</w:t>
            </w:r>
          </w:p>
        </w:tc>
        <w:tc>
          <w:tcPr>
            <w:tcW w:w="802" w:type="dxa"/>
            <w:vMerge w:val="restart"/>
          </w:tcPr>
          <w:p w:rsidR="00323F62" w:rsidRDefault="005674BC">
            <w:pPr>
              <w:pStyle w:val="TableParagraph"/>
              <w:spacing w:before="15"/>
              <w:rPr>
                <w:sz w:val="12"/>
              </w:rPr>
            </w:pPr>
            <w:r>
              <w:rPr>
                <w:sz w:val="12"/>
              </w:rPr>
              <w:t>80062-31-3</w:t>
            </w:r>
          </w:p>
        </w:tc>
        <w:tc>
          <w:tcPr>
            <w:tcW w:w="805" w:type="dxa"/>
            <w:vMerge w:val="restart"/>
          </w:tcPr>
          <w:p w:rsidR="00323F62" w:rsidRDefault="005674BC">
            <w:pPr>
              <w:pStyle w:val="TableParagraph"/>
              <w:spacing w:before="15"/>
              <w:rPr>
                <w:sz w:val="12"/>
              </w:rPr>
            </w:pPr>
            <w:r>
              <w:rPr>
                <w:sz w:val="12"/>
              </w:rPr>
              <w:t>279-383-3</w:t>
            </w:r>
          </w:p>
        </w:tc>
        <w:tc>
          <w:tcPr>
            <w:tcW w:w="1293" w:type="dxa"/>
          </w:tcPr>
          <w:p w:rsidR="00323F62" w:rsidRDefault="005674BC">
            <w:pPr>
              <w:pStyle w:val="TableParagraph"/>
              <w:spacing w:before="15" w:line="242" w:lineRule="auto"/>
              <w:ind w:left="58" w:right="74"/>
              <w:rPr>
                <w:sz w:val="12"/>
              </w:rPr>
            </w:pPr>
            <w:r>
              <w:rPr>
                <w:sz w:val="12"/>
              </w:rPr>
              <w:t>(а) Супстанца за бојење косе у оксида- тивним производима за бојење косе</w:t>
            </w:r>
          </w:p>
        </w:tc>
        <w:tc>
          <w:tcPr>
            <w:tcW w:w="1265" w:type="dxa"/>
          </w:tcPr>
          <w:p w:rsidR="00323F62" w:rsidRDefault="00323F62">
            <w:pPr>
              <w:pStyle w:val="TableParagraph"/>
              <w:ind w:left="0"/>
              <w:rPr>
                <w:sz w:val="12"/>
              </w:rPr>
            </w:pPr>
          </w:p>
        </w:tc>
        <w:tc>
          <w:tcPr>
            <w:tcW w:w="1317" w:type="dxa"/>
          </w:tcPr>
          <w:p w:rsidR="00323F62" w:rsidRDefault="005674BC">
            <w:pPr>
              <w:pStyle w:val="TableParagraph"/>
              <w:spacing w:before="15" w:line="242" w:lineRule="auto"/>
              <w:ind w:right="126"/>
              <w:rPr>
                <w:sz w:val="12"/>
              </w:rPr>
            </w:pPr>
            <w:r>
              <w:rPr>
                <w:sz w:val="12"/>
              </w:rPr>
              <w:t>(а) Након мешања под оксидативним условима</w:t>
            </w:r>
            <w:r>
              <w:rPr>
                <w:spacing w:val="-8"/>
                <w:sz w:val="12"/>
              </w:rPr>
              <w:t xml:space="preserve"> </w:t>
            </w:r>
            <w:r>
              <w:rPr>
                <w:sz w:val="12"/>
              </w:rPr>
              <w:t>максимална концентрација која се примењује на косу не сме прећи 0,8</w:t>
            </w:r>
            <w:r>
              <w:rPr>
                <w:spacing w:val="-2"/>
                <w:sz w:val="12"/>
              </w:rPr>
              <w:t xml:space="preserve"> </w:t>
            </w:r>
            <w:r>
              <w:rPr>
                <w:sz w:val="12"/>
              </w:rPr>
              <w:t>%</w:t>
            </w:r>
          </w:p>
        </w:tc>
        <w:tc>
          <w:tcPr>
            <w:tcW w:w="2070" w:type="dxa"/>
            <w:vMerge w:val="restart"/>
          </w:tcPr>
          <w:p w:rsidR="00323F62" w:rsidRDefault="005674BC">
            <w:pPr>
              <w:pStyle w:val="TableParagraph"/>
              <w:spacing w:before="15" w:line="242" w:lineRule="auto"/>
              <w:rPr>
                <w:sz w:val="12"/>
              </w:rPr>
            </w:pPr>
            <w:r>
              <w:rPr>
                <w:sz w:val="12"/>
              </w:rPr>
              <w:t>(а) Мора бити наведено на декла- рацији:</w:t>
            </w:r>
          </w:p>
          <w:p w:rsidR="00323F62" w:rsidRDefault="005674BC">
            <w:pPr>
              <w:pStyle w:val="TableParagraph"/>
              <w:spacing w:before="1"/>
              <w:rPr>
                <w:sz w:val="12"/>
              </w:rPr>
            </w:pPr>
            <w:r>
              <w:rPr>
                <w:sz w:val="12"/>
              </w:rPr>
              <w:t>Однос приликом мешања.</w:t>
            </w:r>
          </w:p>
          <w:p w:rsidR="00323F62" w:rsidRDefault="005674BC">
            <w:pPr>
              <w:pStyle w:val="TableParagraph"/>
              <w:spacing w:before="30"/>
              <w:ind w:right="208"/>
              <w:rPr>
                <w:sz w:val="12"/>
              </w:rPr>
            </w:pPr>
            <w:r>
              <w:rPr>
                <w:sz w:val="12"/>
              </w:rPr>
              <w:t xml:space="preserve">’ </w:t>
            </w:r>
            <w:r>
              <w:rPr>
                <w:noProof/>
                <w:spacing w:val="1"/>
                <w:position w:val="1"/>
                <w:sz w:val="12"/>
              </w:rPr>
              <w:drawing>
                <wp:inline distT="0" distB="0" distL="0" distR="0">
                  <wp:extent cx="145084" cy="135483"/>
                  <wp:effectExtent l="0" t="0" r="0" b="0"/>
                  <wp:docPr id="18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3"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before="3" w:line="242" w:lineRule="auto"/>
              <w:rPr>
                <w:sz w:val="12"/>
              </w:rPr>
            </w:pPr>
            <w:r>
              <w:rPr>
                <w:sz w:val="12"/>
              </w:rPr>
              <w:t>Привремене тетоваже „црном каном” могу повећати ризик од алергије.</w:t>
            </w:r>
          </w:p>
          <w:p w:rsidR="00323F62" w:rsidRDefault="005674BC">
            <w:pPr>
              <w:pStyle w:val="TableParagraph"/>
              <w:spacing w:before="1"/>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p>
          <w:p w:rsidR="00323F62" w:rsidRDefault="005674BC">
            <w:pPr>
              <w:pStyle w:val="TableParagraph"/>
              <w:spacing w:before="1"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2" w:line="242" w:lineRule="auto"/>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1809"/>
        </w:trPr>
        <w:tc>
          <w:tcPr>
            <w:tcW w:w="510" w:type="dxa"/>
            <w:vMerge/>
            <w:tcBorders>
              <w:top w:val="nil"/>
            </w:tcBorders>
          </w:tcPr>
          <w:p w:rsidR="00323F62" w:rsidRDefault="00323F62">
            <w:pPr>
              <w:rPr>
                <w:sz w:val="2"/>
                <w:szCs w:val="2"/>
              </w:rPr>
            </w:pPr>
          </w:p>
        </w:tc>
        <w:tc>
          <w:tcPr>
            <w:tcW w:w="1242" w:type="dxa"/>
            <w:vMerge/>
            <w:tcBorders>
              <w:top w:val="nil"/>
            </w:tcBorders>
          </w:tcPr>
          <w:p w:rsidR="00323F62" w:rsidRDefault="00323F62">
            <w:pPr>
              <w:rPr>
                <w:sz w:val="2"/>
                <w:szCs w:val="2"/>
              </w:rPr>
            </w:pPr>
          </w:p>
        </w:tc>
        <w:tc>
          <w:tcPr>
            <w:tcW w:w="1179" w:type="dxa"/>
            <w:vMerge/>
            <w:tcBorders>
              <w:top w:val="nil"/>
            </w:tcBorders>
          </w:tcPr>
          <w:p w:rsidR="00323F62" w:rsidRDefault="00323F62">
            <w:pPr>
              <w:rPr>
                <w:sz w:val="2"/>
                <w:szCs w:val="2"/>
              </w:rPr>
            </w:pPr>
          </w:p>
        </w:tc>
        <w:tc>
          <w:tcPr>
            <w:tcW w:w="802" w:type="dxa"/>
            <w:vMerge/>
            <w:tcBorders>
              <w:top w:val="nil"/>
            </w:tcBorders>
          </w:tcPr>
          <w:p w:rsidR="00323F62" w:rsidRDefault="00323F62">
            <w:pPr>
              <w:rPr>
                <w:sz w:val="2"/>
                <w:szCs w:val="2"/>
              </w:rPr>
            </w:pPr>
          </w:p>
        </w:tc>
        <w:tc>
          <w:tcPr>
            <w:tcW w:w="805" w:type="dxa"/>
            <w:vMerge/>
            <w:tcBorders>
              <w:top w:val="nil"/>
            </w:tcBorders>
          </w:tcPr>
          <w:p w:rsidR="00323F62" w:rsidRDefault="00323F62">
            <w:pPr>
              <w:rPr>
                <w:sz w:val="2"/>
                <w:szCs w:val="2"/>
              </w:rPr>
            </w:pPr>
          </w:p>
        </w:tc>
        <w:tc>
          <w:tcPr>
            <w:tcW w:w="1293" w:type="dxa"/>
          </w:tcPr>
          <w:p w:rsidR="00323F62" w:rsidRDefault="005674BC">
            <w:pPr>
              <w:pStyle w:val="TableParagraph"/>
              <w:spacing w:before="14" w:line="242" w:lineRule="auto"/>
              <w:ind w:right="31"/>
              <w:rPr>
                <w:sz w:val="12"/>
              </w:rPr>
            </w:pPr>
            <w:r>
              <w:rPr>
                <w:sz w:val="12"/>
              </w:rPr>
              <w:t>(б) Супстанца за бојење косе у неокси- дативним производима за бојење косе</w:t>
            </w:r>
          </w:p>
        </w:tc>
        <w:tc>
          <w:tcPr>
            <w:tcW w:w="1265" w:type="dxa"/>
          </w:tcPr>
          <w:p w:rsidR="00323F62" w:rsidRDefault="005674BC">
            <w:pPr>
              <w:pStyle w:val="TableParagraph"/>
              <w:spacing w:before="14"/>
              <w:rPr>
                <w:sz w:val="12"/>
              </w:rPr>
            </w:pPr>
            <w:r>
              <w:rPr>
                <w:sz w:val="12"/>
              </w:rPr>
              <w:t>(б) 1,0 %</w:t>
            </w:r>
          </w:p>
        </w:tc>
        <w:tc>
          <w:tcPr>
            <w:tcW w:w="1317" w:type="dxa"/>
          </w:tcPr>
          <w:p w:rsidR="00323F62" w:rsidRDefault="005674BC">
            <w:pPr>
              <w:pStyle w:val="TableParagraph"/>
              <w:spacing w:before="14"/>
              <w:rPr>
                <w:sz w:val="12"/>
              </w:rPr>
            </w:pPr>
            <w:r>
              <w:rPr>
                <w:sz w:val="12"/>
              </w:rPr>
              <w:t>За (а) и (б):</w:t>
            </w:r>
          </w:p>
          <w:p w:rsidR="00323F62" w:rsidRDefault="00323F62">
            <w:pPr>
              <w:pStyle w:val="TableParagraph"/>
              <w:spacing w:before="4"/>
              <w:ind w:left="0"/>
              <w:rPr>
                <w:b/>
                <w:sz w:val="12"/>
              </w:rPr>
            </w:pPr>
          </w:p>
          <w:p w:rsidR="00323F62" w:rsidRDefault="005674BC">
            <w:pPr>
              <w:pStyle w:val="TableParagraph"/>
              <w:spacing w:line="242" w:lineRule="auto"/>
              <w:rPr>
                <w:sz w:val="12"/>
              </w:rPr>
            </w:pPr>
            <w:r>
              <w:rPr>
                <w:w w:val="66"/>
                <w:sz w:val="12"/>
              </w:rPr>
              <w:t xml:space="preserve"> </w:t>
            </w:r>
            <w:r>
              <w:rPr>
                <w:sz w:val="12"/>
              </w:rPr>
              <w:t>– Не користити са нитрозирајућим средствима</w:t>
            </w:r>
          </w:p>
          <w:p w:rsidR="00323F62" w:rsidRDefault="00323F62">
            <w:pPr>
              <w:pStyle w:val="TableParagraph"/>
              <w:spacing w:before="4"/>
              <w:ind w:left="0"/>
              <w:rPr>
                <w:b/>
                <w:sz w:val="12"/>
              </w:rPr>
            </w:pPr>
          </w:p>
          <w:p w:rsidR="00323F62" w:rsidRDefault="005674BC">
            <w:pPr>
              <w:pStyle w:val="TableParagraph"/>
              <w:spacing w:line="242" w:lineRule="auto"/>
              <w:rPr>
                <w:sz w:val="12"/>
              </w:rPr>
            </w:pPr>
            <w:r>
              <w:rPr>
                <w:w w:val="66"/>
                <w:sz w:val="12"/>
              </w:rPr>
              <w:t xml:space="preserve"> </w:t>
            </w:r>
            <w:r>
              <w:rPr>
                <w:sz w:val="12"/>
              </w:rPr>
              <w:t>– Максималан садржај нитрозамина: 50 μg/kg</w:t>
            </w:r>
          </w:p>
          <w:p w:rsidR="00323F62" w:rsidRDefault="00323F62">
            <w:pPr>
              <w:pStyle w:val="TableParagraph"/>
              <w:spacing w:before="3"/>
              <w:ind w:left="0"/>
              <w:rPr>
                <w:b/>
                <w:sz w:val="12"/>
              </w:rPr>
            </w:pPr>
          </w:p>
          <w:p w:rsidR="00323F62" w:rsidRDefault="005674BC">
            <w:pPr>
              <w:pStyle w:val="TableParagraph"/>
              <w:spacing w:before="1" w:line="242" w:lineRule="auto"/>
              <w:ind w:right="204"/>
              <w:jc w:val="both"/>
              <w:rPr>
                <w:sz w:val="12"/>
              </w:rPr>
            </w:pPr>
            <w:r>
              <w:rPr>
                <w:w w:val="66"/>
                <w:sz w:val="12"/>
              </w:rPr>
              <w:t xml:space="preserve"> </w:t>
            </w:r>
            <w:r>
              <w:rPr>
                <w:sz w:val="12"/>
              </w:rPr>
              <w:t>–</w:t>
            </w:r>
            <w:r>
              <w:rPr>
                <w:spacing w:val="-11"/>
                <w:sz w:val="12"/>
              </w:rPr>
              <w:t xml:space="preserve"> </w:t>
            </w:r>
            <w:r>
              <w:rPr>
                <w:sz w:val="12"/>
              </w:rPr>
              <w:t>Чувати</w:t>
            </w:r>
            <w:r>
              <w:rPr>
                <w:spacing w:val="-11"/>
                <w:sz w:val="12"/>
              </w:rPr>
              <w:t xml:space="preserve"> </w:t>
            </w:r>
            <w:r>
              <w:rPr>
                <w:sz w:val="12"/>
              </w:rPr>
              <w:t>у</w:t>
            </w:r>
            <w:r>
              <w:rPr>
                <w:spacing w:val="-11"/>
                <w:sz w:val="12"/>
              </w:rPr>
              <w:t xml:space="preserve"> </w:t>
            </w:r>
            <w:r>
              <w:rPr>
                <w:sz w:val="12"/>
              </w:rPr>
              <w:t>контејне- рима који не садрже нитрите</w:t>
            </w:r>
          </w:p>
        </w:tc>
        <w:tc>
          <w:tcPr>
            <w:tcW w:w="2070" w:type="dxa"/>
            <w:vMerge/>
            <w:tcBorders>
              <w:top w:val="nil"/>
            </w:tcBorders>
          </w:tcPr>
          <w:p w:rsidR="00323F62" w:rsidRDefault="00323F62">
            <w:pPr>
              <w:rPr>
                <w:sz w:val="2"/>
                <w:szCs w:val="2"/>
              </w:rPr>
            </w:pPr>
          </w:p>
        </w:tc>
      </w:tr>
      <w:tr w:rsidR="00323F62">
        <w:trPr>
          <w:trHeight w:val="1166"/>
        </w:trPr>
        <w:tc>
          <w:tcPr>
            <w:tcW w:w="510" w:type="dxa"/>
          </w:tcPr>
          <w:p w:rsidR="00323F62" w:rsidRDefault="005674BC">
            <w:pPr>
              <w:pStyle w:val="TableParagraph"/>
              <w:spacing w:before="15"/>
              <w:ind w:left="0" w:right="261"/>
              <w:jc w:val="right"/>
              <w:rPr>
                <w:sz w:val="12"/>
              </w:rPr>
            </w:pPr>
            <w:r>
              <w:rPr>
                <w:sz w:val="12"/>
              </w:rPr>
              <w:t>282</w:t>
            </w:r>
          </w:p>
        </w:tc>
        <w:tc>
          <w:tcPr>
            <w:tcW w:w="1242" w:type="dxa"/>
          </w:tcPr>
          <w:p w:rsidR="00323F62" w:rsidRDefault="005674BC">
            <w:pPr>
              <w:pStyle w:val="TableParagraph"/>
              <w:spacing w:before="15" w:line="242" w:lineRule="auto"/>
              <w:ind w:right="142"/>
              <w:jc w:val="both"/>
              <w:rPr>
                <w:sz w:val="12"/>
              </w:rPr>
            </w:pPr>
            <w:r>
              <w:rPr>
                <w:sz w:val="12"/>
              </w:rPr>
              <w:t>1-Пропанаминијум, 3- [[9,10-дихидро-4- (метиламино)-9,10-</w:t>
            </w:r>
          </w:p>
          <w:p w:rsidR="00323F62" w:rsidRDefault="005674BC">
            <w:pPr>
              <w:pStyle w:val="TableParagraph"/>
              <w:spacing w:before="2" w:line="242" w:lineRule="auto"/>
              <w:ind w:right="48"/>
              <w:rPr>
                <w:sz w:val="12"/>
              </w:rPr>
            </w:pPr>
            <w:r>
              <w:rPr>
                <w:sz w:val="12"/>
              </w:rPr>
              <w:t>диоксо-1-антраценил] амино]-N,N- ди- метил-N-пропил-, бромид</w:t>
            </w:r>
          </w:p>
        </w:tc>
        <w:tc>
          <w:tcPr>
            <w:tcW w:w="1179" w:type="dxa"/>
          </w:tcPr>
          <w:p w:rsidR="00323F62" w:rsidRDefault="005674BC">
            <w:pPr>
              <w:pStyle w:val="TableParagraph"/>
              <w:spacing w:before="15"/>
              <w:ind w:left="0" w:right="536"/>
              <w:jc w:val="right"/>
              <w:rPr>
                <w:sz w:val="12"/>
              </w:rPr>
            </w:pPr>
            <w:r>
              <w:rPr>
                <w:sz w:val="12"/>
              </w:rPr>
              <w:t>HC Blue 16</w:t>
            </w:r>
          </w:p>
        </w:tc>
        <w:tc>
          <w:tcPr>
            <w:tcW w:w="802" w:type="dxa"/>
          </w:tcPr>
          <w:p w:rsidR="00323F62" w:rsidRDefault="005674BC">
            <w:pPr>
              <w:pStyle w:val="TableParagraph"/>
              <w:spacing w:before="15"/>
              <w:ind w:left="9" w:right="63"/>
              <w:jc w:val="center"/>
              <w:rPr>
                <w:sz w:val="12"/>
              </w:rPr>
            </w:pPr>
            <w:r>
              <w:rPr>
                <w:sz w:val="12"/>
              </w:rPr>
              <w:t>502453-61-4</w:t>
            </w:r>
          </w:p>
        </w:tc>
        <w:tc>
          <w:tcPr>
            <w:tcW w:w="805" w:type="dxa"/>
          </w:tcPr>
          <w:p w:rsidR="00323F62" w:rsidRDefault="005674BC">
            <w:pPr>
              <w:pStyle w:val="TableParagraph"/>
              <w:spacing w:before="15"/>
              <w:rPr>
                <w:sz w:val="12"/>
              </w:rPr>
            </w:pPr>
            <w:r>
              <w:rPr>
                <w:sz w:val="12"/>
              </w:rPr>
              <w:t>481-170-7</w:t>
            </w:r>
          </w:p>
        </w:tc>
        <w:tc>
          <w:tcPr>
            <w:tcW w:w="1293" w:type="dxa"/>
          </w:tcPr>
          <w:p w:rsidR="00323F62" w:rsidRDefault="005674BC">
            <w:pPr>
              <w:pStyle w:val="TableParagraph"/>
              <w:spacing w:before="15" w:line="242" w:lineRule="auto"/>
              <w:ind w:left="58" w:right="170"/>
              <w:jc w:val="both"/>
              <w:rPr>
                <w:sz w:val="12"/>
              </w:rPr>
            </w:pPr>
            <w:r>
              <w:rPr>
                <w:sz w:val="12"/>
              </w:rPr>
              <w:t>Супстанца за бојење косе у неоксидатив- ним производима за бојење косе</w:t>
            </w:r>
          </w:p>
        </w:tc>
        <w:tc>
          <w:tcPr>
            <w:tcW w:w="1265" w:type="dxa"/>
          </w:tcPr>
          <w:p w:rsidR="00323F62" w:rsidRDefault="005674BC">
            <w:pPr>
              <w:pStyle w:val="TableParagraph"/>
              <w:spacing w:before="15"/>
              <w:rPr>
                <w:sz w:val="12"/>
              </w:rPr>
            </w:pPr>
            <w:r>
              <w:rPr>
                <w:sz w:val="12"/>
              </w:rPr>
              <w:t>3,0 %</w:t>
            </w:r>
          </w:p>
        </w:tc>
        <w:tc>
          <w:tcPr>
            <w:tcW w:w="1317" w:type="dxa"/>
          </w:tcPr>
          <w:p w:rsidR="00323F62" w:rsidRDefault="005674BC">
            <w:pPr>
              <w:pStyle w:val="TableParagraph"/>
              <w:spacing w:before="15" w:line="242" w:lineRule="auto"/>
              <w:rPr>
                <w:sz w:val="12"/>
              </w:rPr>
            </w:pPr>
            <w:r>
              <w:rPr>
                <w:w w:val="66"/>
                <w:sz w:val="12"/>
              </w:rPr>
              <w:t xml:space="preserve"> </w:t>
            </w:r>
            <w:r>
              <w:rPr>
                <w:sz w:val="12"/>
              </w:rPr>
              <w:t>– Не користити са нитрозирајућим средствима</w:t>
            </w:r>
          </w:p>
          <w:p w:rsidR="00323F62" w:rsidRDefault="005674BC">
            <w:pPr>
              <w:pStyle w:val="TableParagraph"/>
              <w:spacing w:before="2" w:line="242" w:lineRule="auto"/>
              <w:rPr>
                <w:sz w:val="12"/>
              </w:rPr>
            </w:pPr>
            <w:r>
              <w:rPr>
                <w:w w:val="66"/>
                <w:sz w:val="12"/>
              </w:rPr>
              <w:t xml:space="preserve"> </w:t>
            </w:r>
            <w:r>
              <w:rPr>
                <w:sz w:val="12"/>
              </w:rPr>
              <w:t>– Максималан садржај нитрозамина: 50 μg/kg</w:t>
            </w:r>
          </w:p>
          <w:p w:rsidR="00323F62" w:rsidRDefault="005674BC">
            <w:pPr>
              <w:pStyle w:val="TableParagraph"/>
              <w:spacing w:before="1" w:line="242" w:lineRule="auto"/>
              <w:ind w:right="204"/>
              <w:jc w:val="both"/>
              <w:rPr>
                <w:sz w:val="12"/>
              </w:rPr>
            </w:pPr>
            <w:r>
              <w:rPr>
                <w:w w:val="66"/>
                <w:sz w:val="12"/>
              </w:rPr>
              <w:t xml:space="preserve"> </w:t>
            </w:r>
            <w:r>
              <w:rPr>
                <w:sz w:val="12"/>
              </w:rPr>
              <w:t>–</w:t>
            </w:r>
            <w:r>
              <w:rPr>
                <w:spacing w:val="-11"/>
                <w:sz w:val="12"/>
              </w:rPr>
              <w:t xml:space="preserve"> </w:t>
            </w:r>
            <w:r>
              <w:rPr>
                <w:sz w:val="12"/>
              </w:rPr>
              <w:t>Чувати</w:t>
            </w:r>
            <w:r>
              <w:rPr>
                <w:spacing w:val="-11"/>
                <w:sz w:val="12"/>
              </w:rPr>
              <w:t xml:space="preserve"> </w:t>
            </w:r>
            <w:r>
              <w:rPr>
                <w:sz w:val="12"/>
              </w:rPr>
              <w:t>у</w:t>
            </w:r>
            <w:r>
              <w:rPr>
                <w:spacing w:val="-11"/>
                <w:sz w:val="12"/>
              </w:rPr>
              <w:t xml:space="preserve"> </w:t>
            </w:r>
            <w:r>
              <w:rPr>
                <w:sz w:val="12"/>
              </w:rPr>
              <w:t>контејне- рима који не садрже нитрите</w:t>
            </w:r>
          </w:p>
        </w:tc>
        <w:tc>
          <w:tcPr>
            <w:tcW w:w="2070" w:type="dxa"/>
          </w:tcPr>
          <w:p w:rsidR="00323F62" w:rsidRDefault="00323F62">
            <w:pPr>
              <w:pStyle w:val="TableParagraph"/>
              <w:ind w:left="0"/>
              <w:rPr>
                <w:sz w:val="12"/>
              </w:rPr>
            </w:pPr>
          </w:p>
        </w:tc>
      </w:tr>
      <w:tr w:rsidR="00323F62">
        <w:trPr>
          <w:trHeight w:val="606"/>
        </w:trPr>
        <w:tc>
          <w:tcPr>
            <w:tcW w:w="510" w:type="dxa"/>
            <w:vMerge w:val="restart"/>
          </w:tcPr>
          <w:p w:rsidR="00323F62" w:rsidRDefault="005674BC">
            <w:pPr>
              <w:pStyle w:val="TableParagraph"/>
              <w:spacing w:before="15"/>
              <w:ind w:left="56"/>
              <w:rPr>
                <w:sz w:val="12"/>
              </w:rPr>
            </w:pPr>
            <w:r>
              <w:rPr>
                <w:sz w:val="12"/>
              </w:rPr>
              <w:t>283</w:t>
            </w:r>
          </w:p>
        </w:tc>
        <w:tc>
          <w:tcPr>
            <w:tcW w:w="1242" w:type="dxa"/>
            <w:vMerge w:val="restart"/>
          </w:tcPr>
          <w:p w:rsidR="00323F62" w:rsidRDefault="005674BC">
            <w:pPr>
              <w:pStyle w:val="TableParagraph"/>
              <w:spacing w:before="15" w:line="242" w:lineRule="auto"/>
              <w:ind w:right="48"/>
              <w:rPr>
                <w:sz w:val="12"/>
              </w:rPr>
            </w:pPr>
            <w:r>
              <w:rPr>
                <w:sz w:val="12"/>
              </w:rPr>
              <w:t>3-amino-2-chlor-6- methylphenol</w:t>
            </w:r>
          </w:p>
          <w:p w:rsidR="00323F62" w:rsidRDefault="00323F62">
            <w:pPr>
              <w:pStyle w:val="TableParagraph"/>
              <w:ind w:left="0"/>
              <w:rPr>
                <w:b/>
                <w:sz w:val="12"/>
              </w:rPr>
            </w:pPr>
          </w:p>
          <w:p w:rsidR="00323F62" w:rsidRDefault="00323F62">
            <w:pPr>
              <w:pStyle w:val="TableParagraph"/>
              <w:spacing w:before="5"/>
              <w:ind w:left="0"/>
              <w:rPr>
                <w:b/>
                <w:sz w:val="12"/>
              </w:rPr>
            </w:pPr>
          </w:p>
          <w:p w:rsidR="00323F62" w:rsidRDefault="005674BC">
            <w:pPr>
              <w:pStyle w:val="TableParagraph"/>
              <w:spacing w:line="242" w:lineRule="auto"/>
              <w:ind w:right="168"/>
              <w:rPr>
                <w:sz w:val="12"/>
              </w:rPr>
            </w:pPr>
            <w:r>
              <w:rPr>
                <w:sz w:val="12"/>
              </w:rPr>
              <w:t>3-amino-4-chloro-6- methylphenol HCl</w:t>
            </w:r>
          </w:p>
        </w:tc>
        <w:tc>
          <w:tcPr>
            <w:tcW w:w="1179" w:type="dxa"/>
            <w:vMerge w:val="restart"/>
          </w:tcPr>
          <w:p w:rsidR="00323F62" w:rsidRDefault="005674BC">
            <w:pPr>
              <w:pStyle w:val="TableParagraph"/>
              <w:spacing w:before="15" w:line="242" w:lineRule="auto"/>
              <w:ind w:right="133"/>
              <w:rPr>
                <w:sz w:val="12"/>
              </w:rPr>
            </w:pPr>
            <w:r>
              <w:rPr>
                <w:sz w:val="12"/>
              </w:rPr>
              <w:t>5-Amino-6- Chloro- o-Cresol</w:t>
            </w:r>
          </w:p>
          <w:p w:rsidR="00323F62" w:rsidRDefault="00323F62">
            <w:pPr>
              <w:pStyle w:val="TableParagraph"/>
              <w:ind w:left="0"/>
              <w:rPr>
                <w:b/>
                <w:sz w:val="12"/>
              </w:rPr>
            </w:pPr>
          </w:p>
          <w:p w:rsidR="00323F62" w:rsidRDefault="00323F62">
            <w:pPr>
              <w:pStyle w:val="TableParagraph"/>
              <w:spacing w:before="5"/>
              <w:ind w:left="0"/>
              <w:rPr>
                <w:b/>
                <w:sz w:val="12"/>
              </w:rPr>
            </w:pPr>
          </w:p>
          <w:p w:rsidR="00323F62" w:rsidRDefault="005674BC">
            <w:pPr>
              <w:pStyle w:val="TableParagraph"/>
              <w:spacing w:before="1" w:line="242" w:lineRule="auto"/>
              <w:ind w:right="133"/>
              <w:rPr>
                <w:sz w:val="12"/>
              </w:rPr>
            </w:pPr>
            <w:r>
              <w:rPr>
                <w:sz w:val="12"/>
              </w:rPr>
              <w:t>5-Amino-6- Chloro- o-Cresol HCl</w:t>
            </w:r>
          </w:p>
        </w:tc>
        <w:tc>
          <w:tcPr>
            <w:tcW w:w="802" w:type="dxa"/>
            <w:vMerge w:val="restart"/>
          </w:tcPr>
          <w:p w:rsidR="00323F62" w:rsidRDefault="005674BC">
            <w:pPr>
              <w:pStyle w:val="TableParagraph"/>
              <w:spacing w:before="15"/>
              <w:rPr>
                <w:sz w:val="12"/>
              </w:rPr>
            </w:pPr>
            <w:r>
              <w:rPr>
                <w:sz w:val="12"/>
              </w:rPr>
              <w:t>84540-50-1</w:t>
            </w: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spacing w:before="8"/>
              <w:ind w:left="0"/>
              <w:rPr>
                <w:b/>
                <w:sz w:val="12"/>
              </w:rPr>
            </w:pPr>
          </w:p>
          <w:p w:rsidR="00323F62" w:rsidRDefault="005674BC">
            <w:pPr>
              <w:pStyle w:val="TableParagraph"/>
              <w:rPr>
                <w:sz w:val="12"/>
              </w:rPr>
            </w:pPr>
            <w:r>
              <w:rPr>
                <w:sz w:val="12"/>
              </w:rPr>
              <w:t>80419-48-3</w:t>
            </w:r>
          </w:p>
        </w:tc>
        <w:tc>
          <w:tcPr>
            <w:tcW w:w="805" w:type="dxa"/>
            <w:vMerge w:val="restart"/>
          </w:tcPr>
          <w:p w:rsidR="00323F62" w:rsidRDefault="005674BC">
            <w:pPr>
              <w:pStyle w:val="TableParagraph"/>
              <w:spacing w:before="15"/>
              <w:ind w:left="58"/>
              <w:rPr>
                <w:sz w:val="12"/>
              </w:rPr>
            </w:pPr>
            <w:r>
              <w:rPr>
                <w:sz w:val="12"/>
              </w:rPr>
              <w:t>283-144-9</w:t>
            </w:r>
          </w:p>
        </w:tc>
        <w:tc>
          <w:tcPr>
            <w:tcW w:w="1293" w:type="dxa"/>
          </w:tcPr>
          <w:p w:rsidR="00323F62" w:rsidRDefault="005674BC">
            <w:pPr>
              <w:pStyle w:val="TableParagraph"/>
              <w:spacing w:before="15" w:line="242" w:lineRule="auto"/>
              <w:ind w:left="58" w:right="74"/>
              <w:rPr>
                <w:sz w:val="12"/>
              </w:rPr>
            </w:pPr>
            <w:r>
              <w:rPr>
                <w:sz w:val="12"/>
              </w:rPr>
              <w:t>(а) Супстанца за бојење косе у оксида- тивним производима за бојење косе</w:t>
            </w:r>
          </w:p>
        </w:tc>
        <w:tc>
          <w:tcPr>
            <w:tcW w:w="1265" w:type="dxa"/>
          </w:tcPr>
          <w:p w:rsidR="00323F62" w:rsidRDefault="00323F62">
            <w:pPr>
              <w:pStyle w:val="TableParagraph"/>
              <w:ind w:left="0"/>
              <w:rPr>
                <w:sz w:val="12"/>
              </w:rPr>
            </w:pPr>
          </w:p>
        </w:tc>
        <w:tc>
          <w:tcPr>
            <w:tcW w:w="1317" w:type="dxa"/>
            <w:vMerge w:val="restart"/>
          </w:tcPr>
          <w:p w:rsidR="00323F62" w:rsidRDefault="005674BC">
            <w:pPr>
              <w:pStyle w:val="TableParagraph"/>
              <w:spacing w:before="15" w:line="242" w:lineRule="auto"/>
              <w:ind w:right="126"/>
              <w:rPr>
                <w:sz w:val="12"/>
              </w:rPr>
            </w:pPr>
            <w:r>
              <w:rPr>
                <w:sz w:val="12"/>
              </w:rPr>
              <w:t>(а) Након мешања под оксидативним условима</w:t>
            </w:r>
            <w:r>
              <w:rPr>
                <w:spacing w:val="-8"/>
                <w:sz w:val="12"/>
              </w:rPr>
              <w:t xml:space="preserve"> </w:t>
            </w:r>
            <w:r>
              <w:rPr>
                <w:sz w:val="12"/>
              </w:rPr>
              <w:t>максимална концентрација која се примењује на косу не сме прећи 1,0</w:t>
            </w:r>
            <w:r>
              <w:rPr>
                <w:spacing w:val="-2"/>
                <w:sz w:val="12"/>
              </w:rPr>
              <w:t xml:space="preserve"> </w:t>
            </w:r>
            <w:r>
              <w:rPr>
                <w:sz w:val="12"/>
              </w:rPr>
              <w:t>%</w:t>
            </w:r>
          </w:p>
        </w:tc>
        <w:tc>
          <w:tcPr>
            <w:tcW w:w="2070" w:type="dxa"/>
            <w:vMerge w:val="restart"/>
          </w:tcPr>
          <w:p w:rsidR="00323F62" w:rsidRDefault="005674BC">
            <w:pPr>
              <w:pStyle w:val="TableParagraph"/>
              <w:spacing w:before="16" w:line="242" w:lineRule="auto"/>
              <w:rPr>
                <w:sz w:val="12"/>
              </w:rPr>
            </w:pPr>
            <w:r>
              <w:rPr>
                <w:sz w:val="12"/>
              </w:rPr>
              <w:t>(а) Мора бити наведено на декла- рацији:</w:t>
            </w:r>
          </w:p>
          <w:p w:rsidR="00323F62" w:rsidRDefault="005674BC">
            <w:pPr>
              <w:pStyle w:val="TableParagraph"/>
              <w:spacing w:before="1"/>
              <w:rPr>
                <w:sz w:val="12"/>
              </w:rPr>
            </w:pPr>
            <w:r>
              <w:rPr>
                <w:sz w:val="12"/>
              </w:rPr>
              <w:t>Однос приликом мешања.</w:t>
            </w:r>
          </w:p>
          <w:p w:rsidR="00323F62" w:rsidRDefault="005674BC">
            <w:pPr>
              <w:pStyle w:val="TableParagraph"/>
              <w:spacing w:before="29"/>
              <w:ind w:right="208"/>
              <w:rPr>
                <w:sz w:val="12"/>
              </w:rPr>
            </w:pPr>
            <w:r>
              <w:rPr>
                <w:sz w:val="12"/>
              </w:rPr>
              <w:t xml:space="preserve">’ </w:t>
            </w:r>
            <w:r>
              <w:rPr>
                <w:noProof/>
                <w:spacing w:val="1"/>
                <w:position w:val="1"/>
                <w:sz w:val="12"/>
              </w:rPr>
              <w:drawing>
                <wp:inline distT="0" distB="0" distL="0" distR="0">
                  <wp:extent cx="145084" cy="135483"/>
                  <wp:effectExtent l="0" t="0" r="0" b="0"/>
                  <wp:docPr id="18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2"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before="3" w:line="242" w:lineRule="auto"/>
              <w:rPr>
                <w:sz w:val="12"/>
              </w:rPr>
            </w:pPr>
            <w:r>
              <w:rPr>
                <w:sz w:val="12"/>
              </w:rPr>
              <w:t xml:space="preserve">Привремене тетоваже „црном </w:t>
            </w:r>
            <w:r>
              <w:rPr>
                <w:sz w:val="12"/>
              </w:rPr>
              <w:t>каном” могу повећати ризик од алергије.</w:t>
            </w:r>
          </w:p>
          <w:p w:rsidR="00323F62" w:rsidRDefault="005674BC">
            <w:pPr>
              <w:pStyle w:val="TableParagraph"/>
              <w:spacing w:before="1"/>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p>
          <w:p w:rsidR="00323F62" w:rsidRDefault="005674BC">
            <w:pPr>
              <w:pStyle w:val="TableParagraph"/>
              <w:spacing w:before="1"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2" w:line="242" w:lineRule="auto"/>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2090"/>
        </w:trPr>
        <w:tc>
          <w:tcPr>
            <w:tcW w:w="510" w:type="dxa"/>
            <w:vMerge/>
            <w:tcBorders>
              <w:top w:val="nil"/>
            </w:tcBorders>
          </w:tcPr>
          <w:p w:rsidR="00323F62" w:rsidRDefault="00323F62">
            <w:pPr>
              <w:rPr>
                <w:sz w:val="2"/>
                <w:szCs w:val="2"/>
              </w:rPr>
            </w:pPr>
          </w:p>
        </w:tc>
        <w:tc>
          <w:tcPr>
            <w:tcW w:w="1242" w:type="dxa"/>
            <w:vMerge/>
            <w:tcBorders>
              <w:top w:val="nil"/>
            </w:tcBorders>
          </w:tcPr>
          <w:p w:rsidR="00323F62" w:rsidRDefault="00323F62">
            <w:pPr>
              <w:rPr>
                <w:sz w:val="2"/>
                <w:szCs w:val="2"/>
              </w:rPr>
            </w:pPr>
          </w:p>
        </w:tc>
        <w:tc>
          <w:tcPr>
            <w:tcW w:w="1179" w:type="dxa"/>
            <w:vMerge/>
            <w:tcBorders>
              <w:top w:val="nil"/>
            </w:tcBorders>
          </w:tcPr>
          <w:p w:rsidR="00323F62" w:rsidRDefault="00323F62">
            <w:pPr>
              <w:rPr>
                <w:sz w:val="2"/>
                <w:szCs w:val="2"/>
              </w:rPr>
            </w:pPr>
          </w:p>
        </w:tc>
        <w:tc>
          <w:tcPr>
            <w:tcW w:w="802" w:type="dxa"/>
            <w:vMerge/>
            <w:tcBorders>
              <w:top w:val="nil"/>
            </w:tcBorders>
          </w:tcPr>
          <w:p w:rsidR="00323F62" w:rsidRDefault="00323F62">
            <w:pPr>
              <w:rPr>
                <w:sz w:val="2"/>
                <w:szCs w:val="2"/>
              </w:rPr>
            </w:pPr>
          </w:p>
        </w:tc>
        <w:tc>
          <w:tcPr>
            <w:tcW w:w="805" w:type="dxa"/>
            <w:vMerge/>
            <w:tcBorders>
              <w:top w:val="nil"/>
            </w:tcBorders>
          </w:tcPr>
          <w:p w:rsidR="00323F62" w:rsidRDefault="00323F62">
            <w:pPr>
              <w:rPr>
                <w:sz w:val="2"/>
                <w:szCs w:val="2"/>
              </w:rPr>
            </w:pPr>
          </w:p>
        </w:tc>
        <w:tc>
          <w:tcPr>
            <w:tcW w:w="1293" w:type="dxa"/>
          </w:tcPr>
          <w:p w:rsidR="00323F62" w:rsidRDefault="005674BC">
            <w:pPr>
              <w:pStyle w:val="TableParagraph"/>
              <w:spacing w:before="14" w:line="242" w:lineRule="auto"/>
              <w:ind w:right="31"/>
              <w:rPr>
                <w:sz w:val="12"/>
              </w:rPr>
            </w:pPr>
            <w:r>
              <w:rPr>
                <w:sz w:val="12"/>
              </w:rPr>
              <w:t>(б) Супстанца за бојење косе у неокси- дативним производима за бојење косе</w:t>
            </w:r>
          </w:p>
        </w:tc>
        <w:tc>
          <w:tcPr>
            <w:tcW w:w="1265" w:type="dxa"/>
          </w:tcPr>
          <w:p w:rsidR="00323F62" w:rsidRDefault="005674BC">
            <w:pPr>
              <w:pStyle w:val="TableParagraph"/>
              <w:spacing w:before="14"/>
              <w:rPr>
                <w:sz w:val="12"/>
              </w:rPr>
            </w:pPr>
            <w:r>
              <w:rPr>
                <w:sz w:val="12"/>
              </w:rPr>
              <w:t>(б) 0,5 %</w:t>
            </w:r>
          </w:p>
        </w:tc>
        <w:tc>
          <w:tcPr>
            <w:tcW w:w="1317" w:type="dxa"/>
            <w:vMerge/>
            <w:tcBorders>
              <w:top w:val="nil"/>
            </w:tcBorders>
          </w:tcPr>
          <w:p w:rsidR="00323F62" w:rsidRDefault="00323F62">
            <w:pPr>
              <w:rPr>
                <w:sz w:val="2"/>
                <w:szCs w:val="2"/>
              </w:rPr>
            </w:pPr>
          </w:p>
        </w:tc>
        <w:tc>
          <w:tcPr>
            <w:tcW w:w="2070" w:type="dxa"/>
            <w:vMerge/>
            <w:tcBorders>
              <w:top w:val="nil"/>
            </w:tcBorders>
          </w:tcPr>
          <w:p w:rsidR="00323F62" w:rsidRDefault="00323F62">
            <w:pPr>
              <w:rPr>
                <w:sz w:val="2"/>
                <w:szCs w:val="2"/>
              </w:rPr>
            </w:pPr>
          </w:p>
        </w:tc>
      </w:tr>
      <w:tr w:rsidR="00323F62">
        <w:trPr>
          <w:trHeight w:val="795"/>
        </w:trPr>
        <w:tc>
          <w:tcPr>
            <w:tcW w:w="510" w:type="dxa"/>
            <w:vMerge w:val="restart"/>
          </w:tcPr>
          <w:p w:rsidR="00323F62" w:rsidRDefault="005674BC">
            <w:pPr>
              <w:pStyle w:val="TableParagraph"/>
              <w:spacing w:before="14"/>
              <w:ind w:left="56"/>
              <w:rPr>
                <w:sz w:val="12"/>
              </w:rPr>
            </w:pPr>
            <w:r>
              <w:rPr>
                <w:sz w:val="12"/>
              </w:rPr>
              <w:t>284</w:t>
            </w:r>
          </w:p>
        </w:tc>
        <w:tc>
          <w:tcPr>
            <w:tcW w:w="1242" w:type="dxa"/>
            <w:vMerge w:val="restart"/>
          </w:tcPr>
          <w:p w:rsidR="00323F62" w:rsidRDefault="005674BC">
            <w:pPr>
              <w:pStyle w:val="TableParagraph"/>
              <w:spacing w:before="14" w:line="242" w:lineRule="auto"/>
              <w:ind w:right="249"/>
              <w:jc w:val="both"/>
              <w:rPr>
                <w:sz w:val="12"/>
              </w:rPr>
            </w:pPr>
            <w:r>
              <w:rPr>
                <w:sz w:val="12"/>
              </w:rPr>
              <w:t>Фенол, 2,2’-мети- ленбис[4-амино-], дихидрохлорид</w:t>
            </w:r>
          </w:p>
        </w:tc>
        <w:tc>
          <w:tcPr>
            <w:tcW w:w="1179" w:type="dxa"/>
            <w:vMerge w:val="restart"/>
          </w:tcPr>
          <w:p w:rsidR="00323F62" w:rsidRDefault="005674BC">
            <w:pPr>
              <w:pStyle w:val="TableParagraph"/>
              <w:spacing w:before="15" w:line="242" w:lineRule="auto"/>
              <w:ind w:right="262"/>
              <w:jc w:val="both"/>
              <w:rPr>
                <w:sz w:val="12"/>
              </w:rPr>
            </w:pPr>
            <w:r>
              <w:rPr>
                <w:sz w:val="12"/>
              </w:rPr>
              <w:t>2,2’-Methyleneb- is-4-aminophenol HCl</w:t>
            </w:r>
          </w:p>
        </w:tc>
        <w:tc>
          <w:tcPr>
            <w:tcW w:w="802" w:type="dxa"/>
            <w:vMerge w:val="restart"/>
          </w:tcPr>
          <w:p w:rsidR="00323F62" w:rsidRDefault="005674BC">
            <w:pPr>
              <w:pStyle w:val="TableParagraph"/>
              <w:spacing w:before="15"/>
              <w:rPr>
                <w:sz w:val="12"/>
              </w:rPr>
            </w:pPr>
            <w:r>
              <w:rPr>
                <w:sz w:val="12"/>
              </w:rPr>
              <w:t>27311-52-0</w:t>
            </w:r>
          </w:p>
          <w:p w:rsidR="00323F62" w:rsidRDefault="00323F62">
            <w:pPr>
              <w:pStyle w:val="TableParagraph"/>
              <w:ind w:left="0"/>
              <w:rPr>
                <w:b/>
                <w:sz w:val="12"/>
              </w:rPr>
            </w:pPr>
          </w:p>
          <w:p w:rsidR="00323F62" w:rsidRDefault="00323F62">
            <w:pPr>
              <w:pStyle w:val="TableParagraph"/>
              <w:spacing w:before="5"/>
              <w:ind w:left="0"/>
              <w:rPr>
                <w:b/>
                <w:sz w:val="12"/>
              </w:rPr>
            </w:pPr>
          </w:p>
          <w:p w:rsidR="00323F62" w:rsidRDefault="005674BC">
            <w:pPr>
              <w:pStyle w:val="TableParagraph"/>
              <w:spacing w:before="1"/>
              <w:rPr>
                <w:sz w:val="12"/>
              </w:rPr>
            </w:pPr>
            <w:r>
              <w:rPr>
                <w:sz w:val="12"/>
              </w:rPr>
              <w:t>63969-46-0</w:t>
            </w:r>
          </w:p>
        </w:tc>
        <w:tc>
          <w:tcPr>
            <w:tcW w:w="805" w:type="dxa"/>
            <w:vMerge w:val="restart"/>
          </w:tcPr>
          <w:p w:rsidR="00323F62" w:rsidRDefault="005674BC">
            <w:pPr>
              <w:pStyle w:val="TableParagraph"/>
              <w:spacing w:before="15"/>
              <w:rPr>
                <w:sz w:val="12"/>
              </w:rPr>
            </w:pPr>
            <w:r>
              <w:rPr>
                <w:sz w:val="12"/>
              </w:rPr>
              <w:t>440-850-3</w:t>
            </w:r>
          </w:p>
        </w:tc>
        <w:tc>
          <w:tcPr>
            <w:tcW w:w="1293" w:type="dxa"/>
          </w:tcPr>
          <w:p w:rsidR="00323F62" w:rsidRDefault="005674BC">
            <w:pPr>
              <w:pStyle w:val="TableParagraph"/>
              <w:spacing w:before="15" w:line="242" w:lineRule="auto"/>
              <w:ind w:left="58" w:right="74"/>
              <w:rPr>
                <w:sz w:val="12"/>
              </w:rPr>
            </w:pPr>
            <w:r>
              <w:rPr>
                <w:sz w:val="12"/>
              </w:rPr>
              <w:t>(а) Супстанца за бојење косе у оксида- тивним производима за бојење косе</w:t>
            </w:r>
          </w:p>
        </w:tc>
        <w:tc>
          <w:tcPr>
            <w:tcW w:w="1265" w:type="dxa"/>
          </w:tcPr>
          <w:p w:rsidR="00323F62" w:rsidRDefault="00323F62">
            <w:pPr>
              <w:pStyle w:val="TableParagraph"/>
              <w:ind w:left="0"/>
              <w:rPr>
                <w:sz w:val="12"/>
              </w:rPr>
            </w:pPr>
          </w:p>
        </w:tc>
        <w:tc>
          <w:tcPr>
            <w:tcW w:w="1317" w:type="dxa"/>
            <w:vMerge w:val="restart"/>
          </w:tcPr>
          <w:p w:rsidR="00323F62" w:rsidRDefault="005674BC">
            <w:pPr>
              <w:pStyle w:val="TableParagraph"/>
              <w:spacing w:before="15" w:line="242" w:lineRule="auto"/>
              <w:ind w:right="126"/>
              <w:rPr>
                <w:sz w:val="12"/>
              </w:rPr>
            </w:pPr>
            <w:r>
              <w:rPr>
                <w:sz w:val="12"/>
              </w:rPr>
              <w:t>(а) Након мешања под оксидативним условима</w:t>
            </w:r>
            <w:r>
              <w:rPr>
                <w:spacing w:val="-8"/>
                <w:sz w:val="12"/>
              </w:rPr>
              <w:t xml:space="preserve"> </w:t>
            </w:r>
            <w:r>
              <w:rPr>
                <w:sz w:val="12"/>
              </w:rPr>
              <w:t>максимална концентрација која се примењује на косу не сме прећи 1,0</w:t>
            </w:r>
            <w:r>
              <w:rPr>
                <w:spacing w:val="-2"/>
                <w:sz w:val="12"/>
              </w:rPr>
              <w:t xml:space="preserve"> </w:t>
            </w:r>
            <w:r>
              <w:rPr>
                <w:sz w:val="12"/>
              </w:rPr>
              <w:t>%</w:t>
            </w:r>
          </w:p>
        </w:tc>
        <w:tc>
          <w:tcPr>
            <w:tcW w:w="2070" w:type="dxa"/>
            <w:vMerge w:val="restart"/>
          </w:tcPr>
          <w:p w:rsidR="00323F62" w:rsidRDefault="005674BC">
            <w:pPr>
              <w:pStyle w:val="TableParagraph"/>
              <w:spacing w:before="15" w:line="242" w:lineRule="auto"/>
              <w:rPr>
                <w:sz w:val="12"/>
              </w:rPr>
            </w:pPr>
            <w:r>
              <w:rPr>
                <w:sz w:val="12"/>
              </w:rPr>
              <w:t>(а) Мора бити наведено на декла- рацији:</w:t>
            </w:r>
          </w:p>
          <w:p w:rsidR="00323F62" w:rsidRDefault="005674BC">
            <w:pPr>
              <w:pStyle w:val="TableParagraph"/>
              <w:spacing w:before="1"/>
              <w:rPr>
                <w:sz w:val="12"/>
              </w:rPr>
            </w:pPr>
            <w:r>
              <w:rPr>
                <w:sz w:val="12"/>
              </w:rPr>
              <w:t>Однос приликом мешања.</w:t>
            </w:r>
          </w:p>
          <w:p w:rsidR="00323F62" w:rsidRDefault="005674BC">
            <w:pPr>
              <w:pStyle w:val="TableParagraph"/>
              <w:spacing w:before="30"/>
              <w:ind w:right="208"/>
              <w:rPr>
                <w:sz w:val="12"/>
              </w:rPr>
            </w:pPr>
            <w:r>
              <w:rPr>
                <w:sz w:val="12"/>
              </w:rPr>
              <w:t xml:space="preserve">’ </w:t>
            </w:r>
            <w:r>
              <w:rPr>
                <w:noProof/>
                <w:spacing w:val="1"/>
                <w:position w:val="1"/>
                <w:sz w:val="12"/>
              </w:rPr>
              <w:drawing>
                <wp:inline distT="0" distB="0" distL="0" distR="0">
                  <wp:extent cx="145084" cy="135483"/>
                  <wp:effectExtent l="0" t="0" r="0" b="0"/>
                  <wp:docPr id="18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3"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before="2" w:line="242" w:lineRule="auto"/>
              <w:rPr>
                <w:sz w:val="12"/>
              </w:rPr>
            </w:pPr>
            <w:r>
              <w:rPr>
                <w:sz w:val="12"/>
              </w:rPr>
              <w:t>Привремене тетоваже „црном каном” могу повећати ризик од алергије.</w:t>
            </w:r>
          </w:p>
          <w:p w:rsidR="00323F62" w:rsidRDefault="005674BC">
            <w:pPr>
              <w:pStyle w:val="TableParagraph"/>
              <w:spacing w:before="2"/>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xml:space="preserve">– имате </w:t>
            </w:r>
            <w:r>
              <w:rPr>
                <w:sz w:val="12"/>
              </w:rPr>
              <w:t>осип на лицу или имате осе- тљив, иритиран и оштећен скалп,</w:t>
            </w:r>
          </w:p>
          <w:p w:rsidR="00323F62" w:rsidRDefault="005674BC">
            <w:pPr>
              <w:pStyle w:val="TableParagraph"/>
              <w:spacing w:before="1"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2" w:line="242" w:lineRule="auto"/>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1901"/>
        </w:trPr>
        <w:tc>
          <w:tcPr>
            <w:tcW w:w="510" w:type="dxa"/>
            <w:vMerge/>
            <w:tcBorders>
              <w:top w:val="nil"/>
            </w:tcBorders>
          </w:tcPr>
          <w:p w:rsidR="00323F62" w:rsidRDefault="00323F62">
            <w:pPr>
              <w:rPr>
                <w:sz w:val="2"/>
                <w:szCs w:val="2"/>
              </w:rPr>
            </w:pPr>
          </w:p>
        </w:tc>
        <w:tc>
          <w:tcPr>
            <w:tcW w:w="1242" w:type="dxa"/>
            <w:vMerge/>
            <w:tcBorders>
              <w:top w:val="nil"/>
            </w:tcBorders>
          </w:tcPr>
          <w:p w:rsidR="00323F62" w:rsidRDefault="00323F62">
            <w:pPr>
              <w:rPr>
                <w:sz w:val="2"/>
                <w:szCs w:val="2"/>
              </w:rPr>
            </w:pPr>
          </w:p>
        </w:tc>
        <w:tc>
          <w:tcPr>
            <w:tcW w:w="1179" w:type="dxa"/>
            <w:vMerge/>
            <w:tcBorders>
              <w:top w:val="nil"/>
            </w:tcBorders>
          </w:tcPr>
          <w:p w:rsidR="00323F62" w:rsidRDefault="00323F62">
            <w:pPr>
              <w:rPr>
                <w:sz w:val="2"/>
                <w:szCs w:val="2"/>
              </w:rPr>
            </w:pPr>
          </w:p>
        </w:tc>
        <w:tc>
          <w:tcPr>
            <w:tcW w:w="802" w:type="dxa"/>
            <w:vMerge/>
            <w:tcBorders>
              <w:top w:val="nil"/>
            </w:tcBorders>
          </w:tcPr>
          <w:p w:rsidR="00323F62" w:rsidRDefault="00323F62">
            <w:pPr>
              <w:rPr>
                <w:sz w:val="2"/>
                <w:szCs w:val="2"/>
              </w:rPr>
            </w:pPr>
          </w:p>
        </w:tc>
        <w:tc>
          <w:tcPr>
            <w:tcW w:w="805" w:type="dxa"/>
            <w:vMerge/>
            <w:tcBorders>
              <w:top w:val="nil"/>
            </w:tcBorders>
          </w:tcPr>
          <w:p w:rsidR="00323F62" w:rsidRDefault="00323F62">
            <w:pPr>
              <w:rPr>
                <w:sz w:val="2"/>
                <w:szCs w:val="2"/>
              </w:rPr>
            </w:pPr>
          </w:p>
        </w:tc>
        <w:tc>
          <w:tcPr>
            <w:tcW w:w="1293" w:type="dxa"/>
          </w:tcPr>
          <w:p w:rsidR="00323F62" w:rsidRDefault="005674BC">
            <w:pPr>
              <w:pStyle w:val="TableParagraph"/>
              <w:spacing w:before="14" w:line="242" w:lineRule="auto"/>
              <w:ind w:right="31"/>
              <w:rPr>
                <w:sz w:val="12"/>
              </w:rPr>
            </w:pPr>
            <w:r>
              <w:rPr>
                <w:sz w:val="12"/>
              </w:rPr>
              <w:t>(б) Супстанца за бојење косе у неокси- дативним производима за бојење косе</w:t>
            </w:r>
          </w:p>
        </w:tc>
        <w:tc>
          <w:tcPr>
            <w:tcW w:w="1265" w:type="dxa"/>
          </w:tcPr>
          <w:p w:rsidR="00323F62" w:rsidRDefault="005674BC">
            <w:pPr>
              <w:pStyle w:val="TableParagraph"/>
              <w:spacing w:before="14"/>
              <w:rPr>
                <w:sz w:val="12"/>
              </w:rPr>
            </w:pPr>
            <w:r>
              <w:rPr>
                <w:sz w:val="12"/>
              </w:rPr>
              <w:t>(б) 1,0 %</w:t>
            </w:r>
          </w:p>
        </w:tc>
        <w:tc>
          <w:tcPr>
            <w:tcW w:w="1317" w:type="dxa"/>
            <w:vMerge/>
            <w:tcBorders>
              <w:top w:val="nil"/>
            </w:tcBorders>
          </w:tcPr>
          <w:p w:rsidR="00323F62" w:rsidRDefault="00323F62">
            <w:pPr>
              <w:rPr>
                <w:sz w:val="2"/>
                <w:szCs w:val="2"/>
              </w:rPr>
            </w:pPr>
          </w:p>
        </w:tc>
        <w:tc>
          <w:tcPr>
            <w:tcW w:w="2070" w:type="dxa"/>
            <w:vMerge/>
            <w:tcBorders>
              <w:top w:val="nil"/>
            </w:tcBorders>
          </w:tcPr>
          <w:p w:rsidR="00323F62" w:rsidRDefault="00323F62">
            <w:pPr>
              <w:rPr>
                <w:sz w:val="2"/>
                <w:szCs w:val="2"/>
              </w:rPr>
            </w:pPr>
          </w:p>
        </w:tc>
      </w:tr>
    </w:tbl>
    <w:p w:rsidR="00323F62" w:rsidRDefault="00323F62">
      <w:pPr>
        <w:rPr>
          <w:sz w:val="2"/>
          <w:szCs w:val="2"/>
        </w:rPr>
        <w:sectPr w:rsidR="00323F62">
          <w:pgSz w:w="12480" w:h="15690"/>
          <w:pgMar w:top="240" w:right="720" w:bottom="280" w:left="74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
        <w:gridCol w:w="1242"/>
        <w:gridCol w:w="1179"/>
        <w:gridCol w:w="802"/>
        <w:gridCol w:w="805"/>
        <w:gridCol w:w="1293"/>
        <w:gridCol w:w="1265"/>
        <w:gridCol w:w="1317"/>
        <w:gridCol w:w="2070"/>
      </w:tblGrid>
      <w:tr w:rsidR="00323F62">
        <w:trPr>
          <w:trHeight w:val="186"/>
        </w:trPr>
        <w:tc>
          <w:tcPr>
            <w:tcW w:w="510" w:type="dxa"/>
          </w:tcPr>
          <w:p w:rsidR="00323F62" w:rsidRDefault="005674BC">
            <w:pPr>
              <w:pStyle w:val="TableParagraph"/>
              <w:spacing w:before="14"/>
              <w:ind w:left="10"/>
              <w:jc w:val="center"/>
              <w:rPr>
                <w:sz w:val="12"/>
              </w:rPr>
            </w:pPr>
            <w:r>
              <w:rPr>
                <w:sz w:val="12"/>
              </w:rPr>
              <w:lastRenderedPageBreak/>
              <w:t>а</w:t>
            </w:r>
          </w:p>
        </w:tc>
        <w:tc>
          <w:tcPr>
            <w:tcW w:w="1242" w:type="dxa"/>
          </w:tcPr>
          <w:p w:rsidR="00323F62" w:rsidRDefault="005674BC">
            <w:pPr>
              <w:pStyle w:val="TableParagraph"/>
              <w:spacing w:before="14"/>
              <w:ind w:left="10"/>
              <w:jc w:val="center"/>
              <w:rPr>
                <w:sz w:val="12"/>
              </w:rPr>
            </w:pPr>
            <w:r>
              <w:rPr>
                <w:sz w:val="12"/>
              </w:rPr>
              <w:t>б</w:t>
            </w:r>
          </w:p>
        </w:tc>
        <w:tc>
          <w:tcPr>
            <w:tcW w:w="1179" w:type="dxa"/>
          </w:tcPr>
          <w:p w:rsidR="00323F62" w:rsidRDefault="005674BC">
            <w:pPr>
              <w:pStyle w:val="TableParagraph"/>
              <w:spacing w:before="14"/>
              <w:ind w:left="11"/>
              <w:jc w:val="center"/>
              <w:rPr>
                <w:sz w:val="12"/>
              </w:rPr>
            </w:pPr>
            <w:r>
              <w:rPr>
                <w:sz w:val="12"/>
              </w:rPr>
              <w:t>ц</w:t>
            </w:r>
          </w:p>
        </w:tc>
        <w:tc>
          <w:tcPr>
            <w:tcW w:w="802" w:type="dxa"/>
          </w:tcPr>
          <w:p w:rsidR="00323F62" w:rsidRDefault="005674BC">
            <w:pPr>
              <w:pStyle w:val="TableParagraph"/>
              <w:spacing w:before="14"/>
              <w:ind w:left="11"/>
              <w:jc w:val="center"/>
              <w:rPr>
                <w:sz w:val="12"/>
              </w:rPr>
            </w:pPr>
            <w:r>
              <w:rPr>
                <w:sz w:val="12"/>
              </w:rPr>
              <w:t>д</w:t>
            </w:r>
          </w:p>
        </w:tc>
        <w:tc>
          <w:tcPr>
            <w:tcW w:w="805" w:type="dxa"/>
          </w:tcPr>
          <w:p w:rsidR="00323F62" w:rsidRDefault="005674BC">
            <w:pPr>
              <w:pStyle w:val="TableParagraph"/>
              <w:spacing w:before="14"/>
              <w:ind w:left="12"/>
              <w:jc w:val="center"/>
              <w:rPr>
                <w:sz w:val="12"/>
              </w:rPr>
            </w:pPr>
            <w:r>
              <w:rPr>
                <w:sz w:val="12"/>
              </w:rPr>
              <w:t>е</w:t>
            </w:r>
          </w:p>
        </w:tc>
        <w:tc>
          <w:tcPr>
            <w:tcW w:w="1293" w:type="dxa"/>
          </w:tcPr>
          <w:p w:rsidR="00323F62" w:rsidRDefault="005674BC">
            <w:pPr>
              <w:pStyle w:val="TableParagraph"/>
              <w:spacing w:before="14"/>
              <w:ind w:left="11"/>
              <w:jc w:val="center"/>
              <w:rPr>
                <w:sz w:val="12"/>
              </w:rPr>
            </w:pPr>
            <w:r>
              <w:rPr>
                <w:sz w:val="12"/>
              </w:rPr>
              <w:t>ф</w:t>
            </w:r>
          </w:p>
        </w:tc>
        <w:tc>
          <w:tcPr>
            <w:tcW w:w="1265" w:type="dxa"/>
          </w:tcPr>
          <w:p w:rsidR="00323F62" w:rsidRDefault="005674BC">
            <w:pPr>
              <w:pStyle w:val="TableParagraph"/>
              <w:spacing w:before="14"/>
              <w:ind w:left="11"/>
              <w:jc w:val="center"/>
              <w:rPr>
                <w:sz w:val="12"/>
              </w:rPr>
            </w:pPr>
            <w:r>
              <w:rPr>
                <w:sz w:val="12"/>
              </w:rPr>
              <w:t>г</w:t>
            </w:r>
          </w:p>
        </w:tc>
        <w:tc>
          <w:tcPr>
            <w:tcW w:w="1317" w:type="dxa"/>
          </w:tcPr>
          <w:p w:rsidR="00323F62" w:rsidRDefault="005674BC">
            <w:pPr>
              <w:pStyle w:val="TableParagraph"/>
              <w:spacing w:before="14"/>
              <w:ind w:left="11"/>
              <w:jc w:val="center"/>
              <w:rPr>
                <w:sz w:val="12"/>
              </w:rPr>
            </w:pPr>
            <w:r>
              <w:rPr>
                <w:sz w:val="12"/>
              </w:rPr>
              <w:t>х</w:t>
            </w:r>
          </w:p>
        </w:tc>
        <w:tc>
          <w:tcPr>
            <w:tcW w:w="2070" w:type="dxa"/>
          </w:tcPr>
          <w:p w:rsidR="00323F62" w:rsidRDefault="005674BC">
            <w:pPr>
              <w:pStyle w:val="TableParagraph"/>
              <w:spacing w:before="14"/>
              <w:ind w:left="11"/>
              <w:jc w:val="center"/>
              <w:rPr>
                <w:sz w:val="12"/>
              </w:rPr>
            </w:pPr>
            <w:r>
              <w:rPr>
                <w:sz w:val="12"/>
              </w:rPr>
              <w:t>и</w:t>
            </w:r>
          </w:p>
        </w:tc>
      </w:tr>
      <w:tr w:rsidR="00323F62">
        <w:trPr>
          <w:trHeight w:val="2706"/>
        </w:trPr>
        <w:tc>
          <w:tcPr>
            <w:tcW w:w="510" w:type="dxa"/>
            <w:vMerge w:val="restart"/>
          </w:tcPr>
          <w:p w:rsidR="00323F62" w:rsidRDefault="005674BC">
            <w:pPr>
              <w:pStyle w:val="TableParagraph"/>
              <w:spacing w:before="14"/>
              <w:ind w:left="56"/>
              <w:rPr>
                <w:sz w:val="12"/>
              </w:rPr>
            </w:pPr>
            <w:r>
              <w:rPr>
                <w:sz w:val="12"/>
              </w:rPr>
              <w:t>285</w:t>
            </w:r>
          </w:p>
        </w:tc>
        <w:tc>
          <w:tcPr>
            <w:tcW w:w="1242" w:type="dxa"/>
            <w:vMerge w:val="restart"/>
          </w:tcPr>
          <w:p w:rsidR="00323F62" w:rsidRDefault="005674BC">
            <w:pPr>
              <w:pStyle w:val="TableParagraph"/>
              <w:spacing w:before="14" w:line="242" w:lineRule="auto"/>
              <w:ind w:left="56" w:right="142"/>
              <w:rPr>
                <w:sz w:val="12"/>
              </w:rPr>
            </w:pPr>
            <w:r>
              <w:rPr>
                <w:sz w:val="12"/>
              </w:rPr>
              <w:t>Пиридин-2,6- диил- диамин</w:t>
            </w:r>
          </w:p>
        </w:tc>
        <w:tc>
          <w:tcPr>
            <w:tcW w:w="1179" w:type="dxa"/>
            <w:vMerge w:val="restart"/>
          </w:tcPr>
          <w:p w:rsidR="00323F62" w:rsidRDefault="005674BC">
            <w:pPr>
              <w:pStyle w:val="TableParagraph"/>
              <w:spacing w:before="14"/>
              <w:rPr>
                <w:sz w:val="12"/>
              </w:rPr>
            </w:pPr>
            <w:r>
              <w:rPr>
                <w:sz w:val="12"/>
              </w:rPr>
              <w:t>2,6-Diaminopyridine</w:t>
            </w:r>
          </w:p>
        </w:tc>
        <w:tc>
          <w:tcPr>
            <w:tcW w:w="802" w:type="dxa"/>
            <w:vMerge w:val="restart"/>
          </w:tcPr>
          <w:p w:rsidR="00323F62" w:rsidRDefault="005674BC">
            <w:pPr>
              <w:pStyle w:val="TableParagraph"/>
              <w:spacing w:before="14"/>
              <w:rPr>
                <w:sz w:val="12"/>
              </w:rPr>
            </w:pPr>
            <w:r>
              <w:rPr>
                <w:sz w:val="12"/>
              </w:rPr>
              <w:t>141-86-6</w:t>
            </w:r>
          </w:p>
        </w:tc>
        <w:tc>
          <w:tcPr>
            <w:tcW w:w="805" w:type="dxa"/>
            <w:vMerge w:val="restart"/>
          </w:tcPr>
          <w:p w:rsidR="00323F62" w:rsidRDefault="005674BC">
            <w:pPr>
              <w:pStyle w:val="TableParagraph"/>
              <w:spacing w:before="14"/>
              <w:rPr>
                <w:sz w:val="12"/>
              </w:rPr>
            </w:pPr>
            <w:r>
              <w:rPr>
                <w:sz w:val="12"/>
              </w:rPr>
              <w:t>205-507-2</w:t>
            </w:r>
          </w:p>
        </w:tc>
        <w:tc>
          <w:tcPr>
            <w:tcW w:w="1293" w:type="dxa"/>
          </w:tcPr>
          <w:p w:rsidR="00323F62" w:rsidRDefault="005674BC">
            <w:pPr>
              <w:pStyle w:val="TableParagraph"/>
              <w:spacing w:before="14" w:line="242" w:lineRule="auto"/>
              <w:ind w:right="74" w:hanging="1"/>
              <w:rPr>
                <w:sz w:val="12"/>
              </w:rPr>
            </w:pPr>
            <w:r>
              <w:rPr>
                <w:sz w:val="12"/>
              </w:rPr>
              <w:t>(а) Супстанца за бојење косе у оксида- тивним производима за бојење косе</w:t>
            </w:r>
          </w:p>
        </w:tc>
        <w:tc>
          <w:tcPr>
            <w:tcW w:w="1265" w:type="dxa"/>
            <w:vMerge w:val="restart"/>
          </w:tcPr>
          <w:p w:rsidR="00323F62" w:rsidRDefault="00323F62">
            <w:pPr>
              <w:pStyle w:val="TableParagraph"/>
              <w:ind w:left="0"/>
              <w:rPr>
                <w:sz w:val="10"/>
              </w:rPr>
            </w:pPr>
          </w:p>
        </w:tc>
        <w:tc>
          <w:tcPr>
            <w:tcW w:w="1317" w:type="dxa"/>
          </w:tcPr>
          <w:p w:rsidR="00323F62" w:rsidRDefault="005674BC">
            <w:pPr>
              <w:pStyle w:val="TableParagraph"/>
              <w:spacing w:before="14" w:line="242" w:lineRule="auto"/>
              <w:ind w:right="29"/>
              <w:rPr>
                <w:sz w:val="12"/>
              </w:rPr>
            </w:pPr>
            <w:r>
              <w:rPr>
                <w:sz w:val="12"/>
              </w:rPr>
              <w:t>За (а) и (б): Након мешања под окси- дативним условима максимална концентра- ција која се примењује на косу не сме прећи 0,5 %</w:t>
            </w:r>
          </w:p>
        </w:tc>
        <w:tc>
          <w:tcPr>
            <w:tcW w:w="2070" w:type="dxa"/>
          </w:tcPr>
          <w:p w:rsidR="00323F62" w:rsidRDefault="005674BC">
            <w:pPr>
              <w:pStyle w:val="TableParagraph"/>
              <w:spacing w:before="14" w:line="242" w:lineRule="auto"/>
              <w:rPr>
                <w:sz w:val="12"/>
              </w:rPr>
            </w:pPr>
            <w:r>
              <w:rPr>
                <w:sz w:val="12"/>
              </w:rPr>
              <w:t>(а) Мора бити наведено на декла- рацији:</w:t>
            </w:r>
          </w:p>
          <w:p w:rsidR="00323F62" w:rsidRDefault="005674BC">
            <w:pPr>
              <w:pStyle w:val="TableParagraph"/>
              <w:spacing w:before="1"/>
              <w:rPr>
                <w:sz w:val="12"/>
              </w:rPr>
            </w:pPr>
            <w:r>
              <w:rPr>
                <w:sz w:val="12"/>
              </w:rPr>
              <w:t>Однос приликом</w:t>
            </w:r>
            <w:r>
              <w:rPr>
                <w:sz w:val="12"/>
              </w:rPr>
              <w:t xml:space="preserve"> мешања.</w:t>
            </w:r>
          </w:p>
          <w:p w:rsidR="00323F62" w:rsidRDefault="005674BC">
            <w:pPr>
              <w:pStyle w:val="TableParagraph"/>
              <w:spacing w:before="31"/>
              <w:ind w:right="208"/>
              <w:rPr>
                <w:sz w:val="12"/>
              </w:rPr>
            </w:pPr>
            <w:r>
              <w:rPr>
                <w:sz w:val="12"/>
              </w:rPr>
              <w:t xml:space="preserve">’ </w:t>
            </w:r>
            <w:r>
              <w:rPr>
                <w:noProof/>
                <w:spacing w:val="1"/>
                <w:position w:val="1"/>
                <w:sz w:val="12"/>
              </w:rPr>
              <w:drawing>
                <wp:inline distT="0" distB="0" distL="0" distR="0">
                  <wp:extent cx="145084" cy="135483"/>
                  <wp:effectExtent l="0" t="0" r="0" b="0"/>
                  <wp:docPr id="19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4"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before="2" w:line="242" w:lineRule="auto"/>
              <w:rPr>
                <w:sz w:val="12"/>
              </w:rPr>
            </w:pPr>
            <w:r>
              <w:rPr>
                <w:sz w:val="12"/>
              </w:rPr>
              <w:t>Привремене тетоваже „црном каном” могу повећати ризик од алергије.</w:t>
            </w:r>
          </w:p>
          <w:p w:rsidR="00323F62" w:rsidRDefault="005674BC">
            <w:pPr>
              <w:pStyle w:val="TableParagraph"/>
              <w:spacing w:before="2"/>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p>
          <w:p w:rsidR="00323F62" w:rsidRDefault="005674BC">
            <w:pPr>
              <w:pStyle w:val="TableParagraph"/>
              <w:spacing w:before="1"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1" w:line="242" w:lineRule="auto"/>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3126"/>
        </w:trPr>
        <w:tc>
          <w:tcPr>
            <w:tcW w:w="510" w:type="dxa"/>
            <w:vMerge/>
            <w:tcBorders>
              <w:top w:val="nil"/>
            </w:tcBorders>
          </w:tcPr>
          <w:p w:rsidR="00323F62" w:rsidRDefault="00323F62">
            <w:pPr>
              <w:rPr>
                <w:sz w:val="2"/>
                <w:szCs w:val="2"/>
              </w:rPr>
            </w:pPr>
          </w:p>
        </w:tc>
        <w:tc>
          <w:tcPr>
            <w:tcW w:w="1242" w:type="dxa"/>
            <w:vMerge/>
            <w:tcBorders>
              <w:top w:val="nil"/>
            </w:tcBorders>
          </w:tcPr>
          <w:p w:rsidR="00323F62" w:rsidRDefault="00323F62">
            <w:pPr>
              <w:rPr>
                <w:sz w:val="2"/>
                <w:szCs w:val="2"/>
              </w:rPr>
            </w:pPr>
          </w:p>
        </w:tc>
        <w:tc>
          <w:tcPr>
            <w:tcW w:w="1179" w:type="dxa"/>
            <w:vMerge/>
            <w:tcBorders>
              <w:top w:val="nil"/>
            </w:tcBorders>
          </w:tcPr>
          <w:p w:rsidR="00323F62" w:rsidRDefault="00323F62">
            <w:pPr>
              <w:rPr>
                <w:sz w:val="2"/>
                <w:szCs w:val="2"/>
              </w:rPr>
            </w:pPr>
          </w:p>
        </w:tc>
        <w:tc>
          <w:tcPr>
            <w:tcW w:w="802" w:type="dxa"/>
            <w:vMerge/>
            <w:tcBorders>
              <w:top w:val="nil"/>
            </w:tcBorders>
          </w:tcPr>
          <w:p w:rsidR="00323F62" w:rsidRDefault="00323F62">
            <w:pPr>
              <w:rPr>
                <w:sz w:val="2"/>
                <w:szCs w:val="2"/>
              </w:rPr>
            </w:pPr>
          </w:p>
        </w:tc>
        <w:tc>
          <w:tcPr>
            <w:tcW w:w="805" w:type="dxa"/>
            <w:vMerge/>
            <w:tcBorders>
              <w:top w:val="nil"/>
            </w:tcBorders>
          </w:tcPr>
          <w:p w:rsidR="00323F62" w:rsidRDefault="00323F62">
            <w:pPr>
              <w:rPr>
                <w:sz w:val="2"/>
                <w:szCs w:val="2"/>
              </w:rPr>
            </w:pPr>
          </w:p>
        </w:tc>
        <w:tc>
          <w:tcPr>
            <w:tcW w:w="1293" w:type="dxa"/>
          </w:tcPr>
          <w:p w:rsidR="00323F62" w:rsidRDefault="005674BC">
            <w:pPr>
              <w:pStyle w:val="TableParagraph"/>
              <w:spacing w:before="14" w:line="242" w:lineRule="auto"/>
              <w:ind w:right="182"/>
              <w:rPr>
                <w:sz w:val="12"/>
              </w:rPr>
            </w:pPr>
            <w:r>
              <w:rPr>
                <w:sz w:val="12"/>
              </w:rPr>
              <w:t>(б) Производи намењени за бојење трепавица</w:t>
            </w:r>
          </w:p>
        </w:tc>
        <w:tc>
          <w:tcPr>
            <w:tcW w:w="1265" w:type="dxa"/>
            <w:vMerge/>
            <w:tcBorders>
              <w:top w:val="nil"/>
            </w:tcBorders>
          </w:tcPr>
          <w:p w:rsidR="00323F62" w:rsidRDefault="00323F62">
            <w:pPr>
              <w:rPr>
                <w:sz w:val="2"/>
                <w:szCs w:val="2"/>
              </w:rPr>
            </w:pPr>
          </w:p>
        </w:tc>
        <w:tc>
          <w:tcPr>
            <w:tcW w:w="1317" w:type="dxa"/>
          </w:tcPr>
          <w:p w:rsidR="00323F62" w:rsidRDefault="005674BC">
            <w:pPr>
              <w:pStyle w:val="TableParagraph"/>
              <w:spacing w:before="14" w:line="242" w:lineRule="auto"/>
              <w:ind w:right="96"/>
              <w:rPr>
                <w:sz w:val="12"/>
              </w:rPr>
            </w:pPr>
            <w:r>
              <w:rPr>
                <w:sz w:val="12"/>
              </w:rPr>
              <w:t>(б) Само за професио- налну употребу</w:t>
            </w:r>
          </w:p>
        </w:tc>
        <w:tc>
          <w:tcPr>
            <w:tcW w:w="2070" w:type="dxa"/>
          </w:tcPr>
          <w:p w:rsidR="00323F62" w:rsidRDefault="005674BC">
            <w:pPr>
              <w:pStyle w:val="TableParagraph"/>
              <w:spacing w:before="14" w:line="242" w:lineRule="auto"/>
              <w:rPr>
                <w:sz w:val="12"/>
              </w:rPr>
            </w:pPr>
            <w:r>
              <w:rPr>
                <w:sz w:val="12"/>
              </w:rPr>
              <w:t>(б) Мора бити наведено на декла- рацији:</w:t>
            </w:r>
          </w:p>
          <w:p w:rsidR="00323F62" w:rsidRDefault="005674BC">
            <w:pPr>
              <w:pStyle w:val="TableParagraph"/>
              <w:spacing w:before="2"/>
              <w:rPr>
                <w:sz w:val="12"/>
              </w:rPr>
            </w:pPr>
            <w:r>
              <w:rPr>
                <w:sz w:val="12"/>
              </w:rPr>
              <w:t>Однос приликом мешања.</w:t>
            </w:r>
          </w:p>
          <w:p w:rsidR="00323F62" w:rsidRDefault="005674BC">
            <w:pPr>
              <w:pStyle w:val="TableParagraph"/>
              <w:spacing w:before="2"/>
              <w:rPr>
                <w:sz w:val="12"/>
              </w:rPr>
            </w:pPr>
            <w:r>
              <w:rPr>
                <w:sz w:val="12"/>
              </w:rPr>
              <w:t>Само за професионалну употребу.</w:t>
            </w:r>
          </w:p>
          <w:p w:rsidR="00323F62" w:rsidRDefault="005674BC">
            <w:pPr>
              <w:pStyle w:val="TableParagraph"/>
              <w:spacing w:before="30" w:line="242" w:lineRule="auto"/>
              <w:ind w:right="125" w:firstLine="12"/>
              <w:rPr>
                <w:sz w:val="12"/>
              </w:rPr>
            </w:pPr>
            <w:r>
              <w:rPr>
                <w:noProof/>
                <w:position w:val="1"/>
              </w:rPr>
              <w:drawing>
                <wp:inline distT="0" distB="0" distL="0" distR="0">
                  <wp:extent cx="145084" cy="135483"/>
                  <wp:effectExtent l="0" t="0" r="0" b="0"/>
                  <wp:docPr id="19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3"/>
                <w:sz w:val="20"/>
              </w:rPr>
              <w:t xml:space="preserve"> </w:t>
            </w:r>
            <w:r>
              <w:rPr>
                <w:sz w:val="12"/>
              </w:rPr>
              <w:t>Овај производ може да</w:t>
            </w:r>
            <w:r>
              <w:rPr>
                <w:spacing w:val="-22"/>
                <w:sz w:val="12"/>
              </w:rPr>
              <w:t xml:space="preserve"> </w:t>
            </w:r>
            <w:r>
              <w:rPr>
                <w:sz w:val="12"/>
              </w:rPr>
              <w:t>изазове озбиљне алергијске</w:t>
            </w:r>
            <w:r>
              <w:rPr>
                <w:spacing w:val="-2"/>
                <w:sz w:val="12"/>
              </w:rPr>
              <w:t xml:space="preserve"> </w:t>
            </w:r>
            <w:r>
              <w:rPr>
                <w:sz w:val="12"/>
              </w:rPr>
              <w:t>реакције.</w:t>
            </w:r>
          </w:p>
          <w:p w:rsidR="00323F62" w:rsidRDefault="005674BC">
            <w:pPr>
              <w:pStyle w:val="TableParagraph"/>
              <w:spacing w:before="1" w:line="242" w:lineRule="auto"/>
              <w:ind w:right="328"/>
              <w:jc w:val="both"/>
              <w:rPr>
                <w:sz w:val="12"/>
              </w:rPr>
            </w:pPr>
            <w:r>
              <w:rPr>
                <w:sz w:val="12"/>
              </w:rPr>
              <w:t>Прочитајте и следите упутства. Овај производ није намењен за употребу на особама млађим од 16 година. Привремене</w:t>
            </w:r>
            <w:r>
              <w:rPr>
                <w:spacing w:val="-20"/>
                <w:sz w:val="12"/>
              </w:rPr>
              <w:t xml:space="preserve"> </w:t>
            </w:r>
            <w:r>
              <w:rPr>
                <w:sz w:val="12"/>
              </w:rPr>
              <w:t>тетоваже</w:t>
            </w:r>
          </w:p>
          <w:p w:rsidR="00323F62" w:rsidRDefault="005674BC">
            <w:pPr>
              <w:pStyle w:val="TableParagraph"/>
              <w:spacing w:before="2" w:line="242" w:lineRule="auto"/>
              <w:ind w:right="63"/>
              <w:rPr>
                <w:sz w:val="12"/>
              </w:rPr>
            </w:pPr>
            <w:r>
              <w:rPr>
                <w:sz w:val="12"/>
              </w:rPr>
              <w:t>„црном каном” могу повећати ризик од алергије.</w:t>
            </w:r>
          </w:p>
          <w:p w:rsidR="00323F62" w:rsidRDefault="005674BC">
            <w:pPr>
              <w:pStyle w:val="TableParagraph"/>
              <w:spacing w:before="2"/>
              <w:rPr>
                <w:sz w:val="12"/>
              </w:rPr>
            </w:pPr>
            <w:r>
              <w:rPr>
                <w:sz w:val="12"/>
              </w:rPr>
              <w:t>Не бојите трепавице ако потрошач:</w:t>
            </w:r>
          </w:p>
          <w:p w:rsidR="00323F62" w:rsidRDefault="005674BC">
            <w:pPr>
              <w:pStyle w:val="TableParagraph"/>
              <w:spacing w:before="2" w:line="242" w:lineRule="auto"/>
              <w:rPr>
                <w:sz w:val="12"/>
              </w:rPr>
            </w:pPr>
            <w:r>
              <w:rPr>
                <w:w w:val="66"/>
                <w:sz w:val="12"/>
              </w:rPr>
              <w:t xml:space="preserve"> </w:t>
            </w:r>
            <w:r>
              <w:rPr>
                <w:sz w:val="12"/>
              </w:rPr>
              <w:t>– има осип на лицу или има осетљив, иритиран и оштећ</w:t>
            </w:r>
            <w:r>
              <w:rPr>
                <w:sz w:val="12"/>
              </w:rPr>
              <w:t>ен скалп,</w:t>
            </w:r>
          </w:p>
          <w:p w:rsidR="00323F62" w:rsidRDefault="005674BC">
            <w:pPr>
              <w:pStyle w:val="TableParagraph"/>
              <w:spacing w:before="1" w:line="242" w:lineRule="auto"/>
              <w:rPr>
                <w:sz w:val="12"/>
              </w:rPr>
            </w:pPr>
            <w:r>
              <w:rPr>
                <w:w w:val="66"/>
                <w:sz w:val="12"/>
              </w:rPr>
              <w:t xml:space="preserve"> </w:t>
            </w:r>
            <w:r>
              <w:rPr>
                <w:sz w:val="12"/>
              </w:rPr>
              <w:t>– је већ имао било какву реакцију након бојења косе или трепавица,</w:t>
            </w:r>
          </w:p>
          <w:p w:rsidR="00323F62" w:rsidRDefault="005674BC">
            <w:pPr>
              <w:pStyle w:val="TableParagraph"/>
              <w:spacing w:before="1" w:line="242" w:lineRule="auto"/>
              <w:rPr>
                <w:sz w:val="12"/>
              </w:rPr>
            </w:pPr>
            <w:r>
              <w:rPr>
                <w:w w:val="66"/>
                <w:sz w:val="12"/>
              </w:rPr>
              <w:t xml:space="preserve"> </w:t>
            </w:r>
            <w:r>
              <w:rPr>
                <w:sz w:val="12"/>
              </w:rPr>
              <w:t>– је раније имао реакцију на привре- мену тетоважу „црном каном”.</w:t>
            </w:r>
          </w:p>
          <w:p w:rsidR="00323F62" w:rsidRDefault="005674BC">
            <w:pPr>
              <w:pStyle w:val="TableParagraph"/>
              <w:spacing w:before="2" w:line="242" w:lineRule="auto"/>
              <w:ind w:right="207"/>
              <w:rPr>
                <w:sz w:val="12"/>
              </w:rPr>
            </w:pPr>
            <w:r>
              <w:rPr>
                <w:sz w:val="12"/>
              </w:rPr>
              <w:t>Исперите очи одмах ако производ дође у контакт са њима.</w:t>
            </w:r>
          </w:p>
        </w:tc>
      </w:tr>
      <w:tr w:rsidR="00323F62">
        <w:trPr>
          <w:trHeight w:val="1026"/>
        </w:trPr>
        <w:tc>
          <w:tcPr>
            <w:tcW w:w="510" w:type="dxa"/>
            <w:vMerge w:val="restart"/>
          </w:tcPr>
          <w:p w:rsidR="00323F62" w:rsidRDefault="005674BC">
            <w:pPr>
              <w:pStyle w:val="TableParagraph"/>
              <w:spacing w:before="14"/>
              <w:ind w:left="56"/>
              <w:rPr>
                <w:sz w:val="12"/>
              </w:rPr>
            </w:pPr>
            <w:r>
              <w:rPr>
                <w:sz w:val="12"/>
              </w:rPr>
              <w:t>286</w:t>
            </w:r>
          </w:p>
        </w:tc>
        <w:tc>
          <w:tcPr>
            <w:tcW w:w="1242" w:type="dxa"/>
            <w:vMerge w:val="restart"/>
          </w:tcPr>
          <w:p w:rsidR="00323F62" w:rsidRDefault="005674BC">
            <w:pPr>
              <w:pStyle w:val="TableParagraph"/>
              <w:spacing w:before="14" w:line="242" w:lineRule="auto"/>
              <w:ind w:left="56" w:right="44"/>
              <w:rPr>
                <w:sz w:val="12"/>
              </w:rPr>
            </w:pPr>
            <w:r>
              <w:rPr>
                <w:sz w:val="12"/>
              </w:rPr>
              <w:t>C16-алкилтриметила- монијум хлорид</w:t>
            </w:r>
          </w:p>
          <w:p w:rsidR="00323F62" w:rsidRDefault="00323F62">
            <w:pPr>
              <w:pStyle w:val="TableParagraph"/>
              <w:ind w:left="0"/>
              <w:rPr>
                <w:b/>
                <w:sz w:val="12"/>
              </w:rPr>
            </w:pPr>
          </w:p>
          <w:p w:rsidR="00323F62" w:rsidRDefault="00323F62">
            <w:pPr>
              <w:pStyle w:val="TableParagraph"/>
              <w:spacing w:before="5"/>
              <w:ind w:left="0"/>
              <w:rPr>
                <w:b/>
                <w:sz w:val="12"/>
              </w:rPr>
            </w:pPr>
          </w:p>
          <w:p w:rsidR="00323F62" w:rsidRDefault="005674BC">
            <w:pPr>
              <w:pStyle w:val="TableParagraph"/>
              <w:spacing w:before="1" w:line="242" w:lineRule="auto"/>
              <w:ind w:left="56" w:right="44"/>
              <w:rPr>
                <w:sz w:val="12"/>
              </w:rPr>
            </w:pPr>
            <w:r>
              <w:rPr>
                <w:sz w:val="12"/>
              </w:rPr>
              <w:t>C18-алкилтриметила- монијум хлорид</w:t>
            </w:r>
          </w:p>
        </w:tc>
        <w:tc>
          <w:tcPr>
            <w:tcW w:w="1179" w:type="dxa"/>
            <w:vMerge w:val="restart"/>
          </w:tcPr>
          <w:p w:rsidR="00323F62" w:rsidRDefault="005674BC">
            <w:pPr>
              <w:pStyle w:val="TableParagraph"/>
              <w:spacing w:before="14"/>
              <w:ind w:right="28"/>
              <w:rPr>
                <w:sz w:val="12"/>
              </w:rPr>
            </w:pPr>
            <w:r>
              <w:rPr>
                <w:sz w:val="12"/>
              </w:rPr>
              <w:t xml:space="preserve">Cetrimonium chloride </w:t>
            </w:r>
            <w:r>
              <w:rPr>
                <w:position w:val="-3"/>
                <w:sz w:val="12"/>
              </w:rPr>
              <w:t>(</w:t>
            </w:r>
            <w:r>
              <w:rPr>
                <w:sz w:val="7"/>
              </w:rPr>
              <w:t xml:space="preserve">19 </w:t>
            </w:r>
            <w:r>
              <w:rPr>
                <w:position w:val="-3"/>
                <w:sz w:val="12"/>
              </w:rPr>
              <w:t>)</w:t>
            </w:r>
          </w:p>
          <w:p w:rsidR="00323F62" w:rsidRDefault="00323F62">
            <w:pPr>
              <w:pStyle w:val="TableParagraph"/>
              <w:ind w:left="0"/>
              <w:rPr>
                <w:b/>
                <w:sz w:val="12"/>
              </w:rPr>
            </w:pPr>
          </w:p>
          <w:p w:rsidR="00323F62" w:rsidRDefault="00323F62">
            <w:pPr>
              <w:pStyle w:val="TableParagraph"/>
              <w:ind w:left="0"/>
              <w:rPr>
                <w:b/>
                <w:sz w:val="12"/>
              </w:rPr>
            </w:pPr>
          </w:p>
          <w:p w:rsidR="00323F62" w:rsidRDefault="00323F62">
            <w:pPr>
              <w:pStyle w:val="TableParagraph"/>
              <w:spacing w:before="10"/>
              <w:ind w:left="0"/>
              <w:rPr>
                <w:b/>
                <w:sz w:val="12"/>
              </w:rPr>
            </w:pPr>
          </w:p>
          <w:p w:rsidR="00323F62" w:rsidRDefault="005674BC">
            <w:pPr>
              <w:pStyle w:val="TableParagraph"/>
              <w:spacing w:line="242" w:lineRule="auto"/>
              <w:ind w:right="338"/>
              <w:rPr>
                <w:sz w:val="12"/>
              </w:rPr>
            </w:pPr>
            <w:r>
              <w:rPr>
                <w:sz w:val="12"/>
              </w:rPr>
              <w:t>Steartrimonium chloride (</w:t>
            </w:r>
            <w:r>
              <w:rPr>
                <w:position w:val="4"/>
                <w:sz w:val="7"/>
              </w:rPr>
              <w:t xml:space="preserve">19 </w:t>
            </w:r>
            <w:r>
              <w:rPr>
                <w:sz w:val="12"/>
              </w:rPr>
              <w:t>)</w:t>
            </w:r>
          </w:p>
        </w:tc>
        <w:tc>
          <w:tcPr>
            <w:tcW w:w="802" w:type="dxa"/>
            <w:vMerge w:val="restart"/>
          </w:tcPr>
          <w:p w:rsidR="00323F62" w:rsidRDefault="005674BC">
            <w:pPr>
              <w:pStyle w:val="TableParagraph"/>
              <w:spacing w:before="14"/>
              <w:rPr>
                <w:sz w:val="12"/>
              </w:rPr>
            </w:pPr>
            <w:r>
              <w:rPr>
                <w:sz w:val="12"/>
              </w:rPr>
              <w:t>112-02-7</w:t>
            </w:r>
          </w:p>
          <w:p w:rsidR="00323F62" w:rsidRDefault="00323F62">
            <w:pPr>
              <w:pStyle w:val="TableParagraph"/>
              <w:ind w:left="0"/>
              <w:rPr>
                <w:b/>
                <w:sz w:val="12"/>
              </w:rPr>
            </w:pPr>
          </w:p>
          <w:p w:rsidR="00323F62" w:rsidRDefault="00323F62">
            <w:pPr>
              <w:pStyle w:val="TableParagraph"/>
              <w:spacing w:before="6"/>
              <w:ind w:left="0"/>
              <w:rPr>
                <w:b/>
                <w:sz w:val="12"/>
              </w:rPr>
            </w:pPr>
          </w:p>
          <w:p w:rsidR="00323F62" w:rsidRDefault="005674BC">
            <w:pPr>
              <w:pStyle w:val="TableParagraph"/>
              <w:rPr>
                <w:sz w:val="12"/>
              </w:rPr>
            </w:pPr>
            <w:r>
              <w:rPr>
                <w:sz w:val="12"/>
              </w:rPr>
              <w:t>112-03-8</w:t>
            </w:r>
          </w:p>
        </w:tc>
        <w:tc>
          <w:tcPr>
            <w:tcW w:w="805" w:type="dxa"/>
            <w:vMerge w:val="restart"/>
          </w:tcPr>
          <w:p w:rsidR="00323F62" w:rsidRDefault="005674BC">
            <w:pPr>
              <w:pStyle w:val="TableParagraph"/>
              <w:spacing w:before="14"/>
              <w:rPr>
                <w:sz w:val="12"/>
              </w:rPr>
            </w:pPr>
            <w:r>
              <w:rPr>
                <w:sz w:val="12"/>
              </w:rPr>
              <w:t>203-928-6</w:t>
            </w:r>
          </w:p>
          <w:p w:rsidR="00323F62" w:rsidRDefault="00323F62">
            <w:pPr>
              <w:pStyle w:val="TableParagraph"/>
              <w:ind w:left="0"/>
              <w:rPr>
                <w:b/>
                <w:sz w:val="12"/>
              </w:rPr>
            </w:pPr>
          </w:p>
          <w:p w:rsidR="00323F62" w:rsidRDefault="00323F62">
            <w:pPr>
              <w:pStyle w:val="TableParagraph"/>
              <w:spacing w:before="6"/>
              <w:ind w:left="0"/>
              <w:rPr>
                <w:b/>
                <w:sz w:val="12"/>
              </w:rPr>
            </w:pPr>
          </w:p>
          <w:p w:rsidR="00323F62" w:rsidRDefault="005674BC">
            <w:pPr>
              <w:pStyle w:val="TableParagraph"/>
              <w:rPr>
                <w:sz w:val="12"/>
              </w:rPr>
            </w:pPr>
            <w:r>
              <w:rPr>
                <w:sz w:val="12"/>
              </w:rPr>
              <w:t>203-929-1</w:t>
            </w:r>
          </w:p>
        </w:tc>
        <w:tc>
          <w:tcPr>
            <w:tcW w:w="1293" w:type="dxa"/>
          </w:tcPr>
          <w:p w:rsidR="00323F62" w:rsidRDefault="005674BC">
            <w:pPr>
              <w:pStyle w:val="TableParagraph"/>
              <w:spacing w:before="14" w:line="242" w:lineRule="auto"/>
              <w:rPr>
                <w:sz w:val="12"/>
              </w:rPr>
            </w:pPr>
            <w:r>
              <w:rPr>
                <w:sz w:val="12"/>
              </w:rPr>
              <w:t>(a) Производи за косу који се испирају</w:t>
            </w:r>
          </w:p>
        </w:tc>
        <w:tc>
          <w:tcPr>
            <w:tcW w:w="1265" w:type="dxa"/>
          </w:tcPr>
          <w:p w:rsidR="00323F62" w:rsidRDefault="005674BC">
            <w:pPr>
              <w:pStyle w:val="TableParagraph"/>
              <w:spacing w:before="14" w:line="242" w:lineRule="auto"/>
              <w:ind w:right="44"/>
              <w:rPr>
                <w:sz w:val="12"/>
              </w:rPr>
            </w:pPr>
            <w:r>
              <w:rPr>
                <w:sz w:val="12"/>
              </w:rPr>
              <w:t>(a) 2,5 % за</w:t>
            </w:r>
            <w:r>
              <w:rPr>
                <w:spacing w:val="-12"/>
                <w:sz w:val="12"/>
              </w:rPr>
              <w:t xml:space="preserve"> </w:t>
            </w:r>
            <w:r>
              <w:rPr>
                <w:sz w:val="12"/>
              </w:rPr>
              <w:t>појединач- не концентрације или збир појединачних концентрација це- тримонијум  хлорида и стеартримонијум хлорида</w:t>
            </w:r>
          </w:p>
        </w:tc>
        <w:tc>
          <w:tcPr>
            <w:tcW w:w="1317" w:type="dxa"/>
            <w:vMerge w:val="restart"/>
          </w:tcPr>
          <w:p w:rsidR="00323F62" w:rsidRDefault="005674BC">
            <w:pPr>
              <w:pStyle w:val="TableParagraph"/>
              <w:spacing w:before="14" w:line="242" w:lineRule="auto"/>
              <w:ind w:right="90"/>
              <w:rPr>
                <w:sz w:val="12"/>
              </w:rPr>
            </w:pPr>
            <w:r>
              <w:rPr>
                <w:sz w:val="12"/>
              </w:rPr>
              <w:t>За намене различите од спречавања развоја микроорганизама у производу. Та намена мора бити јасна из начина презентације производа.</w:t>
            </w:r>
          </w:p>
        </w:tc>
        <w:tc>
          <w:tcPr>
            <w:tcW w:w="2070" w:type="dxa"/>
            <w:vMerge w:val="restart"/>
          </w:tcPr>
          <w:p w:rsidR="00323F62" w:rsidRDefault="00323F62">
            <w:pPr>
              <w:pStyle w:val="TableParagraph"/>
              <w:ind w:left="0"/>
              <w:rPr>
                <w:sz w:val="10"/>
              </w:rPr>
            </w:pPr>
          </w:p>
        </w:tc>
      </w:tr>
      <w:tr w:rsidR="00323F62">
        <w:trPr>
          <w:trHeight w:val="1026"/>
        </w:trPr>
        <w:tc>
          <w:tcPr>
            <w:tcW w:w="510" w:type="dxa"/>
            <w:vMerge/>
            <w:tcBorders>
              <w:top w:val="nil"/>
            </w:tcBorders>
          </w:tcPr>
          <w:p w:rsidR="00323F62" w:rsidRDefault="00323F62">
            <w:pPr>
              <w:rPr>
                <w:sz w:val="2"/>
                <w:szCs w:val="2"/>
              </w:rPr>
            </w:pPr>
          </w:p>
        </w:tc>
        <w:tc>
          <w:tcPr>
            <w:tcW w:w="1242" w:type="dxa"/>
            <w:vMerge/>
            <w:tcBorders>
              <w:top w:val="nil"/>
            </w:tcBorders>
          </w:tcPr>
          <w:p w:rsidR="00323F62" w:rsidRDefault="00323F62">
            <w:pPr>
              <w:rPr>
                <w:sz w:val="2"/>
                <w:szCs w:val="2"/>
              </w:rPr>
            </w:pPr>
          </w:p>
        </w:tc>
        <w:tc>
          <w:tcPr>
            <w:tcW w:w="1179" w:type="dxa"/>
            <w:vMerge/>
            <w:tcBorders>
              <w:top w:val="nil"/>
            </w:tcBorders>
          </w:tcPr>
          <w:p w:rsidR="00323F62" w:rsidRDefault="00323F62">
            <w:pPr>
              <w:rPr>
                <w:sz w:val="2"/>
                <w:szCs w:val="2"/>
              </w:rPr>
            </w:pPr>
          </w:p>
        </w:tc>
        <w:tc>
          <w:tcPr>
            <w:tcW w:w="802" w:type="dxa"/>
            <w:vMerge/>
            <w:tcBorders>
              <w:top w:val="nil"/>
            </w:tcBorders>
          </w:tcPr>
          <w:p w:rsidR="00323F62" w:rsidRDefault="00323F62">
            <w:pPr>
              <w:rPr>
                <w:sz w:val="2"/>
                <w:szCs w:val="2"/>
              </w:rPr>
            </w:pPr>
          </w:p>
        </w:tc>
        <w:tc>
          <w:tcPr>
            <w:tcW w:w="805" w:type="dxa"/>
            <w:vMerge/>
            <w:tcBorders>
              <w:top w:val="nil"/>
            </w:tcBorders>
          </w:tcPr>
          <w:p w:rsidR="00323F62" w:rsidRDefault="00323F62">
            <w:pPr>
              <w:rPr>
                <w:sz w:val="2"/>
                <w:szCs w:val="2"/>
              </w:rPr>
            </w:pPr>
          </w:p>
        </w:tc>
        <w:tc>
          <w:tcPr>
            <w:tcW w:w="1293" w:type="dxa"/>
          </w:tcPr>
          <w:p w:rsidR="00323F62" w:rsidRDefault="005674BC">
            <w:pPr>
              <w:pStyle w:val="TableParagraph"/>
              <w:spacing w:before="14" w:line="242" w:lineRule="auto"/>
              <w:rPr>
                <w:sz w:val="12"/>
              </w:rPr>
            </w:pPr>
            <w:r>
              <w:rPr>
                <w:sz w:val="12"/>
              </w:rPr>
              <w:t>(б) Производи за косу који се не испирају</w:t>
            </w:r>
          </w:p>
        </w:tc>
        <w:tc>
          <w:tcPr>
            <w:tcW w:w="1265" w:type="dxa"/>
          </w:tcPr>
          <w:p w:rsidR="00323F62" w:rsidRDefault="005674BC">
            <w:pPr>
              <w:pStyle w:val="TableParagraph"/>
              <w:spacing w:before="14" w:line="242" w:lineRule="auto"/>
              <w:ind w:right="49"/>
              <w:rPr>
                <w:sz w:val="12"/>
              </w:rPr>
            </w:pPr>
            <w:r>
              <w:rPr>
                <w:sz w:val="12"/>
              </w:rPr>
              <w:t>(б) 1,0 % за поједи- начне концентрације или збир појединач- них концентрација</w:t>
            </w:r>
            <w:r>
              <w:rPr>
                <w:spacing w:val="-11"/>
                <w:sz w:val="12"/>
              </w:rPr>
              <w:t xml:space="preserve"> </w:t>
            </w:r>
            <w:r>
              <w:rPr>
                <w:sz w:val="12"/>
              </w:rPr>
              <w:t>це- тримонијум хлорида и стеартримонијум хлорида</w:t>
            </w:r>
          </w:p>
        </w:tc>
        <w:tc>
          <w:tcPr>
            <w:tcW w:w="1317" w:type="dxa"/>
            <w:vMerge/>
            <w:tcBorders>
              <w:top w:val="nil"/>
            </w:tcBorders>
          </w:tcPr>
          <w:p w:rsidR="00323F62" w:rsidRDefault="00323F62">
            <w:pPr>
              <w:rPr>
                <w:sz w:val="2"/>
                <w:szCs w:val="2"/>
              </w:rPr>
            </w:pPr>
          </w:p>
        </w:tc>
        <w:tc>
          <w:tcPr>
            <w:tcW w:w="2070" w:type="dxa"/>
            <w:vMerge/>
            <w:tcBorders>
              <w:top w:val="nil"/>
            </w:tcBorders>
          </w:tcPr>
          <w:p w:rsidR="00323F62" w:rsidRDefault="00323F62">
            <w:pPr>
              <w:rPr>
                <w:sz w:val="2"/>
                <w:szCs w:val="2"/>
              </w:rPr>
            </w:pPr>
          </w:p>
        </w:tc>
      </w:tr>
      <w:tr w:rsidR="00323F62">
        <w:trPr>
          <w:trHeight w:val="1026"/>
        </w:trPr>
        <w:tc>
          <w:tcPr>
            <w:tcW w:w="510" w:type="dxa"/>
            <w:vMerge/>
            <w:tcBorders>
              <w:top w:val="nil"/>
            </w:tcBorders>
          </w:tcPr>
          <w:p w:rsidR="00323F62" w:rsidRDefault="00323F62">
            <w:pPr>
              <w:rPr>
                <w:sz w:val="2"/>
                <w:szCs w:val="2"/>
              </w:rPr>
            </w:pPr>
          </w:p>
        </w:tc>
        <w:tc>
          <w:tcPr>
            <w:tcW w:w="1242" w:type="dxa"/>
            <w:vMerge/>
            <w:tcBorders>
              <w:top w:val="nil"/>
            </w:tcBorders>
          </w:tcPr>
          <w:p w:rsidR="00323F62" w:rsidRDefault="00323F62">
            <w:pPr>
              <w:rPr>
                <w:sz w:val="2"/>
                <w:szCs w:val="2"/>
              </w:rPr>
            </w:pPr>
          </w:p>
        </w:tc>
        <w:tc>
          <w:tcPr>
            <w:tcW w:w="1179" w:type="dxa"/>
            <w:vMerge/>
            <w:tcBorders>
              <w:top w:val="nil"/>
            </w:tcBorders>
          </w:tcPr>
          <w:p w:rsidR="00323F62" w:rsidRDefault="00323F62">
            <w:pPr>
              <w:rPr>
                <w:sz w:val="2"/>
                <w:szCs w:val="2"/>
              </w:rPr>
            </w:pPr>
          </w:p>
        </w:tc>
        <w:tc>
          <w:tcPr>
            <w:tcW w:w="802" w:type="dxa"/>
            <w:vMerge/>
            <w:tcBorders>
              <w:top w:val="nil"/>
            </w:tcBorders>
          </w:tcPr>
          <w:p w:rsidR="00323F62" w:rsidRDefault="00323F62">
            <w:pPr>
              <w:rPr>
                <w:sz w:val="2"/>
                <w:szCs w:val="2"/>
              </w:rPr>
            </w:pPr>
          </w:p>
        </w:tc>
        <w:tc>
          <w:tcPr>
            <w:tcW w:w="805" w:type="dxa"/>
            <w:vMerge/>
            <w:tcBorders>
              <w:top w:val="nil"/>
            </w:tcBorders>
          </w:tcPr>
          <w:p w:rsidR="00323F62" w:rsidRDefault="00323F62">
            <w:pPr>
              <w:rPr>
                <w:sz w:val="2"/>
                <w:szCs w:val="2"/>
              </w:rPr>
            </w:pPr>
          </w:p>
        </w:tc>
        <w:tc>
          <w:tcPr>
            <w:tcW w:w="1293" w:type="dxa"/>
          </w:tcPr>
          <w:p w:rsidR="00323F62" w:rsidRDefault="005674BC">
            <w:pPr>
              <w:pStyle w:val="TableParagraph"/>
              <w:spacing w:before="14" w:line="242" w:lineRule="auto"/>
              <w:rPr>
                <w:sz w:val="12"/>
              </w:rPr>
            </w:pPr>
            <w:r>
              <w:rPr>
                <w:sz w:val="12"/>
              </w:rPr>
              <w:t>(ц) Производи за лице који се не испирају</w:t>
            </w:r>
          </w:p>
        </w:tc>
        <w:tc>
          <w:tcPr>
            <w:tcW w:w="1265" w:type="dxa"/>
          </w:tcPr>
          <w:p w:rsidR="00323F62" w:rsidRDefault="005674BC">
            <w:pPr>
              <w:pStyle w:val="TableParagraph"/>
              <w:spacing w:before="14" w:line="242" w:lineRule="auto"/>
              <w:ind w:right="49"/>
              <w:rPr>
                <w:sz w:val="12"/>
              </w:rPr>
            </w:pPr>
            <w:r>
              <w:rPr>
                <w:sz w:val="12"/>
              </w:rPr>
              <w:t>(ц) 0,5 % за поједи- начне концентрације или збир појединач- них концентрација</w:t>
            </w:r>
            <w:r>
              <w:rPr>
                <w:spacing w:val="-11"/>
                <w:sz w:val="12"/>
              </w:rPr>
              <w:t xml:space="preserve"> </w:t>
            </w:r>
            <w:r>
              <w:rPr>
                <w:sz w:val="12"/>
              </w:rPr>
              <w:t>це- тримонијум хлорида и стеартримонијум хлорида</w:t>
            </w:r>
          </w:p>
        </w:tc>
        <w:tc>
          <w:tcPr>
            <w:tcW w:w="1317" w:type="dxa"/>
            <w:vMerge/>
            <w:tcBorders>
              <w:top w:val="nil"/>
            </w:tcBorders>
          </w:tcPr>
          <w:p w:rsidR="00323F62" w:rsidRDefault="00323F62">
            <w:pPr>
              <w:rPr>
                <w:sz w:val="2"/>
                <w:szCs w:val="2"/>
              </w:rPr>
            </w:pPr>
          </w:p>
        </w:tc>
        <w:tc>
          <w:tcPr>
            <w:tcW w:w="2070" w:type="dxa"/>
            <w:vMerge/>
            <w:tcBorders>
              <w:top w:val="nil"/>
            </w:tcBorders>
          </w:tcPr>
          <w:p w:rsidR="00323F62" w:rsidRDefault="00323F62">
            <w:pPr>
              <w:rPr>
                <w:sz w:val="2"/>
                <w:szCs w:val="2"/>
              </w:rPr>
            </w:pPr>
          </w:p>
        </w:tc>
      </w:tr>
      <w:tr w:rsidR="00323F62">
        <w:trPr>
          <w:trHeight w:val="2566"/>
        </w:trPr>
        <w:tc>
          <w:tcPr>
            <w:tcW w:w="510" w:type="dxa"/>
            <w:vMerge w:val="restart"/>
          </w:tcPr>
          <w:p w:rsidR="00323F62" w:rsidRDefault="005674BC">
            <w:pPr>
              <w:pStyle w:val="TableParagraph"/>
              <w:spacing w:before="15"/>
              <w:ind w:left="56"/>
              <w:rPr>
                <w:sz w:val="12"/>
              </w:rPr>
            </w:pPr>
            <w:r>
              <w:rPr>
                <w:sz w:val="12"/>
              </w:rPr>
              <w:t>287</w:t>
            </w:r>
          </w:p>
        </w:tc>
        <w:tc>
          <w:tcPr>
            <w:tcW w:w="1242" w:type="dxa"/>
            <w:vMerge w:val="restart"/>
          </w:tcPr>
          <w:p w:rsidR="00323F62" w:rsidRDefault="005674BC">
            <w:pPr>
              <w:pStyle w:val="TableParagraph"/>
              <w:spacing w:before="15" w:line="242" w:lineRule="auto"/>
              <w:ind w:right="43"/>
              <w:rPr>
                <w:sz w:val="12"/>
              </w:rPr>
            </w:pPr>
            <w:r>
              <w:rPr>
                <w:sz w:val="12"/>
              </w:rPr>
              <w:t>C22-алкилтриметила- монијум хлорид</w:t>
            </w:r>
          </w:p>
        </w:tc>
        <w:tc>
          <w:tcPr>
            <w:tcW w:w="1179" w:type="dxa"/>
            <w:vMerge w:val="restart"/>
          </w:tcPr>
          <w:p w:rsidR="00323F62" w:rsidRDefault="005674BC">
            <w:pPr>
              <w:pStyle w:val="TableParagraph"/>
              <w:spacing w:before="15" w:line="242" w:lineRule="auto"/>
              <w:ind w:right="278"/>
              <w:rPr>
                <w:sz w:val="12"/>
              </w:rPr>
            </w:pPr>
            <w:r>
              <w:rPr>
                <w:sz w:val="12"/>
              </w:rPr>
              <w:t>Behentrimonium chloride (</w:t>
            </w:r>
            <w:r>
              <w:rPr>
                <w:position w:val="4"/>
                <w:sz w:val="7"/>
              </w:rPr>
              <w:t xml:space="preserve">19 </w:t>
            </w:r>
            <w:r>
              <w:rPr>
                <w:sz w:val="12"/>
              </w:rPr>
              <w:t>)</w:t>
            </w:r>
          </w:p>
        </w:tc>
        <w:tc>
          <w:tcPr>
            <w:tcW w:w="802" w:type="dxa"/>
            <w:vMerge w:val="restart"/>
          </w:tcPr>
          <w:p w:rsidR="00323F62" w:rsidRDefault="005674BC">
            <w:pPr>
              <w:pStyle w:val="TableParagraph"/>
              <w:spacing w:before="14"/>
              <w:rPr>
                <w:sz w:val="12"/>
              </w:rPr>
            </w:pPr>
            <w:r>
              <w:rPr>
                <w:sz w:val="12"/>
              </w:rPr>
              <w:t>17301-53-0</w:t>
            </w:r>
          </w:p>
        </w:tc>
        <w:tc>
          <w:tcPr>
            <w:tcW w:w="805" w:type="dxa"/>
            <w:vMerge w:val="restart"/>
          </w:tcPr>
          <w:p w:rsidR="00323F62" w:rsidRDefault="005674BC">
            <w:pPr>
              <w:pStyle w:val="TableParagraph"/>
              <w:spacing w:before="14"/>
              <w:rPr>
                <w:sz w:val="12"/>
              </w:rPr>
            </w:pPr>
            <w:r>
              <w:rPr>
                <w:sz w:val="12"/>
              </w:rPr>
              <w:t>241-327-0</w:t>
            </w:r>
          </w:p>
        </w:tc>
        <w:tc>
          <w:tcPr>
            <w:tcW w:w="1293" w:type="dxa"/>
          </w:tcPr>
          <w:p w:rsidR="00323F62" w:rsidRDefault="005674BC">
            <w:pPr>
              <w:pStyle w:val="TableParagraph"/>
              <w:spacing w:before="14" w:line="242" w:lineRule="auto"/>
              <w:rPr>
                <w:sz w:val="12"/>
              </w:rPr>
            </w:pPr>
            <w:r>
              <w:rPr>
                <w:sz w:val="12"/>
              </w:rPr>
              <w:t>(a) Производи за косу који се испирају</w:t>
            </w:r>
          </w:p>
        </w:tc>
        <w:tc>
          <w:tcPr>
            <w:tcW w:w="1265" w:type="dxa"/>
          </w:tcPr>
          <w:p w:rsidR="00323F62" w:rsidRDefault="005674BC">
            <w:pPr>
              <w:pStyle w:val="TableParagraph"/>
              <w:spacing w:before="14" w:line="242" w:lineRule="auto"/>
              <w:ind w:right="39"/>
              <w:rPr>
                <w:sz w:val="12"/>
              </w:rPr>
            </w:pPr>
            <w:r>
              <w:rPr>
                <w:sz w:val="12"/>
              </w:rPr>
              <w:t>(a) 5,0 % за поједи- начну концентрацију бехентримонијум хлорида или збир појединачних концен- трација цетримонијум хлорида, стеартри- монијум хлорида и бехентримонијум хлорида, а у исто време поштујући ре- левантне м</w:t>
            </w:r>
            <w:r>
              <w:rPr>
                <w:sz w:val="12"/>
              </w:rPr>
              <w:t>аксималне концентрације за збир цетримонијум хлори- да и стеартримонијум хлорида наведене под референтним бројем 286.</w:t>
            </w:r>
          </w:p>
        </w:tc>
        <w:tc>
          <w:tcPr>
            <w:tcW w:w="1317" w:type="dxa"/>
            <w:vMerge w:val="restart"/>
          </w:tcPr>
          <w:p w:rsidR="00323F62" w:rsidRDefault="005674BC">
            <w:pPr>
              <w:pStyle w:val="TableParagraph"/>
              <w:spacing w:before="14" w:line="242" w:lineRule="auto"/>
              <w:ind w:right="90"/>
              <w:rPr>
                <w:sz w:val="12"/>
              </w:rPr>
            </w:pPr>
            <w:r>
              <w:rPr>
                <w:sz w:val="12"/>
              </w:rPr>
              <w:t>За намене различите од спречавања развоја микроорганизама у производу. Та намена мора бити јасна из начина презентације производа.</w:t>
            </w:r>
          </w:p>
        </w:tc>
        <w:tc>
          <w:tcPr>
            <w:tcW w:w="2070" w:type="dxa"/>
            <w:vMerge w:val="restart"/>
          </w:tcPr>
          <w:p w:rsidR="00323F62" w:rsidRDefault="00323F62">
            <w:pPr>
              <w:pStyle w:val="TableParagraph"/>
              <w:ind w:left="0"/>
              <w:rPr>
                <w:sz w:val="10"/>
              </w:rPr>
            </w:pPr>
          </w:p>
        </w:tc>
      </w:tr>
      <w:tr w:rsidR="00323F62">
        <w:trPr>
          <w:trHeight w:val="2566"/>
        </w:trPr>
        <w:tc>
          <w:tcPr>
            <w:tcW w:w="510" w:type="dxa"/>
            <w:vMerge/>
            <w:tcBorders>
              <w:top w:val="nil"/>
            </w:tcBorders>
          </w:tcPr>
          <w:p w:rsidR="00323F62" w:rsidRDefault="00323F62">
            <w:pPr>
              <w:rPr>
                <w:sz w:val="2"/>
                <w:szCs w:val="2"/>
              </w:rPr>
            </w:pPr>
          </w:p>
        </w:tc>
        <w:tc>
          <w:tcPr>
            <w:tcW w:w="1242" w:type="dxa"/>
            <w:vMerge/>
            <w:tcBorders>
              <w:top w:val="nil"/>
            </w:tcBorders>
          </w:tcPr>
          <w:p w:rsidR="00323F62" w:rsidRDefault="00323F62">
            <w:pPr>
              <w:rPr>
                <w:sz w:val="2"/>
                <w:szCs w:val="2"/>
              </w:rPr>
            </w:pPr>
          </w:p>
        </w:tc>
        <w:tc>
          <w:tcPr>
            <w:tcW w:w="1179" w:type="dxa"/>
            <w:vMerge/>
            <w:tcBorders>
              <w:top w:val="nil"/>
            </w:tcBorders>
          </w:tcPr>
          <w:p w:rsidR="00323F62" w:rsidRDefault="00323F62">
            <w:pPr>
              <w:rPr>
                <w:sz w:val="2"/>
                <w:szCs w:val="2"/>
              </w:rPr>
            </w:pPr>
          </w:p>
        </w:tc>
        <w:tc>
          <w:tcPr>
            <w:tcW w:w="802" w:type="dxa"/>
            <w:vMerge/>
            <w:tcBorders>
              <w:top w:val="nil"/>
            </w:tcBorders>
          </w:tcPr>
          <w:p w:rsidR="00323F62" w:rsidRDefault="00323F62">
            <w:pPr>
              <w:rPr>
                <w:sz w:val="2"/>
                <w:szCs w:val="2"/>
              </w:rPr>
            </w:pPr>
          </w:p>
        </w:tc>
        <w:tc>
          <w:tcPr>
            <w:tcW w:w="805" w:type="dxa"/>
            <w:vMerge/>
            <w:tcBorders>
              <w:top w:val="nil"/>
            </w:tcBorders>
          </w:tcPr>
          <w:p w:rsidR="00323F62" w:rsidRDefault="00323F62">
            <w:pPr>
              <w:rPr>
                <w:sz w:val="2"/>
                <w:szCs w:val="2"/>
              </w:rPr>
            </w:pPr>
          </w:p>
        </w:tc>
        <w:tc>
          <w:tcPr>
            <w:tcW w:w="1293" w:type="dxa"/>
          </w:tcPr>
          <w:p w:rsidR="00323F62" w:rsidRDefault="005674BC">
            <w:pPr>
              <w:pStyle w:val="TableParagraph"/>
              <w:spacing w:before="15" w:line="242" w:lineRule="auto"/>
              <w:rPr>
                <w:sz w:val="12"/>
              </w:rPr>
            </w:pPr>
            <w:r>
              <w:rPr>
                <w:sz w:val="12"/>
              </w:rPr>
              <w:t>(б) Производи за косу који се не испирају</w:t>
            </w:r>
          </w:p>
        </w:tc>
        <w:tc>
          <w:tcPr>
            <w:tcW w:w="1265" w:type="dxa"/>
          </w:tcPr>
          <w:p w:rsidR="00323F62" w:rsidRDefault="005674BC">
            <w:pPr>
              <w:pStyle w:val="TableParagraph"/>
              <w:spacing w:before="15" w:line="242" w:lineRule="auto"/>
              <w:ind w:right="39"/>
              <w:rPr>
                <w:sz w:val="12"/>
              </w:rPr>
            </w:pPr>
            <w:r>
              <w:rPr>
                <w:sz w:val="12"/>
              </w:rPr>
              <w:t>(б) 3,0 % за поједи- начну концентрацију бехентримонијум хлорида или збир појединачних концен- трација цетримонијум хлорида, стеартри- монијум хлорида и бехентримонијум хлорида, а у исто време поштујући ре- левантн</w:t>
            </w:r>
            <w:r>
              <w:rPr>
                <w:sz w:val="12"/>
              </w:rPr>
              <w:t>е максималне концентрације за збир цетримонијум хлори- да и стеартримонијум хлорида наведене под референтним бројем 286.</w:t>
            </w:r>
          </w:p>
        </w:tc>
        <w:tc>
          <w:tcPr>
            <w:tcW w:w="1317" w:type="dxa"/>
            <w:vMerge/>
            <w:tcBorders>
              <w:top w:val="nil"/>
            </w:tcBorders>
          </w:tcPr>
          <w:p w:rsidR="00323F62" w:rsidRDefault="00323F62">
            <w:pPr>
              <w:rPr>
                <w:sz w:val="2"/>
                <w:szCs w:val="2"/>
              </w:rPr>
            </w:pPr>
          </w:p>
        </w:tc>
        <w:tc>
          <w:tcPr>
            <w:tcW w:w="2070" w:type="dxa"/>
            <w:vMerge/>
            <w:tcBorders>
              <w:top w:val="nil"/>
            </w:tcBorders>
          </w:tcPr>
          <w:p w:rsidR="00323F62" w:rsidRDefault="00323F62">
            <w:pPr>
              <w:rPr>
                <w:sz w:val="2"/>
                <w:szCs w:val="2"/>
              </w:rPr>
            </w:pPr>
          </w:p>
        </w:tc>
      </w:tr>
    </w:tbl>
    <w:p w:rsidR="00323F62" w:rsidRDefault="00323F62">
      <w:pPr>
        <w:rPr>
          <w:sz w:val="2"/>
          <w:szCs w:val="2"/>
        </w:rPr>
        <w:sectPr w:rsidR="00323F62">
          <w:pgSz w:w="12480" w:h="15690"/>
          <w:pgMar w:top="240" w:right="720" w:bottom="280" w:left="740" w:header="720" w:footer="720" w:gutter="0"/>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
        <w:gridCol w:w="1242"/>
        <w:gridCol w:w="1179"/>
        <w:gridCol w:w="802"/>
        <w:gridCol w:w="805"/>
        <w:gridCol w:w="1293"/>
        <w:gridCol w:w="1265"/>
        <w:gridCol w:w="1317"/>
        <w:gridCol w:w="2070"/>
      </w:tblGrid>
      <w:tr w:rsidR="00323F62">
        <w:trPr>
          <w:trHeight w:val="186"/>
        </w:trPr>
        <w:tc>
          <w:tcPr>
            <w:tcW w:w="510" w:type="dxa"/>
          </w:tcPr>
          <w:p w:rsidR="00323F62" w:rsidRDefault="005674BC">
            <w:pPr>
              <w:pStyle w:val="TableParagraph"/>
              <w:spacing w:before="14"/>
              <w:ind w:left="0" w:right="216"/>
              <w:jc w:val="right"/>
              <w:rPr>
                <w:sz w:val="12"/>
              </w:rPr>
            </w:pPr>
            <w:r>
              <w:rPr>
                <w:sz w:val="12"/>
              </w:rPr>
              <w:lastRenderedPageBreak/>
              <w:t>а</w:t>
            </w:r>
          </w:p>
        </w:tc>
        <w:tc>
          <w:tcPr>
            <w:tcW w:w="1242" w:type="dxa"/>
          </w:tcPr>
          <w:p w:rsidR="00323F62" w:rsidRDefault="005674BC">
            <w:pPr>
              <w:pStyle w:val="TableParagraph"/>
              <w:spacing w:before="14"/>
              <w:ind w:left="10"/>
              <w:jc w:val="center"/>
              <w:rPr>
                <w:sz w:val="12"/>
              </w:rPr>
            </w:pPr>
            <w:r>
              <w:rPr>
                <w:sz w:val="12"/>
              </w:rPr>
              <w:t>б</w:t>
            </w:r>
          </w:p>
        </w:tc>
        <w:tc>
          <w:tcPr>
            <w:tcW w:w="1179" w:type="dxa"/>
          </w:tcPr>
          <w:p w:rsidR="00323F62" w:rsidRDefault="005674BC">
            <w:pPr>
              <w:pStyle w:val="TableParagraph"/>
              <w:spacing w:before="14"/>
              <w:ind w:left="11"/>
              <w:jc w:val="center"/>
              <w:rPr>
                <w:sz w:val="12"/>
              </w:rPr>
            </w:pPr>
            <w:r>
              <w:rPr>
                <w:sz w:val="12"/>
              </w:rPr>
              <w:t>ц</w:t>
            </w:r>
          </w:p>
        </w:tc>
        <w:tc>
          <w:tcPr>
            <w:tcW w:w="802" w:type="dxa"/>
          </w:tcPr>
          <w:p w:rsidR="00323F62" w:rsidRDefault="005674BC">
            <w:pPr>
              <w:pStyle w:val="TableParagraph"/>
              <w:spacing w:before="14"/>
              <w:ind w:left="11"/>
              <w:jc w:val="center"/>
              <w:rPr>
                <w:sz w:val="12"/>
              </w:rPr>
            </w:pPr>
            <w:r>
              <w:rPr>
                <w:sz w:val="12"/>
              </w:rPr>
              <w:t>д</w:t>
            </w:r>
          </w:p>
        </w:tc>
        <w:tc>
          <w:tcPr>
            <w:tcW w:w="805" w:type="dxa"/>
          </w:tcPr>
          <w:p w:rsidR="00323F62" w:rsidRDefault="005674BC">
            <w:pPr>
              <w:pStyle w:val="TableParagraph"/>
              <w:spacing w:before="14"/>
              <w:ind w:left="12"/>
              <w:jc w:val="center"/>
              <w:rPr>
                <w:sz w:val="12"/>
              </w:rPr>
            </w:pPr>
            <w:r>
              <w:rPr>
                <w:sz w:val="12"/>
              </w:rPr>
              <w:t>е</w:t>
            </w:r>
          </w:p>
        </w:tc>
        <w:tc>
          <w:tcPr>
            <w:tcW w:w="1293" w:type="dxa"/>
          </w:tcPr>
          <w:p w:rsidR="00323F62" w:rsidRDefault="005674BC">
            <w:pPr>
              <w:pStyle w:val="TableParagraph"/>
              <w:spacing w:before="14"/>
              <w:ind w:left="11"/>
              <w:jc w:val="center"/>
              <w:rPr>
                <w:sz w:val="12"/>
              </w:rPr>
            </w:pPr>
            <w:r>
              <w:rPr>
                <w:sz w:val="12"/>
              </w:rPr>
              <w:t>ф</w:t>
            </w:r>
          </w:p>
        </w:tc>
        <w:tc>
          <w:tcPr>
            <w:tcW w:w="1265" w:type="dxa"/>
          </w:tcPr>
          <w:p w:rsidR="00323F62" w:rsidRDefault="005674BC">
            <w:pPr>
              <w:pStyle w:val="TableParagraph"/>
              <w:spacing w:before="14"/>
              <w:ind w:left="11"/>
              <w:jc w:val="center"/>
              <w:rPr>
                <w:sz w:val="12"/>
              </w:rPr>
            </w:pPr>
            <w:r>
              <w:rPr>
                <w:sz w:val="12"/>
              </w:rPr>
              <w:t>г</w:t>
            </w:r>
          </w:p>
        </w:tc>
        <w:tc>
          <w:tcPr>
            <w:tcW w:w="1317" w:type="dxa"/>
          </w:tcPr>
          <w:p w:rsidR="00323F62" w:rsidRDefault="005674BC">
            <w:pPr>
              <w:pStyle w:val="TableParagraph"/>
              <w:spacing w:before="14"/>
              <w:ind w:left="11"/>
              <w:jc w:val="center"/>
              <w:rPr>
                <w:sz w:val="12"/>
              </w:rPr>
            </w:pPr>
            <w:r>
              <w:rPr>
                <w:sz w:val="12"/>
              </w:rPr>
              <w:t>х</w:t>
            </w:r>
          </w:p>
        </w:tc>
        <w:tc>
          <w:tcPr>
            <w:tcW w:w="2070" w:type="dxa"/>
          </w:tcPr>
          <w:p w:rsidR="00323F62" w:rsidRDefault="005674BC">
            <w:pPr>
              <w:pStyle w:val="TableParagraph"/>
              <w:spacing w:before="14"/>
              <w:ind w:left="11"/>
              <w:jc w:val="center"/>
              <w:rPr>
                <w:sz w:val="12"/>
              </w:rPr>
            </w:pPr>
            <w:r>
              <w:rPr>
                <w:sz w:val="12"/>
              </w:rPr>
              <w:t>и</w:t>
            </w:r>
          </w:p>
        </w:tc>
      </w:tr>
      <w:tr w:rsidR="00323F62">
        <w:trPr>
          <w:trHeight w:val="2532"/>
        </w:trPr>
        <w:tc>
          <w:tcPr>
            <w:tcW w:w="510" w:type="dxa"/>
          </w:tcPr>
          <w:p w:rsidR="00323F62" w:rsidRDefault="00323F62">
            <w:pPr>
              <w:pStyle w:val="TableParagraph"/>
              <w:ind w:left="0"/>
              <w:rPr>
                <w:sz w:val="12"/>
              </w:rPr>
            </w:pPr>
          </w:p>
        </w:tc>
        <w:tc>
          <w:tcPr>
            <w:tcW w:w="1242" w:type="dxa"/>
          </w:tcPr>
          <w:p w:rsidR="00323F62" w:rsidRDefault="00323F62">
            <w:pPr>
              <w:pStyle w:val="TableParagraph"/>
              <w:ind w:left="0"/>
              <w:rPr>
                <w:sz w:val="12"/>
              </w:rPr>
            </w:pPr>
          </w:p>
        </w:tc>
        <w:tc>
          <w:tcPr>
            <w:tcW w:w="1179" w:type="dxa"/>
          </w:tcPr>
          <w:p w:rsidR="00323F62" w:rsidRDefault="00323F62">
            <w:pPr>
              <w:pStyle w:val="TableParagraph"/>
              <w:ind w:left="0"/>
              <w:rPr>
                <w:sz w:val="12"/>
              </w:rPr>
            </w:pPr>
          </w:p>
        </w:tc>
        <w:tc>
          <w:tcPr>
            <w:tcW w:w="802" w:type="dxa"/>
          </w:tcPr>
          <w:p w:rsidR="00323F62" w:rsidRDefault="00323F62">
            <w:pPr>
              <w:pStyle w:val="TableParagraph"/>
              <w:ind w:left="0"/>
              <w:rPr>
                <w:sz w:val="12"/>
              </w:rPr>
            </w:pPr>
          </w:p>
        </w:tc>
        <w:tc>
          <w:tcPr>
            <w:tcW w:w="805" w:type="dxa"/>
          </w:tcPr>
          <w:p w:rsidR="00323F62" w:rsidRDefault="00323F62">
            <w:pPr>
              <w:pStyle w:val="TableParagraph"/>
              <w:ind w:left="0"/>
              <w:rPr>
                <w:sz w:val="12"/>
              </w:rPr>
            </w:pPr>
          </w:p>
        </w:tc>
        <w:tc>
          <w:tcPr>
            <w:tcW w:w="1293" w:type="dxa"/>
          </w:tcPr>
          <w:p w:rsidR="00323F62" w:rsidRDefault="005674BC">
            <w:pPr>
              <w:pStyle w:val="TableParagraph"/>
              <w:spacing w:before="14"/>
              <w:rPr>
                <w:sz w:val="12"/>
              </w:rPr>
            </w:pPr>
            <w:r>
              <w:rPr>
                <w:sz w:val="12"/>
              </w:rPr>
              <w:t>(ц) Производи за лице који се не испирају</w:t>
            </w:r>
          </w:p>
        </w:tc>
        <w:tc>
          <w:tcPr>
            <w:tcW w:w="1265" w:type="dxa"/>
          </w:tcPr>
          <w:p w:rsidR="00323F62" w:rsidRDefault="005674BC">
            <w:pPr>
              <w:pStyle w:val="TableParagraph"/>
              <w:spacing w:before="14"/>
              <w:ind w:right="39"/>
              <w:rPr>
                <w:sz w:val="12"/>
              </w:rPr>
            </w:pPr>
            <w:r>
              <w:rPr>
                <w:sz w:val="12"/>
              </w:rPr>
              <w:t>(б) 3,0 % за поједи- начну концентрацију бехентримонијум хлорида или збир појединачних концен- трација цетримонијум хлорида, стеартри- монијум хлорида и бехентримонијум хлорида, а у исто време поштујући ре- левантне максималне концентрације за збир цетримо</w:t>
            </w:r>
            <w:r>
              <w:rPr>
                <w:sz w:val="12"/>
              </w:rPr>
              <w:t>нијум хлори- да и стеартримонијум хлорида наведене под референтним бројем 286.</w:t>
            </w:r>
          </w:p>
        </w:tc>
        <w:tc>
          <w:tcPr>
            <w:tcW w:w="1317" w:type="dxa"/>
          </w:tcPr>
          <w:p w:rsidR="00323F62" w:rsidRDefault="00323F62">
            <w:pPr>
              <w:pStyle w:val="TableParagraph"/>
              <w:ind w:left="0"/>
              <w:rPr>
                <w:sz w:val="12"/>
              </w:rPr>
            </w:pPr>
          </w:p>
        </w:tc>
        <w:tc>
          <w:tcPr>
            <w:tcW w:w="2070" w:type="dxa"/>
          </w:tcPr>
          <w:p w:rsidR="00323F62" w:rsidRDefault="00323F62">
            <w:pPr>
              <w:pStyle w:val="TableParagraph"/>
              <w:ind w:left="0"/>
              <w:rPr>
                <w:sz w:val="12"/>
              </w:rPr>
            </w:pPr>
          </w:p>
        </w:tc>
      </w:tr>
      <w:tr w:rsidR="00323F62">
        <w:trPr>
          <w:trHeight w:val="600"/>
        </w:trPr>
        <w:tc>
          <w:tcPr>
            <w:tcW w:w="510" w:type="dxa"/>
            <w:vMerge w:val="restart"/>
          </w:tcPr>
          <w:p w:rsidR="00323F62" w:rsidRDefault="005674BC">
            <w:pPr>
              <w:pStyle w:val="TableParagraph"/>
              <w:spacing w:before="14"/>
              <w:ind w:left="56"/>
              <w:rPr>
                <w:sz w:val="12"/>
              </w:rPr>
            </w:pPr>
            <w:r>
              <w:rPr>
                <w:sz w:val="12"/>
              </w:rPr>
              <w:t>288</w:t>
            </w:r>
          </w:p>
        </w:tc>
        <w:tc>
          <w:tcPr>
            <w:tcW w:w="1242" w:type="dxa"/>
            <w:vMerge w:val="restart"/>
          </w:tcPr>
          <w:p w:rsidR="00323F62" w:rsidRDefault="005674BC">
            <w:pPr>
              <w:pStyle w:val="TableParagraph"/>
              <w:spacing w:before="14"/>
              <w:rPr>
                <w:sz w:val="12"/>
              </w:rPr>
            </w:pPr>
            <w:r>
              <w:rPr>
                <w:sz w:val="12"/>
              </w:rPr>
              <w:t>3-[(4-амино-3- метил-</w:t>
            </w:r>
          </w:p>
          <w:p w:rsidR="00323F62" w:rsidRDefault="005674BC">
            <w:pPr>
              <w:pStyle w:val="TableParagraph"/>
              <w:ind w:right="44"/>
              <w:jc w:val="both"/>
              <w:rPr>
                <w:i/>
                <w:sz w:val="12"/>
              </w:rPr>
            </w:pPr>
            <w:r>
              <w:rPr>
                <w:sz w:val="12"/>
              </w:rPr>
              <w:t>-9,10-диоксо-</w:t>
            </w:r>
            <w:r>
              <w:rPr>
                <w:spacing w:val="-5"/>
                <w:sz w:val="12"/>
              </w:rPr>
              <w:t xml:space="preserve"> </w:t>
            </w:r>
            <w:r>
              <w:rPr>
                <w:sz w:val="12"/>
              </w:rPr>
              <w:t>9,10-ди- хидроентрацен-1- ил) амино]-</w:t>
            </w:r>
            <w:r>
              <w:rPr>
                <w:i/>
                <w:sz w:val="12"/>
              </w:rPr>
              <w:t>N,N,N</w:t>
            </w:r>
          </w:p>
          <w:p w:rsidR="00323F62" w:rsidRDefault="005674BC">
            <w:pPr>
              <w:pStyle w:val="TableParagraph"/>
              <w:ind w:right="111"/>
              <w:jc w:val="both"/>
              <w:rPr>
                <w:sz w:val="12"/>
              </w:rPr>
            </w:pPr>
            <w:r>
              <w:rPr>
                <w:sz w:val="12"/>
              </w:rPr>
              <w:t>-триметилпропан-1- аминијум,</w:t>
            </w:r>
            <w:r>
              <w:rPr>
                <w:spacing w:val="-10"/>
                <w:sz w:val="12"/>
              </w:rPr>
              <w:t xml:space="preserve"> </w:t>
            </w:r>
            <w:r>
              <w:rPr>
                <w:sz w:val="12"/>
              </w:rPr>
              <w:t>метилсул- фатна</w:t>
            </w:r>
            <w:r>
              <w:rPr>
                <w:spacing w:val="-1"/>
                <w:sz w:val="12"/>
              </w:rPr>
              <w:t xml:space="preserve"> </w:t>
            </w:r>
            <w:r>
              <w:rPr>
                <w:sz w:val="12"/>
              </w:rPr>
              <w:t>со</w:t>
            </w:r>
          </w:p>
        </w:tc>
        <w:tc>
          <w:tcPr>
            <w:tcW w:w="1179" w:type="dxa"/>
            <w:vMerge w:val="restart"/>
          </w:tcPr>
          <w:p w:rsidR="00323F62" w:rsidRDefault="005674BC">
            <w:pPr>
              <w:pStyle w:val="TableParagraph"/>
              <w:spacing w:before="14"/>
              <w:rPr>
                <w:sz w:val="12"/>
              </w:rPr>
            </w:pPr>
            <w:r>
              <w:rPr>
                <w:sz w:val="12"/>
              </w:rPr>
              <w:t>HC Blue No 17</w:t>
            </w:r>
          </w:p>
        </w:tc>
        <w:tc>
          <w:tcPr>
            <w:tcW w:w="802" w:type="dxa"/>
            <w:vMerge w:val="restart"/>
          </w:tcPr>
          <w:p w:rsidR="00323F62" w:rsidRDefault="005674BC">
            <w:pPr>
              <w:pStyle w:val="TableParagraph"/>
              <w:spacing w:before="14"/>
              <w:rPr>
                <w:sz w:val="12"/>
              </w:rPr>
            </w:pPr>
            <w:r>
              <w:rPr>
                <w:sz w:val="12"/>
              </w:rPr>
              <w:t>16517-75-2</w:t>
            </w:r>
          </w:p>
        </w:tc>
        <w:tc>
          <w:tcPr>
            <w:tcW w:w="805" w:type="dxa"/>
            <w:vMerge w:val="restart"/>
          </w:tcPr>
          <w:p w:rsidR="00323F62" w:rsidRDefault="005674BC">
            <w:pPr>
              <w:pStyle w:val="TableParagraph"/>
              <w:spacing w:before="14"/>
              <w:rPr>
                <w:sz w:val="12"/>
              </w:rPr>
            </w:pPr>
            <w:r>
              <w:rPr>
                <w:sz w:val="12"/>
              </w:rPr>
              <w:t>605-392-2</w:t>
            </w:r>
          </w:p>
        </w:tc>
        <w:tc>
          <w:tcPr>
            <w:tcW w:w="1293" w:type="dxa"/>
          </w:tcPr>
          <w:p w:rsidR="00323F62" w:rsidRDefault="005674BC">
            <w:pPr>
              <w:pStyle w:val="TableParagraph"/>
              <w:spacing w:before="14"/>
              <w:ind w:left="58" w:right="74" w:hanging="1"/>
              <w:rPr>
                <w:sz w:val="12"/>
              </w:rPr>
            </w:pPr>
            <w:r>
              <w:rPr>
                <w:sz w:val="12"/>
              </w:rPr>
              <w:t>(а) Супстанца за бојење косе у оксида- тивним производима за бојење косе</w:t>
            </w:r>
          </w:p>
        </w:tc>
        <w:tc>
          <w:tcPr>
            <w:tcW w:w="1265" w:type="dxa"/>
          </w:tcPr>
          <w:p w:rsidR="00323F62" w:rsidRDefault="00323F62">
            <w:pPr>
              <w:pStyle w:val="TableParagraph"/>
              <w:ind w:left="0"/>
              <w:rPr>
                <w:sz w:val="12"/>
              </w:rPr>
            </w:pPr>
          </w:p>
        </w:tc>
        <w:tc>
          <w:tcPr>
            <w:tcW w:w="1317" w:type="dxa"/>
            <w:vMerge w:val="restart"/>
          </w:tcPr>
          <w:p w:rsidR="00323F62" w:rsidRDefault="005674BC">
            <w:pPr>
              <w:pStyle w:val="TableParagraph"/>
              <w:spacing w:before="14"/>
              <w:ind w:right="126"/>
              <w:rPr>
                <w:sz w:val="12"/>
              </w:rPr>
            </w:pPr>
            <w:r>
              <w:rPr>
                <w:sz w:val="12"/>
              </w:rPr>
              <w:t>(а) Након мешања под оксидативним условима</w:t>
            </w:r>
            <w:r>
              <w:rPr>
                <w:spacing w:val="-8"/>
                <w:sz w:val="12"/>
              </w:rPr>
              <w:t xml:space="preserve"> </w:t>
            </w:r>
            <w:r>
              <w:rPr>
                <w:sz w:val="12"/>
              </w:rPr>
              <w:t>максимална концентрација која се примењује на косу не сме прећи 2,0</w:t>
            </w:r>
            <w:r>
              <w:rPr>
                <w:spacing w:val="-2"/>
                <w:sz w:val="12"/>
              </w:rPr>
              <w:t xml:space="preserve"> </w:t>
            </w:r>
            <w:r>
              <w:rPr>
                <w:sz w:val="12"/>
              </w:rPr>
              <w:t>%</w:t>
            </w:r>
          </w:p>
          <w:p w:rsidR="00323F62" w:rsidRDefault="00323F62">
            <w:pPr>
              <w:pStyle w:val="TableParagraph"/>
              <w:ind w:left="0"/>
              <w:rPr>
                <w:b/>
                <w:sz w:val="12"/>
              </w:rPr>
            </w:pPr>
          </w:p>
          <w:p w:rsidR="00323F62" w:rsidRDefault="005674BC">
            <w:pPr>
              <w:pStyle w:val="TableParagraph"/>
              <w:rPr>
                <w:sz w:val="12"/>
              </w:rPr>
            </w:pPr>
            <w:r>
              <w:rPr>
                <w:sz w:val="12"/>
              </w:rPr>
              <w:t>За (а) и (б):</w:t>
            </w:r>
          </w:p>
          <w:p w:rsidR="00323F62" w:rsidRDefault="005674BC">
            <w:pPr>
              <w:pStyle w:val="TableParagraph"/>
              <w:rPr>
                <w:sz w:val="12"/>
              </w:rPr>
            </w:pPr>
            <w:r>
              <w:rPr>
                <w:w w:val="66"/>
                <w:sz w:val="12"/>
              </w:rPr>
              <w:t xml:space="preserve"> </w:t>
            </w:r>
            <w:r>
              <w:rPr>
                <w:sz w:val="12"/>
              </w:rPr>
              <w:t>– Не користити са нитрозирајућим средствима</w:t>
            </w:r>
          </w:p>
          <w:p w:rsidR="00323F62" w:rsidRDefault="00323F62">
            <w:pPr>
              <w:pStyle w:val="TableParagraph"/>
              <w:ind w:left="0"/>
              <w:rPr>
                <w:b/>
                <w:sz w:val="12"/>
              </w:rPr>
            </w:pPr>
          </w:p>
          <w:p w:rsidR="00323F62" w:rsidRDefault="005674BC">
            <w:pPr>
              <w:pStyle w:val="TableParagraph"/>
              <w:rPr>
                <w:sz w:val="12"/>
              </w:rPr>
            </w:pPr>
            <w:r>
              <w:rPr>
                <w:w w:val="66"/>
                <w:sz w:val="12"/>
              </w:rPr>
              <w:t xml:space="preserve"> </w:t>
            </w:r>
            <w:r>
              <w:rPr>
                <w:sz w:val="12"/>
              </w:rPr>
              <w:t>– Макси</w:t>
            </w:r>
            <w:r>
              <w:rPr>
                <w:sz w:val="12"/>
              </w:rPr>
              <w:t>малан садржај нитрозамина: 50 μg/kg</w:t>
            </w:r>
          </w:p>
          <w:p w:rsidR="00323F62" w:rsidRDefault="00323F62">
            <w:pPr>
              <w:pStyle w:val="TableParagraph"/>
              <w:ind w:left="0"/>
              <w:rPr>
                <w:b/>
                <w:sz w:val="12"/>
              </w:rPr>
            </w:pPr>
          </w:p>
          <w:p w:rsidR="00323F62" w:rsidRDefault="005674BC">
            <w:pPr>
              <w:pStyle w:val="TableParagraph"/>
              <w:ind w:right="204"/>
              <w:jc w:val="both"/>
              <w:rPr>
                <w:sz w:val="12"/>
              </w:rPr>
            </w:pPr>
            <w:r>
              <w:rPr>
                <w:w w:val="66"/>
                <w:sz w:val="12"/>
              </w:rPr>
              <w:t xml:space="preserve"> </w:t>
            </w:r>
            <w:r>
              <w:rPr>
                <w:sz w:val="12"/>
              </w:rPr>
              <w:t>–</w:t>
            </w:r>
            <w:r>
              <w:rPr>
                <w:spacing w:val="-11"/>
                <w:sz w:val="12"/>
              </w:rPr>
              <w:t xml:space="preserve"> </w:t>
            </w:r>
            <w:r>
              <w:rPr>
                <w:sz w:val="12"/>
              </w:rPr>
              <w:t>Чувати</w:t>
            </w:r>
            <w:r>
              <w:rPr>
                <w:spacing w:val="-11"/>
                <w:sz w:val="12"/>
              </w:rPr>
              <w:t xml:space="preserve"> </w:t>
            </w:r>
            <w:r>
              <w:rPr>
                <w:sz w:val="12"/>
              </w:rPr>
              <w:t>у</w:t>
            </w:r>
            <w:r>
              <w:rPr>
                <w:spacing w:val="-11"/>
                <w:sz w:val="12"/>
              </w:rPr>
              <w:t xml:space="preserve"> </w:t>
            </w:r>
            <w:r>
              <w:rPr>
                <w:sz w:val="12"/>
              </w:rPr>
              <w:t>контејне- рима који не садрже нитрите</w:t>
            </w:r>
          </w:p>
        </w:tc>
        <w:tc>
          <w:tcPr>
            <w:tcW w:w="2070" w:type="dxa"/>
            <w:vMerge w:val="restart"/>
          </w:tcPr>
          <w:p w:rsidR="00323F62" w:rsidRDefault="005674BC">
            <w:pPr>
              <w:pStyle w:val="TableParagraph"/>
              <w:spacing w:before="14"/>
              <w:rPr>
                <w:sz w:val="12"/>
              </w:rPr>
            </w:pPr>
            <w:r>
              <w:rPr>
                <w:sz w:val="12"/>
              </w:rPr>
              <w:t>(а) Мора бити наведено на декла- рацији:</w:t>
            </w:r>
          </w:p>
          <w:p w:rsidR="00323F62" w:rsidRDefault="005674BC">
            <w:pPr>
              <w:pStyle w:val="TableParagraph"/>
              <w:rPr>
                <w:sz w:val="12"/>
              </w:rPr>
            </w:pPr>
            <w:r>
              <w:rPr>
                <w:sz w:val="12"/>
              </w:rPr>
              <w:t>Однос приликом мешања.</w:t>
            </w:r>
          </w:p>
          <w:p w:rsidR="00323F62" w:rsidRDefault="005674BC">
            <w:pPr>
              <w:pStyle w:val="TableParagraph"/>
              <w:spacing w:before="27"/>
              <w:ind w:right="208"/>
              <w:rPr>
                <w:sz w:val="12"/>
              </w:rPr>
            </w:pPr>
            <w:r>
              <w:rPr>
                <w:sz w:val="12"/>
              </w:rPr>
              <w:t xml:space="preserve">’ </w:t>
            </w:r>
            <w:r>
              <w:rPr>
                <w:noProof/>
                <w:spacing w:val="1"/>
                <w:position w:val="1"/>
                <w:sz w:val="12"/>
              </w:rPr>
              <w:drawing>
                <wp:inline distT="0" distB="0" distL="0" distR="0">
                  <wp:extent cx="145084" cy="135483"/>
                  <wp:effectExtent l="0" t="0" r="0" b="0"/>
                  <wp:docPr id="19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ind w:right="183"/>
              <w:rPr>
                <w:sz w:val="12"/>
              </w:rPr>
            </w:pPr>
            <w:r>
              <w:rPr>
                <w:sz w:val="12"/>
              </w:rPr>
              <w:t>Прочитајте и следите упутства. Овај произв</w:t>
            </w:r>
            <w:r>
              <w:rPr>
                <w:sz w:val="12"/>
              </w:rPr>
              <w:t>од није намењен за употребу на особама млађим од 16 година.</w:t>
            </w:r>
          </w:p>
          <w:p w:rsidR="00323F62" w:rsidRDefault="005674BC">
            <w:pPr>
              <w:pStyle w:val="TableParagraph"/>
              <w:rPr>
                <w:sz w:val="12"/>
              </w:rPr>
            </w:pPr>
            <w:r>
              <w:rPr>
                <w:sz w:val="12"/>
              </w:rPr>
              <w:t>Привремене тетоваже „црном каном” могу повећати ризик од алергије.</w:t>
            </w:r>
          </w:p>
          <w:p w:rsidR="00323F62" w:rsidRDefault="005674BC">
            <w:pPr>
              <w:pStyle w:val="TableParagraph"/>
              <w:rPr>
                <w:sz w:val="12"/>
              </w:rPr>
            </w:pPr>
            <w:r>
              <w:rPr>
                <w:sz w:val="12"/>
              </w:rPr>
              <w:t>Не бојите косу ако:</w:t>
            </w:r>
          </w:p>
          <w:p w:rsidR="00323F62" w:rsidRDefault="005674BC">
            <w:pPr>
              <w:pStyle w:val="TableParagraph"/>
              <w:rPr>
                <w:sz w:val="12"/>
              </w:rPr>
            </w:pPr>
            <w:r>
              <w:rPr>
                <w:w w:val="66"/>
                <w:sz w:val="12"/>
              </w:rPr>
              <w:t xml:space="preserve"> </w:t>
            </w:r>
            <w:r>
              <w:rPr>
                <w:sz w:val="12"/>
              </w:rPr>
              <w:t>– имате осип на лицу или имате осе- тљив, иритиран и оштећен скалп,</w:t>
            </w:r>
          </w:p>
          <w:p w:rsidR="00323F62" w:rsidRDefault="005674BC">
            <w:pPr>
              <w:pStyle w:val="TableParagraph"/>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2059"/>
        </w:trPr>
        <w:tc>
          <w:tcPr>
            <w:tcW w:w="510" w:type="dxa"/>
            <w:vMerge/>
            <w:tcBorders>
              <w:top w:val="nil"/>
            </w:tcBorders>
          </w:tcPr>
          <w:p w:rsidR="00323F62" w:rsidRDefault="00323F62">
            <w:pPr>
              <w:rPr>
                <w:sz w:val="2"/>
                <w:szCs w:val="2"/>
              </w:rPr>
            </w:pPr>
          </w:p>
        </w:tc>
        <w:tc>
          <w:tcPr>
            <w:tcW w:w="1242" w:type="dxa"/>
            <w:vMerge/>
            <w:tcBorders>
              <w:top w:val="nil"/>
            </w:tcBorders>
          </w:tcPr>
          <w:p w:rsidR="00323F62" w:rsidRDefault="00323F62">
            <w:pPr>
              <w:rPr>
                <w:sz w:val="2"/>
                <w:szCs w:val="2"/>
              </w:rPr>
            </w:pPr>
          </w:p>
        </w:tc>
        <w:tc>
          <w:tcPr>
            <w:tcW w:w="1179" w:type="dxa"/>
            <w:vMerge/>
            <w:tcBorders>
              <w:top w:val="nil"/>
            </w:tcBorders>
          </w:tcPr>
          <w:p w:rsidR="00323F62" w:rsidRDefault="00323F62">
            <w:pPr>
              <w:rPr>
                <w:sz w:val="2"/>
                <w:szCs w:val="2"/>
              </w:rPr>
            </w:pPr>
          </w:p>
        </w:tc>
        <w:tc>
          <w:tcPr>
            <w:tcW w:w="802" w:type="dxa"/>
            <w:vMerge/>
            <w:tcBorders>
              <w:top w:val="nil"/>
            </w:tcBorders>
          </w:tcPr>
          <w:p w:rsidR="00323F62" w:rsidRDefault="00323F62">
            <w:pPr>
              <w:rPr>
                <w:sz w:val="2"/>
                <w:szCs w:val="2"/>
              </w:rPr>
            </w:pPr>
          </w:p>
        </w:tc>
        <w:tc>
          <w:tcPr>
            <w:tcW w:w="805" w:type="dxa"/>
            <w:vMerge/>
            <w:tcBorders>
              <w:top w:val="nil"/>
            </w:tcBorders>
          </w:tcPr>
          <w:p w:rsidR="00323F62" w:rsidRDefault="00323F62">
            <w:pPr>
              <w:rPr>
                <w:sz w:val="2"/>
                <w:szCs w:val="2"/>
              </w:rPr>
            </w:pPr>
          </w:p>
        </w:tc>
        <w:tc>
          <w:tcPr>
            <w:tcW w:w="1293" w:type="dxa"/>
          </w:tcPr>
          <w:p w:rsidR="00323F62" w:rsidRDefault="005674BC">
            <w:pPr>
              <w:pStyle w:val="TableParagraph"/>
              <w:spacing w:before="14"/>
              <w:ind w:right="39"/>
              <w:rPr>
                <w:sz w:val="12"/>
              </w:rPr>
            </w:pPr>
            <w:r>
              <w:rPr>
                <w:sz w:val="12"/>
              </w:rPr>
              <w:t>(а) Супстанца за бојење косе у неокси- дативним</w:t>
            </w:r>
            <w:r>
              <w:rPr>
                <w:spacing w:val="-15"/>
                <w:sz w:val="12"/>
              </w:rPr>
              <w:t xml:space="preserve"> </w:t>
            </w:r>
            <w:r>
              <w:rPr>
                <w:sz w:val="12"/>
              </w:rPr>
              <w:t>производима за бојење</w:t>
            </w:r>
            <w:r>
              <w:rPr>
                <w:spacing w:val="-2"/>
                <w:sz w:val="12"/>
              </w:rPr>
              <w:t xml:space="preserve"> </w:t>
            </w:r>
            <w:r>
              <w:rPr>
                <w:sz w:val="12"/>
              </w:rPr>
              <w:t>косе</w:t>
            </w:r>
          </w:p>
        </w:tc>
        <w:tc>
          <w:tcPr>
            <w:tcW w:w="1265" w:type="dxa"/>
          </w:tcPr>
          <w:p w:rsidR="00323F62" w:rsidRDefault="005674BC">
            <w:pPr>
              <w:pStyle w:val="TableParagraph"/>
              <w:spacing w:before="14"/>
              <w:rPr>
                <w:sz w:val="12"/>
              </w:rPr>
            </w:pPr>
            <w:r>
              <w:rPr>
                <w:sz w:val="12"/>
              </w:rPr>
              <w:t>(б) 2,0 %</w:t>
            </w:r>
          </w:p>
        </w:tc>
        <w:tc>
          <w:tcPr>
            <w:tcW w:w="1317" w:type="dxa"/>
            <w:vMerge/>
            <w:tcBorders>
              <w:top w:val="nil"/>
            </w:tcBorders>
          </w:tcPr>
          <w:p w:rsidR="00323F62" w:rsidRDefault="00323F62">
            <w:pPr>
              <w:rPr>
                <w:sz w:val="2"/>
                <w:szCs w:val="2"/>
              </w:rPr>
            </w:pPr>
          </w:p>
        </w:tc>
        <w:tc>
          <w:tcPr>
            <w:tcW w:w="2070" w:type="dxa"/>
            <w:vMerge/>
            <w:tcBorders>
              <w:top w:val="nil"/>
            </w:tcBorders>
          </w:tcPr>
          <w:p w:rsidR="00323F62" w:rsidRDefault="00323F62">
            <w:pPr>
              <w:rPr>
                <w:sz w:val="2"/>
                <w:szCs w:val="2"/>
              </w:rPr>
            </w:pPr>
          </w:p>
        </w:tc>
      </w:tr>
      <w:tr w:rsidR="00323F62">
        <w:trPr>
          <w:trHeight w:val="970"/>
        </w:trPr>
        <w:tc>
          <w:tcPr>
            <w:tcW w:w="510" w:type="dxa"/>
            <w:vMerge w:val="restart"/>
          </w:tcPr>
          <w:p w:rsidR="00323F62" w:rsidRDefault="005674BC">
            <w:pPr>
              <w:pStyle w:val="TableParagraph"/>
              <w:spacing w:before="14"/>
              <w:ind w:left="56"/>
              <w:rPr>
                <w:sz w:val="12"/>
              </w:rPr>
            </w:pPr>
            <w:r>
              <w:rPr>
                <w:sz w:val="12"/>
              </w:rPr>
              <w:t>289</w:t>
            </w:r>
          </w:p>
        </w:tc>
        <w:tc>
          <w:tcPr>
            <w:tcW w:w="1242" w:type="dxa"/>
            <w:vMerge w:val="restart"/>
          </w:tcPr>
          <w:p w:rsidR="00323F62" w:rsidRDefault="005674BC">
            <w:pPr>
              <w:pStyle w:val="TableParagraph"/>
              <w:spacing w:before="14"/>
              <w:ind w:right="131"/>
              <w:rPr>
                <w:sz w:val="12"/>
              </w:rPr>
            </w:pPr>
            <w:r>
              <w:rPr>
                <w:sz w:val="12"/>
              </w:rPr>
              <w:t>Фосфорна киселина једињење са 4-</w:t>
            </w:r>
          </w:p>
          <w:p w:rsidR="00323F62" w:rsidRDefault="005674BC">
            <w:pPr>
              <w:pStyle w:val="TableParagraph"/>
              <w:ind w:right="43"/>
              <w:rPr>
                <w:sz w:val="12"/>
              </w:rPr>
            </w:pPr>
            <w:r>
              <w:rPr>
                <w:sz w:val="12"/>
              </w:rPr>
              <w:t>[(2,6-дихлорофенил) (4-имино-3,5- диме- тил-2,5-циклохек- садиен-1-илиден) метил]-2,6- диметила- нилин (1:1)</w:t>
            </w:r>
          </w:p>
        </w:tc>
        <w:tc>
          <w:tcPr>
            <w:tcW w:w="1179" w:type="dxa"/>
            <w:vMerge w:val="restart"/>
          </w:tcPr>
          <w:p w:rsidR="00323F62" w:rsidRDefault="005674BC">
            <w:pPr>
              <w:pStyle w:val="TableParagraph"/>
              <w:spacing w:before="14"/>
              <w:rPr>
                <w:sz w:val="12"/>
              </w:rPr>
            </w:pPr>
            <w:r>
              <w:rPr>
                <w:sz w:val="12"/>
              </w:rPr>
              <w:t>HC Blue No 15</w:t>
            </w:r>
          </w:p>
        </w:tc>
        <w:tc>
          <w:tcPr>
            <w:tcW w:w="802" w:type="dxa"/>
            <w:vMerge w:val="restart"/>
          </w:tcPr>
          <w:p w:rsidR="00323F62" w:rsidRDefault="005674BC">
            <w:pPr>
              <w:pStyle w:val="TableParagraph"/>
              <w:spacing w:before="14"/>
              <w:rPr>
                <w:sz w:val="12"/>
              </w:rPr>
            </w:pPr>
            <w:r>
              <w:rPr>
                <w:sz w:val="12"/>
              </w:rPr>
              <w:t>74578-10-2</w:t>
            </w:r>
          </w:p>
        </w:tc>
        <w:tc>
          <w:tcPr>
            <w:tcW w:w="805" w:type="dxa"/>
            <w:vMerge w:val="restart"/>
          </w:tcPr>
          <w:p w:rsidR="00323F62" w:rsidRDefault="005674BC">
            <w:pPr>
              <w:pStyle w:val="TableParagraph"/>
              <w:spacing w:before="14"/>
              <w:rPr>
                <w:sz w:val="12"/>
              </w:rPr>
            </w:pPr>
            <w:r>
              <w:rPr>
                <w:sz w:val="12"/>
              </w:rPr>
              <w:t>277-929-5</w:t>
            </w:r>
          </w:p>
        </w:tc>
        <w:tc>
          <w:tcPr>
            <w:tcW w:w="1293" w:type="dxa"/>
          </w:tcPr>
          <w:p w:rsidR="00323F62" w:rsidRDefault="005674BC">
            <w:pPr>
              <w:pStyle w:val="TableParagraph"/>
              <w:spacing w:before="14"/>
              <w:ind w:left="58" w:right="74" w:hanging="1"/>
              <w:rPr>
                <w:sz w:val="12"/>
              </w:rPr>
            </w:pPr>
            <w:r>
              <w:rPr>
                <w:sz w:val="12"/>
              </w:rPr>
              <w:t>(а) Супстанца за бојење косе у оксида- тивним производима за бојење косе</w:t>
            </w:r>
          </w:p>
        </w:tc>
        <w:tc>
          <w:tcPr>
            <w:tcW w:w="1265" w:type="dxa"/>
            <w:vMerge w:val="restart"/>
          </w:tcPr>
          <w:p w:rsidR="00323F62" w:rsidRDefault="00323F62">
            <w:pPr>
              <w:pStyle w:val="TableParagraph"/>
              <w:ind w:left="0"/>
              <w:rPr>
                <w:sz w:val="12"/>
              </w:rPr>
            </w:pPr>
          </w:p>
        </w:tc>
        <w:tc>
          <w:tcPr>
            <w:tcW w:w="1317" w:type="dxa"/>
            <w:vMerge w:val="restart"/>
          </w:tcPr>
          <w:p w:rsidR="00323F62" w:rsidRDefault="005674BC">
            <w:pPr>
              <w:pStyle w:val="TableParagraph"/>
              <w:spacing w:before="14"/>
              <w:ind w:right="126"/>
              <w:rPr>
                <w:sz w:val="12"/>
              </w:rPr>
            </w:pPr>
            <w:r>
              <w:rPr>
                <w:sz w:val="12"/>
              </w:rPr>
              <w:t>(а) Након мешања под оксидативним усло</w:t>
            </w:r>
            <w:r>
              <w:rPr>
                <w:sz w:val="12"/>
              </w:rPr>
              <w:t>вима</w:t>
            </w:r>
            <w:r>
              <w:rPr>
                <w:spacing w:val="-8"/>
                <w:sz w:val="12"/>
              </w:rPr>
              <w:t xml:space="preserve"> </w:t>
            </w:r>
            <w:r>
              <w:rPr>
                <w:sz w:val="12"/>
              </w:rPr>
              <w:t>максимална концентрација која се примењује на косу не сме прећи 0,2</w:t>
            </w:r>
            <w:r>
              <w:rPr>
                <w:spacing w:val="-2"/>
                <w:sz w:val="12"/>
              </w:rPr>
              <w:t xml:space="preserve"> </w:t>
            </w:r>
            <w:r>
              <w:rPr>
                <w:sz w:val="12"/>
              </w:rPr>
              <w:t>%</w:t>
            </w:r>
          </w:p>
        </w:tc>
        <w:tc>
          <w:tcPr>
            <w:tcW w:w="2070" w:type="dxa"/>
            <w:vMerge w:val="restart"/>
          </w:tcPr>
          <w:p w:rsidR="00323F62" w:rsidRDefault="005674BC">
            <w:pPr>
              <w:pStyle w:val="TableParagraph"/>
              <w:spacing w:before="14"/>
              <w:rPr>
                <w:sz w:val="12"/>
              </w:rPr>
            </w:pPr>
            <w:r>
              <w:rPr>
                <w:sz w:val="12"/>
              </w:rPr>
              <w:t>(а) Мора бити наведено на декла- рацији:</w:t>
            </w:r>
          </w:p>
          <w:p w:rsidR="00323F62" w:rsidRDefault="005674BC">
            <w:pPr>
              <w:pStyle w:val="TableParagraph"/>
              <w:rPr>
                <w:sz w:val="12"/>
              </w:rPr>
            </w:pPr>
            <w:r>
              <w:rPr>
                <w:sz w:val="12"/>
              </w:rPr>
              <w:t>Однос приликом мешања.</w:t>
            </w:r>
          </w:p>
          <w:p w:rsidR="00323F62" w:rsidRDefault="005674BC">
            <w:pPr>
              <w:pStyle w:val="TableParagraph"/>
              <w:spacing w:before="27"/>
              <w:ind w:right="208"/>
              <w:rPr>
                <w:sz w:val="12"/>
              </w:rPr>
            </w:pPr>
            <w:r>
              <w:rPr>
                <w:sz w:val="12"/>
              </w:rPr>
              <w:t xml:space="preserve">’ </w:t>
            </w:r>
            <w:r>
              <w:rPr>
                <w:noProof/>
                <w:spacing w:val="1"/>
                <w:position w:val="1"/>
                <w:sz w:val="12"/>
              </w:rPr>
              <w:drawing>
                <wp:inline distT="0" distB="0" distL="0" distR="0">
                  <wp:extent cx="145077" cy="135483"/>
                  <wp:effectExtent l="0" t="0" r="0" b="0"/>
                  <wp:docPr id="19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1.png"/>
                          <pic:cNvPicPr/>
                        </pic:nvPicPr>
                        <pic:blipFill>
                          <a:blip r:embed="rId6" cstate="print"/>
                          <a:stretch>
                            <a:fillRect/>
                          </a:stretch>
                        </pic:blipFill>
                        <pic:spPr>
                          <a:xfrm>
                            <a:off x="0" y="0"/>
                            <a:ext cx="145077"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rPr>
                <w:sz w:val="12"/>
              </w:rPr>
            </w:pPr>
            <w:r>
              <w:rPr>
                <w:sz w:val="12"/>
              </w:rPr>
              <w:t>Привремене тетоваже „црном каном” могу повећати ризик од алергије.</w:t>
            </w:r>
          </w:p>
          <w:p w:rsidR="00323F62" w:rsidRDefault="005674BC">
            <w:pPr>
              <w:pStyle w:val="TableParagraph"/>
              <w:rPr>
                <w:sz w:val="12"/>
              </w:rPr>
            </w:pPr>
            <w:r>
              <w:rPr>
                <w:sz w:val="12"/>
              </w:rPr>
              <w:t>Не бојите косу ако:</w:t>
            </w:r>
          </w:p>
          <w:p w:rsidR="00323F62" w:rsidRDefault="005674BC">
            <w:pPr>
              <w:pStyle w:val="TableParagraph"/>
              <w:rPr>
                <w:sz w:val="12"/>
              </w:rPr>
            </w:pPr>
            <w:r>
              <w:rPr>
                <w:w w:val="66"/>
                <w:sz w:val="12"/>
              </w:rPr>
              <w:t xml:space="preserve"> </w:t>
            </w:r>
            <w:r>
              <w:rPr>
                <w:sz w:val="12"/>
              </w:rPr>
              <w:t>– имате осип на лицу или имате осе- тљив, иритиран и оштећен скалп</w:t>
            </w:r>
            <w:r>
              <w:rPr>
                <w:sz w:val="12"/>
              </w:rPr>
              <w:t>,</w:t>
            </w:r>
          </w:p>
          <w:p w:rsidR="00323F62" w:rsidRDefault="005674BC">
            <w:pPr>
              <w:pStyle w:val="TableParagraph"/>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356"/>
        </w:trPr>
        <w:tc>
          <w:tcPr>
            <w:tcW w:w="510" w:type="dxa"/>
            <w:vMerge/>
            <w:tcBorders>
              <w:top w:val="nil"/>
            </w:tcBorders>
          </w:tcPr>
          <w:p w:rsidR="00323F62" w:rsidRDefault="00323F62">
            <w:pPr>
              <w:rPr>
                <w:sz w:val="2"/>
                <w:szCs w:val="2"/>
              </w:rPr>
            </w:pPr>
          </w:p>
        </w:tc>
        <w:tc>
          <w:tcPr>
            <w:tcW w:w="1242" w:type="dxa"/>
            <w:vMerge/>
            <w:tcBorders>
              <w:top w:val="nil"/>
            </w:tcBorders>
          </w:tcPr>
          <w:p w:rsidR="00323F62" w:rsidRDefault="00323F62">
            <w:pPr>
              <w:rPr>
                <w:sz w:val="2"/>
                <w:szCs w:val="2"/>
              </w:rPr>
            </w:pPr>
          </w:p>
        </w:tc>
        <w:tc>
          <w:tcPr>
            <w:tcW w:w="1179" w:type="dxa"/>
            <w:vMerge/>
            <w:tcBorders>
              <w:top w:val="nil"/>
            </w:tcBorders>
          </w:tcPr>
          <w:p w:rsidR="00323F62" w:rsidRDefault="00323F62">
            <w:pPr>
              <w:rPr>
                <w:sz w:val="2"/>
                <w:szCs w:val="2"/>
              </w:rPr>
            </w:pPr>
          </w:p>
        </w:tc>
        <w:tc>
          <w:tcPr>
            <w:tcW w:w="802" w:type="dxa"/>
            <w:vMerge/>
            <w:tcBorders>
              <w:top w:val="nil"/>
            </w:tcBorders>
          </w:tcPr>
          <w:p w:rsidR="00323F62" w:rsidRDefault="00323F62">
            <w:pPr>
              <w:rPr>
                <w:sz w:val="2"/>
                <w:szCs w:val="2"/>
              </w:rPr>
            </w:pPr>
          </w:p>
        </w:tc>
        <w:tc>
          <w:tcPr>
            <w:tcW w:w="805" w:type="dxa"/>
            <w:vMerge/>
            <w:tcBorders>
              <w:top w:val="nil"/>
            </w:tcBorders>
          </w:tcPr>
          <w:p w:rsidR="00323F62" w:rsidRDefault="00323F62">
            <w:pPr>
              <w:rPr>
                <w:sz w:val="2"/>
                <w:szCs w:val="2"/>
              </w:rPr>
            </w:pPr>
          </w:p>
        </w:tc>
        <w:tc>
          <w:tcPr>
            <w:tcW w:w="1293" w:type="dxa"/>
          </w:tcPr>
          <w:p w:rsidR="00323F62" w:rsidRDefault="00323F62">
            <w:pPr>
              <w:pStyle w:val="TableParagraph"/>
              <w:ind w:left="0"/>
              <w:rPr>
                <w:sz w:val="12"/>
              </w:rPr>
            </w:pPr>
          </w:p>
        </w:tc>
        <w:tc>
          <w:tcPr>
            <w:tcW w:w="1265" w:type="dxa"/>
            <w:vMerge/>
            <w:tcBorders>
              <w:top w:val="nil"/>
            </w:tcBorders>
          </w:tcPr>
          <w:p w:rsidR="00323F62" w:rsidRDefault="00323F62">
            <w:pPr>
              <w:rPr>
                <w:sz w:val="2"/>
                <w:szCs w:val="2"/>
              </w:rPr>
            </w:pPr>
          </w:p>
        </w:tc>
        <w:tc>
          <w:tcPr>
            <w:tcW w:w="1317" w:type="dxa"/>
            <w:vMerge/>
            <w:tcBorders>
              <w:top w:val="nil"/>
            </w:tcBorders>
          </w:tcPr>
          <w:p w:rsidR="00323F62" w:rsidRDefault="00323F62">
            <w:pPr>
              <w:rPr>
                <w:sz w:val="2"/>
                <w:szCs w:val="2"/>
              </w:rPr>
            </w:pPr>
          </w:p>
        </w:tc>
        <w:tc>
          <w:tcPr>
            <w:tcW w:w="2070" w:type="dxa"/>
            <w:vMerge/>
            <w:tcBorders>
              <w:top w:val="nil"/>
            </w:tcBorders>
          </w:tcPr>
          <w:p w:rsidR="00323F62" w:rsidRDefault="00323F62">
            <w:pPr>
              <w:rPr>
                <w:sz w:val="2"/>
                <w:szCs w:val="2"/>
              </w:rPr>
            </w:pPr>
          </w:p>
        </w:tc>
      </w:tr>
      <w:tr w:rsidR="00323F62">
        <w:trPr>
          <w:trHeight w:val="1360"/>
        </w:trPr>
        <w:tc>
          <w:tcPr>
            <w:tcW w:w="510" w:type="dxa"/>
            <w:vMerge/>
            <w:tcBorders>
              <w:top w:val="nil"/>
            </w:tcBorders>
          </w:tcPr>
          <w:p w:rsidR="00323F62" w:rsidRDefault="00323F62">
            <w:pPr>
              <w:rPr>
                <w:sz w:val="2"/>
                <w:szCs w:val="2"/>
              </w:rPr>
            </w:pPr>
          </w:p>
        </w:tc>
        <w:tc>
          <w:tcPr>
            <w:tcW w:w="1242" w:type="dxa"/>
            <w:vMerge/>
            <w:tcBorders>
              <w:top w:val="nil"/>
            </w:tcBorders>
          </w:tcPr>
          <w:p w:rsidR="00323F62" w:rsidRDefault="00323F62">
            <w:pPr>
              <w:rPr>
                <w:sz w:val="2"/>
                <w:szCs w:val="2"/>
              </w:rPr>
            </w:pPr>
          </w:p>
        </w:tc>
        <w:tc>
          <w:tcPr>
            <w:tcW w:w="1179" w:type="dxa"/>
            <w:vMerge/>
            <w:tcBorders>
              <w:top w:val="nil"/>
            </w:tcBorders>
          </w:tcPr>
          <w:p w:rsidR="00323F62" w:rsidRDefault="00323F62">
            <w:pPr>
              <w:rPr>
                <w:sz w:val="2"/>
                <w:szCs w:val="2"/>
              </w:rPr>
            </w:pPr>
          </w:p>
        </w:tc>
        <w:tc>
          <w:tcPr>
            <w:tcW w:w="802" w:type="dxa"/>
            <w:vMerge/>
            <w:tcBorders>
              <w:top w:val="nil"/>
            </w:tcBorders>
          </w:tcPr>
          <w:p w:rsidR="00323F62" w:rsidRDefault="00323F62">
            <w:pPr>
              <w:rPr>
                <w:sz w:val="2"/>
                <w:szCs w:val="2"/>
              </w:rPr>
            </w:pPr>
          </w:p>
        </w:tc>
        <w:tc>
          <w:tcPr>
            <w:tcW w:w="805" w:type="dxa"/>
            <w:vMerge/>
            <w:tcBorders>
              <w:top w:val="nil"/>
            </w:tcBorders>
          </w:tcPr>
          <w:p w:rsidR="00323F62" w:rsidRDefault="00323F62">
            <w:pPr>
              <w:rPr>
                <w:sz w:val="2"/>
                <w:szCs w:val="2"/>
              </w:rPr>
            </w:pPr>
          </w:p>
        </w:tc>
        <w:tc>
          <w:tcPr>
            <w:tcW w:w="1293" w:type="dxa"/>
          </w:tcPr>
          <w:p w:rsidR="00323F62" w:rsidRDefault="005674BC">
            <w:pPr>
              <w:pStyle w:val="TableParagraph"/>
              <w:spacing w:before="14"/>
              <w:ind w:right="31"/>
              <w:rPr>
                <w:sz w:val="12"/>
              </w:rPr>
            </w:pPr>
            <w:r>
              <w:rPr>
                <w:sz w:val="12"/>
              </w:rPr>
              <w:t>(б) Супстанца за бојење косе у неокси- дативним производима за бојење косе</w:t>
            </w:r>
          </w:p>
        </w:tc>
        <w:tc>
          <w:tcPr>
            <w:tcW w:w="1265" w:type="dxa"/>
          </w:tcPr>
          <w:p w:rsidR="00323F62" w:rsidRDefault="005674BC">
            <w:pPr>
              <w:pStyle w:val="TableParagraph"/>
              <w:spacing w:before="14"/>
              <w:rPr>
                <w:sz w:val="12"/>
              </w:rPr>
            </w:pPr>
            <w:r>
              <w:rPr>
                <w:sz w:val="12"/>
              </w:rPr>
              <w:t>(б) 0,2 %</w:t>
            </w:r>
          </w:p>
        </w:tc>
        <w:tc>
          <w:tcPr>
            <w:tcW w:w="1317" w:type="dxa"/>
            <w:vMerge/>
            <w:tcBorders>
              <w:top w:val="nil"/>
            </w:tcBorders>
          </w:tcPr>
          <w:p w:rsidR="00323F62" w:rsidRDefault="00323F62">
            <w:pPr>
              <w:rPr>
                <w:sz w:val="2"/>
                <w:szCs w:val="2"/>
              </w:rPr>
            </w:pPr>
          </w:p>
        </w:tc>
        <w:tc>
          <w:tcPr>
            <w:tcW w:w="2070" w:type="dxa"/>
            <w:vMerge/>
            <w:tcBorders>
              <w:top w:val="nil"/>
            </w:tcBorders>
          </w:tcPr>
          <w:p w:rsidR="00323F62" w:rsidRDefault="00323F62">
            <w:pPr>
              <w:rPr>
                <w:sz w:val="2"/>
                <w:szCs w:val="2"/>
              </w:rPr>
            </w:pPr>
          </w:p>
        </w:tc>
      </w:tr>
      <w:tr w:rsidR="00323F62">
        <w:trPr>
          <w:trHeight w:val="738"/>
        </w:trPr>
        <w:tc>
          <w:tcPr>
            <w:tcW w:w="510" w:type="dxa"/>
          </w:tcPr>
          <w:p w:rsidR="00323F62" w:rsidRDefault="005674BC">
            <w:pPr>
              <w:pStyle w:val="TableParagraph"/>
              <w:spacing w:before="14"/>
              <w:ind w:left="0" w:right="261"/>
              <w:jc w:val="right"/>
              <w:rPr>
                <w:sz w:val="12"/>
              </w:rPr>
            </w:pPr>
            <w:r>
              <w:rPr>
                <w:sz w:val="12"/>
              </w:rPr>
              <w:t>290</w:t>
            </w:r>
          </w:p>
        </w:tc>
        <w:tc>
          <w:tcPr>
            <w:tcW w:w="1242" w:type="dxa"/>
          </w:tcPr>
          <w:p w:rsidR="00323F62" w:rsidRDefault="005674BC">
            <w:pPr>
              <w:pStyle w:val="TableParagraph"/>
              <w:spacing w:before="14"/>
              <w:rPr>
                <w:sz w:val="12"/>
              </w:rPr>
            </w:pPr>
            <w:r>
              <w:rPr>
                <w:sz w:val="12"/>
              </w:rPr>
              <w:t>Динатријум</w:t>
            </w:r>
          </w:p>
          <w:p w:rsidR="00323F62" w:rsidRDefault="005674BC">
            <w:pPr>
              <w:pStyle w:val="TableParagraph"/>
              <w:ind w:right="242"/>
              <w:rPr>
                <w:sz w:val="12"/>
              </w:rPr>
            </w:pPr>
            <w:r>
              <w:rPr>
                <w:sz w:val="12"/>
              </w:rPr>
              <w:t>2,2′-(9,10- диоксо- антрацен-1,4- ди- илдиимино)</w:t>
            </w:r>
            <w:r>
              <w:rPr>
                <w:i/>
                <w:sz w:val="12"/>
              </w:rPr>
              <w:t>bis</w:t>
            </w:r>
            <w:r>
              <w:rPr>
                <w:sz w:val="12"/>
              </w:rPr>
              <w:t>(5- метилсулфонат)</w:t>
            </w:r>
          </w:p>
        </w:tc>
        <w:tc>
          <w:tcPr>
            <w:tcW w:w="1179" w:type="dxa"/>
          </w:tcPr>
          <w:p w:rsidR="00323F62" w:rsidRDefault="005674BC">
            <w:pPr>
              <w:pStyle w:val="TableParagraph"/>
              <w:spacing w:before="14"/>
              <w:rPr>
                <w:sz w:val="12"/>
              </w:rPr>
            </w:pPr>
            <w:r>
              <w:rPr>
                <w:sz w:val="12"/>
              </w:rPr>
              <w:t>Acid Green 25</w:t>
            </w:r>
          </w:p>
        </w:tc>
        <w:tc>
          <w:tcPr>
            <w:tcW w:w="802" w:type="dxa"/>
          </w:tcPr>
          <w:p w:rsidR="00323F62" w:rsidRDefault="005674BC">
            <w:pPr>
              <w:pStyle w:val="TableParagraph"/>
              <w:spacing w:before="14"/>
              <w:rPr>
                <w:sz w:val="12"/>
              </w:rPr>
            </w:pPr>
            <w:r>
              <w:rPr>
                <w:sz w:val="12"/>
              </w:rPr>
              <w:t>4403-90-1</w:t>
            </w:r>
          </w:p>
        </w:tc>
        <w:tc>
          <w:tcPr>
            <w:tcW w:w="805" w:type="dxa"/>
          </w:tcPr>
          <w:p w:rsidR="00323F62" w:rsidRDefault="005674BC">
            <w:pPr>
              <w:pStyle w:val="TableParagraph"/>
              <w:spacing w:before="14"/>
              <w:rPr>
                <w:sz w:val="12"/>
              </w:rPr>
            </w:pPr>
            <w:r>
              <w:rPr>
                <w:sz w:val="12"/>
              </w:rPr>
              <w:t>224-546-6</w:t>
            </w:r>
          </w:p>
        </w:tc>
        <w:tc>
          <w:tcPr>
            <w:tcW w:w="1293" w:type="dxa"/>
          </w:tcPr>
          <w:p w:rsidR="00323F62" w:rsidRDefault="005674BC">
            <w:pPr>
              <w:pStyle w:val="TableParagraph"/>
              <w:spacing w:before="14"/>
              <w:ind w:left="58" w:right="171" w:hanging="1"/>
              <w:jc w:val="both"/>
              <w:rPr>
                <w:sz w:val="12"/>
              </w:rPr>
            </w:pPr>
            <w:r>
              <w:rPr>
                <w:sz w:val="12"/>
              </w:rPr>
              <w:t>Супстанца за бојење косе у неоксидатив- ним производима за бојење косе</w:t>
            </w:r>
          </w:p>
        </w:tc>
        <w:tc>
          <w:tcPr>
            <w:tcW w:w="1265" w:type="dxa"/>
          </w:tcPr>
          <w:p w:rsidR="00323F62" w:rsidRDefault="005674BC">
            <w:pPr>
              <w:pStyle w:val="TableParagraph"/>
              <w:spacing w:before="14"/>
              <w:rPr>
                <w:sz w:val="12"/>
              </w:rPr>
            </w:pPr>
            <w:r>
              <w:rPr>
                <w:sz w:val="12"/>
              </w:rPr>
              <w:t>0,3 %</w:t>
            </w:r>
          </w:p>
        </w:tc>
        <w:tc>
          <w:tcPr>
            <w:tcW w:w="1317" w:type="dxa"/>
          </w:tcPr>
          <w:p w:rsidR="00323F62" w:rsidRDefault="00323F62">
            <w:pPr>
              <w:pStyle w:val="TableParagraph"/>
              <w:ind w:left="0"/>
              <w:rPr>
                <w:sz w:val="12"/>
              </w:rPr>
            </w:pPr>
          </w:p>
        </w:tc>
        <w:tc>
          <w:tcPr>
            <w:tcW w:w="2070" w:type="dxa"/>
          </w:tcPr>
          <w:p w:rsidR="00323F62" w:rsidRDefault="00323F62">
            <w:pPr>
              <w:pStyle w:val="TableParagraph"/>
              <w:ind w:left="0"/>
              <w:rPr>
                <w:sz w:val="12"/>
              </w:rPr>
            </w:pPr>
          </w:p>
        </w:tc>
      </w:tr>
      <w:tr w:rsidR="00323F62">
        <w:trPr>
          <w:trHeight w:val="738"/>
        </w:trPr>
        <w:tc>
          <w:tcPr>
            <w:tcW w:w="510" w:type="dxa"/>
          </w:tcPr>
          <w:p w:rsidR="00323F62" w:rsidRDefault="005674BC">
            <w:pPr>
              <w:pStyle w:val="TableParagraph"/>
              <w:spacing w:before="14"/>
              <w:ind w:left="0" w:right="261"/>
              <w:jc w:val="right"/>
              <w:rPr>
                <w:sz w:val="12"/>
              </w:rPr>
            </w:pPr>
            <w:r>
              <w:rPr>
                <w:sz w:val="12"/>
              </w:rPr>
              <w:t>291</w:t>
            </w:r>
          </w:p>
        </w:tc>
        <w:tc>
          <w:tcPr>
            <w:tcW w:w="1242" w:type="dxa"/>
          </w:tcPr>
          <w:p w:rsidR="00323F62" w:rsidRDefault="005674BC">
            <w:pPr>
              <w:pStyle w:val="TableParagraph"/>
              <w:spacing w:before="14"/>
              <w:ind w:right="198"/>
              <w:rPr>
                <w:sz w:val="12"/>
              </w:rPr>
            </w:pPr>
            <w:r>
              <w:rPr>
                <w:sz w:val="12"/>
              </w:rPr>
              <w:t>Натријум, 4-[(9,10- дихидро-4-хидрок- си- 9,10-диоксо-1- антрил)амино] толуен-3-сулфонат</w:t>
            </w:r>
          </w:p>
        </w:tc>
        <w:tc>
          <w:tcPr>
            <w:tcW w:w="1179" w:type="dxa"/>
          </w:tcPr>
          <w:p w:rsidR="00323F62" w:rsidRDefault="005674BC">
            <w:pPr>
              <w:pStyle w:val="TableParagraph"/>
              <w:spacing w:before="14"/>
              <w:rPr>
                <w:sz w:val="12"/>
              </w:rPr>
            </w:pPr>
            <w:r>
              <w:rPr>
                <w:sz w:val="12"/>
              </w:rPr>
              <w:t>Acid Violet 43</w:t>
            </w:r>
          </w:p>
        </w:tc>
        <w:tc>
          <w:tcPr>
            <w:tcW w:w="802" w:type="dxa"/>
          </w:tcPr>
          <w:p w:rsidR="00323F62" w:rsidRDefault="005674BC">
            <w:pPr>
              <w:pStyle w:val="TableParagraph"/>
              <w:spacing w:before="14"/>
              <w:rPr>
                <w:sz w:val="12"/>
              </w:rPr>
            </w:pPr>
            <w:r>
              <w:rPr>
                <w:sz w:val="12"/>
              </w:rPr>
              <w:t>4430-18-6</w:t>
            </w:r>
          </w:p>
        </w:tc>
        <w:tc>
          <w:tcPr>
            <w:tcW w:w="805" w:type="dxa"/>
          </w:tcPr>
          <w:p w:rsidR="00323F62" w:rsidRDefault="005674BC">
            <w:pPr>
              <w:pStyle w:val="TableParagraph"/>
              <w:spacing w:before="14"/>
              <w:ind w:left="58"/>
              <w:rPr>
                <w:sz w:val="12"/>
              </w:rPr>
            </w:pPr>
            <w:r>
              <w:rPr>
                <w:sz w:val="12"/>
              </w:rPr>
              <w:t>224-618-7</w:t>
            </w:r>
          </w:p>
        </w:tc>
        <w:tc>
          <w:tcPr>
            <w:tcW w:w="1293" w:type="dxa"/>
          </w:tcPr>
          <w:p w:rsidR="00323F62" w:rsidRDefault="005674BC">
            <w:pPr>
              <w:pStyle w:val="TableParagraph"/>
              <w:spacing w:before="14"/>
              <w:ind w:left="58" w:right="170" w:hanging="1"/>
              <w:jc w:val="both"/>
              <w:rPr>
                <w:sz w:val="12"/>
              </w:rPr>
            </w:pPr>
            <w:r>
              <w:rPr>
                <w:sz w:val="12"/>
              </w:rPr>
              <w:t>Супстанца за бојење косе у неоксидатив- ним производима за бојење косе</w:t>
            </w:r>
          </w:p>
        </w:tc>
        <w:tc>
          <w:tcPr>
            <w:tcW w:w="1265" w:type="dxa"/>
          </w:tcPr>
          <w:p w:rsidR="00323F62" w:rsidRDefault="005674BC">
            <w:pPr>
              <w:pStyle w:val="TableParagraph"/>
              <w:spacing w:before="14"/>
              <w:rPr>
                <w:sz w:val="12"/>
              </w:rPr>
            </w:pPr>
            <w:r>
              <w:rPr>
                <w:sz w:val="12"/>
              </w:rPr>
              <w:t>0,5 %</w:t>
            </w:r>
          </w:p>
        </w:tc>
        <w:tc>
          <w:tcPr>
            <w:tcW w:w="1317" w:type="dxa"/>
          </w:tcPr>
          <w:p w:rsidR="00323F62" w:rsidRDefault="00323F62">
            <w:pPr>
              <w:pStyle w:val="TableParagraph"/>
              <w:ind w:left="0"/>
              <w:rPr>
                <w:sz w:val="12"/>
              </w:rPr>
            </w:pPr>
          </w:p>
        </w:tc>
        <w:tc>
          <w:tcPr>
            <w:tcW w:w="2070" w:type="dxa"/>
          </w:tcPr>
          <w:p w:rsidR="00323F62" w:rsidRDefault="00323F62">
            <w:pPr>
              <w:pStyle w:val="TableParagraph"/>
              <w:ind w:left="0"/>
              <w:rPr>
                <w:sz w:val="12"/>
              </w:rPr>
            </w:pPr>
          </w:p>
        </w:tc>
      </w:tr>
      <w:tr w:rsidR="00323F62">
        <w:trPr>
          <w:trHeight w:val="2532"/>
        </w:trPr>
        <w:tc>
          <w:tcPr>
            <w:tcW w:w="510" w:type="dxa"/>
          </w:tcPr>
          <w:p w:rsidR="00323F62" w:rsidRDefault="005674BC">
            <w:pPr>
              <w:pStyle w:val="TableParagraph"/>
              <w:spacing w:before="14"/>
              <w:ind w:left="0" w:right="260"/>
              <w:jc w:val="right"/>
              <w:rPr>
                <w:sz w:val="12"/>
              </w:rPr>
            </w:pPr>
            <w:r>
              <w:rPr>
                <w:sz w:val="12"/>
              </w:rPr>
              <w:t>292</w:t>
            </w:r>
          </w:p>
        </w:tc>
        <w:tc>
          <w:tcPr>
            <w:tcW w:w="1242" w:type="dxa"/>
          </w:tcPr>
          <w:p w:rsidR="00323F62" w:rsidRDefault="005674BC">
            <w:pPr>
              <w:pStyle w:val="TableParagraph"/>
              <w:spacing w:before="14"/>
              <w:ind w:right="227"/>
              <w:jc w:val="both"/>
              <w:rPr>
                <w:sz w:val="12"/>
              </w:rPr>
            </w:pPr>
            <w:r>
              <w:rPr>
                <w:sz w:val="12"/>
              </w:rPr>
              <w:t>1,4-бензендиамин, 2-(метоксиметил)</w:t>
            </w:r>
          </w:p>
          <w:p w:rsidR="00323F62" w:rsidRDefault="00323F62">
            <w:pPr>
              <w:pStyle w:val="TableParagraph"/>
              <w:spacing w:before="11"/>
              <w:ind w:left="0"/>
              <w:rPr>
                <w:b/>
                <w:sz w:val="11"/>
              </w:rPr>
            </w:pPr>
          </w:p>
          <w:p w:rsidR="00323F62" w:rsidRDefault="005674BC">
            <w:pPr>
              <w:pStyle w:val="TableParagraph"/>
              <w:ind w:right="153"/>
              <w:jc w:val="both"/>
              <w:rPr>
                <w:sz w:val="12"/>
              </w:rPr>
            </w:pPr>
            <w:r>
              <w:rPr>
                <w:sz w:val="12"/>
              </w:rPr>
              <w:t>1,4-Benzenediamine, 2-(methoxymethyl)-, sulfate</w:t>
            </w:r>
          </w:p>
        </w:tc>
        <w:tc>
          <w:tcPr>
            <w:tcW w:w="1179" w:type="dxa"/>
          </w:tcPr>
          <w:p w:rsidR="00323F62" w:rsidRDefault="005674BC">
            <w:pPr>
              <w:pStyle w:val="TableParagraph"/>
              <w:spacing w:before="14"/>
              <w:ind w:right="85"/>
              <w:rPr>
                <w:sz w:val="12"/>
              </w:rPr>
            </w:pPr>
            <w:r>
              <w:rPr>
                <w:sz w:val="12"/>
              </w:rPr>
              <w:t>2-Methoxymethyl-p- Phenylenediamine</w:t>
            </w:r>
          </w:p>
          <w:p w:rsidR="00323F62" w:rsidRDefault="00323F62">
            <w:pPr>
              <w:pStyle w:val="TableParagraph"/>
              <w:spacing w:before="11"/>
              <w:ind w:left="0"/>
              <w:rPr>
                <w:b/>
                <w:sz w:val="11"/>
              </w:rPr>
            </w:pPr>
          </w:p>
          <w:p w:rsidR="00323F62" w:rsidRDefault="005674BC">
            <w:pPr>
              <w:pStyle w:val="TableParagraph"/>
              <w:ind w:right="85"/>
              <w:rPr>
                <w:sz w:val="12"/>
              </w:rPr>
            </w:pPr>
            <w:r>
              <w:rPr>
                <w:sz w:val="12"/>
              </w:rPr>
              <w:t>2-Methoxymethyl-p- Phenylenediamine Sulfate</w:t>
            </w:r>
          </w:p>
        </w:tc>
        <w:tc>
          <w:tcPr>
            <w:tcW w:w="802" w:type="dxa"/>
          </w:tcPr>
          <w:p w:rsidR="00323F62" w:rsidRDefault="005674BC">
            <w:pPr>
              <w:pStyle w:val="TableParagraph"/>
              <w:spacing w:before="14"/>
              <w:rPr>
                <w:sz w:val="12"/>
              </w:rPr>
            </w:pPr>
            <w:r>
              <w:rPr>
                <w:sz w:val="12"/>
              </w:rPr>
              <w:t>337906-36-2</w:t>
            </w:r>
          </w:p>
          <w:p w:rsidR="00323F62" w:rsidRDefault="00323F62">
            <w:pPr>
              <w:pStyle w:val="TableParagraph"/>
              <w:ind w:left="0"/>
              <w:rPr>
                <w:b/>
                <w:sz w:val="12"/>
              </w:rPr>
            </w:pPr>
          </w:p>
          <w:p w:rsidR="00323F62" w:rsidRDefault="00323F62">
            <w:pPr>
              <w:pStyle w:val="TableParagraph"/>
              <w:spacing w:before="11"/>
              <w:ind w:left="0"/>
              <w:rPr>
                <w:b/>
                <w:sz w:val="11"/>
              </w:rPr>
            </w:pPr>
          </w:p>
          <w:p w:rsidR="00323F62" w:rsidRDefault="005674BC">
            <w:pPr>
              <w:pStyle w:val="TableParagraph"/>
              <w:rPr>
                <w:sz w:val="12"/>
              </w:rPr>
            </w:pPr>
            <w:r>
              <w:rPr>
                <w:sz w:val="12"/>
              </w:rPr>
              <w:t>337906-37-3</w:t>
            </w:r>
          </w:p>
        </w:tc>
        <w:tc>
          <w:tcPr>
            <w:tcW w:w="805" w:type="dxa"/>
          </w:tcPr>
          <w:p w:rsidR="00323F62" w:rsidRDefault="00323F62">
            <w:pPr>
              <w:pStyle w:val="TableParagraph"/>
              <w:ind w:left="0"/>
              <w:rPr>
                <w:sz w:val="12"/>
              </w:rPr>
            </w:pPr>
          </w:p>
        </w:tc>
        <w:tc>
          <w:tcPr>
            <w:tcW w:w="1293" w:type="dxa"/>
          </w:tcPr>
          <w:p w:rsidR="00323F62" w:rsidRDefault="005674BC">
            <w:pPr>
              <w:pStyle w:val="TableParagraph"/>
              <w:spacing w:before="14"/>
              <w:ind w:left="58"/>
              <w:rPr>
                <w:sz w:val="12"/>
              </w:rPr>
            </w:pPr>
            <w:r>
              <w:rPr>
                <w:sz w:val="12"/>
              </w:rPr>
              <w:t>Супстанца за бојење косе у оксидативним производима за бојење косе</w:t>
            </w:r>
          </w:p>
        </w:tc>
        <w:tc>
          <w:tcPr>
            <w:tcW w:w="1265" w:type="dxa"/>
          </w:tcPr>
          <w:p w:rsidR="00323F62" w:rsidRDefault="00323F62">
            <w:pPr>
              <w:pStyle w:val="TableParagraph"/>
              <w:ind w:left="0"/>
              <w:rPr>
                <w:sz w:val="12"/>
              </w:rPr>
            </w:pPr>
          </w:p>
        </w:tc>
        <w:tc>
          <w:tcPr>
            <w:tcW w:w="1317" w:type="dxa"/>
          </w:tcPr>
          <w:p w:rsidR="00323F62" w:rsidRDefault="005674BC">
            <w:pPr>
              <w:pStyle w:val="TableParagraph"/>
              <w:spacing w:before="14"/>
              <w:ind w:right="29"/>
              <w:rPr>
                <w:sz w:val="12"/>
              </w:rPr>
            </w:pPr>
            <w:r>
              <w:rPr>
                <w:sz w:val="12"/>
              </w:rPr>
              <w:t>Након мешања под ок- сидативним условима максимална концентра- ција која се примењује на косу не сме прећи 1,8 % (рачунато као слободна база)</w:t>
            </w:r>
          </w:p>
        </w:tc>
        <w:tc>
          <w:tcPr>
            <w:tcW w:w="2070" w:type="dxa"/>
          </w:tcPr>
          <w:p w:rsidR="00323F62" w:rsidRDefault="005674BC">
            <w:pPr>
              <w:pStyle w:val="TableParagraph"/>
              <w:spacing w:before="14"/>
              <w:ind w:left="58"/>
              <w:rPr>
                <w:sz w:val="12"/>
              </w:rPr>
            </w:pPr>
            <w:r>
              <w:rPr>
                <w:sz w:val="12"/>
              </w:rPr>
              <w:t>Мора бити наведено на декларацији: Однос приликом мешања.</w:t>
            </w:r>
          </w:p>
          <w:p w:rsidR="00323F62" w:rsidRDefault="005674BC">
            <w:pPr>
              <w:pStyle w:val="TableParagraph"/>
              <w:spacing w:before="27"/>
              <w:ind w:right="208"/>
              <w:rPr>
                <w:sz w:val="12"/>
              </w:rPr>
            </w:pPr>
            <w:r>
              <w:rPr>
                <w:sz w:val="12"/>
              </w:rPr>
              <w:t xml:space="preserve">’ </w:t>
            </w:r>
            <w:r>
              <w:rPr>
                <w:noProof/>
                <w:spacing w:val="1"/>
                <w:position w:val="1"/>
                <w:sz w:val="12"/>
              </w:rPr>
              <w:drawing>
                <wp:inline distT="0" distB="0" distL="0" distR="0">
                  <wp:extent cx="145084" cy="135483"/>
                  <wp:effectExtent l="0" t="0" r="0" b="0"/>
                  <wp:docPr id="19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w:t>
            </w:r>
            <w:r>
              <w:rPr>
                <w:sz w:val="12"/>
              </w:rPr>
              <w:t>кције.</w:t>
            </w:r>
          </w:p>
          <w:p w:rsidR="00323F62" w:rsidRDefault="005674BC">
            <w:pPr>
              <w:pStyle w:val="TableParagraph"/>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rPr>
                <w:sz w:val="12"/>
              </w:rPr>
            </w:pPr>
            <w:r>
              <w:rPr>
                <w:sz w:val="12"/>
              </w:rPr>
              <w:t>Привремене тетоваже „црном каном” могу повећати ризик од алергије.</w:t>
            </w:r>
          </w:p>
          <w:p w:rsidR="00323F62" w:rsidRDefault="005674BC">
            <w:pPr>
              <w:pStyle w:val="TableParagraph"/>
              <w:rPr>
                <w:sz w:val="12"/>
              </w:rPr>
            </w:pPr>
            <w:r>
              <w:rPr>
                <w:sz w:val="12"/>
              </w:rPr>
              <w:t>Не бојите косу ако:</w:t>
            </w:r>
          </w:p>
          <w:p w:rsidR="00323F62" w:rsidRDefault="005674BC">
            <w:pPr>
              <w:pStyle w:val="TableParagraph"/>
              <w:rPr>
                <w:sz w:val="12"/>
              </w:rPr>
            </w:pPr>
            <w:r>
              <w:rPr>
                <w:w w:val="66"/>
                <w:sz w:val="12"/>
              </w:rPr>
              <w:t xml:space="preserve"> </w:t>
            </w:r>
            <w:r>
              <w:rPr>
                <w:sz w:val="12"/>
              </w:rPr>
              <w:t>– имате осип на лицу или имате осе- тљив, иритиран и оштећен скалп,</w:t>
            </w:r>
          </w:p>
          <w:p w:rsidR="00323F62" w:rsidRDefault="005674BC">
            <w:pPr>
              <w:pStyle w:val="TableParagraph"/>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2394"/>
        </w:trPr>
        <w:tc>
          <w:tcPr>
            <w:tcW w:w="510" w:type="dxa"/>
          </w:tcPr>
          <w:p w:rsidR="00323F62" w:rsidRDefault="005674BC">
            <w:pPr>
              <w:pStyle w:val="TableParagraph"/>
              <w:spacing w:before="14"/>
              <w:ind w:left="0" w:right="261"/>
              <w:jc w:val="right"/>
              <w:rPr>
                <w:sz w:val="12"/>
              </w:rPr>
            </w:pPr>
            <w:r>
              <w:rPr>
                <w:sz w:val="12"/>
              </w:rPr>
              <w:t>293</w:t>
            </w:r>
          </w:p>
        </w:tc>
        <w:tc>
          <w:tcPr>
            <w:tcW w:w="1242" w:type="dxa"/>
          </w:tcPr>
          <w:p w:rsidR="00323F62" w:rsidRDefault="005674BC">
            <w:pPr>
              <w:pStyle w:val="TableParagraph"/>
              <w:spacing w:before="14"/>
              <w:ind w:left="56" w:right="121"/>
              <w:jc w:val="both"/>
              <w:rPr>
                <w:sz w:val="12"/>
              </w:rPr>
            </w:pPr>
            <w:r>
              <w:rPr>
                <w:sz w:val="12"/>
              </w:rPr>
              <w:t>1-</w:t>
            </w:r>
            <w:r>
              <w:rPr>
                <w:i/>
                <w:sz w:val="12"/>
              </w:rPr>
              <w:t>N</w:t>
            </w:r>
            <w:r>
              <w:rPr>
                <w:sz w:val="12"/>
              </w:rPr>
              <w:t>-Метилморфоли- нијумпропиламино- 4-хидроксиантрахи- нон, метил сулфат</w:t>
            </w:r>
          </w:p>
        </w:tc>
        <w:tc>
          <w:tcPr>
            <w:tcW w:w="1179" w:type="dxa"/>
          </w:tcPr>
          <w:p w:rsidR="00323F62" w:rsidRDefault="005674BC">
            <w:pPr>
              <w:pStyle w:val="TableParagraph"/>
              <w:spacing w:before="14"/>
              <w:ind w:right="147"/>
              <w:rPr>
                <w:sz w:val="12"/>
              </w:rPr>
            </w:pPr>
            <w:r>
              <w:rPr>
                <w:sz w:val="12"/>
              </w:rPr>
              <w:t>Hydroxyanthraqui- none-aminopropyl Methyl Morpholini- um Methosulfate</w:t>
            </w:r>
          </w:p>
        </w:tc>
        <w:tc>
          <w:tcPr>
            <w:tcW w:w="802" w:type="dxa"/>
          </w:tcPr>
          <w:p w:rsidR="00323F62" w:rsidRDefault="005674BC">
            <w:pPr>
              <w:pStyle w:val="TableParagraph"/>
              <w:spacing w:before="14"/>
              <w:rPr>
                <w:sz w:val="12"/>
              </w:rPr>
            </w:pPr>
            <w:r>
              <w:rPr>
                <w:sz w:val="12"/>
              </w:rPr>
              <w:t>38866-20-5</w:t>
            </w:r>
          </w:p>
        </w:tc>
        <w:tc>
          <w:tcPr>
            <w:tcW w:w="805" w:type="dxa"/>
          </w:tcPr>
          <w:p w:rsidR="00323F62" w:rsidRDefault="005674BC">
            <w:pPr>
              <w:pStyle w:val="TableParagraph"/>
              <w:spacing w:before="14"/>
              <w:rPr>
                <w:sz w:val="12"/>
              </w:rPr>
            </w:pPr>
            <w:r>
              <w:rPr>
                <w:sz w:val="12"/>
              </w:rPr>
              <w:t>254-161-9</w:t>
            </w:r>
          </w:p>
        </w:tc>
        <w:tc>
          <w:tcPr>
            <w:tcW w:w="1293" w:type="dxa"/>
          </w:tcPr>
          <w:p w:rsidR="00323F62" w:rsidRDefault="005674BC">
            <w:pPr>
              <w:pStyle w:val="TableParagraph"/>
              <w:spacing w:before="14"/>
              <w:ind w:right="170"/>
              <w:jc w:val="both"/>
              <w:rPr>
                <w:sz w:val="12"/>
              </w:rPr>
            </w:pPr>
            <w:r>
              <w:rPr>
                <w:sz w:val="12"/>
              </w:rPr>
              <w:t>Супстанца за бојење косе у неоксидатив- ним производима за бојење косе</w:t>
            </w:r>
          </w:p>
        </w:tc>
        <w:tc>
          <w:tcPr>
            <w:tcW w:w="1265" w:type="dxa"/>
          </w:tcPr>
          <w:p w:rsidR="00323F62" w:rsidRDefault="005674BC">
            <w:pPr>
              <w:pStyle w:val="TableParagraph"/>
              <w:spacing w:before="14"/>
              <w:rPr>
                <w:sz w:val="12"/>
              </w:rPr>
            </w:pPr>
            <w:r>
              <w:rPr>
                <w:sz w:val="12"/>
              </w:rPr>
              <w:t>0,5 %</w:t>
            </w:r>
          </w:p>
        </w:tc>
        <w:tc>
          <w:tcPr>
            <w:tcW w:w="1317" w:type="dxa"/>
          </w:tcPr>
          <w:p w:rsidR="00323F62" w:rsidRDefault="005674BC">
            <w:pPr>
              <w:pStyle w:val="TableParagraph"/>
              <w:spacing w:before="14"/>
              <w:rPr>
                <w:sz w:val="12"/>
              </w:rPr>
            </w:pPr>
            <w:r>
              <w:rPr>
                <w:w w:val="66"/>
                <w:sz w:val="12"/>
              </w:rPr>
              <w:t xml:space="preserve"> </w:t>
            </w:r>
            <w:r>
              <w:rPr>
                <w:sz w:val="12"/>
              </w:rPr>
              <w:t>– Не користити са</w:t>
            </w:r>
            <w:r>
              <w:rPr>
                <w:sz w:val="12"/>
              </w:rPr>
              <w:t xml:space="preserve"> нитрозирајућим средствима</w:t>
            </w:r>
          </w:p>
          <w:p w:rsidR="00323F62" w:rsidRDefault="00323F62">
            <w:pPr>
              <w:pStyle w:val="TableParagraph"/>
              <w:ind w:left="0"/>
              <w:rPr>
                <w:b/>
                <w:sz w:val="12"/>
              </w:rPr>
            </w:pPr>
          </w:p>
          <w:p w:rsidR="00323F62" w:rsidRDefault="005674BC">
            <w:pPr>
              <w:pStyle w:val="TableParagraph"/>
              <w:rPr>
                <w:sz w:val="12"/>
              </w:rPr>
            </w:pPr>
            <w:r>
              <w:rPr>
                <w:w w:val="66"/>
                <w:sz w:val="12"/>
              </w:rPr>
              <w:t xml:space="preserve"> </w:t>
            </w:r>
            <w:r>
              <w:rPr>
                <w:sz w:val="12"/>
              </w:rPr>
              <w:t>– Максималан садржај нитрозамина: 50 μg/kg</w:t>
            </w:r>
          </w:p>
          <w:p w:rsidR="00323F62" w:rsidRDefault="00323F62">
            <w:pPr>
              <w:pStyle w:val="TableParagraph"/>
              <w:ind w:left="0"/>
              <w:rPr>
                <w:b/>
                <w:sz w:val="12"/>
              </w:rPr>
            </w:pPr>
          </w:p>
          <w:p w:rsidR="00323F62" w:rsidRDefault="005674BC">
            <w:pPr>
              <w:pStyle w:val="TableParagraph"/>
              <w:ind w:right="204"/>
              <w:jc w:val="both"/>
              <w:rPr>
                <w:sz w:val="12"/>
              </w:rPr>
            </w:pPr>
            <w:r>
              <w:rPr>
                <w:w w:val="66"/>
                <w:sz w:val="12"/>
              </w:rPr>
              <w:t xml:space="preserve"> </w:t>
            </w:r>
            <w:r>
              <w:rPr>
                <w:sz w:val="12"/>
              </w:rPr>
              <w:t>–</w:t>
            </w:r>
            <w:r>
              <w:rPr>
                <w:spacing w:val="-11"/>
                <w:sz w:val="12"/>
              </w:rPr>
              <w:t xml:space="preserve"> </w:t>
            </w:r>
            <w:r>
              <w:rPr>
                <w:sz w:val="12"/>
              </w:rPr>
              <w:t>Чувати</w:t>
            </w:r>
            <w:r>
              <w:rPr>
                <w:spacing w:val="-11"/>
                <w:sz w:val="12"/>
              </w:rPr>
              <w:t xml:space="preserve"> </w:t>
            </w:r>
            <w:r>
              <w:rPr>
                <w:sz w:val="12"/>
              </w:rPr>
              <w:t>у</w:t>
            </w:r>
            <w:r>
              <w:rPr>
                <w:spacing w:val="-11"/>
                <w:sz w:val="12"/>
              </w:rPr>
              <w:t xml:space="preserve"> </w:t>
            </w:r>
            <w:r>
              <w:rPr>
                <w:sz w:val="12"/>
              </w:rPr>
              <w:t>контејне- рима који не садрже нитрите</w:t>
            </w:r>
          </w:p>
        </w:tc>
        <w:tc>
          <w:tcPr>
            <w:tcW w:w="2070" w:type="dxa"/>
          </w:tcPr>
          <w:p w:rsidR="00323F62" w:rsidRDefault="005674BC">
            <w:pPr>
              <w:pStyle w:val="TableParagraph"/>
              <w:spacing w:before="14"/>
              <w:rPr>
                <w:sz w:val="12"/>
              </w:rPr>
            </w:pPr>
            <w:r>
              <w:rPr>
                <w:sz w:val="12"/>
              </w:rPr>
              <w:t>Мора бити наведено на декларацији:</w:t>
            </w:r>
          </w:p>
          <w:p w:rsidR="00323F62" w:rsidRDefault="005674BC">
            <w:pPr>
              <w:pStyle w:val="TableParagraph"/>
              <w:spacing w:before="27"/>
              <w:ind w:right="208"/>
              <w:rPr>
                <w:sz w:val="12"/>
              </w:rPr>
            </w:pPr>
            <w:r>
              <w:rPr>
                <w:sz w:val="12"/>
              </w:rPr>
              <w:t xml:space="preserve">’ </w:t>
            </w:r>
            <w:r>
              <w:rPr>
                <w:noProof/>
                <w:spacing w:val="1"/>
                <w:position w:val="1"/>
                <w:sz w:val="12"/>
              </w:rPr>
              <w:drawing>
                <wp:inline distT="0" distB="0" distL="0" distR="0">
                  <wp:extent cx="145084" cy="135483"/>
                  <wp:effectExtent l="0" t="0" r="0" b="0"/>
                  <wp:docPr id="20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rPr>
                <w:sz w:val="12"/>
              </w:rPr>
            </w:pPr>
            <w:r>
              <w:rPr>
                <w:sz w:val="12"/>
              </w:rPr>
              <w:t>Привремене тетоваже „црном каном” могу повећати ризик од алергије.</w:t>
            </w:r>
          </w:p>
          <w:p w:rsidR="00323F62" w:rsidRDefault="005674BC">
            <w:pPr>
              <w:pStyle w:val="TableParagraph"/>
              <w:rPr>
                <w:sz w:val="12"/>
              </w:rPr>
            </w:pPr>
            <w:r>
              <w:rPr>
                <w:sz w:val="12"/>
              </w:rPr>
              <w:t>Не бојите косу ако:</w:t>
            </w:r>
          </w:p>
          <w:p w:rsidR="00323F62" w:rsidRDefault="005674BC">
            <w:pPr>
              <w:pStyle w:val="TableParagraph"/>
              <w:rPr>
                <w:sz w:val="12"/>
              </w:rPr>
            </w:pPr>
            <w:r>
              <w:rPr>
                <w:w w:val="66"/>
                <w:sz w:val="12"/>
              </w:rPr>
              <w:t xml:space="preserve"> </w:t>
            </w:r>
            <w:r>
              <w:rPr>
                <w:sz w:val="12"/>
              </w:rPr>
              <w:t>– имате осип на лицу или имате осе- тљив, иритиран и оштећен скалп</w:t>
            </w:r>
            <w:r>
              <w:rPr>
                <w:sz w:val="12"/>
              </w:rPr>
              <w:t>,</w:t>
            </w:r>
          </w:p>
          <w:p w:rsidR="00323F62" w:rsidRDefault="005674BC">
            <w:pPr>
              <w:pStyle w:val="TableParagraph"/>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rPr>
                <w:sz w:val="12"/>
              </w:rPr>
            </w:pPr>
            <w:r>
              <w:rPr>
                <w:w w:val="66"/>
                <w:sz w:val="12"/>
              </w:rPr>
              <w:t xml:space="preserve"> </w:t>
            </w:r>
            <w:r>
              <w:rPr>
                <w:sz w:val="12"/>
              </w:rPr>
              <w:t>– сте раније имали реакцију на при- времену тетоважу „црном каном”.’</w:t>
            </w:r>
          </w:p>
        </w:tc>
      </w:tr>
    </w:tbl>
    <w:p w:rsidR="00323F62" w:rsidRDefault="00323F62">
      <w:pPr>
        <w:rPr>
          <w:sz w:val="12"/>
        </w:rPr>
        <w:sectPr w:rsidR="00323F62">
          <w:pgSz w:w="12480" w:h="15690"/>
          <w:pgMar w:top="240" w:right="720" w:bottom="280" w:left="74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
        <w:gridCol w:w="1242"/>
        <w:gridCol w:w="1179"/>
        <w:gridCol w:w="802"/>
        <w:gridCol w:w="805"/>
        <w:gridCol w:w="1293"/>
        <w:gridCol w:w="1265"/>
        <w:gridCol w:w="1317"/>
        <w:gridCol w:w="2070"/>
      </w:tblGrid>
      <w:tr w:rsidR="00323F62">
        <w:trPr>
          <w:trHeight w:val="186"/>
        </w:trPr>
        <w:tc>
          <w:tcPr>
            <w:tcW w:w="510" w:type="dxa"/>
          </w:tcPr>
          <w:p w:rsidR="00323F62" w:rsidRDefault="005674BC">
            <w:pPr>
              <w:pStyle w:val="TableParagraph"/>
              <w:spacing w:before="14"/>
              <w:ind w:left="0" w:right="216"/>
              <w:jc w:val="right"/>
              <w:rPr>
                <w:sz w:val="12"/>
              </w:rPr>
            </w:pPr>
            <w:r>
              <w:rPr>
                <w:sz w:val="12"/>
              </w:rPr>
              <w:lastRenderedPageBreak/>
              <w:t>а</w:t>
            </w:r>
          </w:p>
        </w:tc>
        <w:tc>
          <w:tcPr>
            <w:tcW w:w="1242" w:type="dxa"/>
          </w:tcPr>
          <w:p w:rsidR="00323F62" w:rsidRDefault="005674BC">
            <w:pPr>
              <w:pStyle w:val="TableParagraph"/>
              <w:spacing w:before="14"/>
              <w:ind w:left="10"/>
              <w:jc w:val="center"/>
              <w:rPr>
                <w:sz w:val="12"/>
              </w:rPr>
            </w:pPr>
            <w:r>
              <w:rPr>
                <w:sz w:val="12"/>
              </w:rPr>
              <w:t>б</w:t>
            </w:r>
          </w:p>
        </w:tc>
        <w:tc>
          <w:tcPr>
            <w:tcW w:w="1179" w:type="dxa"/>
          </w:tcPr>
          <w:p w:rsidR="00323F62" w:rsidRDefault="005674BC">
            <w:pPr>
              <w:pStyle w:val="TableParagraph"/>
              <w:spacing w:before="14"/>
              <w:ind w:left="11"/>
              <w:jc w:val="center"/>
              <w:rPr>
                <w:sz w:val="12"/>
              </w:rPr>
            </w:pPr>
            <w:r>
              <w:rPr>
                <w:sz w:val="12"/>
              </w:rPr>
              <w:t>ц</w:t>
            </w:r>
          </w:p>
        </w:tc>
        <w:tc>
          <w:tcPr>
            <w:tcW w:w="802" w:type="dxa"/>
          </w:tcPr>
          <w:p w:rsidR="00323F62" w:rsidRDefault="005674BC">
            <w:pPr>
              <w:pStyle w:val="TableParagraph"/>
              <w:spacing w:before="14"/>
              <w:ind w:left="11"/>
              <w:jc w:val="center"/>
              <w:rPr>
                <w:sz w:val="12"/>
              </w:rPr>
            </w:pPr>
            <w:r>
              <w:rPr>
                <w:sz w:val="12"/>
              </w:rPr>
              <w:t>д</w:t>
            </w:r>
          </w:p>
        </w:tc>
        <w:tc>
          <w:tcPr>
            <w:tcW w:w="805" w:type="dxa"/>
          </w:tcPr>
          <w:p w:rsidR="00323F62" w:rsidRDefault="005674BC">
            <w:pPr>
              <w:pStyle w:val="TableParagraph"/>
              <w:spacing w:before="14"/>
              <w:ind w:left="12"/>
              <w:jc w:val="center"/>
              <w:rPr>
                <w:sz w:val="12"/>
              </w:rPr>
            </w:pPr>
            <w:r>
              <w:rPr>
                <w:sz w:val="12"/>
              </w:rPr>
              <w:t>е</w:t>
            </w:r>
          </w:p>
        </w:tc>
        <w:tc>
          <w:tcPr>
            <w:tcW w:w="1293" w:type="dxa"/>
          </w:tcPr>
          <w:p w:rsidR="00323F62" w:rsidRDefault="005674BC">
            <w:pPr>
              <w:pStyle w:val="TableParagraph"/>
              <w:spacing w:before="14"/>
              <w:ind w:left="11"/>
              <w:jc w:val="center"/>
              <w:rPr>
                <w:sz w:val="12"/>
              </w:rPr>
            </w:pPr>
            <w:r>
              <w:rPr>
                <w:sz w:val="12"/>
              </w:rPr>
              <w:t>ф</w:t>
            </w:r>
          </w:p>
        </w:tc>
        <w:tc>
          <w:tcPr>
            <w:tcW w:w="1265" w:type="dxa"/>
          </w:tcPr>
          <w:p w:rsidR="00323F62" w:rsidRDefault="005674BC">
            <w:pPr>
              <w:pStyle w:val="TableParagraph"/>
              <w:spacing w:before="14"/>
              <w:ind w:left="11"/>
              <w:jc w:val="center"/>
              <w:rPr>
                <w:sz w:val="12"/>
              </w:rPr>
            </w:pPr>
            <w:r>
              <w:rPr>
                <w:sz w:val="12"/>
              </w:rPr>
              <w:t>г</w:t>
            </w:r>
          </w:p>
        </w:tc>
        <w:tc>
          <w:tcPr>
            <w:tcW w:w="1317" w:type="dxa"/>
          </w:tcPr>
          <w:p w:rsidR="00323F62" w:rsidRDefault="005674BC">
            <w:pPr>
              <w:pStyle w:val="TableParagraph"/>
              <w:spacing w:before="14"/>
              <w:ind w:left="11"/>
              <w:jc w:val="center"/>
              <w:rPr>
                <w:sz w:val="12"/>
              </w:rPr>
            </w:pPr>
            <w:r>
              <w:rPr>
                <w:sz w:val="12"/>
              </w:rPr>
              <w:t>х</w:t>
            </w:r>
          </w:p>
        </w:tc>
        <w:tc>
          <w:tcPr>
            <w:tcW w:w="2070" w:type="dxa"/>
          </w:tcPr>
          <w:p w:rsidR="00323F62" w:rsidRDefault="005674BC">
            <w:pPr>
              <w:pStyle w:val="TableParagraph"/>
              <w:spacing w:before="14"/>
              <w:ind w:left="11"/>
              <w:jc w:val="center"/>
              <w:rPr>
                <w:sz w:val="12"/>
              </w:rPr>
            </w:pPr>
            <w:r>
              <w:rPr>
                <w:sz w:val="12"/>
              </w:rPr>
              <w:t>и</w:t>
            </w:r>
          </w:p>
        </w:tc>
      </w:tr>
      <w:tr w:rsidR="00323F62">
        <w:trPr>
          <w:trHeight w:val="606"/>
        </w:trPr>
        <w:tc>
          <w:tcPr>
            <w:tcW w:w="510" w:type="dxa"/>
            <w:vMerge w:val="restart"/>
          </w:tcPr>
          <w:p w:rsidR="00323F62" w:rsidRDefault="005674BC">
            <w:pPr>
              <w:pStyle w:val="TableParagraph"/>
              <w:spacing w:before="14"/>
              <w:ind w:left="56"/>
              <w:rPr>
                <w:sz w:val="12"/>
              </w:rPr>
            </w:pPr>
            <w:r>
              <w:rPr>
                <w:sz w:val="12"/>
              </w:rPr>
              <w:t>294</w:t>
            </w:r>
          </w:p>
        </w:tc>
        <w:tc>
          <w:tcPr>
            <w:tcW w:w="1242" w:type="dxa"/>
            <w:vMerge w:val="restart"/>
          </w:tcPr>
          <w:p w:rsidR="00323F62" w:rsidRDefault="005674BC">
            <w:pPr>
              <w:pStyle w:val="TableParagraph"/>
              <w:spacing w:before="14"/>
              <w:ind w:left="56"/>
              <w:rPr>
                <w:sz w:val="12"/>
              </w:rPr>
            </w:pPr>
            <w:r>
              <w:rPr>
                <w:sz w:val="12"/>
              </w:rPr>
              <w:t>Етанол, 2,2′-[[3- ме-</w:t>
            </w:r>
          </w:p>
          <w:p w:rsidR="00323F62" w:rsidRDefault="005674BC">
            <w:pPr>
              <w:pStyle w:val="TableParagraph"/>
              <w:spacing w:before="2" w:line="242" w:lineRule="auto"/>
              <w:ind w:left="56" w:right="111"/>
              <w:rPr>
                <w:sz w:val="12"/>
              </w:rPr>
            </w:pPr>
            <w:r>
              <w:rPr>
                <w:sz w:val="12"/>
              </w:rPr>
              <w:t>тил-4-[(E)-(4- нитро- фенил)азо]фенил] имино]</w:t>
            </w:r>
            <w:r>
              <w:rPr>
                <w:i/>
                <w:sz w:val="12"/>
              </w:rPr>
              <w:t>bis</w:t>
            </w:r>
            <w:r>
              <w:rPr>
                <w:sz w:val="12"/>
              </w:rPr>
              <w:t>-</w:t>
            </w:r>
          </w:p>
        </w:tc>
        <w:tc>
          <w:tcPr>
            <w:tcW w:w="1179" w:type="dxa"/>
            <w:vMerge w:val="restart"/>
          </w:tcPr>
          <w:p w:rsidR="00323F62" w:rsidRDefault="005674BC">
            <w:pPr>
              <w:pStyle w:val="TableParagraph"/>
              <w:spacing w:before="14"/>
              <w:rPr>
                <w:sz w:val="12"/>
              </w:rPr>
            </w:pPr>
            <w:r>
              <w:rPr>
                <w:sz w:val="12"/>
              </w:rPr>
              <w:t>Disperse Red 17</w:t>
            </w:r>
          </w:p>
        </w:tc>
        <w:tc>
          <w:tcPr>
            <w:tcW w:w="802" w:type="dxa"/>
            <w:vMerge w:val="restart"/>
          </w:tcPr>
          <w:p w:rsidR="00323F62" w:rsidRDefault="005674BC">
            <w:pPr>
              <w:pStyle w:val="TableParagraph"/>
              <w:spacing w:before="14"/>
              <w:rPr>
                <w:sz w:val="12"/>
              </w:rPr>
            </w:pPr>
            <w:r>
              <w:rPr>
                <w:sz w:val="12"/>
              </w:rPr>
              <w:t>3179-89-3</w:t>
            </w:r>
          </w:p>
        </w:tc>
        <w:tc>
          <w:tcPr>
            <w:tcW w:w="805" w:type="dxa"/>
            <w:vMerge w:val="restart"/>
          </w:tcPr>
          <w:p w:rsidR="00323F62" w:rsidRDefault="005674BC">
            <w:pPr>
              <w:pStyle w:val="TableParagraph"/>
              <w:spacing w:before="14"/>
              <w:rPr>
                <w:sz w:val="12"/>
              </w:rPr>
            </w:pPr>
            <w:r>
              <w:rPr>
                <w:sz w:val="12"/>
              </w:rPr>
              <w:t>221-665-5</w:t>
            </w:r>
          </w:p>
        </w:tc>
        <w:tc>
          <w:tcPr>
            <w:tcW w:w="1293" w:type="dxa"/>
          </w:tcPr>
          <w:p w:rsidR="00323F62" w:rsidRDefault="005674BC">
            <w:pPr>
              <w:pStyle w:val="TableParagraph"/>
              <w:spacing w:before="14" w:line="242" w:lineRule="auto"/>
              <w:ind w:right="74" w:hanging="1"/>
              <w:rPr>
                <w:sz w:val="12"/>
              </w:rPr>
            </w:pPr>
            <w:r>
              <w:rPr>
                <w:sz w:val="12"/>
              </w:rPr>
              <w:t>(а) Супстанца за бојење косе у оксида- тивним производима за бојење косе</w:t>
            </w:r>
          </w:p>
        </w:tc>
        <w:tc>
          <w:tcPr>
            <w:tcW w:w="1265" w:type="dxa"/>
          </w:tcPr>
          <w:p w:rsidR="00323F62" w:rsidRDefault="00323F62">
            <w:pPr>
              <w:pStyle w:val="TableParagraph"/>
              <w:ind w:left="0"/>
              <w:rPr>
                <w:sz w:val="12"/>
              </w:rPr>
            </w:pPr>
          </w:p>
        </w:tc>
        <w:tc>
          <w:tcPr>
            <w:tcW w:w="1317" w:type="dxa"/>
            <w:vMerge w:val="restart"/>
          </w:tcPr>
          <w:p w:rsidR="00323F62" w:rsidRDefault="005674BC">
            <w:pPr>
              <w:pStyle w:val="TableParagraph"/>
              <w:spacing w:before="14" w:line="242" w:lineRule="auto"/>
              <w:ind w:right="127"/>
              <w:rPr>
                <w:sz w:val="12"/>
              </w:rPr>
            </w:pPr>
            <w:r>
              <w:rPr>
                <w:sz w:val="12"/>
              </w:rPr>
              <w:t>(а) Након мешања под оксидативним условима</w:t>
            </w:r>
            <w:r>
              <w:rPr>
                <w:spacing w:val="-8"/>
                <w:sz w:val="12"/>
              </w:rPr>
              <w:t xml:space="preserve"> </w:t>
            </w:r>
            <w:r>
              <w:rPr>
                <w:sz w:val="12"/>
              </w:rPr>
              <w:t>максимална концентрација која се примењује на косу не сме прећи 2,0</w:t>
            </w:r>
            <w:r>
              <w:rPr>
                <w:spacing w:val="-2"/>
                <w:sz w:val="12"/>
              </w:rPr>
              <w:t xml:space="preserve"> </w:t>
            </w:r>
            <w:r>
              <w:rPr>
                <w:sz w:val="12"/>
              </w:rPr>
              <w:t>%</w:t>
            </w:r>
          </w:p>
          <w:p w:rsidR="00323F62" w:rsidRDefault="00323F62">
            <w:pPr>
              <w:pStyle w:val="TableParagraph"/>
              <w:spacing w:before="6"/>
              <w:ind w:left="0"/>
              <w:rPr>
                <w:b/>
                <w:sz w:val="12"/>
              </w:rPr>
            </w:pPr>
          </w:p>
          <w:p w:rsidR="00323F62" w:rsidRDefault="005674BC">
            <w:pPr>
              <w:pStyle w:val="TableParagraph"/>
              <w:rPr>
                <w:sz w:val="12"/>
              </w:rPr>
            </w:pPr>
            <w:r>
              <w:rPr>
                <w:sz w:val="12"/>
              </w:rPr>
              <w:t>За (а) и (б):</w:t>
            </w:r>
          </w:p>
          <w:p w:rsidR="00323F62" w:rsidRDefault="005674BC">
            <w:pPr>
              <w:pStyle w:val="TableParagraph"/>
              <w:spacing w:before="2" w:line="242" w:lineRule="auto"/>
              <w:rPr>
                <w:sz w:val="12"/>
              </w:rPr>
            </w:pPr>
            <w:r>
              <w:rPr>
                <w:w w:val="66"/>
                <w:sz w:val="12"/>
              </w:rPr>
              <w:t xml:space="preserve"> </w:t>
            </w:r>
            <w:r>
              <w:rPr>
                <w:sz w:val="12"/>
              </w:rPr>
              <w:t>– Не користити са нитрозирајућим средствима</w:t>
            </w:r>
          </w:p>
          <w:p w:rsidR="00323F62" w:rsidRDefault="00323F62">
            <w:pPr>
              <w:pStyle w:val="TableParagraph"/>
              <w:spacing w:before="4"/>
              <w:ind w:left="0"/>
              <w:rPr>
                <w:b/>
                <w:sz w:val="12"/>
              </w:rPr>
            </w:pPr>
          </w:p>
          <w:p w:rsidR="00323F62" w:rsidRDefault="005674BC">
            <w:pPr>
              <w:pStyle w:val="TableParagraph"/>
              <w:spacing w:line="242" w:lineRule="auto"/>
              <w:rPr>
                <w:sz w:val="12"/>
              </w:rPr>
            </w:pPr>
            <w:r>
              <w:rPr>
                <w:w w:val="66"/>
                <w:sz w:val="12"/>
              </w:rPr>
              <w:t xml:space="preserve"> </w:t>
            </w:r>
            <w:r>
              <w:rPr>
                <w:sz w:val="12"/>
              </w:rPr>
              <w:t>– Максималан садржај нитрозамина: 50 μg/kg</w:t>
            </w:r>
          </w:p>
          <w:p w:rsidR="00323F62" w:rsidRDefault="00323F62">
            <w:pPr>
              <w:pStyle w:val="TableParagraph"/>
              <w:spacing w:before="3"/>
              <w:ind w:left="0"/>
              <w:rPr>
                <w:b/>
                <w:sz w:val="12"/>
              </w:rPr>
            </w:pPr>
          </w:p>
          <w:p w:rsidR="00323F62" w:rsidRDefault="005674BC">
            <w:pPr>
              <w:pStyle w:val="TableParagraph"/>
              <w:spacing w:line="242" w:lineRule="auto"/>
              <w:ind w:right="204"/>
              <w:jc w:val="both"/>
              <w:rPr>
                <w:sz w:val="12"/>
              </w:rPr>
            </w:pPr>
            <w:r>
              <w:rPr>
                <w:w w:val="66"/>
                <w:sz w:val="12"/>
              </w:rPr>
              <w:t xml:space="preserve"> </w:t>
            </w:r>
            <w:r>
              <w:rPr>
                <w:sz w:val="12"/>
              </w:rPr>
              <w:t>–</w:t>
            </w:r>
            <w:r>
              <w:rPr>
                <w:spacing w:val="-11"/>
                <w:sz w:val="12"/>
              </w:rPr>
              <w:t xml:space="preserve"> </w:t>
            </w:r>
            <w:r>
              <w:rPr>
                <w:sz w:val="12"/>
              </w:rPr>
              <w:t>Чувати</w:t>
            </w:r>
            <w:r>
              <w:rPr>
                <w:spacing w:val="-11"/>
                <w:sz w:val="12"/>
              </w:rPr>
              <w:t xml:space="preserve"> </w:t>
            </w:r>
            <w:r>
              <w:rPr>
                <w:sz w:val="12"/>
              </w:rPr>
              <w:t>у</w:t>
            </w:r>
            <w:r>
              <w:rPr>
                <w:spacing w:val="-11"/>
                <w:sz w:val="12"/>
              </w:rPr>
              <w:t xml:space="preserve"> </w:t>
            </w:r>
            <w:r>
              <w:rPr>
                <w:sz w:val="12"/>
              </w:rPr>
              <w:t>контејне- рима који не садрже нитрите</w:t>
            </w:r>
          </w:p>
        </w:tc>
        <w:tc>
          <w:tcPr>
            <w:tcW w:w="2070" w:type="dxa"/>
            <w:vMerge w:val="restart"/>
          </w:tcPr>
          <w:p w:rsidR="00323F62" w:rsidRDefault="005674BC">
            <w:pPr>
              <w:pStyle w:val="TableParagraph"/>
              <w:spacing w:before="14" w:line="242" w:lineRule="auto"/>
              <w:rPr>
                <w:sz w:val="12"/>
              </w:rPr>
            </w:pPr>
            <w:r>
              <w:rPr>
                <w:sz w:val="12"/>
              </w:rPr>
              <w:t>(а) Мора бити наведено на декла- рацији:</w:t>
            </w:r>
          </w:p>
          <w:p w:rsidR="00323F62" w:rsidRDefault="005674BC">
            <w:pPr>
              <w:pStyle w:val="TableParagraph"/>
              <w:spacing w:before="2"/>
              <w:rPr>
                <w:sz w:val="12"/>
              </w:rPr>
            </w:pPr>
            <w:r>
              <w:rPr>
                <w:sz w:val="12"/>
              </w:rPr>
              <w:t>Однос приликом мешања.</w:t>
            </w:r>
          </w:p>
          <w:p w:rsidR="00323F62" w:rsidRDefault="005674BC">
            <w:pPr>
              <w:pStyle w:val="TableParagraph"/>
              <w:spacing w:before="30"/>
              <w:ind w:right="208"/>
              <w:rPr>
                <w:sz w:val="12"/>
              </w:rPr>
            </w:pPr>
            <w:r>
              <w:rPr>
                <w:sz w:val="12"/>
              </w:rPr>
              <w:t xml:space="preserve">’ </w:t>
            </w:r>
            <w:r>
              <w:rPr>
                <w:noProof/>
                <w:spacing w:val="1"/>
                <w:position w:val="1"/>
                <w:sz w:val="12"/>
              </w:rPr>
              <w:drawing>
                <wp:inline distT="0" distB="0" distL="0" distR="0">
                  <wp:extent cx="145084" cy="135483"/>
                  <wp:effectExtent l="0" t="0" r="0" b="0"/>
                  <wp:docPr id="20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3"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before="3" w:line="242" w:lineRule="auto"/>
              <w:rPr>
                <w:sz w:val="12"/>
              </w:rPr>
            </w:pPr>
            <w:r>
              <w:rPr>
                <w:sz w:val="12"/>
              </w:rPr>
              <w:t>Привремене тетоваже „црном каном” могу повећати ризик од алергије.</w:t>
            </w:r>
          </w:p>
          <w:p w:rsidR="00323F62" w:rsidRDefault="005674BC">
            <w:pPr>
              <w:pStyle w:val="TableParagraph"/>
              <w:spacing w:before="1"/>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w:t>
            </w:r>
            <w:r>
              <w:rPr>
                <w:sz w:val="12"/>
              </w:rPr>
              <w:t>тећен скалп,</w:t>
            </w:r>
          </w:p>
          <w:p w:rsidR="00323F62" w:rsidRDefault="005674BC">
            <w:pPr>
              <w:pStyle w:val="TableParagraph"/>
              <w:spacing w:before="2"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1" w:line="242" w:lineRule="auto"/>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2090"/>
        </w:trPr>
        <w:tc>
          <w:tcPr>
            <w:tcW w:w="510" w:type="dxa"/>
            <w:vMerge/>
            <w:tcBorders>
              <w:top w:val="nil"/>
            </w:tcBorders>
          </w:tcPr>
          <w:p w:rsidR="00323F62" w:rsidRDefault="00323F62">
            <w:pPr>
              <w:rPr>
                <w:sz w:val="2"/>
                <w:szCs w:val="2"/>
              </w:rPr>
            </w:pPr>
          </w:p>
        </w:tc>
        <w:tc>
          <w:tcPr>
            <w:tcW w:w="1242" w:type="dxa"/>
            <w:vMerge/>
            <w:tcBorders>
              <w:top w:val="nil"/>
            </w:tcBorders>
          </w:tcPr>
          <w:p w:rsidR="00323F62" w:rsidRDefault="00323F62">
            <w:pPr>
              <w:rPr>
                <w:sz w:val="2"/>
                <w:szCs w:val="2"/>
              </w:rPr>
            </w:pPr>
          </w:p>
        </w:tc>
        <w:tc>
          <w:tcPr>
            <w:tcW w:w="1179" w:type="dxa"/>
            <w:vMerge/>
            <w:tcBorders>
              <w:top w:val="nil"/>
            </w:tcBorders>
          </w:tcPr>
          <w:p w:rsidR="00323F62" w:rsidRDefault="00323F62">
            <w:pPr>
              <w:rPr>
                <w:sz w:val="2"/>
                <w:szCs w:val="2"/>
              </w:rPr>
            </w:pPr>
          </w:p>
        </w:tc>
        <w:tc>
          <w:tcPr>
            <w:tcW w:w="802" w:type="dxa"/>
            <w:vMerge/>
            <w:tcBorders>
              <w:top w:val="nil"/>
            </w:tcBorders>
          </w:tcPr>
          <w:p w:rsidR="00323F62" w:rsidRDefault="00323F62">
            <w:pPr>
              <w:rPr>
                <w:sz w:val="2"/>
                <w:szCs w:val="2"/>
              </w:rPr>
            </w:pPr>
          </w:p>
        </w:tc>
        <w:tc>
          <w:tcPr>
            <w:tcW w:w="805" w:type="dxa"/>
            <w:vMerge/>
            <w:tcBorders>
              <w:top w:val="nil"/>
            </w:tcBorders>
          </w:tcPr>
          <w:p w:rsidR="00323F62" w:rsidRDefault="00323F62">
            <w:pPr>
              <w:rPr>
                <w:sz w:val="2"/>
                <w:szCs w:val="2"/>
              </w:rPr>
            </w:pPr>
          </w:p>
        </w:tc>
        <w:tc>
          <w:tcPr>
            <w:tcW w:w="1293" w:type="dxa"/>
          </w:tcPr>
          <w:p w:rsidR="00323F62" w:rsidRDefault="005674BC">
            <w:pPr>
              <w:pStyle w:val="TableParagraph"/>
              <w:spacing w:before="14" w:line="242" w:lineRule="auto"/>
              <w:ind w:right="31"/>
              <w:rPr>
                <w:sz w:val="12"/>
              </w:rPr>
            </w:pPr>
            <w:r>
              <w:rPr>
                <w:sz w:val="12"/>
              </w:rPr>
              <w:t>(б) Супстанца за бојење косе у неокси- дативним производима за бојење косе</w:t>
            </w:r>
          </w:p>
        </w:tc>
        <w:tc>
          <w:tcPr>
            <w:tcW w:w="1265" w:type="dxa"/>
          </w:tcPr>
          <w:p w:rsidR="00323F62" w:rsidRDefault="005674BC">
            <w:pPr>
              <w:pStyle w:val="TableParagraph"/>
              <w:spacing w:before="14"/>
              <w:rPr>
                <w:sz w:val="12"/>
              </w:rPr>
            </w:pPr>
            <w:r>
              <w:rPr>
                <w:sz w:val="12"/>
              </w:rPr>
              <w:t>(б) 0,2 %</w:t>
            </w:r>
          </w:p>
        </w:tc>
        <w:tc>
          <w:tcPr>
            <w:tcW w:w="1317" w:type="dxa"/>
            <w:vMerge/>
            <w:tcBorders>
              <w:top w:val="nil"/>
            </w:tcBorders>
          </w:tcPr>
          <w:p w:rsidR="00323F62" w:rsidRDefault="00323F62">
            <w:pPr>
              <w:rPr>
                <w:sz w:val="2"/>
                <w:szCs w:val="2"/>
              </w:rPr>
            </w:pPr>
          </w:p>
        </w:tc>
        <w:tc>
          <w:tcPr>
            <w:tcW w:w="2070" w:type="dxa"/>
            <w:vMerge/>
            <w:tcBorders>
              <w:top w:val="nil"/>
            </w:tcBorders>
          </w:tcPr>
          <w:p w:rsidR="00323F62" w:rsidRDefault="00323F62">
            <w:pPr>
              <w:rPr>
                <w:sz w:val="2"/>
                <w:szCs w:val="2"/>
              </w:rPr>
            </w:pPr>
          </w:p>
        </w:tc>
      </w:tr>
      <w:tr w:rsidR="00323F62">
        <w:trPr>
          <w:trHeight w:val="886"/>
        </w:trPr>
        <w:tc>
          <w:tcPr>
            <w:tcW w:w="510" w:type="dxa"/>
          </w:tcPr>
          <w:p w:rsidR="00323F62" w:rsidRDefault="005674BC">
            <w:pPr>
              <w:pStyle w:val="TableParagraph"/>
              <w:spacing w:before="14"/>
              <w:ind w:left="0" w:right="261"/>
              <w:jc w:val="right"/>
              <w:rPr>
                <w:sz w:val="12"/>
              </w:rPr>
            </w:pPr>
            <w:r>
              <w:rPr>
                <w:sz w:val="12"/>
              </w:rPr>
              <w:t>295</w:t>
            </w:r>
          </w:p>
        </w:tc>
        <w:tc>
          <w:tcPr>
            <w:tcW w:w="1242" w:type="dxa"/>
          </w:tcPr>
          <w:p w:rsidR="00323F62" w:rsidRDefault="005674BC">
            <w:pPr>
              <w:pStyle w:val="TableParagraph"/>
              <w:spacing w:before="14" w:line="242" w:lineRule="auto"/>
              <w:ind w:right="17"/>
              <w:rPr>
                <w:sz w:val="12"/>
              </w:rPr>
            </w:pPr>
            <w:r>
              <w:rPr>
                <w:sz w:val="12"/>
              </w:rPr>
              <w:t>4-амино-5-хидрокси- 3-(4- нитрофенила- зо)- 6-(фенилазо)-2,7- нафталендисулфонска киселина, динатрију- мова со</w:t>
            </w:r>
          </w:p>
        </w:tc>
        <w:tc>
          <w:tcPr>
            <w:tcW w:w="1179" w:type="dxa"/>
          </w:tcPr>
          <w:p w:rsidR="00323F62" w:rsidRDefault="005674BC">
            <w:pPr>
              <w:pStyle w:val="TableParagraph"/>
              <w:spacing w:before="15"/>
              <w:rPr>
                <w:sz w:val="12"/>
              </w:rPr>
            </w:pPr>
            <w:r>
              <w:rPr>
                <w:sz w:val="12"/>
              </w:rPr>
              <w:t>Acid Black 1</w:t>
            </w:r>
          </w:p>
        </w:tc>
        <w:tc>
          <w:tcPr>
            <w:tcW w:w="802" w:type="dxa"/>
          </w:tcPr>
          <w:p w:rsidR="00323F62" w:rsidRDefault="005674BC">
            <w:pPr>
              <w:pStyle w:val="TableParagraph"/>
              <w:spacing w:before="15"/>
              <w:rPr>
                <w:sz w:val="12"/>
              </w:rPr>
            </w:pPr>
            <w:r>
              <w:rPr>
                <w:sz w:val="12"/>
              </w:rPr>
              <w:t>1064-48-8</w:t>
            </w:r>
          </w:p>
        </w:tc>
        <w:tc>
          <w:tcPr>
            <w:tcW w:w="805" w:type="dxa"/>
          </w:tcPr>
          <w:p w:rsidR="00323F62" w:rsidRDefault="005674BC">
            <w:pPr>
              <w:pStyle w:val="TableParagraph"/>
              <w:spacing w:before="15"/>
              <w:rPr>
                <w:sz w:val="12"/>
              </w:rPr>
            </w:pPr>
            <w:r>
              <w:rPr>
                <w:sz w:val="12"/>
              </w:rPr>
              <w:t>213-903-1</w:t>
            </w:r>
          </w:p>
        </w:tc>
        <w:tc>
          <w:tcPr>
            <w:tcW w:w="1293" w:type="dxa"/>
          </w:tcPr>
          <w:p w:rsidR="00323F62" w:rsidRDefault="005674BC">
            <w:pPr>
              <w:pStyle w:val="TableParagraph"/>
              <w:spacing w:before="15" w:line="242" w:lineRule="auto"/>
              <w:ind w:left="58" w:right="170" w:hanging="1"/>
              <w:jc w:val="both"/>
              <w:rPr>
                <w:sz w:val="12"/>
              </w:rPr>
            </w:pPr>
            <w:r>
              <w:rPr>
                <w:sz w:val="12"/>
              </w:rPr>
              <w:t>Супстанца за бојење косе у неоксидатив- ним производима за бојење косе</w:t>
            </w:r>
          </w:p>
        </w:tc>
        <w:tc>
          <w:tcPr>
            <w:tcW w:w="1265" w:type="dxa"/>
          </w:tcPr>
          <w:p w:rsidR="00323F62" w:rsidRDefault="005674BC">
            <w:pPr>
              <w:pStyle w:val="TableParagraph"/>
              <w:spacing w:before="15"/>
              <w:rPr>
                <w:sz w:val="12"/>
              </w:rPr>
            </w:pPr>
            <w:r>
              <w:rPr>
                <w:sz w:val="12"/>
              </w:rPr>
              <w:t>0,5 %</w:t>
            </w:r>
          </w:p>
        </w:tc>
        <w:tc>
          <w:tcPr>
            <w:tcW w:w="1317" w:type="dxa"/>
          </w:tcPr>
          <w:p w:rsidR="00323F62" w:rsidRDefault="00323F62">
            <w:pPr>
              <w:pStyle w:val="TableParagraph"/>
              <w:ind w:left="0"/>
              <w:rPr>
                <w:sz w:val="12"/>
              </w:rPr>
            </w:pPr>
          </w:p>
        </w:tc>
        <w:tc>
          <w:tcPr>
            <w:tcW w:w="2070" w:type="dxa"/>
          </w:tcPr>
          <w:p w:rsidR="00323F62" w:rsidRDefault="00323F62">
            <w:pPr>
              <w:pStyle w:val="TableParagraph"/>
              <w:ind w:left="0"/>
              <w:rPr>
                <w:sz w:val="12"/>
              </w:rPr>
            </w:pPr>
          </w:p>
        </w:tc>
      </w:tr>
      <w:tr w:rsidR="00323F62">
        <w:trPr>
          <w:trHeight w:val="746"/>
        </w:trPr>
        <w:tc>
          <w:tcPr>
            <w:tcW w:w="510" w:type="dxa"/>
          </w:tcPr>
          <w:p w:rsidR="00323F62" w:rsidRDefault="005674BC">
            <w:pPr>
              <w:pStyle w:val="TableParagraph"/>
              <w:spacing w:before="15"/>
              <w:ind w:left="0" w:right="261"/>
              <w:jc w:val="right"/>
              <w:rPr>
                <w:sz w:val="12"/>
              </w:rPr>
            </w:pPr>
            <w:r>
              <w:rPr>
                <w:sz w:val="12"/>
              </w:rPr>
              <w:t>296</w:t>
            </w:r>
          </w:p>
        </w:tc>
        <w:tc>
          <w:tcPr>
            <w:tcW w:w="1242" w:type="dxa"/>
          </w:tcPr>
          <w:p w:rsidR="00323F62" w:rsidRDefault="005674BC">
            <w:pPr>
              <w:pStyle w:val="TableParagraph"/>
              <w:spacing w:before="15" w:line="242" w:lineRule="auto"/>
              <w:ind w:right="524"/>
              <w:rPr>
                <w:sz w:val="12"/>
              </w:rPr>
            </w:pPr>
            <w:r>
              <w:rPr>
                <w:sz w:val="12"/>
              </w:rPr>
              <w:t>Динатријум 3- хидрокси-</w:t>
            </w:r>
          </w:p>
          <w:p w:rsidR="00323F62" w:rsidRDefault="005674BC">
            <w:pPr>
              <w:pStyle w:val="TableParagraph"/>
              <w:spacing w:before="1"/>
              <w:rPr>
                <w:sz w:val="12"/>
              </w:rPr>
            </w:pPr>
            <w:r>
              <w:rPr>
                <w:sz w:val="12"/>
              </w:rPr>
              <w:t>-4-[(E)-(4- метил-</w:t>
            </w:r>
          </w:p>
          <w:p w:rsidR="00323F62" w:rsidRDefault="005674BC">
            <w:pPr>
              <w:pStyle w:val="TableParagraph"/>
              <w:spacing w:before="2" w:line="242" w:lineRule="auto"/>
              <w:ind w:right="45"/>
              <w:rPr>
                <w:sz w:val="12"/>
              </w:rPr>
            </w:pPr>
            <w:r>
              <w:rPr>
                <w:sz w:val="12"/>
              </w:rPr>
              <w:t>-2-сулфонатофенил) диазенил]-2- нафтоат</w:t>
            </w:r>
          </w:p>
        </w:tc>
        <w:tc>
          <w:tcPr>
            <w:tcW w:w="1179" w:type="dxa"/>
          </w:tcPr>
          <w:p w:rsidR="00323F62" w:rsidRDefault="005674BC">
            <w:pPr>
              <w:pStyle w:val="TableParagraph"/>
              <w:spacing w:before="15"/>
              <w:rPr>
                <w:sz w:val="12"/>
              </w:rPr>
            </w:pPr>
            <w:r>
              <w:rPr>
                <w:sz w:val="12"/>
              </w:rPr>
              <w:t>Pigment Red 57</w:t>
            </w:r>
          </w:p>
        </w:tc>
        <w:tc>
          <w:tcPr>
            <w:tcW w:w="802" w:type="dxa"/>
          </w:tcPr>
          <w:p w:rsidR="00323F62" w:rsidRDefault="005674BC">
            <w:pPr>
              <w:pStyle w:val="TableParagraph"/>
              <w:spacing w:before="15"/>
              <w:rPr>
                <w:sz w:val="12"/>
              </w:rPr>
            </w:pPr>
            <w:r>
              <w:rPr>
                <w:sz w:val="12"/>
              </w:rPr>
              <w:t>5858-81-1</w:t>
            </w:r>
          </w:p>
        </w:tc>
        <w:tc>
          <w:tcPr>
            <w:tcW w:w="805" w:type="dxa"/>
          </w:tcPr>
          <w:p w:rsidR="00323F62" w:rsidRDefault="005674BC">
            <w:pPr>
              <w:pStyle w:val="TableParagraph"/>
              <w:spacing w:before="15"/>
              <w:rPr>
                <w:sz w:val="12"/>
              </w:rPr>
            </w:pPr>
            <w:r>
              <w:rPr>
                <w:sz w:val="12"/>
              </w:rPr>
              <w:t>227-497-9</w:t>
            </w:r>
          </w:p>
        </w:tc>
        <w:tc>
          <w:tcPr>
            <w:tcW w:w="1293" w:type="dxa"/>
          </w:tcPr>
          <w:p w:rsidR="00323F62" w:rsidRDefault="005674BC">
            <w:pPr>
              <w:pStyle w:val="TableParagraph"/>
              <w:spacing w:before="15" w:line="242" w:lineRule="auto"/>
              <w:ind w:left="58" w:right="170" w:hanging="1"/>
              <w:jc w:val="both"/>
              <w:rPr>
                <w:sz w:val="12"/>
              </w:rPr>
            </w:pPr>
            <w:r>
              <w:rPr>
                <w:sz w:val="12"/>
              </w:rPr>
              <w:t>Супстанца за бојење косе у неоксидатив- ним производима за бојење косе</w:t>
            </w:r>
          </w:p>
        </w:tc>
        <w:tc>
          <w:tcPr>
            <w:tcW w:w="1265" w:type="dxa"/>
          </w:tcPr>
          <w:p w:rsidR="00323F62" w:rsidRDefault="005674BC">
            <w:pPr>
              <w:pStyle w:val="TableParagraph"/>
              <w:spacing w:before="15"/>
              <w:rPr>
                <w:sz w:val="12"/>
              </w:rPr>
            </w:pPr>
            <w:r>
              <w:rPr>
                <w:sz w:val="12"/>
              </w:rPr>
              <w:t>0,5 %</w:t>
            </w:r>
          </w:p>
        </w:tc>
        <w:tc>
          <w:tcPr>
            <w:tcW w:w="1317" w:type="dxa"/>
          </w:tcPr>
          <w:p w:rsidR="00323F62" w:rsidRDefault="00323F62">
            <w:pPr>
              <w:pStyle w:val="TableParagraph"/>
              <w:ind w:left="0"/>
              <w:rPr>
                <w:sz w:val="12"/>
              </w:rPr>
            </w:pPr>
          </w:p>
        </w:tc>
        <w:tc>
          <w:tcPr>
            <w:tcW w:w="2070" w:type="dxa"/>
          </w:tcPr>
          <w:p w:rsidR="00323F62" w:rsidRDefault="00323F62">
            <w:pPr>
              <w:pStyle w:val="TableParagraph"/>
              <w:ind w:left="0"/>
              <w:rPr>
                <w:sz w:val="12"/>
              </w:rPr>
            </w:pPr>
          </w:p>
        </w:tc>
      </w:tr>
      <w:tr w:rsidR="00323F62">
        <w:trPr>
          <w:trHeight w:val="414"/>
        </w:trPr>
        <w:tc>
          <w:tcPr>
            <w:tcW w:w="510" w:type="dxa"/>
            <w:vMerge w:val="restart"/>
          </w:tcPr>
          <w:p w:rsidR="00323F62" w:rsidRDefault="005674BC">
            <w:pPr>
              <w:pStyle w:val="TableParagraph"/>
              <w:spacing w:before="15"/>
              <w:rPr>
                <w:sz w:val="12"/>
              </w:rPr>
            </w:pPr>
            <w:r>
              <w:rPr>
                <w:sz w:val="12"/>
              </w:rPr>
              <w:t>297</w:t>
            </w:r>
          </w:p>
        </w:tc>
        <w:tc>
          <w:tcPr>
            <w:tcW w:w="1242" w:type="dxa"/>
            <w:vMerge w:val="restart"/>
          </w:tcPr>
          <w:p w:rsidR="00323F62" w:rsidRDefault="005674BC">
            <w:pPr>
              <w:pStyle w:val="TableParagraph"/>
              <w:spacing w:before="15" w:line="242" w:lineRule="auto"/>
              <w:rPr>
                <w:sz w:val="12"/>
              </w:rPr>
            </w:pPr>
            <w:r>
              <w:rPr>
                <w:sz w:val="12"/>
              </w:rPr>
              <w:t>2-(2-Етоксиетокси) етанол диетилен гликол моноетил етар (DEGEE)</w:t>
            </w:r>
          </w:p>
        </w:tc>
        <w:tc>
          <w:tcPr>
            <w:tcW w:w="1179" w:type="dxa"/>
            <w:vMerge w:val="restart"/>
          </w:tcPr>
          <w:p w:rsidR="00323F62" w:rsidRDefault="005674BC">
            <w:pPr>
              <w:pStyle w:val="TableParagraph"/>
              <w:spacing w:before="15"/>
              <w:rPr>
                <w:sz w:val="12"/>
              </w:rPr>
            </w:pPr>
            <w:r>
              <w:rPr>
                <w:sz w:val="12"/>
              </w:rPr>
              <w:t>Ethoxydiglycol</w:t>
            </w:r>
          </w:p>
        </w:tc>
        <w:tc>
          <w:tcPr>
            <w:tcW w:w="802" w:type="dxa"/>
            <w:vMerge w:val="restart"/>
          </w:tcPr>
          <w:p w:rsidR="00323F62" w:rsidRDefault="005674BC">
            <w:pPr>
              <w:pStyle w:val="TableParagraph"/>
              <w:spacing w:before="15"/>
              <w:rPr>
                <w:sz w:val="12"/>
              </w:rPr>
            </w:pPr>
            <w:r>
              <w:rPr>
                <w:sz w:val="12"/>
              </w:rPr>
              <w:t>111-90-0</w:t>
            </w:r>
          </w:p>
        </w:tc>
        <w:tc>
          <w:tcPr>
            <w:tcW w:w="805" w:type="dxa"/>
            <w:vMerge w:val="restart"/>
          </w:tcPr>
          <w:p w:rsidR="00323F62" w:rsidRDefault="005674BC">
            <w:pPr>
              <w:pStyle w:val="TableParagraph"/>
              <w:spacing w:before="15"/>
              <w:ind w:left="58"/>
              <w:rPr>
                <w:sz w:val="12"/>
              </w:rPr>
            </w:pPr>
            <w:r>
              <w:rPr>
                <w:sz w:val="12"/>
              </w:rPr>
              <w:t>203-919-7</w:t>
            </w:r>
          </w:p>
        </w:tc>
        <w:tc>
          <w:tcPr>
            <w:tcW w:w="1293" w:type="dxa"/>
          </w:tcPr>
          <w:p w:rsidR="00323F62" w:rsidRDefault="005674BC">
            <w:pPr>
              <w:pStyle w:val="TableParagraph"/>
              <w:spacing w:before="15" w:line="242" w:lineRule="auto"/>
              <w:ind w:left="58"/>
              <w:rPr>
                <w:sz w:val="12"/>
              </w:rPr>
            </w:pPr>
            <w:r>
              <w:rPr>
                <w:sz w:val="12"/>
              </w:rPr>
              <w:t>(а) Оксидативни прои- зводи за бојење косе</w:t>
            </w:r>
          </w:p>
        </w:tc>
        <w:tc>
          <w:tcPr>
            <w:tcW w:w="1265" w:type="dxa"/>
          </w:tcPr>
          <w:p w:rsidR="00323F62" w:rsidRDefault="005674BC">
            <w:pPr>
              <w:pStyle w:val="TableParagraph"/>
              <w:spacing w:before="15"/>
              <w:rPr>
                <w:sz w:val="12"/>
              </w:rPr>
            </w:pPr>
            <w:r>
              <w:rPr>
                <w:sz w:val="12"/>
              </w:rPr>
              <w:t>(а) 7 %</w:t>
            </w:r>
          </w:p>
        </w:tc>
        <w:tc>
          <w:tcPr>
            <w:tcW w:w="1317" w:type="dxa"/>
            <w:vMerge w:val="restart"/>
          </w:tcPr>
          <w:p w:rsidR="00323F62" w:rsidRDefault="005674BC">
            <w:pPr>
              <w:pStyle w:val="TableParagraph"/>
              <w:spacing w:before="15" w:line="242" w:lineRule="auto"/>
              <w:rPr>
                <w:sz w:val="12"/>
              </w:rPr>
            </w:pPr>
            <w:r>
              <w:rPr>
                <w:sz w:val="12"/>
              </w:rPr>
              <w:t>(a) до (e): Ниво нечи- стоће етилен гликола у етоксидигликолу мора бити ≤ 0,1 %.</w:t>
            </w:r>
          </w:p>
          <w:p w:rsidR="00323F62" w:rsidRDefault="00323F62">
            <w:pPr>
              <w:pStyle w:val="TableParagraph"/>
              <w:spacing w:before="5"/>
              <w:ind w:left="0"/>
              <w:rPr>
                <w:b/>
                <w:sz w:val="12"/>
              </w:rPr>
            </w:pPr>
          </w:p>
          <w:p w:rsidR="00323F62" w:rsidRDefault="005674BC">
            <w:pPr>
              <w:pStyle w:val="TableParagraph"/>
              <w:spacing w:line="242" w:lineRule="auto"/>
              <w:rPr>
                <w:sz w:val="12"/>
              </w:rPr>
            </w:pPr>
            <w:r>
              <w:rPr>
                <w:sz w:val="12"/>
              </w:rPr>
              <w:t>Не користити у производима за очи и производима за негу усне дупље.</w:t>
            </w:r>
          </w:p>
        </w:tc>
        <w:tc>
          <w:tcPr>
            <w:tcW w:w="2070" w:type="dxa"/>
            <w:vMerge w:val="restart"/>
          </w:tcPr>
          <w:p w:rsidR="00323F62" w:rsidRDefault="00323F62">
            <w:pPr>
              <w:pStyle w:val="TableParagraph"/>
              <w:ind w:left="0"/>
              <w:rPr>
                <w:sz w:val="12"/>
              </w:rPr>
            </w:pPr>
          </w:p>
        </w:tc>
      </w:tr>
      <w:tr w:rsidR="00323F62">
        <w:trPr>
          <w:trHeight w:val="466"/>
        </w:trPr>
        <w:tc>
          <w:tcPr>
            <w:tcW w:w="510" w:type="dxa"/>
            <w:vMerge/>
            <w:tcBorders>
              <w:top w:val="nil"/>
            </w:tcBorders>
          </w:tcPr>
          <w:p w:rsidR="00323F62" w:rsidRDefault="00323F62">
            <w:pPr>
              <w:rPr>
                <w:sz w:val="2"/>
                <w:szCs w:val="2"/>
              </w:rPr>
            </w:pPr>
          </w:p>
        </w:tc>
        <w:tc>
          <w:tcPr>
            <w:tcW w:w="1242" w:type="dxa"/>
            <w:vMerge/>
            <w:tcBorders>
              <w:top w:val="nil"/>
            </w:tcBorders>
          </w:tcPr>
          <w:p w:rsidR="00323F62" w:rsidRDefault="00323F62">
            <w:pPr>
              <w:rPr>
                <w:sz w:val="2"/>
                <w:szCs w:val="2"/>
              </w:rPr>
            </w:pPr>
          </w:p>
        </w:tc>
        <w:tc>
          <w:tcPr>
            <w:tcW w:w="1179" w:type="dxa"/>
            <w:vMerge/>
            <w:tcBorders>
              <w:top w:val="nil"/>
            </w:tcBorders>
          </w:tcPr>
          <w:p w:rsidR="00323F62" w:rsidRDefault="00323F62">
            <w:pPr>
              <w:rPr>
                <w:sz w:val="2"/>
                <w:szCs w:val="2"/>
              </w:rPr>
            </w:pPr>
          </w:p>
        </w:tc>
        <w:tc>
          <w:tcPr>
            <w:tcW w:w="802" w:type="dxa"/>
            <w:vMerge/>
            <w:tcBorders>
              <w:top w:val="nil"/>
            </w:tcBorders>
          </w:tcPr>
          <w:p w:rsidR="00323F62" w:rsidRDefault="00323F62">
            <w:pPr>
              <w:rPr>
                <w:sz w:val="2"/>
                <w:szCs w:val="2"/>
              </w:rPr>
            </w:pPr>
          </w:p>
        </w:tc>
        <w:tc>
          <w:tcPr>
            <w:tcW w:w="805" w:type="dxa"/>
            <w:vMerge/>
            <w:tcBorders>
              <w:top w:val="nil"/>
            </w:tcBorders>
          </w:tcPr>
          <w:p w:rsidR="00323F62" w:rsidRDefault="00323F62">
            <w:pPr>
              <w:rPr>
                <w:sz w:val="2"/>
                <w:szCs w:val="2"/>
              </w:rPr>
            </w:pPr>
          </w:p>
        </w:tc>
        <w:tc>
          <w:tcPr>
            <w:tcW w:w="1293" w:type="dxa"/>
          </w:tcPr>
          <w:p w:rsidR="00323F62" w:rsidRDefault="005674BC">
            <w:pPr>
              <w:pStyle w:val="TableParagraph"/>
              <w:spacing w:before="15" w:line="242" w:lineRule="auto"/>
              <w:ind w:left="58"/>
              <w:rPr>
                <w:sz w:val="12"/>
              </w:rPr>
            </w:pPr>
            <w:r>
              <w:rPr>
                <w:sz w:val="12"/>
              </w:rPr>
              <w:t>(б) Неоксидативни производи за бојење косе</w:t>
            </w:r>
          </w:p>
        </w:tc>
        <w:tc>
          <w:tcPr>
            <w:tcW w:w="1265" w:type="dxa"/>
          </w:tcPr>
          <w:p w:rsidR="00323F62" w:rsidRDefault="005674BC">
            <w:pPr>
              <w:pStyle w:val="TableParagraph"/>
              <w:spacing w:before="15"/>
              <w:rPr>
                <w:sz w:val="12"/>
              </w:rPr>
            </w:pPr>
            <w:r>
              <w:rPr>
                <w:sz w:val="12"/>
              </w:rPr>
              <w:t>(б) 5 %</w:t>
            </w:r>
          </w:p>
        </w:tc>
        <w:tc>
          <w:tcPr>
            <w:tcW w:w="1317" w:type="dxa"/>
            <w:vMerge/>
            <w:tcBorders>
              <w:top w:val="nil"/>
            </w:tcBorders>
          </w:tcPr>
          <w:p w:rsidR="00323F62" w:rsidRDefault="00323F62">
            <w:pPr>
              <w:rPr>
                <w:sz w:val="2"/>
                <w:szCs w:val="2"/>
              </w:rPr>
            </w:pPr>
          </w:p>
        </w:tc>
        <w:tc>
          <w:tcPr>
            <w:tcW w:w="2070" w:type="dxa"/>
            <w:vMerge/>
            <w:tcBorders>
              <w:top w:val="nil"/>
            </w:tcBorders>
          </w:tcPr>
          <w:p w:rsidR="00323F62" w:rsidRDefault="00323F62">
            <w:pPr>
              <w:rPr>
                <w:sz w:val="2"/>
                <w:szCs w:val="2"/>
              </w:rPr>
            </w:pPr>
          </w:p>
        </w:tc>
      </w:tr>
      <w:tr w:rsidR="00323F62">
        <w:trPr>
          <w:trHeight w:val="466"/>
        </w:trPr>
        <w:tc>
          <w:tcPr>
            <w:tcW w:w="510" w:type="dxa"/>
            <w:vMerge/>
            <w:tcBorders>
              <w:top w:val="nil"/>
            </w:tcBorders>
          </w:tcPr>
          <w:p w:rsidR="00323F62" w:rsidRDefault="00323F62">
            <w:pPr>
              <w:rPr>
                <w:sz w:val="2"/>
                <w:szCs w:val="2"/>
              </w:rPr>
            </w:pPr>
          </w:p>
        </w:tc>
        <w:tc>
          <w:tcPr>
            <w:tcW w:w="1242" w:type="dxa"/>
            <w:vMerge/>
            <w:tcBorders>
              <w:top w:val="nil"/>
            </w:tcBorders>
          </w:tcPr>
          <w:p w:rsidR="00323F62" w:rsidRDefault="00323F62">
            <w:pPr>
              <w:rPr>
                <w:sz w:val="2"/>
                <w:szCs w:val="2"/>
              </w:rPr>
            </w:pPr>
          </w:p>
        </w:tc>
        <w:tc>
          <w:tcPr>
            <w:tcW w:w="1179" w:type="dxa"/>
            <w:vMerge/>
            <w:tcBorders>
              <w:top w:val="nil"/>
            </w:tcBorders>
          </w:tcPr>
          <w:p w:rsidR="00323F62" w:rsidRDefault="00323F62">
            <w:pPr>
              <w:rPr>
                <w:sz w:val="2"/>
                <w:szCs w:val="2"/>
              </w:rPr>
            </w:pPr>
          </w:p>
        </w:tc>
        <w:tc>
          <w:tcPr>
            <w:tcW w:w="802" w:type="dxa"/>
            <w:vMerge/>
            <w:tcBorders>
              <w:top w:val="nil"/>
            </w:tcBorders>
          </w:tcPr>
          <w:p w:rsidR="00323F62" w:rsidRDefault="00323F62">
            <w:pPr>
              <w:rPr>
                <w:sz w:val="2"/>
                <w:szCs w:val="2"/>
              </w:rPr>
            </w:pPr>
          </w:p>
        </w:tc>
        <w:tc>
          <w:tcPr>
            <w:tcW w:w="805" w:type="dxa"/>
            <w:vMerge/>
            <w:tcBorders>
              <w:top w:val="nil"/>
            </w:tcBorders>
          </w:tcPr>
          <w:p w:rsidR="00323F62" w:rsidRDefault="00323F62">
            <w:pPr>
              <w:rPr>
                <w:sz w:val="2"/>
                <w:szCs w:val="2"/>
              </w:rPr>
            </w:pPr>
          </w:p>
        </w:tc>
        <w:tc>
          <w:tcPr>
            <w:tcW w:w="1293" w:type="dxa"/>
          </w:tcPr>
          <w:p w:rsidR="00323F62" w:rsidRDefault="005674BC">
            <w:pPr>
              <w:pStyle w:val="TableParagraph"/>
              <w:spacing w:before="16" w:line="242" w:lineRule="auto"/>
              <w:ind w:left="58"/>
              <w:rPr>
                <w:sz w:val="12"/>
              </w:rPr>
            </w:pPr>
            <w:r>
              <w:rPr>
                <w:sz w:val="12"/>
              </w:rPr>
              <w:t>(ц) Производи који се испирају осим прои- звода за бојење косе</w:t>
            </w:r>
          </w:p>
        </w:tc>
        <w:tc>
          <w:tcPr>
            <w:tcW w:w="1265" w:type="dxa"/>
          </w:tcPr>
          <w:p w:rsidR="00323F62" w:rsidRDefault="005674BC">
            <w:pPr>
              <w:pStyle w:val="TableParagraph"/>
              <w:spacing w:before="16"/>
              <w:rPr>
                <w:sz w:val="12"/>
              </w:rPr>
            </w:pPr>
            <w:r>
              <w:rPr>
                <w:sz w:val="12"/>
              </w:rPr>
              <w:t>(ц) 10 %</w:t>
            </w:r>
          </w:p>
        </w:tc>
        <w:tc>
          <w:tcPr>
            <w:tcW w:w="1317" w:type="dxa"/>
            <w:vMerge/>
            <w:tcBorders>
              <w:top w:val="nil"/>
            </w:tcBorders>
          </w:tcPr>
          <w:p w:rsidR="00323F62" w:rsidRDefault="00323F62">
            <w:pPr>
              <w:rPr>
                <w:sz w:val="2"/>
                <w:szCs w:val="2"/>
              </w:rPr>
            </w:pPr>
          </w:p>
        </w:tc>
        <w:tc>
          <w:tcPr>
            <w:tcW w:w="2070" w:type="dxa"/>
            <w:vMerge/>
            <w:tcBorders>
              <w:top w:val="nil"/>
            </w:tcBorders>
          </w:tcPr>
          <w:p w:rsidR="00323F62" w:rsidRDefault="00323F62">
            <w:pPr>
              <w:rPr>
                <w:sz w:val="2"/>
                <w:szCs w:val="2"/>
              </w:rPr>
            </w:pPr>
          </w:p>
        </w:tc>
      </w:tr>
      <w:tr w:rsidR="00323F62">
        <w:trPr>
          <w:trHeight w:val="466"/>
        </w:trPr>
        <w:tc>
          <w:tcPr>
            <w:tcW w:w="510" w:type="dxa"/>
            <w:vMerge/>
            <w:tcBorders>
              <w:top w:val="nil"/>
            </w:tcBorders>
          </w:tcPr>
          <w:p w:rsidR="00323F62" w:rsidRDefault="00323F62">
            <w:pPr>
              <w:rPr>
                <w:sz w:val="2"/>
                <w:szCs w:val="2"/>
              </w:rPr>
            </w:pPr>
          </w:p>
        </w:tc>
        <w:tc>
          <w:tcPr>
            <w:tcW w:w="1242" w:type="dxa"/>
            <w:vMerge/>
            <w:tcBorders>
              <w:top w:val="nil"/>
            </w:tcBorders>
          </w:tcPr>
          <w:p w:rsidR="00323F62" w:rsidRDefault="00323F62">
            <w:pPr>
              <w:rPr>
                <w:sz w:val="2"/>
                <w:szCs w:val="2"/>
              </w:rPr>
            </w:pPr>
          </w:p>
        </w:tc>
        <w:tc>
          <w:tcPr>
            <w:tcW w:w="1179" w:type="dxa"/>
            <w:vMerge/>
            <w:tcBorders>
              <w:top w:val="nil"/>
            </w:tcBorders>
          </w:tcPr>
          <w:p w:rsidR="00323F62" w:rsidRDefault="00323F62">
            <w:pPr>
              <w:rPr>
                <w:sz w:val="2"/>
                <w:szCs w:val="2"/>
              </w:rPr>
            </w:pPr>
          </w:p>
        </w:tc>
        <w:tc>
          <w:tcPr>
            <w:tcW w:w="802" w:type="dxa"/>
            <w:vMerge/>
            <w:tcBorders>
              <w:top w:val="nil"/>
            </w:tcBorders>
          </w:tcPr>
          <w:p w:rsidR="00323F62" w:rsidRDefault="00323F62">
            <w:pPr>
              <w:rPr>
                <w:sz w:val="2"/>
                <w:szCs w:val="2"/>
              </w:rPr>
            </w:pPr>
          </w:p>
        </w:tc>
        <w:tc>
          <w:tcPr>
            <w:tcW w:w="805" w:type="dxa"/>
            <w:vMerge/>
            <w:tcBorders>
              <w:top w:val="nil"/>
            </w:tcBorders>
          </w:tcPr>
          <w:p w:rsidR="00323F62" w:rsidRDefault="00323F62">
            <w:pPr>
              <w:rPr>
                <w:sz w:val="2"/>
                <w:szCs w:val="2"/>
              </w:rPr>
            </w:pPr>
          </w:p>
        </w:tc>
        <w:tc>
          <w:tcPr>
            <w:tcW w:w="1293" w:type="dxa"/>
          </w:tcPr>
          <w:p w:rsidR="00323F62" w:rsidRDefault="005674BC">
            <w:pPr>
              <w:pStyle w:val="TableParagraph"/>
              <w:spacing w:before="16" w:line="242" w:lineRule="auto"/>
              <w:ind w:left="58"/>
              <w:rPr>
                <w:sz w:val="12"/>
              </w:rPr>
            </w:pPr>
            <w:r>
              <w:rPr>
                <w:sz w:val="12"/>
              </w:rPr>
              <w:t>(д) Остали козметички производи који нису</w:t>
            </w:r>
          </w:p>
          <w:p w:rsidR="00323F62" w:rsidRDefault="005674BC">
            <w:pPr>
              <w:pStyle w:val="TableParagraph"/>
              <w:spacing w:before="1"/>
              <w:ind w:left="58"/>
              <w:rPr>
                <w:sz w:val="12"/>
              </w:rPr>
            </w:pPr>
            <w:r>
              <w:rPr>
                <w:sz w:val="12"/>
              </w:rPr>
              <w:t>у спреју</w:t>
            </w:r>
          </w:p>
        </w:tc>
        <w:tc>
          <w:tcPr>
            <w:tcW w:w="1265" w:type="dxa"/>
          </w:tcPr>
          <w:p w:rsidR="00323F62" w:rsidRDefault="005674BC">
            <w:pPr>
              <w:pStyle w:val="TableParagraph"/>
              <w:spacing w:before="16"/>
              <w:rPr>
                <w:sz w:val="12"/>
              </w:rPr>
            </w:pPr>
            <w:r>
              <w:rPr>
                <w:sz w:val="12"/>
              </w:rPr>
              <w:t>(д) 2,6 %</w:t>
            </w:r>
          </w:p>
        </w:tc>
        <w:tc>
          <w:tcPr>
            <w:tcW w:w="1317" w:type="dxa"/>
            <w:vMerge/>
            <w:tcBorders>
              <w:top w:val="nil"/>
            </w:tcBorders>
          </w:tcPr>
          <w:p w:rsidR="00323F62" w:rsidRDefault="00323F62">
            <w:pPr>
              <w:rPr>
                <w:sz w:val="2"/>
                <w:szCs w:val="2"/>
              </w:rPr>
            </w:pPr>
          </w:p>
        </w:tc>
        <w:tc>
          <w:tcPr>
            <w:tcW w:w="2070" w:type="dxa"/>
            <w:vMerge/>
            <w:tcBorders>
              <w:top w:val="nil"/>
            </w:tcBorders>
          </w:tcPr>
          <w:p w:rsidR="00323F62" w:rsidRDefault="00323F62">
            <w:pPr>
              <w:rPr>
                <w:sz w:val="2"/>
                <w:szCs w:val="2"/>
              </w:rPr>
            </w:pPr>
          </w:p>
        </w:tc>
      </w:tr>
      <w:tr w:rsidR="00323F62">
        <w:trPr>
          <w:trHeight w:val="746"/>
        </w:trPr>
        <w:tc>
          <w:tcPr>
            <w:tcW w:w="510" w:type="dxa"/>
            <w:vMerge/>
            <w:tcBorders>
              <w:top w:val="nil"/>
            </w:tcBorders>
          </w:tcPr>
          <w:p w:rsidR="00323F62" w:rsidRDefault="00323F62">
            <w:pPr>
              <w:rPr>
                <w:sz w:val="2"/>
                <w:szCs w:val="2"/>
              </w:rPr>
            </w:pPr>
          </w:p>
        </w:tc>
        <w:tc>
          <w:tcPr>
            <w:tcW w:w="1242" w:type="dxa"/>
            <w:vMerge/>
            <w:tcBorders>
              <w:top w:val="nil"/>
            </w:tcBorders>
          </w:tcPr>
          <w:p w:rsidR="00323F62" w:rsidRDefault="00323F62">
            <w:pPr>
              <w:rPr>
                <w:sz w:val="2"/>
                <w:szCs w:val="2"/>
              </w:rPr>
            </w:pPr>
          </w:p>
        </w:tc>
        <w:tc>
          <w:tcPr>
            <w:tcW w:w="1179" w:type="dxa"/>
            <w:vMerge/>
            <w:tcBorders>
              <w:top w:val="nil"/>
            </w:tcBorders>
          </w:tcPr>
          <w:p w:rsidR="00323F62" w:rsidRDefault="00323F62">
            <w:pPr>
              <w:rPr>
                <w:sz w:val="2"/>
                <w:szCs w:val="2"/>
              </w:rPr>
            </w:pPr>
          </w:p>
        </w:tc>
        <w:tc>
          <w:tcPr>
            <w:tcW w:w="802" w:type="dxa"/>
            <w:vMerge/>
            <w:tcBorders>
              <w:top w:val="nil"/>
            </w:tcBorders>
          </w:tcPr>
          <w:p w:rsidR="00323F62" w:rsidRDefault="00323F62">
            <w:pPr>
              <w:rPr>
                <w:sz w:val="2"/>
                <w:szCs w:val="2"/>
              </w:rPr>
            </w:pPr>
          </w:p>
        </w:tc>
        <w:tc>
          <w:tcPr>
            <w:tcW w:w="805" w:type="dxa"/>
            <w:vMerge/>
            <w:tcBorders>
              <w:top w:val="nil"/>
            </w:tcBorders>
          </w:tcPr>
          <w:p w:rsidR="00323F62" w:rsidRDefault="00323F62">
            <w:pPr>
              <w:rPr>
                <w:sz w:val="2"/>
                <w:szCs w:val="2"/>
              </w:rPr>
            </w:pPr>
          </w:p>
        </w:tc>
        <w:tc>
          <w:tcPr>
            <w:tcW w:w="1293" w:type="dxa"/>
          </w:tcPr>
          <w:p w:rsidR="00323F62" w:rsidRDefault="005674BC">
            <w:pPr>
              <w:pStyle w:val="TableParagraph"/>
              <w:spacing w:before="16" w:line="242" w:lineRule="auto"/>
              <w:ind w:left="58" w:right="31"/>
              <w:rPr>
                <w:sz w:val="12"/>
              </w:rPr>
            </w:pPr>
            <w:r>
              <w:rPr>
                <w:sz w:val="12"/>
              </w:rPr>
              <w:t>(е) Следећи производи у спреју: мириси, лакови за косу, антиперспиранти и дезодоранси</w:t>
            </w:r>
          </w:p>
        </w:tc>
        <w:tc>
          <w:tcPr>
            <w:tcW w:w="1265" w:type="dxa"/>
          </w:tcPr>
          <w:p w:rsidR="00323F62" w:rsidRDefault="005674BC">
            <w:pPr>
              <w:pStyle w:val="TableParagraph"/>
              <w:spacing w:before="16"/>
              <w:rPr>
                <w:sz w:val="12"/>
              </w:rPr>
            </w:pPr>
            <w:r>
              <w:rPr>
                <w:sz w:val="12"/>
              </w:rPr>
              <w:t>(е) 2,6 %</w:t>
            </w:r>
          </w:p>
        </w:tc>
        <w:tc>
          <w:tcPr>
            <w:tcW w:w="1317" w:type="dxa"/>
            <w:vMerge/>
            <w:tcBorders>
              <w:top w:val="nil"/>
            </w:tcBorders>
          </w:tcPr>
          <w:p w:rsidR="00323F62" w:rsidRDefault="00323F62">
            <w:pPr>
              <w:rPr>
                <w:sz w:val="2"/>
                <w:szCs w:val="2"/>
              </w:rPr>
            </w:pPr>
          </w:p>
        </w:tc>
        <w:tc>
          <w:tcPr>
            <w:tcW w:w="2070" w:type="dxa"/>
            <w:vMerge/>
            <w:tcBorders>
              <w:top w:val="nil"/>
            </w:tcBorders>
          </w:tcPr>
          <w:p w:rsidR="00323F62" w:rsidRDefault="00323F62">
            <w:pPr>
              <w:rPr>
                <w:sz w:val="2"/>
                <w:szCs w:val="2"/>
              </w:rPr>
            </w:pPr>
          </w:p>
        </w:tc>
      </w:tr>
      <w:tr w:rsidR="00323F62">
        <w:trPr>
          <w:trHeight w:val="1166"/>
        </w:trPr>
        <w:tc>
          <w:tcPr>
            <w:tcW w:w="510" w:type="dxa"/>
          </w:tcPr>
          <w:p w:rsidR="00323F62" w:rsidRDefault="005674BC">
            <w:pPr>
              <w:pStyle w:val="TableParagraph"/>
              <w:spacing w:before="16"/>
              <w:ind w:left="0" w:right="260"/>
              <w:jc w:val="right"/>
              <w:rPr>
                <w:sz w:val="12"/>
              </w:rPr>
            </w:pPr>
            <w:r>
              <w:rPr>
                <w:sz w:val="12"/>
              </w:rPr>
              <w:t>298</w:t>
            </w:r>
          </w:p>
        </w:tc>
        <w:tc>
          <w:tcPr>
            <w:tcW w:w="1242" w:type="dxa"/>
          </w:tcPr>
          <w:p w:rsidR="00323F62" w:rsidRDefault="005674BC">
            <w:pPr>
              <w:pStyle w:val="TableParagraph"/>
              <w:spacing w:before="16"/>
              <w:rPr>
                <w:sz w:val="12"/>
              </w:rPr>
            </w:pPr>
            <w:r>
              <w:rPr>
                <w:sz w:val="12"/>
              </w:rPr>
              <w:t>Ди[2-[4-[(E)-2-[4-</w:t>
            </w:r>
          </w:p>
          <w:p w:rsidR="00323F62" w:rsidRDefault="005674BC">
            <w:pPr>
              <w:pStyle w:val="TableParagraph"/>
              <w:spacing w:before="2" w:line="242" w:lineRule="auto"/>
              <w:ind w:right="71"/>
              <w:rPr>
                <w:sz w:val="12"/>
              </w:rPr>
            </w:pPr>
            <w:r>
              <w:rPr>
                <w:sz w:val="12"/>
              </w:rPr>
              <w:t>[</w:t>
            </w:r>
            <w:r>
              <w:rPr>
                <w:i/>
                <w:sz w:val="12"/>
              </w:rPr>
              <w:t>bis</w:t>
            </w:r>
            <w:r>
              <w:rPr>
                <w:sz w:val="12"/>
              </w:rPr>
              <w:t>(2-хидроксиетил) аминофенил]винил] пиридин-1- ијум] бутаноил]аминоетил] ди-сулфанил ди- хлорид</w:t>
            </w:r>
          </w:p>
        </w:tc>
        <w:tc>
          <w:tcPr>
            <w:tcW w:w="1179" w:type="dxa"/>
          </w:tcPr>
          <w:p w:rsidR="00323F62" w:rsidRDefault="005674BC">
            <w:pPr>
              <w:pStyle w:val="TableParagraph"/>
              <w:spacing w:before="16"/>
              <w:rPr>
                <w:sz w:val="12"/>
              </w:rPr>
            </w:pPr>
            <w:r>
              <w:rPr>
                <w:sz w:val="12"/>
              </w:rPr>
              <w:t>HC Red No 17</w:t>
            </w:r>
          </w:p>
        </w:tc>
        <w:tc>
          <w:tcPr>
            <w:tcW w:w="802" w:type="dxa"/>
          </w:tcPr>
          <w:p w:rsidR="00323F62" w:rsidRDefault="005674BC">
            <w:pPr>
              <w:pStyle w:val="TableParagraph"/>
              <w:spacing w:before="16"/>
              <w:rPr>
                <w:sz w:val="12"/>
              </w:rPr>
            </w:pPr>
            <w:r>
              <w:rPr>
                <w:sz w:val="12"/>
              </w:rPr>
              <w:t>1449471-</w:t>
            </w:r>
          </w:p>
          <w:p w:rsidR="00323F62" w:rsidRDefault="005674BC">
            <w:pPr>
              <w:pStyle w:val="TableParagraph"/>
              <w:spacing w:before="2"/>
              <w:rPr>
                <w:sz w:val="12"/>
              </w:rPr>
            </w:pPr>
            <w:r>
              <w:rPr>
                <w:sz w:val="12"/>
              </w:rPr>
              <w:t>67- 3</w:t>
            </w:r>
          </w:p>
        </w:tc>
        <w:tc>
          <w:tcPr>
            <w:tcW w:w="805" w:type="dxa"/>
          </w:tcPr>
          <w:p w:rsidR="00323F62" w:rsidRDefault="00323F62">
            <w:pPr>
              <w:pStyle w:val="TableParagraph"/>
              <w:ind w:left="0"/>
              <w:rPr>
                <w:sz w:val="12"/>
              </w:rPr>
            </w:pPr>
          </w:p>
        </w:tc>
        <w:tc>
          <w:tcPr>
            <w:tcW w:w="1293" w:type="dxa"/>
          </w:tcPr>
          <w:p w:rsidR="00323F62" w:rsidRDefault="005674BC">
            <w:pPr>
              <w:pStyle w:val="TableParagraph"/>
              <w:spacing w:before="16" w:line="242" w:lineRule="auto"/>
              <w:ind w:left="58" w:right="170"/>
              <w:jc w:val="both"/>
              <w:rPr>
                <w:sz w:val="12"/>
              </w:rPr>
            </w:pPr>
            <w:r>
              <w:rPr>
                <w:sz w:val="12"/>
              </w:rPr>
              <w:t>Супстанца за бојење косе у неоксидатив- ним производима за бојење косe</w:t>
            </w:r>
          </w:p>
        </w:tc>
        <w:tc>
          <w:tcPr>
            <w:tcW w:w="1265" w:type="dxa"/>
          </w:tcPr>
          <w:p w:rsidR="00323F62" w:rsidRDefault="005674BC">
            <w:pPr>
              <w:pStyle w:val="TableParagraph"/>
              <w:spacing w:before="16"/>
              <w:ind w:left="58"/>
              <w:rPr>
                <w:sz w:val="12"/>
              </w:rPr>
            </w:pPr>
            <w:r>
              <w:rPr>
                <w:sz w:val="12"/>
              </w:rPr>
              <w:t>0,5 %</w:t>
            </w:r>
          </w:p>
        </w:tc>
        <w:tc>
          <w:tcPr>
            <w:tcW w:w="1317" w:type="dxa"/>
          </w:tcPr>
          <w:p w:rsidR="00323F62" w:rsidRDefault="005674BC">
            <w:pPr>
              <w:pStyle w:val="TableParagraph"/>
              <w:spacing w:before="16" w:line="242" w:lineRule="auto"/>
              <w:ind w:left="58"/>
              <w:rPr>
                <w:sz w:val="12"/>
              </w:rPr>
            </w:pPr>
            <w:r>
              <w:rPr>
                <w:w w:val="66"/>
                <w:sz w:val="12"/>
              </w:rPr>
              <w:t xml:space="preserve"> </w:t>
            </w:r>
            <w:r>
              <w:rPr>
                <w:sz w:val="12"/>
              </w:rPr>
              <w:t>– Не користити са нитрозирајућим средствима</w:t>
            </w:r>
          </w:p>
          <w:p w:rsidR="00323F62" w:rsidRDefault="005674BC">
            <w:pPr>
              <w:pStyle w:val="TableParagraph"/>
              <w:spacing w:before="2" w:line="242" w:lineRule="auto"/>
              <w:ind w:left="58"/>
              <w:rPr>
                <w:sz w:val="12"/>
              </w:rPr>
            </w:pPr>
            <w:r>
              <w:rPr>
                <w:w w:val="66"/>
                <w:sz w:val="12"/>
              </w:rPr>
              <w:t xml:space="preserve"> </w:t>
            </w:r>
            <w:r>
              <w:rPr>
                <w:sz w:val="12"/>
              </w:rPr>
              <w:t>– Максималан садржај нитрозамина: 50 μg/kg</w:t>
            </w:r>
          </w:p>
          <w:p w:rsidR="00323F62" w:rsidRDefault="005674BC">
            <w:pPr>
              <w:pStyle w:val="TableParagraph"/>
              <w:spacing w:before="2" w:line="242" w:lineRule="auto"/>
              <w:ind w:left="58" w:right="204"/>
              <w:jc w:val="both"/>
              <w:rPr>
                <w:sz w:val="12"/>
              </w:rPr>
            </w:pPr>
            <w:r>
              <w:rPr>
                <w:w w:val="66"/>
                <w:sz w:val="12"/>
              </w:rPr>
              <w:t xml:space="preserve"> </w:t>
            </w:r>
            <w:r>
              <w:rPr>
                <w:sz w:val="12"/>
              </w:rPr>
              <w:t>–</w:t>
            </w:r>
            <w:r>
              <w:rPr>
                <w:spacing w:val="-11"/>
                <w:sz w:val="12"/>
              </w:rPr>
              <w:t xml:space="preserve"> </w:t>
            </w:r>
            <w:r>
              <w:rPr>
                <w:sz w:val="12"/>
              </w:rPr>
              <w:t>Чувати</w:t>
            </w:r>
            <w:r>
              <w:rPr>
                <w:spacing w:val="-11"/>
                <w:sz w:val="12"/>
              </w:rPr>
              <w:t xml:space="preserve"> </w:t>
            </w:r>
            <w:r>
              <w:rPr>
                <w:sz w:val="12"/>
              </w:rPr>
              <w:t>у</w:t>
            </w:r>
            <w:r>
              <w:rPr>
                <w:spacing w:val="-11"/>
                <w:sz w:val="12"/>
              </w:rPr>
              <w:t xml:space="preserve"> </w:t>
            </w:r>
            <w:r>
              <w:rPr>
                <w:sz w:val="12"/>
              </w:rPr>
              <w:t>контејне- рима који не садрже нитрите</w:t>
            </w:r>
          </w:p>
        </w:tc>
        <w:tc>
          <w:tcPr>
            <w:tcW w:w="2070" w:type="dxa"/>
          </w:tcPr>
          <w:p w:rsidR="00323F62" w:rsidRDefault="00323F62">
            <w:pPr>
              <w:pStyle w:val="TableParagraph"/>
              <w:ind w:left="0"/>
              <w:rPr>
                <w:sz w:val="12"/>
              </w:rPr>
            </w:pPr>
          </w:p>
        </w:tc>
      </w:tr>
      <w:tr w:rsidR="00323F62">
        <w:trPr>
          <w:trHeight w:val="2426"/>
        </w:trPr>
        <w:tc>
          <w:tcPr>
            <w:tcW w:w="510" w:type="dxa"/>
          </w:tcPr>
          <w:p w:rsidR="00323F62" w:rsidRDefault="005674BC">
            <w:pPr>
              <w:pStyle w:val="TableParagraph"/>
              <w:spacing w:before="17"/>
              <w:ind w:left="0" w:right="260"/>
              <w:jc w:val="right"/>
              <w:rPr>
                <w:sz w:val="12"/>
              </w:rPr>
            </w:pPr>
            <w:r>
              <w:rPr>
                <w:sz w:val="12"/>
              </w:rPr>
              <w:t>299</w:t>
            </w:r>
          </w:p>
        </w:tc>
        <w:tc>
          <w:tcPr>
            <w:tcW w:w="1242" w:type="dxa"/>
          </w:tcPr>
          <w:p w:rsidR="00323F62" w:rsidRDefault="005674BC">
            <w:pPr>
              <w:pStyle w:val="TableParagraph"/>
              <w:spacing w:before="17"/>
              <w:rPr>
                <w:sz w:val="12"/>
              </w:rPr>
            </w:pPr>
            <w:r>
              <w:rPr>
                <w:sz w:val="12"/>
              </w:rPr>
              <w:t>Ди[2-[4-[(E)-2-</w:t>
            </w:r>
          </w:p>
          <w:p w:rsidR="00323F62" w:rsidRDefault="005674BC">
            <w:pPr>
              <w:pStyle w:val="TableParagraph"/>
              <w:spacing w:before="2" w:line="242" w:lineRule="auto"/>
              <w:ind w:right="18"/>
              <w:rPr>
                <w:sz w:val="12"/>
              </w:rPr>
            </w:pPr>
            <w:r>
              <w:rPr>
                <w:sz w:val="12"/>
              </w:rPr>
              <w:t>[2,4,5-триметок- сифенил]винил] пиридинин-1-ијум] бутаноил]аминоетил] дисулфанил дихлорид</w:t>
            </w:r>
          </w:p>
        </w:tc>
        <w:tc>
          <w:tcPr>
            <w:tcW w:w="1179" w:type="dxa"/>
          </w:tcPr>
          <w:p w:rsidR="00323F62" w:rsidRDefault="005674BC">
            <w:pPr>
              <w:pStyle w:val="TableParagraph"/>
              <w:spacing w:before="17"/>
              <w:rPr>
                <w:sz w:val="12"/>
              </w:rPr>
            </w:pPr>
            <w:r>
              <w:rPr>
                <w:sz w:val="12"/>
              </w:rPr>
              <w:t>HC Yellow No 17</w:t>
            </w:r>
          </w:p>
        </w:tc>
        <w:tc>
          <w:tcPr>
            <w:tcW w:w="802" w:type="dxa"/>
          </w:tcPr>
          <w:p w:rsidR="00323F62" w:rsidRDefault="005674BC">
            <w:pPr>
              <w:pStyle w:val="TableParagraph"/>
              <w:spacing w:before="17"/>
              <w:ind w:left="58"/>
              <w:rPr>
                <w:sz w:val="12"/>
              </w:rPr>
            </w:pPr>
            <w:r>
              <w:rPr>
                <w:sz w:val="12"/>
              </w:rPr>
              <w:t>1450801-</w:t>
            </w:r>
          </w:p>
          <w:p w:rsidR="00323F62" w:rsidRDefault="005674BC">
            <w:pPr>
              <w:pStyle w:val="TableParagraph"/>
              <w:spacing w:before="2"/>
              <w:ind w:left="58"/>
              <w:rPr>
                <w:sz w:val="12"/>
              </w:rPr>
            </w:pPr>
            <w:r>
              <w:rPr>
                <w:sz w:val="12"/>
              </w:rPr>
              <w:t>55- 4</w:t>
            </w:r>
          </w:p>
        </w:tc>
        <w:tc>
          <w:tcPr>
            <w:tcW w:w="805" w:type="dxa"/>
          </w:tcPr>
          <w:p w:rsidR="00323F62" w:rsidRDefault="00323F62">
            <w:pPr>
              <w:pStyle w:val="TableParagraph"/>
              <w:ind w:left="0"/>
              <w:rPr>
                <w:sz w:val="12"/>
              </w:rPr>
            </w:pPr>
          </w:p>
        </w:tc>
        <w:tc>
          <w:tcPr>
            <w:tcW w:w="1293" w:type="dxa"/>
          </w:tcPr>
          <w:p w:rsidR="00323F62" w:rsidRDefault="005674BC">
            <w:pPr>
              <w:pStyle w:val="TableParagraph"/>
              <w:spacing w:before="17" w:line="242" w:lineRule="auto"/>
              <w:ind w:left="58" w:right="170"/>
              <w:jc w:val="both"/>
              <w:rPr>
                <w:sz w:val="12"/>
              </w:rPr>
            </w:pPr>
            <w:r>
              <w:rPr>
                <w:sz w:val="12"/>
              </w:rPr>
              <w:t>Супстанца за бојење косе у неоксидатив- ним производима за бојење косе</w:t>
            </w:r>
          </w:p>
        </w:tc>
        <w:tc>
          <w:tcPr>
            <w:tcW w:w="1265" w:type="dxa"/>
          </w:tcPr>
          <w:p w:rsidR="00323F62" w:rsidRDefault="005674BC">
            <w:pPr>
              <w:pStyle w:val="TableParagraph"/>
              <w:spacing w:before="17"/>
              <w:ind w:left="58"/>
              <w:rPr>
                <w:sz w:val="12"/>
              </w:rPr>
            </w:pPr>
            <w:r>
              <w:rPr>
                <w:sz w:val="12"/>
              </w:rPr>
              <w:t>0,5 %</w:t>
            </w:r>
          </w:p>
        </w:tc>
        <w:tc>
          <w:tcPr>
            <w:tcW w:w="1317" w:type="dxa"/>
          </w:tcPr>
          <w:p w:rsidR="00323F62" w:rsidRDefault="00323F62">
            <w:pPr>
              <w:pStyle w:val="TableParagraph"/>
              <w:ind w:left="0"/>
              <w:rPr>
                <w:sz w:val="12"/>
              </w:rPr>
            </w:pPr>
          </w:p>
        </w:tc>
        <w:tc>
          <w:tcPr>
            <w:tcW w:w="2070" w:type="dxa"/>
          </w:tcPr>
          <w:p w:rsidR="00323F62" w:rsidRDefault="005674BC">
            <w:pPr>
              <w:pStyle w:val="TableParagraph"/>
              <w:spacing w:before="17"/>
              <w:ind w:left="58"/>
              <w:rPr>
                <w:sz w:val="12"/>
              </w:rPr>
            </w:pPr>
            <w:r>
              <w:rPr>
                <w:sz w:val="12"/>
              </w:rPr>
              <w:t>Мора бити наведено на декларацији:</w:t>
            </w:r>
          </w:p>
          <w:p w:rsidR="00323F62" w:rsidRDefault="005674BC">
            <w:pPr>
              <w:pStyle w:val="TableParagraph"/>
              <w:spacing w:before="28"/>
              <w:ind w:right="208"/>
              <w:rPr>
                <w:sz w:val="12"/>
              </w:rPr>
            </w:pPr>
            <w:r>
              <w:rPr>
                <w:sz w:val="12"/>
              </w:rPr>
              <w:t xml:space="preserve">’ </w:t>
            </w:r>
            <w:r>
              <w:rPr>
                <w:noProof/>
                <w:spacing w:val="1"/>
                <w:position w:val="1"/>
                <w:sz w:val="12"/>
              </w:rPr>
              <w:drawing>
                <wp:inline distT="0" distB="0" distL="0" distR="0">
                  <wp:extent cx="145084" cy="135483"/>
                  <wp:effectExtent l="0" t="0" r="0" b="0"/>
                  <wp:docPr id="20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1"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before="2" w:line="242" w:lineRule="auto"/>
              <w:rPr>
                <w:sz w:val="12"/>
              </w:rPr>
            </w:pPr>
            <w:r>
              <w:rPr>
                <w:sz w:val="12"/>
              </w:rPr>
              <w:t>Привремене тетоваже „црном каном” могу повећати ризик од алергије.</w:t>
            </w:r>
          </w:p>
          <w:p w:rsidR="00323F62" w:rsidRDefault="005674BC">
            <w:pPr>
              <w:pStyle w:val="TableParagraph"/>
              <w:spacing w:before="2"/>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p>
          <w:p w:rsidR="00323F62" w:rsidRDefault="005674BC">
            <w:pPr>
              <w:pStyle w:val="TableParagraph"/>
              <w:spacing w:before="1"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1" w:line="242" w:lineRule="auto"/>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2566"/>
        </w:trPr>
        <w:tc>
          <w:tcPr>
            <w:tcW w:w="510" w:type="dxa"/>
          </w:tcPr>
          <w:p w:rsidR="00323F62" w:rsidRDefault="005674BC">
            <w:pPr>
              <w:pStyle w:val="TableParagraph"/>
              <w:spacing w:before="14"/>
              <w:ind w:left="0" w:right="261"/>
              <w:jc w:val="right"/>
              <w:rPr>
                <w:sz w:val="12"/>
              </w:rPr>
            </w:pPr>
            <w:r>
              <w:rPr>
                <w:sz w:val="12"/>
              </w:rPr>
              <w:t>300</w:t>
            </w:r>
          </w:p>
        </w:tc>
        <w:tc>
          <w:tcPr>
            <w:tcW w:w="1242" w:type="dxa"/>
          </w:tcPr>
          <w:p w:rsidR="00323F62" w:rsidRDefault="005674BC">
            <w:pPr>
              <w:pStyle w:val="TableParagraph"/>
              <w:spacing w:before="14" w:line="242" w:lineRule="auto"/>
              <w:ind w:left="56" w:right="48"/>
              <w:rPr>
                <w:sz w:val="12"/>
              </w:rPr>
            </w:pPr>
            <w:r>
              <w:rPr>
                <w:sz w:val="12"/>
              </w:rPr>
              <w:t>1</w:t>
            </w:r>
            <w:r>
              <w:rPr>
                <w:i/>
                <w:sz w:val="12"/>
              </w:rPr>
              <w:t>H</w:t>
            </w:r>
            <w:r>
              <w:rPr>
                <w:sz w:val="12"/>
              </w:rPr>
              <w:t>-Пиразол-4,5- диамин, 1-хексил-, сулфат (2:1)</w:t>
            </w:r>
          </w:p>
        </w:tc>
        <w:tc>
          <w:tcPr>
            <w:tcW w:w="1179" w:type="dxa"/>
          </w:tcPr>
          <w:p w:rsidR="00323F62" w:rsidRDefault="005674BC">
            <w:pPr>
              <w:pStyle w:val="TableParagraph"/>
              <w:spacing w:before="14" w:line="242" w:lineRule="auto"/>
              <w:ind w:right="28"/>
              <w:rPr>
                <w:sz w:val="12"/>
              </w:rPr>
            </w:pPr>
            <w:r>
              <w:rPr>
                <w:sz w:val="12"/>
              </w:rPr>
              <w:t>1-Hexyl 4,5- Diamino Pyrazole Sulfate</w:t>
            </w:r>
          </w:p>
        </w:tc>
        <w:tc>
          <w:tcPr>
            <w:tcW w:w="802" w:type="dxa"/>
          </w:tcPr>
          <w:p w:rsidR="00323F62" w:rsidRDefault="005674BC">
            <w:pPr>
              <w:pStyle w:val="TableParagraph"/>
              <w:spacing w:before="14"/>
              <w:rPr>
                <w:sz w:val="12"/>
              </w:rPr>
            </w:pPr>
            <w:r>
              <w:rPr>
                <w:sz w:val="12"/>
              </w:rPr>
              <w:t>1361000-</w:t>
            </w:r>
          </w:p>
          <w:p w:rsidR="00323F62" w:rsidRDefault="005674BC">
            <w:pPr>
              <w:pStyle w:val="TableParagraph"/>
              <w:spacing w:before="2"/>
              <w:rPr>
                <w:sz w:val="12"/>
              </w:rPr>
            </w:pPr>
            <w:r>
              <w:rPr>
                <w:sz w:val="12"/>
              </w:rPr>
              <w:t>03- 4</w:t>
            </w:r>
          </w:p>
        </w:tc>
        <w:tc>
          <w:tcPr>
            <w:tcW w:w="805" w:type="dxa"/>
          </w:tcPr>
          <w:p w:rsidR="00323F62" w:rsidRDefault="00323F62">
            <w:pPr>
              <w:pStyle w:val="TableParagraph"/>
              <w:ind w:left="0"/>
              <w:rPr>
                <w:sz w:val="12"/>
              </w:rPr>
            </w:pPr>
          </w:p>
        </w:tc>
        <w:tc>
          <w:tcPr>
            <w:tcW w:w="1293" w:type="dxa"/>
          </w:tcPr>
          <w:p w:rsidR="00323F62" w:rsidRDefault="005674BC">
            <w:pPr>
              <w:pStyle w:val="TableParagraph"/>
              <w:spacing w:before="14" w:line="242" w:lineRule="auto"/>
              <w:rPr>
                <w:sz w:val="12"/>
              </w:rPr>
            </w:pPr>
            <w:r>
              <w:rPr>
                <w:sz w:val="12"/>
              </w:rPr>
              <w:t>Супстанца за бојење косе у оксидативним производима за бојење косе</w:t>
            </w:r>
          </w:p>
        </w:tc>
        <w:tc>
          <w:tcPr>
            <w:tcW w:w="1265" w:type="dxa"/>
          </w:tcPr>
          <w:p w:rsidR="00323F62" w:rsidRDefault="00323F62">
            <w:pPr>
              <w:pStyle w:val="TableParagraph"/>
              <w:ind w:left="0"/>
              <w:rPr>
                <w:sz w:val="12"/>
              </w:rPr>
            </w:pPr>
          </w:p>
        </w:tc>
        <w:tc>
          <w:tcPr>
            <w:tcW w:w="1317" w:type="dxa"/>
          </w:tcPr>
          <w:p w:rsidR="00323F62" w:rsidRDefault="005674BC">
            <w:pPr>
              <w:pStyle w:val="TableParagraph"/>
              <w:spacing w:before="15" w:line="242" w:lineRule="auto"/>
              <w:ind w:right="297"/>
              <w:rPr>
                <w:sz w:val="12"/>
              </w:rPr>
            </w:pPr>
            <w:r>
              <w:rPr>
                <w:sz w:val="12"/>
              </w:rPr>
              <w:t>Након мешања под оксидативним</w:t>
            </w:r>
          </w:p>
          <w:p w:rsidR="00323F62" w:rsidRDefault="005674BC">
            <w:pPr>
              <w:pStyle w:val="TableParagraph"/>
              <w:spacing w:before="1" w:line="242" w:lineRule="auto"/>
              <w:ind w:right="126"/>
              <w:jc w:val="both"/>
              <w:rPr>
                <w:sz w:val="12"/>
              </w:rPr>
            </w:pPr>
            <w:r>
              <w:rPr>
                <w:sz w:val="12"/>
              </w:rPr>
              <w:t>условима</w:t>
            </w:r>
            <w:r>
              <w:rPr>
                <w:spacing w:val="-8"/>
                <w:sz w:val="12"/>
              </w:rPr>
              <w:t xml:space="preserve"> </w:t>
            </w:r>
            <w:r>
              <w:rPr>
                <w:sz w:val="12"/>
              </w:rPr>
              <w:t>максимална концентрација која се примењује на косу не сме прећи 1,0</w:t>
            </w:r>
            <w:r>
              <w:rPr>
                <w:spacing w:val="-2"/>
                <w:sz w:val="12"/>
              </w:rPr>
              <w:t xml:space="preserve"> </w:t>
            </w:r>
            <w:r>
              <w:rPr>
                <w:sz w:val="12"/>
              </w:rPr>
              <w:t>%</w:t>
            </w:r>
          </w:p>
        </w:tc>
        <w:tc>
          <w:tcPr>
            <w:tcW w:w="2070" w:type="dxa"/>
          </w:tcPr>
          <w:p w:rsidR="00323F62" w:rsidRDefault="005674BC">
            <w:pPr>
              <w:pStyle w:val="TableParagraph"/>
              <w:spacing w:before="15" w:line="242" w:lineRule="auto"/>
              <w:rPr>
                <w:sz w:val="12"/>
              </w:rPr>
            </w:pPr>
            <w:r>
              <w:rPr>
                <w:sz w:val="12"/>
              </w:rPr>
              <w:t>Мора бити наведено на дек</w:t>
            </w:r>
            <w:r>
              <w:rPr>
                <w:sz w:val="12"/>
              </w:rPr>
              <w:t>ларацији: Однос приликом мешања.</w:t>
            </w:r>
          </w:p>
          <w:p w:rsidR="00323F62" w:rsidRDefault="005674BC">
            <w:pPr>
              <w:pStyle w:val="TableParagraph"/>
              <w:spacing w:before="29"/>
              <w:ind w:right="208"/>
              <w:rPr>
                <w:sz w:val="12"/>
              </w:rPr>
            </w:pPr>
            <w:r>
              <w:rPr>
                <w:sz w:val="12"/>
              </w:rPr>
              <w:t xml:space="preserve">’ </w:t>
            </w:r>
            <w:r>
              <w:rPr>
                <w:noProof/>
                <w:spacing w:val="1"/>
                <w:position w:val="1"/>
                <w:sz w:val="12"/>
              </w:rPr>
              <w:drawing>
                <wp:inline distT="0" distB="0" distL="0" distR="0">
                  <wp:extent cx="145084" cy="135483"/>
                  <wp:effectExtent l="0" t="0" r="0" b="0"/>
                  <wp:docPr id="20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3"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before="3" w:line="242" w:lineRule="auto"/>
              <w:rPr>
                <w:sz w:val="12"/>
              </w:rPr>
            </w:pPr>
            <w:r>
              <w:rPr>
                <w:sz w:val="12"/>
              </w:rPr>
              <w:t>Привремене тетоваже „црном каном” могу повећати ризик од алергије.</w:t>
            </w:r>
          </w:p>
          <w:p w:rsidR="00323F62" w:rsidRDefault="005674BC">
            <w:pPr>
              <w:pStyle w:val="TableParagraph"/>
              <w:spacing w:before="1"/>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p>
          <w:p w:rsidR="00323F62" w:rsidRDefault="005674BC">
            <w:pPr>
              <w:pStyle w:val="TableParagraph"/>
              <w:spacing w:before="1"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2" w:line="242" w:lineRule="auto"/>
              <w:rPr>
                <w:sz w:val="12"/>
              </w:rPr>
            </w:pPr>
            <w:r>
              <w:rPr>
                <w:w w:val="66"/>
                <w:sz w:val="12"/>
              </w:rPr>
              <w:t xml:space="preserve"> </w:t>
            </w:r>
            <w:r>
              <w:rPr>
                <w:sz w:val="12"/>
              </w:rPr>
              <w:t>– сте раније имали реакцију на при- времену</w:t>
            </w:r>
            <w:r>
              <w:rPr>
                <w:sz w:val="12"/>
              </w:rPr>
              <w:t xml:space="preserve"> тетоважу „црном каном”.’</w:t>
            </w:r>
          </w:p>
        </w:tc>
      </w:tr>
    </w:tbl>
    <w:p w:rsidR="00323F62" w:rsidRDefault="00323F62">
      <w:pPr>
        <w:spacing w:line="242" w:lineRule="auto"/>
        <w:rPr>
          <w:sz w:val="12"/>
        </w:rPr>
        <w:sectPr w:rsidR="00323F62">
          <w:pgSz w:w="12480" w:h="15690"/>
          <w:pgMar w:top="240" w:right="720" w:bottom="280" w:left="740" w:header="720" w:footer="720" w:gutter="0"/>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
        <w:gridCol w:w="1242"/>
        <w:gridCol w:w="1179"/>
        <w:gridCol w:w="802"/>
        <w:gridCol w:w="805"/>
        <w:gridCol w:w="1293"/>
        <w:gridCol w:w="1265"/>
        <w:gridCol w:w="1317"/>
        <w:gridCol w:w="2070"/>
      </w:tblGrid>
      <w:tr w:rsidR="00323F62">
        <w:trPr>
          <w:trHeight w:val="186"/>
        </w:trPr>
        <w:tc>
          <w:tcPr>
            <w:tcW w:w="510" w:type="dxa"/>
          </w:tcPr>
          <w:p w:rsidR="00323F62" w:rsidRDefault="005674BC">
            <w:pPr>
              <w:pStyle w:val="TableParagraph"/>
              <w:spacing w:before="14"/>
              <w:ind w:left="0" w:right="216"/>
              <w:jc w:val="right"/>
              <w:rPr>
                <w:sz w:val="12"/>
              </w:rPr>
            </w:pPr>
            <w:r>
              <w:rPr>
                <w:sz w:val="12"/>
              </w:rPr>
              <w:lastRenderedPageBreak/>
              <w:t>а</w:t>
            </w:r>
          </w:p>
        </w:tc>
        <w:tc>
          <w:tcPr>
            <w:tcW w:w="1242" w:type="dxa"/>
          </w:tcPr>
          <w:p w:rsidR="00323F62" w:rsidRDefault="005674BC">
            <w:pPr>
              <w:pStyle w:val="TableParagraph"/>
              <w:spacing w:before="14"/>
              <w:ind w:left="10"/>
              <w:jc w:val="center"/>
              <w:rPr>
                <w:sz w:val="12"/>
              </w:rPr>
            </w:pPr>
            <w:r>
              <w:rPr>
                <w:sz w:val="12"/>
              </w:rPr>
              <w:t>б</w:t>
            </w:r>
          </w:p>
        </w:tc>
        <w:tc>
          <w:tcPr>
            <w:tcW w:w="1179" w:type="dxa"/>
          </w:tcPr>
          <w:p w:rsidR="00323F62" w:rsidRDefault="005674BC">
            <w:pPr>
              <w:pStyle w:val="TableParagraph"/>
              <w:spacing w:before="14"/>
              <w:ind w:left="11"/>
              <w:jc w:val="center"/>
              <w:rPr>
                <w:sz w:val="12"/>
              </w:rPr>
            </w:pPr>
            <w:r>
              <w:rPr>
                <w:sz w:val="12"/>
              </w:rPr>
              <w:t>ц</w:t>
            </w:r>
          </w:p>
        </w:tc>
        <w:tc>
          <w:tcPr>
            <w:tcW w:w="802" w:type="dxa"/>
          </w:tcPr>
          <w:p w:rsidR="00323F62" w:rsidRDefault="005674BC">
            <w:pPr>
              <w:pStyle w:val="TableParagraph"/>
              <w:spacing w:before="14"/>
              <w:ind w:left="11"/>
              <w:jc w:val="center"/>
              <w:rPr>
                <w:sz w:val="12"/>
              </w:rPr>
            </w:pPr>
            <w:r>
              <w:rPr>
                <w:sz w:val="12"/>
              </w:rPr>
              <w:t>д</w:t>
            </w:r>
          </w:p>
        </w:tc>
        <w:tc>
          <w:tcPr>
            <w:tcW w:w="805" w:type="dxa"/>
          </w:tcPr>
          <w:p w:rsidR="00323F62" w:rsidRDefault="005674BC">
            <w:pPr>
              <w:pStyle w:val="TableParagraph"/>
              <w:spacing w:before="14"/>
              <w:ind w:left="12"/>
              <w:jc w:val="center"/>
              <w:rPr>
                <w:sz w:val="12"/>
              </w:rPr>
            </w:pPr>
            <w:r>
              <w:rPr>
                <w:sz w:val="12"/>
              </w:rPr>
              <w:t>е</w:t>
            </w:r>
          </w:p>
        </w:tc>
        <w:tc>
          <w:tcPr>
            <w:tcW w:w="1293" w:type="dxa"/>
          </w:tcPr>
          <w:p w:rsidR="00323F62" w:rsidRDefault="005674BC">
            <w:pPr>
              <w:pStyle w:val="TableParagraph"/>
              <w:spacing w:before="14"/>
              <w:ind w:left="11"/>
              <w:jc w:val="center"/>
              <w:rPr>
                <w:sz w:val="12"/>
              </w:rPr>
            </w:pPr>
            <w:r>
              <w:rPr>
                <w:sz w:val="12"/>
              </w:rPr>
              <w:t>ф</w:t>
            </w:r>
          </w:p>
        </w:tc>
        <w:tc>
          <w:tcPr>
            <w:tcW w:w="1265" w:type="dxa"/>
          </w:tcPr>
          <w:p w:rsidR="00323F62" w:rsidRDefault="005674BC">
            <w:pPr>
              <w:pStyle w:val="TableParagraph"/>
              <w:spacing w:before="14"/>
              <w:ind w:left="11"/>
              <w:jc w:val="center"/>
              <w:rPr>
                <w:sz w:val="12"/>
              </w:rPr>
            </w:pPr>
            <w:r>
              <w:rPr>
                <w:sz w:val="12"/>
              </w:rPr>
              <w:t>г</w:t>
            </w:r>
          </w:p>
        </w:tc>
        <w:tc>
          <w:tcPr>
            <w:tcW w:w="1317" w:type="dxa"/>
          </w:tcPr>
          <w:p w:rsidR="00323F62" w:rsidRDefault="005674BC">
            <w:pPr>
              <w:pStyle w:val="TableParagraph"/>
              <w:spacing w:before="14"/>
              <w:ind w:left="11"/>
              <w:jc w:val="center"/>
              <w:rPr>
                <w:sz w:val="12"/>
              </w:rPr>
            </w:pPr>
            <w:r>
              <w:rPr>
                <w:sz w:val="12"/>
              </w:rPr>
              <w:t>х</w:t>
            </w:r>
          </w:p>
        </w:tc>
        <w:tc>
          <w:tcPr>
            <w:tcW w:w="2070" w:type="dxa"/>
          </w:tcPr>
          <w:p w:rsidR="00323F62" w:rsidRDefault="005674BC">
            <w:pPr>
              <w:pStyle w:val="TableParagraph"/>
              <w:spacing w:before="14"/>
              <w:ind w:left="11"/>
              <w:jc w:val="center"/>
              <w:rPr>
                <w:sz w:val="12"/>
              </w:rPr>
            </w:pPr>
            <w:r>
              <w:rPr>
                <w:sz w:val="12"/>
              </w:rPr>
              <w:t>и</w:t>
            </w:r>
          </w:p>
        </w:tc>
      </w:tr>
      <w:tr w:rsidR="00323F62">
        <w:trPr>
          <w:trHeight w:val="2566"/>
        </w:trPr>
        <w:tc>
          <w:tcPr>
            <w:tcW w:w="510" w:type="dxa"/>
          </w:tcPr>
          <w:p w:rsidR="00323F62" w:rsidRDefault="005674BC">
            <w:pPr>
              <w:pStyle w:val="TableParagraph"/>
              <w:spacing w:before="14"/>
              <w:ind w:left="0" w:right="261"/>
              <w:jc w:val="right"/>
              <w:rPr>
                <w:sz w:val="12"/>
              </w:rPr>
            </w:pPr>
            <w:r>
              <w:rPr>
                <w:sz w:val="12"/>
              </w:rPr>
              <w:t>301</w:t>
            </w:r>
          </w:p>
        </w:tc>
        <w:tc>
          <w:tcPr>
            <w:tcW w:w="1242" w:type="dxa"/>
          </w:tcPr>
          <w:p w:rsidR="00323F62" w:rsidRDefault="005674BC">
            <w:pPr>
              <w:pStyle w:val="TableParagraph"/>
              <w:spacing w:before="14" w:line="242" w:lineRule="auto"/>
              <w:ind w:left="56" w:right="79"/>
              <w:rPr>
                <w:sz w:val="12"/>
              </w:rPr>
            </w:pPr>
            <w:r>
              <w:rPr>
                <w:sz w:val="12"/>
              </w:rPr>
              <w:t>4-Хидрокси-2,5,6- триаминопиримидин сулфат</w:t>
            </w:r>
          </w:p>
        </w:tc>
        <w:tc>
          <w:tcPr>
            <w:tcW w:w="1179" w:type="dxa"/>
          </w:tcPr>
          <w:p w:rsidR="00323F62" w:rsidRDefault="005674BC">
            <w:pPr>
              <w:pStyle w:val="TableParagraph"/>
              <w:spacing w:before="14" w:line="242" w:lineRule="auto"/>
              <w:rPr>
                <w:sz w:val="12"/>
              </w:rPr>
            </w:pPr>
            <w:r>
              <w:rPr>
                <w:sz w:val="12"/>
              </w:rPr>
              <w:t>2,5,6-Triamino- 4-Py- rimidinol Sulfate</w:t>
            </w:r>
          </w:p>
        </w:tc>
        <w:tc>
          <w:tcPr>
            <w:tcW w:w="802" w:type="dxa"/>
          </w:tcPr>
          <w:p w:rsidR="00323F62" w:rsidRDefault="005674BC">
            <w:pPr>
              <w:pStyle w:val="TableParagraph"/>
              <w:spacing w:before="14"/>
              <w:rPr>
                <w:sz w:val="12"/>
              </w:rPr>
            </w:pPr>
            <w:r>
              <w:rPr>
                <w:sz w:val="12"/>
              </w:rPr>
              <w:t>1603-02-7</w:t>
            </w:r>
          </w:p>
        </w:tc>
        <w:tc>
          <w:tcPr>
            <w:tcW w:w="805" w:type="dxa"/>
          </w:tcPr>
          <w:p w:rsidR="00323F62" w:rsidRDefault="005674BC">
            <w:pPr>
              <w:pStyle w:val="TableParagraph"/>
              <w:spacing w:before="14"/>
              <w:rPr>
                <w:sz w:val="12"/>
              </w:rPr>
            </w:pPr>
            <w:r>
              <w:rPr>
                <w:sz w:val="12"/>
              </w:rPr>
              <w:t>216-500-9</w:t>
            </w:r>
          </w:p>
        </w:tc>
        <w:tc>
          <w:tcPr>
            <w:tcW w:w="1293" w:type="dxa"/>
          </w:tcPr>
          <w:p w:rsidR="00323F62" w:rsidRDefault="005674BC">
            <w:pPr>
              <w:pStyle w:val="TableParagraph"/>
              <w:spacing w:before="14" w:line="242" w:lineRule="auto"/>
              <w:rPr>
                <w:sz w:val="12"/>
              </w:rPr>
            </w:pPr>
            <w:r>
              <w:rPr>
                <w:sz w:val="12"/>
              </w:rPr>
              <w:t>Супстанца за бојење косе у оксидативним производима за бојење косе</w:t>
            </w:r>
          </w:p>
        </w:tc>
        <w:tc>
          <w:tcPr>
            <w:tcW w:w="1265" w:type="dxa"/>
          </w:tcPr>
          <w:p w:rsidR="00323F62" w:rsidRDefault="00323F62">
            <w:pPr>
              <w:pStyle w:val="TableParagraph"/>
              <w:ind w:left="0"/>
              <w:rPr>
                <w:sz w:val="12"/>
              </w:rPr>
            </w:pPr>
          </w:p>
        </w:tc>
        <w:tc>
          <w:tcPr>
            <w:tcW w:w="1317" w:type="dxa"/>
          </w:tcPr>
          <w:p w:rsidR="00323F62" w:rsidRDefault="005674BC">
            <w:pPr>
              <w:pStyle w:val="TableParagraph"/>
              <w:spacing w:before="14" w:line="242" w:lineRule="auto"/>
              <w:ind w:right="297"/>
              <w:rPr>
                <w:sz w:val="12"/>
              </w:rPr>
            </w:pPr>
            <w:r>
              <w:rPr>
                <w:sz w:val="12"/>
              </w:rPr>
              <w:t>Након мешања под оксидативним</w:t>
            </w:r>
          </w:p>
          <w:p w:rsidR="00323F62" w:rsidRDefault="005674BC">
            <w:pPr>
              <w:pStyle w:val="TableParagraph"/>
              <w:spacing w:before="1" w:line="242" w:lineRule="auto"/>
              <w:ind w:right="127"/>
              <w:jc w:val="both"/>
              <w:rPr>
                <w:sz w:val="12"/>
              </w:rPr>
            </w:pPr>
            <w:r>
              <w:rPr>
                <w:sz w:val="12"/>
              </w:rPr>
              <w:t>условима</w:t>
            </w:r>
            <w:r>
              <w:rPr>
                <w:spacing w:val="-8"/>
                <w:sz w:val="12"/>
              </w:rPr>
              <w:t xml:space="preserve"> </w:t>
            </w:r>
            <w:r>
              <w:rPr>
                <w:sz w:val="12"/>
              </w:rPr>
              <w:t>максимална концентрација која се примењује на косу не сме прећи 0,5</w:t>
            </w:r>
            <w:r>
              <w:rPr>
                <w:spacing w:val="-2"/>
                <w:sz w:val="12"/>
              </w:rPr>
              <w:t xml:space="preserve"> </w:t>
            </w:r>
            <w:r>
              <w:rPr>
                <w:sz w:val="12"/>
              </w:rPr>
              <w:t>%</w:t>
            </w:r>
          </w:p>
        </w:tc>
        <w:tc>
          <w:tcPr>
            <w:tcW w:w="2070" w:type="dxa"/>
          </w:tcPr>
          <w:p w:rsidR="00323F62" w:rsidRDefault="005674BC">
            <w:pPr>
              <w:pStyle w:val="TableParagraph"/>
              <w:spacing w:before="14" w:line="242" w:lineRule="auto"/>
              <w:rPr>
                <w:sz w:val="12"/>
              </w:rPr>
            </w:pPr>
            <w:r>
              <w:rPr>
                <w:sz w:val="12"/>
              </w:rPr>
              <w:t>Мора бити наведено на декларацији: Однос приликом мешања.</w:t>
            </w:r>
          </w:p>
          <w:p w:rsidR="00323F62" w:rsidRDefault="005674BC">
            <w:pPr>
              <w:pStyle w:val="TableParagraph"/>
              <w:spacing w:before="30"/>
              <w:ind w:right="208"/>
              <w:rPr>
                <w:sz w:val="12"/>
              </w:rPr>
            </w:pPr>
            <w:r>
              <w:rPr>
                <w:sz w:val="12"/>
              </w:rPr>
              <w:t xml:space="preserve">’ </w:t>
            </w:r>
            <w:r>
              <w:rPr>
                <w:noProof/>
                <w:spacing w:val="1"/>
                <w:position w:val="1"/>
                <w:sz w:val="12"/>
              </w:rPr>
              <w:drawing>
                <wp:inline distT="0" distB="0" distL="0" distR="0">
                  <wp:extent cx="145084" cy="135483"/>
                  <wp:effectExtent l="0" t="0" r="0" b="0"/>
                  <wp:docPr id="20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4" w:line="242" w:lineRule="auto"/>
              <w:ind w:right="183"/>
              <w:rPr>
                <w:sz w:val="12"/>
              </w:rPr>
            </w:pPr>
            <w:r>
              <w:rPr>
                <w:sz w:val="12"/>
              </w:rPr>
              <w:t>Прочитајте и следите упутс</w:t>
            </w:r>
            <w:r>
              <w:rPr>
                <w:sz w:val="12"/>
              </w:rPr>
              <w:t>тва. Овај производ није намењен за употребу на особама млађим од 16 година.</w:t>
            </w:r>
          </w:p>
          <w:p w:rsidR="00323F62" w:rsidRDefault="005674BC">
            <w:pPr>
              <w:pStyle w:val="TableParagraph"/>
              <w:spacing w:before="2" w:line="242" w:lineRule="auto"/>
              <w:rPr>
                <w:sz w:val="12"/>
              </w:rPr>
            </w:pPr>
            <w:r>
              <w:rPr>
                <w:sz w:val="12"/>
              </w:rPr>
              <w:t>Привремене тетоваже „црном каном” могу повећати ризик од алергије.</w:t>
            </w:r>
          </w:p>
          <w:p w:rsidR="00323F62" w:rsidRDefault="005674BC">
            <w:pPr>
              <w:pStyle w:val="TableParagraph"/>
              <w:spacing w:before="2"/>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p>
          <w:p w:rsidR="00323F62" w:rsidRDefault="005674BC">
            <w:pPr>
              <w:pStyle w:val="TableParagraph"/>
              <w:spacing w:before="1"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1" w:line="242" w:lineRule="auto"/>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2566"/>
        </w:trPr>
        <w:tc>
          <w:tcPr>
            <w:tcW w:w="510" w:type="dxa"/>
          </w:tcPr>
          <w:p w:rsidR="00323F62" w:rsidRDefault="005674BC">
            <w:pPr>
              <w:pStyle w:val="TableParagraph"/>
              <w:spacing w:before="14"/>
              <w:ind w:left="0" w:right="261"/>
              <w:jc w:val="right"/>
              <w:rPr>
                <w:sz w:val="12"/>
              </w:rPr>
            </w:pPr>
            <w:r>
              <w:rPr>
                <w:sz w:val="12"/>
              </w:rPr>
              <w:t>302</w:t>
            </w:r>
          </w:p>
        </w:tc>
        <w:tc>
          <w:tcPr>
            <w:tcW w:w="1242" w:type="dxa"/>
          </w:tcPr>
          <w:p w:rsidR="00323F62" w:rsidRDefault="005674BC">
            <w:pPr>
              <w:pStyle w:val="TableParagraph"/>
              <w:spacing w:before="14" w:line="242" w:lineRule="auto"/>
              <w:ind w:left="56" w:right="148"/>
              <w:rPr>
                <w:sz w:val="12"/>
              </w:rPr>
            </w:pPr>
            <w:r>
              <w:rPr>
                <w:sz w:val="12"/>
              </w:rPr>
              <w:t>2-[(3-Аминопиразо- ло[1,5-a]пиридин-2- ил)окси]етанол хидрохлорид</w:t>
            </w:r>
          </w:p>
        </w:tc>
        <w:tc>
          <w:tcPr>
            <w:tcW w:w="1179" w:type="dxa"/>
          </w:tcPr>
          <w:p w:rsidR="00323F62" w:rsidRDefault="005674BC">
            <w:pPr>
              <w:pStyle w:val="TableParagraph"/>
              <w:spacing w:before="14" w:line="242" w:lineRule="auto"/>
              <w:ind w:right="75"/>
              <w:rPr>
                <w:sz w:val="12"/>
              </w:rPr>
            </w:pPr>
            <w:r>
              <w:rPr>
                <w:sz w:val="12"/>
              </w:rPr>
              <w:t>Hydroxyethoxy Aminopyrazo lopyri- dine HCl</w:t>
            </w:r>
          </w:p>
        </w:tc>
        <w:tc>
          <w:tcPr>
            <w:tcW w:w="802" w:type="dxa"/>
          </w:tcPr>
          <w:p w:rsidR="00323F62" w:rsidRDefault="005674BC">
            <w:pPr>
              <w:pStyle w:val="TableParagraph"/>
              <w:spacing w:before="15"/>
              <w:rPr>
                <w:sz w:val="12"/>
              </w:rPr>
            </w:pPr>
            <w:r>
              <w:rPr>
                <w:sz w:val="12"/>
              </w:rPr>
              <w:t>1079221-</w:t>
            </w:r>
          </w:p>
          <w:p w:rsidR="00323F62" w:rsidRDefault="005674BC">
            <w:pPr>
              <w:pStyle w:val="TableParagraph"/>
              <w:spacing w:before="2"/>
              <w:rPr>
                <w:sz w:val="12"/>
              </w:rPr>
            </w:pPr>
            <w:r>
              <w:rPr>
                <w:sz w:val="12"/>
              </w:rPr>
              <w:t>49-0</w:t>
            </w:r>
          </w:p>
        </w:tc>
        <w:tc>
          <w:tcPr>
            <w:tcW w:w="805" w:type="dxa"/>
          </w:tcPr>
          <w:p w:rsidR="00323F62" w:rsidRDefault="005674BC">
            <w:pPr>
              <w:pStyle w:val="TableParagraph"/>
              <w:spacing w:before="15"/>
              <w:rPr>
                <w:sz w:val="12"/>
              </w:rPr>
            </w:pPr>
            <w:r>
              <w:rPr>
                <w:sz w:val="12"/>
              </w:rPr>
              <w:t>695-745-7</w:t>
            </w:r>
          </w:p>
        </w:tc>
        <w:tc>
          <w:tcPr>
            <w:tcW w:w="1293" w:type="dxa"/>
          </w:tcPr>
          <w:p w:rsidR="00323F62" w:rsidRDefault="005674BC">
            <w:pPr>
              <w:pStyle w:val="TableParagraph"/>
              <w:spacing w:before="15" w:line="242" w:lineRule="auto"/>
              <w:rPr>
                <w:sz w:val="12"/>
              </w:rPr>
            </w:pPr>
            <w:r>
              <w:rPr>
                <w:sz w:val="12"/>
              </w:rPr>
              <w:t>Супстанца за бојење косе у оксидативним производима за бојење косе</w:t>
            </w:r>
          </w:p>
        </w:tc>
        <w:tc>
          <w:tcPr>
            <w:tcW w:w="1265" w:type="dxa"/>
          </w:tcPr>
          <w:p w:rsidR="00323F62" w:rsidRDefault="00323F62">
            <w:pPr>
              <w:pStyle w:val="TableParagraph"/>
              <w:ind w:left="0"/>
              <w:rPr>
                <w:sz w:val="12"/>
              </w:rPr>
            </w:pPr>
          </w:p>
        </w:tc>
        <w:tc>
          <w:tcPr>
            <w:tcW w:w="1317" w:type="dxa"/>
          </w:tcPr>
          <w:p w:rsidR="00323F62" w:rsidRDefault="005674BC">
            <w:pPr>
              <w:pStyle w:val="TableParagraph"/>
              <w:spacing w:before="15" w:line="242" w:lineRule="auto"/>
              <w:ind w:right="297"/>
              <w:rPr>
                <w:sz w:val="12"/>
              </w:rPr>
            </w:pPr>
            <w:r>
              <w:rPr>
                <w:sz w:val="12"/>
              </w:rPr>
              <w:t>Након мешања под оксидативним</w:t>
            </w:r>
          </w:p>
          <w:p w:rsidR="00323F62" w:rsidRDefault="005674BC">
            <w:pPr>
              <w:pStyle w:val="TableParagraph"/>
              <w:spacing w:before="1" w:line="242" w:lineRule="auto"/>
              <w:ind w:right="126"/>
              <w:jc w:val="both"/>
              <w:rPr>
                <w:sz w:val="12"/>
              </w:rPr>
            </w:pPr>
            <w:r>
              <w:rPr>
                <w:sz w:val="12"/>
              </w:rPr>
              <w:t>условима</w:t>
            </w:r>
            <w:r>
              <w:rPr>
                <w:spacing w:val="-8"/>
                <w:sz w:val="12"/>
              </w:rPr>
              <w:t xml:space="preserve"> </w:t>
            </w:r>
            <w:r>
              <w:rPr>
                <w:sz w:val="12"/>
              </w:rPr>
              <w:t>максимална концентрација која се примењује на косу не сме прећи 2,0</w:t>
            </w:r>
            <w:r>
              <w:rPr>
                <w:spacing w:val="-2"/>
                <w:sz w:val="12"/>
              </w:rPr>
              <w:t xml:space="preserve"> </w:t>
            </w:r>
            <w:r>
              <w:rPr>
                <w:sz w:val="12"/>
              </w:rPr>
              <w:t>%</w:t>
            </w:r>
          </w:p>
        </w:tc>
        <w:tc>
          <w:tcPr>
            <w:tcW w:w="2070" w:type="dxa"/>
          </w:tcPr>
          <w:p w:rsidR="00323F62" w:rsidRDefault="005674BC">
            <w:pPr>
              <w:pStyle w:val="TableParagraph"/>
              <w:spacing w:before="15" w:line="242" w:lineRule="auto"/>
              <w:rPr>
                <w:sz w:val="12"/>
              </w:rPr>
            </w:pPr>
            <w:r>
              <w:rPr>
                <w:sz w:val="12"/>
              </w:rPr>
              <w:t>Мора бити наведено на декларацији: Однос приликом мешања.</w:t>
            </w:r>
          </w:p>
          <w:p w:rsidR="00323F62" w:rsidRDefault="005674BC">
            <w:pPr>
              <w:pStyle w:val="TableParagraph"/>
              <w:spacing w:before="29"/>
              <w:ind w:right="208"/>
              <w:rPr>
                <w:sz w:val="12"/>
              </w:rPr>
            </w:pPr>
            <w:r>
              <w:rPr>
                <w:sz w:val="12"/>
              </w:rPr>
              <w:t xml:space="preserve">’ </w:t>
            </w:r>
            <w:r>
              <w:rPr>
                <w:noProof/>
                <w:spacing w:val="1"/>
                <w:position w:val="1"/>
                <w:sz w:val="12"/>
              </w:rPr>
              <w:drawing>
                <wp:inline distT="0" distB="0" distL="0" distR="0">
                  <wp:extent cx="145084" cy="135483"/>
                  <wp:effectExtent l="0" t="0" r="0" b="0"/>
                  <wp:docPr id="2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3"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before="3" w:line="242" w:lineRule="auto"/>
              <w:rPr>
                <w:sz w:val="12"/>
              </w:rPr>
            </w:pPr>
            <w:r>
              <w:rPr>
                <w:sz w:val="12"/>
              </w:rPr>
              <w:t>Привремене тетоваже „црном каном” могу повећати ризик од алергије.</w:t>
            </w:r>
          </w:p>
          <w:p w:rsidR="00323F62" w:rsidRDefault="005674BC">
            <w:pPr>
              <w:pStyle w:val="TableParagraph"/>
              <w:spacing w:before="1"/>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xml:space="preserve">– имате </w:t>
            </w:r>
            <w:r>
              <w:rPr>
                <w:sz w:val="12"/>
              </w:rPr>
              <w:t>осип на лицу или имате осе- тљив, иритиран и оштећен скалп,</w:t>
            </w:r>
          </w:p>
          <w:p w:rsidR="00323F62" w:rsidRDefault="005674BC">
            <w:pPr>
              <w:pStyle w:val="TableParagraph"/>
              <w:spacing w:before="1"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2" w:line="242" w:lineRule="auto"/>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2566"/>
        </w:trPr>
        <w:tc>
          <w:tcPr>
            <w:tcW w:w="510" w:type="dxa"/>
          </w:tcPr>
          <w:p w:rsidR="00323F62" w:rsidRDefault="005674BC">
            <w:pPr>
              <w:pStyle w:val="TableParagraph"/>
              <w:spacing w:before="14"/>
              <w:ind w:left="0" w:right="261"/>
              <w:jc w:val="right"/>
              <w:rPr>
                <w:sz w:val="12"/>
              </w:rPr>
            </w:pPr>
            <w:r>
              <w:rPr>
                <w:sz w:val="12"/>
              </w:rPr>
              <w:t>303</w:t>
            </w:r>
          </w:p>
        </w:tc>
        <w:tc>
          <w:tcPr>
            <w:tcW w:w="1242" w:type="dxa"/>
          </w:tcPr>
          <w:p w:rsidR="00323F62" w:rsidRDefault="005674BC">
            <w:pPr>
              <w:pStyle w:val="TableParagraph"/>
              <w:spacing w:before="14" w:line="242" w:lineRule="auto"/>
              <w:ind w:left="56" w:right="116"/>
              <w:rPr>
                <w:sz w:val="12"/>
              </w:rPr>
            </w:pPr>
            <w:r>
              <w:rPr>
                <w:sz w:val="12"/>
              </w:rPr>
              <w:t>Фенол, 3-амино-2,6- диметил</w:t>
            </w:r>
          </w:p>
        </w:tc>
        <w:tc>
          <w:tcPr>
            <w:tcW w:w="1179" w:type="dxa"/>
          </w:tcPr>
          <w:p w:rsidR="00323F62" w:rsidRDefault="005674BC">
            <w:pPr>
              <w:pStyle w:val="TableParagraph"/>
              <w:spacing w:before="14" w:line="242" w:lineRule="auto"/>
              <w:ind w:right="238"/>
              <w:rPr>
                <w:sz w:val="12"/>
              </w:rPr>
            </w:pPr>
            <w:r>
              <w:rPr>
                <w:sz w:val="12"/>
              </w:rPr>
              <w:t>3-Amino-2,6- Di- methylphenol</w:t>
            </w:r>
          </w:p>
        </w:tc>
        <w:tc>
          <w:tcPr>
            <w:tcW w:w="802" w:type="dxa"/>
          </w:tcPr>
          <w:p w:rsidR="00323F62" w:rsidRDefault="005674BC">
            <w:pPr>
              <w:pStyle w:val="TableParagraph"/>
              <w:spacing w:before="14"/>
              <w:rPr>
                <w:sz w:val="12"/>
              </w:rPr>
            </w:pPr>
            <w:r>
              <w:rPr>
                <w:sz w:val="12"/>
              </w:rPr>
              <w:t>6994-64-5</w:t>
            </w:r>
          </w:p>
        </w:tc>
        <w:tc>
          <w:tcPr>
            <w:tcW w:w="805" w:type="dxa"/>
          </w:tcPr>
          <w:p w:rsidR="00323F62" w:rsidRDefault="005674BC">
            <w:pPr>
              <w:pStyle w:val="TableParagraph"/>
              <w:spacing w:before="14"/>
              <w:rPr>
                <w:sz w:val="12"/>
              </w:rPr>
            </w:pPr>
            <w:r>
              <w:rPr>
                <w:sz w:val="12"/>
              </w:rPr>
              <w:t>230-268-6</w:t>
            </w:r>
          </w:p>
        </w:tc>
        <w:tc>
          <w:tcPr>
            <w:tcW w:w="1293" w:type="dxa"/>
          </w:tcPr>
          <w:p w:rsidR="00323F62" w:rsidRDefault="005674BC">
            <w:pPr>
              <w:pStyle w:val="TableParagraph"/>
              <w:spacing w:before="14" w:line="242" w:lineRule="auto"/>
              <w:rPr>
                <w:sz w:val="12"/>
              </w:rPr>
            </w:pPr>
            <w:r>
              <w:rPr>
                <w:sz w:val="12"/>
              </w:rPr>
              <w:t>Супстанца за бојење косе у оксидативним производима за бојење косе</w:t>
            </w:r>
          </w:p>
        </w:tc>
        <w:tc>
          <w:tcPr>
            <w:tcW w:w="1265" w:type="dxa"/>
          </w:tcPr>
          <w:p w:rsidR="00323F62" w:rsidRDefault="00323F62">
            <w:pPr>
              <w:pStyle w:val="TableParagraph"/>
              <w:ind w:left="0"/>
              <w:rPr>
                <w:sz w:val="12"/>
              </w:rPr>
            </w:pPr>
          </w:p>
        </w:tc>
        <w:tc>
          <w:tcPr>
            <w:tcW w:w="1317" w:type="dxa"/>
          </w:tcPr>
          <w:p w:rsidR="00323F62" w:rsidRDefault="005674BC">
            <w:pPr>
              <w:pStyle w:val="TableParagraph"/>
              <w:spacing w:before="14" w:line="242" w:lineRule="auto"/>
              <w:ind w:right="297"/>
              <w:rPr>
                <w:sz w:val="12"/>
              </w:rPr>
            </w:pPr>
            <w:r>
              <w:rPr>
                <w:sz w:val="12"/>
              </w:rPr>
              <w:t>Након мешања под оксидативним</w:t>
            </w:r>
          </w:p>
          <w:p w:rsidR="00323F62" w:rsidRDefault="005674BC">
            <w:pPr>
              <w:pStyle w:val="TableParagraph"/>
              <w:spacing w:before="2" w:line="242" w:lineRule="auto"/>
              <w:ind w:right="126"/>
              <w:jc w:val="both"/>
              <w:rPr>
                <w:sz w:val="12"/>
              </w:rPr>
            </w:pPr>
            <w:r>
              <w:rPr>
                <w:sz w:val="12"/>
              </w:rPr>
              <w:t>условима</w:t>
            </w:r>
            <w:r>
              <w:rPr>
                <w:spacing w:val="-8"/>
                <w:sz w:val="12"/>
              </w:rPr>
              <w:t xml:space="preserve"> </w:t>
            </w:r>
            <w:r>
              <w:rPr>
                <w:sz w:val="12"/>
              </w:rPr>
              <w:t>максимална концентрација која се примењује на косу не сме прећи 2,0</w:t>
            </w:r>
            <w:r>
              <w:rPr>
                <w:spacing w:val="-2"/>
                <w:sz w:val="12"/>
              </w:rPr>
              <w:t xml:space="preserve"> </w:t>
            </w:r>
            <w:r>
              <w:rPr>
                <w:sz w:val="12"/>
              </w:rPr>
              <w:t>%</w:t>
            </w:r>
          </w:p>
        </w:tc>
        <w:tc>
          <w:tcPr>
            <w:tcW w:w="2070" w:type="dxa"/>
          </w:tcPr>
          <w:p w:rsidR="00323F62" w:rsidRDefault="005674BC">
            <w:pPr>
              <w:pStyle w:val="TableParagraph"/>
              <w:spacing w:before="15" w:line="242" w:lineRule="auto"/>
              <w:rPr>
                <w:sz w:val="12"/>
              </w:rPr>
            </w:pPr>
            <w:r>
              <w:rPr>
                <w:sz w:val="12"/>
              </w:rPr>
              <w:t>Мора бити наведено на декларацији: Однос приликом мешања.</w:t>
            </w:r>
          </w:p>
          <w:p w:rsidR="00323F62" w:rsidRDefault="005674BC">
            <w:pPr>
              <w:pStyle w:val="TableParagraph"/>
              <w:spacing w:before="29"/>
              <w:ind w:right="208"/>
              <w:rPr>
                <w:sz w:val="12"/>
              </w:rPr>
            </w:pPr>
            <w:r>
              <w:rPr>
                <w:sz w:val="12"/>
              </w:rPr>
              <w:t xml:space="preserve">’ </w:t>
            </w:r>
            <w:r>
              <w:rPr>
                <w:noProof/>
                <w:spacing w:val="1"/>
                <w:position w:val="1"/>
                <w:sz w:val="12"/>
              </w:rPr>
              <w:drawing>
                <wp:inline distT="0" distB="0" distL="0" distR="0">
                  <wp:extent cx="145084" cy="135483"/>
                  <wp:effectExtent l="0" t="0" r="0" b="0"/>
                  <wp:docPr id="2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3"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before="3" w:line="242" w:lineRule="auto"/>
              <w:rPr>
                <w:sz w:val="12"/>
              </w:rPr>
            </w:pPr>
            <w:r>
              <w:rPr>
                <w:sz w:val="12"/>
              </w:rPr>
              <w:t>Привремене тетоваже „црном каном” могу повећати ризик од алергије.</w:t>
            </w:r>
          </w:p>
          <w:p w:rsidR="00323F62" w:rsidRDefault="005674BC">
            <w:pPr>
              <w:pStyle w:val="TableParagraph"/>
              <w:spacing w:before="1"/>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p>
          <w:p w:rsidR="00323F62" w:rsidRDefault="005674BC">
            <w:pPr>
              <w:pStyle w:val="TableParagraph"/>
              <w:spacing w:before="2"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1" w:line="242" w:lineRule="auto"/>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160"/>
        </w:trPr>
        <w:tc>
          <w:tcPr>
            <w:tcW w:w="510" w:type="dxa"/>
            <w:tcBorders>
              <w:bottom w:val="nil"/>
            </w:tcBorders>
          </w:tcPr>
          <w:p w:rsidR="00323F62" w:rsidRDefault="005674BC">
            <w:pPr>
              <w:pStyle w:val="TableParagraph"/>
              <w:spacing w:before="14" w:line="126" w:lineRule="exact"/>
              <w:ind w:left="0" w:right="261"/>
              <w:jc w:val="right"/>
              <w:rPr>
                <w:sz w:val="12"/>
              </w:rPr>
            </w:pPr>
            <w:r>
              <w:rPr>
                <w:sz w:val="12"/>
              </w:rPr>
              <w:t>304</w:t>
            </w:r>
          </w:p>
        </w:tc>
        <w:tc>
          <w:tcPr>
            <w:tcW w:w="1242" w:type="dxa"/>
            <w:tcBorders>
              <w:bottom w:val="nil"/>
            </w:tcBorders>
          </w:tcPr>
          <w:p w:rsidR="00323F62" w:rsidRDefault="005674BC">
            <w:pPr>
              <w:pStyle w:val="TableParagraph"/>
              <w:spacing w:before="14" w:line="126" w:lineRule="exact"/>
              <w:ind w:left="56"/>
              <w:rPr>
                <w:sz w:val="12"/>
              </w:rPr>
            </w:pPr>
            <w:r>
              <w:rPr>
                <w:sz w:val="12"/>
              </w:rPr>
              <w:t>2-Нафталенаминијум,</w:t>
            </w:r>
          </w:p>
        </w:tc>
        <w:tc>
          <w:tcPr>
            <w:tcW w:w="1179" w:type="dxa"/>
            <w:tcBorders>
              <w:bottom w:val="nil"/>
            </w:tcBorders>
          </w:tcPr>
          <w:p w:rsidR="00323F62" w:rsidRDefault="005674BC">
            <w:pPr>
              <w:pStyle w:val="TableParagraph"/>
              <w:spacing w:before="14" w:line="125" w:lineRule="exact"/>
              <w:rPr>
                <w:sz w:val="12"/>
              </w:rPr>
            </w:pPr>
            <w:r>
              <w:rPr>
                <w:sz w:val="12"/>
              </w:rPr>
              <w:t>Basic Brown 17</w:t>
            </w:r>
          </w:p>
        </w:tc>
        <w:tc>
          <w:tcPr>
            <w:tcW w:w="802" w:type="dxa"/>
            <w:tcBorders>
              <w:bottom w:val="nil"/>
            </w:tcBorders>
          </w:tcPr>
          <w:p w:rsidR="00323F62" w:rsidRDefault="005674BC">
            <w:pPr>
              <w:pStyle w:val="TableParagraph"/>
              <w:spacing w:before="14" w:line="125" w:lineRule="exact"/>
              <w:rPr>
                <w:sz w:val="12"/>
              </w:rPr>
            </w:pPr>
            <w:r>
              <w:rPr>
                <w:sz w:val="12"/>
              </w:rPr>
              <w:t>68391-32-2</w:t>
            </w:r>
          </w:p>
        </w:tc>
        <w:tc>
          <w:tcPr>
            <w:tcW w:w="805" w:type="dxa"/>
            <w:tcBorders>
              <w:bottom w:val="nil"/>
            </w:tcBorders>
          </w:tcPr>
          <w:p w:rsidR="00323F62" w:rsidRDefault="005674BC">
            <w:pPr>
              <w:pStyle w:val="TableParagraph"/>
              <w:spacing w:before="14" w:line="125" w:lineRule="exact"/>
              <w:rPr>
                <w:sz w:val="12"/>
              </w:rPr>
            </w:pPr>
            <w:r>
              <w:rPr>
                <w:sz w:val="12"/>
              </w:rPr>
              <w:t>269-944-0</w:t>
            </w:r>
          </w:p>
        </w:tc>
        <w:tc>
          <w:tcPr>
            <w:tcW w:w="1293" w:type="dxa"/>
            <w:tcBorders>
              <w:bottom w:val="nil"/>
            </w:tcBorders>
          </w:tcPr>
          <w:p w:rsidR="00323F62" w:rsidRDefault="005674BC">
            <w:pPr>
              <w:pStyle w:val="TableParagraph"/>
              <w:spacing w:before="14" w:line="125" w:lineRule="exact"/>
              <w:rPr>
                <w:sz w:val="12"/>
              </w:rPr>
            </w:pPr>
            <w:r>
              <w:rPr>
                <w:sz w:val="12"/>
              </w:rPr>
              <w:t>Супстанца за бојење</w:t>
            </w:r>
          </w:p>
        </w:tc>
        <w:tc>
          <w:tcPr>
            <w:tcW w:w="1265" w:type="dxa"/>
            <w:tcBorders>
              <w:bottom w:val="nil"/>
            </w:tcBorders>
          </w:tcPr>
          <w:p w:rsidR="00323F62" w:rsidRDefault="005674BC">
            <w:pPr>
              <w:pStyle w:val="TableParagraph"/>
              <w:spacing w:before="15" w:line="125" w:lineRule="exact"/>
              <w:rPr>
                <w:sz w:val="12"/>
              </w:rPr>
            </w:pPr>
            <w:r>
              <w:rPr>
                <w:sz w:val="12"/>
              </w:rPr>
              <w:t>2,0 %</w:t>
            </w:r>
          </w:p>
        </w:tc>
        <w:tc>
          <w:tcPr>
            <w:tcW w:w="1317" w:type="dxa"/>
            <w:vMerge w:val="restart"/>
          </w:tcPr>
          <w:p w:rsidR="00323F62" w:rsidRDefault="00323F62">
            <w:pPr>
              <w:pStyle w:val="TableParagraph"/>
              <w:ind w:left="0"/>
              <w:rPr>
                <w:sz w:val="12"/>
              </w:rPr>
            </w:pPr>
          </w:p>
        </w:tc>
        <w:tc>
          <w:tcPr>
            <w:tcW w:w="2070" w:type="dxa"/>
            <w:vMerge w:val="restart"/>
          </w:tcPr>
          <w:p w:rsidR="00323F62" w:rsidRDefault="00323F62">
            <w:pPr>
              <w:pStyle w:val="TableParagraph"/>
              <w:ind w:left="0"/>
              <w:rPr>
                <w:sz w:val="12"/>
              </w:rPr>
            </w:pPr>
          </w:p>
        </w:tc>
      </w:tr>
      <w:tr w:rsidR="00323F62">
        <w:trPr>
          <w:trHeight w:val="129"/>
        </w:trPr>
        <w:tc>
          <w:tcPr>
            <w:tcW w:w="510" w:type="dxa"/>
            <w:tcBorders>
              <w:top w:val="nil"/>
              <w:bottom w:val="nil"/>
            </w:tcBorders>
          </w:tcPr>
          <w:p w:rsidR="00323F62" w:rsidRDefault="00323F62">
            <w:pPr>
              <w:pStyle w:val="TableParagraph"/>
              <w:ind w:left="0"/>
              <w:rPr>
                <w:sz w:val="6"/>
              </w:rPr>
            </w:pPr>
          </w:p>
        </w:tc>
        <w:tc>
          <w:tcPr>
            <w:tcW w:w="1242" w:type="dxa"/>
            <w:tcBorders>
              <w:top w:val="nil"/>
              <w:bottom w:val="nil"/>
            </w:tcBorders>
          </w:tcPr>
          <w:p w:rsidR="00323F62" w:rsidRDefault="005674BC">
            <w:pPr>
              <w:pStyle w:val="TableParagraph"/>
              <w:spacing w:line="110" w:lineRule="exact"/>
              <w:ind w:left="56"/>
              <w:rPr>
                <w:sz w:val="12"/>
              </w:rPr>
            </w:pPr>
            <w:r>
              <w:rPr>
                <w:sz w:val="12"/>
              </w:rPr>
              <w:t>8-[(4- амино-3-нитро-</w:t>
            </w:r>
          </w:p>
        </w:tc>
        <w:tc>
          <w:tcPr>
            <w:tcW w:w="1179" w:type="dxa"/>
            <w:tcBorders>
              <w:top w:val="nil"/>
              <w:bottom w:val="nil"/>
            </w:tcBorders>
          </w:tcPr>
          <w:p w:rsidR="00323F62" w:rsidRDefault="00323F62">
            <w:pPr>
              <w:pStyle w:val="TableParagraph"/>
              <w:ind w:left="0"/>
              <w:rPr>
                <w:sz w:val="6"/>
              </w:rPr>
            </w:pPr>
          </w:p>
        </w:tc>
        <w:tc>
          <w:tcPr>
            <w:tcW w:w="802" w:type="dxa"/>
            <w:tcBorders>
              <w:top w:val="nil"/>
              <w:bottom w:val="nil"/>
            </w:tcBorders>
          </w:tcPr>
          <w:p w:rsidR="00323F62" w:rsidRDefault="00323F62">
            <w:pPr>
              <w:pStyle w:val="TableParagraph"/>
              <w:ind w:left="0"/>
              <w:rPr>
                <w:sz w:val="6"/>
              </w:rPr>
            </w:pPr>
          </w:p>
        </w:tc>
        <w:tc>
          <w:tcPr>
            <w:tcW w:w="805" w:type="dxa"/>
            <w:tcBorders>
              <w:top w:val="nil"/>
              <w:bottom w:val="nil"/>
            </w:tcBorders>
          </w:tcPr>
          <w:p w:rsidR="00323F62" w:rsidRDefault="00323F62">
            <w:pPr>
              <w:pStyle w:val="TableParagraph"/>
              <w:ind w:left="0"/>
              <w:rPr>
                <w:sz w:val="6"/>
              </w:rPr>
            </w:pPr>
          </w:p>
        </w:tc>
        <w:tc>
          <w:tcPr>
            <w:tcW w:w="1293" w:type="dxa"/>
            <w:tcBorders>
              <w:top w:val="nil"/>
              <w:bottom w:val="nil"/>
            </w:tcBorders>
          </w:tcPr>
          <w:p w:rsidR="00323F62" w:rsidRDefault="005674BC">
            <w:pPr>
              <w:pStyle w:val="TableParagraph"/>
              <w:spacing w:line="110" w:lineRule="exact"/>
              <w:rPr>
                <w:sz w:val="12"/>
              </w:rPr>
            </w:pPr>
            <w:r>
              <w:rPr>
                <w:sz w:val="12"/>
              </w:rPr>
              <w:t>косе у неоксидатив-</w:t>
            </w:r>
          </w:p>
        </w:tc>
        <w:tc>
          <w:tcPr>
            <w:tcW w:w="1265" w:type="dxa"/>
            <w:tcBorders>
              <w:top w:val="nil"/>
              <w:bottom w:val="nil"/>
            </w:tcBorders>
          </w:tcPr>
          <w:p w:rsidR="00323F62" w:rsidRDefault="00323F62">
            <w:pPr>
              <w:pStyle w:val="TableParagraph"/>
              <w:ind w:left="0"/>
              <w:rPr>
                <w:sz w:val="6"/>
              </w:rPr>
            </w:pPr>
          </w:p>
        </w:tc>
        <w:tc>
          <w:tcPr>
            <w:tcW w:w="1317" w:type="dxa"/>
            <w:vMerge/>
            <w:tcBorders>
              <w:top w:val="nil"/>
            </w:tcBorders>
          </w:tcPr>
          <w:p w:rsidR="00323F62" w:rsidRDefault="00323F62">
            <w:pPr>
              <w:rPr>
                <w:sz w:val="2"/>
                <w:szCs w:val="2"/>
              </w:rPr>
            </w:pPr>
          </w:p>
        </w:tc>
        <w:tc>
          <w:tcPr>
            <w:tcW w:w="2070" w:type="dxa"/>
            <w:vMerge/>
            <w:tcBorders>
              <w:top w:val="nil"/>
            </w:tcBorders>
          </w:tcPr>
          <w:p w:rsidR="00323F62" w:rsidRDefault="00323F62">
            <w:pPr>
              <w:rPr>
                <w:sz w:val="2"/>
                <w:szCs w:val="2"/>
              </w:rPr>
            </w:pPr>
          </w:p>
        </w:tc>
      </w:tr>
      <w:tr w:rsidR="00323F62">
        <w:trPr>
          <w:trHeight w:val="130"/>
        </w:trPr>
        <w:tc>
          <w:tcPr>
            <w:tcW w:w="510" w:type="dxa"/>
            <w:tcBorders>
              <w:top w:val="nil"/>
              <w:bottom w:val="nil"/>
            </w:tcBorders>
          </w:tcPr>
          <w:p w:rsidR="00323F62" w:rsidRDefault="00323F62">
            <w:pPr>
              <w:pStyle w:val="TableParagraph"/>
              <w:ind w:left="0"/>
              <w:rPr>
                <w:sz w:val="6"/>
              </w:rPr>
            </w:pPr>
          </w:p>
        </w:tc>
        <w:tc>
          <w:tcPr>
            <w:tcW w:w="1242" w:type="dxa"/>
            <w:tcBorders>
              <w:top w:val="nil"/>
              <w:bottom w:val="nil"/>
            </w:tcBorders>
          </w:tcPr>
          <w:p w:rsidR="00323F62" w:rsidRDefault="005674BC">
            <w:pPr>
              <w:pStyle w:val="TableParagraph"/>
              <w:spacing w:line="110" w:lineRule="exact"/>
              <w:ind w:left="56"/>
              <w:rPr>
                <w:sz w:val="12"/>
              </w:rPr>
            </w:pPr>
            <w:r>
              <w:rPr>
                <w:sz w:val="12"/>
              </w:rPr>
              <w:t>фенил)азо]-7-хидрок-</w:t>
            </w:r>
          </w:p>
        </w:tc>
        <w:tc>
          <w:tcPr>
            <w:tcW w:w="1179" w:type="dxa"/>
            <w:tcBorders>
              <w:top w:val="nil"/>
              <w:bottom w:val="nil"/>
            </w:tcBorders>
          </w:tcPr>
          <w:p w:rsidR="00323F62" w:rsidRDefault="00323F62">
            <w:pPr>
              <w:pStyle w:val="TableParagraph"/>
              <w:ind w:left="0"/>
              <w:rPr>
                <w:sz w:val="6"/>
              </w:rPr>
            </w:pPr>
          </w:p>
        </w:tc>
        <w:tc>
          <w:tcPr>
            <w:tcW w:w="802" w:type="dxa"/>
            <w:tcBorders>
              <w:top w:val="nil"/>
              <w:bottom w:val="nil"/>
            </w:tcBorders>
          </w:tcPr>
          <w:p w:rsidR="00323F62" w:rsidRDefault="00323F62">
            <w:pPr>
              <w:pStyle w:val="TableParagraph"/>
              <w:ind w:left="0"/>
              <w:rPr>
                <w:sz w:val="6"/>
              </w:rPr>
            </w:pPr>
          </w:p>
        </w:tc>
        <w:tc>
          <w:tcPr>
            <w:tcW w:w="805" w:type="dxa"/>
            <w:tcBorders>
              <w:top w:val="nil"/>
              <w:bottom w:val="nil"/>
            </w:tcBorders>
          </w:tcPr>
          <w:p w:rsidR="00323F62" w:rsidRDefault="00323F62">
            <w:pPr>
              <w:pStyle w:val="TableParagraph"/>
              <w:ind w:left="0"/>
              <w:rPr>
                <w:sz w:val="6"/>
              </w:rPr>
            </w:pPr>
          </w:p>
        </w:tc>
        <w:tc>
          <w:tcPr>
            <w:tcW w:w="1293" w:type="dxa"/>
            <w:tcBorders>
              <w:top w:val="nil"/>
              <w:bottom w:val="nil"/>
            </w:tcBorders>
          </w:tcPr>
          <w:p w:rsidR="00323F62" w:rsidRDefault="005674BC">
            <w:pPr>
              <w:pStyle w:val="TableParagraph"/>
              <w:spacing w:line="110" w:lineRule="exact"/>
              <w:rPr>
                <w:sz w:val="12"/>
              </w:rPr>
            </w:pPr>
            <w:r>
              <w:rPr>
                <w:sz w:val="12"/>
              </w:rPr>
              <w:t>ним производима за</w:t>
            </w:r>
          </w:p>
        </w:tc>
        <w:tc>
          <w:tcPr>
            <w:tcW w:w="1265" w:type="dxa"/>
            <w:tcBorders>
              <w:top w:val="nil"/>
              <w:bottom w:val="nil"/>
            </w:tcBorders>
          </w:tcPr>
          <w:p w:rsidR="00323F62" w:rsidRDefault="00323F62">
            <w:pPr>
              <w:pStyle w:val="TableParagraph"/>
              <w:ind w:left="0"/>
              <w:rPr>
                <w:sz w:val="6"/>
              </w:rPr>
            </w:pPr>
          </w:p>
        </w:tc>
        <w:tc>
          <w:tcPr>
            <w:tcW w:w="1317" w:type="dxa"/>
            <w:vMerge/>
            <w:tcBorders>
              <w:top w:val="nil"/>
            </w:tcBorders>
          </w:tcPr>
          <w:p w:rsidR="00323F62" w:rsidRDefault="00323F62">
            <w:pPr>
              <w:rPr>
                <w:sz w:val="2"/>
                <w:szCs w:val="2"/>
              </w:rPr>
            </w:pPr>
          </w:p>
        </w:tc>
        <w:tc>
          <w:tcPr>
            <w:tcW w:w="2070" w:type="dxa"/>
            <w:vMerge/>
            <w:tcBorders>
              <w:top w:val="nil"/>
            </w:tcBorders>
          </w:tcPr>
          <w:p w:rsidR="00323F62" w:rsidRDefault="00323F62">
            <w:pPr>
              <w:rPr>
                <w:sz w:val="2"/>
                <w:szCs w:val="2"/>
              </w:rPr>
            </w:pPr>
          </w:p>
        </w:tc>
      </w:tr>
      <w:tr w:rsidR="00323F62">
        <w:trPr>
          <w:trHeight w:val="130"/>
        </w:trPr>
        <w:tc>
          <w:tcPr>
            <w:tcW w:w="510" w:type="dxa"/>
            <w:tcBorders>
              <w:top w:val="nil"/>
              <w:bottom w:val="nil"/>
            </w:tcBorders>
          </w:tcPr>
          <w:p w:rsidR="00323F62" w:rsidRDefault="00323F62">
            <w:pPr>
              <w:pStyle w:val="TableParagraph"/>
              <w:ind w:left="0"/>
              <w:rPr>
                <w:sz w:val="6"/>
              </w:rPr>
            </w:pPr>
          </w:p>
        </w:tc>
        <w:tc>
          <w:tcPr>
            <w:tcW w:w="1242" w:type="dxa"/>
            <w:tcBorders>
              <w:top w:val="nil"/>
              <w:bottom w:val="nil"/>
            </w:tcBorders>
          </w:tcPr>
          <w:p w:rsidR="00323F62" w:rsidRDefault="005674BC">
            <w:pPr>
              <w:pStyle w:val="TableParagraph"/>
              <w:spacing w:line="110" w:lineRule="exact"/>
              <w:ind w:left="56"/>
              <w:rPr>
                <w:sz w:val="12"/>
              </w:rPr>
            </w:pPr>
            <w:r>
              <w:rPr>
                <w:sz w:val="12"/>
              </w:rPr>
              <w:t xml:space="preserve">си- </w:t>
            </w:r>
            <w:r>
              <w:rPr>
                <w:i/>
                <w:sz w:val="12"/>
              </w:rPr>
              <w:t>N,N,N</w:t>
            </w:r>
            <w:r>
              <w:rPr>
                <w:sz w:val="12"/>
              </w:rPr>
              <w:t>-триметил-,</w:t>
            </w:r>
          </w:p>
        </w:tc>
        <w:tc>
          <w:tcPr>
            <w:tcW w:w="1179" w:type="dxa"/>
            <w:tcBorders>
              <w:top w:val="nil"/>
              <w:bottom w:val="nil"/>
            </w:tcBorders>
          </w:tcPr>
          <w:p w:rsidR="00323F62" w:rsidRDefault="00323F62">
            <w:pPr>
              <w:pStyle w:val="TableParagraph"/>
              <w:ind w:left="0"/>
              <w:rPr>
                <w:sz w:val="6"/>
              </w:rPr>
            </w:pPr>
          </w:p>
        </w:tc>
        <w:tc>
          <w:tcPr>
            <w:tcW w:w="802" w:type="dxa"/>
            <w:tcBorders>
              <w:top w:val="nil"/>
              <w:bottom w:val="nil"/>
            </w:tcBorders>
          </w:tcPr>
          <w:p w:rsidR="00323F62" w:rsidRDefault="00323F62">
            <w:pPr>
              <w:pStyle w:val="TableParagraph"/>
              <w:ind w:left="0"/>
              <w:rPr>
                <w:sz w:val="6"/>
              </w:rPr>
            </w:pPr>
          </w:p>
        </w:tc>
        <w:tc>
          <w:tcPr>
            <w:tcW w:w="805" w:type="dxa"/>
            <w:tcBorders>
              <w:top w:val="nil"/>
              <w:bottom w:val="nil"/>
            </w:tcBorders>
          </w:tcPr>
          <w:p w:rsidR="00323F62" w:rsidRDefault="00323F62">
            <w:pPr>
              <w:pStyle w:val="TableParagraph"/>
              <w:ind w:left="0"/>
              <w:rPr>
                <w:sz w:val="6"/>
              </w:rPr>
            </w:pPr>
          </w:p>
        </w:tc>
        <w:tc>
          <w:tcPr>
            <w:tcW w:w="1293" w:type="dxa"/>
            <w:tcBorders>
              <w:top w:val="nil"/>
              <w:bottom w:val="nil"/>
            </w:tcBorders>
          </w:tcPr>
          <w:p w:rsidR="00323F62" w:rsidRDefault="005674BC">
            <w:pPr>
              <w:pStyle w:val="TableParagraph"/>
              <w:spacing w:line="110" w:lineRule="exact"/>
              <w:rPr>
                <w:sz w:val="12"/>
              </w:rPr>
            </w:pPr>
            <w:r>
              <w:rPr>
                <w:sz w:val="12"/>
              </w:rPr>
              <w:t>бојење косе</w:t>
            </w:r>
          </w:p>
        </w:tc>
        <w:tc>
          <w:tcPr>
            <w:tcW w:w="1265" w:type="dxa"/>
            <w:tcBorders>
              <w:top w:val="nil"/>
              <w:bottom w:val="nil"/>
            </w:tcBorders>
          </w:tcPr>
          <w:p w:rsidR="00323F62" w:rsidRDefault="00323F62">
            <w:pPr>
              <w:pStyle w:val="TableParagraph"/>
              <w:ind w:left="0"/>
              <w:rPr>
                <w:sz w:val="6"/>
              </w:rPr>
            </w:pPr>
          </w:p>
        </w:tc>
        <w:tc>
          <w:tcPr>
            <w:tcW w:w="1317" w:type="dxa"/>
            <w:vMerge/>
            <w:tcBorders>
              <w:top w:val="nil"/>
            </w:tcBorders>
          </w:tcPr>
          <w:p w:rsidR="00323F62" w:rsidRDefault="00323F62">
            <w:pPr>
              <w:rPr>
                <w:sz w:val="2"/>
                <w:szCs w:val="2"/>
              </w:rPr>
            </w:pPr>
          </w:p>
        </w:tc>
        <w:tc>
          <w:tcPr>
            <w:tcW w:w="2070" w:type="dxa"/>
            <w:vMerge/>
            <w:tcBorders>
              <w:top w:val="nil"/>
            </w:tcBorders>
          </w:tcPr>
          <w:p w:rsidR="00323F62" w:rsidRDefault="00323F62">
            <w:pPr>
              <w:rPr>
                <w:sz w:val="2"/>
                <w:szCs w:val="2"/>
              </w:rPr>
            </w:pPr>
          </w:p>
        </w:tc>
      </w:tr>
      <w:tr w:rsidR="00323F62">
        <w:trPr>
          <w:trHeight w:val="156"/>
        </w:trPr>
        <w:tc>
          <w:tcPr>
            <w:tcW w:w="510" w:type="dxa"/>
            <w:tcBorders>
              <w:top w:val="nil"/>
            </w:tcBorders>
          </w:tcPr>
          <w:p w:rsidR="00323F62" w:rsidRDefault="00323F62">
            <w:pPr>
              <w:pStyle w:val="TableParagraph"/>
              <w:ind w:left="0"/>
              <w:rPr>
                <w:sz w:val="10"/>
              </w:rPr>
            </w:pPr>
          </w:p>
        </w:tc>
        <w:tc>
          <w:tcPr>
            <w:tcW w:w="1242" w:type="dxa"/>
            <w:tcBorders>
              <w:top w:val="nil"/>
            </w:tcBorders>
          </w:tcPr>
          <w:p w:rsidR="00323F62" w:rsidRDefault="005674BC">
            <w:pPr>
              <w:pStyle w:val="TableParagraph"/>
              <w:spacing w:line="123" w:lineRule="exact"/>
              <w:ind w:left="56"/>
              <w:rPr>
                <w:sz w:val="12"/>
              </w:rPr>
            </w:pPr>
            <w:r>
              <w:rPr>
                <w:sz w:val="12"/>
              </w:rPr>
              <w:t>хлорид</w:t>
            </w:r>
          </w:p>
        </w:tc>
        <w:tc>
          <w:tcPr>
            <w:tcW w:w="1179" w:type="dxa"/>
            <w:tcBorders>
              <w:top w:val="nil"/>
            </w:tcBorders>
          </w:tcPr>
          <w:p w:rsidR="00323F62" w:rsidRDefault="00323F62">
            <w:pPr>
              <w:pStyle w:val="TableParagraph"/>
              <w:ind w:left="0"/>
              <w:rPr>
                <w:sz w:val="10"/>
              </w:rPr>
            </w:pPr>
          </w:p>
        </w:tc>
        <w:tc>
          <w:tcPr>
            <w:tcW w:w="802" w:type="dxa"/>
            <w:tcBorders>
              <w:top w:val="nil"/>
            </w:tcBorders>
          </w:tcPr>
          <w:p w:rsidR="00323F62" w:rsidRDefault="00323F62">
            <w:pPr>
              <w:pStyle w:val="TableParagraph"/>
              <w:ind w:left="0"/>
              <w:rPr>
                <w:sz w:val="10"/>
              </w:rPr>
            </w:pPr>
          </w:p>
        </w:tc>
        <w:tc>
          <w:tcPr>
            <w:tcW w:w="805" w:type="dxa"/>
            <w:tcBorders>
              <w:top w:val="nil"/>
            </w:tcBorders>
          </w:tcPr>
          <w:p w:rsidR="00323F62" w:rsidRDefault="00323F62">
            <w:pPr>
              <w:pStyle w:val="TableParagraph"/>
              <w:ind w:left="0"/>
              <w:rPr>
                <w:sz w:val="10"/>
              </w:rPr>
            </w:pPr>
          </w:p>
        </w:tc>
        <w:tc>
          <w:tcPr>
            <w:tcW w:w="1293" w:type="dxa"/>
            <w:tcBorders>
              <w:top w:val="nil"/>
            </w:tcBorders>
          </w:tcPr>
          <w:p w:rsidR="00323F62" w:rsidRDefault="00323F62">
            <w:pPr>
              <w:pStyle w:val="TableParagraph"/>
              <w:ind w:left="0"/>
              <w:rPr>
                <w:sz w:val="10"/>
              </w:rPr>
            </w:pPr>
          </w:p>
        </w:tc>
        <w:tc>
          <w:tcPr>
            <w:tcW w:w="1265" w:type="dxa"/>
            <w:tcBorders>
              <w:top w:val="nil"/>
            </w:tcBorders>
          </w:tcPr>
          <w:p w:rsidR="00323F62" w:rsidRDefault="00323F62">
            <w:pPr>
              <w:pStyle w:val="TableParagraph"/>
              <w:ind w:left="0"/>
              <w:rPr>
                <w:sz w:val="10"/>
              </w:rPr>
            </w:pPr>
          </w:p>
        </w:tc>
        <w:tc>
          <w:tcPr>
            <w:tcW w:w="1317" w:type="dxa"/>
            <w:vMerge/>
            <w:tcBorders>
              <w:top w:val="nil"/>
            </w:tcBorders>
          </w:tcPr>
          <w:p w:rsidR="00323F62" w:rsidRDefault="00323F62">
            <w:pPr>
              <w:rPr>
                <w:sz w:val="2"/>
                <w:szCs w:val="2"/>
              </w:rPr>
            </w:pPr>
          </w:p>
        </w:tc>
        <w:tc>
          <w:tcPr>
            <w:tcW w:w="2070" w:type="dxa"/>
            <w:vMerge/>
            <w:tcBorders>
              <w:top w:val="nil"/>
            </w:tcBorders>
          </w:tcPr>
          <w:p w:rsidR="00323F62" w:rsidRDefault="00323F62">
            <w:pPr>
              <w:rPr>
                <w:sz w:val="2"/>
                <w:szCs w:val="2"/>
              </w:rPr>
            </w:pPr>
          </w:p>
        </w:tc>
      </w:tr>
      <w:tr w:rsidR="00323F62">
        <w:trPr>
          <w:trHeight w:val="2426"/>
        </w:trPr>
        <w:tc>
          <w:tcPr>
            <w:tcW w:w="510" w:type="dxa"/>
          </w:tcPr>
          <w:p w:rsidR="00323F62" w:rsidRDefault="005674BC">
            <w:pPr>
              <w:pStyle w:val="TableParagraph"/>
              <w:spacing w:before="15"/>
              <w:ind w:left="0" w:right="261"/>
              <w:jc w:val="right"/>
              <w:rPr>
                <w:sz w:val="12"/>
              </w:rPr>
            </w:pPr>
            <w:r>
              <w:rPr>
                <w:sz w:val="12"/>
              </w:rPr>
              <w:t>305</w:t>
            </w:r>
          </w:p>
        </w:tc>
        <w:tc>
          <w:tcPr>
            <w:tcW w:w="1242" w:type="dxa"/>
          </w:tcPr>
          <w:p w:rsidR="00323F62" w:rsidRDefault="005674BC">
            <w:pPr>
              <w:pStyle w:val="TableParagraph"/>
              <w:spacing w:before="15" w:line="242" w:lineRule="auto"/>
              <w:ind w:right="100"/>
              <w:rPr>
                <w:sz w:val="12"/>
              </w:rPr>
            </w:pPr>
            <w:r>
              <w:rPr>
                <w:sz w:val="12"/>
              </w:rPr>
              <w:t>3-Амино-7- (димети- ламино)-2- метокси- феноксазин- 5-ијум хлорид</w:t>
            </w:r>
          </w:p>
        </w:tc>
        <w:tc>
          <w:tcPr>
            <w:tcW w:w="1179" w:type="dxa"/>
          </w:tcPr>
          <w:p w:rsidR="00323F62" w:rsidRDefault="005674BC">
            <w:pPr>
              <w:pStyle w:val="TableParagraph"/>
              <w:spacing w:before="15"/>
              <w:rPr>
                <w:sz w:val="12"/>
              </w:rPr>
            </w:pPr>
            <w:r>
              <w:rPr>
                <w:sz w:val="12"/>
              </w:rPr>
              <w:t>Basic Blue 124</w:t>
            </w:r>
          </w:p>
        </w:tc>
        <w:tc>
          <w:tcPr>
            <w:tcW w:w="802" w:type="dxa"/>
          </w:tcPr>
          <w:p w:rsidR="00323F62" w:rsidRDefault="005674BC">
            <w:pPr>
              <w:pStyle w:val="TableParagraph"/>
              <w:spacing w:before="15"/>
              <w:rPr>
                <w:sz w:val="12"/>
              </w:rPr>
            </w:pPr>
            <w:r>
              <w:rPr>
                <w:sz w:val="12"/>
              </w:rPr>
              <w:t>67846-56-4</w:t>
            </w:r>
          </w:p>
        </w:tc>
        <w:tc>
          <w:tcPr>
            <w:tcW w:w="805" w:type="dxa"/>
          </w:tcPr>
          <w:p w:rsidR="00323F62" w:rsidRDefault="005674BC">
            <w:pPr>
              <w:pStyle w:val="TableParagraph"/>
              <w:spacing w:before="15"/>
              <w:rPr>
                <w:sz w:val="12"/>
              </w:rPr>
            </w:pPr>
            <w:r>
              <w:rPr>
                <w:sz w:val="12"/>
              </w:rPr>
              <w:t>267-370-5</w:t>
            </w:r>
          </w:p>
        </w:tc>
        <w:tc>
          <w:tcPr>
            <w:tcW w:w="1293" w:type="dxa"/>
          </w:tcPr>
          <w:p w:rsidR="00323F62" w:rsidRDefault="005674BC">
            <w:pPr>
              <w:pStyle w:val="TableParagraph"/>
              <w:spacing w:before="15" w:line="242" w:lineRule="auto"/>
              <w:ind w:left="58" w:right="170" w:hanging="1"/>
              <w:jc w:val="both"/>
              <w:rPr>
                <w:sz w:val="12"/>
              </w:rPr>
            </w:pPr>
            <w:r>
              <w:rPr>
                <w:sz w:val="12"/>
              </w:rPr>
              <w:t>Супстанца за бојење косе у неоксидатив- ним производима за бојење косе</w:t>
            </w:r>
          </w:p>
        </w:tc>
        <w:tc>
          <w:tcPr>
            <w:tcW w:w="1265" w:type="dxa"/>
          </w:tcPr>
          <w:p w:rsidR="00323F62" w:rsidRDefault="005674BC">
            <w:pPr>
              <w:pStyle w:val="TableParagraph"/>
              <w:spacing w:before="15"/>
              <w:rPr>
                <w:sz w:val="12"/>
              </w:rPr>
            </w:pPr>
            <w:r>
              <w:rPr>
                <w:sz w:val="12"/>
              </w:rPr>
              <w:t>0,5 %</w:t>
            </w:r>
          </w:p>
        </w:tc>
        <w:tc>
          <w:tcPr>
            <w:tcW w:w="1317" w:type="dxa"/>
          </w:tcPr>
          <w:p w:rsidR="00323F62" w:rsidRDefault="005674BC">
            <w:pPr>
              <w:pStyle w:val="TableParagraph"/>
              <w:spacing w:before="15" w:line="242" w:lineRule="auto"/>
              <w:rPr>
                <w:sz w:val="12"/>
              </w:rPr>
            </w:pPr>
            <w:r>
              <w:rPr>
                <w:w w:val="66"/>
                <w:sz w:val="12"/>
              </w:rPr>
              <w:t xml:space="preserve"> </w:t>
            </w:r>
            <w:r>
              <w:rPr>
                <w:sz w:val="12"/>
              </w:rPr>
              <w:t>– Не користити са нитрозирајућим средствима</w:t>
            </w:r>
          </w:p>
          <w:p w:rsidR="00323F62" w:rsidRDefault="00323F62">
            <w:pPr>
              <w:pStyle w:val="TableParagraph"/>
              <w:spacing w:before="4"/>
              <w:ind w:left="0"/>
              <w:rPr>
                <w:b/>
                <w:sz w:val="12"/>
              </w:rPr>
            </w:pPr>
          </w:p>
          <w:p w:rsidR="00323F62" w:rsidRDefault="005674BC">
            <w:pPr>
              <w:pStyle w:val="TableParagraph"/>
              <w:spacing w:line="242" w:lineRule="auto"/>
              <w:rPr>
                <w:sz w:val="12"/>
              </w:rPr>
            </w:pPr>
            <w:r>
              <w:rPr>
                <w:w w:val="66"/>
                <w:sz w:val="12"/>
              </w:rPr>
              <w:t xml:space="preserve"> </w:t>
            </w:r>
            <w:r>
              <w:rPr>
                <w:sz w:val="12"/>
              </w:rPr>
              <w:t>– Максималан садржај нитрозамина: 50 μg/kg</w:t>
            </w:r>
          </w:p>
          <w:p w:rsidR="00323F62" w:rsidRDefault="00323F62">
            <w:pPr>
              <w:pStyle w:val="TableParagraph"/>
              <w:spacing w:before="3"/>
              <w:ind w:left="0"/>
              <w:rPr>
                <w:b/>
                <w:sz w:val="12"/>
              </w:rPr>
            </w:pPr>
          </w:p>
          <w:p w:rsidR="00323F62" w:rsidRDefault="005674BC">
            <w:pPr>
              <w:pStyle w:val="TableParagraph"/>
              <w:spacing w:line="242" w:lineRule="auto"/>
              <w:ind w:right="204"/>
              <w:jc w:val="both"/>
              <w:rPr>
                <w:sz w:val="12"/>
              </w:rPr>
            </w:pPr>
            <w:r>
              <w:rPr>
                <w:w w:val="66"/>
                <w:sz w:val="12"/>
              </w:rPr>
              <w:t xml:space="preserve"> </w:t>
            </w:r>
            <w:r>
              <w:rPr>
                <w:sz w:val="12"/>
              </w:rPr>
              <w:t>–</w:t>
            </w:r>
            <w:r>
              <w:rPr>
                <w:spacing w:val="-11"/>
                <w:sz w:val="12"/>
              </w:rPr>
              <w:t xml:space="preserve"> </w:t>
            </w:r>
            <w:r>
              <w:rPr>
                <w:sz w:val="12"/>
              </w:rPr>
              <w:t>Чувати</w:t>
            </w:r>
            <w:r>
              <w:rPr>
                <w:spacing w:val="-11"/>
                <w:sz w:val="12"/>
              </w:rPr>
              <w:t xml:space="preserve"> </w:t>
            </w:r>
            <w:r>
              <w:rPr>
                <w:sz w:val="12"/>
              </w:rPr>
              <w:t>у</w:t>
            </w:r>
            <w:r>
              <w:rPr>
                <w:spacing w:val="-11"/>
                <w:sz w:val="12"/>
              </w:rPr>
              <w:t xml:space="preserve"> </w:t>
            </w:r>
            <w:r>
              <w:rPr>
                <w:sz w:val="12"/>
              </w:rPr>
              <w:t>контејне- рима који не садрже нитрите</w:t>
            </w:r>
          </w:p>
        </w:tc>
        <w:tc>
          <w:tcPr>
            <w:tcW w:w="2070" w:type="dxa"/>
          </w:tcPr>
          <w:p w:rsidR="00323F62" w:rsidRDefault="005674BC">
            <w:pPr>
              <w:pStyle w:val="TableParagraph"/>
              <w:spacing w:before="15"/>
              <w:rPr>
                <w:sz w:val="12"/>
              </w:rPr>
            </w:pPr>
            <w:r>
              <w:rPr>
                <w:sz w:val="12"/>
              </w:rPr>
              <w:t>Мора бити наведено на декларацији:</w:t>
            </w:r>
          </w:p>
          <w:p w:rsidR="00323F62" w:rsidRDefault="005674BC">
            <w:pPr>
              <w:pStyle w:val="TableParagraph"/>
              <w:spacing w:before="30"/>
              <w:ind w:right="208"/>
              <w:rPr>
                <w:sz w:val="12"/>
              </w:rPr>
            </w:pPr>
            <w:r>
              <w:rPr>
                <w:sz w:val="12"/>
              </w:rPr>
              <w:t xml:space="preserve">’ </w:t>
            </w:r>
            <w:r>
              <w:rPr>
                <w:noProof/>
                <w:spacing w:val="1"/>
                <w:position w:val="1"/>
                <w:sz w:val="12"/>
              </w:rPr>
              <w:drawing>
                <wp:inline distT="0" distB="0" distL="0" distR="0">
                  <wp:extent cx="145084" cy="135483"/>
                  <wp:effectExtent l="0" t="0" r="0" b="0"/>
                  <wp:docPr id="2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1.png"/>
                          <pic:cNvPicPr/>
                        </pic:nvPicPr>
                        <pic:blipFill>
                          <a:blip r:embed="rId6" cstate="print"/>
                          <a:stretch>
                            <a:fillRect/>
                          </a:stretch>
                        </pic:blipFill>
                        <pic:spPr>
                          <a:xfrm>
                            <a:off x="0" y="0"/>
                            <a:ext cx="145084" cy="135483"/>
                          </a:xfrm>
                          <a:prstGeom prst="rect">
                            <a:avLst/>
                          </a:prstGeom>
                        </pic:spPr>
                      </pic:pic>
                    </a:graphicData>
                  </a:graphic>
                </wp:inline>
              </w:drawing>
            </w:r>
            <w:r>
              <w:rPr>
                <w:spacing w:val="1"/>
                <w:sz w:val="12"/>
              </w:rPr>
              <w:t xml:space="preserve"> </w:t>
            </w:r>
            <w:r>
              <w:rPr>
                <w:spacing w:val="-13"/>
                <w:sz w:val="12"/>
              </w:rPr>
              <w:t xml:space="preserve"> </w:t>
            </w:r>
            <w:r>
              <w:rPr>
                <w:sz w:val="12"/>
              </w:rPr>
              <w:t>Боје за косу могу да</w:t>
            </w:r>
            <w:r>
              <w:rPr>
                <w:spacing w:val="-19"/>
                <w:sz w:val="12"/>
              </w:rPr>
              <w:t xml:space="preserve"> </w:t>
            </w:r>
            <w:r>
              <w:rPr>
                <w:sz w:val="12"/>
              </w:rPr>
              <w:t>изазову озбиљне алергијске</w:t>
            </w:r>
            <w:r>
              <w:rPr>
                <w:spacing w:val="-2"/>
                <w:sz w:val="12"/>
              </w:rPr>
              <w:t xml:space="preserve"> </w:t>
            </w:r>
            <w:r>
              <w:rPr>
                <w:sz w:val="12"/>
              </w:rPr>
              <w:t>реакције.</w:t>
            </w:r>
          </w:p>
          <w:p w:rsidR="00323F62" w:rsidRDefault="005674BC">
            <w:pPr>
              <w:pStyle w:val="TableParagraph"/>
              <w:spacing w:before="3" w:line="242" w:lineRule="auto"/>
              <w:ind w:right="183"/>
              <w:rPr>
                <w:sz w:val="12"/>
              </w:rPr>
            </w:pPr>
            <w:r>
              <w:rPr>
                <w:sz w:val="12"/>
              </w:rPr>
              <w:t>Прочитајте и следите упутства. Овај производ није намењен за употребу на особама млађим од 16 година.</w:t>
            </w:r>
          </w:p>
          <w:p w:rsidR="00323F62" w:rsidRDefault="005674BC">
            <w:pPr>
              <w:pStyle w:val="TableParagraph"/>
              <w:spacing w:before="2" w:line="242" w:lineRule="auto"/>
              <w:rPr>
                <w:sz w:val="12"/>
              </w:rPr>
            </w:pPr>
            <w:r>
              <w:rPr>
                <w:sz w:val="12"/>
              </w:rPr>
              <w:t>Привремене тетоваже „црном каном” могу повећати ризик од</w:t>
            </w:r>
            <w:r>
              <w:rPr>
                <w:sz w:val="12"/>
              </w:rPr>
              <w:t xml:space="preserve"> алергије.</w:t>
            </w:r>
          </w:p>
          <w:p w:rsidR="00323F62" w:rsidRDefault="005674BC">
            <w:pPr>
              <w:pStyle w:val="TableParagraph"/>
              <w:spacing w:before="2"/>
              <w:rPr>
                <w:sz w:val="12"/>
              </w:rPr>
            </w:pPr>
            <w:r>
              <w:rPr>
                <w:sz w:val="12"/>
              </w:rPr>
              <w:t>Не бојите косу ако:</w:t>
            </w:r>
          </w:p>
          <w:p w:rsidR="00323F62" w:rsidRDefault="005674BC">
            <w:pPr>
              <w:pStyle w:val="TableParagraph"/>
              <w:spacing w:before="2" w:line="242" w:lineRule="auto"/>
              <w:rPr>
                <w:sz w:val="12"/>
              </w:rPr>
            </w:pPr>
            <w:r>
              <w:rPr>
                <w:w w:val="66"/>
                <w:sz w:val="12"/>
              </w:rPr>
              <w:t xml:space="preserve"> </w:t>
            </w:r>
            <w:r>
              <w:rPr>
                <w:sz w:val="12"/>
              </w:rPr>
              <w:t>– имате осип на лицу или имате осе- тљив, иритиран и оштећен скалп,</w:t>
            </w:r>
          </w:p>
          <w:p w:rsidR="00323F62" w:rsidRDefault="005674BC">
            <w:pPr>
              <w:pStyle w:val="TableParagraph"/>
              <w:spacing w:before="1" w:line="242" w:lineRule="auto"/>
              <w:rPr>
                <w:sz w:val="12"/>
              </w:rPr>
            </w:pPr>
            <w:r>
              <w:rPr>
                <w:w w:val="66"/>
                <w:sz w:val="12"/>
              </w:rPr>
              <w:t xml:space="preserve"> </w:t>
            </w:r>
            <w:r>
              <w:rPr>
                <w:sz w:val="12"/>
              </w:rPr>
              <w:t>– сте већ имали било какву реакцију након бојења косе,</w:t>
            </w:r>
          </w:p>
          <w:p w:rsidR="00323F62" w:rsidRDefault="005674BC">
            <w:pPr>
              <w:pStyle w:val="TableParagraph"/>
              <w:spacing w:before="1" w:line="242" w:lineRule="auto"/>
              <w:rPr>
                <w:sz w:val="12"/>
              </w:rPr>
            </w:pPr>
            <w:r>
              <w:rPr>
                <w:w w:val="66"/>
                <w:sz w:val="12"/>
              </w:rPr>
              <w:t xml:space="preserve"> </w:t>
            </w:r>
            <w:r>
              <w:rPr>
                <w:sz w:val="12"/>
              </w:rPr>
              <w:t>– сте раније имали реакцију на при- времену тетоважу „црном каном”.’</w:t>
            </w:r>
          </w:p>
        </w:tc>
      </w:tr>
      <w:tr w:rsidR="00323F62">
        <w:trPr>
          <w:trHeight w:val="160"/>
        </w:trPr>
        <w:tc>
          <w:tcPr>
            <w:tcW w:w="510" w:type="dxa"/>
            <w:tcBorders>
              <w:bottom w:val="nil"/>
            </w:tcBorders>
          </w:tcPr>
          <w:p w:rsidR="00323F62" w:rsidRDefault="005674BC">
            <w:pPr>
              <w:pStyle w:val="TableParagraph"/>
              <w:spacing w:before="14" w:line="126" w:lineRule="exact"/>
              <w:ind w:left="0" w:right="261"/>
              <w:jc w:val="right"/>
              <w:rPr>
                <w:sz w:val="12"/>
              </w:rPr>
            </w:pPr>
            <w:r>
              <w:rPr>
                <w:sz w:val="12"/>
              </w:rPr>
              <w:t>306</w:t>
            </w:r>
          </w:p>
        </w:tc>
        <w:tc>
          <w:tcPr>
            <w:tcW w:w="1242" w:type="dxa"/>
            <w:tcBorders>
              <w:bottom w:val="nil"/>
            </w:tcBorders>
          </w:tcPr>
          <w:p w:rsidR="00323F62" w:rsidRDefault="005674BC">
            <w:pPr>
              <w:pStyle w:val="TableParagraph"/>
              <w:spacing w:before="14" w:line="126" w:lineRule="exact"/>
              <w:ind w:left="56"/>
              <w:rPr>
                <w:sz w:val="12"/>
              </w:rPr>
            </w:pPr>
            <w:r>
              <w:rPr>
                <w:sz w:val="12"/>
              </w:rPr>
              <w:t>Кикирики уље, ек-</w:t>
            </w:r>
          </w:p>
        </w:tc>
        <w:tc>
          <w:tcPr>
            <w:tcW w:w="1179" w:type="dxa"/>
            <w:tcBorders>
              <w:bottom w:val="nil"/>
            </w:tcBorders>
          </w:tcPr>
          <w:p w:rsidR="00323F62" w:rsidRDefault="005674BC">
            <w:pPr>
              <w:pStyle w:val="TableParagraph"/>
              <w:spacing w:before="14" w:line="126" w:lineRule="exact"/>
              <w:rPr>
                <w:sz w:val="12"/>
              </w:rPr>
            </w:pPr>
            <w:r>
              <w:rPr>
                <w:sz w:val="12"/>
              </w:rPr>
              <w:t>Arachis Hypogaea</w:t>
            </w:r>
          </w:p>
        </w:tc>
        <w:tc>
          <w:tcPr>
            <w:tcW w:w="802" w:type="dxa"/>
            <w:tcBorders>
              <w:bottom w:val="nil"/>
            </w:tcBorders>
          </w:tcPr>
          <w:p w:rsidR="00323F62" w:rsidRDefault="005674BC">
            <w:pPr>
              <w:pStyle w:val="TableParagraph"/>
              <w:spacing w:before="15" w:line="125" w:lineRule="exact"/>
              <w:rPr>
                <w:sz w:val="12"/>
              </w:rPr>
            </w:pPr>
            <w:r>
              <w:rPr>
                <w:sz w:val="12"/>
              </w:rPr>
              <w:t>8002-03-7</w:t>
            </w:r>
          </w:p>
        </w:tc>
        <w:tc>
          <w:tcPr>
            <w:tcW w:w="805" w:type="dxa"/>
            <w:tcBorders>
              <w:bottom w:val="nil"/>
            </w:tcBorders>
          </w:tcPr>
          <w:p w:rsidR="00323F62" w:rsidRDefault="005674BC">
            <w:pPr>
              <w:pStyle w:val="TableParagraph"/>
              <w:spacing w:before="15" w:line="125" w:lineRule="exact"/>
              <w:rPr>
                <w:sz w:val="12"/>
              </w:rPr>
            </w:pPr>
            <w:r>
              <w:rPr>
                <w:sz w:val="12"/>
              </w:rPr>
              <w:t>232-296-4</w:t>
            </w:r>
          </w:p>
        </w:tc>
        <w:tc>
          <w:tcPr>
            <w:tcW w:w="1293" w:type="dxa"/>
            <w:vMerge w:val="restart"/>
          </w:tcPr>
          <w:p w:rsidR="00323F62" w:rsidRDefault="00323F62">
            <w:pPr>
              <w:pStyle w:val="TableParagraph"/>
              <w:ind w:left="0"/>
              <w:rPr>
                <w:sz w:val="12"/>
              </w:rPr>
            </w:pPr>
          </w:p>
        </w:tc>
        <w:tc>
          <w:tcPr>
            <w:tcW w:w="1265" w:type="dxa"/>
            <w:vMerge w:val="restart"/>
          </w:tcPr>
          <w:p w:rsidR="00323F62" w:rsidRDefault="00323F62">
            <w:pPr>
              <w:pStyle w:val="TableParagraph"/>
              <w:ind w:left="0"/>
              <w:rPr>
                <w:sz w:val="12"/>
              </w:rPr>
            </w:pPr>
          </w:p>
        </w:tc>
        <w:tc>
          <w:tcPr>
            <w:tcW w:w="1317" w:type="dxa"/>
            <w:tcBorders>
              <w:bottom w:val="nil"/>
            </w:tcBorders>
          </w:tcPr>
          <w:p w:rsidR="00323F62" w:rsidRDefault="005674BC">
            <w:pPr>
              <w:pStyle w:val="TableParagraph"/>
              <w:spacing w:before="15" w:line="126" w:lineRule="exact"/>
              <w:rPr>
                <w:sz w:val="12"/>
              </w:rPr>
            </w:pPr>
            <w:r>
              <w:rPr>
                <w:sz w:val="12"/>
              </w:rPr>
              <w:t>Максимална кон-</w:t>
            </w:r>
          </w:p>
        </w:tc>
        <w:tc>
          <w:tcPr>
            <w:tcW w:w="2070" w:type="dxa"/>
            <w:vMerge w:val="restart"/>
          </w:tcPr>
          <w:p w:rsidR="00323F62" w:rsidRDefault="00323F62">
            <w:pPr>
              <w:pStyle w:val="TableParagraph"/>
              <w:ind w:left="0"/>
              <w:rPr>
                <w:sz w:val="12"/>
              </w:rPr>
            </w:pPr>
          </w:p>
        </w:tc>
      </w:tr>
      <w:tr w:rsidR="00323F62">
        <w:trPr>
          <w:trHeight w:val="129"/>
        </w:trPr>
        <w:tc>
          <w:tcPr>
            <w:tcW w:w="510" w:type="dxa"/>
            <w:tcBorders>
              <w:top w:val="nil"/>
              <w:bottom w:val="nil"/>
            </w:tcBorders>
          </w:tcPr>
          <w:p w:rsidR="00323F62" w:rsidRDefault="00323F62">
            <w:pPr>
              <w:pStyle w:val="TableParagraph"/>
              <w:ind w:left="0"/>
              <w:rPr>
                <w:sz w:val="6"/>
              </w:rPr>
            </w:pPr>
          </w:p>
        </w:tc>
        <w:tc>
          <w:tcPr>
            <w:tcW w:w="1242" w:type="dxa"/>
            <w:tcBorders>
              <w:top w:val="nil"/>
              <w:bottom w:val="nil"/>
            </w:tcBorders>
          </w:tcPr>
          <w:p w:rsidR="00323F62" w:rsidRDefault="005674BC">
            <w:pPr>
              <w:pStyle w:val="TableParagraph"/>
              <w:spacing w:line="110" w:lineRule="exact"/>
              <w:ind w:left="56"/>
              <w:rPr>
                <w:sz w:val="12"/>
              </w:rPr>
            </w:pPr>
            <w:r>
              <w:rPr>
                <w:sz w:val="12"/>
              </w:rPr>
              <w:t>стракти и деривати</w:t>
            </w:r>
          </w:p>
        </w:tc>
        <w:tc>
          <w:tcPr>
            <w:tcW w:w="1179" w:type="dxa"/>
            <w:tcBorders>
              <w:top w:val="nil"/>
              <w:bottom w:val="nil"/>
            </w:tcBorders>
          </w:tcPr>
          <w:p w:rsidR="00323F62" w:rsidRDefault="005674BC">
            <w:pPr>
              <w:pStyle w:val="TableParagraph"/>
              <w:spacing w:line="110" w:lineRule="exact"/>
              <w:rPr>
                <w:sz w:val="12"/>
              </w:rPr>
            </w:pPr>
            <w:r>
              <w:rPr>
                <w:sz w:val="12"/>
              </w:rPr>
              <w:t>Oil</w:t>
            </w:r>
          </w:p>
        </w:tc>
        <w:tc>
          <w:tcPr>
            <w:tcW w:w="802" w:type="dxa"/>
            <w:tcBorders>
              <w:top w:val="nil"/>
              <w:bottom w:val="nil"/>
            </w:tcBorders>
          </w:tcPr>
          <w:p w:rsidR="00323F62" w:rsidRDefault="00323F62">
            <w:pPr>
              <w:pStyle w:val="TableParagraph"/>
              <w:ind w:left="0"/>
              <w:rPr>
                <w:sz w:val="6"/>
              </w:rPr>
            </w:pPr>
          </w:p>
        </w:tc>
        <w:tc>
          <w:tcPr>
            <w:tcW w:w="805" w:type="dxa"/>
            <w:tcBorders>
              <w:top w:val="nil"/>
              <w:bottom w:val="nil"/>
            </w:tcBorders>
          </w:tcPr>
          <w:p w:rsidR="00323F62" w:rsidRDefault="00323F62">
            <w:pPr>
              <w:pStyle w:val="TableParagraph"/>
              <w:ind w:left="0"/>
              <w:rPr>
                <w:sz w:val="6"/>
              </w:rPr>
            </w:pPr>
          </w:p>
        </w:tc>
        <w:tc>
          <w:tcPr>
            <w:tcW w:w="1293" w:type="dxa"/>
            <w:vMerge/>
            <w:tcBorders>
              <w:top w:val="nil"/>
            </w:tcBorders>
          </w:tcPr>
          <w:p w:rsidR="00323F62" w:rsidRDefault="00323F62">
            <w:pPr>
              <w:rPr>
                <w:sz w:val="2"/>
                <w:szCs w:val="2"/>
              </w:rPr>
            </w:pPr>
          </w:p>
        </w:tc>
        <w:tc>
          <w:tcPr>
            <w:tcW w:w="1265" w:type="dxa"/>
            <w:vMerge/>
            <w:tcBorders>
              <w:top w:val="nil"/>
            </w:tcBorders>
          </w:tcPr>
          <w:p w:rsidR="00323F62" w:rsidRDefault="00323F62">
            <w:pPr>
              <w:rPr>
                <w:sz w:val="2"/>
                <w:szCs w:val="2"/>
              </w:rPr>
            </w:pPr>
          </w:p>
        </w:tc>
        <w:tc>
          <w:tcPr>
            <w:tcW w:w="1317" w:type="dxa"/>
            <w:tcBorders>
              <w:top w:val="nil"/>
              <w:bottom w:val="nil"/>
            </w:tcBorders>
          </w:tcPr>
          <w:p w:rsidR="00323F62" w:rsidRDefault="005674BC">
            <w:pPr>
              <w:pStyle w:val="TableParagraph"/>
              <w:spacing w:line="110" w:lineRule="exact"/>
              <w:rPr>
                <w:sz w:val="12"/>
              </w:rPr>
            </w:pPr>
            <w:r>
              <w:rPr>
                <w:sz w:val="12"/>
              </w:rPr>
              <w:t>центрација протеина</w:t>
            </w:r>
          </w:p>
        </w:tc>
        <w:tc>
          <w:tcPr>
            <w:tcW w:w="2070" w:type="dxa"/>
            <w:vMerge/>
            <w:tcBorders>
              <w:top w:val="nil"/>
            </w:tcBorders>
          </w:tcPr>
          <w:p w:rsidR="00323F62" w:rsidRDefault="00323F62">
            <w:pPr>
              <w:rPr>
                <w:sz w:val="2"/>
                <w:szCs w:val="2"/>
              </w:rPr>
            </w:pPr>
          </w:p>
        </w:tc>
      </w:tr>
      <w:tr w:rsidR="00323F62">
        <w:trPr>
          <w:trHeight w:val="130"/>
        </w:trPr>
        <w:tc>
          <w:tcPr>
            <w:tcW w:w="510" w:type="dxa"/>
            <w:tcBorders>
              <w:top w:val="nil"/>
              <w:bottom w:val="nil"/>
            </w:tcBorders>
          </w:tcPr>
          <w:p w:rsidR="00323F62" w:rsidRDefault="00323F62">
            <w:pPr>
              <w:pStyle w:val="TableParagraph"/>
              <w:ind w:left="0"/>
              <w:rPr>
                <w:sz w:val="6"/>
              </w:rPr>
            </w:pPr>
          </w:p>
        </w:tc>
        <w:tc>
          <w:tcPr>
            <w:tcW w:w="1242" w:type="dxa"/>
            <w:tcBorders>
              <w:top w:val="nil"/>
              <w:bottom w:val="nil"/>
            </w:tcBorders>
          </w:tcPr>
          <w:p w:rsidR="00323F62" w:rsidRDefault="00323F62">
            <w:pPr>
              <w:pStyle w:val="TableParagraph"/>
              <w:ind w:left="0"/>
              <w:rPr>
                <w:sz w:val="6"/>
              </w:rPr>
            </w:pPr>
          </w:p>
        </w:tc>
        <w:tc>
          <w:tcPr>
            <w:tcW w:w="1179" w:type="dxa"/>
            <w:tcBorders>
              <w:top w:val="nil"/>
              <w:bottom w:val="nil"/>
            </w:tcBorders>
          </w:tcPr>
          <w:p w:rsidR="00323F62" w:rsidRDefault="005674BC">
            <w:pPr>
              <w:pStyle w:val="TableParagraph"/>
              <w:spacing w:line="110" w:lineRule="exact"/>
              <w:rPr>
                <w:sz w:val="12"/>
              </w:rPr>
            </w:pPr>
            <w:r>
              <w:rPr>
                <w:sz w:val="12"/>
              </w:rPr>
              <w:t>Arachis Hypogaea</w:t>
            </w:r>
          </w:p>
        </w:tc>
        <w:tc>
          <w:tcPr>
            <w:tcW w:w="802" w:type="dxa"/>
            <w:tcBorders>
              <w:top w:val="nil"/>
              <w:bottom w:val="nil"/>
            </w:tcBorders>
          </w:tcPr>
          <w:p w:rsidR="00323F62" w:rsidRDefault="005674BC">
            <w:pPr>
              <w:pStyle w:val="TableParagraph"/>
              <w:spacing w:line="110" w:lineRule="exact"/>
              <w:rPr>
                <w:sz w:val="12"/>
              </w:rPr>
            </w:pPr>
            <w:r>
              <w:rPr>
                <w:sz w:val="12"/>
              </w:rPr>
              <w:t>8002-03-7</w:t>
            </w:r>
          </w:p>
        </w:tc>
        <w:tc>
          <w:tcPr>
            <w:tcW w:w="805" w:type="dxa"/>
            <w:tcBorders>
              <w:top w:val="nil"/>
              <w:bottom w:val="nil"/>
            </w:tcBorders>
          </w:tcPr>
          <w:p w:rsidR="00323F62" w:rsidRDefault="005674BC">
            <w:pPr>
              <w:pStyle w:val="TableParagraph"/>
              <w:spacing w:line="110" w:lineRule="exact"/>
              <w:rPr>
                <w:sz w:val="12"/>
              </w:rPr>
            </w:pPr>
            <w:r>
              <w:rPr>
                <w:sz w:val="12"/>
              </w:rPr>
              <w:t>232-296-4</w:t>
            </w:r>
          </w:p>
        </w:tc>
        <w:tc>
          <w:tcPr>
            <w:tcW w:w="1293" w:type="dxa"/>
            <w:vMerge/>
            <w:tcBorders>
              <w:top w:val="nil"/>
            </w:tcBorders>
          </w:tcPr>
          <w:p w:rsidR="00323F62" w:rsidRDefault="00323F62">
            <w:pPr>
              <w:rPr>
                <w:sz w:val="2"/>
                <w:szCs w:val="2"/>
              </w:rPr>
            </w:pPr>
          </w:p>
        </w:tc>
        <w:tc>
          <w:tcPr>
            <w:tcW w:w="1265" w:type="dxa"/>
            <w:vMerge/>
            <w:tcBorders>
              <w:top w:val="nil"/>
            </w:tcBorders>
          </w:tcPr>
          <w:p w:rsidR="00323F62" w:rsidRDefault="00323F62">
            <w:pPr>
              <w:rPr>
                <w:sz w:val="2"/>
                <w:szCs w:val="2"/>
              </w:rPr>
            </w:pPr>
          </w:p>
        </w:tc>
        <w:tc>
          <w:tcPr>
            <w:tcW w:w="1317" w:type="dxa"/>
            <w:tcBorders>
              <w:top w:val="nil"/>
              <w:bottom w:val="nil"/>
            </w:tcBorders>
          </w:tcPr>
          <w:p w:rsidR="00323F62" w:rsidRDefault="005674BC">
            <w:pPr>
              <w:pStyle w:val="TableParagraph"/>
              <w:spacing w:line="110" w:lineRule="exact"/>
              <w:rPr>
                <w:sz w:val="12"/>
              </w:rPr>
            </w:pPr>
            <w:r>
              <w:rPr>
                <w:sz w:val="12"/>
              </w:rPr>
              <w:t>кикирикија: 0,5 ppm</w:t>
            </w:r>
          </w:p>
        </w:tc>
        <w:tc>
          <w:tcPr>
            <w:tcW w:w="2070" w:type="dxa"/>
            <w:vMerge/>
            <w:tcBorders>
              <w:top w:val="nil"/>
            </w:tcBorders>
          </w:tcPr>
          <w:p w:rsidR="00323F62" w:rsidRDefault="00323F62">
            <w:pPr>
              <w:rPr>
                <w:sz w:val="2"/>
                <w:szCs w:val="2"/>
              </w:rPr>
            </w:pPr>
          </w:p>
        </w:tc>
      </w:tr>
      <w:tr w:rsidR="00323F62">
        <w:trPr>
          <w:trHeight w:val="129"/>
        </w:trPr>
        <w:tc>
          <w:tcPr>
            <w:tcW w:w="510" w:type="dxa"/>
            <w:tcBorders>
              <w:top w:val="nil"/>
              <w:bottom w:val="nil"/>
            </w:tcBorders>
          </w:tcPr>
          <w:p w:rsidR="00323F62" w:rsidRDefault="00323F62">
            <w:pPr>
              <w:pStyle w:val="TableParagraph"/>
              <w:ind w:left="0"/>
              <w:rPr>
                <w:sz w:val="6"/>
              </w:rPr>
            </w:pPr>
          </w:p>
        </w:tc>
        <w:tc>
          <w:tcPr>
            <w:tcW w:w="1242" w:type="dxa"/>
            <w:tcBorders>
              <w:top w:val="nil"/>
              <w:bottom w:val="nil"/>
            </w:tcBorders>
          </w:tcPr>
          <w:p w:rsidR="00323F62" w:rsidRDefault="00323F62">
            <w:pPr>
              <w:pStyle w:val="TableParagraph"/>
              <w:ind w:left="0"/>
              <w:rPr>
                <w:sz w:val="6"/>
              </w:rPr>
            </w:pPr>
          </w:p>
        </w:tc>
        <w:tc>
          <w:tcPr>
            <w:tcW w:w="1179" w:type="dxa"/>
            <w:tcBorders>
              <w:top w:val="nil"/>
              <w:bottom w:val="nil"/>
            </w:tcBorders>
          </w:tcPr>
          <w:p w:rsidR="00323F62" w:rsidRDefault="005674BC">
            <w:pPr>
              <w:pStyle w:val="TableParagraph"/>
              <w:spacing w:line="110" w:lineRule="exact"/>
              <w:rPr>
                <w:sz w:val="12"/>
              </w:rPr>
            </w:pPr>
            <w:r>
              <w:rPr>
                <w:sz w:val="12"/>
              </w:rPr>
              <w:t>Seedcoat Extract</w:t>
            </w:r>
          </w:p>
        </w:tc>
        <w:tc>
          <w:tcPr>
            <w:tcW w:w="802" w:type="dxa"/>
            <w:tcBorders>
              <w:top w:val="nil"/>
              <w:bottom w:val="nil"/>
            </w:tcBorders>
          </w:tcPr>
          <w:p w:rsidR="00323F62" w:rsidRDefault="00323F62">
            <w:pPr>
              <w:pStyle w:val="TableParagraph"/>
              <w:ind w:left="0"/>
              <w:rPr>
                <w:sz w:val="6"/>
              </w:rPr>
            </w:pPr>
          </w:p>
        </w:tc>
        <w:tc>
          <w:tcPr>
            <w:tcW w:w="805" w:type="dxa"/>
            <w:tcBorders>
              <w:top w:val="nil"/>
              <w:bottom w:val="nil"/>
            </w:tcBorders>
          </w:tcPr>
          <w:p w:rsidR="00323F62" w:rsidRDefault="00323F62">
            <w:pPr>
              <w:pStyle w:val="TableParagraph"/>
              <w:ind w:left="0"/>
              <w:rPr>
                <w:sz w:val="6"/>
              </w:rPr>
            </w:pPr>
          </w:p>
        </w:tc>
        <w:tc>
          <w:tcPr>
            <w:tcW w:w="1293" w:type="dxa"/>
            <w:vMerge/>
            <w:tcBorders>
              <w:top w:val="nil"/>
            </w:tcBorders>
          </w:tcPr>
          <w:p w:rsidR="00323F62" w:rsidRDefault="00323F62">
            <w:pPr>
              <w:rPr>
                <w:sz w:val="2"/>
                <w:szCs w:val="2"/>
              </w:rPr>
            </w:pPr>
          </w:p>
        </w:tc>
        <w:tc>
          <w:tcPr>
            <w:tcW w:w="1265" w:type="dxa"/>
            <w:vMerge/>
            <w:tcBorders>
              <w:top w:val="nil"/>
            </w:tcBorders>
          </w:tcPr>
          <w:p w:rsidR="00323F62" w:rsidRDefault="00323F62">
            <w:pPr>
              <w:rPr>
                <w:sz w:val="2"/>
                <w:szCs w:val="2"/>
              </w:rPr>
            </w:pPr>
          </w:p>
        </w:tc>
        <w:tc>
          <w:tcPr>
            <w:tcW w:w="1317" w:type="dxa"/>
            <w:tcBorders>
              <w:top w:val="nil"/>
              <w:bottom w:val="nil"/>
            </w:tcBorders>
          </w:tcPr>
          <w:p w:rsidR="00323F62" w:rsidRDefault="00323F62">
            <w:pPr>
              <w:pStyle w:val="TableParagraph"/>
              <w:ind w:left="0"/>
              <w:rPr>
                <w:sz w:val="6"/>
              </w:rPr>
            </w:pPr>
          </w:p>
        </w:tc>
        <w:tc>
          <w:tcPr>
            <w:tcW w:w="2070" w:type="dxa"/>
            <w:vMerge/>
            <w:tcBorders>
              <w:top w:val="nil"/>
            </w:tcBorders>
          </w:tcPr>
          <w:p w:rsidR="00323F62" w:rsidRDefault="00323F62">
            <w:pPr>
              <w:rPr>
                <w:sz w:val="2"/>
                <w:szCs w:val="2"/>
              </w:rPr>
            </w:pPr>
          </w:p>
        </w:tc>
      </w:tr>
      <w:tr w:rsidR="00323F62">
        <w:trPr>
          <w:trHeight w:val="130"/>
        </w:trPr>
        <w:tc>
          <w:tcPr>
            <w:tcW w:w="510" w:type="dxa"/>
            <w:tcBorders>
              <w:top w:val="nil"/>
              <w:bottom w:val="nil"/>
            </w:tcBorders>
          </w:tcPr>
          <w:p w:rsidR="00323F62" w:rsidRDefault="00323F62">
            <w:pPr>
              <w:pStyle w:val="TableParagraph"/>
              <w:ind w:left="0"/>
              <w:rPr>
                <w:sz w:val="6"/>
              </w:rPr>
            </w:pPr>
          </w:p>
        </w:tc>
        <w:tc>
          <w:tcPr>
            <w:tcW w:w="1242" w:type="dxa"/>
            <w:tcBorders>
              <w:top w:val="nil"/>
              <w:bottom w:val="nil"/>
            </w:tcBorders>
          </w:tcPr>
          <w:p w:rsidR="00323F62" w:rsidRDefault="00323F62">
            <w:pPr>
              <w:pStyle w:val="TableParagraph"/>
              <w:ind w:left="0"/>
              <w:rPr>
                <w:sz w:val="6"/>
              </w:rPr>
            </w:pPr>
          </w:p>
        </w:tc>
        <w:tc>
          <w:tcPr>
            <w:tcW w:w="1179" w:type="dxa"/>
            <w:tcBorders>
              <w:top w:val="nil"/>
              <w:bottom w:val="nil"/>
            </w:tcBorders>
          </w:tcPr>
          <w:p w:rsidR="00323F62" w:rsidRDefault="005674BC">
            <w:pPr>
              <w:pStyle w:val="TableParagraph"/>
              <w:spacing w:line="110" w:lineRule="exact"/>
              <w:rPr>
                <w:sz w:val="12"/>
              </w:rPr>
            </w:pPr>
            <w:r>
              <w:rPr>
                <w:sz w:val="12"/>
              </w:rPr>
              <w:t>Arachis Hypogaea</w:t>
            </w:r>
          </w:p>
        </w:tc>
        <w:tc>
          <w:tcPr>
            <w:tcW w:w="802" w:type="dxa"/>
            <w:tcBorders>
              <w:top w:val="nil"/>
              <w:bottom w:val="nil"/>
            </w:tcBorders>
          </w:tcPr>
          <w:p w:rsidR="00323F62" w:rsidRDefault="005674BC">
            <w:pPr>
              <w:pStyle w:val="TableParagraph"/>
              <w:spacing w:line="110" w:lineRule="exact"/>
              <w:rPr>
                <w:sz w:val="12"/>
              </w:rPr>
            </w:pPr>
            <w:r>
              <w:rPr>
                <w:sz w:val="12"/>
              </w:rPr>
              <w:t>8002-03-7</w:t>
            </w:r>
          </w:p>
        </w:tc>
        <w:tc>
          <w:tcPr>
            <w:tcW w:w="805" w:type="dxa"/>
            <w:tcBorders>
              <w:top w:val="nil"/>
              <w:bottom w:val="nil"/>
            </w:tcBorders>
          </w:tcPr>
          <w:p w:rsidR="00323F62" w:rsidRDefault="005674BC">
            <w:pPr>
              <w:pStyle w:val="TableParagraph"/>
              <w:spacing w:line="110" w:lineRule="exact"/>
              <w:rPr>
                <w:sz w:val="12"/>
              </w:rPr>
            </w:pPr>
            <w:r>
              <w:rPr>
                <w:sz w:val="12"/>
              </w:rPr>
              <w:t>232-296-4</w:t>
            </w:r>
          </w:p>
        </w:tc>
        <w:tc>
          <w:tcPr>
            <w:tcW w:w="1293" w:type="dxa"/>
            <w:vMerge/>
            <w:tcBorders>
              <w:top w:val="nil"/>
            </w:tcBorders>
          </w:tcPr>
          <w:p w:rsidR="00323F62" w:rsidRDefault="00323F62">
            <w:pPr>
              <w:rPr>
                <w:sz w:val="2"/>
                <w:szCs w:val="2"/>
              </w:rPr>
            </w:pPr>
          </w:p>
        </w:tc>
        <w:tc>
          <w:tcPr>
            <w:tcW w:w="1265" w:type="dxa"/>
            <w:vMerge/>
            <w:tcBorders>
              <w:top w:val="nil"/>
            </w:tcBorders>
          </w:tcPr>
          <w:p w:rsidR="00323F62" w:rsidRDefault="00323F62">
            <w:pPr>
              <w:rPr>
                <w:sz w:val="2"/>
                <w:szCs w:val="2"/>
              </w:rPr>
            </w:pPr>
          </w:p>
        </w:tc>
        <w:tc>
          <w:tcPr>
            <w:tcW w:w="1317" w:type="dxa"/>
            <w:tcBorders>
              <w:top w:val="nil"/>
              <w:bottom w:val="nil"/>
            </w:tcBorders>
          </w:tcPr>
          <w:p w:rsidR="00323F62" w:rsidRDefault="00323F62">
            <w:pPr>
              <w:pStyle w:val="TableParagraph"/>
              <w:ind w:left="0"/>
              <w:rPr>
                <w:sz w:val="6"/>
              </w:rPr>
            </w:pPr>
          </w:p>
        </w:tc>
        <w:tc>
          <w:tcPr>
            <w:tcW w:w="2070" w:type="dxa"/>
            <w:vMerge/>
            <w:tcBorders>
              <w:top w:val="nil"/>
            </w:tcBorders>
          </w:tcPr>
          <w:p w:rsidR="00323F62" w:rsidRDefault="00323F62">
            <w:pPr>
              <w:rPr>
                <w:sz w:val="2"/>
                <w:szCs w:val="2"/>
              </w:rPr>
            </w:pPr>
          </w:p>
        </w:tc>
      </w:tr>
      <w:tr w:rsidR="00323F62">
        <w:trPr>
          <w:trHeight w:val="129"/>
        </w:trPr>
        <w:tc>
          <w:tcPr>
            <w:tcW w:w="510" w:type="dxa"/>
            <w:tcBorders>
              <w:top w:val="nil"/>
              <w:bottom w:val="nil"/>
            </w:tcBorders>
          </w:tcPr>
          <w:p w:rsidR="00323F62" w:rsidRDefault="00323F62">
            <w:pPr>
              <w:pStyle w:val="TableParagraph"/>
              <w:ind w:left="0"/>
              <w:rPr>
                <w:sz w:val="6"/>
              </w:rPr>
            </w:pPr>
          </w:p>
        </w:tc>
        <w:tc>
          <w:tcPr>
            <w:tcW w:w="1242" w:type="dxa"/>
            <w:tcBorders>
              <w:top w:val="nil"/>
              <w:bottom w:val="nil"/>
            </w:tcBorders>
          </w:tcPr>
          <w:p w:rsidR="00323F62" w:rsidRDefault="00323F62">
            <w:pPr>
              <w:pStyle w:val="TableParagraph"/>
              <w:ind w:left="0"/>
              <w:rPr>
                <w:sz w:val="6"/>
              </w:rPr>
            </w:pPr>
          </w:p>
        </w:tc>
        <w:tc>
          <w:tcPr>
            <w:tcW w:w="1179" w:type="dxa"/>
            <w:tcBorders>
              <w:top w:val="nil"/>
              <w:bottom w:val="nil"/>
            </w:tcBorders>
          </w:tcPr>
          <w:p w:rsidR="00323F62" w:rsidRDefault="005674BC">
            <w:pPr>
              <w:pStyle w:val="TableParagraph"/>
              <w:spacing w:line="110" w:lineRule="exact"/>
              <w:rPr>
                <w:sz w:val="12"/>
              </w:rPr>
            </w:pPr>
            <w:r>
              <w:rPr>
                <w:sz w:val="12"/>
              </w:rPr>
              <w:t>Flour</w:t>
            </w:r>
          </w:p>
        </w:tc>
        <w:tc>
          <w:tcPr>
            <w:tcW w:w="802" w:type="dxa"/>
            <w:tcBorders>
              <w:top w:val="nil"/>
              <w:bottom w:val="nil"/>
            </w:tcBorders>
          </w:tcPr>
          <w:p w:rsidR="00323F62" w:rsidRDefault="00323F62">
            <w:pPr>
              <w:pStyle w:val="TableParagraph"/>
              <w:ind w:left="0"/>
              <w:rPr>
                <w:sz w:val="6"/>
              </w:rPr>
            </w:pPr>
          </w:p>
        </w:tc>
        <w:tc>
          <w:tcPr>
            <w:tcW w:w="805" w:type="dxa"/>
            <w:tcBorders>
              <w:top w:val="nil"/>
              <w:bottom w:val="nil"/>
            </w:tcBorders>
          </w:tcPr>
          <w:p w:rsidR="00323F62" w:rsidRDefault="00323F62">
            <w:pPr>
              <w:pStyle w:val="TableParagraph"/>
              <w:ind w:left="0"/>
              <w:rPr>
                <w:sz w:val="6"/>
              </w:rPr>
            </w:pPr>
          </w:p>
        </w:tc>
        <w:tc>
          <w:tcPr>
            <w:tcW w:w="1293" w:type="dxa"/>
            <w:vMerge/>
            <w:tcBorders>
              <w:top w:val="nil"/>
            </w:tcBorders>
          </w:tcPr>
          <w:p w:rsidR="00323F62" w:rsidRDefault="00323F62">
            <w:pPr>
              <w:rPr>
                <w:sz w:val="2"/>
                <w:szCs w:val="2"/>
              </w:rPr>
            </w:pPr>
          </w:p>
        </w:tc>
        <w:tc>
          <w:tcPr>
            <w:tcW w:w="1265" w:type="dxa"/>
            <w:vMerge/>
            <w:tcBorders>
              <w:top w:val="nil"/>
            </w:tcBorders>
          </w:tcPr>
          <w:p w:rsidR="00323F62" w:rsidRDefault="00323F62">
            <w:pPr>
              <w:rPr>
                <w:sz w:val="2"/>
                <w:szCs w:val="2"/>
              </w:rPr>
            </w:pPr>
          </w:p>
        </w:tc>
        <w:tc>
          <w:tcPr>
            <w:tcW w:w="1317" w:type="dxa"/>
            <w:tcBorders>
              <w:top w:val="nil"/>
              <w:bottom w:val="nil"/>
            </w:tcBorders>
          </w:tcPr>
          <w:p w:rsidR="00323F62" w:rsidRDefault="00323F62">
            <w:pPr>
              <w:pStyle w:val="TableParagraph"/>
              <w:ind w:left="0"/>
              <w:rPr>
                <w:sz w:val="6"/>
              </w:rPr>
            </w:pPr>
          </w:p>
        </w:tc>
        <w:tc>
          <w:tcPr>
            <w:tcW w:w="2070" w:type="dxa"/>
            <w:vMerge/>
            <w:tcBorders>
              <w:top w:val="nil"/>
            </w:tcBorders>
          </w:tcPr>
          <w:p w:rsidR="00323F62" w:rsidRDefault="00323F62">
            <w:pPr>
              <w:rPr>
                <w:sz w:val="2"/>
                <w:szCs w:val="2"/>
              </w:rPr>
            </w:pPr>
          </w:p>
        </w:tc>
      </w:tr>
      <w:tr w:rsidR="00323F62">
        <w:trPr>
          <w:trHeight w:val="130"/>
        </w:trPr>
        <w:tc>
          <w:tcPr>
            <w:tcW w:w="510" w:type="dxa"/>
            <w:tcBorders>
              <w:top w:val="nil"/>
              <w:bottom w:val="nil"/>
            </w:tcBorders>
          </w:tcPr>
          <w:p w:rsidR="00323F62" w:rsidRDefault="00323F62">
            <w:pPr>
              <w:pStyle w:val="TableParagraph"/>
              <w:ind w:left="0"/>
              <w:rPr>
                <w:sz w:val="6"/>
              </w:rPr>
            </w:pPr>
          </w:p>
        </w:tc>
        <w:tc>
          <w:tcPr>
            <w:tcW w:w="1242" w:type="dxa"/>
            <w:tcBorders>
              <w:top w:val="nil"/>
              <w:bottom w:val="nil"/>
            </w:tcBorders>
          </w:tcPr>
          <w:p w:rsidR="00323F62" w:rsidRDefault="00323F62">
            <w:pPr>
              <w:pStyle w:val="TableParagraph"/>
              <w:ind w:left="0"/>
              <w:rPr>
                <w:sz w:val="6"/>
              </w:rPr>
            </w:pPr>
          </w:p>
        </w:tc>
        <w:tc>
          <w:tcPr>
            <w:tcW w:w="1179" w:type="dxa"/>
            <w:tcBorders>
              <w:top w:val="nil"/>
              <w:bottom w:val="nil"/>
            </w:tcBorders>
          </w:tcPr>
          <w:p w:rsidR="00323F62" w:rsidRDefault="005674BC">
            <w:pPr>
              <w:pStyle w:val="TableParagraph"/>
              <w:spacing w:line="110" w:lineRule="exact"/>
              <w:rPr>
                <w:sz w:val="12"/>
              </w:rPr>
            </w:pPr>
            <w:r>
              <w:rPr>
                <w:sz w:val="12"/>
              </w:rPr>
              <w:t>Arachis Hypogaea</w:t>
            </w:r>
          </w:p>
        </w:tc>
        <w:tc>
          <w:tcPr>
            <w:tcW w:w="802" w:type="dxa"/>
            <w:tcBorders>
              <w:top w:val="nil"/>
              <w:bottom w:val="nil"/>
            </w:tcBorders>
          </w:tcPr>
          <w:p w:rsidR="00323F62" w:rsidRDefault="005674BC">
            <w:pPr>
              <w:pStyle w:val="TableParagraph"/>
              <w:spacing w:line="110" w:lineRule="exact"/>
              <w:rPr>
                <w:sz w:val="12"/>
              </w:rPr>
            </w:pPr>
            <w:r>
              <w:rPr>
                <w:sz w:val="12"/>
              </w:rPr>
              <w:t>8002-03-7</w:t>
            </w:r>
          </w:p>
        </w:tc>
        <w:tc>
          <w:tcPr>
            <w:tcW w:w="805" w:type="dxa"/>
            <w:tcBorders>
              <w:top w:val="nil"/>
              <w:bottom w:val="nil"/>
            </w:tcBorders>
          </w:tcPr>
          <w:p w:rsidR="00323F62" w:rsidRDefault="005674BC">
            <w:pPr>
              <w:pStyle w:val="TableParagraph"/>
              <w:spacing w:line="110" w:lineRule="exact"/>
              <w:rPr>
                <w:sz w:val="12"/>
              </w:rPr>
            </w:pPr>
            <w:r>
              <w:rPr>
                <w:sz w:val="12"/>
              </w:rPr>
              <w:t>232-296-4</w:t>
            </w:r>
          </w:p>
        </w:tc>
        <w:tc>
          <w:tcPr>
            <w:tcW w:w="1293" w:type="dxa"/>
            <w:vMerge/>
            <w:tcBorders>
              <w:top w:val="nil"/>
            </w:tcBorders>
          </w:tcPr>
          <w:p w:rsidR="00323F62" w:rsidRDefault="00323F62">
            <w:pPr>
              <w:rPr>
                <w:sz w:val="2"/>
                <w:szCs w:val="2"/>
              </w:rPr>
            </w:pPr>
          </w:p>
        </w:tc>
        <w:tc>
          <w:tcPr>
            <w:tcW w:w="1265" w:type="dxa"/>
            <w:vMerge/>
            <w:tcBorders>
              <w:top w:val="nil"/>
            </w:tcBorders>
          </w:tcPr>
          <w:p w:rsidR="00323F62" w:rsidRDefault="00323F62">
            <w:pPr>
              <w:rPr>
                <w:sz w:val="2"/>
                <w:szCs w:val="2"/>
              </w:rPr>
            </w:pPr>
          </w:p>
        </w:tc>
        <w:tc>
          <w:tcPr>
            <w:tcW w:w="1317" w:type="dxa"/>
            <w:tcBorders>
              <w:top w:val="nil"/>
              <w:bottom w:val="nil"/>
            </w:tcBorders>
          </w:tcPr>
          <w:p w:rsidR="00323F62" w:rsidRDefault="00323F62">
            <w:pPr>
              <w:pStyle w:val="TableParagraph"/>
              <w:ind w:left="0"/>
              <w:rPr>
                <w:sz w:val="6"/>
              </w:rPr>
            </w:pPr>
          </w:p>
        </w:tc>
        <w:tc>
          <w:tcPr>
            <w:tcW w:w="2070" w:type="dxa"/>
            <w:vMerge/>
            <w:tcBorders>
              <w:top w:val="nil"/>
            </w:tcBorders>
          </w:tcPr>
          <w:p w:rsidR="00323F62" w:rsidRDefault="00323F62">
            <w:pPr>
              <w:rPr>
                <w:sz w:val="2"/>
                <w:szCs w:val="2"/>
              </w:rPr>
            </w:pPr>
          </w:p>
        </w:tc>
      </w:tr>
      <w:tr w:rsidR="00323F62">
        <w:trPr>
          <w:trHeight w:val="129"/>
        </w:trPr>
        <w:tc>
          <w:tcPr>
            <w:tcW w:w="510" w:type="dxa"/>
            <w:tcBorders>
              <w:top w:val="nil"/>
              <w:bottom w:val="nil"/>
            </w:tcBorders>
          </w:tcPr>
          <w:p w:rsidR="00323F62" w:rsidRDefault="00323F62">
            <w:pPr>
              <w:pStyle w:val="TableParagraph"/>
              <w:ind w:left="0"/>
              <w:rPr>
                <w:sz w:val="6"/>
              </w:rPr>
            </w:pPr>
          </w:p>
        </w:tc>
        <w:tc>
          <w:tcPr>
            <w:tcW w:w="1242" w:type="dxa"/>
            <w:tcBorders>
              <w:top w:val="nil"/>
              <w:bottom w:val="nil"/>
            </w:tcBorders>
          </w:tcPr>
          <w:p w:rsidR="00323F62" w:rsidRDefault="00323F62">
            <w:pPr>
              <w:pStyle w:val="TableParagraph"/>
              <w:ind w:left="0"/>
              <w:rPr>
                <w:sz w:val="6"/>
              </w:rPr>
            </w:pPr>
          </w:p>
        </w:tc>
        <w:tc>
          <w:tcPr>
            <w:tcW w:w="1179" w:type="dxa"/>
            <w:tcBorders>
              <w:top w:val="nil"/>
              <w:bottom w:val="nil"/>
            </w:tcBorders>
          </w:tcPr>
          <w:p w:rsidR="00323F62" w:rsidRDefault="005674BC">
            <w:pPr>
              <w:pStyle w:val="TableParagraph"/>
              <w:spacing w:line="110" w:lineRule="exact"/>
              <w:rPr>
                <w:sz w:val="12"/>
              </w:rPr>
            </w:pPr>
            <w:r>
              <w:rPr>
                <w:sz w:val="12"/>
              </w:rPr>
              <w:t>Fruit Extract</w:t>
            </w:r>
          </w:p>
        </w:tc>
        <w:tc>
          <w:tcPr>
            <w:tcW w:w="802" w:type="dxa"/>
            <w:tcBorders>
              <w:top w:val="nil"/>
              <w:bottom w:val="nil"/>
            </w:tcBorders>
          </w:tcPr>
          <w:p w:rsidR="00323F62" w:rsidRDefault="00323F62">
            <w:pPr>
              <w:pStyle w:val="TableParagraph"/>
              <w:ind w:left="0"/>
              <w:rPr>
                <w:sz w:val="6"/>
              </w:rPr>
            </w:pPr>
          </w:p>
        </w:tc>
        <w:tc>
          <w:tcPr>
            <w:tcW w:w="805" w:type="dxa"/>
            <w:tcBorders>
              <w:top w:val="nil"/>
              <w:bottom w:val="nil"/>
            </w:tcBorders>
          </w:tcPr>
          <w:p w:rsidR="00323F62" w:rsidRDefault="00323F62">
            <w:pPr>
              <w:pStyle w:val="TableParagraph"/>
              <w:ind w:left="0"/>
              <w:rPr>
                <w:sz w:val="6"/>
              </w:rPr>
            </w:pPr>
          </w:p>
        </w:tc>
        <w:tc>
          <w:tcPr>
            <w:tcW w:w="1293" w:type="dxa"/>
            <w:vMerge/>
            <w:tcBorders>
              <w:top w:val="nil"/>
            </w:tcBorders>
          </w:tcPr>
          <w:p w:rsidR="00323F62" w:rsidRDefault="00323F62">
            <w:pPr>
              <w:rPr>
                <w:sz w:val="2"/>
                <w:szCs w:val="2"/>
              </w:rPr>
            </w:pPr>
          </w:p>
        </w:tc>
        <w:tc>
          <w:tcPr>
            <w:tcW w:w="1265" w:type="dxa"/>
            <w:vMerge/>
            <w:tcBorders>
              <w:top w:val="nil"/>
            </w:tcBorders>
          </w:tcPr>
          <w:p w:rsidR="00323F62" w:rsidRDefault="00323F62">
            <w:pPr>
              <w:rPr>
                <w:sz w:val="2"/>
                <w:szCs w:val="2"/>
              </w:rPr>
            </w:pPr>
          </w:p>
        </w:tc>
        <w:tc>
          <w:tcPr>
            <w:tcW w:w="1317" w:type="dxa"/>
            <w:tcBorders>
              <w:top w:val="nil"/>
              <w:bottom w:val="nil"/>
            </w:tcBorders>
          </w:tcPr>
          <w:p w:rsidR="00323F62" w:rsidRDefault="00323F62">
            <w:pPr>
              <w:pStyle w:val="TableParagraph"/>
              <w:ind w:left="0"/>
              <w:rPr>
                <w:sz w:val="6"/>
              </w:rPr>
            </w:pPr>
          </w:p>
        </w:tc>
        <w:tc>
          <w:tcPr>
            <w:tcW w:w="2070" w:type="dxa"/>
            <w:vMerge/>
            <w:tcBorders>
              <w:top w:val="nil"/>
            </w:tcBorders>
          </w:tcPr>
          <w:p w:rsidR="00323F62" w:rsidRDefault="00323F62">
            <w:pPr>
              <w:rPr>
                <w:sz w:val="2"/>
                <w:szCs w:val="2"/>
              </w:rPr>
            </w:pPr>
          </w:p>
        </w:tc>
      </w:tr>
      <w:tr w:rsidR="00323F62">
        <w:trPr>
          <w:trHeight w:val="130"/>
        </w:trPr>
        <w:tc>
          <w:tcPr>
            <w:tcW w:w="510" w:type="dxa"/>
            <w:tcBorders>
              <w:top w:val="nil"/>
              <w:bottom w:val="nil"/>
            </w:tcBorders>
          </w:tcPr>
          <w:p w:rsidR="00323F62" w:rsidRDefault="00323F62">
            <w:pPr>
              <w:pStyle w:val="TableParagraph"/>
              <w:ind w:left="0"/>
              <w:rPr>
                <w:sz w:val="6"/>
              </w:rPr>
            </w:pPr>
          </w:p>
        </w:tc>
        <w:tc>
          <w:tcPr>
            <w:tcW w:w="1242" w:type="dxa"/>
            <w:tcBorders>
              <w:top w:val="nil"/>
              <w:bottom w:val="nil"/>
            </w:tcBorders>
          </w:tcPr>
          <w:p w:rsidR="00323F62" w:rsidRDefault="00323F62">
            <w:pPr>
              <w:pStyle w:val="TableParagraph"/>
              <w:ind w:left="0"/>
              <w:rPr>
                <w:sz w:val="6"/>
              </w:rPr>
            </w:pPr>
          </w:p>
        </w:tc>
        <w:tc>
          <w:tcPr>
            <w:tcW w:w="1179" w:type="dxa"/>
            <w:tcBorders>
              <w:top w:val="nil"/>
              <w:bottom w:val="nil"/>
            </w:tcBorders>
          </w:tcPr>
          <w:p w:rsidR="00323F62" w:rsidRDefault="005674BC">
            <w:pPr>
              <w:pStyle w:val="TableParagraph"/>
              <w:spacing w:line="110" w:lineRule="exact"/>
              <w:rPr>
                <w:sz w:val="12"/>
              </w:rPr>
            </w:pPr>
            <w:r>
              <w:rPr>
                <w:sz w:val="12"/>
              </w:rPr>
              <w:t>Arachis Hypogaea</w:t>
            </w:r>
          </w:p>
        </w:tc>
        <w:tc>
          <w:tcPr>
            <w:tcW w:w="802" w:type="dxa"/>
            <w:tcBorders>
              <w:top w:val="nil"/>
              <w:bottom w:val="nil"/>
            </w:tcBorders>
          </w:tcPr>
          <w:p w:rsidR="00323F62" w:rsidRDefault="00323F62">
            <w:pPr>
              <w:pStyle w:val="TableParagraph"/>
              <w:ind w:left="0"/>
              <w:rPr>
                <w:sz w:val="6"/>
              </w:rPr>
            </w:pPr>
          </w:p>
        </w:tc>
        <w:tc>
          <w:tcPr>
            <w:tcW w:w="805" w:type="dxa"/>
            <w:tcBorders>
              <w:top w:val="nil"/>
              <w:bottom w:val="nil"/>
            </w:tcBorders>
          </w:tcPr>
          <w:p w:rsidR="00323F62" w:rsidRDefault="00323F62">
            <w:pPr>
              <w:pStyle w:val="TableParagraph"/>
              <w:ind w:left="0"/>
              <w:rPr>
                <w:sz w:val="6"/>
              </w:rPr>
            </w:pPr>
          </w:p>
        </w:tc>
        <w:tc>
          <w:tcPr>
            <w:tcW w:w="1293" w:type="dxa"/>
            <w:vMerge/>
            <w:tcBorders>
              <w:top w:val="nil"/>
            </w:tcBorders>
          </w:tcPr>
          <w:p w:rsidR="00323F62" w:rsidRDefault="00323F62">
            <w:pPr>
              <w:rPr>
                <w:sz w:val="2"/>
                <w:szCs w:val="2"/>
              </w:rPr>
            </w:pPr>
          </w:p>
        </w:tc>
        <w:tc>
          <w:tcPr>
            <w:tcW w:w="1265" w:type="dxa"/>
            <w:vMerge/>
            <w:tcBorders>
              <w:top w:val="nil"/>
            </w:tcBorders>
          </w:tcPr>
          <w:p w:rsidR="00323F62" w:rsidRDefault="00323F62">
            <w:pPr>
              <w:rPr>
                <w:sz w:val="2"/>
                <w:szCs w:val="2"/>
              </w:rPr>
            </w:pPr>
          </w:p>
        </w:tc>
        <w:tc>
          <w:tcPr>
            <w:tcW w:w="1317" w:type="dxa"/>
            <w:tcBorders>
              <w:top w:val="nil"/>
              <w:bottom w:val="nil"/>
            </w:tcBorders>
          </w:tcPr>
          <w:p w:rsidR="00323F62" w:rsidRDefault="00323F62">
            <w:pPr>
              <w:pStyle w:val="TableParagraph"/>
              <w:ind w:left="0"/>
              <w:rPr>
                <w:sz w:val="6"/>
              </w:rPr>
            </w:pPr>
          </w:p>
        </w:tc>
        <w:tc>
          <w:tcPr>
            <w:tcW w:w="2070" w:type="dxa"/>
            <w:vMerge/>
            <w:tcBorders>
              <w:top w:val="nil"/>
            </w:tcBorders>
          </w:tcPr>
          <w:p w:rsidR="00323F62" w:rsidRDefault="00323F62">
            <w:pPr>
              <w:rPr>
                <w:sz w:val="2"/>
                <w:szCs w:val="2"/>
              </w:rPr>
            </w:pPr>
          </w:p>
        </w:tc>
      </w:tr>
      <w:tr w:rsidR="00323F62">
        <w:trPr>
          <w:trHeight w:val="199"/>
        </w:trPr>
        <w:tc>
          <w:tcPr>
            <w:tcW w:w="510" w:type="dxa"/>
            <w:tcBorders>
              <w:top w:val="nil"/>
              <w:bottom w:val="nil"/>
            </w:tcBorders>
          </w:tcPr>
          <w:p w:rsidR="00323F62" w:rsidRDefault="00323F62">
            <w:pPr>
              <w:pStyle w:val="TableParagraph"/>
              <w:ind w:left="0"/>
              <w:rPr>
                <w:sz w:val="12"/>
              </w:rPr>
            </w:pPr>
          </w:p>
        </w:tc>
        <w:tc>
          <w:tcPr>
            <w:tcW w:w="1242" w:type="dxa"/>
            <w:tcBorders>
              <w:top w:val="nil"/>
              <w:bottom w:val="nil"/>
            </w:tcBorders>
          </w:tcPr>
          <w:p w:rsidR="00323F62" w:rsidRDefault="00323F62">
            <w:pPr>
              <w:pStyle w:val="TableParagraph"/>
              <w:ind w:left="0"/>
              <w:rPr>
                <w:sz w:val="12"/>
              </w:rPr>
            </w:pPr>
          </w:p>
        </w:tc>
        <w:tc>
          <w:tcPr>
            <w:tcW w:w="1179" w:type="dxa"/>
            <w:tcBorders>
              <w:top w:val="nil"/>
              <w:bottom w:val="nil"/>
            </w:tcBorders>
          </w:tcPr>
          <w:p w:rsidR="00323F62" w:rsidRDefault="005674BC">
            <w:pPr>
              <w:pStyle w:val="TableParagraph"/>
              <w:spacing w:line="123" w:lineRule="exact"/>
              <w:rPr>
                <w:sz w:val="12"/>
              </w:rPr>
            </w:pPr>
            <w:r>
              <w:rPr>
                <w:sz w:val="12"/>
              </w:rPr>
              <w:t>Sprout Extract</w:t>
            </w:r>
          </w:p>
        </w:tc>
        <w:tc>
          <w:tcPr>
            <w:tcW w:w="802" w:type="dxa"/>
            <w:tcBorders>
              <w:top w:val="nil"/>
              <w:bottom w:val="nil"/>
            </w:tcBorders>
          </w:tcPr>
          <w:p w:rsidR="00323F62" w:rsidRDefault="00323F62">
            <w:pPr>
              <w:pStyle w:val="TableParagraph"/>
              <w:ind w:left="0"/>
              <w:rPr>
                <w:sz w:val="12"/>
              </w:rPr>
            </w:pPr>
          </w:p>
        </w:tc>
        <w:tc>
          <w:tcPr>
            <w:tcW w:w="805" w:type="dxa"/>
            <w:tcBorders>
              <w:top w:val="nil"/>
              <w:bottom w:val="nil"/>
            </w:tcBorders>
          </w:tcPr>
          <w:p w:rsidR="00323F62" w:rsidRDefault="00323F62">
            <w:pPr>
              <w:pStyle w:val="TableParagraph"/>
              <w:ind w:left="0"/>
              <w:rPr>
                <w:sz w:val="12"/>
              </w:rPr>
            </w:pPr>
          </w:p>
        </w:tc>
        <w:tc>
          <w:tcPr>
            <w:tcW w:w="1293" w:type="dxa"/>
            <w:vMerge/>
            <w:tcBorders>
              <w:top w:val="nil"/>
            </w:tcBorders>
          </w:tcPr>
          <w:p w:rsidR="00323F62" w:rsidRDefault="00323F62">
            <w:pPr>
              <w:rPr>
                <w:sz w:val="2"/>
                <w:szCs w:val="2"/>
              </w:rPr>
            </w:pPr>
          </w:p>
        </w:tc>
        <w:tc>
          <w:tcPr>
            <w:tcW w:w="1265" w:type="dxa"/>
            <w:vMerge/>
            <w:tcBorders>
              <w:top w:val="nil"/>
            </w:tcBorders>
          </w:tcPr>
          <w:p w:rsidR="00323F62" w:rsidRDefault="00323F62">
            <w:pPr>
              <w:rPr>
                <w:sz w:val="2"/>
                <w:szCs w:val="2"/>
              </w:rPr>
            </w:pPr>
          </w:p>
        </w:tc>
        <w:tc>
          <w:tcPr>
            <w:tcW w:w="1317" w:type="dxa"/>
            <w:tcBorders>
              <w:top w:val="nil"/>
              <w:bottom w:val="nil"/>
            </w:tcBorders>
          </w:tcPr>
          <w:p w:rsidR="00323F62" w:rsidRDefault="00323F62">
            <w:pPr>
              <w:pStyle w:val="TableParagraph"/>
              <w:ind w:left="0"/>
              <w:rPr>
                <w:sz w:val="12"/>
              </w:rPr>
            </w:pPr>
          </w:p>
        </w:tc>
        <w:tc>
          <w:tcPr>
            <w:tcW w:w="2070" w:type="dxa"/>
            <w:vMerge/>
            <w:tcBorders>
              <w:top w:val="nil"/>
            </w:tcBorders>
          </w:tcPr>
          <w:p w:rsidR="00323F62" w:rsidRDefault="00323F62">
            <w:pPr>
              <w:rPr>
                <w:sz w:val="2"/>
                <w:szCs w:val="2"/>
              </w:rPr>
            </w:pPr>
          </w:p>
        </w:tc>
      </w:tr>
      <w:tr w:rsidR="00323F62">
        <w:trPr>
          <w:trHeight w:val="200"/>
        </w:trPr>
        <w:tc>
          <w:tcPr>
            <w:tcW w:w="510" w:type="dxa"/>
            <w:tcBorders>
              <w:top w:val="nil"/>
              <w:bottom w:val="nil"/>
            </w:tcBorders>
          </w:tcPr>
          <w:p w:rsidR="00323F62" w:rsidRDefault="00323F62">
            <w:pPr>
              <w:pStyle w:val="TableParagraph"/>
              <w:ind w:left="0"/>
              <w:rPr>
                <w:sz w:val="12"/>
              </w:rPr>
            </w:pPr>
          </w:p>
        </w:tc>
        <w:tc>
          <w:tcPr>
            <w:tcW w:w="1242" w:type="dxa"/>
            <w:tcBorders>
              <w:top w:val="nil"/>
              <w:bottom w:val="nil"/>
            </w:tcBorders>
          </w:tcPr>
          <w:p w:rsidR="00323F62" w:rsidRDefault="00323F62">
            <w:pPr>
              <w:pStyle w:val="TableParagraph"/>
              <w:ind w:left="0"/>
              <w:rPr>
                <w:sz w:val="12"/>
              </w:rPr>
            </w:pPr>
          </w:p>
        </w:tc>
        <w:tc>
          <w:tcPr>
            <w:tcW w:w="1179" w:type="dxa"/>
            <w:tcBorders>
              <w:top w:val="nil"/>
              <w:bottom w:val="nil"/>
            </w:tcBorders>
          </w:tcPr>
          <w:p w:rsidR="00323F62" w:rsidRDefault="005674BC">
            <w:pPr>
              <w:pStyle w:val="TableParagraph"/>
              <w:spacing w:before="54" w:line="126" w:lineRule="exact"/>
              <w:rPr>
                <w:sz w:val="12"/>
              </w:rPr>
            </w:pPr>
            <w:r>
              <w:rPr>
                <w:sz w:val="12"/>
              </w:rPr>
              <w:t>Hydrogenated Peanut</w:t>
            </w:r>
          </w:p>
        </w:tc>
        <w:tc>
          <w:tcPr>
            <w:tcW w:w="802" w:type="dxa"/>
            <w:tcBorders>
              <w:top w:val="nil"/>
              <w:bottom w:val="nil"/>
            </w:tcBorders>
          </w:tcPr>
          <w:p w:rsidR="00323F62" w:rsidRDefault="005674BC">
            <w:pPr>
              <w:pStyle w:val="TableParagraph"/>
              <w:spacing w:before="55" w:line="125" w:lineRule="exact"/>
              <w:rPr>
                <w:sz w:val="12"/>
              </w:rPr>
            </w:pPr>
            <w:r>
              <w:rPr>
                <w:sz w:val="12"/>
              </w:rPr>
              <w:t>68425-36-5</w:t>
            </w:r>
          </w:p>
        </w:tc>
        <w:tc>
          <w:tcPr>
            <w:tcW w:w="805" w:type="dxa"/>
            <w:tcBorders>
              <w:top w:val="nil"/>
              <w:bottom w:val="nil"/>
            </w:tcBorders>
          </w:tcPr>
          <w:p w:rsidR="00323F62" w:rsidRDefault="005674BC">
            <w:pPr>
              <w:pStyle w:val="TableParagraph"/>
              <w:spacing w:before="54" w:line="126" w:lineRule="exact"/>
              <w:rPr>
                <w:sz w:val="12"/>
              </w:rPr>
            </w:pPr>
            <w:r>
              <w:rPr>
                <w:sz w:val="12"/>
              </w:rPr>
              <w:t>270-350-9</w:t>
            </w:r>
          </w:p>
        </w:tc>
        <w:tc>
          <w:tcPr>
            <w:tcW w:w="1293" w:type="dxa"/>
            <w:vMerge/>
            <w:tcBorders>
              <w:top w:val="nil"/>
            </w:tcBorders>
          </w:tcPr>
          <w:p w:rsidR="00323F62" w:rsidRDefault="00323F62">
            <w:pPr>
              <w:rPr>
                <w:sz w:val="2"/>
                <w:szCs w:val="2"/>
              </w:rPr>
            </w:pPr>
          </w:p>
        </w:tc>
        <w:tc>
          <w:tcPr>
            <w:tcW w:w="1265" w:type="dxa"/>
            <w:vMerge/>
            <w:tcBorders>
              <w:top w:val="nil"/>
            </w:tcBorders>
          </w:tcPr>
          <w:p w:rsidR="00323F62" w:rsidRDefault="00323F62">
            <w:pPr>
              <w:rPr>
                <w:sz w:val="2"/>
                <w:szCs w:val="2"/>
              </w:rPr>
            </w:pPr>
          </w:p>
        </w:tc>
        <w:tc>
          <w:tcPr>
            <w:tcW w:w="1317" w:type="dxa"/>
            <w:tcBorders>
              <w:top w:val="nil"/>
              <w:bottom w:val="nil"/>
            </w:tcBorders>
          </w:tcPr>
          <w:p w:rsidR="00323F62" w:rsidRDefault="00323F62">
            <w:pPr>
              <w:pStyle w:val="TableParagraph"/>
              <w:ind w:left="0"/>
              <w:rPr>
                <w:sz w:val="12"/>
              </w:rPr>
            </w:pPr>
          </w:p>
        </w:tc>
        <w:tc>
          <w:tcPr>
            <w:tcW w:w="2070" w:type="dxa"/>
            <w:vMerge/>
            <w:tcBorders>
              <w:top w:val="nil"/>
            </w:tcBorders>
          </w:tcPr>
          <w:p w:rsidR="00323F62" w:rsidRDefault="00323F62">
            <w:pPr>
              <w:rPr>
                <w:sz w:val="2"/>
                <w:szCs w:val="2"/>
              </w:rPr>
            </w:pPr>
          </w:p>
        </w:tc>
      </w:tr>
      <w:tr w:rsidR="00323F62">
        <w:trPr>
          <w:trHeight w:val="129"/>
        </w:trPr>
        <w:tc>
          <w:tcPr>
            <w:tcW w:w="510" w:type="dxa"/>
            <w:tcBorders>
              <w:top w:val="nil"/>
              <w:bottom w:val="nil"/>
            </w:tcBorders>
          </w:tcPr>
          <w:p w:rsidR="00323F62" w:rsidRDefault="00323F62">
            <w:pPr>
              <w:pStyle w:val="TableParagraph"/>
              <w:ind w:left="0"/>
              <w:rPr>
                <w:sz w:val="6"/>
              </w:rPr>
            </w:pPr>
          </w:p>
        </w:tc>
        <w:tc>
          <w:tcPr>
            <w:tcW w:w="1242" w:type="dxa"/>
            <w:tcBorders>
              <w:top w:val="nil"/>
              <w:bottom w:val="nil"/>
            </w:tcBorders>
          </w:tcPr>
          <w:p w:rsidR="00323F62" w:rsidRDefault="00323F62">
            <w:pPr>
              <w:pStyle w:val="TableParagraph"/>
              <w:ind w:left="0"/>
              <w:rPr>
                <w:sz w:val="6"/>
              </w:rPr>
            </w:pPr>
          </w:p>
        </w:tc>
        <w:tc>
          <w:tcPr>
            <w:tcW w:w="1179" w:type="dxa"/>
            <w:tcBorders>
              <w:top w:val="nil"/>
              <w:bottom w:val="nil"/>
            </w:tcBorders>
          </w:tcPr>
          <w:p w:rsidR="00323F62" w:rsidRDefault="005674BC">
            <w:pPr>
              <w:pStyle w:val="TableParagraph"/>
              <w:spacing w:line="110" w:lineRule="exact"/>
              <w:rPr>
                <w:sz w:val="12"/>
              </w:rPr>
            </w:pPr>
            <w:r>
              <w:rPr>
                <w:sz w:val="12"/>
              </w:rPr>
              <w:t>Oil</w:t>
            </w:r>
          </w:p>
        </w:tc>
        <w:tc>
          <w:tcPr>
            <w:tcW w:w="802" w:type="dxa"/>
            <w:tcBorders>
              <w:top w:val="nil"/>
              <w:bottom w:val="nil"/>
            </w:tcBorders>
          </w:tcPr>
          <w:p w:rsidR="00323F62" w:rsidRDefault="00323F62">
            <w:pPr>
              <w:pStyle w:val="TableParagraph"/>
              <w:ind w:left="0"/>
              <w:rPr>
                <w:sz w:val="6"/>
              </w:rPr>
            </w:pPr>
          </w:p>
        </w:tc>
        <w:tc>
          <w:tcPr>
            <w:tcW w:w="805" w:type="dxa"/>
            <w:tcBorders>
              <w:top w:val="nil"/>
              <w:bottom w:val="nil"/>
            </w:tcBorders>
          </w:tcPr>
          <w:p w:rsidR="00323F62" w:rsidRDefault="00323F62">
            <w:pPr>
              <w:pStyle w:val="TableParagraph"/>
              <w:ind w:left="0"/>
              <w:rPr>
                <w:sz w:val="6"/>
              </w:rPr>
            </w:pPr>
          </w:p>
        </w:tc>
        <w:tc>
          <w:tcPr>
            <w:tcW w:w="1293" w:type="dxa"/>
            <w:vMerge/>
            <w:tcBorders>
              <w:top w:val="nil"/>
            </w:tcBorders>
          </w:tcPr>
          <w:p w:rsidR="00323F62" w:rsidRDefault="00323F62">
            <w:pPr>
              <w:rPr>
                <w:sz w:val="2"/>
                <w:szCs w:val="2"/>
              </w:rPr>
            </w:pPr>
          </w:p>
        </w:tc>
        <w:tc>
          <w:tcPr>
            <w:tcW w:w="1265" w:type="dxa"/>
            <w:vMerge/>
            <w:tcBorders>
              <w:top w:val="nil"/>
            </w:tcBorders>
          </w:tcPr>
          <w:p w:rsidR="00323F62" w:rsidRDefault="00323F62">
            <w:pPr>
              <w:rPr>
                <w:sz w:val="2"/>
                <w:szCs w:val="2"/>
              </w:rPr>
            </w:pPr>
          </w:p>
        </w:tc>
        <w:tc>
          <w:tcPr>
            <w:tcW w:w="1317" w:type="dxa"/>
            <w:tcBorders>
              <w:top w:val="nil"/>
              <w:bottom w:val="nil"/>
            </w:tcBorders>
          </w:tcPr>
          <w:p w:rsidR="00323F62" w:rsidRDefault="00323F62">
            <w:pPr>
              <w:pStyle w:val="TableParagraph"/>
              <w:ind w:left="0"/>
              <w:rPr>
                <w:sz w:val="6"/>
              </w:rPr>
            </w:pPr>
          </w:p>
        </w:tc>
        <w:tc>
          <w:tcPr>
            <w:tcW w:w="2070" w:type="dxa"/>
            <w:vMerge/>
            <w:tcBorders>
              <w:top w:val="nil"/>
            </w:tcBorders>
          </w:tcPr>
          <w:p w:rsidR="00323F62" w:rsidRDefault="00323F62">
            <w:pPr>
              <w:rPr>
                <w:sz w:val="2"/>
                <w:szCs w:val="2"/>
              </w:rPr>
            </w:pPr>
          </w:p>
        </w:tc>
      </w:tr>
      <w:tr w:rsidR="00323F62">
        <w:trPr>
          <w:trHeight w:val="130"/>
        </w:trPr>
        <w:tc>
          <w:tcPr>
            <w:tcW w:w="510" w:type="dxa"/>
            <w:tcBorders>
              <w:top w:val="nil"/>
              <w:bottom w:val="nil"/>
            </w:tcBorders>
          </w:tcPr>
          <w:p w:rsidR="00323F62" w:rsidRDefault="00323F62">
            <w:pPr>
              <w:pStyle w:val="TableParagraph"/>
              <w:ind w:left="0"/>
              <w:rPr>
                <w:sz w:val="6"/>
              </w:rPr>
            </w:pPr>
          </w:p>
        </w:tc>
        <w:tc>
          <w:tcPr>
            <w:tcW w:w="1242" w:type="dxa"/>
            <w:tcBorders>
              <w:top w:val="nil"/>
              <w:bottom w:val="nil"/>
            </w:tcBorders>
          </w:tcPr>
          <w:p w:rsidR="00323F62" w:rsidRDefault="00323F62">
            <w:pPr>
              <w:pStyle w:val="TableParagraph"/>
              <w:ind w:left="0"/>
              <w:rPr>
                <w:sz w:val="6"/>
              </w:rPr>
            </w:pPr>
          </w:p>
        </w:tc>
        <w:tc>
          <w:tcPr>
            <w:tcW w:w="1179" w:type="dxa"/>
            <w:tcBorders>
              <w:top w:val="nil"/>
              <w:bottom w:val="nil"/>
            </w:tcBorders>
          </w:tcPr>
          <w:p w:rsidR="00323F62" w:rsidRDefault="005674BC">
            <w:pPr>
              <w:pStyle w:val="TableParagraph"/>
              <w:spacing w:line="110" w:lineRule="exact"/>
              <w:rPr>
                <w:sz w:val="12"/>
              </w:rPr>
            </w:pPr>
            <w:r>
              <w:rPr>
                <w:sz w:val="12"/>
              </w:rPr>
              <w:t>Peanut Acid</w:t>
            </w:r>
          </w:p>
        </w:tc>
        <w:tc>
          <w:tcPr>
            <w:tcW w:w="802" w:type="dxa"/>
            <w:tcBorders>
              <w:top w:val="nil"/>
              <w:bottom w:val="nil"/>
            </w:tcBorders>
          </w:tcPr>
          <w:p w:rsidR="00323F62" w:rsidRDefault="005674BC">
            <w:pPr>
              <w:pStyle w:val="TableParagraph"/>
              <w:spacing w:line="110" w:lineRule="exact"/>
              <w:rPr>
                <w:sz w:val="12"/>
              </w:rPr>
            </w:pPr>
            <w:r>
              <w:rPr>
                <w:sz w:val="12"/>
              </w:rPr>
              <w:t>91051-35-3</w:t>
            </w:r>
          </w:p>
        </w:tc>
        <w:tc>
          <w:tcPr>
            <w:tcW w:w="805" w:type="dxa"/>
            <w:tcBorders>
              <w:top w:val="nil"/>
              <w:bottom w:val="nil"/>
            </w:tcBorders>
          </w:tcPr>
          <w:p w:rsidR="00323F62" w:rsidRDefault="005674BC">
            <w:pPr>
              <w:pStyle w:val="TableParagraph"/>
              <w:spacing w:line="110" w:lineRule="exact"/>
              <w:rPr>
                <w:sz w:val="12"/>
              </w:rPr>
            </w:pPr>
            <w:r>
              <w:rPr>
                <w:sz w:val="12"/>
              </w:rPr>
              <w:t>293-087-1</w:t>
            </w:r>
          </w:p>
        </w:tc>
        <w:tc>
          <w:tcPr>
            <w:tcW w:w="1293" w:type="dxa"/>
            <w:vMerge/>
            <w:tcBorders>
              <w:top w:val="nil"/>
            </w:tcBorders>
          </w:tcPr>
          <w:p w:rsidR="00323F62" w:rsidRDefault="00323F62">
            <w:pPr>
              <w:rPr>
                <w:sz w:val="2"/>
                <w:szCs w:val="2"/>
              </w:rPr>
            </w:pPr>
          </w:p>
        </w:tc>
        <w:tc>
          <w:tcPr>
            <w:tcW w:w="1265" w:type="dxa"/>
            <w:vMerge/>
            <w:tcBorders>
              <w:top w:val="nil"/>
            </w:tcBorders>
          </w:tcPr>
          <w:p w:rsidR="00323F62" w:rsidRDefault="00323F62">
            <w:pPr>
              <w:rPr>
                <w:sz w:val="2"/>
                <w:szCs w:val="2"/>
              </w:rPr>
            </w:pPr>
          </w:p>
        </w:tc>
        <w:tc>
          <w:tcPr>
            <w:tcW w:w="1317" w:type="dxa"/>
            <w:tcBorders>
              <w:top w:val="nil"/>
              <w:bottom w:val="nil"/>
            </w:tcBorders>
          </w:tcPr>
          <w:p w:rsidR="00323F62" w:rsidRDefault="00323F62">
            <w:pPr>
              <w:pStyle w:val="TableParagraph"/>
              <w:ind w:left="0"/>
              <w:rPr>
                <w:sz w:val="6"/>
              </w:rPr>
            </w:pPr>
          </w:p>
        </w:tc>
        <w:tc>
          <w:tcPr>
            <w:tcW w:w="2070" w:type="dxa"/>
            <w:vMerge/>
            <w:tcBorders>
              <w:top w:val="nil"/>
            </w:tcBorders>
          </w:tcPr>
          <w:p w:rsidR="00323F62" w:rsidRDefault="00323F62">
            <w:pPr>
              <w:rPr>
                <w:sz w:val="2"/>
                <w:szCs w:val="2"/>
              </w:rPr>
            </w:pPr>
          </w:p>
        </w:tc>
      </w:tr>
      <w:tr w:rsidR="00323F62">
        <w:trPr>
          <w:trHeight w:val="130"/>
        </w:trPr>
        <w:tc>
          <w:tcPr>
            <w:tcW w:w="510" w:type="dxa"/>
            <w:tcBorders>
              <w:top w:val="nil"/>
              <w:bottom w:val="nil"/>
            </w:tcBorders>
          </w:tcPr>
          <w:p w:rsidR="00323F62" w:rsidRDefault="00323F62">
            <w:pPr>
              <w:pStyle w:val="TableParagraph"/>
              <w:ind w:left="0"/>
              <w:rPr>
                <w:sz w:val="6"/>
              </w:rPr>
            </w:pPr>
          </w:p>
        </w:tc>
        <w:tc>
          <w:tcPr>
            <w:tcW w:w="1242" w:type="dxa"/>
            <w:tcBorders>
              <w:top w:val="nil"/>
              <w:bottom w:val="nil"/>
            </w:tcBorders>
          </w:tcPr>
          <w:p w:rsidR="00323F62" w:rsidRDefault="00323F62">
            <w:pPr>
              <w:pStyle w:val="TableParagraph"/>
              <w:ind w:left="0"/>
              <w:rPr>
                <w:sz w:val="6"/>
              </w:rPr>
            </w:pPr>
          </w:p>
        </w:tc>
        <w:tc>
          <w:tcPr>
            <w:tcW w:w="1179" w:type="dxa"/>
            <w:tcBorders>
              <w:top w:val="nil"/>
              <w:bottom w:val="nil"/>
            </w:tcBorders>
          </w:tcPr>
          <w:p w:rsidR="00323F62" w:rsidRDefault="005674BC">
            <w:pPr>
              <w:pStyle w:val="TableParagraph"/>
              <w:spacing w:line="110" w:lineRule="exact"/>
              <w:rPr>
                <w:sz w:val="12"/>
              </w:rPr>
            </w:pPr>
            <w:r>
              <w:rPr>
                <w:sz w:val="12"/>
              </w:rPr>
              <w:t>Peanut Glycerides</w:t>
            </w:r>
          </w:p>
        </w:tc>
        <w:tc>
          <w:tcPr>
            <w:tcW w:w="802" w:type="dxa"/>
            <w:tcBorders>
              <w:top w:val="nil"/>
              <w:bottom w:val="nil"/>
            </w:tcBorders>
          </w:tcPr>
          <w:p w:rsidR="00323F62" w:rsidRDefault="005674BC">
            <w:pPr>
              <w:pStyle w:val="TableParagraph"/>
              <w:spacing w:line="110" w:lineRule="exact"/>
              <w:rPr>
                <w:sz w:val="12"/>
              </w:rPr>
            </w:pPr>
            <w:r>
              <w:rPr>
                <w:sz w:val="12"/>
              </w:rPr>
              <w:t>91744-77-3</w:t>
            </w:r>
          </w:p>
        </w:tc>
        <w:tc>
          <w:tcPr>
            <w:tcW w:w="805" w:type="dxa"/>
            <w:tcBorders>
              <w:top w:val="nil"/>
              <w:bottom w:val="nil"/>
            </w:tcBorders>
          </w:tcPr>
          <w:p w:rsidR="00323F62" w:rsidRDefault="005674BC">
            <w:pPr>
              <w:pStyle w:val="TableParagraph"/>
              <w:spacing w:line="110" w:lineRule="exact"/>
              <w:rPr>
                <w:sz w:val="12"/>
              </w:rPr>
            </w:pPr>
            <w:r>
              <w:rPr>
                <w:sz w:val="12"/>
              </w:rPr>
              <w:t>294-643-6</w:t>
            </w:r>
          </w:p>
        </w:tc>
        <w:tc>
          <w:tcPr>
            <w:tcW w:w="1293" w:type="dxa"/>
            <w:vMerge/>
            <w:tcBorders>
              <w:top w:val="nil"/>
            </w:tcBorders>
          </w:tcPr>
          <w:p w:rsidR="00323F62" w:rsidRDefault="00323F62">
            <w:pPr>
              <w:rPr>
                <w:sz w:val="2"/>
                <w:szCs w:val="2"/>
              </w:rPr>
            </w:pPr>
          </w:p>
        </w:tc>
        <w:tc>
          <w:tcPr>
            <w:tcW w:w="1265" w:type="dxa"/>
            <w:vMerge/>
            <w:tcBorders>
              <w:top w:val="nil"/>
            </w:tcBorders>
          </w:tcPr>
          <w:p w:rsidR="00323F62" w:rsidRDefault="00323F62">
            <w:pPr>
              <w:rPr>
                <w:sz w:val="2"/>
                <w:szCs w:val="2"/>
              </w:rPr>
            </w:pPr>
          </w:p>
        </w:tc>
        <w:tc>
          <w:tcPr>
            <w:tcW w:w="1317" w:type="dxa"/>
            <w:tcBorders>
              <w:top w:val="nil"/>
              <w:bottom w:val="nil"/>
            </w:tcBorders>
          </w:tcPr>
          <w:p w:rsidR="00323F62" w:rsidRDefault="00323F62">
            <w:pPr>
              <w:pStyle w:val="TableParagraph"/>
              <w:ind w:left="0"/>
              <w:rPr>
                <w:sz w:val="6"/>
              </w:rPr>
            </w:pPr>
          </w:p>
        </w:tc>
        <w:tc>
          <w:tcPr>
            <w:tcW w:w="2070" w:type="dxa"/>
            <w:vMerge/>
            <w:tcBorders>
              <w:top w:val="nil"/>
            </w:tcBorders>
          </w:tcPr>
          <w:p w:rsidR="00323F62" w:rsidRDefault="00323F62">
            <w:pPr>
              <w:rPr>
                <w:sz w:val="2"/>
                <w:szCs w:val="2"/>
              </w:rPr>
            </w:pPr>
          </w:p>
        </w:tc>
      </w:tr>
      <w:tr w:rsidR="00323F62">
        <w:trPr>
          <w:trHeight w:val="130"/>
        </w:trPr>
        <w:tc>
          <w:tcPr>
            <w:tcW w:w="510" w:type="dxa"/>
            <w:tcBorders>
              <w:top w:val="nil"/>
              <w:bottom w:val="nil"/>
            </w:tcBorders>
          </w:tcPr>
          <w:p w:rsidR="00323F62" w:rsidRDefault="00323F62">
            <w:pPr>
              <w:pStyle w:val="TableParagraph"/>
              <w:ind w:left="0"/>
              <w:rPr>
                <w:sz w:val="6"/>
              </w:rPr>
            </w:pPr>
          </w:p>
        </w:tc>
        <w:tc>
          <w:tcPr>
            <w:tcW w:w="1242" w:type="dxa"/>
            <w:tcBorders>
              <w:top w:val="nil"/>
              <w:bottom w:val="nil"/>
            </w:tcBorders>
          </w:tcPr>
          <w:p w:rsidR="00323F62" w:rsidRDefault="00323F62">
            <w:pPr>
              <w:pStyle w:val="TableParagraph"/>
              <w:ind w:left="0"/>
              <w:rPr>
                <w:sz w:val="6"/>
              </w:rPr>
            </w:pPr>
          </w:p>
        </w:tc>
        <w:tc>
          <w:tcPr>
            <w:tcW w:w="1179" w:type="dxa"/>
            <w:tcBorders>
              <w:top w:val="nil"/>
              <w:bottom w:val="nil"/>
            </w:tcBorders>
          </w:tcPr>
          <w:p w:rsidR="00323F62" w:rsidRDefault="005674BC">
            <w:pPr>
              <w:pStyle w:val="TableParagraph"/>
              <w:spacing w:line="110" w:lineRule="exact"/>
              <w:rPr>
                <w:sz w:val="12"/>
              </w:rPr>
            </w:pPr>
            <w:r>
              <w:rPr>
                <w:sz w:val="12"/>
              </w:rPr>
              <w:t>Peanut Oil PEG-6</w:t>
            </w:r>
          </w:p>
        </w:tc>
        <w:tc>
          <w:tcPr>
            <w:tcW w:w="802" w:type="dxa"/>
            <w:tcBorders>
              <w:top w:val="nil"/>
              <w:bottom w:val="nil"/>
            </w:tcBorders>
          </w:tcPr>
          <w:p w:rsidR="00323F62" w:rsidRDefault="005674BC">
            <w:pPr>
              <w:pStyle w:val="TableParagraph"/>
              <w:spacing w:line="110" w:lineRule="exact"/>
              <w:rPr>
                <w:sz w:val="12"/>
              </w:rPr>
            </w:pPr>
            <w:r>
              <w:rPr>
                <w:sz w:val="12"/>
              </w:rPr>
              <w:t>68440-49-3</w:t>
            </w:r>
          </w:p>
        </w:tc>
        <w:tc>
          <w:tcPr>
            <w:tcW w:w="805" w:type="dxa"/>
            <w:tcBorders>
              <w:top w:val="nil"/>
              <w:bottom w:val="nil"/>
            </w:tcBorders>
          </w:tcPr>
          <w:p w:rsidR="00323F62" w:rsidRDefault="00323F62">
            <w:pPr>
              <w:pStyle w:val="TableParagraph"/>
              <w:ind w:left="0"/>
              <w:rPr>
                <w:sz w:val="6"/>
              </w:rPr>
            </w:pPr>
          </w:p>
        </w:tc>
        <w:tc>
          <w:tcPr>
            <w:tcW w:w="1293" w:type="dxa"/>
            <w:vMerge/>
            <w:tcBorders>
              <w:top w:val="nil"/>
            </w:tcBorders>
          </w:tcPr>
          <w:p w:rsidR="00323F62" w:rsidRDefault="00323F62">
            <w:pPr>
              <w:rPr>
                <w:sz w:val="2"/>
                <w:szCs w:val="2"/>
              </w:rPr>
            </w:pPr>
          </w:p>
        </w:tc>
        <w:tc>
          <w:tcPr>
            <w:tcW w:w="1265" w:type="dxa"/>
            <w:vMerge/>
            <w:tcBorders>
              <w:top w:val="nil"/>
            </w:tcBorders>
          </w:tcPr>
          <w:p w:rsidR="00323F62" w:rsidRDefault="00323F62">
            <w:pPr>
              <w:rPr>
                <w:sz w:val="2"/>
                <w:szCs w:val="2"/>
              </w:rPr>
            </w:pPr>
          </w:p>
        </w:tc>
        <w:tc>
          <w:tcPr>
            <w:tcW w:w="1317" w:type="dxa"/>
            <w:tcBorders>
              <w:top w:val="nil"/>
              <w:bottom w:val="nil"/>
            </w:tcBorders>
          </w:tcPr>
          <w:p w:rsidR="00323F62" w:rsidRDefault="00323F62">
            <w:pPr>
              <w:pStyle w:val="TableParagraph"/>
              <w:ind w:left="0"/>
              <w:rPr>
                <w:sz w:val="6"/>
              </w:rPr>
            </w:pPr>
          </w:p>
        </w:tc>
        <w:tc>
          <w:tcPr>
            <w:tcW w:w="2070" w:type="dxa"/>
            <w:vMerge/>
            <w:tcBorders>
              <w:top w:val="nil"/>
            </w:tcBorders>
          </w:tcPr>
          <w:p w:rsidR="00323F62" w:rsidRDefault="00323F62">
            <w:pPr>
              <w:rPr>
                <w:sz w:val="2"/>
                <w:szCs w:val="2"/>
              </w:rPr>
            </w:pPr>
          </w:p>
        </w:tc>
      </w:tr>
      <w:tr w:rsidR="00323F62">
        <w:trPr>
          <w:trHeight w:val="129"/>
        </w:trPr>
        <w:tc>
          <w:tcPr>
            <w:tcW w:w="510" w:type="dxa"/>
            <w:tcBorders>
              <w:top w:val="nil"/>
              <w:bottom w:val="nil"/>
            </w:tcBorders>
          </w:tcPr>
          <w:p w:rsidR="00323F62" w:rsidRDefault="00323F62">
            <w:pPr>
              <w:pStyle w:val="TableParagraph"/>
              <w:ind w:left="0"/>
              <w:rPr>
                <w:sz w:val="6"/>
              </w:rPr>
            </w:pPr>
          </w:p>
        </w:tc>
        <w:tc>
          <w:tcPr>
            <w:tcW w:w="1242" w:type="dxa"/>
            <w:tcBorders>
              <w:top w:val="nil"/>
              <w:bottom w:val="nil"/>
            </w:tcBorders>
          </w:tcPr>
          <w:p w:rsidR="00323F62" w:rsidRDefault="00323F62">
            <w:pPr>
              <w:pStyle w:val="TableParagraph"/>
              <w:ind w:left="0"/>
              <w:rPr>
                <w:sz w:val="6"/>
              </w:rPr>
            </w:pPr>
          </w:p>
        </w:tc>
        <w:tc>
          <w:tcPr>
            <w:tcW w:w="1179" w:type="dxa"/>
            <w:tcBorders>
              <w:top w:val="nil"/>
              <w:bottom w:val="nil"/>
            </w:tcBorders>
          </w:tcPr>
          <w:p w:rsidR="00323F62" w:rsidRDefault="005674BC">
            <w:pPr>
              <w:pStyle w:val="TableParagraph"/>
              <w:spacing w:line="110" w:lineRule="exact"/>
              <w:rPr>
                <w:sz w:val="12"/>
              </w:rPr>
            </w:pPr>
            <w:r>
              <w:rPr>
                <w:sz w:val="12"/>
              </w:rPr>
              <w:t>Esters</w:t>
            </w:r>
          </w:p>
        </w:tc>
        <w:tc>
          <w:tcPr>
            <w:tcW w:w="802" w:type="dxa"/>
            <w:tcBorders>
              <w:top w:val="nil"/>
              <w:bottom w:val="nil"/>
            </w:tcBorders>
          </w:tcPr>
          <w:p w:rsidR="00323F62" w:rsidRDefault="00323F62">
            <w:pPr>
              <w:pStyle w:val="TableParagraph"/>
              <w:ind w:left="0"/>
              <w:rPr>
                <w:sz w:val="6"/>
              </w:rPr>
            </w:pPr>
          </w:p>
        </w:tc>
        <w:tc>
          <w:tcPr>
            <w:tcW w:w="805" w:type="dxa"/>
            <w:tcBorders>
              <w:top w:val="nil"/>
              <w:bottom w:val="nil"/>
            </w:tcBorders>
          </w:tcPr>
          <w:p w:rsidR="00323F62" w:rsidRDefault="00323F62">
            <w:pPr>
              <w:pStyle w:val="TableParagraph"/>
              <w:ind w:left="0"/>
              <w:rPr>
                <w:sz w:val="6"/>
              </w:rPr>
            </w:pPr>
          </w:p>
        </w:tc>
        <w:tc>
          <w:tcPr>
            <w:tcW w:w="1293" w:type="dxa"/>
            <w:vMerge/>
            <w:tcBorders>
              <w:top w:val="nil"/>
            </w:tcBorders>
          </w:tcPr>
          <w:p w:rsidR="00323F62" w:rsidRDefault="00323F62">
            <w:pPr>
              <w:rPr>
                <w:sz w:val="2"/>
                <w:szCs w:val="2"/>
              </w:rPr>
            </w:pPr>
          </w:p>
        </w:tc>
        <w:tc>
          <w:tcPr>
            <w:tcW w:w="1265" w:type="dxa"/>
            <w:vMerge/>
            <w:tcBorders>
              <w:top w:val="nil"/>
            </w:tcBorders>
          </w:tcPr>
          <w:p w:rsidR="00323F62" w:rsidRDefault="00323F62">
            <w:pPr>
              <w:rPr>
                <w:sz w:val="2"/>
                <w:szCs w:val="2"/>
              </w:rPr>
            </w:pPr>
          </w:p>
        </w:tc>
        <w:tc>
          <w:tcPr>
            <w:tcW w:w="1317" w:type="dxa"/>
            <w:tcBorders>
              <w:top w:val="nil"/>
              <w:bottom w:val="nil"/>
            </w:tcBorders>
          </w:tcPr>
          <w:p w:rsidR="00323F62" w:rsidRDefault="00323F62">
            <w:pPr>
              <w:pStyle w:val="TableParagraph"/>
              <w:ind w:left="0"/>
              <w:rPr>
                <w:sz w:val="6"/>
              </w:rPr>
            </w:pPr>
          </w:p>
        </w:tc>
        <w:tc>
          <w:tcPr>
            <w:tcW w:w="2070" w:type="dxa"/>
            <w:vMerge/>
            <w:tcBorders>
              <w:top w:val="nil"/>
            </w:tcBorders>
          </w:tcPr>
          <w:p w:rsidR="00323F62" w:rsidRDefault="00323F62">
            <w:pPr>
              <w:rPr>
                <w:sz w:val="2"/>
                <w:szCs w:val="2"/>
              </w:rPr>
            </w:pPr>
          </w:p>
        </w:tc>
      </w:tr>
      <w:tr w:rsidR="00323F62">
        <w:trPr>
          <w:trHeight w:val="130"/>
        </w:trPr>
        <w:tc>
          <w:tcPr>
            <w:tcW w:w="510" w:type="dxa"/>
            <w:tcBorders>
              <w:top w:val="nil"/>
              <w:bottom w:val="nil"/>
            </w:tcBorders>
          </w:tcPr>
          <w:p w:rsidR="00323F62" w:rsidRDefault="00323F62">
            <w:pPr>
              <w:pStyle w:val="TableParagraph"/>
              <w:ind w:left="0"/>
              <w:rPr>
                <w:sz w:val="6"/>
              </w:rPr>
            </w:pPr>
          </w:p>
        </w:tc>
        <w:tc>
          <w:tcPr>
            <w:tcW w:w="1242" w:type="dxa"/>
            <w:tcBorders>
              <w:top w:val="nil"/>
              <w:bottom w:val="nil"/>
            </w:tcBorders>
          </w:tcPr>
          <w:p w:rsidR="00323F62" w:rsidRDefault="00323F62">
            <w:pPr>
              <w:pStyle w:val="TableParagraph"/>
              <w:ind w:left="0"/>
              <w:rPr>
                <w:sz w:val="6"/>
              </w:rPr>
            </w:pPr>
          </w:p>
        </w:tc>
        <w:tc>
          <w:tcPr>
            <w:tcW w:w="1179" w:type="dxa"/>
            <w:tcBorders>
              <w:top w:val="nil"/>
              <w:bottom w:val="nil"/>
            </w:tcBorders>
          </w:tcPr>
          <w:p w:rsidR="00323F62" w:rsidRDefault="005674BC">
            <w:pPr>
              <w:pStyle w:val="TableParagraph"/>
              <w:spacing w:line="110" w:lineRule="exact"/>
              <w:rPr>
                <w:sz w:val="12"/>
              </w:rPr>
            </w:pPr>
            <w:r>
              <w:rPr>
                <w:sz w:val="12"/>
              </w:rPr>
              <w:t>Peanutamide MEA</w:t>
            </w:r>
          </w:p>
        </w:tc>
        <w:tc>
          <w:tcPr>
            <w:tcW w:w="802" w:type="dxa"/>
            <w:tcBorders>
              <w:top w:val="nil"/>
              <w:bottom w:val="nil"/>
            </w:tcBorders>
          </w:tcPr>
          <w:p w:rsidR="00323F62" w:rsidRDefault="005674BC">
            <w:pPr>
              <w:pStyle w:val="TableParagraph"/>
              <w:spacing w:line="110" w:lineRule="exact"/>
              <w:rPr>
                <w:sz w:val="12"/>
              </w:rPr>
            </w:pPr>
            <w:r>
              <w:rPr>
                <w:sz w:val="12"/>
              </w:rPr>
              <w:t>93572-05-5</w:t>
            </w:r>
          </w:p>
        </w:tc>
        <w:tc>
          <w:tcPr>
            <w:tcW w:w="805" w:type="dxa"/>
            <w:tcBorders>
              <w:top w:val="nil"/>
              <w:bottom w:val="nil"/>
            </w:tcBorders>
          </w:tcPr>
          <w:p w:rsidR="00323F62" w:rsidRDefault="005674BC">
            <w:pPr>
              <w:pStyle w:val="TableParagraph"/>
              <w:spacing w:line="110" w:lineRule="exact"/>
              <w:rPr>
                <w:sz w:val="12"/>
              </w:rPr>
            </w:pPr>
            <w:r>
              <w:rPr>
                <w:sz w:val="12"/>
              </w:rPr>
              <w:t>297-433-2</w:t>
            </w:r>
          </w:p>
        </w:tc>
        <w:tc>
          <w:tcPr>
            <w:tcW w:w="1293" w:type="dxa"/>
            <w:vMerge/>
            <w:tcBorders>
              <w:top w:val="nil"/>
            </w:tcBorders>
          </w:tcPr>
          <w:p w:rsidR="00323F62" w:rsidRDefault="00323F62">
            <w:pPr>
              <w:rPr>
                <w:sz w:val="2"/>
                <w:szCs w:val="2"/>
              </w:rPr>
            </w:pPr>
          </w:p>
        </w:tc>
        <w:tc>
          <w:tcPr>
            <w:tcW w:w="1265" w:type="dxa"/>
            <w:vMerge/>
            <w:tcBorders>
              <w:top w:val="nil"/>
            </w:tcBorders>
          </w:tcPr>
          <w:p w:rsidR="00323F62" w:rsidRDefault="00323F62">
            <w:pPr>
              <w:rPr>
                <w:sz w:val="2"/>
                <w:szCs w:val="2"/>
              </w:rPr>
            </w:pPr>
          </w:p>
        </w:tc>
        <w:tc>
          <w:tcPr>
            <w:tcW w:w="1317" w:type="dxa"/>
            <w:tcBorders>
              <w:top w:val="nil"/>
              <w:bottom w:val="nil"/>
            </w:tcBorders>
          </w:tcPr>
          <w:p w:rsidR="00323F62" w:rsidRDefault="00323F62">
            <w:pPr>
              <w:pStyle w:val="TableParagraph"/>
              <w:ind w:left="0"/>
              <w:rPr>
                <w:sz w:val="6"/>
              </w:rPr>
            </w:pPr>
          </w:p>
        </w:tc>
        <w:tc>
          <w:tcPr>
            <w:tcW w:w="2070" w:type="dxa"/>
            <w:vMerge/>
            <w:tcBorders>
              <w:top w:val="nil"/>
            </w:tcBorders>
          </w:tcPr>
          <w:p w:rsidR="00323F62" w:rsidRDefault="00323F62">
            <w:pPr>
              <w:rPr>
                <w:sz w:val="2"/>
                <w:szCs w:val="2"/>
              </w:rPr>
            </w:pPr>
          </w:p>
        </w:tc>
      </w:tr>
      <w:tr w:rsidR="00323F62">
        <w:trPr>
          <w:trHeight w:val="129"/>
        </w:trPr>
        <w:tc>
          <w:tcPr>
            <w:tcW w:w="510" w:type="dxa"/>
            <w:tcBorders>
              <w:top w:val="nil"/>
              <w:bottom w:val="nil"/>
            </w:tcBorders>
          </w:tcPr>
          <w:p w:rsidR="00323F62" w:rsidRDefault="00323F62">
            <w:pPr>
              <w:pStyle w:val="TableParagraph"/>
              <w:ind w:left="0"/>
              <w:rPr>
                <w:sz w:val="6"/>
              </w:rPr>
            </w:pPr>
          </w:p>
        </w:tc>
        <w:tc>
          <w:tcPr>
            <w:tcW w:w="1242" w:type="dxa"/>
            <w:tcBorders>
              <w:top w:val="nil"/>
              <w:bottom w:val="nil"/>
            </w:tcBorders>
          </w:tcPr>
          <w:p w:rsidR="00323F62" w:rsidRDefault="00323F62">
            <w:pPr>
              <w:pStyle w:val="TableParagraph"/>
              <w:ind w:left="0"/>
              <w:rPr>
                <w:sz w:val="6"/>
              </w:rPr>
            </w:pPr>
          </w:p>
        </w:tc>
        <w:tc>
          <w:tcPr>
            <w:tcW w:w="1179" w:type="dxa"/>
            <w:tcBorders>
              <w:top w:val="nil"/>
              <w:bottom w:val="nil"/>
            </w:tcBorders>
          </w:tcPr>
          <w:p w:rsidR="00323F62" w:rsidRDefault="005674BC">
            <w:pPr>
              <w:pStyle w:val="TableParagraph"/>
              <w:spacing w:line="110" w:lineRule="exact"/>
              <w:rPr>
                <w:sz w:val="12"/>
              </w:rPr>
            </w:pPr>
            <w:r>
              <w:rPr>
                <w:sz w:val="12"/>
              </w:rPr>
              <w:t>Peanutamide MIPA</w:t>
            </w:r>
          </w:p>
        </w:tc>
        <w:tc>
          <w:tcPr>
            <w:tcW w:w="802" w:type="dxa"/>
            <w:tcBorders>
              <w:top w:val="nil"/>
              <w:bottom w:val="nil"/>
            </w:tcBorders>
          </w:tcPr>
          <w:p w:rsidR="00323F62" w:rsidRDefault="00323F62">
            <w:pPr>
              <w:pStyle w:val="TableParagraph"/>
              <w:ind w:left="0"/>
              <w:rPr>
                <w:sz w:val="6"/>
              </w:rPr>
            </w:pPr>
          </w:p>
        </w:tc>
        <w:tc>
          <w:tcPr>
            <w:tcW w:w="805" w:type="dxa"/>
            <w:tcBorders>
              <w:top w:val="nil"/>
              <w:bottom w:val="nil"/>
            </w:tcBorders>
          </w:tcPr>
          <w:p w:rsidR="00323F62" w:rsidRDefault="00323F62">
            <w:pPr>
              <w:pStyle w:val="TableParagraph"/>
              <w:ind w:left="0"/>
              <w:rPr>
                <w:sz w:val="6"/>
              </w:rPr>
            </w:pPr>
          </w:p>
        </w:tc>
        <w:tc>
          <w:tcPr>
            <w:tcW w:w="1293" w:type="dxa"/>
            <w:vMerge/>
            <w:tcBorders>
              <w:top w:val="nil"/>
            </w:tcBorders>
          </w:tcPr>
          <w:p w:rsidR="00323F62" w:rsidRDefault="00323F62">
            <w:pPr>
              <w:rPr>
                <w:sz w:val="2"/>
                <w:szCs w:val="2"/>
              </w:rPr>
            </w:pPr>
          </w:p>
        </w:tc>
        <w:tc>
          <w:tcPr>
            <w:tcW w:w="1265" w:type="dxa"/>
            <w:vMerge/>
            <w:tcBorders>
              <w:top w:val="nil"/>
            </w:tcBorders>
          </w:tcPr>
          <w:p w:rsidR="00323F62" w:rsidRDefault="00323F62">
            <w:pPr>
              <w:rPr>
                <w:sz w:val="2"/>
                <w:szCs w:val="2"/>
              </w:rPr>
            </w:pPr>
          </w:p>
        </w:tc>
        <w:tc>
          <w:tcPr>
            <w:tcW w:w="1317" w:type="dxa"/>
            <w:tcBorders>
              <w:top w:val="nil"/>
              <w:bottom w:val="nil"/>
            </w:tcBorders>
          </w:tcPr>
          <w:p w:rsidR="00323F62" w:rsidRDefault="00323F62">
            <w:pPr>
              <w:pStyle w:val="TableParagraph"/>
              <w:ind w:left="0"/>
              <w:rPr>
                <w:sz w:val="6"/>
              </w:rPr>
            </w:pPr>
          </w:p>
        </w:tc>
        <w:tc>
          <w:tcPr>
            <w:tcW w:w="2070" w:type="dxa"/>
            <w:vMerge/>
            <w:tcBorders>
              <w:top w:val="nil"/>
            </w:tcBorders>
          </w:tcPr>
          <w:p w:rsidR="00323F62" w:rsidRDefault="00323F62">
            <w:pPr>
              <w:rPr>
                <w:sz w:val="2"/>
                <w:szCs w:val="2"/>
              </w:rPr>
            </w:pPr>
          </w:p>
        </w:tc>
      </w:tr>
      <w:tr w:rsidR="00323F62">
        <w:trPr>
          <w:trHeight w:val="130"/>
        </w:trPr>
        <w:tc>
          <w:tcPr>
            <w:tcW w:w="510" w:type="dxa"/>
            <w:tcBorders>
              <w:top w:val="nil"/>
              <w:bottom w:val="nil"/>
            </w:tcBorders>
          </w:tcPr>
          <w:p w:rsidR="00323F62" w:rsidRDefault="00323F62">
            <w:pPr>
              <w:pStyle w:val="TableParagraph"/>
              <w:ind w:left="0"/>
              <w:rPr>
                <w:sz w:val="6"/>
              </w:rPr>
            </w:pPr>
          </w:p>
        </w:tc>
        <w:tc>
          <w:tcPr>
            <w:tcW w:w="1242" w:type="dxa"/>
            <w:tcBorders>
              <w:top w:val="nil"/>
              <w:bottom w:val="nil"/>
            </w:tcBorders>
          </w:tcPr>
          <w:p w:rsidR="00323F62" w:rsidRDefault="00323F62">
            <w:pPr>
              <w:pStyle w:val="TableParagraph"/>
              <w:ind w:left="0"/>
              <w:rPr>
                <w:sz w:val="6"/>
              </w:rPr>
            </w:pPr>
          </w:p>
        </w:tc>
        <w:tc>
          <w:tcPr>
            <w:tcW w:w="1179" w:type="dxa"/>
            <w:tcBorders>
              <w:top w:val="nil"/>
              <w:bottom w:val="nil"/>
            </w:tcBorders>
          </w:tcPr>
          <w:p w:rsidR="00323F62" w:rsidRDefault="005674BC">
            <w:pPr>
              <w:pStyle w:val="TableParagraph"/>
              <w:spacing w:line="110" w:lineRule="exact"/>
              <w:rPr>
                <w:sz w:val="12"/>
              </w:rPr>
            </w:pPr>
            <w:r>
              <w:rPr>
                <w:sz w:val="12"/>
              </w:rPr>
              <w:t>Potassium Peanutate</w:t>
            </w:r>
          </w:p>
        </w:tc>
        <w:tc>
          <w:tcPr>
            <w:tcW w:w="802" w:type="dxa"/>
            <w:tcBorders>
              <w:top w:val="nil"/>
              <w:bottom w:val="nil"/>
            </w:tcBorders>
          </w:tcPr>
          <w:p w:rsidR="00323F62" w:rsidRDefault="005674BC">
            <w:pPr>
              <w:pStyle w:val="TableParagraph"/>
              <w:spacing w:line="110" w:lineRule="exact"/>
              <w:rPr>
                <w:sz w:val="12"/>
              </w:rPr>
            </w:pPr>
            <w:r>
              <w:rPr>
                <w:sz w:val="12"/>
              </w:rPr>
              <w:t>61789-56-8</w:t>
            </w:r>
          </w:p>
        </w:tc>
        <w:tc>
          <w:tcPr>
            <w:tcW w:w="805" w:type="dxa"/>
            <w:tcBorders>
              <w:top w:val="nil"/>
              <w:bottom w:val="nil"/>
            </w:tcBorders>
          </w:tcPr>
          <w:p w:rsidR="00323F62" w:rsidRDefault="005674BC">
            <w:pPr>
              <w:pStyle w:val="TableParagraph"/>
              <w:spacing w:line="110" w:lineRule="exact"/>
              <w:rPr>
                <w:sz w:val="12"/>
              </w:rPr>
            </w:pPr>
            <w:r>
              <w:rPr>
                <w:sz w:val="12"/>
              </w:rPr>
              <w:t>263-069-8</w:t>
            </w:r>
          </w:p>
        </w:tc>
        <w:tc>
          <w:tcPr>
            <w:tcW w:w="1293" w:type="dxa"/>
            <w:vMerge/>
            <w:tcBorders>
              <w:top w:val="nil"/>
            </w:tcBorders>
          </w:tcPr>
          <w:p w:rsidR="00323F62" w:rsidRDefault="00323F62">
            <w:pPr>
              <w:rPr>
                <w:sz w:val="2"/>
                <w:szCs w:val="2"/>
              </w:rPr>
            </w:pPr>
          </w:p>
        </w:tc>
        <w:tc>
          <w:tcPr>
            <w:tcW w:w="1265" w:type="dxa"/>
            <w:vMerge/>
            <w:tcBorders>
              <w:top w:val="nil"/>
            </w:tcBorders>
          </w:tcPr>
          <w:p w:rsidR="00323F62" w:rsidRDefault="00323F62">
            <w:pPr>
              <w:rPr>
                <w:sz w:val="2"/>
                <w:szCs w:val="2"/>
              </w:rPr>
            </w:pPr>
          </w:p>
        </w:tc>
        <w:tc>
          <w:tcPr>
            <w:tcW w:w="1317" w:type="dxa"/>
            <w:tcBorders>
              <w:top w:val="nil"/>
              <w:bottom w:val="nil"/>
            </w:tcBorders>
          </w:tcPr>
          <w:p w:rsidR="00323F62" w:rsidRDefault="00323F62">
            <w:pPr>
              <w:pStyle w:val="TableParagraph"/>
              <w:ind w:left="0"/>
              <w:rPr>
                <w:sz w:val="6"/>
              </w:rPr>
            </w:pPr>
          </w:p>
        </w:tc>
        <w:tc>
          <w:tcPr>
            <w:tcW w:w="2070" w:type="dxa"/>
            <w:vMerge/>
            <w:tcBorders>
              <w:top w:val="nil"/>
            </w:tcBorders>
          </w:tcPr>
          <w:p w:rsidR="00323F62" w:rsidRDefault="00323F62">
            <w:pPr>
              <w:rPr>
                <w:sz w:val="2"/>
                <w:szCs w:val="2"/>
              </w:rPr>
            </w:pPr>
          </w:p>
        </w:tc>
      </w:tr>
      <w:tr w:rsidR="00323F62">
        <w:trPr>
          <w:trHeight w:val="130"/>
        </w:trPr>
        <w:tc>
          <w:tcPr>
            <w:tcW w:w="510" w:type="dxa"/>
            <w:tcBorders>
              <w:top w:val="nil"/>
              <w:bottom w:val="nil"/>
            </w:tcBorders>
          </w:tcPr>
          <w:p w:rsidR="00323F62" w:rsidRDefault="00323F62">
            <w:pPr>
              <w:pStyle w:val="TableParagraph"/>
              <w:ind w:left="0"/>
              <w:rPr>
                <w:sz w:val="6"/>
              </w:rPr>
            </w:pPr>
          </w:p>
        </w:tc>
        <w:tc>
          <w:tcPr>
            <w:tcW w:w="1242" w:type="dxa"/>
            <w:tcBorders>
              <w:top w:val="nil"/>
              <w:bottom w:val="nil"/>
            </w:tcBorders>
          </w:tcPr>
          <w:p w:rsidR="00323F62" w:rsidRDefault="00323F62">
            <w:pPr>
              <w:pStyle w:val="TableParagraph"/>
              <w:ind w:left="0"/>
              <w:rPr>
                <w:sz w:val="6"/>
              </w:rPr>
            </w:pPr>
          </w:p>
        </w:tc>
        <w:tc>
          <w:tcPr>
            <w:tcW w:w="1179" w:type="dxa"/>
            <w:tcBorders>
              <w:top w:val="nil"/>
              <w:bottom w:val="nil"/>
            </w:tcBorders>
          </w:tcPr>
          <w:p w:rsidR="00323F62" w:rsidRDefault="005674BC">
            <w:pPr>
              <w:pStyle w:val="TableParagraph"/>
              <w:spacing w:line="110" w:lineRule="exact"/>
              <w:rPr>
                <w:sz w:val="12"/>
              </w:rPr>
            </w:pPr>
            <w:r>
              <w:rPr>
                <w:sz w:val="12"/>
              </w:rPr>
              <w:t>Sodium Peanutam-</w:t>
            </w:r>
          </w:p>
        </w:tc>
        <w:tc>
          <w:tcPr>
            <w:tcW w:w="802" w:type="dxa"/>
            <w:tcBorders>
              <w:top w:val="nil"/>
              <w:bottom w:val="nil"/>
            </w:tcBorders>
          </w:tcPr>
          <w:p w:rsidR="00323F62" w:rsidRDefault="00323F62">
            <w:pPr>
              <w:pStyle w:val="TableParagraph"/>
              <w:ind w:left="0"/>
              <w:rPr>
                <w:sz w:val="6"/>
              </w:rPr>
            </w:pPr>
          </w:p>
        </w:tc>
        <w:tc>
          <w:tcPr>
            <w:tcW w:w="805" w:type="dxa"/>
            <w:tcBorders>
              <w:top w:val="nil"/>
              <w:bottom w:val="nil"/>
            </w:tcBorders>
          </w:tcPr>
          <w:p w:rsidR="00323F62" w:rsidRDefault="00323F62">
            <w:pPr>
              <w:pStyle w:val="TableParagraph"/>
              <w:ind w:left="0"/>
              <w:rPr>
                <w:sz w:val="6"/>
              </w:rPr>
            </w:pPr>
          </w:p>
        </w:tc>
        <w:tc>
          <w:tcPr>
            <w:tcW w:w="1293" w:type="dxa"/>
            <w:vMerge/>
            <w:tcBorders>
              <w:top w:val="nil"/>
            </w:tcBorders>
          </w:tcPr>
          <w:p w:rsidR="00323F62" w:rsidRDefault="00323F62">
            <w:pPr>
              <w:rPr>
                <w:sz w:val="2"/>
                <w:szCs w:val="2"/>
              </w:rPr>
            </w:pPr>
          </w:p>
        </w:tc>
        <w:tc>
          <w:tcPr>
            <w:tcW w:w="1265" w:type="dxa"/>
            <w:vMerge/>
            <w:tcBorders>
              <w:top w:val="nil"/>
            </w:tcBorders>
          </w:tcPr>
          <w:p w:rsidR="00323F62" w:rsidRDefault="00323F62">
            <w:pPr>
              <w:rPr>
                <w:sz w:val="2"/>
                <w:szCs w:val="2"/>
              </w:rPr>
            </w:pPr>
          </w:p>
        </w:tc>
        <w:tc>
          <w:tcPr>
            <w:tcW w:w="1317" w:type="dxa"/>
            <w:tcBorders>
              <w:top w:val="nil"/>
              <w:bottom w:val="nil"/>
            </w:tcBorders>
          </w:tcPr>
          <w:p w:rsidR="00323F62" w:rsidRDefault="00323F62">
            <w:pPr>
              <w:pStyle w:val="TableParagraph"/>
              <w:ind w:left="0"/>
              <w:rPr>
                <w:sz w:val="6"/>
              </w:rPr>
            </w:pPr>
          </w:p>
        </w:tc>
        <w:tc>
          <w:tcPr>
            <w:tcW w:w="2070" w:type="dxa"/>
            <w:vMerge/>
            <w:tcBorders>
              <w:top w:val="nil"/>
            </w:tcBorders>
          </w:tcPr>
          <w:p w:rsidR="00323F62" w:rsidRDefault="00323F62">
            <w:pPr>
              <w:rPr>
                <w:sz w:val="2"/>
                <w:szCs w:val="2"/>
              </w:rPr>
            </w:pPr>
          </w:p>
        </w:tc>
      </w:tr>
      <w:tr w:rsidR="00323F62">
        <w:trPr>
          <w:trHeight w:val="129"/>
        </w:trPr>
        <w:tc>
          <w:tcPr>
            <w:tcW w:w="510" w:type="dxa"/>
            <w:tcBorders>
              <w:top w:val="nil"/>
              <w:bottom w:val="nil"/>
            </w:tcBorders>
          </w:tcPr>
          <w:p w:rsidR="00323F62" w:rsidRDefault="00323F62">
            <w:pPr>
              <w:pStyle w:val="TableParagraph"/>
              <w:ind w:left="0"/>
              <w:rPr>
                <w:sz w:val="6"/>
              </w:rPr>
            </w:pPr>
          </w:p>
        </w:tc>
        <w:tc>
          <w:tcPr>
            <w:tcW w:w="1242" w:type="dxa"/>
            <w:tcBorders>
              <w:top w:val="nil"/>
              <w:bottom w:val="nil"/>
            </w:tcBorders>
          </w:tcPr>
          <w:p w:rsidR="00323F62" w:rsidRDefault="00323F62">
            <w:pPr>
              <w:pStyle w:val="TableParagraph"/>
              <w:ind w:left="0"/>
              <w:rPr>
                <w:sz w:val="6"/>
              </w:rPr>
            </w:pPr>
          </w:p>
        </w:tc>
        <w:tc>
          <w:tcPr>
            <w:tcW w:w="1179" w:type="dxa"/>
            <w:tcBorders>
              <w:top w:val="nil"/>
              <w:bottom w:val="nil"/>
            </w:tcBorders>
          </w:tcPr>
          <w:p w:rsidR="00323F62" w:rsidRDefault="005674BC">
            <w:pPr>
              <w:pStyle w:val="TableParagraph"/>
              <w:spacing w:line="110" w:lineRule="exact"/>
              <w:rPr>
                <w:sz w:val="12"/>
              </w:rPr>
            </w:pPr>
            <w:r>
              <w:rPr>
                <w:sz w:val="12"/>
              </w:rPr>
              <w:t>phoacetate</w:t>
            </w:r>
          </w:p>
        </w:tc>
        <w:tc>
          <w:tcPr>
            <w:tcW w:w="802" w:type="dxa"/>
            <w:tcBorders>
              <w:top w:val="nil"/>
              <w:bottom w:val="nil"/>
            </w:tcBorders>
          </w:tcPr>
          <w:p w:rsidR="00323F62" w:rsidRDefault="00323F62">
            <w:pPr>
              <w:pStyle w:val="TableParagraph"/>
              <w:ind w:left="0"/>
              <w:rPr>
                <w:sz w:val="6"/>
              </w:rPr>
            </w:pPr>
          </w:p>
        </w:tc>
        <w:tc>
          <w:tcPr>
            <w:tcW w:w="805" w:type="dxa"/>
            <w:tcBorders>
              <w:top w:val="nil"/>
              <w:bottom w:val="nil"/>
            </w:tcBorders>
          </w:tcPr>
          <w:p w:rsidR="00323F62" w:rsidRDefault="00323F62">
            <w:pPr>
              <w:pStyle w:val="TableParagraph"/>
              <w:ind w:left="0"/>
              <w:rPr>
                <w:sz w:val="6"/>
              </w:rPr>
            </w:pPr>
          </w:p>
        </w:tc>
        <w:tc>
          <w:tcPr>
            <w:tcW w:w="1293" w:type="dxa"/>
            <w:vMerge/>
            <w:tcBorders>
              <w:top w:val="nil"/>
            </w:tcBorders>
          </w:tcPr>
          <w:p w:rsidR="00323F62" w:rsidRDefault="00323F62">
            <w:pPr>
              <w:rPr>
                <w:sz w:val="2"/>
                <w:szCs w:val="2"/>
              </w:rPr>
            </w:pPr>
          </w:p>
        </w:tc>
        <w:tc>
          <w:tcPr>
            <w:tcW w:w="1265" w:type="dxa"/>
            <w:vMerge/>
            <w:tcBorders>
              <w:top w:val="nil"/>
            </w:tcBorders>
          </w:tcPr>
          <w:p w:rsidR="00323F62" w:rsidRDefault="00323F62">
            <w:pPr>
              <w:rPr>
                <w:sz w:val="2"/>
                <w:szCs w:val="2"/>
              </w:rPr>
            </w:pPr>
          </w:p>
        </w:tc>
        <w:tc>
          <w:tcPr>
            <w:tcW w:w="1317" w:type="dxa"/>
            <w:tcBorders>
              <w:top w:val="nil"/>
              <w:bottom w:val="nil"/>
            </w:tcBorders>
          </w:tcPr>
          <w:p w:rsidR="00323F62" w:rsidRDefault="00323F62">
            <w:pPr>
              <w:pStyle w:val="TableParagraph"/>
              <w:ind w:left="0"/>
              <w:rPr>
                <w:sz w:val="6"/>
              </w:rPr>
            </w:pPr>
          </w:p>
        </w:tc>
        <w:tc>
          <w:tcPr>
            <w:tcW w:w="2070" w:type="dxa"/>
            <w:vMerge/>
            <w:tcBorders>
              <w:top w:val="nil"/>
            </w:tcBorders>
          </w:tcPr>
          <w:p w:rsidR="00323F62" w:rsidRDefault="00323F62">
            <w:pPr>
              <w:rPr>
                <w:sz w:val="2"/>
                <w:szCs w:val="2"/>
              </w:rPr>
            </w:pPr>
          </w:p>
        </w:tc>
      </w:tr>
      <w:tr w:rsidR="00323F62">
        <w:trPr>
          <w:trHeight w:val="200"/>
        </w:trPr>
        <w:tc>
          <w:tcPr>
            <w:tcW w:w="510" w:type="dxa"/>
            <w:tcBorders>
              <w:top w:val="nil"/>
              <w:bottom w:val="nil"/>
            </w:tcBorders>
          </w:tcPr>
          <w:p w:rsidR="00323F62" w:rsidRDefault="00323F62">
            <w:pPr>
              <w:pStyle w:val="TableParagraph"/>
              <w:ind w:left="0"/>
              <w:rPr>
                <w:sz w:val="12"/>
              </w:rPr>
            </w:pPr>
          </w:p>
        </w:tc>
        <w:tc>
          <w:tcPr>
            <w:tcW w:w="1242" w:type="dxa"/>
            <w:tcBorders>
              <w:top w:val="nil"/>
              <w:bottom w:val="nil"/>
            </w:tcBorders>
          </w:tcPr>
          <w:p w:rsidR="00323F62" w:rsidRDefault="00323F62">
            <w:pPr>
              <w:pStyle w:val="TableParagraph"/>
              <w:ind w:left="0"/>
              <w:rPr>
                <w:sz w:val="12"/>
              </w:rPr>
            </w:pPr>
          </w:p>
        </w:tc>
        <w:tc>
          <w:tcPr>
            <w:tcW w:w="1179" w:type="dxa"/>
            <w:tcBorders>
              <w:top w:val="nil"/>
              <w:bottom w:val="nil"/>
            </w:tcBorders>
          </w:tcPr>
          <w:p w:rsidR="00323F62" w:rsidRDefault="005674BC">
            <w:pPr>
              <w:pStyle w:val="TableParagraph"/>
              <w:spacing w:line="123" w:lineRule="exact"/>
              <w:rPr>
                <w:sz w:val="12"/>
              </w:rPr>
            </w:pPr>
            <w:r>
              <w:rPr>
                <w:sz w:val="12"/>
              </w:rPr>
              <w:t>Sodium Peanutate</w:t>
            </w:r>
          </w:p>
        </w:tc>
        <w:tc>
          <w:tcPr>
            <w:tcW w:w="802" w:type="dxa"/>
            <w:tcBorders>
              <w:top w:val="nil"/>
              <w:bottom w:val="nil"/>
            </w:tcBorders>
          </w:tcPr>
          <w:p w:rsidR="00323F62" w:rsidRDefault="005674BC">
            <w:pPr>
              <w:pStyle w:val="TableParagraph"/>
              <w:spacing w:line="123" w:lineRule="exact"/>
              <w:rPr>
                <w:sz w:val="12"/>
              </w:rPr>
            </w:pPr>
            <w:r>
              <w:rPr>
                <w:sz w:val="12"/>
              </w:rPr>
              <w:t>61789-57-9</w:t>
            </w:r>
          </w:p>
        </w:tc>
        <w:tc>
          <w:tcPr>
            <w:tcW w:w="805" w:type="dxa"/>
            <w:tcBorders>
              <w:top w:val="nil"/>
              <w:bottom w:val="nil"/>
            </w:tcBorders>
          </w:tcPr>
          <w:p w:rsidR="00323F62" w:rsidRDefault="005674BC">
            <w:pPr>
              <w:pStyle w:val="TableParagraph"/>
              <w:spacing w:line="122" w:lineRule="exact"/>
              <w:rPr>
                <w:sz w:val="12"/>
              </w:rPr>
            </w:pPr>
            <w:r>
              <w:rPr>
                <w:sz w:val="12"/>
              </w:rPr>
              <w:t>263-070-3</w:t>
            </w:r>
          </w:p>
        </w:tc>
        <w:tc>
          <w:tcPr>
            <w:tcW w:w="1293" w:type="dxa"/>
            <w:vMerge/>
            <w:tcBorders>
              <w:top w:val="nil"/>
            </w:tcBorders>
          </w:tcPr>
          <w:p w:rsidR="00323F62" w:rsidRDefault="00323F62">
            <w:pPr>
              <w:rPr>
                <w:sz w:val="2"/>
                <w:szCs w:val="2"/>
              </w:rPr>
            </w:pPr>
          </w:p>
        </w:tc>
        <w:tc>
          <w:tcPr>
            <w:tcW w:w="1265" w:type="dxa"/>
            <w:vMerge/>
            <w:tcBorders>
              <w:top w:val="nil"/>
            </w:tcBorders>
          </w:tcPr>
          <w:p w:rsidR="00323F62" w:rsidRDefault="00323F62">
            <w:pPr>
              <w:rPr>
                <w:sz w:val="2"/>
                <w:szCs w:val="2"/>
              </w:rPr>
            </w:pPr>
          </w:p>
        </w:tc>
        <w:tc>
          <w:tcPr>
            <w:tcW w:w="1317" w:type="dxa"/>
            <w:tcBorders>
              <w:top w:val="nil"/>
              <w:bottom w:val="nil"/>
            </w:tcBorders>
          </w:tcPr>
          <w:p w:rsidR="00323F62" w:rsidRDefault="00323F62">
            <w:pPr>
              <w:pStyle w:val="TableParagraph"/>
              <w:ind w:left="0"/>
              <w:rPr>
                <w:sz w:val="12"/>
              </w:rPr>
            </w:pPr>
          </w:p>
        </w:tc>
        <w:tc>
          <w:tcPr>
            <w:tcW w:w="2070" w:type="dxa"/>
            <w:vMerge/>
            <w:tcBorders>
              <w:top w:val="nil"/>
            </w:tcBorders>
          </w:tcPr>
          <w:p w:rsidR="00323F62" w:rsidRDefault="00323F62">
            <w:pPr>
              <w:rPr>
                <w:sz w:val="2"/>
                <w:szCs w:val="2"/>
              </w:rPr>
            </w:pPr>
          </w:p>
        </w:tc>
      </w:tr>
      <w:tr w:rsidR="00323F62">
        <w:trPr>
          <w:trHeight w:val="226"/>
        </w:trPr>
        <w:tc>
          <w:tcPr>
            <w:tcW w:w="510" w:type="dxa"/>
            <w:tcBorders>
              <w:top w:val="nil"/>
            </w:tcBorders>
          </w:tcPr>
          <w:p w:rsidR="00323F62" w:rsidRDefault="00323F62">
            <w:pPr>
              <w:pStyle w:val="TableParagraph"/>
              <w:ind w:left="0"/>
              <w:rPr>
                <w:sz w:val="12"/>
              </w:rPr>
            </w:pPr>
          </w:p>
        </w:tc>
        <w:tc>
          <w:tcPr>
            <w:tcW w:w="1242" w:type="dxa"/>
            <w:tcBorders>
              <w:top w:val="nil"/>
            </w:tcBorders>
          </w:tcPr>
          <w:p w:rsidR="00323F62" w:rsidRDefault="00323F62">
            <w:pPr>
              <w:pStyle w:val="TableParagraph"/>
              <w:ind w:left="0"/>
              <w:rPr>
                <w:sz w:val="12"/>
              </w:rPr>
            </w:pPr>
          </w:p>
        </w:tc>
        <w:tc>
          <w:tcPr>
            <w:tcW w:w="1179" w:type="dxa"/>
            <w:tcBorders>
              <w:top w:val="nil"/>
            </w:tcBorders>
          </w:tcPr>
          <w:p w:rsidR="00323F62" w:rsidRDefault="005674BC">
            <w:pPr>
              <w:pStyle w:val="TableParagraph"/>
              <w:spacing w:before="55"/>
              <w:rPr>
                <w:sz w:val="12"/>
              </w:rPr>
            </w:pPr>
            <w:r>
              <w:rPr>
                <w:sz w:val="12"/>
              </w:rPr>
              <w:t>Sulfated Peanut Oil</w:t>
            </w:r>
          </w:p>
        </w:tc>
        <w:tc>
          <w:tcPr>
            <w:tcW w:w="802" w:type="dxa"/>
            <w:tcBorders>
              <w:top w:val="nil"/>
            </w:tcBorders>
          </w:tcPr>
          <w:p w:rsidR="00323F62" w:rsidRDefault="005674BC">
            <w:pPr>
              <w:pStyle w:val="TableParagraph"/>
              <w:spacing w:before="54"/>
              <w:rPr>
                <w:sz w:val="12"/>
              </w:rPr>
            </w:pPr>
            <w:r>
              <w:rPr>
                <w:sz w:val="12"/>
              </w:rPr>
              <w:t>73138-79-1</w:t>
            </w:r>
          </w:p>
        </w:tc>
        <w:tc>
          <w:tcPr>
            <w:tcW w:w="805" w:type="dxa"/>
            <w:tcBorders>
              <w:top w:val="nil"/>
            </w:tcBorders>
          </w:tcPr>
          <w:p w:rsidR="00323F62" w:rsidRDefault="005674BC">
            <w:pPr>
              <w:pStyle w:val="TableParagraph"/>
              <w:spacing w:before="54"/>
              <w:rPr>
                <w:sz w:val="12"/>
              </w:rPr>
            </w:pPr>
            <w:r>
              <w:rPr>
                <w:sz w:val="12"/>
              </w:rPr>
              <w:t>277-298-6</w:t>
            </w:r>
          </w:p>
        </w:tc>
        <w:tc>
          <w:tcPr>
            <w:tcW w:w="1293" w:type="dxa"/>
            <w:vMerge/>
            <w:tcBorders>
              <w:top w:val="nil"/>
            </w:tcBorders>
          </w:tcPr>
          <w:p w:rsidR="00323F62" w:rsidRDefault="00323F62">
            <w:pPr>
              <w:rPr>
                <w:sz w:val="2"/>
                <w:szCs w:val="2"/>
              </w:rPr>
            </w:pPr>
          </w:p>
        </w:tc>
        <w:tc>
          <w:tcPr>
            <w:tcW w:w="1265" w:type="dxa"/>
            <w:vMerge/>
            <w:tcBorders>
              <w:top w:val="nil"/>
            </w:tcBorders>
          </w:tcPr>
          <w:p w:rsidR="00323F62" w:rsidRDefault="00323F62">
            <w:pPr>
              <w:rPr>
                <w:sz w:val="2"/>
                <w:szCs w:val="2"/>
              </w:rPr>
            </w:pPr>
          </w:p>
        </w:tc>
        <w:tc>
          <w:tcPr>
            <w:tcW w:w="1317" w:type="dxa"/>
            <w:tcBorders>
              <w:top w:val="nil"/>
            </w:tcBorders>
          </w:tcPr>
          <w:p w:rsidR="00323F62" w:rsidRDefault="00323F62">
            <w:pPr>
              <w:pStyle w:val="TableParagraph"/>
              <w:ind w:left="0"/>
              <w:rPr>
                <w:sz w:val="12"/>
              </w:rPr>
            </w:pPr>
          </w:p>
        </w:tc>
        <w:tc>
          <w:tcPr>
            <w:tcW w:w="2070" w:type="dxa"/>
            <w:vMerge/>
            <w:tcBorders>
              <w:top w:val="nil"/>
            </w:tcBorders>
          </w:tcPr>
          <w:p w:rsidR="00323F62" w:rsidRDefault="00323F62">
            <w:pPr>
              <w:rPr>
                <w:sz w:val="2"/>
                <w:szCs w:val="2"/>
              </w:rPr>
            </w:pPr>
          </w:p>
        </w:tc>
      </w:tr>
    </w:tbl>
    <w:p w:rsidR="00323F62" w:rsidRDefault="00323F62">
      <w:pPr>
        <w:rPr>
          <w:sz w:val="2"/>
          <w:szCs w:val="2"/>
        </w:rPr>
        <w:sectPr w:rsidR="00323F62">
          <w:pgSz w:w="12480" w:h="15690"/>
          <w:pgMar w:top="240" w:right="720" w:bottom="280" w:left="74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
        <w:gridCol w:w="1242"/>
        <w:gridCol w:w="1179"/>
        <w:gridCol w:w="802"/>
        <w:gridCol w:w="805"/>
        <w:gridCol w:w="1293"/>
        <w:gridCol w:w="1265"/>
        <w:gridCol w:w="1317"/>
        <w:gridCol w:w="2070"/>
      </w:tblGrid>
      <w:tr w:rsidR="00323F62">
        <w:trPr>
          <w:trHeight w:val="186"/>
        </w:trPr>
        <w:tc>
          <w:tcPr>
            <w:tcW w:w="510" w:type="dxa"/>
          </w:tcPr>
          <w:p w:rsidR="00323F62" w:rsidRDefault="005674BC">
            <w:pPr>
              <w:pStyle w:val="TableParagraph"/>
              <w:spacing w:before="14"/>
              <w:ind w:left="0" w:right="216"/>
              <w:jc w:val="right"/>
              <w:rPr>
                <w:sz w:val="12"/>
              </w:rPr>
            </w:pPr>
            <w:r>
              <w:rPr>
                <w:sz w:val="12"/>
              </w:rPr>
              <w:lastRenderedPageBreak/>
              <w:t>а</w:t>
            </w:r>
          </w:p>
        </w:tc>
        <w:tc>
          <w:tcPr>
            <w:tcW w:w="1242" w:type="dxa"/>
          </w:tcPr>
          <w:p w:rsidR="00323F62" w:rsidRDefault="005674BC">
            <w:pPr>
              <w:pStyle w:val="TableParagraph"/>
              <w:spacing w:before="14"/>
              <w:ind w:left="10"/>
              <w:jc w:val="center"/>
              <w:rPr>
                <w:sz w:val="12"/>
              </w:rPr>
            </w:pPr>
            <w:r>
              <w:rPr>
                <w:sz w:val="12"/>
              </w:rPr>
              <w:t>б</w:t>
            </w:r>
          </w:p>
        </w:tc>
        <w:tc>
          <w:tcPr>
            <w:tcW w:w="1179" w:type="dxa"/>
          </w:tcPr>
          <w:p w:rsidR="00323F62" w:rsidRDefault="005674BC">
            <w:pPr>
              <w:pStyle w:val="TableParagraph"/>
              <w:spacing w:before="14"/>
              <w:ind w:left="11"/>
              <w:jc w:val="center"/>
              <w:rPr>
                <w:sz w:val="12"/>
              </w:rPr>
            </w:pPr>
            <w:r>
              <w:rPr>
                <w:sz w:val="12"/>
              </w:rPr>
              <w:t>ц</w:t>
            </w:r>
          </w:p>
        </w:tc>
        <w:tc>
          <w:tcPr>
            <w:tcW w:w="802" w:type="dxa"/>
          </w:tcPr>
          <w:p w:rsidR="00323F62" w:rsidRDefault="005674BC">
            <w:pPr>
              <w:pStyle w:val="TableParagraph"/>
              <w:spacing w:before="14"/>
              <w:ind w:left="11"/>
              <w:jc w:val="center"/>
              <w:rPr>
                <w:sz w:val="12"/>
              </w:rPr>
            </w:pPr>
            <w:r>
              <w:rPr>
                <w:sz w:val="12"/>
              </w:rPr>
              <w:t>д</w:t>
            </w:r>
          </w:p>
        </w:tc>
        <w:tc>
          <w:tcPr>
            <w:tcW w:w="805" w:type="dxa"/>
          </w:tcPr>
          <w:p w:rsidR="00323F62" w:rsidRDefault="005674BC">
            <w:pPr>
              <w:pStyle w:val="TableParagraph"/>
              <w:spacing w:before="14"/>
              <w:ind w:left="12"/>
              <w:jc w:val="center"/>
              <w:rPr>
                <w:sz w:val="12"/>
              </w:rPr>
            </w:pPr>
            <w:r>
              <w:rPr>
                <w:sz w:val="12"/>
              </w:rPr>
              <w:t>е</w:t>
            </w:r>
          </w:p>
        </w:tc>
        <w:tc>
          <w:tcPr>
            <w:tcW w:w="1293" w:type="dxa"/>
          </w:tcPr>
          <w:p w:rsidR="00323F62" w:rsidRDefault="005674BC">
            <w:pPr>
              <w:pStyle w:val="TableParagraph"/>
              <w:spacing w:before="14"/>
              <w:ind w:left="11"/>
              <w:jc w:val="center"/>
              <w:rPr>
                <w:sz w:val="12"/>
              </w:rPr>
            </w:pPr>
            <w:r>
              <w:rPr>
                <w:sz w:val="12"/>
              </w:rPr>
              <w:t>ф</w:t>
            </w:r>
          </w:p>
        </w:tc>
        <w:tc>
          <w:tcPr>
            <w:tcW w:w="1265" w:type="dxa"/>
          </w:tcPr>
          <w:p w:rsidR="00323F62" w:rsidRDefault="005674BC">
            <w:pPr>
              <w:pStyle w:val="TableParagraph"/>
              <w:spacing w:before="14"/>
              <w:ind w:left="11"/>
              <w:jc w:val="center"/>
              <w:rPr>
                <w:sz w:val="12"/>
              </w:rPr>
            </w:pPr>
            <w:r>
              <w:rPr>
                <w:sz w:val="12"/>
              </w:rPr>
              <w:t>г</w:t>
            </w:r>
          </w:p>
        </w:tc>
        <w:tc>
          <w:tcPr>
            <w:tcW w:w="1317" w:type="dxa"/>
          </w:tcPr>
          <w:p w:rsidR="00323F62" w:rsidRDefault="005674BC">
            <w:pPr>
              <w:pStyle w:val="TableParagraph"/>
              <w:spacing w:before="14"/>
              <w:ind w:left="11"/>
              <w:jc w:val="center"/>
              <w:rPr>
                <w:sz w:val="12"/>
              </w:rPr>
            </w:pPr>
            <w:r>
              <w:rPr>
                <w:sz w:val="12"/>
              </w:rPr>
              <w:t>х</w:t>
            </w:r>
          </w:p>
        </w:tc>
        <w:tc>
          <w:tcPr>
            <w:tcW w:w="2070" w:type="dxa"/>
          </w:tcPr>
          <w:p w:rsidR="00323F62" w:rsidRDefault="005674BC">
            <w:pPr>
              <w:pStyle w:val="TableParagraph"/>
              <w:spacing w:before="14"/>
              <w:ind w:left="11"/>
              <w:jc w:val="center"/>
              <w:rPr>
                <w:sz w:val="12"/>
              </w:rPr>
            </w:pPr>
            <w:r>
              <w:rPr>
                <w:sz w:val="12"/>
              </w:rPr>
              <w:t>и</w:t>
            </w:r>
          </w:p>
        </w:tc>
      </w:tr>
      <w:tr w:rsidR="00323F62">
        <w:trPr>
          <w:trHeight w:val="588"/>
        </w:trPr>
        <w:tc>
          <w:tcPr>
            <w:tcW w:w="510" w:type="dxa"/>
          </w:tcPr>
          <w:p w:rsidR="00323F62" w:rsidRDefault="005674BC">
            <w:pPr>
              <w:pStyle w:val="TableParagraph"/>
              <w:spacing w:before="14"/>
              <w:ind w:left="0" w:right="261"/>
              <w:jc w:val="right"/>
              <w:rPr>
                <w:sz w:val="12"/>
              </w:rPr>
            </w:pPr>
            <w:r>
              <w:rPr>
                <w:sz w:val="12"/>
              </w:rPr>
              <w:t>307</w:t>
            </w:r>
          </w:p>
        </w:tc>
        <w:tc>
          <w:tcPr>
            <w:tcW w:w="1242" w:type="dxa"/>
          </w:tcPr>
          <w:p w:rsidR="00323F62" w:rsidRDefault="005674BC">
            <w:pPr>
              <w:pStyle w:val="TableParagraph"/>
              <w:spacing w:before="17" w:line="232" w:lineRule="auto"/>
              <w:ind w:left="56" w:right="251"/>
              <w:rPr>
                <w:sz w:val="12"/>
              </w:rPr>
            </w:pPr>
            <w:r>
              <w:rPr>
                <w:sz w:val="12"/>
              </w:rPr>
              <w:t>Хидролизовани протеин пшенице</w:t>
            </w:r>
          </w:p>
        </w:tc>
        <w:tc>
          <w:tcPr>
            <w:tcW w:w="1179" w:type="dxa"/>
          </w:tcPr>
          <w:p w:rsidR="00323F62" w:rsidRDefault="005674BC">
            <w:pPr>
              <w:pStyle w:val="TableParagraph"/>
              <w:spacing w:before="17" w:line="232" w:lineRule="auto"/>
              <w:ind w:right="182"/>
              <w:rPr>
                <w:sz w:val="12"/>
              </w:rPr>
            </w:pPr>
            <w:r>
              <w:rPr>
                <w:sz w:val="12"/>
              </w:rPr>
              <w:t>Hydrolyzed Wheat Protein</w:t>
            </w:r>
          </w:p>
        </w:tc>
        <w:tc>
          <w:tcPr>
            <w:tcW w:w="802" w:type="dxa"/>
          </w:tcPr>
          <w:p w:rsidR="00323F62" w:rsidRDefault="005674BC">
            <w:pPr>
              <w:pStyle w:val="TableParagraph"/>
              <w:spacing w:before="14" w:line="136" w:lineRule="exact"/>
              <w:rPr>
                <w:sz w:val="12"/>
              </w:rPr>
            </w:pPr>
            <w:r>
              <w:rPr>
                <w:sz w:val="12"/>
              </w:rPr>
              <w:t>94350-06-8 /</w:t>
            </w:r>
          </w:p>
          <w:p w:rsidR="00323F62" w:rsidRDefault="005674BC">
            <w:pPr>
              <w:pStyle w:val="TableParagraph"/>
              <w:spacing w:line="134" w:lineRule="exact"/>
              <w:rPr>
                <w:sz w:val="12"/>
              </w:rPr>
            </w:pPr>
            <w:r>
              <w:rPr>
                <w:sz w:val="12"/>
              </w:rPr>
              <w:t>222400-28-4 /</w:t>
            </w:r>
          </w:p>
          <w:p w:rsidR="00323F62" w:rsidRDefault="005674BC">
            <w:pPr>
              <w:pStyle w:val="TableParagraph"/>
              <w:spacing w:line="134" w:lineRule="exact"/>
              <w:rPr>
                <w:sz w:val="12"/>
              </w:rPr>
            </w:pPr>
            <w:r>
              <w:rPr>
                <w:sz w:val="12"/>
              </w:rPr>
              <w:t>70084-87-6 /</w:t>
            </w:r>
          </w:p>
          <w:p w:rsidR="00323F62" w:rsidRDefault="005674BC">
            <w:pPr>
              <w:pStyle w:val="TableParagraph"/>
              <w:spacing w:line="136" w:lineRule="exact"/>
              <w:rPr>
                <w:sz w:val="12"/>
              </w:rPr>
            </w:pPr>
            <w:r>
              <w:rPr>
                <w:sz w:val="12"/>
              </w:rPr>
              <w:t>100209-50-5</w:t>
            </w:r>
          </w:p>
        </w:tc>
        <w:tc>
          <w:tcPr>
            <w:tcW w:w="805" w:type="dxa"/>
          </w:tcPr>
          <w:p w:rsidR="00323F62" w:rsidRDefault="005674BC">
            <w:pPr>
              <w:pStyle w:val="TableParagraph"/>
              <w:spacing w:before="14" w:line="136" w:lineRule="exact"/>
              <w:rPr>
                <w:sz w:val="12"/>
              </w:rPr>
            </w:pPr>
            <w:r>
              <w:rPr>
                <w:sz w:val="12"/>
              </w:rPr>
              <w:t>305-225-0</w:t>
            </w:r>
          </w:p>
          <w:p w:rsidR="00323F62" w:rsidRDefault="005674BC">
            <w:pPr>
              <w:pStyle w:val="TableParagraph"/>
              <w:spacing w:line="136" w:lineRule="exact"/>
              <w:rPr>
                <w:sz w:val="12"/>
              </w:rPr>
            </w:pPr>
            <w:r>
              <w:rPr>
                <w:sz w:val="12"/>
              </w:rPr>
              <w:t>309-358-5</w:t>
            </w:r>
          </w:p>
        </w:tc>
        <w:tc>
          <w:tcPr>
            <w:tcW w:w="1293" w:type="dxa"/>
          </w:tcPr>
          <w:p w:rsidR="00323F62" w:rsidRDefault="00323F62">
            <w:pPr>
              <w:pStyle w:val="TableParagraph"/>
              <w:ind w:left="0"/>
              <w:rPr>
                <w:sz w:val="12"/>
              </w:rPr>
            </w:pPr>
          </w:p>
        </w:tc>
        <w:tc>
          <w:tcPr>
            <w:tcW w:w="1265" w:type="dxa"/>
          </w:tcPr>
          <w:p w:rsidR="00323F62" w:rsidRDefault="00323F62">
            <w:pPr>
              <w:pStyle w:val="TableParagraph"/>
              <w:ind w:left="0"/>
              <w:rPr>
                <w:sz w:val="12"/>
              </w:rPr>
            </w:pPr>
          </w:p>
        </w:tc>
        <w:tc>
          <w:tcPr>
            <w:tcW w:w="1317" w:type="dxa"/>
          </w:tcPr>
          <w:p w:rsidR="00323F62" w:rsidRDefault="005674BC">
            <w:pPr>
              <w:pStyle w:val="TableParagraph"/>
              <w:spacing w:before="17" w:line="232" w:lineRule="auto"/>
              <w:ind w:right="89"/>
              <w:rPr>
                <w:sz w:val="12"/>
              </w:rPr>
            </w:pPr>
            <w:r>
              <w:rPr>
                <w:sz w:val="12"/>
              </w:rPr>
              <w:t>Максимална просечна молекуларна тежина пептида у хидролиза- тима: 3,5 kDa</w:t>
            </w:r>
          </w:p>
        </w:tc>
        <w:tc>
          <w:tcPr>
            <w:tcW w:w="2070" w:type="dxa"/>
          </w:tcPr>
          <w:p w:rsidR="00323F62" w:rsidRDefault="00323F62">
            <w:pPr>
              <w:pStyle w:val="TableParagraph"/>
              <w:ind w:left="0"/>
              <w:rPr>
                <w:sz w:val="12"/>
              </w:rPr>
            </w:pPr>
          </w:p>
        </w:tc>
      </w:tr>
      <w:tr w:rsidR="00323F62">
        <w:trPr>
          <w:trHeight w:val="320"/>
        </w:trPr>
        <w:tc>
          <w:tcPr>
            <w:tcW w:w="510" w:type="dxa"/>
            <w:vMerge w:val="restart"/>
          </w:tcPr>
          <w:p w:rsidR="00323F62" w:rsidRDefault="005674BC">
            <w:pPr>
              <w:pStyle w:val="TableParagraph"/>
              <w:spacing w:before="14"/>
              <w:ind w:left="56"/>
              <w:rPr>
                <w:sz w:val="12"/>
              </w:rPr>
            </w:pPr>
            <w:r>
              <w:rPr>
                <w:sz w:val="12"/>
              </w:rPr>
              <w:t>308</w:t>
            </w:r>
          </w:p>
        </w:tc>
        <w:tc>
          <w:tcPr>
            <w:tcW w:w="1242" w:type="dxa"/>
            <w:vMerge w:val="restart"/>
          </w:tcPr>
          <w:p w:rsidR="00323F62" w:rsidRDefault="005674BC">
            <w:pPr>
              <w:pStyle w:val="TableParagraph"/>
              <w:spacing w:before="17" w:line="232" w:lineRule="auto"/>
              <w:ind w:left="56" w:right="216"/>
              <w:rPr>
                <w:sz w:val="12"/>
              </w:rPr>
            </w:pPr>
            <w:r>
              <w:rPr>
                <w:sz w:val="12"/>
              </w:rPr>
              <w:t>Екстракт цвета Tagetes minuta (*)</w:t>
            </w:r>
          </w:p>
          <w:p w:rsidR="00323F62" w:rsidRDefault="00323F62">
            <w:pPr>
              <w:pStyle w:val="TableParagraph"/>
              <w:spacing w:before="8"/>
              <w:ind w:left="0"/>
              <w:rPr>
                <w:b/>
                <w:sz w:val="11"/>
              </w:rPr>
            </w:pPr>
          </w:p>
          <w:p w:rsidR="00323F62" w:rsidRDefault="005674BC">
            <w:pPr>
              <w:pStyle w:val="TableParagraph"/>
              <w:spacing w:line="232" w:lineRule="auto"/>
              <w:ind w:left="56" w:right="48"/>
              <w:rPr>
                <w:sz w:val="12"/>
              </w:rPr>
            </w:pPr>
            <w:r>
              <w:rPr>
                <w:sz w:val="12"/>
              </w:rPr>
              <w:t>Уље цвета Tagetes minuta (**)</w:t>
            </w:r>
          </w:p>
          <w:p w:rsidR="00323F62" w:rsidRDefault="00323F62">
            <w:pPr>
              <w:pStyle w:val="TableParagraph"/>
              <w:spacing w:before="8"/>
              <w:ind w:left="0"/>
              <w:rPr>
                <w:b/>
                <w:sz w:val="11"/>
              </w:rPr>
            </w:pPr>
          </w:p>
          <w:p w:rsidR="00323F62" w:rsidRDefault="005674BC">
            <w:pPr>
              <w:pStyle w:val="TableParagraph"/>
              <w:spacing w:line="232" w:lineRule="auto"/>
              <w:ind w:left="56" w:right="44"/>
              <w:rPr>
                <w:sz w:val="12"/>
              </w:rPr>
            </w:pPr>
            <w:r>
              <w:rPr>
                <w:sz w:val="12"/>
              </w:rPr>
              <w:t>(*) Од 1 маја 2019 козметички произво- ди који садрже ову супстанцу и који</w:t>
            </w:r>
            <w:r>
              <w:rPr>
                <w:spacing w:val="-12"/>
                <w:sz w:val="12"/>
              </w:rPr>
              <w:t xml:space="preserve"> </w:t>
            </w:r>
            <w:r>
              <w:rPr>
                <w:sz w:val="12"/>
              </w:rPr>
              <w:t>нису у складу са ограни- чењима не смеју се стављати на тржиште Републике Србије. (**) Од 1 августа 2019 козметички производи који садрже ову супстанцу и који нису у складу са ограничењима не смеју се налазити на тржишту Републике Србије.</w:t>
            </w:r>
          </w:p>
        </w:tc>
        <w:tc>
          <w:tcPr>
            <w:tcW w:w="1179" w:type="dxa"/>
            <w:vMerge w:val="restart"/>
          </w:tcPr>
          <w:p w:rsidR="00323F62" w:rsidRDefault="005674BC">
            <w:pPr>
              <w:pStyle w:val="TableParagraph"/>
              <w:spacing w:before="18" w:line="232" w:lineRule="auto"/>
              <w:ind w:right="105"/>
              <w:rPr>
                <w:sz w:val="12"/>
              </w:rPr>
            </w:pPr>
            <w:r>
              <w:rPr>
                <w:sz w:val="12"/>
              </w:rPr>
              <w:t>Tagetes minuta fl</w:t>
            </w:r>
            <w:r>
              <w:rPr>
                <w:sz w:val="12"/>
              </w:rPr>
              <w:t>ower extract</w:t>
            </w:r>
          </w:p>
          <w:p w:rsidR="00323F62" w:rsidRDefault="00323F62">
            <w:pPr>
              <w:pStyle w:val="TableParagraph"/>
              <w:spacing w:before="8"/>
              <w:ind w:left="0"/>
              <w:rPr>
                <w:b/>
                <w:sz w:val="11"/>
              </w:rPr>
            </w:pPr>
          </w:p>
          <w:p w:rsidR="00323F62" w:rsidRDefault="005674BC">
            <w:pPr>
              <w:pStyle w:val="TableParagraph"/>
              <w:spacing w:line="232" w:lineRule="auto"/>
              <w:ind w:right="105"/>
              <w:rPr>
                <w:sz w:val="12"/>
              </w:rPr>
            </w:pPr>
            <w:r>
              <w:rPr>
                <w:sz w:val="12"/>
              </w:rPr>
              <w:t>Tagetes minuta flower oil</w:t>
            </w:r>
          </w:p>
        </w:tc>
        <w:tc>
          <w:tcPr>
            <w:tcW w:w="802" w:type="dxa"/>
            <w:vMerge w:val="restart"/>
          </w:tcPr>
          <w:p w:rsidR="00323F62" w:rsidRDefault="005674BC">
            <w:pPr>
              <w:pStyle w:val="TableParagraph"/>
              <w:spacing w:before="15"/>
              <w:rPr>
                <w:sz w:val="12"/>
              </w:rPr>
            </w:pPr>
            <w:r>
              <w:rPr>
                <w:sz w:val="12"/>
              </w:rPr>
              <w:t>91770-75-1;</w:t>
            </w:r>
          </w:p>
          <w:p w:rsidR="00323F62" w:rsidRDefault="00323F62">
            <w:pPr>
              <w:pStyle w:val="TableParagraph"/>
              <w:spacing w:before="3"/>
              <w:ind w:left="0"/>
              <w:rPr>
                <w:b/>
                <w:sz w:val="11"/>
              </w:rPr>
            </w:pPr>
          </w:p>
          <w:p w:rsidR="00323F62" w:rsidRDefault="005674BC">
            <w:pPr>
              <w:pStyle w:val="TableParagraph"/>
              <w:spacing w:line="136" w:lineRule="exact"/>
              <w:rPr>
                <w:sz w:val="12"/>
              </w:rPr>
            </w:pPr>
            <w:r>
              <w:rPr>
                <w:sz w:val="12"/>
              </w:rPr>
              <w:t>91770-75-1/</w:t>
            </w:r>
          </w:p>
          <w:p w:rsidR="00323F62" w:rsidRDefault="005674BC">
            <w:pPr>
              <w:pStyle w:val="TableParagraph"/>
              <w:spacing w:line="136" w:lineRule="exact"/>
              <w:rPr>
                <w:sz w:val="12"/>
              </w:rPr>
            </w:pPr>
            <w:r>
              <w:rPr>
                <w:sz w:val="12"/>
              </w:rPr>
              <w:t>8016-84-0</w:t>
            </w:r>
          </w:p>
        </w:tc>
        <w:tc>
          <w:tcPr>
            <w:tcW w:w="805" w:type="dxa"/>
            <w:vMerge w:val="restart"/>
          </w:tcPr>
          <w:p w:rsidR="00323F62" w:rsidRDefault="005674BC">
            <w:pPr>
              <w:pStyle w:val="TableParagraph"/>
              <w:spacing w:before="15"/>
              <w:rPr>
                <w:sz w:val="12"/>
              </w:rPr>
            </w:pPr>
            <w:r>
              <w:rPr>
                <w:sz w:val="12"/>
              </w:rPr>
              <w:t>294-862-7;</w:t>
            </w:r>
          </w:p>
          <w:p w:rsidR="00323F62" w:rsidRDefault="00323F62">
            <w:pPr>
              <w:pStyle w:val="TableParagraph"/>
              <w:ind w:left="0"/>
              <w:rPr>
                <w:b/>
                <w:sz w:val="12"/>
              </w:rPr>
            </w:pPr>
          </w:p>
          <w:p w:rsidR="00323F62" w:rsidRDefault="00323F62">
            <w:pPr>
              <w:pStyle w:val="TableParagraph"/>
              <w:spacing w:before="10"/>
              <w:ind w:left="0"/>
              <w:rPr>
                <w:b/>
                <w:sz w:val="10"/>
              </w:rPr>
            </w:pPr>
          </w:p>
          <w:p w:rsidR="00323F62" w:rsidRDefault="005674BC">
            <w:pPr>
              <w:pStyle w:val="TableParagraph"/>
              <w:spacing w:before="1"/>
              <w:rPr>
                <w:sz w:val="12"/>
              </w:rPr>
            </w:pPr>
            <w:r>
              <w:rPr>
                <w:sz w:val="12"/>
              </w:rPr>
              <w:t>294-862-7</w:t>
            </w:r>
          </w:p>
        </w:tc>
        <w:tc>
          <w:tcPr>
            <w:tcW w:w="1293" w:type="dxa"/>
          </w:tcPr>
          <w:p w:rsidR="00323F62" w:rsidRDefault="005674BC">
            <w:pPr>
              <w:pStyle w:val="TableParagraph"/>
              <w:spacing w:before="18" w:line="232" w:lineRule="auto"/>
              <w:ind w:right="74"/>
              <w:rPr>
                <w:sz w:val="12"/>
              </w:rPr>
            </w:pPr>
            <w:r>
              <w:rPr>
                <w:sz w:val="12"/>
              </w:rPr>
              <w:t>(a) Производи који се не испирају</w:t>
            </w:r>
          </w:p>
        </w:tc>
        <w:tc>
          <w:tcPr>
            <w:tcW w:w="1265" w:type="dxa"/>
          </w:tcPr>
          <w:p w:rsidR="00323F62" w:rsidRDefault="005674BC">
            <w:pPr>
              <w:pStyle w:val="TableParagraph"/>
              <w:spacing w:before="15"/>
              <w:rPr>
                <w:sz w:val="12"/>
              </w:rPr>
            </w:pPr>
            <w:r>
              <w:rPr>
                <w:sz w:val="12"/>
              </w:rPr>
              <w:t>(a) 0,01 %</w:t>
            </w:r>
          </w:p>
        </w:tc>
        <w:tc>
          <w:tcPr>
            <w:tcW w:w="1317" w:type="dxa"/>
            <w:vMerge w:val="restart"/>
          </w:tcPr>
          <w:p w:rsidR="00323F62" w:rsidRDefault="005674BC">
            <w:pPr>
              <w:pStyle w:val="TableParagraph"/>
              <w:spacing w:before="18" w:line="232" w:lineRule="auto"/>
              <w:ind w:right="103"/>
              <w:rPr>
                <w:sz w:val="12"/>
              </w:rPr>
            </w:pPr>
            <w:r>
              <w:rPr>
                <w:sz w:val="12"/>
              </w:rPr>
              <w:t>За (a) и (б): Садржај Alpha тертиенила (тертиофен) у ек- стракту/уљу ≤ 0,35 %.</w:t>
            </w:r>
          </w:p>
          <w:p w:rsidR="00323F62" w:rsidRDefault="005674BC">
            <w:pPr>
              <w:pStyle w:val="TableParagraph"/>
              <w:spacing w:before="1" w:line="232" w:lineRule="auto"/>
              <w:ind w:right="169"/>
              <w:rPr>
                <w:sz w:val="12"/>
              </w:rPr>
            </w:pPr>
            <w:r>
              <w:rPr>
                <w:sz w:val="12"/>
              </w:rPr>
              <w:t>За (a): Не користити у производима за заштиту од сунчевог</w:t>
            </w:r>
          </w:p>
          <w:p w:rsidR="00323F62" w:rsidRDefault="005674BC">
            <w:pPr>
              <w:pStyle w:val="TableParagraph"/>
              <w:spacing w:line="232" w:lineRule="auto"/>
              <w:ind w:right="29"/>
              <w:rPr>
                <w:sz w:val="12"/>
              </w:rPr>
            </w:pPr>
            <w:r>
              <w:rPr>
                <w:sz w:val="12"/>
              </w:rPr>
              <w:t>зрачења и производима који се стављају на тржиште за излагање природном/вештачком UV светлу. За (a) и (б): У случају комбиноване употребе са Tagetes patula (бр. 309), укупан комбиновани садржај Tage</w:t>
            </w:r>
            <w:r>
              <w:rPr>
                <w:sz w:val="12"/>
              </w:rPr>
              <w:t>tes-а у препарату спремном за употребу не сме да пређе макси- малне концентрационе границе постављене у колони (г).</w:t>
            </w:r>
          </w:p>
        </w:tc>
        <w:tc>
          <w:tcPr>
            <w:tcW w:w="2070" w:type="dxa"/>
            <w:vMerge w:val="restart"/>
          </w:tcPr>
          <w:p w:rsidR="00323F62" w:rsidRDefault="00323F62">
            <w:pPr>
              <w:pStyle w:val="TableParagraph"/>
              <w:ind w:left="0"/>
              <w:rPr>
                <w:sz w:val="12"/>
              </w:rPr>
            </w:pPr>
          </w:p>
        </w:tc>
      </w:tr>
      <w:tr w:rsidR="00323F62">
        <w:trPr>
          <w:trHeight w:val="2804"/>
        </w:trPr>
        <w:tc>
          <w:tcPr>
            <w:tcW w:w="510" w:type="dxa"/>
            <w:vMerge/>
            <w:tcBorders>
              <w:top w:val="nil"/>
            </w:tcBorders>
          </w:tcPr>
          <w:p w:rsidR="00323F62" w:rsidRDefault="00323F62">
            <w:pPr>
              <w:rPr>
                <w:sz w:val="2"/>
                <w:szCs w:val="2"/>
              </w:rPr>
            </w:pPr>
          </w:p>
        </w:tc>
        <w:tc>
          <w:tcPr>
            <w:tcW w:w="1242" w:type="dxa"/>
            <w:vMerge/>
            <w:tcBorders>
              <w:top w:val="nil"/>
            </w:tcBorders>
          </w:tcPr>
          <w:p w:rsidR="00323F62" w:rsidRDefault="00323F62">
            <w:pPr>
              <w:rPr>
                <w:sz w:val="2"/>
                <w:szCs w:val="2"/>
              </w:rPr>
            </w:pPr>
          </w:p>
        </w:tc>
        <w:tc>
          <w:tcPr>
            <w:tcW w:w="1179" w:type="dxa"/>
            <w:vMerge/>
            <w:tcBorders>
              <w:top w:val="nil"/>
            </w:tcBorders>
          </w:tcPr>
          <w:p w:rsidR="00323F62" w:rsidRDefault="00323F62">
            <w:pPr>
              <w:rPr>
                <w:sz w:val="2"/>
                <w:szCs w:val="2"/>
              </w:rPr>
            </w:pPr>
          </w:p>
        </w:tc>
        <w:tc>
          <w:tcPr>
            <w:tcW w:w="802" w:type="dxa"/>
            <w:vMerge/>
            <w:tcBorders>
              <w:top w:val="nil"/>
            </w:tcBorders>
          </w:tcPr>
          <w:p w:rsidR="00323F62" w:rsidRDefault="00323F62">
            <w:pPr>
              <w:rPr>
                <w:sz w:val="2"/>
                <w:szCs w:val="2"/>
              </w:rPr>
            </w:pPr>
          </w:p>
        </w:tc>
        <w:tc>
          <w:tcPr>
            <w:tcW w:w="805" w:type="dxa"/>
            <w:vMerge/>
            <w:tcBorders>
              <w:top w:val="nil"/>
            </w:tcBorders>
          </w:tcPr>
          <w:p w:rsidR="00323F62" w:rsidRDefault="00323F62">
            <w:pPr>
              <w:rPr>
                <w:sz w:val="2"/>
                <w:szCs w:val="2"/>
              </w:rPr>
            </w:pPr>
          </w:p>
        </w:tc>
        <w:tc>
          <w:tcPr>
            <w:tcW w:w="1293" w:type="dxa"/>
          </w:tcPr>
          <w:p w:rsidR="00323F62" w:rsidRDefault="005674BC">
            <w:pPr>
              <w:pStyle w:val="TableParagraph"/>
              <w:spacing w:before="19" w:line="232" w:lineRule="auto"/>
              <w:rPr>
                <w:sz w:val="12"/>
              </w:rPr>
            </w:pPr>
            <w:r>
              <w:rPr>
                <w:sz w:val="12"/>
              </w:rPr>
              <w:t>(b) Производи који се испирају</w:t>
            </w:r>
          </w:p>
        </w:tc>
        <w:tc>
          <w:tcPr>
            <w:tcW w:w="1265" w:type="dxa"/>
          </w:tcPr>
          <w:p w:rsidR="00323F62" w:rsidRDefault="005674BC">
            <w:pPr>
              <w:pStyle w:val="TableParagraph"/>
              <w:spacing w:before="15"/>
              <w:rPr>
                <w:sz w:val="12"/>
              </w:rPr>
            </w:pPr>
            <w:r>
              <w:rPr>
                <w:sz w:val="12"/>
              </w:rPr>
              <w:t>(b) 0,1 %</w:t>
            </w:r>
          </w:p>
        </w:tc>
        <w:tc>
          <w:tcPr>
            <w:tcW w:w="1317" w:type="dxa"/>
            <w:vMerge/>
            <w:tcBorders>
              <w:top w:val="nil"/>
            </w:tcBorders>
          </w:tcPr>
          <w:p w:rsidR="00323F62" w:rsidRDefault="00323F62">
            <w:pPr>
              <w:rPr>
                <w:sz w:val="2"/>
                <w:szCs w:val="2"/>
              </w:rPr>
            </w:pPr>
          </w:p>
        </w:tc>
        <w:tc>
          <w:tcPr>
            <w:tcW w:w="2070" w:type="dxa"/>
            <w:vMerge/>
            <w:tcBorders>
              <w:top w:val="nil"/>
            </w:tcBorders>
          </w:tcPr>
          <w:p w:rsidR="00323F62" w:rsidRDefault="00323F62">
            <w:pPr>
              <w:rPr>
                <w:sz w:val="2"/>
                <w:szCs w:val="2"/>
              </w:rPr>
            </w:pPr>
          </w:p>
        </w:tc>
      </w:tr>
      <w:tr w:rsidR="00323F62">
        <w:trPr>
          <w:trHeight w:val="320"/>
        </w:trPr>
        <w:tc>
          <w:tcPr>
            <w:tcW w:w="510" w:type="dxa"/>
            <w:vMerge w:val="restart"/>
          </w:tcPr>
          <w:p w:rsidR="00323F62" w:rsidRDefault="005674BC">
            <w:pPr>
              <w:pStyle w:val="TableParagraph"/>
              <w:spacing w:before="15"/>
              <w:ind w:left="56"/>
              <w:rPr>
                <w:sz w:val="12"/>
              </w:rPr>
            </w:pPr>
            <w:r>
              <w:rPr>
                <w:sz w:val="12"/>
              </w:rPr>
              <w:t>309</w:t>
            </w:r>
          </w:p>
        </w:tc>
        <w:tc>
          <w:tcPr>
            <w:tcW w:w="1242" w:type="dxa"/>
            <w:vMerge w:val="restart"/>
          </w:tcPr>
          <w:p w:rsidR="00323F62" w:rsidRDefault="005674BC">
            <w:pPr>
              <w:pStyle w:val="TableParagraph"/>
              <w:spacing w:before="19" w:line="232" w:lineRule="auto"/>
              <w:ind w:right="48"/>
              <w:rPr>
                <w:sz w:val="12"/>
              </w:rPr>
            </w:pPr>
            <w:r>
              <w:rPr>
                <w:sz w:val="12"/>
              </w:rPr>
              <w:t>Цветни екстракт Tagetes</w:t>
            </w:r>
          </w:p>
          <w:p w:rsidR="00323F62" w:rsidRDefault="005674BC">
            <w:pPr>
              <w:pStyle w:val="TableParagraph"/>
              <w:spacing w:line="135" w:lineRule="exact"/>
              <w:rPr>
                <w:sz w:val="12"/>
              </w:rPr>
            </w:pPr>
            <w:r>
              <w:rPr>
                <w:sz w:val="12"/>
              </w:rPr>
              <w:t>patula (***)</w:t>
            </w:r>
          </w:p>
          <w:p w:rsidR="00323F62" w:rsidRDefault="00323F62">
            <w:pPr>
              <w:pStyle w:val="TableParagraph"/>
              <w:spacing w:before="6"/>
              <w:ind w:left="0"/>
              <w:rPr>
                <w:b/>
                <w:sz w:val="11"/>
              </w:rPr>
            </w:pPr>
          </w:p>
          <w:p w:rsidR="00323F62" w:rsidRDefault="005674BC">
            <w:pPr>
              <w:pStyle w:val="TableParagraph"/>
              <w:spacing w:before="1" w:line="232" w:lineRule="auto"/>
              <w:ind w:right="48"/>
              <w:rPr>
                <w:sz w:val="12"/>
              </w:rPr>
            </w:pPr>
            <w:r>
              <w:rPr>
                <w:sz w:val="12"/>
              </w:rPr>
              <w:t>Цветно уље Tagetes patula (****)</w:t>
            </w:r>
          </w:p>
          <w:p w:rsidR="00323F62" w:rsidRDefault="00323F62">
            <w:pPr>
              <w:pStyle w:val="TableParagraph"/>
              <w:spacing w:before="7"/>
              <w:ind w:left="0"/>
              <w:rPr>
                <w:b/>
                <w:sz w:val="11"/>
              </w:rPr>
            </w:pPr>
          </w:p>
          <w:p w:rsidR="00323F62" w:rsidRDefault="005674BC">
            <w:pPr>
              <w:pStyle w:val="TableParagraph"/>
              <w:spacing w:line="232" w:lineRule="auto"/>
              <w:ind w:right="27"/>
              <w:rPr>
                <w:sz w:val="12"/>
              </w:rPr>
            </w:pPr>
            <w:r>
              <w:rPr>
                <w:sz w:val="12"/>
              </w:rPr>
              <w:t>(***) Од 1 маја 2019 козметички произво- ди који садрже ову супстанцу и који нису у складу са ограни- чењима не смеју се стављати на тржиште Републике Србије. (****) Од 1 августа 2019 козметички производи који садрже ову супстанцу и који нису у складу са о</w:t>
            </w:r>
            <w:r>
              <w:rPr>
                <w:sz w:val="12"/>
              </w:rPr>
              <w:t>граничењима не смеју се налазити на тржишту Републике Србије.</w:t>
            </w:r>
          </w:p>
        </w:tc>
        <w:tc>
          <w:tcPr>
            <w:tcW w:w="1179" w:type="dxa"/>
            <w:vMerge w:val="restart"/>
          </w:tcPr>
          <w:p w:rsidR="00323F62" w:rsidRDefault="005674BC">
            <w:pPr>
              <w:pStyle w:val="TableParagraph"/>
              <w:spacing w:before="19" w:line="232" w:lineRule="auto"/>
              <w:rPr>
                <w:sz w:val="12"/>
              </w:rPr>
            </w:pPr>
            <w:r>
              <w:rPr>
                <w:sz w:val="12"/>
              </w:rPr>
              <w:t>Tagetes patula flower extract</w:t>
            </w:r>
          </w:p>
          <w:p w:rsidR="00323F62" w:rsidRDefault="00323F62">
            <w:pPr>
              <w:pStyle w:val="TableParagraph"/>
              <w:spacing w:before="8"/>
              <w:ind w:left="0"/>
              <w:rPr>
                <w:b/>
                <w:sz w:val="11"/>
              </w:rPr>
            </w:pPr>
          </w:p>
          <w:p w:rsidR="00323F62" w:rsidRDefault="005674BC">
            <w:pPr>
              <w:pStyle w:val="TableParagraph"/>
              <w:spacing w:line="232" w:lineRule="auto"/>
              <w:ind w:right="203"/>
              <w:rPr>
                <w:sz w:val="12"/>
              </w:rPr>
            </w:pPr>
            <w:r>
              <w:rPr>
                <w:sz w:val="12"/>
              </w:rPr>
              <w:t>Tagetes patula flower oil</w:t>
            </w:r>
          </w:p>
        </w:tc>
        <w:tc>
          <w:tcPr>
            <w:tcW w:w="802" w:type="dxa"/>
            <w:vMerge w:val="restart"/>
          </w:tcPr>
          <w:p w:rsidR="00323F62" w:rsidRDefault="005674BC">
            <w:pPr>
              <w:pStyle w:val="TableParagraph"/>
              <w:spacing w:before="16"/>
              <w:rPr>
                <w:sz w:val="12"/>
              </w:rPr>
            </w:pPr>
            <w:r>
              <w:rPr>
                <w:sz w:val="12"/>
              </w:rPr>
              <w:t>91722-29-1;</w:t>
            </w:r>
          </w:p>
          <w:p w:rsidR="00323F62" w:rsidRDefault="00323F62">
            <w:pPr>
              <w:pStyle w:val="TableParagraph"/>
              <w:spacing w:before="3"/>
              <w:ind w:left="0"/>
              <w:rPr>
                <w:b/>
                <w:sz w:val="11"/>
              </w:rPr>
            </w:pPr>
          </w:p>
          <w:p w:rsidR="00323F62" w:rsidRDefault="005674BC">
            <w:pPr>
              <w:pStyle w:val="TableParagraph"/>
              <w:spacing w:before="1" w:line="136" w:lineRule="exact"/>
              <w:rPr>
                <w:sz w:val="12"/>
              </w:rPr>
            </w:pPr>
            <w:r>
              <w:rPr>
                <w:sz w:val="12"/>
              </w:rPr>
              <w:t>91722-29-1/</w:t>
            </w:r>
          </w:p>
          <w:p w:rsidR="00323F62" w:rsidRDefault="005674BC">
            <w:pPr>
              <w:pStyle w:val="TableParagraph"/>
              <w:spacing w:line="136" w:lineRule="exact"/>
              <w:rPr>
                <w:sz w:val="12"/>
              </w:rPr>
            </w:pPr>
            <w:r>
              <w:rPr>
                <w:sz w:val="12"/>
              </w:rPr>
              <w:t>8016-84-0</w:t>
            </w:r>
          </w:p>
        </w:tc>
        <w:tc>
          <w:tcPr>
            <w:tcW w:w="805" w:type="dxa"/>
            <w:vMerge w:val="restart"/>
          </w:tcPr>
          <w:p w:rsidR="00323F62" w:rsidRDefault="005674BC">
            <w:pPr>
              <w:pStyle w:val="TableParagraph"/>
              <w:spacing w:before="16"/>
              <w:rPr>
                <w:sz w:val="12"/>
              </w:rPr>
            </w:pPr>
            <w:r>
              <w:rPr>
                <w:sz w:val="12"/>
              </w:rPr>
              <w:t>294-431-3;</w:t>
            </w:r>
          </w:p>
          <w:p w:rsidR="00323F62" w:rsidRDefault="00323F62">
            <w:pPr>
              <w:pStyle w:val="TableParagraph"/>
              <w:ind w:left="0"/>
              <w:rPr>
                <w:b/>
                <w:sz w:val="12"/>
              </w:rPr>
            </w:pPr>
          </w:p>
          <w:p w:rsidR="00323F62" w:rsidRDefault="00323F62">
            <w:pPr>
              <w:pStyle w:val="TableParagraph"/>
              <w:spacing w:before="11"/>
              <w:ind w:left="0"/>
              <w:rPr>
                <w:b/>
                <w:sz w:val="10"/>
              </w:rPr>
            </w:pPr>
          </w:p>
          <w:p w:rsidR="00323F62" w:rsidRDefault="005674BC">
            <w:pPr>
              <w:pStyle w:val="TableParagraph"/>
              <w:rPr>
                <w:sz w:val="12"/>
              </w:rPr>
            </w:pPr>
            <w:r>
              <w:rPr>
                <w:sz w:val="12"/>
              </w:rPr>
              <w:t>294-431-3/-</w:t>
            </w:r>
          </w:p>
        </w:tc>
        <w:tc>
          <w:tcPr>
            <w:tcW w:w="1293" w:type="dxa"/>
          </w:tcPr>
          <w:p w:rsidR="00323F62" w:rsidRDefault="005674BC">
            <w:pPr>
              <w:pStyle w:val="TableParagraph"/>
              <w:spacing w:before="19" w:line="232" w:lineRule="auto"/>
              <w:ind w:left="58" w:right="74"/>
              <w:rPr>
                <w:sz w:val="12"/>
              </w:rPr>
            </w:pPr>
            <w:r>
              <w:rPr>
                <w:sz w:val="12"/>
              </w:rPr>
              <w:t>(a) Производи који се не испирају</w:t>
            </w:r>
          </w:p>
        </w:tc>
        <w:tc>
          <w:tcPr>
            <w:tcW w:w="1265" w:type="dxa"/>
          </w:tcPr>
          <w:p w:rsidR="00323F62" w:rsidRDefault="005674BC">
            <w:pPr>
              <w:pStyle w:val="TableParagraph"/>
              <w:spacing w:before="16"/>
              <w:rPr>
                <w:sz w:val="12"/>
              </w:rPr>
            </w:pPr>
            <w:r>
              <w:rPr>
                <w:sz w:val="12"/>
              </w:rPr>
              <w:t>(a) 0,01 %</w:t>
            </w:r>
          </w:p>
        </w:tc>
        <w:tc>
          <w:tcPr>
            <w:tcW w:w="1317" w:type="dxa"/>
            <w:vMerge w:val="restart"/>
          </w:tcPr>
          <w:p w:rsidR="00323F62" w:rsidRDefault="005674BC">
            <w:pPr>
              <w:pStyle w:val="TableParagraph"/>
              <w:spacing w:before="19" w:line="232" w:lineRule="auto"/>
              <w:ind w:right="103"/>
              <w:rPr>
                <w:sz w:val="12"/>
              </w:rPr>
            </w:pPr>
            <w:r>
              <w:rPr>
                <w:sz w:val="12"/>
              </w:rPr>
              <w:t>За (a) и (б): Садржај Alpha тертиенила (тертиофен) у ек- стракту/уљу ≤ 0,35 %.</w:t>
            </w:r>
          </w:p>
          <w:p w:rsidR="00323F62" w:rsidRDefault="005674BC">
            <w:pPr>
              <w:pStyle w:val="TableParagraph"/>
              <w:spacing w:before="1" w:line="232" w:lineRule="auto"/>
              <w:ind w:right="169"/>
              <w:rPr>
                <w:sz w:val="12"/>
              </w:rPr>
            </w:pPr>
            <w:r>
              <w:rPr>
                <w:sz w:val="12"/>
              </w:rPr>
              <w:t>За (a): Не користити у производима за заштиту од сунчевог</w:t>
            </w:r>
          </w:p>
          <w:p w:rsidR="00323F62" w:rsidRDefault="005674BC">
            <w:pPr>
              <w:pStyle w:val="TableParagraph"/>
              <w:spacing w:before="1" w:line="232" w:lineRule="auto"/>
              <w:ind w:right="51"/>
              <w:rPr>
                <w:sz w:val="12"/>
              </w:rPr>
            </w:pPr>
            <w:r>
              <w:rPr>
                <w:sz w:val="12"/>
              </w:rPr>
              <w:t>зрачења и</w:t>
            </w:r>
            <w:r>
              <w:rPr>
                <w:spacing w:val="-16"/>
                <w:sz w:val="12"/>
              </w:rPr>
              <w:t xml:space="preserve"> </w:t>
            </w:r>
            <w:r>
              <w:rPr>
                <w:sz w:val="12"/>
              </w:rPr>
              <w:t xml:space="preserve">производима који се стављају на тржиште за излагање природном/вештачком UV </w:t>
            </w:r>
            <w:r>
              <w:rPr>
                <w:spacing w:val="-3"/>
                <w:sz w:val="12"/>
              </w:rPr>
              <w:t xml:space="preserve">светлу. </w:t>
            </w:r>
            <w:r>
              <w:rPr>
                <w:sz w:val="12"/>
              </w:rPr>
              <w:t>За (a) и (б): У случају комбиноване употребе са Tagetes minuta (бр. 308), укупан комбиновани садржај Tagetes-а у препарату</w:t>
            </w:r>
            <w:r>
              <w:rPr>
                <w:spacing w:val="-15"/>
                <w:sz w:val="12"/>
              </w:rPr>
              <w:t xml:space="preserve"> </w:t>
            </w:r>
            <w:r>
              <w:rPr>
                <w:sz w:val="12"/>
              </w:rPr>
              <w:t>спремном</w:t>
            </w:r>
          </w:p>
          <w:p w:rsidR="00323F62" w:rsidRDefault="005674BC">
            <w:pPr>
              <w:pStyle w:val="TableParagraph"/>
              <w:spacing w:before="2" w:line="232" w:lineRule="auto"/>
              <w:ind w:right="174"/>
              <w:rPr>
                <w:sz w:val="12"/>
              </w:rPr>
            </w:pPr>
            <w:r>
              <w:rPr>
                <w:sz w:val="12"/>
              </w:rPr>
              <w:t>за употребу не сме да пређе максималне концентрационе</w:t>
            </w:r>
          </w:p>
          <w:p w:rsidR="00323F62" w:rsidRDefault="005674BC">
            <w:pPr>
              <w:pStyle w:val="TableParagraph"/>
              <w:spacing w:line="232" w:lineRule="auto"/>
              <w:ind w:right="103"/>
              <w:rPr>
                <w:sz w:val="12"/>
              </w:rPr>
            </w:pPr>
            <w:r>
              <w:rPr>
                <w:sz w:val="12"/>
              </w:rPr>
              <w:t>границе постављене у колони (г).</w:t>
            </w:r>
          </w:p>
        </w:tc>
        <w:tc>
          <w:tcPr>
            <w:tcW w:w="2070" w:type="dxa"/>
            <w:vMerge w:val="restart"/>
          </w:tcPr>
          <w:p w:rsidR="00323F62" w:rsidRDefault="00323F62">
            <w:pPr>
              <w:pStyle w:val="TableParagraph"/>
              <w:ind w:left="0"/>
              <w:rPr>
                <w:sz w:val="12"/>
              </w:rPr>
            </w:pPr>
          </w:p>
        </w:tc>
      </w:tr>
      <w:tr w:rsidR="00323F62">
        <w:trPr>
          <w:trHeight w:val="2937"/>
        </w:trPr>
        <w:tc>
          <w:tcPr>
            <w:tcW w:w="510" w:type="dxa"/>
            <w:vMerge/>
            <w:tcBorders>
              <w:top w:val="nil"/>
            </w:tcBorders>
          </w:tcPr>
          <w:p w:rsidR="00323F62" w:rsidRDefault="00323F62">
            <w:pPr>
              <w:rPr>
                <w:sz w:val="2"/>
                <w:szCs w:val="2"/>
              </w:rPr>
            </w:pPr>
          </w:p>
        </w:tc>
        <w:tc>
          <w:tcPr>
            <w:tcW w:w="1242" w:type="dxa"/>
            <w:vMerge/>
            <w:tcBorders>
              <w:top w:val="nil"/>
            </w:tcBorders>
          </w:tcPr>
          <w:p w:rsidR="00323F62" w:rsidRDefault="00323F62">
            <w:pPr>
              <w:rPr>
                <w:sz w:val="2"/>
                <w:szCs w:val="2"/>
              </w:rPr>
            </w:pPr>
          </w:p>
        </w:tc>
        <w:tc>
          <w:tcPr>
            <w:tcW w:w="1179" w:type="dxa"/>
            <w:vMerge/>
            <w:tcBorders>
              <w:top w:val="nil"/>
            </w:tcBorders>
          </w:tcPr>
          <w:p w:rsidR="00323F62" w:rsidRDefault="00323F62">
            <w:pPr>
              <w:rPr>
                <w:sz w:val="2"/>
                <w:szCs w:val="2"/>
              </w:rPr>
            </w:pPr>
          </w:p>
        </w:tc>
        <w:tc>
          <w:tcPr>
            <w:tcW w:w="802" w:type="dxa"/>
            <w:vMerge/>
            <w:tcBorders>
              <w:top w:val="nil"/>
            </w:tcBorders>
          </w:tcPr>
          <w:p w:rsidR="00323F62" w:rsidRDefault="00323F62">
            <w:pPr>
              <w:rPr>
                <w:sz w:val="2"/>
                <w:szCs w:val="2"/>
              </w:rPr>
            </w:pPr>
          </w:p>
        </w:tc>
        <w:tc>
          <w:tcPr>
            <w:tcW w:w="805" w:type="dxa"/>
            <w:vMerge/>
            <w:tcBorders>
              <w:top w:val="nil"/>
            </w:tcBorders>
          </w:tcPr>
          <w:p w:rsidR="00323F62" w:rsidRDefault="00323F62">
            <w:pPr>
              <w:rPr>
                <w:sz w:val="2"/>
                <w:szCs w:val="2"/>
              </w:rPr>
            </w:pPr>
          </w:p>
        </w:tc>
        <w:tc>
          <w:tcPr>
            <w:tcW w:w="1293" w:type="dxa"/>
          </w:tcPr>
          <w:p w:rsidR="00323F62" w:rsidRDefault="005674BC">
            <w:pPr>
              <w:pStyle w:val="TableParagraph"/>
              <w:spacing w:before="20" w:line="232" w:lineRule="auto"/>
              <w:ind w:left="58"/>
              <w:rPr>
                <w:sz w:val="12"/>
              </w:rPr>
            </w:pPr>
            <w:r>
              <w:rPr>
                <w:sz w:val="12"/>
              </w:rPr>
              <w:t>(b) Производи који се испирају</w:t>
            </w:r>
          </w:p>
        </w:tc>
        <w:tc>
          <w:tcPr>
            <w:tcW w:w="1265" w:type="dxa"/>
          </w:tcPr>
          <w:p w:rsidR="00323F62" w:rsidRDefault="005674BC">
            <w:pPr>
              <w:pStyle w:val="TableParagraph"/>
              <w:spacing w:before="17"/>
              <w:rPr>
                <w:sz w:val="12"/>
              </w:rPr>
            </w:pPr>
            <w:r>
              <w:rPr>
                <w:sz w:val="12"/>
              </w:rPr>
              <w:t>(b) 0,1 %</w:t>
            </w:r>
          </w:p>
        </w:tc>
        <w:tc>
          <w:tcPr>
            <w:tcW w:w="1317" w:type="dxa"/>
            <w:vMerge/>
            <w:tcBorders>
              <w:top w:val="nil"/>
            </w:tcBorders>
          </w:tcPr>
          <w:p w:rsidR="00323F62" w:rsidRDefault="00323F62">
            <w:pPr>
              <w:rPr>
                <w:sz w:val="2"/>
                <w:szCs w:val="2"/>
              </w:rPr>
            </w:pPr>
          </w:p>
        </w:tc>
        <w:tc>
          <w:tcPr>
            <w:tcW w:w="2070" w:type="dxa"/>
            <w:vMerge/>
            <w:tcBorders>
              <w:top w:val="nil"/>
            </w:tcBorders>
          </w:tcPr>
          <w:p w:rsidR="00323F62" w:rsidRDefault="00323F62">
            <w:pPr>
              <w:rPr>
                <w:sz w:val="2"/>
                <w:szCs w:val="2"/>
              </w:rPr>
            </w:pPr>
          </w:p>
        </w:tc>
      </w:tr>
      <w:tr w:rsidR="00323F62">
        <w:trPr>
          <w:trHeight w:val="3000"/>
        </w:trPr>
        <w:tc>
          <w:tcPr>
            <w:tcW w:w="510" w:type="dxa"/>
          </w:tcPr>
          <w:p w:rsidR="00323F62" w:rsidRDefault="005674BC">
            <w:pPr>
              <w:pStyle w:val="TableParagraph"/>
              <w:spacing w:before="17"/>
              <w:ind w:left="0" w:right="261"/>
              <w:jc w:val="right"/>
              <w:rPr>
                <w:sz w:val="12"/>
              </w:rPr>
            </w:pPr>
            <w:r>
              <w:rPr>
                <w:sz w:val="12"/>
              </w:rPr>
              <w:t>310</w:t>
            </w:r>
          </w:p>
        </w:tc>
        <w:tc>
          <w:tcPr>
            <w:tcW w:w="1242" w:type="dxa"/>
          </w:tcPr>
          <w:p w:rsidR="00323F62" w:rsidRDefault="005674BC">
            <w:pPr>
              <w:pStyle w:val="TableParagraph"/>
              <w:spacing w:before="20" w:line="232" w:lineRule="auto"/>
              <w:ind w:right="252"/>
              <w:rPr>
                <w:sz w:val="12"/>
              </w:rPr>
            </w:pPr>
            <w:r>
              <w:rPr>
                <w:sz w:val="12"/>
              </w:rPr>
              <w:t>1-(4-Хлорофенок- си)- 1-(имидазол-</w:t>
            </w:r>
          </w:p>
          <w:p w:rsidR="00323F62" w:rsidRDefault="005674BC">
            <w:pPr>
              <w:pStyle w:val="TableParagraph"/>
              <w:spacing w:before="1" w:line="232" w:lineRule="auto"/>
              <w:ind w:right="137"/>
              <w:rPr>
                <w:sz w:val="12"/>
              </w:rPr>
            </w:pPr>
            <w:r>
              <w:rPr>
                <w:sz w:val="12"/>
              </w:rPr>
              <w:t>-1-ил)-3,3- диметил- бутан-2-он(</w:t>
            </w:r>
            <w:r>
              <w:rPr>
                <w:position w:val="4"/>
                <w:sz w:val="7"/>
              </w:rPr>
              <w:t>22</w:t>
            </w:r>
            <w:r>
              <w:rPr>
                <w:sz w:val="12"/>
              </w:rPr>
              <w:t>)</w:t>
            </w:r>
          </w:p>
          <w:p w:rsidR="00323F62" w:rsidRDefault="005674BC">
            <w:pPr>
              <w:pStyle w:val="TableParagraph"/>
              <w:spacing w:line="232" w:lineRule="auto"/>
              <w:ind w:left="56" w:right="30"/>
              <w:rPr>
                <w:sz w:val="12"/>
              </w:rPr>
            </w:pPr>
            <w:r>
              <w:rPr>
                <w:sz w:val="12"/>
              </w:rPr>
              <w:t>(**) Од 27. новембра 2019 козметички производи који садрже ову супстанцу и који нису у складу са ограничењима не смеју се стављати на тржиште Републике Србије.</w:t>
            </w:r>
          </w:p>
          <w:p w:rsidR="00323F62" w:rsidRDefault="005674BC">
            <w:pPr>
              <w:pStyle w:val="TableParagraph"/>
              <w:spacing w:line="134" w:lineRule="exact"/>
              <w:ind w:left="86"/>
              <w:rPr>
                <w:sz w:val="12"/>
              </w:rPr>
            </w:pPr>
            <w:r>
              <w:rPr>
                <w:sz w:val="12"/>
              </w:rPr>
              <w:t>Од 27. новембра</w:t>
            </w:r>
          </w:p>
          <w:p w:rsidR="00323F62" w:rsidRDefault="005674BC">
            <w:pPr>
              <w:pStyle w:val="TableParagraph"/>
              <w:spacing w:line="232" w:lineRule="auto"/>
              <w:ind w:left="56" w:right="30"/>
              <w:rPr>
                <w:sz w:val="12"/>
              </w:rPr>
            </w:pPr>
            <w:r>
              <w:rPr>
                <w:sz w:val="12"/>
              </w:rPr>
              <w:t>2020 козметички производи који садрже ову супстанцу и који нису у складу са ограничењима не смеју се налазити на тржишту Републике Србије.</w:t>
            </w:r>
          </w:p>
        </w:tc>
        <w:tc>
          <w:tcPr>
            <w:tcW w:w="1179" w:type="dxa"/>
          </w:tcPr>
          <w:p w:rsidR="00323F62" w:rsidRDefault="005674BC">
            <w:pPr>
              <w:pStyle w:val="TableParagraph"/>
              <w:spacing w:before="14"/>
              <w:rPr>
                <w:sz w:val="12"/>
              </w:rPr>
            </w:pPr>
            <w:r>
              <w:rPr>
                <w:sz w:val="12"/>
              </w:rPr>
              <w:t>Climbazole</w:t>
            </w:r>
          </w:p>
        </w:tc>
        <w:tc>
          <w:tcPr>
            <w:tcW w:w="802" w:type="dxa"/>
          </w:tcPr>
          <w:p w:rsidR="00323F62" w:rsidRDefault="005674BC">
            <w:pPr>
              <w:pStyle w:val="TableParagraph"/>
              <w:spacing w:before="14"/>
              <w:rPr>
                <w:sz w:val="12"/>
              </w:rPr>
            </w:pPr>
            <w:r>
              <w:rPr>
                <w:sz w:val="12"/>
              </w:rPr>
              <w:t>38083-17-9</w:t>
            </w:r>
          </w:p>
        </w:tc>
        <w:tc>
          <w:tcPr>
            <w:tcW w:w="805" w:type="dxa"/>
          </w:tcPr>
          <w:p w:rsidR="00323F62" w:rsidRDefault="005674BC">
            <w:pPr>
              <w:pStyle w:val="TableParagraph"/>
              <w:spacing w:before="14"/>
              <w:rPr>
                <w:sz w:val="12"/>
              </w:rPr>
            </w:pPr>
            <w:r>
              <w:rPr>
                <w:sz w:val="12"/>
              </w:rPr>
              <w:t>253-775-4</w:t>
            </w:r>
          </w:p>
        </w:tc>
        <w:tc>
          <w:tcPr>
            <w:tcW w:w="1293" w:type="dxa"/>
          </w:tcPr>
          <w:p w:rsidR="00323F62" w:rsidRDefault="005674BC">
            <w:pPr>
              <w:pStyle w:val="TableParagraph"/>
              <w:spacing w:before="18" w:line="232" w:lineRule="auto"/>
              <w:ind w:right="18"/>
              <w:rPr>
                <w:sz w:val="12"/>
              </w:rPr>
            </w:pPr>
            <w:r>
              <w:rPr>
                <w:sz w:val="12"/>
              </w:rPr>
              <w:t>Шампони против перути који се испи- рају (**)</w:t>
            </w:r>
          </w:p>
        </w:tc>
        <w:tc>
          <w:tcPr>
            <w:tcW w:w="1265" w:type="dxa"/>
          </w:tcPr>
          <w:p w:rsidR="00323F62" w:rsidRDefault="005674BC">
            <w:pPr>
              <w:pStyle w:val="TableParagraph"/>
              <w:spacing w:before="15"/>
              <w:rPr>
                <w:sz w:val="12"/>
              </w:rPr>
            </w:pPr>
            <w:r>
              <w:rPr>
                <w:sz w:val="12"/>
              </w:rPr>
              <w:t>2,0 %(**)</w:t>
            </w:r>
          </w:p>
        </w:tc>
        <w:tc>
          <w:tcPr>
            <w:tcW w:w="1317" w:type="dxa"/>
          </w:tcPr>
          <w:p w:rsidR="00323F62" w:rsidRDefault="005674BC">
            <w:pPr>
              <w:pStyle w:val="TableParagraph"/>
              <w:spacing w:before="18" w:line="232" w:lineRule="auto"/>
              <w:ind w:right="90"/>
              <w:rPr>
                <w:sz w:val="12"/>
              </w:rPr>
            </w:pPr>
            <w:r>
              <w:rPr>
                <w:sz w:val="12"/>
              </w:rPr>
              <w:t>За намене раз</w:t>
            </w:r>
            <w:r>
              <w:rPr>
                <w:sz w:val="12"/>
              </w:rPr>
              <w:t>личите од спречавања развоја микроорганизама у производу. Та намена мора бити јасна из начина презентације производа. (**)</w:t>
            </w:r>
          </w:p>
        </w:tc>
        <w:tc>
          <w:tcPr>
            <w:tcW w:w="2070" w:type="dxa"/>
          </w:tcPr>
          <w:p w:rsidR="00323F62" w:rsidRDefault="00323F62">
            <w:pPr>
              <w:pStyle w:val="TableParagraph"/>
              <w:ind w:left="0"/>
              <w:rPr>
                <w:sz w:val="12"/>
              </w:rPr>
            </w:pPr>
          </w:p>
        </w:tc>
      </w:tr>
      <w:tr w:rsidR="00323F62">
        <w:trPr>
          <w:trHeight w:val="588"/>
        </w:trPr>
        <w:tc>
          <w:tcPr>
            <w:tcW w:w="510" w:type="dxa"/>
          </w:tcPr>
          <w:p w:rsidR="00323F62" w:rsidRDefault="005674BC">
            <w:pPr>
              <w:pStyle w:val="TableParagraph"/>
              <w:spacing w:before="15"/>
              <w:ind w:left="0" w:right="270"/>
              <w:jc w:val="right"/>
              <w:rPr>
                <w:sz w:val="12"/>
              </w:rPr>
            </w:pPr>
            <w:r>
              <w:rPr>
                <w:sz w:val="12"/>
              </w:rPr>
              <w:t>311</w:t>
            </w:r>
          </w:p>
        </w:tc>
        <w:tc>
          <w:tcPr>
            <w:tcW w:w="1242" w:type="dxa"/>
          </w:tcPr>
          <w:p w:rsidR="00323F62" w:rsidRDefault="005674BC">
            <w:pPr>
              <w:pStyle w:val="TableParagraph"/>
              <w:spacing w:before="18" w:line="232" w:lineRule="auto"/>
              <w:ind w:right="222"/>
              <w:rPr>
                <w:sz w:val="12"/>
              </w:rPr>
            </w:pPr>
            <w:r>
              <w:rPr>
                <w:sz w:val="12"/>
              </w:rPr>
              <w:t>Дифенил(2,4,6- триметилбензоил) фосфин оксид</w:t>
            </w:r>
          </w:p>
        </w:tc>
        <w:tc>
          <w:tcPr>
            <w:tcW w:w="1179" w:type="dxa"/>
          </w:tcPr>
          <w:p w:rsidR="00323F62" w:rsidRDefault="005674BC">
            <w:pPr>
              <w:pStyle w:val="TableParagraph"/>
              <w:spacing w:before="18" w:line="232" w:lineRule="auto"/>
              <w:ind w:right="178"/>
              <w:rPr>
                <w:sz w:val="12"/>
              </w:rPr>
            </w:pPr>
            <w:r>
              <w:rPr>
                <w:sz w:val="12"/>
              </w:rPr>
              <w:t>Trimethylbenzoyl diphenylphosphine oxide</w:t>
            </w:r>
          </w:p>
        </w:tc>
        <w:tc>
          <w:tcPr>
            <w:tcW w:w="802" w:type="dxa"/>
          </w:tcPr>
          <w:p w:rsidR="00323F62" w:rsidRDefault="005674BC">
            <w:pPr>
              <w:pStyle w:val="TableParagraph"/>
              <w:spacing w:before="15"/>
              <w:rPr>
                <w:sz w:val="12"/>
              </w:rPr>
            </w:pPr>
            <w:r>
              <w:rPr>
                <w:sz w:val="12"/>
              </w:rPr>
              <w:t>75980- 60-8</w:t>
            </w:r>
          </w:p>
        </w:tc>
        <w:tc>
          <w:tcPr>
            <w:tcW w:w="805" w:type="dxa"/>
          </w:tcPr>
          <w:p w:rsidR="00323F62" w:rsidRDefault="005674BC">
            <w:pPr>
              <w:pStyle w:val="TableParagraph"/>
              <w:spacing w:before="15"/>
              <w:rPr>
                <w:sz w:val="12"/>
              </w:rPr>
            </w:pPr>
            <w:r>
              <w:rPr>
                <w:sz w:val="12"/>
              </w:rPr>
              <w:t>278-355-8</w:t>
            </w:r>
          </w:p>
        </w:tc>
        <w:tc>
          <w:tcPr>
            <w:tcW w:w="1293" w:type="dxa"/>
          </w:tcPr>
          <w:p w:rsidR="00323F62" w:rsidRDefault="005674BC">
            <w:pPr>
              <w:pStyle w:val="TableParagraph"/>
              <w:spacing w:before="18" w:line="232" w:lineRule="auto"/>
              <w:ind w:left="58"/>
              <w:rPr>
                <w:sz w:val="12"/>
              </w:rPr>
            </w:pPr>
            <w:r>
              <w:rPr>
                <w:sz w:val="12"/>
              </w:rPr>
              <w:t>Системи за вештачке нокте</w:t>
            </w:r>
          </w:p>
        </w:tc>
        <w:tc>
          <w:tcPr>
            <w:tcW w:w="1265" w:type="dxa"/>
          </w:tcPr>
          <w:p w:rsidR="00323F62" w:rsidRDefault="005674BC">
            <w:pPr>
              <w:pStyle w:val="TableParagraph"/>
              <w:spacing w:before="15"/>
              <w:rPr>
                <w:sz w:val="12"/>
              </w:rPr>
            </w:pPr>
            <w:r>
              <w:rPr>
                <w:sz w:val="12"/>
              </w:rPr>
              <w:t>5,0 %</w:t>
            </w:r>
          </w:p>
        </w:tc>
        <w:tc>
          <w:tcPr>
            <w:tcW w:w="1317" w:type="dxa"/>
          </w:tcPr>
          <w:p w:rsidR="00323F62" w:rsidRDefault="005674BC">
            <w:pPr>
              <w:pStyle w:val="TableParagraph"/>
              <w:spacing w:before="18" w:line="232" w:lineRule="auto"/>
              <w:ind w:right="420"/>
              <w:rPr>
                <w:sz w:val="12"/>
              </w:rPr>
            </w:pPr>
            <w:r>
              <w:rPr>
                <w:sz w:val="12"/>
              </w:rPr>
              <w:t>Професионална употреба</w:t>
            </w:r>
          </w:p>
        </w:tc>
        <w:tc>
          <w:tcPr>
            <w:tcW w:w="2070" w:type="dxa"/>
          </w:tcPr>
          <w:p w:rsidR="00323F62" w:rsidRDefault="005674BC">
            <w:pPr>
              <w:pStyle w:val="TableParagraph"/>
              <w:spacing w:before="18" w:line="232" w:lineRule="auto"/>
              <w:rPr>
                <w:sz w:val="12"/>
              </w:rPr>
            </w:pPr>
            <w:r>
              <w:rPr>
                <w:sz w:val="12"/>
              </w:rPr>
              <w:t>Само за професионалну употребу. Избегавајте контакт са кожом.</w:t>
            </w:r>
          </w:p>
          <w:p w:rsidR="00323F62" w:rsidRDefault="005674BC">
            <w:pPr>
              <w:pStyle w:val="TableParagraph"/>
              <w:spacing w:before="1" w:line="232" w:lineRule="auto"/>
              <w:ind w:right="120"/>
              <w:rPr>
                <w:sz w:val="12"/>
              </w:rPr>
            </w:pPr>
            <w:r>
              <w:rPr>
                <w:sz w:val="12"/>
              </w:rPr>
              <w:t>Пажљиво прочитајте инструкције за употребу.</w:t>
            </w:r>
          </w:p>
        </w:tc>
      </w:tr>
      <w:tr w:rsidR="00323F62">
        <w:trPr>
          <w:trHeight w:val="186"/>
        </w:trPr>
        <w:tc>
          <w:tcPr>
            <w:tcW w:w="510" w:type="dxa"/>
          </w:tcPr>
          <w:p w:rsidR="00323F62" w:rsidRDefault="005674BC">
            <w:pPr>
              <w:pStyle w:val="TableParagraph"/>
              <w:spacing w:before="15"/>
              <w:ind w:left="0" w:right="261"/>
              <w:jc w:val="right"/>
              <w:rPr>
                <w:sz w:val="12"/>
              </w:rPr>
            </w:pPr>
            <w:r>
              <w:rPr>
                <w:sz w:val="12"/>
              </w:rPr>
              <w:t>312</w:t>
            </w:r>
          </w:p>
        </w:tc>
        <w:tc>
          <w:tcPr>
            <w:tcW w:w="1242" w:type="dxa"/>
          </w:tcPr>
          <w:p w:rsidR="00323F62" w:rsidRDefault="005674BC">
            <w:pPr>
              <w:pStyle w:val="TableParagraph"/>
              <w:spacing w:before="15"/>
              <w:rPr>
                <w:sz w:val="12"/>
              </w:rPr>
            </w:pPr>
            <w:r>
              <w:rPr>
                <w:sz w:val="12"/>
              </w:rPr>
              <w:t>2-Фуралдехид</w:t>
            </w:r>
          </w:p>
        </w:tc>
        <w:tc>
          <w:tcPr>
            <w:tcW w:w="1179" w:type="dxa"/>
          </w:tcPr>
          <w:p w:rsidR="00323F62" w:rsidRDefault="005674BC">
            <w:pPr>
              <w:pStyle w:val="TableParagraph"/>
              <w:spacing w:before="15"/>
              <w:rPr>
                <w:sz w:val="12"/>
              </w:rPr>
            </w:pPr>
            <w:r>
              <w:rPr>
                <w:sz w:val="12"/>
              </w:rPr>
              <w:t>Furfural</w:t>
            </w:r>
          </w:p>
        </w:tc>
        <w:tc>
          <w:tcPr>
            <w:tcW w:w="802" w:type="dxa"/>
          </w:tcPr>
          <w:p w:rsidR="00323F62" w:rsidRDefault="005674BC">
            <w:pPr>
              <w:pStyle w:val="TableParagraph"/>
              <w:spacing w:before="15"/>
              <w:rPr>
                <w:sz w:val="12"/>
              </w:rPr>
            </w:pPr>
            <w:r>
              <w:rPr>
                <w:sz w:val="12"/>
              </w:rPr>
              <w:t>98-01-1</w:t>
            </w:r>
          </w:p>
        </w:tc>
        <w:tc>
          <w:tcPr>
            <w:tcW w:w="805" w:type="dxa"/>
          </w:tcPr>
          <w:p w:rsidR="00323F62" w:rsidRDefault="005674BC">
            <w:pPr>
              <w:pStyle w:val="TableParagraph"/>
              <w:spacing w:before="15"/>
              <w:ind w:left="58"/>
              <w:rPr>
                <w:sz w:val="12"/>
              </w:rPr>
            </w:pPr>
            <w:r>
              <w:rPr>
                <w:sz w:val="12"/>
              </w:rPr>
              <w:t>202-627-7</w:t>
            </w:r>
          </w:p>
        </w:tc>
        <w:tc>
          <w:tcPr>
            <w:tcW w:w="1293" w:type="dxa"/>
          </w:tcPr>
          <w:p w:rsidR="00323F62" w:rsidRDefault="00323F62">
            <w:pPr>
              <w:pStyle w:val="TableParagraph"/>
              <w:ind w:left="0"/>
              <w:rPr>
                <w:sz w:val="12"/>
              </w:rPr>
            </w:pPr>
          </w:p>
        </w:tc>
        <w:tc>
          <w:tcPr>
            <w:tcW w:w="1265" w:type="dxa"/>
          </w:tcPr>
          <w:p w:rsidR="00323F62" w:rsidRDefault="005674BC">
            <w:pPr>
              <w:pStyle w:val="TableParagraph"/>
              <w:spacing w:before="15"/>
              <w:rPr>
                <w:sz w:val="12"/>
              </w:rPr>
            </w:pPr>
            <w:r>
              <w:rPr>
                <w:sz w:val="12"/>
              </w:rPr>
              <w:t>0,001 %</w:t>
            </w:r>
          </w:p>
        </w:tc>
        <w:tc>
          <w:tcPr>
            <w:tcW w:w="1317" w:type="dxa"/>
          </w:tcPr>
          <w:p w:rsidR="00323F62" w:rsidRDefault="00323F62">
            <w:pPr>
              <w:pStyle w:val="TableParagraph"/>
              <w:ind w:left="0"/>
              <w:rPr>
                <w:sz w:val="12"/>
              </w:rPr>
            </w:pPr>
          </w:p>
        </w:tc>
        <w:tc>
          <w:tcPr>
            <w:tcW w:w="2070" w:type="dxa"/>
          </w:tcPr>
          <w:p w:rsidR="00323F62" w:rsidRDefault="00323F62">
            <w:pPr>
              <w:pStyle w:val="TableParagraph"/>
              <w:ind w:left="0"/>
              <w:rPr>
                <w:sz w:val="12"/>
              </w:rPr>
            </w:pPr>
          </w:p>
        </w:tc>
      </w:tr>
    </w:tbl>
    <w:p w:rsidR="00323F62" w:rsidRDefault="005674BC">
      <w:pPr>
        <w:pStyle w:val="ListParagraph"/>
        <w:numPr>
          <w:ilvl w:val="0"/>
          <w:numId w:val="18"/>
        </w:numPr>
        <w:tabs>
          <w:tab w:val="left" w:pos="394"/>
        </w:tabs>
        <w:spacing w:before="140"/>
        <w:ind w:right="410" w:hanging="283"/>
        <w:rPr>
          <w:sz w:val="14"/>
        </w:rPr>
      </w:pPr>
      <w:r>
        <w:rPr>
          <w:sz w:val="14"/>
        </w:rPr>
        <w:t xml:space="preserve">Ове супстанце могу бити употребљене саме или у комбинацији </w:t>
      </w:r>
      <w:r>
        <w:rPr>
          <w:spacing w:val="-3"/>
          <w:sz w:val="14"/>
        </w:rPr>
        <w:t xml:space="preserve">ако </w:t>
      </w:r>
      <w:r>
        <w:rPr>
          <w:sz w:val="14"/>
        </w:rPr>
        <w:t xml:space="preserve">сума односа нивоа сваке </w:t>
      </w:r>
      <w:r>
        <w:rPr>
          <w:spacing w:val="-3"/>
          <w:sz w:val="14"/>
        </w:rPr>
        <w:t xml:space="preserve">од </w:t>
      </w:r>
      <w:r>
        <w:rPr>
          <w:sz w:val="14"/>
        </w:rPr>
        <w:t xml:space="preserve">њих у козметичком производу изражена са освртом на највећу дозвољену концентрацију сваке </w:t>
      </w:r>
      <w:r>
        <w:rPr>
          <w:spacing w:val="-3"/>
          <w:sz w:val="14"/>
        </w:rPr>
        <w:t xml:space="preserve">од </w:t>
      </w:r>
      <w:r>
        <w:rPr>
          <w:sz w:val="14"/>
        </w:rPr>
        <w:t>њих не прелази</w:t>
      </w:r>
      <w:r>
        <w:rPr>
          <w:spacing w:val="-1"/>
          <w:sz w:val="14"/>
        </w:rPr>
        <w:t xml:space="preserve"> </w:t>
      </w:r>
      <w:r>
        <w:rPr>
          <w:sz w:val="14"/>
        </w:rPr>
        <w:t>1.</w:t>
      </w:r>
    </w:p>
    <w:p w:rsidR="00323F62" w:rsidRDefault="005674BC">
      <w:pPr>
        <w:pStyle w:val="ListParagraph"/>
        <w:numPr>
          <w:ilvl w:val="0"/>
          <w:numId w:val="18"/>
        </w:numPr>
        <w:tabs>
          <w:tab w:val="left" w:pos="394"/>
        </w:tabs>
        <w:spacing w:line="159" w:lineRule="exact"/>
        <w:ind w:hanging="283"/>
        <w:rPr>
          <w:sz w:val="14"/>
        </w:rPr>
      </w:pPr>
      <w:r>
        <w:rPr>
          <w:sz w:val="14"/>
        </w:rPr>
        <w:t>Обрисано</w:t>
      </w:r>
    </w:p>
    <w:p w:rsidR="00323F62" w:rsidRDefault="005674BC">
      <w:pPr>
        <w:pStyle w:val="ListParagraph"/>
        <w:numPr>
          <w:ilvl w:val="0"/>
          <w:numId w:val="18"/>
        </w:numPr>
        <w:tabs>
          <w:tab w:val="left" w:pos="394"/>
        </w:tabs>
        <w:spacing w:line="160" w:lineRule="exact"/>
        <w:ind w:hanging="283"/>
        <w:rPr>
          <w:sz w:val="14"/>
        </w:rPr>
      </w:pPr>
      <w:r>
        <w:rPr>
          <w:sz w:val="14"/>
        </w:rPr>
        <w:t>Обрисано</w:t>
      </w:r>
    </w:p>
    <w:p w:rsidR="00323F62" w:rsidRDefault="005674BC">
      <w:pPr>
        <w:pStyle w:val="ListParagraph"/>
        <w:numPr>
          <w:ilvl w:val="0"/>
          <w:numId w:val="18"/>
        </w:numPr>
        <w:tabs>
          <w:tab w:val="left" w:pos="394"/>
        </w:tabs>
        <w:spacing w:line="160" w:lineRule="exact"/>
        <w:ind w:hanging="283"/>
        <w:rPr>
          <w:sz w:val="14"/>
        </w:rPr>
      </w:pPr>
      <w:r>
        <w:rPr>
          <w:sz w:val="14"/>
        </w:rPr>
        <w:t>Количина</w:t>
      </w:r>
      <w:r>
        <w:rPr>
          <w:spacing w:val="-3"/>
          <w:sz w:val="14"/>
        </w:rPr>
        <w:t xml:space="preserve"> </w:t>
      </w:r>
      <w:r>
        <w:rPr>
          <w:sz w:val="14"/>
        </w:rPr>
        <w:t>натријум,</w:t>
      </w:r>
      <w:r>
        <w:rPr>
          <w:spacing w:val="-2"/>
          <w:sz w:val="14"/>
        </w:rPr>
        <w:t xml:space="preserve"> </w:t>
      </w:r>
      <w:r>
        <w:rPr>
          <w:sz w:val="14"/>
        </w:rPr>
        <w:t>калијум</w:t>
      </w:r>
      <w:r>
        <w:rPr>
          <w:spacing w:val="-2"/>
          <w:sz w:val="14"/>
        </w:rPr>
        <w:t xml:space="preserve"> </w:t>
      </w:r>
      <w:r>
        <w:rPr>
          <w:sz w:val="14"/>
        </w:rPr>
        <w:t>или</w:t>
      </w:r>
      <w:r>
        <w:rPr>
          <w:spacing w:val="-3"/>
          <w:sz w:val="14"/>
        </w:rPr>
        <w:t xml:space="preserve"> </w:t>
      </w:r>
      <w:r>
        <w:rPr>
          <w:sz w:val="14"/>
        </w:rPr>
        <w:t>литијум</w:t>
      </w:r>
      <w:r>
        <w:rPr>
          <w:spacing w:val="-2"/>
          <w:sz w:val="14"/>
        </w:rPr>
        <w:t xml:space="preserve"> </w:t>
      </w:r>
      <w:r>
        <w:rPr>
          <w:sz w:val="14"/>
        </w:rPr>
        <w:t>хидроксида</w:t>
      </w:r>
      <w:r>
        <w:rPr>
          <w:spacing w:val="-2"/>
          <w:sz w:val="14"/>
        </w:rPr>
        <w:t xml:space="preserve"> </w:t>
      </w:r>
      <w:r>
        <w:rPr>
          <w:sz w:val="14"/>
        </w:rPr>
        <w:t>је</w:t>
      </w:r>
      <w:r>
        <w:rPr>
          <w:spacing w:val="-2"/>
          <w:sz w:val="14"/>
        </w:rPr>
        <w:t xml:space="preserve"> </w:t>
      </w:r>
      <w:r>
        <w:rPr>
          <w:sz w:val="14"/>
        </w:rPr>
        <w:t>изражена</w:t>
      </w:r>
      <w:r>
        <w:rPr>
          <w:spacing w:val="-2"/>
          <w:sz w:val="14"/>
        </w:rPr>
        <w:t xml:space="preserve"> </w:t>
      </w:r>
      <w:r>
        <w:rPr>
          <w:sz w:val="14"/>
        </w:rPr>
        <w:t>као</w:t>
      </w:r>
      <w:r>
        <w:rPr>
          <w:spacing w:val="-2"/>
          <w:sz w:val="14"/>
        </w:rPr>
        <w:t xml:space="preserve"> </w:t>
      </w:r>
      <w:r>
        <w:rPr>
          <w:sz w:val="14"/>
        </w:rPr>
        <w:t>маса</w:t>
      </w:r>
      <w:r>
        <w:rPr>
          <w:spacing w:val="-2"/>
          <w:sz w:val="14"/>
        </w:rPr>
        <w:t xml:space="preserve"> </w:t>
      </w:r>
      <w:r>
        <w:rPr>
          <w:sz w:val="14"/>
        </w:rPr>
        <w:t>натријум</w:t>
      </w:r>
      <w:r>
        <w:rPr>
          <w:spacing w:val="-2"/>
          <w:sz w:val="14"/>
        </w:rPr>
        <w:t xml:space="preserve"> </w:t>
      </w:r>
      <w:r>
        <w:rPr>
          <w:sz w:val="14"/>
        </w:rPr>
        <w:t>хидроксида.</w:t>
      </w:r>
      <w:r>
        <w:rPr>
          <w:spacing w:val="-2"/>
          <w:sz w:val="14"/>
        </w:rPr>
        <w:t xml:space="preserve"> </w:t>
      </w:r>
      <w:r>
        <w:rPr>
          <w:sz w:val="14"/>
        </w:rPr>
        <w:t>У</w:t>
      </w:r>
      <w:r>
        <w:rPr>
          <w:spacing w:val="-2"/>
          <w:sz w:val="14"/>
        </w:rPr>
        <w:t xml:space="preserve"> </w:t>
      </w:r>
      <w:r>
        <w:rPr>
          <w:sz w:val="14"/>
        </w:rPr>
        <w:t>случају</w:t>
      </w:r>
      <w:r>
        <w:rPr>
          <w:spacing w:val="-2"/>
          <w:sz w:val="14"/>
        </w:rPr>
        <w:t xml:space="preserve"> </w:t>
      </w:r>
      <w:r>
        <w:rPr>
          <w:sz w:val="14"/>
        </w:rPr>
        <w:t>смеша,</w:t>
      </w:r>
      <w:r>
        <w:rPr>
          <w:spacing w:val="-2"/>
          <w:sz w:val="14"/>
        </w:rPr>
        <w:t xml:space="preserve"> </w:t>
      </w:r>
      <w:r>
        <w:rPr>
          <w:sz w:val="14"/>
        </w:rPr>
        <w:t>сума</w:t>
      </w:r>
      <w:r>
        <w:rPr>
          <w:spacing w:val="-2"/>
          <w:sz w:val="14"/>
        </w:rPr>
        <w:t xml:space="preserve"> </w:t>
      </w:r>
      <w:r>
        <w:rPr>
          <w:sz w:val="14"/>
        </w:rPr>
        <w:t>не</w:t>
      </w:r>
      <w:r>
        <w:rPr>
          <w:spacing w:val="-3"/>
          <w:sz w:val="14"/>
        </w:rPr>
        <w:t xml:space="preserve"> </w:t>
      </w:r>
      <w:r>
        <w:rPr>
          <w:sz w:val="14"/>
        </w:rPr>
        <w:t>сме</w:t>
      </w:r>
      <w:r>
        <w:rPr>
          <w:spacing w:val="-2"/>
          <w:sz w:val="14"/>
        </w:rPr>
        <w:t xml:space="preserve"> </w:t>
      </w:r>
      <w:r>
        <w:rPr>
          <w:sz w:val="14"/>
        </w:rPr>
        <w:t>да</w:t>
      </w:r>
      <w:r>
        <w:rPr>
          <w:spacing w:val="-2"/>
          <w:sz w:val="14"/>
        </w:rPr>
        <w:t xml:space="preserve"> </w:t>
      </w:r>
      <w:r>
        <w:rPr>
          <w:sz w:val="14"/>
        </w:rPr>
        <w:t>пређе</w:t>
      </w:r>
      <w:r>
        <w:rPr>
          <w:spacing w:val="-3"/>
          <w:sz w:val="14"/>
        </w:rPr>
        <w:t xml:space="preserve"> </w:t>
      </w:r>
      <w:r>
        <w:rPr>
          <w:sz w:val="14"/>
        </w:rPr>
        <w:t>границе</w:t>
      </w:r>
      <w:r>
        <w:rPr>
          <w:spacing w:val="-3"/>
          <w:sz w:val="14"/>
        </w:rPr>
        <w:t xml:space="preserve"> </w:t>
      </w:r>
      <w:r>
        <w:rPr>
          <w:sz w:val="14"/>
        </w:rPr>
        <w:t>дате</w:t>
      </w:r>
      <w:r>
        <w:rPr>
          <w:spacing w:val="-2"/>
          <w:sz w:val="14"/>
        </w:rPr>
        <w:t xml:space="preserve"> </w:t>
      </w:r>
      <w:r>
        <w:rPr>
          <w:sz w:val="14"/>
        </w:rPr>
        <w:t>у</w:t>
      </w:r>
      <w:r>
        <w:rPr>
          <w:spacing w:val="-2"/>
          <w:sz w:val="14"/>
        </w:rPr>
        <w:t xml:space="preserve"> </w:t>
      </w:r>
      <w:r>
        <w:rPr>
          <w:spacing w:val="-3"/>
          <w:sz w:val="14"/>
        </w:rPr>
        <w:t xml:space="preserve">колони </w:t>
      </w:r>
      <w:r>
        <w:rPr>
          <w:spacing w:val="-8"/>
          <w:sz w:val="14"/>
        </w:rPr>
        <w:t>г.</w:t>
      </w:r>
    </w:p>
    <w:p w:rsidR="00323F62" w:rsidRDefault="005674BC">
      <w:pPr>
        <w:pStyle w:val="ListParagraph"/>
        <w:numPr>
          <w:ilvl w:val="0"/>
          <w:numId w:val="18"/>
        </w:numPr>
        <w:tabs>
          <w:tab w:val="left" w:pos="394"/>
        </w:tabs>
        <w:spacing w:line="160" w:lineRule="exact"/>
        <w:ind w:hanging="283"/>
        <w:rPr>
          <w:sz w:val="14"/>
        </w:rPr>
      </w:pPr>
      <w:r>
        <w:rPr>
          <w:sz w:val="14"/>
        </w:rPr>
        <w:t>Концентрација</w:t>
      </w:r>
      <w:r>
        <w:rPr>
          <w:spacing w:val="-2"/>
          <w:sz w:val="14"/>
        </w:rPr>
        <w:t xml:space="preserve"> </w:t>
      </w:r>
      <w:r>
        <w:rPr>
          <w:sz w:val="14"/>
        </w:rPr>
        <w:t>натријум,</w:t>
      </w:r>
      <w:r>
        <w:rPr>
          <w:spacing w:val="-2"/>
          <w:sz w:val="14"/>
        </w:rPr>
        <w:t xml:space="preserve"> </w:t>
      </w:r>
      <w:r>
        <w:rPr>
          <w:sz w:val="14"/>
        </w:rPr>
        <w:t>калијум</w:t>
      </w:r>
      <w:r>
        <w:rPr>
          <w:spacing w:val="-2"/>
          <w:sz w:val="14"/>
        </w:rPr>
        <w:t xml:space="preserve"> </w:t>
      </w:r>
      <w:r>
        <w:rPr>
          <w:sz w:val="14"/>
        </w:rPr>
        <w:t>или</w:t>
      </w:r>
      <w:r>
        <w:rPr>
          <w:spacing w:val="-3"/>
          <w:sz w:val="14"/>
        </w:rPr>
        <w:t xml:space="preserve"> </w:t>
      </w:r>
      <w:r>
        <w:rPr>
          <w:sz w:val="14"/>
        </w:rPr>
        <w:t>литијум</w:t>
      </w:r>
      <w:r>
        <w:rPr>
          <w:spacing w:val="-2"/>
          <w:sz w:val="14"/>
        </w:rPr>
        <w:t xml:space="preserve"> </w:t>
      </w:r>
      <w:r>
        <w:rPr>
          <w:sz w:val="14"/>
        </w:rPr>
        <w:t>хидроксида</w:t>
      </w:r>
      <w:r>
        <w:rPr>
          <w:spacing w:val="-2"/>
          <w:sz w:val="14"/>
        </w:rPr>
        <w:t xml:space="preserve"> </w:t>
      </w:r>
      <w:r>
        <w:rPr>
          <w:sz w:val="14"/>
        </w:rPr>
        <w:t>је</w:t>
      </w:r>
      <w:r>
        <w:rPr>
          <w:spacing w:val="-2"/>
          <w:sz w:val="14"/>
        </w:rPr>
        <w:t xml:space="preserve"> </w:t>
      </w:r>
      <w:r>
        <w:rPr>
          <w:sz w:val="14"/>
        </w:rPr>
        <w:t>изражена</w:t>
      </w:r>
      <w:r>
        <w:rPr>
          <w:spacing w:val="-2"/>
          <w:sz w:val="14"/>
        </w:rPr>
        <w:t xml:space="preserve"> </w:t>
      </w:r>
      <w:r>
        <w:rPr>
          <w:sz w:val="14"/>
        </w:rPr>
        <w:t>као</w:t>
      </w:r>
      <w:r>
        <w:rPr>
          <w:spacing w:val="-2"/>
          <w:sz w:val="14"/>
        </w:rPr>
        <w:t xml:space="preserve"> </w:t>
      </w:r>
      <w:r>
        <w:rPr>
          <w:sz w:val="14"/>
        </w:rPr>
        <w:t>маса</w:t>
      </w:r>
      <w:r>
        <w:rPr>
          <w:spacing w:val="-2"/>
          <w:sz w:val="14"/>
        </w:rPr>
        <w:t xml:space="preserve"> </w:t>
      </w:r>
      <w:r>
        <w:rPr>
          <w:sz w:val="14"/>
        </w:rPr>
        <w:t>натријум</w:t>
      </w:r>
      <w:r>
        <w:rPr>
          <w:spacing w:val="-2"/>
          <w:sz w:val="14"/>
        </w:rPr>
        <w:t xml:space="preserve"> </w:t>
      </w:r>
      <w:r>
        <w:rPr>
          <w:sz w:val="14"/>
        </w:rPr>
        <w:t>хидроксида.</w:t>
      </w:r>
      <w:r>
        <w:rPr>
          <w:spacing w:val="-2"/>
          <w:sz w:val="14"/>
        </w:rPr>
        <w:t xml:space="preserve"> </w:t>
      </w:r>
      <w:r>
        <w:rPr>
          <w:sz w:val="14"/>
        </w:rPr>
        <w:t>У</w:t>
      </w:r>
      <w:r>
        <w:rPr>
          <w:spacing w:val="-2"/>
          <w:sz w:val="14"/>
        </w:rPr>
        <w:t xml:space="preserve"> </w:t>
      </w:r>
      <w:r>
        <w:rPr>
          <w:sz w:val="14"/>
        </w:rPr>
        <w:t>случају</w:t>
      </w:r>
      <w:r>
        <w:rPr>
          <w:spacing w:val="-2"/>
          <w:sz w:val="14"/>
        </w:rPr>
        <w:t xml:space="preserve"> </w:t>
      </w:r>
      <w:r>
        <w:rPr>
          <w:sz w:val="14"/>
        </w:rPr>
        <w:t>смеша,</w:t>
      </w:r>
      <w:r>
        <w:rPr>
          <w:spacing w:val="-2"/>
          <w:sz w:val="14"/>
        </w:rPr>
        <w:t xml:space="preserve"> </w:t>
      </w:r>
      <w:r>
        <w:rPr>
          <w:sz w:val="14"/>
        </w:rPr>
        <w:t>сума</w:t>
      </w:r>
      <w:r>
        <w:rPr>
          <w:spacing w:val="-2"/>
          <w:sz w:val="14"/>
        </w:rPr>
        <w:t xml:space="preserve"> </w:t>
      </w:r>
      <w:r>
        <w:rPr>
          <w:sz w:val="14"/>
        </w:rPr>
        <w:t>не</w:t>
      </w:r>
      <w:r>
        <w:rPr>
          <w:spacing w:val="-3"/>
          <w:sz w:val="14"/>
        </w:rPr>
        <w:t xml:space="preserve"> </w:t>
      </w:r>
      <w:r>
        <w:rPr>
          <w:sz w:val="14"/>
        </w:rPr>
        <w:t>сме</w:t>
      </w:r>
      <w:r>
        <w:rPr>
          <w:spacing w:val="-2"/>
          <w:sz w:val="14"/>
        </w:rPr>
        <w:t xml:space="preserve"> </w:t>
      </w:r>
      <w:r>
        <w:rPr>
          <w:sz w:val="14"/>
        </w:rPr>
        <w:t>да</w:t>
      </w:r>
      <w:r>
        <w:rPr>
          <w:spacing w:val="-2"/>
          <w:sz w:val="14"/>
        </w:rPr>
        <w:t xml:space="preserve"> </w:t>
      </w:r>
      <w:r>
        <w:rPr>
          <w:sz w:val="14"/>
        </w:rPr>
        <w:t>пређе</w:t>
      </w:r>
      <w:r>
        <w:rPr>
          <w:spacing w:val="-3"/>
          <w:sz w:val="14"/>
        </w:rPr>
        <w:t xml:space="preserve"> </w:t>
      </w:r>
      <w:r>
        <w:rPr>
          <w:sz w:val="14"/>
        </w:rPr>
        <w:t>границе</w:t>
      </w:r>
      <w:r>
        <w:rPr>
          <w:spacing w:val="-3"/>
          <w:sz w:val="14"/>
        </w:rPr>
        <w:t xml:space="preserve"> </w:t>
      </w:r>
      <w:r>
        <w:rPr>
          <w:sz w:val="14"/>
        </w:rPr>
        <w:t>дате</w:t>
      </w:r>
      <w:r>
        <w:rPr>
          <w:spacing w:val="-2"/>
          <w:sz w:val="14"/>
        </w:rPr>
        <w:t xml:space="preserve"> </w:t>
      </w:r>
      <w:r>
        <w:rPr>
          <w:sz w:val="14"/>
        </w:rPr>
        <w:t>у</w:t>
      </w:r>
      <w:r>
        <w:rPr>
          <w:spacing w:val="-2"/>
          <w:sz w:val="14"/>
        </w:rPr>
        <w:t xml:space="preserve"> </w:t>
      </w:r>
      <w:r>
        <w:rPr>
          <w:spacing w:val="-3"/>
          <w:sz w:val="14"/>
        </w:rPr>
        <w:t xml:space="preserve">колони </w:t>
      </w:r>
      <w:r>
        <w:rPr>
          <w:spacing w:val="-8"/>
          <w:sz w:val="14"/>
        </w:rPr>
        <w:t>г.</w:t>
      </w:r>
    </w:p>
    <w:p w:rsidR="00323F62" w:rsidRDefault="005674BC">
      <w:pPr>
        <w:pStyle w:val="ListParagraph"/>
        <w:numPr>
          <w:ilvl w:val="0"/>
          <w:numId w:val="18"/>
        </w:numPr>
        <w:tabs>
          <w:tab w:val="left" w:pos="394"/>
        </w:tabs>
        <w:spacing w:line="160" w:lineRule="exact"/>
        <w:ind w:hanging="283"/>
        <w:rPr>
          <w:sz w:val="14"/>
        </w:rPr>
      </w:pPr>
      <w:r>
        <w:rPr>
          <w:sz w:val="14"/>
        </w:rPr>
        <w:t>За</w:t>
      </w:r>
      <w:r>
        <w:rPr>
          <w:spacing w:val="-4"/>
          <w:sz w:val="14"/>
        </w:rPr>
        <w:t xml:space="preserve"> </w:t>
      </w:r>
      <w:r>
        <w:rPr>
          <w:sz w:val="14"/>
        </w:rPr>
        <w:t>употребу</w:t>
      </w:r>
      <w:r>
        <w:rPr>
          <w:spacing w:val="-4"/>
          <w:sz w:val="14"/>
        </w:rPr>
        <w:t xml:space="preserve"> </w:t>
      </w:r>
      <w:r>
        <w:rPr>
          <w:sz w:val="14"/>
        </w:rPr>
        <w:t>као</w:t>
      </w:r>
      <w:r>
        <w:rPr>
          <w:spacing w:val="-4"/>
          <w:sz w:val="14"/>
        </w:rPr>
        <w:t xml:space="preserve"> </w:t>
      </w:r>
      <w:r>
        <w:rPr>
          <w:sz w:val="14"/>
        </w:rPr>
        <w:t>конзерванс,</w:t>
      </w:r>
      <w:r>
        <w:rPr>
          <w:spacing w:val="-4"/>
          <w:sz w:val="14"/>
        </w:rPr>
        <w:t xml:space="preserve"> </w:t>
      </w:r>
      <w:r>
        <w:rPr>
          <w:sz w:val="14"/>
        </w:rPr>
        <w:t>видети</w:t>
      </w:r>
      <w:r>
        <w:rPr>
          <w:spacing w:val="-5"/>
          <w:sz w:val="14"/>
        </w:rPr>
        <w:t xml:space="preserve"> </w:t>
      </w:r>
      <w:r>
        <w:rPr>
          <w:sz w:val="14"/>
        </w:rPr>
        <w:t>Прилог</w:t>
      </w:r>
      <w:r>
        <w:rPr>
          <w:spacing w:val="-5"/>
          <w:sz w:val="14"/>
        </w:rPr>
        <w:t xml:space="preserve"> </w:t>
      </w:r>
      <w:r>
        <w:rPr>
          <w:sz w:val="14"/>
        </w:rPr>
        <w:t>5.,</w:t>
      </w:r>
      <w:r>
        <w:rPr>
          <w:spacing w:val="-4"/>
          <w:sz w:val="14"/>
        </w:rPr>
        <w:t xml:space="preserve"> </w:t>
      </w:r>
      <w:r>
        <w:rPr>
          <w:sz w:val="14"/>
        </w:rPr>
        <w:t>бр.</w:t>
      </w:r>
      <w:r>
        <w:rPr>
          <w:spacing w:val="-4"/>
          <w:sz w:val="14"/>
        </w:rPr>
        <w:t xml:space="preserve"> </w:t>
      </w:r>
      <w:r>
        <w:rPr>
          <w:sz w:val="14"/>
        </w:rPr>
        <w:t>34.</w:t>
      </w:r>
    </w:p>
    <w:p w:rsidR="00323F62" w:rsidRDefault="005674BC">
      <w:pPr>
        <w:pStyle w:val="ListParagraph"/>
        <w:numPr>
          <w:ilvl w:val="0"/>
          <w:numId w:val="18"/>
        </w:numPr>
        <w:tabs>
          <w:tab w:val="left" w:pos="394"/>
        </w:tabs>
        <w:spacing w:line="160" w:lineRule="exact"/>
        <w:ind w:hanging="283"/>
        <w:rPr>
          <w:sz w:val="14"/>
        </w:rPr>
      </w:pPr>
      <w:r>
        <w:rPr>
          <w:sz w:val="14"/>
        </w:rPr>
        <w:t>За</w:t>
      </w:r>
      <w:r>
        <w:rPr>
          <w:spacing w:val="-4"/>
          <w:sz w:val="14"/>
        </w:rPr>
        <w:t xml:space="preserve"> </w:t>
      </w:r>
      <w:r>
        <w:rPr>
          <w:sz w:val="14"/>
        </w:rPr>
        <w:t>употребу</w:t>
      </w:r>
      <w:r>
        <w:rPr>
          <w:spacing w:val="-4"/>
          <w:sz w:val="14"/>
        </w:rPr>
        <w:t xml:space="preserve"> </w:t>
      </w:r>
      <w:r>
        <w:rPr>
          <w:sz w:val="14"/>
        </w:rPr>
        <w:t>као</w:t>
      </w:r>
      <w:r>
        <w:rPr>
          <w:spacing w:val="-4"/>
          <w:sz w:val="14"/>
        </w:rPr>
        <w:t xml:space="preserve"> </w:t>
      </w:r>
      <w:r>
        <w:rPr>
          <w:sz w:val="14"/>
        </w:rPr>
        <w:t>конзерванс,</w:t>
      </w:r>
      <w:r>
        <w:rPr>
          <w:spacing w:val="-4"/>
          <w:sz w:val="14"/>
        </w:rPr>
        <w:t xml:space="preserve"> </w:t>
      </w:r>
      <w:r>
        <w:rPr>
          <w:sz w:val="14"/>
        </w:rPr>
        <w:t>видети</w:t>
      </w:r>
      <w:r>
        <w:rPr>
          <w:spacing w:val="-5"/>
          <w:sz w:val="14"/>
        </w:rPr>
        <w:t xml:space="preserve"> </w:t>
      </w:r>
      <w:r>
        <w:rPr>
          <w:sz w:val="14"/>
        </w:rPr>
        <w:t>Прилог</w:t>
      </w:r>
      <w:r>
        <w:rPr>
          <w:spacing w:val="-5"/>
          <w:sz w:val="14"/>
        </w:rPr>
        <w:t xml:space="preserve"> </w:t>
      </w:r>
      <w:r>
        <w:rPr>
          <w:sz w:val="14"/>
        </w:rPr>
        <w:t>5.,</w:t>
      </w:r>
      <w:r>
        <w:rPr>
          <w:spacing w:val="-4"/>
          <w:sz w:val="14"/>
        </w:rPr>
        <w:t xml:space="preserve"> </w:t>
      </w:r>
      <w:r>
        <w:rPr>
          <w:sz w:val="14"/>
        </w:rPr>
        <w:t>бр.</w:t>
      </w:r>
      <w:r>
        <w:rPr>
          <w:spacing w:val="-4"/>
          <w:sz w:val="14"/>
        </w:rPr>
        <w:t xml:space="preserve"> </w:t>
      </w:r>
      <w:r>
        <w:rPr>
          <w:sz w:val="14"/>
        </w:rPr>
        <w:t>43.</w:t>
      </w:r>
    </w:p>
    <w:p w:rsidR="00323F62" w:rsidRDefault="005674BC">
      <w:pPr>
        <w:pStyle w:val="ListParagraph"/>
        <w:numPr>
          <w:ilvl w:val="0"/>
          <w:numId w:val="18"/>
        </w:numPr>
        <w:tabs>
          <w:tab w:val="left" w:pos="394"/>
        </w:tabs>
        <w:spacing w:line="160" w:lineRule="exact"/>
        <w:ind w:hanging="283"/>
        <w:rPr>
          <w:sz w:val="14"/>
        </w:rPr>
      </w:pPr>
      <w:r>
        <w:rPr>
          <w:sz w:val="14"/>
        </w:rPr>
        <w:t>За</w:t>
      </w:r>
      <w:r>
        <w:rPr>
          <w:spacing w:val="-4"/>
          <w:sz w:val="14"/>
        </w:rPr>
        <w:t xml:space="preserve"> </w:t>
      </w:r>
      <w:r>
        <w:rPr>
          <w:sz w:val="14"/>
        </w:rPr>
        <w:t>употребу</w:t>
      </w:r>
      <w:r>
        <w:rPr>
          <w:spacing w:val="-4"/>
          <w:sz w:val="14"/>
        </w:rPr>
        <w:t xml:space="preserve"> </w:t>
      </w:r>
      <w:r>
        <w:rPr>
          <w:sz w:val="14"/>
        </w:rPr>
        <w:t>као</w:t>
      </w:r>
      <w:r>
        <w:rPr>
          <w:spacing w:val="-4"/>
          <w:sz w:val="14"/>
        </w:rPr>
        <w:t xml:space="preserve"> </w:t>
      </w:r>
      <w:r>
        <w:rPr>
          <w:sz w:val="14"/>
        </w:rPr>
        <w:t>конзерванс,</w:t>
      </w:r>
      <w:r>
        <w:rPr>
          <w:spacing w:val="-4"/>
          <w:sz w:val="14"/>
        </w:rPr>
        <w:t xml:space="preserve"> </w:t>
      </w:r>
      <w:r>
        <w:rPr>
          <w:sz w:val="14"/>
        </w:rPr>
        <w:t>видети</w:t>
      </w:r>
      <w:r>
        <w:rPr>
          <w:spacing w:val="-5"/>
          <w:sz w:val="14"/>
        </w:rPr>
        <w:t xml:space="preserve"> </w:t>
      </w:r>
      <w:r>
        <w:rPr>
          <w:sz w:val="14"/>
        </w:rPr>
        <w:t>Прилог</w:t>
      </w:r>
      <w:r>
        <w:rPr>
          <w:spacing w:val="-5"/>
          <w:sz w:val="14"/>
        </w:rPr>
        <w:t xml:space="preserve"> </w:t>
      </w:r>
      <w:r>
        <w:rPr>
          <w:sz w:val="14"/>
        </w:rPr>
        <w:t>5.,</w:t>
      </w:r>
      <w:r>
        <w:rPr>
          <w:spacing w:val="-4"/>
          <w:sz w:val="14"/>
        </w:rPr>
        <w:t xml:space="preserve"> </w:t>
      </w:r>
      <w:r>
        <w:rPr>
          <w:sz w:val="14"/>
        </w:rPr>
        <w:t>бр.</w:t>
      </w:r>
      <w:r>
        <w:rPr>
          <w:spacing w:val="-4"/>
          <w:sz w:val="14"/>
        </w:rPr>
        <w:t xml:space="preserve"> </w:t>
      </w:r>
      <w:r>
        <w:rPr>
          <w:sz w:val="14"/>
        </w:rPr>
        <w:t>54.</w:t>
      </w:r>
    </w:p>
    <w:p w:rsidR="00323F62" w:rsidRDefault="005674BC">
      <w:pPr>
        <w:pStyle w:val="ListParagraph"/>
        <w:numPr>
          <w:ilvl w:val="0"/>
          <w:numId w:val="18"/>
        </w:numPr>
        <w:tabs>
          <w:tab w:val="left" w:pos="394"/>
        </w:tabs>
        <w:spacing w:line="160" w:lineRule="exact"/>
        <w:ind w:hanging="283"/>
        <w:rPr>
          <w:sz w:val="14"/>
        </w:rPr>
      </w:pPr>
      <w:r>
        <w:rPr>
          <w:sz w:val="14"/>
        </w:rPr>
        <w:t>За употребу као конзерванс, видети Прилог 5., бр.</w:t>
      </w:r>
      <w:r>
        <w:rPr>
          <w:spacing w:val="-4"/>
          <w:sz w:val="14"/>
        </w:rPr>
        <w:t xml:space="preserve"> </w:t>
      </w:r>
      <w:r>
        <w:rPr>
          <w:sz w:val="14"/>
        </w:rPr>
        <w:t>3.</w:t>
      </w:r>
    </w:p>
    <w:p w:rsidR="00323F62" w:rsidRDefault="005674BC">
      <w:pPr>
        <w:pStyle w:val="ListParagraph"/>
        <w:numPr>
          <w:ilvl w:val="0"/>
          <w:numId w:val="18"/>
        </w:numPr>
        <w:tabs>
          <w:tab w:val="left" w:pos="394"/>
        </w:tabs>
        <w:spacing w:line="160" w:lineRule="exact"/>
        <w:ind w:hanging="283"/>
        <w:rPr>
          <w:sz w:val="14"/>
        </w:rPr>
      </w:pPr>
      <w:r>
        <w:rPr>
          <w:sz w:val="14"/>
        </w:rPr>
        <w:t>Само за производе који се могу користити за децу испод 3 године старости и који остају у дужем контакту са</w:t>
      </w:r>
      <w:r>
        <w:rPr>
          <w:spacing w:val="-12"/>
          <w:sz w:val="14"/>
        </w:rPr>
        <w:t xml:space="preserve"> </w:t>
      </w:r>
      <w:r>
        <w:rPr>
          <w:spacing w:val="-4"/>
          <w:sz w:val="14"/>
        </w:rPr>
        <w:t>кожом.</w:t>
      </w:r>
    </w:p>
    <w:p w:rsidR="00323F62" w:rsidRDefault="005674BC">
      <w:pPr>
        <w:pStyle w:val="ListParagraph"/>
        <w:numPr>
          <w:ilvl w:val="0"/>
          <w:numId w:val="18"/>
        </w:numPr>
        <w:tabs>
          <w:tab w:val="left" w:pos="394"/>
        </w:tabs>
        <w:spacing w:line="160" w:lineRule="exact"/>
        <w:ind w:hanging="283"/>
        <w:rPr>
          <w:sz w:val="14"/>
        </w:rPr>
      </w:pPr>
      <w:r>
        <w:rPr>
          <w:sz w:val="14"/>
        </w:rPr>
        <w:t>За употребу као конзерванс, видети Прилог 5., бр.</w:t>
      </w:r>
      <w:r>
        <w:rPr>
          <w:spacing w:val="-4"/>
          <w:sz w:val="14"/>
        </w:rPr>
        <w:t xml:space="preserve"> </w:t>
      </w:r>
      <w:r>
        <w:rPr>
          <w:sz w:val="14"/>
        </w:rPr>
        <w:t>9.</w:t>
      </w:r>
    </w:p>
    <w:p w:rsidR="00323F62" w:rsidRDefault="005674BC">
      <w:pPr>
        <w:pStyle w:val="ListParagraph"/>
        <w:numPr>
          <w:ilvl w:val="0"/>
          <w:numId w:val="18"/>
        </w:numPr>
        <w:tabs>
          <w:tab w:val="left" w:pos="394"/>
        </w:tabs>
        <w:spacing w:line="160" w:lineRule="exact"/>
        <w:ind w:hanging="283"/>
        <w:rPr>
          <w:sz w:val="14"/>
        </w:rPr>
      </w:pPr>
      <w:r>
        <w:rPr>
          <w:sz w:val="14"/>
        </w:rPr>
        <w:t>За употребу као конзерванс, видети Прилог 5., бр.</w:t>
      </w:r>
      <w:r>
        <w:rPr>
          <w:spacing w:val="-4"/>
          <w:sz w:val="14"/>
        </w:rPr>
        <w:t xml:space="preserve"> </w:t>
      </w:r>
      <w:r>
        <w:rPr>
          <w:sz w:val="14"/>
        </w:rPr>
        <w:t>23.</w:t>
      </w:r>
    </w:p>
    <w:p w:rsidR="00323F62" w:rsidRDefault="005674BC">
      <w:pPr>
        <w:pStyle w:val="ListParagraph"/>
        <w:numPr>
          <w:ilvl w:val="0"/>
          <w:numId w:val="18"/>
        </w:numPr>
        <w:tabs>
          <w:tab w:val="left" w:pos="394"/>
        </w:tabs>
        <w:spacing w:line="160" w:lineRule="exact"/>
        <w:ind w:hanging="283"/>
        <w:rPr>
          <w:sz w:val="14"/>
        </w:rPr>
      </w:pPr>
      <w:r>
        <w:rPr>
          <w:sz w:val="14"/>
        </w:rPr>
        <w:t xml:space="preserve">За употребу као конзерванс, видети </w:t>
      </w:r>
      <w:r>
        <w:rPr>
          <w:sz w:val="14"/>
        </w:rPr>
        <w:t>Прилог 5., бр.</w:t>
      </w:r>
      <w:r>
        <w:rPr>
          <w:spacing w:val="-4"/>
          <w:sz w:val="14"/>
        </w:rPr>
        <w:t xml:space="preserve"> </w:t>
      </w:r>
      <w:r>
        <w:rPr>
          <w:sz w:val="14"/>
        </w:rPr>
        <w:t>8.</w:t>
      </w:r>
    </w:p>
    <w:p w:rsidR="00323F62" w:rsidRDefault="005674BC">
      <w:pPr>
        <w:pStyle w:val="ListParagraph"/>
        <w:numPr>
          <w:ilvl w:val="0"/>
          <w:numId w:val="17"/>
        </w:numPr>
        <w:tabs>
          <w:tab w:val="left" w:pos="394"/>
        </w:tabs>
        <w:spacing w:line="160" w:lineRule="exact"/>
        <w:ind w:hanging="283"/>
        <w:rPr>
          <w:sz w:val="14"/>
        </w:rPr>
      </w:pPr>
      <w:r>
        <w:rPr>
          <w:sz w:val="14"/>
        </w:rPr>
        <w:t>Ово ограничење се односи на супстанцу а не на готов козметички</w:t>
      </w:r>
      <w:r>
        <w:rPr>
          <w:spacing w:val="-6"/>
          <w:sz w:val="14"/>
        </w:rPr>
        <w:t xml:space="preserve"> </w:t>
      </w:r>
      <w:r>
        <w:rPr>
          <w:sz w:val="14"/>
        </w:rPr>
        <w:t>производ.</w:t>
      </w:r>
    </w:p>
    <w:p w:rsidR="00323F62" w:rsidRDefault="005674BC">
      <w:pPr>
        <w:pStyle w:val="ListParagraph"/>
        <w:numPr>
          <w:ilvl w:val="0"/>
          <w:numId w:val="17"/>
        </w:numPr>
        <w:tabs>
          <w:tab w:val="left" w:pos="394"/>
        </w:tabs>
        <w:spacing w:line="160" w:lineRule="exact"/>
        <w:ind w:hanging="283"/>
        <w:rPr>
          <w:sz w:val="14"/>
        </w:rPr>
      </w:pPr>
      <w:r>
        <w:rPr>
          <w:sz w:val="14"/>
        </w:rPr>
        <w:t>Сума</w:t>
      </w:r>
      <w:r>
        <w:rPr>
          <w:spacing w:val="-2"/>
          <w:sz w:val="14"/>
        </w:rPr>
        <w:t xml:space="preserve"> </w:t>
      </w:r>
      <w:r>
        <w:rPr>
          <w:sz w:val="14"/>
        </w:rPr>
        <w:t>ових</w:t>
      </w:r>
      <w:r>
        <w:rPr>
          <w:spacing w:val="-2"/>
          <w:sz w:val="14"/>
        </w:rPr>
        <w:t xml:space="preserve"> </w:t>
      </w:r>
      <w:r>
        <w:rPr>
          <w:sz w:val="14"/>
        </w:rPr>
        <w:t>супстанци,</w:t>
      </w:r>
      <w:r>
        <w:rPr>
          <w:spacing w:val="-2"/>
          <w:sz w:val="14"/>
        </w:rPr>
        <w:t xml:space="preserve"> </w:t>
      </w:r>
      <w:r>
        <w:rPr>
          <w:sz w:val="14"/>
        </w:rPr>
        <w:t>када</w:t>
      </w:r>
      <w:r>
        <w:rPr>
          <w:spacing w:val="-2"/>
          <w:sz w:val="14"/>
        </w:rPr>
        <w:t xml:space="preserve"> </w:t>
      </w:r>
      <w:r>
        <w:rPr>
          <w:sz w:val="14"/>
        </w:rPr>
        <w:t>се</w:t>
      </w:r>
      <w:r>
        <w:rPr>
          <w:spacing w:val="-2"/>
          <w:sz w:val="14"/>
        </w:rPr>
        <w:t xml:space="preserve"> </w:t>
      </w:r>
      <w:r>
        <w:rPr>
          <w:sz w:val="14"/>
        </w:rPr>
        <w:t>користе</w:t>
      </w:r>
      <w:r>
        <w:rPr>
          <w:spacing w:val="-2"/>
          <w:sz w:val="14"/>
        </w:rPr>
        <w:t xml:space="preserve"> </w:t>
      </w:r>
      <w:r>
        <w:rPr>
          <w:sz w:val="14"/>
        </w:rPr>
        <w:t>у</w:t>
      </w:r>
      <w:r>
        <w:rPr>
          <w:spacing w:val="-2"/>
          <w:sz w:val="14"/>
        </w:rPr>
        <w:t xml:space="preserve"> </w:t>
      </w:r>
      <w:r>
        <w:rPr>
          <w:sz w:val="14"/>
        </w:rPr>
        <w:t>комбинацији,</w:t>
      </w:r>
      <w:r>
        <w:rPr>
          <w:spacing w:val="-2"/>
          <w:sz w:val="14"/>
        </w:rPr>
        <w:t xml:space="preserve"> </w:t>
      </w:r>
      <w:r>
        <w:rPr>
          <w:sz w:val="14"/>
        </w:rPr>
        <w:t>не</w:t>
      </w:r>
      <w:r>
        <w:rPr>
          <w:spacing w:val="-3"/>
          <w:sz w:val="14"/>
        </w:rPr>
        <w:t xml:space="preserve"> </w:t>
      </w:r>
      <w:r>
        <w:rPr>
          <w:sz w:val="14"/>
        </w:rPr>
        <w:t>сме</w:t>
      </w:r>
      <w:r>
        <w:rPr>
          <w:spacing w:val="-2"/>
          <w:sz w:val="14"/>
        </w:rPr>
        <w:t xml:space="preserve"> </w:t>
      </w:r>
      <w:r>
        <w:rPr>
          <w:sz w:val="14"/>
        </w:rPr>
        <w:t>да</w:t>
      </w:r>
      <w:r>
        <w:rPr>
          <w:spacing w:val="-2"/>
          <w:sz w:val="14"/>
        </w:rPr>
        <w:t xml:space="preserve"> </w:t>
      </w:r>
      <w:r>
        <w:rPr>
          <w:sz w:val="14"/>
        </w:rPr>
        <w:t>пређе</w:t>
      </w:r>
      <w:r>
        <w:rPr>
          <w:spacing w:val="-3"/>
          <w:sz w:val="14"/>
        </w:rPr>
        <w:t xml:space="preserve"> </w:t>
      </w:r>
      <w:r>
        <w:rPr>
          <w:sz w:val="14"/>
        </w:rPr>
        <w:t>границе</w:t>
      </w:r>
      <w:r>
        <w:rPr>
          <w:spacing w:val="-3"/>
          <w:sz w:val="14"/>
        </w:rPr>
        <w:t xml:space="preserve"> </w:t>
      </w:r>
      <w:r>
        <w:rPr>
          <w:sz w:val="14"/>
        </w:rPr>
        <w:t>наведене</w:t>
      </w:r>
      <w:r>
        <w:rPr>
          <w:spacing w:val="-2"/>
          <w:sz w:val="14"/>
        </w:rPr>
        <w:t xml:space="preserve"> </w:t>
      </w:r>
      <w:r>
        <w:rPr>
          <w:sz w:val="14"/>
        </w:rPr>
        <w:t>као</w:t>
      </w:r>
      <w:r>
        <w:rPr>
          <w:spacing w:val="-2"/>
          <w:sz w:val="14"/>
        </w:rPr>
        <w:t xml:space="preserve"> </w:t>
      </w:r>
      <w:r>
        <w:rPr>
          <w:sz w:val="14"/>
        </w:rPr>
        <w:t>‚Максимална</w:t>
      </w:r>
      <w:r>
        <w:rPr>
          <w:spacing w:val="-3"/>
          <w:sz w:val="14"/>
        </w:rPr>
        <w:t xml:space="preserve"> </w:t>
      </w:r>
      <w:r>
        <w:rPr>
          <w:sz w:val="14"/>
        </w:rPr>
        <w:t>концентација</w:t>
      </w:r>
      <w:r>
        <w:rPr>
          <w:spacing w:val="-2"/>
          <w:sz w:val="14"/>
        </w:rPr>
        <w:t xml:space="preserve"> </w:t>
      </w:r>
      <w:r>
        <w:rPr>
          <w:sz w:val="14"/>
        </w:rPr>
        <w:t>у</w:t>
      </w:r>
      <w:r>
        <w:rPr>
          <w:spacing w:val="-2"/>
          <w:sz w:val="14"/>
        </w:rPr>
        <w:t xml:space="preserve"> </w:t>
      </w:r>
      <w:r>
        <w:rPr>
          <w:sz w:val="14"/>
        </w:rPr>
        <w:t>производу</w:t>
      </w:r>
      <w:r>
        <w:rPr>
          <w:spacing w:val="-2"/>
          <w:sz w:val="14"/>
        </w:rPr>
        <w:t xml:space="preserve"> </w:t>
      </w:r>
      <w:r>
        <w:rPr>
          <w:sz w:val="14"/>
        </w:rPr>
        <w:t>спремном</w:t>
      </w:r>
      <w:r>
        <w:rPr>
          <w:spacing w:val="-2"/>
          <w:sz w:val="14"/>
        </w:rPr>
        <w:t xml:space="preserve"> </w:t>
      </w:r>
      <w:r>
        <w:rPr>
          <w:sz w:val="14"/>
        </w:rPr>
        <w:t>за</w:t>
      </w:r>
      <w:r>
        <w:rPr>
          <w:spacing w:val="-3"/>
          <w:sz w:val="14"/>
        </w:rPr>
        <w:t xml:space="preserve"> </w:t>
      </w:r>
      <w:r>
        <w:rPr>
          <w:sz w:val="14"/>
        </w:rPr>
        <w:t>употребу’.</w:t>
      </w:r>
    </w:p>
    <w:p w:rsidR="00323F62" w:rsidRDefault="005674BC">
      <w:pPr>
        <w:pStyle w:val="ListParagraph"/>
        <w:numPr>
          <w:ilvl w:val="0"/>
          <w:numId w:val="17"/>
        </w:numPr>
        <w:tabs>
          <w:tab w:val="left" w:pos="394"/>
        </w:tabs>
        <w:spacing w:line="160" w:lineRule="exact"/>
        <w:ind w:hanging="283"/>
        <w:rPr>
          <w:sz w:val="14"/>
        </w:rPr>
      </w:pPr>
      <w:r>
        <w:rPr>
          <w:sz w:val="14"/>
        </w:rPr>
        <w:t xml:space="preserve">Слободне базе и соли овог састојка за бојење косе, осим </w:t>
      </w:r>
      <w:r>
        <w:rPr>
          <w:spacing w:val="-3"/>
          <w:sz w:val="14"/>
        </w:rPr>
        <w:t xml:space="preserve">ако </w:t>
      </w:r>
      <w:r>
        <w:rPr>
          <w:sz w:val="14"/>
        </w:rPr>
        <w:t>нису забрањене у Прилогу 2., су дозвољене за</w:t>
      </w:r>
      <w:r>
        <w:rPr>
          <w:spacing w:val="-8"/>
          <w:sz w:val="14"/>
        </w:rPr>
        <w:t xml:space="preserve"> </w:t>
      </w:r>
      <w:r>
        <w:rPr>
          <w:spacing w:val="-3"/>
          <w:sz w:val="14"/>
        </w:rPr>
        <w:t>употребу.</w:t>
      </w:r>
    </w:p>
    <w:p w:rsidR="00323F62" w:rsidRDefault="005674BC">
      <w:pPr>
        <w:pStyle w:val="ListParagraph"/>
        <w:numPr>
          <w:ilvl w:val="0"/>
          <w:numId w:val="17"/>
        </w:numPr>
        <w:tabs>
          <w:tab w:val="left" w:pos="394"/>
        </w:tabs>
        <w:spacing w:line="160" w:lineRule="exact"/>
        <w:ind w:hanging="283"/>
        <w:rPr>
          <w:sz w:val="14"/>
        </w:rPr>
      </w:pPr>
      <w:r>
        <w:rPr>
          <w:sz w:val="14"/>
        </w:rPr>
        <w:t>За</w:t>
      </w:r>
      <w:r>
        <w:rPr>
          <w:spacing w:val="-4"/>
          <w:sz w:val="14"/>
        </w:rPr>
        <w:t xml:space="preserve"> </w:t>
      </w:r>
      <w:r>
        <w:rPr>
          <w:sz w:val="14"/>
        </w:rPr>
        <w:t>употребу</w:t>
      </w:r>
      <w:r>
        <w:rPr>
          <w:spacing w:val="-4"/>
          <w:sz w:val="14"/>
        </w:rPr>
        <w:t xml:space="preserve"> </w:t>
      </w:r>
      <w:r>
        <w:rPr>
          <w:sz w:val="14"/>
        </w:rPr>
        <w:t>као</w:t>
      </w:r>
      <w:r>
        <w:rPr>
          <w:spacing w:val="-4"/>
          <w:sz w:val="14"/>
        </w:rPr>
        <w:t xml:space="preserve"> </w:t>
      </w:r>
      <w:r>
        <w:rPr>
          <w:sz w:val="14"/>
        </w:rPr>
        <w:t>конзерванс,</w:t>
      </w:r>
      <w:r>
        <w:rPr>
          <w:spacing w:val="-4"/>
          <w:sz w:val="14"/>
        </w:rPr>
        <w:t xml:space="preserve"> </w:t>
      </w:r>
      <w:r>
        <w:rPr>
          <w:sz w:val="14"/>
        </w:rPr>
        <w:t>видети</w:t>
      </w:r>
      <w:r>
        <w:rPr>
          <w:spacing w:val="-5"/>
          <w:sz w:val="14"/>
        </w:rPr>
        <w:t xml:space="preserve"> </w:t>
      </w:r>
      <w:r>
        <w:rPr>
          <w:sz w:val="14"/>
        </w:rPr>
        <w:t>Прилог</w:t>
      </w:r>
      <w:r>
        <w:rPr>
          <w:spacing w:val="-5"/>
          <w:sz w:val="14"/>
        </w:rPr>
        <w:t xml:space="preserve"> </w:t>
      </w:r>
      <w:r>
        <w:rPr>
          <w:sz w:val="14"/>
        </w:rPr>
        <w:t>5.,</w:t>
      </w:r>
      <w:r>
        <w:rPr>
          <w:spacing w:val="-4"/>
          <w:sz w:val="14"/>
        </w:rPr>
        <w:t xml:space="preserve"> </w:t>
      </w:r>
      <w:r>
        <w:rPr>
          <w:sz w:val="14"/>
        </w:rPr>
        <w:t>бр.</w:t>
      </w:r>
      <w:r>
        <w:rPr>
          <w:spacing w:val="-4"/>
          <w:sz w:val="14"/>
        </w:rPr>
        <w:t xml:space="preserve"> </w:t>
      </w:r>
      <w:r>
        <w:rPr>
          <w:sz w:val="14"/>
        </w:rPr>
        <w:t>58.</w:t>
      </w:r>
    </w:p>
    <w:p w:rsidR="00323F62" w:rsidRDefault="005674BC">
      <w:pPr>
        <w:pStyle w:val="ListParagraph"/>
        <w:numPr>
          <w:ilvl w:val="0"/>
          <w:numId w:val="17"/>
        </w:numPr>
        <w:tabs>
          <w:tab w:val="left" w:pos="394"/>
        </w:tabs>
        <w:spacing w:line="160" w:lineRule="exact"/>
        <w:ind w:hanging="283"/>
        <w:rPr>
          <w:sz w:val="14"/>
        </w:rPr>
      </w:pPr>
      <w:r>
        <w:rPr>
          <w:sz w:val="14"/>
        </w:rPr>
        <w:t>За</w:t>
      </w:r>
      <w:r>
        <w:rPr>
          <w:spacing w:val="-4"/>
          <w:sz w:val="14"/>
        </w:rPr>
        <w:t xml:space="preserve"> </w:t>
      </w:r>
      <w:r>
        <w:rPr>
          <w:sz w:val="14"/>
        </w:rPr>
        <w:t>употребу</w:t>
      </w:r>
      <w:r>
        <w:rPr>
          <w:spacing w:val="-4"/>
          <w:sz w:val="14"/>
        </w:rPr>
        <w:t xml:space="preserve"> </w:t>
      </w:r>
      <w:r>
        <w:rPr>
          <w:sz w:val="14"/>
        </w:rPr>
        <w:t>као</w:t>
      </w:r>
      <w:r>
        <w:rPr>
          <w:spacing w:val="-4"/>
          <w:sz w:val="14"/>
        </w:rPr>
        <w:t xml:space="preserve"> </w:t>
      </w:r>
      <w:r>
        <w:rPr>
          <w:sz w:val="14"/>
        </w:rPr>
        <w:t>конзерванс,</w:t>
      </w:r>
      <w:r>
        <w:rPr>
          <w:spacing w:val="-4"/>
          <w:sz w:val="14"/>
        </w:rPr>
        <w:t xml:space="preserve"> </w:t>
      </w:r>
      <w:r>
        <w:rPr>
          <w:sz w:val="14"/>
        </w:rPr>
        <w:t>видети</w:t>
      </w:r>
      <w:r>
        <w:rPr>
          <w:spacing w:val="-5"/>
          <w:sz w:val="14"/>
        </w:rPr>
        <w:t xml:space="preserve"> </w:t>
      </w:r>
      <w:r>
        <w:rPr>
          <w:sz w:val="14"/>
        </w:rPr>
        <w:t>Прилог</w:t>
      </w:r>
      <w:r>
        <w:rPr>
          <w:spacing w:val="-5"/>
          <w:sz w:val="14"/>
        </w:rPr>
        <w:t xml:space="preserve"> </w:t>
      </w:r>
      <w:r>
        <w:rPr>
          <w:sz w:val="14"/>
        </w:rPr>
        <w:t>5.,</w:t>
      </w:r>
      <w:r>
        <w:rPr>
          <w:spacing w:val="-4"/>
          <w:sz w:val="14"/>
        </w:rPr>
        <w:t xml:space="preserve"> </w:t>
      </w:r>
      <w:r>
        <w:rPr>
          <w:sz w:val="14"/>
        </w:rPr>
        <w:t>бр.</w:t>
      </w:r>
      <w:r>
        <w:rPr>
          <w:spacing w:val="-4"/>
          <w:sz w:val="14"/>
        </w:rPr>
        <w:t xml:space="preserve"> </w:t>
      </w:r>
      <w:r>
        <w:rPr>
          <w:sz w:val="14"/>
        </w:rPr>
        <w:t>44.</w:t>
      </w:r>
    </w:p>
    <w:p w:rsidR="00323F62" w:rsidRDefault="005674BC">
      <w:pPr>
        <w:pStyle w:val="ListParagraph"/>
        <w:numPr>
          <w:ilvl w:val="0"/>
          <w:numId w:val="17"/>
        </w:numPr>
        <w:tabs>
          <w:tab w:val="left" w:pos="394"/>
        </w:tabs>
        <w:spacing w:line="160" w:lineRule="exact"/>
        <w:ind w:hanging="283"/>
        <w:rPr>
          <w:sz w:val="14"/>
        </w:rPr>
      </w:pPr>
      <w:r>
        <w:rPr>
          <w:sz w:val="14"/>
        </w:rPr>
        <w:t>За остале употребе калијум хидрок</w:t>
      </w:r>
      <w:r>
        <w:rPr>
          <w:sz w:val="14"/>
        </w:rPr>
        <w:t>сида, видети Прилог 3., бр.</w:t>
      </w:r>
      <w:r>
        <w:rPr>
          <w:spacing w:val="-23"/>
          <w:sz w:val="14"/>
        </w:rPr>
        <w:t xml:space="preserve"> </w:t>
      </w:r>
      <w:r>
        <w:rPr>
          <w:sz w:val="14"/>
        </w:rPr>
        <w:t>15d.</w:t>
      </w:r>
    </w:p>
    <w:p w:rsidR="00323F62" w:rsidRDefault="005674BC">
      <w:pPr>
        <w:pStyle w:val="ListParagraph"/>
        <w:numPr>
          <w:ilvl w:val="0"/>
          <w:numId w:val="17"/>
        </w:numPr>
        <w:tabs>
          <w:tab w:val="left" w:pos="394"/>
        </w:tabs>
        <w:spacing w:line="160" w:lineRule="exact"/>
        <w:ind w:hanging="283"/>
        <w:rPr>
          <w:sz w:val="14"/>
        </w:rPr>
      </w:pPr>
      <w:r>
        <w:rPr>
          <w:sz w:val="14"/>
        </w:rPr>
        <w:t>За остале употребе калијум хидроксида, видети Прилог 3., бр.</w:t>
      </w:r>
      <w:r>
        <w:rPr>
          <w:spacing w:val="-23"/>
          <w:sz w:val="14"/>
        </w:rPr>
        <w:t xml:space="preserve"> </w:t>
      </w:r>
      <w:r>
        <w:rPr>
          <w:sz w:val="14"/>
        </w:rPr>
        <w:t>15а.</w:t>
      </w:r>
    </w:p>
    <w:p w:rsidR="00323F62" w:rsidRDefault="005674BC">
      <w:pPr>
        <w:pStyle w:val="ListParagraph"/>
        <w:numPr>
          <w:ilvl w:val="0"/>
          <w:numId w:val="17"/>
        </w:numPr>
        <w:tabs>
          <w:tab w:val="left" w:pos="394"/>
        </w:tabs>
        <w:spacing w:line="160" w:lineRule="exact"/>
        <w:ind w:hanging="283"/>
        <w:rPr>
          <w:sz w:val="14"/>
        </w:rPr>
      </w:pPr>
      <w:r>
        <w:rPr>
          <w:sz w:val="14"/>
        </w:rPr>
        <w:t>За употребу као конзерванс, видети Прилог 5., бр.</w:t>
      </w:r>
      <w:r>
        <w:rPr>
          <w:spacing w:val="-4"/>
          <w:sz w:val="14"/>
        </w:rPr>
        <w:t xml:space="preserve"> </w:t>
      </w:r>
      <w:r>
        <w:rPr>
          <w:sz w:val="14"/>
        </w:rPr>
        <w:t>32.</w:t>
      </w:r>
    </w:p>
    <w:p w:rsidR="00323F62" w:rsidRDefault="00323F62">
      <w:pPr>
        <w:spacing w:line="160" w:lineRule="exact"/>
        <w:rPr>
          <w:sz w:val="14"/>
        </w:rPr>
        <w:sectPr w:rsidR="00323F62">
          <w:pgSz w:w="12480" w:h="15690"/>
          <w:pgMar w:top="240" w:right="720" w:bottom="280" w:left="740" w:header="720" w:footer="720" w:gutter="0"/>
          <w:cols w:space="720"/>
        </w:sectPr>
      </w:pPr>
    </w:p>
    <w:p w:rsidR="00323F62" w:rsidRDefault="005674BC">
      <w:pPr>
        <w:pStyle w:val="Heading1"/>
        <w:spacing w:before="65"/>
        <w:ind w:left="2627"/>
      </w:pPr>
      <w:r>
        <w:lastRenderedPageBreak/>
        <w:t>ПРИЛОГ 4. – БОЈЕ ДОЗВОЉЕНЕ У КОЗМЕТИЧКИМ ПРОИЗВОДИМА</w:t>
      </w:r>
    </w:p>
    <w:p w:rsidR="00323F62" w:rsidRDefault="00323F62">
      <w:pPr>
        <w:pStyle w:val="BodyText"/>
        <w:spacing w:before="9"/>
        <w:rPr>
          <w:b/>
          <w:sz w:val="16"/>
        </w:rPr>
      </w:pPr>
    </w:p>
    <w:p w:rsidR="00323F62" w:rsidRDefault="005674BC">
      <w:pPr>
        <w:spacing w:line="203" w:lineRule="exact"/>
        <w:ind w:left="790"/>
        <w:rPr>
          <w:b/>
          <w:sz w:val="18"/>
        </w:rPr>
      </w:pPr>
      <w:r>
        <w:rPr>
          <w:b/>
          <w:sz w:val="18"/>
        </w:rPr>
        <w:t>Уводни део:</w:t>
      </w:r>
    </w:p>
    <w:p w:rsidR="00323F62" w:rsidRDefault="005674BC">
      <w:pPr>
        <w:pStyle w:val="BodyText"/>
        <w:spacing w:before="1" w:line="232" w:lineRule="auto"/>
        <w:ind w:left="393" w:firstLine="396"/>
      </w:pPr>
      <w:r>
        <w:t>У</w:t>
      </w:r>
      <w:r>
        <w:rPr>
          <w:spacing w:val="-7"/>
        </w:rPr>
        <w:t xml:space="preserve"> </w:t>
      </w:r>
      <w:r>
        <w:t>складу</w:t>
      </w:r>
      <w:r>
        <w:rPr>
          <w:spacing w:val="-7"/>
        </w:rPr>
        <w:t xml:space="preserve"> </w:t>
      </w:r>
      <w:r>
        <w:t>са</w:t>
      </w:r>
      <w:r>
        <w:rPr>
          <w:spacing w:val="-7"/>
        </w:rPr>
        <w:t xml:space="preserve"> </w:t>
      </w:r>
      <w:r>
        <w:t>другим</w:t>
      </w:r>
      <w:r>
        <w:rPr>
          <w:spacing w:val="-7"/>
        </w:rPr>
        <w:t xml:space="preserve"> </w:t>
      </w:r>
      <w:r>
        <w:t>одредбама</w:t>
      </w:r>
      <w:r>
        <w:rPr>
          <w:spacing w:val="-7"/>
        </w:rPr>
        <w:t xml:space="preserve"> </w:t>
      </w:r>
      <w:r>
        <w:t>у</w:t>
      </w:r>
      <w:r>
        <w:rPr>
          <w:spacing w:val="-7"/>
        </w:rPr>
        <w:t xml:space="preserve"> </w:t>
      </w:r>
      <w:r>
        <w:t>овом</w:t>
      </w:r>
      <w:r>
        <w:rPr>
          <w:spacing w:val="-7"/>
        </w:rPr>
        <w:t xml:space="preserve"> </w:t>
      </w:r>
      <w:r>
        <w:rPr>
          <w:spacing w:val="-3"/>
        </w:rPr>
        <w:t>Правилнику,</w:t>
      </w:r>
      <w:r>
        <w:rPr>
          <w:spacing w:val="-7"/>
        </w:rPr>
        <w:t xml:space="preserve"> </w:t>
      </w:r>
      <w:r>
        <w:t>боја</w:t>
      </w:r>
      <w:r>
        <w:rPr>
          <w:spacing w:val="-7"/>
        </w:rPr>
        <w:t xml:space="preserve"> </w:t>
      </w:r>
      <w:r>
        <w:t>укључује</w:t>
      </w:r>
      <w:r>
        <w:rPr>
          <w:spacing w:val="-7"/>
        </w:rPr>
        <w:t xml:space="preserve"> </w:t>
      </w:r>
      <w:r>
        <w:t>и</w:t>
      </w:r>
      <w:r>
        <w:rPr>
          <w:spacing w:val="-7"/>
        </w:rPr>
        <w:t xml:space="preserve"> </w:t>
      </w:r>
      <w:r>
        <w:t>њене</w:t>
      </w:r>
      <w:r>
        <w:rPr>
          <w:spacing w:val="-7"/>
        </w:rPr>
        <w:t xml:space="preserve"> </w:t>
      </w:r>
      <w:r>
        <w:t>соли</w:t>
      </w:r>
      <w:r>
        <w:rPr>
          <w:spacing w:val="-7"/>
        </w:rPr>
        <w:t xml:space="preserve"> </w:t>
      </w:r>
      <w:r>
        <w:t>и</w:t>
      </w:r>
      <w:r>
        <w:rPr>
          <w:spacing w:val="-7"/>
        </w:rPr>
        <w:t xml:space="preserve"> </w:t>
      </w:r>
      <w:r>
        <w:t>лакове,</w:t>
      </w:r>
      <w:r>
        <w:rPr>
          <w:spacing w:val="-7"/>
        </w:rPr>
        <w:t xml:space="preserve"> </w:t>
      </w:r>
      <w:r>
        <w:t>а</w:t>
      </w:r>
      <w:r>
        <w:rPr>
          <w:spacing w:val="-7"/>
        </w:rPr>
        <w:t xml:space="preserve"> </w:t>
      </w:r>
      <w:r>
        <w:t>када</w:t>
      </w:r>
      <w:r>
        <w:rPr>
          <w:spacing w:val="-7"/>
        </w:rPr>
        <w:t xml:space="preserve"> </w:t>
      </w:r>
      <w:r>
        <w:t>је</w:t>
      </w:r>
      <w:r>
        <w:rPr>
          <w:spacing w:val="-7"/>
        </w:rPr>
        <w:t xml:space="preserve"> </w:t>
      </w:r>
      <w:r>
        <w:t>боја</w:t>
      </w:r>
      <w:r>
        <w:rPr>
          <w:spacing w:val="-7"/>
        </w:rPr>
        <w:t xml:space="preserve"> </w:t>
      </w:r>
      <w:r>
        <w:t>представљена</w:t>
      </w:r>
      <w:r>
        <w:rPr>
          <w:spacing w:val="-7"/>
        </w:rPr>
        <w:t xml:space="preserve"> </w:t>
      </w:r>
      <w:r>
        <w:t>као</w:t>
      </w:r>
      <w:r>
        <w:rPr>
          <w:spacing w:val="-7"/>
        </w:rPr>
        <w:t xml:space="preserve"> </w:t>
      </w:r>
      <w:r>
        <w:t>одређена</w:t>
      </w:r>
      <w:r>
        <w:rPr>
          <w:spacing w:val="-7"/>
        </w:rPr>
        <w:t xml:space="preserve"> </w:t>
      </w:r>
      <w:r>
        <w:t>со, укључује и њене остале соли и</w:t>
      </w:r>
      <w:r>
        <w:rPr>
          <w:spacing w:val="-5"/>
        </w:rPr>
        <w:t xml:space="preserve"> </w:t>
      </w:r>
      <w:r>
        <w:rPr>
          <w:spacing w:val="-3"/>
        </w:rPr>
        <w:t>лакове</w:t>
      </w:r>
    </w:p>
    <w:p w:rsidR="00323F62" w:rsidRDefault="00323F62">
      <w:pPr>
        <w:pStyle w:val="BodyText"/>
        <w:rPr>
          <w:sz w:val="21"/>
        </w:r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2093"/>
        <w:gridCol w:w="851"/>
        <w:gridCol w:w="851"/>
        <w:gridCol w:w="851"/>
        <w:gridCol w:w="851"/>
        <w:gridCol w:w="1134"/>
        <w:gridCol w:w="1134"/>
        <w:gridCol w:w="1134"/>
        <w:gridCol w:w="1134"/>
      </w:tblGrid>
      <w:tr w:rsidR="00323F62">
        <w:trPr>
          <w:trHeight w:val="186"/>
        </w:trPr>
        <w:tc>
          <w:tcPr>
            <w:tcW w:w="454" w:type="dxa"/>
            <w:vMerge w:val="restart"/>
          </w:tcPr>
          <w:p w:rsidR="00323F62" w:rsidRDefault="00323F62">
            <w:pPr>
              <w:pStyle w:val="TableParagraph"/>
              <w:ind w:left="0"/>
              <w:rPr>
                <w:sz w:val="12"/>
              </w:rPr>
            </w:pPr>
          </w:p>
          <w:p w:rsidR="00323F62" w:rsidRDefault="00323F62">
            <w:pPr>
              <w:pStyle w:val="TableParagraph"/>
              <w:ind w:left="0"/>
              <w:rPr>
                <w:sz w:val="12"/>
              </w:rPr>
            </w:pPr>
          </w:p>
          <w:p w:rsidR="00323F62" w:rsidRDefault="00323F62">
            <w:pPr>
              <w:pStyle w:val="TableParagraph"/>
              <w:spacing w:before="10"/>
              <w:ind w:left="0"/>
              <w:rPr>
                <w:sz w:val="10"/>
              </w:rPr>
            </w:pPr>
          </w:p>
          <w:p w:rsidR="00323F62" w:rsidRDefault="005674BC">
            <w:pPr>
              <w:pStyle w:val="TableParagraph"/>
              <w:spacing w:line="242" w:lineRule="auto"/>
              <w:ind w:left="79" w:right="67" w:firstLine="36"/>
              <w:jc w:val="both"/>
              <w:rPr>
                <w:sz w:val="12"/>
              </w:rPr>
            </w:pPr>
            <w:r>
              <w:rPr>
                <w:sz w:val="12"/>
              </w:rPr>
              <w:t>Број рефе- ренце</w:t>
            </w:r>
          </w:p>
        </w:tc>
        <w:tc>
          <w:tcPr>
            <w:tcW w:w="5497" w:type="dxa"/>
            <w:gridSpan w:val="5"/>
          </w:tcPr>
          <w:p w:rsidR="00323F62" w:rsidRDefault="005674BC">
            <w:pPr>
              <w:pStyle w:val="TableParagraph"/>
              <w:spacing w:before="23"/>
              <w:ind w:left="2027" w:right="2021"/>
              <w:jc w:val="center"/>
              <w:rPr>
                <w:sz w:val="12"/>
              </w:rPr>
            </w:pPr>
            <w:r>
              <w:rPr>
                <w:sz w:val="12"/>
              </w:rPr>
              <w:t>Идентификација супстанце</w:t>
            </w:r>
          </w:p>
        </w:tc>
        <w:tc>
          <w:tcPr>
            <w:tcW w:w="4536" w:type="dxa"/>
            <w:gridSpan w:val="4"/>
          </w:tcPr>
          <w:p w:rsidR="00323F62" w:rsidRDefault="005674BC">
            <w:pPr>
              <w:pStyle w:val="TableParagraph"/>
              <w:spacing w:before="23"/>
              <w:ind w:left="2054" w:right="2052"/>
              <w:jc w:val="center"/>
              <w:rPr>
                <w:sz w:val="12"/>
              </w:rPr>
            </w:pPr>
            <w:r>
              <w:rPr>
                <w:sz w:val="12"/>
              </w:rPr>
              <w:t>Услови</w:t>
            </w:r>
          </w:p>
        </w:tc>
      </w:tr>
      <w:tr w:rsidR="00323F62">
        <w:trPr>
          <w:trHeight w:val="1026"/>
        </w:trPr>
        <w:tc>
          <w:tcPr>
            <w:tcW w:w="454" w:type="dxa"/>
            <w:vMerge/>
            <w:tcBorders>
              <w:top w:val="nil"/>
            </w:tcBorders>
          </w:tcPr>
          <w:p w:rsidR="00323F62" w:rsidRDefault="00323F62">
            <w:pPr>
              <w:rPr>
                <w:sz w:val="2"/>
                <w:szCs w:val="2"/>
              </w:rPr>
            </w:pPr>
          </w:p>
        </w:tc>
        <w:tc>
          <w:tcPr>
            <w:tcW w:w="2093" w:type="dxa"/>
          </w:tcPr>
          <w:p w:rsidR="00323F62" w:rsidRDefault="00323F62">
            <w:pPr>
              <w:pStyle w:val="TableParagraph"/>
              <w:ind w:left="0"/>
              <w:rPr>
                <w:sz w:val="12"/>
              </w:rPr>
            </w:pPr>
          </w:p>
          <w:p w:rsidR="00323F62" w:rsidRDefault="00323F62">
            <w:pPr>
              <w:pStyle w:val="TableParagraph"/>
              <w:ind w:left="0"/>
              <w:rPr>
                <w:sz w:val="12"/>
              </w:rPr>
            </w:pPr>
          </w:p>
          <w:p w:rsidR="00323F62" w:rsidRDefault="00323F62">
            <w:pPr>
              <w:pStyle w:val="TableParagraph"/>
              <w:spacing w:before="5"/>
              <w:ind w:left="0"/>
              <w:rPr>
                <w:sz w:val="14"/>
              </w:rPr>
            </w:pPr>
          </w:p>
          <w:p w:rsidR="00323F62" w:rsidRDefault="005674BC">
            <w:pPr>
              <w:pStyle w:val="TableParagraph"/>
              <w:spacing w:before="1"/>
              <w:ind w:left="643"/>
              <w:rPr>
                <w:sz w:val="12"/>
              </w:rPr>
            </w:pPr>
            <w:r>
              <w:rPr>
                <w:sz w:val="12"/>
              </w:rPr>
              <w:t>Хемијски назив</w:t>
            </w:r>
          </w:p>
        </w:tc>
        <w:tc>
          <w:tcPr>
            <w:tcW w:w="851" w:type="dxa"/>
          </w:tcPr>
          <w:p w:rsidR="00323F62" w:rsidRDefault="005674BC">
            <w:pPr>
              <w:pStyle w:val="TableParagraph"/>
              <w:spacing w:before="23" w:line="242" w:lineRule="auto"/>
              <w:ind w:left="74" w:right="65" w:hanging="1"/>
              <w:jc w:val="center"/>
              <w:rPr>
                <w:sz w:val="12"/>
              </w:rPr>
            </w:pPr>
            <w:r>
              <w:rPr>
                <w:sz w:val="12"/>
              </w:rPr>
              <w:t>Број колор индекса (CI) / Назив из општег речника састојака (INCI)</w:t>
            </w:r>
          </w:p>
        </w:tc>
        <w:tc>
          <w:tcPr>
            <w:tcW w:w="851" w:type="dxa"/>
          </w:tcPr>
          <w:p w:rsidR="00323F62" w:rsidRDefault="00323F62">
            <w:pPr>
              <w:pStyle w:val="TableParagraph"/>
              <w:ind w:left="0"/>
              <w:rPr>
                <w:sz w:val="12"/>
              </w:rPr>
            </w:pPr>
          </w:p>
          <w:p w:rsidR="00323F62" w:rsidRDefault="00323F62">
            <w:pPr>
              <w:pStyle w:val="TableParagraph"/>
              <w:ind w:left="0"/>
              <w:rPr>
                <w:sz w:val="12"/>
              </w:rPr>
            </w:pPr>
          </w:p>
          <w:p w:rsidR="00323F62" w:rsidRDefault="00323F62">
            <w:pPr>
              <w:pStyle w:val="TableParagraph"/>
              <w:spacing w:before="6"/>
              <w:ind w:left="0"/>
              <w:rPr>
                <w:sz w:val="14"/>
              </w:rPr>
            </w:pPr>
          </w:p>
          <w:p w:rsidR="00323F62" w:rsidRDefault="005674BC">
            <w:pPr>
              <w:pStyle w:val="TableParagraph"/>
              <w:ind w:left="164" w:right="158"/>
              <w:jc w:val="center"/>
              <w:rPr>
                <w:sz w:val="12"/>
              </w:rPr>
            </w:pPr>
            <w:r>
              <w:rPr>
                <w:sz w:val="12"/>
              </w:rPr>
              <w:t>CAS број</w:t>
            </w:r>
          </w:p>
        </w:tc>
        <w:tc>
          <w:tcPr>
            <w:tcW w:w="851" w:type="dxa"/>
          </w:tcPr>
          <w:p w:rsidR="00323F62" w:rsidRDefault="00323F62">
            <w:pPr>
              <w:pStyle w:val="TableParagraph"/>
              <w:ind w:left="0"/>
              <w:rPr>
                <w:sz w:val="12"/>
              </w:rPr>
            </w:pPr>
          </w:p>
          <w:p w:rsidR="00323F62" w:rsidRDefault="00323F62">
            <w:pPr>
              <w:pStyle w:val="TableParagraph"/>
              <w:ind w:left="0"/>
              <w:rPr>
                <w:sz w:val="12"/>
              </w:rPr>
            </w:pPr>
          </w:p>
          <w:p w:rsidR="00323F62" w:rsidRDefault="00323F62">
            <w:pPr>
              <w:pStyle w:val="TableParagraph"/>
              <w:spacing w:before="6"/>
              <w:ind w:left="0"/>
              <w:rPr>
                <w:sz w:val="14"/>
              </w:rPr>
            </w:pPr>
          </w:p>
          <w:p w:rsidR="00323F62" w:rsidRDefault="005674BC">
            <w:pPr>
              <w:pStyle w:val="TableParagraph"/>
              <w:ind w:left="224"/>
              <w:rPr>
                <w:sz w:val="12"/>
              </w:rPr>
            </w:pPr>
            <w:r>
              <w:rPr>
                <w:sz w:val="12"/>
              </w:rPr>
              <w:t>EC број</w:t>
            </w:r>
          </w:p>
        </w:tc>
        <w:tc>
          <w:tcPr>
            <w:tcW w:w="851" w:type="dxa"/>
          </w:tcPr>
          <w:p w:rsidR="00323F62" w:rsidRDefault="00323F62">
            <w:pPr>
              <w:pStyle w:val="TableParagraph"/>
              <w:ind w:left="0"/>
              <w:rPr>
                <w:sz w:val="12"/>
              </w:rPr>
            </w:pPr>
          </w:p>
          <w:p w:rsidR="00323F62" w:rsidRDefault="00323F62">
            <w:pPr>
              <w:pStyle w:val="TableParagraph"/>
              <w:ind w:left="0"/>
              <w:rPr>
                <w:sz w:val="12"/>
              </w:rPr>
            </w:pPr>
          </w:p>
          <w:p w:rsidR="00323F62" w:rsidRDefault="00323F62">
            <w:pPr>
              <w:pStyle w:val="TableParagraph"/>
              <w:spacing w:before="6"/>
              <w:ind w:left="0"/>
              <w:rPr>
                <w:sz w:val="14"/>
              </w:rPr>
            </w:pPr>
          </w:p>
          <w:p w:rsidR="00323F62" w:rsidRDefault="005674BC">
            <w:pPr>
              <w:pStyle w:val="TableParagraph"/>
              <w:ind w:left="162" w:right="158"/>
              <w:jc w:val="center"/>
              <w:rPr>
                <w:sz w:val="12"/>
              </w:rPr>
            </w:pPr>
            <w:r>
              <w:rPr>
                <w:sz w:val="12"/>
              </w:rPr>
              <w:t>Боја</w:t>
            </w:r>
          </w:p>
        </w:tc>
        <w:tc>
          <w:tcPr>
            <w:tcW w:w="1134" w:type="dxa"/>
          </w:tcPr>
          <w:p w:rsidR="00323F62" w:rsidRDefault="00323F62">
            <w:pPr>
              <w:pStyle w:val="TableParagraph"/>
              <w:ind w:left="0"/>
              <w:rPr>
                <w:sz w:val="12"/>
              </w:rPr>
            </w:pPr>
          </w:p>
          <w:p w:rsidR="00323F62" w:rsidRDefault="00323F62">
            <w:pPr>
              <w:pStyle w:val="TableParagraph"/>
              <w:ind w:left="0"/>
              <w:rPr>
                <w:sz w:val="12"/>
              </w:rPr>
            </w:pPr>
          </w:p>
          <w:p w:rsidR="00323F62" w:rsidRDefault="005674BC">
            <w:pPr>
              <w:pStyle w:val="TableParagraph"/>
              <w:spacing w:before="97" w:line="242" w:lineRule="auto"/>
              <w:ind w:left="261" w:right="77" w:hanging="106"/>
              <w:rPr>
                <w:sz w:val="12"/>
              </w:rPr>
            </w:pPr>
            <w:r>
              <w:rPr>
                <w:sz w:val="12"/>
              </w:rPr>
              <w:t>Тип производа / делови тела</w:t>
            </w:r>
          </w:p>
        </w:tc>
        <w:tc>
          <w:tcPr>
            <w:tcW w:w="1134" w:type="dxa"/>
          </w:tcPr>
          <w:p w:rsidR="00323F62" w:rsidRDefault="00323F62">
            <w:pPr>
              <w:pStyle w:val="TableParagraph"/>
              <w:spacing w:before="2"/>
              <w:ind w:left="0"/>
              <w:rPr>
                <w:sz w:val="14"/>
              </w:rPr>
            </w:pPr>
          </w:p>
          <w:p w:rsidR="00323F62" w:rsidRDefault="005674BC">
            <w:pPr>
              <w:pStyle w:val="TableParagraph"/>
              <w:spacing w:line="242" w:lineRule="auto"/>
              <w:ind w:left="193" w:right="188" w:hanging="1"/>
              <w:jc w:val="center"/>
              <w:rPr>
                <w:sz w:val="12"/>
              </w:rPr>
            </w:pPr>
            <w:r>
              <w:rPr>
                <w:sz w:val="12"/>
              </w:rPr>
              <w:t xml:space="preserve">Максимална </w:t>
            </w:r>
            <w:r>
              <w:rPr>
                <w:spacing w:val="-1"/>
                <w:sz w:val="12"/>
              </w:rPr>
              <w:t xml:space="preserve">концентрација </w:t>
            </w:r>
            <w:r>
              <w:rPr>
                <w:sz w:val="12"/>
              </w:rPr>
              <w:t>у производу спремном за употребу</w:t>
            </w:r>
          </w:p>
        </w:tc>
        <w:tc>
          <w:tcPr>
            <w:tcW w:w="1134" w:type="dxa"/>
          </w:tcPr>
          <w:p w:rsidR="00323F62" w:rsidRDefault="00323F62">
            <w:pPr>
              <w:pStyle w:val="TableParagraph"/>
              <w:ind w:left="0"/>
              <w:rPr>
                <w:sz w:val="12"/>
              </w:rPr>
            </w:pPr>
          </w:p>
          <w:p w:rsidR="00323F62" w:rsidRDefault="00323F62">
            <w:pPr>
              <w:pStyle w:val="TableParagraph"/>
              <w:ind w:left="0"/>
              <w:rPr>
                <w:sz w:val="12"/>
              </w:rPr>
            </w:pPr>
          </w:p>
          <w:p w:rsidR="00323F62" w:rsidRDefault="00323F62">
            <w:pPr>
              <w:pStyle w:val="TableParagraph"/>
              <w:spacing w:before="6"/>
              <w:ind w:left="0"/>
              <w:rPr>
                <w:sz w:val="14"/>
              </w:rPr>
            </w:pPr>
          </w:p>
          <w:p w:rsidR="00323F62" w:rsidRDefault="005674BC">
            <w:pPr>
              <w:pStyle w:val="TableParagraph"/>
              <w:ind w:left="32" w:right="30"/>
              <w:jc w:val="center"/>
              <w:rPr>
                <w:sz w:val="12"/>
              </w:rPr>
            </w:pPr>
            <w:r>
              <w:rPr>
                <w:sz w:val="12"/>
              </w:rPr>
              <w:t>Остало</w:t>
            </w:r>
          </w:p>
        </w:tc>
        <w:tc>
          <w:tcPr>
            <w:tcW w:w="1134" w:type="dxa"/>
          </w:tcPr>
          <w:p w:rsidR="00323F62" w:rsidRDefault="00323F62">
            <w:pPr>
              <w:pStyle w:val="TableParagraph"/>
              <w:ind w:left="0"/>
              <w:rPr>
                <w:sz w:val="12"/>
              </w:rPr>
            </w:pPr>
          </w:p>
          <w:p w:rsidR="00323F62" w:rsidRDefault="00323F62">
            <w:pPr>
              <w:pStyle w:val="TableParagraph"/>
              <w:spacing w:before="4"/>
              <w:ind w:left="0"/>
              <w:rPr>
                <w:sz w:val="14"/>
              </w:rPr>
            </w:pPr>
          </w:p>
          <w:p w:rsidR="00323F62" w:rsidRDefault="005674BC">
            <w:pPr>
              <w:pStyle w:val="TableParagraph"/>
              <w:spacing w:line="242" w:lineRule="auto"/>
              <w:ind w:left="224" w:right="220" w:firstLine="10"/>
              <w:jc w:val="both"/>
              <w:rPr>
                <w:sz w:val="12"/>
              </w:rPr>
            </w:pPr>
            <w:r>
              <w:rPr>
                <w:sz w:val="12"/>
              </w:rPr>
              <w:t>Текст услова коришћења</w:t>
            </w:r>
            <w:r>
              <w:rPr>
                <w:spacing w:val="-7"/>
                <w:sz w:val="12"/>
              </w:rPr>
              <w:t xml:space="preserve"> </w:t>
            </w:r>
            <w:r>
              <w:rPr>
                <w:sz w:val="12"/>
              </w:rPr>
              <w:t>и упозорења</w:t>
            </w:r>
          </w:p>
        </w:tc>
      </w:tr>
      <w:tr w:rsidR="00323F62">
        <w:trPr>
          <w:trHeight w:val="186"/>
        </w:trPr>
        <w:tc>
          <w:tcPr>
            <w:tcW w:w="454" w:type="dxa"/>
          </w:tcPr>
          <w:p w:rsidR="00323F62" w:rsidRDefault="005674BC">
            <w:pPr>
              <w:pStyle w:val="TableParagraph"/>
              <w:spacing w:before="23"/>
              <w:ind w:left="199"/>
              <w:rPr>
                <w:sz w:val="12"/>
              </w:rPr>
            </w:pPr>
            <w:r>
              <w:rPr>
                <w:sz w:val="12"/>
              </w:rPr>
              <w:t>а</w:t>
            </w:r>
          </w:p>
        </w:tc>
        <w:tc>
          <w:tcPr>
            <w:tcW w:w="2093" w:type="dxa"/>
          </w:tcPr>
          <w:p w:rsidR="00323F62" w:rsidRDefault="005674BC">
            <w:pPr>
              <w:pStyle w:val="TableParagraph"/>
              <w:spacing w:before="23"/>
              <w:ind w:left="8"/>
              <w:jc w:val="center"/>
              <w:rPr>
                <w:sz w:val="12"/>
              </w:rPr>
            </w:pPr>
            <w:r>
              <w:rPr>
                <w:sz w:val="12"/>
              </w:rPr>
              <w:t>б</w:t>
            </w:r>
          </w:p>
        </w:tc>
        <w:tc>
          <w:tcPr>
            <w:tcW w:w="851" w:type="dxa"/>
          </w:tcPr>
          <w:p w:rsidR="00323F62" w:rsidRDefault="005674BC">
            <w:pPr>
              <w:pStyle w:val="TableParagraph"/>
              <w:spacing w:before="23"/>
              <w:ind w:left="7"/>
              <w:jc w:val="center"/>
              <w:rPr>
                <w:sz w:val="12"/>
              </w:rPr>
            </w:pPr>
            <w:r>
              <w:rPr>
                <w:sz w:val="12"/>
              </w:rPr>
              <w:t>ц</w:t>
            </w:r>
          </w:p>
        </w:tc>
        <w:tc>
          <w:tcPr>
            <w:tcW w:w="851" w:type="dxa"/>
          </w:tcPr>
          <w:p w:rsidR="00323F62" w:rsidRDefault="005674BC">
            <w:pPr>
              <w:pStyle w:val="TableParagraph"/>
              <w:spacing w:before="23"/>
              <w:ind w:left="6"/>
              <w:jc w:val="center"/>
              <w:rPr>
                <w:sz w:val="12"/>
              </w:rPr>
            </w:pPr>
            <w:r>
              <w:rPr>
                <w:sz w:val="12"/>
              </w:rPr>
              <w:t>д</w:t>
            </w:r>
          </w:p>
        </w:tc>
        <w:tc>
          <w:tcPr>
            <w:tcW w:w="851" w:type="dxa"/>
          </w:tcPr>
          <w:p w:rsidR="00323F62" w:rsidRDefault="005674BC">
            <w:pPr>
              <w:pStyle w:val="TableParagraph"/>
              <w:spacing w:before="23"/>
              <w:ind w:left="4"/>
              <w:jc w:val="center"/>
              <w:rPr>
                <w:sz w:val="12"/>
              </w:rPr>
            </w:pPr>
            <w:r>
              <w:rPr>
                <w:sz w:val="12"/>
              </w:rPr>
              <w:t>е</w:t>
            </w:r>
          </w:p>
        </w:tc>
        <w:tc>
          <w:tcPr>
            <w:tcW w:w="851" w:type="dxa"/>
          </w:tcPr>
          <w:p w:rsidR="00323F62" w:rsidRDefault="005674BC">
            <w:pPr>
              <w:pStyle w:val="TableParagraph"/>
              <w:spacing w:before="23"/>
              <w:ind w:left="3"/>
              <w:jc w:val="center"/>
              <w:rPr>
                <w:sz w:val="12"/>
              </w:rPr>
            </w:pPr>
            <w:r>
              <w:rPr>
                <w:sz w:val="12"/>
              </w:rPr>
              <w:t>ф</w:t>
            </w:r>
          </w:p>
        </w:tc>
        <w:tc>
          <w:tcPr>
            <w:tcW w:w="1134" w:type="dxa"/>
          </w:tcPr>
          <w:p w:rsidR="00323F62" w:rsidRDefault="005674BC">
            <w:pPr>
              <w:pStyle w:val="TableParagraph"/>
              <w:spacing w:before="23"/>
              <w:ind w:left="3"/>
              <w:jc w:val="center"/>
              <w:rPr>
                <w:sz w:val="12"/>
              </w:rPr>
            </w:pPr>
            <w:r>
              <w:rPr>
                <w:sz w:val="12"/>
              </w:rPr>
              <w:t>г</w:t>
            </w:r>
          </w:p>
        </w:tc>
        <w:tc>
          <w:tcPr>
            <w:tcW w:w="1134" w:type="dxa"/>
          </w:tcPr>
          <w:p w:rsidR="00323F62" w:rsidRDefault="005674BC">
            <w:pPr>
              <w:pStyle w:val="TableParagraph"/>
              <w:spacing w:before="23"/>
              <w:ind w:left="2"/>
              <w:jc w:val="center"/>
              <w:rPr>
                <w:sz w:val="12"/>
              </w:rPr>
            </w:pPr>
            <w:r>
              <w:rPr>
                <w:sz w:val="12"/>
              </w:rPr>
              <w:t>х</w:t>
            </w:r>
          </w:p>
        </w:tc>
        <w:tc>
          <w:tcPr>
            <w:tcW w:w="1134" w:type="dxa"/>
          </w:tcPr>
          <w:p w:rsidR="00323F62" w:rsidRDefault="005674BC">
            <w:pPr>
              <w:pStyle w:val="TableParagraph"/>
              <w:spacing w:before="23"/>
              <w:ind w:left="2"/>
              <w:jc w:val="center"/>
              <w:rPr>
                <w:sz w:val="12"/>
              </w:rPr>
            </w:pPr>
            <w:r>
              <w:rPr>
                <w:sz w:val="12"/>
              </w:rPr>
              <w:t>и</w:t>
            </w:r>
          </w:p>
        </w:tc>
        <w:tc>
          <w:tcPr>
            <w:tcW w:w="1134" w:type="dxa"/>
          </w:tcPr>
          <w:p w:rsidR="00323F62" w:rsidRDefault="005674BC">
            <w:pPr>
              <w:pStyle w:val="TableParagraph"/>
              <w:spacing w:before="23"/>
              <w:ind w:left="2"/>
              <w:jc w:val="center"/>
              <w:rPr>
                <w:sz w:val="12"/>
              </w:rPr>
            </w:pPr>
            <w:r>
              <w:rPr>
                <w:sz w:val="12"/>
              </w:rPr>
              <w:t>ј</w:t>
            </w:r>
          </w:p>
        </w:tc>
      </w:tr>
      <w:tr w:rsidR="00323F62">
        <w:trPr>
          <w:trHeight w:val="326"/>
        </w:trPr>
        <w:tc>
          <w:tcPr>
            <w:tcW w:w="454" w:type="dxa"/>
          </w:tcPr>
          <w:p w:rsidR="00323F62" w:rsidRDefault="005674BC">
            <w:pPr>
              <w:pStyle w:val="TableParagraph"/>
              <w:spacing w:before="23"/>
              <w:ind w:left="196"/>
              <w:rPr>
                <w:sz w:val="12"/>
              </w:rPr>
            </w:pPr>
            <w:r>
              <w:rPr>
                <w:sz w:val="12"/>
              </w:rPr>
              <w:t>1</w:t>
            </w:r>
          </w:p>
        </w:tc>
        <w:tc>
          <w:tcPr>
            <w:tcW w:w="2093" w:type="dxa"/>
          </w:tcPr>
          <w:p w:rsidR="00323F62" w:rsidRDefault="005674BC">
            <w:pPr>
              <w:pStyle w:val="TableParagraph"/>
              <w:spacing w:before="23" w:line="242" w:lineRule="auto"/>
              <w:ind w:left="55" w:right="59"/>
              <w:rPr>
                <w:sz w:val="12"/>
              </w:rPr>
            </w:pPr>
            <w:r>
              <w:rPr>
                <w:sz w:val="12"/>
              </w:rPr>
              <w:t xml:space="preserve">Натријум </w:t>
            </w:r>
            <w:r>
              <w:rPr>
                <w:i/>
                <w:sz w:val="12"/>
              </w:rPr>
              <w:t>tris</w:t>
            </w:r>
            <w:r>
              <w:rPr>
                <w:sz w:val="12"/>
              </w:rPr>
              <w:t>(1,2-нафтокинон 1-окси- мато-</w:t>
            </w:r>
            <w:r>
              <w:rPr>
                <w:i/>
                <w:sz w:val="12"/>
              </w:rPr>
              <w:t>O,O</w:t>
            </w:r>
            <w:r>
              <w:rPr>
                <w:sz w:val="12"/>
              </w:rPr>
              <w:t>’ )ферат(1-)</w:t>
            </w:r>
          </w:p>
        </w:tc>
        <w:tc>
          <w:tcPr>
            <w:tcW w:w="851" w:type="dxa"/>
          </w:tcPr>
          <w:p w:rsidR="00323F62" w:rsidRDefault="005674BC">
            <w:pPr>
              <w:pStyle w:val="TableParagraph"/>
              <w:spacing w:before="23"/>
              <w:ind w:left="55"/>
              <w:rPr>
                <w:sz w:val="12"/>
              </w:rPr>
            </w:pPr>
            <w:r>
              <w:rPr>
                <w:sz w:val="12"/>
              </w:rPr>
              <w:t>10006</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23"/>
              <w:ind w:left="53"/>
              <w:rPr>
                <w:sz w:val="12"/>
              </w:rPr>
            </w:pPr>
            <w:r>
              <w:rPr>
                <w:sz w:val="12"/>
              </w:rPr>
              <w:t>Зелена</w:t>
            </w:r>
          </w:p>
        </w:tc>
        <w:tc>
          <w:tcPr>
            <w:tcW w:w="1134" w:type="dxa"/>
          </w:tcPr>
          <w:p w:rsidR="00323F62" w:rsidRDefault="005674BC">
            <w:pPr>
              <w:pStyle w:val="TableParagraph"/>
              <w:spacing w:before="23" w:line="242" w:lineRule="auto"/>
              <w:ind w:left="53" w:right="77" w:hanging="1"/>
              <w:rPr>
                <w:sz w:val="12"/>
              </w:rPr>
            </w:pPr>
            <w:r>
              <w:rPr>
                <w:sz w:val="12"/>
              </w:rPr>
              <w:t>Производи који се испирају</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606"/>
        </w:trPr>
        <w:tc>
          <w:tcPr>
            <w:tcW w:w="454" w:type="dxa"/>
          </w:tcPr>
          <w:p w:rsidR="00323F62" w:rsidRDefault="005674BC">
            <w:pPr>
              <w:pStyle w:val="TableParagraph"/>
              <w:spacing w:before="23"/>
              <w:ind w:left="196"/>
              <w:rPr>
                <w:sz w:val="12"/>
              </w:rPr>
            </w:pPr>
            <w:r>
              <w:rPr>
                <w:sz w:val="12"/>
              </w:rPr>
              <w:t>2</w:t>
            </w:r>
          </w:p>
        </w:tc>
        <w:tc>
          <w:tcPr>
            <w:tcW w:w="2093" w:type="dxa"/>
          </w:tcPr>
          <w:p w:rsidR="00323F62" w:rsidRDefault="005674BC">
            <w:pPr>
              <w:pStyle w:val="TableParagraph"/>
              <w:spacing w:before="23" w:line="242" w:lineRule="auto"/>
              <w:ind w:left="56" w:right="62"/>
              <w:rPr>
                <w:sz w:val="12"/>
              </w:rPr>
            </w:pPr>
            <w:r>
              <w:rPr>
                <w:sz w:val="12"/>
              </w:rPr>
              <w:t xml:space="preserve">Тринатријум </w:t>
            </w:r>
            <w:r>
              <w:rPr>
                <w:i/>
                <w:sz w:val="12"/>
              </w:rPr>
              <w:t xml:space="preserve">tris </w:t>
            </w:r>
            <w:r>
              <w:rPr>
                <w:sz w:val="12"/>
              </w:rPr>
              <w:t>[5,6-дихидро-5-(хи- дроксиимино)-6-оксонафтален-2-сул- фонато(2-)-</w:t>
            </w:r>
            <w:r>
              <w:rPr>
                <w:i/>
                <w:sz w:val="12"/>
              </w:rPr>
              <w:t>N</w:t>
            </w:r>
            <w:r>
              <w:rPr>
                <w:sz w:val="12"/>
              </w:rPr>
              <w:t>5,</w:t>
            </w:r>
            <w:r>
              <w:rPr>
                <w:i/>
                <w:sz w:val="12"/>
              </w:rPr>
              <w:t>O</w:t>
            </w:r>
            <w:r>
              <w:rPr>
                <w:sz w:val="12"/>
              </w:rPr>
              <w:t>6]ферат(3-)</w:t>
            </w:r>
          </w:p>
        </w:tc>
        <w:tc>
          <w:tcPr>
            <w:tcW w:w="851" w:type="dxa"/>
          </w:tcPr>
          <w:p w:rsidR="00323F62" w:rsidRDefault="005674BC">
            <w:pPr>
              <w:pStyle w:val="TableParagraph"/>
              <w:spacing w:before="23"/>
              <w:ind w:left="55"/>
              <w:rPr>
                <w:sz w:val="12"/>
              </w:rPr>
            </w:pPr>
            <w:r>
              <w:rPr>
                <w:sz w:val="12"/>
              </w:rPr>
              <w:t>10020</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23"/>
              <w:ind w:left="53"/>
              <w:rPr>
                <w:sz w:val="12"/>
              </w:rPr>
            </w:pPr>
            <w:r>
              <w:rPr>
                <w:sz w:val="12"/>
              </w:rPr>
              <w:t>Зелена</w:t>
            </w:r>
          </w:p>
        </w:tc>
        <w:tc>
          <w:tcPr>
            <w:tcW w:w="1134" w:type="dxa"/>
          </w:tcPr>
          <w:p w:rsidR="00323F62" w:rsidRDefault="005674BC">
            <w:pPr>
              <w:pStyle w:val="TableParagraph"/>
              <w:spacing w:before="23" w:line="242" w:lineRule="auto"/>
              <w:ind w:left="53" w:right="77" w:hanging="1"/>
              <w:rPr>
                <w:sz w:val="12"/>
              </w:rPr>
            </w:pPr>
            <w:r>
              <w:rPr>
                <w:sz w:val="12"/>
              </w:rPr>
              <w:t>Не користити у производима који се примењују на слузокожи</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606"/>
        </w:trPr>
        <w:tc>
          <w:tcPr>
            <w:tcW w:w="454" w:type="dxa"/>
          </w:tcPr>
          <w:p w:rsidR="00323F62" w:rsidRDefault="005674BC">
            <w:pPr>
              <w:pStyle w:val="TableParagraph"/>
              <w:spacing w:before="23"/>
              <w:ind w:left="196"/>
              <w:rPr>
                <w:sz w:val="12"/>
              </w:rPr>
            </w:pPr>
            <w:r>
              <w:rPr>
                <w:sz w:val="12"/>
              </w:rPr>
              <w:t>3</w:t>
            </w:r>
          </w:p>
        </w:tc>
        <w:tc>
          <w:tcPr>
            <w:tcW w:w="2093" w:type="dxa"/>
          </w:tcPr>
          <w:p w:rsidR="00323F62" w:rsidRDefault="005674BC">
            <w:pPr>
              <w:pStyle w:val="TableParagraph"/>
              <w:spacing w:before="23" w:line="242" w:lineRule="auto"/>
              <w:ind w:left="56" w:right="19"/>
              <w:rPr>
                <w:sz w:val="12"/>
              </w:rPr>
            </w:pPr>
            <w:r>
              <w:rPr>
                <w:sz w:val="12"/>
              </w:rPr>
              <w:t>Динатријум 5,7-динитро-8-оксидонаф- тален-2-сулфонат и његове нераствор- не баријум, стронцијум, цирконијум, соли, пигменти и лакови</w:t>
            </w:r>
          </w:p>
        </w:tc>
        <w:tc>
          <w:tcPr>
            <w:tcW w:w="851" w:type="dxa"/>
          </w:tcPr>
          <w:p w:rsidR="00323F62" w:rsidRDefault="005674BC">
            <w:pPr>
              <w:pStyle w:val="TableParagraph"/>
              <w:spacing w:before="23"/>
              <w:ind w:left="55"/>
              <w:rPr>
                <w:sz w:val="12"/>
              </w:rPr>
            </w:pPr>
            <w:r>
              <w:rPr>
                <w:sz w:val="12"/>
              </w:rPr>
              <w:t>10316</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23"/>
              <w:ind w:left="54"/>
              <w:rPr>
                <w:sz w:val="12"/>
              </w:rPr>
            </w:pPr>
            <w:r>
              <w:rPr>
                <w:sz w:val="12"/>
              </w:rPr>
              <w:t>Жута</w:t>
            </w:r>
          </w:p>
        </w:tc>
        <w:tc>
          <w:tcPr>
            <w:tcW w:w="1134" w:type="dxa"/>
          </w:tcPr>
          <w:p w:rsidR="00323F62" w:rsidRDefault="005674BC">
            <w:pPr>
              <w:pStyle w:val="TableParagraph"/>
              <w:spacing w:before="23" w:line="242" w:lineRule="auto"/>
              <w:ind w:left="53"/>
              <w:rPr>
                <w:sz w:val="12"/>
              </w:rPr>
            </w:pPr>
            <w:r>
              <w:rPr>
                <w:sz w:val="12"/>
              </w:rPr>
              <w:t>Не користити у производима за очи</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606"/>
        </w:trPr>
        <w:tc>
          <w:tcPr>
            <w:tcW w:w="454" w:type="dxa"/>
          </w:tcPr>
          <w:p w:rsidR="00323F62" w:rsidRDefault="005674BC">
            <w:pPr>
              <w:pStyle w:val="TableParagraph"/>
              <w:spacing w:before="24"/>
              <w:ind w:left="196"/>
              <w:rPr>
                <w:sz w:val="12"/>
              </w:rPr>
            </w:pPr>
            <w:r>
              <w:rPr>
                <w:sz w:val="12"/>
              </w:rPr>
              <w:t>4</w:t>
            </w:r>
          </w:p>
        </w:tc>
        <w:tc>
          <w:tcPr>
            <w:tcW w:w="2093" w:type="dxa"/>
          </w:tcPr>
          <w:p w:rsidR="00323F62" w:rsidRDefault="005674BC">
            <w:pPr>
              <w:pStyle w:val="TableParagraph"/>
              <w:spacing w:before="24" w:line="242" w:lineRule="auto"/>
              <w:ind w:left="56" w:right="109"/>
              <w:rPr>
                <w:sz w:val="12"/>
              </w:rPr>
            </w:pPr>
            <w:r>
              <w:rPr>
                <w:sz w:val="12"/>
              </w:rPr>
              <w:t xml:space="preserve">2-[(4-Метил-2-нитрофенил)азо]-3-ок- со- </w:t>
            </w:r>
            <w:r>
              <w:rPr>
                <w:i/>
                <w:sz w:val="12"/>
              </w:rPr>
              <w:t>N</w:t>
            </w:r>
            <w:r>
              <w:rPr>
                <w:sz w:val="12"/>
              </w:rPr>
              <w:t>-фенилбутирамид</w:t>
            </w:r>
          </w:p>
        </w:tc>
        <w:tc>
          <w:tcPr>
            <w:tcW w:w="851" w:type="dxa"/>
          </w:tcPr>
          <w:p w:rsidR="00323F62" w:rsidRDefault="005674BC">
            <w:pPr>
              <w:pStyle w:val="TableParagraph"/>
              <w:spacing w:before="24"/>
              <w:ind w:left="56"/>
              <w:rPr>
                <w:sz w:val="12"/>
              </w:rPr>
            </w:pPr>
            <w:r>
              <w:rPr>
                <w:sz w:val="12"/>
              </w:rPr>
              <w:t>11680</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24"/>
              <w:ind w:left="54"/>
              <w:rPr>
                <w:sz w:val="12"/>
              </w:rPr>
            </w:pPr>
            <w:r>
              <w:rPr>
                <w:sz w:val="12"/>
              </w:rPr>
              <w:t>Жута</w:t>
            </w:r>
          </w:p>
        </w:tc>
        <w:tc>
          <w:tcPr>
            <w:tcW w:w="1134" w:type="dxa"/>
          </w:tcPr>
          <w:p w:rsidR="00323F62" w:rsidRDefault="005674BC">
            <w:pPr>
              <w:pStyle w:val="TableParagraph"/>
              <w:spacing w:before="24" w:line="242" w:lineRule="auto"/>
              <w:ind w:left="53" w:right="77"/>
              <w:rPr>
                <w:sz w:val="12"/>
              </w:rPr>
            </w:pPr>
            <w:r>
              <w:rPr>
                <w:sz w:val="12"/>
              </w:rPr>
              <w:t>Не користити у производима који се примењују на слузокожи</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606"/>
        </w:trPr>
        <w:tc>
          <w:tcPr>
            <w:tcW w:w="454" w:type="dxa"/>
          </w:tcPr>
          <w:p w:rsidR="00323F62" w:rsidRDefault="005674BC">
            <w:pPr>
              <w:pStyle w:val="TableParagraph"/>
              <w:spacing w:before="24"/>
              <w:ind w:left="197"/>
              <w:rPr>
                <w:sz w:val="12"/>
              </w:rPr>
            </w:pPr>
            <w:r>
              <w:rPr>
                <w:sz w:val="12"/>
              </w:rPr>
              <w:t>5</w:t>
            </w:r>
          </w:p>
        </w:tc>
        <w:tc>
          <w:tcPr>
            <w:tcW w:w="2093" w:type="dxa"/>
          </w:tcPr>
          <w:p w:rsidR="00323F62" w:rsidRDefault="005674BC">
            <w:pPr>
              <w:pStyle w:val="TableParagraph"/>
              <w:spacing w:before="24" w:line="242" w:lineRule="auto"/>
              <w:ind w:left="56" w:right="176"/>
              <w:rPr>
                <w:sz w:val="12"/>
              </w:rPr>
            </w:pPr>
            <w:r>
              <w:rPr>
                <w:sz w:val="12"/>
              </w:rPr>
              <w:t>2-[(4-Хлоро-2-нитрофенил)азо]-</w:t>
            </w:r>
            <w:r>
              <w:rPr>
                <w:i/>
                <w:sz w:val="12"/>
              </w:rPr>
              <w:t>N</w:t>
            </w:r>
            <w:r>
              <w:rPr>
                <w:sz w:val="12"/>
              </w:rPr>
              <w:t>-(- 2-хлорофенил)-3-оксобутирамид</w:t>
            </w:r>
          </w:p>
        </w:tc>
        <w:tc>
          <w:tcPr>
            <w:tcW w:w="851" w:type="dxa"/>
          </w:tcPr>
          <w:p w:rsidR="00323F62" w:rsidRDefault="005674BC">
            <w:pPr>
              <w:pStyle w:val="TableParagraph"/>
              <w:spacing w:before="24"/>
              <w:ind w:left="56"/>
              <w:rPr>
                <w:sz w:val="12"/>
              </w:rPr>
            </w:pPr>
            <w:r>
              <w:rPr>
                <w:sz w:val="12"/>
              </w:rPr>
              <w:t>11710</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24"/>
              <w:ind w:left="54"/>
              <w:rPr>
                <w:sz w:val="12"/>
              </w:rPr>
            </w:pPr>
            <w:r>
              <w:rPr>
                <w:sz w:val="12"/>
              </w:rPr>
              <w:t>Жута</w:t>
            </w:r>
          </w:p>
        </w:tc>
        <w:tc>
          <w:tcPr>
            <w:tcW w:w="1134" w:type="dxa"/>
          </w:tcPr>
          <w:p w:rsidR="00323F62" w:rsidRDefault="005674BC">
            <w:pPr>
              <w:pStyle w:val="TableParagraph"/>
              <w:spacing w:before="24" w:line="242" w:lineRule="auto"/>
              <w:ind w:left="53" w:right="77"/>
              <w:rPr>
                <w:sz w:val="12"/>
              </w:rPr>
            </w:pPr>
            <w:r>
              <w:rPr>
                <w:sz w:val="12"/>
              </w:rPr>
              <w:t>Не користити у производима који се примењују на слузокожи</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326"/>
        </w:trPr>
        <w:tc>
          <w:tcPr>
            <w:tcW w:w="454" w:type="dxa"/>
          </w:tcPr>
          <w:p w:rsidR="00323F62" w:rsidRDefault="005674BC">
            <w:pPr>
              <w:pStyle w:val="TableParagraph"/>
              <w:spacing w:before="24"/>
              <w:ind w:left="197"/>
              <w:rPr>
                <w:sz w:val="12"/>
              </w:rPr>
            </w:pPr>
            <w:r>
              <w:rPr>
                <w:sz w:val="12"/>
              </w:rPr>
              <w:t>6</w:t>
            </w:r>
          </w:p>
        </w:tc>
        <w:tc>
          <w:tcPr>
            <w:tcW w:w="2093" w:type="dxa"/>
          </w:tcPr>
          <w:p w:rsidR="00323F62" w:rsidRDefault="005674BC">
            <w:pPr>
              <w:pStyle w:val="TableParagraph"/>
              <w:spacing w:before="24"/>
              <w:ind w:left="56"/>
              <w:rPr>
                <w:sz w:val="12"/>
              </w:rPr>
            </w:pPr>
            <w:r>
              <w:rPr>
                <w:sz w:val="12"/>
              </w:rPr>
              <w:t>2-[(4-Метокси-2-нитрофенил)азо]-</w:t>
            </w:r>
          </w:p>
          <w:p w:rsidR="00323F62" w:rsidRDefault="005674BC">
            <w:pPr>
              <w:pStyle w:val="TableParagraph"/>
              <w:spacing w:before="2"/>
              <w:ind w:left="56"/>
              <w:rPr>
                <w:sz w:val="12"/>
              </w:rPr>
            </w:pPr>
            <w:r>
              <w:rPr>
                <w:sz w:val="12"/>
              </w:rPr>
              <w:t xml:space="preserve">-3-оксо- </w:t>
            </w:r>
            <w:r>
              <w:rPr>
                <w:i/>
                <w:sz w:val="12"/>
              </w:rPr>
              <w:t>N</w:t>
            </w:r>
            <w:r>
              <w:rPr>
                <w:sz w:val="12"/>
              </w:rPr>
              <w:t>-(</w:t>
            </w:r>
            <w:r>
              <w:rPr>
                <w:i/>
                <w:sz w:val="12"/>
              </w:rPr>
              <w:t>о</w:t>
            </w:r>
            <w:r>
              <w:rPr>
                <w:sz w:val="12"/>
              </w:rPr>
              <w:t>-толил)бутирамид</w:t>
            </w:r>
          </w:p>
        </w:tc>
        <w:tc>
          <w:tcPr>
            <w:tcW w:w="851" w:type="dxa"/>
          </w:tcPr>
          <w:p w:rsidR="00323F62" w:rsidRDefault="005674BC">
            <w:pPr>
              <w:pStyle w:val="TableParagraph"/>
              <w:spacing w:before="24"/>
              <w:ind w:left="56"/>
              <w:rPr>
                <w:sz w:val="12"/>
              </w:rPr>
            </w:pPr>
            <w:r>
              <w:rPr>
                <w:sz w:val="12"/>
              </w:rPr>
              <w:t>11725</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24"/>
              <w:ind w:left="54"/>
              <w:rPr>
                <w:sz w:val="12"/>
              </w:rPr>
            </w:pPr>
            <w:r>
              <w:rPr>
                <w:sz w:val="12"/>
              </w:rPr>
              <w:t>Наранџаста</w:t>
            </w:r>
          </w:p>
        </w:tc>
        <w:tc>
          <w:tcPr>
            <w:tcW w:w="1134" w:type="dxa"/>
          </w:tcPr>
          <w:p w:rsidR="00323F62" w:rsidRDefault="005674BC">
            <w:pPr>
              <w:pStyle w:val="TableParagraph"/>
              <w:spacing w:before="24" w:line="242" w:lineRule="auto"/>
              <w:ind w:left="53" w:right="77" w:hanging="1"/>
              <w:rPr>
                <w:sz w:val="12"/>
              </w:rPr>
            </w:pPr>
            <w:r>
              <w:rPr>
                <w:sz w:val="12"/>
              </w:rPr>
              <w:t>Производи који се испирају</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186"/>
        </w:trPr>
        <w:tc>
          <w:tcPr>
            <w:tcW w:w="454" w:type="dxa"/>
          </w:tcPr>
          <w:p w:rsidR="00323F62" w:rsidRDefault="005674BC">
            <w:pPr>
              <w:pStyle w:val="TableParagraph"/>
              <w:spacing w:before="24"/>
              <w:ind w:left="197"/>
              <w:rPr>
                <w:sz w:val="12"/>
              </w:rPr>
            </w:pPr>
            <w:r>
              <w:rPr>
                <w:sz w:val="12"/>
              </w:rPr>
              <w:t>7</w:t>
            </w:r>
          </w:p>
        </w:tc>
        <w:tc>
          <w:tcPr>
            <w:tcW w:w="2093" w:type="dxa"/>
          </w:tcPr>
          <w:p w:rsidR="00323F62" w:rsidRDefault="005674BC">
            <w:pPr>
              <w:pStyle w:val="TableParagraph"/>
              <w:spacing w:before="24"/>
              <w:ind w:left="56"/>
              <w:rPr>
                <w:sz w:val="12"/>
              </w:rPr>
            </w:pPr>
            <w:r>
              <w:rPr>
                <w:sz w:val="12"/>
              </w:rPr>
              <w:t>4-(Фенилазо)резорцинол</w:t>
            </w:r>
          </w:p>
        </w:tc>
        <w:tc>
          <w:tcPr>
            <w:tcW w:w="851" w:type="dxa"/>
          </w:tcPr>
          <w:p w:rsidR="00323F62" w:rsidRDefault="005674BC">
            <w:pPr>
              <w:pStyle w:val="TableParagraph"/>
              <w:spacing w:before="24"/>
              <w:ind w:left="56"/>
              <w:rPr>
                <w:sz w:val="12"/>
              </w:rPr>
            </w:pPr>
            <w:r>
              <w:rPr>
                <w:sz w:val="12"/>
              </w:rPr>
              <w:t>11920</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24"/>
              <w:ind w:left="54"/>
              <w:rPr>
                <w:sz w:val="12"/>
              </w:rPr>
            </w:pPr>
            <w:r>
              <w:rPr>
                <w:sz w:val="12"/>
              </w:rPr>
              <w:t>Наранџаста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606"/>
        </w:trPr>
        <w:tc>
          <w:tcPr>
            <w:tcW w:w="454" w:type="dxa"/>
          </w:tcPr>
          <w:p w:rsidR="00323F62" w:rsidRDefault="005674BC">
            <w:pPr>
              <w:pStyle w:val="TableParagraph"/>
              <w:spacing w:before="24"/>
              <w:ind w:left="197"/>
              <w:rPr>
                <w:sz w:val="12"/>
              </w:rPr>
            </w:pPr>
            <w:r>
              <w:rPr>
                <w:sz w:val="12"/>
              </w:rPr>
              <w:t>8</w:t>
            </w:r>
          </w:p>
        </w:tc>
        <w:tc>
          <w:tcPr>
            <w:tcW w:w="2093" w:type="dxa"/>
          </w:tcPr>
          <w:p w:rsidR="00323F62" w:rsidRDefault="005674BC">
            <w:pPr>
              <w:pStyle w:val="TableParagraph"/>
              <w:spacing w:before="24"/>
              <w:ind w:left="56"/>
              <w:rPr>
                <w:sz w:val="12"/>
              </w:rPr>
            </w:pPr>
            <w:r>
              <w:rPr>
                <w:sz w:val="12"/>
              </w:rPr>
              <w:t>4-[(4-Етоксифенил)азо]нафтол</w:t>
            </w:r>
          </w:p>
        </w:tc>
        <w:tc>
          <w:tcPr>
            <w:tcW w:w="851" w:type="dxa"/>
          </w:tcPr>
          <w:p w:rsidR="00323F62" w:rsidRDefault="005674BC">
            <w:pPr>
              <w:pStyle w:val="TableParagraph"/>
              <w:spacing w:before="24"/>
              <w:ind w:left="56"/>
              <w:rPr>
                <w:sz w:val="12"/>
              </w:rPr>
            </w:pPr>
            <w:r>
              <w:rPr>
                <w:sz w:val="12"/>
              </w:rPr>
              <w:t>12010</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24"/>
              <w:ind w:left="54"/>
              <w:rPr>
                <w:sz w:val="12"/>
              </w:rPr>
            </w:pPr>
            <w:r>
              <w:rPr>
                <w:sz w:val="12"/>
              </w:rPr>
              <w:t>Црвена</w:t>
            </w:r>
          </w:p>
        </w:tc>
        <w:tc>
          <w:tcPr>
            <w:tcW w:w="1134" w:type="dxa"/>
          </w:tcPr>
          <w:p w:rsidR="00323F62" w:rsidRDefault="005674BC">
            <w:pPr>
              <w:pStyle w:val="TableParagraph"/>
              <w:spacing w:before="24" w:line="242" w:lineRule="auto"/>
              <w:ind w:left="54" w:right="77"/>
              <w:rPr>
                <w:sz w:val="12"/>
              </w:rPr>
            </w:pPr>
            <w:r>
              <w:rPr>
                <w:sz w:val="12"/>
              </w:rPr>
              <w:t>Не користити у производима који се примењују на слузокожи</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606"/>
        </w:trPr>
        <w:tc>
          <w:tcPr>
            <w:tcW w:w="454" w:type="dxa"/>
          </w:tcPr>
          <w:p w:rsidR="00323F62" w:rsidRDefault="005674BC">
            <w:pPr>
              <w:pStyle w:val="TableParagraph"/>
              <w:spacing w:before="24"/>
              <w:ind w:left="197"/>
              <w:rPr>
                <w:sz w:val="12"/>
              </w:rPr>
            </w:pPr>
            <w:r>
              <w:rPr>
                <w:sz w:val="12"/>
              </w:rPr>
              <w:t>9</w:t>
            </w:r>
          </w:p>
        </w:tc>
        <w:tc>
          <w:tcPr>
            <w:tcW w:w="2093" w:type="dxa"/>
          </w:tcPr>
          <w:p w:rsidR="00323F62" w:rsidRDefault="005674BC">
            <w:pPr>
              <w:pStyle w:val="TableParagraph"/>
              <w:spacing w:before="24" w:line="242" w:lineRule="auto"/>
              <w:ind w:left="56" w:right="11"/>
              <w:rPr>
                <w:sz w:val="12"/>
              </w:rPr>
            </w:pPr>
            <w:r>
              <w:rPr>
                <w:sz w:val="12"/>
              </w:rPr>
              <w:t>1-[(2-Хлоро-4-нитрофенил)азо]-2-наф- тол и и његови нерастворни баријум, стронцијум и цирконијум лакови, соли и пигменти</w:t>
            </w:r>
          </w:p>
        </w:tc>
        <w:tc>
          <w:tcPr>
            <w:tcW w:w="851" w:type="dxa"/>
          </w:tcPr>
          <w:p w:rsidR="00323F62" w:rsidRDefault="005674BC">
            <w:pPr>
              <w:pStyle w:val="TableParagraph"/>
              <w:spacing w:before="24"/>
              <w:ind w:left="56"/>
              <w:rPr>
                <w:sz w:val="12"/>
              </w:rPr>
            </w:pPr>
            <w:r>
              <w:rPr>
                <w:sz w:val="12"/>
              </w:rPr>
              <w:t>12085</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24"/>
              <w:ind w:left="54"/>
              <w:rPr>
                <w:sz w:val="12"/>
              </w:rPr>
            </w:pPr>
            <w:r>
              <w:rPr>
                <w:sz w:val="12"/>
              </w:rPr>
              <w:t>Црвена</w:t>
            </w:r>
          </w:p>
        </w:tc>
        <w:tc>
          <w:tcPr>
            <w:tcW w:w="1134" w:type="dxa"/>
          </w:tcPr>
          <w:p w:rsidR="00323F62" w:rsidRDefault="00323F62">
            <w:pPr>
              <w:pStyle w:val="TableParagraph"/>
              <w:ind w:left="0"/>
              <w:rPr>
                <w:sz w:val="12"/>
              </w:rPr>
            </w:pPr>
          </w:p>
        </w:tc>
        <w:tc>
          <w:tcPr>
            <w:tcW w:w="1134" w:type="dxa"/>
          </w:tcPr>
          <w:p w:rsidR="00323F62" w:rsidRDefault="005674BC">
            <w:pPr>
              <w:pStyle w:val="TableParagraph"/>
              <w:spacing w:before="24"/>
              <w:ind w:left="53"/>
              <w:rPr>
                <w:sz w:val="12"/>
              </w:rPr>
            </w:pPr>
            <w:r>
              <w:rPr>
                <w:sz w:val="12"/>
              </w:rPr>
              <w:t>3%</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326"/>
        </w:trPr>
        <w:tc>
          <w:tcPr>
            <w:tcW w:w="454" w:type="dxa"/>
          </w:tcPr>
          <w:p w:rsidR="00323F62" w:rsidRDefault="005674BC">
            <w:pPr>
              <w:pStyle w:val="TableParagraph"/>
              <w:spacing w:before="24"/>
              <w:ind w:left="167"/>
              <w:rPr>
                <w:sz w:val="12"/>
              </w:rPr>
            </w:pPr>
            <w:r>
              <w:rPr>
                <w:sz w:val="12"/>
              </w:rPr>
              <w:t>10</w:t>
            </w:r>
          </w:p>
        </w:tc>
        <w:tc>
          <w:tcPr>
            <w:tcW w:w="2093" w:type="dxa"/>
          </w:tcPr>
          <w:p w:rsidR="00323F62" w:rsidRDefault="005674BC">
            <w:pPr>
              <w:pStyle w:val="TableParagraph"/>
              <w:spacing w:before="24"/>
              <w:ind w:left="56"/>
              <w:rPr>
                <w:sz w:val="12"/>
              </w:rPr>
            </w:pPr>
            <w:r>
              <w:rPr>
                <w:sz w:val="12"/>
              </w:rPr>
              <w:t>1-[(4-Метил-2-нитрофенил)азо]-</w:t>
            </w:r>
          </w:p>
          <w:p w:rsidR="00323F62" w:rsidRDefault="005674BC">
            <w:pPr>
              <w:pStyle w:val="TableParagraph"/>
              <w:spacing w:before="2"/>
              <w:ind w:left="56"/>
              <w:rPr>
                <w:sz w:val="12"/>
              </w:rPr>
            </w:pPr>
            <w:r>
              <w:rPr>
                <w:sz w:val="12"/>
              </w:rPr>
              <w:t>-2-нафтол</w:t>
            </w:r>
          </w:p>
        </w:tc>
        <w:tc>
          <w:tcPr>
            <w:tcW w:w="851" w:type="dxa"/>
          </w:tcPr>
          <w:p w:rsidR="00323F62" w:rsidRDefault="005674BC">
            <w:pPr>
              <w:pStyle w:val="TableParagraph"/>
              <w:spacing w:before="24"/>
              <w:ind w:left="56"/>
              <w:rPr>
                <w:sz w:val="12"/>
              </w:rPr>
            </w:pPr>
            <w:r>
              <w:rPr>
                <w:sz w:val="12"/>
              </w:rPr>
              <w:t>12120</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24"/>
              <w:ind w:left="54"/>
              <w:rPr>
                <w:sz w:val="12"/>
              </w:rPr>
            </w:pPr>
            <w:r>
              <w:rPr>
                <w:sz w:val="12"/>
              </w:rPr>
              <w:t>Црвена</w:t>
            </w:r>
          </w:p>
        </w:tc>
        <w:tc>
          <w:tcPr>
            <w:tcW w:w="1134" w:type="dxa"/>
          </w:tcPr>
          <w:p w:rsidR="00323F62" w:rsidRDefault="005674BC">
            <w:pPr>
              <w:pStyle w:val="TableParagraph"/>
              <w:spacing w:before="24" w:line="242" w:lineRule="auto"/>
              <w:ind w:left="54" w:right="77"/>
              <w:rPr>
                <w:sz w:val="12"/>
              </w:rPr>
            </w:pPr>
            <w:r>
              <w:rPr>
                <w:sz w:val="12"/>
              </w:rPr>
              <w:t>Производи који се испирају</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466"/>
        </w:trPr>
        <w:tc>
          <w:tcPr>
            <w:tcW w:w="454" w:type="dxa"/>
          </w:tcPr>
          <w:p w:rsidR="00323F62" w:rsidRDefault="005674BC">
            <w:pPr>
              <w:pStyle w:val="TableParagraph"/>
              <w:spacing w:before="24"/>
              <w:ind w:left="169"/>
              <w:rPr>
                <w:sz w:val="12"/>
              </w:rPr>
            </w:pPr>
            <w:r>
              <w:rPr>
                <w:sz w:val="12"/>
              </w:rPr>
              <w:t>11</w:t>
            </w:r>
          </w:p>
        </w:tc>
        <w:tc>
          <w:tcPr>
            <w:tcW w:w="2093" w:type="dxa"/>
          </w:tcPr>
          <w:p w:rsidR="00323F62" w:rsidRDefault="005674BC">
            <w:pPr>
              <w:pStyle w:val="TableParagraph"/>
              <w:spacing w:before="24" w:line="242" w:lineRule="auto"/>
              <w:ind w:left="56" w:right="33"/>
              <w:rPr>
                <w:sz w:val="12"/>
              </w:rPr>
            </w:pPr>
            <w:r>
              <w:rPr>
                <w:sz w:val="12"/>
              </w:rPr>
              <w:t>3-Хидрокси-</w:t>
            </w:r>
            <w:r>
              <w:rPr>
                <w:i/>
                <w:sz w:val="12"/>
              </w:rPr>
              <w:t>N</w:t>
            </w:r>
            <w:r>
              <w:rPr>
                <w:sz w:val="12"/>
              </w:rPr>
              <w:t>-(o-толил)-4-[(2,4,5-три- хлорофенил)азо]нафтален-2-карбок- самид</w:t>
            </w:r>
          </w:p>
        </w:tc>
        <w:tc>
          <w:tcPr>
            <w:tcW w:w="851" w:type="dxa"/>
          </w:tcPr>
          <w:p w:rsidR="00323F62" w:rsidRDefault="005674BC">
            <w:pPr>
              <w:pStyle w:val="TableParagraph"/>
              <w:spacing w:before="24"/>
              <w:ind w:left="56"/>
              <w:rPr>
                <w:sz w:val="12"/>
              </w:rPr>
            </w:pPr>
            <w:r>
              <w:rPr>
                <w:sz w:val="12"/>
              </w:rPr>
              <w:t>12370</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24"/>
              <w:ind w:left="54"/>
              <w:rPr>
                <w:sz w:val="12"/>
              </w:rPr>
            </w:pPr>
            <w:r>
              <w:rPr>
                <w:sz w:val="12"/>
              </w:rPr>
              <w:t>Црвена</w:t>
            </w:r>
          </w:p>
        </w:tc>
        <w:tc>
          <w:tcPr>
            <w:tcW w:w="1134" w:type="dxa"/>
          </w:tcPr>
          <w:p w:rsidR="00323F62" w:rsidRDefault="005674BC">
            <w:pPr>
              <w:pStyle w:val="TableParagraph"/>
              <w:spacing w:before="24" w:line="242" w:lineRule="auto"/>
              <w:ind w:left="54" w:right="77"/>
              <w:rPr>
                <w:sz w:val="12"/>
              </w:rPr>
            </w:pPr>
            <w:r>
              <w:rPr>
                <w:sz w:val="12"/>
              </w:rPr>
              <w:t>Производи који се испирају</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466"/>
        </w:trPr>
        <w:tc>
          <w:tcPr>
            <w:tcW w:w="454" w:type="dxa"/>
          </w:tcPr>
          <w:p w:rsidR="00323F62" w:rsidRDefault="005674BC">
            <w:pPr>
              <w:pStyle w:val="TableParagraph"/>
              <w:spacing w:before="24"/>
              <w:ind w:left="167"/>
              <w:rPr>
                <w:sz w:val="12"/>
              </w:rPr>
            </w:pPr>
            <w:r>
              <w:rPr>
                <w:sz w:val="12"/>
              </w:rPr>
              <w:t>12</w:t>
            </w:r>
          </w:p>
        </w:tc>
        <w:tc>
          <w:tcPr>
            <w:tcW w:w="2093" w:type="dxa"/>
          </w:tcPr>
          <w:p w:rsidR="00323F62" w:rsidRDefault="005674BC">
            <w:pPr>
              <w:pStyle w:val="TableParagraph"/>
              <w:spacing w:before="24" w:line="242" w:lineRule="auto"/>
              <w:ind w:right="22"/>
              <w:rPr>
                <w:sz w:val="12"/>
              </w:rPr>
            </w:pPr>
            <w:r>
              <w:rPr>
                <w:i/>
                <w:sz w:val="12"/>
              </w:rPr>
              <w:t>N</w:t>
            </w:r>
            <w:r>
              <w:rPr>
                <w:sz w:val="12"/>
              </w:rPr>
              <w:t>-(4-Хлоро-2-метилфенил)-4-[(4-хло- ро-2-метилфенил)азо]-3-хидроксинаф- тален-2-карбоксамид</w:t>
            </w:r>
          </w:p>
        </w:tc>
        <w:tc>
          <w:tcPr>
            <w:tcW w:w="851" w:type="dxa"/>
          </w:tcPr>
          <w:p w:rsidR="00323F62" w:rsidRDefault="005674BC">
            <w:pPr>
              <w:pStyle w:val="TableParagraph"/>
              <w:spacing w:before="24"/>
              <w:ind w:left="56"/>
              <w:rPr>
                <w:sz w:val="12"/>
              </w:rPr>
            </w:pPr>
            <w:r>
              <w:rPr>
                <w:sz w:val="12"/>
              </w:rPr>
              <w:t>12420</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24"/>
              <w:ind w:left="54"/>
              <w:rPr>
                <w:sz w:val="12"/>
              </w:rPr>
            </w:pPr>
            <w:r>
              <w:rPr>
                <w:sz w:val="12"/>
              </w:rPr>
              <w:t>Црвена</w:t>
            </w:r>
          </w:p>
        </w:tc>
        <w:tc>
          <w:tcPr>
            <w:tcW w:w="1134" w:type="dxa"/>
          </w:tcPr>
          <w:p w:rsidR="00323F62" w:rsidRDefault="005674BC">
            <w:pPr>
              <w:pStyle w:val="TableParagraph"/>
              <w:spacing w:before="24" w:line="242" w:lineRule="auto"/>
              <w:ind w:left="54" w:right="77"/>
              <w:rPr>
                <w:sz w:val="12"/>
              </w:rPr>
            </w:pPr>
            <w:r>
              <w:rPr>
                <w:sz w:val="12"/>
              </w:rPr>
              <w:t>Производи који се испирају</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466"/>
        </w:trPr>
        <w:tc>
          <w:tcPr>
            <w:tcW w:w="454" w:type="dxa"/>
          </w:tcPr>
          <w:p w:rsidR="00323F62" w:rsidRDefault="005674BC">
            <w:pPr>
              <w:pStyle w:val="TableParagraph"/>
              <w:spacing w:before="24"/>
              <w:ind w:left="167"/>
              <w:rPr>
                <w:sz w:val="12"/>
              </w:rPr>
            </w:pPr>
            <w:r>
              <w:rPr>
                <w:sz w:val="12"/>
              </w:rPr>
              <w:t>13</w:t>
            </w:r>
          </w:p>
        </w:tc>
        <w:tc>
          <w:tcPr>
            <w:tcW w:w="2093" w:type="dxa"/>
          </w:tcPr>
          <w:p w:rsidR="00323F62" w:rsidRDefault="005674BC">
            <w:pPr>
              <w:pStyle w:val="TableParagraph"/>
              <w:spacing w:before="24" w:line="242" w:lineRule="auto"/>
              <w:ind w:right="93"/>
              <w:rPr>
                <w:sz w:val="12"/>
              </w:rPr>
            </w:pPr>
            <w:r>
              <w:rPr>
                <w:sz w:val="12"/>
              </w:rPr>
              <w:t>4-[(2,5-Дихлорофенил)азо]-</w:t>
            </w:r>
            <w:r>
              <w:rPr>
                <w:i/>
                <w:sz w:val="12"/>
              </w:rPr>
              <w:t>N</w:t>
            </w:r>
            <w:r>
              <w:rPr>
                <w:sz w:val="12"/>
              </w:rPr>
              <w:t>-(2,5-ди- метоксифенил)-3-хидроксинафтален-</w:t>
            </w:r>
          </w:p>
          <w:p w:rsidR="00323F62" w:rsidRDefault="005674BC">
            <w:pPr>
              <w:pStyle w:val="TableParagraph"/>
              <w:spacing w:before="2"/>
              <w:rPr>
                <w:sz w:val="12"/>
              </w:rPr>
            </w:pPr>
            <w:r>
              <w:rPr>
                <w:sz w:val="12"/>
              </w:rPr>
              <w:t>-2-карбоксамид</w:t>
            </w:r>
          </w:p>
        </w:tc>
        <w:tc>
          <w:tcPr>
            <w:tcW w:w="851" w:type="dxa"/>
          </w:tcPr>
          <w:p w:rsidR="00323F62" w:rsidRDefault="005674BC">
            <w:pPr>
              <w:pStyle w:val="TableParagraph"/>
              <w:spacing w:before="24"/>
              <w:ind w:left="56"/>
              <w:rPr>
                <w:sz w:val="12"/>
              </w:rPr>
            </w:pPr>
            <w:r>
              <w:rPr>
                <w:sz w:val="12"/>
              </w:rPr>
              <w:t>12480</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24"/>
              <w:ind w:left="55"/>
              <w:rPr>
                <w:sz w:val="12"/>
              </w:rPr>
            </w:pPr>
            <w:r>
              <w:rPr>
                <w:sz w:val="12"/>
              </w:rPr>
              <w:t>Браон</w:t>
            </w:r>
          </w:p>
        </w:tc>
        <w:tc>
          <w:tcPr>
            <w:tcW w:w="1134" w:type="dxa"/>
          </w:tcPr>
          <w:p w:rsidR="00323F62" w:rsidRDefault="005674BC">
            <w:pPr>
              <w:pStyle w:val="TableParagraph"/>
              <w:spacing w:before="24" w:line="242" w:lineRule="auto"/>
              <w:ind w:left="54" w:right="77" w:hanging="1"/>
              <w:rPr>
                <w:sz w:val="12"/>
              </w:rPr>
            </w:pPr>
            <w:r>
              <w:rPr>
                <w:sz w:val="12"/>
              </w:rPr>
              <w:t>Производи који се испирају</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606"/>
        </w:trPr>
        <w:tc>
          <w:tcPr>
            <w:tcW w:w="454" w:type="dxa"/>
          </w:tcPr>
          <w:p w:rsidR="00323F62" w:rsidRDefault="005674BC">
            <w:pPr>
              <w:pStyle w:val="TableParagraph"/>
              <w:spacing w:before="24"/>
              <w:ind w:left="167"/>
              <w:rPr>
                <w:sz w:val="12"/>
              </w:rPr>
            </w:pPr>
            <w:r>
              <w:rPr>
                <w:sz w:val="12"/>
              </w:rPr>
              <w:t>14</w:t>
            </w:r>
          </w:p>
        </w:tc>
        <w:tc>
          <w:tcPr>
            <w:tcW w:w="2093" w:type="dxa"/>
          </w:tcPr>
          <w:p w:rsidR="00323F62" w:rsidRDefault="005674BC">
            <w:pPr>
              <w:pStyle w:val="TableParagraph"/>
              <w:spacing w:before="25" w:line="242" w:lineRule="auto"/>
              <w:ind w:right="23"/>
              <w:rPr>
                <w:sz w:val="12"/>
              </w:rPr>
            </w:pPr>
            <w:r>
              <w:rPr>
                <w:i/>
                <w:sz w:val="12"/>
              </w:rPr>
              <w:t>N</w:t>
            </w:r>
            <w:r>
              <w:rPr>
                <w:sz w:val="12"/>
              </w:rPr>
              <w:t>-(5-Хлоро-2,4-диметоксифенил)-4-[[- 5-[(диетиламино)сулфонил]-2-меток- сифенил]азо]-3-хидроксинафтален-</w:t>
            </w:r>
          </w:p>
          <w:p w:rsidR="00323F62" w:rsidRDefault="005674BC">
            <w:pPr>
              <w:pStyle w:val="TableParagraph"/>
              <w:spacing w:before="2"/>
              <w:rPr>
                <w:sz w:val="12"/>
              </w:rPr>
            </w:pPr>
            <w:r>
              <w:rPr>
                <w:sz w:val="12"/>
              </w:rPr>
              <w:t>-2-карбоксамид</w:t>
            </w:r>
          </w:p>
        </w:tc>
        <w:tc>
          <w:tcPr>
            <w:tcW w:w="851" w:type="dxa"/>
          </w:tcPr>
          <w:p w:rsidR="00323F62" w:rsidRDefault="005674BC">
            <w:pPr>
              <w:pStyle w:val="TableParagraph"/>
              <w:spacing w:before="25"/>
              <w:ind w:left="56"/>
              <w:rPr>
                <w:sz w:val="12"/>
              </w:rPr>
            </w:pPr>
            <w:r>
              <w:rPr>
                <w:sz w:val="12"/>
              </w:rPr>
              <w:t>12490</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25"/>
              <w:ind w:left="55"/>
              <w:rPr>
                <w:sz w:val="12"/>
              </w:rPr>
            </w:pPr>
            <w:r>
              <w:rPr>
                <w:sz w:val="12"/>
              </w:rPr>
              <w:t>Црвена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326"/>
        </w:trPr>
        <w:tc>
          <w:tcPr>
            <w:tcW w:w="454" w:type="dxa"/>
          </w:tcPr>
          <w:p w:rsidR="00323F62" w:rsidRDefault="005674BC">
            <w:pPr>
              <w:pStyle w:val="TableParagraph"/>
              <w:spacing w:before="25"/>
              <w:ind w:left="167"/>
              <w:rPr>
                <w:sz w:val="12"/>
              </w:rPr>
            </w:pPr>
            <w:r>
              <w:rPr>
                <w:sz w:val="12"/>
              </w:rPr>
              <w:t>15</w:t>
            </w:r>
          </w:p>
        </w:tc>
        <w:tc>
          <w:tcPr>
            <w:tcW w:w="2093" w:type="dxa"/>
          </w:tcPr>
          <w:p w:rsidR="00323F62" w:rsidRDefault="005674BC">
            <w:pPr>
              <w:pStyle w:val="TableParagraph"/>
              <w:spacing w:before="25" w:line="242" w:lineRule="auto"/>
              <w:ind w:right="126"/>
              <w:rPr>
                <w:sz w:val="12"/>
              </w:rPr>
            </w:pPr>
            <w:r>
              <w:rPr>
                <w:sz w:val="12"/>
              </w:rPr>
              <w:t>2,4-Дихидро-5-метил-2-фенил-4-(фе- нилазо)-3</w:t>
            </w:r>
            <w:r>
              <w:rPr>
                <w:i/>
                <w:sz w:val="12"/>
              </w:rPr>
              <w:t>H</w:t>
            </w:r>
            <w:r>
              <w:rPr>
                <w:sz w:val="12"/>
              </w:rPr>
              <w:t>-пиразол-3-он</w:t>
            </w:r>
          </w:p>
        </w:tc>
        <w:tc>
          <w:tcPr>
            <w:tcW w:w="851" w:type="dxa"/>
          </w:tcPr>
          <w:p w:rsidR="00323F62" w:rsidRDefault="005674BC">
            <w:pPr>
              <w:pStyle w:val="TableParagraph"/>
              <w:spacing w:before="25"/>
              <w:ind w:left="56"/>
              <w:rPr>
                <w:sz w:val="12"/>
              </w:rPr>
            </w:pPr>
            <w:r>
              <w:rPr>
                <w:sz w:val="12"/>
              </w:rPr>
              <w:t>12700</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25"/>
              <w:ind w:left="55"/>
              <w:rPr>
                <w:sz w:val="12"/>
              </w:rPr>
            </w:pPr>
            <w:r>
              <w:rPr>
                <w:sz w:val="12"/>
              </w:rPr>
              <w:t>Жута</w:t>
            </w:r>
          </w:p>
        </w:tc>
        <w:tc>
          <w:tcPr>
            <w:tcW w:w="1134" w:type="dxa"/>
          </w:tcPr>
          <w:p w:rsidR="00323F62" w:rsidRDefault="005674BC">
            <w:pPr>
              <w:pStyle w:val="TableParagraph"/>
              <w:spacing w:before="25" w:line="242" w:lineRule="auto"/>
              <w:ind w:left="54" w:right="77"/>
              <w:rPr>
                <w:sz w:val="12"/>
              </w:rPr>
            </w:pPr>
            <w:r>
              <w:rPr>
                <w:sz w:val="12"/>
              </w:rPr>
              <w:t>Производи који се испирају</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326"/>
        </w:trPr>
        <w:tc>
          <w:tcPr>
            <w:tcW w:w="454" w:type="dxa"/>
          </w:tcPr>
          <w:p w:rsidR="00323F62" w:rsidRDefault="005674BC">
            <w:pPr>
              <w:pStyle w:val="TableParagraph"/>
              <w:spacing w:before="25"/>
              <w:ind w:left="167"/>
              <w:rPr>
                <w:sz w:val="12"/>
              </w:rPr>
            </w:pPr>
            <w:r>
              <w:rPr>
                <w:sz w:val="12"/>
              </w:rPr>
              <w:t>16</w:t>
            </w:r>
          </w:p>
        </w:tc>
        <w:tc>
          <w:tcPr>
            <w:tcW w:w="2093" w:type="dxa"/>
          </w:tcPr>
          <w:p w:rsidR="00323F62" w:rsidRDefault="005674BC">
            <w:pPr>
              <w:pStyle w:val="TableParagraph"/>
              <w:spacing w:before="25" w:line="242" w:lineRule="auto"/>
              <w:rPr>
                <w:sz w:val="12"/>
              </w:rPr>
            </w:pPr>
            <w:r>
              <w:rPr>
                <w:sz w:val="12"/>
              </w:rPr>
              <w:t>Динатријум 2-амино-5-[(4-сулфонато- фенил)азо]бензенсулфат</w:t>
            </w:r>
          </w:p>
        </w:tc>
        <w:tc>
          <w:tcPr>
            <w:tcW w:w="851" w:type="dxa"/>
          </w:tcPr>
          <w:p w:rsidR="00323F62" w:rsidRDefault="005674BC">
            <w:pPr>
              <w:pStyle w:val="TableParagraph"/>
              <w:spacing w:before="25"/>
              <w:rPr>
                <w:sz w:val="12"/>
              </w:rPr>
            </w:pPr>
            <w:r>
              <w:rPr>
                <w:sz w:val="12"/>
              </w:rPr>
              <w:t>13015</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25"/>
              <w:ind w:left="55"/>
              <w:rPr>
                <w:sz w:val="12"/>
              </w:rPr>
            </w:pPr>
            <w:r>
              <w:rPr>
                <w:sz w:val="12"/>
              </w:rPr>
              <w:t>Жута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326"/>
        </w:trPr>
        <w:tc>
          <w:tcPr>
            <w:tcW w:w="454" w:type="dxa"/>
          </w:tcPr>
          <w:p w:rsidR="00323F62" w:rsidRDefault="005674BC">
            <w:pPr>
              <w:pStyle w:val="TableParagraph"/>
              <w:spacing w:before="25"/>
              <w:ind w:left="167"/>
              <w:rPr>
                <w:sz w:val="12"/>
              </w:rPr>
            </w:pPr>
            <w:r>
              <w:rPr>
                <w:sz w:val="12"/>
              </w:rPr>
              <w:t>17</w:t>
            </w:r>
          </w:p>
        </w:tc>
        <w:tc>
          <w:tcPr>
            <w:tcW w:w="2093" w:type="dxa"/>
          </w:tcPr>
          <w:p w:rsidR="00323F62" w:rsidRDefault="005674BC">
            <w:pPr>
              <w:pStyle w:val="TableParagraph"/>
              <w:spacing w:before="25" w:line="242" w:lineRule="auto"/>
              <w:rPr>
                <w:sz w:val="12"/>
              </w:rPr>
            </w:pPr>
            <w:r>
              <w:rPr>
                <w:sz w:val="12"/>
              </w:rPr>
              <w:t>Натријум 4-(2,4-дихидроксифенилазо) бензенсулфонат</w:t>
            </w:r>
          </w:p>
        </w:tc>
        <w:tc>
          <w:tcPr>
            <w:tcW w:w="851" w:type="dxa"/>
          </w:tcPr>
          <w:p w:rsidR="00323F62" w:rsidRDefault="005674BC">
            <w:pPr>
              <w:pStyle w:val="TableParagraph"/>
              <w:spacing w:before="25"/>
              <w:rPr>
                <w:sz w:val="12"/>
              </w:rPr>
            </w:pPr>
            <w:r>
              <w:rPr>
                <w:sz w:val="12"/>
              </w:rPr>
              <w:t>14270</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25"/>
              <w:ind w:left="55"/>
              <w:rPr>
                <w:sz w:val="12"/>
              </w:rPr>
            </w:pPr>
            <w:r>
              <w:rPr>
                <w:sz w:val="12"/>
              </w:rPr>
              <w:t>Наранџаста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466"/>
        </w:trPr>
        <w:tc>
          <w:tcPr>
            <w:tcW w:w="454" w:type="dxa"/>
          </w:tcPr>
          <w:p w:rsidR="00323F62" w:rsidRDefault="005674BC">
            <w:pPr>
              <w:pStyle w:val="TableParagraph"/>
              <w:spacing w:before="25"/>
              <w:ind w:left="167"/>
              <w:rPr>
                <w:sz w:val="12"/>
              </w:rPr>
            </w:pPr>
            <w:r>
              <w:rPr>
                <w:sz w:val="12"/>
              </w:rPr>
              <w:t>18</w:t>
            </w:r>
          </w:p>
        </w:tc>
        <w:tc>
          <w:tcPr>
            <w:tcW w:w="2093" w:type="dxa"/>
          </w:tcPr>
          <w:p w:rsidR="00323F62" w:rsidRDefault="005674BC">
            <w:pPr>
              <w:pStyle w:val="TableParagraph"/>
              <w:spacing w:before="25" w:line="242" w:lineRule="auto"/>
              <w:ind w:right="57"/>
              <w:rPr>
                <w:sz w:val="12"/>
              </w:rPr>
            </w:pPr>
            <w:r>
              <w:rPr>
                <w:sz w:val="12"/>
              </w:rPr>
              <w:t>Динатријум 3-[(2,4-диметил-5-сулфо- натофенил)азо]-4-хидроксинафтален-</w:t>
            </w:r>
          </w:p>
          <w:p w:rsidR="00323F62" w:rsidRDefault="005674BC">
            <w:pPr>
              <w:pStyle w:val="TableParagraph"/>
              <w:spacing w:before="1"/>
              <w:rPr>
                <w:sz w:val="12"/>
              </w:rPr>
            </w:pPr>
            <w:r>
              <w:rPr>
                <w:sz w:val="12"/>
              </w:rPr>
              <w:t>-1-сулфонат</w:t>
            </w:r>
          </w:p>
        </w:tc>
        <w:tc>
          <w:tcPr>
            <w:tcW w:w="851" w:type="dxa"/>
          </w:tcPr>
          <w:p w:rsidR="00323F62" w:rsidRDefault="005674BC">
            <w:pPr>
              <w:pStyle w:val="TableParagraph"/>
              <w:spacing w:before="25"/>
              <w:rPr>
                <w:sz w:val="12"/>
              </w:rPr>
            </w:pPr>
            <w:r>
              <w:rPr>
                <w:sz w:val="12"/>
              </w:rPr>
              <w:t>14700</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25"/>
              <w:ind w:left="55"/>
              <w:rPr>
                <w:sz w:val="12"/>
              </w:rPr>
            </w:pPr>
            <w:r>
              <w:rPr>
                <w:sz w:val="12"/>
              </w:rPr>
              <w:t>Црвена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1026"/>
        </w:trPr>
        <w:tc>
          <w:tcPr>
            <w:tcW w:w="454" w:type="dxa"/>
          </w:tcPr>
          <w:p w:rsidR="00323F62" w:rsidRDefault="005674BC">
            <w:pPr>
              <w:pStyle w:val="TableParagraph"/>
              <w:spacing w:before="25"/>
              <w:ind w:left="167"/>
              <w:rPr>
                <w:sz w:val="12"/>
              </w:rPr>
            </w:pPr>
            <w:r>
              <w:rPr>
                <w:sz w:val="12"/>
              </w:rPr>
              <w:t>19</w:t>
            </w:r>
          </w:p>
        </w:tc>
        <w:tc>
          <w:tcPr>
            <w:tcW w:w="2093" w:type="dxa"/>
          </w:tcPr>
          <w:p w:rsidR="00323F62" w:rsidRDefault="005674BC">
            <w:pPr>
              <w:pStyle w:val="TableParagraph"/>
              <w:spacing w:before="25" w:line="242" w:lineRule="auto"/>
              <w:rPr>
                <w:sz w:val="12"/>
              </w:rPr>
            </w:pPr>
            <w:r>
              <w:rPr>
                <w:sz w:val="12"/>
              </w:rPr>
              <w:t>Динатријум 4-хидрокси-3-[(4-сулфо- натонафтил)азо]нафталенсулфонат</w:t>
            </w:r>
          </w:p>
        </w:tc>
        <w:tc>
          <w:tcPr>
            <w:tcW w:w="851" w:type="dxa"/>
          </w:tcPr>
          <w:p w:rsidR="00323F62" w:rsidRDefault="005674BC">
            <w:pPr>
              <w:pStyle w:val="TableParagraph"/>
              <w:spacing w:before="25"/>
              <w:rPr>
                <w:sz w:val="12"/>
              </w:rPr>
            </w:pPr>
            <w:r>
              <w:rPr>
                <w:sz w:val="12"/>
              </w:rPr>
              <w:t>14720</w:t>
            </w: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25"/>
              <w:ind w:left="55"/>
              <w:rPr>
                <w:sz w:val="12"/>
              </w:rPr>
            </w:pPr>
            <w:r>
              <w:rPr>
                <w:sz w:val="12"/>
              </w:rPr>
              <w:t>222-657-4</w:t>
            </w:r>
          </w:p>
        </w:tc>
        <w:tc>
          <w:tcPr>
            <w:tcW w:w="851" w:type="dxa"/>
          </w:tcPr>
          <w:p w:rsidR="00323F62" w:rsidRDefault="005674BC">
            <w:pPr>
              <w:pStyle w:val="TableParagraph"/>
              <w:spacing w:before="25"/>
              <w:ind w:left="55"/>
              <w:rPr>
                <w:sz w:val="12"/>
              </w:rPr>
            </w:pPr>
            <w:r>
              <w:rPr>
                <w:sz w:val="12"/>
              </w:rPr>
              <w:t>Црвена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5674BC">
            <w:pPr>
              <w:pStyle w:val="TableParagraph"/>
              <w:spacing w:before="25" w:line="242" w:lineRule="auto"/>
              <w:ind w:left="54" w:right="100"/>
              <w:rPr>
                <w:sz w:val="12"/>
              </w:rPr>
            </w:pPr>
            <w:r>
              <w:rPr>
                <w:sz w:val="12"/>
              </w:rPr>
              <w:t>Критеријум за чистоћу утврђен у Правилнику којим се уређује здрав- ствена исправност адитива за храну. (E 122)</w:t>
            </w:r>
          </w:p>
        </w:tc>
        <w:tc>
          <w:tcPr>
            <w:tcW w:w="1134" w:type="dxa"/>
          </w:tcPr>
          <w:p w:rsidR="00323F62" w:rsidRDefault="00323F62">
            <w:pPr>
              <w:pStyle w:val="TableParagraph"/>
              <w:ind w:left="0"/>
              <w:rPr>
                <w:sz w:val="12"/>
              </w:rPr>
            </w:pPr>
          </w:p>
        </w:tc>
      </w:tr>
      <w:tr w:rsidR="00323F62">
        <w:trPr>
          <w:trHeight w:val="466"/>
        </w:trPr>
        <w:tc>
          <w:tcPr>
            <w:tcW w:w="454" w:type="dxa"/>
          </w:tcPr>
          <w:p w:rsidR="00323F62" w:rsidRDefault="005674BC">
            <w:pPr>
              <w:pStyle w:val="TableParagraph"/>
              <w:spacing w:before="25"/>
              <w:ind w:left="167"/>
              <w:rPr>
                <w:sz w:val="12"/>
              </w:rPr>
            </w:pPr>
            <w:r>
              <w:rPr>
                <w:sz w:val="12"/>
              </w:rPr>
              <w:t>20</w:t>
            </w:r>
          </w:p>
        </w:tc>
        <w:tc>
          <w:tcPr>
            <w:tcW w:w="2093" w:type="dxa"/>
          </w:tcPr>
          <w:p w:rsidR="00323F62" w:rsidRDefault="005674BC">
            <w:pPr>
              <w:pStyle w:val="TableParagraph"/>
              <w:spacing w:before="25" w:line="242" w:lineRule="auto"/>
              <w:ind w:right="57"/>
              <w:rPr>
                <w:sz w:val="12"/>
              </w:rPr>
            </w:pPr>
            <w:r>
              <w:rPr>
                <w:sz w:val="12"/>
              </w:rPr>
              <w:t>Динатријум 6-[(2,4-диметил-6-сулфо- натофенил)азо]-5-хидроксинафтален-</w:t>
            </w:r>
          </w:p>
          <w:p w:rsidR="00323F62" w:rsidRDefault="005674BC">
            <w:pPr>
              <w:pStyle w:val="TableParagraph"/>
              <w:spacing w:before="1"/>
              <w:rPr>
                <w:sz w:val="12"/>
              </w:rPr>
            </w:pPr>
            <w:r>
              <w:rPr>
                <w:sz w:val="12"/>
              </w:rPr>
              <w:t>-1-сулфонат</w:t>
            </w:r>
          </w:p>
        </w:tc>
        <w:tc>
          <w:tcPr>
            <w:tcW w:w="851" w:type="dxa"/>
          </w:tcPr>
          <w:p w:rsidR="00323F62" w:rsidRDefault="005674BC">
            <w:pPr>
              <w:pStyle w:val="TableParagraph"/>
              <w:spacing w:before="25"/>
              <w:rPr>
                <w:sz w:val="12"/>
              </w:rPr>
            </w:pPr>
            <w:r>
              <w:rPr>
                <w:sz w:val="12"/>
              </w:rPr>
              <w:t>14815</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25"/>
              <w:ind w:left="55"/>
              <w:rPr>
                <w:sz w:val="12"/>
              </w:rPr>
            </w:pPr>
            <w:r>
              <w:rPr>
                <w:sz w:val="12"/>
              </w:rPr>
              <w:t>Црвена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606"/>
        </w:trPr>
        <w:tc>
          <w:tcPr>
            <w:tcW w:w="454" w:type="dxa"/>
          </w:tcPr>
          <w:p w:rsidR="00323F62" w:rsidRDefault="005674BC">
            <w:pPr>
              <w:pStyle w:val="TableParagraph"/>
              <w:spacing w:before="25"/>
              <w:ind w:left="167"/>
              <w:rPr>
                <w:sz w:val="12"/>
              </w:rPr>
            </w:pPr>
            <w:r>
              <w:rPr>
                <w:sz w:val="12"/>
              </w:rPr>
              <w:t>21</w:t>
            </w:r>
          </w:p>
        </w:tc>
        <w:tc>
          <w:tcPr>
            <w:tcW w:w="2093" w:type="dxa"/>
          </w:tcPr>
          <w:p w:rsidR="00323F62" w:rsidRDefault="005674BC">
            <w:pPr>
              <w:pStyle w:val="TableParagraph"/>
              <w:spacing w:before="25" w:line="242" w:lineRule="auto"/>
              <w:rPr>
                <w:sz w:val="12"/>
              </w:rPr>
            </w:pPr>
            <w:r>
              <w:rPr>
                <w:sz w:val="12"/>
              </w:rPr>
              <w:t>Натријум 4-[(2-хидрокси-1-наф- тил)азо]бензенсулфонат и његови нерастворни баријум, стронцијум и цирконијум лакови, соли и пигменти</w:t>
            </w:r>
          </w:p>
        </w:tc>
        <w:tc>
          <w:tcPr>
            <w:tcW w:w="851" w:type="dxa"/>
          </w:tcPr>
          <w:p w:rsidR="00323F62" w:rsidRDefault="005674BC">
            <w:pPr>
              <w:pStyle w:val="TableParagraph"/>
              <w:spacing w:before="25"/>
              <w:rPr>
                <w:sz w:val="12"/>
              </w:rPr>
            </w:pPr>
            <w:r>
              <w:rPr>
                <w:sz w:val="12"/>
              </w:rPr>
              <w:t>15510</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25"/>
              <w:ind w:left="55"/>
              <w:rPr>
                <w:sz w:val="12"/>
              </w:rPr>
            </w:pPr>
            <w:r>
              <w:rPr>
                <w:sz w:val="12"/>
              </w:rPr>
              <w:t>Наранџаста</w:t>
            </w:r>
          </w:p>
        </w:tc>
        <w:tc>
          <w:tcPr>
            <w:tcW w:w="1134" w:type="dxa"/>
          </w:tcPr>
          <w:p w:rsidR="00323F62" w:rsidRDefault="005674BC">
            <w:pPr>
              <w:pStyle w:val="TableParagraph"/>
              <w:spacing w:before="25" w:line="242" w:lineRule="auto"/>
              <w:ind w:left="54" w:hanging="1"/>
              <w:rPr>
                <w:sz w:val="12"/>
              </w:rPr>
            </w:pPr>
            <w:r>
              <w:rPr>
                <w:sz w:val="12"/>
              </w:rPr>
              <w:t>Не користити у производима за очи</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466"/>
        </w:trPr>
        <w:tc>
          <w:tcPr>
            <w:tcW w:w="454" w:type="dxa"/>
          </w:tcPr>
          <w:p w:rsidR="00323F62" w:rsidRDefault="005674BC">
            <w:pPr>
              <w:pStyle w:val="TableParagraph"/>
              <w:spacing w:before="25"/>
              <w:ind w:left="168"/>
              <w:rPr>
                <w:sz w:val="12"/>
              </w:rPr>
            </w:pPr>
            <w:r>
              <w:rPr>
                <w:sz w:val="12"/>
              </w:rPr>
              <w:t>22</w:t>
            </w:r>
          </w:p>
        </w:tc>
        <w:tc>
          <w:tcPr>
            <w:tcW w:w="2093" w:type="dxa"/>
          </w:tcPr>
          <w:p w:rsidR="00323F62" w:rsidRDefault="005674BC">
            <w:pPr>
              <w:pStyle w:val="TableParagraph"/>
              <w:spacing w:before="25" w:line="242" w:lineRule="auto"/>
              <w:ind w:right="23"/>
              <w:rPr>
                <w:sz w:val="12"/>
              </w:rPr>
            </w:pPr>
            <w:r>
              <w:rPr>
                <w:sz w:val="12"/>
              </w:rPr>
              <w:t xml:space="preserve">Калцијум динатријум </w:t>
            </w:r>
            <w:r>
              <w:rPr>
                <w:i/>
                <w:sz w:val="12"/>
              </w:rPr>
              <w:t>bis</w:t>
            </w:r>
            <w:r>
              <w:rPr>
                <w:sz w:val="12"/>
              </w:rPr>
              <w:t>[2-хлоро-5-[(- 2-хидрокси-1-нафтил)азо]-4-сулфона- тобензоат]</w:t>
            </w:r>
          </w:p>
        </w:tc>
        <w:tc>
          <w:tcPr>
            <w:tcW w:w="851" w:type="dxa"/>
          </w:tcPr>
          <w:p w:rsidR="00323F62" w:rsidRDefault="005674BC">
            <w:pPr>
              <w:pStyle w:val="TableParagraph"/>
              <w:spacing w:before="25"/>
              <w:rPr>
                <w:sz w:val="12"/>
              </w:rPr>
            </w:pPr>
            <w:r>
              <w:rPr>
                <w:sz w:val="12"/>
              </w:rPr>
              <w:t>15525</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25"/>
              <w:ind w:left="55"/>
              <w:rPr>
                <w:sz w:val="12"/>
              </w:rPr>
            </w:pPr>
            <w:r>
              <w:rPr>
                <w:sz w:val="12"/>
              </w:rPr>
              <w:t>Црвена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326"/>
        </w:trPr>
        <w:tc>
          <w:tcPr>
            <w:tcW w:w="454" w:type="dxa"/>
          </w:tcPr>
          <w:p w:rsidR="00323F62" w:rsidRDefault="005674BC">
            <w:pPr>
              <w:pStyle w:val="TableParagraph"/>
              <w:spacing w:before="26"/>
              <w:ind w:left="168"/>
              <w:rPr>
                <w:sz w:val="12"/>
              </w:rPr>
            </w:pPr>
            <w:r>
              <w:rPr>
                <w:sz w:val="12"/>
              </w:rPr>
              <w:t>23</w:t>
            </w:r>
          </w:p>
        </w:tc>
        <w:tc>
          <w:tcPr>
            <w:tcW w:w="2093" w:type="dxa"/>
          </w:tcPr>
          <w:p w:rsidR="00323F62" w:rsidRDefault="005674BC">
            <w:pPr>
              <w:pStyle w:val="TableParagraph"/>
              <w:spacing w:before="26" w:line="242" w:lineRule="auto"/>
              <w:ind w:right="48"/>
              <w:rPr>
                <w:sz w:val="12"/>
              </w:rPr>
            </w:pPr>
            <w:r>
              <w:rPr>
                <w:sz w:val="12"/>
              </w:rPr>
              <w:t xml:space="preserve">Баријум </w:t>
            </w:r>
            <w:r>
              <w:rPr>
                <w:i/>
                <w:sz w:val="12"/>
              </w:rPr>
              <w:t>bis</w:t>
            </w:r>
            <w:r>
              <w:rPr>
                <w:sz w:val="12"/>
              </w:rPr>
              <w:t>[4-[(2-хидрокси-1-нафтил) азо]-2-метилбензенсулфонат]</w:t>
            </w:r>
          </w:p>
        </w:tc>
        <w:tc>
          <w:tcPr>
            <w:tcW w:w="851" w:type="dxa"/>
          </w:tcPr>
          <w:p w:rsidR="00323F62" w:rsidRDefault="005674BC">
            <w:pPr>
              <w:pStyle w:val="TableParagraph"/>
              <w:spacing w:before="26"/>
              <w:rPr>
                <w:sz w:val="12"/>
              </w:rPr>
            </w:pPr>
            <w:r>
              <w:rPr>
                <w:sz w:val="12"/>
              </w:rPr>
              <w:t>15580</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26"/>
              <w:ind w:left="55"/>
              <w:rPr>
                <w:sz w:val="12"/>
              </w:rPr>
            </w:pPr>
            <w:r>
              <w:rPr>
                <w:sz w:val="12"/>
              </w:rPr>
              <w:t>Црвена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326"/>
        </w:trPr>
        <w:tc>
          <w:tcPr>
            <w:tcW w:w="454" w:type="dxa"/>
          </w:tcPr>
          <w:p w:rsidR="00323F62" w:rsidRDefault="005674BC">
            <w:pPr>
              <w:pStyle w:val="TableParagraph"/>
              <w:spacing w:before="26"/>
              <w:ind w:left="168"/>
              <w:rPr>
                <w:sz w:val="12"/>
              </w:rPr>
            </w:pPr>
            <w:r>
              <w:rPr>
                <w:sz w:val="12"/>
              </w:rPr>
              <w:t>24</w:t>
            </w:r>
          </w:p>
        </w:tc>
        <w:tc>
          <w:tcPr>
            <w:tcW w:w="2093" w:type="dxa"/>
          </w:tcPr>
          <w:p w:rsidR="00323F62" w:rsidRDefault="005674BC">
            <w:pPr>
              <w:pStyle w:val="TableParagraph"/>
              <w:spacing w:before="26" w:line="242" w:lineRule="auto"/>
              <w:rPr>
                <w:sz w:val="12"/>
              </w:rPr>
            </w:pPr>
            <w:r>
              <w:rPr>
                <w:sz w:val="12"/>
              </w:rPr>
              <w:t>Натријум 4-[(2-Хидрокси-1-нафтил) азо]нафталенсулфонат</w:t>
            </w:r>
          </w:p>
        </w:tc>
        <w:tc>
          <w:tcPr>
            <w:tcW w:w="851" w:type="dxa"/>
          </w:tcPr>
          <w:p w:rsidR="00323F62" w:rsidRDefault="005674BC">
            <w:pPr>
              <w:pStyle w:val="TableParagraph"/>
              <w:spacing w:before="26"/>
              <w:rPr>
                <w:sz w:val="12"/>
              </w:rPr>
            </w:pPr>
            <w:r>
              <w:rPr>
                <w:sz w:val="12"/>
              </w:rPr>
              <w:t>15620</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26"/>
              <w:ind w:left="55"/>
              <w:rPr>
                <w:sz w:val="12"/>
              </w:rPr>
            </w:pPr>
            <w:r>
              <w:rPr>
                <w:sz w:val="12"/>
              </w:rPr>
              <w:t>Црвена</w:t>
            </w:r>
          </w:p>
        </w:tc>
        <w:tc>
          <w:tcPr>
            <w:tcW w:w="1134" w:type="dxa"/>
          </w:tcPr>
          <w:p w:rsidR="00323F62" w:rsidRDefault="005674BC">
            <w:pPr>
              <w:pStyle w:val="TableParagraph"/>
              <w:spacing w:before="26" w:line="242" w:lineRule="auto"/>
              <w:ind w:left="54" w:right="77"/>
              <w:rPr>
                <w:sz w:val="12"/>
              </w:rPr>
            </w:pPr>
            <w:r>
              <w:rPr>
                <w:sz w:val="12"/>
              </w:rPr>
              <w:t>Производи који се испирају</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bl>
    <w:p w:rsidR="00323F62" w:rsidRDefault="00323F62">
      <w:pPr>
        <w:rPr>
          <w:sz w:val="12"/>
        </w:rPr>
        <w:sectPr w:rsidR="00323F62">
          <w:pgSz w:w="12480" w:h="15690"/>
          <w:pgMar w:top="120" w:right="720" w:bottom="280" w:left="74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2093"/>
        <w:gridCol w:w="851"/>
        <w:gridCol w:w="851"/>
        <w:gridCol w:w="851"/>
        <w:gridCol w:w="851"/>
        <w:gridCol w:w="1134"/>
        <w:gridCol w:w="1134"/>
        <w:gridCol w:w="1134"/>
        <w:gridCol w:w="1134"/>
      </w:tblGrid>
      <w:tr w:rsidR="00323F62">
        <w:trPr>
          <w:trHeight w:val="186"/>
        </w:trPr>
        <w:tc>
          <w:tcPr>
            <w:tcW w:w="454" w:type="dxa"/>
          </w:tcPr>
          <w:p w:rsidR="00323F62" w:rsidRDefault="005674BC">
            <w:pPr>
              <w:pStyle w:val="TableParagraph"/>
              <w:spacing w:before="14"/>
              <w:ind w:left="9"/>
              <w:jc w:val="center"/>
              <w:rPr>
                <w:sz w:val="12"/>
              </w:rPr>
            </w:pPr>
            <w:r>
              <w:rPr>
                <w:sz w:val="12"/>
              </w:rPr>
              <w:lastRenderedPageBreak/>
              <w:t>а</w:t>
            </w:r>
          </w:p>
        </w:tc>
        <w:tc>
          <w:tcPr>
            <w:tcW w:w="2093" w:type="dxa"/>
          </w:tcPr>
          <w:p w:rsidR="00323F62" w:rsidRDefault="005674BC">
            <w:pPr>
              <w:pStyle w:val="TableParagraph"/>
              <w:spacing w:before="14"/>
              <w:ind w:left="8"/>
              <w:jc w:val="center"/>
              <w:rPr>
                <w:sz w:val="12"/>
              </w:rPr>
            </w:pPr>
            <w:r>
              <w:rPr>
                <w:sz w:val="12"/>
              </w:rPr>
              <w:t>б</w:t>
            </w:r>
          </w:p>
        </w:tc>
        <w:tc>
          <w:tcPr>
            <w:tcW w:w="851" w:type="dxa"/>
          </w:tcPr>
          <w:p w:rsidR="00323F62" w:rsidRDefault="005674BC">
            <w:pPr>
              <w:pStyle w:val="TableParagraph"/>
              <w:spacing w:before="14"/>
              <w:ind w:left="7"/>
              <w:jc w:val="center"/>
              <w:rPr>
                <w:sz w:val="12"/>
              </w:rPr>
            </w:pPr>
            <w:r>
              <w:rPr>
                <w:sz w:val="12"/>
              </w:rPr>
              <w:t>ц</w:t>
            </w:r>
          </w:p>
        </w:tc>
        <w:tc>
          <w:tcPr>
            <w:tcW w:w="851" w:type="dxa"/>
          </w:tcPr>
          <w:p w:rsidR="00323F62" w:rsidRDefault="005674BC">
            <w:pPr>
              <w:pStyle w:val="TableParagraph"/>
              <w:spacing w:before="14"/>
              <w:ind w:left="6"/>
              <w:jc w:val="center"/>
              <w:rPr>
                <w:sz w:val="12"/>
              </w:rPr>
            </w:pPr>
            <w:r>
              <w:rPr>
                <w:sz w:val="12"/>
              </w:rPr>
              <w:t>д</w:t>
            </w:r>
          </w:p>
        </w:tc>
        <w:tc>
          <w:tcPr>
            <w:tcW w:w="851" w:type="dxa"/>
          </w:tcPr>
          <w:p w:rsidR="00323F62" w:rsidRDefault="005674BC">
            <w:pPr>
              <w:pStyle w:val="TableParagraph"/>
              <w:spacing w:before="14"/>
              <w:ind w:left="5"/>
              <w:jc w:val="center"/>
              <w:rPr>
                <w:sz w:val="12"/>
              </w:rPr>
            </w:pPr>
            <w:r>
              <w:rPr>
                <w:sz w:val="12"/>
              </w:rPr>
              <w:t>е</w:t>
            </w:r>
          </w:p>
        </w:tc>
        <w:tc>
          <w:tcPr>
            <w:tcW w:w="851" w:type="dxa"/>
          </w:tcPr>
          <w:p w:rsidR="00323F62" w:rsidRDefault="005674BC">
            <w:pPr>
              <w:pStyle w:val="TableParagraph"/>
              <w:spacing w:before="14"/>
              <w:ind w:left="4"/>
              <w:jc w:val="center"/>
              <w:rPr>
                <w:sz w:val="12"/>
              </w:rPr>
            </w:pPr>
            <w:r>
              <w:rPr>
                <w:sz w:val="12"/>
              </w:rPr>
              <w:t>ф</w:t>
            </w:r>
          </w:p>
        </w:tc>
        <w:tc>
          <w:tcPr>
            <w:tcW w:w="1134" w:type="dxa"/>
          </w:tcPr>
          <w:p w:rsidR="00323F62" w:rsidRDefault="005674BC">
            <w:pPr>
              <w:pStyle w:val="TableParagraph"/>
              <w:spacing w:before="14"/>
              <w:ind w:left="3"/>
              <w:jc w:val="center"/>
              <w:rPr>
                <w:sz w:val="12"/>
              </w:rPr>
            </w:pPr>
            <w:r>
              <w:rPr>
                <w:sz w:val="12"/>
              </w:rPr>
              <w:t>г</w:t>
            </w:r>
          </w:p>
        </w:tc>
        <w:tc>
          <w:tcPr>
            <w:tcW w:w="1134" w:type="dxa"/>
          </w:tcPr>
          <w:p w:rsidR="00323F62" w:rsidRDefault="005674BC">
            <w:pPr>
              <w:pStyle w:val="TableParagraph"/>
              <w:spacing w:before="14"/>
              <w:ind w:left="3"/>
              <w:jc w:val="center"/>
              <w:rPr>
                <w:sz w:val="12"/>
              </w:rPr>
            </w:pPr>
            <w:r>
              <w:rPr>
                <w:sz w:val="12"/>
              </w:rPr>
              <w:t>х</w:t>
            </w:r>
          </w:p>
        </w:tc>
        <w:tc>
          <w:tcPr>
            <w:tcW w:w="1134" w:type="dxa"/>
          </w:tcPr>
          <w:p w:rsidR="00323F62" w:rsidRDefault="005674BC">
            <w:pPr>
              <w:pStyle w:val="TableParagraph"/>
              <w:spacing w:before="14"/>
              <w:ind w:left="2"/>
              <w:jc w:val="center"/>
              <w:rPr>
                <w:sz w:val="12"/>
              </w:rPr>
            </w:pPr>
            <w:r>
              <w:rPr>
                <w:sz w:val="12"/>
              </w:rPr>
              <w:t>и</w:t>
            </w:r>
          </w:p>
        </w:tc>
        <w:tc>
          <w:tcPr>
            <w:tcW w:w="1134" w:type="dxa"/>
          </w:tcPr>
          <w:p w:rsidR="00323F62" w:rsidRDefault="005674BC">
            <w:pPr>
              <w:pStyle w:val="TableParagraph"/>
              <w:spacing w:before="14"/>
              <w:ind w:left="2"/>
              <w:jc w:val="center"/>
              <w:rPr>
                <w:sz w:val="12"/>
              </w:rPr>
            </w:pPr>
            <w:r>
              <w:rPr>
                <w:sz w:val="12"/>
              </w:rPr>
              <w:t>ј</w:t>
            </w:r>
          </w:p>
        </w:tc>
      </w:tr>
      <w:tr w:rsidR="00323F62">
        <w:trPr>
          <w:trHeight w:val="606"/>
        </w:trPr>
        <w:tc>
          <w:tcPr>
            <w:tcW w:w="454" w:type="dxa"/>
          </w:tcPr>
          <w:p w:rsidR="00323F62" w:rsidRDefault="005674BC">
            <w:pPr>
              <w:pStyle w:val="TableParagraph"/>
              <w:spacing w:before="14"/>
              <w:ind w:left="89" w:right="80"/>
              <w:jc w:val="center"/>
              <w:rPr>
                <w:sz w:val="12"/>
              </w:rPr>
            </w:pPr>
            <w:r>
              <w:rPr>
                <w:sz w:val="12"/>
              </w:rPr>
              <w:t>25</w:t>
            </w:r>
          </w:p>
        </w:tc>
        <w:tc>
          <w:tcPr>
            <w:tcW w:w="2093" w:type="dxa"/>
          </w:tcPr>
          <w:p w:rsidR="00323F62" w:rsidRDefault="005674BC">
            <w:pPr>
              <w:pStyle w:val="TableParagraph"/>
              <w:spacing w:before="14" w:line="242" w:lineRule="auto"/>
              <w:ind w:left="56"/>
              <w:rPr>
                <w:sz w:val="12"/>
              </w:rPr>
            </w:pPr>
            <w:r>
              <w:rPr>
                <w:sz w:val="12"/>
              </w:rPr>
              <w:t>Натријум 2-[(2-хидроксинафтил)азо] нафталенсулфонат и и његови нерастворни баријум, стронцијум и цирконијум лакови, соли и пигменти</w:t>
            </w:r>
          </w:p>
        </w:tc>
        <w:tc>
          <w:tcPr>
            <w:tcW w:w="851" w:type="dxa"/>
          </w:tcPr>
          <w:p w:rsidR="00323F62" w:rsidRDefault="005674BC">
            <w:pPr>
              <w:pStyle w:val="TableParagraph"/>
              <w:spacing w:before="14"/>
              <w:ind w:left="55"/>
              <w:rPr>
                <w:sz w:val="12"/>
              </w:rPr>
            </w:pPr>
            <w:r>
              <w:rPr>
                <w:sz w:val="12"/>
              </w:rPr>
              <w:t>15630</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4"/>
              <w:ind w:left="54"/>
              <w:rPr>
                <w:sz w:val="12"/>
              </w:rPr>
            </w:pPr>
            <w:r>
              <w:rPr>
                <w:sz w:val="12"/>
              </w:rPr>
              <w:t>Црвена</w:t>
            </w:r>
          </w:p>
        </w:tc>
        <w:tc>
          <w:tcPr>
            <w:tcW w:w="1134" w:type="dxa"/>
          </w:tcPr>
          <w:p w:rsidR="00323F62" w:rsidRDefault="00323F62">
            <w:pPr>
              <w:pStyle w:val="TableParagraph"/>
              <w:ind w:left="0"/>
              <w:rPr>
                <w:sz w:val="12"/>
              </w:rPr>
            </w:pPr>
          </w:p>
        </w:tc>
        <w:tc>
          <w:tcPr>
            <w:tcW w:w="1134" w:type="dxa"/>
          </w:tcPr>
          <w:p w:rsidR="00323F62" w:rsidRDefault="005674BC">
            <w:pPr>
              <w:pStyle w:val="TableParagraph"/>
              <w:spacing w:before="14"/>
              <w:ind w:left="53"/>
              <w:rPr>
                <w:sz w:val="12"/>
              </w:rPr>
            </w:pPr>
            <w:r>
              <w:rPr>
                <w:sz w:val="12"/>
              </w:rPr>
              <w:t>3%</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606"/>
        </w:trPr>
        <w:tc>
          <w:tcPr>
            <w:tcW w:w="454" w:type="dxa"/>
          </w:tcPr>
          <w:p w:rsidR="00323F62" w:rsidRDefault="005674BC">
            <w:pPr>
              <w:pStyle w:val="TableParagraph"/>
              <w:spacing w:before="14"/>
              <w:ind w:left="89" w:right="80"/>
              <w:jc w:val="center"/>
              <w:rPr>
                <w:sz w:val="12"/>
              </w:rPr>
            </w:pPr>
            <w:r>
              <w:rPr>
                <w:sz w:val="12"/>
              </w:rPr>
              <w:t>26</w:t>
            </w:r>
          </w:p>
        </w:tc>
        <w:tc>
          <w:tcPr>
            <w:tcW w:w="2093" w:type="dxa"/>
          </w:tcPr>
          <w:p w:rsidR="00323F62" w:rsidRDefault="005674BC">
            <w:pPr>
              <w:pStyle w:val="TableParagraph"/>
              <w:spacing w:before="14" w:line="242" w:lineRule="auto"/>
              <w:ind w:left="56" w:right="113"/>
              <w:rPr>
                <w:sz w:val="12"/>
              </w:rPr>
            </w:pPr>
            <w:r>
              <w:rPr>
                <w:sz w:val="12"/>
              </w:rPr>
              <w:t xml:space="preserve">Калцијум </w:t>
            </w:r>
            <w:r>
              <w:rPr>
                <w:i/>
                <w:sz w:val="12"/>
              </w:rPr>
              <w:t>bis</w:t>
            </w:r>
            <w:r>
              <w:rPr>
                <w:sz w:val="12"/>
              </w:rPr>
              <w:t>[3-хидрокси-4-(фенила- зо)-2-нафтоат]</w:t>
            </w:r>
          </w:p>
        </w:tc>
        <w:tc>
          <w:tcPr>
            <w:tcW w:w="851" w:type="dxa"/>
          </w:tcPr>
          <w:p w:rsidR="00323F62" w:rsidRDefault="005674BC">
            <w:pPr>
              <w:pStyle w:val="TableParagraph"/>
              <w:spacing w:before="14"/>
              <w:ind w:left="55"/>
              <w:rPr>
                <w:sz w:val="12"/>
              </w:rPr>
            </w:pPr>
            <w:r>
              <w:rPr>
                <w:sz w:val="12"/>
              </w:rPr>
              <w:t>15800</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4"/>
              <w:ind w:left="54"/>
              <w:rPr>
                <w:sz w:val="12"/>
              </w:rPr>
            </w:pPr>
            <w:r>
              <w:rPr>
                <w:sz w:val="12"/>
              </w:rPr>
              <w:t>Црвена</w:t>
            </w:r>
          </w:p>
        </w:tc>
        <w:tc>
          <w:tcPr>
            <w:tcW w:w="1134" w:type="dxa"/>
          </w:tcPr>
          <w:p w:rsidR="00323F62" w:rsidRDefault="005674BC">
            <w:pPr>
              <w:pStyle w:val="TableParagraph"/>
              <w:spacing w:before="14" w:line="242" w:lineRule="auto"/>
              <w:ind w:left="53" w:right="77"/>
              <w:rPr>
                <w:sz w:val="12"/>
              </w:rPr>
            </w:pPr>
            <w:r>
              <w:rPr>
                <w:sz w:val="12"/>
              </w:rPr>
              <w:t>Не користити у производима који се примењују на слузокожи</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1026"/>
        </w:trPr>
        <w:tc>
          <w:tcPr>
            <w:tcW w:w="454" w:type="dxa"/>
          </w:tcPr>
          <w:p w:rsidR="00323F62" w:rsidRDefault="005674BC">
            <w:pPr>
              <w:pStyle w:val="TableParagraph"/>
              <w:spacing w:before="14"/>
              <w:ind w:left="89" w:right="80"/>
              <w:jc w:val="center"/>
              <w:rPr>
                <w:sz w:val="12"/>
              </w:rPr>
            </w:pPr>
            <w:r>
              <w:rPr>
                <w:sz w:val="12"/>
              </w:rPr>
              <w:t>27</w:t>
            </w:r>
          </w:p>
        </w:tc>
        <w:tc>
          <w:tcPr>
            <w:tcW w:w="2093" w:type="dxa"/>
          </w:tcPr>
          <w:p w:rsidR="00323F62" w:rsidRDefault="005674BC">
            <w:pPr>
              <w:pStyle w:val="TableParagraph"/>
              <w:spacing w:before="14"/>
              <w:ind w:left="56"/>
              <w:rPr>
                <w:sz w:val="12"/>
              </w:rPr>
            </w:pPr>
            <w:r>
              <w:rPr>
                <w:sz w:val="12"/>
              </w:rPr>
              <w:t>Динатријум 3-хидрокси-4-[(4-метил-</w:t>
            </w:r>
          </w:p>
          <w:p w:rsidR="00323F62" w:rsidRDefault="005674BC">
            <w:pPr>
              <w:pStyle w:val="TableParagraph"/>
              <w:spacing w:before="2" w:line="242" w:lineRule="auto"/>
              <w:ind w:left="56"/>
              <w:rPr>
                <w:sz w:val="12"/>
              </w:rPr>
            </w:pPr>
            <w:r>
              <w:rPr>
                <w:sz w:val="12"/>
              </w:rPr>
              <w:t>-2-сулфонатофенил)азо]-2- и његови нерастворни баријум, стронцијум и цирконијум лакови, соли и пигменти</w:t>
            </w:r>
          </w:p>
        </w:tc>
        <w:tc>
          <w:tcPr>
            <w:tcW w:w="851" w:type="dxa"/>
          </w:tcPr>
          <w:p w:rsidR="00323F62" w:rsidRDefault="005674BC">
            <w:pPr>
              <w:pStyle w:val="TableParagraph"/>
              <w:spacing w:before="14"/>
              <w:ind w:left="56"/>
              <w:rPr>
                <w:sz w:val="12"/>
              </w:rPr>
            </w:pPr>
            <w:r>
              <w:rPr>
                <w:sz w:val="12"/>
              </w:rPr>
              <w:t>15850</w:t>
            </w: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4"/>
              <w:ind w:left="54"/>
              <w:rPr>
                <w:sz w:val="12"/>
              </w:rPr>
            </w:pPr>
            <w:r>
              <w:rPr>
                <w:sz w:val="12"/>
              </w:rPr>
              <w:t>226-109-5</w:t>
            </w:r>
          </w:p>
        </w:tc>
        <w:tc>
          <w:tcPr>
            <w:tcW w:w="851" w:type="dxa"/>
          </w:tcPr>
          <w:p w:rsidR="00323F62" w:rsidRDefault="005674BC">
            <w:pPr>
              <w:pStyle w:val="TableParagraph"/>
              <w:spacing w:before="14"/>
              <w:ind w:left="54"/>
              <w:rPr>
                <w:sz w:val="12"/>
              </w:rPr>
            </w:pPr>
            <w:r>
              <w:rPr>
                <w:sz w:val="12"/>
              </w:rPr>
              <w:t>Црвена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5674BC">
            <w:pPr>
              <w:pStyle w:val="TableParagraph"/>
              <w:spacing w:before="14" w:line="242" w:lineRule="auto"/>
              <w:ind w:left="53" w:right="101"/>
              <w:rPr>
                <w:sz w:val="12"/>
              </w:rPr>
            </w:pPr>
            <w:r>
              <w:rPr>
                <w:sz w:val="12"/>
              </w:rPr>
              <w:t>Критеријум за чистоћу утврђен у Правилнику којим се уређује здрав- ствена исправност адитива за храну. (E 180)</w:t>
            </w:r>
          </w:p>
        </w:tc>
        <w:tc>
          <w:tcPr>
            <w:tcW w:w="1134" w:type="dxa"/>
          </w:tcPr>
          <w:p w:rsidR="00323F62" w:rsidRDefault="00323F62">
            <w:pPr>
              <w:pStyle w:val="TableParagraph"/>
              <w:ind w:left="0"/>
              <w:rPr>
                <w:sz w:val="12"/>
              </w:rPr>
            </w:pPr>
          </w:p>
        </w:tc>
      </w:tr>
      <w:tr w:rsidR="00323F62">
        <w:trPr>
          <w:trHeight w:val="746"/>
        </w:trPr>
        <w:tc>
          <w:tcPr>
            <w:tcW w:w="454" w:type="dxa"/>
          </w:tcPr>
          <w:p w:rsidR="00323F62" w:rsidRDefault="005674BC">
            <w:pPr>
              <w:pStyle w:val="TableParagraph"/>
              <w:spacing w:before="14"/>
              <w:ind w:left="89" w:right="80"/>
              <w:jc w:val="center"/>
              <w:rPr>
                <w:sz w:val="12"/>
              </w:rPr>
            </w:pPr>
            <w:r>
              <w:rPr>
                <w:sz w:val="12"/>
              </w:rPr>
              <w:t>28</w:t>
            </w:r>
          </w:p>
        </w:tc>
        <w:tc>
          <w:tcPr>
            <w:tcW w:w="2093" w:type="dxa"/>
          </w:tcPr>
          <w:p w:rsidR="00323F62" w:rsidRDefault="005674BC">
            <w:pPr>
              <w:pStyle w:val="TableParagraph"/>
              <w:spacing w:before="14"/>
              <w:ind w:left="56"/>
              <w:rPr>
                <w:sz w:val="12"/>
              </w:rPr>
            </w:pPr>
            <w:r>
              <w:rPr>
                <w:sz w:val="12"/>
              </w:rPr>
              <w:t>Динатријум 4-[(5-хлоро-4-метил-</w:t>
            </w:r>
          </w:p>
          <w:p w:rsidR="00323F62" w:rsidRDefault="005674BC">
            <w:pPr>
              <w:pStyle w:val="TableParagraph"/>
              <w:spacing w:before="2" w:line="242" w:lineRule="auto"/>
              <w:ind w:left="56" w:right="123"/>
              <w:rPr>
                <w:sz w:val="12"/>
              </w:rPr>
            </w:pPr>
            <w:r>
              <w:rPr>
                <w:sz w:val="12"/>
              </w:rPr>
              <w:t>-2-сулфонатофенил)азо]-3-хидрок- си-2- нафтоат и његови нерастворни баријум, стронцијум и цирконијум лакови, соли и пигменти</w:t>
            </w:r>
          </w:p>
        </w:tc>
        <w:tc>
          <w:tcPr>
            <w:tcW w:w="851" w:type="dxa"/>
          </w:tcPr>
          <w:p w:rsidR="00323F62" w:rsidRDefault="005674BC">
            <w:pPr>
              <w:pStyle w:val="TableParagraph"/>
              <w:spacing w:before="14"/>
              <w:ind w:left="56"/>
              <w:rPr>
                <w:sz w:val="12"/>
              </w:rPr>
            </w:pPr>
            <w:r>
              <w:rPr>
                <w:sz w:val="12"/>
              </w:rPr>
              <w:t>15865</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4"/>
              <w:ind w:left="54"/>
              <w:rPr>
                <w:sz w:val="12"/>
              </w:rPr>
            </w:pPr>
            <w:r>
              <w:rPr>
                <w:sz w:val="12"/>
              </w:rPr>
              <w:t>Црвена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326"/>
        </w:trPr>
        <w:tc>
          <w:tcPr>
            <w:tcW w:w="454" w:type="dxa"/>
          </w:tcPr>
          <w:p w:rsidR="00323F62" w:rsidRDefault="005674BC">
            <w:pPr>
              <w:pStyle w:val="TableParagraph"/>
              <w:spacing w:before="14"/>
              <w:ind w:left="89" w:right="80"/>
              <w:jc w:val="center"/>
              <w:rPr>
                <w:sz w:val="12"/>
              </w:rPr>
            </w:pPr>
            <w:r>
              <w:rPr>
                <w:sz w:val="12"/>
              </w:rPr>
              <w:t>29</w:t>
            </w:r>
          </w:p>
        </w:tc>
        <w:tc>
          <w:tcPr>
            <w:tcW w:w="2093" w:type="dxa"/>
          </w:tcPr>
          <w:p w:rsidR="00323F62" w:rsidRDefault="005674BC">
            <w:pPr>
              <w:pStyle w:val="TableParagraph"/>
              <w:spacing w:before="14" w:line="242" w:lineRule="auto"/>
              <w:ind w:left="56" w:right="101"/>
              <w:rPr>
                <w:sz w:val="12"/>
              </w:rPr>
            </w:pPr>
            <w:r>
              <w:rPr>
                <w:sz w:val="12"/>
              </w:rPr>
              <w:t>Калцијум 3-хидрокси-4-[(1-сулфона- то-2-нафтил)азо]-2-нафтоат</w:t>
            </w:r>
          </w:p>
        </w:tc>
        <w:tc>
          <w:tcPr>
            <w:tcW w:w="851" w:type="dxa"/>
          </w:tcPr>
          <w:p w:rsidR="00323F62" w:rsidRDefault="005674BC">
            <w:pPr>
              <w:pStyle w:val="TableParagraph"/>
              <w:spacing w:before="14"/>
              <w:ind w:left="56"/>
              <w:rPr>
                <w:sz w:val="12"/>
              </w:rPr>
            </w:pPr>
            <w:r>
              <w:rPr>
                <w:sz w:val="12"/>
              </w:rPr>
              <w:t>15880</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4"/>
              <w:ind w:left="54"/>
              <w:rPr>
                <w:sz w:val="12"/>
              </w:rPr>
            </w:pPr>
            <w:r>
              <w:rPr>
                <w:sz w:val="12"/>
              </w:rPr>
              <w:t>Црвена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326"/>
        </w:trPr>
        <w:tc>
          <w:tcPr>
            <w:tcW w:w="454" w:type="dxa"/>
          </w:tcPr>
          <w:p w:rsidR="00323F62" w:rsidRDefault="005674BC">
            <w:pPr>
              <w:pStyle w:val="TableParagraph"/>
              <w:spacing w:before="14"/>
              <w:ind w:left="89" w:right="80"/>
              <w:jc w:val="center"/>
              <w:rPr>
                <w:sz w:val="12"/>
              </w:rPr>
            </w:pPr>
            <w:r>
              <w:rPr>
                <w:sz w:val="12"/>
              </w:rPr>
              <w:t>30</w:t>
            </w:r>
          </w:p>
        </w:tc>
        <w:tc>
          <w:tcPr>
            <w:tcW w:w="2093" w:type="dxa"/>
          </w:tcPr>
          <w:p w:rsidR="00323F62" w:rsidRDefault="005674BC">
            <w:pPr>
              <w:pStyle w:val="TableParagraph"/>
              <w:spacing w:before="14" w:line="242" w:lineRule="auto"/>
              <w:ind w:left="56" w:right="100"/>
              <w:rPr>
                <w:sz w:val="12"/>
              </w:rPr>
            </w:pPr>
            <w:r>
              <w:rPr>
                <w:sz w:val="12"/>
              </w:rPr>
              <w:t>Динатријум 6-хидрокси-5-[(3-сулфо- натофенил)азо]нафтален-2-сулфонат</w:t>
            </w:r>
          </w:p>
        </w:tc>
        <w:tc>
          <w:tcPr>
            <w:tcW w:w="851" w:type="dxa"/>
          </w:tcPr>
          <w:p w:rsidR="00323F62" w:rsidRDefault="005674BC">
            <w:pPr>
              <w:pStyle w:val="TableParagraph"/>
              <w:spacing w:before="14"/>
              <w:ind w:left="56"/>
              <w:rPr>
                <w:sz w:val="12"/>
              </w:rPr>
            </w:pPr>
            <w:r>
              <w:rPr>
                <w:sz w:val="12"/>
              </w:rPr>
              <w:t>15980</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4"/>
              <w:ind w:left="54"/>
              <w:rPr>
                <w:sz w:val="12"/>
              </w:rPr>
            </w:pPr>
            <w:r>
              <w:rPr>
                <w:sz w:val="12"/>
              </w:rPr>
              <w:t>Наранџаста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1026"/>
        </w:trPr>
        <w:tc>
          <w:tcPr>
            <w:tcW w:w="454" w:type="dxa"/>
          </w:tcPr>
          <w:p w:rsidR="00323F62" w:rsidRDefault="005674BC">
            <w:pPr>
              <w:pStyle w:val="TableParagraph"/>
              <w:spacing w:before="14"/>
              <w:ind w:left="89" w:right="80"/>
              <w:jc w:val="center"/>
              <w:rPr>
                <w:sz w:val="12"/>
              </w:rPr>
            </w:pPr>
            <w:r>
              <w:rPr>
                <w:sz w:val="12"/>
              </w:rPr>
              <w:t>31</w:t>
            </w:r>
          </w:p>
        </w:tc>
        <w:tc>
          <w:tcPr>
            <w:tcW w:w="2093" w:type="dxa"/>
          </w:tcPr>
          <w:p w:rsidR="00323F62" w:rsidRDefault="005674BC">
            <w:pPr>
              <w:pStyle w:val="TableParagraph"/>
              <w:spacing w:before="14" w:line="242" w:lineRule="auto"/>
              <w:ind w:left="56" w:right="121"/>
              <w:rPr>
                <w:sz w:val="12"/>
              </w:rPr>
            </w:pPr>
            <w:r>
              <w:rPr>
                <w:sz w:val="12"/>
              </w:rPr>
              <w:t>Динатријум 6-хидроки-5-[(4-сулфо- натофенил)азо]нафтален-2-сулфонат и његови нерастворни баријум,</w:t>
            </w:r>
          </w:p>
          <w:p w:rsidR="00323F62" w:rsidRDefault="005674BC">
            <w:pPr>
              <w:pStyle w:val="TableParagraph"/>
              <w:spacing w:before="2" w:line="242" w:lineRule="auto"/>
              <w:ind w:left="56" w:right="11"/>
              <w:rPr>
                <w:sz w:val="12"/>
              </w:rPr>
            </w:pPr>
            <w:r>
              <w:rPr>
                <w:sz w:val="12"/>
              </w:rPr>
              <w:t>стронцијум и цирконијум лакови, соли и пигменти</w:t>
            </w:r>
          </w:p>
        </w:tc>
        <w:tc>
          <w:tcPr>
            <w:tcW w:w="851" w:type="dxa"/>
          </w:tcPr>
          <w:p w:rsidR="00323F62" w:rsidRDefault="005674BC">
            <w:pPr>
              <w:pStyle w:val="TableParagraph"/>
              <w:spacing w:before="15"/>
              <w:ind w:left="56"/>
              <w:rPr>
                <w:sz w:val="12"/>
              </w:rPr>
            </w:pPr>
            <w:r>
              <w:rPr>
                <w:sz w:val="12"/>
              </w:rPr>
              <w:t>15985</w:t>
            </w: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5"/>
              <w:ind w:left="54"/>
              <w:rPr>
                <w:sz w:val="12"/>
              </w:rPr>
            </w:pPr>
            <w:r>
              <w:rPr>
                <w:sz w:val="12"/>
              </w:rPr>
              <w:t>220-491-7</w:t>
            </w:r>
          </w:p>
        </w:tc>
        <w:tc>
          <w:tcPr>
            <w:tcW w:w="851" w:type="dxa"/>
          </w:tcPr>
          <w:p w:rsidR="00323F62" w:rsidRDefault="005674BC">
            <w:pPr>
              <w:pStyle w:val="TableParagraph"/>
              <w:spacing w:before="15"/>
              <w:ind w:left="54"/>
              <w:rPr>
                <w:sz w:val="12"/>
              </w:rPr>
            </w:pPr>
            <w:r>
              <w:rPr>
                <w:sz w:val="12"/>
              </w:rPr>
              <w:t>Жута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5674BC">
            <w:pPr>
              <w:pStyle w:val="TableParagraph"/>
              <w:spacing w:before="15" w:line="242" w:lineRule="auto"/>
              <w:ind w:left="53" w:right="101"/>
              <w:rPr>
                <w:sz w:val="12"/>
              </w:rPr>
            </w:pPr>
            <w:r>
              <w:rPr>
                <w:sz w:val="12"/>
              </w:rPr>
              <w:t>Критеријум за чистоћу утврђен у Правилнику којим се уређује здрав- ствена исправност адитива за храну. (E 110)</w:t>
            </w:r>
          </w:p>
        </w:tc>
        <w:tc>
          <w:tcPr>
            <w:tcW w:w="1134" w:type="dxa"/>
          </w:tcPr>
          <w:p w:rsidR="00323F62" w:rsidRDefault="00323F62">
            <w:pPr>
              <w:pStyle w:val="TableParagraph"/>
              <w:ind w:left="0"/>
              <w:rPr>
                <w:sz w:val="12"/>
              </w:rPr>
            </w:pPr>
          </w:p>
        </w:tc>
      </w:tr>
      <w:tr w:rsidR="00323F62">
        <w:trPr>
          <w:trHeight w:val="1026"/>
        </w:trPr>
        <w:tc>
          <w:tcPr>
            <w:tcW w:w="454" w:type="dxa"/>
          </w:tcPr>
          <w:p w:rsidR="00323F62" w:rsidRDefault="005674BC">
            <w:pPr>
              <w:pStyle w:val="TableParagraph"/>
              <w:spacing w:before="15"/>
              <w:ind w:left="89" w:right="80"/>
              <w:jc w:val="center"/>
              <w:rPr>
                <w:sz w:val="12"/>
              </w:rPr>
            </w:pPr>
            <w:r>
              <w:rPr>
                <w:sz w:val="12"/>
              </w:rPr>
              <w:t>32</w:t>
            </w:r>
          </w:p>
        </w:tc>
        <w:tc>
          <w:tcPr>
            <w:tcW w:w="2093" w:type="dxa"/>
          </w:tcPr>
          <w:p w:rsidR="00323F62" w:rsidRDefault="005674BC">
            <w:pPr>
              <w:pStyle w:val="TableParagraph"/>
              <w:spacing w:before="15" w:line="242" w:lineRule="auto"/>
              <w:ind w:left="56" w:right="279"/>
              <w:rPr>
                <w:sz w:val="12"/>
              </w:rPr>
            </w:pPr>
            <w:r>
              <w:rPr>
                <w:sz w:val="12"/>
              </w:rPr>
              <w:t>Динатријум 6-хидрокси-5-[(2-ме- токси-4-сулфонато-m-толил)азо] нафтален-2-сулфонат</w:t>
            </w:r>
          </w:p>
        </w:tc>
        <w:tc>
          <w:tcPr>
            <w:tcW w:w="851" w:type="dxa"/>
          </w:tcPr>
          <w:p w:rsidR="00323F62" w:rsidRDefault="005674BC">
            <w:pPr>
              <w:pStyle w:val="TableParagraph"/>
              <w:spacing w:before="15"/>
              <w:ind w:left="56"/>
              <w:rPr>
                <w:sz w:val="12"/>
              </w:rPr>
            </w:pPr>
            <w:r>
              <w:rPr>
                <w:sz w:val="12"/>
              </w:rPr>
              <w:t>16035</w:t>
            </w: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5"/>
              <w:ind w:left="54"/>
              <w:rPr>
                <w:sz w:val="12"/>
              </w:rPr>
            </w:pPr>
            <w:r>
              <w:rPr>
                <w:sz w:val="12"/>
              </w:rPr>
              <w:t>247-368-0</w:t>
            </w:r>
          </w:p>
        </w:tc>
        <w:tc>
          <w:tcPr>
            <w:tcW w:w="851" w:type="dxa"/>
          </w:tcPr>
          <w:p w:rsidR="00323F62" w:rsidRDefault="005674BC">
            <w:pPr>
              <w:pStyle w:val="TableParagraph"/>
              <w:spacing w:before="15"/>
              <w:ind w:left="54"/>
              <w:rPr>
                <w:sz w:val="12"/>
              </w:rPr>
            </w:pPr>
            <w:r>
              <w:rPr>
                <w:sz w:val="12"/>
              </w:rPr>
              <w:t>Црвена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5674BC">
            <w:pPr>
              <w:pStyle w:val="TableParagraph"/>
              <w:spacing w:before="15" w:line="242" w:lineRule="auto"/>
              <w:ind w:left="53" w:right="101"/>
              <w:rPr>
                <w:sz w:val="12"/>
              </w:rPr>
            </w:pPr>
            <w:r>
              <w:rPr>
                <w:sz w:val="12"/>
              </w:rPr>
              <w:t>Критеријум за чистоћу утврђен у Правилнику којим се уређује здрав- ствена исправност адитива за храну. (E 129)</w:t>
            </w:r>
          </w:p>
        </w:tc>
        <w:tc>
          <w:tcPr>
            <w:tcW w:w="1134" w:type="dxa"/>
          </w:tcPr>
          <w:p w:rsidR="00323F62" w:rsidRDefault="00323F62">
            <w:pPr>
              <w:pStyle w:val="TableParagraph"/>
              <w:ind w:left="0"/>
              <w:rPr>
                <w:sz w:val="12"/>
              </w:rPr>
            </w:pPr>
          </w:p>
        </w:tc>
      </w:tr>
      <w:tr w:rsidR="00323F62">
        <w:trPr>
          <w:trHeight w:val="1026"/>
        </w:trPr>
        <w:tc>
          <w:tcPr>
            <w:tcW w:w="454" w:type="dxa"/>
          </w:tcPr>
          <w:p w:rsidR="00323F62" w:rsidRDefault="005674BC">
            <w:pPr>
              <w:pStyle w:val="TableParagraph"/>
              <w:spacing w:before="15"/>
              <w:ind w:left="89" w:right="80"/>
              <w:jc w:val="center"/>
              <w:rPr>
                <w:sz w:val="12"/>
              </w:rPr>
            </w:pPr>
            <w:r>
              <w:rPr>
                <w:sz w:val="12"/>
              </w:rPr>
              <w:t>33</w:t>
            </w:r>
          </w:p>
        </w:tc>
        <w:tc>
          <w:tcPr>
            <w:tcW w:w="2093" w:type="dxa"/>
          </w:tcPr>
          <w:p w:rsidR="00323F62" w:rsidRDefault="005674BC">
            <w:pPr>
              <w:pStyle w:val="TableParagraph"/>
              <w:spacing w:before="15" w:line="242" w:lineRule="auto"/>
              <w:ind w:left="56" w:right="174"/>
              <w:jc w:val="both"/>
              <w:rPr>
                <w:sz w:val="12"/>
              </w:rPr>
            </w:pPr>
            <w:r>
              <w:rPr>
                <w:sz w:val="12"/>
              </w:rPr>
              <w:t xml:space="preserve">Тринатријум 3-хидрокси-4-[(4’-сул- </w:t>
            </w:r>
            <w:r>
              <w:rPr>
                <w:spacing w:val="-1"/>
                <w:sz w:val="12"/>
              </w:rPr>
              <w:t xml:space="preserve">фонатонафтил)азо]нафтален-2,7-ди- </w:t>
            </w:r>
            <w:r>
              <w:rPr>
                <w:sz w:val="12"/>
              </w:rPr>
              <w:t>сулфонат</w:t>
            </w:r>
          </w:p>
        </w:tc>
        <w:tc>
          <w:tcPr>
            <w:tcW w:w="851" w:type="dxa"/>
          </w:tcPr>
          <w:p w:rsidR="00323F62" w:rsidRDefault="005674BC">
            <w:pPr>
              <w:pStyle w:val="TableParagraph"/>
              <w:spacing w:before="15"/>
              <w:ind w:left="56"/>
              <w:rPr>
                <w:sz w:val="12"/>
              </w:rPr>
            </w:pPr>
            <w:r>
              <w:rPr>
                <w:sz w:val="12"/>
              </w:rPr>
              <w:t>16185</w:t>
            </w: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5"/>
              <w:ind w:left="54"/>
              <w:rPr>
                <w:sz w:val="12"/>
              </w:rPr>
            </w:pPr>
            <w:r>
              <w:rPr>
                <w:sz w:val="12"/>
              </w:rPr>
              <w:t>213-022-2</w:t>
            </w:r>
          </w:p>
        </w:tc>
        <w:tc>
          <w:tcPr>
            <w:tcW w:w="851" w:type="dxa"/>
          </w:tcPr>
          <w:p w:rsidR="00323F62" w:rsidRDefault="005674BC">
            <w:pPr>
              <w:pStyle w:val="TableParagraph"/>
              <w:spacing w:before="15"/>
              <w:ind w:left="54"/>
              <w:rPr>
                <w:sz w:val="12"/>
              </w:rPr>
            </w:pPr>
            <w:r>
              <w:rPr>
                <w:sz w:val="12"/>
              </w:rPr>
              <w:t>Црвена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5674BC">
            <w:pPr>
              <w:pStyle w:val="TableParagraph"/>
              <w:spacing w:before="15" w:line="242" w:lineRule="auto"/>
              <w:ind w:left="53" w:right="101"/>
              <w:rPr>
                <w:sz w:val="12"/>
              </w:rPr>
            </w:pPr>
            <w:r>
              <w:rPr>
                <w:sz w:val="12"/>
              </w:rPr>
              <w:t>Критеријум за чистоћу утврђен у Правилнику којим се уређује здрав- ствена исправност адитива за храну. (E 123)</w:t>
            </w:r>
          </w:p>
        </w:tc>
        <w:tc>
          <w:tcPr>
            <w:tcW w:w="1134" w:type="dxa"/>
          </w:tcPr>
          <w:p w:rsidR="00323F62" w:rsidRDefault="00323F62">
            <w:pPr>
              <w:pStyle w:val="TableParagraph"/>
              <w:ind w:left="0"/>
              <w:rPr>
                <w:sz w:val="12"/>
              </w:rPr>
            </w:pPr>
          </w:p>
        </w:tc>
      </w:tr>
      <w:tr w:rsidR="00323F62">
        <w:trPr>
          <w:trHeight w:val="606"/>
        </w:trPr>
        <w:tc>
          <w:tcPr>
            <w:tcW w:w="454" w:type="dxa"/>
          </w:tcPr>
          <w:p w:rsidR="00323F62" w:rsidRDefault="005674BC">
            <w:pPr>
              <w:pStyle w:val="TableParagraph"/>
              <w:spacing w:before="15"/>
              <w:ind w:left="89" w:right="80"/>
              <w:jc w:val="center"/>
              <w:rPr>
                <w:sz w:val="12"/>
              </w:rPr>
            </w:pPr>
            <w:r>
              <w:rPr>
                <w:sz w:val="12"/>
              </w:rPr>
              <w:t>34</w:t>
            </w:r>
          </w:p>
        </w:tc>
        <w:tc>
          <w:tcPr>
            <w:tcW w:w="2093" w:type="dxa"/>
          </w:tcPr>
          <w:p w:rsidR="00323F62" w:rsidRDefault="005674BC">
            <w:pPr>
              <w:pStyle w:val="TableParagraph"/>
              <w:spacing w:before="15" w:line="242" w:lineRule="auto"/>
              <w:ind w:left="56" w:right="68"/>
              <w:rPr>
                <w:sz w:val="12"/>
              </w:rPr>
            </w:pPr>
            <w:r>
              <w:rPr>
                <w:sz w:val="12"/>
              </w:rPr>
              <w:t>Динатријум 7-хидрокси-8-(фенилазо) нафтален-1,3-дисулфонат</w:t>
            </w:r>
          </w:p>
        </w:tc>
        <w:tc>
          <w:tcPr>
            <w:tcW w:w="851" w:type="dxa"/>
          </w:tcPr>
          <w:p w:rsidR="00323F62" w:rsidRDefault="005674BC">
            <w:pPr>
              <w:pStyle w:val="TableParagraph"/>
              <w:spacing w:before="15"/>
              <w:ind w:left="56"/>
              <w:rPr>
                <w:sz w:val="12"/>
              </w:rPr>
            </w:pPr>
            <w:r>
              <w:rPr>
                <w:sz w:val="12"/>
              </w:rPr>
              <w:t>16230</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5"/>
              <w:ind w:left="54"/>
              <w:rPr>
                <w:sz w:val="12"/>
              </w:rPr>
            </w:pPr>
            <w:r>
              <w:rPr>
                <w:sz w:val="12"/>
              </w:rPr>
              <w:t>Наранџаста</w:t>
            </w:r>
          </w:p>
        </w:tc>
        <w:tc>
          <w:tcPr>
            <w:tcW w:w="1134" w:type="dxa"/>
          </w:tcPr>
          <w:p w:rsidR="00323F62" w:rsidRDefault="005674BC">
            <w:pPr>
              <w:pStyle w:val="TableParagraph"/>
              <w:spacing w:before="15" w:line="242" w:lineRule="auto"/>
              <w:ind w:left="53" w:right="77" w:hanging="1"/>
              <w:rPr>
                <w:sz w:val="12"/>
              </w:rPr>
            </w:pPr>
            <w:r>
              <w:rPr>
                <w:sz w:val="12"/>
              </w:rPr>
              <w:t>Не користити у производима који се примењују на слузокожи</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1026"/>
        </w:trPr>
        <w:tc>
          <w:tcPr>
            <w:tcW w:w="454" w:type="dxa"/>
          </w:tcPr>
          <w:p w:rsidR="00323F62" w:rsidRDefault="005674BC">
            <w:pPr>
              <w:pStyle w:val="TableParagraph"/>
              <w:spacing w:before="15"/>
              <w:ind w:left="89" w:right="79"/>
              <w:jc w:val="center"/>
              <w:rPr>
                <w:sz w:val="12"/>
              </w:rPr>
            </w:pPr>
            <w:r>
              <w:rPr>
                <w:sz w:val="12"/>
              </w:rPr>
              <w:t>35</w:t>
            </w:r>
          </w:p>
        </w:tc>
        <w:tc>
          <w:tcPr>
            <w:tcW w:w="2093" w:type="dxa"/>
          </w:tcPr>
          <w:p w:rsidR="00323F62" w:rsidRDefault="005674BC">
            <w:pPr>
              <w:pStyle w:val="TableParagraph"/>
              <w:spacing w:before="15" w:line="242" w:lineRule="auto"/>
              <w:ind w:left="56" w:right="158"/>
              <w:rPr>
                <w:sz w:val="12"/>
              </w:rPr>
            </w:pPr>
            <w:r>
              <w:rPr>
                <w:sz w:val="12"/>
              </w:rPr>
              <w:t>Тринатријум 1-(1-нафтилазо)-2-хи- дроксинафтален-4’,6,8-трисулфонат и његови нерастворни баријум,</w:t>
            </w:r>
          </w:p>
          <w:p w:rsidR="00323F62" w:rsidRDefault="005674BC">
            <w:pPr>
              <w:pStyle w:val="TableParagraph"/>
              <w:spacing w:before="2" w:line="242" w:lineRule="auto"/>
              <w:ind w:left="56" w:right="11"/>
              <w:rPr>
                <w:sz w:val="12"/>
              </w:rPr>
            </w:pPr>
            <w:r>
              <w:rPr>
                <w:sz w:val="12"/>
              </w:rPr>
              <w:t>стронцијум и цирконијум лакови, соли и пигменти</w:t>
            </w:r>
          </w:p>
        </w:tc>
        <w:tc>
          <w:tcPr>
            <w:tcW w:w="851" w:type="dxa"/>
          </w:tcPr>
          <w:p w:rsidR="00323F62" w:rsidRDefault="005674BC">
            <w:pPr>
              <w:pStyle w:val="TableParagraph"/>
              <w:spacing w:before="16"/>
              <w:ind w:left="56"/>
              <w:rPr>
                <w:sz w:val="12"/>
              </w:rPr>
            </w:pPr>
            <w:r>
              <w:rPr>
                <w:sz w:val="12"/>
              </w:rPr>
              <w:t>16255</w:t>
            </w: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6"/>
              <w:ind w:left="54"/>
              <w:rPr>
                <w:sz w:val="12"/>
              </w:rPr>
            </w:pPr>
            <w:r>
              <w:rPr>
                <w:sz w:val="12"/>
              </w:rPr>
              <w:t>220-036-2</w:t>
            </w:r>
          </w:p>
        </w:tc>
        <w:tc>
          <w:tcPr>
            <w:tcW w:w="851" w:type="dxa"/>
          </w:tcPr>
          <w:p w:rsidR="00323F62" w:rsidRDefault="005674BC">
            <w:pPr>
              <w:pStyle w:val="TableParagraph"/>
              <w:spacing w:before="16"/>
              <w:ind w:left="54"/>
              <w:rPr>
                <w:sz w:val="12"/>
              </w:rPr>
            </w:pPr>
            <w:r>
              <w:rPr>
                <w:sz w:val="12"/>
              </w:rPr>
              <w:t>Црвена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5674BC">
            <w:pPr>
              <w:pStyle w:val="TableParagraph"/>
              <w:spacing w:before="16" w:line="242" w:lineRule="auto"/>
              <w:ind w:left="53" w:right="101"/>
              <w:rPr>
                <w:sz w:val="12"/>
              </w:rPr>
            </w:pPr>
            <w:r>
              <w:rPr>
                <w:sz w:val="12"/>
              </w:rPr>
              <w:t>Критеријум за чистоћу утврђен у Правилнику којим се уређује здрав- ствена исправност адитива за храну. (E 124)</w:t>
            </w:r>
          </w:p>
        </w:tc>
        <w:tc>
          <w:tcPr>
            <w:tcW w:w="1134" w:type="dxa"/>
          </w:tcPr>
          <w:p w:rsidR="00323F62" w:rsidRDefault="00323F62">
            <w:pPr>
              <w:pStyle w:val="TableParagraph"/>
              <w:ind w:left="0"/>
              <w:rPr>
                <w:sz w:val="12"/>
              </w:rPr>
            </w:pPr>
          </w:p>
        </w:tc>
      </w:tr>
      <w:tr w:rsidR="00323F62">
        <w:trPr>
          <w:trHeight w:val="466"/>
        </w:trPr>
        <w:tc>
          <w:tcPr>
            <w:tcW w:w="454" w:type="dxa"/>
          </w:tcPr>
          <w:p w:rsidR="00323F62" w:rsidRDefault="005674BC">
            <w:pPr>
              <w:pStyle w:val="TableParagraph"/>
              <w:spacing w:before="16"/>
              <w:ind w:left="89" w:right="79"/>
              <w:jc w:val="center"/>
              <w:rPr>
                <w:sz w:val="12"/>
              </w:rPr>
            </w:pPr>
            <w:r>
              <w:rPr>
                <w:sz w:val="12"/>
              </w:rPr>
              <w:t>36</w:t>
            </w:r>
          </w:p>
        </w:tc>
        <w:tc>
          <w:tcPr>
            <w:tcW w:w="2093" w:type="dxa"/>
          </w:tcPr>
          <w:p w:rsidR="00323F62" w:rsidRDefault="005674BC">
            <w:pPr>
              <w:pStyle w:val="TableParagraph"/>
              <w:spacing w:before="16" w:line="242" w:lineRule="auto"/>
              <w:ind w:left="56" w:right="140"/>
              <w:jc w:val="both"/>
              <w:rPr>
                <w:sz w:val="12"/>
              </w:rPr>
            </w:pPr>
            <w:r>
              <w:rPr>
                <w:sz w:val="12"/>
              </w:rPr>
              <w:t>Тетранатријум</w:t>
            </w:r>
            <w:r>
              <w:rPr>
                <w:spacing w:val="-18"/>
                <w:sz w:val="12"/>
              </w:rPr>
              <w:t xml:space="preserve"> </w:t>
            </w:r>
            <w:r>
              <w:rPr>
                <w:sz w:val="12"/>
              </w:rPr>
              <w:t>7-хидрокси-8-[(4-сул- фонато-1-нафтил)азо]нафтален-1,3,- 6-трисулфонат</w:t>
            </w:r>
          </w:p>
        </w:tc>
        <w:tc>
          <w:tcPr>
            <w:tcW w:w="851" w:type="dxa"/>
          </w:tcPr>
          <w:p w:rsidR="00323F62" w:rsidRDefault="005674BC">
            <w:pPr>
              <w:pStyle w:val="TableParagraph"/>
              <w:spacing w:before="16"/>
              <w:ind w:left="56"/>
              <w:rPr>
                <w:sz w:val="12"/>
              </w:rPr>
            </w:pPr>
            <w:r>
              <w:rPr>
                <w:sz w:val="12"/>
              </w:rPr>
              <w:t>16290</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6"/>
              <w:ind w:left="54"/>
              <w:rPr>
                <w:sz w:val="12"/>
              </w:rPr>
            </w:pPr>
            <w:r>
              <w:rPr>
                <w:sz w:val="12"/>
              </w:rPr>
              <w:t>Црвена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746"/>
        </w:trPr>
        <w:tc>
          <w:tcPr>
            <w:tcW w:w="454" w:type="dxa"/>
          </w:tcPr>
          <w:p w:rsidR="00323F62" w:rsidRDefault="005674BC">
            <w:pPr>
              <w:pStyle w:val="TableParagraph"/>
              <w:spacing w:before="16"/>
              <w:ind w:left="89" w:right="79"/>
              <w:jc w:val="center"/>
              <w:rPr>
                <w:sz w:val="12"/>
              </w:rPr>
            </w:pPr>
            <w:r>
              <w:rPr>
                <w:sz w:val="12"/>
              </w:rPr>
              <w:t>37</w:t>
            </w:r>
          </w:p>
        </w:tc>
        <w:tc>
          <w:tcPr>
            <w:tcW w:w="2093" w:type="dxa"/>
          </w:tcPr>
          <w:p w:rsidR="00323F62" w:rsidRDefault="005674BC">
            <w:pPr>
              <w:pStyle w:val="TableParagraph"/>
              <w:spacing w:before="16"/>
              <w:ind w:left="56"/>
              <w:rPr>
                <w:sz w:val="12"/>
              </w:rPr>
            </w:pPr>
            <w:r>
              <w:rPr>
                <w:sz w:val="12"/>
              </w:rPr>
              <w:t>Динатријум 5-амино-4-хидрокси-</w:t>
            </w:r>
          </w:p>
          <w:p w:rsidR="00323F62" w:rsidRDefault="005674BC">
            <w:pPr>
              <w:pStyle w:val="TableParagraph"/>
              <w:spacing w:before="2" w:line="242" w:lineRule="auto"/>
              <w:ind w:left="56" w:right="11"/>
              <w:rPr>
                <w:sz w:val="12"/>
              </w:rPr>
            </w:pPr>
            <w:r>
              <w:rPr>
                <w:sz w:val="12"/>
              </w:rPr>
              <w:t>-3-(фенилазо)нафтален-2,7-дисулфо- нат и његови нерастворни баријум, стронцијум и цирконијум лакови, соли и пигменти</w:t>
            </w:r>
          </w:p>
        </w:tc>
        <w:tc>
          <w:tcPr>
            <w:tcW w:w="851" w:type="dxa"/>
          </w:tcPr>
          <w:p w:rsidR="00323F62" w:rsidRDefault="005674BC">
            <w:pPr>
              <w:pStyle w:val="TableParagraph"/>
              <w:spacing w:before="16"/>
              <w:ind w:left="56"/>
              <w:rPr>
                <w:sz w:val="12"/>
              </w:rPr>
            </w:pPr>
            <w:r>
              <w:rPr>
                <w:sz w:val="12"/>
              </w:rPr>
              <w:t>17200</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6"/>
              <w:ind w:left="54"/>
              <w:rPr>
                <w:sz w:val="12"/>
              </w:rPr>
            </w:pPr>
            <w:r>
              <w:rPr>
                <w:sz w:val="12"/>
              </w:rPr>
              <w:t>Црвена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1026"/>
        </w:trPr>
        <w:tc>
          <w:tcPr>
            <w:tcW w:w="454" w:type="dxa"/>
          </w:tcPr>
          <w:p w:rsidR="00323F62" w:rsidRDefault="005674BC">
            <w:pPr>
              <w:pStyle w:val="TableParagraph"/>
              <w:spacing w:before="16"/>
              <w:ind w:left="89" w:right="79"/>
              <w:jc w:val="center"/>
              <w:rPr>
                <w:sz w:val="12"/>
              </w:rPr>
            </w:pPr>
            <w:r>
              <w:rPr>
                <w:sz w:val="12"/>
              </w:rPr>
              <w:t>38</w:t>
            </w:r>
          </w:p>
        </w:tc>
        <w:tc>
          <w:tcPr>
            <w:tcW w:w="2093" w:type="dxa"/>
          </w:tcPr>
          <w:p w:rsidR="00323F62" w:rsidRDefault="005674BC">
            <w:pPr>
              <w:pStyle w:val="TableParagraph"/>
              <w:spacing w:before="16" w:line="242" w:lineRule="auto"/>
              <w:ind w:left="56" w:right="95"/>
              <w:rPr>
                <w:sz w:val="12"/>
              </w:rPr>
            </w:pPr>
            <w:r>
              <w:rPr>
                <w:sz w:val="12"/>
              </w:rPr>
              <w:t>Динатријум 5-ацетиламино-4-хи- дрокси-3-(фенилазо)нафтален-2,7-ди- сулфонат</w:t>
            </w:r>
          </w:p>
        </w:tc>
        <w:tc>
          <w:tcPr>
            <w:tcW w:w="851" w:type="dxa"/>
          </w:tcPr>
          <w:p w:rsidR="00323F62" w:rsidRDefault="005674BC">
            <w:pPr>
              <w:pStyle w:val="TableParagraph"/>
              <w:spacing w:before="16"/>
              <w:ind w:left="56"/>
              <w:rPr>
                <w:sz w:val="12"/>
              </w:rPr>
            </w:pPr>
            <w:r>
              <w:rPr>
                <w:sz w:val="12"/>
              </w:rPr>
              <w:t>18050</w:t>
            </w: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6"/>
              <w:ind w:left="54"/>
              <w:rPr>
                <w:sz w:val="12"/>
              </w:rPr>
            </w:pPr>
            <w:r>
              <w:rPr>
                <w:sz w:val="12"/>
              </w:rPr>
              <w:t>223-098-9</w:t>
            </w:r>
          </w:p>
        </w:tc>
        <w:tc>
          <w:tcPr>
            <w:tcW w:w="851" w:type="dxa"/>
          </w:tcPr>
          <w:p w:rsidR="00323F62" w:rsidRDefault="005674BC">
            <w:pPr>
              <w:pStyle w:val="TableParagraph"/>
              <w:spacing w:before="16"/>
              <w:ind w:left="54"/>
              <w:rPr>
                <w:sz w:val="12"/>
              </w:rPr>
            </w:pPr>
            <w:r>
              <w:rPr>
                <w:sz w:val="12"/>
              </w:rPr>
              <w:t>Црвена</w:t>
            </w:r>
          </w:p>
        </w:tc>
        <w:tc>
          <w:tcPr>
            <w:tcW w:w="1134" w:type="dxa"/>
          </w:tcPr>
          <w:p w:rsidR="00323F62" w:rsidRDefault="005674BC">
            <w:pPr>
              <w:pStyle w:val="TableParagraph"/>
              <w:spacing w:before="16" w:line="242" w:lineRule="auto"/>
              <w:ind w:left="53" w:right="77"/>
              <w:rPr>
                <w:sz w:val="12"/>
              </w:rPr>
            </w:pPr>
            <w:r>
              <w:rPr>
                <w:sz w:val="12"/>
              </w:rPr>
              <w:t>Не користити у производима који се примењују на слузокожи</w:t>
            </w:r>
          </w:p>
        </w:tc>
        <w:tc>
          <w:tcPr>
            <w:tcW w:w="1134" w:type="dxa"/>
          </w:tcPr>
          <w:p w:rsidR="00323F62" w:rsidRDefault="00323F62">
            <w:pPr>
              <w:pStyle w:val="TableParagraph"/>
              <w:ind w:left="0"/>
              <w:rPr>
                <w:sz w:val="12"/>
              </w:rPr>
            </w:pPr>
          </w:p>
        </w:tc>
        <w:tc>
          <w:tcPr>
            <w:tcW w:w="1134" w:type="dxa"/>
          </w:tcPr>
          <w:p w:rsidR="00323F62" w:rsidRDefault="005674BC">
            <w:pPr>
              <w:pStyle w:val="TableParagraph"/>
              <w:spacing w:before="16" w:line="242" w:lineRule="auto"/>
              <w:ind w:left="53" w:right="101"/>
              <w:rPr>
                <w:sz w:val="12"/>
              </w:rPr>
            </w:pPr>
            <w:r>
              <w:rPr>
                <w:sz w:val="12"/>
              </w:rPr>
              <w:t>Критеријум за чистоћу утврђен у Правилнику којим се уређује здрав- ствена исправност адитива за храну. (E 128)</w:t>
            </w:r>
          </w:p>
        </w:tc>
        <w:tc>
          <w:tcPr>
            <w:tcW w:w="1134" w:type="dxa"/>
          </w:tcPr>
          <w:p w:rsidR="00323F62" w:rsidRDefault="00323F62">
            <w:pPr>
              <w:pStyle w:val="TableParagraph"/>
              <w:ind w:left="0"/>
              <w:rPr>
                <w:sz w:val="12"/>
              </w:rPr>
            </w:pPr>
          </w:p>
        </w:tc>
      </w:tr>
      <w:tr w:rsidR="00323F62">
        <w:trPr>
          <w:trHeight w:val="606"/>
        </w:trPr>
        <w:tc>
          <w:tcPr>
            <w:tcW w:w="454" w:type="dxa"/>
          </w:tcPr>
          <w:p w:rsidR="00323F62" w:rsidRDefault="005674BC">
            <w:pPr>
              <w:pStyle w:val="TableParagraph"/>
              <w:spacing w:before="17"/>
              <w:ind w:left="89" w:right="79"/>
              <w:jc w:val="center"/>
              <w:rPr>
                <w:sz w:val="12"/>
              </w:rPr>
            </w:pPr>
            <w:r>
              <w:rPr>
                <w:sz w:val="12"/>
              </w:rPr>
              <w:t>39</w:t>
            </w:r>
          </w:p>
        </w:tc>
        <w:tc>
          <w:tcPr>
            <w:tcW w:w="2093" w:type="dxa"/>
          </w:tcPr>
          <w:p w:rsidR="00323F62" w:rsidRDefault="005674BC">
            <w:pPr>
              <w:pStyle w:val="TableParagraph"/>
              <w:spacing w:before="17" w:line="242" w:lineRule="auto"/>
              <w:ind w:left="56" w:right="92"/>
              <w:rPr>
                <w:sz w:val="12"/>
              </w:rPr>
            </w:pPr>
            <w:r>
              <w:rPr>
                <w:sz w:val="12"/>
              </w:rPr>
              <w:t>2,7-Нафталендисулфонска киселина, 3-((4-циклохексил-2-метилфенил) азо)-4-хидрокси-5-(((4-метилфенил) сулфонил)амино)-, динатријумова со</w:t>
            </w:r>
          </w:p>
        </w:tc>
        <w:tc>
          <w:tcPr>
            <w:tcW w:w="851" w:type="dxa"/>
          </w:tcPr>
          <w:p w:rsidR="00323F62" w:rsidRDefault="005674BC">
            <w:pPr>
              <w:pStyle w:val="TableParagraph"/>
              <w:spacing w:before="17"/>
              <w:ind w:left="56"/>
              <w:rPr>
                <w:sz w:val="12"/>
              </w:rPr>
            </w:pPr>
            <w:r>
              <w:rPr>
                <w:sz w:val="12"/>
              </w:rPr>
              <w:t>18130</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7"/>
              <w:ind w:left="54"/>
              <w:rPr>
                <w:sz w:val="12"/>
              </w:rPr>
            </w:pPr>
            <w:r>
              <w:rPr>
                <w:sz w:val="12"/>
              </w:rPr>
              <w:t>Црвена</w:t>
            </w:r>
          </w:p>
        </w:tc>
        <w:tc>
          <w:tcPr>
            <w:tcW w:w="1134" w:type="dxa"/>
          </w:tcPr>
          <w:p w:rsidR="00323F62" w:rsidRDefault="005674BC">
            <w:pPr>
              <w:pStyle w:val="TableParagraph"/>
              <w:spacing w:before="17" w:line="242" w:lineRule="auto"/>
              <w:ind w:left="53" w:right="77"/>
              <w:rPr>
                <w:sz w:val="12"/>
              </w:rPr>
            </w:pPr>
            <w:r>
              <w:rPr>
                <w:sz w:val="12"/>
              </w:rPr>
              <w:t>Производи који се испирају</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466"/>
        </w:trPr>
        <w:tc>
          <w:tcPr>
            <w:tcW w:w="454" w:type="dxa"/>
          </w:tcPr>
          <w:p w:rsidR="00323F62" w:rsidRDefault="005674BC">
            <w:pPr>
              <w:pStyle w:val="TableParagraph"/>
              <w:spacing w:before="17"/>
              <w:ind w:left="89" w:right="79"/>
              <w:jc w:val="center"/>
              <w:rPr>
                <w:sz w:val="12"/>
              </w:rPr>
            </w:pPr>
            <w:r>
              <w:rPr>
                <w:sz w:val="12"/>
              </w:rPr>
              <w:t>40</w:t>
            </w:r>
          </w:p>
        </w:tc>
        <w:tc>
          <w:tcPr>
            <w:tcW w:w="2093" w:type="dxa"/>
          </w:tcPr>
          <w:p w:rsidR="00323F62" w:rsidRDefault="005674BC">
            <w:pPr>
              <w:pStyle w:val="TableParagraph"/>
              <w:spacing w:before="17" w:line="242" w:lineRule="auto"/>
              <w:ind w:left="56" w:right="41"/>
              <w:rPr>
                <w:sz w:val="12"/>
              </w:rPr>
            </w:pPr>
            <w:r>
              <w:rPr>
                <w:sz w:val="12"/>
              </w:rPr>
              <w:t xml:space="preserve">Хидроген </w:t>
            </w:r>
            <w:r>
              <w:rPr>
                <w:i/>
                <w:sz w:val="12"/>
              </w:rPr>
              <w:t>bis</w:t>
            </w:r>
            <w:r>
              <w:rPr>
                <w:sz w:val="12"/>
              </w:rPr>
              <w:t>[2-[(4,5-дихидро-3-ме- тил-5-оксо-1-фенил-1</w:t>
            </w:r>
            <w:r>
              <w:rPr>
                <w:i/>
                <w:sz w:val="12"/>
              </w:rPr>
              <w:t>H</w:t>
            </w:r>
            <w:r>
              <w:rPr>
                <w:sz w:val="12"/>
              </w:rPr>
              <w:t>-пиразол-4-ил) азо]бензоато(2-)]хромат(1-)</w:t>
            </w:r>
          </w:p>
        </w:tc>
        <w:tc>
          <w:tcPr>
            <w:tcW w:w="851" w:type="dxa"/>
          </w:tcPr>
          <w:p w:rsidR="00323F62" w:rsidRDefault="005674BC">
            <w:pPr>
              <w:pStyle w:val="TableParagraph"/>
              <w:spacing w:before="17"/>
              <w:ind w:left="56"/>
              <w:rPr>
                <w:sz w:val="12"/>
              </w:rPr>
            </w:pPr>
            <w:r>
              <w:rPr>
                <w:sz w:val="12"/>
              </w:rPr>
              <w:t>18690</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7"/>
              <w:ind w:left="54"/>
              <w:rPr>
                <w:sz w:val="12"/>
              </w:rPr>
            </w:pPr>
            <w:r>
              <w:rPr>
                <w:sz w:val="12"/>
              </w:rPr>
              <w:t>Жута</w:t>
            </w:r>
          </w:p>
        </w:tc>
        <w:tc>
          <w:tcPr>
            <w:tcW w:w="1134" w:type="dxa"/>
          </w:tcPr>
          <w:p w:rsidR="00323F62" w:rsidRDefault="005674BC">
            <w:pPr>
              <w:pStyle w:val="TableParagraph"/>
              <w:spacing w:before="17" w:line="242" w:lineRule="auto"/>
              <w:ind w:left="54" w:right="77"/>
              <w:rPr>
                <w:sz w:val="12"/>
              </w:rPr>
            </w:pPr>
            <w:r>
              <w:rPr>
                <w:sz w:val="12"/>
              </w:rPr>
              <w:t>Производи који се испирају</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606"/>
        </w:trPr>
        <w:tc>
          <w:tcPr>
            <w:tcW w:w="454" w:type="dxa"/>
          </w:tcPr>
          <w:p w:rsidR="00323F62" w:rsidRDefault="005674BC">
            <w:pPr>
              <w:pStyle w:val="TableParagraph"/>
              <w:spacing w:before="17"/>
              <w:ind w:left="89" w:right="79"/>
              <w:jc w:val="center"/>
              <w:rPr>
                <w:sz w:val="12"/>
              </w:rPr>
            </w:pPr>
            <w:r>
              <w:rPr>
                <w:sz w:val="12"/>
              </w:rPr>
              <w:t>41</w:t>
            </w:r>
          </w:p>
        </w:tc>
        <w:tc>
          <w:tcPr>
            <w:tcW w:w="2093" w:type="dxa"/>
          </w:tcPr>
          <w:p w:rsidR="00323F62" w:rsidRDefault="005674BC">
            <w:pPr>
              <w:pStyle w:val="TableParagraph"/>
              <w:spacing w:before="17"/>
              <w:ind w:left="56"/>
              <w:rPr>
                <w:sz w:val="12"/>
              </w:rPr>
            </w:pPr>
            <w:r>
              <w:rPr>
                <w:sz w:val="12"/>
              </w:rPr>
              <w:t xml:space="preserve">Динатријум хидроген </w:t>
            </w:r>
            <w:r>
              <w:rPr>
                <w:i/>
                <w:sz w:val="12"/>
              </w:rPr>
              <w:t>bis</w:t>
            </w:r>
            <w:r>
              <w:rPr>
                <w:sz w:val="12"/>
              </w:rPr>
              <w:t>[5-хлоро-</w:t>
            </w:r>
          </w:p>
          <w:p w:rsidR="00323F62" w:rsidRDefault="005674BC">
            <w:pPr>
              <w:pStyle w:val="TableParagraph"/>
              <w:spacing w:before="2" w:line="242" w:lineRule="auto"/>
              <w:ind w:left="56" w:right="58"/>
              <w:rPr>
                <w:sz w:val="12"/>
              </w:rPr>
            </w:pPr>
            <w:r>
              <w:rPr>
                <w:sz w:val="12"/>
              </w:rPr>
              <w:t>-3-[(4,5-дихидро-3-метил-5-оксо-1-фе- нил-1</w:t>
            </w:r>
            <w:r>
              <w:rPr>
                <w:i/>
                <w:sz w:val="12"/>
              </w:rPr>
              <w:t>H</w:t>
            </w:r>
            <w:r>
              <w:rPr>
                <w:sz w:val="12"/>
              </w:rPr>
              <w:t>-пиразол-4-ил)азо]-2-хидрок- сибензенсулфонато(3-)]хромат(3-)</w:t>
            </w:r>
          </w:p>
        </w:tc>
        <w:tc>
          <w:tcPr>
            <w:tcW w:w="851" w:type="dxa"/>
          </w:tcPr>
          <w:p w:rsidR="00323F62" w:rsidRDefault="005674BC">
            <w:pPr>
              <w:pStyle w:val="TableParagraph"/>
              <w:spacing w:before="17"/>
              <w:ind w:left="56"/>
              <w:rPr>
                <w:sz w:val="12"/>
              </w:rPr>
            </w:pPr>
            <w:r>
              <w:rPr>
                <w:sz w:val="12"/>
              </w:rPr>
              <w:t>18736</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7"/>
              <w:ind w:left="54"/>
              <w:rPr>
                <w:sz w:val="12"/>
              </w:rPr>
            </w:pPr>
            <w:r>
              <w:rPr>
                <w:sz w:val="12"/>
              </w:rPr>
              <w:t>Црвена</w:t>
            </w:r>
          </w:p>
        </w:tc>
        <w:tc>
          <w:tcPr>
            <w:tcW w:w="1134" w:type="dxa"/>
          </w:tcPr>
          <w:p w:rsidR="00323F62" w:rsidRDefault="005674BC">
            <w:pPr>
              <w:pStyle w:val="TableParagraph"/>
              <w:spacing w:before="17" w:line="242" w:lineRule="auto"/>
              <w:ind w:left="54" w:right="77"/>
              <w:rPr>
                <w:sz w:val="12"/>
              </w:rPr>
            </w:pPr>
            <w:r>
              <w:rPr>
                <w:sz w:val="12"/>
              </w:rPr>
              <w:t>Производи који се испирају</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466"/>
        </w:trPr>
        <w:tc>
          <w:tcPr>
            <w:tcW w:w="454" w:type="dxa"/>
          </w:tcPr>
          <w:p w:rsidR="00323F62" w:rsidRDefault="005674BC">
            <w:pPr>
              <w:pStyle w:val="TableParagraph"/>
              <w:spacing w:before="17"/>
              <w:ind w:left="89" w:right="78"/>
              <w:jc w:val="center"/>
              <w:rPr>
                <w:sz w:val="12"/>
              </w:rPr>
            </w:pPr>
            <w:r>
              <w:rPr>
                <w:sz w:val="12"/>
              </w:rPr>
              <w:t>42</w:t>
            </w:r>
          </w:p>
        </w:tc>
        <w:tc>
          <w:tcPr>
            <w:tcW w:w="2093" w:type="dxa"/>
          </w:tcPr>
          <w:p w:rsidR="00323F62" w:rsidRDefault="005674BC">
            <w:pPr>
              <w:pStyle w:val="TableParagraph"/>
              <w:spacing w:before="17"/>
              <w:ind w:left="56"/>
              <w:rPr>
                <w:sz w:val="12"/>
              </w:rPr>
            </w:pPr>
            <w:r>
              <w:rPr>
                <w:sz w:val="12"/>
              </w:rPr>
              <w:t>Натријум 4-(3-хидрокси-5-метил-</w:t>
            </w:r>
          </w:p>
          <w:p w:rsidR="00323F62" w:rsidRDefault="005674BC">
            <w:pPr>
              <w:pStyle w:val="TableParagraph"/>
              <w:spacing w:before="2" w:line="242" w:lineRule="auto"/>
              <w:ind w:left="56"/>
              <w:rPr>
                <w:sz w:val="12"/>
              </w:rPr>
            </w:pPr>
            <w:r>
              <w:rPr>
                <w:sz w:val="12"/>
              </w:rPr>
              <w:t>-4-(фенилазо)пиразол-2-ил)бензен- сулфонат</w:t>
            </w:r>
          </w:p>
        </w:tc>
        <w:tc>
          <w:tcPr>
            <w:tcW w:w="851" w:type="dxa"/>
          </w:tcPr>
          <w:p w:rsidR="00323F62" w:rsidRDefault="005674BC">
            <w:pPr>
              <w:pStyle w:val="TableParagraph"/>
              <w:spacing w:before="17"/>
              <w:ind w:left="56"/>
              <w:rPr>
                <w:sz w:val="12"/>
              </w:rPr>
            </w:pPr>
            <w:r>
              <w:rPr>
                <w:sz w:val="12"/>
              </w:rPr>
              <w:t>18820</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7"/>
              <w:ind w:left="54"/>
              <w:rPr>
                <w:sz w:val="12"/>
              </w:rPr>
            </w:pPr>
            <w:r>
              <w:rPr>
                <w:sz w:val="12"/>
              </w:rPr>
              <w:t>Жута</w:t>
            </w:r>
          </w:p>
        </w:tc>
        <w:tc>
          <w:tcPr>
            <w:tcW w:w="1134" w:type="dxa"/>
          </w:tcPr>
          <w:p w:rsidR="00323F62" w:rsidRDefault="005674BC">
            <w:pPr>
              <w:pStyle w:val="TableParagraph"/>
              <w:spacing w:before="17" w:line="242" w:lineRule="auto"/>
              <w:ind w:left="54" w:right="77"/>
              <w:rPr>
                <w:sz w:val="12"/>
              </w:rPr>
            </w:pPr>
            <w:r>
              <w:rPr>
                <w:sz w:val="12"/>
              </w:rPr>
              <w:t>Производи који се испирају</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466"/>
        </w:trPr>
        <w:tc>
          <w:tcPr>
            <w:tcW w:w="454" w:type="dxa"/>
          </w:tcPr>
          <w:p w:rsidR="00323F62" w:rsidRDefault="005674BC">
            <w:pPr>
              <w:pStyle w:val="TableParagraph"/>
              <w:spacing w:before="17"/>
              <w:ind w:left="89" w:right="78"/>
              <w:jc w:val="center"/>
              <w:rPr>
                <w:sz w:val="12"/>
              </w:rPr>
            </w:pPr>
            <w:r>
              <w:rPr>
                <w:sz w:val="12"/>
              </w:rPr>
              <w:t>43</w:t>
            </w:r>
          </w:p>
        </w:tc>
        <w:tc>
          <w:tcPr>
            <w:tcW w:w="2093" w:type="dxa"/>
          </w:tcPr>
          <w:p w:rsidR="00323F62" w:rsidRDefault="005674BC">
            <w:pPr>
              <w:pStyle w:val="TableParagraph"/>
              <w:spacing w:before="17" w:line="242" w:lineRule="auto"/>
              <w:ind w:right="96"/>
              <w:rPr>
                <w:sz w:val="12"/>
              </w:rPr>
            </w:pPr>
            <w:r>
              <w:rPr>
                <w:sz w:val="12"/>
              </w:rPr>
              <w:t>Динатријум 2,5-дихлоро-4-(5-хи- дрокси-3-метил-4-((сулфофенил)азо) пиразол-1-ил)бензенсулфонат</w:t>
            </w:r>
          </w:p>
        </w:tc>
        <w:tc>
          <w:tcPr>
            <w:tcW w:w="851" w:type="dxa"/>
          </w:tcPr>
          <w:p w:rsidR="00323F62" w:rsidRDefault="005674BC">
            <w:pPr>
              <w:pStyle w:val="TableParagraph"/>
              <w:spacing w:before="17"/>
              <w:ind w:left="56"/>
              <w:rPr>
                <w:sz w:val="12"/>
              </w:rPr>
            </w:pPr>
            <w:r>
              <w:rPr>
                <w:sz w:val="12"/>
              </w:rPr>
              <w:t>18965</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7"/>
              <w:ind w:left="54"/>
              <w:rPr>
                <w:sz w:val="12"/>
              </w:rPr>
            </w:pPr>
            <w:r>
              <w:rPr>
                <w:sz w:val="12"/>
              </w:rPr>
              <w:t>Жута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1026"/>
        </w:trPr>
        <w:tc>
          <w:tcPr>
            <w:tcW w:w="454" w:type="dxa"/>
          </w:tcPr>
          <w:p w:rsidR="00323F62" w:rsidRDefault="005674BC">
            <w:pPr>
              <w:pStyle w:val="TableParagraph"/>
              <w:spacing w:before="17"/>
              <w:ind w:left="89" w:right="78"/>
              <w:jc w:val="center"/>
              <w:rPr>
                <w:sz w:val="12"/>
              </w:rPr>
            </w:pPr>
            <w:r>
              <w:rPr>
                <w:sz w:val="12"/>
              </w:rPr>
              <w:t>44</w:t>
            </w:r>
          </w:p>
        </w:tc>
        <w:tc>
          <w:tcPr>
            <w:tcW w:w="2093" w:type="dxa"/>
          </w:tcPr>
          <w:p w:rsidR="00323F62" w:rsidRDefault="005674BC">
            <w:pPr>
              <w:pStyle w:val="TableParagraph"/>
              <w:spacing w:before="17" w:line="242" w:lineRule="auto"/>
              <w:ind w:right="66"/>
              <w:rPr>
                <w:sz w:val="12"/>
              </w:rPr>
            </w:pPr>
            <w:r>
              <w:rPr>
                <w:sz w:val="12"/>
              </w:rPr>
              <w:t>Тринатријум 5-хидрокси-1-(4-сул- фофенил)-4-((4-сулфофенил)азо) пиразол-3-карбоксилат и његове нерастворне баријум, стронцијум, цирконијум, соли, пигменти и лакови</w:t>
            </w:r>
          </w:p>
        </w:tc>
        <w:tc>
          <w:tcPr>
            <w:tcW w:w="851" w:type="dxa"/>
          </w:tcPr>
          <w:p w:rsidR="00323F62" w:rsidRDefault="005674BC">
            <w:pPr>
              <w:pStyle w:val="TableParagraph"/>
              <w:spacing w:before="18"/>
              <w:ind w:left="56"/>
              <w:rPr>
                <w:sz w:val="12"/>
              </w:rPr>
            </w:pPr>
            <w:r>
              <w:rPr>
                <w:sz w:val="12"/>
              </w:rPr>
              <w:t>19140</w:t>
            </w: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8"/>
              <w:ind w:left="55"/>
              <w:rPr>
                <w:sz w:val="12"/>
              </w:rPr>
            </w:pPr>
            <w:r>
              <w:rPr>
                <w:sz w:val="12"/>
              </w:rPr>
              <w:t>217-699-5</w:t>
            </w:r>
          </w:p>
        </w:tc>
        <w:tc>
          <w:tcPr>
            <w:tcW w:w="851" w:type="dxa"/>
          </w:tcPr>
          <w:p w:rsidR="00323F62" w:rsidRDefault="005674BC">
            <w:pPr>
              <w:pStyle w:val="TableParagraph"/>
              <w:spacing w:before="18"/>
              <w:ind w:left="54"/>
              <w:rPr>
                <w:sz w:val="12"/>
              </w:rPr>
            </w:pPr>
            <w:r>
              <w:rPr>
                <w:sz w:val="12"/>
              </w:rPr>
              <w:t>Жута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5674BC">
            <w:pPr>
              <w:pStyle w:val="TableParagraph"/>
              <w:spacing w:before="18" w:line="242" w:lineRule="auto"/>
              <w:ind w:left="54" w:right="100"/>
              <w:rPr>
                <w:sz w:val="12"/>
              </w:rPr>
            </w:pPr>
            <w:r>
              <w:rPr>
                <w:sz w:val="12"/>
              </w:rPr>
              <w:t>Критеријум за чистоћу утврђен у Правилнику којим се уређује здрав- ствена исправност адитива за храну. (E 102)</w:t>
            </w:r>
          </w:p>
        </w:tc>
        <w:tc>
          <w:tcPr>
            <w:tcW w:w="1134" w:type="dxa"/>
          </w:tcPr>
          <w:p w:rsidR="00323F62" w:rsidRDefault="00323F62">
            <w:pPr>
              <w:pStyle w:val="TableParagraph"/>
              <w:ind w:left="0"/>
              <w:rPr>
                <w:sz w:val="12"/>
              </w:rPr>
            </w:pPr>
          </w:p>
        </w:tc>
      </w:tr>
    </w:tbl>
    <w:p w:rsidR="00323F62" w:rsidRDefault="00323F62">
      <w:pPr>
        <w:rPr>
          <w:sz w:val="12"/>
        </w:rPr>
        <w:sectPr w:rsidR="00323F62">
          <w:pgSz w:w="12480" w:h="15690"/>
          <w:pgMar w:top="240" w:right="720" w:bottom="280" w:left="740" w:header="720" w:footer="720" w:gutter="0"/>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2093"/>
        <w:gridCol w:w="851"/>
        <w:gridCol w:w="851"/>
        <w:gridCol w:w="851"/>
        <w:gridCol w:w="851"/>
        <w:gridCol w:w="1134"/>
        <w:gridCol w:w="1134"/>
        <w:gridCol w:w="1134"/>
        <w:gridCol w:w="1134"/>
      </w:tblGrid>
      <w:tr w:rsidR="00323F62">
        <w:trPr>
          <w:trHeight w:val="186"/>
        </w:trPr>
        <w:tc>
          <w:tcPr>
            <w:tcW w:w="454" w:type="dxa"/>
          </w:tcPr>
          <w:p w:rsidR="00323F62" w:rsidRDefault="005674BC">
            <w:pPr>
              <w:pStyle w:val="TableParagraph"/>
              <w:spacing w:before="14"/>
              <w:ind w:left="200"/>
              <w:rPr>
                <w:sz w:val="12"/>
              </w:rPr>
            </w:pPr>
            <w:r>
              <w:rPr>
                <w:sz w:val="12"/>
              </w:rPr>
              <w:lastRenderedPageBreak/>
              <w:t>а</w:t>
            </w:r>
          </w:p>
        </w:tc>
        <w:tc>
          <w:tcPr>
            <w:tcW w:w="2093" w:type="dxa"/>
          </w:tcPr>
          <w:p w:rsidR="00323F62" w:rsidRDefault="005674BC">
            <w:pPr>
              <w:pStyle w:val="TableParagraph"/>
              <w:spacing w:before="14"/>
              <w:ind w:left="8"/>
              <w:jc w:val="center"/>
              <w:rPr>
                <w:sz w:val="12"/>
              </w:rPr>
            </w:pPr>
            <w:r>
              <w:rPr>
                <w:sz w:val="12"/>
              </w:rPr>
              <w:t>б</w:t>
            </w:r>
          </w:p>
        </w:tc>
        <w:tc>
          <w:tcPr>
            <w:tcW w:w="851" w:type="dxa"/>
          </w:tcPr>
          <w:p w:rsidR="00323F62" w:rsidRDefault="005674BC">
            <w:pPr>
              <w:pStyle w:val="TableParagraph"/>
              <w:spacing w:before="14"/>
              <w:ind w:left="7"/>
              <w:jc w:val="center"/>
              <w:rPr>
                <w:sz w:val="12"/>
              </w:rPr>
            </w:pPr>
            <w:r>
              <w:rPr>
                <w:sz w:val="12"/>
              </w:rPr>
              <w:t>ц</w:t>
            </w:r>
          </w:p>
        </w:tc>
        <w:tc>
          <w:tcPr>
            <w:tcW w:w="851" w:type="dxa"/>
          </w:tcPr>
          <w:p w:rsidR="00323F62" w:rsidRDefault="005674BC">
            <w:pPr>
              <w:pStyle w:val="TableParagraph"/>
              <w:spacing w:before="14"/>
              <w:ind w:left="6"/>
              <w:jc w:val="center"/>
              <w:rPr>
                <w:sz w:val="12"/>
              </w:rPr>
            </w:pPr>
            <w:r>
              <w:rPr>
                <w:sz w:val="12"/>
              </w:rPr>
              <w:t>д</w:t>
            </w:r>
          </w:p>
        </w:tc>
        <w:tc>
          <w:tcPr>
            <w:tcW w:w="851" w:type="dxa"/>
          </w:tcPr>
          <w:p w:rsidR="00323F62" w:rsidRDefault="005674BC">
            <w:pPr>
              <w:pStyle w:val="TableParagraph"/>
              <w:spacing w:before="14"/>
              <w:ind w:left="5"/>
              <w:jc w:val="center"/>
              <w:rPr>
                <w:sz w:val="12"/>
              </w:rPr>
            </w:pPr>
            <w:r>
              <w:rPr>
                <w:sz w:val="12"/>
              </w:rPr>
              <w:t>е</w:t>
            </w:r>
          </w:p>
        </w:tc>
        <w:tc>
          <w:tcPr>
            <w:tcW w:w="851" w:type="dxa"/>
          </w:tcPr>
          <w:p w:rsidR="00323F62" w:rsidRDefault="005674BC">
            <w:pPr>
              <w:pStyle w:val="TableParagraph"/>
              <w:spacing w:before="14"/>
              <w:ind w:left="4"/>
              <w:jc w:val="center"/>
              <w:rPr>
                <w:sz w:val="12"/>
              </w:rPr>
            </w:pPr>
            <w:r>
              <w:rPr>
                <w:sz w:val="12"/>
              </w:rPr>
              <w:t>ф</w:t>
            </w:r>
          </w:p>
        </w:tc>
        <w:tc>
          <w:tcPr>
            <w:tcW w:w="1134" w:type="dxa"/>
          </w:tcPr>
          <w:p w:rsidR="00323F62" w:rsidRDefault="005674BC">
            <w:pPr>
              <w:pStyle w:val="TableParagraph"/>
              <w:spacing w:before="14"/>
              <w:ind w:left="3"/>
              <w:jc w:val="center"/>
              <w:rPr>
                <w:sz w:val="12"/>
              </w:rPr>
            </w:pPr>
            <w:r>
              <w:rPr>
                <w:sz w:val="12"/>
              </w:rPr>
              <w:t>г</w:t>
            </w:r>
          </w:p>
        </w:tc>
        <w:tc>
          <w:tcPr>
            <w:tcW w:w="1134" w:type="dxa"/>
          </w:tcPr>
          <w:p w:rsidR="00323F62" w:rsidRDefault="005674BC">
            <w:pPr>
              <w:pStyle w:val="TableParagraph"/>
              <w:spacing w:before="14"/>
              <w:ind w:left="3"/>
              <w:jc w:val="center"/>
              <w:rPr>
                <w:sz w:val="12"/>
              </w:rPr>
            </w:pPr>
            <w:r>
              <w:rPr>
                <w:sz w:val="12"/>
              </w:rPr>
              <w:t>х</w:t>
            </w:r>
          </w:p>
        </w:tc>
        <w:tc>
          <w:tcPr>
            <w:tcW w:w="1134" w:type="dxa"/>
          </w:tcPr>
          <w:p w:rsidR="00323F62" w:rsidRDefault="005674BC">
            <w:pPr>
              <w:pStyle w:val="TableParagraph"/>
              <w:spacing w:before="14"/>
              <w:ind w:left="2"/>
              <w:jc w:val="center"/>
              <w:rPr>
                <w:sz w:val="12"/>
              </w:rPr>
            </w:pPr>
            <w:r>
              <w:rPr>
                <w:sz w:val="12"/>
              </w:rPr>
              <w:t>и</w:t>
            </w:r>
          </w:p>
        </w:tc>
        <w:tc>
          <w:tcPr>
            <w:tcW w:w="1134" w:type="dxa"/>
          </w:tcPr>
          <w:p w:rsidR="00323F62" w:rsidRDefault="005674BC">
            <w:pPr>
              <w:pStyle w:val="TableParagraph"/>
              <w:spacing w:before="14"/>
              <w:ind w:left="2"/>
              <w:jc w:val="center"/>
              <w:rPr>
                <w:sz w:val="12"/>
              </w:rPr>
            </w:pPr>
            <w:r>
              <w:rPr>
                <w:sz w:val="12"/>
              </w:rPr>
              <w:t>ј</w:t>
            </w:r>
          </w:p>
        </w:tc>
      </w:tr>
      <w:tr w:rsidR="00323F62">
        <w:trPr>
          <w:trHeight w:val="746"/>
        </w:trPr>
        <w:tc>
          <w:tcPr>
            <w:tcW w:w="454" w:type="dxa"/>
          </w:tcPr>
          <w:p w:rsidR="00323F62" w:rsidRDefault="005674BC">
            <w:pPr>
              <w:pStyle w:val="TableParagraph"/>
              <w:spacing w:before="14"/>
              <w:ind w:left="166"/>
              <w:rPr>
                <w:sz w:val="12"/>
              </w:rPr>
            </w:pPr>
            <w:r>
              <w:rPr>
                <w:sz w:val="12"/>
              </w:rPr>
              <w:t>45</w:t>
            </w:r>
          </w:p>
        </w:tc>
        <w:tc>
          <w:tcPr>
            <w:tcW w:w="2093" w:type="dxa"/>
          </w:tcPr>
          <w:p w:rsidR="00323F62" w:rsidRDefault="005674BC">
            <w:pPr>
              <w:pStyle w:val="TableParagraph"/>
              <w:spacing w:before="14"/>
              <w:ind w:left="56"/>
              <w:rPr>
                <w:sz w:val="12"/>
              </w:rPr>
            </w:pPr>
            <w:r>
              <w:rPr>
                <w:i/>
                <w:sz w:val="12"/>
              </w:rPr>
              <w:t>N,N’</w:t>
            </w:r>
            <w:r>
              <w:rPr>
                <w:sz w:val="12"/>
              </w:rPr>
              <w:t>-(3,3’-Диметил[1,1’-бифенил]-</w:t>
            </w:r>
          </w:p>
          <w:p w:rsidR="00323F62" w:rsidRDefault="005674BC">
            <w:pPr>
              <w:pStyle w:val="TableParagraph"/>
              <w:spacing w:before="2" w:line="242" w:lineRule="auto"/>
              <w:ind w:left="56" w:right="101"/>
              <w:rPr>
                <w:sz w:val="12"/>
              </w:rPr>
            </w:pPr>
            <w:r>
              <w:rPr>
                <w:sz w:val="12"/>
              </w:rPr>
              <w:t xml:space="preserve">-4,4’-диил) </w:t>
            </w:r>
            <w:r>
              <w:rPr>
                <w:i/>
                <w:sz w:val="12"/>
              </w:rPr>
              <w:t>bis</w:t>
            </w:r>
            <w:r>
              <w:rPr>
                <w:sz w:val="12"/>
              </w:rPr>
              <w:t>[2-[(2,4-дихлорофенил) азо]-3-оксобутирамид]</w:t>
            </w:r>
          </w:p>
        </w:tc>
        <w:tc>
          <w:tcPr>
            <w:tcW w:w="851" w:type="dxa"/>
          </w:tcPr>
          <w:p w:rsidR="00323F62" w:rsidRDefault="005674BC">
            <w:pPr>
              <w:pStyle w:val="TableParagraph"/>
              <w:spacing w:before="14"/>
              <w:ind w:left="55"/>
              <w:rPr>
                <w:sz w:val="12"/>
              </w:rPr>
            </w:pPr>
            <w:r>
              <w:rPr>
                <w:sz w:val="12"/>
              </w:rPr>
              <w:t>20040</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4"/>
              <w:ind w:left="54"/>
              <w:rPr>
                <w:sz w:val="12"/>
              </w:rPr>
            </w:pPr>
            <w:r>
              <w:rPr>
                <w:sz w:val="12"/>
              </w:rPr>
              <w:t>Жута</w:t>
            </w:r>
          </w:p>
        </w:tc>
        <w:tc>
          <w:tcPr>
            <w:tcW w:w="1134" w:type="dxa"/>
          </w:tcPr>
          <w:p w:rsidR="00323F62" w:rsidRDefault="005674BC">
            <w:pPr>
              <w:pStyle w:val="TableParagraph"/>
              <w:spacing w:before="14" w:line="242" w:lineRule="auto"/>
              <w:ind w:left="53" w:right="77"/>
              <w:rPr>
                <w:sz w:val="12"/>
              </w:rPr>
            </w:pPr>
            <w:r>
              <w:rPr>
                <w:sz w:val="12"/>
              </w:rPr>
              <w:t>Производи који се испирају</w:t>
            </w:r>
          </w:p>
        </w:tc>
        <w:tc>
          <w:tcPr>
            <w:tcW w:w="1134" w:type="dxa"/>
          </w:tcPr>
          <w:p w:rsidR="00323F62" w:rsidRDefault="00323F62">
            <w:pPr>
              <w:pStyle w:val="TableParagraph"/>
              <w:ind w:left="0"/>
              <w:rPr>
                <w:sz w:val="12"/>
              </w:rPr>
            </w:pPr>
          </w:p>
        </w:tc>
        <w:tc>
          <w:tcPr>
            <w:tcW w:w="1134" w:type="dxa"/>
          </w:tcPr>
          <w:p w:rsidR="00323F62" w:rsidRDefault="005674BC">
            <w:pPr>
              <w:pStyle w:val="TableParagraph"/>
              <w:spacing w:before="14" w:line="242" w:lineRule="auto"/>
              <w:ind w:left="53" w:right="148"/>
              <w:rPr>
                <w:sz w:val="12"/>
              </w:rPr>
            </w:pPr>
            <w:r>
              <w:rPr>
                <w:sz w:val="12"/>
              </w:rPr>
              <w:t>Максимална концентрација 3,3’-диметилбен- зи-дина у бојеном агенсу: 5 ppm</w:t>
            </w:r>
          </w:p>
        </w:tc>
        <w:tc>
          <w:tcPr>
            <w:tcW w:w="1134" w:type="dxa"/>
          </w:tcPr>
          <w:p w:rsidR="00323F62" w:rsidRDefault="00323F62">
            <w:pPr>
              <w:pStyle w:val="TableParagraph"/>
              <w:ind w:left="0"/>
              <w:rPr>
                <w:sz w:val="12"/>
              </w:rPr>
            </w:pPr>
          </w:p>
        </w:tc>
      </w:tr>
      <w:tr w:rsidR="00323F62">
        <w:trPr>
          <w:trHeight w:val="466"/>
        </w:trPr>
        <w:tc>
          <w:tcPr>
            <w:tcW w:w="454" w:type="dxa"/>
          </w:tcPr>
          <w:p w:rsidR="00323F62" w:rsidRDefault="005674BC">
            <w:pPr>
              <w:pStyle w:val="TableParagraph"/>
              <w:spacing w:before="14"/>
              <w:ind w:left="166"/>
              <w:rPr>
                <w:sz w:val="12"/>
              </w:rPr>
            </w:pPr>
            <w:r>
              <w:rPr>
                <w:sz w:val="12"/>
              </w:rPr>
              <w:t>46</w:t>
            </w:r>
          </w:p>
        </w:tc>
        <w:tc>
          <w:tcPr>
            <w:tcW w:w="2093" w:type="dxa"/>
          </w:tcPr>
          <w:p w:rsidR="00323F62" w:rsidRDefault="005674BC">
            <w:pPr>
              <w:pStyle w:val="TableParagraph"/>
              <w:spacing w:before="14" w:line="242" w:lineRule="auto"/>
              <w:ind w:left="56" w:right="174"/>
              <w:rPr>
                <w:sz w:val="12"/>
              </w:rPr>
            </w:pPr>
            <w:r>
              <w:rPr>
                <w:sz w:val="12"/>
              </w:rPr>
              <w:t>Натријум 4-амино-5-хидрокси-3-((- 4-нитрофенил)азо)-6-(фенилазо) нафтален-2,7-дисулфонат</w:t>
            </w:r>
          </w:p>
        </w:tc>
        <w:tc>
          <w:tcPr>
            <w:tcW w:w="851" w:type="dxa"/>
          </w:tcPr>
          <w:p w:rsidR="00323F62" w:rsidRDefault="005674BC">
            <w:pPr>
              <w:pStyle w:val="TableParagraph"/>
              <w:spacing w:before="14"/>
              <w:ind w:left="56"/>
              <w:rPr>
                <w:sz w:val="12"/>
              </w:rPr>
            </w:pPr>
            <w:r>
              <w:rPr>
                <w:sz w:val="12"/>
              </w:rPr>
              <w:t>20470</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4"/>
              <w:ind w:left="54"/>
              <w:rPr>
                <w:sz w:val="12"/>
              </w:rPr>
            </w:pPr>
            <w:r>
              <w:rPr>
                <w:sz w:val="12"/>
              </w:rPr>
              <w:t>Црна</w:t>
            </w:r>
          </w:p>
        </w:tc>
        <w:tc>
          <w:tcPr>
            <w:tcW w:w="1134" w:type="dxa"/>
          </w:tcPr>
          <w:p w:rsidR="00323F62" w:rsidRDefault="005674BC">
            <w:pPr>
              <w:pStyle w:val="TableParagraph"/>
              <w:spacing w:before="14" w:line="242" w:lineRule="auto"/>
              <w:ind w:left="53" w:right="77" w:hanging="1"/>
              <w:rPr>
                <w:sz w:val="12"/>
              </w:rPr>
            </w:pPr>
            <w:r>
              <w:rPr>
                <w:sz w:val="12"/>
              </w:rPr>
              <w:t>Производи који се испирају</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746"/>
        </w:trPr>
        <w:tc>
          <w:tcPr>
            <w:tcW w:w="454" w:type="dxa"/>
          </w:tcPr>
          <w:p w:rsidR="00323F62" w:rsidRDefault="005674BC">
            <w:pPr>
              <w:pStyle w:val="TableParagraph"/>
              <w:spacing w:before="14"/>
              <w:ind w:left="167"/>
              <w:rPr>
                <w:sz w:val="12"/>
              </w:rPr>
            </w:pPr>
            <w:r>
              <w:rPr>
                <w:sz w:val="12"/>
              </w:rPr>
              <w:t>47</w:t>
            </w:r>
          </w:p>
        </w:tc>
        <w:tc>
          <w:tcPr>
            <w:tcW w:w="2093" w:type="dxa"/>
          </w:tcPr>
          <w:p w:rsidR="00323F62" w:rsidRDefault="005674BC">
            <w:pPr>
              <w:pStyle w:val="TableParagraph"/>
              <w:spacing w:before="14"/>
              <w:ind w:left="56"/>
              <w:rPr>
                <w:sz w:val="12"/>
              </w:rPr>
            </w:pPr>
            <w:r>
              <w:rPr>
                <w:sz w:val="12"/>
              </w:rPr>
              <w:t>2,2’-[(3,3’-Дихлоро[1,1’-бифенил]-</w:t>
            </w:r>
          </w:p>
          <w:p w:rsidR="00323F62" w:rsidRDefault="005674BC">
            <w:pPr>
              <w:pStyle w:val="TableParagraph"/>
              <w:spacing w:before="2" w:line="242" w:lineRule="auto"/>
              <w:ind w:left="56" w:right="191"/>
              <w:rPr>
                <w:sz w:val="12"/>
              </w:rPr>
            </w:pPr>
            <w:r>
              <w:rPr>
                <w:sz w:val="12"/>
              </w:rPr>
              <w:t>-4,4’-диил)</w:t>
            </w:r>
            <w:r>
              <w:rPr>
                <w:i/>
                <w:sz w:val="12"/>
              </w:rPr>
              <w:t>bis</w:t>
            </w:r>
            <w:r>
              <w:rPr>
                <w:sz w:val="12"/>
              </w:rPr>
              <w:t xml:space="preserve">(азо)] </w:t>
            </w:r>
            <w:r>
              <w:rPr>
                <w:i/>
                <w:sz w:val="12"/>
              </w:rPr>
              <w:t>bis</w:t>
            </w:r>
            <w:r>
              <w:rPr>
                <w:sz w:val="12"/>
              </w:rPr>
              <w:t>[</w:t>
            </w:r>
            <w:r>
              <w:rPr>
                <w:i/>
                <w:sz w:val="12"/>
              </w:rPr>
              <w:t>N</w:t>
            </w:r>
            <w:r>
              <w:rPr>
                <w:sz w:val="12"/>
              </w:rPr>
              <w:t>-(2,4-диме- тилфенил)-3-оксобутирамид]</w:t>
            </w:r>
          </w:p>
        </w:tc>
        <w:tc>
          <w:tcPr>
            <w:tcW w:w="851" w:type="dxa"/>
          </w:tcPr>
          <w:p w:rsidR="00323F62" w:rsidRDefault="005674BC">
            <w:pPr>
              <w:pStyle w:val="TableParagraph"/>
              <w:spacing w:before="14"/>
              <w:ind w:left="56"/>
              <w:rPr>
                <w:sz w:val="12"/>
              </w:rPr>
            </w:pPr>
            <w:r>
              <w:rPr>
                <w:sz w:val="12"/>
              </w:rPr>
              <w:t>21100</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4"/>
              <w:ind w:left="54"/>
              <w:rPr>
                <w:sz w:val="12"/>
              </w:rPr>
            </w:pPr>
            <w:r>
              <w:rPr>
                <w:sz w:val="12"/>
              </w:rPr>
              <w:t>Жута</w:t>
            </w:r>
          </w:p>
        </w:tc>
        <w:tc>
          <w:tcPr>
            <w:tcW w:w="1134" w:type="dxa"/>
          </w:tcPr>
          <w:p w:rsidR="00323F62" w:rsidRDefault="005674BC">
            <w:pPr>
              <w:pStyle w:val="TableParagraph"/>
              <w:spacing w:before="14" w:line="242" w:lineRule="auto"/>
              <w:ind w:left="53" w:right="77"/>
              <w:rPr>
                <w:sz w:val="12"/>
              </w:rPr>
            </w:pPr>
            <w:r>
              <w:rPr>
                <w:sz w:val="12"/>
              </w:rPr>
              <w:t>Производи који се испирају</w:t>
            </w:r>
          </w:p>
        </w:tc>
        <w:tc>
          <w:tcPr>
            <w:tcW w:w="1134" w:type="dxa"/>
          </w:tcPr>
          <w:p w:rsidR="00323F62" w:rsidRDefault="00323F62">
            <w:pPr>
              <w:pStyle w:val="TableParagraph"/>
              <w:ind w:left="0"/>
              <w:rPr>
                <w:sz w:val="12"/>
              </w:rPr>
            </w:pPr>
          </w:p>
        </w:tc>
        <w:tc>
          <w:tcPr>
            <w:tcW w:w="1134" w:type="dxa"/>
          </w:tcPr>
          <w:p w:rsidR="00323F62" w:rsidRDefault="005674BC">
            <w:pPr>
              <w:pStyle w:val="TableParagraph"/>
              <w:spacing w:before="14" w:line="242" w:lineRule="auto"/>
              <w:ind w:left="53" w:right="148"/>
              <w:rPr>
                <w:sz w:val="12"/>
              </w:rPr>
            </w:pPr>
            <w:r>
              <w:rPr>
                <w:sz w:val="12"/>
              </w:rPr>
              <w:t>Максимална концентрација 3,3’-диметилбен- зи-дина у бојеном агенсу: 5 ppm</w:t>
            </w:r>
          </w:p>
        </w:tc>
        <w:tc>
          <w:tcPr>
            <w:tcW w:w="1134" w:type="dxa"/>
          </w:tcPr>
          <w:p w:rsidR="00323F62" w:rsidRDefault="00323F62">
            <w:pPr>
              <w:pStyle w:val="TableParagraph"/>
              <w:ind w:left="0"/>
              <w:rPr>
                <w:sz w:val="12"/>
              </w:rPr>
            </w:pPr>
          </w:p>
        </w:tc>
      </w:tr>
      <w:tr w:rsidR="00323F62">
        <w:trPr>
          <w:trHeight w:val="746"/>
        </w:trPr>
        <w:tc>
          <w:tcPr>
            <w:tcW w:w="454" w:type="dxa"/>
          </w:tcPr>
          <w:p w:rsidR="00323F62" w:rsidRDefault="005674BC">
            <w:pPr>
              <w:pStyle w:val="TableParagraph"/>
              <w:spacing w:before="14"/>
              <w:ind w:left="167"/>
              <w:rPr>
                <w:sz w:val="12"/>
              </w:rPr>
            </w:pPr>
            <w:r>
              <w:rPr>
                <w:sz w:val="12"/>
              </w:rPr>
              <w:t>48</w:t>
            </w:r>
          </w:p>
        </w:tc>
        <w:tc>
          <w:tcPr>
            <w:tcW w:w="2093" w:type="dxa"/>
          </w:tcPr>
          <w:p w:rsidR="00323F62" w:rsidRDefault="005674BC">
            <w:pPr>
              <w:pStyle w:val="TableParagraph"/>
              <w:spacing w:before="14"/>
              <w:ind w:left="56"/>
              <w:rPr>
                <w:sz w:val="12"/>
              </w:rPr>
            </w:pPr>
            <w:r>
              <w:rPr>
                <w:sz w:val="12"/>
              </w:rPr>
              <w:t>2,2’-[(3,3’-Дихлоро[1,1’-бифенил]-</w:t>
            </w:r>
          </w:p>
          <w:p w:rsidR="00323F62" w:rsidRDefault="005674BC">
            <w:pPr>
              <w:pStyle w:val="TableParagraph"/>
              <w:spacing w:before="2" w:line="242" w:lineRule="auto"/>
              <w:ind w:left="56" w:right="30"/>
              <w:rPr>
                <w:sz w:val="12"/>
              </w:rPr>
            </w:pPr>
            <w:r>
              <w:rPr>
                <w:sz w:val="12"/>
              </w:rPr>
              <w:t>-4,4’-диил)</w:t>
            </w:r>
            <w:r>
              <w:rPr>
                <w:i/>
                <w:sz w:val="12"/>
              </w:rPr>
              <w:t>bis</w:t>
            </w:r>
            <w:r>
              <w:rPr>
                <w:sz w:val="12"/>
              </w:rPr>
              <w:t>(азо)]</w:t>
            </w:r>
            <w:r>
              <w:rPr>
                <w:i/>
                <w:sz w:val="12"/>
              </w:rPr>
              <w:t>bis</w:t>
            </w:r>
            <w:r>
              <w:rPr>
                <w:sz w:val="12"/>
              </w:rPr>
              <w:t>[</w:t>
            </w:r>
            <w:r>
              <w:rPr>
                <w:i/>
                <w:sz w:val="12"/>
              </w:rPr>
              <w:t>N</w:t>
            </w:r>
            <w:r>
              <w:rPr>
                <w:sz w:val="12"/>
              </w:rPr>
              <w:t>-(4-хлоро-2,- 5-диметоксифенил)-3-оксобутирамид]</w:t>
            </w:r>
          </w:p>
        </w:tc>
        <w:tc>
          <w:tcPr>
            <w:tcW w:w="851" w:type="dxa"/>
          </w:tcPr>
          <w:p w:rsidR="00323F62" w:rsidRDefault="005674BC">
            <w:pPr>
              <w:pStyle w:val="TableParagraph"/>
              <w:spacing w:before="15"/>
              <w:ind w:left="56"/>
              <w:rPr>
                <w:sz w:val="12"/>
              </w:rPr>
            </w:pPr>
            <w:r>
              <w:rPr>
                <w:sz w:val="12"/>
              </w:rPr>
              <w:t>21108</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5"/>
              <w:ind w:left="54"/>
              <w:rPr>
                <w:sz w:val="12"/>
              </w:rPr>
            </w:pPr>
            <w:r>
              <w:rPr>
                <w:sz w:val="12"/>
              </w:rPr>
              <w:t>Жута</w:t>
            </w:r>
          </w:p>
        </w:tc>
        <w:tc>
          <w:tcPr>
            <w:tcW w:w="1134" w:type="dxa"/>
          </w:tcPr>
          <w:p w:rsidR="00323F62" w:rsidRDefault="005674BC">
            <w:pPr>
              <w:pStyle w:val="TableParagraph"/>
              <w:spacing w:before="15" w:line="242" w:lineRule="auto"/>
              <w:ind w:left="53" w:right="77"/>
              <w:rPr>
                <w:sz w:val="12"/>
              </w:rPr>
            </w:pPr>
            <w:r>
              <w:rPr>
                <w:sz w:val="12"/>
              </w:rPr>
              <w:t>Производи који се испирају</w:t>
            </w:r>
          </w:p>
        </w:tc>
        <w:tc>
          <w:tcPr>
            <w:tcW w:w="1134" w:type="dxa"/>
          </w:tcPr>
          <w:p w:rsidR="00323F62" w:rsidRDefault="00323F62">
            <w:pPr>
              <w:pStyle w:val="TableParagraph"/>
              <w:ind w:left="0"/>
              <w:rPr>
                <w:sz w:val="12"/>
              </w:rPr>
            </w:pPr>
          </w:p>
        </w:tc>
        <w:tc>
          <w:tcPr>
            <w:tcW w:w="1134" w:type="dxa"/>
          </w:tcPr>
          <w:p w:rsidR="00323F62" w:rsidRDefault="005674BC">
            <w:pPr>
              <w:pStyle w:val="TableParagraph"/>
              <w:spacing w:before="15" w:line="242" w:lineRule="auto"/>
              <w:ind w:left="53" w:right="148"/>
              <w:rPr>
                <w:sz w:val="12"/>
              </w:rPr>
            </w:pPr>
            <w:r>
              <w:rPr>
                <w:sz w:val="12"/>
              </w:rPr>
              <w:t>Максимална концентрација 3,3’-диметилбен- зи-дина у бојеном агенсу: 5 ppm</w:t>
            </w:r>
          </w:p>
        </w:tc>
        <w:tc>
          <w:tcPr>
            <w:tcW w:w="1134" w:type="dxa"/>
          </w:tcPr>
          <w:p w:rsidR="00323F62" w:rsidRDefault="00323F62">
            <w:pPr>
              <w:pStyle w:val="TableParagraph"/>
              <w:ind w:left="0"/>
              <w:rPr>
                <w:sz w:val="12"/>
              </w:rPr>
            </w:pPr>
          </w:p>
        </w:tc>
      </w:tr>
      <w:tr w:rsidR="00323F62">
        <w:trPr>
          <w:trHeight w:val="606"/>
        </w:trPr>
        <w:tc>
          <w:tcPr>
            <w:tcW w:w="454" w:type="dxa"/>
          </w:tcPr>
          <w:p w:rsidR="00323F62" w:rsidRDefault="005674BC">
            <w:pPr>
              <w:pStyle w:val="TableParagraph"/>
              <w:spacing w:before="15"/>
              <w:ind w:left="167"/>
              <w:rPr>
                <w:sz w:val="12"/>
              </w:rPr>
            </w:pPr>
            <w:r>
              <w:rPr>
                <w:sz w:val="12"/>
              </w:rPr>
              <w:t>49</w:t>
            </w:r>
          </w:p>
        </w:tc>
        <w:tc>
          <w:tcPr>
            <w:tcW w:w="2093" w:type="dxa"/>
          </w:tcPr>
          <w:p w:rsidR="00323F62" w:rsidRDefault="005674BC">
            <w:pPr>
              <w:pStyle w:val="TableParagraph"/>
              <w:spacing w:before="15"/>
              <w:ind w:left="56"/>
              <w:rPr>
                <w:sz w:val="12"/>
              </w:rPr>
            </w:pPr>
            <w:r>
              <w:rPr>
                <w:sz w:val="12"/>
              </w:rPr>
              <w:t xml:space="preserve">2,2’-[Циклохексилиден </w:t>
            </w:r>
            <w:r>
              <w:rPr>
                <w:i/>
                <w:sz w:val="12"/>
              </w:rPr>
              <w:t>bis</w:t>
            </w:r>
            <w:r>
              <w:rPr>
                <w:sz w:val="12"/>
              </w:rPr>
              <w:t>[(2-метил-</w:t>
            </w:r>
          </w:p>
          <w:p w:rsidR="00323F62" w:rsidRDefault="005674BC">
            <w:pPr>
              <w:pStyle w:val="TableParagraph"/>
              <w:spacing w:before="2" w:line="242" w:lineRule="auto"/>
              <w:ind w:left="56"/>
              <w:rPr>
                <w:sz w:val="12"/>
              </w:rPr>
            </w:pPr>
            <w:r>
              <w:rPr>
                <w:sz w:val="12"/>
              </w:rPr>
              <w:t>-4,1-фенилен)азо]]</w:t>
            </w:r>
            <w:r>
              <w:rPr>
                <w:i/>
                <w:sz w:val="12"/>
              </w:rPr>
              <w:t>bis</w:t>
            </w:r>
            <w:r>
              <w:rPr>
                <w:sz w:val="12"/>
              </w:rPr>
              <w:t>[4-циклохек- силфенол]</w:t>
            </w:r>
          </w:p>
        </w:tc>
        <w:tc>
          <w:tcPr>
            <w:tcW w:w="851" w:type="dxa"/>
          </w:tcPr>
          <w:p w:rsidR="00323F62" w:rsidRDefault="005674BC">
            <w:pPr>
              <w:pStyle w:val="TableParagraph"/>
              <w:spacing w:before="15"/>
              <w:ind w:left="56"/>
              <w:rPr>
                <w:sz w:val="12"/>
              </w:rPr>
            </w:pPr>
            <w:r>
              <w:rPr>
                <w:sz w:val="12"/>
              </w:rPr>
              <w:t>21230</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5"/>
              <w:ind w:left="54"/>
              <w:rPr>
                <w:sz w:val="12"/>
              </w:rPr>
            </w:pPr>
            <w:r>
              <w:rPr>
                <w:sz w:val="12"/>
              </w:rPr>
              <w:t>Жута</w:t>
            </w:r>
          </w:p>
        </w:tc>
        <w:tc>
          <w:tcPr>
            <w:tcW w:w="1134" w:type="dxa"/>
          </w:tcPr>
          <w:p w:rsidR="00323F62" w:rsidRDefault="005674BC">
            <w:pPr>
              <w:pStyle w:val="TableParagraph"/>
              <w:spacing w:before="15" w:line="242" w:lineRule="auto"/>
              <w:ind w:left="54" w:right="77"/>
              <w:rPr>
                <w:sz w:val="12"/>
              </w:rPr>
            </w:pPr>
            <w:r>
              <w:rPr>
                <w:sz w:val="12"/>
              </w:rPr>
              <w:t>Не користити у производима који се примењују на слузокожи</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746"/>
        </w:trPr>
        <w:tc>
          <w:tcPr>
            <w:tcW w:w="454" w:type="dxa"/>
          </w:tcPr>
          <w:p w:rsidR="00323F62" w:rsidRDefault="005674BC">
            <w:pPr>
              <w:pStyle w:val="TableParagraph"/>
              <w:spacing w:before="15"/>
              <w:ind w:left="167"/>
              <w:rPr>
                <w:sz w:val="12"/>
              </w:rPr>
            </w:pPr>
            <w:r>
              <w:rPr>
                <w:sz w:val="12"/>
              </w:rPr>
              <w:t>50</w:t>
            </w:r>
          </w:p>
        </w:tc>
        <w:tc>
          <w:tcPr>
            <w:tcW w:w="2093" w:type="dxa"/>
          </w:tcPr>
          <w:p w:rsidR="00323F62" w:rsidRDefault="005674BC">
            <w:pPr>
              <w:pStyle w:val="TableParagraph"/>
              <w:spacing w:before="15" w:line="242" w:lineRule="auto"/>
              <w:ind w:left="56" w:right="25"/>
              <w:rPr>
                <w:sz w:val="12"/>
              </w:rPr>
            </w:pPr>
            <w:r>
              <w:rPr>
                <w:sz w:val="12"/>
              </w:rPr>
              <w:t>Динатријум 4,6-дихидрокси-3-[[4-[1-[- 4-[[1-хидрокси-7-[(фенилсулфонил) окси]-3-сулфонато-2-нафтил]азо] фенил]циклохексил] фенил]азо] нафтален-2-сулфонат</w:t>
            </w:r>
          </w:p>
        </w:tc>
        <w:tc>
          <w:tcPr>
            <w:tcW w:w="851" w:type="dxa"/>
          </w:tcPr>
          <w:p w:rsidR="00323F62" w:rsidRDefault="005674BC">
            <w:pPr>
              <w:pStyle w:val="TableParagraph"/>
              <w:spacing w:before="15"/>
              <w:ind w:left="56"/>
              <w:rPr>
                <w:sz w:val="12"/>
              </w:rPr>
            </w:pPr>
            <w:r>
              <w:rPr>
                <w:sz w:val="12"/>
              </w:rPr>
              <w:t>24790</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5"/>
              <w:ind w:left="54"/>
              <w:rPr>
                <w:sz w:val="12"/>
              </w:rPr>
            </w:pPr>
            <w:r>
              <w:rPr>
                <w:sz w:val="12"/>
              </w:rPr>
              <w:t>Црвена</w:t>
            </w:r>
          </w:p>
        </w:tc>
        <w:tc>
          <w:tcPr>
            <w:tcW w:w="1134" w:type="dxa"/>
          </w:tcPr>
          <w:p w:rsidR="00323F62" w:rsidRDefault="005674BC">
            <w:pPr>
              <w:pStyle w:val="TableParagraph"/>
              <w:spacing w:before="15" w:line="242" w:lineRule="auto"/>
              <w:ind w:left="54" w:right="77"/>
              <w:rPr>
                <w:sz w:val="12"/>
              </w:rPr>
            </w:pPr>
            <w:r>
              <w:rPr>
                <w:sz w:val="12"/>
              </w:rPr>
              <w:t>Производи који се испирају</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1586"/>
        </w:trPr>
        <w:tc>
          <w:tcPr>
            <w:tcW w:w="454" w:type="dxa"/>
          </w:tcPr>
          <w:p w:rsidR="00323F62" w:rsidRDefault="005674BC">
            <w:pPr>
              <w:pStyle w:val="TableParagraph"/>
              <w:spacing w:before="15"/>
              <w:ind w:left="167"/>
              <w:rPr>
                <w:sz w:val="12"/>
              </w:rPr>
            </w:pPr>
            <w:r>
              <w:rPr>
                <w:sz w:val="12"/>
              </w:rPr>
              <w:t>51</w:t>
            </w:r>
          </w:p>
        </w:tc>
        <w:tc>
          <w:tcPr>
            <w:tcW w:w="2093" w:type="dxa"/>
          </w:tcPr>
          <w:p w:rsidR="00323F62" w:rsidRDefault="005674BC">
            <w:pPr>
              <w:pStyle w:val="TableParagraph"/>
              <w:spacing w:before="15"/>
              <w:ind w:left="56"/>
              <w:rPr>
                <w:sz w:val="12"/>
              </w:rPr>
            </w:pPr>
            <w:r>
              <w:rPr>
                <w:sz w:val="12"/>
              </w:rPr>
              <w:t>1-(4-(Фенилазо)фенилазо)-2-нафтол</w:t>
            </w:r>
          </w:p>
        </w:tc>
        <w:tc>
          <w:tcPr>
            <w:tcW w:w="851" w:type="dxa"/>
          </w:tcPr>
          <w:p w:rsidR="00323F62" w:rsidRDefault="005674BC">
            <w:pPr>
              <w:pStyle w:val="TableParagraph"/>
              <w:spacing w:before="15"/>
              <w:ind w:left="56"/>
              <w:rPr>
                <w:sz w:val="12"/>
              </w:rPr>
            </w:pPr>
            <w:r>
              <w:rPr>
                <w:sz w:val="12"/>
              </w:rPr>
              <w:t>26100</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5"/>
              <w:ind w:left="54"/>
              <w:rPr>
                <w:sz w:val="12"/>
              </w:rPr>
            </w:pPr>
            <w:r>
              <w:rPr>
                <w:sz w:val="12"/>
              </w:rPr>
              <w:t>Црвена</w:t>
            </w:r>
          </w:p>
        </w:tc>
        <w:tc>
          <w:tcPr>
            <w:tcW w:w="1134" w:type="dxa"/>
          </w:tcPr>
          <w:p w:rsidR="00323F62" w:rsidRDefault="005674BC">
            <w:pPr>
              <w:pStyle w:val="TableParagraph"/>
              <w:spacing w:before="15" w:line="242" w:lineRule="auto"/>
              <w:ind w:left="54" w:right="77"/>
              <w:rPr>
                <w:sz w:val="12"/>
              </w:rPr>
            </w:pPr>
            <w:r>
              <w:rPr>
                <w:sz w:val="12"/>
              </w:rPr>
              <w:t>Не користити у производима који се примењују на слузокожи</w:t>
            </w:r>
          </w:p>
        </w:tc>
        <w:tc>
          <w:tcPr>
            <w:tcW w:w="1134" w:type="dxa"/>
          </w:tcPr>
          <w:p w:rsidR="00323F62" w:rsidRDefault="00323F62">
            <w:pPr>
              <w:pStyle w:val="TableParagraph"/>
              <w:ind w:left="0"/>
              <w:rPr>
                <w:sz w:val="12"/>
              </w:rPr>
            </w:pPr>
          </w:p>
        </w:tc>
        <w:tc>
          <w:tcPr>
            <w:tcW w:w="1134" w:type="dxa"/>
          </w:tcPr>
          <w:p w:rsidR="00323F62" w:rsidRDefault="005674BC">
            <w:pPr>
              <w:pStyle w:val="TableParagraph"/>
              <w:spacing w:before="15" w:line="242" w:lineRule="auto"/>
              <w:ind w:left="54" w:right="274"/>
              <w:rPr>
                <w:sz w:val="12"/>
              </w:rPr>
            </w:pPr>
            <w:r>
              <w:rPr>
                <w:sz w:val="12"/>
              </w:rPr>
              <w:t>Критеријум чистоће: анилин ≤0,2% 2-нафтол≤0,2% 4-аминобензен</w:t>
            </w:r>
          </w:p>
          <w:p w:rsidR="00323F62" w:rsidRDefault="005674BC">
            <w:pPr>
              <w:pStyle w:val="TableParagraph"/>
              <w:spacing w:before="3"/>
              <w:ind w:left="54"/>
              <w:rPr>
                <w:sz w:val="12"/>
              </w:rPr>
            </w:pPr>
            <w:r>
              <w:rPr>
                <w:sz w:val="12"/>
              </w:rPr>
              <w:t>≤0,1%</w:t>
            </w:r>
          </w:p>
          <w:p w:rsidR="00323F62" w:rsidRDefault="005674BC">
            <w:pPr>
              <w:pStyle w:val="TableParagraph"/>
              <w:spacing w:before="3"/>
              <w:ind w:left="54"/>
              <w:rPr>
                <w:sz w:val="12"/>
              </w:rPr>
            </w:pPr>
            <w:r>
              <w:rPr>
                <w:sz w:val="12"/>
              </w:rPr>
              <w:t>1-(фенилазо)-</w:t>
            </w:r>
          </w:p>
          <w:p w:rsidR="00323F62" w:rsidRDefault="005674BC">
            <w:pPr>
              <w:pStyle w:val="TableParagraph"/>
              <w:spacing w:before="2" w:line="242" w:lineRule="auto"/>
              <w:ind w:left="54" w:right="206"/>
              <w:rPr>
                <w:sz w:val="12"/>
              </w:rPr>
            </w:pPr>
            <w:r>
              <w:rPr>
                <w:sz w:val="12"/>
              </w:rPr>
              <w:t>-2-нафтол ≤ 3 % 1-[2-(фенилазо)</w:t>
            </w:r>
          </w:p>
          <w:p w:rsidR="00323F62" w:rsidRDefault="005674BC">
            <w:pPr>
              <w:pStyle w:val="TableParagraph"/>
              <w:spacing w:before="1" w:line="242" w:lineRule="auto"/>
              <w:ind w:left="54" w:right="49"/>
              <w:rPr>
                <w:sz w:val="12"/>
              </w:rPr>
            </w:pPr>
            <w:r>
              <w:rPr>
                <w:sz w:val="12"/>
              </w:rPr>
              <w:t>фенилазо]-2-нафта- ленол ≤ 2 %</w:t>
            </w:r>
          </w:p>
        </w:tc>
        <w:tc>
          <w:tcPr>
            <w:tcW w:w="1134" w:type="dxa"/>
          </w:tcPr>
          <w:p w:rsidR="00323F62" w:rsidRDefault="00323F62">
            <w:pPr>
              <w:pStyle w:val="TableParagraph"/>
              <w:ind w:left="0"/>
              <w:rPr>
                <w:sz w:val="12"/>
              </w:rPr>
            </w:pPr>
          </w:p>
        </w:tc>
      </w:tr>
      <w:tr w:rsidR="00323F62">
        <w:trPr>
          <w:trHeight w:val="606"/>
        </w:trPr>
        <w:tc>
          <w:tcPr>
            <w:tcW w:w="454" w:type="dxa"/>
          </w:tcPr>
          <w:p w:rsidR="00323F62" w:rsidRDefault="005674BC">
            <w:pPr>
              <w:pStyle w:val="TableParagraph"/>
              <w:spacing w:before="15"/>
              <w:ind w:left="167"/>
              <w:rPr>
                <w:sz w:val="12"/>
              </w:rPr>
            </w:pPr>
            <w:r>
              <w:rPr>
                <w:sz w:val="12"/>
              </w:rPr>
              <w:t>52</w:t>
            </w:r>
          </w:p>
        </w:tc>
        <w:tc>
          <w:tcPr>
            <w:tcW w:w="2093" w:type="dxa"/>
          </w:tcPr>
          <w:p w:rsidR="00323F62" w:rsidRDefault="005674BC">
            <w:pPr>
              <w:pStyle w:val="TableParagraph"/>
              <w:spacing w:before="15"/>
              <w:rPr>
                <w:sz w:val="12"/>
              </w:rPr>
            </w:pPr>
            <w:r>
              <w:rPr>
                <w:sz w:val="12"/>
              </w:rPr>
              <w:t>Тетранатријум 6-амино-4-хидрокси-</w:t>
            </w:r>
          </w:p>
          <w:p w:rsidR="00323F62" w:rsidRDefault="005674BC">
            <w:pPr>
              <w:pStyle w:val="TableParagraph"/>
              <w:spacing w:before="3" w:line="242" w:lineRule="auto"/>
              <w:ind w:right="103"/>
              <w:rPr>
                <w:sz w:val="12"/>
              </w:rPr>
            </w:pPr>
            <w:r>
              <w:rPr>
                <w:sz w:val="12"/>
              </w:rPr>
              <w:t>-3-[[7-сулфонато-4-[(4-сулфонатофе- нил)азо]-1-нафтил]азо]нафтален-2,- 7-дисулфонат</w:t>
            </w:r>
          </w:p>
        </w:tc>
        <w:tc>
          <w:tcPr>
            <w:tcW w:w="851" w:type="dxa"/>
          </w:tcPr>
          <w:p w:rsidR="00323F62" w:rsidRDefault="005674BC">
            <w:pPr>
              <w:pStyle w:val="TableParagraph"/>
              <w:spacing w:before="16"/>
              <w:ind w:left="56"/>
              <w:rPr>
                <w:sz w:val="12"/>
              </w:rPr>
            </w:pPr>
            <w:r>
              <w:rPr>
                <w:sz w:val="12"/>
              </w:rPr>
              <w:t>27755</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6"/>
              <w:ind w:left="54"/>
              <w:rPr>
                <w:sz w:val="12"/>
              </w:rPr>
            </w:pPr>
            <w:r>
              <w:rPr>
                <w:sz w:val="12"/>
              </w:rPr>
              <w:t>Црна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1026"/>
        </w:trPr>
        <w:tc>
          <w:tcPr>
            <w:tcW w:w="454" w:type="dxa"/>
          </w:tcPr>
          <w:p w:rsidR="00323F62" w:rsidRDefault="005674BC">
            <w:pPr>
              <w:pStyle w:val="TableParagraph"/>
              <w:spacing w:before="16"/>
              <w:ind w:left="167"/>
              <w:rPr>
                <w:sz w:val="12"/>
              </w:rPr>
            </w:pPr>
            <w:r>
              <w:rPr>
                <w:sz w:val="12"/>
              </w:rPr>
              <w:t>53</w:t>
            </w:r>
          </w:p>
        </w:tc>
        <w:tc>
          <w:tcPr>
            <w:tcW w:w="2093" w:type="dxa"/>
          </w:tcPr>
          <w:p w:rsidR="00323F62" w:rsidRDefault="005674BC">
            <w:pPr>
              <w:pStyle w:val="TableParagraph"/>
              <w:spacing w:before="16" w:line="242" w:lineRule="auto"/>
              <w:ind w:right="51"/>
              <w:jc w:val="both"/>
              <w:rPr>
                <w:sz w:val="12"/>
              </w:rPr>
            </w:pPr>
            <w:r>
              <w:rPr>
                <w:sz w:val="12"/>
              </w:rPr>
              <w:t xml:space="preserve">Тетранатријум 1-ацетамидо-2-хидрок- </w:t>
            </w:r>
            <w:r>
              <w:rPr>
                <w:spacing w:val="-1"/>
                <w:sz w:val="12"/>
              </w:rPr>
              <w:t xml:space="preserve">си-3-(4-((4-сулфонатофенилазо)-7-сул- </w:t>
            </w:r>
            <w:r>
              <w:rPr>
                <w:sz w:val="12"/>
              </w:rPr>
              <w:t>фонато-1-нафтилазо))нафтален-4,-</w:t>
            </w:r>
          </w:p>
          <w:p w:rsidR="00323F62" w:rsidRDefault="005674BC">
            <w:pPr>
              <w:pStyle w:val="TableParagraph"/>
              <w:spacing w:before="2"/>
              <w:jc w:val="both"/>
              <w:rPr>
                <w:sz w:val="12"/>
              </w:rPr>
            </w:pPr>
            <w:r>
              <w:rPr>
                <w:sz w:val="12"/>
              </w:rPr>
              <w:t>6-дисулфонат</w:t>
            </w:r>
          </w:p>
        </w:tc>
        <w:tc>
          <w:tcPr>
            <w:tcW w:w="851" w:type="dxa"/>
          </w:tcPr>
          <w:p w:rsidR="00323F62" w:rsidRDefault="005674BC">
            <w:pPr>
              <w:pStyle w:val="TableParagraph"/>
              <w:spacing w:before="16"/>
              <w:ind w:left="56"/>
              <w:rPr>
                <w:sz w:val="12"/>
              </w:rPr>
            </w:pPr>
            <w:r>
              <w:rPr>
                <w:sz w:val="12"/>
              </w:rPr>
              <w:t>28440</w:t>
            </w: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6"/>
              <w:ind w:left="55"/>
              <w:rPr>
                <w:sz w:val="12"/>
              </w:rPr>
            </w:pPr>
            <w:r>
              <w:rPr>
                <w:sz w:val="12"/>
              </w:rPr>
              <w:t>219-746-5</w:t>
            </w:r>
          </w:p>
        </w:tc>
        <w:tc>
          <w:tcPr>
            <w:tcW w:w="851" w:type="dxa"/>
          </w:tcPr>
          <w:p w:rsidR="00323F62" w:rsidRDefault="005674BC">
            <w:pPr>
              <w:pStyle w:val="TableParagraph"/>
              <w:spacing w:before="16"/>
              <w:ind w:left="54"/>
              <w:rPr>
                <w:sz w:val="12"/>
              </w:rPr>
            </w:pPr>
            <w:r>
              <w:rPr>
                <w:sz w:val="12"/>
              </w:rPr>
              <w:t>Црна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5674BC">
            <w:pPr>
              <w:pStyle w:val="TableParagraph"/>
              <w:spacing w:before="16" w:line="242" w:lineRule="auto"/>
              <w:ind w:left="54" w:right="100"/>
              <w:rPr>
                <w:sz w:val="12"/>
              </w:rPr>
            </w:pPr>
            <w:r>
              <w:rPr>
                <w:sz w:val="12"/>
              </w:rPr>
              <w:t>Критеријум за чистоћу утврђен у Правилнику којим се уређује здрав- ствена исправност адитива за храну. (E 151)</w:t>
            </w:r>
          </w:p>
        </w:tc>
        <w:tc>
          <w:tcPr>
            <w:tcW w:w="1134" w:type="dxa"/>
          </w:tcPr>
          <w:p w:rsidR="00323F62" w:rsidRDefault="00323F62">
            <w:pPr>
              <w:pStyle w:val="TableParagraph"/>
              <w:ind w:left="0"/>
              <w:rPr>
                <w:sz w:val="12"/>
              </w:rPr>
            </w:pPr>
          </w:p>
        </w:tc>
      </w:tr>
      <w:tr w:rsidR="00323F62">
        <w:trPr>
          <w:trHeight w:val="746"/>
        </w:trPr>
        <w:tc>
          <w:tcPr>
            <w:tcW w:w="454" w:type="dxa"/>
          </w:tcPr>
          <w:p w:rsidR="00323F62" w:rsidRDefault="005674BC">
            <w:pPr>
              <w:pStyle w:val="TableParagraph"/>
              <w:spacing w:before="16"/>
              <w:ind w:left="167"/>
              <w:rPr>
                <w:sz w:val="12"/>
              </w:rPr>
            </w:pPr>
            <w:r>
              <w:rPr>
                <w:sz w:val="12"/>
              </w:rPr>
              <w:t>54</w:t>
            </w:r>
          </w:p>
        </w:tc>
        <w:tc>
          <w:tcPr>
            <w:tcW w:w="2093" w:type="dxa"/>
          </w:tcPr>
          <w:p w:rsidR="00323F62" w:rsidRDefault="005674BC">
            <w:pPr>
              <w:pStyle w:val="TableParagraph"/>
              <w:spacing w:before="16"/>
              <w:rPr>
                <w:sz w:val="12"/>
              </w:rPr>
            </w:pPr>
            <w:r>
              <w:rPr>
                <w:sz w:val="12"/>
              </w:rPr>
              <w:t>Бензенсулфонска киселина,</w:t>
            </w:r>
          </w:p>
          <w:p w:rsidR="00323F62" w:rsidRDefault="005674BC">
            <w:pPr>
              <w:pStyle w:val="TableParagraph"/>
              <w:spacing w:before="2" w:line="242" w:lineRule="auto"/>
              <w:ind w:right="43"/>
              <w:rPr>
                <w:sz w:val="12"/>
              </w:rPr>
            </w:pPr>
            <w:r>
              <w:rPr>
                <w:sz w:val="12"/>
              </w:rPr>
              <w:t>2,2’-(1,2-етендиил)</w:t>
            </w:r>
            <w:r>
              <w:rPr>
                <w:i/>
                <w:sz w:val="12"/>
              </w:rPr>
              <w:t>bis</w:t>
            </w:r>
            <w:r>
              <w:rPr>
                <w:sz w:val="12"/>
              </w:rPr>
              <w:t>[5-нитро-, дина- тријумова со, реакциони производ са 4-[(4-аминофенил)азо] бензенсулфон- ском киселином, натријумове соли</w:t>
            </w:r>
          </w:p>
        </w:tc>
        <w:tc>
          <w:tcPr>
            <w:tcW w:w="851" w:type="dxa"/>
          </w:tcPr>
          <w:p w:rsidR="00323F62" w:rsidRDefault="005674BC">
            <w:pPr>
              <w:pStyle w:val="TableParagraph"/>
              <w:spacing w:before="16"/>
              <w:ind w:left="56"/>
              <w:rPr>
                <w:sz w:val="12"/>
              </w:rPr>
            </w:pPr>
            <w:r>
              <w:rPr>
                <w:sz w:val="12"/>
              </w:rPr>
              <w:t>40215</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6"/>
              <w:ind w:left="54"/>
              <w:rPr>
                <w:sz w:val="12"/>
              </w:rPr>
            </w:pPr>
            <w:r>
              <w:rPr>
                <w:sz w:val="12"/>
              </w:rPr>
              <w:t>Наранџаста</w:t>
            </w:r>
          </w:p>
        </w:tc>
        <w:tc>
          <w:tcPr>
            <w:tcW w:w="1134" w:type="dxa"/>
          </w:tcPr>
          <w:p w:rsidR="00323F62" w:rsidRDefault="005674BC">
            <w:pPr>
              <w:pStyle w:val="TableParagraph"/>
              <w:spacing w:before="16" w:line="242" w:lineRule="auto"/>
              <w:ind w:left="54" w:right="77" w:hanging="1"/>
              <w:rPr>
                <w:sz w:val="12"/>
              </w:rPr>
            </w:pPr>
            <w:r>
              <w:rPr>
                <w:sz w:val="12"/>
              </w:rPr>
              <w:t>Производи који се испирају</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1026"/>
        </w:trPr>
        <w:tc>
          <w:tcPr>
            <w:tcW w:w="454" w:type="dxa"/>
          </w:tcPr>
          <w:p w:rsidR="00323F62" w:rsidRDefault="005674BC">
            <w:pPr>
              <w:pStyle w:val="TableParagraph"/>
              <w:spacing w:before="16"/>
              <w:ind w:left="167"/>
              <w:rPr>
                <w:sz w:val="12"/>
              </w:rPr>
            </w:pPr>
            <w:r>
              <w:rPr>
                <w:sz w:val="12"/>
              </w:rPr>
              <w:t>55</w:t>
            </w:r>
          </w:p>
        </w:tc>
        <w:tc>
          <w:tcPr>
            <w:tcW w:w="2093" w:type="dxa"/>
          </w:tcPr>
          <w:p w:rsidR="00323F62" w:rsidRDefault="005674BC">
            <w:pPr>
              <w:pStyle w:val="TableParagraph"/>
              <w:spacing w:before="16"/>
              <w:rPr>
                <w:sz w:val="12"/>
              </w:rPr>
            </w:pPr>
            <w:r>
              <w:rPr>
                <w:sz w:val="12"/>
              </w:rPr>
              <w:t>бета Каротен</w:t>
            </w:r>
          </w:p>
        </w:tc>
        <w:tc>
          <w:tcPr>
            <w:tcW w:w="851" w:type="dxa"/>
          </w:tcPr>
          <w:p w:rsidR="00323F62" w:rsidRDefault="005674BC">
            <w:pPr>
              <w:pStyle w:val="TableParagraph"/>
              <w:spacing w:before="16"/>
              <w:ind w:left="56"/>
              <w:rPr>
                <w:sz w:val="12"/>
              </w:rPr>
            </w:pPr>
            <w:r>
              <w:rPr>
                <w:sz w:val="12"/>
              </w:rPr>
              <w:t>40800</w:t>
            </w: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6"/>
              <w:ind w:left="55"/>
              <w:rPr>
                <w:sz w:val="12"/>
              </w:rPr>
            </w:pPr>
            <w:r>
              <w:rPr>
                <w:sz w:val="12"/>
              </w:rPr>
              <w:t>230-636-6</w:t>
            </w:r>
          </w:p>
        </w:tc>
        <w:tc>
          <w:tcPr>
            <w:tcW w:w="851" w:type="dxa"/>
          </w:tcPr>
          <w:p w:rsidR="00323F62" w:rsidRDefault="005674BC">
            <w:pPr>
              <w:pStyle w:val="TableParagraph"/>
              <w:spacing w:before="16"/>
              <w:ind w:left="55"/>
              <w:rPr>
                <w:sz w:val="12"/>
              </w:rPr>
            </w:pPr>
            <w:r>
              <w:rPr>
                <w:sz w:val="12"/>
              </w:rPr>
              <w:t>Наранџаста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5674BC">
            <w:pPr>
              <w:pStyle w:val="TableParagraph"/>
              <w:spacing w:before="16" w:line="242" w:lineRule="auto"/>
              <w:ind w:left="54" w:right="100"/>
              <w:rPr>
                <w:sz w:val="12"/>
              </w:rPr>
            </w:pPr>
            <w:r>
              <w:rPr>
                <w:sz w:val="12"/>
              </w:rPr>
              <w:t>Критеријум за чистоћу утврђен у Правилнику којим се уређује здрав- ствена исправност адитива за храну. (E 160а)</w:t>
            </w:r>
          </w:p>
        </w:tc>
        <w:tc>
          <w:tcPr>
            <w:tcW w:w="1134" w:type="dxa"/>
          </w:tcPr>
          <w:p w:rsidR="00323F62" w:rsidRDefault="00323F62">
            <w:pPr>
              <w:pStyle w:val="TableParagraph"/>
              <w:ind w:left="0"/>
              <w:rPr>
                <w:sz w:val="12"/>
              </w:rPr>
            </w:pPr>
          </w:p>
        </w:tc>
      </w:tr>
      <w:tr w:rsidR="00323F62">
        <w:trPr>
          <w:trHeight w:val="1026"/>
        </w:trPr>
        <w:tc>
          <w:tcPr>
            <w:tcW w:w="454" w:type="dxa"/>
          </w:tcPr>
          <w:p w:rsidR="00323F62" w:rsidRDefault="005674BC">
            <w:pPr>
              <w:pStyle w:val="TableParagraph"/>
              <w:spacing w:before="16"/>
              <w:ind w:left="167"/>
              <w:rPr>
                <w:sz w:val="12"/>
              </w:rPr>
            </w:pPr>
            <w:r>
              <w:rPr>
                <w:sz w:val="12"/>
              </w:rPr>
              <w:t>56</w:t>
            </w:r>
          </w:p>
        </w:tc>
        <w:tc>
          <w:tcPr>
            <w:tcW w:w="2093" w:type="dxa"/>
          </w:tcPr>
          <w:p w:rsidR="00323F62" w:rsidRDefault="005674BC">
            <w:pPr>
              <w:pStyle w:val="TableParagraph"/>
              <w:spacing w:before="16"/>
              <w:rPr>
                <w:sz w:val="12"/>
              </w:rPr>
            </w:pPr>
            <w:r>
              <w:rPr>
                <w:sz w:val="12"/>
              </w:rPr>
              <w:t>8’-апо-.бета.-Каротен-8’-ал</w:t>
            </w:r>
          </w:p>
        </w:tc>
        <w:tc>
          <w:tcPr>
            <w:tcW w:w="851" w:type="dxa"/>
          </w:tcPr>
          <w:p w:rsidR="00323F62" w:rsidRDefault="005674BC">
            <w:pPr>
              <w:pStyle w:val="TableParagraph"/>
              <w:spacing w:before="16"/>
              <w:ind w:left="56"/>
              <w:rPr>
                <w:sz w:val="12"/>
              </w:rPr>
            </w:pPr>
            <w:r>
              <w:rPr>
                <w:sz w:val="12"/>
              </w:rPr>
              <w:t>40820</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6"/>
              <w:ind w:left="55"/>
              <w:rPr>
                <w:sz w:val="12"/>
              </w:rPr>
            </w:pPr>
            <w:r>
              <w:rPr>
                <w:sz w:val="12"/>
              </w:rPr>
              <w:t>Наранџаста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5674BC">
            <w:pPr>
              <w:pStyle w:val="TableParagraph"/>
              <w:spacing w:before="16" w:line="242" w:lineRule="auto"/>
              <w:ind w:left="54" w:right="100"/>
              <w:rPr>
                <w:sz w:val="12"/>
              </w:rPr>
            </w:pPr>
            <w:r>
              <w:rPr>
                <w:sz w:val="12"/>
              </w:rPr>
              <w:t>Критеријум за чистоћу утврђен у Правилнику којим се уређује здрав- ствена исправност адитива за храну. (E 160е)</w:t>
            </w:r>
          </w:p>
        </w:tc>
        <w:tc>
          <w:tcPr>
            <w:tcW w:w="1134" w:type="dxa"/>
          </w:tcPr>
          <w:p w:rsidR="00323F62" w:rsidRDefault="00323F62">
            <w:pPr>
              <w:pStyle w:val="TableParagraph"/>
              <w:ind w:left="0"/>
              <w:rPr>
                <w:sz w:val="12"/>
              </w:rPr>
            </w:pPr>
          </w:p>
        </w:tc>
      </w:tr>
      <w:tr w:rsidR="00323F62">
        <w:trPr>
          <w:trHeight w:val="1026"/>
        </w:trPr>
        <w:tc>
          <w:tcPr>
            <w:tcW w:w="454" w:type="dxa"/>
          </w:tcPr>
          <w:p w:rsidR="00323F62" w:rsidRDefault="005674BC">
            <w:pPr>
              <w:pStyle w:val="TableParagraph"/>
              <w:spacing w:before="16"/>
              <w:ind w:left="167"/>
              <w:rPr>
                <w:sz w:val="12"/>
              </w:rPr>
            </w:pPr>
            <w:r>
              <w:rPr>
                <w:sz w:val="12"/>
              </w:rPr>
              <w:t>57</w:t>
            </w:r>
          </w:p>
        </w:tc>
        <w:tc>
          <w:tcPr>
            <w:tcW w:w="2093" w:type="dxa"/>
          </w:tcPr>
          <w:p w:rsidR="00323F62" w:rsidRDefault="005674BC">
            <w:pPr>
              <w:pStyle w:val="TableParagraph"/>
              <w:spacing w:before="16"/>
              <w:rPr>
                <w:sz w:val="12"/>
              </w:rPr>
            </w:pPr>
            <w:r>
              <w:rPr>
                <w:sz w:val="12"/>
              </w:rPr>
              <w:t>Етил 8’-апо-.бета.-каротен-8’-оат</w:t>
            </w:r>
          </w:p>
        </w:tc>
        <w:tc>
          <w:tcPr>
            <w:tcW w:w="851" w:type="dxa"/>
          </w:tcPr>
          <w:p w:rsidR="00323F62" w:rsidRDefault="005674BC">
            <w:pPr>
              <w:pStyle w:val="TableParagraph"/>
              <w:spacing w:before="16"/>
              <w:ind w:left="56"/>
              <w:rPr>
                <w:sz w:val="12"/>
              </w:rPr>
            </w:pPr>
            <w:r>
              <w:rPr>
                <w:sz w:val="12"/>
              </w:rPr>
              <w:t>40825</w:t>
            </w: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6"/>
              <w:ind w:left="55"/>
              <w:rPr>
                <w:sz w:val="12"/>
              </w:rPr>
            </w:pPr>
            <w:r>
              <w:rPr>
                <w:sz w:val="12"/>
              </w:rPr>
              <w:t>214-173-7</w:t>
            </w:r>
          </w:p>
        </w:tc>
        <w:tc>
          <w:tcPr>
            <w:tcW w:w="851" w:type="dxa"/>
          </w:tcPr>
          <w:p w:rsidR="00323F62" w:rsidRDefault="005674BC">
            <w:pPr>
              <w:pStyle w:val="TableParagraph"/>
              <w:spacing w:before="16"/>
              <w:ind w:left="55"/>
              <w:rPr>
                <w:sz w:val="12"/>
              </w:rPr>
            </w:pPr>
            <w:r>
              <w:rPr>
                <w:sz w:val="12"/>
              </w:rPr>
              <w:t>Наранџаста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5674BC">
            <w:pPr>
              <w:pStyle w:val="TableParagraph"/>
              <w:spacing w:before="16" w:line="242" w:lineRule="auto"/>
              <w:ind w:left="54" w:right="100"/>
              <w:rPr>
                <w:sz w:val="12"/>
              </w:rPr>
            </w:pPr>
            <w:r>
              <w:rPr>
                <w:sz w:val="12"/>
              </w:rPr>
              <w:t>Критеријум за чистоћу утврђен у Правилнику којим се уређује здрав- ствена исправност адитива за храну. (E 160ф)</w:t>
            </w:r>
          </w:p>
        </w:tc>
        <w:tc>
          <w:tcPr>
            <w:tcW w:w="1134" w:type="dxa"/>
          </w:tcPr>
          <w:p w:rsidR="00323F62" w:rsidRDefault="00323F62">
            <w:pPr>
              <w:pStyle w:val="TableParagraph"/>
              <w:ind w:left="0"/>
              <w:rPr>
                <w:sz w:val="12"/>
              </w:rPr>
            </w:pPr>
          </w:p>
        </w:tc>
      </w:tr>
      <w:tr w:rsidR="00323F62">
        <w:trPr>
          <w:trHeight w:val="1026"/>
        </w:trPr>
        <w:tc>
          <w:tcPr>
            <w:tcW w:w="454" w:type="dxa"/>
          </w:tcPr>
          <w:p w:rsidR="00323F62" w:rsidRDefault="005674BC">
            <w:pPr>
              <w:pStyle w:val="TableParagraph"/>
              <w:spacing w:before="17"/>
              <w:ind w:left="167"/>
              <w:rPr>
                <w:sz w:val="12"/>
              </w:rPr>
            </w:pPr>
            <w:r>
              <w:rPr>
                <w:sz w:val="12"/>
              </w:rPr>
              <w:t>58</w:t>
            </w:r>
          </w:p>
        </w:tc>
        <w:tc>
          <w:tcPr>
            <w:tcW w:w="2093" w:type="dxa"/>
          </w:tcPr>
          <w:p w:rsidR="00323F62" w:rsidRDefault="005674BC">
            <w:pPr>
              <w:pStyle w:val="TableParagraph"/>
              <w:spacing w:before="17"/>
              <w:rPr>
                <w:sz w:val="12"/>
              </w:rPr>
            </w:pPr>
            <w:r>
              <w:rPr>
                <w:sz w:val="12"/>
              </w:rPr>
              <w:t>Кантаксантин</w:t>
            </w:r>
          </w:p>
        </w:tc>
        <w:tc>
          <w:tcPr>
            <w:tcW w:w="851" w:type="dxa"/>
          </w:tcPr>
          <w:p w:rsidR="00323F62" w:rsidRDefault="005674BC">
            <w:pPr>
              <w:pStyle w:val="TableParagraph"/>
              <w:spacing w:before="17"/>
              <w:ind w:left="56"/>
              <w:rPr>
                <w:sz w:val="12"/>
              </w:rPr>
            </w:pPr>
            <w:r>
              <w:rPr>
                <w:sz w:val="12"/>
              </w:rPr>
              <w:t>40850</w:t>
            </w: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7"/>
              <w:ind w:left="55"/>
              <w:rPr>
                <w:sz w:val="12"/>
              </w:rPr>
            </w:pPr>
            <w:r>
              <w:rPr>
                <w:sz w:val="12"/>
              </w:rPr>
              <w:t>208-187-2</w:t>
            </w:r>
          </w:p>
        </w:tc>
        <w:tc>
          <w:tcPr>
            <w:tcW w:w="851" w:type="dxa"/>
          </w:tcPr>
          <w:p w:rsidR="00323F62" w:rsidRDefault="005674BC">
            <w:pPr>
              <w:pStyle w:val="TableParagraph"/>
              <w:spacing w:before="17"/>
              <w:ind w:left="55"/>
              <w:rPr>
                <w:sz w:val="12"/>
              </w:rPr>
            </w:pPr>
            <w:r>
              <w:rPr>
                <w:sz w:val="12"/>
              </w:rPr>
              <w:t>Наранџаста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5674BC">
            <w:pPr>
              <w:pStyle w:val="TableParagraph"/>
              <w:spacing w:before="17" w:line="242" w:lineRule="auto"/>
              <w:ind w:left="54" w:right="100"/>
              <w:rPr>
                <w:sz w:val="12"/>
              </w:rPr>
            </w:pPr>
            <w:r>
              <w:rPr>
                <w:sz w:val="12"/>
              </w:rPr>
              <w:t>Критеријум за чистоћу утврђен у Правилнику којим се уређује здрав- ствена исправност адитива за храну. (E 160г)</w:t>
            </w:r>
          </w:p>
        </w:tc>
        <w:tc>
          <w:tcPr>
            <w:tcW w:w="1134" w:type="dxa"/>
          </w:tcPr>
          <w:p w:rsidR="00323F62" w:rsidRDefault="00323F62">
            <w:pPr>
              <w:pStyle w:val="TableParagraph"/>
              <w:ind w:left="0"/>
              <w:rPr>
                <w:sz w:val="12"/>
              </w:rPr>
            </w:pPr>
          </w:p>
        </w:tc>
      </w:tr>
      <w:tr w:rsidR="00323F62">
        <w:trPr>
          <w:trHeight w:val="606"/>
        </w:trPr>
        <w:tc>
          <w:tcPr>
            <w:tcW w:w="454" w:type="dxa"/>
          </w:tcPr>
          <w:p w:rsidR="00323F62" w:rsidRDefault="005674BC">
            <w:pPr>
              <w:pStyle w:val="TableParagraph"/>
              <w:spacing w:before="17"/>
              <w:ind w:left="167"/>
              <w:rPr>
                <w:sz w:val="12"/>
              </w:rPr>
            </w:pPr>
            <w:r>
              <w:rPr>
                <w:sz w:val="12"/>
              </w:rPr>
              <w:t>59</w:t>
            </w:r>
          </w:p>
        </w:tc>
        <w:tc>
          <w:tcPr>
            <w:tcW w:w="2093" w:type="dxa"/>
          </w:tcPr>
          <w:p w:rsidR="00323F62" w:rsidRDefault="005674BC">
            <w:pPr>
              <w:pStyle w:val="TableParagraph"/>
              <w:spacing w:before="17" w:line="242" w:lineRule="auto"/>
              <w:ind w:right="87"/>
              <w:rPr>
                <w:sz w:val="12"/>
              </w:rPr>
            </w:pPr>
            <w:r>
              <w:rPr>
                <w:sz w:val="12"/>
              </w:rPr>
              <w:t>Амонијум, (4-(алфа-(</w:t>
            </w:r>
            <w:r>
              <w:rPr>
                <w:i/>
                <w:sz w:val="12"/>
              </w:rPr>
              <w:t>p</w:t>
            </w:r>
            <w:r>
              <w:rPr>
                <w:sz w:val="12"/>
              </w:rPr>
              <w:t>-(диетиламино) фенил)-2,4-дисулфобензилиден)-2,-</w:t>
            </w:r>
          </w:p>
          <w:p w:rsidR="00323F62" w:rsidRDefault="005674BC">
            <w:pPr>
              <w:pStyle w:val="TableParagraph"/>
              <w:spacing w:before="1" w:line="242" w:lineRule="auto"/>
              <w:rPr>
                <w:sz w:val="12"/>
              </w:rPr>
            </w:pPr>
            <w:r>
              <w:rPr>
                <w:sz w:val="12"/>
              </w:rPr>
              <w:t>5-циклохексадиен-1-илиден)диетил-, хидроксид, мононатријумова со</w:t>
            </w:r>
          </w:p>
        </w:tc>
        <w:tc>
          <w:tcPr>
            <w:tcW w:w="851" w:type="dxa"/>
          </w:tcPr>
          <w:p w:rsidR="00323F62" w:rsidRDefault="005674BC">
            <w:pPr>
              <w:pStyle w:val="TableParagraph"/>
              <w:spacing w:before="17"/>
              <w:ind w:left="56"/>
              <w:rPr>
                <w:sz w:val="12"/>
              </w:rPr>
            </w:pPr>
            <w:r>
              <w:rPr>
                <w:sz w:val="12"/>
              </w:rPr>
              <w:t>4204</w:t>
            </w:r>
            <w:r>
              <w:rPr>
                <w:sz w:val="12"/>
              </w:rPr>
              <w:t>5</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7"/>
              <w:ind w:left="55"/>
              <w:rPr>
                <w:sz w:val="12"/>
              </w:rPr>
            </w:pPr>
            <w:r>
              <w:rPr>
                <w:sz w:val="12"/>
              </w:rPr>
              <w:t>Плава</w:t>
            </w:r>
          </w:p>
        </w:tc>
        <w:tc>
          <w:tcPr>
            <w:tcW w:w="1134" w:type="dxa"/>
          </w:tcPr>
          <w:p w:rsidR="00323F62" w:rsidRDefault="005674BC">
            <w:pPr>
              <w:pStyle w:val="TableParagraph"/>
              <w:spacing w:before="17" w:line="242" w:lineRule="auto"/>
              <w:ind w:left="54" w:right="77" w:hanging="1"/>
              <w:rPr>
                <w:sz w:val="12"/>
              </w:rPr>
            </w:pPr>
            <w:r>
              <w:rPr>
                <w:sz w:val="12"/>
              </w:rPr>
              <w:t>Не користити у производима који се примењују на слузокожи</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1166"/>
        </w:trPr>
        <w:tc>
          <w:tcPr>
            <w:tcW w:w="454" w:type="dxa"/>
          </w:tcPr>
          <w:p w:rsidR="00323F62" w:rsidRDefault="005674BC">
            <w:pPr>
              <w:pStyle w:val="TableParagraph"/>
              <w:spacing w:before="17"/>
              <w:ind w:left="167"/>
              <w:rPr>
                <w:sz w:val="12"/>
              </w:rPr>
            </w:pPr>
            <w:r>
              <w:rPr>
                <w:sz w:val="12"/>
              </w:rPr>
              <w:t>60</w:t>
            </w:r>
          </w:p>
        </w:tc>
        <w:tc>
          <w:tcPr>
            <w:tcW w:w="2093" w:type="dxa"/>
          </w:tcPr>
          <w:p w:rsidR="00323F62" w:rsidRDefault="005674BC">
            <w:pPr>
              <w:pStyle w:val="TableParagraph"/>
              <w:spacing w:before="17" w:line="242" w:lineRule="auto"/>
              <w:ind w:right="133"/>
              <w:rPr>
                <w:sz w:val="12"/>
              </w:rPr>
            </w:pPr>
            <w:r>
              <w:rPr>
                <w:sz w:val="12"/>
              </w:rPr>
              <w:t xml:space="preserve">Етанаминијум, </w:t>
            </w:r>
            <w:r>
              <w:rPr>
                <w:i/>
                <w:sz w:val="12"/>
              </w:rPr>
              <w:t>N</w:t>
            </w:r>
            <w:r>
              <w:rPr>
                <w:sz w:val="12"/>
              </w:rPr>
              <w:t>-(4-((4-(диетила- мино)фенил)(5-хидрокси-2,4-дисул- фофенил)метилен)-2,5-циклохекса- диен-1-илиден)-</w:t>
            </w:r>
            <w:r>
              <w:rPr>
                <w:i/>
                <w:sz w:val="12"/>
              </w:rPr>
              <w:t>N</w:t>
            </w:r>
            <w:r>
              <w:rPr>
                <w:sz w:val="12"/>
              </w:rPr>
              <w:t>-етил-, хидроксид, унутрашња со, калцијумова со (2:1) карбоксилат и његови нерастворни баријум, стронцијум и цирконијум лакови, соли и пигменти</w:t>
            </w:r>
          </w:p>
        </w:tc>
        <w:tc>
          <w:tcPr>
            <w:tcW w:w="851" w:type="dxa"/>
          </w:tcPr>
          <w:p w:rsidR="00323F62" w:rsidRDefault="005674BC">
            <w:pPr>
              <w:pStyle w:val="TableParagraph"/>
              <w:spacing w:before="17"/>
              <w:ind w:left="56"/>
              <w:rPr>
                <w:sz w:val="12"/>
              </w:rPr>
            </w:pPr>
            <w:r>
              <w:rPr>
                <w:sz w:val="12"/>
              </w:rPr>
              <w:t>42051</w:t>
            </w: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7"/>
              <w:ind w:left="55"/>
              <w:rPr>
                <w:sz w:val="12"/>
              </w:rPr>
            </w:pPr>
            <w:r>
              <w:rPr>
                <w:sz w:val="12"/>
              </w:rPr>
              <w:t>222-573-8</w:t>
            </w:r>
          </w:p>
        </w:tc>
        <w:tc>
          <w:tcPr>
            <w:tcW w:w="851" w:type="dxa"/>
          </w:tcPr>
          <w:p w:rsidR="00323F62" w:rsidRDefault="005674BC">
            <w:pPr>
              <w:pStyle w:val="TableParagraph"/>
              <w:spacing w:before="17"/>
              <w:ind w:left="55"/>
              <w:rPr>
                <w:sz w:val="12"/>
              </w:rPr>
            </w:pPr>
            <w:r>
              <w:rPr>
                <w:sz w:val="12"/>
              </w:rPr>
              <w:t>Плава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5674BC">
            <w:pPr>
              <w:pStyle w:val="TableParagraph"/>
              <w:spacing w:before="17" w:line="242" w:lineRule="auto"/>
              <w:ind w:left="54" w:right="100"/>
              <w:rPr>
                <w:sz w:val="12"/>
              </w:rPr>
            </w:pPr>
            <w:r>
              <w:rPr>
                <w:sz w:val="12"/>
              </w:rPr>
              <w:t>Критеријум за чистоћу утврђен у Правилнику којим се уређује здрав- ствена исправност адитива за храну. (E 131)</w:t>
            </w:r>
          </w:p>
        </w:tc>
        <w:tc>
          <w:tcPr>
            <w:tcW w:w="1134" w:type="dxa"/>
          </w:tcPr>
          <w:p w:rsidR="00323F62" w:rsidRDefault="00323F62">
            <w:pPr>
              <w:pStyle w:val="TableParagraph"/>
              <w:ind w:left="0"/>
              <w:rPr>
                <w:sz w:val="12"/>
              </w:rPr>
            </w:pPr>
          </w:p>
        </w:tc>
      </w:tr>
    </w:tbl>
    <w:p w:rsidR="00323F62" w:rsidRDefault="00323F62">
      <w:pPr>
        <w:rPr>
          <w:sz w:val="12"/>
        </w:rPr>
        <w:sectPr w:rsidR="00323F62">
          <w:pgSz w:w="12480" w:h="15690"/>
          <w:pgMar w:top="240" w:right="720" w:bottom="280" w:left="74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2093"/>
        <w:gridCol w:w="851"/>
        <w:gridCol w:w="851"/>
        <w:gridCol w:w="851"/>
        <w:gridCol w:w="851"/>
        <w:gridCol w:w="1134"/>
        <w:gridCol w:w="1134"/>
        <w:gridCol w:w="1134"/>
        <w:gridCol w:w="1134"/>
      </w:tblGrid>
      <w:tr w:rsidR="00323F62">
        <w:trPr>
          <w:trHeight w:val="186"/>
        </w:trPr>
        <w:tc>
          <w:tcPr>
            <w:tcW w:w="454" w:type="dxa"/>
          </w:tcPr>
          <w:p w:rsidR="00323F62" w:rsidRDefault="005674BC">
            <w:pPr>
              <w:pStyle w:val="TableParagraph"/>
              <w:spacing w:before="14"/>
              <w:ind w:left="9"/>
              <w:jc w:val="center"/>
              <w:rPr>
                <w:sz w:val="12"/>
              </w:rPr>
            </w:pPr>
            <w:r>
              <w:rPr>
                <w:sz w:val="12"/>
              </w:rPr>
              <w:lastRenderedPageBreak/>
              <w:t>а</w:t>
            </w:r>
          </w:p>
        </w:tc>
        <w:tc>
          <w:tcPr>
            <w:tcW w:w="2093" w:type="dxa"/>
          </w:tcPr>
          <w:p w:rsidR="00323F62" w:rsidRDefault="005674BC">
            <w:pPr>
              <w:pStyle w:val="TableParagraph"/>
              <w:spacing w:before="14"/>
              <w:ind w:left="8"/>
              <w:jc w:val="center"/>
              <w:rPr>
                <w:sz w:val="12"/>
              </w:rPr>
            </w:pPr>
            <w:r>
              <w:rPr>
                <w:sz w:val="12"/>
              </w:rPr>
              <w:t>б</w:t>
            </w:r>
          </w:p>
        </w:tc>
        <w:tc>
          <w:tcPr>
            <w:tcW w:w="851" w:type="dxa"/>
          </w:tcPr>
          <w:p w:rsidR="00323F62" w:rsidRDefault="005674BC">
            <w:pPr>
              <w:pStyle w:val="TableParagraph"/>
              <w:spacing w:before="14"/>
              <w:ind w:left="7"/>
              <w:jc w:val="center"/>
              <w:rPr>
                <w:sz w:val="12"/>
              </w:rPr>
            </w:pPr>
            <w:r>
              <w:rPr>
                <w:sz w:val="12"/>
              </w:rPr>
              <w:t>ц</w:t>
            </w:r>
          </w:p>
        </w:tc>
        <w:tc>
          <w:tcPr>
            <w:tcW w:w="851" w:type="dxa"/>
          </w:tcPr>
          <w:p w:rsidR="00323F62" w:rsidRDefault="005674BC">
            <w:pPr>
              <w:pStyle w:val="TableParagraph"/>
              <w:spacing w:before="14"/>
              <w:ind w:left="6"/>
              <w:jc w:val="center"/>
              <w:rPr>
                <w:sz w:val="12"/>
              </w:rPr>
            </w:pPr>
            <w:r>
              <w:rPr>
                <w:sz w:val="12"/>
              </w:rPr>
              <w:t>д</w:t>
            </w:r>
          </w:p>
        </w:tc>
        <w:tc>
          <w:tcPr>
            <w:tcW w:w="851" w:type="dxa"/>
          </w:tcPr>
          <w:p w:rsidR="00323F62" w:rsidRDefault="005674BC">
            <w:pPr>
              <w:pStyle w:val="TableParagraph"/>
              <w:spacing w:before="14"/>
              <w:ind w:left="5"/>
              <w:jc w:val="center"/>
              <w:rPr>
                <w:sz w:val="12"/>
              </w:rPr>
            </w:pPr>
            <w:r>
              <w:rPr>
                <w:sz w:val="12"/>
              </w:rPr>
              <w:t>е</w:t>
            </w:r>
          </w:p>
        </w:tc>
        <w:tc>
          <w:tcPr>
            <w:tcW w:w="851" w:type="dxa"/>
          </w:tcPr>
          <w:p w:rsidR="00323F62" w:rsidRDefault="005674BC">
            <w:pPr>
              <w:pStyle w:val="TableParagraph"/>
              <w:spacing w:before="14"/>
              <w:ind w:left="4"/>
              <w:jc w:val="center"/>
              <w:rPr>
                <w:sz w:val="12"/>
              </w:rPr>
            </w:pPr>
            <w:r>
              <w:rPr>
                <w:sz w:val="12"/>
              </w:rPr>
              <w:t>ф</w:t>
            </w:r>
          </w:p>
        </w:tc>
        <w:tc>
          <w:tcPr>
            <w:tcW w:w="1134" w:type="dxa"/>
          </w:tcPr>
          <w:p w:rsidR="00323F62" w:rsidRDefault="005674BC">
            <w:pPr>
              <w:pStyle w:val="TableParagraph"/>
              <w:spacing w:before="14"/>
              <w:ind w:left="3"/>
              <w:jc w:val="center"/>
              <w:rPr>
                <w:sz w:val="12"/>
              </w:rPr>
            </w:pPr>
            <w:r>
              <w:rPr>
                <w:sz w:val="12"/>
              </w:rPr>
              <w:t>г</w:t>
            </w:r>
          </w:p>
        </w:tc>
        <w:tc>
          <w:tcPr>
            <w:tcW w:w="1134" w:type="dxa"/>
          </w:tcPr>
          <w:p w:rsidR="00323F62" w:rsidRDefault="005674BC">
            <w:pPr>
              <w:pStyle w:val="TableParagraph"/>
              <w:spacing w:before="14"/>
              <w:ind w:left="3"/>
              <w:jc w:val="center"/>
              <w:rPr>
                <w:sz w:val="12"/>
              </w:rPr>
            </w:pPr>
            <w:r>
              <w:rPr>
                <w:sz w:val="12"/>
              </w:rPr>
              <w:t>х</w:t>
            </w:r>
          </w:p>
        </w:tc>
        <w:tc>
          <w:tcPr>
            <w:tcW w:w="1134" w:type="dxa"/>
          </w:tcPr>
          <w:p w:rsidR="00323F62" w:rsidRDefault="005674BC">
            <w:pPr>
              <w:pStyle w:val="TableParagraph"/>
              <w:spacing w:before="14"/>
              <w:ind w:left="2"/>
              <w:jc w:val="center"/>
              <w:rPr>
                <w:sz w:val="12"/>
              </w:rPr>
            </w:pPr>
            <w:r>
              <w:rPr>
                <w:sz w:val="12"/>
              </w:rPr>
              <w:t>и</w:t>
            </w:r>
          </w:p>
        </w:tc>
        <w:tc>
          <w:tcPr>
            <w:tcW w:w="1134" w:type="dxa"/>
          </w:tcPr>
          <w:p w:rsidR="00323F62" w:rsidRDefault="005674BC">
            <w:pPr>
              <w:pStyle w:val="TableParagraph"/>
              <w:spacing w:before="14"/>
              <w:ind w:left="2"/>
              <w:jc w:val="center"/>
              <w:rPr>
                <w:sz w:val="12"/>
              </w:rPr>
            </w:pPr>
            <w:r>
              <w:rPr>
                <w:sz w:val="12"/>
              </w:rPr>
              <w:t>ј</w:t>
            </w:r>
          </w:p>
        </w:tc>
      </w:tr>
      <w:tr w:rsidR="00323F62">
        <w:trPr>
          <w:trHeight w:val="886"/>
        </w:trPr>
        <w:tc>
          <w:tcPr>
            <w:tcW w:w="454" w:type="dxa"/>
          </w:tcPr>
          <w:p w:rsidR="00323F62" w:rsidRDefault="005674BC">
            <w:pPr>
              <w:pStyle w:val="TableParagraph"/>
              <w:spacing w:before="14"/>
              <w:ind w:left="89" w:right="80"/>
              <w:jc w:val="center"/>
              <w:rPr>
                <w:sz w:val="12"/>
              </w:rPr>
            </w:pPr>
            <w:r>
              <w:rPr>
                <w:sz w:val="12"/>
              </w:rPr>
              <w:t>61</w:t>
            </w:r>
          </w:p>
        </w:tc>
        <w:tc>
          <w:tcPr>
            <w:tcW w:w="2093" w:type="dxa"/>
          </w:tcPr>
          <w:p w:rsidR="00323F62" w:rsidRDefault="005674BC">
            <w:pPr>
              <w:pStyle w:val="TableParagraph"/>
              <w:spacing w:before="14"/>
              <w:ind w:left="56"/>
              <w:rPr>
                <w:sz w:val="12"/>
              </w:rPr>
            </w:pPr>
            <w:r>
              <w:rPr>
                <w:sz w:val="12"/>
              </w:rPr>
              <w:t xml:space="preserve">Бензен-метанаминијум, </w:t>
            </w:r>
            <w:r>
              <w:rPr>
                <w:i/>
                <w:sz w:val="12"/>
              </w:rPr>
              <w:t>N</w:t>
            </w:r>
            <w:r>
              <w:rPr>
                <w:sz w:val="12"/>
              </w:rPr>
              <w:t>-етил-</w:t>
            </w:r>
            <w:r>
              <w:rPr>
                <w:i/>
                <w:sz w:val="12"/>
              </w:rPr>
              <w:t>N</w:t>
            </w:r>
            <w:r>
              <w:rPr>
                <w:sz w:val="12"/>
              </w:rPr>
              <w:t>-(-</w:t>
            </w:r>
          </w:p>
          <w:p w:rsidR="00323F62" w:rsidRDefault="005674BC">
            <w:pPr>
              <w:pStyle w:val="TableParagraph"/>
              <w:spacing w:before="2" w:line="242" w:lineRule="auto"/>
              <w:ind w:left="56" w:right="21"/>
              <w:rPr>
                <w:sz w:val="12"/>
              </w:rPr>
            </w:pPr>
            <w:r>
              <w:rPr>
                <w:sz w:val="12"/>
              </w:rPr>
              <w:t>4-((4-(етил((3-сулфофенил)метил)ами- но) фенил)(4-хидрокси-2-сулфофенил) метилен)-2,5-циклохексадиен-1-или- ден)-3-сулфо-, хидроксид, унутрашња со, динатријумова со</w:t>
            </w:r>
          </w:p>
        </w:tc>
        <w:tc>
          <w:tcPr>
            <w:tcW w:w="851" w:type="dxa"/>
          </w:tcPr>
          <w:p w:rsidR="00323F62" w:rsidRDefault="005674BC">
            <w:pPr>
              <w:pStyle w:val="TableParagraph"/>
              <w:spacing w:before="14"/>
              <w:ind w:left="55"/>
              <w:rPr>
                <w:sz w:val="12"/>
              </w:rPr>
            </w:pPr>
            <w:r>
              <w:rPr>
                <w:sz w:val="12"/>
              </w:rPr>
              <w:t>42053</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4"/>
              <w:ind w:left="54"/>
              <w:rPr>
                <w:sz w:val="12"/>
              </w:rPr>
            </w:pPr>
            <w:r>
              <w:rPr>
                <w:sz w:val="12"/>
              </w:rPr>
              <w:t>Зелена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746"/>
        </w:trPr>
        <w:tc>
          <w:tcPr>
            <w:tcW w:w="454" w:type="dxa"/>
          </w:tcPr>
          <w:p w:rsidR="00323F62" w:rsidRDefault="005674BC">
            <w:pPr>
              <w:pStyle w:val="TableParagraph"/>
              <w:spacing w:before="14"/>
              <w:ind w:left="89" w:right="80"/>
              <w:jc w:val="center"/>
              <w:rPr>
                <w:sz w:val="12"/>
              </w:rPr>
            </w:pPr>
            <w:r>
              <w:rPr>
                <w:sz w:val="12"/>
              </w:rPr>
              <w:t>62</w:t>
            </w:r>
          </w:p>
        </w:tc>
        <w:tc>
          <w:tcPr>
            <w:tcW w:w="2093" w:type="dxa"/>
          </w:tcPr>
          <w:p w:rsidR="00323F62" w:rsidRDefault="005674BC">
            <w:pPr>
              <w:pStyle w:val="TableParagraph"/>
              <w:spacing w:before="14" w:line="242" w:lineRule="auto"/>
              <w:ind w:left="56" w:right="226"/>
              <w:rPr>
                <w:sz w:val="12"/>
              </w:rPr>
            </w:pPr>
            <w:r>
              <w:rPr>
                <w:sz w:val="12"/>
              </w:rPr>
              <w:t>Хидроген (бензил)[4-[[4-[бензиле- тиламино]фенил](2,4-дисулфона- тофенил)метилен]циклохекса-2,- 5-диен-1-илиден](етил) амонијум, натријумова со</w:t>
            </w:r>
          </w:p>
        </w:tc>
        <w:tc>
          <w:tcPr>
            <w:tcW w:w="851" w:type="dxa"/>
          </w:tcPr>
          <w:p w:rsidR="00323F62" w:rsidRDefault="005674BC">
            <w:pPr>
              <w:pStyle w:val="TableParagraph"/>
              <w:spacing w:before="14"/>
              <w:ind w:left="55"/>
              <w:rPr>
                <w:sz w:val="12"/>
              </w:rPr>
            </w:pPr>
            <w:r>
              <w:rPr>
                <w:sz w:val="12"/>
              </w:rPr>
              <w:t>42080</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4"/>
              <w:ind w:left="54"/>
              <w:rPr>
                <w:sz w:val="12"/>
              </w:rPr>
            </w:pPr>
            <w:r>
              <w:rPr>
                <w:sz w:val="12"/>
              </w:rPr>
              <w:t>Плава</w:t>
            </w:r>
          </w:p>
        </w:tc>
        <w:tc>
          <w:tcPr>
            <w:tcW w:w="1134" w:type="dxa"/>
          </w:tcPr>
          <w:p w:rsidR="00323F62" w:rsidRDefault="005674BC">
            <w:pPr>
              <w:pStyle w:val="TableParagraph"/>
              <w:spacing w:before="14" w:line="242" w:lineRule="auto"/>
              <w:ind w:left="53" w:right="77" w:hanging="1"/>
              <w:rPr>
                <w:sz w:val="12"/>
              </w:rPr>
            </w:pPr>
            <w:r>
              <w:rPr>
                <w:sz w:val="12"/>
              </w:rPr>
              <w:t>Производи који се испирају</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1026"/>
        </w:trPr>
        <w:tc>
          <w:tcPr>
            <w:tcW w:w="454" w:type="dxa"/>
          </w:tcPr>
          <w:p w:rsidR="00323F62" w:rsidRDefault="005674BC">
            <w:pPr>
              <w:pStyle w:val="TableParagraph"/>
              <w:spacing w:before="14"/>
              <w:ind w:left="89" w:right="80"/>
              <w:jc w:val="center"/>
              <w:rPr>
                <w:sz w:val="12"/>
              </w:rPr>
            </w:pPr>
            <w:r>
              <w:rPr>
                <w:sz w:val="12"/>
              </w:rPr>
              <w:t>63</w:t>
            </w:r>
          </w:p>
        </w:tc>
        <w:tc>
          <w:tcPr>
            <w:tcW w:w="2093" w:type="dxa"/>
          </w:tcPr>
          <w:p w:rsidR="00323F62" w:rsidRDefault="005674BC">
            <w:pPr>
              <w:pStyle w:val="TableParagraph"/>
              <w:spacing w:before="14"/>
              <w:ind w:left="56"/>
              <w:rPr>
                <w:sz w:val="12"/>
              </w:rPr>
            </w:pPr>
            <w:r>
              <w:rPr>
                <w:sz w:val="12"/>
              </w:rPr>
              <w:t xml:space="preserve">Бензен-метанаминијум, </w:t>
            </w:r>
            <w:r>
              <w:rPr>
                <w:i/>
                <w:sz w:val="12"/>
              </w:rPr>
              <w:t>N</w:t>
            </w:r>
            <w:r>
              <w:rPr>
                <w:sz w:val="12"/>
              </w:rPr>
              <w:t>-етил-</w:t>
            </w:r>
          </w:p>
          <w:p w:rsidR="00323F62" w:rsidRDefault="005674BC">
            <w:pPr>
              <w:pStyle w:val="TableParagraph"/>
              <w:spacing w:before="2" w:line="242" w:lineRule="auto"/>
              <w:ind w:left="56" w:right="36"/>
              <w:rPr>
                <w:sz w:val="12"/>
              </w:rPr>
            </w:pPr>
            <w:r>
              <w:rPr>
                <w:sz w:val="12"/>
              </w:rPr>
              <w:t>-</w:t>
            </w:r>
            <w:r>
              <w:rPr>
                <w:i/>
                <w:sz w:val="12"/>
              </w:rPr>
              <w:t>N</w:t>
            </w:r>
            <w:r>
              <w:rPr>
                <w:sz w:val="12"/>
              </w:rPr>
              <w:t>-(4-((4-(етил((3-сулфофенил) метил)амино) фенил)(2-сулфофенил) метилен)-2,5-циклохексадиен-1-или- ден)-3-сулфо-, хидроксид, унутрашња со, динатријумова со</w:t>
            </w:r>
          </w:p>
        </w:tc>
        <w:tc>
          <w:tcPr>
            <w:tcW w:w="851" w:type="dxa"/>
          </w:tcPr>
          <w:p w:rsidR="00323F62" w:rsidRDefault="005674BC">
            <w:pPr>
              <w:pStyle w:val="TableParagraph"/>
              <w:spacing w:before="14"/>
              <w:ind w:left="56"/>
              <w:rPr>
                <w:sz w:val="12"/>
              </w:rPr>
            </w:pPr>
            <w:r>
              <w:rPr>
                <w:sz w:val="12"/>
              </w:rPr>
              <w:t>42090</w:t>
            </w: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4"/>
              <w:ind w:left="54"/>
              <w:rPr>
                <w:sz w:val="12"/>
              </w:rPr>
            </w:pPr>
            <w:r>
              <w:rPr>
                <w:sz w:val="12"/>
              </w:rPr>
              <w:t>223-339-8</w:t>
            </w:r>
          </w:p>
        </w:tc>
        <w:tc>
          <w:tcPr>
            <w:tcW w:w="851" w:type="dxa"/>
          </w:tcPr>
          <w:p w:rsidR="00323F62" w:rsidRDefault="005674BC">
            <w:pPr>
              <w:pStyle w:val="TableParagraph"/>
              <w:spacing w:before="14"/>
              <w:ind w:left="54"/>
              <w:rPr>
                <w:sz w:val="12"/>
              </w:rPr>
            </w:pPr>
            <w:r>
              <w:rPr>
                <w:sz w:val="12"/>
              </w:rPr>
              <w:t>Плава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5674BC">
            <w:pPr>
              <w:pStyle w:val="TableParagraph"/>
              <w:spacing w:before="14" w:line="242" w:lineRule="auto"/>
              <w:ind w:left="53" w:right="101"/>
              <w:rPr>
                <w:sz w:val="12"/>
              </w:rPr>
            </w:pPr>
            <w:r>
              <w:rPr>
                <w:sz w:val="12"/>
              </w:rPr>
              <w:t>Критеријум за чистоћу утврђен у Правилнику којим се уређује здрав- ствена исправност адитива за храну. (E 133)</w:t>
            </w:r>
          </w:p>
        </w:tc>
        <w:tc>
          <w:tcPr>
            <w:tcW w:w="1134" w:type="dxa"/>
          </w:tcPr>
          <w:p w:rsidR="00323F62" w:rsidRDefault="00323F62">
            <w:pPr>
              <w:pStyle w:val="TableParagraph"/>
              <w:ind w:left="0"/>
              <w:rPr>
                <w:sz w:val="12"/>
              </w:rPr>
            </w:pPr>
          </w:p>
        </w:tc>
      </w:tr>
      <w:tr w:rsidR="00323F62">
        <w:trPr>
          <w:trHeight w:val="746"/>
        </w:trPr>
        <w:tc>
          <w:tcPr>
            <w:tcW w:w="454" w:type="dxa"/>
          </w:tcPr>
          <w:p w:rsidR="00323F62" w:rsidRDefault="005674BC">
            <w:pPr>
              <w:pStyle w:val="TableParagraph"/>
              <w:spacing w:before="15"/>
              <w:ind w:left="89" w:right="80"/>
              <w:jc w:val="center"/>
              <w:rPr>
                <w:sz w:val="12"/>
              </w:rPr>
            </w:pPr>
            <w:r>
              <w:rPr>
                <w:sz w:val="12"/>
              </w:rPr>
              <w:t>64</w:t>
            </w:r>
          </w:p>
        </w:tc>
        <w:tc>
          <w:tcPr>
            <w:tcW w:w="2093" w:type="dxa"/>
          </w:tcPr>
          <w:p w:rsidR="00323F62" w:rsidRDefault="005674BC">
            <w:pPr>
              <w:pStyle w:val="TableParagraph"/>
              <w:spacing w:before="15" w:line="242" w:lineRule="auto"/>
              <w:ind w:left="56" w:right="20"/>
              <w:rPr>
                <w:sz w:val="12"/>
              </w:rPr>
            </w:pPr>
            <w:r>
              <w:rPr>
                <w:sz w:val="12"/>
              </w:rPr>
              <w:t>Хидроген [4-[(2-хлорофенил)[4-[етил (3-сулфонатобензил)амино]фенил] ме- тилен]циклохекса-2,5-диен-1-илиден] (етил)(3-сулфонатобензил)аминију</w:t>
            </w:r>
            <w:r>
              <w:rPr>
                <w:sz w:val="12"/>
              </w:rPr>
              <w:t>м, натријумова со</w:t>
            </w:r>
          </w:p>
        </w:tc>
        <w:tc>
          <w:tcPr>
            <w:tcW w:w="851" w:type="dxa"/>
          </w:tcPr>
          <w:p w:rsidR="00323F62" w:rsidRDefault="005674BC">
            <w:pPr>
              <w:pStyle w:val="TableParagraph"/>
              <w:spacing w:before="15"/>
              <w:ind w:left="56"/>
              <w:rPr>
                <w:sz w:val="12"/>
              </w:rPr>
            </w:pPr>
            <w:r>
              <w:rPr>
                <w:sz w:val="12"/>
              </w:rPr>
              <w:t>42100</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5"/>
              <w:ind w:left="54"/>
              <w:rPr>
                <w:sz w:val="12"/>
              </w:rPr>
            </w:pPr>
            <w:r>
              <w:rPr>
                <w:sz w:val="12"/>
              </w:rPr>
              <w:t>Зелена</w:t>
            </w:r>
          </w:p>
        </w:tc>
        <w:tc>
          <w:tcPr>
            <w:tcW w:w="1134" w:type="dxa"/>
          </w:tcPr>
          <w:p w:rsidR="00323F62" w:rsidRDefault="005674BC">
            <w:pPr>
              <w:pStyle w:val="TableParagraph"/>
              <w:spacing w:before="15" w:line="242" w:lineRule="auto"/>
              <w:ind w:left="53" w:right="77" w:hanging="1"/>
              <w:rPr>
                <w:sz w:val="12"/>
              </w:rPr>
            </w:pPr>
            <w:r>
              <w:rPr>
                <w:sz w:val="12"/>
              </w:rPr>
              <w:t>Производи који се испирају</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746"/>
        </w:trPr>
        <w:tc>
          <w:tcPr>
            <w:tcW w:w="454" w:type="dxa"/>
          </w:tcPr>
          <w:p w:rsidR="00323F62" w:rsidRDefault="005674BC">
            <w:pPr>
              <w:pStyle w:val="TableParagraph"/>
              <w:spacing w:before="15"/>
              <w:ind w:left="89" w:right="79"/>
              <w:jc w:val="center"/>
              <w:rPr>
                <w:sz w:val="12"/>
              </w:rPr>
            </w:pPr>
            <w:r>
              <w:rPr>
                <w:sz w:val="12"/>
              </w:rPr>
              <w:t>65</w:t>
            </w:r>
          </w:p>
        </w:tc>
        <w:tc>
          <w:tcPr>
            <w:tcW w:w="2093" w:type="dxa"/>
          </w:tcPr>
          <w:p w:rsidR="00323F62" w:rsidRDefault="005674BC">
            <w:pPr>
              <w:pStyle w:val="TableParagraph"/>
              <w:spacing w:before="15" w:line="242" w:lineRule="auto"/>
              <w:ind w:left="56" w:right="31"/>
              <w:rPr>
                <w:sz w:val="12"/>
              </w:rPr>
            </w:pPr>
            <w:r>
              <w:rPr>
                <w:sz w:val="12"/>
              </w:rPr>
              <w:t>Хидроген [4-[(2-хлорофенил)[4-[ети- л(3-сулфонатобензил)амино]-</w:t>
            </w:r>
            <w:r>
              <w:rPr>
                <w:i/>
                <w:sz w:val="12"/>
              </w:rPr>
              <w:t>o</w:t>
            </w:r>
            <w:r>
              <w:rPr>
                <w:sz w:val="12"/>
              </w:rPr>
              <w:t>-толил] метилен]-3-метилциклохекса-2,5-ди- ен-1-илиден](етил)(3-сулфонатобен- зил)амонијум, натријумова со</w:t>
            </w:r>
          </w:p>
        </w:tc>
        <w:tc>
          <w:tcPr>
            <w:tcW w:w="851" w:type="dxa"/>
          </w:tcPr>
          <w:p w:rsidR="00323F62" w:rsidRDefault="005674BC">
            <w:pPr>
              <w:pStyle w:val="TableParagraph"/>
              <w:spacing w:before="15"/>
              <w:ind w:left="56"/>
              <w:rPr>
                <w:sz w:val="12"/>
              </w:rPr>
            </w:pPr>
            <w:r>
              <w:rPr>
                <w:sz w:val="12"/>
              </w:rPr>
              <w:t>42170</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5"/>
              <w:ind w:left="54"/>
              <w:rPr>
                <w:sz w:val="12"/>
              </w:rPr>
            </w:pPr>
            <w:r>
              <w:rPr>
                <w:sz w:val="12"/>
              </w:rPr>
              <w:t>Зелена</w:t>
            </w:r>
          </w:p>
        </w:tc>
        <w:tc>
          <w:tcPr>
            <w:tcW w:w="1134" w:type="dxa"/>
          </w:tcPr>
          <w:p w:rsidR="00323F62" w:rsidRDefault="005674BC">
            <w:pPr>
              <w:pStyle w:val="TableParagraph"/>
              <w:spacing w:before="15" w:line="242" w:lineRule="auto"/>
              <w:ind w:left="53" w:right="77" w:hanging="1"/>
              <w:rPr>
                <w:sz w:val="12"/>
              </w:rPr>
            </w:pPr>
            <w:r>
              <w:rPr>
                <w:sz w:val="12"/>
              </w:rPr>
              <w:t>Производи који се испирају</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606"/>
        </w:trPr>
        <w:tc>
          <w:tcPr>
            <w:tcW w:w="454" w:type="dxa"/>
          </w:tcPr>
          <w:p w:rsidR="00323F62" w:rsidRDefault="005674BC">
            <w:pPr>
              <w:pStyle w:val="TableParagraph"/>
              <w:spacing w:before="15"/>
              <w:ind w:left="89" w:right="79"/>
              <w:jc w:val="center"/>
              <w:rPr>
                <w:sz w:val="12"/>
              </w:rPr>
            </w:pPr>
            <w:r>
              <w:rPr>
                <w:sz w:val="12"/>
              </w:rPr>
              <w:t>66</w:t>
            </w:r>
          </w:p>
        </w:tc>
        <w:tc>
          <w:tcPr>
            <w:tcW w:w="2093" w:type="dxa"/>
          </w:tcPr>
          <w:p w:rsidR="00323F62" w:rsidRDefault="005674BC">
            <w:pPr>
              <w:pStyle w:val="TableParagraph"/>
              <w:spacing w:before="15" w:line="242" w:lineRule="auto"/>
              <w:ind w:left="56" w:right="25"/>
              <w:rPr>
                <w:sz w:val="12"/>
              </w:rPr>
            </w:pPr>
            <w:r>
              <w:rPr>
                <w:sz w:val="12"/>
              </w:rPr>
              <w:t>(4-(4-Аминофенил)(4-иминоциклохек- са-2,5-диенилиден)метил)-2-метила- нилин хидрохлорид</w:t>
            </w:r>
          </w:p>
        </w:tc>
        <w:tc>
          <w:tcPr>
            <w:tcW w:w="851" w:type="dxa"/>
          </w:tcPr>
          <w:p w:rsidR="00323F62" w:rsidRDefault="005674BC">
            <w:pPr>
              <w:pStyle w:val="TableParagraph"/>
              <w:spacing w:before="15"/>
              <w:ind w:left="56"/>
              <w:rPr>
                <w:sz w:val="12"/>
              </w:rPr>
            </w:pPr>
            <w:r>
              <w:rPr>
                <w:sz w:val="12"/>
              </w:rPr>
              <w:t>42510</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5"/>
              <w:ind w:left="54"/>
              <w:rPr>
                <w:sz w:val="12"/>
              </w:rPr>
            </w:pPr>
            <w:r>
              <w:rPr>
                <w:sz w:val="12"/>
              </w:rPr>
              <w:t>Љубичаста</w:t>
            </w:r>
          </w:p>
        </w:tc>
        <w:tc>
          <w:tcPr>
            <w:tcW w:w="1134" w:type="dxa"/>
          </w:tcPr>
          <w:p w:rsidR="00323F62" w:rsidRDefault="005674BC">
            <w:pPr>
              <w:pStyle w:val="TableParagraph"/>
              <w:spacing w:before="15" w:line="242" w:lineRule="auto"/>
              <w:ind w:left="53" w:right="77"/>
              <w:rPr>
                <w:sz w:val="12"/>
              </w:rPr>
            </w:pPr>
            <w:r>
              <w:rPr>
                <w:sz w:val="12"/>
              </w:rPr>
              <w:t>Не користити у производима који се примењују на слузокожи</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466"/>
        </w:trPr>
        <w:tc>
          <w:tcPr>
            <w:tcW w:w="454" w:type="dxa"/>
          </w:tcPr>
          <w:p w:rsidR="00323F62" w:rsidRDefault="005674BC">
            <w:pPr>
              <w:pStyle w:val="TableParagraph"/>
              <w:spacing w:before="15"/>
              <w:ind w:left="89" w:right="79"/>
              <w:jc w:val="center"/>
              <w:rPr>
                <w:sz w:val="12"/>
              </w:rPr>
            </w:pPr>
            <w:r>
              <w:rPr>
                <w:sz w:val="12"/>
              </w:rPr>
              <w:t>67</w:t>
            </w:r>
          </w:p>
        </w:tc>
        <w:tc>
          <w:tcPr>
            <w:tcW w:w="2093" w:type="dxa"/>
          </w:tcPr>
          <w:p w:rsidR="00323F62" w:rsidRDefault="005674BC">
            <w:pPr>
              <w:pStyle w:val="TableParagraph"/>
              <w:spacing w:before="15" w:line="242" w:lineRule="auto"/>
              <w:ind w:left="56" w:right="57"/>
              <w:rPr>
                <w:sz w:val="12"/>
              </w:rPr>
            </w:pPr>
            <w:r>
              <w:rPr>
                <w:sz w:val="12"/>
              </w:rPr>
              <w:t>4-[(4-Амино-m-толил)(4-имино-3-ме- тилциклохекса-2,5-диен-1-илиден) метил]-</w:t>
            </w:r>
            <w:r>
              <w:rPr>
                <w:i/>
                <w:sz w:val="12"/>
              </w:rPr>
              <w:t>o</w:t>
            </w:r>
            <w:r>
              <w:rPr>
                <w:sz w:val="12"/>
              </w:rPr>
              <w:t>-толуидин монохидрохлорид</w:t>
            </w:r>
          </w:p>
        </w:tc>
        <w:tc>
          <w:tcPr>
            <w:tcW w:w="851" w:type="dxa"/>
          </w:tcPr>
          <w:p w:rsidR="00323F62" w:rsidRDefault="005674BC">
            <w:pPr>
              <w:pStyle w:val="TableParagraph"/>
              <w:spacing w:before="15"/>
              <w:ind w:left="56"/>
              <w:rPr>
                <w:sz w:val="12"/>
              </w:rPr>
            </w:pPr>
            <w:r>
              <w:rPr>
                <w:sz w:val="12"/>
              </w:rPr>
              <w:t>42520</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5"/>
              <w:ind w:left="54"/>
              <w:rPr>
                <w:sz w:val="12"/>
              </w:rPr>
            </w:pPr>
            <w:r>
              <w:rPr>
                <w:sz w:val="12"/>
              </w:rPr>
              <w:t>Љубичаста</w:t>
            </w:r>
          </w:p>
        </w:tc>
        <w:tc>
          <w:tcPr>
            <w:tcW w:w="1134" w:type="dxa"/>
          </w:tcPr>
          <w:p w:rsidR="00323F62" w:rsidRDefault="005674BC">
            <w:pPr>
              <w:pStyle w:val="TableParagraph"/>
              <w:spacing w:before="15" w:line="242" w:lineRule="auto"/>
              <w:ind w:left="54" w:right="77"/>
              <w:rPr>
                <w:sz w:val="12"/>
              </w:rPr>
            </w:pPr>
            <w:r>
              <w:rPr>
                <w:sz w:val="12"/>
              </w:rPr>
              <w:t>Производи који се испирају</w:t>
            </w:r>
          </w:p>
        </w:tc>
        <w:tc>
          <w:tcPr>
            <w:tcW w:w="1134" w:type="dxa"/>
          </w:tcPr>
          <w:p w:rsidR="00323F62" w:rsidRDefault="005674BC">
            <w:pPr>
              <w:pStyle w:val="TableParagraph"/>
              <w:spacing w:before="15"/>
              <w:ind w:left="53"/>
              <w:rPr>
                <w:sz w:val="12"/>
              </w:rPr>
            </w:pPr>
            <w:r>
              <w:rPr>
                <w:sz w:val="12"/>
              </w:rPr>
              <w:t>5ppm</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886"/>
        </w:trPr>
        <w:tc>
          <w:tcPr>
            <w:tcW w:w="454" w:type="dxa"/>
          </w:tcPr>
          <w:p w:rsidR="00323F62" w:rsidRDefault="005674BC">
            <w:pPr>
              <w:pStyle w:val="TableParagraph"/>
              <w:spacing w:before="15"/>
              <w:ind w:left="89" w:right="79"/>
              <w:jc w:val="center"/>
              <w:rPr>
                <w:sz w:val="12"/>
              </w:rPr>
            </w:pPr>
            <w:r>
              <w:rPr>
                <w:sz w:val="12"/>
              </w:rPr>
              <w:t>68</w:t>
            </w:r>
          </w:p>
        </w:tc>
        <w:tc>
          <w:tcPr>
            <w:tcW w:w="2093" w:type="dxa"/>
          </w:tcPr>
          <w:p w:rsidR="00323F62" w:rsidRDefault="005674BC">
            <w:pPr>
              <w:pStyle w:val="TableParagraph"/>
              <w:spacing w:before="15" w:line="242" w:lineRule="auto"/>
              <w:ind w:left="56" w:right="95"/>
              <w:rPr>
                <w:sz w:val="12"/>
              </w:rPr>
            </w:pPr>
            <w:r>
              <w:rPr>
                <w:sz w:val="12"/>
              </w:rPr>
              <w:t>Хидроген [4-[[4-(диетиламино) фенил][4-[етил[(3-сулфонатобензил) амино]-</w:t>
            </w:r>
            <w:r>
              <w:rPr>
                <w:i/>
                <w:sz w:val="12"/>
              </w:rPr>
              <w:t>o</w:t>
            </w:r>
            <w:r>
              <w:rPr>
                <w:sz w:val="12"/>
              </w:rPr>
              <w:t>-толил]метилен]-3-ме- тилциклохекса-2,5-диен-1-илиден] (етил)(3-сулфонатобензил)амонијум, натријумова со</w:t>
            </w:r>
          </w:p>
        </w:tc>
        <w:tc>
          <w:tcPr>
            <w:tcW w:w="851" w:type="dxa"/>
          </w:tcPr>
          <w:p w:rsidR="00323F62" w:rsidRDefault="005674BC">
            <w:pPr>
              <w:pStyle w:val="TableParagraph"/>
              <w:spacing w:before="15"/>
              <w:ind w:left="56"/>
              <w:rPr>
                <w:sz w:val="12"/>
              </w:rPr>
            </w:pPr>
            <w:r>
              <w:rPr>
                <w:sz w:val="12"/>
              </w:rPr>
              <w:t>42735</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5"/>
              <w:ind w:left="54"/>
              <w:rPr>
                <w:sz w:val="12"/>
              </w:rPr>
            </w:pPr>
            <w:r>
              <w:rPr>
                <w:sz w:val="12"/>
              </w:rPr>
              <w:t>Плава</w:t>
            </w:r>
          </w:p>
        </w:tc>
        <w:tc>
          <w:tcPr>
            <w:tcW w:w="1134" w:type="dxa"/>
          </w:tcPr>
          <w:p w:rsidR="00323F62" w:rsidRDefault="005674BC">
            <w:pPr>
              <w:pStyle w:val="TableParagraph"/>
              <w:spacing w:before="15" w:line="242" w:lineRule="auto"/>
              <w:ind w:left="54" w:right="77" w:hanging="1"/>
              <w:rPr>
                <w:sz w:val="12"/>
              </w:rPr>
            </w:pPr>
            <w:r>
              <w:rPr>
                <w:sz w:val="12"/>
              </w:rPr>
              <w:t>Не користити у производима који се примењују на слузокожи</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606"/>
        </w:trPr>
        <w:tc>
          <w:tcPr>
            <w:tcW w:w="454" w:type="dxa"/>
          </w:tcPr>
          <w:p w:rsidR="00323F62" w:rsidRDefault="005674BC">
            <w:pPr>
              <w:pStyle w:val="TableParagraph"/>
              <w:spacing w:before="16"/>
              <w:ind w:left="89" w:right="78"/>
              <w:jc w:val="center"/>
              <w:rPr>
                <w:sz w:val="12"/>
              </w:rPr>
            </w:pPr>
            <w:r>
              <w:rPr>
                <w:sz w:val="12"/>
              </w:rPr>
              <w:t>69</w:t>
            </w:r>
          </w:p>
        </w:tc>
        <w:tc>
          <w:tcPr>
            <w:tcW w:w="2093" w:type="dxa"/>
          </w:tcPr>
          <w:p w:rsidR="00323F62" w:rsidRDefault="005674BC">
            <w:pPr>
              <w:pStyle w:val="TableParagraph"/>
              <w:spacing w:before="16" w:line="242" w:lineRule="auto"/>
              <w:ind w:left="56" w:right="81"/>
              <w:rPr>
                <w:sz w:val="12"/>
              </w:rPr>
            </w:pPr>
            <w:r>
              <w:rPr>
                <w:sz w:val="12"/>
              </w:rPr>
              <w:t>[4-[[4-Анилино-1-нафтил][4-(димети- ламино)фенил]метилен] циклохекса-</w:t>
            </w:r>
          </w:p>
          <w:p w:rsidR="00323F62" w:rsidRDefault="005674BC">
            <w:pPr>
              <w:pStyle w:val="TableParagraph"/>
              <w:spacing w:before="1" w:line="242" w:lineRule="auto"/>
              <w:ind w:left="56" w:right="69"/>
              <w:rPr>
                <w:sz w:val="12"/>
              </w:rPr>
            </w:pPr>
            <w:r>
              <w:rPr>
                <w:sz w:val="12"/>
              </w:rPr>
              <w:t>-2,5-диен-1-илиден]диметиламонијум хлорид</w:t>
            </w:r>
          </w:p>
        </w:tc>
        <w:tc>
          <w:tcPr>
            <w:tcW w:w="851" w:type="dxa"/>
          </w:tcPr>
          <w:p w:rsidR="00323F62" w:rsidRDefault="005674BC">
            <w:pPr>
              <w:pStyle w:val="TableParagraph"/>
              <w:spacing w:before="16"/>
              <w:ind w:left="56"/>
              <w:rPr>
                <w:sz w:val="12"/>
              </w:rPr>
            </w:pPr>
            <w:r>
              <w:rPr>
                <w:sz w:val="12"/>
              </w:rPr>
              <w:t>44045</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6"/>
              <w:ind w:left="54"/>
              <w:rPr>
                <w:sz w:val="12"/>
              </w:rPr>
            </w:pPr>
            <w:r>
              <w:rPr>
                <w:sz w:val="12"/>
              </w:rPr>
              <w:t>Плава</w:t>
            </w:r>
          </w:p>
        </w:tc>
        <w:tc>
          <w:tcPr>
            <w:tcW w:w="1134" w:type="dxa"/>
          </w:tcPr>
          <w:p w:rsidR="00323F62" w:rsidRDefault="005674BC">
            <w:pPr>
              <w:pStyle w:val="TableParagraph"/>
              <w:spacing w:before="16" w:line="242" w:lineRule="auto"/>
              <w:ind w:left="54" w:right="77" w:hanging="1"/>
              <w:rPr>
                <w:sz w:val="12"/>
              </w:rPr>
            </w:pPr>
            <w:r>
              <w:rPr>
                <w:sz w:val="12"/>
              </w:rPr>
              <w:t>Не користити у производима који се примењују на слузокожи</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1026"/>
        </w:trPr>
        <w:tc>
          <w:tcPr>
            <w:tcW w:w="454" w:type="dxa"/>
          </w:tcPr>
          <w:p w:rsidR="00323F62" w:rsidRDefault="005674BC">
            <w:pPr>
              <w:pStyle w:val="TableParagraph"/>
              <w:spacing w:before="16"/>
              <w:ind w:left="89" w:right="78"/>
              <w:jc w:val="center"/>
              <w:rPr>
                <w:sz w:val="12"/>
              </w:rPr>
            </w:pPr>
            <w:r>
              <w:rPr>
                <w:sz w:val="12"/>
              </w:rPr>
              <w:t>70</w:t>
            </w:r>
          </w:p>
        </w:tc>
        <w:tc>
          <w:tcPr>
            <w:tcW w:w="2093" w:type="dxa"/>
          </w:tcPr>
          <w:p w:rsidR="00323F62" w:rsidRDefault="005674BC">
            <w:pPr>
              <w:pStyle w:val="TableParagraph"/>
              <w:spacing w:before="16" w:line="242" w:lineRule="auto"/>
              <w:ind w:right="120"/>
              <w:rPr>
                <w:sz w:val="12"/>
              </w:rPr>
            </w:pPr>
            <w:r>
              <w:rPr>
                <w:sz w:val="12"/>
              </w:rPr>
              <w:t>Хидроген [4-[4-(диметиламино)-. алфа.-(2-хидрокси-3,6-дисулфонато-</w:t>
            </w:r>
          </w:p>
          <w:p w:rsidR="00323F62" w:rsidRDefault="005674BC">
            <w:pPr>
              <w:pStyle w:val="TableParagraph"/>
              <w:spacing w:before="1" w:line="242" w:lineRule="auto"/>
              <w:ind w:right="49"/>
              <w:rPr>
                <w:sz w:val="12"/>
              </w:rPr>
            </w:pPr>
            <w:r>
              <w:rPr>
                <w:sz w:val="12"/>
              </w:rPr>
              <w:t>-1-нафтил)бензилиден]циклохекса-2,- 5-диен-1-илиден]диметиламонијум, мононатријумова со</w:t>
            </w:r>
          </w:p>
        </w:tc>
        <w:tc>
          <w:tcPr>
            <w:tcW w:w="851" w:type="dxa"/>
          </w:tcPr>
          <w:p w:rsidR="00323F62" w:rsidRDefault="005674BC">
            <w:pPr>
              <w:pStyle w:val="TableParagraph"/>
              <w:spacing w:before="16"/>
              <w:ind w:left="56"/>
              <w:rPr>
                <w:sz w:val="12"/>
              </w:rPr>
            </w:pPr>
            <w:r>
              <w:rPr>
                <w:sz w:val="12"/>
              </w:rPr>
              <w:t>44090</w:t>
            </w: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6"/>
              <w:ind w:left="55"/>
              <w:rPr>
                <w:sz w:val="12"/>
              </w:rPr>
            </w:pPr>
            <w:r>
              <w:rPr>
                <w:sz w:val="12"/>
              </w:rPr>
              <w:t>221-409-2</w:t>
            </w:r>
          </w:p>
        </w:tc>
        <w:tc>
          <w:tcPr>
            <w:tcW w:w="851" w:type="dxa"/>
          </w:tcPr>
          <w:p w:rsidR="00323F62" w:rsidRDefault="005674BC">
            <w:pPr>
              <w:pStyle w:val="TableParagraph"/>
              <w:spacing w:before="16"/>
              <w:ind w:left="54"/>
              <w:rPr>
                <w:sz w:val="12"/>
              </w:rPr>
            </w:pPr>
            <w:r>
              <w:rPr>
                <w:sz w:val="12"/>
              </w:rPr>
              <w:t>Зелена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5674BC">
            <w:pPr>
              <w:pStyle w:val="TableParagraph"/>
              <w:spacing w:before="16" w:line="242" w:lineRule="auto"/>
              <w:ind w:left="54" w:right="100"/>
              <w:rPr>
                <w:sz w:val="12"/>
              </w:rPr>
            </w:pPr>
            <w:r>
              <w:rPr>
                <w:sz w:val="12"/>
              </w:rPr>
              <w:t>Критеријум за чистоћу утврђен у Правилнику којим се уређује здрав- ствена исправност адитива за храну. (E 142)</w:t>
            </w:r>
          </w:p>
        </w:tc>
        <w:tc>
          <w:tcPr>
            <w:tcW w:w="1134" w:type="dxa"/>
          </w:tcPr>
          <w:p w:rsidR="00323F62" w:rsidRDefault="00323F62">
            <w:pPr>
              <w:pStyle w:val="TableParagraph"/>
              <w:ind w:left="0"/>
              <w:rPr>
                <w:sz w:val="12"/>
              </w:rPr>
            </w:pPr>
          </w:p>
        </w:tc>
      </w:tr>
      <w:tr w:rsidR="00323F62">
        <w:trPr>
          <w:trHeight w:val="466"/>
        </w:trPr>
        <w:tc>
          <w:tcPr>
            <w:tcW w:w="454" w:type="dxa"/>
          </w:tcPr>
          <w:p w:rsidR="00323F62" w:rsidRDefault="005674BC">
            <w:pPr>
              <w:pStyle w:val="TableParagraph"/>
              <w:spacing w:before="16"/>
              <w:ind w:left="89" w:right="78"/>
              <w:jc w:val="center"/>
              <w:rPr>
                <w:sz w:val="12"/>
              </w:rPr>
            </w:pPr>
            <w:r>
              <w:rPr>
                <w:sz w:val="12"/>
              </w:rPr>
              <w:t>71</w:t>
            </w:r>
          </w:p>
        </w:tc>
        <w:tc>
          <w:tcPr>
            <w:tcW w:w="2093" w:type="dxa"/>
          </w:tcPr>
          <w:p w:rsidR="00323F62" w:rsidRDefault="005674BC">
            <w:pPr>
              <w:pStyle w:val="TableParagraph"/>
              <w:spacing w:before="16" w:line="242" w:lineRule="auto"/>
              <w:ind w:right="104"/>
              <w:rPr>
                <w:sz w:val="12"/>
              </w:rPr>
            </w:pPr>
            <w:r>
              <w:rPr>
                <w:sz w:val="12"/>
              </w:rPr>
              <w:t>Хидроген 3,6-</w:t>
            </w:r>
            <w:r>
              <w:rPr>
                <w:i/>
                <w:sz w:val="12"/>
              </w:rPr>
              <w:t>bis</w:t>
            </w:r>
            <w:r>
              <w:rPr>
                <w:sz w:val="12"/>
              </w:rPr>
              <w:t>(диетиламино)-9-(2,- 4-дисулфонатофенил)ксантилијум, натријумова со</w:t>
            </w:r>
          </w:p>
        </w:tc>
        <w:tc>
          <w:tcPr>
            <w:tcW w:w="851" w:type="dxa"/>
          </w:tcPr>
          <w:p w:rsidR="00323F62" w:rsidRDefault="005674BC">
            <w:pPr>
              <w:pStyle w:val="TableParagraph"/>
              <w:spacing w:before="16"/>
              <w:ind w:left="56"/>
              <w:rPr>
                <w:sz w:val="12"/>
              </w:rPr>
            </w:pPr>
            <w:r>
              <w:rPr>
                <w:sz w:val="12"/>
              </w:rPr>
              <w:t>45100</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6"/>
              <w:ind w:left="54"/>
              <w:rPr>
                <w:sz w:val="12"/>
              </w:rPr>
            </w:pPr>
            <w:r>
              <w:rPr>
                <w:sz w:val="12"/>
              </w:rPr>
              <w:t>Црвена</w:t>
            </w:r>
          </w:p>
        </w:tc>
        <w:tc>
          <w:tcPr>
            <w:tcW w:w="1134" w:type="dxa"/>
          </w:tcPr>
          <w:p w:rsidR="00323F62" w:rsidRDefault="005674BC">
            <w:pPr>
              <w:pStyle w:val="TableParagraph"/>
              <w:spacing w:before="16" w:line="242" w:lineRule="auto"/>
              <w:ind w:left="54" w:right="77"/>
              <w:rPr>
                <w:sz w:val="12"/>
              </w:rPr>
            </w:pPr>
            <w:r>
              <w:rPr>
                <w:sz w:val="12"/>
              </w:rPr>
              <w:t>Производи који се испирају</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606"/>
        </w:trPr>
        <w:tc>
          <w:tcPr>
            <w:tcW w:w="454" w:type="dxa"/>
          </w:tcPr>
          <w:p w:rsidR="00323F62" w:rsidRDefault="005674BC">
            <w:pPr>
              <w:pStyle w:val="TableParagraph"/>
              <w:spacing w:before="16"/>
              <w:ind w:left="89" w:right="78"/>
              <w:jc w:val="center"/>
              <w:rPr>
                <w:sz w:val="12"/>
              </w:rPr>
            </w:pPr>
            <w:r>
              <w:rPr>
                <w:sz w:val="12"/>
              </w:rPr>
              <w:t>72</w:t>
            </w:r>
          </w:p>
        </w:tc>
        <w:tc>
          <w:tcPr>
            <w:tcW w:w="2093" w:type="dxa"/>
          </w:tcPr>
          <w:p w:rsidR="00323F62" w:rsidRDefault="005674BC">
            <w:pPr>
              <w:pStyle w:val="TableParagraph"/>
              <w:spacing w:before="16" w:line="242" w:lineRule="auto"/>
              <w:ind w:right="223"/>
              <w:rPr>
                <w:sz w:val="12"/>
              </w:rPr>
            </w:pPr>
            <w:r>
              <w:rPr>
                <w:sz w:val="12"/>
              </w:rPr>
              <w:t>Хидроген 9-(2-карбоксилатофе- нил)-3-(2-метиланилино)-6-(2-ме- тил-4-сулфоанилино)ксантилијум, мононатријумова со</w:t>
            </w:r>
          </w:p>
        </w:tc>
        <w:tc>
          <w:tcPr>
            <w:tcW w:w="851" w:type="dxa"/>
          </w:tcPr>
          <w:p w:rsidR="00323F62" w:rsidRDefault="005674BC">
            <w:pPr>
              <w:pStyle w:val="TableParagraph"/>
              <w:spacing w:before="16"/>
              <w:ind w:left="56"/>
              <w:rPr>
                <w:sz w:val="12"/>
              </w:rPr>
            </w:pPr>
            <w:r>
              <w:rPr>
                <w:sz w:val="12"/>
              </w:rPr>
              <w:t>45190</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6"/>
              <w:ind w:left="55"/>
              <w:rPr>
                <w:sz w:val="12"/>
              </w:rPr>
            </w:pPr>
            <w:r>
              <w:rPr>
                <w:sz w:val="12"/>
              </w:rPr>
              <w:t>Љубичаста</w:t>
            </w:r>
          </w:p>
        </w:tc>
        <w:tc>
          <w:tcPr>
            <w:tcW w:w="1134" w:type="dxa"/>
          </w:tcPr>
          <w:p w:rsidR="00323F62" w:rsidRDefault="005674BC">
            <w:pPr>
              <w:pStyle w:val="TableParagraph"/>
              <w:spacing w:before="16" w:line="242" w:lineRule="auto"/>
              <w:ind w:left="54" w:right="77"/>
              <w:rPr>
                <w:sz w:val="12"/>
              </w:rPr>
            </w:pPr>
            <w:r>
              <w:rPr>
                <w:sz w:val="12"/>
              </w:rPr>
              <w:t>Производи који се испирају</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466"/>
        </w:trPr>
        <w:tc>
          <w:tcPr>
            <w:tcW w:w="454" w:type="dxa"/>
          </w:tcPr>
          <w:p w:rsidR="00323F62" w:rsidRDefault="005674BC">
            <w:pPr>
              <w:pStyle w:val="TableParagraph"/>
              <w:spacing w:before="17"/>
              <w:ind w:left="89" w:right="78"/>
              <w:jc w:val="center"/>
              <w:rPr>
                <w:sz w:val="12"/>
              </w:rPr>
            </w:pPr>
            <w:r>
              <w:rPr>
                <w:sz w:val="12"/>
              </w:rPr>
              <w:t>73</w:t>
            </w:r>
          </w:p>
        </w:tc>
        <w:tc>
          <w:tcPr>
            <w:tcW w:w="2093" w:type="dxa"/>
          </w:tcPr>
          <w:p w:rsidR="00323F62" w:rsidRDefault="005674BC">
            <w:pPr>
              <w:pStyle w:val="TableParagraph"/>
              <w:spacing w:before="17" w:line="242" w:lineRule="auto"/>
              <w:ind w:right="75"/>
              <w:rPr>
                <w:sz w:val="12"/>
              </w:rPr>
            </w:pPr>
            <w:r>
              <w:rPr>
                <w:sz w:val="12"/>
              </w:rPr>
              <w:t xml:space="preserve">Хидроген 9-(2,4-дисулфонатофе- нил)-3,6- </w:t>
            </w:r>
            <w:r>
              <w:rPr>
                <w:i/>
                <w:sz w:val="12"/>
              </w:rPr>
              <w:t>bis</w:t>
            </w:r>
            <w:r>
              <w:rPr>
                <w:sz w:val="12"/>
              </w:rPr>
              <w:t>(етиламино)-2,7-диме- тилксантилијум, мононатријумова со</w:t>
            </w:r>
          </w:p>
        </w:tc>
        <w:tc>
          <w:tcPr>
            <w:tcW w:w="851" w:type="dxa"/>
          </w:tcPr>
          <w:p w:rsidR="00323F62" w:rsidRDefault="005674BC">
            <w:pPr>
              <w:pStyle w:val="TableParagraph"/>
              <w:spacing w:before="17"/>
              <w:ind w:left="56"/>
              <w:rPr>
                <w:sz w:val="12"/>
              </w:rPr>
            </w:pPr>
            <w:r>
              <w:rPr>
                <w:sz w:val="12"/>
              </w:rPr>
              <w:t>45220</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7"/>
              <w:ind w:left="55"/>
              <w:rPr>
                <w:sz w:val="12"/>
              </w:rPr>
            </w:pPr>
            <w:r>
              <w:rPr>
                <w:sz w:val="12"/>
              </w:rPr>
              <w:t>Црвена</w:t>
            </w:r>
          </w:p>
        </w:tc>
        <w:tc>
          <w:tcPr>
            <w:tcW w:w="1134" w:type="dxa"/>
          </w:tcPr>
          <w:p w:rsidR="00323F62" w:rsidRDefault="005674BC">
            <w:pPr>
              <w:pStyle w:val="TableParagraph"/>
              <w:spacing w:before="17" w:line="242" w:lineRule="auto"/>
              <w:ind w:left="54" w:right="77"/>
              <w:rPr>
                <w:sz w:val="12"/>
              </w:rPr>
            </w:pPr>
            <w:r>
              <w:rPr>
                <w:sz w:val="12"/>
              </w:rPr>
              <w:t>Производи који се испирају</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326"/>
        </w:trPr>
        <w:tc>
          <w:tcPr>
            <w:tcW w:w="454" w:type="dxa"/>
          </w:tcPr>
          <w:p w:rsidR="00323F62" w:rsidRDefault="005674BC">
            <w:pPr>
              <w:pStyle w:val="TableParagraph"/>
              <w:spacing w:before="17"/>
              <w:ind w:left="89" w:right="78"/>
              <w:jc w:val="center"/>
              <w:rPr>
                <w:sz w:val="12"/>
              </w:rPr>
            </w:pPr>
            <w:r>
              <w:rPr>
                <w:sz w:val="12"/>
              </w:rPr>
              <w:t>74</w:t>
            </w:r>
          </w:p>
        </w:tc>
        <w:tc>
          <w:tcPr>
            <w:tcW w:w="2093" w:type="dxa"/>
          </w:tcPr>
          <w:p w:rsidR="00323F62" w:rsidRDefault="005674BC">
            <w:pPr>
              <w:pStyle w:val="TableParagraph"/>
              <w:spacing w:before="17" w:line="242" w:lineRule="auto"/>
              <w:ind w:right="113"/>
              <w:rPr>
                <w:sz w:val="12"/>
              </w:rPr>
            </w:pPr>
            <w:r>
              <w:rPr>
                <w:sz w:val="12"/>
              </w:rPr>
              <w:t>Динатријум 2-(3-оксо-6-оксидоксан- тен-9-ил)бензоат</w:t>
            </w:r>
          </w:p>
        </w:tc>
        <w:tc>
          <w:tcPr>
            <w:tcW w:w="851" w:type="dxa"/>
          </w:tcPr>
          <w:p w:rsidR="00323F62" w:rsidRDefault="005674BC">
            <w:pPr>
              <w:pStyle w:val="TableParagraph"/>
              <w:spacing w:before="17"/>
              <w:rPr>
                <w:sz w:val="12"/>
              </w:rPr>
            </w:pPr>
            <w:r>
              <w:rPr>
                <w:sz w:val="12"/>
              </w:rPr>
              <w:t>45350</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7"/>
              <w:ind w:left="55"/>
              <w:rPr>
                <w:sz w:val="12"/>
              </w:rPr>
            </w:pPr>
            <w:r>
              <w:rPr>
                <w:sz w:val="12"/>
              </w:rPr>
              <w:t>Жута</w:t>
            </w:r>
          </w:p>
        </w:tc>
        <w:tc>
          <w:tcPr>
            <w:tcW w:w="1134" w:type="dxa"/>
          </w:tcPr>
          <w:p w:rsidR="00323F62" w:rsidRDefault="00323F62">
            <w:pPr>
              <w:pStyle w:val="TableParagraph"/>
              <w:ind w:left="0"/>
              <w:rPr>
                <w:sz w:val="12"/>
              </w:rPr>
            </w:pPr>
          </w:p>
        </w:tc>
        <w:tc>
          <w:tcPr>
            <w:tcW w:w="1134" w:type="dxa"/>
          </w:tcPr>
          <w:p w:rsidR="00323F62" w:rsidRDefault="005674BC">
            <w:pPr>
              <w:pStyle w:val="TableParagraph"/>
              <w:spacing w:before="17"/>
              <w:ind w:left="54"/>
              <w:rPr>
                <w:sz w:val="12"/>
              </w:rPr>
            </w:pPr>
            <w:r>
              <w:rPr>
                <w:sz w:val="12"/>
              </w:rPr>
              <w:t>6%</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1306"/>
        </w:trPr>
        <w:tc>
          <w:tcPr>
            <w:tcW w:w="454" w:type="dxa"/>
          </w:tcPr>
          <w:p w:rsidR="00323F62" w:rsidRDefault="005674BC">
            <w:pPr>
              <w:pStyle w:val="TableParagraph"/>
              <w:spacing w:before="17"/>
              <w:ind w:left="89" w:right="78"/>
              <w:jc w:val="center"/>
              <w:rPr>
                <w:sz w:val="12"/>
              </w:rPr>
            </w:pPr>
            <w:r>
              <w:rPr>
                <w:sz w:val="12"/>
              </w:rPr>
              <w:t>75</w:t>
            </w:r>
          </w:p>
        </w:tc>
        <w:tc>
          <w:tcPr>
            <w:tcW w:w="2093" w:type="dxa"/>
          </w:tcPr>
          <w:p w:rsidR="00323F62" w:rsidRDefault="005674BC">
            <w:pPr>
              <w:pStyle w:val="TableParagraph"/>
              <w:spacing w:before="17" w:line="242" w:lineRule="auto"/>
              <w:ind w:right="118"/>
              <w:rPr>
                <w:sz w:val="12"/>
              </w:rPr>
            </w:pPr>
            <w:r>
              <w:rPr>
                <w:sz w:val="12"/>
              </w:rPr>
              <w:t>4’,5’-Дибромо-3’,6’-дихидрокси- спиро[изобензофуран-1(3</w:t>
            </w:r>
            <w:r>
              <w:rPr>
                <w:i/>
                <w:sz w:val="12"/>
              </w:rPr>
              <w:t>H</w:t>
            </w:r>
            <w:r>
              <w:rPr>
                <w:sz w:val="12"/>
              </w:rPr>
              <w:t>),9’-[9</w:t>
            </w:r>
            <w:r>
              <w:rPr>
                <w:i/>
                <w:sz w:val="12"/>
              </w:rPr>
              <w:t>H</w:t>
            </w:r>
            <w:r>
              <w:rPr>
                <w:sz w:val="12"/>
              </w:rPr>
              <w:t>] ксантен]-3-он и његови нерастворни баријум, стронцијум и цирконијум лакови, соли и пигменти</w:t>
            </w:r>
          </w:p>
        </w:tc>
        <w:tc>
          <w:tcPr>
            <w:tcW w:w="851" w:type="dxa"/>
          </w:tcPr>
          <w:p w:rsidR="00323F62" w:rsidRDefault="005674BC">
            <w:pPr>
              <w:pStyle w:val="TableParagraph"/>
              <w:spacing w:before="17"/>
              <w:rPr>
                <w:sz w:val="12"/>
              </w:rPr>
            </w:pPr>
            <w:r>
              <w:rPr>
                <w:sz w:val="12"/>
              </w:rPr>
              <w:t>45370</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7"/>
              <w:ind w:left="55"/>
              <w:rPr>
                <w:sz w:val="12"/>
              </w:rPr>
            </w:pPr>
            <w:r>
              <w:rPr>
                <w:sz w:val="12"/>
              </w:rPr>
              <w:t>Наранџаста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5674BC">
            <w:pPr>
              <w:pStyle w:val="TableParagraph"/>
              <w:spacing w:before="17" w:line="242" w:lineRule="auto"/>
              <w:ind w:left="54" w:right="222"/>
              <w:rPr>
                <w:sz w:val="12"/>
              </w:rPr>
            </w:pPr>
            <w:r>
              <w:rPr>
                <w:sz w:val="12"/>
              </w:rPr>
              <w:t>Не више од 1 % 2-(6-хидрокси-</w:t>
            </w:r>
          </w:p>
          <w:p w:rsidR="00323F62" w:rsidRDefault="005674BC">
            <w:pPr>
              <w:pStyle w:val="TableParagraph"/>
              <w:spacing w:before="1" w:line="242" w:lineRule="auto"/>
              <w:ind w:left="54" w:right="43"/>
              <w:rPr>
                <w:sz w:val="12"/>
              </w:rPr>
            </w:pPr>
            <w:r>
              <w:rPr>
                <w:sz w:val="12"/>
              </w:rPr>
              <w:t>-3-оксо-3H-ксан- тен-9-ил) бензојеве киселине и 2 %</w:t>
            </w:r>
          </w:p>
          <w:p w:rsidR="00323F62" w:rsidRDefault="005674BC">
            <w:pPr>
              <w:pStyle w:val="TableParagraph"/>
              <w:spacing w:before="2" w:line="242" w:lineRule="auto"/>
              <w:ind w:left="54" w:right="69"/>
              <w:jc w:val="both"/>
              <w:rPr>
                <w:sz w:val="12"/>
              </w:rPr>
            </w:pPr>
            <w:r>
              <w:rPr>
                <w:sz w:val="12"/>
              </w:rPr>
              <w:t>2-(бромо-6-хидрок- си-3-оксо-3H-ксан- тен-9-ил) бензојеве киселине</w:t>
            </w:r>
          </w:p>
        </w:tc>
        <w:tc>
          <w:tcPr>
            <w:tcW w:w="1134" w:type="dxa"/>
          </w:tcPr>
          <w:p w:rsidR="00323F62" w:rsidRDefault="00323F62">
            <w:pPr>
              <w:pStyle w:val="TableParagraph"/>
              <w:ind w:left="0"/>
              <w:rPr>
                <w:sz w:val="12"/>
              </w:rPr>
            </w:pPr>
          </w:p>
        </w:tc>
      </w:tr>
      <w:tr w:rsidR="00323F62">
        <w:trPr>
          <w:trHeight w:val="1306"/>
        </w:trPr>
        <w:tc>
          <w:tcPr>
            <w:tcW w:w="454" w:type="dxa"/>
          </w:tcPr>
          <w:p w:rsidR="00323F62" w:rsidRDefault="005674BC">
            <w:pPr>
              <w:pStyle w:val="TableParagraph"/>
              <w:spacing w:before="17"/>
              <w:ind w:left="89" w:right="78"/>
              <w:jc w:val="center"/>
              <w:rPr>
                <w:sz w:val="12"/>
              </w:rPr>
            </w:pPr>
            <w:r>
              <w:rPr>
                <w:sz w:val="12"/>
              </w:rPr>
              <w:t>76</w:t>
            </w:r>
          </w:p>
        </w:tc>
        <w:tc>
          <w:tcPr>
            <w:tcW w:w="2093" w:type="dxa"/>
          </w:tcPr>
          <w:p w:rsidR="00323F62" w:rsidRDefault="005674BC">
            <w:pPr>
              <w:pStyle w:val="TableParagraph"/>
              <w:spacing w:before="17"/>
              <w:rPr>
                <w:sz w:val="12"/>
              </w:rPr>
            </w:pPr>
            <w:r>
              <w:rPr>
                <w:sz w:val="12"/>
              </w:rPr>
              <w:t>Динатријум 2-(2,4,5,7-тетрабромо-</w:t>
            </w:r>
          </w:p>
          <w:p w:rsidR="00323F62" w:rsidRDefault="005674BC">
            <w:pPr>
              <w:pStyle w:val="TableParagraph"/>
              <w:spacing w:before="2" w:line="242" w:lineRule="auto"/>
              <w:ind w:right="42"/>
              <w:rPr>
                <w:sz w:val="12"/>
              </w:rPr>
            </w:pPr>
            <w:r>
              <w:rPr>
                <w:sz w:val="12"/>
              </w:rPr>
              <w:t>-6-оксидо-3-оксоксантен-9-ил)бензоат и његови нерастворни баријум, строн- цијум и цирконијум лакови, соли и пигменти</w:t>
            </w:r>
          </w:p>
        </w:tc>
        <w:tc>
          <w:tcPr>
            <w:tcW w:w="851" w:type="dxa"/>
          </w:tcPr>
          <w:p w:rsidR="00323F62" w:rsidRDefault="005674BC">
            <w:pPr>
              <w:pStyle w:val="TableParagraph"/>
              <w:spacing w:before="17"/>
              <w:rPr>
                <w:sz w:val="12"/>
              </w:rPr>
            </w:pPr>
            <w:r>
              <w:rPr>
                <w:sz w:val="12"/>
              </w:rPr>
              <w:t>45380</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7"/>
              <w:ind w:left="55"/>
              <w:rPr>
                <w:sz w:val="12"/>
              </w:rPr>
            </w:pPr>
            <w:r>
              <w:rPr>
                <w:sz w:val="12"/>
              </w:rPr>
              <w:t>Црвена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5674BC">
            <w:pPr>
              <w:pStyle w:val="TableParagraph"/>
              <w:spacing w:before="17" w:line="242" w:lineRule="auto"/>
              <w:ind w:left="54" w:right="222"/>
              <w:rPr>
                <w:sz w:val="12"/>
              </w:rPr>
            </w:pPr>
            <w:r>
              <w:rPr>
                <w:sz w:val="12"/>
              </w:rPr>
              <w:t>Не више од 1 % 2-(6-хидрокси-</w:t>
            </w:r>
          </w:p>
          <w:p w:rsidR="00323F62" w:rsidRDefault="005674BC">
            <w:pPr>
              <w:pStyle w:val="TableParagraph"/>
              <w:spacing w:before="2" w:line="242" w:lineRule="auto"/>
              <w:ind w:left="54" w:right="43"/>
              <w:rPr>
                <w:sz w:val="12"/>
              </w:rPr>
            </w:pPr>
            <w:r>
              <w:rPr>
                <w:sz w:val="12"/>
              </w:rPr>
              <w:t>-3-оксо-3H-ксан- тен-9-ил) бензојеве киселине и 2 %</w:t>
            </w:r>
          </w:p>
          <w:p w:rsidR="00323F62" w:rsidRDefault="005674BC">
            <w:pPr>
              <w:pStyle w:val="TableParagraph"/>
              <w:spacing w:before="2" w:line="242" w:lineRule="auto"/>
              <w:ind w:left="54" w:right="69"/>
              <w:jc w:val="both"/>
              <w:rPr>
                <w:sz w:val="12"/>
              </w:rPr>
            </w:pPr>
            <w:r>
              <w:rPr>
                <w:sz w:val="12"/>
              </w:rPr>
              <w:t>2-(бромо-6-хидрок- си-3-оксо-3H-ксан- тен-9-ил) бензојеве киселине</w:t>
            </w:r>
          </w:p>
        </w:tc>
        <w:tc>
          <w:tcPr>
            <w:tcW w:w="1134" w:type="dxa"/>
          </w:tcPr>
          <w:p w:rsidR="00323F62" w:rsidRDefault="00323F62">
            <w:pPr>
              <w:pStyle w:val="TableParagraph"/>
              <w:ind w:left="0"/>
              <w:rPr>
                <w:sz w:val="12"/>
              </w:rPr>
            </w:pPr>
          </w:p>
        </w:tc>
      </w:tr>
      <w:tr w:rsidR="00323F62">
        <w:trPr>
          <w:trHeight w:val="746"/>
        </w:trPr>
        <w:tc>
          <w:tcPr>
            <w:tcW w:w="454" w:type="dxa"/>
          </w:tcPr>
          <w:p w:rsidR="00323F62" w:rsidRDefault="005674BC">
            <w:pPr>
              <w:pStyle w:val="TableParagraph"/>
              <w:spacing w:before="18"/>
              <w:ind w:left="89" w:right="78"/>
              <w:jc w:val="center"/>
              <w:rPr>
                <w:sz w:val="12"/>
              </w:rPr>
            </w:pPr>
            <w:r>
              <w:rPr>
                <w:sz w:val="12"/>
              </w:rPr>
              <w:t>77</w:t>
            </w:r>
          </w:p>
        </w:tc>
        <w:tc>
          <w:tcPr>
            <w:tcW w:w="2093" w:type="dxa"/>
          </w:tcPr>
          <w:p w:rsidR="00323F62" w:rsidRDefault="005674BC">
            <w:pPr>
              <w:pStyle w:val="TableParagraph"/>
              <w:spacing w:before="18" w:line="242" w:lineRule="auto"/>
              <w:ind w:right="149"/>
              <w:rPr>
                <w:sz w:val="12"/>
              </w:rPr>
            </w:pPr>
            <w:r>
              <w:rPr>
                <w:sz w:val="12"/>
              </w:rPr>
              <w:t>3’,6’-Дихидрокси-4’,5’-динитро- спиро[изобензофуран-1(3</w:t>
            </w:r>
            <w:r>
              <w:rPr>
                <w:i/>
                <w:sz w:val="12"/>
              </w:rPr>
              <w:t>H</w:t>
            </w:r>
            <w:r>
              <w:rPr>
                <w:sz w:val="12"/>
              </w:rPr>
              <w:t>),9’-[9</w:t>
            </w:r>
            <w:r>
              <w:rPr>
                <w:i/>
                <w:sz w:val="12"/>
              </w:rPr>
              <w:t>H</w:t>
            </w:r>
            <w:r>
              <w:rPr>
                <w:sz w:val="12"/>
              </w:rPr>
              <w:t>] ксантен]-3-он</w:t>
            </w:r>
          </w:p>
        </w:tc>
        <w:tc>
          <w:tcPr>
            <w:tcW w:w="851" w:type="dxa"/>
          </w:tcPr>
          <w:p w:rsidR="00323F62" w:rsidRDefault="005674BC">
            <w:pPr>
              <w:pStyle w:val="TableParagraph"/>
              <w:spacing w:before="18"/>
              <w:rPr>
                <w:sz w:val="12"/>
              </w:rPr>
            </w:pPr>
            <w:r>
              <w:rPr>
                <w:sz w:val="12"/>
              </w:rPr>
              <w:t>45396</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8"/>
              <w:ind w:left="55"/>
              <w:rPr>
                <w:sz w:val="12"/>
              </w:rPr>
            </w:pPr>
            <w:r>
              <w:rPr>
                <w:sz w:val="12"/>
              </w:rPr>
              <w:t>Наранџаста</w:t>
            </w:r>
          </w:p>
        </w:tc>
        <w:tc>
          <w:tcPr>
            <w:tcW w:w="1134" w:type="dxa"/>
          </w:tcPr>
          <w:p w:rsidR="00323F62" w:rsidRDefault="00323F62">
            <w:pPr>
              <w:pStyle w:val="TableParagraph"/>
              <w:ind w:left="0"/>
              <w:rPr>
                <w:sz w:val="12"/>
              </w:rPr>
            </w:pPr>
          </w:p>
        </w:tc>
        <w:tc>
          <w:tcPr>
            <w:tcW w:w="1134" w:type="dxa"/>
          </w:tcPr>
          <w:p w:rsidR="00323F62" w:rsidRDefault="005674BC">
            <w:pPr>
              <w:pStyle w:val="TableParagraph"/>
              <w:spacing w:before="18" w:line="242" w:lineRule="auto"/>
              <w:ind w:left="54" w:right="43"/>
              <w:rPr>
                <w:sz w:val="12"/>
              </w:rPr>
            </w:pPr>
            <w:r>
              <w:rPr>
                <w:sz w:val="12"/>
              </w:rPr>
              <w:t>1% када се користи у производима</w:t>
            </w:r>
          </w:p>
          <w:p w:rsidR="00323F62" w:rsidRDefault="005674BC">
            <w:pPr>
              <w:pStyle w:val="TableParagraph"/>
              <w:spacing w:before="1"/>
              <w:ind w:left="54"/>
              <w:rPr>
                <w:sz w:val="12"/>
              </w:rPr>
            </w:pPr>
            <w:r>
              <w:rPr>
                <w:sz w:val="12"/>
              </w:rPr>
              <w:t>за усне</w:t>
            </w:r>
          </w:p>
        </w:tc>
        <w:tc>
          <w:tcPr>
            <w:tcW w:w="1134" w:type="dxa"/>
          </w:tcPr>
          <w:p w:rsidR="00323F62" w:rsidRDefault="005674BC">
            <w:pPr>
              <w:pStyle w:val="TableParagraph"/>
              <w:spacing w:before="18" w:line="242" w:lineRule="auto"/>
              <w:ind w:left="54" w:right="46"/>
              <w:rPr>
                <w:sz w:val="12"/>
              </w:rPr>
            </w:pPr>
            <w:r>
              <w:rPr>
                <w:sz w:val="12"/>
              </w:rPr>
              <w:t>Само у облику слободне киселине, када се користи</w:t>
            </w:r>
          </w:p>
          <w:p w:rsidR="00323F62" w:rsidRDefault="005674BC">
            <w:pPr>
              <w:pStyle w:val="TableParagraph"/>
              <w:spacing w:before="2" w:line="242" w:lineRule="auto"/>
              <w:ind w:left="54" w:right="274"/>
              <w:rPr>
                <w:sz w:val="12"/>
              </w:rPr>
            </w:pPr>
            <w:r>
              <w:rPr>
                <w:sz w:val="12"/>
              </w:rPr>
              <w:t>у производима за усне</w:t>
            </w:r>
          </w:p>
        </w:tc>
        <w:tc>
          <w:tcPr>
            <w:tcW w:w="1134" w:type="dxa"/>
          </w:tcPr>
          <w:p w:rsidR="00323F62" w:rsidRDefault="00323F62">
            <w:pPr>
              <w:pStyle w:val="TableParagraph"/>
              <w:ind w:left="0"/>
              <w:rPr>
                <w:sz w:val="12"/>
              </w:rPr>
            </w:pPr>
          </w:p>
        </w:tc>
      </w:tr>
      <w:tr w:rsidR="00323F62">
        <w:trPr>
          <w:trHeight w:val="1306"/>
        </w:trPr>
        <w:tc>
          <w:tcPr>
            <w:tcW w:w="454" w:type="dxa"/>
          </w:tcPr>
          <w:p w:rsidR="00323F62" w:rsidRDefault="005674BC">
            <w:pPr>
              <w:pStyle w:val="TableParagraph"/>
              <w:spacing w:before="18"/>
              <w:ind w:left="89" w:right="78"/>
              <w:jc w:val="center"/>
              <w:rPr>
                <w:sz w:val="12"/>
              </w:rPr>
            </w:pPr>
            <w:r>
              <w:rPr>
                <w:sz w:val="12"/>
              </w:rPr>
              <w:t>78</w:t>
            </w:r>
          </w:p>
        </w:tc>
        <w:tc>
          <w:tcPr>
            <w:tcW w:w="2093" w:type="dxa"/>
          </w:tcPr>
          <w:p w:rsidR="00323F62" w:rsidRDefault="005674BC">
            <w:pPr>
              <w:pStyle w:val="TableParagraph"/>
              <w:spacing w:before="18" w:line="242" w:lineRule="auto"/>
              <w:ind w:right="134"/>
              <w:rPr>
                <w:sz w:val="12"/>
              </w:rPr>
            </w:pPr>
            <w:r>
              <w:rPr>
                <w:sz w:val="12"/>
              </w:rPr>
              <w:t>Дикалијум 3,6-дихлоро-2-(2,4,5,7-те- трабромо-6-оксидо-3-оксоксантен-</w:t>
            </w:r>
          </w:p>
          <w:p w:rsidR="00323F62" w:rsidRDefault="005674BC">
            <w:pPr>
              <w:pStyle w:val="TableParagraph"/>
              <w:spacing w:before="1"/>
              <w:rPr>
                <w:sz w:val="12"/>
              </w:rPr>
            </w:pPr>
            <w:r>
              <w:rPr>
                <w:sz w:val="12"/>
              </w:rPr>
              <w:t>-9-ил)бензоат</w:t>
            </w:r>
          </w:p>
        </w:tc>
        <w:tc>
          <w:tcPr>
            <w:tcW w:w="851" w:type="dxa"/>
          </w:tcPr>
          <w:p w:rsidR="00323F62" w:rsidRDefault="005674BC">
            <w:pPr>
              <w:pStyle w:val="TableParagraph"/>
              <w:spacing w:before="18"/>
              <w:rPr>
                <w:sz w:val="12"/>
              </w:rPr>
            </w:pPr>
            <w:r>
              <w:rPr>
                <w:sz w:val="12"/>
              </w:rPr>
              <w:t>45405</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8"/>
              <w:ind w:left="55"/>
              <w:rPr>
                <w:sz w:val="12"/>
              </w:rPr>
            </w:pPr>
            <w:r>
              <w:rPr>
                <w:sz w:val="12"/>
              </w:rPr>
              <w:t>Црвена</w:t>
            </w:r>
          </w:p>
        </w:tc>
        <w:tc>
          <w:tcPr>
            <w:tcW w:w="1134" w:type="dxa"/>
          </w:tcPr>
          <w:p w:rsidR="00323F62" w:rsidRDefault="005674BC">
            <w:pPr>
              <w:pStyle w:val="TableParagraph"/>
              <w:spacing w:before="18" w:line="242" w:lineRule="auto"/>
              <w:ind w:left="54"/>
              <w:rPr>
                <w:sz w:val="12"/>
              </w:rPr>
            </w:pPr>
            <w:r>
              <w:rPr>
                <w:sz w:val="12"/>
              </w:rPr>
              <w:t>Не користити у производима за очи</w:t>
            </w:r>
          </w:p>
        </w:tc>
        <w:tc>
          <w:tcPr>
            <w:tcW w:w="1134" w:type="dxa"/>
          </w:tcPr>
          <w:p w:rsidR="00323F62" w:rsidRDefault="00323F62">
            <w:pPr>
              <w:pStyle w:val="TableParagraph"/>
              <w:ind w:left="0"/>
              <w:rPr>
                <w:sz w:val="12"/>
              </w:rPr>
            </w:pPr>
          </w:p>
        </w:tc>
        <w:tc>
          <w:tcPr>
            <w:tcW w:w="1134" w:type="dxa"/>
          </w:tcPr>
          <w:p w:rsidR="00323F62" w:rsidRDefault="005674BC">
            <w:pPr>
              <w:pStyle w:val="TableParagraph"/>
              <w:spacing w:before="18"/>
              <w:ind w:left="54"/>
              <w:rPr>
                <w:sz w:val="12"/>
              </w:rPr>
            </w:pPr>
            <w:r>
              <w:rPr>
                <w:sz w:val="12"/>
              </w:rPr>
              <w:t>Не више од 1 %</w:t>
            </w:r>
          </w:p>
          <w:p w:rsidR="00323F62" w:rsidRDefault="005674BC">
            <w:pPr>
              <w:pStyle w:val="TableParagraph"/>
              <w:spacing w:before="2" w:line="242" w:lineRule="auto"/>
              <w:ind w:left="54" w:right="51"/>
              <w:jc w:val="both"/>
              <w:rPr>
                <w:sz w:val="12"/>
              </w:rPr>
            </w:pPr>
            <w:r>
              <w:rPr>
                <w:spacing w:val="-1"/>
                <w:sz w:val="12"/>
              </w:rPr>
              <w:t xml:space="preserve">2-(6-хидрокси-3-ок- </w:t>
            </w:r>
            <w:r>
              <w:rPr>
                <w:sz w:val="12"/>
              </w:rPr>
              <w:t>со-3Η ксантен-</w:t>
            </w:r>
          </w:p>
          <w:p w:rsidR="00323F62" w:rsidRDefault="005674BC">
            <w:pPr>
              <w:pStyle w:val="TableParagraph"/>
              <w:spacing w:before="1" w:line="242" w:lineRule="auto"/>
              <w:ind w:left="54" w:right="233"/>
              <w:rPr>
                <w:sz w:val="12"/>
              </w:rPr>
            </w:pPr>
            <w:r>
              <w:rPr>
                <w:sz w:val="12"/>
              </w:rPr>
              <w:t>-9-ил) бензојеве киселине и 2 %</w:t>
            </w:r>
          </w:p>
          <w:p w:rsidR="00323F62" w:rsidRDefault="005674BC">
            <w:pPr>
              <w:pStyle w:val="TableParagraph"/>
              <w:spacing w:before="2" w:line="242" w:lineRule="auto"/>
              <w:ind w:left="54" w:right="69"/>
              <w:jc w:val="both"/>
              <w:rPr>
                <w:sz w:val="12"/>
              </w:rPr>
            </w:pPr>
            <w:r>
              <w:rPr>
                <w:sz w:val="12"/>
              </w:rPr>
              <w:t>2-(бромо-6-хидрок- си-3-оксо-3H-ксан- тен-9-ил) бензојеве киселине</w:t>
            </w:r>
          </w:p>
        </w:tc>
        <w:tc>
          <w:tcPr>
            <w:tcW w:w="1134" w:type="dxa"/>
          </w:tcPr>
          <w:p w:rsidR="00323F62" w:rsidRDefault="00323F62">
            <w:pPr>
              <w:pStyle w:val="TableParagraph"/>
              <w:ind w:left="0"/>
              <w:rPr>
                <w:sz w:val="12"/>
              </w:rPr>
            </w:pPr>
          </w:p>
        </w:tc>
      </w:tr>
    </w:tbl>
    <w:p w:rsidR="00323F62" w:rsidRDefault="00323F62">
      <w:pPr>
        <w:rPr>
          <w:sz w:val="12"/>
        </w:rPr>
        <w:sectPr w:rsidR="00323F62">
          <w:pgSz w:w="12480" w:h="15690"/>
          <w:pgMar w:top="240" w:right="720" w:bottom="280" w:left="740" w:header="720" w:footer="720" w:gutter="0"/>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2093"/>
        <w:gridCol w:w="851"/>
        <w:gridCol w:w="851"/>
        <w:gridCol w:w="851"/>
        <w:gridCol w:w="851"/>
        <w:gridCol w:w="1134"/>
        <w:gridCol w:w="1134"/>
        <w:gridCol w:w="1134"/>
        <w:gridCol w:w="1134"/>
      </w:tblGrid>
      <w:tr w:rsidR="00323F62">
        <w:trPr>
          <w:trHeight w:val="186"/>
        </w:trPr>
        <w:tc>
          <w:tcPr>
            <w:tcW w:w="454" w:type="dxa"/>
          </w:tcPr>
          <w:p w:rsidR="00323F62" w:rsidRDefault="005674BC">
            <w:pPr>
              <w:pStyle w:val="TableParagraph"/>
              <w:spacing w:before="14"/>
              <w:ind w:left="9"/>
              <w:jc w:val="center"/>
              <w:rPr>
                <w:sz w:val="12"/>
              </w:rPr>
            </w:pPr>
            <w:r>
              <w:rPr>
                <w:sz w:val="12"/>
              </w:rPr>
              <w:lastRenderedPageBreak/>
              <w:t>а</w:t>
            </w:r>
          </w:p>
        </w:tc>
        <w:tc>
          <w:tcPr>
            <w:tcW w:w="2093" w:type="dxa"/>
          </w:tcPr>
          <w:p w:rsidR="00323F62" w:rsidRDefault="005674BC">
            <w:pPr>
              <w:pStyle w:val="TableParagraph"/>
              <w:spacing w:before="14"/>
              <w:ind w:left="8"/>
              <w:jc w:val="center"/>
              <w:rPr>
                <w:sz w:val="12"/>
              </w:rPr>
            </w:pPr>
            <w:r>
              <w:rPr>
                <w:sz w:val="12"/>
              </w:rPr>
              <w:t>б</w:t>
            </w:r>
          </w:p>
        </w:tc>
        <w:tc>
          <w:tcPr>
            <w:tcW w:w="851" w:type="dxa"/>
          </w:tcPr>
          <w:p w:rsidR="00323F62" w:rsidRDefault="005674BC">
            <w:pPr>
              <w:pStyle w:val="TableParagraph"/>
              <w:spacing w:before="14"/>
              <w:ind w:left="7"/>
              <w:jc w:val="center"/>
              <w:rPr>
                <w:sz w:val="12"/>
              </w:rPr>
            </w:pPr>
            <w:r>
              <w:rPr>
                <w:sz w:val="12"/>
              </w:rPr>
              <w:t>ц</w:t>
            </w:r>
          </w:p>
        </w:tc>
        <w:tc>
          <w:tcPr>
            <w:tcW w:w="851" w:type="dxa"/>
          </w:tcPr>
          <w:p w:rsidR="00323F62" w:rsidRDefault="005674BC">
            <w:pPr>
              <w:pStyle w:val="TableParagraph"/>
              <w:spacing w:before="14"/>
              <w:ind w:left="6"/>
              <w:jc w:val="center"/>
              <w:rPr>
                <w:sz w:val="12"/>
              </w:rPr>
            </w:pPr>
            <w:r>
              <w:rPr>
                <w:sz w:val="12"/>
              </w:rPr>
              <w:t>д</w:t>
            </w:r>
          </w:p>
        </w:tc>
        <w:tc>
          <w:tcPr>
            <w:tcW w:w="851" w:type="dxa"/>
          </w:tcPr>
          <w:p w:rsidR="00323F62" w:rsidRDefault="005674BC">
            <w:pPr>
              <w:pStyle w:val="TableParagraph"/>
              <w:spacing w:before="14"/>
              <w:ind w:left="5"/>
              <w:jc w:val="center"/>
              <w:rPr>
                <w:sz w:val="12"/>
              </w:rPr>
            </w:pPr>
            <w:r>
              <w:rPr>
                <w:sz w:val="12"/>
              </w:rPr>
              <w:t>е</w:t>
            </w:r>
          </w:p>
        </w:tc>
        <w:tc>
          <w:tcPr>
            <w:tcW w:w="851" w:type="dxa"/>
          </w:tcPr>
          <w:p w:rsidR="00323F62" w:rsidRDefault="005674BC">
            <w:pPr>
              <w:pStyle w:val="TableParagraph"/>
              <w:spacing w:before="14"/>
              <w:ind w:left="4"/>
              <w:jc w:val="center"/>
              <w:rPr>
                <w:sz w:val="12"/>
              </w:rPr>
            </w:pPr>
            <w:r>
              <w:rPr>
                <w:sz w:val="12"/>
              </w:rPr>
              <w:t>ф</w:t>
            </w:r>
          </w:p>
        </w:tc>
        <w:tc>
          <w:tcPr>
            <w:tcW w:w="1134" w:type="dxa"/>
          </w:tcPr>
          <w:p w:rsidR="00323F62" w:rsidRDefault="005674BC">
            <w:pPr>
              <w:pStyle w:val="TableParagraph"/>
              <w:spacing w:before="14"/>
              <w:ind w:left="3"/>
              <w:jc w:val="center"/>
              <w:rPr>
                <w:sz w:val="12"/>
              </w:rPr>
            </w:pPr>
            <w:r>
              <w:rPr>
                <w:sz w:val="12"/>
              </w:rPr>
              <w:t>г</w:t>
            </w:r>
          </w:p>
        </w:tc>
        <w:tc>
          <w:tcPr>
            <w:tcW w:w="1134" w:type="dxa"/>
          </w:tcPr>
          <w:p w:rsidR="00323F62" w:rsidRDefault="005674BC">
            <w:pPr>
              <w:pStyle w:val="TableParagraph"/>
              <w:spacing w:before="14"/>
              <w:ind w:left="3"/>
              <w:jc w:val="center"/>
              <w:rPr>
                <w:sz w:val="12"/>
              </w:rPr>
            </w:pPr>
            <w:r>
              <w:rPr>
                <w:sz w:val="12"/>
              </w:rPr>
              <w:t>х</w:t>
            </w:r>
          </w:p>
        </w:tc>
        <w:tc>
          <w:tcPr>
            <w:tcW w:w="1134" w:type="dxa"/>
          </w:tcPr>
          <w:p w:rsidR="00323F62" w:rsidRDefault="005674BC">
            <w:pPr>
              <w:pStyle w:val="TableParagraph"/>
              <w:spacing w:before="14"/>
              <w:ind w:left="2"/>
              <w:jc w:val="center"/>
              <w:rPr>
                <w:sz w:val="12"/>
              </w:rPr>
            </w:pPr>
            <w:r>
              <w:rPr>
                <w:sz w:val="12"/>
              </w:rPr>
              <w:t>и</w:t>
            </w:r>
          </w:p>
        </w:tc>
        <w:tc>
          <w:tcPr>
            <w:tcW w:w="1134" w:type="dxa"/>
          </w:tcPr>
          <w:p w:rsidR="00323F62" w:rsidRDefault="005674BC">
            <w:pPr>
              <w:pStyle w:val="TableParagraph"/>
              <w:spacing w:before="14"/>
              <w:ind w:left="2"/>
              <w:jc w:val="center"/>
              <w:rPr>
                <w:sz w:val="12"/>
              </w:rPr>
            </w:pPr>
            <w:r>
              <w:rPr>
                <w:sz w:val="12"/>
              </w:rPr>
              <w:t>ј</w:t>
            </w:r>
          </w:p>
        </w:tc>
      </w:tr>
      <w:tr w:rsidR="00323F62">
        <w:trPr>
          <w:trHeight w:val="1306"/>
        </w:trPr>
        <w:tc>
          <w:tcPr>
            <w:tcW w:w="454" w:type="dxa"/>
          </w:tcPr>
          <w:p w:rsidR="00323F62" w:rsidRDefault="005674BC">
            <w:pPr>
              <w:pStyle w:val="TableParagraph"/>
              <w:spacing w:before="14"/>
              <w:ind w:left="89" w:right="80"/>
              <w:jc w:val="center"/>
              <w:rPr>
                <w:sz w:val="12"/>
              </w:rPr>
            </w:pPr>
            <w:r>
              <w:rPr>
                <w:sz w:val="12"/>
              </w:rPr>
              <w:t>79</w:t>
            </w:r>
          </w:p>
        </w:tc>
        <w:tc>
          <w:tcPr>
            <w:tcW w:w="2093" w:type="dxa"/>
          </w:tcPr>
          <w:p w:rsidR="00323F62" w:rsidRDefault="005674BC">
            <w:pPr>
              <w:pStyle w:val="TableParagraph"/>
              <w:spacing w:before="14" w:line="242" w:lineRule="auto"/>
              <w:ind w:left="56" w:right="203"/>
              <w:rPr>
                <w:sz w:val="12"/>
              </w:rPr>
            </w:pPr>
            <w:r>
              <w:rPr>
                <w:sz w:val="12"/>
              </w:rPr>
              <w:t>3,4,5,6-Тетрахлоро-2-(1,4,5,8-тетра- бромо-6-хидрокси-3-оксоксантен-</w:t>
            </w:r>
          </w:p>
          <w:p w:rsidR="00323F62" w:rsidRDefault="005674BC">
            <w:pPr>
              <w:pStyle w:val="TableParagraph"/>
              <w:spacing w:before="1" w:line="242" w:lineRule="auto"/>
              <w:ind w:left="56"/>
              <w:rPr>
                <w:sz w:val="12"/>
              </w:rPr>
            </w:pPr>
            <w:r>
              <w:rPr>
                <w:sz w:val="12"/>
              </w:rPr>
              <w:t>-9-ил)бензојева киселина и њени нерастворни баријум, стронцијум и цирконијум лакови, соли и пигменти</w:t>
            </w:r>
          </w:p>
        </w:tc>
        <w:tc>
          <w:tcPr>
            <w:tcW w:w="851" w:type="dxa"/>
          </w:tcPr>
          <w:p w:rsidR="00323F62" w:rsidRDefault="005674BC">
            <w:pPr>
              <w:pStyle w:val="TableParagraph"/>
              <w:spacing w:before="14"/>
              <w:ind w:left="55"/>
              <w:rPr>
                <w:sz w:val="12"/>
              </w:rPr>
            </w:pPr>
            <w:r>
              <w:rPr>
                <w:sz w:val="12"/>
              </w:rPr>
              <w:t>45410</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4"/>
              <w:ind w:left="54"/>
              <w:rPr>
                <w:sz w:val="12"/>
              </w:rPr>
            </w:pPr>
            <w:r>
              <w:rPr>
                <w:sz w:val="12"/>
              </w:rPr>
              <w:t>Црвена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5674BC">
            <w:pPr>
              <w:pStyle w:val="TableParagraph"/>
              <w:spacing w:before="14"/>
              <w:ind w:left="53"/>
              <w:rPr>
                <w:sz w:val="12"/>
              </w:rPr>
            </w:pPr>
            <w:r>
              <w:rPr>
                <w:sz w:val="12"/>
              </w:rPr>
              <w:t>Не више од 1 %</w:t>
            </w:r>
          </w:p>
          <w:p w:rsidR="00323F62" w:rsidRDefault="005674BC">
            <w:pPr>
              <w:pStyle w:val="TableParagraph"/>
              <w:spacing w:before="2" w:line="242" w:lineRule="auto"/>
              <w:ind w:left="53" w:right="52"/>
              <w:jc w:val="both"/>
              <w:rPr>
                <w:sz w:val="12"/>
              </w:rPr>
            </w:pPr>
            <w:r>
              <w:rPr>
                <w:spacing w:val="-1"/>
                <w:sz w:val="12"/>
              </w:rPr>
              <w:t xml:space="preserve">2-(6-хидрокси-3-ок- </w:t>
            </w:r>
            <w:r>
              <w:rPr>
                <w:sz w:val="12"/>
              </w:rPr>
              <w:t>со-3Η ксантен-</w:t>
            </w:r>
          </w:p>
          <w:p w:rsidR="00323F62" w:rsidRDefault="005674BC">
            <w:pPr>
              <w:pStyle w:val="TableParagraph"/>
              <w:spacing w:before="1" w:line="242" w:lineRule="auto"/>
              <w:ind w:left="53" w:right="77"/>
              <w:rPr>
                <w:sz w:val="12"/>
              </w:rPr>
            </w:pPr>
            <w:r>
              <w:rPr>
                <w:sz w:val="12"/>
              </w:rPr>
              <w:t>-9-ил) бензојеве киселине и 2 %</w:t>
            </w:r>
          </w:p>
          <w:p w:rsidR="00323F62" w:rsidRDefault="005674BC">
            <w:pPr>
              <w:pStyle w:val="TableParagraph"/>
              <w:spacing w:before="2" w:line="242" w:lineRule="auto"/>
              <w:ind w:left="53" w:right="70"/>
              <w:jc w:val="both"/>
              <w:rPr>
                <w:sz w:val="12"/>
              </w:rPr>
            </w:pPr>
            <w:r>
              <w:rPr>
                <w:sz w:val="12"/>
              </w:rPr>
              <w:t>2-(бромо-6-хидрок- си-3-оксо-3H-ксан- тен-9-ил) бензојеве киселине</w:t>
            </w:r>
          </w:p>
        </w:tc>
        <w:tc>
          <w:tcPr>
            <w:tcW w:w="1134" w:type="dxa"/>
          </w:tcPr>
          <w:p w:rsidR="00323F62" w:rsidRDefault="00323F62">
            <w:pPr>
              <w:pStyle w:val="TableParagraph"/>
              <w:ind w:left="0"/>
              <w:rPr>
                <w:sz w:val="12"/>
              </w:rPr>
            </w:pPr>
          </w:p>
        </w:tc>
      </w:tr>
      <w:tr w:rsidR="00323F62">
        <w:trPr>
          <w:trHeight w:val="1026"/>
        </w:trPr>
        <w:tc>
          <w:tcPr>
            <w:tcW w:w="454" w:type="dxa"/>
          </w:tcPr>
          <w:p w:rsidR="00323F62" w:rsidRDefault="005674BC">
            <w:pPr>
              <w:pStyle w:val="TableParagraph"/>
              <w:spacing w:before="14"/>
              <w:ind w:left="89" w:right="80"/>
              <w:jc w:val="center"/>
              <w:rPr>
                <w:sz w:val="12"/>
              </w:rPr>
            </w:pPr>
            <w:r>
              <w:rPr>
                <w:sz w:val="12"/>
              </w:rPr>
              <w:t>80</w:t>
            </w:r>
          </w:p>
        </w:tc>
        <w:tc>
          <w:tcPr>
            <w:tcW w:w="2093" w:type="dxa"/>
          </w:tcPr>
          <w:p w:rsidR="00323F62" w:rsidRDefault="005674BC">
            <w:pPr>
              <w:pStyle w:val="TableParagraph"/>
              <w:spacing w:before="14" w:line="242" w:lineRule="auto"/>
              <w:ind w:left="56" w:right="54"/>
              <w:rPr>
                <w:sz w:val="12"/>
              </w:rPr>
            </w:pPr>
            <w:r>
              <w:rPr>
                <w:sz w:val="12"/>
              </w:rPr>
              <w:t>Динатријум 2-(2,4,5,7-тетрајодо-6-ок- сидо-3-оксоксантен-9-ил)бензоат и нерастворне баријум, стронцијум, цирконијум соли, пигменти и лакови</w:t>
            </w:r>
          </w:p>
        </w:tc>
        <w:tc>
          <w:tcPr>
            <w:tcW w:w="851" w:type="dxa"/>
          </w:tcPr>
          <w:p w:rsidR="00323F62" w:rsidRDefault="005674BC">
            <w:pPr>
              <w:pStyle w:val="TableParagraph"/>
              <w:spacing w:before="14"/>
              <w:ind w:left="55"/>
              <w:rPr>
                <w:sz w:val="12"/>
              </w:rPr>
            </w:pPr>
            <w:r>
              <w:rPr>
                <w:sz w:val="12"/>
              </w:rPr>
              <w:t>45430</w:t>
            </w: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4"/>
              <w:ind w:left="54"/>
              <w:rPr>
                <w:sz w:val="12"/>
              </w:rPr>
            </w:pPr>
            <w:r>
              <w:rPr>
                <w:sz w:val="12"/>
              </w:rPr>
              <w:t>240-474-8</w:t>
            </w:r>
          </w:p>
        </w:tc>
        <w:tc>
          <w:tcPr>
            <w:tcW w:w="851" w:type="dxa"/>
          </w:tcPr>
          <w:p w:rsidR="00323F62" w:rsidRDefault="005674BC">
            <w:pPr>
              <w:pStyle w:val="TableParagraph"/>
              <w:spacing w:before="14"/>
              <w:ind w:left="54"/>
              <w:rPr>
                <w:sz w:val="12"/>
              </w:rPr>
            </w:pPr>
            <w:r>
              <w:rPr>
                <w:sz w:val="12"/>
              </w:rPr>
              <w:t>Црвена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5674BC">
            <w:pPr>
              <w:pStyle w:val="TableParagraph"/>
              <w:spacing w:before="14" w:line="242" w:lineRule="auto"/>
              <w:ind w:left="53" w:right="101"/>
              <w:rPr>
                <w:sz w:val="12"/>
              </w:rPr>
            </w:pPr>
            <w:r>
              <w:rPr>
                <w:sz w:val="12"/>
              </w:rPr>
              <w:t>Критеријум за чистоћу утврђен у Правилнику којим се уређује здрав- ствена исправност адитива за храну. (E 127)</w:t>
            </w:r>
          </w:p>
        </w:tc>
        <w:tc>
          <w:tcPr>
            <w:tcW w:w="1134" w:type="dxa"/>
          </w:tcPr>
          <w:p w:rsidR="00323F62" w:rsidRDefault="00323F62">
            <w:pPr>
              <w:pStyle w:val="TableParagraph"/>
              <w:ind w:left="0"/>
              <w:rPr>
                <w:sz w:val="12"/>
              </w:rPr>
            </w:pPr>
          </w:p>
        </w:tc>
      </w:tr>
      <w:tr w:rsidR="00323F62">
        <w:trPr>
          <w:trHeight w:val="606"/>
        </w:trPr>
        <w:tc>
          <w:tcPr>
            <w:tcW w:w="454" w:type="dxa"/>
          </w:tcPr>
          <w:p w:rsidR="00323F62" w:rsidRDefault="005674BC">
            <w:pPr>
              <w:pStyle w:val="TableParagraph"/>
              <w:spacing w:before="14"/>
              <w:ind w:left="89" w:right="80"/>
              <w:jc w:val="center"/>
              <w:rPr>
                <w:sz w:val="12"/>
              </w:rPr>
            </w:pPr>
            <w:r>
              <w:rPr>
                <w:sz w:val="12"/>
              </w:rPr>
              <w:t>81</w:t>
            </w:r>
          </w:p>
        </w:tc>
        <w:tc>
          <w:tcPr>
            <w:tcW w:w="2093" w:type="dxa"/>
          </w:tcPr>
          <w:p w:rsidR="00323F62" w:rsidRDefault="005674BC">
            <w:pPr>
              <w:pStyle w:val="TableParagraph"/>
              <w:spacing w:before="14" w:line="242" w:lineRule="auto"/>
              <w:ind w:left="56"/>
              <w:rPr>
                <w:sz w:val="12"/>
              </w:rPr>
            </w:pPr>
            <w:r>
              <w:rPr>
                <w:sz w:val="12"/>
              </w:rPr>
              <w:t>1,3-Изобензофурандион, реакциони производи са метилхинолином и хинолином</w:t>
            </w:r>
          </w:p>
        </w:tc>
        <w:tc>
          <w:tcPr>
            <w:tcW w:w="851" w:type="dxa"/>
          </w:tcPr>
          <w:p w:rsidR="00323F62" w:rsidRDefault="005674BC">
            <w:pPr>
              <w:pStyle w:val="TableParagraph"/>
              <w:spacing w:before="15"/>
              <w:ind w:left="55"/>
              <w:rPr>
                <w:sz w:val="12"/>
              </w:rPr>
            </w:pPr>
            <w:r>
              <w:rPr>
                <w:sz w:val="12"/>
              </w:rPr>
              <w:t>47000</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5"/>
              <w:ind w:left="54"/>
              <w:rPr>
                <w:sz w:val="12"/>
              </w:rPr>
            </w:pPr>
            <w:r>
              <w:rPr>
                <w:sz w:val="12"/>
              </w:rPr>
              <w:t>Жута</w:t>
            </w:r>
          </w:p>
        </w:tc>
        <w:tc>
          <w:tcPr>
            <w:tcW w:w="1134" w:type="dxa"/>
          </w:tcPr>
          <w:p w:rsidR="00323F62" w:rsidRDefault="005674BC">
            <w:pPr>
              <w:pStyle w:val="TableParagraph"/>
              <w:spacing w:before="15" w:line="242" w:lineRule="auto"/>
              <w:ind w:left="53" w:right="77"/>
              <w:rPr>
                <w:sz w:val="12"/>
              </w:rPr>
            </w:pPr>
            <w:r>
              <w:rPr>
                <w:sz w:val="12"/>
              </w:rPr>
              <w:t>Не користити у производима који се примењују на слузокожи</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1026"/>
        </w:trPr>
        <w:tc>
          <w:tcPr>
            <w:tcW w:w="454" w:type="dxa"/>
          </w:tcPr>
          <w:p w:rsidR="00323F62" w:rsidRDefault="005674BC">
            <w:pPr>
              <w:pStyle w:val="TableParagraph"/>
              <w:spacing w:before="15"/>
              <w:ind w:left="89" w:right="80"/>
              <w:jc w:val="center"/>
              <w:rPr>
                <w:sz w:val="12"/>
              </w:rPr>
            </w:pPr>
            <w:r>
              <w:rPr>
                <w:sz w:val="12"/>
              </w:rPr>
              <w:t>82</w:t>
            </w:r>
          </w:p>
        </w:tc>
        <w:tc>
          <w:tcPr>
            <w:tcW w:w="2093" w:type="dxa"/>
          </w:tcPr>
          <w:p w:rsidR="00323F62" w:rsidRDefault="005674BC">
            <w:pPr>
              <w:pStyle w:val="TableParagraph"/>
              <w:spacing w:before="15" w:line="242" w:lineRule="auto"/>
              <w:ind w:left="56" w:right="41"/>
              <w:rPr>
                <w:sz w:val="12"/>
              </w:rPr>
            </w:pPr>
            <w:r>
              <w:rPr>
                <w:sz w:val="12"/>
              </w:rPr>
              <w:t>1</w:t>
            </w:r>
            <w:r>
              <w:rPr>
                <w:i/>
                <w:sz w:val="12"/>
              </w:rPr>
              <w:t>H</w:t>
            </w:r>
            <w:r>
              <w:rPr>
                <w:sz w:val="12"/>
              </w:rPr>
              <w:t>-Инден-1,3(2</w:t>
            </w:r>
            <w:r>
              <w:rPr>
                <w:i/>
                <w:sz w:val="12"/>
              </w:rPr>
              <w:t>H</w:t>
            </w:r>
            <w:r>
              <w:rPr>
                <w:sz w:val="12"/>
              </w:rPr>
              <w:t>)-дион, 2-(2-хиноли- нил)-, сулфоноване, натријумове соли</w:t>
            </w:r>
          </w:p>
        </w:tc>
        <w:tc>
          <w:tcPr>
            <w:tcW w:w="851" w:type="dxa"/>
          </w:tcPr>
          <w:p w:rsidR="00323F62" w:rsidRDefault="005674BC">
            <w:pPr>
              <w:pStyle w:val="TableParagraph"/>
              <w:spacing w:before="15"/>
              <w:ind w:left="56"/>
              <w:rPr>
                <w:sz w:val="12"/>
              </w:rPr>
            </w:pPr>
            <w:r>
              <w:rPr>
                <w:sz w:val="12"/>
              </w:rPr>
              <w:t>47005</w:t>
            </w: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5"/>
              <w:ind w:left="54"/>
              <w:rPr>
                <w:sz w:val="12"/>
              </w:rPr>
            </w:pPr>
            <w:r>
              <w:rPr>
                <w:sz w:val="12"/>
              </w:rPr>
              <w:t>305-897-5</w:t>
            </w:r>
          </w:p>
        </w:tc>
        <w:tc>
          <w:tcPr>
            <w:tcW w:w="851" w:type="dxa"/>
          </w:tcPr>
          <w:p w:rsidR="00323F62" w:rsidRDefault="005674BC">
            <w:pPr>
              <w:pStyle w:val="TableParagraph"/>
              <w:spacing w:before="15"/>
              <w:ind w:left="54"/>
              <w:rPr>
                <w:sz w:val="12"/>
              </w:rPr>
            </w:pPr>
            <w:r>
              <w:rPr>
                <w:sz w:val="12"/>
              </w:rPr>
              <w:t>Жута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5674BC">
            <w:pPr>
              <w:pStyle w:val="TableParagraph"/>
              <w:spacing w:before="15" w:line="242" w:lineRule="auto"/>
              <w:ind w:left="53" w:right="101"/>
              <w:rPr>
                <w:sz w:val="12"/>
              </w:rPr>
            </w:pPr>
            <w:r>
              <w:rPr>
                <w:sz w:val="12"/>
              </w:rPr>
              <w:t>Критеријум за чистоћу утврђен у Правилнику којим се уређује здрав- ствена исправност адитива за храну. (E 104)</w:t>
            </w:r>
          </w:p>
        </w:tc>
        <w:tc>
          <w:tcPr>
            <w:tcW w:w="1134" w:type="dxa"/>
          </w:tcPr>
          <w:p w:rsidR="00323F62" w:rsidRDefault="00323F62">
            <w:pPr>
              <w:pStyle w:val="TableParagraph"/>
              <w:ind w:left="0"/>
              <w:rPr>
                <w:sz w:val="12"/>
              </w:rPr>
            </w:pPr>
          </w:p>
        </w:tc>
      </w:tr>
      <w:tr w:rsidR="00323F62">
        <w:trPr>
          <w:trHeight w:val="606"/>
        </w:trPr>
        <w:tc>
          <w:tcPr>
            <w:tcW w:w="454" w:type="dxa"/>
          </w:tcPr>
          <w:p w:rsidR="00323F62" w:rsidRDefault="005674BC">
            <w:pPr>
              <w:pStyle w:val="TableParagraph"/>
              <w:spacing w:before="15"/>
              <w:ind w:left="89" w:right="80"/>
              <w:jc w:val="center"/>
              <w:rPr>
                <w:sz w:val="12"/>
              </w:rPr>
            </w:pPr>
            <w:r>
              <w:rPr>
                <w:sz w:val="12"/>
              </w:rPr>
              <w:t>83</w:t>
            </w:r>
          </w:p>
        </w:tc>
        <w:tc>
          <w:tcPr>
            <w:tcW w:w="2093" w:type="dxa"/>
          </w:tcPr>
          <w:p w:rsidR="00323F62" w:rsidRDefault="005674BC">
            <w:pPr>
              <w:pStyle w:val="TableParagraph"/>
              <w:spacing w:before="15" w:line="242" w:lineRule="auto"/>
              <w:ind w:left="56" w:right="59"/>
              <w:rPr>
                <w:sz w:val="12"/>
              </w:rPr>
            </w:pPr>
            <w:r>
              <w:rPr>
                <w:sz w:val="12"/>
              </w:rPr>
              <w:t>Хидроген 9-[(3-метоксифенил) амино]-7-фенил-5-(фениламино)-4,- 10-дисулфонатобензо[a]феназинијум, натријумова со</w:t>
            </w:r>
          </w:p>
        </w:tc>
        <w:tc>
          <w:tcPr>
            <w:tcW w:w="851" w:type="dxa"/>
          </w:tcPr>
          <w:p w:rsidR="00323F62" w:rsidRDefault="005674BC">
            <w:pPr>
              <w:pStyle w:val="TableParagraph"/>
              <w:spacing w:before="15"/>
              <w:ind w:left="56"/>
              <w:rPr>
                <w:sz w:val="12"/>
              </w:rPr>
            </w:pPr>
            <w:r>
              <w:rPr>
                <w:sz w:val="12"/>
              </w:rPr>
              <w:t>50325</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5"/>
              <w:ind w:left="54"/>
              <w:rPr>
                <w:sz w:val="12"/>
              </w:rPr>
            </w:pPr>
            <w:r>
              <w:rPr>
                <w:sz w:val="12"/>
              </w:rPr>
              <w:t>Љубичаста</w:t>
            </w:r>
          </w:p>
        </w:tc>
        <w:tc>
          <w:tcPr>
            <w:tcW w:w="1134" w:type="dxa"/>
          </w:tcPr>
          <w:p w:rsidR="00323F62" w:rsidRDefault="005674BC">
            <w:pPr>
              <w:pStyle w:val="TableParagraph"/>
              <w:spacing w:before="15" w:line="242" w:lineRule="auto"/>
              <w:ind w:left="53" w:right="77"/>
              <w:rPr>
                <w:sz w:val="12"/>
              </w:rPr>
            </w:pPr>
            <w:r>
              <w:rPr>
                <w:sz w:val="12"/>
              </w:rPr>
              <w:t>Производи који се испирају</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606"/>
        </w:trPr>
        <w:tc>
          <w:tcPr>
            <w:tcW w:w="454" w:type="dxa"/>
          </w:tcPr>
          <w:p w:rsidR="00323F62" w:rsidRDefault="005674BC">
            <w:pPr>
              <w:pStyle w:val="TableParagraph"/>
              <w:spacing w:before="15"/>
              <w:ind w:left="89" w:right="79"/>
              <w:jc w:val="center"/>
              <w:rPr>
                <w:sz w:val="12"/>
              </w:rPr>
            </w:pPr>
            <w:r>
              <w:rPr>
                <w:sz w:val="12"/>
              </w:rPr>
              <w:t>84</w:t>
            </w:r>
          </w:p>
        </w:tc>
        <w:tc>
          <w:tcPr>
            <w:tcW w:w="2093" w:type="dxa"/>
          </w:tcPr>
          <w:p w:rsidR="00323F62" w:rsidRDefault="005674BC">
            <w:pPr>
              <w:pStyle w:val="TableParagraph"/>
              <w:spacing w:before="15"/>
              <w:ind w:left="56"/>
              <w:rPr>
                <w:sz w:val="12"/>
              </w:rPr>
            </w:pPr>
            <w:r>
              <w:rPr>
                <w:sz w:val="12"/>
              </w:rPr>
              <w:t>Сулфонована нигрозин боја</w:t>
            </w:r>
          </w:p>
        </w:tc>
        <w:tc>
          <w:tcPr>
            <w:tcW w:w="851" w:type="dxa"/>
          </w:tcPr>
          <w:p w:rsidR="00323F62" w:rsidRDefault="005674BC">
            <w:pPr>
              <w:pStyle w:val="TableParagraph"/>
              <w:spacing w:before="15"/>
              <w:ind w:left="56"/>
              <w:rPr>
                <w:sz w:val="12"/>
              </w:rPr>
            </w:pPr>
            <w:r>
              <w:rPr>
                <w:sz w:val="12"/>
              </w:rPr>
              <w:t>50420</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5"/>
              <w:ind w:left="54"/>
              <w:rPr>
                <w:sz w:val="12"/>
              </w:rPr>
            </w:pPr>
            <w:r>
              <w:rPr>
                <w:sz w:val="12"/>
              </w:rPr>
              <w:t>Црна</w:t>
            </w:r>
          </w:p>
        </w:tc>
        <w:tc>
          <w:tcPr>
            <w:tcW w:w="1134" w:type="dxa"/>
          </w:tcPr>
          <w:p w:rsidR="00323F62" w:rsidRDefault="005674BC">
            <w:pPr>
              <w:pStyle w:val="TableParagraph"/>
              <w:spacing w:before="15" w:line="242" w:lineRule="auto"/>
              <w:ind w:left="53" w:right="77" w:hanging="1"/>
              <w:rPr>
                <w:sz w:val="12"/>
              </w:rPr>
            </w:pPr>
            <w:r>
              <w:rPr>
                <w:sz w:val="12"/>
              </w:rPr>
              <w:t>Не користити у производима који се примењују на слузокожи</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466"/>
        </w:trPr>
        <w:tc>
          <w:tcPr>
            <w:tcW w:w="454" w:type="dxa"/>
          </w:tcPr>
          <w:p w:rsidR="00323F62" w:rsidRDefault="005674BC">
            <w:pPr>
              <w:pStyle w:val="TableParagraph"/>
              <w:spacing w:before="15"/>
              <w:ind w:left="89" w:right="79"/>
              <w:jc w:val="center"/>
              <w:rPr>
                <w:sz w:val="12"/>
              </w:rPr>
            </w:pPr>
            <w:r>
              <w:rPr>
                <w:sz w:val="12"/>
              </w:rPr>
              <w:t>85</w:t>
            </w:r>
          </w:p>
        </w:tc>
        <w:tc>
          <w:tcPr>
            <w:tcW w:w="2093" w:type="dxa"/>
          </w:tcPr>
          <w:p w:rsidR="00323F62" w:rsidRDefault="005674BC">
            <w:pPr>
              <w:pStyle w:val="TableParagraph"/>
              <w:spacing w:before="15" w:line="242" w:lineRule="auto"/>
              <w:ind w:left="56" w:right="104"/>
              <w:rPr>
                <w:sz w:val="12"/>
              </w:rPr>
            </w:pPr>
            <w:r>
              <w:rPr>
                <w:sz w:val="12"/>
              </w:rPr>
              <w:t>8,18-Дихлоро-5,15-диетил-5,15-дихи- дродииндоло[3,2-b:3’,2’-</w:t>
            </w:r>
            <w:r>
              <w:rPr>
                <w:i/>
                <w:sz w:val="12"/>
              </w:rPr>
              <w:t>m</w:t>
            </w:r>
            <w:r>
              <w:rPr>
                <w:sz w:val="12"/>
              </w:rPr>
              <w:t>]трифено- диоксазин</w:t>
            </w:r>
          </w:p>
        </w:tc>
        <w:tc>
          <w:tcPr>
            <w:tcW w:w="851" w:type="dxa"/>
          </w:tcPr>
          <w:p w:rsidR="00323F62" w:rsidRDefault="005674BC">
            <w:pPr>
              <w:pStyle w:val="TableParagraph"/>
              <w:spacing w:before="15"/>
              <w:ind w:left="56"/>
              <w:rPr>
                <w:sz w:val="12"/>
              </w:rPr>
            </w:pPr>
            <w:r>
              <w:rPr>
                <w:sz w:val="12"/>
              </w:rPr>
              <w:t>51319</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5"/>
              <w:ind w:left="54"/>
              <w:rPr>
                <w:sz w:val="12"/>
              </w:rPr>
            </w:pPr>
            <w:r>
              <w:rPr>
                <w:sz w:val="12"/>
              </w:rPr>
              <w:t>Љубичаста</w:t>
            </w:r>
          </w:p>
        </w:tc>
        <w:tc>
          <w:tcPr>
            <w:tcW w:w="1134" w:type="dxa"/>
          </w:tcPr>
          <w:p w:rsidR="00323F62" w:rsidRDefault="005674BC">
            <w:pPr>
              <w:pStyle w:val="TableParagraph"/>
              <w:spacing w:before="15" w:line="242" w:lineRule="auto"/>
              <w:ind w:left="53" w:right="77"/>
              <w:rPr>
                <w:sz w:val="12"/>
              </w:rPr>
            </w:pPr>
            <w:r>
              <w:rPr>
                <w:sz w:val="12"/>
              </w:rPr>
              <w:t>Производи који се испирају</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186"/>
        </w:trPr>
        <w:tc>
          <w:tcPr>
            <w:tcW w:w="454" w:type="dxa"/>
          </w:tcPr>
          <w:p w:rsidR="00323F62" w:rsidRDefault="005674BC">
            <w:pPr>
              <w:pStyle w:val="TableParagraph"/>
              <w:spacing w:before="15"/>
              <w:ind w:left="89" w:right="79"/>
              <w:jc w:val="center"/>
              <w:rPr>
                <w:sz w:val="12"/>
              </w:rPr>
            </w:pPr>
            <w:r>
              <w:rPr>
                <w:sz w:val="12"/>
              </w:rPr>
              <w:t>86</w:t>
            </w:r>
          </w:p>
        </w:tc>
        <w:tc>
          <w:tcPr>
            <w:tcW w:w="2093" w:type="dxa"/>
          </w:tcPr>
          <w:p w:rsidR="00323F62" w:rsidRDefault="005674BC">
            <w:pPr>
              <w:pStyle w:val="TableParagraph"/>
              <w:spacing w:before="15"/>
              <w:ind w:left="56"/>
              <w:rPr>
                <w:sz w:val="12"/>
              </w:rPr>
            </w:pPr>
            <w:r>
              <w:rPr>
                <w:sz w:val="12"/>
              </w:rPr>
              <w:t>1,2-Дихидроксиантрахинон</w:t>
            </w:r>
          </w:p>
        </w:tc>
        <w:tc>
          <w:tcPr>
            <w:tcW w:w="851" w:type="dxa"/>
          </w:tcPr>
          <w:p w:rsidR="00323F62" w:rsidRDefault="005674BC">
            <w:pPr>
              <w:pStyle w:val="TableParagraph"/>
              <w:spacing w:before="15"/>
              <w:ind w:left="56"/>
              <w:rPr>
                <w:sz w:val="12"/>
              </w:rPr>
            </w:pPr>
            <w:r>
              <w:rPr>
                <w:sz w:val="12"/>
              </w:rPr>
              <w:t>58000</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5"/>
              <w:ind w:left="54"/>
              <w:rPr>
                <w:sz w:val="12"/>
              </w:rPr>
            </w:pPr>
            <w:r>
              <w:rPr>
                <w:sz w:val="12"/>
              </w:rPr>
              <w:t>Црвена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606"/>
        </w:trPr>
        <w:tc>
          <w:tcPr>
            <w:tcW w:w="454" w:type="dxa"/>
          </w:tcPr>
          <w:p w:rsidR="00323F62" w:rsidRDefault="005674BC">
            <w:pPr>
              <w:pStyle w:val="TableParagraph"/>
              <w:spacing w:before="15"/>
              <w:ind w:left="89" w:right="79"/>
              <w:jc w:val="center"/>
              <w:rPr>
                <w:sz w:val="12"/>
              </w:rPr>
            </w:pPr>
            <w:r>
              <w:rPr>
                <w:sz w:val="12"/>
              </w:rPr>
              <w:t>87</w:t>
            </w:r>
          </w:p>
        </w:tc>
        <w:tc>
          <w:tcPr>
            <w:tcW w:w="2093" w:type="dxa"/>
          </w:tcPr>
          <w:p w:rsidR="00323F62" w:rsidRDefault="005674BC">
            <w:pPr>
              <w:pStyle w:val="TableParagraph"/>
              <w:spacing w:before="15" w:line="242" w:lineRule="auto"/>
              <w:ind w:left="56" w:right="153"/>
              <w:rPr>
                <w:sz w:val="12"/>
              </w:rPr>
            </w:pPr>
            <w:r>
              <w:rPr>
                <w:sz w:val="12"/>
              </w:rPr>
              <w:t>Тринатријум 8-хидроксипирен-1,3,- 6-трисулфонат</w:t>
            </w:r>
          </w:p>
        </w:tc>
        <w:tc>
          <w:tcPr>
            <w:tcW w:w="851" w:type="dxa"/>
          </w:tcPr>
          <w:p w:rsidR="00323F62" w:rsidRDefault="005674BC">
            <w:pPr>
              <w:pStyle w:val="TableParagraph"/>
              <w:spacing w:before="15"/>
              <w:ind w:left="56"/>
              <w:rPr>
                <w:sz w:val="12"/>
              </w:rPr>
            </w:pPr>
            <w:r>
              <w:rPr>
                <w:sz w:val="12"/>
              </w:rPr>
              <w:t>59040</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5"/>
              <w:ind w:left="54"/>
              <w:rPr>
                <w:sz w:val="12"/>
              </w:rPr>
            </w:pPr>
            <w:r>
              <w:rPr>
                <w:sz w:val="12"/>
              </w:rPr>
              <w:t>Зелена</w:t>
            </w:r>
          </w:p>
        </w:tc>
        <w:tc>
          <w:tcPr>
            <w:tcW w:w="1134" w:type="dxa"/>
          </w:tcPr>
          <w:p w:rsidR="00323F62" w:rsidRDefault="005674BC">
            <w:pPr>
              <w:pStyle w:val="TableParagraph"/>
              <w:spacing w:before="15" w:line="242" w:lineRule="auto"/>
              <w:ind w:left="54" w:right="77" w:hanging="1"/>
              <w:rPr>
                <w:sz w:val="12"/>
              </w:rPr>
            </w:pPr>
            <w:r>
              <w:rPr>
                <w:sz w:val="12"/>
              </w:rPr>
              <w:t>Не користити у производима који се примењују на слузокожи</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326"/>
        </w:trPr>
        <w:tc>
          <w:tcPr>
            <w:tcW w:w="454" w:type="dxa"/>
          </w:tcPr>
          <w:p w:rsidR="00323F62" w:rsidRDefault="005674BC">
            <w:pPr>
              <w:pStyle w:val="TableParagraph"/>
              <w:spacing w:before="15"/>
              <w:ind w:left="89" w:right="79"/>
              <w:jc w:val="center"/>
              <w:rPr>
                <w:sz w:val="12"/>
              </w:rPr>
            </w:pPr>
            <w:r>
              <w:rPr>
                <w:sz w:val="12"/>
              </w:rPr>
              <w:t>88</w:t>
            </w:r>
          </w:p>
        </w:tc>
        <w:tc>
          <w:tcPr>
            <w:tcW w:w="2093" w:type="dxa"/>
          </w:tcPr>
          <w:p w:rsidR="00323F62" w:rsidRDefault="005674BC">
            <w:pPr>
              <w:pStyle w:val="TableParagraph"/>
              <w:spacing w:before="15"/>
              <w:ind w:left="56"/>
              <w:rPr>
                <w:sz w:val="12"/>
              </w:rPr>
            </w:pPr>
            <w:r>
              <w:rPr>
                <w:sz w:val="12"/>
              </w:rPr>
              <w:t>1-Анилино-4-хидроксиантрахинон</w:t>
            </w:r>
          </w:p>
        </w:tc>
        <w:tc>
          <w:tcPr>
            <w:tcW w:w="851" w:type="dxa"/>
          </w:tcPr>
          <w:p w:rsidR="00323F62" w:rsidRDefault="005674BC">
            <w:pPr>
              <w:pStyle w:val="TableParagraph"/>
              <w:spacing w:before="15"/>
              <w:ind w:left="56"/>
              <w:rPr>
                <w:sz w:val="12"/>
              </w:rPr>
            </w:pPr>
            <w:r>
              <w:rPr>
                <w:sz w:val="12"/>
              </w:rPr>
              <w:t>60724</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5"/>
              <w:ind w:left="54"/>
              <w:rPr>
                <w:sz w:val="12"/>
              </w:rPr>
            </w:pPr>
            <w:r>
              <w:rPr>
                <w:sz w:val="12"/>
              </w:rPr>
              <w:t>Љубичаста</w:t>
            </w:r>
          </w:p>
        </w:tc>
        <w:tc>
          <w:tcPr>
            <w:tcW w:w="1134" w:type="dxa"/>
          </w:tcPr>
          <w:p w:rsidR="00323F62" w:rsidRDefault="005674BC">
            <w:pPr>
              <w:pStyle w:val="TableParagraph"/>
              <w:spacing w:before="15" w:line="242" w:lineRule="auto"/>
              <w:ind w:left="54" w:right="77"/>
              <w:rPr>
                <w:sz w:val="12"/>
              </w:rPr>
            </w:pPr>
            <w:r>
              <w:rPr>
                <w:sz w:val="12"/>
              </w:rPr>
              <w:t>Производи који се испирају</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326"/>
        </w:trPr>
        <w:tc>
          <w:tcPr>
            <w:tcW w:w="454" w:type="dxa"/>
          </w:tcPr>
          <w:p w:rsidR="00323F62" w:rsidRDefault="005674BC">
            <w:pPr>
              <w:pStyle w:val="TableParagraph"/>
              <w:spacing w:before="15"/>
              <w:ind w:left="89" w:right="78"/>
              <w:jc w:val="center"/>
              <w:rPr>
                <w:sz w:val="12"/>
              </w:rPr>
            </w:pPr>
            <w:r>
              <w:rPr>
                <w:sz w:val="12"/>
              </w:rPr>
              <w:t>89</w:t>
            </w:r>
          </w:p>
        </w:tc>
        <w:tc>
          <w:tcPr>
            <w:tcW w:w="2093" w:type="dxa"/>
          </w:tcPr>
          <w:p w:rsidR="00323F62" w:rsidRDefault="005674BC">
            <w:pPr>
              <w:pStyle w:val="TableParagraph"/>
              <w:spacing w:before="16" w:line="242" w:lineRule="auto"/>
              <w:ind w:left="56"/>
              <w:rPr>
                <w:sz w:val="12"/>
              </w:rPr>
            </w:pPr>
            <w:r>
              <w:rPr>
                <w:sz w:val="12"/>
              </w:rPr>
              <w:t>1-Хидрокси-4-(</w:t>
            </w:r>
            <w:r>
              <w:rPr>
                <w:i/>
                <w:sz w:val="12"/>
              </w:rPr>
              <w:t>p</w:t>
            </w:r>
            <w:r>
              <w:rPr>
                <w:sz w:val="12"/>
              </w:rPr>
              <w:t>-толуидино)антра- хинон</w:t>
            </w:r>
          </w:p>
        </w:tc>
        <w:tc>
          <w:tcPr>
            <w:tcW w:w="851" w:type="dxa"/>
          </w:tcPr>
          <w:p w:rsidR="00323F62" w:rsidRDefault="005674BC">
            <w:pPr>
              <w:pStyle w:val="TableParagraph"/>
              <w:spacing w:before="15"/>
              <w:ind w:left="56"/>
              <w:rPr>
                <w:sz w:val="12"/>
              </w:rPr>
            </w:pPr>
            <w:r>
              <w:rPr>
                <w:sz w:val="12"/>
              </w:rPr>
              <w:t>60725</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5"/>
              <w:ind w:left="54"/>
              <w:rPr>
                <w:sz w:val="12"/>
              </w:rPr>
            </w:pPr>
            <w:r>
              <w:rPr>
                <w:sz w:val="12"/>
              </w:rPr>
              <w:t>Љубичаста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606"/>
        </w:trPr>
        <w:tc>
          <w:tcPr>
            <w:tcW w:w="454" w:type="dxa"/>
          </w:tcPr>
          <w:p w:rsidR="00323F62" w:rsidRDefault="005674BC">
            <w:pPr>
              <w:pStyle w:val="TableParagraph"/>
              <w:spacing w:before="15"/>
              <w:ind w:left="89" w:right="78"/>
              <w:jc w:val="center"/>
              <w:rPr>
                <w:sz w:val="12"/>
              </w:rPr>
            </w:pPr>
            <w:r>
              <w:rPr>
                <w:sz w:val="12"/>
              </w:rPr>
              <w:t>90</w:t>
            </w:r>
          </w:p>
        </w:tc>
        <w:tc>
          <w:tcPr>
            <w:tcW w:w="2093" w:type="dxa"/>
          </w:tcPr>
          <w:p w:rsidR="00323F62" w:rsidRDefault="005674BC">
            <w:pPr>
              <w:pStyle w:val="TableParagraph"/>
              <w:spacing w:before="15" w:line="242" w:lineRule="auto"/>
              <w:ind w:left="56" w:right="92"/>
              <w:rPr>
                <w:sz w:val="12"/>
              </w:rPr>
            </w:pPr>
            <w:r>
              <w:rPr>
                <w:sz w:val="12"/>
              </w:rPr>
              <w:t>Натријум 4-[(9,10-дихидро-4-хи- дрокси-9,10-диоксо-1-антрил)амино] толуен-3-сулфонат</w:t>
            </w:r>
          </w:p>
        </w:tc>
        <w:tc>
          <w:tcPr>
            <w:tcW w:w="851" w:type="dxa"/>
          </w:tcPr>
          <w:p w:rsidR="00323F62" w:rsidRDefault="005674BC">
            <w:pPr>
              <w:pStyle w:val="TableParagraph"/>
              <w:spacing w:before="16"/>
              <w:ind w:left="56"/>
              <w:rPr>
                <w:sz w:val="12"/>
              </w:rPr>
            </w:pPr>
            <w:r>
              <w:rPr>
                <w:sz w:val="12"/>
              </w:rPr>
              <w:t>60730</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6"/>
              <w:ind w:left="54"/>
              <w:rPr>
                <w:sz w:val="12"/>
              </w:rPr>
            </w:pPr>
            <w:r>
              <w:rPr>
                <w:sz w:val="12"/>
              </w:rPr>
              <w:t>Љубичаста</w:t>
            </w:r>
          </w:p>
        </w:tc>
        <w:tc>
          <w:tcPr>
            <w:tcW w:w="1134" w:type="dxa"/>
          </w:tcPr>
          <w:p w:rsidR="00323F62" w:rsidRDefault="005674BC">
            <w:pPr>
              <w:pStyle w:val="TableParagraph"/>
              <w:spacing w:before="16" w:line="242" w:lineRule="auto"/>
              <w:ind w:left="54" w:right="77"/>
              <w:rPr>
                <w:sz w:val="12"/>
              </w:rPr>
            </w:pPr>
            <w:r>
              <w:rPr>
                <w:sz w:val="12"/>
              </w:rPr>
              <w:t>Не користити у производима који се примењују на слузокожи</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186"/>
        </w:trPr>
        <w:tc>
          <w:tcPr>
            <w:tcW w:w="454" w:type="dxa"/>
          </w:tcPr>
          <w:p w:rsidR="00323F62" w:rsidRDefault="005674BC">
            <w:pPr>
              <w:pStyle w:val="TableParagraph"/>
              <w:spacing w:before="16"/>
              <w:ind w:left="89" w:right="78"/>
              <w:jc w:val="center"/>
              <w:rPr>
                <w:sz w:val="12"/>
              </w:rPr>
            </w:pPr>
            <w:r>
              <w:rPr>
                <w:sz w:val="12"/>
              </w:rPr>
              <w:t>91</w:t>
            </w:r>
          </w:p>
        </w:tc>
        <w:tc>
          <w:tcPr>
            <w:tcW w:w="2093" w:type="dxa"/>
          </w:tcPr>
          <w:p w:rsidR="00323F62" w:rsidRDefault="005674BC">
            <w:pPr>
              <w:pStyle w:val="TableParagraph"/>
              <w:spacing w:before="16"/>
              <w:rPr>
                <w:sz w:val="12"/>
              </w:rPr>
            </w:pPr>
            <w:r>
              <w:rPr>
                <w:sz w:val="12"/>
              </w:rPr>
              <w:t>1,4-</w:t>
            </w:r>
            <w:r>
              <w:rPr>
                <w:i/>
                <w:sz w:val="12"/>
              </w:rPr>
              <w:t>bis</w:t>
            </w:r>
            <w:r>
              <w:rPr>
                <w:sz w:val="12"/>
              </w:rPr>
              <w:t>(</w:t>
            </w:r>
            <w:r>
              <w:rPr>
                <w:i/>
                <w:sz w:val="12"/>
              </w:rPr>
              <w:t>p</w:t>
            </w:r>
            <w:r>
              <w:rPr>
                <w:sz w:val="12"/>
              </w:rPr>
              <w:t>-Толиламино)антра</w:t>
            </w:r>
            <w:r>
              <w:rPr>
                <w:b/>
                <w:sz w:val="12"/>
              </w:rPr>
              <w:t>х</w:t>
            </w:r>
            <w:r>
              <w:rPr>
                <w:sz w:val="12"/>
              </w:rPr>
              <w:t>инон</w:t>
            </w:r>
          </w:p>
        </w:tc>
        <w:tc>
          <w:tcPr>
            <w:tcW w:w="851" w:type="dxa"/>
          </w:tcPr>
          <w:p w:rsidR="00323F62" w:rsidRDefault="005674BC">
            <w:pPr>
              <w:pStyle w:val="TableParagraph"/>
              <w:spacing w:before="16"/>
              <w:ind w:left="56"/>
              <w:rPr>
                <w:sz w:val="12"/>
              </w:rPr>
            </w:pPr>
            <w:r>
              <w:rPr>
                <w:sz w:val="12"/>
              </w:rPr>
              <w:t>61565</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6"/>
              <w:ind w:left="54"/>
              <w:rPr>
                <w:sz w:val="12"/>
              </w:rPr>
            </w:pPr>
            <w:r>
              <w:rPr>
                <w:sz w:val="12"/>
              </w:rPr>
              <w:t>Зелена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466"/>
        </w:trPr>
        <w:tc>
          <w:tcPr>
            <w:tcW w:w="454" w:type="dxa"/>
          </w:tcPr>
          <w:p w:rsidR="00323F62" w:rsidRDefault="005674BC">
            <w:pPr>
              <w:pStyle w:val="TableParagraph"/>
              <w:spacing w:before="16"/>
              <w:ind w:left="89" w:right="78"/>
              <w:jc w:val="center"/>
              <w:rPr>
                <w:sz w:val="12"/>
              </w:rPr>
            </w:pPr>
            <w:r>
              <w:rPr>
                <w:sz w:val="12"/>
              </w:rPr>
              <w:t>92</w:t>
            </w:r>
          </w:p>
        </w:tc>
        <w:tc>
          <w:tcPr>
            <w:tcW w:w="2093" w:type="dxa"/>
          </w:tcPr>
          <w:p w:rsidR="00323F62" w:rsidRDefault="005674BC">
            <w:pPr>
              <w:pStyle w:val="TableParagraph"/>
              <w:spacing w:before="16" w:line="242" w:lineRule="auto"/>
              <w:ind w:right="147"/>
              <w:rPr>
                <w:sz w:val="12"/>
              </w:rPr>
            </w:pPr>
            <w:r>
              <w:rPr>
                <w:sz w:val="12"/>
              </w:rPr>
              <w:t>Динатријум 2,2’-(9,10-диоксоантра- цен-1,4-диилдиимино)</w:t>
            </w:r>
            <w:r>
              <w:rPr>
                <w:i/>
                <w:sz w:val="12"/>
              </w:rPr>
              <w:t>bis</w:t>
            </w:r>
            <w:r>
              <w:rPr>
                <w:sz w:val="12"/>
              </w:rPr>
              <w:t>(5-метил- сулфонат)</w:t>
            </w:r>
          </w:p>
        </w:tc>
        <w:tc>
          <w:tcPr>
            <w:tcW w:w="851" w:type="dxa"/>
          </w:tcPr>
          <w:p w:rsidR="00323F62" w:rsidRDefault="005674BC">
            <w:pPr>
              <w:pStyle w:val="TableParagraph"/>
              <w:spacing w:before="16"/>
              <w:ind w:left="56"/>
              <w:rPr>
                <w:sz w:val="12"/>
              </w:rPr>
            </w:pPr>
            <w:r>
              <w:rPr>
                <w:sz w:val="12"/>
              </w:rPr>
              <w:t>61570</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6"/>
              <w:ind w:left="54"/>
              <w:rPr>
                <w:sz w:val="12"/>
              </w:rPr>
            </w:pPr>
            <w:r>
              <w:rPr>
                <w:sz w:val="12"/>
              </w:rPr>
              <w:t>Зелена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466"/>
        </w:trPr>
        <w:tc>
          <w:tcPr>
            <w:tcW w:w="454" w:type="dxa"/>
          </w:tcPr>
          <w:p w:rsidR="00323F62" w:rsidRDefault="005674BC">
            <w:pPr>
              <w:pStyle w:val="TableParagraph"/>
              <w:spacing w:before="16"/>
              <w:ind w:left="89" w:right="78"/>
              <w:jc w:val="center"/>
              <w:rPr>
                <w:sz w:val="12"/>
              </w:rPr>
            </w:pPr>
            <w:r>
              <w:rPr>
                <w:sz w:val="12"/>
              </w:rPr>
              <w:t>93</w:t>
            </w:r>
          </w:p>
        </w:tc>
        <w:tc>
          <w:tcPr>
            <w:tcW w:w="2093" w:type="dxa"/>
          </w:tcPr>
          <w:p w:rsidR="00323F62" w:rsidRDefault="005674BC">
            <w:pPr>
              <w:pStyle w:val="TableParagraph"/>
              <w:spacing w:before="16"/>
              <w:rPr>
                <w:sz w:val="12"/>
              </w:rPr>
            </w:pPr>
            <w:r>
              <w:rPr>
                <w:sz w:val="12"/>
              </w:rPr>
              <w:t>Натријум 3,3’-(9,10-диоксоантрацен-</w:t>
            </w:r>
          </w:p>
          <w:p w:rsidR="00323F62" w:rsidRDefault="005674BC">
            <w:pPr>
              <w:pStyle w:val="TableParagraph"/>
              <w:spacing w:before="2" w:line="242" w:lineRule="auto"/>
              <w:ind w:right="50"/>
              <w:rPr>
                <w:sz w:val="12"/>
              </w:rPr>
            </w:pPr>
            <w:r>
              <w:rPr>
                <w:sz w:val="12"/>
              </w:rPr>
              <w:t>-1,4-диилдиимино)</w:t>
            </w:r>
            <w:r>
              <w:rPr>
                <w:i/>
                <w:sz w:val="12"/>
              </w:rPr>
              <w:t>bis</w:t>
            </w:r>
            <w:r>
              <w:rPr>
                <w:sz w:val="12"/>
              </w:rPr>
              <w:t>(2,4,6-триметил- бензенсулфонат)</w:t>
            </w:r>
          </w:p>
        </w:tc>
        <w:tc>
          <w:tcPr>
            <w:tcW w:w="851" w:type="dxa"/>
          </w:tcPr>
          <w:p w:rsidR="00323F62" w:rsidRDefault="005674BC">
            <w:pPr>
              <w:pStyle w:val="TableParagraph"/>
              <w:spacing w:before="16"/>
              <w:ind w:left="56"/>
              <w:rPr>
                <w:sz w:val="12"/>
              </w:rPr>
            </w:pPr>
            <w:r>
              <w:rPr>
                <w:sz w:val="12"/>
              </w:rPr>
              <w:t>61585</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6"/>
              <w:ind w:left="54"/>
              <w:rPr>
                <w:sz w:val="12"/>
              </w:rPr>
            </w:pPr>
            <w:r>
              <w:rPr>
                <w:sz w:val="12"/>
              </w:rPr>
              <w:t>Плава</w:t>
            </w:r>
          </w:p>
        </w:tc>
        <w:tc>
          <w:tcPr>
            <w:tcW w:w="1134" w:type="dxa"/>
          </w:tcPr>
          <w:p w:rsidR="00323F62" w:rsidRDefault="005674BC">
            <w:pPr>
              <w:pStyle w:val="TableParagraph"/>
              <w:spacing w:before="16" w:line="242" w:lineRule="auto"/>
              <w:ind w:left="54" w:right="77" w:hanging="1"/>
              <w:rPr>
                <w:sz w:val="12"/>
              </w:rPr>
            </w:pPr>
            <w:r>
              <w:rPr>
                <w:sz w:val="12"/>
              </w:rPr>
              <w:t>Производи који се испирају</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466"/>
        </w:trPr>
        <w:tc>
          <w:tcPr>
            <w:tcW w:w="454" w:type="dxa"/>
          </w:tcPr>
          <w:p w:rsidR="00323F62" w:rsidRDefault="005674BC">
            <w:pPr>
              <w:pStyle w:val="TableParagraph"/>
              <w:spacing w:before="16"/>
              <w:ind w:left="89" w:right="78"/>
              <w:jc w:val="center"/>
              <w:rPr>
                <w:sz w:val="12"/>
              </w:rPr>
            </w:pPr>
            <w:r>
              <w:rPr>
                <w:sz w:val="12"/>
              </w:rPr>
              <w:t>94</w:t>
            </w:r>
          </w:p>
        </w:tc>
        <w:tc>
          <w:tcPr>
            <w:tcW w:w="2093" w:type="dxa"/>
          </w:tcPr>
          <w:p w:rsidR="00323F62" w:rsidRDefault="005674BC">
            <w:pPr>
              <w:pStyle w:val="TableParagraph"/>
              <w:spacing w:before="16" w:line="242" w:lineRule="auto"/>
              <w:ind w:right="173"/>
              <w:jc w:val="both"/>
              <w:rPr>
                <w:sz w:val="12"/>
              </w:rPr>
            </w:pPr>
            <w:r>
              <w:rPr>
                <w:sz w:val="12"/>
              </w:rPr>
              <w:t>Натријум</w:t>
            </w:r>
            <w:r>
              <w:rPr>
                <w:spacing w:val="-13"/>
                <w:sz w:val="12"/>
              </w:rPr>
              <w:t xml:space="preserve"> </w:t>
            </w:r>
            <w:r>
              <w:rPr>
                <w:sz w:val="12"/>
              </w:rPr>
              <w:t>1-амино-4-(циклохексила- мино)-9,10-дихидро-9,10-диоксоан- трацен-2-сулфонат</w:t>
            </w:r>
          </w:p>
        </w:tc>
        <w:tc>
          <w:tcPr>
            <w:tcW w:w="851" w:type="dxa"/>
          </w:tcPr>
          <w:p w:rsidR="00323F62" w:rsidRDefault="005674BC">
            <w:pPr>
              <w:pStyle w:val="TableParagraph"/>
              <w:spacing w:before="16"/>
              <w:ind w:left="56"/>
              <w:rPr>
                <w:sz w:val="12"/>
              </w:rPr>
            </w:pPr>
            <w:r>
              <w:rPr>
                <w:sz w:val="12"/>
              </w:rPr>
              <w:t>62045</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6"/>
              <w:ind w:left="55"/>
              <w:rPr>
                <w:sz w:val="12"/>
              </w:rPr>
            </w:pPr>
            <w:r>
              <w:rPr>
                <w:sz w:val="12"/>
              </w:rPr>
              <w:t>Плава</w:t>
            </w:r>
          </w:p>
        </w:tc>
        <w:tc>
          <w:tcPr>
            <w:tcW w:w="1134" w:type="dxa"/>
          </w:tcPr>
          <w:p w:rsidR="00323F62" w:rsidRDefault="005674BC">
            <w:pPr>
              <w:pStyle w:val="TableParagraph"/>
              <w:spacing w:before="16" w:line="242" w:lineRule="auto"/>
              <w:ind w:left="54" w:right="77" w:hanging="1"/>
              <w:rPr>
                <w:sz w:val="12"/>
              </w:rPr>
            </w:pPr>
            <w:r>
              <w:rPr>
                <w:sz w:val="12"/>
              </w:rPr>
              <w:t>Производи који се испирају</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326"/>
        </w:trPr>
        <w:tc>
          <w:tcPr>
            <w:tcW w:w="454" w:type="dxa"/>
          </w:tcPr>
          <w:p w:rsidR="00323F62" w:rsidRDefault="005674BC">
            <w:pPr>
              <w:pStyle w:val="TableParagraph"/>
              <w:spacing w:before="16"/>
              <w:ind w:left="89" w:right="78"/>
              <w:jc w:val="center"/>
              <w:rPr>
                <w:sz w:val="12"/>
              </w:rPr>
            </w:pPr>
            <w:r>
              <w:rPr>
                <w:sz w:val="12"/>
              </w:rPr>
              <w:t>95</w:t>
            </w:r>
          </w:p>
        </w:tc>
        <w:tc>
          <w:tcPr>
            <w:tcW w:w="2093" w:type="dxa"/>
          </w:tcPr>
          <w:p w:rsidR="00323F62" w:rsidRDefault="005674BC">
            <w:pPr>
              <w:pStyle w:val="TableParagraph"/>
              <w:spacing w:before="16" w:line="242" w:lineRule="auto"/>
              <w:ind w:right="170"/>
              <w:rPr>
                <w:sz w:val="12"/>
              </w:rPr>
            </w:pPr>
            <w:r>
              <w:rPr>
                <w:sz w:val="12"/>
              </w:rPr>
              <w:t>6,15-Дихидроантразин-5,9,14,18-те- трон</w:t>
            </w:r>
          </w:p>
        </w:tc>
        <w:tc>
          <w:tcPr>
            <w:tcW w:w="851" w:type="dxa"/>
          </w:tcPr>
          <w:p w:rsidR="00323F62" w:rsidRDefault="005674BC">
            <w:pPr>
              <w:pStyle w:val="TableParagraph"/>
              <w:spacing w:before="16"/>
              <w:ind w:left="56"/>
              <w:rPr>
                <w:sz w:val="12"/>
              </w:rPr>
            </w:pPr>
            <w:r>
              <w:rPr>
                <w:sz w:val="12"/>
              </w:rPr>
              <w:t>69800</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6"/>
              <w:ind w:left="55"/>
              <w:rPr>
                <w:sz w:val="12"/>
              </w:rPr>
            </w:pPr>
            <w:r>
              <w:rPr>
                <w:sz w:val="12"/>
              </w:rPr>
              <w:t>Плава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326"/>
        </w:trPr>
        <w:tc>
          <w:tcPr>
            <w:tcW w:w="454" w:type="dxa"/>
          </w:tcPr>
          <w:p w:rsidR="00323F62" w:rsidRDefault="005674BC">
            <w:pPr>
              <w:pStyle w:val="TableParagraph"/>
              <w:spacing w:before="16"/>
              <w:ind w:left="89" w:right="78"/>
              <w:jc w:val="center"/>
              <w:rPr>
                <w:sz w:val="12"/>
              </w:rPr>
            </w:pPr>
            <w:r>
              <w:rPr>
                <w:sz w:val="12"/>
              </w:rPr>
              <w:t>96</w:t>
            </w:r>
          </w:p>
        </w:tc>
        <w:tc>
          <w:tcPr>
            <w:tcW w:w="2093" w:type="dxa"/>
          </w:tcPr>
          <w:p w:rsidR="00323F62" w:rsidRDefault="005674BC">
            <w:pPr>
              <w:pStyle w:val="TableParagraph"/>
              <w:spacing w:before="16"/>
              <w:rPr>
                <w:sz w:val="12"/>
              </w:rPr>
            </w:pPr>
            <w:r>
              <w:rPr>
                <w:sz w:val="12"/>
              </w:rPr>
              <w:t>7,16-дихлоро-6,15-дихидроантразин-</w:t>
            </w:r>
          </w:p>
          <w:p w:rsidR="00323F62" w:rsidRDefault="005674BC">
            <w:pPr>
              <w:pStyle w:val="TableParagraph"/>
              <w:spacing w:before="2"/>
              <w:rPr>
                <w:sz w:val="12"/>
              </w:rPr>
            </w:pPr>
            <w:r>
              <w:rPr>
                <w:sz w:val="12"/>
              </w:rPr>
              <w:t>-5,9,14,18-тетрон</w:t>
            </w:r>
          </w:p>
        </w:tc>
        <w:tc>
          <w:tcPr>
            <w:tcW w:w="851" w:type="dxa"/>
          </w:tcPr>
          <w:p w:rsidR="00323F62" w:rsidRDefault="005674BC">
            <w:pPr>
              <w:pStyle w:val="TableParagraph"/>
              <w:spacing w:before="16"/>
              <w:ind w:left="56"/>
              <w:rPr>
                <w:sz w:val="12"/>
              </w:rPr>
            </w:pPr>
            <w:r>
              <w:rPr>
                <w:sz w:val="12"/>
              </w:rPr>
              <w:t>69825</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6"/>
              <w:ind w:left="55"/>
              <w:rPr>
                <w:sz w:val="12"/>
              </w:rPr>
            </w:pPr>
            <w:r>
              <w:rPr>
                <w:sz w:val="12"/>
              </w:rPr>
              <w:t>Плава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606"/>
        </w:trPr>
        <w:tc>
          <w:tcPr>
            <w:tcW w:w="454" w:type="dxa"/>
          </w:tcPr>
          <w:p w:rsidR="00323F62" w:rsidRDefault="005674BC">
            <w:pPr>
              <w:pStyle w:val="TableParagraph"/>
              <w:spacing w:before="16"/>
              <w:ind w:left="89" w:right="78"/>
              <w:jc w:val="center"/>
              <w:rPr>
                <w:sz w:val="12"/>
              </w:rPr>
            </w:pPr>
            <w:r>
              <w:rPr>
                <w:sz w:val="12"/>
              </w:rPr>
              <w:t>97</w:t>
            </w:r>
          </w:p>
        </w:tc>
        <w:tc>
          <w:tcPr>
            <w:tcW w:w="2093" w:type="dxa"/>
          </w:tcPr>
          <w:p w:rsidR="00323F62" w:rsidRDefault="005674BC">
            <w:pPr>
              <w:pStyle w:val="TableParagraph"/>
              <w:spacing w:before="16" w:line="242" w:lineRule="auto"/>
              <w:ind w:right="130"/>
              <w:rPr>
                <w:sz w:val="12"/>
              </w:rPr>
            </w:pPr>
            <w:r>
              <w:rPr>
                <w:i/>
                <w:sz w:val="12"/>
              </w:rPr>
              <w:t>Bis</w:t>
            </w:r>
            <w:r>
              <w:rPr>
                <w:sz w:val="12"/>
              </w:rPr>
              <w:t>бензимидазол[2,1-b:2’,1’-i]бензо- [</w:t>
            </w:r>
            <w:r>
              <w:rPr>
                <w:i/>
                <w:sz w:val="12"/>
              </w:rPr>
              <w:t>lmn</w:t>
            </w:r>
            <w:r>
              <w:rPr>
                <w:sz w:val="12"/>
              </w:rPr>
              <w:t>][3,8]фенантролин-8,17-дион</w:t>
            </w:r>
          </w:p>
        </w:tc>
        <w:tc>
          <w:tcPr>
            <w:tcW w:w="851" w:type="dxa"/>
          </w:tcPr>
          <w:p w:rsidR="00323F62" w:rsidRDefault="005674BC">
            <w:pPr>
              <w:pStyle w:val="TableParagraph"/>
              <w:spacing w:before="16"/>
              <w:ind w:left="56"/>
              <w:rPr>
                <w:sz w:val="12"/>
              </w:rPr>
            </w:pPr>
            <w:r>
              <w:rPr>
                <w:sz w:val="12"/>
              </w:rPr>
              <w:t>71105</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6"/>
              <w:ind w:left="55"/>
              <w:rPr>
                <w:sz w:val="12"/>
              </w:rPr>
            </w:pPr>
            <w:r>
              <w:rPr>
                <w:sz w:val="12"/>
              </w:rPr>
              <w:t>Наранџаста</w:t>
            </w:r>
          </w:p>
        </w:tc>
        <w:tc>
          <w:tcPr>
            <w:tcW w:w="1134" w:type="dxa"/>
          </w:tcPr>
          <w:p w:rsidR="00323F62" w:rsidRDefault="005674BC">
            <w:pPr>
              <w:pStyle w:val="TableParagraph"/>
              <w:spacing w:before="16" w:line="242" w:lineRule="auto"/>
              <w:ind w:left="54" w:right="77" w:hanging="1"/>
              <w:rPr>
                <w:sz w:val="12"/>
              </w:rPr>
            </w:pPr>
            <w:r>
              <w:rPr>
                <w:sz w:val="12"/>
              </w:rPr>
              <w:t>Не користити у производима који се примењују на слузокожи</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466"/>
        </w:trPr>
        <w:tc>
          <w:tcPr>
            <w:tcW w:w="454" w:type="dxa"/>
          </w:tcPr>
          <w:p w:rsidR="00323F62" w:rsidRDefault="005674BC">
            <w:pPr>
              <w:pStyle w:val="TableParagraph"/>
              <w:spacing w:before="16"/>
              <w:ind w:left="89" w:right="78"/>
              <w:jc w:val="center"/>
              <w:rPr>
                <w:sz w:val="12"/>
              </w:rPr>
            </w:pPr>
            <w:r>
              <w:rPr>
                <w:sz w:val="12"/>
              </w:rPr>
              <w:t>98</w:t>
            </w:r>
          </w:p>
        </w:tc>
        <w:tc>
          <w:tcPr>
            <w:tcW w:w="2093" w:type="dxa"/>
          </w:tcPr>
          <w:p w:rsidR="00323F62" w:rsidRDefault="005674BC">
            <w:pPr>
              <w:pStyle w:val="TableParagraph"/>
              <w:spacing w:before="16"/>
              <w:rPr>
                <w:sz w:val="12"/>
              </w:rPr>
            </w:pPr>
            <w:r>
              <w:rPr>
                <w:sz w:val="12"/>
              </w:rPr>
              <w:t>2-(1,3-Дихидро-3-оксо-2</w:t>
            </w:r>
            <w:r>
              <w:rPr>
                <w:i/>
                <w:sz w:val="12"/>
              </w:rPr>
              <w:t>H</w:t>
            </w:r>
            <w:r>
              <w:rPr>
                <w:sz w:val="12"/>
              </w:rPr>
              <w:t>-индазол-</w:t>
            </w:r>
          </w:p>
          <w:p w:rsidR="00323F62" w:rsidRDefault="005674BC">
            <w:pPr>
              <w:pStyle w:val="TableParagraph"/>
              <w:spacing w:before="2"/>
              <w:rPr>
                <w:sz w:val="12"/>
              </w:rPr>
            </w:pPr>
            <w:r>
              <w:rPr>
                <w:sz w:val="12"/>
              </w:rPr>
              <w:t>-2-илиден)-1,2-дихидро-3</w:t>
            </w:r>
            <w:r>
              <w:rPr>
                <w:i/>
                <w:sz w:val="12"/>
              </w:rPr>
              <w:t>H</w:t>
            </w:r>
            <w:r>
              <w:rPr>
                <w:sz w:val="12"/>
              </w:rPr>
              <w:t>-индол-</w:t>
            </w:r>
          </w:p>
          <w:p w:rsidR="00323F62" w:rsidRDefault="005674BC">
            <w:pPr>
              <w:pStyle w:val="TableParagraph"/>
              <w:spacing w:before="2"/>
              <w:rPr>
                <w:sz w:val="12"/>
              </w:rPr>
            </w:pPr>
            <w:r>
              <w:rPr>
                <w:sz w:val="12"/>
              </w:rPr>
              <w:t>-3-он</w:t>
            </w:r>
          </w:p>
        </w:tc>
        <w:tc>
          <w:tcPr>
            <w:tcW w:w="851" w:type="dxa"/>
          </w:tcPr>
          <w:p w:rsidR="00323F62" w:rsidRDefault="005674BC">
            <w:pPr>
              <w:pStyle w:val="TableParagraph"/>
              <w:spacing w:before="16"/>
              <w:rPr>
                <w:sz w:val="12"/>
              </w:rPr>
            </w:pPr>
            <w:r>
              <w:rPr>
                <w:sz w:val="12"/>
              </w:rPr>
              <w:t>73000</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6"/>
              <w:ind w:left="55"/>
              <w:rPr>
                <w:sz w:val="12"/>
              </w:rPr>
            </w:pPr>
            <w:r>
              <w:rPr>
                <w:sz w:val="12"/>
              </w:rPr>
              <w:t>Плава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1026"/>
        </w:trPr>
        <w:tc>
          <w:tcPr>
            <w:tcW w:w="454" w:type="dxa"/>
          </w:tcPr>
          <w:p w:rsidR="00323F62" w:rsidRDefault="005674BC">
            <w:pPr>
              <w:pStyle w:val="TableParagraph"/>
              <w:spacing w:before="16"/>
              <w:ind w:left="89" w:right="78"/>
              <w:jc w:val="center"/>
              <w:rPr>
                <w:sz w:val="12"/>
              </w:rPr>
            </w:pPr>
            <w:r>
              <w:rPr>
                <w:sz w:val="12"/>
              </w:rPr>
              <w:t>99</w:t>
            </w:r>
          </w:p>
        </w:tc>
        <w:tc>
          <w:tcPr>
            <w:tcW w:w="2093" w:type="dxa"/>
          </w:tcPr>
          <w:p w:rsidR="00323F62" w:rsidRDefault="005674BC">
            <w:pPr>
              <w:pStyle w:val="TableParagraph"/>
              <w:spacing w:before="16" w:line="242" w:lineRule="auto"/>
              <w:ind w:right="58"/>
              <w:rPr>
                <w:sz w:val="12"/>
              </w:rPr>
            </w:pPr>
            <w:r>
              <w:rPr>
                <w:sz w:val="12"/>
              </w:rPr>
              <w:t>Динатријум 5,5’-(2-(1,3-дихидро-3-ок- со-2</w:t>
            </w:r>
            <w:r>
              <w:rPr>
                <w:i/>
                <w:sz w:val="12"/>
              </w:rPr>
              <w:t>H</w:t>
            </w:r>
            <w:r>
              <w:rPr>
                <w:sz w:val="12"/>
              </w:rPr>
              <w:t>-индазол-2-илиден)-1,2-дихи- дро-3</w:t>
            </w:r>
            <w:r>
              <w:rPr>
                <w:i/>
                <w:sz w:val="12"/>
              </w:rPr>
              <w:t>H</w:t>
            </w:r>
            <w:r>
              <w:rPr>
                <w:sz w:val="12"/>
              </w:rPr>
              <w:t>-индол-3-он)дисулфонат</w:t>
            </w:r>
          </w:p>
        </w:tc>
        <w:tc>
          <w:tcPr>
            <w:tcW w:w="851" w:type="dxa"/>
          </w:tcPr>
          <w:p w:rsidR="00323F62" w:rsidRDefault="005674BC">
            <w:pPr>
              <w:pStyle w:val="TableParagraph"/>
              <w:spacing w:before="17"/>
              <w:rPr>
                <w:sz w:val="12"/>
              </w:rPr>
            </w:pPr>
            <w:r>
              <w:rPr>
                <w:sz w:val="12"/>
              </w:rPr>
              <w:t>73015</w:t>
            </w: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7"/>
              <w:ind w:left="55"/>
              <w:rPr>
                <w:sz w:val="12"/>
              </w:rPr>
            </w:pPr>
            <w:r>
              <w:rPr>
                <w:sz w:val="12"/>
              </w:rPr>
              <w:t>212-728-8</w:t>
            </w:r>
          </w:p>
        </w:tc>
        <w:tc>
          <w:tcPr>
            <w:tcW w:w="851" w:type="dxa"/>
          </w:tcPr>
          <w:p w:rsidR="00323F62" w:rsidRDefault="005674BC">
            <w:pPr>
              <w:pStyle w:val="TableParagraph"/>
              <w:spacing w:before="17"/>
              <w:ind w:left="55"/>
              <w:rPr>
                <w:sz w:val="12"/>
              </w:rPr>
            </w:pPr>
            <w:r>
              <w:rPr>
                <w:sz w:val="12"/>
              </w:rPr>
              <w:t>Плава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5674BC">
            <w:pPr>
              <w:pStyle w:val="TableParagraph"/>
              <w:spacing w:before="17" w:line="242" w:lineRule="auto"/>
              <w:ind w:left="54" w:right="100"/>
              <w:rPr>
                <w:sz w:val="12"/>
              </w:rPr>
            </w:pPr>
            <w:r>
              <w:rPr>
                <w:sz w:val="12"/>
              </w:rPr>
              <w:t>Критеријум за чистоћу утврђен у Правилнику којим се уређује здрав- ствена исправност адитива за храну. (E 132)</w:t>
            </w:r>
          </w:p>
        </w:tc>
        <w:tc>
          <w:tcPr>
            <w:tcW w:w="1134" w:type="dxa"/>
          </w:tcPr>
          <w:p w:rsidR="00323F62" w:rsidRDefault="00323F62">
            <w:pPr>
              <w:pStyle w:val="TableParagraph"/>
              <w:ind w:left="0"/>
              <w:rPr>
                <w:sz w:val="12"/>
              </w:rPr>
            </w:pPr>
          </w:p>
        </w:tc>
      </w:tr>
      <w:tr w:rsidR="00323F62">
        <w:trPr>
          <w:trHeight w:val="466"/>
        </w:trPr>
        <w:tc>
          <w:tcPr>
            <w:tcW w:w="454" w:type="dxa"/>
          </w:tcPr>
          <w:p w:rsidR="00323F62" w:rsidRDefault="005674BC">
            <w:pPr>
              <w:pStyle w:val="TableParagraph"/>
              <w:spacing w:before="17"/>
              <w:ind w:left="89" w:right="78"/>
              <w:jc w:val="center"/>
              <w:rPr>
                <w:sz w:val="12"/>
              </w:rPr>
            </w:pPr>
            <w:r>
              <w:rPr>
                <w:sz w:val="12"/>
              </w:rPr>
              <w:t>100</w:t>
            </w:r>
          </w:p>
        </w:tc>
        <w:tc>
          <w:tcPr>
            <w:tcW w:w="2093" w:type="dxa"/>
          </w:tcPr>
          <w:p w:rsidR="00323F62" w:rsidRDefault="005674BC">
            <w:pPr>
              <w:pStyle w:val="TableParagraph"/>
              <w:spacing w:before="17" w:line="242" w:lineRule="auto"/>
              <w:ind w:right="106"/>
              <w:rPr>
                <w:sz w:val="12"/>
              </w:rPr>
            </w:pPr>
            <w:r>
              <w:rPr>
                <w:sz w:val="12"/>
              </w:rPr>
              <w:t>6-Хлоро-2-(6-хлоро-4-метил-3-оксо- бензо[</w:t>
            </w:r>
            <w:r>
              <w:rPr>
                <w:i/>
                <w:sz w:val="12"/>
              </w:rPr>
              <w:t>b</w:t>
            </w:r>
            <w:r>
              <w:rPr>
                <w:sz w:val="12"/>
              </w:rPr>
              <w:t>]тиен-2(3</w:t>
            </w:r>
            <w:r>
              <w:rPr>
                <w:i/>
                <w:sz w:val="12"/>
              </w:rPr>
              <w:t>H</w:t>
            </w:r>
            <w:r>
              <w:rPr>
                <w:sz w:val="12"/>
              </w:rPr>
              <w:t>)-илиден)-4-метил- бензо[</w:t>
            </w:r>
            <w:r>
              <w:rPr>
                <w:i/>
                <w:sz w:val="12"/>
              </w:rPr>
              <w:t>b</w:t>
            </w:r>
            <w:r>
              <w:rPr>
                <w:sz w:val="12"/>
              </w:rPr>
              <w:t>]тиофен-3(2</w:t>
            </w:r>
            <w:r>
              <w:rPr>
                <w:i/>
                <w:sz w:val="12"/>
              </w:rPr>
              <w:t>H</w:t>
            </w:r>
            <w:r>
              <w:rPr>
                <w:sz w:val="12"/>
              </w:rPr>
              <w:t>)-он</w:t>
            </w:r>
          </w:p>
        </w:tc>
        <w:tc>
          <w:tcPr>
            <w:tcW w:w="851" w:type="dxa"/>
          </w:tcPr>
          <w:p w:rsidR="00323F62" w:rsidRDefault="005674BC">
            <w:pPr>
              <w:pStyle w:val="TableParagraph"/>
              <w:spacing w:before="17"/>
              <w:rPr>
                <w:sz w:val="12"/>
              </w:rPr>
            </w:pPr>
            <w:r>
              <w:rPr>
                <w:sz w:val="12"/>
              </w:rPr>
              <w:t>73360</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7"/>
              <w:ind w:left="55"/>
              <w:rPr>
                <w:sz w:val="12"/>
              </w:rPr>
            </w:pPr>
            <w:r>
              <w:rPr>
                <w:sz w:val="12"/>
              </w:rPr>
              <w:t>Црвена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466"/>
        </w:trPr>
        <w:tc>
          <w:tcPr>
            <w:tcW w:w="454" w:type="dxa"/>
          </w:tcPr>
          <w:p w:rsidR="00323F62" w:rsidRDefault="005674BC">
            <w:pPr>
              <w:pStyle w:val="TableParagraph"/>
              <w:spacing w:before="17"/>
              <w:ind w:left="89" w:right="78"/>
              <w:jc w:val="center"/>
              <w:rPr>
                <w:sz w:val="12"/>
              </w:rPr>
            </w:pPr>
            <w:r>
              <w:rPr>
                <w:sz w:val="12"/>
              </w:rPr>
              <w:t>101</w:t>
            </w:r>
          </w:p>
        </w:tc>
        <w:tc>
          <w:tcPr>
            <w:tcW w:w="2093" w:type="dxa"/>
          </w:tcPr>
          <w:p w:rsidR="00323F62" w:rsidRDefault="005674BC">
            <w:pPr>
              <w:pStyle w:val="TableParagraph"/>
              <w:spacing w:before="17" w:line="242" w:lineRule="auto"/>
              <w:ind w:right="106"/>
              <w:rPr>
                <w:sz w:val="12"/>
              </w:rPr>
            </w:pPr>
            <w:r>
              <w:rPr>
                <w:sz w:val="12"/>
              </w:rPr>
              <w:t>5-Хлоро-2-(5-хлоро-7-метил-3-оксо- бензо[</w:t>
            </w:r>
            <w:r>
              <w:rPr>
                <w:i/>
                <w:sz w:val="12"/>
              </w:rPr>
              <w:t>b</w:t>
            </w:r>
            <w:r>
              <w:rPr>
                <w:sz w:val="12"/>
              </w:rPr>
              <w:t>]тиен-2(3</w:t>
            </w:r>
            <w:r>
              <w:rPr>
                <w:i/>
                <w:sz w:val="12"/>
              </w:rPr>
              <w:t>H</w:t>
            </w:r>
            <w:r>
              <w:rPr>
                <w:sz w:val="12"/>
              </w:rPr>
              <w:t>)-илиден)-7-метил- бензо[</w:t>
            </w:r>
            <w:r>
              <w:rPr>
                <w:i/>
                <w:sz w:val="12"/>
              </w:rPr>
              <w:t>b</w:t>
            </w:r>
            <w:r>
              <w:rPr>
                <w:sz w:val="12"/>
              </w:rPr>
              <w:t>]тиофен-3(2</w:t>
            </w:r>
            <w:r>
              <w:rPr>
                <w:i/>
                <w:sz w:val="12"/>
              </w:rPr>
              <w:t>H</w:t>
            </w:r>
            <w:r>
              <w:rPr>
                <w:sz w:val="12"/>
              </w:rPr>
              <w:t>)-он</w:t>
            </w:r>
          </w:p>
        </w:tc>
        <w:tc>
          <w:tcPr>
            <w:tcW w:w="851" w:type="dxa"/>
          </w:tcPr>
          <w:p w:rsidR="00323F62" w:rsidRDefault="005674BC">
            <w:pPr>
              <w:pStyle w:val="TableParagraph"/>
              <w:spacing w:before="17"/>
              <w:rPr>
                <w:sz w:val="12"/>
              </w:rPr>
            </w:pPr>
            <w:r>
              <w:rPr>
                <w:sz w:val="12"/>
              </w:rPr>
              <w:t>73385</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7"/>
              <w:ind w:left="55"/>
              <w:rPr>
                <w:sz w:val="12"/>
              </w:rPr>
            </w:pPr>
            <w:r>
              <w:rPr>
                <w:sz w:val="12"/>
              </w:rPr>
              <w:t>Љубичаста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326"/>
        </w:trPr>
        <w:tc>
          <w:tcPr>
            <w:tcW w:w="454" w:type="dxa"/>
          </w:tcPr>
          <w:p w:rsidR="00323F62" w:rsidRDefault="005674BC">
            <w:pPr>
              <w:pStyle w:val="TableParagraph"/>
              <w:spacing w:before="17"/>
              <w:ind w:left="89" w:right="78"/>
              <w:jc w:val="center"/>
              <w:rPr>
                <w:sz w:val="12"/>
              </w:rPr>
            </w:pPr>
            <w:r>
              <w:rPr>
                <w:sz w:val="12"/>
              </w:rPr>
              <w:t>102</w:t>
            </w:r>
          </w:p>
        </w:tc>
        <w:tc>
          <w:tcPr>
            <w:tcW w:w="2093" w:type="dxa"/>
          </w:tcPr>
          <w:p w:rsidR="00323F62" w:rsidRDefault="005674BC">
            <w:pPr>
              <w:pStyle w:val="TableParagraph"/>
              <w:spacing w:before="17" w:line="242" w:lineRule="auto"/>
              <w:ind w:right="151"/>
              <w:rPr>
                <w:sz w:val="12"/>
              </w:rPr>
            </w:pPr>
            <w:r>
              <w:rPr>
                <w:sz w:val="12"/>
              </w:rPr>
              <w:t>5,12-Дихидрохино[2,3-</w:t>
            </w:r>
            <w:r>
              <w:rPr>
                <w:i/>
                <w:sz w:val="12"/>
              </w:rPr>
              <w:t>b</w:t>
            </w:r>
            <w:r>
              <w:rPr>
                <w:sz w:val="12"/>
              </w:rPr>
              <w:t>]акридин-7,- 14-дион</w:t>
            </w:r>
          </w:p>
        </w:tc>
        <w:tc>
          <w:tcPr>
            <w:tcW w:w="851" w:type="dxa"/>
          </w:tcPr>
          <w:p w:rsidR="00323F62" w:rsidRDefault="005674BC">
            <w:pPr>
              <w:pStyle w:val="TableParagraph"/>
              <w:spacing w:before="17"/>
              <w:rPr>
                <w:sz w:val="12"/>
              </w:rPr>
            </w:pPr>
            <w:r>
              <w:rPr>
                <w:sz w:val="12"/>
              </w:rPr>
              <w:t>73900</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7"/>
              <w:ind w:left="55"/>
              <w:rPr>
                <w:sz w:val="12"/>
              </w:rPr>
            </w:pPr>
            <w:r>
              <w:rPr>
                <w:sz w:val="12"/>
              </w:rPr>
              <w:t>Љубичаста</w:t>
            </w:r>
          </w:p>
        </w:tc>
        <w:tc>
          <w:tcPr>
            <w:tcW w:w="1134" w:type="dxa"/>
          </w:tcPr>
          <w:p w:rsidR="00323F62" w:rsidRDefault="005674BC">
            <w:pPr>
              <w:pStyle w:val="TableParagraph"/>
              <w:spacing w:before="17" w:line="242" w:lineRule="auto"/>
              <w:ind w:left="54" w:right="77"/>
              <w:rPr>
                <w:sz w:val="12"/>
              </w:rPr>
            </w:pPr>
            <w:r>
              <w:rPr>
                <w:sz w:val="12"/>
              </w:rPr>
              <w:t>Производи који се испирају</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326"/>
        </w:trPr>
        <w:tc>
          <w:tcPr>
            <w:tcW w:w="454" w:type="dxa"/>
          </w:tcPr>
          <w:p w:rsidR="00323F62" w:rsidRDefault="005674BC">
            <w:pPr>
              <w:pStyle w:val="TableParagraph"/>
              <w:spacing w:before="17"/>
              <w:ind w:left="89" w:right="77"/>
              <w:jc w:val="center"/>
              <w:rPr>
                <w:sz w:val="12"/>
              </w:rPr>
            </w:pPr>
            <w:r>
              <w:rPr>
                <w:sz w:val="12"/>
              </w:rPr>
              <w:t>103</w:t>
            </w:r>
          </w:p>
        </w:tc>
        <w:tc>
          <w:tcPr>
            <w:tcW w:w="2093" w:type="dxa"/>
          </w:tcPr>
          <w:p w:rsidR="00323F62" w:rsidRDefault="005674BC">
            <w:pPr>
              <w:pStyle w:val="TableParagraph"/>
              <w:spacing w:before="17" w:line="242" w:lineRule="auto"/>
              <w:ind w:right="83"/>
              <w:rPr>
                <w:sz w:val="12"/>
              </w:rPr>
            </w:pPr>
            <w:r>
              <w:rPr>
                <w:sz w:val="12"/>
              </w:rPr>
              <w:t>5,12-Дихидро-2,9-диметил</w:t>
            </w:r>
            <w:r>
              <w:rPr>
                <w:b/>
                <w:sz w:val="12"/>
              </w:rPr>
              <w:t>х</w:t>
            </w:r>
            <w:r>
              <w:rPr>
                <w:sz w:val="12"/>
              </w:rPr>
              <w:t>ино[2,3-</w:t>
            </w:r>
            <w:r>
              <w:rPr>
                <w:i/>
                <w:sz w:val="12"/>
              </w:rPr>
              <w:t>b</w:t>
            </w:r>
            <w:r>
              <w:rPr>
                <w:sz w:val="12"/>
              </w:rPr>
              <w:t>] акридин-7,14-дион</w:t>
            </w:r>
          </w:p>
        </w:tc>
        <w:tc>
          <w:tcPr>
            <w:tcW w:w="851" w:type="dxa"/>
          </w:tcPr>
          <w:p w:rsidR="00323F62" w:rsidRDefault="005674BC">
            <w:pPr>
              <w:pStyle w:val="TableParagraph"/>
              <w:spacing w:before="17"/>
              <w:rPr>
                <w:sz w:val="12"/>
              </w:rPr>
            </w:pPr>
            <w:r>
              <w:rPr>
                <w:sz w:val="12"/>
              </w:rPr>
              <w:t>73915</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7"/>
              <w:ind w:left="55"/>
              <w:rPr>
                <w:sz w:val="12"/>
              </w:rPr>
            </w:pPr>
            <w:r>
              <w:rPr>
                <w:sz w:val="12"/>
              </w:rPr>
              <w:t>Црвена</w:t>
            </w:r>
          </w:p>
        </w:tc>
        <w:tc>
          <w:tcPr>
            <w:tcW w:w="1134" w:type="dxa"/>
          </w:tcPr>
          <w:p w:rsidR="00323F62" w:rsidRDefault="005674BC">
            <w:pPr>
              <w:pStyle w:val="TableParagraph"/>
              <w:spacing w:before="17" w:line="242" w:lineRule="auto"/>
              <w:ind w:left="54" w:right="77"/>
              <w:rPr>
                <w:sz w:val="12"/>
              </w:rPr>
            </w:pPr>
            <w:r>
              <w:rPr>
                <w:sz w:val="12"/>
              </w:rPr>
              <w:t>Производи који се испирају</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326"/>
        </w:trPr>
        <w:tc>
          <w:tcPr>
            <w:tcW w:w="454" w:type="dxa"/>
          </w:tcPr>
          <w:p w:rsidR="00323F62" w:rsidRDefault="005674BC">
            <w:pPr>
              <w:pStyle w:val="TableParagraph"/>
              <w:spacing w:before="17"/>
              <w:ind w:left="89" w:right="77"/>
              <w:jc w:val="center"/>
              <w:rPr>
                <w:sz w:val="12"/>
              </w:rPr>
            </w:pPr>
            <w:r>
              <w:rPr>
                <w:sz w:val="12"/>
              </w:rPr>
              <w:t>104</w:t>
            </w:r>
          </w:p>
        </w:tc>
        <w:tc>
          <w:tcPr>
            <w:tcW w:w="2093" w:type="dxa"/>
          </w:tcPr>
          <w:p w:rsidR="00323F62" w:rsidRDefault="005674BC">
            <w:pPr>
              <w:pStyle w:val="TableParagraph"/>
              <w:spacing w:before="17"/>
              <w:rPr>
                <w:sz w:val="12"/>
              </w:rPr>
            </w:pPr>
            <w:r>
              <w:rPr>
                <w:sz w:val="12"/>
              </w:rPr>
              <w:t>29</w:t>
            </w:r>
            <w:r>
              <w:rPr>
                <w:i/>
                <w:sz w:val="12"/>
              </w:rPr>
              <w:t>H</w:t>
            </w:r>
            <w:r>
              <w:rPr>
                <w:sz w:val="12"/>
              </w:rPr>
              <w:t>,31</w:t>
            </w:r>
            <w:r>
              <w:rPr>
                <w:i/>
                <w:sz w:val="12"/>
              </w:rPr>
              <w:t>H</w:t>
            </w:r>
            <w:r>
              <w:rPr>
                <w:sz w:val="12"/>
              </w:rPr>
              <w:t>-Фталоцијанин</w:t>
            </w:r>
          </w:p>
        </w:tc>
        <w:tc>
          <w:tcPr>
            <w:tcW w:w="851" w:type="dxa"/>
          </w:tcPr>
          <w:p w:rsidR="00323F62" w:rsidRDefault="005674BC">
            <w:pPr>
              <w:pStyle w:val="TableParagraph"/>
              <w:spacing w:before="17"/>
              <w:rPr>
                <w:sz w:val="12"/>
              </w:rPr>
            </w:pPr>
            <w:r>
              <w:rPr>
                <w:sz w:val="12"/>
              </w:rPr>
              <w:t>74100</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7"/>
              <w:ind w:left="55"/>
              <w:rPr>
                <w:sz w:val="12"/>
              </w:rPr>
            </w:pPr>
            <w:r>
              <w:rPr>
                <w:sz w:val="12"/>
              </w:rPr>
              <w:t>Плава</w:t>
            </w:r>
          </w:p>
        </w:tc>
        <w:tc>
          <w:tcPr>
            <w:tcW w:w="1134" w:type="dxa"/>
          </w:tcPr>
          <w:p w:rsidR="00323F62" w:rsidRDefault="005674BC">
            <w:pPr>
              <w:pStyle w:val="TableParagraph"/>
              <w:spacing w:before="17" w:line="242" w:lineRule="auto"/>
              <w:ind w:left="54" w:right="77" w:hanging="1"/>
              <w:rPr>
                <w:sz w:val="12"/>
              </w:rPr>
            </w:pPr>
            <w:r>
              <w:rPr>
                <w:sz w:val="12"/>
              </w:rPr>
              <w:t>Производи који се испирају</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bl>
    <w:p w:rsidR="00323F62" w:rsidRDefault="00323F62">
      <w:pPr>
        <w:rPr>
          <w:sz w:val="12"/>
        </w:rPr>
        <w:sectPr w:rsidR="00323F62">
          <w:pgSz w:w="12480" w:h="15690"/>
          <w:pgMar w:top="240" w:right="720" w:bottom="280" w:left="74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2093"/>
        <w:gridCol w:w="851"/>
        <w:gridCol w:w="851"/>
        <w:gridCol w:w="851"/>
        <w:gridCol w:w="851"/>
        <w:gridCol w:w="1134"/>
        <w:gridCol w:w="1134"/>
        <w:gridCol w:w="1134"/>
        <w:gridCol w:w="1134"/>
      </w:tblGrid>
      <w:tr w:rsidR="00323F62">
        <w:trPr>
          <w:trHeight w:val="186"/>
        </w:trPr>
        <w:tc>
          <w:tcPr>
            <w:tcW w:w="454" w:type="dxa"/>
          </w:tcPr>
          <w:p w:rsidR="00323F62" w:rsidRDefault="005674BC">
            <w:pPr>
              <w:pStyle w:val="TableParagraph"/>
              <w:spacing w:before="14"/>
              <w:ind w:left="9"/>
              <w:jc w:val="center"/>
              <w:rPr>
                <w:sz w:val="12"/>
              </w:rPr>
            </w:pPr>
            <w:r>
              <w:rPr>
                <w:sz w:val="12"/>
              </w:rPr>
              <w:lastRenderedPageBreak/>
              <w:t>а</w:t>
            </w:r>
          </w:p>
        </w:tc>
        <w:tc>
          <w:tcPr>
            <w:tcW w:w="2093" w:type="dxa"/>
          </w:tcPr>
          <w:p w:rsidR="00323F62" w:rsidRDefault="005674BC">
            <w:pPr>
              <w:pStyle w:val="TableParagraph"/>
              <w:spacing w:before="14"/>
              <w:ind w:left="8"/>
              <w:jc w:val="center"/>
              <w:rPr>
                <w:sz w:val="12"/>
              </w:rPr>
            </w:pPr>
            <w:r>
              <w:rPr>
                <w:sz w:val="12"/>
              </w:rPr>
              <w:t>б</w:t>
            </w:r>
          </w:p>
        </w:tc>
        <w:tc>
          <w:tcPr>
            <w:tcW w:w="851" w:type="dxa"/>
          </w:tcPr>
          <w:p w:rsidR="00323F62" w:rsidRDefault="005674BC">
            <w:pPr>
              <w:pStyle w:val="TableParagraph"/>
              <w:spacing w:before="14"/>
              <w:ind w:left="7"/>
              <w:jc w:val="center"/>
              <w:rPr>
                <w:sz w:val="12"/>
              </w:rPr>
            </w:pPr>
            <w:r>
              <w:rPr>
                <w:sz w:val="12"/>
              </w:rPr>
              <w:t>ц</w:t>
            </w:r>
          </w:p>
        </w:tc>
        <w:tc>
          <w:tcPr>
            <w:tcW w:w="851" w:type="dxa"/>
          </w:tcPr>
          <w:p w:rsidR="00323F62" w:rsidRDefault="005674BC">
            <w:pPr>
              <w:pStyle w:val="TableParagraph"/>
              <w:spacing w:before="14"/>
              <w:ind w:left="6"/>
              <w:jc w:val="center"/>
              <w:rPr>
                <w:sz w:val="12"/>
              </w:rPr>
            </w:pPr>
            <w:r>
              <w:rPr>
                <w:sz w:val="12"/>
              </w:rPr>
              <w:t>д</w:t>
            </w:r>
          </w:p>
        </w:tc>
        <w:tc>
          <w:tcPr>
            <w:tcW w:w="851" w:type="dxa"/>
          </w:tcPr>
          <w:p w:rsidR="00323F62" w:rsidRDefault="005674BC">
            <w:pPr>
              <w:pStyle w:val="TableParagraph"/>
              <w:spacing w:before="14"/>
              <w:ind w:left="5"/>
              <w:jc w:val="center"/>
              <w:rPr>
                <w:sz w:val="12"/>
              </w:rPr>
            </w:pPr>
            <w:r>
              <w:rPr>
                <w:sz w:val="12"/>
              </w:rPr>
              <w:t>е</w:t>
            </w:r>
          </w:p>
        </w:tc>
        <w:tc>
          <w:tcPr>
            <w:tcW w:w="851" w:type="dxa"/>
          </w:tcPr>
          <w:p w:rsidR="00323F62" w:rsidRDefault="005674BC">
            <w:pPr>
              <w:pStyle w:val="TableParagraph"/>
              <w:spacing w:before="14"/>
              <w:ind w:left="4"/>
              <w:jc w:val="center"/>
              <w:rPr>
                <w:sz w:val="12"/>
              </w:rPr>
            </w:pPr>
            <w:r>
              <w:rPr>
                <w:sz w:val="12"/>
              </w:rPr>
              <w:t>ф</w:t>
            </w:r>
          </w:p>
        </w:tc>
        <w:tc>
          <w:tcPr>
            <w:tcW w:w="1134" w:type="dxa"/>
          </w:tcPr>
          <w:p w:rsidR="00323F62" w:rsidRDefault="005674BC">
            <w:pPr>
              <w:pStyle w:val="TableParagraph"/>
              <w:spacing w:before="14"/>
              <w:ind w:left="3"/>
              <w:jc w:val="center"/>
              <w:rPr>
                <w:sz w:val="12"/>
              </w:rPr>
            </w:pPr>
            <w:r>
              <w:rPr>
                <w:sz w:val="12"/>
              </w:rPr>
              <w:t>г</w:t>
            </w:r>
          </w:p>
        </w:tc>
        <w:tc>
          <w:tcPr>
            <w:tcW w:w="1134" w:type="dxa"/>
          </w:tcPr>
          <w:p w:rsidR="00323F62" w:rsidRDefault="005674BC">
            <w:pPr>
              <w:pStyle w:val="TableParagraph"/>
              <w:spacing w:before="14"/>
              <w:ind w:left="3"/>
              <w:jc w:val="center"/>
              <w:rPr>
                <w:sz w:val="12"/>
              </w:rPr>
            </w:pPr>
            <w:r>
              <w:rPr>
                <w:sz w:val="12"/>
              </w:rPr>
              <w:t>х</w:t>
            </w:r>
          </w:p>
        </w:tc>
        <w:tc>
          <w:tcPr>
            <w:tcW w:w="1134" w:type="dxa"/>
          </w:tcPr>
          <w:p w:rsidR="00323F62" w:rsidRDefault="005674BC">
            <w:pPr>
              <w:pStyle w:val="TableParagraph"/>
              <w:spacing w:before="14"/>
              <w:ind w:left="2"/>
              <w:jc w:val="center"/>
              <w:rPr>
                <w:sz w:val="12"/>
              </w:rPr>
            </w:pPr>
            <w:r>
              <w:rPr>
                <w:sz w:val="12"/>
              </w:rPr>
              <w:t>и</w:t>
            </w:r>
          </w:p>
        </w:tc>
        <w:tc>
          <w:tcPr>
            <w:tcW w:w="1134" w:type="dxa"/>
          </w:tcPr>
          <w:p w:rsidR="00323F62" w:rsidRDefault="005674BC">
            <w:pPr>
              <w:pStyle w:val="TableParagraph"/>
              <w:spacing w:before="14"/>
              <w:ind w:left="2"/>
              <w:jc w:val="center"/>
              <w:rPr>
                <w:sz w:val="12"/>
              </w:rPr>
            </w:pPr>
            <w:r>
              <w:rPr>
                <w:sz w:val="12"/>
              </w:rPr>
              <w:t>ј</w:t>
            </w:r>
          </w:p>
        </w:tc>
      </w:tr>
      <w:tr w:rsidR="00323F62">
        <w:trPr>
          <w:trHeight w:val="326"/>
        </w:trPr>
        <w:tc>
          <w:tcPr>
            <w:tcW w:w="454" w:type="dxa"/>
          </w:tcPr>
          <w:p w:rsidR="00323F62" w:rsidRDefault="005674BC">
            <w:pPr>
              <w:pStyle w:val="TableParagraph"/>
              <w:spacing w:before="14"/>
              <w:ind w:left="89" w:right="80"/>
              <w:jc w:val="center"/>
              <w:rPr>
                <w:sz w:val="12"/>
              </w:rPr>
            </w:pPr>
            <w:r>
              <w:rPr>
                <w:sz w:val="12"/>
              </w:rPr>
              <w:t>105</w:t>
            </w:r>
          </w:p>
        </w:tc>
        <w:tc>
          <w:tcPr>
            <w:tcW w:w="2093" w:type="dxa"/>
          </w:tcPr>
          <w:p w:rsidR="00323F62" w:rsidRDefault="005674BC">
            <w:pPr>
              <w:pStyle w:val="TableParagraph"/>
              <w:spacing w:before="14"/>
              <w:ind w:left="56"/>
              <w:rPr>
                <w:sz w:val="12"/>
              </w:rPr>
            </w:pPr>
            <w:r>
              <w:rPr>
                <w:sz w:val="12"/>
              </w:rPr>
              <w:t>29</w:t>
            </w:r>
            <w:r>
              <w:rPr>
                <w:i/>
                <w:sz w:val="12"/>
              </w:rPr>
              <w:t>H</w:t>
            </w:r>
            <w:r>
              <w:rPr>
                <w:sz w:val="12"/>
              </w:rPr>
              <w:t>,31</w:t>
            </w:r>
            <w:r>
              <w:rPr>
                <w:i/>
                <w:sz w:val="12"/>
              </w:rPr>
              <w:t>H</w:t>
            </w:r>
            <w:r>
              <w:rPr>
                <w:sz w:val="12"/>
              </w:rPr>
              <w:t>-Фталоцијанинато(2-)-</w:t>
            </w:r>
          </w:p>
          <w:p w:rsidR="00323F62" w:rsidRDefault="005674BC">
            <w:pPr>
              <w:pStyle w:val="TableParagraph"/>
              <w:spacing w:before="2"/>
              <w:ind w:left="56"/>
              <w:rPr>
                <w:sz w:val="12"/>
              </w:rPr>
            </w:pPr>
            <w:r>
              <w:rPr>
                <w:sz w:val="12"/>
              </w:rPr>
              <w:t>-</w:t>
            </w:r>
            <w:r>
              <w:rPr>
                <w:i/>
                <w:sz w:val="12"/>
              </w:rPr>
              <w:t>N</w:t>
            </w:r>
            <w:r>
              <w:rPr>
                <w:sz w:val="12"/>
              </w:rPr>
              <w:t>29,</w:t>
            </w:r>
            <w:r>
              <w:rPr>
                <w:i/>
                <w:sz w:val="12"/>
              </w:rPr>
              <w:t>N</w:t>
            </w:r>
            <w:r>
              <w:rPr>
                <w:sz w:val="12"/>
              </w:rPr>
              <w:t>30,</w:t>
            </w:r>
            <w:r>
              <w:rPr>
                <w:i/>
                <w:sz w:val="12"/>
              </w:rPr>
              <w:t>N</w:t>
            </w:r>
            <w:r>
              <w:rPr>
                <w:sz w:val="12"/>
              </w:rPr>
              <w:t>31,</w:t>
            </w:r>
            <w:r>
              <w:rPr>
                <w:i/>
                <w:sz w:val="12"/>
              </w:rPr>
              <w:t>N</w:t>
            </w:r>
            <w:r>
              <w:rPr>
                <w:sz w:val="12"/>
              </w:rPr>
              <w:t>32 бакар</w:t>
            </w:r>
          </w:p>
        </w:tc>
        <w:tc>
          <w:tcPr>
            <w:tcW w:w="851" w:type="dxa"/>
          </w:tcPr>
          <w:p w:rsidR="00323F62" w:rsidRDefault="005674BC">
            <w:pPr>
              <w:pStyle w:val="TableParagraph"/>
              <w:spacing w:before="14"/>
              <w:ind w:left="55"/>
              <w:rPr>
                <w:sz w:val="12"/>
              </w:rPr>
            </w:pPr>
            <w:r>
              <w:rPr>
                <w:sz w:val="12"/>
              </w:rPr>
              <w:t>74160</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4"/>
              <w:ind w:left="54"/>
              <w:rPr>
                <w:sz w:val="12"/>
              </w:rPr>
            </w:pPr>
            <w:r>
              <w:rPr>
                <w:sz w:val="12"/>
              </w:rPr>
              <w:t>Плава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466"/>
        </w:trPr>
        <w:tc>
          <w:tcPr>
            <w:tcW w:w="454" w:type="dxa"/>
          </w:tcPr>
          <w:p w:rsidR="00323F62" w:rsidRDefault="005674BC">
            <w:pPr>
              <w:pStyle w:val="TableParagraph"/>
              <w:spacing w:before="14"/>
              <w:ind w:left="89" w:right="80"/>
              <w:jc w:val="center"/>
              <w:rPr>
                <w:sz w:val="12"/>
              </w:rPr>
            </w:pPr>
            <w:r>
              <w:rPr>
                <w:sz w:val="12"/>
              </w:rPr>
              <w:t>106</w:t>
            </w:r>
          </w:p>
        </w:tc>
        <w:tc>
          <w:tcPr>
            <w:tcW w:w="2093" w:type="dxa"/>
          </w:tcPr>
          <w:p w:rsidR="00323F62" w:rsidRDefault="005674BC">
            <w:pPr>
              <w:pStyle w:val="TableParagraph"/>
              <w:spacing w:before="14" w:line="242" w:lineRule="auto"/>
              <w:ind w:left="56" w:right="93"/>
              <w:rPr>
                <w:sz w:val="12"/>
              </w:rPr>
            </w:pPr>
            <w:r>
              <w:rPr>
                <w:sz w:val="12"/>
              </w:rPr>
              <w:t>Динатријум [29</w:t>
            </w:r>
            <w:r>
              <w:rPr>
                <w:i/>
                <w:sz w:val="12"/>
              </w:rPr>
              <w:t>H</w:t>
            </w:r>
            <w:r>
              <w:rPr>
                <w:sz w:val="12"/>
              </w:rPr>
              <w:t>,31</w:t>
            </w:r>
            <w:r>
              <w:rPr>
                <w:i/>
                <w:sz w:val="12"/>
              </w:rPr>
              <w:t>H</w:t>
            </w:r>
            <w:r>
              <w:rPr>
                <w:sz w:val="12"/>
              </w:rPr>
              <w:t>-фталоцијанин- дисулфонато (4-)-</w:t>
            </w:r>
            <w:r>
              <w:rPr>
                <w:i/>
                <w:sz w:val="12"/>
              </w:rPr>
              <w:t>N</w:t>
            </w:r>
            <w:r>
              <w:rPr>
                <w:sz w:val="12"/>
              </w:rPr>
              <w:t>29,</w:t>
            </w:r>
            <w:r>
              <w:rPr>
                <w:i/>
                <w:sz w:val="12"/>
              </w:rPr>
              <w:t>N</w:t>
            </w:r>
            <w:r>
              <w:rPr>
                <w:sz w:val="12"/>
              </w:rPr>
              <w:t>30,</w:t>
            </w:r>
            <w:r>
              <w:rPr>
                <w:i/>
                <w:sz w:val="12"/>
              </w:rPr>
              <w:t>N</w:t>
            </w:r>
            <w:r>
              <w:rPr>
                <w:sz w:val="12"/>
              </w:rPr>
              <w:t>31,</w:t>
            </w:r>
            <w:r>
              <w:rPr>
                <w:i/>
                <w:sz w:val="12"/>
              </w:rPr>
              <w:t>N</w:t>
            </w:r>
            <w:r>
              <w:rPr>
                <w:sz w:val="12"/>
              </w:rPr>
              <w:t>32] купрат (2-)</w:t>
            </w:r>
          </w:p>
        </w:tc>
        <w:tc>
          <w:tcPr>
            <w:tcW w:w="851" w:type="dxa"/>
          </w:tcPr>
          <w:p w:rsidR="00323F62" w:rsidRDefault="005674BC">
            <w:pPr>
              <w:pStyle w:val="TableParagraph"/>
              <w:spacing w:before="14"/>
              <w:ind w:left="55"/>
              <w:rPr>
                <w:sz w:val="12"/>
              </w:rPr>
            </w:pPr>
            <w:r>
              <w:rPr>
                <w:sz w:val="12"/>
              </w:rPr>
              <w:t>74180</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4"/>
              <w:ind w:left="54"/>
              <w:rPr>
                <w:sz w:val="12"/>
              </w:rPr>
            </w:pPr>
            <w:r>
              <w:rPr>
                <w:sz w:val="12"/>
              </w:rPr>
              <w:t>Плава</w:t>
            </w:r>
          </w:p>
        </w:tc>
        <w:tc>
          <w:tcPr>
            <w:tcW w:w="1134" w:type="dxa"/>
          </w:tcPr>
          <w:p w:rsidR="00323F62" w:rsidRDefault="005674BC">
            <w:pPr>
              <w:pStyle w:val="TableParagraph"/>
              <w:spacing w:before="14" w:line="242" w:lineRule="auto"/>
              <w:ind w:left="53" w:right="77" w:hanging="1"/>
              <w:rPr>
                <w:sz w:val="12"/>
              </w:rPr>
            </w:pPr>
            <w:r>
              <w:rPr>
                <w:sz w:val="12"/>
              </w:rPr>
              <w:t>Производи који се испирају</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326"/>
        </w:trPr>
        <w:tc>
          <w:tcPr>
            <w:tcW w:w="454" w:type="dxa"/>
          </w:tcPr>
          <w:p w:rsidR="00323F62" w:rsidRDefault="005674BC">
            <w:pPr>
              <w:pStyle w:val="TableParagraph"/>
              <w:spacing w:before="14"/>
              <w:ind w:left="89" w:right="80"/>
              <w:jc w:val="center"/>
              <w:rPr>
                <w:sz w:val="12"/>
              </w:rPr>
            </w:pPr>
            <w:r>
              <w:rPr>
                <w:sz w:val="12"/>
              </w:rPr>
              <w:t>107</w:t>
            </w:r>
          </w:p>
        </w:tc>
        <w:tc>
          <w:tcPr>
            <w:tcW w:w="2093" w:type="dxa"/>
          </w:tcPr>
          <w:p w:rsidR="00323F62" w:rsidRDefault="005674BC">
            <w:pPr>
              <w:pStyle w:val="TableParagraph"/>
              <w:spacing w:before="14"/>
              <w:ind w:left="56"/>
              <w:rPr>
                <w:sz w:val="12"/>
              </w:rPr>
            </w:pPr>
            <w:r>
              <w:rPr>
                <w:sz w:val="12"/>
              </w:rPr>
              <w:t>Полихлоро бакар фталоцијанин</w:t>
            </w:r>
          </w:p>
        </w:tc>
        <w:tc>
          <w:tcPr>
            <w:tcW w:w="851" w:type="dxa"/>
          </w:tcPr>
          <w:p w:rsidR="00323F62" w:rsidRDefault="005674BC">
            <w:pPr>
              <w:pStyle w:val="TableParagraph"/>
              <w:spacing w:before="14"/>
              <w:ind w:left="56"/>
              <w:rPr>
                <w:sz w:val="12"/>
              </w:rPr>
            </w:pPr>
            <w:r>
              <w:rPr>
                <w:sz w:val="12"/>
              </w:rPr>
              <w:t>74260</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4"/>
              <w:ind w:left="54"/>
              <w:rPr>
                <w:sz w:val="12"/>
              </w:rPr>
            </w:pPr>
            <w:r>
              <w:rPr>
                <w:sz w:val="12"/>
              </w:rPr>
              <w:t>Зелена</w:t>
            </w:r>
          </w:p>
        </w:tc>
        <w:tc>
          <w:tcPr>
            <w:tcW w:w="1134" w:type="dxa"/>
          </w:tcPr>
          <w:p w:rsidR="00323F62" w:rsidRDefault="005674BC">
            <w:pPr>
              <w:pStyle w:val="TableParagraph"/>
              <w:spacing w:before="14" w:line="242" w:lineRule="auto"/>
              <w:ind w:left="53" w:hanging="1"/>
              <w:rPr>
                <w:sz w:val="12"/>
              </w:rPr>
            </w:pPr>
            <w:r>
              <w:rPr>
                <w:sz w:val="12"/>
              </w:rPr>
              <w:t>Не користити у производима за очи</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326"/>
        </w:trPr>
        <w:tc>
          <w:tcPr>
            <w:tcW w:w="454" w:type="dxa"/>
          </w:tcPr>
          <w:p w:rsidR="00323F62" w:rsidRDefault="005674BC">
            <w:pPr>
              <w:pStyle w:val="TableParagraph"/>
              <w:spacing w:before="14"/>
              <w:ind w:left="89" w:right="79"/>
              <w:jc w:val="center"/>
              <w:rPr>
                <w:sz w:val="12"/>
              </w:rPr>
            </w:pPr>
            <w:r>
              <w:rPr>
                <w:sz w:val="12"/>
              </w:rPr>
              <w:t>108</w:t>
            </w:r>
          </w:p>
        </w:tc>
        <w:tc>
          <w:tcPr>
            <w:tcW w:w="2093" w:type="dxa"/>
          </w:tcPr>
          <w:p w:rsidR="00323F62" w:rsidRDefault="005674BC">
            <w:pPr>
              <w:pStyle w:val="TableParagraph"/>
              <w:spacing w:before="14" w:line="242" w:lineRule="auto"/>
              <w:ind w:left="56"/>
              <w:rPr>
                <w:sz w:val="12"/>
              </w:rPr>
            </w:pPr>
            <w:r>
              <w:rPr>
                <w:sz w:val="12"/>
              </w:rPr>
              <w:t>8,8’-диапо-.пси.,.пси.-каротендиоична киселина</w:t>
            </w:r>
          </w:p>
        </w:tc>
        <w:tc>
          <w:tcPr>
            <w:tcW w:w="851" w:type="dxa"/>
          </w:tcPr>
          <w:p w:rsidR="00323F62" w:rsidRDefault="005674BC">
            <w:pPr>
              <w:pStyle w:val="TableParagraph"/>
              <w:spacing w:before="14"/>
              <w:ind w:left="56"/>
              <w:rPr>
                <w:sz w:val="12"/>
              </w:rPr>
            </w:pPr>
            <w:r>
              <w:rPr>
                <w:sz w:val="12"/>
              </w:rPr>
              <w:t>75100</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4"/>
              <w:ind w:left="54"/>
              <w:rPr>
                <w:sz w:val="12"/>
              </w:rPr>
            </w:pPr>
            <w:r>
              <w:rPr>
                <w:sz w:val="12"/>
              </w:rPr>
              <w:t>Жута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1026"/>
        </w:trPr>
        <w:tc>
          <w:tcPr>
            <w:tcW w:w="454" w:type="dxa"/>
          </w:tcPr>
          <w:p w:rsidR="00323F62" w:rsidRDefault="005674BC">
            <w:pPr>
              <w:pStyle w:val="TableParagraph"/>
              <w:spacing w:before="14"/>
              <w:ind w:left="89" w:right="79"/>
              <w:jc w:val="center"/>
              <w:rPr>
                <w:sz w:val="12"/>
              </w:rPr>
            </w:pPr>
            <w:r>
              <w:rPr>
                <w:sz w:val="12"/>
              </w:rPr>
              <w:t>109</w:t>
            </w:r>
          </w:p>
        </w:tc>
        <w:tc>
          <w:tcPr>
            <w:tcW w:w="2093" w:type="dxa"/>
          </w:tcPr>
          <w:p w:rsidR="00323F62" w:rsidRDefault="005674BC">
            <w:pPr>
              <w:pStyle w:val="TableParagraph"/>
              <w:spacing w:before="14"/>
              <w:ind w:left="56"/>
              <w:rPr>
                <w:sz w:val="12"/>
              </w:rPr>
            </w:pPr>
            <w:r>
              <w:rPr>
                <w:sz w:val="12"/>
              </w:rPr>
              <w:t>Анато</w:t>
            </w:r>
          </w:p>
        </w:tc>
        <w:tc>
          <w:tcPr>
            <w:tcW w:w="851" w:type="dxa"/>
          </w:tcPr>
          <w:p w:rsidR="00323F62" w:rsidRDefault="005674BC">
            <w:pPr>
              <w:pStyle w:val="TableParagraph"/>
              <w:spacing w:before="14"/>
              <w:ind w:left="56"/>
              <w:rPr>
                <w:sz w:val="12"/>
              </w:rPr>
            </w:pPr>
            <w:r>
              <w:rPr>
                <w:sz w:val="12"/>
              </w:rPr>
              <w:t>75120</w:t>
            </w: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4"/>
              <w:ind w:left="54"/>
              <w:rPr>
                <w:sz w:val="12"/>
              </w:rPr>
            </w:pPr>
            <w:r>
              <w:rPr>
                <w:sz w:val="12"/>
              </w:rPr>
              <w:t>215-735-4/</w:t>
            </w:r>
          </w:p>
          <w:p w:rsidR="00323F62" w:rsidRDefault="005674BC">
            <w:pPr>
              <w:pStyle w:val="TableParagraph"/>
              <w:spacing w:before="2"/>
              <w:ind w:left="54"/>
              <w:rPr>
                <w:sz w:val="12"/>
              </w:rPr>
            </w:pPr>
            <w:r>
              <w:rPr>
                <w:sz w:val="12"/>
              </w:rPr>
              <w:t>289-561-2/</w:t>
            </w:r>
          </w:p>
          <w:p w:rsidR="00323F62" w:rsidRDefault="005674BC">
            <w:pPr>
              <w:pStyle w:val="TableParagraph"/>
              <w:spacing w:before="2"/>
              <w:ind w:left="54"/>
              <w:rPr>
                <w:sz w:val="12"/>
              </w:rPr>
            </w:pPr>
            <w:r>
              <w:rPr>
                <w:sz w:val="12"/>
              </w:rPr>
              <w:t>230-248-7</w:t>
            </w:r>
          </w:p>
        </w:tc>
        <w:tc>
          <w:tcPr>
            <w:tcW w:w="851" w:type="dxa"/>
          </w:tcPr>
          <w:p w:rsidR="00323F62" w:rsidRDefault="005674BC">
            <w:pPr>
              <w:pStyle w:val="TableParagraph"/>
              <w:spacing w:before="14"/>
              <w:ind w:left="54"/>
              <w:rPr>
                <w:sz w:val="12"/>
              </w:rPr>
            </w:pPr>
            <w:r>
              <w:rPr>
                <w:sz w:val="12"/>
              </w:rPr>
              <w:t>Наранџаста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5674BC">
            <w:pPr>
              <w:pStyle w:val="TableParagraph"/>
              <w:spacing w:before="14" w:line="242" w:lineRule="auto"/>
              <w:ind w:left="53" w:right="101"/>
              <w:rPr>
                <w:sz w:val="12"/>
              </w:rPr>
            </w:pPr>
            <w:r>
              <w:rPr>
                <w:sz w:val="12"/>
              </w:rPr>
              <w:t>Критеријум за чистоћу утврђен у Правилнику којим се уређује здрав- ствена исправност адитива за храну. (E 160б)</w:t>
            </w:r>
          </w:p>
        </w:tc>
        <w:tc>
          <w:tcPr>
            <w:tcW w:w="1134" w:type="dxa"/>
          </w:tcPr>
          <w:p w:rsidR="00323F62" w:rsidRDefault="00323F62">
            <w:pPr>
              <w:pStyle w:val="TableParagraph"/>
              <w:ind w:left="0"/>
              <w:rPr>
                <w:sz w:val="12"/>
              </w:rPr>
            </w:pPr>
          </w:p>
        </w:tc>
      </w:tr>
      <w:tr w:rsidR="00323F62">
        <w:trPr>
          <w:trHeight w:val="1026"/>
        </w:trPr>
        <w:tc>
          <w:tcPr>
            <w:tcW w:w="454" w:type="dxa"/>
          </w:tcPr>
          <w:p w:rsidR="00323F62" w:rsidRDefault="005674BC">
            <w:pPr>
              <w:pStyle w:val="TableParagraph"/>
              <w:spacing w:before="14"/>
              <w:ind w:left="89" w:right="79"/>
              <w:jc w:val="center"/>
              <w:rPr>
                <w:sz w:val="12"/>
              </w:rPr>
            </w:pPr>
            <w:r>
              <w:rPr>
                <w:sz w:val="12"/>
              </w:rPr>
              <w:t>110</w:t>
            </w:r>
          </w:p>
        </w:tc>
        <w:tc>
          <w:tcPr>
            <w:tcW w:w="2093" w:type="dxa"/>
          </w:tcPr>
          <w:p w:rsidR="00323F62" w:rsidRDefault="005674BC">
            <w:pPr>
              <w:pStyle w:val="TableParagraph"/>
              <w:spacing w:before="14"/>
              <w:ind w:left="56"/>
              <w:rPr>
                <w:sz w:val="12"/>
              </w:rPr>
            </w:pPr>
            <w:r>
              <w:rPr>
                <w:sz w:val="12"/>
              </w:rPr>
              <w:t>Ликопен</w:t>
            </w:r>
          </w:p>
        </w:tc>
        <w:tc>
          <w:tcPr>
            <w:tcW w:w="851" w:type="dxa"/>
          </w:tcPr>
          <w:p w:rsidR="00323F62" w:rsidRDefault="005674BC">
            <w:pPr>
              <w:pStyle w:val="TableParagraph"/>
              <w:spacing w:before="14"/>
              <w:ind w:left="56"/>
              <w:rPr>
                <w:sz w:val="12"/>
              </w:rPr>
            </w:pPr>
            <w:r>
              <w:rPr>
                <w:sz w:val="12"/>
              </w:rPr>
              <w:t>75125</w:t>
            </w: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4"/>
              <w:ind w:left="55"/>
              <w:rPr>
                <w:sz w:val="12"/>
              </w:rPr>
            </w:pPr>
            <w:r>
              <w:rPr>
                <w:sz w:val="12"/>
              </w:rPr>
              <w:t>---</w:t>
            </w:r>
          </w:p>
        </w:tc>
        <w:tc>
          <w:tcPr>
            <w:tcW w:w="851" w:type="dxa"/>
          </w:tcPr>
          <w:p w:rsidR="00323F62" w:rsidRDefault="005674BC">
            <w:pPr>
              <w:pStyle w:val="TableParagraph"/>
              <w:spacing w:before="14"/>
              <w:ind w:left="54"/>
              <w:rPr>
                <w:sz w:val="12"/>
              </w:rPr>
            </w:pPr>
            <w:r>
              <w:rPr>
                <w:sz w:val="12"/>
              </w:rPr>
              <w:t>Жута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5674BC">
            <w:pPr>
              <w:pStyle w:val="TableParagraph"/>
              <w:spacing w:before="14" w:line="242" w:lineRule="auto"/>
              <w:ind w:left="53" w:right="101"/>
              <w:rPr>
                <w:sz w:val="12"/>
              </w:rPr>
            </w:pPr>
            <w:r>
              <w:rPr>
                <w:sz w:val="12"/>
              </w:rPr>
              <w:t>Критеријум за чистоћу утврђен у Правилнику којим се уређује здрав- ствена исправност адитива за храну. (E 160д)</w:t>
            </w:r>
          </w:p>
        </w:tc>
        <w:tc>
          <w:tcPr>
            <w:tcW w:w="1134" w:type="dxa"/>
          </w:tcPr>
          <w:p w:rsidR="00323F62" w:rsidRDefault="00323F62">
            <w:pPr>
              <w:pStyle w:val="TableParagraph"/>
              <w:ind w:left="0"/>
              <w:rPr>
                <w:sz w:val="12"/>
              </w:rPr>
            </w:pPr>
          </w:p>
        </w:tc>
      </w:tr>
      <w:tr w:rsidR="00323F62">
        <w:trPr>
          <w:trHeight w:val="1026"/>
        </w:trPr>
        <w:tc>
          <w:tcPr>
            <w:tcW w:w="454" w:type="dxa"/>
          </w:tcPr>
          <w:p w:rsidR="00323F62" w:rsidRDefault="005674BC">
            <w:pPr>
              <w:pStyle w:val="TableParagraph"/>
              <w:spacing w:before="14"/>
              <w:ind w:left="85" w:right="80"/>
              <w:jc w:val="center"/>
              <w:rPr>
                <w:sz w:val="12"/>
              </w:rPr>
            </w:pPr>
            <w:r>
              <w:rPr>
                <w:sz w:val="12"/>
              </w:rPr>
              <w:t>111</w:t>
            </w:r>
          </w:p>
        </w:tc>
        <w:tc>
          <w:tcPr>
            <w:tcW w:w="2093" w:type="dxa"/>
          </w:tcPr>
          <w:p w:rsidR="00323F62" w:rsidRDefault="005674BC">
            <w:pPr>
              <w:pStyle w:val="TableParagraph"/>
              <w:spacing w:before="14"/>
              <w:ind w:left="56"/>
              <w:rPr>
                <w:sz w:val="12"/>
              </w:rPr>
            </w:pPr>
            <w:r>
              <w:rPr>
                <w:sz w:val="12"/>
              </w:rPr>
              <w:t>CI Food Orange 5</w:t>
            </w:r>
          </w:p>
        </w:tc>
        <w:tc>
          <w:tcPr>
            <w:tcW w:w="851" w:type="dxa"/>
          </w:tcPr>
          <w:p w:rsidR="00323F62" w:rsidRDefault="005674BC">
            <w:pPr>
              <w:pStyle w:val="TableParagraph"/>
              <w:spacing w:before="14"/>
              <w:ind w:left="56"/>
              <w:rPr>
                <w:sz w:val="12"/>
              </w:rPr>
            </w:pPr>
            <w:r>
              <w:rPr>
                <w:sz w:val="12"/>
              </w:rPr>
              <w:t>75130</w:t>
            </w: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4"/>
              <w:ind w:left="55"/>
              <w:rPr>
                <w:sz w:val="12"/>
              </w:rPr>
            </w:pPr>
            <w:r>
              <w:rPr>
                <w:sz w:val="12"/>
              </w:rPr>
              <w:t>214-171-6</w:t>
            </w:r>
          </w:p>
        </w:tc>
        <w:tc>
          <w:tcPr>
            <w:tcW w:w="851" w:type="dxa"/>
          </w:tcPr>
          <w:p w:rsidR="00323F62" w:rsidRDefault="005674BC">
            <w:pPr>
              <w:pStyle w:val="TableParagraph"/>
              <w:spacing w:before="14"/>
              <w:ind w:left="54"/>
              <w:rPr>
                <w:sz w:val="12"/>
              </w:rPr>
            </w:pPr>
            <w:r>
              <w:rPr>
                <w:sz w:val="12"/>
              </w:rPr>
              <w:t>Наранџаста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5674BC">
            <w:pPr>
              <w:pStyle w:val="TableParagraph"/>
              <w:spacing w:before="14" w:line="242" w:lineRule="auto"/>
              <w:ind w:left="53" w:right="101"/>
              <w:rPr>
                <w:sz w:val="12"/>
              </w:rPr>
            </w:pPr>
            <w:r>
              <w:rPr>
                <w:sz w:val="12"/>
              </w:rPr>
              <w:t>Критеријум за чистоћу утврђен у Правилнику којим се уређује здрав- ствена исправност адитива за храну. (E 160а)</w:t>
            </w:r>
          </w:p>
        </w:tc>
        <w:tc>
          <w:tcPr>
            <w:tcW w:w="1134" w:type="dxa"/>
          </w:tcPr>
          <w:p w:rsidR="00323F62" w:rsidRDefault="00323F62">
            <w:pPr>
              <w:pStyle w:val="TableParagraph"/>
              <w:ind w:left="0"/>
              <w:rPr>
                <w:sz w:val="12"/>
              </w:rPr>
            </w:pPr>
          </w:p>
        </w:tc>
      </w:tr>
      <w:tr w:rsidR="00323F62">
        <w:trPr>
          <w:trHeight w:val="186"/>
        </w:trPr>
        <w:tc>
          <w:tcPr>
            <w:tcW w:w="454" w:type="dxa"/>
          </w:tcPr>
          <w:p w:rsidR="00323F62" w:rsidRDefault="005674BC">
            <w:pPr>
              <w:pStyle w:val="TableParagraph"/>
              <w:spacing w:before="15"/>
              <w:ind w:left="89" w:right="79"/>
              <w:jc w:val="center"/>
              <w:rPr>
                <w:sz w:val="12"/>
              </w:rPr>
            </w:pPr>
            <w:r>
              <w:rPr>
                <w:sz w:val="12"/>
              </w:rPr>
              <w:t>112</w:t>
            </w:r>
          </w:p>
        </w:tc>
        <w:tc>
          <w:tcPr>
            <w:tcW w:w="2093" w:type="dxa"/>
          </w:tcPr>
          <w:p w:rsidR="00323F62" w:rsidRDefault="005674BC">
            <w:pPr>
              <w:pStyle w:val="TableParagraph"/>
              <w:spacing w:before="15"/>
              <w:ind w:left="56"/>
              <w:rPr>
                <w:sz w:val="12"/>
              </w:rPr>
            </w:pPr>
            <w:r>
              <w:rPr>
                <w:sz w:val="12"/>
              </w:rPr>
              <w:t>(3R)-бета-4-Каротен-3-ол</w:t>
            </w:r>
          </w:p>
        </w:tc>
        <w:tc>
          <w:tcPr>
            <w:tcW w:w="851" w:type="dxa"/>
          </w:tcPr>
          <w:p w:rsidR="00323F62" w:rsidRDefault="005674BC">
            <w:pPr>
              <w:pStyle w:val="TableParagraph"/>
              <w:spacing w:before="15"/>
              <w:ind w:left="56"/>
              <w:rPr>
                <w:sz w:val="12"/>
              </w:rPr>
            </w:pPr>
            <w:r>
              <w:rPr>
                <w:sz w:val="12"/>
              </w:rPr>
              <w:t>75135</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5"/>
              <w:ind w:left="54"/>
              <w:rPr>
                <w:sz w:val="12"/>
              </w:rPr>
            </w:pPr>
            <w:r>
              <w:rPr>
                <w:sz w:val="12"/>
              </w:rPr>
              <w:t>Жута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186"/>
        </w:trPr>
        <w:tc>
          <w:tcPr>
            <w:tcW w:w="454" w:type="dxa"/>
          </w:tcPr>
          <w:p w:rsidR="00323F62" w:rsidRDefault="005674BC">
            <w:pPr>
              <w:pStyle w:val="TableParagraph"/>
              <w:spacing w:before="15"/>
              <w:ind w:left="89" w:right="79"/>
              <w:jc w:val="center"/>
              <w:rPr>
                <w:sz w:val="12"/>
              </w:rPr>
            </w:pPr>
            <w:r>
              <w:rPr>
                <w:sz w:val="12"/>
              </w:rPr>
              <w:t>113</w:t>
            </w:r>
          </w:p>
        </w:tc>
        <w:tc>
          <w:tcPr>
            <w:tcW w:w="2093" w:type="dxa"/>
          </w:tcPr>
          <w:p w:rsidR="00323F62" w:rsidRDefault="005674BC">
            <w:pPr>
              <w:pStyle w:val="TableParagraph"/>
              <w:spacing w:before="15"/>
              <w:ind w:left="56"/>
              <w:rPr>
                <w:sz w:val="12"/>
              </w:rPr>
            </w:pPr>
            <w:r>
              <w:rPr>
                <w:sz w:val="12"/>
              </w:rPr>
              <w:t>2-Амино-1,7-дихидро-6</w:t>
            </w:r>
            <w:r>
              <w:rPr>
                <w:i/>
                <w:sz w:val="12"/>
              </w:rPr>
              <w:t>H</w:t>
            </w:r>
            <w:r>
              <w:rPr>
                <w:sz w:val="12"/>
              </w:rPr>
              <w:t>-пурин-6-он</w:t>
            </w:r>
          </w:p>
        </w:tc>
        <w:tc>
          <w:tcPr>
            <w:tcW w:w="851" w:type="dxa"/>
          </w:tcPr>
          <w:p w:rsidR="00323F62" w:rsidRDefault="005674BC">
            <w:pPr>
              <w:pStyle w:val="TableParagraph"/>
              <w:spacing w:before="15"/>
              <w:ind w:left="56"/>
              <w:rPr>
                <w:sz w:val="12"/>
              </w:rPr>
            </w:pPr>
            <w:r>
              <w:rPr>
                <w:sz w:val="12"/>
              </w:rPr>
              <w:t>75170</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5"/>
              <w:ind w:left="54"/>
              <w:rPr>
                <w:sz w:val="12"/>
              </w:rPr>
            </w:pPr>
            <w:r>
              <w:rPr>
                <w:sz w:val="12"/>
              </w:rPr>
              <w:t>Бела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1026"/>
        </w:trPr>
        <w:tc>
          <w:tcPr>
            <w:tcW w:w="454" w:type="dxa"/>
          </w:tcPr>
          <w:p w:rsidR="00323F62" w:rsidRDefault="005674BC">
            <w:pPr>
              <w:pStyle w:val="TableParagraph"/>
              <w:spacing w:before="15"/>
              <w:ind w:left="89" w:right="79"/>
              <w:jc w:val="center"/>
              <w:rPr>
                <w:sz w:val="12"/>
              </w:rPr>
            </w:pPr>
            <w:r>
              <w:rPr>
                <w:sz w:val="12"/>
              </w:rPr>
              <w:t>114</w:t>
            </w:r>
          </w:p>
        </w:tc>
        <w:tc>
          <w:tcPr>
            <w:tcW w:w="2093" w:type="dxa"/>
          </w:tcPr>
          <w:p w:rsidR="00323F62" w:rsidRDefault="005674BC">
            <w:pPr>
              <w:pStyle w:val="TableParagraph"/>
              <w:spacing w:before="15"/>
              <w:ind w:left="56"/>
              <w:rPr>
                <w:sz w:val="12"/>
              </w:rPr>
            </w:pPr>
            <w:r>
              <w:rPr>
                <w:sz w:val="12"/>
              </w:rPr>
              <w:t>Куркумини</w:t>
            </w:r>
          </w:p>
        </w:tc>
        <w:tc>
          <w:tcPr>
            <w:tcW w:w="851" w:type="dxa"/>
          </w:tcPr>
          <w:p w:rsidR="00323F62" w:rsidRDefault="005674BC">
            <w:pPr>
              <w:pStyle w:val="TableParagraph"/>
              <w:spacing w:before="15"/>
              <w:ind w:left="56"/>
              <w:rPr>
                <w:sz w:val="12"/>
              </w:rPr>
            </w:pPr>
            <w:r>
              <w:rPr>
                <w:sz w:val="12"/>
              </w:rPr>
              <w:t>75300</w:t>
            </w: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5"/>
              <w:ind w:left="55"/>
              <w:rPr>
                <w:sz w:val="12"/>
              </w:rPr>
            </w:pPr>
            <w:r>
              <w:rPr>
                <w:sz w:val="12"/>
              </w:rPr>
              <w:t>207-280-5</w:t>
            </w:r>
          </w:p>
        </w:tc>
        <w:tc>
          <w:tcPr>
            <w:tcW w:w="851" w:type="dxa"/>
          </w:tcPr>
          <w:p w:rsidR="00323F62" w:rsidRDefault="005674BC">
            <w:pPr>
              <w:pStyle w:val="TableParagraph"/>
              <w:spacing w:before="15"/>
              <w:ind w:left="54"/>
              <w:rPr>
                <w:sz w:val="12"/>
              </w:rPr>
            </w:pPr>
            <w:r>
              <w:rPr>
                <w:sz w:val="12"/>
              </w:rPr>
              <w:t>Жута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5674BC">
            <w:pPr>
              <w:pStyle w:val="TableParagraph"/>
              <w:spacing w:before="15" w:line="242" w:lineRule="auto"/>
              <w:ind w:left="53" w:right="101"/>
              <w:rPr>
                <w:sz w:val="12"/>
              </w:rPr>
            </w:pPr>
            <w:r>
              <w:rPr>
                <w:sz w:val="12"/>
              </w:rPr>
              <w:t>Критеријум за чистоћу утврђен у Правилнику којим се уређује здрав- ствена исправност адитива за храну. (E 100)</w:t>
            </w:r>
          </w:p>
        </w:tc>
        <w:tc>
          <w:tcPr>
            <w:tcW w:w="1134" w:type="dxa"/>
          </w:tcPr>
          <w:p w:rsidR="00323F62" w:rsidRDefault="00323F62">
            <w:pPr>
              <w:pStyle w:val="TableParagraph"/>
              <w:ind w:left="0"/>
              <w:rPr>
                <w:sz w:val="12"/>
              </w:rPr>
            </w:pPr>
          </w:p>
        </w:tc>
      </w:tr>
      <w:tr w:rsidR="00323F62">
        <w:trPr>
          <w:trHeight w:val="1026"/>
        </w:trPr>
        <w:tc>
          <w:tcPr>
            <w:tcW w:w="454" w:type="dxa"/>
          </w:tcPr>
          <w:p w:rsidR="00323F62" w:rsidRDefault="005674BC">
            <w:pPr>
              <w:pStyle w:val="TableParagraph"/>
              <w:spacing w:before="15"/>
              <w:ind w:left="89" w:right="78"/>
              <w:jc w:val="center"/>
              <w:rPr>
                <w:sz w:val="12"/>
              </w:rPr>
            </w:pPr>
            <w:r>
              <w:rPr>
                <w:sz w:val="12"/>
              </w:rPr>
              <w:t>115</w:t>
            </w:r>
          </w:p>
        </w:tc>
        <w:tc>
          <w:tcPr>
            <w:tcW w:w="2093" w:type="dxa"/>
          </w:tcPr>
          <w:p w:rsidR="00323F62" w:rsidRDefault="005674BC">
            <w:pPr>
              <w:pStyle w:val="TableParagraph"/>
              <w:spacing w:before="15"/>
              <w:rPr>
                <w:sz w:val="12"/>
              </w:rPr>
            </w:pPr>
            <w:r>
              <w:rPr>
                <w:sz w:val="12"/>
              </w:rPr>
              <w:t>Кармини</w:t>
            </w:r>
          </w:p>
        </w:tc>
        <w:tc>
          <w:tcPr>
            <w:tcW w:w="851" w:type="dxa"/>
          </w:tcPr>
          <w:p w:rsidR="00323F62" w:rsidRDefault="005674BC">
            <w:pPr>
              <w:pStyle w:val="TableParagraph"/>
              <w:spacing w:before="15"/>
              <w:ind w:left="56"/>
              <w:rPr>
                <w:sz w:val="12"/>
              </w:rPr>
            </w:pPr>
            <w:r>
              <w:rPr>
                <w:sz w:val="12"/>
              </w:rPr>
              <w:t>75470</w:t>
            </w: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5"/>
              <w:ind w:left="55"/>
              <w:rPr>
                <w:sz w:val="12"/>
              </w:rPr>
            </w:pPr>
            <w:r>
              <w:rPr>
                <w:sz w:val="12"/>
              </w:rPr>
              <w:t>215-680-6/</w:t>
            </w:r>
          </w:p>
          <w:p w:rsidR="00323F62" w:rsidRDefault="005674BC">
            <w:pPr>
              <w:pStyle w:val="TableParagraph"/>
              <w:spacing w:before="2"/>
              <w:ind w:left="55"/>
              <w:rPr>
                <w:sz w:val="12"/>
              </w:rPr>
            </w:pPr>
            <w:r>
              <w:rPr>
                <w:sz w:val="12"/>
              </w:rPr>
              <w:t>215-023-3/</w:t>
            </w:r>
          </w:p>
          <w:p w:rsidR="00323F62" w:rsidRDefault="005674BC">
            <w:pPr>
              <w:pStyle w:val="TableParagraph"/>
              <w:spacing w:before="2"/>
              <w:ind w:left="55"/>
              <w:rPr>
                <w:sz w:val="12"/>
              </w:rPr>
            </w:pPr>
            <w:r>
              <w:rPr>
                <w:sz w:val="12"/>
              </w:rPr>
              <w:t>215-724-4</w:t>
            </w:r>
          </w:p>
        </w:tc>
        <w:tc>
          <w:tcPr>
            <w:tcW w:w="851" w:type="dxa"/>
          </w:tcPr>
          <w:p w:rsidR="00323F62" w:rsidRDefault="005674BC">
            <w:pPr>
              <w:pStyle w:val="TableParagraph"/>
              <w:spacing w:before="15"/>
              <w:ind w:left="54"/>
              <w:rPr>
                <w:sz w:val="12"/>
              </w:rPr>
            </w:pPr>
            <w:r>
              <w:rPr>
                <w:sz w:val="12"/>
              </w:rPr>
              <w:t>Црвена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5674BC">
            <w:pPr>
              <w:pStyle w:val="TableParagraph"/>
              <w:spacing w:before="15" w:line="242" w:lineRule="auto"/>
              <w:ind w:left="54" w:right="100"/>
              <w:rPr>
                <w:sz w:val="12"/>
              </w:rPr>
            </w:pPr>
            <w:r>
              <w:rPr>
                <w:sz w:val="12"/>
              </w:rPr>
              <w:t>Критеријум за чистоћу утврђен у Правилнику којим се уређује здрав- ствена исправност адитива за храну. (E 120)</w:t>
            </w:r>
          </w:p>
        </w:tc>
        <w:tc>
          <w:tcPr>
            <w:tcW w:w="1134" w:type="dxa"/>
          </w:tcPr>
          <w:p w:rsidR="00323F62" w:rsidRDefault="00323F62">
            <w:pPr>
              <w:pStyle w:val="TableParagraph"/>
              <w:ind w:left="0"/>
              <w:rPr>
                <w:sz w:val="12"/>
              </w:rPr>
            </w:pPr>
          </w:p>
        </w:tc>
      </w:tr>
      <w:tr w:rsidR="00323F62">
        <w:trPr>
          <w:trHeight w:val="1026"/>
        </w:trPr>
        <w:tc>
          <w:tcPr>
            <w:tcW w:w="454" w:type="dxa"/>
          </w:tcPr>
          <w:p w:rsidR="00323F62" w:rsidRDefault="005674BC">
            <w:pPr>
              <w:pStyle w:val="TableParagraph"/>
              <w:spacing w:before="15"/>
              <w:ind w:left="89" w:right="78"/>
              <w:jc w:val="center"/>
              <w:rPr>
                <w:sz w:val="12"/>
              </w:rPr>
            </w:pPr>
            <w:r>
              <w:rPr>
                <w:sz w:val="12"/>
              </w:rPr>
              <w:t>116</w:t>
            </w:r>
          </w:p>
        </w:tc>
        <w:tc>
          <w:tcPr>
            <w:tcW w:w="2093" w:type="dxa"/>
          </w:tcPr>
          <w:p w:rsidR="00323F62" w:rsidRDefault="005674BC">
            <w:pPr>
              <w:pStyle w:val="TableParagraph"/>
              <w:spacing w:before="15" w:line="242" w:lineRule="auto"/>
              <w:ind w:right="144"/>
              <w:rPr>
                <w:sz w:val="12"/>
              </w:rPr>
            </w:pPr>
            <w:r>
              <w:rPr>
                <w:sz w:val="12"/>
              </w:rPr>
              <w:t>Тринатријум (2</w:t>
            </w:r>
            <w:r>
              <w:rPr>
                <w:i/>
                <w:sz w:val="12"/>
              </w:rPr>
              <w:t>S</w:t>
            </w:r>
            <w:r>
              <w:rPr>
                <w:sz w:val="12"/>
              </w:rPr>
              <w:t>-транс)-[18-карбок- си-20-(карбоксиметил)-13-етил-2,-</w:t>
            </w:r>
          </w:p>
          <w:p w:rsidR="00323F62" w:rsidRDefault="005674BC">
            <w:pPr>
              <w:pStyle w:val="TableParagraph"/>
              <w:spacing w:before="2" w:line="242" w:lineRule="auto"/>
              <w:ind w:right="84"/>
              <w:rPr>
                <w:sz w:val="12"/>
              </w:rPr>
            </w:pPr>
            <w:r>
              <w:rPr>
                <w:sz w:val="12"/>
              </w:rPr>
              <w:t>3-дихидро-3,7,12,17-тетраметил-8-ви- нил-21</w:t>
            </w:r>
            <w:r>
              <w:rPr>
                <w:i/>
                <w:sz w:val="12"/>
              </w:rPr>
              <w:t>H</w:t>
            </w:r>
            <w:r>
              <w:rPr>
                <w:sz w:val="12"/>
              </w:rPr>
              <w:t>,23</w:t>
            </w:r>
            <w:r>
              <w:rPr>
                <w:i/>
                <w:sz w:val="12"/>
              </w:rPr>
              <w:t>H</w:t>
            </w:r>
            <w:r>
              <w:rPr>
                <w:sz w:val="12"/>
              </w:rPr>
              <w:t>-порфин-2-пропиона- то(5-)-</w:t>
            </w:r>
            <w:r>
              <w:rPr>
                <w:i/>
                <w:sz w:val="12"/>
              </w:rPr>
              <w:t>N</w:t>
            </w:r>
            <w:r>
              <w:rPr>
                <w:sz w:val="12"/>
              </w:rPr>
              <w:t>21,</w:t>
            </w:r>
            <w:r>
              <w:rPr>
                <w:i/>
                <w:sz w:val="12"/>
              </w:rPr>
              <w:t>N</w:t>
            </w:r>
            <w:r>
              <w:rPr>
                <w:sz w:val="12"/>
              </w:rPr>
              <w:t>22,</w:t>
            </w:r>
            <w:r>
              <w:rPr>
                <w:i/>
                <w:sz w:val="12"/>
              </w:rPr>
              <w:t>N</w:t>
            </w:r>
            <w:r>
              <w:rPr>
                <w:sz w:val="12"/>
              </w:rPr>
              <w:t>23,</w:t>
            </w:r>
            <w:r>
              <w:rPr>
                <w:i/>
                <w:sz w:val="12"/>
              </w:rPr>
              <w:t>N</w:t>
            </w:r>
            <w:r>
              <w:rPr>
                <w:sz w:val="12"/>
              </w:rPr>
              <w:t>24]купрат(3-)</w:t>
            </w:r>
          </w:p>
          <w:p w:rsidR="00323F62" w:rsidRDefault="005674BC">
            <w:pPr>
              <w:pStyle w:val="TableParagraph"/>
              <w:spacing w:before="2"/>
              <w:rPr>
                <w:sz w:val="12"/>
              </w:rPr>
            </w:pPr>
            <w:r>
              <w:rPr>
                <w:sz w:val="12"/>
              </w:rPr>
              <w:t>(Хлорофили)</w:t>
            </w:r>
          </w:p>
        </w:tc>
        <w:tc>
          <w:tcPr>
            <w:tcW w:w="851" w:type="dxa"/>
          </w:tcPr>
          <w:p w:rsidR="00323F62" w:rsidRDefault="005674BC">
            <w:pPr>
              <w:pStyle w:val="TableParagraph"/>
              <w:spacing w:before="15"/>
              <w:ind w:left="56"/>
              <w:rPr>
                <w:sz w:val="12"/>
              </w:rPr>
            </w:pPr>
            <w:r>
              <w:rPr>
                <w:sz w:val="12"/>
              </w:rPr>
              <w:t>75810</w:t>
            </w: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5"/>
              <w:ind w:left="55"/>
              <w:rPr>
                <w:sz w:val="12"/>
              </w:rPr>
            </w:pPr>
            <w:r>
              <w:rPr>
                <w:sz w:val="12"/>
              </w:rPr>
              <w:t>215-800-7/</w:t>
            </w:r>
          </w:p>
          <w:p w:rsidR="00323F62" w:rsidRDefault="005674BC">
            <w:pPr>
              <w:pStyle w:val="TableParagraph"/>
              <w:spacing w:before="2"/>
              <w:ind w:left="55"/>
              <w:rPr>
                <w:sz w:val="12"/>
              </w:rPr>
            </w:pPr>
            <w:r>
              <w:rPr>
                <w:sz w:val="12"/>
              </w:rPr>
              <w:t>207-536-6/</w:t>
            </w:r>
          </w:p>
          <w:p w:rsidR="00323F62" w:rsidRDefault="005674BC">
            <w:pPr>
              <w:pStyle w:val="TableParagraph"/>
              <w:spacing w:before="3"/>
              <w:ind w:left="55"/>
              <w:rPr>
                <w:sz w:val="12"/>
              </w:rPr>
            </w:pPr>
            <w:r>
              <w:rPr>
                <w:sz w:val="12"/>
              </w:rPr>
              <w:t>208-272-4/</w:t>
            </w:r>
          </w:p>
          <w:p w:rsidR="00323F62" w:rsidRDefault="005674BC">
            <w:pPr>
              <w:pStyle w:val="TableParagraph"/>
              <w:spacing w:before="2"/>
              <w:ind w:left="55"/>
              <w:rPr>
                <w:sz w:val="12"/>
              </w:rPr>
            </w:pPr>
            <w:r>
              <w:rPr>
                <w:sz w:val="12"/>
              </w:rPr>
              <w:t>287-483-3/</w:t>
            </w:r>
          </w:p>
          <w:p w:rsidR="00323F62" w:rsidRDefault="005674BC">
            <w:pPr>
              <w:pStyle w:val="TableParagraph"/>
              <w:spacing w:before="2"/>
              <w:ind w:left="55"/>
              <w:rPr>
                <w:sz w:val="12"/>
              </w:rPr>
            </w:pPr>
            <w:r>
              <w:rPr>
                <w:sz w:val="12"/>
              </w:rPr>
              <w:t>239-830-5/</w:t>
            </w:r>
          </w:p>
          <w:p w:rsidR="00323F62" w:rsidRDefault="005674BC">
            <w:pPr>
              <w:pStyle w:val="TableParagraph"/>
              <w:spacing w:before="2"/>
              <w:ind w:left="55"/>
              <w:rPr>
                <w:sz w:val="12"/>
              </w:rPr>
            </w:pPr>
            <w:r>
              <w:rPr>
                <w:sz w:val="12"/>
              </w:rPr>
              <w:t>246-020-5</w:t>
            </w:r>
          </w:p>
        </w:tc>
        <w:tc>
          <w:tcPr>
            <w:tcW w:w="851" w:type="dxa"/>
          </w:tcPr>
          <w:p w:rsidR="00323F62" w:rsidRDefault="005674BC">
            <w:pPr>
              <w:pStyle w:val="TableParagraph"/>
              <w:spacing w:before="16"/>
              <w:ind w:left="55"/>
              <w:rPr>
                <w:sz w:val="12"/>
              </w:rPr>
            </w:pPr>
            <w:r>
              <w:rPr>
                <w:sz w:val="12"/>
              </w:rPr>
              <w:t>Зелена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5674BC">
            <w:pPr>
              <w:pStyle w:val="TableParagraph"/>
              <w:spacing w:before="16" w:line="242" w:lineRule="auto"/>
              <w:ind w:left="54" w:right="100"/>
              <w:rPr>
                <w:sz w:val="12"/>
              </w:rPr>
            </w:pPr>
            <w:r>
              <w:rPr>
                <w:sz w:val="12"/>
              </w:rPr>
              <w:t>Критеријум за чистоћу утврђен у Правилнику којим се уређује здрав- ствена исправност адитива за храну. (E 140 и E 141)</w:t>
            </w:r>
          </w:p>
        </w:tc>
        <w:tc>
          <w:tcPr>
            <w:tcW w:w="1134" w:type="dxa"/>
          </w:tcPr>
          <w:p w:rsidR="00323F62" w:rsidRDefault="00323F62">
            <w:pPr>
              <w:pStyle w:val="TableParagraph"/>
              <w:ind w:left="0"/>
              <w:rPr>
                <w:sz w:val="12"/>
              </w:rPr>
            </w:pPr>
          </w:p>
        </w:tc>
      </w:tr>
      <w:tr w:rsidR="00323F62">
        <w:trPr>
          <w:trHeight w:val="1026"/>
        </w:trPr>
        <w:tc>
          <w:tcPr>
            <w:tcW w:w="454" w:type="dxa"/>
          </w:tcPr>
          <w:p w:rsidR="00323F62" w:rsidRDefault="005674BC">
            <w:pPr>
              <w:pStyle w:val="TableParagraph"/>
              <w:spacing w:before="16"/>
              <w:ind w:left="89" w:right="78"/>
              <w:jc w:val="center"/>
              <w:rPr>
                <w:sz w:val="12"/>
              </w:rPr>
            </w:pPr>
            <w:r>
              <w:rPr>
                <w:sz w:val="12"/>
              </w:rPr>
              <w:t>117</w:t>
            </w:r>
          </w:p>
        </w:tc>
        <w:tc>
          <w:tcPr>
            <w:tcW w:w="2093" w:type="dxa"/>
          </w:tcPr>
          <w:p w:rsidR="00323F62" w:rsidRDefault="005674BC">
            <w:pPr>
              <w:pStyle w:val="TableParagraph"/>
              <w:spacing w:before="16"/>
              <w:rPr>
                <w:sz w:val="12"/>
              </w:rPr>
            </w:pPr>
            <w:r>
              <w:rPr>
                <w:sz w:val="12"/>
              </w:rPr>
              <w:t>Алуминијум</w:t>
            </w:r>
          </w:p>
        </w:tc>
        <w:tc>
          <w:tcPr>
            <w:tcW w:w="851" w:type="dxa"/>
          </w:tcPr>
          <w:p w:rsidR="00323F62" w:rsidRDefault="005674BC">
            <w:pPr>
              <w:pStyle w:val="TableParagraph"/>
              <w:spacing w:before="16"/>
              <w:ind w:left="56"/>
              <w:rPr>
                <w:sz w:val="12"/>
              </w:rPr>
            </w:pPr>
            <w:r>
              <w:rPr>
                <w:sz w:val="12"/>
              </w:rPr>
              <w:t>77000</w:t>
            </w: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6"/>
              <w:ind w:left="55"/>
              <w:rPr>
                <w:sz w:val="12"/>
              </w:rPr>
            </w:pPr>
            <w:r>
              <w:rPr>
                <w:sz w:val="12"/>
              </w:rPr>
              <w:t>231-072-3</w:t>
            </w:r>
          </w:p>
        </w:tc>
        <w:tc>
          <w:tcPr>
            <w:tcW w:w="851" w:type="dxa"/>
          </w:tcPr>
          <w:p w:rsidR="00323F62" w:rsidRDefault="005674BC">
            <w:pPr>
              <w:pStyle w:val="TableParagraph"/>
              <w:spacing w:before="16"/>
              <w:ind w:left="55"/>
              <w:rPr>
                <w:sz w:val="12"/>
              </w:rPr>
            </w:pPr>
            <w:r>
              <w:rPr>
                <w:sz w:val="12"/>
              </w:rPr>
              <w:t>Бела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5674BC">
            <w:pPr>
              <w:pStyle w:val="TableParagraph"/>
              <w:spacing w:before="16" w:line="242" w:lineRule="auto"/>
              <w:ind w:left="54" w:right="100"/>
              <w:rPr>
                <w:sz w:val="12"/>
              </w:rPr>
            </w:pPr>
            <w:r>
              <w:rPr>
                <w:sz w:val="12"/>
              </w:rPr>
              <w:t>Критеријум за чистоћу утврђен у Правилнику којим се уређује здрав- ствена исправност адитива за храну. (E 173)</w:t>
            </w:r>
          </w:p>
        </w:tc>
        <w:tc>
          <w:tcPr>
            <w:tcW w:w="1134" w:type="dxa"/>
          </w:tcPr>
          <w:p w:rsidR="00323F62" w:rsidRDefault="00323F62">
            <w:pPr>
              <w:pStyle w:val="TableParagraph"/>
              <w:ind w:left="0"/>
              <w:rPr>
                <w:sz w:val="12"/>
              </w:rPr>
            </w:pPr>
          </w:p>
        </w:tc>
      </w:tr>
      <w:tr w:rsidR="00323F62">
        <w:trPr>
          <w:trHeight w:val="186"/>
        </w:trPr>
        <w:tc>
          <w:tcPr>
            <w:tcW w:w="454" w:type="dxa"/>
          </w:tcPr>
          <w:p w:rsidR="00323F62" w:rsidRDefault="005674BC">
            <w:pPr>
              <w:pStyle w:val="TableParagraph"/>
              <w:spacing w:before="16"/>
              <w:ind w:left="89" w:right="78"/>
              <w:jc w:val="center"/>
              <w:rPr>
                <w:sz w:val="12"/>
              </w:rPr>
            </w:pPr>
            <w:r>
              <w:rPr>
                <w:sz w:val="12"/>
              </w:rPr>
              <w:t>118</w:t>
            </w:r>
          </w:p>
        </w:tc>
        <w:tc>
          <w:tcPr>
            <w:tcW w:w="2093" w:type="dxa"/>
          </w:tcPr>
          <w:p w:rsidR="00323F62" w:rsidRDefault="005674BC">
            <w:pPr>
              <w:pStyle w:val="TableParagraph"/>
              <w:spacing w:before="16"/>
              <w:rPr>
                <w:sz w:val="12"/>
              </w:rPr>
            </w:pPr>
            <w:r>
              <w:rPr>
                <w:sz w:val="12"/>
              </w:rPr>
              <w:t>Алуминијум хидроксид сулфат</w:t>
            </w:r>
          </w:p>
        </w:tc>
        <w:tc>
          <w:tcPr>
            <w:tcW w:w="851" w:type="dxa"/>
          </w:tcPr>
          <w:p w:rsidR="00323F62" w:rsidRDefault="005674BC">
            <w:pPr>
              <w:pStyle w:val="TableParagraph"/>
              <w:spacing w:before="16"/>
              <w:rPr>
                <w:sz w:val="12"/>
              </w:rPr>
            </w:pPr>
            <w:r>
              <w:rPr>
                <w:sz w:val="12"/>
              </w:rPr>
              <w:t>77002</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6"/>
              <w:ind w:left="55"/>
              <w:rPr>
                <w:sz w:val="12"/>
              </w:rPr>
            </w:pPr>
            <w:r>
              <w:rPr>
                <w:sz w:val="12"/>
              </w:rPr>
              <w:t>Бела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746"/>
        </w:trPr>
        <w:tc>
          <w:tcPr>
            <w:tcW w:w="454" w:type="dxa"/>
          </w:tcPr>
          <w:p w:rsidR="00323F62" w:rsidRDefault="005674BC">
            <w:pPr>
              <w:pStyle w:val="TableParagraph"/>
              <w:spacing w:before="16"/>
              <w:ind w:left="89" w:right="77"/>
              <w:jc w:val="center"/>
              <w:rPr>
                <w:sz w:val="12"/>
              </w:rPr>
            </w:pPr>
            <w:r>
              <w:rPr>
                <w:sz w:val="12"/>
              </w:rPr>
              <w:t>119</w:t>
            </w:r>
          </w:p>
        </w:tc>
        <w:tc>
          <w:tcPr>
            <w:tcW w:w="2093" w:type="dxa"/>
          </w:tcPr>
          <w:p w:rsidR="00323F62" w:rsidRDefault="005674BC">
            <w:pPr>
              <w:pStyle w:val="TableParagraph"/>
              <w:spacing w:before="26" w:line="218" w:lineRule="auto"/>
              <w:ind w:left="56" w:firstLine="1"/>
              <w:rPr>
                <w:sz w:val="12"/>
              </w:rPr>
            </w:pPr>
            <w:r>
              <w:rPr>
                <w:sz w:val="12"/>
              </w:rPr>
              <w:t>Природно хидратисани алуминијум силикат, Al</w:t>
            </w:r>
            <w:r>
              <w:rPr>
                <w:position w:val="-3"/>
                <w:sz w:val="7"/>
              </w:rPr>
              <w:t>2</w:t>
            </w:r>
            <w:r>
              <w:rPr>
                <w:sz w:val="12"/>
              </w:rPr>
              <w:t>O</w:t>
            </w:r>
            <w:r>
              <w:rPr>
                <w:position w:val="-3"/>
                <w:sz w:val="7"/>
              </w:rPr>
              <w:t>3</w:t>
            </w:r>
            <w:r>
              <w:rPr>
                <w:sz w:val="12"/>
              </w:rPr>
              <w:t>.2SiO</w:t>
            </w:r>
            <w:r>
              <w:rPr>
                <w:position w:val="-3"/>
                <w:sz w:val="7"/>
              </w:rPr>
              <w:t>2</w:t>
            </w:r>
            <w:r>
              <w:rPr>
                <w:sz w:val="12"/>
              </w:rPr>
              <w:t>.2H</w:t>
            </w:r>
            <w:r>
              <w:rPr>
                <w:position w:val="-3"/>
                <w:sz w:val="7"/>
              </w:rPr>
              <w:t>2</w:t>
            </w:r>
            <w:r>
              <w:rPr>
                <w:sz w:val="12"/>
              </w:rPr>
              <w:t>O, који садр- жи калцијум, магнезијум или гвожђе</w:t>
            </w:r>
          </w:p>
          <w:p w:rsidR="00323F62" w:rsidRDefault="005674BC">
            <w:pPr>
              <w:pStyle w:val="TableParagraph"/>
              <w:spacing w:before="2" w:line="242" w:lineRule="auto"/>
              <w:ind w:left="56"/>
              <w:rPr>
                <w:sz w:val="12"/>
              </w:rPr>
            </w:pPr>
            <w:r>
              <w:rPr>
                <w:sz w:val="12"/>
              </w:rPr>
              <w:t>карбонате, фери хидроксид, кварц-пе- сак, лискун и сл. као нечистоће</w:t>
            </w:r>
          </w:p>
        </w:tc>
        <w:tc>
          <w:tcPr>
            <w:tcW w:w="851" w:type="dxa"/>
          </w:tcPr>
          <w:p w:rsidR="00323F62" w:rsidRDefault="005674BC">
            <w:pPr>
              <w:pStyle w:val="TableParagraph"/>
              <w:spacing w:before="14"/>
              <w:ind w:left="55"/>
              <w:rPr>
                <w:sz w:val="12"/>
              </w:rPr>
            </w:pPr>
            <w:r>
              <w:rPr>
                <w:sz w:val="12"/>
              </w:rPr>
              <w:t>77004</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4"/>
              <w:ind w:left="54"/>
              <w:rPr>
                <w:sz w:val="12"/>
              </w:rPr>
            </w:pPr>
            <w:r>
              <w:rPr>
                <w:sz w:val="12"/>
              </w:rPr>
              <w:t>Бела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186"/>
        </w:trPr>
        <w:tc>
          <w:tcPr>
            <w:tcW w:w="454" w:type="dxa"/>
          </w:tcPr>
          <w:p w:rsidR="00323F62" w:rsidRDefault="005674BC">
            <w:pPr>
              <w:pStyle w:val="TableParagraph"/>
              <w:spacing w:before="14"/>
              <w:ind w:left="89" w:right="80"/>
              <w:jc w:val="center"/>
              <w:rPr>
                <w:sz w:val="12"/>
              </w:rPr>
            </w:pPr>
            <w:r>
              <w:rPr>
                <w:sz w:val="12"/>
              </w:rPr>
              <w:t>120</w:t>
            </w:r>
          </w:p>
        </w:tc>
        <w:tc>
          <w:tcPr>
            <w:tcW w:w="2093" w:type="dxa"/>
          </w:tcPr>
          <w:p w:rsidR="00323F62" w:rsidRDefault="005674BC">
            <w:pPr>
              <w:pStyle w:val="TableParagraph"/>
              <w:spacing w:before="14"/>
              <w:ind w:left="56"/>
              <w:rPr>
                <w:sz w:val="12"/>
              </w:rPr>
            </w:pPr>
            <w:r>
              <w:rPr>
                <w:sz w:val="12"/>
              </w:rPr>
              <w:t>Лазурит</w:t>
            </w:r>
          </w:p>
        </w:tc>
        <w:tc>
          <w:tcPr>
            <w:tcW w:w="851" w:type="dxa"/>
          </w:tcPr>
          <w:p w:rsidR="00323F62" w:rsidRDefault="005674BC">
            <w:pPr>
              <w:pStyle w:val="TableParagraph"/>
              <w:spacing w:before="14"/>
              <w:ind w:left="55"/>
              <w:rPr>
                <w:sz w:val="12"/>
              </w:rPr>
            </w:pPr>
            <w:r>
              <w:rPr>
                <w:sz w:val="12"/>
              </w:rPr>
              <w:t>77007</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4"/>
              <w:ind w:left="54"/>
              <w:rPr>
                <w:sz w:val="12"/>
              </w:rPr>
            </w:pPr>
            <w:r>
              <w:rPr>
                <w:sz w:val="12"/>
              </w:rPr>
              <w:t>Плава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326"/>
        </w:trPr>
        <w:tc>
          <w:tcPr>
            <w:tcW w:w="454" w:type="dxa"/>
          </w:tcPr>
          <w:p w:rsidR="00323F62" w:rsidRDefault="005674BC">
            <w:pPr>
              <w:pStyle w:val="TableParagraph"/>
              <w:spacing w:before="14"/>
              <w:ind w:left="89" w:right="80"/>
              <w:jc w:val="center"/>
              <w:rPr>
                <w:sz w:val="12"/>
              </w:rPr>
            </w:pPr>
            <w:r>
              <w:rPr>
                <w:sz w:val="12"/>
              </w:rPr>
              <w:t>121</w:t>
            </w:r>
          </w:p>
        </w:tc>
        <w:tc>
          <w:tcPr>
            <w:tcW w:w="2093" w:type="dxa"/>
          </w:tcPr>
          <w:p w:rsidR="00323F62" w:rsidRDefault="005674BC">
            <w:pPr>
              <w:pStyle w:val="TableParagraph"/>
              <w:spacing w:before="14" w:line="242" w:lineRule="auto"/>
              <w:ind w:left="56"/>
              <w:rPr>
                <w:sz w:val="12"/>
              </w:rPr>
            </w:pPr>
            <w:r>
              <w:rPr>
                <w:sz w:val="12"/>
              </w:rPr>
              <w:t>Алуминијум силикат oбојен фери оксидом</w:t>
            </w:r>
          </w:p>
        </w:tc>
        <w:tc>
          <w:tcPr>
            <w:tcW w:w="851" w:type="dxa"/>
          </w:tcPr>
          <w:p w:rsidR="00323F62" w:rsidRDefault="005674BC">
            <w:pPr>
              <w:pStyle w:val="TableParagraph"/>
              <w:spacing w:before="14"/>
              <w:ind w:left="55"/>
              <w:rPr>
                <w:sz w:val="12"/>
              </w:rPr>
            </w:pPr>
            <w:r>
              <w:rPr>
                <w:sz w:val="12"/>
              </w:rPr>
              <w:t>77015</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4"/>
              <w:ind w:left="54"/>
              <w:rPr>
                <w:sz w:val="12"/>
              </w:rPr>
            </w:pPr>
            <w:r>
              <w:rPr>
                <w:sz w:val="12"/>
              </w:rPr>
              <w:t>Црвена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186"/>
        </w:trPr>
        <w:tc>
          <w:tcPr>
            <w:tcW w:w="454" w:type="dxa"/>
          </w:tcPr>
          <w:p w:rsidR="00323F62" w:rsidRDefault="005674BC">
            <w:pPr>
              <w:pStyle w:val="TableParagraph"/>
              <w:spacing w:before="14"/>
              <w:ind w:left="89" w:right="80"/>
              <w:jc w:val="center"/>
              <w:rPr>
                <w:sz w:val="12"/>
              </w:rPr>
            </w:pPr>
            <w:r>
              <w:rPr>
                <w:sz w:val="12"/>
              </w:rPr>
              <w:t>122</w:t>
            </w:r>
          </w:p>
        </w:tc>
        <w:tc>
          <w:tcPr>
            <w:tcW w:w="2093" w:type="dxa"/>
          </w:tcPr>
          <w:p w:rsidR="00323F62" w:rsidRDefault="005674BC">
            <w:pPr>
              <w:pStyle w:val="TableParagraph"/>
              <w:spacing w:before="14"/>
              <w:ind w:left="56"/>
              <w:rPr>
                <w:sz w:val="12"/>
              </w:rPr>
            </w:pPr>
            <w:r>
              <w:rPr>
                <w:sz w:val="12"/>
              </w:rPr>
              <w:t>Баријум сулфат</w:t>
            </w:r>
          </w:p>
        </w:tc>
        <w:tc>
          <w:tcPr>
            <w:tcW w:w="851" w:type="dxa"/>
          </w:tcPr>
          <w:p w:rsidR="00323F62" w:rsidRDefault="005674BC">
            <w:pPr>
              <w:pStyle w:val="TableParagraph"/>
              <w:spacing w:before="14"/>
              <w:ind w:left="55"/>
              <w:rPr>
                <w:sz w:val="12"/>
              </w:rPr>
            </w:pPr>
            <w:r>
              <w:rPr>
                <w:sz w:val="12"/>
              </w:rPr>
              <w:t>77120</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4"/>
              <w:ind w:left="54"/>
              <w:rPr>
                <w:sz w:val="12"/>
              </w:rPr>
            </w:pPr>
            <w:r>
              <w:rPr>
                <w:sz w:val="12"/>
              </w:rPr>
              <w:t>Бела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186"/>
        </w:trPr>
        <w:tc>
          <w:tcPr>
            <w:tcW w:w="454" w:type="dxa"/>
          </w:tcPr>
          <w:p w:rsidR="00323F62" w:rsidRDefault="005674BC">
            <w:pPr>
              <w:pStyle w:val="TableParagraph"/>
              <w:spacing w:before="14"/>
              <w:ind w:left="89" w:right="80"/>
              <w:jc w:val="center"/>
              <w:rPr>
                <w:sz w:val="12"/>
              </w:rPr>
            </w:pPr>
            <w:r>
              <w:rPr>
                <w:sz w:val="12"/>
              </w:rPr>
              <w:t>123</w:t>
            </w:r>
          </w:p>
        </w:tc>
        <w:tc>
          <w:tcPr>
            <w:tcW w:w="2093" w:type="dxa"/>
          </w:tcPr>
          <w:p w:rsidR="00323F62" w:rsidRDefault="005674BC">
            <w:pPr>
              <w:pStyle w:val="TableParagraph"/>
              <w:spacing w:before="14"/>
              <w:ind w:left="56"/>
              <w:rPr>
                <w:sz w:val="12"/>
              </w:rPr>
            </w:pPr>
            <w:r>
              <w:rPr>
                <w:sz w:val="12"/>
              </w:rPr>
              <w:t>Бизмут хлорид оксид</w:t>
            </w:r>
          </w:p>
        </w:tc>
        <w:tc>
          <w:tcPr>
            <w:tcW w:w="851" w:type="dxa"/>
          </w:tcPr>
          <w:p w:rsidR="00323F62" w:rsidRDefault="005674BC">
            <w:pPr>
              <w:pStyle w:val="TableParagraph"/>
              <w:spacing w:before="14"/>
              <w:ind w:left="55"/>
              <w:rPr>
                <w:sz w:val="12"/>
              </w:rPr>
            </w:pPr>
            <w:r>
              <w:rPr>
                <w:sz w:val="12"/>
              </w:rPr>
              <w:t>77163</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4"/>
              <w:ind w:left="54"/>
              <w:rPr>
                <w:sz w:val="12"/>
              </w:rPr>
            </w:pPr>
            <w:r>
              <w:rPr>
                <w:sz w:val="12"/>
              </w:rPr>
              <w:t>Бела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1026"/>
        </w:trPr>
        <w:tc>
          <w:tcPr>
            <w:tcW w:w="454" w:type="dxa"/>
          </w:tcPr>
          <w:p w:rsidR="00323F62" w:rsidRDefault="005674BC">
            <w:pPr>
              <w:pStyle w:val="TableParagraph"/>
              <w:spacing w:before="14"/>
              <w:ind w:left="89" w:right="80"/>
              <w:jc w:val="center"/>
              <w:rPr>
                <w:sz w:val="12"/>
              </w:rPr>
            </w:pPr>
            <w:r>
              <w:rPr>
                <w:sz w:val="12"/>
              </w:rPr>
              <w:t>124</w:t>
            </w:r>
          </w:p>
        </w:tc>
        <w:tc>
          <w:tcPr>
            <w:tcW w:w="2093" w:type="dxa"/>
          </w:tcPr>
          <w:p w:rsidR="00323F62" w:rsidRDefault="005674BC">
            <w:pPr>
              <w:pStyle w:val="TableParagraph"/>
              <w:spacing w:before="14"/>
              <w:ind w:left="56"/>
              <w:rPr>
                <w:sz w:val="12"/>
              </w:rPr>
            </w:pPr>
            <w:r>
              <w:rPr>
                <w:sz w:val="12"/>
              </w:rPr>
              <w:t>Калцијум карбонат</w:t>
            </w:r>
          </w:p>
        </w:tc>
        <w:tc>
          <w:tcPr>
            <w:tcW w:w="851" w:type="dxa"/>
          </w:tcPr>
          <w:p w:rsidR="00323F62" w:rsidRDefault="005674BC">
            <w:pPr>
              <w:pStyle w:val="TableParagraph"/>
              <w:spacing w:before="14"/>
              <w:ind w:left="55"/>
              <w:rPr>
                <w:sz w:val="12"/>
              </w:rPr>
            </w:pPr>
            <w:r>
              <w:rPr>
                <w:sz w:val="12"/>
              </w:rPr>
              <w:t>77220</w:t>
            </w: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4"/>
              <w:ind w:left="54"/>
              <w:rPr>
                <w:sz w:val="12"/>
              </w:rPr>
            </w:pPr>
            <w:r>
              <w:rPr>
                <w:sz w:val="12"/>
              </w:rPr>
              <w:t>207-439-9/</w:t>
            </w:r>
          </w:p>
          <w:p w:rsidR="00323F62" w:rsidRDefault="005674BC">
            <w:pPr>
              <w:pStyle w:val="TableParagraph"/>
              <w:spacing w:before="2"/>
              <w:ind w:left="54"/>
              <w:rPr>
                <w:sz w:val="12"/>
              </w:rPr>
            </w:pPr>
            <w:r>
              <w:rPr>
                <w:sz w:val="12"/>
              </w:rPr>
              <w:t>215-279-6</w:t>
            </w:r>
          </w:p>
        </w:tc>
        <w:tc>
          <w:tcPr>
            <w:tcW w:w="851" w:type="dxa"/>
          </w:tcPr>
          <w:p w:rsidR="00323F62" w:rsidRDefault="005674BC">
            <w:pPr>
              <w:pStyle w:val="TableParagraph"/>
              <w:spacing w:before="14"/>
              <w:ind w:left="54"/>
              <w:rPr>
                <w:sz w:val="12"/>
              </w:rPr>
            </w:pPr>
            <w:r>
              <w:rPr>
                <w:sz w:val="12"/>
              </w:rPr>
              <w:t>Бела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5674BC">
            <w:pPr>
              <w:pStyle w:val="TableParagraph"/>
              <w:spacing w:before="14" w:line="242" w:lineRule="auto"/>
              <w:ind w:left="53" w:right="101"/>
              <w:rPr>
                <w:sz w:val="12"/>
              </w:rPr>
            </w:pPr>
            <w:r>
              <w:rPr>
                <w:sz w:val="12"/>
              </w:rPr>
              <w:t>Критеријум за чистоћу утврђен у Правилнику којим се уређује здрав- ствена исправност адитива за храну. (E 170)</w:t>
            </w:r>
          </w:p>
        </w:tc>
        <w:tc>
          <w:tcPr>
            <w:tcW w:w="1134" w:type="dxa"/>
          </w:tcPr>
          <w:p w:rsidR="00323F62" w:rsidRDefault="00323F62">
            <w:pPr>
              <w:pStyle w:val="TableParagraph"/>
              <w:ind w:left="0"/>
              <w:rPr>
                <w:sz w:val="12"/>
              </w:rPr>
            </w:pPr>
          </w:p>
        </w:tc>
      </w:tr>
      <w:tr w:rsidR="00323F62">
        <w:trPr>
          <w:trHeight w:val="186"/>
        </w:trPr>
        <w:tc>
          <w:tcPr>
            <w:tcW w:w="454" w:type="dxa"/>
          </w:tcPr>
          <w:p w:rsidR="00323F62" w:rsidRDefault="005674BC">
            <w:pPr>
              <w:pStyle w:val="TableParagraph"/>
              <w:spacing w:before="14"/>
              <w:ind w:left="89" w:right="80"/>
              <w:jc w:val="center"/>
              <w:rPr>
                <w:sz w:val="12"/>
              </w:rPr>
            </w:pPr>
            <w:r>
              <w:rPr>
                <w:sz w:val="12"/>
              </w:rPr>
              <w:t>125</w:t>
            </w:r>
          </w:p>
        </w:tc>
        <w:tc>
          <w:tcPr>
            <w:tcW w:w="2093" w:type="dxa"/>
          </w:tcPr>
          <w:p w:rsidR="00323F62" w:rsidRDefault="005674BC">
            <w:pPr>
              <w:pStyle w:val="TableParagraph"/>
              <w:spacing w:before="14"/>
              <w:ind w:left="56"/>
              <w:rPr>
                <w:sz w:val="12"/>
              </w:rPr>
            </w:pPr>
            <w:r>
              <w:rPr>
                <w:sz w:val="12"/>
              </w:rPr>
              <w:t>Калцијум сулфат</w:t>
            </w:r>
          </w:p>
        </w:tc>
        <w:tc>
          <w:tcPr>
            <w:tcW w:w="851" w:type="dxa"/>
          </w:tcPr>
          <w:p w:rsidR="00323F62" w:rsidRDefault="005674BC">
            <w:pPr>
              <w:pStyle w:val="TableParagraph"/>
              <w:spacing w:before="14"/>
              <w:ind w:left="55"/>
              <w:rPr>
                <w:sz w:val="12"/>
              </w:rPr>
            </w:pPr>
            <w:r>
              <w:rPr>
                <w:sz w:val="12"/>
              </w:rPr>
              <w:t>77231</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4"/>
              <w:ind w:left="54"/>
              <w:rPr>
                <w:sz w:val="12"/>
              </w:rPr>
            </w:pPr>
            <w:r>
              <w:rPr>
                <w:sz w:val="12"/>
              </w:rPr>
              <w:t>Бела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2006"/>
        </w:trPr>
        <w:tc>
          <w:tcPr>
            <w:tcW w:w="454" w:type="dxa"/>
          </w:tcPr>
          <w:p w:rsidR="00323F62" w:rsidRDefault="005674BC">
            <w:pPr>
              <w:pStyle w:val="TableParagraph"/>
              <w:spacing w:before="14"/>
              <w:ind w:left="89" w:right="80"/>
              <w:jc w:val="center"/>
              <w:rPr>
                <w:sz w:val="12"/>
              </w:rPr>
            </w:pPr>
            <w:r>
              <w:rPr>
                <w:sz w:val="12"/>
              </w:rPr>
              <w:t>126</w:t>
            </w:r>
          </w:p>
        </w:tc>
        <w:tc>
          <w:tcPr>
            <w:tcW w:w="2093" w:type="dxa"/>
          </w:tcPr>
          <w:p w:rsidR="00323F62" w:rsidRDefault="005674BC">
            <w:pPr>
              <w:pStyle w:val="TableParagraph"/>
              <w:spacing w:before="14"/>
              <w:ind w:left="56"/>
              <w:rPr>
                <w:sz w:val="12"/>
              </w:rPr>
            </w:pPr>
            <w:r>
              <w:rPr>
                <w:sz w:val="12"/>
              </w:rPr>
              <w:t>Карбон црна</w:t>
            </w:r>
          </w:p>
        </w:tc>
        <w:tc>
          <w:tcPr>
            <w:tcW w:w="851" w:type="dxa"/>
          </w:tcPr>
          <w:p w:rsidR="00323F62" w:rsidRDefault="005674BC">
            <w:pPr>
              <w:pStyle w:val="TableParagraph"/>
              <w:spacing w:before="14"/>
              <w:ind w:left="55"/>
              <w:rPr>
                <w:sz w:val="12"/>
              </w:rPr>
            </w:pPr>
            <w:r>
              <w:rPr>
                <w:sz w:val="12"/>
              </w:rPr>
              <w:t>77266</w:t>
            </w:r>
          </w:p>
        </w:tc>
        <w:tc>
          <w:tcPr>
            <w:tcW w:w="851" w:type="dxa"/>
          </w:tcPr>
          <w:p w:rsidR="00323F62" w:rsidRDefault="005674BC">
            <w:pPr>
              <w:pStyle w:val="TableParagraph"/>
              <w:spacing w:before="14"/>
              <w:ind w:left="55"/>
              <w:rPr>
                <w:sz w:val="12"/>
              </w:rPr>
            </w:pPr>
            <w:r>
              <w:rPr>
                <w:sz w:val="12"/>
              </w:rPr>
              <w:t>1333-86-4,</w:t>
            </w:r>
          </w:p>
          <w:p w:rsidR="00323F62" w:rsidRDefault="005674BC">
            <w:pPr>
              <w:pStyle w:val="TableParagraph"/>
              <w:spacing w:before="2"/>
              <w:ind w:left="55"/>
              <w:rPr>
                <w:sz w:val="12"/>
              </w:rPr>
            </w:pPr>
            <w:r>
              <w:rPr>
                <w:sz w:val="12"/>
              </w:rPr>
              <w:t>7440-44-0</w:t>
            </w:r>
          </w:p>
        </w:tc>
        <w:tc>
          <w:tcPr>
            <w:tcW w:w="851" w:type="dxa"/>
          </w:tcPr>
          <w:p w:rsidR="00323F62" w:rsidRDefault="005674BC">
            <w:pPr>
              <w:pStyle w:val="TableParagraph"/>
              <w:spacing w:before="14"/>
              <w:ind w:left="54"/>
              <w:rPr>
                <w:sz w:val="12"/>
              </w:rPr>
            </w:pPr>
            <w:r>
              <w:rPr>
                <w:sz w:val="12"/>
              </w:rPr>
              <w:t>215-609-9,</w:t>
            </w:r>
          </w:p>
          <w:p w:rsidR="00323F62" w:rsidRDefault="005674BC">
            <w:pPr>
              <w:pStyle w:val="TableParagraph"/>
              <w:spacing w:before="2"/>
              <w:ind w:left="54"/>
              <w:rPr>
                <w:sz w:val="12"/>
              </w:rPr>
            </w:pPr>
            <w:r>
              <w:rPr>
                <w:sz w:val="12"/>
              </w:rPr>
              <w:t>231-153-3,</w:t>
            </w:r>
          </w:p>
          <w:p w:rsidR="00323F62" w:rsidRDefault="005674BC">
            <w:pPr>
              <w:pStyle w:val="TableParagraph"/>
              <w:spacing w:before="2"/>
              <w:ind w:left="54"/>
              <w:rPr>
                <w:sz w:val="12"/>
              </w:rPr>
            </w:pPr>
            <w:r>
              <w:rPr>
                <w:sz w:val="12"/>
              </w:rPr>
              <w:t>931-328-0,</w:t>
            </w:r>
          </w:p>
          <w:p w:rsidR="00323F62" w:rsidRDefault="005674BC">
            <w:pPr>
              <w:pStyle w:val="TableParagraph"/>
              <w:spacing w:before="2"/>
              <w:ind w:left="54"/>
              <w:rPr>
                <w:sz w:val="12"/>
              </w:rPr>
            </w:pPr>
            <w:r>
              <w:rPr>
                <w:sz w:val="12"/>
              </w:rPr>
              <w:t>931-334-3</w:t>
            </w:r>
          </w:p>
        </w:tc>
        <w:tc>
          <w:tcPr>
            <w:tcW w:w="851" w:type="dxa"/>
          </w:tcPr>
          <w:p w:rsidR="00323F62" w:rsidRDefault="005674BC">
            <w:pPr>
              <w:pStyle w:val="TableParagraph"/>
              <w:spacing w:before="14"/>
              <w:ind w:left="54"/>
              <w:rPr>
                <w:sz w:val="12"/>
              </w:rPr>
            </w:pPr>
            <w:r>
              <w:rPr>
                <w:sz w:val="12"/>
              </w:rPr>
              <w:t>Црна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5674BC">
            <w:pPr>
              <w:pStyle w:val="TableParagraph"/>
              <w:spacing w:before="14" w:line="242" w:lineRule="auto"/>
              <w:ind w:left="53" w:right="135"/>
              <w:rPr>
                <w:sz w:val="12"/>
              </w:rPr>
            </w:pPr>
            <w:r>
              <w:rPr>
                <w:sz w:val="12"/>
              </w:rPr>
              <w:t>Чистоћа &gt; 97 %, са следећим про- филом нечистоћа: Садржај пепела</w:t>
            </w:r>
          </w:p>
          <w:p w:rsidR="00323F62" w:rsidRDefault="005674BC">
            <w:pPr>
              <w:pStyle w:val="TableParagraph"/>
              <w:spacing w:before="3" w:line="242" w:lineRule="auto"/>
              <w:ind w:left="53" w:right="137"/>
              <w:rPr>
                <w:sz w:val="12"/>
              </w:rPr>
            </w:pPr>
            <w:r>
              <w:rPr>
                <w:sz w:val="12"/>
              </w:rPr>
              <w:t xml:space="preserve">≤ 0,15 %, укупни сумпор ≤ 0,65 %, укупни </w:t>
            </w:r>
            <w:r>
              <w:rPr>
                <w:spacing w:val="-4"/>
                <w:sz w:val="12"/>
              </w:rPr>
              <w:t xml:space="preserve">PAH  </w:t>
            </w:r>
            <w:r>
              <w:rPr>
                <w:sz w:val="12"/>
              </w:rPr>
              <w:t>≤ 500 ppb и</w:t>
            </w:r>
            <w:r>
              <w:rPr>
                <w:spacing w:val="-4"/>
                <w:sz w:val="12"/>
              </w:rPr>
              <w:t xml:space="preserve"> </w:t>
            </w:r>
            <w:r>
              <w:rPr>
                <w:sz w:val="12"/>
              </w:rPr>
              <w:t>бензо(a) пирен ≤ 5 ppb,</w:t>
            </w:r>
            <w:r>
              <w:rPr>
                <w:spacing w:val="-5"/>
                <w:sz w:val="12"/>
              </w:rPr>
              <w:t xml:space="preserve"> </w:t>
            </w:r>
            <w:r>
              <w:rPr>
                <w:sz w:val="12"/>
              </w:rPr>
              <w:t>ди-</w:t>
            </w:r>
          </w:p>
          <w:p w:rsidR="00323F62" w:rsidRDefault="005674BC">
            <w:pPr>
              <w:pStyle w:val="TableParagraph"/>
              <w:spacing w:before="3" w:line="242" w:lineRule="auto"/>
              <w:ind w:left="53" w:right="50"/>
              <w:rPr>
                <w:sz w:val="12"/>
              </w:rPr>
            </w:pPr>
            <w:r>
              <w:rPr>
                <w:sz w:val="12"/>
              </w:rPr>
              <w:t>бенз(a,h)антрацен ≤ 5 ppb, укупни As ≤ 3 ppm, укупно Pb ≤ 10 ppm, укупна Hg</w:t>
            </w:r>
          </w:p>
          <w:p w:rsidR="00323F62" w:rsidRDefault="005674BC">
            <w:pPr>
              <w:pStyle w:val="TableParagraph"/>
              <w:spacing w:before="3"/>
              <w:ind w:left="53"/>
              <w:rPr>
                <w:sz w:val="12"/>
              </w:rPr>
            </w:pPr>
            <w:r>
              <w:rPr>
                <w:sz w:val="12"/>
              </w:rPr>
              <w:t>≤ 1 ppm.</w:t>
            </w:r>
          </w:p>
        </w:tc>
        <w:tc>
          <w:tcPr>
            <w:tcW w:w="1134" w:type="dxa"/>
          </w:tcPr>
          <w:p w:rsidR="00323F62" w:rsidRDefault="00323F62">
            <w:pPr>
              <w:pStyle w:val="TableParagraph"/>
              <w:ind w:left="0"/>
              <w:rPr>
                <w:sz w:val="12"/>
              </w:rPr>
            </w:pPr>
          </w:p>
        </w:tc>
      </w:tr>
    </w:tbl>
    <w:p w:rsidR="00323F62" w:rsidRDefault="00323F62">
      <w:pPr>
        <w:rPr>
          <w:sz w:val="12"/>
        </w:rPr>
        <w:sectPr w:rsidR="00323F62">
          <w:pgSz w:w="12480" w:h="15690"/>
          <w:pgMar w:top="240" w:right="720" w:bottom="280" w:left="740" w:header="720" w:footer="720" w:gutter="0"/>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2093"/>
        <w:gridCol w:w="851"/>
        <w:gridCol w:w="851"/>
        <w:gridCol w:w="851"/>
        <w:gridCol w:w="851"/>
        <w:gridCol w:w="1134"/>
        <w:gridCol w:w="1134"/>
        <w:gridCol w:w="1134"/>
        <w:gridCol w:w="1134"/>
      </w:tblGrid>
      <w:tr w:rsidR="00323F62">
        <w:trPr>
          <w:trHeight w:val="186"/>
        </w:trPr>
        <w:tc>
          <w:tcPr>
            <w:tcW w:w="454" w:type="dxa"/>
          </w:tcPr>
          <w:p w:rsidR="00323F62" w:rsidRDefault="005674BC">
            <w:pPr>
              <w:pStyle w:val="TableParagraph"/>
              <w:spacing w:before="14"/>
              <w:ind w:left="9"/>
              <w:jc w:val="center"/>
              <w:rPr>
                <w:sz w:val="12"/>
              </w:rPr>
            </w:pPr>
            <w:r>
              <w:rPr>
                <w:sz w:val="12"/>
              </w:rPr>
              <w:lastRenderedPageBreak/>
              <w:t>а</w:t>
            </w:r>
          </w:p>
        </w:tc>
        <w:tc>
          <w:tcPr>
            <w:tcW w:w="2093" w:type="dxa"/>
          </w:tcPr>
          <w:p w:rsidR="00323F62" w:rsidRDefault="005674BC">
            <w:pPr>
              <w:pStyle w:val="TableParagraph"/>
              <w:spacing w:before="14"/>
              <w:ind w:left="8"/>
              <w:jc w:val="center"/>
              <w:rPr>
                <w:sz w:val="12"/>
              </w:rPr>
            </w:pPr>
            <w:r>
              <w:rPr>
                <w:sz w:val="12"/>
              </w:rPr>
              <w:t>б</w:t>
            </w:r>
          </w:p>
        </w:tc>
        <w:tc>
          <w:tcPr>
            <w:tcW w:w="851" w:type="dxa"/>
          </w:tcPr>
          <w:p w:rsidR="00323F62" w:rsidRDefault="005674BC">
            <w:pPr>
              <w:pStyle w:val="TableParagraph"/>
              <w:spacing w:before="14"/>
              <w:ind w:left="7"/>
              <w:jc w:val="center"/>
              <w:rPr>
                <w:sz w:val="12"/>
              </w:rPr>
            </w:pPr>
            <w:r>
              <w:rPr>
                <w:sz w:val="12"/>
              </w:rPr>
              <w:t>ц</w:t>
            </w:r>
          </w:p>
        </w:tc>
        <w:tc>
          <w:tcPr>
            <w:tcW w:w="851" w:type="dxa"/>
          </w:tcPr>
          <w:p w:rsidR="00323F62" w:rsidRDefault="005674BC">
            <w:pPr>
              <w:pStyle w:val="TableParagraph"/>
              <w:spacing w:before="14"/>
              <w:ind w:left="6"/>
              <w:jc w:val="center"/>
              <w:rPr>
                <w:sz w:val="12"/>
              </w:rPr>
            </w:pPr>
            <w:r>
              <w:rPr>
                <w:sz w:val="12"/>
              </w:rPr>
              <w:t>д</w:t>
            </w:r>
          </w:p>
        </w:tc>
        <w:tc>
          <w:tcPr>
            <w:tcW w:w="851" w:type="dxa"/>
          </w:tcPr>
          <w:p w:rsidR="00323F62" w:rsidRDefault="005674BC">
            <w:pPr>
              <w:pStyle w:val="TableParagraph"/>
              <w:spacing w:before="14"/>
              <w:ind w:left="5"/>
              <w:jc w:val="center"/>
              <w:rPr>
                <w:sz w:val="12"/>
              </w:rPr>
            </w:pPr>
            <w:r>
              <w:rPr>
                <w:sz w:val="12"/>
              </w:rPr>
              <w:t>е</w:t>
            </w:r>
          </w:p>
        </w:tc>
        <w:tc>
          <w:tcPr>
            <w:tcW w:w="851" w:type="dxa"/>
          </w:tcPr>
          <w:p w:rsidR="00323F62" w:rsidRDefault="005674BC">
            <w:pPr>
              <w:pStyle w:val="TableParagraph"/>
              <w:spacing w:before="14"/>
              <w:ind w:left="4"/>
              <w:jc w:val="center"/>
              <w:rPr>
                <w:sz w:val="12"/>
              </w:rPr>
            </w:pPr>
            <w:r>
              <w:rPr>
                <w:sz w:val="12"/>
              </w:rPr>
              <w:t>ф</w:t>
            </w:r>
          </w:p>
        </w:tc>
        <w:tc>
          <w:tcPr>
            <w:tcW w:w="1134" w:type="dxa"/>
          </w:tcPr>
          <w:p w:rsidR="00323F62" w:rsidRDefault="005674BC">
            <w:pPr>
              <w:pStyle w:val="TableParagraph"/>
              <w:spacing w:before="14"/>
              <w:ind w:left="3"/>
              <w:jc w:val="center"/>
              <w:rPr>
                <w:sz w:val="12"/>
              </w:rPr>
            </w:pPr>
            <w:r>
              <w:rPr>
                <w:sz w:val="12"/>
              </w:rPr>
              <w:t>г</w:t>
            </w:r>
          </w:p>
        </w:tc>
        <w:tc>
          <w:tcPr>
            <w:tcW w:w="1134" w:type="dxa"/>
          </w:tcPr>
          <w:p w:rsidR="00323F62" w:rsidRDefault="005674BC">
            <w:pPr>
              <w:pStyle w:val="TableParagraph"/>
              <w:spacing w:before="14"/>
              <w:ind w:left="3"/>
              <w:jc w:val="center"/>
              <w:rPr>
                <w:sz w:val="12"/>
              </w:rPr>
            </w:pPr>
            <w:r>
              <w:rPr>
                <w:sz w:val="12"/>
              </w:rPr>
              <w:t>х</w:t>
            </w:r>
          </w:p>
        </w:tc>
        <w:tc>
          <w:tcPr>
            <w:tcW w:w="1134" w:type="dxa"/>
          </w:tcPr>
          <w:p w:rsidR="00323F62" w:rsidRDefault="005674BC">
            <w:pPr>
              <w:pStyle w:val="TableParagraph"/>
              <w:spacing w:before="14"/>
              <w:ind w:left="2"/>
              <w:jc w:val="center"/>
              <w:rPr>
                <w:sz w:val="12"/>
              </w:rPr>
            </w:pPr>
            <w:r>
              <w:rPr>
                <w:sz w:val="12"/>
              </w:rPr>
              <w:t>и</w:t>
            </w:r>
          </w:p>
        </w:tc>
        <w:tc>
          <w:tcPr>
            <w:tcW w:w="1134" w:type="dxa"/>
          </w:tcPr>
          <w:p w:rsidR="00323F62" w:rsidRDefault="005674BC">
            <w:pPr>
              <w:pStyle w:val="TableParagraph"/>
              <w:spacing w:before="14"/>
              <w:ind w:left="2"/>
              <w:jc w:val="center"/>
              <w:rPr>
                <w:sz w:val="12"/>
              </w:rPr>
            </w:pPr>
            <w:r>
              <w:rPr>
                <w:sz w:val="12"/>
              </w:rPr>
              <w:t>ј</w:t>
            </w:r>
          </w:p>
        </w:tc>
      </w:tr>
      <w:tr w:rsidR="00323F62">
        <w:trPr>
          <w:trHeight w:val="3826"/>
        </w:trPr>
        <w:tc>
          <w:tcPr>
            <w:tcW w:w="454" w:type="dxa"/>
          </w:tcPr>
          <w:p w:rsidR="00323F62" w:rsidRDefault="005674BC">
            <w:pPr>
              <w:pStyle w:val="TableParagraph"/>
              <w:spacing w:before="14"/>
              <w:ind w:left="89" w:right="80"/>
              <w:jc w:val="center"/>
              <w:rPr>
                <w:sz w:val="12"/>
              </w:rPr>
            </w:pPr>
            <w:r>
              <w:rPr>
                <w:sz w:val="12"/>
              </w:rPr>
              <w:t>126а</w:t>
            </w:r>
          </w:p>
        </w:tc>
        <w:tc>
          <w:tcPr>
            <w:tcW w:w="2093" w:type="dxa"/>
          </w:tcPr>
          <w:p w:rsidR="00323F62" w:rsidRDefault="005674BC">
            <w:pPr>
              <w:pStyle w:val="TableParagraph"/>
              <w:spacing w:before="14"/>
              <w:ind w:left="56"/>
              <w:rPr>
                <w:sz w:val="12"/>
              </w:rPr>
            </w:pPr>
            <w:r>
              <w:rPr>
                <w:sz w:val="12"/>
              </w:rPr>
              <w:t>Карбон црна</w:t>
            </w:r>
          </w:p>
        </w:tc>
        <w:tc>
          <w:tcPr>
            <w:tcW w:w="851" w:type="dxa"/>
          </w:tcPr>
          <w:p w:rsidR="00323F62" w:rsidRDefault="005674BC">
            <w:pPr>
              <w:pStyle w:val="TableParagraph"/>
              <w:spacing w:before="14" w:line="242" w:lineRule="auto"/>
              <w:ind w:left="55" w:right="119"/>
              <w:jc w:val="both"/>
              <w:rPr>
                <w:sz w:val="12"/>
              </w:rPr>
            </w:pPr>
            <w:r>
              <w:rPr>
                <w:sz w:val="12"/>
              </w:rPr>
              <w:t>77266 (nano) Carbon Black (nano)</w:t>
            </w:r>
          </w:p>
        </w:tc>
        <w:tc>
          <w:tcPr>
            <w:tcW w:w="851" w:type="dxa"/>
          </w:tcPr>
          <w:p w:rsidR="00323F62" w:rsidRDefault="005674BC">
            <w:pPr>
              <w:pStyle w:val="TableParagraph"/>
              <w:spacing w:before="14"/>
              <w:ind w:left="55"/>
              <w:rPr>
                <w:sz w:val="12"/>
              </w:rPr>
            </w:pPr>
            <w:r>
              <w:rPr>
                <w:sz w:val="12"/>
              </w:rPr>
              <w:t>1333-86-4,</w:t>
            </w:r>
          </w:p>
          <w:p w:rsidR="00323F62" w:rsidRDefault="005674BC">
            <w:pPr>
              <w:pStyle w:val="TableParagraph"/>
              <w:spacing w:before="2"/>
              <w:ind w:left="55"/>
              <w:rPr>
                <w:sz w:val="12"/>
              </w:rPr>
            </w:pPr>
            <w:r>
              <w:rPr>
                <w:sz w:val="12"/>
              </w:rPr>
              <w:t>7440-44-0</w:t>
            </w:r>
          </w:p>
        </w:tc>
        <w:tc>
          <w:tcPr>
            <w:tcW w:w="851" w:type="dxa"/>
          </w:tcPr>
          <w:p w:rsidR="00323F62" w:rsidRDefault="005674BC">
            <w:pPr>
              <w:pStyle w:val="TableParagraph"/>
              <w:spacing w:before="14"/>
              <w:ind w:left="54"/>
              <w:rPr>
                <w:sz w:val="12"/>
              </w:rPr>
            </w:pPr>
            <w:r>
              <w:rPr>
                <w:sz w:val="12"/>
              </w:rPr>
              <w:t>215-609-9,</w:t>
            </w:r>
          </w:p>
          <w:p w:rsidR="00323F62" w:rsidRDefault="005674BC">
            <w:pPr>
              <w:pStyle w:val="TableParagraph"/>
              <w:spacing w:before="2"/>
              <w:ind w:left="54"/>
              <w:rPr>
                <w:sz w:val="12"/>
              </w:rPr>
            </w:pPr>
            <w:r>
              <w:rPr>
                <w:sz w:val="12"/>
              </w:rPr>
              <w:t>231-153-3,</w:t>
            </w:r>
          </w:p>
          <w:p w:rsidR="00323F62" w:rsidRDefault="005674BC">
            <w:pPr>
              <w:pStyle w:val="TableParagraph"/>
              <w:spacing w:before="2"/>
              <w:ind w:left="54"/>
              <w:rPr>
                <w:sz w:val="12"/>
              </w:rPr>
            </w:pPr>
            <w:r>
              <w:rPr>
                <w:sz w:val="12"/>
              </w:rPr>
              <w:t>931-328-0,</w:t>
            </w:r>
          </w:p>
          <w:p w:rsidR="00323F62" w:rsidRDefault="005674BC">
            <w:pPr>
              <w:pStyle w:val="TableParagraph"/>
              <w:spacing w:before="2"/>
              <w:ind w:left="54"/>
              <w:rPr>
                <w:sz w:val="12"/>
              </w:rPr>
            </w:pPr>
            <w:r>
              <w:rPr>
                <w:sz w:val="12"/>
              </w:rPr>
              <w:t>931-334-3</w:t>
            </w:r>
          </w:p>
        </w:tc>
        <w:tc>
          <w:tcPr>
            <w:tcW w:w="851" w:type="dxa"/>
          </w:tcPr>
          <w:p w:rsidR="00323F62" w:rsidRDefault="005674BC">
            <w:pPr>
              <w:pStyle w:val="TableParagraph"/>
              <w:spacing w:before="14"/>
              <w:ind w:left="54"/>
              <w:rPr>
                <w:sz w:val="12"/>
              </w:rPr>
            </w:pPr>
            <w:r>
              <w:rPr>
                <w:sz w:val="12"/>
              </w:rPr>
              <w:t>Црна</w:t>
            </w:r>
          </w:p>
        </w:tc>
        <w:tc>
          <w:tcPr>
            <w:tcW w:w="1134" w:type="dxa"/>
          </w:tcPr>
          <w:p w:rsidR="00323F62" w:rsidRDefault="00323F62">
            <w:pPr>
              <w:pStyle w:val="TableParagraph"/>
              <w:ind w:left="0"/>
              <w:rPr>
                <w:sz w:val="12"/>
              </w:rPr>
            </w:pPr>
          </w:p>
        </w:tc>
        <w:tc>
          <w:tcPr>
            <w:tcW w:w="1134" w:type="dxa"/>
          </w:tcPr>
          <w:p w:rsidR="00323F62" w:rsidRDefault="005674BC">
            <w:pPr>
              <w:pStyle w:val="TableParagraph"/>
              <w:spacing w:before="14"/>
              <w:ind w:left="53"/>
              <w:rPr>
                <w:sz w:val="12"/>
              </w:rPr>
            </w:pPr>
            <w:r>
              <w:rPr>
                <w:sz w:val="12"/>
              </w:rPr>
              <w:t>10 %</w:t>
            </w:r>
          </w:p>
        </w:tc>
        <w:tc>
          <w:tcPr>
            <w:tcW w:w="1134" w:type="dxa"/>
          </w:tcPr>
          <w:p w:rsidR="00323F62" w:rsidRDefault="005674BC">
            <w:pPr>
              <w:pStyle w:val="TableParagraph"/>
              <w:spacing w:before="14" w:line="242" w:lineRule="auto"/>
              <w:ind w:left="53" w:right="60"/>
              <w:rPr>
                <w:sz w:val="12"/>
              </w:rPr>
            </w:pPr>
            <w:r>
              <w:rPr>
                <w:sz w:val="12"/>
              </w:rPr>
              <w:t>Не користити у применама када може доћи до изложености плућа крајњег корисника путем инхалације. Дозвољени су само наноматеријали који имају следеће карактеристике:</w:t>
            </w:r>
          </w:p>
          <w:p w:rsidR="00323F62" w:rsidRDefault="005674BC">
            <w:pPr>
              <w:pStyle w:val="TableParagraph"/>
              <w:spacing w:before="7" w:line="242" w:lineRule="auto"/>
              <w:ind w:left="53" w:right="77"/>
              <w:rPr>
                <w:sz w:val="12"/>
              </w:rPr>
            </w:pPr>
            <w:r>
              <w:rPr>
                <w:w w:val="66"/>
                <w:sz w:val="12"/>
              </w:rPr>
              <w:t xml:space="preserve"> </w:t>
            </w:r>
            <w:r>
              <w:rPr>
                <w:sz w:val="12"/>
              </w:rPr>
              <w:t>– Чистоћа &gt; 97 %, са следећим про- филом нечистоћа: Садржај пепела</w:t>
            </w:r>
          </w:p>
          <w:p w:rsidR="00323F62" w:rsidRDefault="005674BC">
            <w:pPr>
              <w:pStyle w:val="TableParagraph"/>
              <w:spacing w:before="2" w:line="242" w:lineRule="auto"/>
              <w:ind w:left="53" w:right="137"/>
              <w:rPr>
                <w:sz w:val="12"/>
              </w:rPr>
            </w:pPr>
            <w:r>
              <w:rPr>
                <w:sz w:val="12"/>
              </w:rPr>
              <w:t xml:space="preserve">≤ 0,15 %, укупни сумпор ≤ 0,65 %, укупни </w:t>
            </w:r>
            <w:r>
              <w:rPr>
                <w:spacing w:val="-4"/>
                <w:sz w:val="12"/>
              </w:rPr>
              <w:t xml:space="preserve">PAH  </w:t>
            </w:r>
            <w:r>
              <w:rPr>
                <w:sz w:val="12"/>
              </w:rPr>
              <w:t>≤ 500 ppb и</w:t>
            </w:r>
            <w:r>
              <w:rPr>
                <w:spacing w:val="-4"/>
                <w:sz w:val="12"/>
              </w:rPr>
              <w:t xml:space="preserve"> </w:t>
            </w:r>
            <w:r>
              <w:rPr>
                <w:sz w:val="12"/>
              </w:rPr>
              <w:t>бензо(a) пирен ≤ 5 ppb, ди- бенз(a,h)антрацен</w:t>
            </w:r>
          </w:p>
          <w:p w:rsidR="00323F62" w:rsidRDefault="005674BC">
            <w:pPr>
              <w:pStyle w:val="TableParagraph"/>
              <w:spacing w:before="4"/>
              <w:ind w:left="53"/>
              <w:rPr>
                <w:sz w:val="12"/>
              </w:rPr>
            </w:pPr>
            <w:r>
              <w:rPr>
                <w:sz w:val="12"/>
              </w:rPr>
              <w:t>≤ 5 ppb, укупни As</w:t>
            </w:r>
          </w:p>
          <w:p w:rsidR="00323F62" w:rsidRDefault="005674BC">
            <w:pPr>
              <w:pStyle w:val="TableParagraph"/>
              <w:spacing w:before="2"/>
              <w:ind w:left="53"/>
              <w:rPr>
                <w:sz w:val="12"/>
              </w:rPr>
            </w:pPr>
            <w:r>
              <w:rPr>
                <w:sz w:val="12"/>
              </w:rPr>
              <w:t>≤ 3 ppm, укуно Pb</w:t>
            </w:r>
          </w:p>
          <w:p w:rsidR="00323F62" w:rsidRDefault="005674BC">
            <w:pPr>
              <w:pStyle w:val="TableParagraph"/>
              <w:spacing w:before="2" w:line="242" w:lineRule="auto"/>
              <w:ind w:left="53" w:right="77"/>
              <w:rPr>
                <w:sz w:val="12"/>
              </w:rPr>
            </w:pPr>
            <w:r>
              <w:rPr>
                <w:sz w:val="12"/>
              </w:rPr>
              <w:t>≤ 10 ppm, и укупна Hg ≤ 1 ppm;</w:t>
            </w:r>
          </w:p>
          <w:p w:rsidR="00323F62" w:rsidRDefault="005674BC">
            <w:pPr>
              <w:pStyle w:val="TableParagraph"/>
              <w:spacing w:before="2" w:line="242" w:lineRule="auto"/>
              <w:ind w:left="53" w:right="146"/>
              <w:rPr>
                <w:sz w:val="12"/>
              </w:rPr>
            </w:pPr>
            <w:r>
              <w:rPr>
                <w:w w:val="66"/>
                <w:sz w:val="12"/>
              </w:rPr>
              <w:t xml:space="preserve"> </w:t>
            </w:r>
            <w:r>
              <w:rPr>
                <w:sz w:val="12"/>
              </w:rPr>
              <w:t>– Величина при- марних честица ≥ 20 nm.</w:t>
            </w:r>
          </w:p>
        </w:tc>
        <w:tc>
          <w:tcPr>
            <w:tcW w:w="1134" w:type="dxa"/>
          </w:tcPr>
          <w:p w:rsidR="00323F62" w:rsidRDefault="00323F62">
            <w:pPr>
              <w:pStyle w:val="TableParagraph"/>
              <w:ind w:left="0"/>
              <w:rPr>
                <w:sz w:val="12"/>
              </w:rPr>
            </w:pPr>
          </w:p>
        </w:tc>
      </w:tr>
      <w:tr w:rsidR="00323F62">
        <w:trPr>
          <w:trHeight w:val="746"/>
        </w:trPr>
        <w:tc>
          <w:tcPr>
            <w:tcW w:w="454" w:type="dxa"/>
          </w:tcPr>
          <w:p w:rsidR="00323F62" w:rsidRDefault="005674BC">
            <w:pPr>
              <w:pStyle w:val="TableParagraph"/>
              <w:spacing w:before="15"/>
              <w:ind w:left="89" w:right="80"/>
              <w:jc w:val="center"/>
              <w:rPr>
                <w:sz w:val="12"/>
              </w:rPr>
            </w:pPr>
            <w:r>
              <w:rPr>
                <w:sz w:val="12"/>
              </w:rPr>
              <w:t>127</w:t>
            </w:r>
          </w:p>
        </w:tc>
        <w:tc>
          <w:tcPr>
            <w:tcW w:w="2093" w:type="dxa"/>
          </w:tcPr>
          <w:p w:rsidR="00323F62" w:rsidRDefault="005674BC">
            <w:pPr>
              <w:pStyle w:val="TableParagraph"/>
              <w:spacing w:before="15" w:line="242" w:lineRule="auto"/>
              <w:ind w:left="56" w:right="112"/>
              <w:rPr>
                <w:sz w:val="12"/>
              </w:rPr>
            </w:pPr>
            <w:r>
              <w:rPr>
                <w:spacing w:val="-3"/>
                <w:sz w:val="12"/>
              </w:rPr>
              <w:t xml:space="preserve">Угаљ, </w:t>
            </w:r>
            <w:r>
              <w:rPr>
                <w:spacing w:val="-4"/>
                <w:sz w:val="12"/>
              </w:rPr>
              <w:t xml:space="preserve">кост.  </w:t>
            </w:r>
            <w:r>
              <w:rPr>
                <w:sz w:val="12"/>
              </w:rPr>
              <w:t xml:space="preserve">Фини црни пудер добијен сагоревањем животињских костију у затвореном </w:t>
            </w:r>
            <w:r>
              <w:rPr>
                <w:spacing w:val="-5"/>
                <w:sz w:val="12"/>
              </w:rPr>
              <w:t xml:space="preserve">суду. </w:t>
            </w:r>
            <w:r>
              <w:rPr>
                <w:sz w:val="12"/>
              </w:rPr>
              <w:t>Састоји се првенствено од калцијум фосфата и угљеника</w:t>
            </w:r>
          </w:p>
        </w:tc>
        <w:tc>
          <w:tcPr>
            <w:tcW w:w="851" w:type="dxa"/>
          </w:tcPr>
          <w:p w:rsidR="00323F62" w:rsidRDefault="005674BC">
            <w:pPr>
              <w:pStyle w:val="TableParagraph"/>
              <w:spacing w:before="15"/>
              <w:ind w:left="56"/>
              <w:rPr>
                <w:sz w:val="12"/>
              </w:rPr>
            </w:pPr>
            <w:r>
              <w:rPr>
                <w:sz w:val="12"/>
              </w:rPr>
              <w:t>77267</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5"/>
              <w:ind w:left="54"/>
              <w:rPr>
                <w:sz w:val="12"/>
              </w:rPr>
            </w:pPr>
            <w:r>
              <w:rPr>
                <w:sz w:val="12"/>
              </w:rPr>
              <w:t>Црна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186"/>
        </w:trPr>
        <w:tc>
          <w:tcPr>
            <w:tcW w:w="454" w:type="dxa"/>
          </w:tcPr>
          <w:p w:rsidR="00323F62" w:rsidRDefault="005674BC">
            <w:pPr>
              <w:pStyle w:val="TableParagraph"/>
              <w:spacing w:before="15"/>
              <w:ind w:left="89" w:right="80"/>
              <w:jc w:val="center"/>
              <w:rPr>
                <w:sz w:val="12"/>
              </w:rPr>
            </w:pPr>
            <w:r>
              <w:rPr>
                <w:sz w:val="12"/>
              </w:rPr>
              <w:t>128</w:t>
            </w:r>
          </w:p>
        </w:tc>
        <w:tc>
          <w:tcPr>
            <w:tcW w:w="2093" w:type="dxa"/>
          </w:tcPr>
          <w:p w:rsidR="00323F62" w:rsidRDefault="005674BC">
            <w:pPr>
              <w:pStyle w:val="TableParagraph"/>
              <w:spacing w:before="15"/>
              <w:ind w:left="56"/>
              <w:rPr>
                <w:sz w:val="12"/>
              </w:rPr>
            </w:pPr>
            <w:r>
              <w:rPr>
                <w:sz w:val="12"/>
              </w:rPr>
              <w:t>Кокс црна</w:t>
            </w:r>
          </w:p>
        </w:tc>
        <w:tc>
          <w:tcPr>
            <w:tcW w:w="851" w:type="dxa"/>
          </w:tcPr>
          <w:p w:rsidR="00323F62" w:rsidRDefault="005674BC">
            <w:pPr>
              <w:pStyle w:val="TableParagraph"/>
              <w:spacing w:before="15"/>
              <w:ind w:left="56"/>
              <w:rPr>
                <w:sz w:val="12"/>
              </w:rPr>
            </w:pPr>
            <w:r>
              <w:rPr>
                <w:sz w:val="12"/>
              </w:rPr>
              <w:t>77268:1</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5"/>
              <w:ind w:left="54"/>
              <w:rPr>
                <w:sz w:val="12"/>
              </w:rPr>
            </w:pPr>
            <w:r>
              <w:rPr>
                <w:sz w:val="12"/>
              </w:rPr>
              <w:t>Црна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186"/>
        </w:trPr>
        <w:tc>
          <w:tcPr>
            <w:tcW w:w="454" w:type="dxa"/>
          </w:tcPr>
          <w:p w:rsidR="00323F62" w:rsidRDefault="005674BC">
            <w:pPr>
              <w:pStyle w:val="TableParagraph"/>
              <w:spacing w:before="15"/>
              <w:ind w:left="89" w:right="80"/>
              <w:jc w:val="center"/>
              <w:rPr>
                <w:sz w:val="12"/>
              </w:rPr>
            </w:pPr>
            <w:r>
              <w:rPr>
                <w:sz w:val="12"/>
              </w:rPr>
              <w:t>129</w:t>
            </w:r>
          </w:p>
        </w:tc>
        <w:tc>
          <w:tcPr>
            <w:tcW w:w="2093" w:type="dxa"/>
          </w:tcPr>
          <w:p w:rsidR="00323F62" w:rsidRDefault="005674BC">
            <w:pPr>
              <w:pStyle w:val="TableParagraph"/>
              <w:spacing w:before="15"/>
              <w:ind w:left="56"/>
              <w:rPr>
                <w:sz w:val="12"/>
              </w:rPr>
            </w:pPr>
            <w:r>
              <w:rPr>
                <w:sz w:val="12"/>
              </w:rPr>
              <w:t>Хром (III) оксид</w:t>
            </w:r>
          </w:p>
        </w:tc>
        <w:tc>
          <w:tcPr>
            <w:tcW w:w="851" w:type="dxa"/>
          </w:tcPr>
          <w:p w:rsidR="00323F62" w:rsidRDefault="005674BC">
            <w:pPr>
              <w:pStyle w:val="TableParagraph"/>
              <w:spacing w:before="15"/>
              <w:ind w:left="56"/>
              <w:rPr>
                <w:sz w:val="12"/>
              </w:rPr>
            </w:pPr>
            <w:r>
              <w:rPr>
                <w:sz w:val="12"/>
              </w:rPr>
              <w:t>77288</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5"/>
              <w:ind w:left="54"/>
              <w:rPr>
                <w:sz w:val="12"/>
              </w:rPr>
            </w:pPr>
            <w:r>
              <w:rPr>
                <w:sz w:val="12"/>
              </w:rPr>
              <w:t>Зелена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5674BC">
            <w:pPr>
              <w:pStyle w:val="TableParagraph"/>
              <w:spacing w:before="15"/>
              <w:ind w:left="32" w:right="76"/>
              <w:jc w:val="center"/>
              <w:rPr>
                <w:sz w:val="12"/>
              </w:rPr>
            </w:pPr>
            <w:r>
              <w:rPr>
                <w:sz w:val="12"/>
              </w:rPr>
              <w:t>Без хроматног јона</w:t>
            </w:r>
          </w:p>
        </w:tc>
        <w:tc>
          <w:tcPr>
            <w:tcW w:w="1134" w:type="dxa"/>
          </w:tcPr>
          <w:p w:rsidR="00323F62" w:rsidRDefault="00323F62">
            <w:pPr>
              <w:pStyle w:val="TableParagraph"/>
              <w:ind w:left="0"/>
              <w:rPr>
                <w:sz w:val="12"/>
              </w:rPr>
            </w:pPr>
          </w:p>
        </w:tc>
      </w:tr>
      <w:tr w:rsidR="00323F62">
        <w:trPr>
          <w:trHeight w:val="186"/>
        </w:trPr>
        <w:tc>
          <w:tcPr>
            <w:tcW w:w="454" w:type="dxa"/>
          </w:tcPr>
          <w:p w:rsidR="00323F62" w:rsidRDefault="005674BC">
            <w:pPr>
              <w:pStyle w:val="TableParagraph"/>
              <w:spacing w:before="15"/>
              <w:ind w:left="89" w:right="80"/>
              <w:jc w:val="center"/>
              <w:rPr>
                <w:sz w:val="12"/>
              </w:rPr>
            </w:pPr>
            <w:r>
              <w:rPr>
                <w:sz w:val="12"/>
              </w:rPr>
              <w:t>130</w:t>
            </w:r>
          </w:p>
        </w:tc>
        <w:tc>
          <w:tcPr>
            <w:tcW w:w="2093" w:type="dxa"/>
          </w:tcPr>
          <w:p w:rsidR="00323F62" w:rsidRDefault="005674BC">
            <w:pPr>
              <w:pStyle w:val="TableParagraph"/>
              <w:spacing w:before="15"/>
              <w:ind w:left="56"/>
              <w:rPr>
                <w:sz w:val="12"/>
              </w:rPr>
            </w:pPr>
            <w:r>
              <w:rPr>
                <w:sz w:val="12"/>
              </w:rPr>
              <w:t>Хром (III) хидроксид</w:t>
            </w:r>
          </w:p>
        </w:tc>
        <w:tc>
          <w:tcPr>
            <w:tcW w:w="851" w:type="dxa"/>
          </w:tcPr>
          <w:p w:rsidR="00323F62" w:rsidRDefault="005674BC">
            <w:pPr>
              <w:pStyle w:val="TableParagraph"/>
              <w:spacing w:before="15"/>
              <w:ind w:left="56"/>
              <w:rPr>
                <w:sz w:val="12"/>
              </w:rPr>
            </w:pPr>
            <w:r>
              <w:rPr>
                <w:sz w:val="12"/>
              </w:rPr>
              <w:t>77289</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5"/>
              <w:ind w:left="54"/>
              <w:rPr>
                <w:sz w:val="12"/>
              </w:rPr>
            </w:pPr>
            <w:r>
              <w:rPr>
                <w:sz w:val="12"/>
              </w:rPr>
              <w:t>Зелена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5674BC">
            <w:pPr>
              <w:pStyle w:val="TableParagraph"/>
              <w:spacing w:before="15"/>
              <w:ind w:left="32" w:right="76"/>
              <w:jc w:val="center"/>
              <w:rPr>
                <w:sz w:val="12"/>
              </w:rPr>
            </w:pPr>
            <w:r>
              <w:rPr>
                <w:sz w:val="12"/>
              </w:rPr>
              <w:t>Без хроматног јона</w:t>
            </w:r>
          </w:p>
        </w:tc>
        <w:tc>
          <w:tcPr>
            <w:tcW w:w="1134" w:type="dxa"/>
          </w:tcPr>
          <w:p w:rsidR="00323F62" w:rsidRDefault="00323F62">
            <w:pPr>
              <w:pStyle w:val="TableParagraph"/>
              <w:ind w:left="0"/>
              <w:rPr>
                <w:sz w:val="12"/>
              </w:rPr>
            </w:pPr>
          </w:p>
        </w:tc>
      </w:tr>
      <w:tr w:rsidR="00323F62">
        <w:trPr>
          <w:trHeight w:val="186"/>
        </w:trPr>
        <w:tc>
          <w:tcPr>
            <w:tcW w:w="454" w:type="dxa"/>
          </w:tcPr>
          <w:p w:rsidR="00323F62" w:rsidRDefault="005674BC">
            <w:pPr>
              <w:pStyle w:val="TableParagraph"/>
              <w:spacing w:before="15"/>
              <w:ind w:left="89" w:right="80"/>
              <w:jc w:val="center"/>
              <w:rPr>
                <w:sz w:val="12"/>
              </w:rPr>
            </w:pPr>
            <w:r>
              <w:rPr>
                <w:sz w:val="12"/>
              </w:rPr>
              <w:t>131</w:t>
            </w:r>
          </w:p>
        </w:tc>
        <w:tc>
          <w:tcPr>
            <w:tcW w:w="2093" w:type="dxa"/>
          </w:tcPr>
          <w:p w:rsidR="00323F62" w:rsidRDefault="005674BC">
            <w:pPr>
              <w:pStyle w:val="TableParagraph"/>
              <w:spacing w:before="15"/>
              <w:ind w:left="56"/>
              <w:rPr>
                <w:sz w:val="12"/>
              </w:rPr>
            </w:pPr>
            <w:r>
              <w:rPr>
                <w:sz w:val="12"/>
              </w:rPr>
              <w:t>Кобалт Алуминијум Оксид</w:t>
            </w:r>
          </w:p>
        </w:tc>
        <w:tc>
          <w:tcPr>
            <w:tcW w:w="851" w:type="dxa"/>
          </w:tcPr>
          <w:p w:rsidR="00323F62" w:rsidRDefault="005674BC">
            <w:pPr>
              <w:pStyle w:val="TableParagraph"/>
              <w:spacing w:before="15"/>
              <w:ind w:left="56"/>
              <w:rPr>
                <w:sz w:val="12"/>
              </w:rPr>
            </w:pPr>
            <w:r>
              <w:rPr>
                <w:sz w:val="12"/>
              </w:rPr>
              <w:t>77346</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5"/>
              <w:ind w:left="54"/>
              <w:rPr>
                <w:sz w:val="12"/>
              </w:rPr>
            </w:pPr>
            <w:r>
              <w:rPr>
                <w:sz w:val="12"/>
              </w:rPr>
              <w:t>Зелена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186"/>
        </w:trPr>
        <w:tc>
          <w:tcPr>
            <w:tcW w:w="454" w:type="dxa"/>
          </w:tcPr>
          <w:p w:rsidR="00323F62" w:rsidRDefault="005674BC">
            <w:pPr>
              <w:pStyle w:val="TableParagraph"/>
              <w:spacing w:before="15"/>
              <w:ind w:left="89" w:right="80"/>
              <w:jc w:val="center"/>
              <w:rPr>
                <w:sz w:val="12"/>
              </w:rPr>
            </w:pPr>
            <w:r>
              <w:rPr>
                <w:sz w:val="12"/>
              </w:rPr>
              <w:t>132</w:t>
            </w:r>
          </w:p>
        </w:tc>
        <w:tc>
          <w:tcPr>
            <w:tcW w:w="2093" w:type="dxa"/>
          </w:tcPr>
          <w:p w:rsidR="00323F62" w:rsidRDefault="005674BC">
            <w:pPr>
              <w:pStyle w:val="TableParagraph"/>
              <w:spacing w:before="15"/>
              <w:ind w:left="56"/>
              <w:rPr>
                <w:sz w:val="12"/>
              </w:rPr>
            </w:pPr>
            <w:r>
              <w:rPr>
                <w:sz w:val="12"/>
              </w:rPr>
              <w:t>Бакар</w:t>
            </w:r>
          </w:p>
        </w:tc>
        <w:tc>
          <w:tcPr>
            <w:tcW w:w="851" w:type="dxa"/>
          </w:tcPr>
          <w:p w:rsidR="00323F62" w:rsidRDefault="005674BC">
            <w:pPr>
              <w:pStyle w:val="TableParagraph"/>
              <w:spacing w:before="15"/>
              <w:ind w:left="56"/>
              <w:rPr>
                <w:sz w:val="12"/>
              </w:rPr>
            </w:pPr>
            <w:r>
              <w:rPr>
                <w:sz w:val="12"/>
              </w:rPr>
              <w:t>77400</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5"/>
              <w:ind w:left="54"/>
              <w:rPr>
                <w:sz w:val="12"/>
              </w:rPr>
            </w:pPr>
            <w:r>
              <w:rPr>
                <w:sz w:val="12"/>
              </w:rPr>
              <w:t>Браон</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1026"/>
        </w:trPr>
        <w:tc>
          <w:tcPr>
            <w:tcW w:w="454" w:type="dxa"/>
          </w:tcPr>
          <w:p w:rsidR="00323F62" w:rsidRDefault="005674BC">
            <w:pPr>
              <w:pStyle w:val="TableParagraph"/>
              <w:spacing w:before="15"/>
              <w:ind w:left="89" w:right="80"/>
              <w:jc w:val="center"/>
              <w:rPr>
                <w:sz w:val="12"/>
              </w:rPr>
            </w:pPr>
            <w:r>
              <w:rPr>
                <w:sz w:val="12"/>
              </w:rPr>
              <w:t>133</w:t>
            </w:r>
          </w:p>
        </w:tc>
        <w:tc>
          <w:tcPr>
            <w:tcW w:w="2093" w:type="dxa"/>
          </w:tcPr>
          <w:p w:rsidR="00323F62" w:rsidRDefault="005674BC">
            <w:pPr>
              <w:pStyle w:val="TableParagraph"/>
              <w:spacing w:before="15"/>
              <w:ind w:left="56"/>
              <w:rPr>
                <w:sz w:val="12"/>
              </w:rPr>
            </w:pPr>
            <w:r>
              <w:rPr>
                <w:sz w:val="12"/>
              </w:rPr>
              <w:t>Злато</w:t>
            </w:r>
          </w:p>
        </w:tc>
        <w:tc>
          <w:tcPr>
            <w:tcW w:w="851" w:type="dxa"/>
          </w:tcPr>
          <w:p w:rsidR="00323F62" w:rsidRDefault="005674BC">
            <w:pPr>
              <w:pStyle w:val="TableParagraph"/>
              <w:spacing w:before="15"/>
              <w:ind w:left="56"/>
              <w:rPr>
                <w:sz w:val="12"/>
              </w:rPr>
            </w:pPr>
            <w:r>
              <w:rPr>
                <w:sz w:val="12"/>
              </w:rPr>
              <w:t>77480</w:t>
            </w: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5"/>
              <w:ind w:left="54"/>
              <w:rPr>
                <w:sz w:val="12"/>
              </w:rPr>
            </w:pPr>
            <w:r>
              <w:rPr>
                <w:sz w:val="12"/>
              </w:rPr>
              <w:t>231-165-9</w:t>
            </w:r>
          </w:p>
        </w:tc>
        <w:tc>
          <w:tcPr>
            <w:tcW w:w="851" w:type="dxa"/>
          </w:tcPr>
          <w:p w:rsidR="00323F62" w:rsidRDefault="005674BC">
            <w:pPr>
              <w:pStyle w:val="TableParagraph"/>
              <w:spacing w:before="15"/>
              <w:ind w:left="54"/>
              <w:rPr>
                <w:sz w:val="12"/>
              </w:rPr>
            </w:pPr>
            <w:r>
              <w:rPr>
                <w:sz w:val="12"/>
              </w:rPr>
              <w:t>Браон</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5674BC">
            <w:pPr>
              <w:pStyle w:val="TableParagraph"/>
              <w:spacing w:before="15" w:line="242" w:lineRule="auto"/>
              <w:ind w:left="53" w:right="101"/>
              <w:rPr>
                <w:sz w:val="12"/>
              </w:rPr>
            </w:pPr>
            <w:r>
              <w:rPr>
                <w:sz w:val="12"/>
              </w:rPr>
              <w:t>Критеријум за чистоћу утврђен у Правилнику којим се уређује здрав- ствена исправност адитива за храну. (E 175)</w:t>
            </w:r>
          </w:p>
        </w:tc>
        <w:tc>
          <w:tcPr>
            <w:tcW w:w="1134" w:type="dxa"/>
          </w:tcPr>
          <w:p w:rsidR="00323F62" w:rsidRDefault="00323F62">
            <w:pPr>
              <w:pStyle w:val="TableParagraph"/>
              <w:ind w:left="0"/>
              <w:rPr>
                <w:sz w:val="12"/>
              </w:rPr>
            </w:pPr>
          </w:p>
        </w:tc>
      </w:tr>
      <w:tr w:rsidR="00323F62">
        <w:trPr>
          <w:trHeight w:val="186"/>
        </w:trPr>
        <w:tc>
          <w:tcPr>
            <w:tcW w:w="454" w:type="dxa"/>
          </w:tcPr>
          <w:p w:rsidR="00323F62" w:rsidRDefault="005674BC">
            <w:pPr>
              <w:pStyle w:val="TableParagraph"/>
              <w:spacing w:before="15"/>
              <w:ind w:left="89" w:right="80"/>
              <w:jc w:val="center"/>
              <w:rPr>
                <w:sz w:val="12"/>
              </w:rPr>
            </w:pPr>
            <w:r>
              <w:rPr>
                <w:sz w:val="12"/>
              </w:rPr>
              <w:t>134</w:t>
            </w:r>
          </w:p>
        </w:tc>
        <w:tc>
          <w:tcPr>
            <w:tcW w:w="2093" w:type="dxa"/>
          </w:tcPr>
          <w:p w:rsidR="00323F62" w:rsidRDefault="005674BC">
            <w:pPr>
              <w:pStyle w:val="TableParagraph"/>
              <w:spacing w:before="15"/>
              <w:ind w:left="56"/>
              <w:rPr>
                <w:sz w:val="12"/>
              </w:rPr>
            </w:pPr>
            <w:r>
              <w:rPr>
                <w:sz w:val="12"/>
              </w:rPr>
              <w:t>Гвожђе оксид</w:t>
            </w:r>
          </w:p>
        </w:tc>
        <w:tc>
          <w:tcPr>
            <w:tcW w:w="851" w:type="dxa"/>
          </w:tcPr>
          <w:p w:rsidR="00323F62" w:rsidRDefault="005674BC">
            <w:pPr>
              <w:pStyle w:val="TableParagraph"/>
              <w:spacing w:before="15"/>
              <w:ind w:left="56"/>
              <w:rPr>
                <w:sz w:val="12"/>
              </w:rPr>
            </w:pPr>
            <w:r>
              <w:rPr>
                <w:sz w:val="12"/>
              </w:rPr>
              <w:t>77489</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5"/>
              <w:ind w:left="54"/>
              <w:rPr>
                <w:sz w:val="12"/>
              </w:rPr>
            </w:pPr>
            <w:r>
              <w:rPr>
                <w:sz w:val="12"/>
              </w:rPr>
              <w:t>Наранџаста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1026"/>
        </w:trPr>
        <w:tc>
          <w:tcPr>
            <w:tcW w:w="454" w:type="dxa"/>
          </w:tcPr>
          <w:p w:rsidR="00323F62" w:rsidRDefault="005674BC">
            <w:pPr>
              <w:pStyle w:val="TableParagraph"/>
              <w:spacing w:before="15"/>
              <w:ind w:left="89" w:right="80"/>
              <w:jc w:val="center"/>
              <w:rPr>
                <w:sz w:val="12"/>
              </w:rPr>
            </w:pPr>
            <w:r>
              <w:rPr>
                <w:sz w:val="12"/>
              </w:rPr>
              <w:t>135</w:t>
            </w:r>
          </w:p>
        </w:tc>
        <w:tc>
          <w:tcPr>
            <w:tcW w:w="2093" w:type="dxa"/>
          </w:tcPr>
          <w:p w:rsidR="00323F62" w:rsidRDefault="005674BC">
            <w:pPr>
              <w:pStyle w:val="TableParagraph"/>
              <w:spacing w:before="15"/>
              <w:ind w:left="56"/>
              <w:rPr>
                <w:sz w:val="12"/>
              </w:rPr>
            </w:pPr>
            <w:r>
              <w:rPr>
                <w:sz w:val="12"/>
              </w:rPr>
              <w:t>Гвожђе оксид црвени</w:t>
            </w:r>
          </w:p>
        </w:tc>
        <w:tc>
          <w:tcPr>
            <w:tcW w:w="851" w:type="dxa"/>
          </w:tcPr>
          <w:p w:rsidR="00323F62" w:rsidRDefault="005674BC">
            <w:pPr>
              <w:pStyle w:val="TableParagraph"/>
              <w:spacing w:before="15"/>
              <w:ind w:left="56"/>
              <w:rPr>
                <w:sz w:val="12"/>
              </w:rPr>
            </w:pPr>
            <w:r>
              <w:rPr>
                <w:sz w:val="12"/>
              </w:rPr>
              <w:t>77491</w:t>
            </w: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5"/>
              <w:ind w:left="54"/>
              <w:rPr>
                <w:sz w:val="12"/>
              </w:rPr>
            </w:pPr>
            <w:r>
              <w:rPr>
                <w:sz w:val="12"/>
              </w:rPr>
              <w:t>215-168-2</w:t>
            </w:r>
          </w:p>
        </w:tc>
        <w:tc>
          <w:tcPr>
            <w:tcW w:w="851" w:type="dxa"/>
          </w:tcPr>
          <w:p w:rsidR="00323F62" w:rsidRDefault="005674BC">
            <w:pPr>
              <w:pStyle w:val="TableParagraph"/>
              <w:spacing w:before="15"/>
              <w:ind w:left="54"/>
              <w:rPr>
                <w:sz w:val="12"/>
              </w:rPr>
            </w:pPr>
            <w:r>
              <w:rPr>
                <w:sz w:val="12"/>
              </w:rPr>
              <w:t>Црвена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5674BC">
            <w:pPr>
              <w:pStyle w:val="TableParagraph"/>
              <w:spacing w:before="15" w:line="242" w:lineRule="auto"/>
              <w:ind w:left="53" w:right="101"/>
              <w:rPr>
                <w:sz w:val="12"/>
              </w:rPr>
            </w:pPr>
            <w:r>
              <w:rPr>
                <w:sz w:val="12"/>
              </w:rPr>
              <w:t>Критеријум за чистоћу утврђен у Правилнику којим се уређује здрав- ствена исправност адитива за храну. (E 172)</w:t>
            </w:r>
          </w:p>
        </w:tc>
        <w:tc>
          <w:tcPr>
            <w:tcW w:w="1134" w:type="dxa"/>
          </w:tcPr>
          <w:p w:rsidR="00323F62" w:rsidRDefault="00323F62">
            <w:pPr>
              <w:pStyle w:val="TableParagraph"/>
              <w:ind w:left="0"/>
              <w:rPr>
                <w:sz w:val="12"/>
              </w:rPr>
            </w:pPr>
          </w:p>
        </w:tc>
      </w:tr>
      <w:tr w:rsidR="00323F62">
        <w:trPr>
          <w:trHeight w:val="1026"/>
        </w:trPr>
        <w:tc>
          <w:tcPr>
            <w:tcW w:w="454" w:type="dxa"/>
          </w:tcPr>
          <w:p w:rsidR="00323F62" w:rsidRDefault="005674BC">
            <w:pPr>
              <w:pStyle w:val="TableParagraph"/>
              <w:spacing w:before="15"/>
              <w:ind w:left="89" w:right="80"/>
              <w:jc w:val="center"/>
              <w:rPr>
                <w:sz w:val="12"/>
              </w:rPr>
            </w:pPr>
            <w:r>
              <w:rPr>
                <w:sz w:val="12"/>
              </w:rPr>
              <w:t>136</w:t>
            </w:r>
          </w:p>
        </w:tc>
        <w:tc>
          <w:tcPr>
            <w:tcW w:w="2093" w:type="dxa"/>
          </w:tcPr>
          <w:p w:rsidR="00323F62" w:rsidRDefault="005674BC">
            <w:pPr>
              <w:pStyle w:val="TableParagraph"/>
              <w:spacing w:before="15"/>
              <w:ind w:left="56"/>
              <w:rPr>
                <w:sz w:val="12"/>
              </w:rPr>
            </w:pPr>
            <w:r>
              <w:rPr>
                <w:sz w:val="12"/>
              </w:rPr>
              <w:t>Гвожђе оксид жути</w:t>
            </w:r>
          </w:p>
        </w:tc>
        <w:tc>
          <w:tcPr>
            <w:tcW w:w="851" w:type="dxa"/>
          </w:tcPr>
          <w:p w:rsidR="00323F62" w:rsidRDefault="005674BC">
            <w:pPr>
              <w:pStyle w:val="TableParagraph"/>
              <w:spacing w:before="15"/>
              <w:ind w:left="56"/>
              <w:rPr>
                <w:sz w:val="12"/>
              </w:rPr>
            </w:pPr>
            <w:r>
              <w:rPr>
                <w:sz w:val="12"/>
              </w:rPr>
              <w:t>77492</w:t>
            </w:r>
          </w:p>
        </w:tc>
        <w:tc>
          <w:tcPr>
            <w:tcW w:w="851" w:type="dxa"/>
          </w:tcPr>
          <w:p w:rsidR="00323F62" w:rsidRDefault="005674BC">
            <w:pPr>
              <w:pStyle w:val="TableParagraph"/>
              <w:spacing w:before="15"/>
              <w:ind w:left="55"/>
              <w:rPr>
                <w:sz w:val="12"/>
              </w:rPr>
            </w:pPr>
            <w:r>
              <w:rPr>
                <w:sz w:val="12"/>
              </w:rPr>
              <w:t>51274-00-1</w:t>
            </w:r>
          </w:p>
        </w:tc>
        <w:tc>
          <w:tcPr>
            <w:tcW w:w="851" w:type="dxa"/>
          </w:tcPr>
          <w:p w:rsidR="00323F62" w:rsidRDefault="005674BC">
            <w:pPr>
              <w:pStyle w:val="TableParagraph"/>
              <w:spacing w:before="15"/>
              <w:ind w:left="54"/>
              <w:rPr>
                <w:sz w:val="12"/>
              </w:rPr>
            </w:pPr>
            <w:r>
              <w:rPr>
                <w:sz w:val="12"/>
              </w:rPr>
              <w:t>257-098-5</w:t>
            </w:r>
          </w:p>
        </w:tc>
        <w:tc>
          <w:tcPr>
            <w:tcW w:w="851" w:type="dxa"/>
          </w:tcPr>
          <w:p w:rsidR="00323F62" w:rsidRDefault="005674BC">
            <w:pPr>
              <w:pStyle w:val="TableParagraph"/>
              <w:spacing w:before="15"/>
              <w:ind w:left="54"/>
              <w:rPr>
                <w:sz w:val="12"/>
              </w:rPr>
            </w:pPr>
            <w:r>
              <w:rPr>
                <w:sz w:val="12"/>
              </w:rPr>
              <w:t>Жута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5674BC">
            <w:pPr>
              <w:pStyle w:val="TableParagraph"/>
              <w:spacing w:before="15" w:line="242" w:lineRule="auto"/>
              <w:ind w:left="53" w:right="101"/>
              <w:rPr>
                <w:sz w:val="12"/>
              </w:rPr>
            </w:pPr>
            <w:r>
              <w:rPr>
                <w:sz w:val="12"/>
              </w:rPr>
              <w:t>Критеријум за чистоћу утврђен у Правилнику којим се уређује здрав- ствена исправност адитива за храну. (E 172)</w:t>
            </w:r>
          </w:p>
        </w:tc>
        <w:tc>
          <w:tcPr>
            <w:tcW w:w="1134" w:type="dxa"/>
          </w:tcPr>
          <w:p w:rsidR="00323F62" w:rsidRDefault="00323F62">
            <w:pPr>
              <w:pStyle w:val="TableParagraph"/>
              <w:ind w:left="0"/>
              <w:rPr>
                <w:sz w:val="12"/>
              </w:rPr>
            </w:pPr>
          </w:p>
        </w:tc>
      </w:tr>
      <w:tr w:rsidR="00323F62">
        <w:trPr>
          <w:trHeight w:val="1026"/>
        </w:trPr>
        <w:tc>
          <w:tcPr>
            <w:tcW w:w="454" w:type="dxa"/>
          </w:tcPr>
          <w:p w:rsidR="00323F62" w:rsidRDefault="005674BC">
            <w:pPr>
              <w:pStyle w:val="TableParagraph"/>
              <w:spacing w:before="16"/>
              <w:ind w:left="89" w:right="79"/>
              <w:jc w:val="center"/>
              <w:rPr>
                <w:sz w:val="12"/>
              </w:rPr>
            </w:pPr>
            <w:r>
              <w:rPr>
                <w:sz w:val="12"/>
              </w:rPr>
              <w:t>137</w:t>
            </w:r>
          </w:p>
        </w:tc>
        <w:tc>
          <w:tcPr>
            <w:tcW w:w="2093" w:type="dxa"/>
          </w:tcPr>
          <w:p w:rsidR="00323F62" w:rsidRDefault="005674BC">
            <w:pPr>
              <w:pStyle w:val="TableParagraph"/>
              <w:spacing w:before="16"/>
              <w:ind w:left="56"/>
              <w:rPr>
                <w:sz w:val="12"/>
              </w:rPr>
            </w:pPr>
            <w:r>
              <w:rPr>
                <w:sz w:val="12"/>
              </w:rPr>
              <w:t>Гвожђе оксид црни</w:t>
            </w:r>
          </w:p>
        </w:tc>
        <w:tc>
          <w:tcPr>
            <w:tcW w:w="851" w:type="dxa"/>
          </w:tcPr>
          <w:p w:rsidR="00323F62" w:rsidRDefault="005674BC">
            <w:pPr>
              <w:pStyle w:val="TableParagraph"/>
              <w:spacing w:before="16"/>
              <w:ind w:left="56"/>
              <w:rPr>
                <w:sz w:val="12"/>
              </w:rPr>
            </w:pPr>
            <w:r>
              <w:rPr>
                <w:sz w:val="12"/>
              </w:rPr>
              <w:t>77499</w:t>
            </w: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6"/>
              <w:ind w:left="54"/>
              <w:rPr>
                <w:sz w:val="12"/>
              </w:rPr>
            </w:pPr>
            <w:r>
              <w:rPr>
                <w:sz w:val="12"/>
              </w:rPr>
              <w:t>235-442-5</w:t>
            </w:r>
          </w:p>
        </w:tc>
        <w:tc>
          <w:tcPr>
            <w:tcW w:w="851" w:type="dxa"/>
          </w:tcPr>
          <w:p w:rsidR="00323F62" w:rsidRDefault="005674BC">
            <w:pPr>
              <w:pStyle w:val="TableParagraph"/>
              <w:spacing w:before="16"/>
              <w:ind w:left="54"/>
              <w:rPr>
                <w:sz w:val="12"/>
              </w:rPr>
            </w:pPr>
            <w:r>
              <w:rPr>
                <w:sz w:val="12"/>
              </w:rPr>
              <w:t>Црна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5674BC">
            <w:pPr>
              <w:pStyle w:val="TableParagraph"/>
              <w:spacing w:before="16" w:line="242" w:lineRule="auto"/>
              <w:ind w:left="53" w:right="101"/>
              <w:rPr>
                <w:sz w:val="12"/>
              </w:rPr>
            </w:pPr>
            <w:r>
              <w:rPr>
                <w:sz w:val="12"/>
              </w:rPr>
              <w:t>Критеријум за чистоћу утврђен у Правилнику којим се уређује здрав- ствена исправност адитива за храну. (E 172)</w:t>
            </w:r>
          </w:p>
        </w:tc>
        <w:tc>
          <w:tcPr>
            <w:tcW w:w="1134" w:type="dxa"/>
          </w:tcPr>
          <w:p w:rsidR="00323F62" w:rsidRDefault="00323F62">
            <w:pPr>
              <w:pStyle w:val="TableParagraph"/>
              <w:ind w:left="0"/>
              <w:rPr>
                <w:sz w:val="12"/>
              </w:rPr>
            </w:pPr>
          </w:p>
        </w:tc>
      </w:tr>
      <w:tr w:rsidR="00323F62">
        <w:trPr>
          <w:trHeight w:val="326"/>
        </w:trPr>
        <w:tc>
          <w:tcPr>
            <w:tcW w:w="454" w:type="dxa"/>
          </w:tcPr>
          <w:p w:rsidR="00323F62" w:rsidRDefault="005674BC">
            <w:pPr>
              <w:pStyle w:val="TableParagraph"/>
              <w:spacing w:before="16"/>
              <w:ind w:left="89" w:right="79"/>
              <w:jc w:val="center"/>
              <w:rPr>
                <w:sz w:val="12"/>
              </w:rPr>
            </w:pPr>
            <w:r>
              <w:rPr>
                <w:sz w:val="12"/>
              </w:rPr>
              <w:t>138</w:t>
            </w:r>
          </w:p>
        </w:tc>
        <w:tc>
          <w:tcPr>
            <w:tcW w:w="2093" w:type="dxa"/>
          </w:tcPr>
          <w:p w:rsidR="00323F62" w:rsidRDefault="005674BC">
            <w:pPr>
              <w:pStyle w:val="TableParagraph"/>
              <w:spacing w:before="16"/>
              <w:ind w:left="56"/>
              <w:rPr>
                <w:sz w:val="12"/>
              </w:rPr>
            </w:pPr>
            <w:r>
              <w:rPr>
                <w:sz w:val="12"/>
              </w:rPr>
              <w:t>Фери амонијум фероцијанид</w:t>
            </w:r>
          </w:p>
        </w:tc>
        <w:tc>
          <w:tcPr>
            <w:tcW w:w="851" w:type="dxa"/>
          </w:tcPr>
          <w:p w:rsidR="00323F62" w:rsidRDefault="005674BC">
            <w:pPr>
              <w:pStyle w:val="TableParagraph"/>
              <w:spacing w:before="16"/>
              <w:ind w:left="56"/>
              <w:rPr>
                <w:sz w:val="12"/>
              </w:rPr>
            </w:pPr>
            <w:r>
              <w:rPr>
                <w:sz w:val="12"/>
              </w:rPr>
              <w:t>77510</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6"/>
              <w:ind w:left="54"/>
              <w:rPr>
                <w:sz w:val="12"/>
              </w:rPr>
            </w:pPr>
            <w:r>
              <w:rPr>
                <w:sz w:val="12"/>
              </w:rPr>
              <w:t>Плава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5674BC">
            <w:pPr>
              <w:pStyle w:val="TableParagraph"/>
              <w:spacing w:before="16" w:line="242" w:lineRule="auto"/>
              <w:ind w:left="53" w:right="258"/>
              <w:rPr>
                <w:sz w:val="12"/>
              </w:rPr>
            </w:pPr>
            <w:r>
              <w:rPr>
                <w:sz w:val="12"/>
              </w:rPr>
              <w:t>Без цијанидних јона</w:t>
            </w:r>
          </w:p>
        </w:tc>
        <w:tc>
          <w:tcPr>
            <w:tcW w:w="1134" w:type="dxa"/>
          </w:tcPr>
          <w:p w:rsidR="00323F62" w:rsidRDefault="00323F62">
            <w:pPr>
              <w:pStyle w:val="TableParagraph"/>
              <w:ind w:left="0"/>
              <w:rPr>
                <w:sz w:val="12"/>
              </w:rPr>
            </w:pPr>
          </w:p>
        </w:tc>
      </w:tr>
      <w:tr w:rsidR="00323F62">
        <w:trPr>
          <w:trHeight w:val="186"/>
        </w:trPr>
        <w:tc>
          <w:tcPr>
            <w:tcW w:w="454" w:type="dxa"/>
          </w:tcPr>
          <w:p w:rsidR="00323F62" w:rsidRDefault="005674BC">
            <w:pPr>
              <w:pStyle w:val="TableParagraph"/>
              <w:spacing w:before="16"/>
              <w:ind w:left="89" w:right="79"/>
              <w:jc w:val="center"/>
              <w:rPr>
                <w:sz w:val="12"/>
              </w:rPr>
            </w:pPr>
            <w:r>
              <w:rPr>
                <w:sz w:val="12"/>
              </w:rPr>
              <w:t>139</w:t>
            </w:r>
          </w:p>
        </w:tc>
        <w:tc>
          <w:tcPr>
            <w:tcW w:w="2093" w:type="dxa"/>
          </w:tcPr>
          <w:p w:rsidR="00323F62" w:rsidRDefault="005674BC">
            <w:pPr>
              <w:pStyle w:val="TableParagraph"/>
              <w:spacing w:before="16"/>
              <w:ind w:left="56"/>
              <w:rPr>
                <w:sz w:val="12"/>
              </w:rPr>
            </w:pPr>
            <w:r>
              <w:rPr>
                <w:sz w:val="12"/>
              </w:rPr>
              <w:t>Магнезијум карбонат</w:t>
            </w:r>
          </w:p>
        </w:tc>
        <w:tc>
          <w:tcPr>
            <w:tcW w:w="851" w:type="dxa"/>
          </w:tcPr>
          <w:p w:rsidR="00323F62" w:rsidRDefault="005674BC">
            <w:pPr>
              <w:pStyle w:val="TableParagraph"/>
              <w:spacing w:before="16"/>
              <w:ind w:left="56"/>
              <w:rPr>
                <w:sz w:val="12"/>
              </w:rPr>
            </w:pPr>
            <w:r>
              <w:rPr>
                <w:sz w:val="12"/>
              </w:rPr>
              <w:t>77713</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6"/>
              <w:ind w:left="54"/>
              <w:rPr>
                <w:sz w:val="12"/>
              </w:rPr>
            </w:pPr>
            <w:r>
              <w:rPr>
                <w:sz w:val="12"/>
              </w:rPr>
              <w:t>Бела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186"/>
        </w:trPr>
        <w:tc>
          <w:tcPr>
            <w:tcW w:w="454" w:type="dxa"/>
          </w:tcPr>
          <w:p w:rsidR="00323F62" w:rsidRDefault="005674BC">
            <w:pPr>
              <w:pStyle w:val="TableParagraph"/>
              <w:spacing w:before="16"/>
              <w:ind w:left="89" w:right="79"/>
              <w:jc w:val="center"/>
              <w:rPr>
                <w:sz w:val="12"/>
              </w:rPr>
            </w:pPr>
            <w:r>
              <w:rPr>
                <w:sz w:val="12"/>
              </w:rPr>
              <w:t>140</w:t>
            </w:r>
          </w:p>
        </w:tc>
        <w:tc>
          <w:tcPr>
            <w:tcW w:w="2093" w:type="dxa"/>
          </w:tcPr>
          <w:p w:rsidR="00323F62" w:rsidRDefault="005674BC">
            <w:pPr>
              <w:pStyle w:val="TableParagraph"/>
              <w:spacing w:before="16"/>
              <w:ind w:left="56"/>
              <w:rPr>
                <w:sz w:val="12"/>
              </w:rPr>
            </w:pPr>
            <w:r>
              <w:rPr>
                <w:sz w:val="12"/>
              </w:rPr>
              <w:t>Амонијум манган(</w:t>
            </w:r>
            <w:r>
              <w:rPr>
                <w:position w:val="4"/>
                <w:sz w:val="7"/>
              </w:rPr>
              <w:t>3+</w:t>
            </w:r>
            <w:r>
              <w:rPr>
                <w:sz w:val="12"/>
              </w:rPr>
              <w:t>) дифосфат</w:t>
            </w:r>
          </w:p>
        </w:tc>
        <w:tc>
          <w:tcPr>
            <w:tcW w:w="851" w:type="dxa"/>
          </w:tcPr>
          <w:p w:rsidR="00323F62" w:rsidRDefault="005674BC">
            <w:pPr>
              <w:pStyle w:val="TableParagraph"/>
              <w:spacing w:before="14"/>
              <w:ind w:left="55"/>
              <w:rPr>
                <w:sz w:val="12"/>
              </w:rPr>
            </w:pPr>
            <w:r>
              <w:rPr>
                <w:sz w:val="12"/>
              </w:rPr>
              <w:t>77742</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4"/>
              <w:ind w:left="54"/>
              <w:rPr>
                <w:sz w:val="12"/>
              </w:rPr>
            </w:pPr>
            <w:r>
              <w:rPr>
                <w:sz w:val="12"/>
              </w:rPr>
              <w:t>Љубичаста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186"/>
        </w:trPr>
        <w:tc>
          <w:tcPr>
            <w:tcW w:w="454" w:type="dxa"/>
          </w:tcPr>
          <w:p w:rsidR="00323F62" w:rsidRDefault="005674BC">
            <w:pPr>
              <w:pStyle w:val="TableParagraph"/>
              <w:spacing w:before="14"/>
              <w:ind w:left="89" w:right="80"/>
              <w:jc w:val="center"/>
              <w:rPr>
                <w:sz w:val="12"/>
              </w:rPr>
            </w:pPr>
            <w:r>
              <w:rPr>
                <w:sz w:val="12"/>
              </w:rPr>
              <w:t>141</w:t>
            </w:r>
          </w:p>
        </w:tc>
        <w:tc>
          <w:tcPr>
            <w:tcW w:w="2093" w:type="dxa"/>
          </w:tcPr>
          <w:p w:rsidR="00323F62" w:rsidRDefault="005674BC">
            <w:pPr>
              <w:pStyle w:val="TableParagraph"/>
              <w:spacing w:before="14"/>
              <w:ind w:left="56"/>
              <w:rPr>
                <w:sz w:val="12"/>
              </w:rPr>
            </w:pPr>
            <w:r>
              <w:rPr>
                <w:sz w:val="12"/>
              </w:rPr>
              <w:t>Триманган бис (ортофосфат)</w:t>
            </w:r>
          </w:p>
        </w:tc>
        <w:tc>
          <w:tcPr>
            <w:tcW w:w="851" w:type="dxa"/>
          </w:tcPr>
          <w:p w:rsidR="00323F62" w:rsidRDefault="005674BC">
            <w:pPr>
              <w:pStyle w:val="TableParagraph"/>
              <w:spacing w:before="14"/>
              <w:ind w:left="55"/>
              <w:rPr>
                <w:sz w:val="12"/>
              </w:rPr>
            </w:pPr>
            <w:r>
              <w:rPr>
                <w:sz w:val="12"/>
              </w:rPr>
              <w:t>77745</w:t>
            </w:r>
          </w:p>
        </w:tc>
        <w:tc>
          <w:tcPr>
            <w:tcW w:w="851" w:type="dxa"/>
          </w:tcPr>
          <w:p w:rsidR="00323F62" w:rsidRDefault="00323F62">
            <w:pPr>
              <w:pStyle w:val="TableParagraph"/>
              <w:ind w:left="0"/>
              <w:rPr>
                <w:sz w:val="12"/>
              </w:rPr>
            </w:pP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4"/>
              <w:ind w:left="54"/>
              <w:rPr>
                <w:sz w:val="12"/>
              </w:rPr>
            </w:pPr>
            <w:r>
              <w:rPr>
                <w:sz w:val="12"/>
              </w:rPr>
              <w:t>Црвена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1026"/>
        </w:trPr>
        <w:tc>
          <w:tcPr>
            <w:tcW w:w="454" w:type="dxa"/>
          </w:tcPr>
          <w:p w:rsidR="00323F62" w:rsidRDefault="005674BC">
            <w:pPr>
              <w:pStyle w:val="TableParagraph"/>
              <w:spacing w:before="14"/>
              <w:ind w:left="89" w:right="80"/>
              <w:jc w:val="center"/>
              <w:rPr>
                <w:sz w:val="12"/>
              </w:rPr>
            </w:pPr>
            <w:r>
              <w:rPr>
                <w:sz w:val="12"/>
              </w:rPr>
              <w:t>142</w:t>
            </w:r>
          </w:p>
        </w:tc>
        <w:tc>
          <w:tcPr>
            <w:tcW w:w="2093" w:type="dxa"/>
          </w:tcPr>
          <w:p w:rsidR="00323F62" w:rsidRDefault="005674BC">
            <w:pPr>
              <w:pStyle w:val="TableParagraph"/>
              <w:spacing w:before="14"/>
              <w:ind w:left="56"/>
              <w:rPr>
                <w:sz w:val="12"/>
              </w:rPr>
            </w:pPr>
            <w:r>
              <w:rPr>
                <w:sz w:val="12"/>
              </w:rPr>
              <w:t>Сребро</w:t>
            </w:r>
          </w:p>
        </w:tc>
        <w:tc>
          <w:tcPr>
            <w:tcW w:w="851" w:type="dxa"/>
          </w:tcPr>
          <w:p w:rsidR="00323F62" w:rsidRDefault="005674BC">
            <w:pPr>
              <w:pStyle w:val="TableParagraph"/>
              <w:spacing w:before="14"/>
              <w:ind w:left="55"/>
              <w:rPr>
                <w:sz w:val="12"/>
              </w:rPr>
            </w:pPr>
            <w:r>
              <w:rPr>
                <w:sz w:val="12"/>
              </w:rPr>
              <w:t>77820</w:t>
            </w: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4"/>
              <w:ind w:left="54"/>
              <w:rPr>
                <w:sz w:val="12"/>
              </w:rPr>
            </w:pPr>
            <w:r>
              <w:rPr>
                <w:sz w:val="12"/>
              </w:rPr>
              <w:t>231-131-3</w:t>
            </w:r>
          </w:p>
        </w:tc>
        <w:tc>
          <w:tcPr>
            <w:tcW w:w="851" w:type="dxa"/>
          </w:tcPr>
          <w:p w:rsidR="00323F62" w:rsidRDefault="005674BC">
            <w:pPr>
              <w:pStyle w:val="TableParagraph"/>
              <w:spacing w:before="14"/>
              <w:ind w:left="54"/>
              <w:rPr>
                <w:sz w:val="12"/>
              </w:rPr>
            </w:pPr>
            <w:r>
              <w:rPr>
                <w:sz w:val="12"/>
              </w:rPr>
              <w:t>Бела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5674BC">
            <w:pPr>
              <w:pStyle w:val="TableParagraph"/>
              <w:spacing w:before="14" w:line="242" w:lineRule="auto"/>
              <w:ind w:left="53" w:right="101"/>
              <w:rPr>
                <w:sz w:val="12"/>
              </w:rPr>
            </w:pPr>
            <w:r>
              <w:rPr>
                <w:sz w:val="12"/>
              </w:rPr>
              <w:t>Критеријум за чистоћу утврђен у Правилнику којим се уређује здрав- ствена исправност адитива за храну. (E 174)</w:t>
            </w:r>
          </w:p>
        </w:tc>
        <w:tc>
          <w:tcPr>
            <w:tcW w:w="1134" w:type="dxa"/>
          </w:tcPr>
          <w:p w:rsidR="00323F62" w:rsidRDefault="00323F62">
            <w:pPr>
              <w:pStyle w:val="TableParagraph"/>
              <w:ind w:left="0"/>
              <w:rPr>
                <w:sz w:val="12"/>
              </w:rPr>
            </w:pPr>
          </w:p>
        </w:tc>
      </w:tr>
      <w:tr w:rsidR="00323F62">
        <w:trPr>
          <w:trHeight w:val="1026"/>
        </w:trPr>
        <w:tc>
          <w:tcPr>
            <w:tcW w:w="454" w:type="dxa"/>
          </w:tcPr>
          <w:p w:rsidR="00323F62" w:rsidRDefault="005674BC">
            <w:pPr>
              <w:pStyle w:val="TableParagraph"/>
              <w:spacing w:before="14"/>
              <w:ind w:left="89" w:right="80"/>
              <w:jc w:val="center"/>
              <w:rPr>
                <w:sz w:val="12"/>
              </w:rPr>
            </w:pPr>
            <w:r>
              <w:rPr>
                <w:sz w:val="12"/>
              </w:rPr>
              <w:t>143</w:t>
            </w:r>
          </w:p>
        </w:tc>
        <w:tc>
          <w:tcPr>
            <w:tcW w:w="2093" w:type="dxa"/>
          </w:tcPr>
          <w:p w:rsidR="00323F62" w:rsidRDefault="005674BC">
            <w:pPr>
              <w:pStyle w:val="TableParagraph"/>
              <w:spacing w:before="14"/>
              <w:ind w:left="56"/>
              <w:rPr>
                <w:sz w:val="12"/>
              </w:rPr>
            </w:pPr>
            <w:r>
              <w:rPr>
                <w:sz w:val="12"/>
              </w:rPr>
              <w:t>Титанијум диоксид (</w:t>
            </w:r>
            <w:r>
              <w:rPr>
                <w:position w:val="4"/>
                <w:sz w:val="7"/>
              </w:rPr>
              <w:t>1</w:t>
            </w:r>
            <w:r>
              <w:rPr>
                <w:sz w:val="12"/>
              </w:rPr>
              <w:t>)</w:t>
            </w:r>
          </w:p>
        </w:tc>
        <w:tc>
          <w:tcPr>
            <w:tcW w:w="851" w:type="dxa"/>
          </w:tcPr>
          <w:p w:rsidR="00323F62" w:rsidRDefault="005674BC">
            <w:pPr>
              <w:pStyle w:val="TableParagraph"/>
              <w:spacing w:before="14"/>
              <w:ind w:left="55"/>
              <w:rPr>
                <w:sz w:val="12"/>
              </w:rPr>
            </w:pPr>
            <w:r>
              <w:rPr>
                <w:sz w:val="12"/>
              </w:rPr>
              <w:t>77891</w:t>
            </w: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4"/>
              <w:ind w:left="54"/>
              <w:rPr>
                <w:sz w:val="12"/>
              </w:rPr>
            </w:pPr>
            <w:r>
              <w:rPr>
                <w:sz w:val="12"/>
              </w:rPr>
              <w:t>236-675-5</w:t>
            </w:r>
          </w:p>
        </w:tc>
        <w:tc>
          <w:tcPr>
            <w:tcW w:w="851" w:type="dxa"/>
          </w:tcPr>
          <w:p w:rsidR="00323F62" w:rsidRDefault="005674BC">
            <w:pPr>
              <w:pStyle w:val="TableParagraph"/>
              <w:spacing w:before="14"/>
              <w:ind w:left="54"/>
              <w:rPr>
                <w:sz w:val="12"/>
              </w:rPr>
            </w:pPr>
            <w:r>
              <w:rPr>
                <w:sz w:val="12"/>
              </w:rPr>
              <w:t>Бела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5674BC">
            <w:pPr>
              <w:pStyle w:val="TableParagraph"/>
              <w:spacing w:before="14" w:line="242" w:lineRule="auto"/>
              <w:ind w:left="53" w:right="101"/>
              <w:rPr>
                <w:sz w:val="12"/>
              </w:rPr>
            </w:pPr>
            <w:r>
              <w:rPr>
                <w:sz w:val="12"/>
              </w:rPr>
              <w:t>Критеријум за чистоћу утврђен у Правилнику којим се уређује здрав- ствена исправност адитива за храну. (E 171)</w:t>
            </w:r>
          </w:p>
        </w:tc>
        <w:tc>
          <w:tcPr>
            <w:tcW w:w="1134" w:type="dxa"/>
          </w:tcPr>
          <w:p w:rsidR="00323F62" w:rsidRDefault="00323F62">
            <w:pPr>
              <w:pStyle w:val="TableParagraph"/>
              <w:ind w:left="0"/>
              <w:rPr>
                <w:sz w:val="12"/>
              </w:rPr>
            </w:pPr>
          </w:p>
        </w:tc>
      </w:tr>
      <w:tr w:rsidR="00323F62">
        <w:trPr>
          <w:trHeight w:val="886"/>
        </w:trPr>
        <w:tc>
          <w:tcPr>
            <w:tcW w:w="454" w:type="dxa"/>
          </w:tcPr>
          <w:p w:rsidR="00323F62" w:rsidRDefault="005674BC">
            <w:pPr>
              <w:pStyle w:val="TableParagraph"/>
              <w:spacing w:before="14"/>
              <w:ind w:left="89" w:right="80"/>
              <w:jc w:val="center"/>
              <w:rPr>
                <w:sz w:val="12"/>
              </w:rPr>
            </w:pPr>
            <w:r>
              <w:rPr>
                <w:sz w:val="12"/>
              </w:rPr>
              <w:t>144</w:t>
            </w:r>
          </w:p>
        </w:tc>
        <w:tc>
          <w:tcPr>
            <w:tcW w:w="2093" w:type="dxa"/>
          </w:tcPr>
          <w:p w:rsidR="00323F62" w:rsidRDefault="005674BC">
            <w:pPr>
              <w:pStyle w:val="TableParagraph"/>
              <w:spacing w:before="14"/>
              <w:ind w:left="56"/>
              <w:rPr>
                <w:sz w:val="12"/>
              </w:rPr>
            </w:pPr>
            <w:r>
              <w:rPr>
                <w:sz w:val="12"/>
              </w:rPr>
              <w:t>Цинк оксид(*)</w:t>
            </w:r>
          </w:p>
          <w:p w:rsidR="00323F62" w:rsidRDefault="00323F62">
            <w:pPr>
              <w:pStyle w:val="TableParagraph"/>
              <w:spacing w:before="4"/>
              <w:ind w:left="0"/>
              <w:rPr>
                <w:sz w:val="12"/>
              </w:rPr>
            </w:pPr>
          </w:p>
          <w:p w:rsidR="00323F62" w:rsidRDefault="005674BC">
            <w:pPr>
              <w:pStyle w:val="TableParagraph"/>
              <w:spacing w:line="242" w:lineRule="auto"/>
              <w:ind w:left="56"/>
              <w:rPr>
                <w:sz w:val="12"/>
              </w:rPr>
            </w:pPr>
            <w:r>
              <w:rPr>
                <w:sz w:val="12"/>
              </w:rPr>
              <w:t>(*) За употребу као UV-филтер, погле- дати Прилог 6., бр. 30 и бр. 30a.</w:t>
            </w:r>
          </w:p>
        </w:tc>
        <w:tc>
          <w:tcPr>
            <w:tcW w:w="851" w:type="dxa"/>
          </w:tcPr>
          <w:p w:rsidR="00323F62" w:rsidRDefault="005674BC">
            <w:pPr>
              <w:pStyle w:val="TableParagraph"/>
              <w:spacing w:before="14"/>
              <w:ind w:left="55"/>
              <w:rPr>
                <w:sz w:val="12"/>
              </w:rPr>
            </w:pPr>
            <w:r>
              <w:rPr>
                <w:sz w:val="12"/>
              </w:rPr>
              <w:t>77947</w:t>
            </w:r>
          </w:p>
        </w:tc>
        <w:tc>
          <w:tcPr>
            <w:tcW w:w="851" w:type="dxa"/>
          </w:tcPr>
          <w:p w:rsidR="00323F62" w:rsidRDefault="005674BC">
            <w:pPr>
              <w:pStyle w:val="TableParagraph"/>
              <w:spacing w:before="14"/>
              <w:ind w:left="55"/>
              <w:rPr>
                <w:sz w:val="12"/>
              </w:rPr>
            </w:pPr>
            <w:r>
              <w:rPr>
                <w:sz w:val="12"/>
              </w:rPr>
              <w:t>1314-13-2</w:t>
            </w:r>
          </w:p>
        </w:tc>
        <w:tc>
          <w:tcPr>
            <w:tcW w:w="851" w:type="dxa"/>
          </w:tcPr>
          <w:p w:rsidR="00323F62" w:rsidRDefault="005674BC">
            <w:pPr>
              <w:pStyle w:val="TableParagraph"/>
              <w:spacing w:before="14"/>
              <w:ind w:left="54"/>
              <w:rPr>
                <w:sz w:val="12"/>
              </w:rPr>
            </w:pPr>
            <w:r>
              <w:rPr>
                <w:sz w:val="12"/>
              </w:rPr>
              <w:t>215-222-5</w:t>
            </w:r>
          </w:p>
        </w:tc>
        <w:tc>
          <w:tcPr>
            <w:tcW w:w="851" w:type="dxa"/>
          </w:tcPr>
          <w:p w:rsidR="00323F62" w:rsidRDefault="005674BC">
            <w:pPr>
              <w:pStyle w:val="TableParagraph"/>
              <w:spacing w:before="14"/>
              <w:ind w:left="54"/>
              <w:rPr>
                <w:sz w:val="12"/>
              </w:rPr>
            </w:pPr>
            <w:r>
              <w:rPr>
                <w:sz w:val="12"/>
              </w:rPr>
              <w:t>Бела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5674BC">
            <w:pPr>
              <w:pStyle w:val="TableParagraph"/>
              <w:spacing w:before="14" w:line="242" w:lineRule="auto"/>
              <w:ind w:left="53" w:right="61"/>
              <w:rPr>
                <w:sz w:val="12"/>
              </w:rPr>
            </w:pPr>
            <w:r>
              <w:rPr>
                <w:sz w:val="12"/>
              </w:rPr>
              <w:t>Не користити у применама када може доћи до изложености плућа крајњег корисника путем инхалације.</w:t>
            </w:r>
          </w:p>
        </w:tc>
        <w:tc>
          <w:tcPr>
            <w:tcW w:w="1134" w:type="dxa"/>
          </w:tcPr>
          <w:p w:rsidR="00323F62" w:rsidRDefault="00323F62">
            <w:pPr>
              <w:pStyle w:val="TableParagraph"/>
              <w:ind w:left="0"/>
              <w:rPr>
                <w:sz w:val="12"/>
              </w:rPr>
            </w:pPr>
          </w:p>
        </w:tc>
      </w:tr>
    </w:tbl>
    <w:p w:rsidR="00323F62" w:rsidRDefault="00323F62">
      <w:pPr>
        <w:rPr>
          <w:sz w:val="12"/>
        </w:rPr>
        <w:sectPr w:rsidR="00323F62">
          <w:pgSz w:w="12480" w:h="15690"/>
          <w:pgMar w:top="240" w:right="720" w:bottom="280" w:left="74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2093"/>
        <w:gridCol w:w="851"/>
        <w:gridCol w:w="851"/>
        <w:gridCol w:w="851"/>
        <w:gridCol w:w="851"/>
        <w:gridCol w:w="1134"/>
        <w:gridCol w:w="1134"/>
        <w:gridCol w:w="1134"/>
        <w:gridCol w:w="1134"/>
      </w:tblGrid>
      <w:tr w:rsidR="00323F62">
        <w:trPr>
          <w:trHeight w:val="186"/>
        </w:trPr>
        <w:tc>
          <w:tcPr>
            <w:tcW w:w="454" w:type="dxa"/>
          </w:tcPr>
          <w:p w:rsidR="00323F62" w:rsidRDefault="005674BC">
            <w:pPr>
              <w:pStyle w:val="TableParagraph"/>
              <w:spacing w:before="14"/>
              <w:ind w:left="9"/>
              <w:jc w:val="center"/>
              <w:rPr>
                <w:sz w:val="12"/>
              </w:rPr>
            </w:pPr>
            <w:r>
              <w:rPr>
                <w:sz w:val="12"/>
              </w:rPr>
              <w:lastRenderedPageBreak/>
              <w:t>а</w:t>
            </w:r>
          </w:p>
        </w:tc>
        <w:tc>
          <w:tcPr>
            <w:tcW w:w="2093" w:type="dxa"/>
          </w:tcPr>
          <w:p w:rsidR="00323F62" w:rsidRDefault="005674BC">
            <w:pPr>
              <w:pStyle w:val="TableParagraph"/>
              <w:spacing w:before="14"/>
              <w:ind w:left="8"/>
              <w:jc w:val="center"/>
              <w:rPr>
                <w:sz w:val="12"/>
              </w:rPr>
            </w:pPr>
            <w:r>
              <w:rPr>
                <w:sz w:val="12"/>
              </w:rPr>
              <w:t>б</w:t>
            </w:r>
          </w:p>
        </w:tc>
        <w:tc>
          <w:tcPr>
            <w:tcW w:w="851" w:type="dxa"/>
          </w:tcPr>
          <w:p w:rsidR="00323F62" w:rsidRDefault="005674BC">
            <w:pPr>
              <w:pStyle w:val="TableParagraph"/>
              <w:spacing w:before="14"/>
              <w:ind w:left="7"/>
              <w:jc w:val="center"/>
              <w:rPr>
                <w:sz w:val="12"/>
              </w:rPr>
            </w:pPr>
            <w:r>
              <w:rPr>
                <w:sz w:val="12"/>
              </w:rPr>
              <w:t>ц</w:t>
            </w:r>
          </w:p>
        </w:tc>
        <w:tc>
          <w:tcPr>
            <w:tcW w:w="851" w:type="dxa"/>
          </w:tcPr>
          <w:p w:rsidR="00323F62" w:rsidRDefault="005674BC">
            <w:pPr>
              <w:pStyle w:val="TableParagraph"/>
              <w:spacing w:before="14"/>
              <w:ind w:left="6"/>
              <w:jc w:val="center"/>
              <w:rPr>
                <w:sz w:val="12"/>
              </w:rPr>
            </w:pPr>
            <w:r>
              <w:rPr>
                <w:sz w:val="12"/>
              </w:rPr>
              <w:t>д</w:t>
            </w:r>
          </w:p>
        </w:tc>
        <w:tc>
          <w:tcPr>
            <w:tcW w:w="851" w:type="dxa"/>
          </w:tcPr>
          <w:p w:rsidR="00323F62" w:rsidRDefault="005674BC">
            <w:pPr>
              <w:pStyle w:val="TableParagraph"/>
              <w:spacing w:before="14"/>
              <w:ind w:left="5"/>
              <w:jc w:val="center"/>
              <w:rPr>
                <w:sz w:val="12"/>
              </w:rPr>
            </w:pPr>
            <w:r>
              <w:rPr>
                <w:sz w:val="12"/>
              </w:rPr>
              <w:t>е</w:t>
            </w:r>
          </w:p>
        </w:tc>
        <w:tc>
          <w:tcPr>
            <w:tcW w:w="851" w:type="dxa"/>
          </w:tcPr>
          <w:p w:rsidR="00323F62" w:rsidRDefault="005674BC">
            <w:pPr>
              <w:pStyle w:val="TableParagraph"/>
              <w:spacing w:before="14"/>
              <w:ind w:left="4"/>
              <w:jc w:val="center"/>
              <w:rPr>
                <w:sz w:val="12"/>
              </w:rPr>
            </w:pPr>
            <w:r>
              <w:rPr>
                <w:sz w:val="12"/>
              </w:rPr>
              <w:t>ф</w:t>
            </w:r>
          </w:p>
        </w:tc>
        <w:tc>
          <w:tcPr>
            <w:tcW w:w="1134" w:type="dxa"/>
          </w:tcPr>
          <w:p w:rsidR="00323F62" w:rsidRDefault="005674BC">
            <w:pPr>
              <w:pStyle w:val="TableParagraph"/>
              <w:spacing w:before="14"/>
              <w:ind w:left="3"/>
              <w:jc w:val="center"/>
              <w:rPr>
                <w:sz w:val="12"/>
              </w:rPr>
            </w:pPr>
            <w:r>
              <w:rPr>
                <w:sz w:val="12"/>
              </w:rPr>
              <w:t>г</w:t>
            </w:r>
          </w:p>
        </w:tc>
        <w:tc>
          <w:tcPr>
            <w:tcW w:w="1134" w:type="dxa"/>
          </w:tcPr>
          <w:p w:rsidR="00323F62" w:rsidRDefault="005674BC">
            <w:pPr>
              <w:pStyle w:val="TableParagraph"/>
              <w:spacing w:before="14"/>
              <w:ind w:left="3"/>
              <w:jc w:val="center"/>
              <w:rPr>
                <w:sz w:val="12"/>
              </w:rPr>
            </w:pPr>
            <w:r>
              <w:rPr>
                <w:sz w:val="12"/>
              </w:rPr>
              <w:t>х</w:t>
            </w:r>
          </w:p>
        </w:tc>
        <w:tc>
          <w:tcPr>
            <w:tcW w:w="1134" w:type="dxa"/>
          </w:tcPr>
          <w:p w:rsidR="00323F62" w:rsidRDefault="005674BC">
            <w:pPr>
              <w:pStyle w:val="TableParagraph"/>
              <w:spacing w:before="14"/>
              <w:ind w:left="2"/>
              <w:jc w:val="center"/>
              <w:rPr>
                <w:sz w:val="12"/>
              </w:rPr>
            </w:pPr>
            <w:r>
              <w:rPr>
                <w:sz w:val="12"/>
              </w:rPr>
              <w:t>и</w:t>
            </w:r>
          </w:p>
        </w:tc>
        <w:tc>
          <w:tcPr>
            <w:tcW w:w="1134" w:type="dxa"/>
          </w:tcPr>
          <w:p w:rsidR="00323F62" w:rsidRDefault="005674BC">
            <w:pPr>
              <w:pStyle w:val="TableParagraph"/>
              <w:spacing w:before="14"/>
              <w:ind w:left="2"/>
              <w:jc w:val="center"/>
              <w:rPr>
                <w:sz w:val="12"/>
              </w:rPr>
            </w:pPr>
            <w:r>
              <w:rPr>
                <w:sz w:val="12"/>
              </w:rPr>
              <w:t>ј</w:t>
            </w:r>
          </w:p>
        </w:tc>
      </w:tr>
      <w:tr w:rsidR="00323F62">
        <w:trPr>
          <w:trHeight w:val="1002"/>
        </w:trPr>
        <w:tc>
          <w:tcPr>
            <w:tcW w:w="454" w:type="dxa"/>
          </w:tcPr>
          <w:p w:rsidR="00323F62" w:rsidRDefault="005674BC">
            <w:pPr>
              <w:pStyle w:val="TableParagraph"/>
              <w:spacing w:before="14"/>
              <w:ind w:left="89" w:right="80"/>
              <w:jc w:val="center"/>
              <w:rPr>
                <w:sz w:val="12"/>
              </w:rPr>
            </w:pPr>
            <w:r>
              <w:rPr>
                <w:sz w:val="12"/>
              </w:rPr>
              <w:t>145</w:t>
            </w:r>
          </w:p>
        </w:tc>
        <w:tc>
          <w:tcPr>
            <w:tcW w:w="2093" w:type="dxa"/>
          </w:tcPr>
          <w:p w:rsidR="00323F62" w:rsidRDefault="005674BC">
            <w:pPr>
              <w:pStyle w:val="TableParagraph"/>
              <w:spacing w:before="14"/>
              <w:ind w:left="56"/>
              <w:rPr>
                <w:sz w:val="12"/>
              </w:rPr>
            </w:pPr>
            <w:r>
              <w:rPr>
                <w:sz w:val="12"/>
              </w:rPr>
              <w:t>Рибофлавин</w:t>
            </w:r>
          </w:p>
        </w:tc>
        <w:tc>
          <w:tcPr>
            <w:tcW w:w="851" w:type="dxa"/>
          </w:tcPr>
          <w:p w:rsidR="00323F62" w:rsidRDefault="005674BC">
            <w:pPr>
              <w:pStyle w:val="TableParagraph"/>
              <w:spacing w:before="14"/>
              <w:ind w:left="55"/>
              <w:rPr>
                <w:sz w:val="12"/>
              </w:rPr>
            </w:pPr>
            <w:r>
              <w:rPr>
                <w:sz w:val="12"/>
              </w:rPr>
              <w:t>Lactoflavin</w:t>
            </w: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4" w:line="137" w:lineRule="exact"/>
              <w:ind w:left="54"/>
              <w:rPr>
                <w:sz w:val="12"/>
              </w:rPr>
            </w:pPr>
            <w:r>
              <w:rPr>
                <w:sz w:val="12"/>
              </w:rPr>
              <w:t>201-507-1/</w:t>
            </w:r>
          </w:p>
          <w:p w:rsidR="00323F62" w:rsidRDefault="005674BC">
            <w:pPr>
              <w:pStyle w:val="TableParagraph"/>
              <w:spacing w:line="137" w:lineRule="exact"/>
              <w:ind w:left="54"/>
              <w:rPr>
                <w:sz w:val="12"/>
              </w:rPr>
            </w:pPr>
            <w:r>
              <w:rPr>
                <w:sz w:val="12"/>
              </w:rPr>
              <w:t>204-988-6</w:t>
            </w:r>
          </w:p>
        </w:tc>
        <w:tc>
          <w:tcPr>
            <w:tcW w:w="851" w:type="dxa"/>
          </w:tcPr>
          <w:p w:rsidR="00323F62" w:rsidRDefault="005674BC">
            <w:pPr>
              <w:pStyle w:val="TableParagraph"/>
              <w:spacing w:before="14"/>
              <w:ind w:left="54"/>
              <w:rPr>
                <w:sz w:val="12"/>
              </w:rPr>
            </w:pPr>
            <w:r>
              <w:rPr>
                <w:sz w:val="12"/>
              </w:rPr>
              <w:t>Жута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5674BC">
            <w:pPr>
              <w:pStyle w:val="TableParagraph"/>
              <w:spacing w:before="15" w:line="237" w:lineRule="auto"/>
              <w:ind w:left="53" w:right="101"/>
              <w:rPr>
                <w:sz w:val="12"/>
              </w:rPr>
            </w:pPr>
            <w:r>
              <w:rPr>
                <w:sz w:val="12"/>
              </w:rPr>
              <w:t>Критеријум за чистоћу утврђен у Правилнику којим се уређује здрав- ствена исправност адитива за храну. (E 101)</w:t>
            </w:r>
          </w:p>
        </w:tc>
        <w:tc>
          <w:tcPr>
            <w:tcW w:w="1134" w:type="dxa"/>
          </w:tcPr>
          <w:p w:rsidR="00323F62" w:rsidRDefault="00323F62">
            <w:pPr>
              <w:pStyle w:val="TableParagraph"/>
              <w:ind w:left="0"/>
              <w:rPr>
                <w:sz w:val="12"/>
              </w:rPr>
            </w:pPr>
          </w:p>
        </w:tc>
      </w:tr>
      <w:tr w:rsidR="00323F62">
        <w:trPr>
          <w:trHeight w:val="1002"/>
        </w:trPr>
        <w:tc>
          <w:tcPr>
            <w:tcW w:w="454" w:type="dxa"/>
          </w:tcPr>
          <w:p w:rsidR="00323F62" w:rsidRDefault="005674BC">
            <w:pPr>
              <w:pStyle w:val="TableParagraph"/>
              <w:spacing w:before="13"/>
              <w:ind w:left="89" w:right="80"/>
              <w:jc w:val="center"/>
              <w:rPr>
                <w:sz w:val="12"/>
              </w:rPr>
            </w:pPr>
            <w:r>
              <w:rPr>
                <w:sz w:val="12"/>
              </w:rPr>
              <w:t>146</w:t>
            </w:r>
          </w:p>
        </w:tc>
        <w:tc>
          <w:tcPr>
            <w:tcW w:w="2093" w:type="dxa"/>
          </w:tcPr>
          <w:p w:rsidR="00323F62" w:rsidRDefault="005674BC">
            <w:pPr>
              <w:pStyle w:val="TableParagraph"/>
              <w:spacing w:before="13"/>
              <w:ind w:left="56"/>
              <w:rPr>
                <w:sz w:val="12"/>
              </w:rPr>
            </w:pPr>
            <w:r>
              <w:rPr>
                <w:sz w:val="12"/>
              </w:rPr>
              <w:t>Карамел</w:t>
            </w:r>
          </w:p>
        </w:tc>
        <w:tc>
          <w:tcPr>
            <w:tcW w:w="851" w:type="dxa"/>
          </w:tcPr>
          <w:p w:rsidR="00323F62" w:rsidRDefault="005674BC">
            <w:pPr>
              <w:pStyle w:val="TableParagraph"/>
              <w:spacing w:before="13"/>
              <w:ind w:left="55"/>
              <w:rPr>
                <w:sz w:val="12"/>
              </w:rPr>
            </w:pPr>
            <w:r>
              <w:rPr>
                <w:sz w:val="12"/>
              </w:rPr>
              <w:t>Caramel</w:t>
            </w: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3"/>
              <w:ind w:left="54"/>
              <w:rPr>
                <w:sz w:val="12"/>
              </w:rPr>
            </w:pPr>
            <w:r>
              <w:rPr>
                <w:sz w:val="12"/>
              </w:rPr>
              <w:t>232-435-9</w:t>
            </w:r>
          </w:p>
        </w:tc>
        <w:tc>
          <w:tcPr>
            <w:tcW w:w="851" w:type="dxa"/>
          </w:tcPr>
          <w:p w:rsidR="00323F62" w:rsidRDefault="005674BC">
            <w:pPr>
              <w:pStyle w:val="TableParagraph"/>
              <w:spacing w:before="13"/>
              <w:ind w:left="54"/>
              <w:rPr>
                <w:sz w:val="12"/>
              </w:rPr>
            </w:pPr>
            <w:r>
              <w:rPr>
                <w:sz w:val="12"/>
              </w:rPr>
              <w:t>Браон</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5674BC">
            <w:pPr>
              <w:pStyle w:val="TableParagraph"/>
              <w:spacing w:before="15" w:line="237" w:lineRule="auto"/>
              <w:ind w:left="53" w:right="101"/>
              <w:rPr>
                <w:sz w:val="12"/>
              </w:rPr>
            </w:pPr>
            <w:r>
              <w:rPr>
                <w:sz w:val="12"/>
              </w:rPr>
              <w:t>Критеријум за чистоћу утврђен у Правилнику којим се уређује здрав- ствена исправност адитива за храну. (E 150а-д)</w:t>
            </w:r>
          </w:p>
        </w:tc>
        <w:tc>
          <w:tcPr>
            <w:tcW w:w="1134" w:type="dxa"/>
          </w:tcPr>
          <w:p w:rsidR="00323F62" w:rsidRDefault="00323F62">
            <w:pPr>
              <w:pStyle w:val="TableParagraph"/>
              <w:ind w:left="0"/>
              <w:rPr>
                <w:sz w:val="12"/>
              </w:rPr>
            </w:pPr>
          </w:p>
        </w:tc>
      </w:tr>
      <w:tr w:rsidR="00323F62">
        <w:trPr>
          <w:trHeight w:val="1002"/>
        </w:trPr>
        <w:tc>
          <w:tcPr>
            <w:tcW w:w="454" w:type="dxa"/>
          </w:tcPr>
          <w:p w:rsidR="00323F62" w:rsidRDefault="005674BC">
            <w:pPr>
              <w:pStyle w:val="TableParagraph"/>
              <w:spacing w:before="13"/>
              <w:ind w:left="89" w:right="80"/>
              <w:jc w:val="center"/>
              <w:rPr>
                <w:sz w:val="12"/>
              </w:rPr>
            </w:pPr>
            <w:r>
              <w:rPr>
                <w:sz w:val="12"/>
              </w:rPr>
              <w:t>147</w:t>
            </w:r>
          </w:p>
        </w:tc>
        <w:tc>
          <w:tcPr>
            <w:tcW w:w="2093" w:type="dxa"/>
          </w:tcPr>
          <w:p w:rsidR="00323F62" w:rsidRDefault="005674BC">
            <w:pPr>
              <w:pStyle w:val="TableParagraph"/>
              <w:spacing w:before="14" w:line="237" w:lineRule="auto"/>
              <w:ind w:left="56"/>
              <w:rPr>
                <w:sz w:val="12"/>
              </w:rPr>
            </w:pPr>
            <w:r>
              <w:rPr>
                <w:sz w:val="12"/>
              </w:rPr>
              <w:t>Екстракт паприке, Капсантин, капсорубин</w:t>
            </w:r>
          </w:p>
        </w:tc>
        <w:tc>
          <w:tcPr>
            <w:tcW w:w="851" w:type="dxa"/>
          </w:tcPr>
          <w:p w:rsidR="00323F62" w:rsidRDefault="005674BC">
            <w:pPr>
              <w:pStyle w:val="TableParagraph"/>
              <w:spacing w:before="14" w:line="237" w:lineRule="auto"/>
              <w:ind w:left="55" w:right="196"/>
              <w:rPr>
                <w:sz w:val="12"/>
              </w:rPr>
            </w:pPr>
            <w:r>
              <w:rPr>
                <w:sz w:val="12"/>
              </w:rPr>
              <w:t>Capsanthin, capsorubin</w:t>
            </w:r>
          </w:p>
        </w:tc>
        <w:tc>
          <w:tcPr>
            <w:tcW w:w="851" w:type="dxa"/>
          </w:tcPr>
          <w:p w:rsidR="00323F62" w:rsidRDefault="00323F62">
            <w:pPr>
              <w:pStyle w:val="TableParagraph"/>
              <w:ind w:left="0"/>
              <w:rPr>
                <w:sz w:val="12"/>
              </w:rPr>
            </w:pPr>
          </w:p>
        </w:tc>
        <w:tc>
          <w:tcPr>
            <w:tcW w:w="851" w:type="dxa"/>
          </w:tcPr>
          <w:p w:rsidR="00323F62" w:rsidRDefault="005674BC">
            <w:pPr>
              <w:pStyle w:val="TableParagraph"/>
              <w:spacing w:before="13" w:line="137" w:lineRule="exact"/>
              <w:ind w:left="54"/>
              <w:rPr>
                <w:sz w:val="12"/>
              </w:rPr>
            </w:pPr>
            <w:r>
              <w:rPr>
                <w:sz w:val="12"/>
              </w:rPr>
              <w:t>207-364-1/</w:t>
            </w:r>
          </w:p>
          <w:p w:rsidR="00323F62" w:rsidRDefault="005674BC">
            <w:pPr>
              <w:pStyle w:val="TableParagraph"/>
              <w:spacing w:line="137" w:lineRule="exact"/>
              <w:ind w:left="54"/>
              <w:rPr>
                <w:sz w:val="12"/>
              </w:rPr>
            </w:pPr>
            <w:r>
              <w:rPr>
                <w:sz w:val="12"/>
              </w:rPr>
              <w:t>207-425-2</w:t>
            </w:r>
          </w:p>
        </w:tc>
        <w:tc>
          <w:tcPr>
            <w:tcW w:w="851" w:type="dxa"/>
          </w:tcPr>
          <w:p w:rsidR="00323F62" w:rsidRDefault="005674BC">
            <w:pPr>
              <w:pStyle w:val="TableParagraph"/>
              <w:spacing w:before="13"/>
              <w:ind w:left="54"/>
              <w:rPr>
                <w:sz w:val="12"/>
              </w:rPr>
            </w:pPr>
            <w:r>
              <w:rPr>
                <w:sz w:val="12"/>
              </w:rPr>
              <w:t>Наранџаста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5674BC">
            <w:pPr>
              <w:pStyle w:val="TableParagraph"/>
              <w:spacing w:before="14" w:line="237" w:lineRule="auto"/>
              <w:ind w:left="53" w:right="101"/>
              <w:rPr>
                <w:sz w:val="12"/>
              </w:rPr>
            </w:pPr>
            <w:r>
              <w:rPr>
                <w:sz w:val="12"/>
              </w:rPr>
              <w:t>Критеријум за чистоћу утврђен у Правилнику којим се уређује здрав- ствена исправност адитива за храну. (E 160ц)</w:t>
            </w:r>
          </w:p>
        </w:tc>
        <w:tc>
          <w:tcPr>
            <w:tcW w:w="1134" w:type="dxa"/>
          </w:tcPr>
          <w:p w:rsidR="00323F62" w:rsidRDefault="00323F62">
            <w:pPr>
              <w:pStyle w:val="TableParagraph"/>
              <w:ind w:left="0"/>
              <w:rPr>
                <w:sz w:val="12"/>
              </w:rPr>
            </w:pPr>
          </w:p>
        </w:tc>
      </w:tr>
      <w:tr w:rsidR="00323F62">
        <w:trPr>
          <w:trHeight w:val="1002"/>
        </w:trPr>
        <w:tc>
          <w:tcPr>
            <w:tcW w:w="454" w:type="dxa"/>
          </w:tcPr>
          <w:p w:rsidR="00323F62" w:rsidRDefault="005674BC">
            <w:pPr>
              <w:pStyle w:val="TableParagraph"/>
              <w:spacing w:before="13"/>
              <w:ind w:left="89" w:right="80"/>
              <w:jc w:val="center"/>
              <w:rPr>
                <w:sz w:val="12"/>
              </w:rPr>
            </w:pPr>
            <w:r>
              <w:rPr>
                <w:sz w:val="12"/>
              </w:rPr>
              <w:t>148</w:t>
            </w:r>
          </w:p>
        </w:tc>
        <w:tc>
          <w:tcPr>
            <w:tcW w:w="2093" w:type="dxa"/>
          </w:tcPr>
          <w:p w:rsidR="00323F62" w:rsidRDefault="005674BC">
            <w:pPr>
              <w:pStyle w:val="TableParagraph"/>
              <w:spacing w:before="13"/>
              <w:ind w:left="56"/>
              <w:rPr>
                <w:sz w:val="12"/>
              </w:rPr>
            </w:pPr>
            <w:r>
              <w:rPr>
                <w:sz w:val="12"/>
              </w:rPr>
              <w:t>Цвекла црвена</w:t>
            </w:r>
          </w:p>
        </w:tc>
        <w:tc>
          <w:tcPr>
            <w:tcW w:w="851" w:type="dxa"/>
          </w:tcPr>
          <w:p w:rsidR="00323F62" w:rsidRDefault="005674BC">
            <w:pPr>
              <w:pStyle w:val="TableParagraph"/>
              <w:spacing w:before="13"/>
              <w:ind w:left="55"/>
              <w:rPr>
                <w:sz w:val="12"/>
              </w:rPr>
            </w:pPr>
            <w:r>
              <w:rPr>
                <w:sz w:val="12"/>
              </w:rPr>
              <w:t>Beetroot red</w:t>
            </w:r>
          </w:p>
        </w:tc>
        <w:tc>
          <w:tcPr>
            <w:tcW w:w="851" w:type="dxa"/>
          </w:tcPr>
          <w:p w:rsidR="00323F62" w:rsidRDefault="005674BC">
            <w:pPr>
              <w:pStyle w:val="TableParagraph"/>
              <w:spacing w:before="13"/>
              <w:ind w:left="55"/>
              <w:rPr>
                <w:sz w:val="12"/>
              </w:rPr>
            </w:pPr>
            <w:r>
              <w:rPr>
                <w:sz w:val="12"/>
              </w:rPr>
              <w:t>7659-95-2</w:t>
            </w:r>
          </w:p>
        </w:tc>
        <w:tc>
          <w:tcPr>
            <w:tcW w:w="851" w:type="dxa"/>
          </w:tcPr>
          <w:p w:rsidR="00323F62" w:rsidRDefault="005674BC">
            <w:pPr>
              <w:pStyle w:val="TableParagraph"/>
              <w:spacing w:before="13"/>
              <w:ind w:left="54"/>
              <w:rPr>
                <w:sz w:val="12"/>
              </w:rPr>
            </w:pPr>
            <w:r>
              <w:rPr>
                <w:sz w:val="12"/>
              </w:rPr>
              <w:t>231-628-5</w:t>
            </w:r>
          </w:p>
        </w:tc>
        <w:tc>
          <w:tcPr>
            <w:tcW w:w="851" w:type="dxa"/>
          </w:tcPr>
          <w:p w:rsidR="00323F62" w:rsidRDefault="005674BC">
            <w:pPr>
              <w:pStyle w:val="TableParagraph"/>
              <w:spacing w:before="13"/>
              <w:ind w:left="54"/>
              <w:rPr>
                <w:sz w:val="12"/>
              </w:rPr>
            </w:pPr>
            <w:r>
              <w:rPr>
                <w:sz w:val="12"/>
              </w:rPr>
              <w:t>Црвена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5674BC">
            <w:pPr>
              <w:pStyle w:val="TableParagraph"/>
              <w:spacing w:before="14" w:line="237" w:lineRule="auto"/>
              <w:ind w:left="53" w:right="101"/>
              <w:rPr>
                <w:sz w:val="12"/>
              </w:rPr>
            </w:pPr>
            <w:r>
              <w:rPr>
                <w:sz w:val="12"/>
              </w:rPr>
              <w:t>Критеријум за чистоћу утврђен у Правилнику којим се уређује здрав- ствена исправност адитива за храну. (E 162)</w:t>
            </w:r>
          </w:p>
        </w:tc>
        <w:tc>
          <w:tcPr>
            <w:tcW w:w="1134" w:type="dxa"/>
          </w:tcPr>
          <w:p w:rsidR="00323F62" w:rsidRDefault="00323F62">
            <w:pPr>
              <w:pStyle w:val="TableParagraph"/>
              <w:ind w:left="0"/>
              <w:rPr>
                <w:sz w:val="12"/>
              </w:rPr>
            </w:pPr>
          </w:p>
        </w:tc>
      </w:tr>
      <w:tr w:rsidR="00323F62">
        <w:trPr>
          <w:trHeight w:val="1002"/>
        </w:trPr>
        <w:tc>
          <w:tcPr>
            <w:tcW w:w="454" w:type="dxa"/>
          </w:tcPr>
          <w:p w:rsidR="00323F62" w:rsidRDefault="005674BC">
            <w:pPr>
              <w:pStyle w:val="TableParagraph"/>
              <w:spacing w:before="13"/>
              <w:ind w:left="89" w:right="80"/>
              <w:jc w:val="center"/>
              <w:rPr>
                <w:sz w:val="12"/>
              </w:rPr>
            </w:pPr>
            <w:r>
              <w:rPr>
                <w:sz w:val="12"/>
              </w:rPr>
              <w:t>149</w:t>
            </w:r>
          </w:p>
        </w:tc>
        <w:tc>
          <w:tcPr>
            <w:tcW w:w="2093" w:type="dxa"/>
          </w:tcPr>
          <w:p w:rsidR="00323F62" w:rsidRDefault="005674BC">
            <w:pPr>
              <w:pStyle w:val="TableParagraph"/>
              <w:spacing w:before="14" w:line="237" w:lineRule="auto"/>
              <w:ind w:left="56" w:right="38"/>
              <w:rPr>
                <w:sz w:val="12"/>
              </w:rPr>
            </w:pPr>
            <w:r>
              <w:rPr>
                <w:sz w:val="12"/>
              </w:rPr>
              <w:t>Антоцијанини (Цијанидин, Пеонидин, Малвидин, Делфинидин, Петунидин, Пеларгонидин)</w:t>
            </w:r>
          </w:p>
        </w:tc>
        <w:tc>
          <w:tcPr>
            <w:tcW w:w="851" w:type="dxa"/>
          </w:tcPr>
          <w:p w:rsidR="00323F62" w:rsidRDefault="005674BC">
            <w:pPr>
              <w:pStyle w:val="TableParagraph"/>
              <w:spacing w:before="13"/>
              <w:ind w:left="56"/>
              <w:rPr>
                <w:sz w:val="12"/>
              </w:rPr>
            </w:pPr>
            <w:r>
              <w:rPr>
                <w:sz w:val="12"/>
              </w:rPr>
              <w:t>Anthocyanins</w:t>
            </w:r>
          </w:p>
        </w:tc>
        <w:tc>
          <w:tcPr>
            <w:tcW w:w="851" w:type="dxa"/>
          </w:tcPr>
          <w:p w:rsidR="00323F62" w:rsidRDefault="005674BC">
            <w:pPr>
              <w:pStyle w:val="TableParagraph"/>
              <w:spacing w:before="13" w:line="137" w:lineRule="exact"/>
              <w:ind w:left="55"/>
              <w:rPr>
                <w:sz w:val="12"/>
              </w:rPr>
            </w:pPr>
            <w:r>
              <w:rPr>
                <w:sz w:val="12"/>
              </w:rPr>
              <w:t>528-58-5</w:t>
            </w:r>
          </w:p>
          <w:p w:rsidR="00323F62" w:rsidRDefault="005674BC">
            <w:pPr>
              <w:pStyle w:val="TableParagraph"/>
              <w:spacing w:line="136" w:lineRule="exact"/>
              <w:ind w:left="55"/>
              <w:rPr>
                <w:sz w:val="12"/>
              </w:rPr>
            </w:pPr>
            <w:r>
              <w:rPr>
                <w:sz w:val="12"/>
              </w:rPr>
              <w:t>134-01-0</w:t>
            </w:r>
          </w:p>
          <w:p w:rsidR="00323F62" w:rsidRDefault="005674BC">
            <w:pPr>
              <w:pStyle w:val="TableParagraph"/>
              <w:spacing w:line="136" w:lineRule="exact"/>
              <w:ind w:left="55"/>
              <w:rPr>
                <w:sz w:val="12"/>
              </w:rPr>
            </w:pPr>
            <w:r>
              <w:rPr>
                <w:sz w:val="12"/>
              </w:rPr>
              <w:t>528-53-0</w:t>
            </w:r>
          </w:p>
          <w:p w:rsidR="00323F62" w:rsidRDefault="005674BC">
            <w:pPr>
              <w:pStyle w:val="TableParagraph"/>
              <w:spacing w:line="136" w:lineRule="exact"/>
              <w:ind w:left="55"/>
              <w:rPr>
                <w:sz w:val="12"/>
              </w:rPr>
            </w:pPr>
            <w:r>
              <w:rPr>
                <w:sz w:val="12"/>
              </w:rPr>
              <w:t>643-84-5</w:t>
            </w:r>
          </w:p>
          <w:p w:rsidR="00323F62" w:rsidRDefault="005674BC">
            <w:pPr>
              <w:pStyle w:val="TableParagraph"/>
              <w:spacing w:line="137" w:lineRule="exact"/>
              <w:ind w:left="55"/>
              <w:rPr>
                <w:sz w:val="12"/>
              </w:rPr>
            </w:pPr>
            <w:r>
              <w:rPr>
                <w:sz w:val="12"/>
              </w:rPr>
              <w:t>134-04-3</w:t>
            </w:r>
          </w:p>
        </w:tc>
        <w:tc>
          <w:tcPr>
            <w:tcW w:w="851" w:type="dxa"/>
          </w:tcPr>
          <w:p w:rsidR="00323F62" w:rsidRDefault="005674BC">
            <w:pPr>
              <w:pStyle w:val="TableParagraph"/>
              <w:spacing w:before="12" w:line="137" w:lineRule="exact"/>
              <w:ind w:left="54"/>
              <w:rPr>
                <w:sz w:val="12"/>
              </w:rPr>
            </w:pPr>
            <w:r>
              <w:rPr>
                <w:sz w:val="12"/>
              </w:rPr>
              <w:t>208-438-6</w:t>
            </w:r>
          </w:p>
          <w:p w:rsidR="00323F62" w:rsidRDefault="005674BC">
            <w:pPr>
              <w:pStyle w:val="TableParagraph"/>
              <w:spacing w:line="136" w:lineRule="exact"/>
              <w:ind w:left="54"/>
              <w:rPr>
                <w:sz w:val="12"/>
              </w:rPr>
            </w:pPr>
            <w:r>
              <w:rPr>
                <w:sz w:val="12"/>
              </w:rPr>
              <w:t>205-125-6</w:t>
            </w:r>
          </w:p>
          <w:p w:rsidR="00323F62" w:rsidRDefault="005674BC">
            <w:pPr>
              <w:pStyle w:val="TableParagraph"/>
              <w:spacing w:line="136" w:lineRule="exact"/>
              <w:ind w:left="54"/>
              <w:rPr>
                <w:sz w:val="12"/>
              </w:rPr>
            </w:pPr>
            <w:r>
              <w:rPr>
                <w:sz w:val="12"/>
              </w:rPr>
              <w:t>211-403-8</w:t>
            </w:r>
          </w:p>
          <w:p w:rsidR="00323F62" w:rsidRDefault="005674BC">
            <w:pPr>
              <w:pStyle w:val="TableParagraph"/>
              <w:spacing w:line="136" w:lineRule="exact"/>
              <w:ind w:left="54"/>
              <w:rPr>
                <w:sz w:val="12"/>
              </w:rPr>
            </w:pPr>
            <w:r>
              <w:rPr>
                <w:sz w:val="12"/>
              </w:rPr>
              <w:t>208-437-0</w:t>
            </w:r>
          </w:p>
          <w:p w:rsidR="00323F62" w:rsidRDefault="005674BC">
            <w:pPr>
              <w:pStyle w:val="TableParagraph"/>
              <w:spacing w:line="136" w:lineRule="exact"/>
              <w:ind w:left="54"/>
              <w:rPr>
                <w:sz w:val="12"/>
              </w:rPr>
            </w:pPr>
            <w:r>
              <w:rPr>
                <w:w w:val="66"/>
                <w:sz w:val="12"/>
              </w:rPr>
              <w:t xml:space="preserve"> </w:t>
            </w:r>
            <w:r>
              <w:rPr>
                <w:w w:val="75"/>
                <w:sz w:val="12"/>
              </w:rPr>
              <w:t>–</w:t>
            </w:r>
          </w:p>
          <w:p w:rsidR="00323F62" w:rsidRDefault="005674BC">
            <w:pPr>
              <w:pStyle w:val="TableParagraph"/>
              <w:spacing w:line="137" w:lineRule="exact"/>
              <w:ind w:left="54"/>
              <w:rPr>
                <w:sz w:val="12"/>
              </w:rPr>
            </w:pPr>
            <w:r>
              <w:rPr>
                <w:sz w:val="12"/>
              </w:rPr>
              <w:t>205-127-7</w:t>
            </w:r>
          </w:p>
        </w:tc>
        <w:tc>
          <w:tcPr>
            <w:tcW w:w="851" w:type="dxa"/>
          </w:tcPr>
          <w:p w:rsidR="00323F62" w:rsidRDefault="005674BC">
            <w:pPr>
              <w:pStyle w:val="TableParagraph"/>
              <w:spacing w:before="12"/>
              <w:ind w:left="54"/>
              <w:rPr>
                <w:sz w:val="12"/>
              </w:rPr>
            </w:pPr>
            <w:r>
              <w:rPr>
                <w:sz w:val="12"/>
              </w:rPr>
              <w:t>Црвена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5674BC">
            <w:pPr>
              <w:pStyle w:val="TableParagraph"/>
              <w:spacing w:before="13" w:line="237" w:lineRule="auto"/>
              <w:ind w:left="53" w:right="101"/>
              <w:rPr>
                <w:sz w:val="12"/>
              </w:rPr>
            </w:pPr>
            <w:r>
              <w:rPr>
                <w:sz w:val="12"/>
              </w:rPr>
              <w:t>Критеријум за чистоћу утврђен у Правилнику којим се уређује здрав- ствена исправност адитива за храну. (E 163)</w:t>
            </w:r>
          </w:p>
        </w:tc>
        <w:tc>
          <w:tcPr>
            <w:tcW w:w="1134" w:type="dxa"/>
          </w:tcPr>
          <w:p w:rsidR="00323F62" w:rsidRDefault="00323F62">
            <w:pPr>
              <w:pStyle w:val="TableParagraph"/>
              <w:ind w:left="0"/>
              <w:rPr>
                <w:sz w:val="12"/>
              </w:rPr>
            </w:pPr>
          </w:p>
        </w:tc>
      </w:tr>
      <w:tr w:rsidR="00323F62">
        <w:trPr>
          <w:trHeight w:val="1002"/>
        </w:trPr>
        <w:tc>
          <w:tcPr>
            <w:tcW w:w="454" w:type="dxa"/>
          </w:tcPr>
          <w:p w:rsidR="00323F62" w:rsidRDefault="005674BC">
            <w:pPr>
              <w:pStyle w:val="TableParagraph"/>
              <w:spacing w:before="12"/>
              <w:ind w:left="89" w:right="80"/>
              <w:jc w:val="center"/>
              <w:rPr>
                <w:sz w:val="12"/>
              </w:rPr>
            </w:pPr>
            <w:r>
              <w:rPr>
                <w:sz w:val="12"/>
              </w:rPr>
              <w:t>150</w:t>
            </w:r>
          </w:p>
        </w:tc>
        <w:tc>
          <w:tcPr>
            <w:tcW w:w="2093" w:type="dxa"/>
          </w:tcPr>
          <w:p w:rsidR="00323F62" w:rsidRDefault="005674BC">
            <w:pPr>
              <w:pStyle w:val="TableParagraph"/>
              <w:spacing w:before="13" w:line="237" w:lineRule="auto"/>
              <w:ind w:left="56"/>
              <w:rPr>
                <w:sz w:val="12"/>
              </w:rPr>
            </w:pPr>
            <w:r>
              <w:rPr>
                <w:sz w:val="12"/>
              </w:rPr>
              <w:t>Алуминијум, цинк, магнезијум и калцијум стеарати</w:t>
            </w:r>
          </w:p>
        </w:tc>
        <w:tc>
          <w:tcPr>
            <w:tcW w:w="851" w:type="dxa"/>
          </w:tcPr>
          <w:p w:rsidR="00323F62" w:rsidRDefault="005674BC">
            <w:pPr>
              <w:pStyle w:val="TableParagraph"/>
              <w:spacing w:before="13" w:line="237" w:lineRule="auto"/>
              <w:ind w:left="56" w:right="211"/>
              <w:rPr>
                <w:sz w:val="12"/>
              </w:rPr>
            </w:pPr>
            <w:r>
              <w:rPr>
                <w:sz w:val="12"/>
              </w:rPr>
              <w:t>Aluminium stearate</w:t>
            </w:r>
          </w:p>
          <w:p w:rsidR="00323F62" w:rsidRDefault="005674BC">
            <w:pPr>
              <w:pStyle w:val="TableParagraph"/>
              <w:spacing w:line="237" w:lineRule="auto"/>
              <w:ind w:left="56" w:right="148"/>
              <w:rPr>
                <w:sz w:val="12"/>
              </w:rPr>
            </w:pPr>
            <w:r>
              <w:rPr>
                <w:sz w:val="12"/>
              </w:rPr>
              <w:t>Zinc stearate Magnesium stearate Calcium stearate</w:t>
            </w:r>
          </w:p>
        </w:tc>
        <w:tc>
          <w:tcPr>
            <w:tcW w:w="851" w:type="dxa"/>
          </w:tcPr>
          <w:p w:rsidR="00323F62" w:rsidRDefault="005674BC">
            <w:pPr>
              <w:pStyle w:val="TableParagraph"/>
              <w:spacing w:before="12" w:line="137" w:lineRule="exact"/>
              <w:ind w:left="55"/>
              <w:rPr>
                <w:sz w:val="12"/>
              </w:rPr>
            </w:pPr>
            <w:r>
              <w:rPr>
                <w:sz w:val="12"/>
              </w:rPr>
              <w:t>7047-84-9</w:t>
            </w:r>
          </w:p>
          <w:p w:rsidR="00323F62" w:rsidRDefault="005674BC">
            <w:pPr>
              <w:pStyle w:val="TableParagraph"/>
              <w:spacing w:line="136" w:lineRule="exact"/>
              <w:ind w:left="55"/>
              <w:rPr>
                <w:sz w:val="12"/>
              </w:rPr>
            </w:pPr>
            <w:r>
              <w:rPr>
                <w:sz w:val="12"/>
              </w:rPr>
              <w:t>557-05-1</w:t>
            </w:r>
          </w:p>
          <w:p w:rsidR="00323F62" w:rsidRDefault="005674BC">
            <w:pPr>
              <w:pStyle w:val="TableParagraph"/>
              <w:spacing w:line="136" w:lineRule="exact"/>
              <w:ind w:left="55"/>
              <w:rPr>
                <w:sz w:val="12"/>
              </w:rPr>
            </w:pPr>
            <w:r>
              <w:rPr>
                <w:sz w:val="12"/>
              </w:rPr>
              <w:t>557-04-0</w:t>
            </w:r>
          </w:p>
          <w:p w:rsidR="00323F62" w:rsidRDefault="005674BC">
            <w:pPr>
              <w:pStyle w:val="TableParagraph"/>
              <w:spacing w:line="137" w:lineRule="exact"/>
              <w:ind w:left="55"/>
              <w:rPr>
                <w:sz w:val="12"/>
              </w:rPr>
            </w:pPr>
            <w:r>
              <w:rPr>
                <w:sz w:val="12"/>
              </w:rPr>
              <w:t>216-472-8</w:t>
            </w:r>
          </w:p>
        </w:tc>
        <w:tc>
          <w:tcPr>
            <w:tcW w:w="851" w:type="dxa"/>
          </w:tcPr>
          <w:p w:rsidR="00323F62" w:rsidRDefault="005674BC">
            <w:pPr>
              <w:pStyle w:val="TableParagraph"/>
              <w:spacing w:before="12" w:line="137" w:lineRule="exact"/>
              <w:ind w:left="54"/>
              <w:rPr>
                <w:sz w:val="12"/>
              </w:rPr>
            </w:pPr>
            <w:r>
              <w:rPr>
                <w:sz w:val="12"/>
              </w:rPr>
              <w:t>230-325-5</w:t>
            </w:r>
          </w:p>
          <w:p w:rsidR="00323F62" w:rsidRDefault="005674BC">
            <w:pPr>
              <w:pStyle w:val="TableParagraph"/>
              <w:spacing w:line="136" w:lineRule="exact"/>
              <w:ind w:left="54"/>
              <w:rPr>
                <w:sz w:val="12"/>
              </w:rPr>
            </w:pPr>
            <w:r>
              <w:rPr>
                <w:sz w:val="12"/>
              </w:rPr>
              <w:t>209-151-9</w:t>
            </w:r>
          </w:p>
          <w:p w:rsidR="00323F62" w:rsidRDefault="005674BC">
            <w:pPr>
              <w:pStyle w:val="TableParagraph"/>
              <w:spacing w:line="136" w:lineRule="exact"/>
              <w:ind w:left="54"/>
              <w:rPr>
                <w:sz w:val="12"/>
              </w:rPr>
            </w:pPr>
            <w:r>
              <w:rPr>
                <w:sz w:val="12"/>
              </w:rPr>
              <w:t>209-150-3</w:t>
            </w:r>
          </w:p>
          <w:p w:rsidR="00323F62" w:rsidRDefault="005674BC">
            <w:pPr>
              <w:pStyle w:val="TableParagraph"/>
              <w:spacing w:line="137" w:lineRule="exact"/>
              <w:ind w:left="54"/>
              <w:rPr>
                <w:sz w:val="12"/>
              </w:rPr>
            </w:pPr>
            <w:r>
              <w:rPr>
                <w:sz w:val="12"/>
              </w:rPr>
              <w:t>216-472-8</w:t>
            </w:r>
          </w:p>
        </w:tc>
        <w:tc>
          <w:tcPr>
            <w:tcW w:w="851" w:type="dxa"/>
          </w:tcPr>
          <w:p w:rsidR="00323F62" w:rsidRDefault="005674BC">
            <w:pPr>
              <w:pStyle w:val="TableParagraph"/>
              <w:spacing w:before="11"/>
              <w:ind w:left="54"/>
              <w:rPr>
                <w:sz w:val="12"/>
              </w:rPr>
            </w:pPr>
            <w:r>
              <w:rPr>
                <w:sz w:val="12"/>
              </w:rPr>
              <w:t>Бела</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458"/>
        </w:trPr>
        <w:tc>
          <w:tcPr>
            <w:tcW w:w="454" w:type="dxa"/>
          </w:tcPr>
          <w:p w:rsidR="00323F62" w:rsidRDefault="005674BC">
            <w:pPr>
              <w:pStyle w:val="TableParagraph"/>
              <w:spacing w:before="11"/>
              <w:ind w:left="89" w:right="79"/>
              <w:jc w:val="center"/>
              <w:rPr>
                <w:sz w:val="12"/>
              </w:rPr>
            </w:pPr>
            <w:r>
              <w:rPr>
                <w:sz w:val="12"/>
              </w:rPr>
              <w:t>151</w:t>
            </w:r>
          </w:p>
        </w:tc>
        <w:tc>
          <w:tcPr>
            <w:tcW w:w="2093" w:type="dxa"/>
          </w:tcPr>
          <w:p w:rsidR="00323F62" w:rsidRDefault="005674BC">
            <w:pPr>
              <w:pStyle w:val="TableParagraph"/>
              <w:spacing w:before="12" w:line="137" w:lineRule="exact"/>
              <w:ind w:left="56"/>
              <w:rPr>
                <w:sz w:val="12"/>
              </w:rPr>
            </w:pPr>
            <w:r>
              <w:rPr>
                <w:sz w:val="12"/>
              </w:rPr>
              <w:t>Фенол, 4,4’-(3</w:t>
            </w:r>
            <w:r>
              <w:rPr>
                <w:i/>
                <w:sz w:val="12"/>
              </w:rPr>
              <w:t>H</w:t>
            </w:r>
            <w:r>
              <w:rPr>
                <w:sz w:val="12"/>
              </w:rPr>
              <w:t>-2,1-бензоксантиол-</w:t>
            </w:r>
          </w:p>
          <w:p w:rsidR="00323F62" w:rsidRDefault="005674BC">
            <w:pPr>
              <w:pStyle w:val="TableParagraph"/>
              <w:spacing w:line="237" w:lineRule="auto"/>
              <w:ind w:left="56" w:right="217"/>
              <w:rPr>
                <w:sz w:val="12"/>
              </w:rPr>
            </w:pPr>
            <w:r>
              <w:rPr>
                <w:sz w:val="12"/>
              </w:rPr>
              <w:t>-3-илиден)</w:t>
            </w:r>
            <w:r>
              <w:rPr>
                <w:i/>
                <w:sz w:val="12"/>
              </w:rPr>
              <w:t>bis</w:t>
            </w:r>
            <w:r>
              <w:rPr>
                <w:sz w:val="12"/>
              </w:rPr>
              <w:t xml:space="preserve">[2-бромо-3-метил-6-(- 1-метилетил)-, </w:t>
            </w:r>
            <w:r>
              <w:rPr>
                <w:i/>
                <w:sz w:val="12"/>
              </w:rPr>
              <w:t>S,S</w:t>
            </w:r>
            <w:r>
              <w:rPr>
                <w:sz w:val="12"/>
              </w:rPr>
              <w:t>-диоксид</w:t>
            </w:r>
          </w:p>
        </w:tc>
        <w:tc>
          <w:tcPr>
            <w:tcW w:w="851" w:type="dxa"/>
          </w:tcPr>
          <w:p w:rsidR="00323F62" w:rsidRDefault="005674BC">
            <w:pPr>
              <w:pStyle w:val="TableParagraph"/>
              <w:spacing w:before="12" w:line="237" w:lineRule="auto"/>
              <w:ind w:left="56" w:right="51"/>
              <w:rPr>
                <w:sz w:val="12"/>
              </w:rPr>
            </w:pPr>
            <w:r>
              <w:rPr>
                <w:sz w:val="12"/>
              </w:rPr>
              <w:t>Bromo-thymol blue</w:t>
            </w:r>
          </w:p>
        </w:tc>
        <w:tc>
          <w:tcPr>
            <w:tcW w:w="851" w:type="dxa"/>
          </w:tcPr>
          <w:p w:rsidR="00323F62" w:rsidRDefault="005674BC">
            <w:pPr>
              <w:pStyle w:val="TableParagraph"/>
              <w:spacing w:before="11"/>
              <w:ind w:left="55"/>
              <w:rPr>
                <w:sz w:val="12"/>
              </w:rPr>
            </w:pPr>
            <w:r>
              <w:rPr>
                <w:sz w:val="12"/>
              </w:rPr>
              <w:t>76-59-5</w:t>
            </w:r>
          </w:p>
        </w:tc>
        <w:tc>
          <w:tcPr>
            <w:tcW w:w="851" w:type="dxa"/>
          </w:tcPr>
          <w:p w:rsidR="00323F62" w:rsidRDefault="005674BC">
            <w:pPr>
              <w:pStyle w:val="TableParagraph"/>
              <w:spacing w:before="11"/>
              <w:ind w:left="55"/>
              <w:rPr>
                <w:sz w:val="12"/>
              </w:rPr>
            </w:pPr>
            <w:r>
              <w:rPr>
                <w:sz w:val="12"/>
              </w:rPr>
              <w:t>200-971-2</w:t>
            </w:r>
          </w:p>
        </w:tc>
        <w:tc>
          <w:tcPr>
            <w:tcW w:w="851" w:type="dxa"/>
          </w:tcPr>
          <w:p w:rsidR="00323F62" w:rsidRDefault="005674BC">
            <w:pPr>
              <w:pStyle w:val="TableParagraph"/>
              <w:spacing w:before="11"/>
              <w:ind w:left="54"/>
              <w:rPr>
                <w:sz w:val="12"/>
              </w:rPr>
            </w:pPr>
            <w:r>
              <w:rPr>
                <w:sz w:val="12"/>
              </w:rPr>
              <w:t>Плава</w:t>
            </w:r>
          </w:p>
        </w:tc>
        <w:tc>
          <w:tcPr>
            <w:tcW w:w="1134" w:type="dxa"/>
          </w:tcPr>
          <w:p w:rsidR="00323F62" w:rsidRDefault="005674BC">
            <w:pPr>
              <w:pStyle w:val="TableParagraph"/>
              <w:spacing w:before="12" w:line="237" w:lineRule="auto"/>
              <w:ind w:left="53" w:right="77" w:hanging="1"/>
              <w:rPr>
                <w:sz w:val="12"/>
              </w:rPr>
            </w:pPr>
            <w:r>
              <w:rPr>
                <w:sz w:val="12"/>
              </w:rPr>
              <w:t>Производи који се испирају</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458"/>
        </w:trPr>
        <w:tc>
          <w:tcPr>
            <w:tcW w:w="454" w:type="dxa"/>
          </w:tcPr>
          <w:p w:rsidR="00323F62" w:rsidRDefault="005674BC">
            <w:pPr>
              <w:pStyle w:val="TableParagraph"/>
              <w:spacing w:before="11"/>
              <w:ind w:left="89" w:right="79"/>
              <w:jc w:val="center"/>
              <w:rPr>
                <w:sz w:val="12"/>
              </w:rPr>
            </w:pPr>
            <w:r>
              <w:rPr>
                <w:sz w:val="12"/>
              </w:rPr>
              <w:t>152</w:t>
            </w:r>
          </w:p>
        </w:tc>
        <w:tc>
          <w:tcPr>
            <w:tcW w:w="2093" w:type="dxa"/>
          </w:tcPr>
          <w:p w:rsidR="00323F62" w:rsidRDefault="005674BC">
            <w:pPr>
              <w:pStyle w:val="TableParagraph"/>
              <w:spacing w:before="11" w:line="137" w:lineRule="exact"/>
              <w:ind w:left="56"/>
              <w:rPr>
                <w:sz w:val="12"/>
              </w:rPr>
            </w:pPr>
            <w:r>
              <w:rPr>
                <w:sz w:val="12"/>
              </w:rPr>
              <w:t>Фенол, 4,4’-(3</w:t>
            </w:r>
            <w:r>
              <w:rPr>
                <w:i/>
                <w:sz w:val="12"/>
              </w:rPr>
              <w:t>H</w:t>
            </w:r>
            <w:r>
              <w:rPr>
                <w:sz w:val="12"/>
              </w:rPr>
              <w:t>-2,1-бензоксантиол-</w:t>
            </w:r>
          </w:p>
          <w:p w:rsidR="00323F62" w:rsidRDefault="005674BC">
            <w:pPr>
              <w:pStyle w:val="TableParagraph"/>
              <w:spacing w:line="136" w:lineRule="exact"/>
              <w:ind w:left="56"/>
              <w:rPr>
                <w:sz w:val="12"/>
              </w:rPr>
            </w:pPr>
            <w:r>
              <w:rPr>
                <w:sz w:val="12"/>
              </w:rPr>
              <w:t>-3-илиден)</w:t>
            </w:r>
            <w:r>
              <w:rPr>
                <w:i/>
                <w:sz w:val="12"/>
              </w:rPr>
              <w:t>bis</w:t>
            </w:r>
            <w:r>
              <w:rPr>
                <w:sz w:val="12"/>
              </w:rPr>
              <w:t>[2,6-дибромо-3-метил-</w:t>
            </w:r>
          </w:p>
          <w:p w:rsidR="00323F62" w:rsidRDefault="005674BC">
            <w:pPr>
              <w:pStyle w:val="TableParagraph"/>
              <w:spacing w:line="137" w:lineRule="exact"/>
              <w:ind w:left="56"/>
              <w:rPr>
                <w:sz w:val="12"/>
              </w:rPr>
            </w:pPr>
            <w:r>
              <w:rPr>
                <w:sz w:val="12"/>
              </w:rPr>
              <w:t>-,</w:t>
            </w:r>
            <w:r>
              <w:rPr>
                <w:i/>
                <w:sz w:val="12"/>
              </w:rPr>
              <w:t>S,S</w:t>
            </w:r>
            <w:r>
              <w:rPr>
                <w:sz w:val="12"/>
              </w:rPr>
              <w:t>-диоксид</w:t>
            </w:r>
          </w:p>
        </w:tc>
        <w:tc>
          <w:tcPr>
            <w:tcW w:w="851" w:type="dxa"/>
          </w:tcPr>
          <w:p w:rsidR="00323F62" w:rsidRDefault="005674BC">
            <w:pPr>
              <w:pStyle w:val="TableParagraph"/>
              <w:spacing w:before="12" w:line="237" w:lineRule="auto"/>
              <w:ind w:left="56" w:right="145"/>
              <w:rPr>
                <w:sz w:val="12"/>
              </w:rPr>
            </w:pPr>
            <w:r>
              <w:rPr>
                <w:sz w:val="12"/>
              </w:rPr>
              <w:t>Bromocresol green</w:t>
            </w:r>
          </w:p>
        </w:tc>
        <w:tc>
          <w:tcPr>
            <w:tcW w:w="851" w:type="dxa"/>
          </w:tcPr>
          <w:p w:rsidR="00323F62" w:rsidRDefault="005674BC">
            <w:pPr>
              <w:pStyle w:val="TableParagraph"/>
              <w:spacing w:before="11"/>
              <w:ind w:left="55"/>
              <w:rPr>
                <w:sz w:val="12"/>
              </w:rPr>
            </w:pPr>
            <w:r>
              <w:rPr>
                <w:sz w:val="12"/>
              </w:rPr>
              <w:t>76-60-8</w:t>
            </w:r>
          </w:p>
        </w:tc>
        <w:tc>
          <w:tcPr>
            <w:tcW w:w="851" w:type="dxa"/>
          </w:tcPr>
          <w:p w:rsidR="00323F62" w:rsidRDefault="005674BC">
            <w:pPr>
              <w:pStyle w:val="TableParagraph"/>
              <w:spacing w:before="11"/>
              <w:ind w:left="55"/>
              <w:rPr>
                <w:sz w:val="12"/>
              </w:rPr>
            </w:pPr>
            <w:r>
              <w:rPr>
                <w:sz w:val="12"/>
              </w:rPr>
              <w:t>200-972-8</w:t>
            </w:r>
          </w:p>
        </w:tc>
        <w:tc>
          <w:tcPr>
            <w:tcW w:w="851" w:type="dxa"/>
          </w:tcPr>
          <w:p w:rsidR="00323F62" w:rsidRDefault="005674BC">
            <w:pPr>
              <w:pStyle w:val="TableParagraph"/>
              <w:spacing w:before="11"/>
              <w:ind w:left="54"/>
              <w:rPr>
                <w:sz w:val="12"/>
              </w:rPr>
            </w:pPr>
            <w:r>
              <w:rPr>
                <w:sz w:val="12"/>
              </w:rPr>
              <w:t>Зелена</w:t>
            </w:r>
          </w:p>
        </w:tc>
        <w:tc>
          <w:tcPr>
            <w:tcW w:w="1134" w:type="dxa"/>
          </w:tcPr>
          <w:p w:rsidR="00323F62" w:rsidRDefault="005674BC">
            <w:pPr>
              <w:pStyle w:val="TableParagraph"/>
              <w:spacing w:before="12" w:line="237" w:lineRule="auto"/>
              <w:ind w:left="54" w:right="77" w:hanging="1"/>
              <w:rPr>
                <w:sz w:val="12"/>
              </w:rPr>
            </w:pPr>
            <w:r>
              <w:rPr>
                <w:sz w:val="12"/>
              </w:rPr>
              <w:t>Производи који се испирају</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r w:rsidR="00323F62">
        <w:trPr>
          <w:trHeight w:val="594"/>
        </w:trPr>
        <w:tc>
          <w:tcPr>
            <w:tcW w:w="454" w:type="dxa"/>
          </w:tcPr>
          <w:p w:rsidR="00323F62" w:rsidRDefault="005674BC">
            <w:pPr>
              <w:pStyle w:val="TableParagraph"/>
              <w:spacing w:before="11"/>
              <w:ind w:left="89" w:right="78"/>
              <w:jc w:val="center"/>
              <w:rPr>
                <w:sz w:val="12"/>
              </w:rPr>
            </w:pPr>
            <w:r>
              <w:rPr>
                <w:sz w:val="12"/>
              </w:rPr>
              <w:t>153</w:t>
            </w:r>
          </w:p>
        </w:tc>
        <w:tc>
          <w:tcPr>
            <w:tcW w:w="2093" w:type="dxa"/>
          </w:tcPr>
          <w:p w:rsidR="00323F62" w:rsidRDefault="005674BC">
            <w:pPr>
              <w:pStyle w:val="TableParagraph"/>
              <w:spacing w:before="11" w:line="137" w:lineRule="exact"/>
              <w:ind w:left="56"/>
              <w:rPr>
                <w:sz w:val="12"/>
              </w:rPr>
            </w:pPr>
            <w:r>
              <w:rPr>
                <w:sz w:val="12"/>
              </w:rPr>
              <w:t>Натријум 4-[(4,5-дихидро-3-метил-</w:t>
            </w:r>
          </w:p>
          <w:p w:rsidR="00323F62" w:rsidRDefault="005674BC">
            <w:pPr>
              <w:pStyle w:val="TableParagraph"/>
              <w:spacing w:line="237" w:lineRule="auto"/>
              <w:ind w:left="56" w:right="70"/>
              <w:rPr>
                <w:sz w:val="12"/>
              </w:rPr>
            </w:pPr>
            <w:r>
              <w:rPr>
                <w:sz w:val="12"/>
              </w:rPr>
              <w:t>-5-оксо-1-фенил-1</w:t>
            </w:r>
            <w:r>
              <w:rPr>
                <w:i/>
                <w:sz w:val="12"/>
              </w:rPr>
              <w:t>H</w:t>
            </w:r>
            <w:r>
              <w:rPr>
                <w:sz w:val="12"/>
              </w:rPr>
              <w:t>-пиразол-4-ил) азо]-3-хидроксинафтален-1-сулфонат</w:t>
            </w:r>
          </w:p>
        </w:tc>
        <w:tc>
          <w:tcPr>
            <w:tcW w:w="851" w:type="dxa"/>
          </w:tcPr>
          <w:p w:rsidR="00323F62" w:rsidRDefault="005674BC">
            <w:pPr>
              <w:pStyle w:val="TableParagraph"/>
              <w:spacing w:before="11"/>
              <w:ind w:left="56"/>
              <w:rPr>
                <w:sz w:val="12"/>
              </w:rPr>
            </w:pPr>
            <w:r>
              <w:rPr>
                <w:sz w:val="12"/>
              </w:rPr>
              <w:t>Acid red 195</w:t>
            </w:r>
          </w:p>
        </w:tc>
        <w:tc>
          <w:tcPr>
            <w:tcW w:w="851" w:type="dxa"/>
          </w:tcPr>
          <w:p w:rsidR="00323F62" w:rsidRDefault="005674BC">
            <w:pPr>
              <w:pStyle w:val="TableParagraph"/>
              <w:spacing w:before="11"/>
              <w:ind w:left="55"/>
              <w:rPr>
                <w:sz w:val="12"/>
              </w:rPr>
            </w:pPr>
            <w:r>
              <w:rPr>
                <w:sz w:val="12"/>
              </w:rPr>
              <w:t>12220-24-5</w:t>
            </w:r>
          </w:p>
        </w:tc>
        <w:tc>
          <w:tcPr>
            <w:tcW w:w="851" w:type="dxa"/>
          </w:tcPr>
          <w:p w:rsidR="00323F62" w:rsidRDefault="005674BC">
            <w:pPr>
              <w:pStyle w:val="TableParagraph"/>
              <w:spacing w:before="11"/>
              <w:ind w:left="55"/>
              <w:rPr>
                <w:sz w:val="12"/>
              </w:rPr>
            </w:pPr>
            <w:r>
              <w:rPr>
                <w:sz w:val="12"/>
              </w:rPr>
              <w:t>-</w:t>
            </w:r>
          </w:p>
        </w:tc>
        <w:tc>
          <w:tcPr>
            <w:tcW w:w="851" w:type="dxa"/>
          </w:tcPr>
          <w:p w:rsidR="00323F62" w:rsidRDefault="005674BC">
            <w:pPr>
              <w:pStyle w:val="TableParagraph"/>
              <w:spacing w:before="11"/>
              <w:ind w:left="54"/>
              <w:rPr>
                <w:sz w:val="12"/>
              </w:rPr>
            </w:pPr>
            <w:r>
              <w:rPr>
                <w:sz w:val="12"/>
              </w:rPr>
              <w:t>Црвена</w:t>
            </w:r>
          </w:p>
        </w:tc>
        <w:tc>
          <w:tcPr>
            <w:tcW w:w="1134" w:type="dxa"/>
          </w:tcPr>
          <w:p w:rsidR="00323F62" w:rsidRDefault="005674BC">
            <w:pPr>
              <w:pStyle w:val="TableParagraph"/>
              <w:spacing w:before="12" w:line="237" w:lineRule="auto"/>
              <w:ind w:left="54" w:right="77"/>
              <w:rPr>
                <w:sz w:val="12"/>
              </w:rPr>
            </w:pPr>
            <w:r>
              <w:rPr>
                <w:sz w:val="12"/>
              </w:rPr>
              <w:t>Не користити у производима који се примењују на слузокожи</w:t>
            </w: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c>
          <w:tcPr>
            <w:tcW w:w="1134" w:type="dxa"/>
          </w:tcPr>
          <w:p w:rsidR="00323F62" w:rsidRDefault="00323F62">
            <w:pPr>
              <w:pStyle w:val="TableParagraph"/>
              <w:ind w:left="0"/>
              <w:rPr>
                <w:sz w:val="12"/>
              </w:rPr>
            </w:pPr>
          </w:p>
        </w:tc>
      </w:tr>
    </w:tbl>
    <w:p w:rsidR="00323F62" w:rsidRDefault="005674BC">
      <w:pPr>
        <w:pStyle w:val="ListParagraph"/>
        <w:numPr>
          <w:ilvl w:val="0"/>
          <w:numId w:val="16"/>
        </w:numPr>
        <w:tabs>
          <w:tab w:val="left" w:pos="394"/>
        </w:tabs>
        <w:spacing w:before="140"/>
        <w:ind w:hanging="283"/>
        <w:rPr>
          <w:sz w:val="14"/>
        </w:rPr>
      </w:pPr>
      <w:r>
        <w:rPr>
          <w:sz w:val="14"/>
        </w:rPr>
        <w:t>за употребу као UV филтер, видети Прилог 6., бр.</w:t>
      </w:r>
      <w:r>
        <w:rPr>
          <w:spacing w:val="-7"/>
          <w:sz w:val="14"/>
        </w:rPr>
        <w:t xml:space="preserve"> </w:t>
      </w:r>
      <w:r>
        <w:rPr>
          <w:sz w:val="14"/>
        </w:rPr>
        <w:t>27.</w:t>
      </w:r>
    </w:p>
    <w:p w:rsidR="00323F62" w:rsidRDefault="00323F62">
      <w:pPr>
        <w:pStyle w:val="BodyText"/>
        <w:rPr>
          <w:sz w:val="16"/>
        </w:rPr>
      </w:pPr>
    </w:p>
    <w:p w:rsidR="00323F62" w:rsidRDefault="00323F62">
      <w:pPr>
        <w:pStyle w:val="BodyText"/>
        <w:spacing w:before="4"/>
        <w:rPr>
          <w:sz w:val="16"/>
        </w:rPr>
      </w:pPr>
    </w:p>
    <w:p w:rsidR="00323F62" w:rsidRDefault="005674BC">
      <w:pPr>
        <w:pStyle w:val="Heading1"/>
        <w:ind w:left="1878"/>
      </w:pPr>
      <w:r>
        <w:t>ПРИЛОГ 5. – КОНЗЕРВАНСИ ДОЗВОЉЕНИ У КОЗМЕТИЧКИМ ПРОИЗВОДИМА</w:t>
      </w:r>
    </w:p>
    <w:p w:rsidR="00323F62" w:rsidRDefault="00323F62">
      <w:pPr>
        <w:pStyle w:val="BodyText"/>
        <w:spacing w:before="9"/>
        <w:rPr>
          <w:b/>
          <w:sz w:val="16"/>
        </w:rPr>
      </w:pPr>
    </w:p>
    <w:p w:rsidR="00323F62" w:rsidRDefault="005674BC">
      <w:pPr>
        <w:pStyle w:val="BodyText"/>
        <w:spacing w:line="203" w:lineRule="exact"/>
        <w:ind w:left="507"/>
      </w:pPr>
      <w:r>
        <w:t>Уводни део</w:t>
      </w:r>
    </w:p>
    <w:p w:rsidR="00323F62" w:rsidRDefault="005674BC">
      <w:pPr>
        <w:pStyle w:val="ListParagraph"/>
        <w:numPr>
          <w:ilvl w:val="1"/>
          <w:numId w:val="16"/>
        </w:numPr>
        <w:tabs>
          <w:tab w:val="left" w:pos="703"/>
        </w:tabs>
        <w:spacing w:line="200" w:lineRule="exact"/>
        <w:ind w:firstLine="397"/>
        <w:rPr>
          <w:sz w:val="18"/>
        </w:rPr>
      </w:pPr>
      <w:r>
        <w:rPr>
          <w:sz w:val="18"/>
        </w:rPr>
        <w:t>За сврхе овог</w:t>
      </w:r>
      <w:r>
        <w:rPr>
          <w:spacing w:val="-15"/>
          <w:sz w:val="18"/>
        </w:rPr>
        <w:t xml:space="preserve"> </w:t>
      </w:r>
      <w:r>
        <w:rPr>
          <w:sz w:val="18"/>
        </w:rPr>
        <w:t>Прилога:</w:t>
      </w:r>
    </w:p>
    <w:p w:rsidR="00323F62" w:rsidRDefault="005674BC">
      <w:pPr>
        <w:pStyle w:val="ListParagraph"/>
        <w:numPr>
          <w:ilvl w:val="0"/>
          <w:numId w:val="15"/>
        </w:numPr>
        <w:tabs>
          <w:tab w:val="left" w:pos="767"/>
        </w:tabs>
        <w:spacing w:before="1" w:line="232" w:lineRule="auto"/>
        <w:ind w:right="410" w:firstLine="397"/>
        <w:rPr>
          <w:sz w:val="18"/>
        </w:rPr>
      </w:pPr>
      <w:r>
        <w:rPr>
          <w:spacing w:val="-3"/>
          <w:sz w:val="18"/>
        </w:rPr>
        <w:t xml:space="preserve">Реч </w:t>
      </w:r>
      <w:r>
        <w:rPr>
          <w:sz w:val="18"/>
        </w:rPr>
        <w:t xml:space="preserve">„соли” означава соли следећих катјона: натријума, калијума, калцијума, магнезијума, амонијума и етаноламина и соли сле- дећих анјона: хлорида, бромида, </w:t>
      </w:r>
      <w:r>
        <w:rPr>
          <w:spacing w:val="-3"/>
          <w:sz w:val="18"/>
        </w:rPr>
        <w:t>сулфа</w:t>
      </w:r>
      <w:r>
        <w:rPr>
          <w:spacing w:val="-3"/>
          <w:sz w:val="18"/>
        </w:rPr>
        <w:t xml:space="preserve">та </w:t>
      </w:r>
      <w:r>
        <w:rPr>
          <w:sz w:val="18"/>
        </w:rPr>
        <w:t>и</w:t>
      </w:r>
      <w:r>
        <w:rPr>
          <w:spacing w:val="1"/>
          <w:sz w:val="18"/>
        </w:rPr>
        <w:t xml:space="preserve"> </w:t>
      </w:r>
      <w:r>
        <w:rPr>
          <w:sz w:val="18"/>
        </w:rPr>
        <w:t>ацетата;</w:t>
      </w:r>
    </w:p>
    <w:p w:rsidR="00323F62" w:rsidRDefault="005674BC">
      <w:pPr>
        <w:pStyle w:val="ListParagraph"/>
        <w:numPr>
          <w:ilvl w:val="0"/>
          <w:numId w:val="15"/>
        </w:numPr>
        <w:tabs>
          <w:tab w:val="left" w:pos="763"/>
        </w:tabs>
        <w:spacing w:line="197" w:lineRule="exact"/>
        <w:ind w:left="762" w:hanging="255"/>
        <w:rPr>
          <w:sz w:val="18"/>
        </w:rPr>
      </w:pPr>
      <w:r>
        <w:rPr>
          <w:spacing w:val="-3"/>
          <w:sz w:val="18"/>
        </w:rPr>
        <w:t xml:space="preserve">Реч </w:t>
      </w:r>
      <w:r>
        <w:rPr>
          <w:sz w:val="18"/>
        </w:rPr>
        <w:t>„естри” означава метил, етил, пропил, изопропил, бутил, изобутил и фенил</w:t>
      </w:r>
      <w:r>
        <w:rPr>
          <w:spacing w:val="-2"/>
          <w:sz w:val="18"/>
        </w:rPr>
        <w:t xml:space="preserve"> </w:t>
      </w:r>
      <w:r>
        <w:rPr>
          <w:sz w:val="18"/>
        </w:rPr>
        <w:t>естре.</w:t>
      </w:r>
    </w:p>
    <w:p w:rsidR="00323F62" w:rsidRDefault="005674BC">
      <w:pPr>
        <w:pStyle w:val="ListParagraph"/>
        <w:numPr>
          <w:ilvl w:val="1"/>
          <w:numId w:val="16"/>
        </w:numPr>
        <w:tabs>
          <w:tab w:val="left" w:pos="711"/>
        </w:tabs>
        <w:spacing w:before="2" w:line="232" w:lineRule="auto"/>
        <w:ind w:right="410" w:firstLine="397"/>
        <w:rPr>
          <w:sz w:val="18"/>
        </w:rPr>
      </w:pPr>
      <w:r>
        <w:rPr>
          <w:sz w:val="18"/>
        </w:rPr>
        <w:t xml:space="preserve">Сви готови козметички производи </w:t>
      </w:r>
      <w:r>
        <w:rPr>
          <w:spacing w:val="-3"/>
          <w:sz w:val="18"/>
        </w:rPr>
        <w:t xml:space="preserve">који </w:t>
      </w:r>
      <w:r>
        <w:rPr>
          <w:sz w:val="18"/>
        </w:rPr>
        <w:t xml:space="preserve">садрже супстанце наведене у овом прилогу и </w:t>
      </w:r>
      <w:r>
        <w:rPr>
          <w:spacing w:val="-3"/>
          <w:sz w:val="18"/>
        </w:rPr>
        <w:t xml:space="preserve">које </w:t>
      </w:r>
      <w:r>
        <w:rPr>
          <w:sz w:val="18"/>
        </w:rPr>
        <w:t>ослобађају формалдехид морају бити означени упозорењем „садржи формалдехи</w:t>
      </w:r>
      <w:r>
        <w:rPr>
          <w:sz w:val="18"/>
        </w:rPr>
        <w:t xml:space="preserve">д” када концентрација формалдехида у </w:t>
      </w:r>
      <w:r>
        <w:rPr>
          <w:spacing w:val="-3"/>
          <w:sz w:val="18"/>
        </w:rPr>
        <w:t xml:space="preserve">готовом </w:t>
      </w:r>
      <w:r>
        <w:rPr>
          <w:sz w:val="18"/>
        </w:rPr>
        <w:t>производу прелази</w:t>
      </w:r>
      <w:r>
        <w:rPr>
          <w:spacing w:val="-11"/>
          <w:sz w:val="18"/>
        </w:rPr>
        <w:t xml:space="preserve"> </w:t>
      </w:r>
      <w:r>
        <w:rPr>
          <w:sz w:val="18"/>
        </w:rPr>
        <w:t>0,05%.</w:t>
      </w:r>
    </w:p>
    <w:p w:rsidR="00323F62" w:rsidRDefault="00323F62">
      <w:pPr>
        <w:pStyle w:val="BodyText"/>
        <w:rPr>
          <w:sz w:val="21"/>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
        <w:gridCol w:w="2041"/>
        <w:gridCol w:w="1304"/>
        <w:gridCol w:w="794"/>
        <w:gridCol w:w="794"/>
        <w:gridCol w:w="1276"/>
        <w:gridCol w:w="1276"/>
        <w:gridCol w:w="1276"/>
        <w:gridCol w:w="1276"/>
      </w:tblGrid>
      <w:tr w:rsidR="00323F62">
        <w:trPr>
          <w:trHeight w:val="186"/>
        </w:trPr>
        <w:tc>
          <w:tcPr>
            <w:tcW w:w="449" w:type="dxa"/>
            <w:vMerge w:val="restart"/>
          </w:tcPr>
          <w:p w:rsidR="00323F62" w:rsidRDefault="00323F62">
            <w:pPr>
              <w:pStyle w:val="TableParagraph"/>
              <w:spacing w:before="6"/>
              <w:ind w:left="0"/>
              <w:rPr>
                <w:sz w:val="10"/>
              </w:rPr>
            </w:pPr>
          </w:p>
          <w:p w:rsidR="00323F62" w:rsidRDefault="005674BC">
            <w:pPr>
              <w:pStyle w:val="TableParagraph"/>
              <w:spacing w:line="242" w:lineRule="auto"/>
              <w:ind w:left="76" w:right="65" w:firstLine="36"/>
              <w:jc w:val="both"/>
              <w:rPr>
                <w:sz w:val="12"/>
              </w:rPr>
            </w:pPr>
            <w:r>
              <w:rPr>
                <w:sz w:val="12"/>
              </w:rPr>
              <w:t>Број рефе- ренце</w:t>
            </w:r>
          </w:p>
        </w:tc>
        <w:tc>
          <w:tcPr>
            <w:tcW w:w="4933" w:type="dxa"/>
            <w:gridSpan w:val="4"/>
          </w:tcPr>
          <w:p w:rsidR="00323F62" w:rsidRDefault="005674BC">
            <w:pPr>
              <w:pStyle w:val="TableParagraph"/>
              <w:spacing w:before="23"/>
              <w:ind w:left="1746" w:right="1738"/>
              <w:jc w:val="center"/>
              <w:rPr>
                <w:sz w:val="12"/>
              </w:rPr>
            </w:pPr>
            <w:r>
              <w:rPr>
                <w:sz w:val="12"/>
              </w:rPr>
              <w:t>Идентификација супстанце</w:t>
            </w:r>
          </w:p>
        </w:tc>
        <w:tc>
          <w:tcPr>
            <w:tcW w:w="5104" w:type="dxa"/>
            <w:gridSpan w:val="4"/>
          </w:tcPr>
          <w:p w:rsidR="00323F62" w:rsidRDefault="005674BC">
            <w:pPr>
              <w:pStyle w:val="TableParagraph"/>
              <w:spacing w:before="23"/>
              <w:ind w:left="2340" w:right="2335"/>
              <w:jc w:val="center"/>
              <w:rPr>
                <w:sz w:val="12"/>
              </w:rPr>
            </w:pPr>
            <w:r>
              <w:rPr>
                <w:sz w:val="12"/>
              </w:rPr>
              <w:t>Услови</w:t>
            </w:r>
          </w:p>
        </w:tc>
      </w:tr>
      <w:tr w:rsidR="00323F62">
        <w:trPr>
          <w:trHeight w:val="466"/>
        </w:trPr>
        <w:tc>
          <w:tcPr>
            <w:tcW w:w="449" w:type="dxa"/>
            <w:vMerge/>
            <w:tcBorders>
              <w:top w:val="nil"/>
            </w:tcBorders>
          </w:tcPr>
          <w:p w:rsidR="00323F62" w:rsidRDefault="00323F62">
            <w:pPr>
              <w:rPr>
                <w:sz w:val="2"/>
                <w:szCs w:val="2"/>
              </w:rPr>
            </w:pPr>
          </w:p>
        </w:tc>
        <w:tc>
          <w:tcPr>
            <w:tcW w:w="2041" w:type="dxa"/>
          </w:tcPr>
          <w:p w:rsidR="00323F62" w:rsidRDefault="00323F62">
            <w:pPr>
              <w:pStyle w:val="TableParagraph"/>
              <w:spacing w:before="2"/>
              <w:ind w:left="0"/>
              <w:rPr>
                <w:sz w:val="14"/>
              </w:rPr>
            </w:pPr>
          </w:p>
          <w:p w:rsidR="00323F62" w:rsidRDefault="005674BC">
            <w:pPr>
              <w:pStyle w:val="TableParagraph"/>
              <w:ind w:left="464"/>
              <w:rPr>
                <w:sz w:val="12"/>
              </w:rPr>
            </w:pPr>
            <w:r>
              <w:rPr>
                <w:sz w:val="12"/>
              </w:rPr>
              <w:t>Хемијски назив / INN</w:t>
            </w:r>
          </w:p>
        </w:tc>
        <w:tc>
          <w:tcPr>
            <w:tcW w:w="1304" w:type="dxa"/>
          </w:tcPr>
          <w:p w:rsidR="00323F62" w:rsidRDefault="005674BC">
            <w:pPr>
              <w:pStyle w:val="TableParagraph"/>
              <w:spacing w:before="23" w:line="242" w:lineRule="auto"/>
              <w:ind w:left="197" w:right="187" w:hanging="1"/>
              <w:jc w:val="center"/>
              <w:rPr>
                <w:sz w:val="12"/>
              </w:rPr>
            </w:pPr>
            <w:r>
              <w:rPr>
                <w:sz w:val="12"/>
              </w:rPr>
              <w:t>Назив из општег речника</w:t>
            </w:r>
            <w:r>
              <w:rPr>
                <w:spacing w:val="-9"/>
                <w:sz w:val="12"/>
              </w:rPr>
              <w:t xml:space="preserve"> </w:t>
            </w:r>
            <w:r>
              <w:rPr>
                <w:sz w:val="12"/>
              </w:rPr>
              <w:t>састојака (INCI)</w:t>
            </w:r>
          </w:p>
        </w:tc>
        <w:tc>
          <w:tcPr>
            <w:tcW w:w="794" w:type="dxa"/>
          </w:tcPr>
          <w:p w:rsidR="00323F62" w:rsidRDefault="00323F62">
            <w:pPr>
              <w:pStyle w:val="TableParagraph"/>
              <w:spacing w:before="2"/>
              <w:ind w:left="0"/>
              <w:rPr>
                <w:sz w:val="14"/>
              </w:rPr>
            </w:pPr>
          </w:p>
          <w:p w:rsidR="00323F62" w:rsidRDefault="005674BC">
            <w:pPr>
              <w:pStyle w:val="TableParagraph"/>
              <w:ind w:left="157"/>
              <w:rPr>
                <w:sz w:val="12"/>
              </w:rPr>
            </w:pPr>
            <w:r>
              <w:rPr>
                <w:sz w:val="12"/>
              </w:rPr>
              <w:t>CAS број</w:t>
            </w:r>
          </w:p>
        </w:tc>
        <w:tc>
          <w:tcPr>
            <w:tcW w:w="794" w:type="dxa"/>
          </w:tcPr>
          <w:p w:rsidR="00323F62" w:rsidRDefault="00323F62">
            <w:pPr>
              <w:pStyle w:val="TableParagraph"/>
              <w:spacing w:before="2"/>
              <w:ind w:left="0"/>
              <w:rPr>
                <w:sz w:val="14"/>
              </w:rPr>
            </w:pPr>
          </w:p>
          <w:p w:rsidR="00323F62" w:rsidRDefault="005674BC">
            <w:pPr>
              <w:pStyle w:val="TableParagraph"/>
              <w:ind w:left="0" w:right="187"/>
              <w:jc w:val="right"/>
              <w:rPr>
                <w:sz w:val="12"/>
              </w:rPr>
            </w:pPr>
            <w:r>
              <w:rPr>
                <w:sz w:val="12"/>
              </w:rPr>
              <w:t>EC број</w:t>
            </w:r>
          </w:p>
        </w:tc>
        <w:tc>
          <w:tcPr>
            <w:tcW w:w="1276" w:type="dxa"/>
          </w:tcPr>
          <w:p w:rsidR="00323F62" w:rsidRDefault="005674BC">
            <w:pPr>
              <w:pStyle w:val="TableParagraph"/>
              <w:spacing w:before="93" w:line="242" w:lineRule="auto"/>
              <w:ind w:left="334" w:right="103" w:hanging="106"/>
              <w:rPr>
                <w:sz w:val="12"/>
              </w:rPr>
            </w:pPr>
            <w:r>
              <w:rPr>
                <w:sz w:val="12"/>
              </w:rPr>
              <w:t>Тип производа / делови тела</w:t>
            </w:r>
          </w:p>
        </w:tc>
        <w:tc>
          <w:tcPr>
            <w:tcW w:w="1276" w:type="dxa"/>
          </w:tcPr>
          <w:p w:rsidR="00323F62" w:rsidRDefault="005674BC">
            <w:pPr>
              <w:pStyle w:val="TableParagraph"/>
              <w:spacing w:before="23" w:line="242" w:lineRule="auto"/>
              <w:ind w:left="70" w:right="62" w:hanging="1"/>
              <w:jc w:val="center"/>
              <w:rPr>
                <w:sz w:val="12"/>
              </w:rPr>
            </w:pPr>
            <w:r>
              <w:rPr>
                <w:sz w:val="12"/>
              </w:rPr>
              <w:t>Максимална концен- тација у производу спремном за</w:t>
            </w:r>
            <w:r>
              <w:rPr>
                <w:spacing w:val="-11"/>
                <w:sz w:val="12"/>
              </w:rPr>
              <w:t xml:space="preserve"> </w:t>
            </w:r>
            <w:r>
              <w:rPr>
                <w:sz w:val="12"/>
              </w:rPr>
              <w:t>употребу</w:t>
            </w:r>
          </w:p>
        </w:tc>
        <w:tc>
          <w:tcPr>
            <w:tcW w:w="1276" w:type="dxa"/>
          </w:tcPr>
          <w:p w:rsidR="00323F62" w:rsidRDefault="00323F62">
            <w:pPr>
              <w:pStyle w:val="TableParagraph"/>
              <w:spacing w:before="2"/>
              <w:ind w:left="0"/>
              <w:rPr>
                <w:sz w:val="14"/>
              </w:rPr>
            </w:pPr>
          </w:p>
          <w:p w:rsidR="00323F62" w:rsidRDefault="005674BC">
            <w:pPr>
              <w:pStyle w:val="TableParagraph"/>
              <w:ind w:left="29" w:right="24"/>
              <w:jc w:val="center"/>
              <w:rPr>
                <w:sz w:val="12"/>
              </w:rPr>
            </w:pPr>
            <w:r>
              <w:rPr>
                <w:sz w:val="12"/>
              </w:rPr>
              <w:t>Остало</w:t>
            </w:r>
          </w:p>
        </w:tc>
        <w:tc>
          <w:tcPr>
            <w:tcW w:w="1276" w:type="dxa"/>
          </w:tcPr>
          <w:p w:rsidR="00323F62" w:rsidRDefault="005674BC">
            <w:pPr>
              <w:pStyle w:val="TableParagraph"/>
              <w:spacing w:before="93" w:line="242" w:lineRule="auto"/>
              <w:ind w:left="128" w:right="103" w:firstLine="26"/>
              <w:rPr>
                <w:sz w:val="12"/>
              </w:rPr>
            </w:pPr>
            <w:r>
              <w:rPr>
                <w:sz w:val="12"/>
              </w:rPr>
              <w:t>Текст услова кори- шћења и упозорења</w:t>
            </w:r>
          </w:p>
        </w:tc>
      </w:tr>
      <w:tr w:rsidR="00323F62">
        <w:trPr>
          <w:trHeight w:val="186"/>
        </w:trPr>
        <w:tc>
          <w:tcPr>
            <w:tcW w:w="449" w:type="dxa"/>
          </w:tcPr>
          <w:p w:rsidR="00323F62" w:rsidRDefault="005674BC">
            <w:pPr>
              <w:pStyle w:val="TableParagraph"/>
              <w:spacing w:before="23"/>
              <w:ind w:left="9"/>
              <w:jc w:val="center"/>
              <w:rPr>
                <w:sz w:val="12"/>
              </w:rPr>
            </w:pPr>
            <w:r>
              <w:rPr>
                <w:sz w:val="12"/>
              </w:rPr>
              <w:t>а</w:t>
            </w:r>
          </w:p>
        </w:tc>
        <w:tc>
          <w:tcPr>
            <w:tcW w:w="2041" w:type="dxa"/>
          </w:tcPr>
          <w:p w:rsidR="00323F62" w:rsidRDefault="005674BC">
            <w:pPr>
              <w:pStyle w:val="TableParagraph"/>
              <w:spacing w:before="23"/>
              <w:ind w:left="8"/>
              <w:jc w:val="center"/>
              <w:rPr>
                <w:sz w:val="12"/>
              </w:rPr>
            </w:pPr>
            <w:r>
              <w:rPr>
                <w:sz w:val="12"/>
              </w:rPr>
              <w:t>б</w:t>
            </w:r>
          </w:p>
        </w:tc>
        <w:tc>
          <w:tcPr>
            <w:tcW w:w="1304" w:type="dxa"/>
          </w:tcPr>
          <w:p w:rsidR="00323F62" w:rsidRDefault="005674BC">
            <w:pPr>
              <w:pStyle w:val="TableParagraph"/>
              <w:spacing w:before="23"/>
              <w:ind w:left="8"/>
              <w:jc w:val="center"/>
              <w:rPr>
                <w:sz w:val="12"/>
              </w:rPr>
            </w:pPr>
            <w:r>
              <w:rPr>
                <w:sz w:val="12"/>
              </w:rPr>
              <w:t>ц</w:t>
            </w:r>
          </w:p>
        </w:tc>
        <w:tc>
          <w:tcPr>
            <w:tcW w:w="794" w:type="dxa"/>
          </w:tcPr>
          <w:p w:rsidR="00323F62" w:rsidRDefault="005674BC">
            <w:pPr>
              <w:pStyle w:val="TableParagraph"/>
              <w:spacing w:before="23"/>
              <w:ind w:left="8"/>
              <w:jc w:val="center"/>
              <w:rPr>
                <w:sz w:val="12"/>
              </w:rPr>
            </w:pPr>
            <w:r>
              <w:rPr>
                <w:sz w:val="12"/>
              </w:rPr>
              <w:t>д</w:t>
            </w:r>
          </w:p>
        </w:tc>
        <w:tc>
          <w:tcPr>
            <w:tcW w:w="794" w:type="dxa"/>
          </w:tcPr>
          <w:p w:rsidR="00323F62" w:rsidRDefault="005674BC">
            <w:pPr>
              <w:pStyle w:val="TableParagraph"/>
              <w:spacing w:before="23"/>
              <w:ind w:left="7"/>
              <w:jc w:val="center"/>
              <w:rPr>
                <w:sz w:val="12"/>
              </w:rPr>
            </w:pPr>
            <w:r>
              <w:rPr>
                <w:sz w:val="12"/>
              </w:rPr>
              <w:t>е</w:t>
            </w:r>
          </w:p>
        </w:tc>
        <w:tc>
          <w:tcPr>
            <w:tcW w:w="1276" w:type="dxa"/>
          </w:tcPr>
          <w:p w:rsidR="00323F62" w:rsidRDefault="005674BC">
            <w:pPr>
              <w:pStyle w:val="TableParagraph"/>
              <w:spacing w:before="23"/>
              <w:ind w:left="7"/>
              <w:jc w:val="center"/>
              <w:rPr>
                <w:sz w:val="12"/>
              </w:rPr>
            </w:pPr>
            <w:r>
              <w:rPr>
                <w:sz w:val="12"/>
              </w:rPr>
              <w:t>ф</w:t>
            </w:r>
          </w:p>
        </w:tc>
        <w:tc>
          <w:tcPr>
            <w:tcW w:w="1276" w:type="dxa"/>
          </w:tcPr>
          <w:p w:rsidR="00323F62" w:rsidRDefault="005674BC">
            <w:pPr>
              <w:pStyle w:val="TableParagraph"/>
              <w:spacing w:before="23"/>
              <w:ind w:left="6"/>
              <w:jc w:val="center"/>
              <w:rPr>
                <w:sz w:val="12"/>
              </w:rPr>
            </w:pPr>
            <w:r>
              <w:rPr>
                <w:sz w:val="12"/>
              </w:rPr>
              <w:t>г</w:t>
            </w:r>
          </w:p>
        </w:tc>
        <w:tc>
          <w:tcPr>
            <w:tcW w:w="1276" w:type="dxa"/>
          </w:tcPr>
          <w:p w:rsidR="00323F62" w:rsidRDefault="005674BC">
            <w:pPr>
              <w:pStyle w:val="TableParagraph"/>
              <w:spacing w:before="23"/>
              <w:ind w:left="5"/>
              <w:jc w:val="center"/>
              <w:rPr>
                <w:sz w:val="12"/>
              </w:rPr>
            </w:pPr>
            <w:r>
              <w:rPr>
                <w:sz w:val="12"/>
              </w:rPr>
              <w:t>х</w:t>
            </w:r>
          </w:p>
        </w:tc>
        <w:tc>
          <w:tcPr>
            <w:tcW w:w="1276" w:type="dxa"/>
          </w:tcPr>
          <w:p w:rsidR="00323F62" w:rsidRDefault="005674BC">
            <w:pPr>
              <w:pStyle w:val="TableParagraph"/>
              <w:spacing w:before="23"/>
              <w:ind w:left="4"/>
              <w:jc w:val="center"/>
              <w:rPr>
                <w:sz w:val="12"/>
              </w:rPr>
            </w:pPr>
            <w:r>
              <w:rPr>
                <w:sz w:val="12"/>
              </w:rPr>
              <w:t>и</w:t>
            </w:r>
          </w:p>
        </w:tc>
      </w:tr>
      <w:tr w:rsidR="00323F62">
        <w:trPr>
          <w:trHeight w:val="1446"/>
        </w:trPr>
        <w:tc>
          <w:tcPr>
            <w:tcW w:w="449" w:type="dxa"/>
          </w:tcPr>
          <w:p w:rsidR="00323F62" w:rsidRDefault="005674BC">
            <w:pPr>
              <w:pStyle w:val="TableParagraph"/>
              <w:spacing w:before="23"/>
              <w:ind w:left="56"/>
              <w:rPr>
                <w:sz w:val="12"/>
              </w:rPr>
            </w:pPr>
            <w:r>
              <w:rPr>
                <w:sz w:val="12"/>
              </w:rPr>
              <w:t>1</w:t>
            </w:r>
          </w:p>
        </w:tc>
        <w:tc>
          <w:tcPr>
            <w:tcW w:w="2041" w:type="dxa"/>
          </w:tcPr>
          <w:p w:rsidR="00323F62" w:rsidRDefault="005674BC">
            <w:pPr>
              <w:pStyle w:val="TableParagraph"/>
              <w:spacing w:before="23" w:line="242" w:lineRule="auto"/>
              <w:ind w:left="56" w:right="218"/>
              <w:rPr>
                <w:sz w:val="12"/>
              </w:rPr>
            </w:pPr>
            <w:r>
              <w:rPr>
                <w:sz w:val="12"/>
              </w:rPr>
              <w:t>Бензојева киселина и њена натри- јумова со</w:t>
            </w:r>
          </w:p>
        </w:tc>
        <w:tc>
          <w:tcPr>
            <w:tcW w:w="1304" w:type="dxa"/>
          </w:tcPr>
          <w:p w:rsidR="00323F62" w:rsidRDefault="005674BC">
            <w:pPr>
              <w:pStyle w:val="TableParagraph"/>
              <w:spacing w:before="23" w:line="242" w:lineRule="auto"/>
              <w:ind w:left="56" w:right="408"/>
              <w:rPr>
                <w:sz w:val="12"/>
              </w:rPr>
            </w:pPr>
            <w:r>
              <w:rPr>
                <w:sz w:val="12"/>
              </w:rPr>
              <w:t>Benzoic acid, sodium benzoate</w:t>
            </w:r>
          </w:p>
        </w:tc>
        <w:tc>
          <w:tcPr>
            <w:tcW w:w="794" w:type="dxa"/>
          </w:tcPr>
          <w:p w:rsidR="00323F62" w:rsidRDefault="005674BC">
            <w:pPr>
              <w:pStyle w:val="TableParagraph"/>
              <w:spacing w:before="23"/>
              <w:ind w:left="56"/>
              <w:rPr>
                <w:sz w:val="12"/>
              </w:rPr>
            </w:pPr>
            <w:r>
              <w:rPr>
                <w:sz w:val="12"/>
              </w:rPr>
              <w:t>65-85-0</w:t>
            </w:r>
          </w:p>
          <w:p w:rsidR="00323F62" w:rsidRDefault="005674BC">
            <w:pPr>
              <w:pStyle w:val="TableParagraph"/>
              <w:spacing w:before="2"/>
              <w:ind w:left="56"/>
              <w:rPr>
                <w:sz w:val="12"/>
              </w:rPr>
            </w:pPr>
            <w:r>
              <w:rPr>
                <w:sz w:val="12"/>
              </w:rPr>
              <w:t>532-32-1</w:t>
            </w:r>
          </w:p>
        </w:tc>
        <w:tc>
          <w:tcPr>
            <w:tcW w:w="794" w:type="dxa"/>
          </w:tcPr>
          <w:p w:rsidR="00323F62" w:rsidRDefault="005674BC">
            <w:pPr>
              <w:pStyle w:val="TableParagraph"/>
              <w:spacing w:before="23"/>
              <w:ind w:left="55"/>
              <w:rPr>
                <w:sz w:val="12"/>
              </w:rPr>
            </w:pPr>
            <w:r>
              <w:rPr>
                <w:sz w:val="12"/>
              </w:rPr>
              <w:t>200-618-2</w:t>
            </w:r>
          </w:p>
          <w:p w:rsidR="00323F62" w:rsidRDefault="005674BC">
            <w:pPr>
              <w:pStyle w:val="TableParagraph"/>
              <w:spacing w:before="2"/>
              <w:ind w:left="55"/>
              <w:rPr>
                <w:sz w:val="12"/>
              </w:rPr>
            </w:pPr>
            <w:r>
              <w:rPr>
                <w:sz w:val="12"/>
              </w:rPr>
              <w:t>208-534-8</w:t>
            </w:r>
          </w:p>
        </w:tc>
        <w:tc>
          <w:tcPr>
            <w:tcW w:w="1276" w:type="dxa"/>
          </w:tcPr>
          <w:p w:rsidR="00323F62" w:rsidRDefault="005674BC">
            <w:pPr>
              <w:pStyle w:val="TableParagraph"/>
              <w:spacing w:before="23" w:line="242" w:lineRule="auto"/>
              <w:ind w:left="55" w:right="298"/>
              <w:rPr>
                <w:sz w:val="12"/>
              </w:rPr>
            </w:pPr>
            <w:r>
              <w:rPr>
                <w:sz w:val="12"/>
              </w:rPr>
              <w:t>Производи који се испирају, осим</w:t>
            </w:r>
          </w:p>
          <w:p w:rsidR="00323F62" w:rsidRDefault="005674BC">
            <w:pPr>
              <w:pStyle w:val="TableParagraph"/>
              <w:spacing w:before="1" w:line="242" w:lineRule="auto"/>
              <w:ind w:left="55" w:right="103"/>
              <w:rPr>
                <w:sz w:val="12"/>
              </w:rPr>
            </w:pPr>
            <w:r>
              <w:rPr>
                <w:sz w:val="12"/>
              </w:rPr>
              <w:t>производа за оралну хигијену</w:t>
            </w:r>
          </w:p>
          <w:p w:rsidR="00323F62" w:rsidRDefault="00323F62">
            <w:pPr>
              <w:pStyle w:val="TableParagraph"/>
              <w:spacing w:before="3"/>
              <w:ind w:left="0"/>
              <w:rPr>
                <w:sz w:val="12"/>
              </w:rPr>
            </w:pPr>
          </w:p>
          <w:p w:rsidR="00323F62" w:rsidRDefault="005674BC">
            <w:pPr>
              <w:pStyle w:val="TableParagraph"/>
              <w:spacing w:before="1" w:line="242" w:lineRule="auto"/>
              <w:ind w:left="55"/>
              <w:rPr>
                <w:sz w:val="12"/>
              </w:rPr>
            </w:pPr>
            <w:r>
              <w:rPr>
                <w:sz w:val="12"/>
              </w:rPr>
              <w:t>Производи за оралну хигијену</w:t>
            </w:r>
          </w:p>
          <w:p w:rsidR="00323F62" w:rsidRDefault="00323F62">
            <w:pPr>
              <w:pStyle w:val="TableParagraph"/>
              <w:spacing w:before="3"/>
              <w:ind w:left="0"/>
              <w:rPr>
                <w:sz w:val="12"/>
              </w:rPr>
            </w:pPr>
          </w:p>
          <w:p w:rsidR="00323F62" w:rsidRDefault="005674BC">
            <w:pPr>
              <w:pStyle w:val="TableParagraph"/>
              <w:spacing w:line="242" w:lineRule="auto"/>
              <w:ind w:left="55"/>
              <w:rPr>
                <w:sz w:val="12"/>
              </w:rPr>
            </w:pPr>
            <w:r>
              <w:rPr>
                <w:sz w:val="12"/>
              </w:rPr>
              <w:t>Производи који се не испирају</w:t>
            </w:r>
          </w:p>
        </w:tc>
        <w:tc>
          <w:tcPr>
            <w:tcW w:w="1276" w:type="dxa"/>
          </w:tcPr>
          <w:p w:rsidR="00323F62" w:rsidRDefault="005674BC">
            <w:pPr>
              <w:pStyle w:val="TableParagraph"/>
              <w:spacing w:before="23"/>
              <w:ind w:left="55"/>
              <w:rPr>
                <w:sz w:val="12"/>
              </w:rPr>
            </w:pPr>
            <w:r>
              <w:rPr>
                <w:sz w:val="12"/>
              </w:rPr>
              <w:t>2,5 % (киселина)</w:t>
            </w:r>
          </w:p>
          <w:p w:rsidR="00323F62" w:rsidRDefault="00323F62">
            <w:pPr>
              <w:pStyle w:val="TableParagraph"/>
              <w:ind w:left="0"/>
              <w:rPr>
                <w:sz w:val="12"/>
              </w:rPr>
            </w:pPr>
          </w:p>
          <w:p w:rsidR="00323F62" w:rsidRDefault="00323F62">
            <w:pPr>
              <w:pStyle w:val="TableParagraph"/>
              <w:ind w:left="0"/>
              <w:rPr>
                <w:sz w:val="12"/>
              </w:rPr>
            </w:pPr>
          </w:p>
          <w:p w:rsidR="00323F62" w:rsidRDefault="00323F62">
            <w:pPr>
              <w:pStyle w:val="TableParagraph"/>
              <w:spacing w:before="8"/>
              <w:ind w:left="0"/>
              <w:rPr>
                <w:sz w:val="12"/>
              </w:rPr>
            </w:pPr>
          </w:p>
          <w:p w:rsidR="00323F62" w:rsidRDefault="005674BC">
            <w:pPr>
              <w:pStyle w:val="TableParagraph"/>
              <w:ind w:left="55"/>
              <w:rPr>
                <w:sz w:val="12"/>
              </w:rPr>
            </w:pPr>
            <w:r>
              <w:rPr>
                <w:sz w:val="12"/>
              </w:rPr>
              <w:t>1,7 % (киселина)</w:t>
            </w:r>
          </w:p>
          <w:p w:rsidR="00323F62" w:rsidRDefault="00323F62">
            <w:pPr>
              <w:pStyle w:val="TableParagraph"/>
              <w:spacing w:before="4"/>
              <w:ind w:left="0"/>
              <w:rPr>
                <w:sz w:val="12"/>
              </w:rPr>
            </w:pPr>
          </w:p>
          <w:p w:rsidR="00323F62" w:rsidRDefault="005674BC">
            <w:pPr>
              <w:pStyle w:val="TableParagraph"/>
              <w:ind w:left="55"/>
              <w:rPr>
                <w:sz w:val="12"/>
              </w:rPr>
            </w:pPr>
            <w:r>
              <w:rPr>
                <w:sz w:val="12"/>
              </w:rPr>
              <w:t>0,5 % (киселина)</w:t>
            </w:r>
          </w:p>
        </w:tc>
        <w:tc>
          <w:tcPr>
            <w:tcW w:w="1276" w:type="dxa"/>
          </w:tcPr>
          <w:p w:rsidR="00323F62" w:rsidRDefault="00323F62">
            <w:pPr>
              <w:pStyle w:val="TableParagraph"/>
              <w:ind w:left="0"/>
              <w:rPr>
                <w:sz w:val="12"/>
              </w:rPr>
            </w:pPr>
          </w:p>
        </w:tc>
        <w:tc>
          <w:tcPr>
            <w:tcW w:w="1276" w:type="dxa"/>
          </w:tcPr>
          <w:p w:rsidR="00323F62" w:rsidRDefault="00323F62">
            <w:pPr>
              <w:pStyle w:val="TableParagraph"/>
              <w:ind w:left="0"/>
              <w:rPr>
                <w:sz w:val="12"/>
              </w:rPr>
            </w:pPr>
          </w:p>
        </w:tc>
      </w:tr>
      <w:tr w:rsidR="00323F62">
        <w:trPr>
          <w:trHeight w:val="160"/>
        </w:trPr>
        <w:tc>
          <w:tcPr>
            <w:tcW w:w="449" w:type="dxa"/>
            <w:tcBorders>
              <w:bottom w:val="nil"/>
            </w:tcBorders>
          </w:tcPr>
          <w:p w:rsidR="00323F62" w:rsidRDefault="005674BC">
            <w:pPr>
              <w:pStyle w:val="TableParagraph"/>
              <w:spacing w:before="23" w:line="117" w:lineRule="exact"/>
              <w:ind w:left="56"/>
              <w:rPr>
                <w:sz w:val="12"/>
              </w:rPr>
            </w:pPr>
            <w:r>
              <w:rPr>
                <w:sz w:val="12"/>
              </w:rPr>
              <w:t>1а</w:t>
            </w:r>
          </w:p>
        </w:tc>
        <w:tc>
          <w:tcPr>
            <w:tcW w:w="2041" w:type="dxa"/>
            <w:tcBorders>
              <w:bottom w:val="nil"/>
            </w:tcBorders>
          </w:tcPr>
          <w:p w:rsidR="00323F62" w:rsidRDefault="005674BC">
            <w:pPr>
              <w:pStyle w:val="TableParagraph"/>
              <w:spacing w:before="23" w:line="117" w:lineRule="exact"/>
              <w:ind w:left="56"/>
              <w:rPr>
                <w:sz w:val="12"/>
              </w:rPr>
            </w:pPr>
            <w:r>
              <w:rPr>
                <w:sz w:val="12"/>
              </w:rPr>
              <w:t>Соли бензојеве киселине осим оних</w:t>
            </w:r>
          </w:p>
        </w:tc>
        <w:tc>
          <w:tcPr>
            <w:tcW w:w="1304" w:type="dxa"/>
            <w:tcBorders>
              <w:bottom w:val="nil"/>
            </w:tcBorders>
          </w:tcPr>
          <w:p w:rsidR="00323F62" w:rsidRDefault="005674BC">
            <w:pPr>
              <w:pStyle w:val="TableParagraph"/>
              <w:spacing w:before="23" w:line="117" w:lineRule="exact"/>
              <w:ind w:left="56"/>
              <w:rPr>
                <w:sz w:val="12"/>
              </w:rPr>
            </w:pPr>
            <w:r>
              <w:rPr>
                <w:sz w:val="12"/>
              </w:rPr>
              <w:t>Ammonium benzoate,</w:t>
            </w:r>
          </w:p>
        </w:tc>
        <w:tc>
          <w:tcPr>
            <w:tcW w:w="794" w:type="dxa"/>
            <w:tcBorders>
              <w:bottom w:val="nil"/>
            </w:tcBorders>
          </w:tcPr>
          <w:p w:rsidR="00323F62" w:rsidRDefault="005674BC">
            <w:pPr>
              <w:pStyle w:val="TableParagraph"/>
              <w:spacing w:before="24" w:line="117" w:lineRule="exact"/>
              <w:ind w:left="56"/>
              <w:rPr>
                <w:sz w:val="12"/>
              </w:rPr>
            </w:pPr>
            <w:r>
              <w:rPr>
                <w:sz w:val="12"/>
              </w:rPr>
              <w:t>1863-63-4,</w:t>
            </w:r>
          </w:p>
        </w:tc>
        <w:tc>
          <w:tcPr>
            <w:tcW w:w="794" w:type="dxa"/>
            <w:tcBorders>
              <w:bottom w:val="nil"/>
            </w:tcBorders>
          </w:tcPr>
          <w:p w:rsidR="00323F62" w:rsidRDefault="005674BC">
            <w:pPr>
              <w:pStyle w:val="TableParagraph"/>
              <w:spacing w:before="24" w:line="116" w:lineRule="exact"/>
              <w:ind w:left="0" w:right="196"/>
              <w:jc w:val="right"/>
              <w:rPr>
                <w:sz w:val="12"/>
              </w:rPr>
            </w:pPr>
            <w:r>
              <w:rPr>
                <w:sz w:val="12"/>
              </w:rPr>
              <w:t>217-468-9,</w:t>
            </w:r>
          </w:p>
        </w:tc>
        <w:tc>
          <w:tcPr>
            <w:tcW w:w="1276" w:type="dxa"/>
            <w:vMerge w:val="restart"/>
          </w:tcPr>
          <w:p w:rsidR="00323F62" w:rsidRDefault="00323F62">
            <w:pPr>
              <w:pStyle w:val="TableParagraph"/>
              <w:ind w:left="0"/>
              <w:rPr>
                <w:sz w:val="12"/>
              </w:rPr>
            </w:pPr>
          </w:p>
        </w:tc>
        <w:tc>
          <w:tcPr>
            <w:tcW w:w="1276" w:type="dxa"/>
            <w:tcBorders>
              <w:bottom w:val="nil"/>
            </w:tcBorders>
          </w:tcPr>
          <w:p w:rsidR="00323F62" w:rsidRDefault="005674BC">
            <w:pPr>
              <w:pStyle w:val="TableParagraph"/>
              <w:spacing w:before="25" w:line="116" w:lineRule="exact"/>
              <w:ind w:left="55"/>
              <w:rPr>
                <w:sz w:val="12"/>
              </w:rPr>
            </w:pPr>
            <w:r>
              <w:rPr>
                <w:sz w:val="12"/>
              </w:rPr>
              <w:t>0,5 % (киселина)</w:t>
            </w:r>
          </w:p>
        </w:tc>
        <w:tc>
          <w:tcPr>
            <w:tcW w:w="1276" w:type="dxa"/>
            <w:vMerge w:val="restart"/>
          </w:tcPr>
          <w:p w:rsidR="00323F62" w:rsidRDefault="00323F62">
            <w:pPr>
              <w:pStyle w:val="TableParagraph"/>
              <w:ind w:left="0"/>
              <w:rPr>
                <w:sz w:val="12"/>
              </w:rPr>
            </w:pPr>
          </w:p>
        </w:tc>
        <w:tc>
          <w:tcPr>
            <w:tcW w:w="1276" w:type="dxa"/>
            <w:vMerge w:val="restart"/>
          </w:tcPr>
          <w:p w:rsidR="00323F62" w:rsidRDefault="00323F62">
            <w:pPr>
              <w:pStyle w:val="TableParagraph"/>
              <w:ind w:left="0"/>
              <w:rPr>
                <w:sz w:val="12"/>
              </w:rPr>
            </w:pPr>
          </w:p>
        </w:tc>
      </w:tr>
      <w:tr w:rsidR="00323F62">
        <w:trPr>
          <w:trHeight w:val="129"/>
        </w:trPr>
        <w:tc>
          <w:tcPr>
            <w:tcW w:w="449" w:type="dxa"/>
            <w:tcBorders>
              <w:top w:val="nil"/>
              <w:bottom w:val="nil"/>
            </w:tcBorders>
          </w:tcPr>
          <w:p w:rsidR="00323F62" w:rsidRDefault="00323F62">
            <w:pPr>
              <w:pStyle w:val="TableParagraph"/>
              <w:ind w:left="0"/>
              <w:rPr>
                <w:sz w:val="6"/>
              </w:rPr>
            </w:pPr>
          </w:p>
        </w:tc>
        <w:tc>
          <w:tcPr>
            <w:tcW w:w="2041" w:type="dxa"/>
            <w:tcBorders>
              <w:top w:val="nil"/>
              <w:bottom w:val="nil"/>
            </w:tcBorders>
          </w:tcPr>
          <w:p w:rsidR="00323F62" w:rsidRDefault="005674BC">
            <w:pPr>
              <w:pStyle w:val="TableParagraph"/>
              <w:spacing w:line="110" w:lineRule="exact"/>
              <w:ind w:left="56"/>
              <w:rPr>
                <w:sz w:val="12"/>
              </w:rPr>
            </w:pPr>
            <w:r>
              <w:rPr>
                <w:sz w:val="12"/>
              </w:rPr>
              <w:t>наведених под редним бројем 1 и</w:t>
            </w:r>
          </w:p>
        </w:tc>
        <w:tc>
          <w:tcPr>
            <w:tcW w:w="1304" w:type="dxa"/>
            <w:tcBorders>
              <w:top w:val="nil"/>
              <w:bottom w:val="nil"/>
            </w:tcBorders>
          </w:tcPr>
          <w:p w:rsidR="00323F62" w:rsidRDefault="005674BC">
            <w:pPr>
              <w:pStyle w:val="TableParagraph"/>
              <w:spacing w:line="110" w:lineRule="exact"/>
              <w:ind w:left="56"/>
              <w:rPr>
                <w:sz w:val="12"/>
              </w:rPr>
            </w:pPr>
            <w:r>
              <w:rPr>
                <w:sz w:val="12"/>
              </w:rPr>
              <w:t>calcium benzoate,</w:t>
            </w:r>
          </w:p>
        </w:tc>
        <w:tc>
          <w:tcPr>
            <w:tcW w:w="794" w:type="dxa"/>
            <w:tcBorders>
              <w:top w:val="nil"/>
              <w:bottom w:val="nil"/>
            </w:tcBorders>
          </w:tcPr>
          <w:p w:rsidR="00323F62" w:rsidRDefault="005674BC">
            <w:pPr>
              <w:pStyle w:val="TableParagraph"/>
              <w:spacing w:line="110" w:lineRule="exact"/>
              <w:ind w:left="56"/>
              <w:rPr>
                <w:sz w:val="12"/>
              </w:rPr>
            </w:pPr>
            <w:r>
              <w:rPr>
                <w:sz w:val="12"/>
              </w:rPr>
              <w:t>2090-05-3,</w:t>
            </w:r>
          </w:p>
        </w:tc>
        <w:tc>
          <w:tcPr>
            <w:tcW w:w="794" w:type="dxa"/>
            <w:tcBorders>
              <w:top w:val="nil"/>
              <w:bottom w:val="nil"/>
            </w:tcBorders>
          </w:tcPr>
          <w:p w:rsidR="00323F62" w:rsidRDefault="005674BC">
            <w:pPr>
              <w:pStyle w:val="TableParagraph"/>
              <w:spacing w:line="110" w:lineRule="exact"/>
              <w:ind w:left="0" w:right="196"/>
              <w:jc w:val="right"/>
              <w:rPr>
                <w:sz w:val="12"/>
              </w:rPr>
            </w:pPr>
            <w:r>
              <w:rPr>
                <w:sz w:val="12"/>
              </w:rPr>
              <w:t>218-235-4,</w:t>
            </w:r>
          </w:p>
        </w:tc>
        <w:tc>
          <w:tcPr>
            <w:tcW w:w="1276" w:type="dxa"/>
            <w:vMerge/>
            <w:tcBorders>
              <w:top w:val="nil"/>
            </w:tcBorders>
          </w:tcPr>
          <w:p w:rsidR="00323F62" w:rsidRDefault="00323F62">
            <w:pPr>
              <w:rPr>
                <w:sz w:val="2"/>
                <w:szCs w:val="2"/>
              </w:rPr>
            </w:pPr>
          </w:p>
        </w:tc>
        <w:tc>
          <w:tcPr>
            <w:tcW w:w="1276" w:type="dxa"/>
            <w:tcBorders>
              <w:top w:val="nil"/>
              <w:bottom w:val="nil"/>
            </w:tcBorders>
          </w:tcPr>
          <w:p w:rsidR="00323F62" w:rsidRDefault="00323F62">
            <w:pPr>
              <w:pStyle w:val="TableParagraph"/>
              <w:ind w:left="0"/>
              <w:rPr>
                <w:sz w:val="6"/>
              </w:rPr>
            </w:pPr>
          </w:p>
        </w:tc>
        <w:tc>
          <w:tcPr>
            <w:tcW w:w="1276" w:type="dxa"/>
            <w:vMerge/>
            <w:tcBorders>
              <w:top w:val="nil"/>
            </w:tcBorders>
          </w:tcPr>
          <w:p w:rsidR="00323F62" w:rsidRDefault="00323F62">
            <w:pPr>
              <w:rPr>
                <w:sz w:val="2"/>
                <w:szCs w:val="2"/>
              </w:rPr>
            </w:pPr>
          </w:p>
        </w:tc>
        <w:tc>
          <w:tcPr>
            <w:tcW w:w="1276" w:type="dxa"/>
            <w:vMerge/>
            <w:tcBorders>
              <w:top w:val="nil"/>
            </w:tcBorders>
          </w:tcPr>
          <w:p w:rsidR="00323F62" w:rsidRDefault="00323F62">
            <w:pPr>
              <w:rPr>
                <w:sz w:val="2"/>
                <w:szCs w:val="2"/>
              </w:rPr>
            </w:pPr>
          </w:p>
        </w:tc>
      </w:tr>
      <w:tr w:rsidR="00323F62">
        <w:trPr>
          <w:trHeight w:val="130"/>
        </w:trPr>
        <w:tc>
          <w:tcPr>
            <w:tcW w:w="449" w:type="dxa"/>
            <w:tcBorders>
              <w:top w:val="nil"/>
              <w:bottom w:val="nil"/>
            </w:tcBorders>
          </w:tcPr>
          <w:p w:rsidR="00323F62" w:rsidRDefault="00323F62">
            <w:pPr>
              <w:pStyle w:val="TableParagraph"/>
              <w:ind w:left="0"/>
              <w:rPr>
                <w:sz w:val="6"/>
              </w:rPr>
            </w:pPr>
          </w:p>
        </w:tc>
        <w:tc>
          <w:tcPr>
            <w:tcW w:w="2041" w:type="dxa"/>
            <w:tcBorders>
              <w:top w:val="nil"/>
              <w:bottom w:val="nil"/>
            </w:tcBorders>
          </w:tcPr>
          <w:p w:rsidR="00323F62" w:rsidRDefault="005674BC">
            <w:pPr>
              <w:pStyle w:val="TableParagraph"/>
              <w:spacing w:line="110" w:lineRule="exact"/>
              <w:ind w:left="56"/>
              <w:rPr>
                <w:sz w:val="12"/>
              </w:rPr>
            </w:pPr>
            <w:r>
              <w:rPr>
                <w:sz w:val="12"/>
              </w:rPr>
              <w:t>естри бензоеве киселине</w:t>
            </w:r>
          </w:p>
        </w:tc>
        <w:tc>
          <w:tcPr>
            <w:tcW w:w="1304" w:type="dxa"/>
            <w:tcBorders>
              <w:top w:val="nil"/>
              <w:bottom w:val="nil"/>
            </w:tcBorders>
          </w:tcPr>
          <w:p w:rsidR="00323F62" w:rsidRDefault="005674BC">
            <w:pPr>
              <w:pStyle w:val="TableParagraph"/>
              <w:spacing w:line="110" w:lineRule="exact"/>
              <w:ind w:left="56"/>
              <w:rPr>
                <w:sz w:val="12"/>
              </w:rPr>
            </w:pPr>
            <w:r>
              <w:rPr>
                <w:sz w:val="12"/>
              </w:rPr>
              <w:t>potassium benzoate,</w:t>
            </w:r>
          </w:p>
        </w:tc>
        <w:tc>
          <w:tcPr>
            <w:tcW w:w="794" w:type="dxa"/>
            <w:tcBorders>
              <w:top w:val="nil"/>
              <w:bottom w:val="nil"/>
            </w:tcBorders>
          </w:tcPr>
          <w:p w:rsidR="00323F62" w:rsidRDefault="005674BC">
            <w:pPr>
              <w:pStyle w:val="TableParagraph"/>
              <w:spacing w:line="110" w:lineRule="exact"/>
              <w:ind w:left="56"/>
              <w:rPr>
                <w:sz w:val="12"/>
              </w:rPr>
            </w:pPr>
            <w:r>
              <w:rPr>
                <w:sz w:val="12"/>
              </w:rPr>
              <w:t>582-25-2,</w:t>
            </w:r>
          </w:p>
        </w:tc>
        <w:tc>
          <w:tcPr>
            <w:tcW w:w="794" w:type="dxa"/>
            <w:tcBorders>
              <w:top w:val="nil"/>
              <w:bottom w:val="nil"/>
            </w:tcBorders>
          </w:tcPr>
          <w:p w:rsidR="00323F62" w:rsidRDefault="005674BC">
            <w:pPr>
              <w:pStyle w:val="TableParagraph"/>
              <w:spacing w:line="110" w:lineRule="exact"/>
              <w:ind w:left="0" w:right="196"/>
              <w:jc w:val="right"/>
              <w:rPr>
                <w:sz w:val="12"/>
              </w:rPr>
            </w:pPr>
            <w:r>
              <w:rPr>
                <w:sz w:val="12"/>
              </w:rPr>
              <w:t>209-481-3,</w:t>
            </w:r>
          </w:p>
        </w:tc>
        <w:tc>
          <w:tcPr>
            <w:tcW w:w="1276" w:type="dxa"/>
            <w:vMerge/>
            <w:tcBorders>
              <w:top w:val="nil"/>
            </w:tcBorders>
          </w:tcPr>
          <w:p w:rsidR="00323F62" w:rsidRDefault="00323F62">
            <w:pPr>
              <w:rPr>
                <w:sz w:val="2"/>
                <w:szCs w:val="2"/>
              </w:rPr>
            </w:pPr>
          </w:p>
        </w:tc>
        <w:tc>
          <w:tcPr>
            <w:tcW w:w="1276" w:type="dxa"/>
            <w:tcBorders>
              <w:top w:val="nil"/>
              <w:bottom w:val="nil"/>
            </w:tcBorders>
          </w:tcPr>
          <w:p w:rsidR="00323F62" w:rsidRDefault="00323F62">
            <w:pPr>
              <w:pStyle w:val="TableParagraph"/>
              <w:ind w:left="0"/>
              <w:rPr>
                <w:sz w:val="6"/>
              </w:rPr>
            </w:pPr>
          </w:p>
        </w:tc>
        <w:tc>
          <w:tcPr>
            <w:tcW w:w="1276" w:type="dxa"/>
            <w:vMerge/>
            <w:tcBorders>
              <w:top w:val="nil"/>
            </w:tcBorders>
          </w:tcPr>
          <w:p w:rsidR="00323F62" w:rsidRDefault="00323F62">
            <w:pPr>
              <w:rPr>
                <w:sz w:val="2"/>
                <w:szCs w:val="2"/>
              </w:rPr>
            </w:pPr>
          </w:p>
        </w:tc>
        <w:tc>
          <w:tcPr>
            <w:tcW w:w="1276" w:type="dxa"/>
            <w:vMerge/>
            <w:tcBorders>
              <w:top w:val="nil"/>
            </w:tcBorders>
          </w:tcPr>
          <w:p w:rsidR="00323F62" w:rsidRDefault="00323F62">
            <w:pPr>
              <w:rPr>
                <w:sz w:val="2"/>
                <w:szCs w:val="2"/>
              </w:rPr>
            </w:pPr>
          </w:p>
        </w:tc>
      </w:tr>
      <w:tr w:rsidR="00323F62">
        <w:trPr>
          <w:trHeight w:val="130"/>
        </w:trPr>
        <w:tc>
          <w:tcPr>
            <w:tcW w:w="449" w:type="dxa"/>
            <w:tcBorders>
              <w:top w:val="nil"/>
              <w:bottom w:val="nil"/>
            </w:tcBorders>
          </w:tcPr>
          <w:p w:rsidR="00323F62" w:rsidRDefault="00323F62">
            <w:pPr>
              <w:pStyle w:val="TableParagraph"/>
              <w:ind w:left="0"/>
              <w:rPr>
                <w:sz w:val="6"/>
              </w:rPr>
            </w:pPr>
          </w:p>
        </w:tc>
        <w:tc>
          <w:tcPr>
            <w:tcW w:w="2041" w:type="dxa"/>
            <w:tcBorders>
              <w:top w:val="nil"/>
              <w:bottom w:val="nil"/>
            </w:tcBorders>
          </w:tcPr>
          <w:p w:rsidR="00323F62" w:rsidRDefault="00323F62">
            <w:pPr>
              <w:pStyle w:val="TableParagraph"/>
              <w:ind w:left="0"/>
              <w:rPr>
                <w:sz w:val="6"/>
              </w:rPr>
            </w:pPr>
          </w:p>
        </w:tc>
        <w:tc>
          <w:tcPr>
            <w:tcW w:w="1304" w:type="dxa"/>
            <w:tcBorders>
              <w:top w:val="nil"/>
              <w:bottom w:val="nil"/>
            </w:tcBorders>
          </w:tcPr>
          <w:p w:rsidR="00323F62" w:rsidRDefault="005674BC">
            <w:pPr>
              <w:pStyle w:val="TableParagraph"/>
              <w:spacing w:line="110" w:lineRule="exact"/>
              <w:ind w:left="56"/>
              <w:rPr>
                <w:sz w:val="12"/>
              </w:rPr>
            </w:pPr>
            <w:r>
              <w:rPr>
                <w:sz w:val="12"/>
              </w:rPr>
              <w:t>magnesium benzoate,</w:t>
            </w:r>
          </w:p>
        </w:tc>
        <w:tc>
          <w:tcPr>
            <w:tcW w:w="794" w:type="dxa"/>
            <w:tcBorders>
              <w:top w:val="nil"/>
              <w:bottom w:val="nil"/>
            </w:tcBorders>
          </w:tcPr>
          <w:p w:rsidR="00323F62" w:rsidRDefault="005674BC">
            <w:pPr>
              <w:pStyle w:val="TableParagraph"/>
              <w:spacing w:line="110" w:lineRule="exact"/>
              <w:ind w:left="56"/>
              <w:rPr>
                <w:sz w:val="12"/>
              </w:rPr>
            </w:pPr>
            <w:r>
              <w:rPr>
                <w:sz w:val="12"/>
              </w:rPr>
              <w:t>553-70-8,</w:t>
            </w:r>
          </w:p>
        </w:tc>
        <w:tc>
          <w:tcPr>
            <w:tcW w:w="794" w:type="dxa"/>
            <w:tcBorders>
              <w:top w:val="nil"/>
              <w:bottom w:val="nil"/>
            </w:tcBorders>
          </w:tcPr>
          <w:p w:rsidR="00323F62" w:rsidRDefault="005674BC">
            <w:pPr>
              <w:pStyle w:val="TableParagraph"/>
              <w:spacing w:line="110" w:lineRule="exact"/>
              <w:ind w:left="0" w:right="226"/>
              <w:jc w:val="right"/>
              <w:rPr>
                <w:sz w:val="12"/>
              </w:rPr>
            </w:pPr>
            <w:r>
              <w:rPr>
                <w:sz w:val="12"/>
              </w:rPr>
              <w:t>209-045-2</w:t>
            </w:r>
          </w:p>
        </w:tc>
        <w:tc>
          <w:tcPr>
            <w:tcW w:w="1276" w:type="dxa"/>
            <w:vMerge/>
            <w:tcBorders>
              <w:top w:val="nil"/>
            </w:tcBorders>
          </w:tcPr>
          <w:p w:rsidR="00323F62" w:rsidRDefault="00323F62">
            <w:pPr>
              <w:rPr>
                <w:sz w:val="2"/>
                <w:szCs w:val="2"/>
              </w:rPr>
            </w:pPr>
          </w:p>
        </w:tc>
        <w:tc>
          <w:tcPr>
            <w:tcW w:w="1276" w:type="dxa"/>
            <w:tcBorders>
              <w:top w:val="nil"/>
              <w:bottom w:val="nil"/>
            </w:tcBorders>
          </w:tcPr>
          <w:p w:rsidR="00323F62" w:rsidRDefault="00323F62">
            <w:pPr>
              <w:pStyle w:val="TableParagraph"/>
              <w:ind w:left="0"/>
              <w:rPr>
                <w:sz w:val="6"/>
              </w:rPr>
            </w:pPr>
          </w:p>
        </w:tc>
        <w:tc>
          <w:tcPr>
            <w:tcW w:w="1276" w:type="dxa"/>
            <w:vMerge/>
            <w:tcBorders>
              <w:top w:val="nil"/>
            </w:tcBorders>
          </w:tcPr>
          <w:p w:rsidR="00323F62" w:rsidRDefault="00323F62">
            <w:pPr>
              <w:rPr>
                <w:sz w:val="2"/>
                <w:szCs w:val="2"/>
              </w:rPr>
            </w:pPr>
          </w:p>
        </w:tc>
        <w:tc>
          <w:tcPr>
            <w:tcW w:w="1276" w:type="dxa"/>
            <w:vMerge/>
            <w:tcBorders>
              <w:top w:val="nil"/>
            </w:tcBorders>
          </w:tcPr>
          <w:p w:rsidR="00323F62" w:rsidRDefault="00323F62">
            <w:pPr>
              <w:rPr>
                <w:sz w:val="2"/>
                <w:szCs w:val="2"/>
              </w:rPr>
            </w:pPr>
          </w:p>
        </w:tc>
      </w:tr>
      <w:tr w:rsidR="00323F62">
        <w:trPr>
          <w:trHeight w:val="130"/>
        </w:trPr>
        <w:tc>
          <w:tcPr>
            <w:tcW w:w="449" w:type="dxa"/>
            <w:tcBorders>
              <w:top w:val="nil"/>
              <w:bottom w:val="nil"/>
            </w:tcBorders>
          </w:tcPr>
          <w:p w:rsidR="00323F62" w:rsidRDefault="00323F62">
            <w:pPr>
              <w:pStyle w:val="TableParagraph"/>
              <w:ind w:left="0"/>
              <w:rPr>
                <w:sz w:val="6"/>
              </w:rPr>
            </w:pPr>
          </w:p>
        </w:tc>
        <w:tc>
          <w:tcPr>
            <w:tcW w:w="2041" w:type="dxa"/>
            <w:tcBorders>
              <w:top w:val="nil"/>
              <w:bottom w:val="nil"/>
            </w:tcBorders>
          </w:tcPr>
          <w:p w:rsidR="00323F62" w:rsidRDefault="00323F62">
            <w:pPr>
              <w:pStyle w:val="TableParagraph"/>
              <w:ind w:left="0"/>
              <w:rPr>
                <w:sz w:val="6"/>
              </w:rPr>
            </w:pPr>
          </w:p>
        </w:tc>
        <w:tc>
          <w:tcPr>
            <w:tcW w:w="1304" w:type="dxa"/>
            <w:tcBorders>
              <w:top w:val="nil"/>
              <w:bottom w:val="nil"/>
            </w:tcBorders>
          </w:tcPr>
          <w:p w:rsidR="00323F62" w:rsidRDefault="005674BC">
            <w:pPr>
              <w:pStyle w:val="TableParagraph"/>
              <w:spacing w:line="110" w:lineRule="exact"/>
              <w:ind w:left="56"/>
              <w:rPr>
                <w:sz w:val="12"/>
              </w:rPr>
            </w:pPr>
            <w:r>
              <w:rPr>
                <w:sz w:val="12"/>
              </w:rPr>
              <w:t>MEA- benzoate, methyl</w:t>
            </w:r>
          </w:p>
        </w:tc>
        <w:tc>
          <w:tcPr>
            <w:tcW w:w="794" w:type="dxa"/>
            <w:tcBorders>
              <w:top w:val="nil"/>
              <w:bottom w:val="nil"/>
            </w:tcBorders>
          </w:tcPr>
          <w:p w:rsidR="00323F62" w:rsidRDefault="005674BC">
            <w:pPr>
              <w:pStyle w:val="TableParagraph"/>
              <w:spacing w:line="110" w:lineRule="exact"/>
              <w:ind w:left="56"/>
              <w:rPr>
                <w:sz w:val="12"/>
              </w:rPr>
            </w:pPr>
            <w:r>
              <w:rPr>
                <w:sz w:val="12"/>
              </w:rPr>
              <w:t>4337-66-0,</w:t>
            </w:r>
          </w:p>
        </w:tc>
        <w:tc>
          <w:tcPr>
            <w:tcW w:w="794" w:type="dxa"/>
            <w:tcBorders>
              <w:top w:val="nil"/>
              <w:bottom w:val="nil"/>
            </w:tcBorders>
          </w:tcPr>
          <w:p w:rsidR="00323F62" w:rsidRDefault="005674BC">
            <w:pPr>
              <w:pStyle w:val="TableParagraph"/>
              <w:spacing w:line="110" w:lineRule="exact"/>
              <w:ind w:left="0" w:right="196"/>
              <w:jc w:val="right"/>
              <w:rPr>
                <w:sz w:val="12"/>
              </w:rPr>
            </w:pPr>
            <w:r>
              <w:rPr>
                <w:sz w:val="12"/>
              </w:rPr>
              <w:t>224-387-2,</w:t>
            </w:r>
          </w:p>
        </w:tc>
        <w:tc>
          <w:tcPr>
            <w:tcW w:w="1276" w:type="dxa"/>
            <w:vMerge/>
            <w:tcBorders>
              <w:top w:val="nil"/>
            </w:tcBorders>
          </w:tcPr>
          <w:p w:rsidR="00323F62" w:rsidRDefault="00323F62">
            <w:pPr>
              <w:rPr>
                <w:sz w:val="2"/>
                <w:szCs w:val="2"/>
              </w:rPr>
            </w:pPr>
          </w:p>
        </w:tc>
        <w:tc>
          <w:tcPr>
            <w:tcW w:w="1276" w:type="dxa"/>
            <w:tcBorders>
              <w:top w:val="nil"/>
              <w:bottom w:val="nil"/>
            </w:tcBorders>
          </w:tcPr>
          <w:p w:rsidR="00323F62" w:rsidRDefault="00323F62">
            <w:pPr>
              <w:pStyle w:val="TableParagraph"/>
              <w:ind w:left="0"/>
              <w:rPr>
                <w:sz w:val="6"/>
              </w:rPr>
            </w:pPr>
          </w:p>
        </w:tc>
        <w:tc>
          <w:tcPr>
            <w:tcW w:w="1276" w:type="dxa"/>
            <w:vMerge/>
            <w:tcBorders>
              <w:top w:val="nil"/>
            </w:tcBorders>
          </w:tcPr>
          <w:p w:rsidR="00323F62" w:rsidRDefault="00323F62">
            <w:pPr>
              <w:rPr>
                <w:sz w:val="2"/>
                <w:szCs w:val="2"/>
              </w:rPr>
            </w:pPr>
          </w:p>
        </w:tc>
        <w:tc>
          <w:tcPr>
            <w:tcW w:w="1276" w:type="dxa"/>
            <w:vMerge/>
            <w:tcBorders>
              <w:top w:val="nil"/>
            </w:tcBorders>
          </w:tcPr>
          <w:p w:rsidR="00323F62" w:rsidRDefault="00323F62">
            <w:pPr>
              <w:rPr>
                <w:sz w:val="2"/>
                <w:szCs w:val="2"/>
              </w:rPr>
            </w:pPr>
          </w:p>
        </w:tc>
      </w:tr>
      <w:tr w:rsidR="00323F62">
        <w:trPr>
          <w:trHeight w:val="130"/>
        </w:trPr>
        <w:tc>
          <w:tcPr>
            <w:tcW w:w="449" w:type="dxa"/>
            <w:tcBorders>
              <w:top w:val="nil"/>
              <w:bottom w:val="nil"/>
            </w:tcBorders>
          </w:tcPr>
          <w:p w:rsidR="00323F62" w:rsidRDefault="00323F62">
            <w:pPr>
              <w:pStyle w:val="TableParagraph"/>
              <w:ind w:left="0"/>
              <w:rPr>
                <w:sz w:val="6"/>
              </w:rPr>
            </w:pPr>
          </w:p>
        </w:tc>
        <w:tc>
          <w:tcPr>
            <w:tcW w:w="2041" w:type="dxa"/>
            <w:tcBorders>
              <w:top w:val="nil"/>
              <w:bottom w:val="nil"/>
            </w:tcBorders>
          </w:tcPr>
          <w:p w:rsidR="00323F62" w:rsidRDefault="00323F62">
            <w:pPr>
              <w:pStyle w:val="TableParagraph"/>
              <w:ind w:left="0"/>
              <w:rPr>
                <w:sz w:val="6"/>
              </w:rPr>
            </w:pPr>
          </w:p>
        </w:tc>
        <w:tc>
          <w:tcPr>
            <w:tcW w:w="1304" w:type="dxa"/>
            <w:tcBorders>
              <w:top w:val="nil"/>
              <w:bottom w:val="nil"/>
            </w:tcBorders>
          </w:tcPr>
          <w:p w:rsidR="00323F62" w:rsidRDefault="005674BC">
            <w:pPr>
              <w:pStyle w:val="TableParagraph"/>
              <w:spacing w:line="110" w:lineRule="exact"/>
              <w:ind w:left="56"/>
              <w:rPr>
                <w:sz w:val="12"/>
              </w:rPr>
            </w:pPr>
            <w:r>
              <w:rPr>
                <w:sz w:val="12"/>
              </w:rPr>
              <w:t>benzoate,</w:t>
            </w:r>
          </w:p>
        </w:tc>
        <w:tc>
          <w:tcPr>
            <w:tcW w:w="794" w:type="dxa"/>
            <w:tcBorders>
              <w:top w:val="nil"/>
              <w:bottom w:val="nil"/>
            </w:tcBorders>
          </w:tcPr>
          <w:p w:rsidR="00323F62" w:rsidRDefault="005674BC">
            <w:pPr>
              <w:pStyle w:val="TableParagraph"/>
              <w:spacing w:line="110" w:lineRule="exact"/>
              <w:ind w:left="56"/>
              <w:rPr>
                <w:sz w:val="12"/>
              </w:rPr>
            </w:pPr>
            <w:r>
              <w:rPr>
                <w:sz w:val="12"/>
              </w:rPr>
              <w:t>93-58-3,</w:t>
            </w:r>
          </w:p>
        </w:tc>
        <w:tc>
          <w:tcPr>
            <w:tcW w:w="794" w:type="dxa"/>
            <w:tcBorders>
              <w:top w:val="nil"/>
              <w:bottom w:val="nil"/>
            </w:tcBorders>
          </w:tcPr>
          <w:p w:rsidR="00323F62" w:rsidRDefault="005674BC">
            <w:pPr>
              <w:pStyle w:val="TableParagraph"/>
              <w:spacing w:line="110" w:lineRule="exact"/>
              <w:ind w:left="0" w:right="196"/>
              <w:jc w:val="right"/>
              <w:rPr>
                <w:sz w:val="12"/>
              </w:rPr>
            </w:pPr>
            <w:r>
              <w:rPr>
                <w:sz w:val="12"/>
              </w:rPr>
              <w:t>202-259-7,</w:t>
            </w:r>
          </w:p>
        </w:tc>
        <w:tc>
          <w:tcPr>
            <w:tcW w:w="1276" w:type="dxa"/>
            <w:vMerge/>
            <w:tcBorders>
              <w:top w:val="nil"/>
            </w:tcBorders>
          </w:tcPr>
          <w:p w:rsidR="00323F62" w:rsidRDefault="00323F62">
            <w:pPr>
              <w:rPr>
                <w:sz w:val="2"/>
                <w:szCs w:val="2"/>
              </w:rPr>
            </w:pPr>
          </w:p>
        </w:tc>
        <w:tc>
          <w:tcPr>
            <w:tcW w:w="1276" w:type="dxa"/>
            <w:tcBorders>
              <w:top w:val="nil"/>
              <w:bottom w:val="nil"/>
            </w:tcBorders>
          </w:tcPr>
          <w:p w:rsidR="00323F62" w:rsidRDefault="00323F62">
            <w:pPr>
              <w:pStyle w:val="TableParagraph"/>
              <w:ind w:left="0"/>
              <w:rPr>
                <w:sz w:val="6"/>
              </w:rPr>
            </w:pPr>
          </w:p>
        </w:tc>
        <w:tc>
          <w:tcPr>
            <w:tcW w:w="1276" w:type="dxa"/>
            <w:vMerge/>
            <w:tcBorders>
              <w:top w:val="nil"/>
            </w:tcBorders>
          </w:tcPr>
          <w:p w:rsidR="00323F62" w:rsidRDefault="00323F62">
            <w:pPr>
              <w:rPr>
                <w:sz w:val="2"/>
                <w:szCs w:val="2"/>
              </w:rPr>
            </w:pPr>
          </w:p>
        </w:tc>
        <w:tc>
          <w:tcPr>
            <w:tcW w:w="1276" w:type="dxa"/>
            <w:vMerge/>
            <w:tcBorders>
              <w:top w:val="nil"/>
            </w:tcBorders>
          </w:tcPr>
          <w:p w:rsidR="00323F62" w:rsidRDefault="00323F62">
            <w:pPr>
              <w:rPr>
                <w:sz w:val="2"/>
                <w:szCs w:val="2"/>
              </w:rPr>
            </w:pPr>
          </w:p>
        </w:tc>
      </w:tr>
      <w:tr w:rsidR="00323F62">
        <w:trPr>
          <w:trHeight w:val="130"/>
        </w:trPr>
        <w:tc>
          <w:tcPr>
            <w:tcW w:w="449" w:type="dxa"/>
            <w:tcBorders>
              <w:top w:val="nil"/>
              <w:bottom w:val="nil"/>
            </w:tcBorders>
          </w:tcPr>
          <w:p w:rsidR="00323F62" w:rsidRDefault="00323F62">
            <w:pPr>
              <w:pStyle w:val="TableParagraph"/>
              <w:ind w:left="0"/>
              <w:rPr>
                <w:sz w:val="6"/>
              </w:rPr>
            </w:pPr>
          </w:p>
        </w:tc>
        <w:tc>
          <w:tcPr>
            <w:tcW w:w="2041" w:type="dxa"/>
            <w:tcBorders>
              <w:top w:val="nil"/>
              <w:bottom w:val="nil"/>
            </w:tcBorders>
          </w:tcPr>
          <w:p w:rsidR="00323F62" w:rsidRDefault="00323F62">
            <w:pPr>
              <w:pStyle w:val="TableParagraph"/>
              <w:ind w:left="0"/>
              <w:rPr>
                <w:sz w:val="6"/>
              </w:rPr>
            </w:pPr>
          </w:p>
        </w:tc>
        <w:tc>
          <w:tcPr>
            <w:tcW w:w="1304" w:type="dxa"/>
            <w:tcBorders>
              <w:top w:val="nil"/>
              <w:bottom w:val="nil"/>
            </w:tcBorders>
          </w:tcPr>
          <w:p w:rsidR="00323F62" w:rsidRDefault="005674BC">
            <w:pPr>
              <w:pStyle w:val="TableParagraph"/>
              <w:spacing w:line="110" w:lineRule="exact"/>
              <w:ind w:left="56"/>
              <w:rPr>
                <w:sz w:val="12"/>
              </w:rPr>
            </w:pPr>
            <w:r>
              <w:rPr>
                <w:sz w:val="12"/>
              </w:rPr>
              <w:t>ethyl benzoate,</w:t>
            </w:r>
          </w:p>
        </w:tc>
        <w:tc>
          <w:tcPr>
            <w:tcW w:w="794" w:type="dxa"/>
            <w:tcBorders>
              <w:top w:val="nil"/>
              <w:bottom w:val="nil"/>
            </w:tcBorders>
          </w:tcPr>
          <w:p w:rsidR="00323F62" w:rsidRDefault="005674BC">
            <w:pPr>
              <w:pStyle w:val="TableParagraph"/>
              <w:spacing w:line="110" w:lineRule="exact"/>
              <w:ind w:left="56"/>
              <w:rPr>
                <w:sz w:val="12"/>
              </w:rPr>
            </w:pPr>
            <w:r>
              <w:rPr>
                <w:sz w:val="12"/>
              </w:rPr>
              <w:t>93-89-0,</w:t>
            </w:r>
          </w:p>
        </w:tc>
        <w:tc>
          <w:tcPr>
            <w:tcW w:w="794" w:type="dxa"/>
            <w:tcBorders>
              <w:top w:val="nil"/>
              <w:bottom w:val="nil"/>
            </w:tcBorders>
          </w:tcPr>
          <w:p w:rsidR="00323F62" w:rsidRDefault="005674BC">
            <w:pPr>
              <w:pStyle w:val="TableParagraph"/>
              <w:spacing w:line="110" w:lineRule="exact"/>
              <w:ind w:left="0" w:right="196"/>
              <w:jc w:val="right"/>
              <w:rPr>
                <w:sz w:val="12"/>
              </w:rPr>
            </w:pPr>
            <w:r>
              <w:rPr>
                <w:sz w:val="12"/>
              </w:rPr>
              <w:t>202-284-3,</w:t>
            </w:r>
          </w:p>
        </w:tc>
        <w:tc>
          <w:tcPr>
            <w:tcW w:w="1276" w:type="dxa"/>
            <w:vMerge/>
            <w:tcBorders>
              <w:top w:val="nil"/>
            </w:tcBorders>
          </w:tcPr>
          <w:p w:rsidR="00323F62" w:rsidRDefault="00323F62">
            <w:pPr>
              <w:rPr>
                <w:sz w:val="2"/>
                <w:szCs w:val="2"/>
              </w:rPr>
            </w:pPr>
          </w:p>
        </w:tc>
        <w:tc>
          <w:tcPr>
            <w:tcW w:w="1276" w:type="dxa"/>
            <w:tcBorders>
              <w:top w:val="nil"/>
              <w:bottom w:val="nil"/>
            </w:tcBorders>
          </w:tcPr>
          <w:p w:rsidR="00323F62" w:rsidRDefault="00323F62">
            <w:pPr>
              <w:pStyle w:val="TableParagraph"/>
              <w:ind w:left="0"/>
              <w:rPr>
                <w:sz w:val="6"/>
              </w:rPr>
            </w:pPr>
          </w:p>
        </w:tc>
        <w:tc>
          <w:tcPr>
            <w:tcW w:w="1276" w:type="dxa"/>
            <w:vMerge/>
            <w:tcBorders>
              <w:top w:val="nil"/>
            </w:tcBorders>
          </w:tcPr>
          <w:p w:rsidR="00323F62" w:rsidRDefault="00323F62">
            <w:pPr>
              <w:rPr>
                <w:sz w:val="2"/>
                <w:szCs w:val="2"/>
              </w:rPr>
            </w:pPr>
          </w:p>
        </w:tc>
        <w:tc>
          <w:tcPr>
            <w:tcW w:w="1276" w:type="dxa"/>
            <w:vMerge/>
            <w:tcBorders>
              <w:top w:val="nil"/>
            </w:tcBorders>
          </w:tcPr>
          <w:p w:rsidR="00323F62" w:rsidRDefault="00323F62">
            <w:pPr>
              <w:rPr>
                <w:sz w:val="2"/>
                <w:szCs w:val="2"/>
              </w:rPr>
            </w:pPr>
          </w:p>
        </w:tc>
      </w:tr>
      <w:tr w:rsidR="00323F62">
        <w:trPr>
          <w:trHeight w:val="130"/>
        </w:trPr>
        <w:tc>
          <w:tcPr>
            <w:tcW w:w="449" w:type="dxa"/>
            <w:tcBorders>
              <w:top w:val="nil"/>
              <w:bottom w:val="nil"/>
            </w:tcBorders>
          </w:tcPr>
          <w:p w:rsidR="00323F62" w:rsidRDefault="00323F62">
            <w:pPr>
              <w:pStyle w:val="TableParagraph"/>
              <w:ind w:left="0"/>
              <w:rPr>
                <w:sz w:val="6"/>
              </w:rPr>
            </w:pPr>
          </w:p>
        </w:tc>
        <w:tc>
          <w:tcPr>
            <w:tcW w:w="2041" w:type="dxa"/>
            <w:tcBorders>
              <w:top w:val="nil"/>
              <w:bottom w:val="nil"/>
            </w:tcBorders>
          </w:tcPr>
          <w:p w:rsidR="00323F62" w:rsidRDefault="00323F62">
            <w:pPr>
              <w:pStyle w:val="TableParagraph"/>
              <w:ind w:left="0"/>
              <w:rPr>
                <w:sz w:val="6"/>
              </w:rPr>
            </w:pPr>
          </w:p>
        </w:tc>
        <w:tc>
          <w:tcPr>
            <w:tcW w:w="1304" w:type="dxa"/>
            <w:tcBorders>
              <w:top w:val="nil"/>
              <w:bottom w:val="nil"/>
            </w:tcBorders>
          </w:tcPr>
          <w:p w:rsidR="00323F62" w:rsidRDefault="005674BC">
            <w:pPr>
              <w:pStyle w:val="TableParagraph"/>
              <w:spacing w:line="110" w:lineRule="exact"/>
              <w:ind w:left="56"/>
              <w:rPr>
                <w:sz w:val="12"/>
              </w:rPr>
            </w:pPr>
            <w:r>
              <w:rPr>
                <w:sz w:val="12"/>
              </w:rPr>
              <w:t>propyl benzoate,</w:t>
            </w:r>
          </w:p>
        </w:tc>
        <w:tc>
          <w:tcPr>
            <w:tcW w:w="794" w:type="dxa"/>
            <w:tcBorders>
              <w:top w:val="nil"/>
              <w:bottom w:val="nil"/>
            </w:tcBorders>
          </w:tcPr>
          <w:p w:rsidR="00323F62" w:rsidRDefault="005674BC">
            <w:pPr>
              <w:pStyle w:val="TableParagraph"/>
              <w:spacing w:line="110" w:lineRule="exact"/>
              <w:ind w:left="56"/>
              <w:rPr>
                <w:sz w:val="12"/>
              </w:rPr>
            </w:pPr>
            <w:r>
              <w:rPr>
                <w:sz w:val="12"/>
              </w:rPr>
              <w:t>2315-68-6,</w:t>
            </w:r>
          </w:p>
        </w:tc>
        <w:tc>
          <w:tcPr>
            <w:tcW w:w="794" w:type="dxa"/>
            <w:tcBorders>
              <w:top w:val="nil"/>
              <w:bottom w:val="nil"/>
            </w:tcBorders>
          </w:tcPr>
          <w:p w:rsidR="00323F62" w:rsidRDefault="005674BC">
            <w:pPr>
              <w:pStyle w:val="TableParagraph"/>
              <w:spacing w:line="110" w:lineRule="exact"/>
              <w:ind w:left="0" w:right="196"/>
              <w:jc w:val="right"/>
              <w:rPr>
                <w:sz w:val="12"/>
              </w:rPr>
            </w:pPr>
            <w:r>
              <w:rPr>
                <w:sz w:val="12"/>
              </w:rPr>
              <w:t>219-020-8,</w:t>
            </w:r>
          </w:p>
        </w:tc>
        <w:tc>
          <w:tcPr>
            <w:tcW w:w="1276" w:type="dxa"/>
            <w:vMerge/>
            <w:tcBorders>
              <w:top w:val="nil"/>
            </w:tcBorders>
          </w:tcPr>
          <w:p w:rsidR="00323F62" w:rsidRDefault="00323F62">
            <w:pPr>
              <w:rPr>
                <w:sz w:val="2"/>
                <w:szCs w:val="2"/>
              </w:rPr>
            </w:pPr>
          </w:p>
        </w:tc>
        <w:tc>
          <w:tcPr>
            <w:tcW w:w="1276" w:type="dxa"/>
            <w:tcBorders>
              <w:top w:val="nil"/>
              <w:bottom w:val="nil"/>
            </w:tcBorders>
          </w:tcPr>
          <w:p w:rsidR="00323F62" w:rsidRDefault="00323F62">
            <w:pPr>
              <w:pStyle w:val="TableParagraph"/>
              <w:ind w:left="0"/>
              <w:rPr>
                <w:sz w:val="6"/>
              </w:rPr>
            </w:pPr>
          </w:p>
        </w:tc>
        <w:tc>
          <w:tcPr>
            <w:tcW w:w="1276" w:type="dxa"/>
            <w:vMerge/>
            <w:tcBorders>
              <w:top w:val="nil"/>
            </w:tcBorders>
          </w:tcPr>
          <w:p w:rsidR="00323F62" w:rsidRDefault="00323F62">
            <w:pPr>
              <w:rPr>
                <w:sz w:val="2"/>
                <w:szCs w:val="2"/>
              </w:rPr>
            </w:pPr>
          </w:p>
        </w:tc>
        <w:tc>
          <w:tcPr>
            <w:tcW w:w="1276" w:type="dxa"/>
            <w:vMerge/>
            <w:tcBorders>
              <w:top w:val="nil"/>
            </w:tcBorders>
          </w:tcPr>
          <w:p w:rsidR="00323F62" w:rsidRDefault="00323F62">
            <w:pPr>
              <w:rPr>
                <w:sz w:val="2"/>
                <w:szCs w:val="2"/>
              </w:rPr>
            </w:pPr>
          </w:p>
        </w:tc>
      </w:tr>
      <w:tr w:rsidR="00323F62">
        <w:trPr>
          <w:trHeight w:val="130"/>
        </w:trPr>
        <w:tc>
          <w:tcPr>
            <w:tcW w:w="449" w:type="dxa"/>
            <w:tcBorders>
              <w:top w:val="nil"/>
              <w:bottom w:val="nil"/>
            </w:tcBorders>
          </w:tcPr>
          <w:p w:rsidR="00323F62" w:rsidRDefault="00323F62">
            <w:pPr>
              <w:pStyle w:val="TableParagraph"/>
              <w:ind w:left="0"/>
              <w:rPr>
                <w:sz w:val="6"/>
              </w:rPr>
            </w:pPr>
          </w:p>
        </w:tc>
        <w:tc>
          <w:tcPr>
            <w:tcW w:w="2041" w:type="dxa"/>
            <w:tcBorders>
              <w:top w:val="nil"/>
              <w:bottom w:val="nil"/>
            </w:tcBorders>
          </w:tcPr>
          <w:p w:rsidR="00323F62" w:rsidRDefault="00323F62">
            <w:pPr>
              <w:pStyle w:val="TableParagraph"/>
              <w:ind w:left="0"/>
              <w:rPr>
                <w:sz w:val="6"/>
              </w:rPr>
            </w:pPr>
          </w:p>
        </w:tc>
        <w:tc>
          <w:tcPr>
            <w:tcW w:w="1304" w:type="dxa"/>
            <w:tcBorders>
              <w:top w:val="nil"/>
              <w:bottom w:val="nil"/>
            </w:tcBorders>
          </w:tcPr>
          <w:p w:rsidR="00323F62" w:rsidRDefault="005674BC">
            <w:pPr>
              <w:pStyle w:val="TableParagraph"/>
              <w:spacing w:line="110" w:lineRule="exact"/>
              <w:ind w:left="56"/>
              <w:rPr>
                <w:sz w:val="12"/>
              </w:rPr>
            </w:pPr>
            <w:r>
              <w:rPr>
                <w:sz w:val="12"/>
              </w:rPr>
              <w:t>butyl benzoate, isobutyl</w:t>
            </w:r>
          </w:p>
        </w:tc>
        <w:tc>
          <w:tcPr>
            <w:tcW w:w="794" w:type="dxa"/>
            <w:tcBorders>
              <w:top w:val="nil"/>
              <w:bottom w:val="nil"/>
            </w:tcBorders>
          </w:tcPr>
          <w:p w:rsidR="00323F62" w:rsidRDefault="005674BC">
            <w:pPr>
              <w:pStyle w:val="TableParagraph"/>
              <w:spacing w:line="110" w:lineRule="exact"/>
              <w:ind w:left="56"/>
              <w:rPr>
                <w:sz w:val="12"/>
              </w:rPr>
            </w:pPr>
            <w:r>
              <w:rPr>
                <w:sz w:val="12"/>
              </w:rPr>
              <w:t>136-60-7,</w:t>
            </w:r>
          </w:p>
        </w:tc>
        <w:tc>
          <w:tcPr>
            <w:tcW w:w="794" w:type="dxa"/>
            <w:tcBorders>
              <w:top w:val="nil"/>
              <w:bottom w:val="nil"/>
            </w:tcBorders>
          </w:tcPr>
          <w:p w:rsidR="00323F62" w:rsidRDefault="005674BC">
            <w:pPr>
              <w:pStyle w:val="TableParagraph"/>
              <w:spacing w:line="110" w:lineRule="exact"/>
              <w:ind w:left="0" w:right="196"/>
              <w:jc w:val="right"/>
              <w:rPr>
                <w:sz w:val="12"/>
              </w:rPr>
            </w:pPr>
            <w:r>
              <w:rPr>
                <w:sz w:val="12"/>
              </w:rPr>
              <w:t>205-252-7,</w:t>
            </w:r>
          </w:p>
        </w:tc>
        <w:tc>
          <w:tcPr>
            <w:tcW w:w="1276" w:type="dxa"/>
            <w:vMerge/>
            <w:tcBorders>
              <w:top w:val="nil"/>
            </w:tcBorders>
          </w:tcPr>
          <w:p w:rsidR="00323F62" w:rsidRDefault="00323F62">
            <w:pPr>
              <w:rPr>
                <w:sz w:val="2"/>
                <w:szCs w:val="2"/>
              </w:rPr>
            </w:pPr>
          </w:p>
        </w:tc>
        <w:tc>
          <w:tcPr>
            <w:tcW w:w="1276" w:type="dxa"/>
            <w:tcBorders>
              <w:top w:val="nil"/>
              <w:bottom w:val="nil"/>
            </w:tcBorders>
          </w:tcPr>
          <w:p w:rsidR="00323F62" w:rsidRDefault="00323F62">
            <w:pPr>
              <w:pStyle w:val="TableParagraph"/>
              <w:ind w:left="0"/>
              <w:rPr>
                <w:sz w:val="6"/>
              </w:rPr>
            </w:pPr>
          </w:p>
        </w:tc>
        <w:tc>
          <w:tcPr>
            <w:tcW w:w="1276" w:type="dxa"/>
            <w:vMerge/>
            <w:tcBorders>
              <w:top w:val="nil"/>
            </w:tcBorders>
          </w:tcPr>
          <w:p w:rsidR="00323F62" w:rsidRDefault="00323F62">
            <w:pPr>
              <w:rPr>
                <w:sz w:val="2"/>
                <w:szCs w:val="2"/>
              </w:rPr>
            </w:pPr>
          </w:p>
        </w:tc>
        <w:tc>
          <w:tcPr>
            <w:tcW w:w="1276" w:type="dxa"/>
            <w:vMerge/>
            <w:tcBorders>
              <w:top w:val="nil"/>
            </w:tcBorders>
          </w:tcPr>
          <w:p w:rsidR="00323F62" w:rsidRDefault="00323F62">
            <w:pPr>
              <w:rPr>
                <w:sz w:val="2"/>
                <w:szCs w:val="2"/>
              </w:rPr>
            </w:pPr>
          </w:p>
        </w:tc>
      </w:tr>
      <w:tr w:rsidR="00323F62">
        <w:trPr>
          <w:trHeight w:val="130"/>
        </w:trPr>
        <w:tc>
          <w:tcPr>
            <w:tcW w:w="449" w:type="dxa"/>
            <w:tcBorders>
              <w:top w:val="nil"/>
              <w:bottom w:val="nil"/>
            </w:tcBorders>
          </w:tcPr>
          <w:p w:rsidR="00323F62" w:rsidRDefault="00323F62">
            <w:pPr>
              <w:pStyle w:val="TableParagraph"/>
              <w:ind w:left="0"/>
              <w:rPr>
                <w:sz w:val="6"/>
              </w:rPr>
            </w:pPr>
          </w:p>
        </w:tc>
        <w:tc>
          <w:tcPr>
            <w:tcW w:w="2041" w:type="dxa"/>
            <w:tcBorders>
              <w:top w:val="nil"/>
              <w:bottom w:val="nil"/>
            </w:tcBorders>
          </w:tcPr>
          <w:p w:rsidR="00323F62" w:rsidRDefault="00323F62">
            <w:pPr>
              <w:pStyle w:val="TableParagraph"/>
              <w:ind w:left="0"/>
              <w:rPr>
                <w:sz w:val="6"/>
              </w:rPr>
            </w:pPr>
          </w:p>
        </w:tc>
        <w:tc>
          <w:tcPr>
            <w:tcW w:w="1304" w:type="dxa"/>
            <w:tcBorders>
              <w:top w:val="nil"/>
              <w:bottom w:val="nil"/>
            </w:tcBorders>
          </w:tcPr>
          <w:p w:rsidR="00323F62" w:rsidRDefault="005674BC">
            <w:pPr>
              <w:pStyle w:val="TableParagraph"/>
              <w:spacing w:line="110" w:lineRule="exact"/>
              <w:ind w:left="56"/>
              <w:rPr>
                <w:sz w:val="12"/>
              </w:rPr>
            </w:pPr>
            <w:r>
              <w:rPr>
                <w:sz w:val="12"/>
              </w:rPr>
              <w:t>benzoate, isopropyl</w:t>
            </w:r>
          </w:p>
        </w:tc>
        <w:tc>
          <w:tcPr>
            <w:tcW w:w="794" w:type="dxa"/>
            <w:tcBorders>
              <w:top w:val="nil"/>
              <w:bottom w:val="nil"/>
            </w:tcBorders>
          </w:tcPr>
          <w:p w:rsidR="00323F62" w:rsidRDefault="005674BC">
            <w:pPr>
              <w:pStyle w:val="TableParagraph"/>
              <w:spacing w:line="110" w:lineRule="exact"/>
              <w:ind w:left="56"/>
              <w:rPr>
                <w:sz w:val="12"/>
              </w:rPr>
            </w:pPr>
            <w:r>
              <w:rPr>
                <w:sz w:val="12"/>
              </w:rPr>
              <w:t>120-50-3,</w:t>
            </w:r>
          </w:p>
        </w:tc>
        <w:tc>
          <w:tcPr>
            <w:tcW w:w="794" w:type="dxa"/>
            <w:tcBorders>
              <w:top w:val="nil"/>
              <w:bottom w:val="nil"/>
            </w:tcBorders>
          </w:tcPr>
          <w:p w:rsidR="00323F62" w:rsidRDefault="005674BC">
            <w:pPr>
              <w:pStyle w:val="TableParagraph"/>
              <w:spacing w:line="110" w:lineRule="exact"/>
              <w:ind w:left="0" w:right="196"/>
              <w:jc w:val="right"/>
              <w:rPr>
                <w:sz w:val="12"/>
              </w:rPr>
            </w:pPr>
            <w:r>
              <w:rPr>
                <w:sz w:val="12"/>
              </w:rPr>
              <w:t>204-401-3,</w:t>
            </w:r>
          </w:p>
        </w:tc>
        <w:tc>
          <w:tcPr>
            <w:tcW w:w="1276" w:type="dxa"/>
            <w:vMerge/>
            <w:tcBorders>
              <w:top w:val="nil"/>
            </w:tcBorders>
          </w:tcPr>
          <w:p w:rsidR="00323F62" w:rsidRDefault="00323F62">
            <w:pPr>
              <w:rPr>
                <w:sz w:val="2"/>
                <w:szCs w:val="2"/>
              </w:rPr>
            </w:pPr>
          </w:p>
        </w:tc>
        <w:tc>
          <w:tcPr>
            <w:tcW w:w="1276" w:type="dxa"/>
            <w:tcBorders>
              <w:top w:val="nil"/>
              <w:bottom w:val="nil"/>
            </w:tcBorders>
          </w:tcPr>
          <w:p w:rsidR="00323F62" w:rsidRDefault="00323F62">
            <w:pPr>
              <w:pStyle w:val="TableParagraph"/>
              <w:ind w:left="0"/>
              <w:rPr>
                <w:sz w:val="6"/>
              </w:rPr>
            </w:pPr>
          </w:p>
        </w:tc>
        <w:tc>
          <w:tcPr>
            <w:tcW w:w="1276" w:type="dxa"/>
            <w:vMerge/>
            <w:tcBorders>
              <w:top w:val="nil"/>
            </w:tcBorders>
          </w:tcPr>
          <w:p w:rsidR="00323F62" w:rsidRDefault="00323F62">
            <w:pPr>
              <w:rPr>
                <w:sz w:val="2"/>
                <w:szCs w:val="2"/>
              </w:rPr>
            </w:pPr>
          </w:p>
        </w:tc>
        <w:tc>
          <w:tcPr>
            <w:tcW w:w="1276" w:type="dxa"/>
            <w:vMerge/>
            <w:tcBorders>
              <w:top w:val="nil"/>
            </w:tcBorders>
          </w:tcPr>
          <w:p w:rsidR="00323F62" w:rsidRDefault="00323F62">
            <w:pPr>
              <w:rPr>
                <w:sz w:val="2"/>
                <w:szCs w:val="2"/>
              </w:rPr>
            </w:pPr>
          </w:p>
        </w:tc>
      </w:tr>
      <w:tr w:rsidR="00323F62">
        <w:trPr>
          <w:trHeight w:val="130"/>
        </w:trPr>
        <w:tc>
          <w:tcPr>
            <w:tcW w:w="449" w:type="dxa"/>
            <w:tcBorders>
              <w:top w:val="nil"/>
              <w:bottom w:val="nil"/>
            </w:tcBorders>
          </w:tcPr>
          <w:p w:rsidR="00323F62" w:rsidRDefault="00323F62">
            <w:pPr>
              <w:pStyle w:val="TableParagraph"/>
              <w:ind w:left="0"/>
              <w:rPr>
                <w:sz w:val="6"/>
              </w:rPr>
            </w:pPr>
          </w:p>
        </w:tc>
        <w:tc>
          <w:tcPr>
            <w:tcW w:w="2041" w:type="dxa"/>
            <w:tcBorders>
              <w:top w:val="nil"/>
              <w:bottom w:val="nil"/>
            </w:tcBorders>
          </w:tcPr>
          <w:p w:rsidR="00323F62" w:rsidRDefault="00323F62">
            <w:pPr>
              <w:pStyle w:val="TableParagraph"/>
              <w:ind w:left="0"/>
              <w:rPr>
                <w:sz w:val="6"/>
              </w:rPr>
            </w:pPr>
          </w:p>
        </w:tc>
        <w:tc>
          <w:tcPr>
            <w:tcW w:w="1304" w:type="dxa"/>
            <w:tcBorders>
              <w:top w:val="nil"/>
              <w:bottom w:val="nil"/>
            </w:tcBorders>
          </w:tcPr>
          <w:p w:rsidR="00323F62" w:rsidRDefault="005674BC">
            <w:pPr>
              <w:pStyle w:val="TableParagraph"/>
              <w:spacing w:line="110" w:lineRule="exact"/>
              <w:ind w:left="56"/>
              <w:rPr>
                <w:sz w:val="12"/>
              </w:rPr>
            </w:pPr>
            <w:r>
              <w:rPr>
                <w:sz w:val="12"/>
              </w:rPr>
              <w:t>benzoate, phenyl</w:t>
            </w:r>
          </w:p>
        </w:tc>
        <w:tc>
          <w:tcPr>
            <w:tcW w:w="794" w:type="dxa"/>
            <w:tcBorders>
              <w:top w:val="nil"/>
              <w:bottom w:val="nil"/>
            </w:tcBorders>
          </w:tcPr>
          <w:p w:rsidR="00323F62" w:rsidRDefault="005674BC">
            <w:pPr>
              <w:pStyle w:val="TableParagraph"/>
              <w:spacing w:line="110" w:lineRule="exact"/>
              <w:ind w:left="56"/>
              <w:rPr>
                <w:sz w:val="12"/>
              </w:rPr>
            </w:pPr>
            <w:r>
              <w:rPr>
                <w:sz w:val="12"/>
              </w:rPr>
              <w:t>939-48-0,</w:t>
            </w:r>
          </w:p>
        </w:tc>
        <w:tc>
          <w:tcPr>
            <w:tcW w:w="794" w:type="dxa"/>
            <w:tcBorders>
              <w:top w:val="nil"/>
              <w:bottom w:val="nil"/>
            </w:tcBorders>
          </w:tcPr>
          <w:p w:rsidR="00323F62" w:rsidRDefault="005674BC">
            <w:pPr>
              <w:pStyle w:val="TableParagraph"/>
              <w:spacing w:line="110" w:lineRule="exact"/>
              <w:ind w:left="0" w:right="196"/>
              <w:jc w:val="right"/>
              <w:rPr>
                <w:sz w:val="12"/>
              </w:rPr>
            </w:pPr>
            <w:r>
              <w:rPr>
                <w:sz w:val="12"/>
              </w:rPr>
              <w:t>213-361-6,</w:t>
            </w:r>
          </w:p>
        </w:tc>
        <w:tc>
          <w:tcPr>
            <w:tcW w:w="1276" w:type="dxa"/>
            <w:vMerge/>
            <w:tcBorders>
              <w:top w:val="nil"/>
            </w:tcBorders>
          </w:tcPr>
          <w:p w:rsidR="00323F62" w:rsidRDefault="00323F62">
            <w:pPr>
              <w:rPr>
                <w:sz w:val="2"/>
                <w:szCs w:val="2"/>
              </w:rPr>
            </w:pPr>
          </w:p>
        </w:tc>
        <w:tc>
          <w:tcPr>
            <w:tcW w:w="1276" w:type="dxa"/>
            <w:tcBorders>
              <w:top w:val="nil"/>
              <w:bottom w:val="nil"/>
            </w:tcBorders>
          </w:tcPr>
          <w:p w:rsidR="00323F62" w:rsidRDefault="00323F62">
            <w:pPr>
              <w:pStyle w:val="TableParagraph"/>
              <w:ind w:left="0"/>
              <w:rPr>
                <w:sz w:val="6"/>
              </w:rPr>
            </w:pPr>
          </w:p>
        </w:tc>
        <w:tc>
          <w:tcPr>
            <w:tcW w:w="1276" w:type="dxa"/>
            <w:vMerge/>
            <w:tcBorders>
              <w:top w:val="nil"/>
            </w:tcBorders>
          </w:tcPr>
          <w:p w:rsidR="00323F62" w:rsidRDefault="00323F62">
            <w:pPr>
              <w:rPr>
                <w:sz w:val="2"/>
                <w:szCs w:val="2"/>
              </w:rPr>
            </w:pPr>
          </w:p>
        </w:tc>
        <w:tc>
          <w:tcPr>
            <w:tcW w:w="1276" w:type="dxa"/>
            <w:vMerge/>
            <w:tcBorders>
              <w:top w:val="nil"/>
            </w:tcBorders>
          </w:tcPr>
          <w:p w:rsidR="00323F62" w:rsidRDefault="00323F62">
            <w:pPr>
              <w:rPr>
                <w:sz w:val="2"/>
                <w:szCs w:val="2"/>
              </w:rPr>
            </w:pPr>
          </w:p>
        </w:tc>
      </w:tr>
      <w:tr w:rsidR="00323F62">
        <w:trPr>
          <w:trHeight w:val="155"/>
        </w:trPr>
        <w:tc>
          <w:tcPr>
            <w:tcW w:w="449" w:type="dxa"/>
            <w:tcBorders>
              <w:top w:val="nil"/>
            </w:tcBorders>
          </w:tcPr>
          <w:p w:rsidR="00323F62" w:rsidRDefault="00323F62">
            <w:pPr>
              <w:pStyle w:val="TableParagraph"/>
              <w:ind w:left="0"/>
              <w:rPr>
                <w:sz w:val="10"/>
              </w:rPr>
            </w:pPr>
          </w:p>
        </w:tc>
        <w:tc>
          <w:tcPr>
            <w:tcW w:w="2041" w:type="dxa"/>
            <w:tcBorders>
              <w:top w:val="nil"/>
            </w:tcBorders>
          </w:tcPr>
          <w:p w:rsidR="00323F62" w:rsidRDefault="00323F62">
            <w:pPr>
              <w:pStyle w:val="TableParagraph"/>
              <w:ind w:left="0"/>
              <w:rPr>
                <w:sz w:val="10"/>
              </w:rPr>
            </w:pPr>
          </w:p>
        </w:tc>
        <w:tc>
          <w:tcPr>
            <w:tcW w:w="1304" w:type="dxa"/>
            <w:tcBorders>
              <w:top w:val="nil"/>
            </w:tcBorders>
          </w:tcPr>
          <w:p w:rsidR="00323F62" w:rsidRDefault="005674BC">
            <w:pPr>
              <w:pStyle w:val="TableParagraph"/>
              <w:spacing w:line="131" w:lineRule="exact"/>
              <w:ind w:left="56"/>
              <w:rPr>
                <w:sz w:val="12"/>
              </w:rPr>
            </w:pPr>
            <w:r>
              <w:rPr>
                <w:sz w:val="12"/>
              </w:rPr>
              <w:t>benzoate</w:t>
            </w:r>
          </w:p>
        </w:tc>
        <w:tc>
          <w:tcPr>
            <w:tcW w:w="794" w:type="dxa"/>
            <w:tcBorders>
              <w:top w:val="nil"/>
            </w:tcBorders>
          </w:tcPr>
          <w:p w:rsidR="00323F62" w:rsidRDefault="005674BC">
            <w:pPr>
              <w:pStyle w:val="TableParagraph"/>
              <w:spacing w:line="131" w:lineRule="exact"/>
              <w:ind w:left="56"/>
              <w:rPr>
                <w:sz w:val="12"/>
              </w:rPr>
            </w:pPr>
            <w:r>
              <w:rPr>
                <w:sz w:val="12"/>
              </w:rPr>
              <w:t>93-99-2</w:t>
            </w:r>
          </w:p>
        </w:tc>
        <w:tc>
          <w:tcPr>
            <w:tcW w:w="794" w:type="dxa"/>
            <w:tcBorders>
              <w:top w:val="nil"/>
            </w:tcBorders>
          </w:tcPr>
          <w:p w:rsidR="00323F62" w:rsidRDefault="005674BC">
            <w:pPr>
              <w:pStyle w:val="TableParagraph"/>
              <w:spacing w:line="132" w:lineRule="exact"/>
              <w:ind w:left="0" w:right="226"/>
              <w:jc w:val="right"/>
              <w:rPr>
                <w:sz w:val="12"/>
              </w:rPr>
            </w:pPr>
            <w:r>
              <w:rPr>
                <w:sz w:val="12"/>
              </w:rPr>
              <w:t>202-293-2</w:t>
            </w:r>
          </w:p>
        </w:tc>
        <w:tc>
          <w:tcPr>
            <w:tcW w:w="1276" w:type="dxa"/>
            <w:vMerge/>
            <w:tcBorders>
              <w:top w:val="nil"/>
            </w:tcBorders>
          </w:tcPr>
          <w:p w:rsidR="00323F62" w:rsidRDefault="00323F62">
            <w:pPr>
              <w:rPr>
                <w:sz w:val="2"/>
                <w:szCs w:val="2"/>
              </w:rPr>
            </w:pPr>
          </w:p>
        </w:tc>
        <w:tc>
          <w:tcPr>
            <w:tcW w:w="1276" w:type="dxa"/>
            <w:tcBorders>
              <w:top w:val="nil"/>
            </w:tcBorders>
          </w:tcPr>
          <w:p w:rsidR="00323F62" w:rsidRDefault="00323F62">
            <w:pPr>
              <w:pStyle w:val="TableParagraph"/>
              <w:ind w:left="0"/>
              <w:rPr>
                <w:sz w:val="10"/>
              </w:rPr>
            </w:pPr>
          </w:p>
        </w:tc>
        <w:tc>
          <w:tcPr>
            <w:tcW w:w="1276" w:type="dxa"/>
            <w:vMerge/>
            <w:tcBorders>
              <w:top w:val="nil"/>
            </w:tcBorders>
          </w:tcPr>
          <w:p w:rsidR="00323F62" w:rsidRDefault="00323F62">
            <w:pPr>
              <w:rPr>
                <w:sz w:val="2"/>
                <w:szCs w:val="2"/>
              </w:rPr>
            </w:pPr>
          </w:p>
        </w:tc>
        <w:tc>
          <w:tcPr>
            <w:tcW w:w="1276" w:type="dxa"/>
            <w:vMerge/>
            <w:tcBorders>
              <w:top w:val="nil"/>
            </w:tcBorders>
          </w:tcPr>
          <w:p w:rsidR="00323F62" w:rsidRDefault="00323F62">
            <w:pPr>
              <w:rPr>
                <w:sz w:val="2"/>
                <w:szCs w:val="2"/>
              </w:rPr>
            </w:pPr>
          </w:p>
        </w:tc>
      </w:tr>
    </w:tbl>
    <w:p w:rsidR="00323F62" w:rsidRDefault="00323F62">
      <w:pPr>
        <w:rPr>
          <w:sz w:val="2"/>
          <w:szCs w:val="2"/>
        </w:rPr>
        <w:sectPr w:rsidR="00323F62">
          <w:pgSz w:w="12480" w:h="15690"/>
          <w:pgMar w:top="240" w:right="720" w:bottom="280" w:left="740" w:header="720" w:footer="720" w:gutter="0"/>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
        <w:gridCol w:w="2041"/>
        <w:gridCol w:w="1304"/>
        <w:gridCol w:w="794"/>
        <w:gridCol w:w="794"/>
        <w:gridCol w:w="1276"/>
        <w:gridCol w:w="1276"/>
        <w:gridCol w:w="1276"/>
        <w:gridCol w:w="1276"/>
      </w:tblGrid>
      <w:tr w:rsidR="00323F62">
        <w:trPr>
          <w:trHeight w:val="186"/>
        </w:trPr>
        <w:tc>
          <w:tcPr>
            <w:tcW w:w="449" w:type="dxa"/>
          </w:tcPr>
          <w:p w:rsidR="00323F62" w:rsidRDefault="005674BC">
            <w:pPr>
              <w:pStyle w:val="TableParagraph"/>
              <w:spacing w:before="14"/>
              <w:ind w:left="9"/>
              <w:jc w:val="center"/>
              <w:rPr>
                <w:sz w:val="12"/>
              </w:rPr>
            </w:pPr>
            <w:r>
              <w:rPr>
                <w:sz w:val="12"/>
              </w:rPr>
              <w:lastRenderedPageBreak/>
              <w:t>а</w:t>
            </w:r>
          </w:p>
        </w:tc>
        <w:tc>
          <w:tcPr>
            <w:tcW w:w="2041" w:type="dxa"/>
          </w:tcPr>
          <w:p w:rsidR="00323F62" w:rsidRDefault="005674BC">
            <w:pPr>
              <w:pStyle w:val="TableParagraph"/>
              <w:spacing w:before="14"/>
              <w:ind w:left="8"/>
              <w:jc w:val="center"/>
              <w:rPr>
                <w:sz w:val="12"/>
              </w:rPr>
            </w:pPr>
            <w:r>
              <w:rPr>
                <w:sz w:val="12"/>
              </w:rPr>
              <w:t>б</w:t>
            </w:r>
          </w:p>
        </w:tc>
        <w:tc>
          <w:tcPr>
            <w:tcW w:w="1304" w:type="dxa"/>
          </w:tcPr>
          <w:p w:rsidR="00323F62" w:rsidRDefault="005674BC">
            <w:pPr>
              <w:pStyle w:val="TableParagraph"/>
              <w:spacing w:before="14"/>
              <w:ind w:left="8"/>
              <w:jc w:val="center"/>
              <w:rPr>
                <w:sz w:val="12"/>
              </w:rPr>
            </w:pPr>
            <w:r>
              <w:rPr>
                <w:sz w:val="12"/>
              </w:rPr>
              <w:t>ц</w:t>
            </w:r>
          </w:p>
        </w:tc>
        <w:tc>
          <w:tcPr>
            <w:tcW w:w="794" w:type="dxa"/>
          </w:tcPr>
          <w:p w:rsidR="00323F62" w:rsidRDefault="005674BC">
            <w:pPr>
              <w:pStyle w:val="TableParagraph"/>
              <w:spacing w:before="14"/>
              <w:ind w:left="8"/>
              <w:jc w:val="center"/>
              <w:rPr>
                <w:sz w:val="12"/>
              </w:rPr>
            </w:pPr>
            <w:r>
              <w:rPr>
                <w:sz w:val="12"/>
              </w:rPr>
              <w:t>д</w:t>
            </w:r>
          </w:p>
        </w:tc>
        <w:tc>
          <w:tcPr>
            <w:tcW w:w="794" w:type="dxa"/>
          </w:tcPr>
          <w:p w:rsidR="00323F62" w:rsidRDefault="005674BC">
            <w:pPr>
              <w:pStyle w:val="TableParagraph"/>
              <w:spacing w:before="14"/>
              <w:ind w:left="7"/>
              <w:jc w:val="center"/>
              <w:rPr>
                <w:sz w:val="12"/>
              </w:rPr>
            </w:pPr>
            <w:r>
              <w:rPr>
                <w:sz w:val="12"/>
              </w:rPr>
              <w:t>е</w:t>
            </w:r>
          </w:p>
        </w:tc>
        <w:tc>
          <w:tcPr>
            <w:tcW w:w="1276" w:type="dxa"/>
          </w:tcPr>
          <w:p w:rsidR="00323F62" w:rsidRDefault="005674BC">
            <w:pPr>
              <w:pStyle w:val="TableParagraph"/>
              <w:spacing w:before="14"/>
              <w:ind w:left="7"/>
              <w:jc w:val="center"/>
              <w:rPr>
                <w:sz w:val="12"/>
              </w:rPr>
            </w:pPr>
            <w:r>
              <w:rPr>
                <w:sz w:val="12"/>
              </w:rPr>
              <w:t>ф</w:t>
            </w:r>
          </w:p>
        </w:tc>
        <w:tc>
          <w:tcPr>
            <w:tcW w:w="1276" w:type="dxa"/>
          </w:tcPr>
          <w:p w:rsidR="00323F62" w:rsidRDefault="005674BC">
            <w:pPr>
              <w:pStyle w:val="TableParagraph"/>
              <w:spacing w:before="14"/>
              <w:ind w:left="6"/>
              <w:jc w:val="center"/>
              <w:rPr>
                <w:sz w:val="12"/>
              </w:rPr>
            </w:pPr>
            <w:r>
              <w:rPr>
                <w:sz w:val="12"/>
              </w:rPr>
              <w:t>г</w:t>
            </w:r>
          </w:p>
        </w:tc>
        <w:tc>
          <w:tcPr>
            <w:tcW w:w="1276" w:type="dxa"/>
          </w:tcPr>
          <w:p w:rsidR="00323F62" w:rsidRDefault="005674BC">
            <w:pPr>
              <w:pStyle w:val="TableParagraph"/>
              <w:spacing w:before="14"/>
              <w:ind w:left="5"/>
              <w:jc w:val="center"/>
              <w:rPr>
                <w:sz w:val="12"/>
              </w:rPr>
            </w:pPr>
            <w:r>
              <w:rPr>
                <w:sz w:val="12"/>
              </w:rPr>
              <w:t>х</w:t>
            </w:r>
          </w:p>
        </w:tc>
        <w:tc>
          <w:tcPr>
            <w:tcW w:w="1276" w:type="dxa"/>
          </w:tcPr>
          <w:p w:rsidR="00323F62" w:rsidRDefault="005674BC">
            <w:pPr>
              <w:pStyle w:val="TableParagraph"/>
              <w:spacing w:before="14"/>
              <w:ind w:left="4"/>
              <w:jc w:val="center"/>
              <w:rPr>
                <w:sz w:val="12"/>
              </w:rPr>
            </w:pPr>
            <w:r>
              <w:rPr>
                <w:sz w:val="12"/>
              </w:rPr>
              <w:t>и</w:t>
            </w:r>
          </w:p>
        </w:tc>
      </w:tr>
      <w:tr w:rsidR="00323F62">
        <w:trPr>
          <w:trHeight w:val="886"/>
        </w:trPr>
        <w:tc>
          <w:tcPr>
            <w:tcW w:w="449" w:type="dxa"/>
          </w:tcPr>
          <w:p w:rsidR="00323F62" w:rsidRDefault="005674BC">
            <w:pPr>
              <w:pStyle w:val="TableParagraph"/>
              <w:spacing w:before="14"/>
              <w:ind w:left="56"/>
              <w:rPr>
                <w:sz w:val="12"/>
              </w:rPr>
            </w:pPr>
            <w:r>
              <w:rPr>
                <w:sz w:val="12"/>
              </w:rPr>
              <w:t>2</w:t>
            </w:r>
          </w:p>
        </w:tc>
        <w:tc>
          <w:tcPr>
            <w:tcW w:w="2041" w:type="dxa"/>
          </w:tcPr>
          <w:p w:rsidR="00323F62" w:rsidRDefault="005674BC">
            <w:pPr>
              <w:pStyle w:val="TableParagraph"/>
              <w:spacing w:before="14"/>
              <w:ind w:left="56"/>
              <w:rPr>
                <w:sz w:val="12"/>
              </w:rPr>
            </w:pPr>
            <w:r>
              <w:rPr>
                <w:sz w:val="12"/>
              </w:rPr>
              <w:t>Пропионска киселина и њене соли</w:t>
            </w:r>
          </w:p>
        </w:tc>
        <w:tc>
          <w:tcPr>
            <w:tcW w:w="1304" w:type="dxa"/>
          </w:tcPr>
          <w:p w:rsidR="00323F62" w:rsidRDefault="005674BC">
            <w:pPr>
              <w:pStyle w:val="TableParagraph"/>
              <w:spacing w:before="14" w:line="242" w:lineRule="auto"/>
              <w:ind w:left="56" w:right="91" w:hanging="1"/>
              <w:rPr>
                <w:sz w:val="12"/>
              </w:rPr>
            </w:pPr>
            <w:r>
              <w:rPr>
                <w:sz w:val="12"/>
              </w:rPr>
              <w:t>Propionic acid, ammonium propionate, calcium propionate, magnesium propionate, potassium propionate, sodium propionate</w:t>
            </w:r>
          </w:p>
        </w:tc>
        <w:tc>
          <w:tcPr>
            <w:tcW w:w="794" w:type="dxa"/>
          </w:tcPr>
          <w:p w:rsidR="00323F62" w:rsidRDefault="005674BC">
            <w:pPr>
              <w:pStyle w:val="TableParagraph"/>
              <w:spacing w:before="14"/>
              <w:ind w:left="56"/>
              <w:rPr>
                <w:sz w:val="12"/>
              </w:rPr>
            </w:pPr>
            <w:r>
              <w:rPr>
                <w:sz w:val="12"/>
              </w:rPr>
              <w:t>79-09-4,</w:t>
            </w:r>
          </w:p>
          <w:p w:rsidR="00323F62" w:rsidRDefault="005674BC">
            <w:pPr>
              <w:pStyle w:val="TableParagraph"/>
              <w:spacing w:before="2"/>
              <w:ind w:left="56"/>
              <w:rPr>
                <w:sz w:val="12"/>
              </w:rPr>
            </w:pPr>
            <w:r>
              <w:rPr>
                <w:sz w:val="12"/>
              </w:rPr>
              <w:t>17494-08-1,</w:t>
            </w:r>
          </w:p>
          <w:p w:rsidR="00323F62" w:rsidRDefault="005674BC">
            <w:pPr>
              <w:pStyle w:val="TableParagraph"/>
              <w:spacing w:before="2"/>
              <w:ind w:left="56"/>
              <w:rPr>
                <w:sz w:val="12"/>
              </w:rPr>
            </w:pPr>
            <w:r>
              <w:rPr>
                <w:sz w:val="12"/>
              </w:rPr>
              <w:t>4075-81-4,</w:t>
            </w:r>
          </w:p>
          <w:p w:rsidR="00323F62" w:rsidRDefault="005674BC">
            <w:pPr>
              <w:pStyle w:val="TableParagraph"/>
              <w:spacing w:before="2"/>
              <w:ind w:left="56"/>
              <w:rPr>
                <w:sz w:val="12"/>
              </w:rPr>
            </w:pPr>
            <w:r>
              <w:rPr>
                <w:sz w:val="12"/>
              </w:rPr>
              <w:t>557-27-7,</w:t>
            </w:r>
          </w:p>
          <w:p w:rsidR="00323F62" w:rsidRDefault="005674BC">
            <w:pPr>
              <w:pStyle w:val="TableParagraph"/>
              <w:spacing w:before="2"/>
              <w:ind w:left="56"/>
              <w:rPr>
                <w:sz w:val="12"/>
              </w:rPr>
            </w:pPr>
            <w:r>
              <w:rPr>
                <w:sz w:val="12"/>
              </w:rPr>
              <w:t>327-62-8,</w:t>
            </w:r>
          </w:p>
          <w:p w:rsidR="00323F62" w:rsidRDefault="005674BC">
            <w:pPr>
              <w:pStyle w:val="TableParagraph"/>
              <w:spacing w:before="2"/>
              <w:ind w:left="56"/>
              <w:rPr>
                <w:sz w:val="12"/>
              </w:rPr>
            </w:pPr>
            <w:r>
              <w:rPr>
                <w:sz w:val="12"/>
              </w:rPr>
              <w:t>137-40-6</w:t>
            </w:r>
          </w:p>
        </w:tc>
        <w:tc>
          <w:tcPr>
            <w:tcW w:w="794" w:type="dxa"/>
          </w:tcPr>
          <w:p w:rsidR="00323F62" w:rsidRDefault="005674BC">
            <w:pPr>
              <w:pStyle w:val="TableParagraph"/>
              <w:spacing w:before="14"/>
              <w:ind w:left="55"/>
              <w:rPr>
                <w:sz w:val="12"/>
              </w:rPr>
            </w:pPr>
            <w:r>
              <w:rPr>
                <w:sz w:val="12"/>
              </w:rPr>
              <w:t>201-176-3,</w:t>
            </w:r>
          </w:p>
          <w:p w:rsidR="00323F62" w:rsidRDefault="005674BC">
            <w:pPr>
              <w:pStyle w:val="TableParagraph"/>
              <w:spacing w:before="2"/>
              <w:ind w:left="55"/>
              <w:rPr>
                <w:sz w:val="12"/>
              </w:rPr>
            </w:pPr>
            <w:r>
              <w:rPr>
                <w:sz w:val="12"/>
              </w:rPr>
              <w:t>241-503-7,</w:t>
            </w:r>
          </w:p>
          <w:p w:rsidR="00323F62" w:rsidRDefault="005674BC">
            <w:pPr>
              <w:pStyle w:val="TableParagraph"/>
              <w:spacing w:before="2"/>
              <w:ind w:left="55"/>
              <w:rPr>
                <w:sz w:val="12"/>
              </w:rPr>
            </w:pPr>
            <w:r>
              <w:rPr>
                <w:sz w:val="12"/>
              </w:rPr>
              <w:t>223-795-8,</w:t>
            </w:r>
          </w:p>
          <w:p w:rsidR="00323F62" w:rsidRDefault="005674BC">
            <w:pPr>
              <w:pStyle w:val="TableParagraph"/>
              <w:spacing w:before="2"/>
              <w:ind w:left="55"/>
              <w:rPr>
                <w:sz w:val="12"/>
              </w:rPr>
            </w:pPr>
            <w:r>
              <w:rPr>
                <w:sz w:val="12"/>
              </w:rPr>
              <w:t>209-166-0,</w:t>
            </w:r>
          </w:p>
          <w:p w:rsidR="00323F62" w:rsidRDefault="005674BC">
            <w:pPr>
              <w:pStyle w:val="TableParagraph"/>
              <w:spacing w:before="2"/>
              <w:ind w:left="55"/>
              <w:rPr>
                <w:sz w:val="12"/>
              </w:rPr>
            </w:pPr>
            <w:r>
              <w:rPr>
                <w:sz w:val="12"/>
              </w:rPr>
              <w:t>206-323-5,</w:t>
            </w:r>
          </w:p>
          <w:p w:rsidR="00323F62" w:rsidRDefault="005674BC">
            <w:pPr>
              <w:pStyle w:val="TableParagraph"/>
              <w:spacing w:before="2"/>
              <w:ind w:left="55"/>
              <w:rPr>
                <w:sz w:val="12"/>
              </w:rPr>
            </w:pPr>
            <w:r>
              <w:rPr>
                <w:sz w:val="12"/>
              </w:rPr>
              <w:t>205-290-4</w:t>
            </w:r>
          </w:p>
        </w:tc>
        <w:tc>
          <w:tcPr>
            <w:tcW w:w="1276" w:type="dxa"/>
          </w:tcPr>
          <w:p w:rsidR="00323F62" w:rsidRDefault="00323F62">
            <w:pPr>
              <w:pStyle w:val="TableParagraph"/>
              <w:ind w:left="0"/>
              <w:rPr>
                <w:sz w:val="12"/>
              </w:rPr>
            </w:pPr>
          </w:p>
        </w:tc>
        <w:tc>
          <w:tcPr>
            <w:tcW w:w="1276" w:type="dxa"/>
          </w:tcPr>
          <w:p w:rsidR="00323F62" w:rsidRDefault="005674BC">
            <w:pPr>
              <w:pStyle w:val="TableParagraph"/>
              <w:spacing w:before="14"/>
              <w:ind w:left="55"/>
              <w:rPr>
                <w:sz w:val="12"/>
              </w:rPr>
            </w:pPr>
            <w:r>
              <w:rPr>
                <w:sz w:val="12"/>
              </w:rPr>
              <w:t>2 % (киселина)</w:t>
            </w:r>
          </w:p>
        </w:tc>
        <w:tc>
          <w:tcPr>
            <w:tcW w:w="1276" w:type="dxa"/>
          </w:tcPr>
          <w:p w:rsidR="00323F62" w:rsidRDefault="00323F62">
            <w:pPr>
              <w:pStyle w:val="TableParagraph"/>
              <w:ind w:left="0"/>
              <w:rPr>
                <w:sz w:val="12"/>
              </w:rPr>
            </w:pPr>
          </w:p>
        </w:tc>
        <w:tc>
          <w:tcPr>
            <w:tcW w:w="1276" w:type="dxa"/>
          </w:tcPr>
          <w:p w:rsidR="00323F62" w:rsidRDefault="00323F62">
            <w:pPr>
              <w:pStyle w:val="TableParagraph"/>
              <w:ind w:left="0"/>
              <w:rPr>
                <w:sz w:val="12"/>
              </w:rPr>
            </w:pPr>
          </w:p>
        </w:tc>
      </w:tr>
      <w:tr w:rsidR="00323F62">
        <w:trPr>
          <w:trHeight w:val="1026"/>
        </w:trPr>
        <w:tc>
          <w:tcPr>
            <w:tcW w:w="449" w:type="dxa"/>
          </w:tcPr>
          <w:p w:rsidR="00323F62" w:rsidRDefault="005674BC">
            <w:pPr>
              <w:pStyle w:val="TableParagraph"/>
              <w:spacing w:before="14"/>
              <w:ind w:left="56"/>
              <w:rPr>
                <w:sz w:val="12"/>
              </w:rPr>
            </w:pPr>
            <w:r>
              <w:rPr>
                <w:sz w:val="12"/>
              </w:rPr>
              <w:t>3</w:t>
            </w:r>
          </w:p>
        </w:tc>
        <w:tc>
          <w:tcPr>
            <w:tcW w:w="2041" w:type="dxa"/>
          </w:tcPr>
          <w:p w:rsidR="00323F62" w:rsidRDefault="005674BC">
            <w:pPr>
              <w:pStyle w:val="TableParagraph"/>
              <w:spacing w:before="14"/>
              <w:ind w:left="56"/>
              <w:rPr>
                <w:sz w:val="12"/>
              </w:rPr>
            </w:pPr>
            <w:r>
              <w:rPr>
                <w:sz w:val="12"/>
              </w:rPr>
              <w:t>Салицилна киселина (</w:t>
            </w:r>
            <w:r>
              <w:rPr>
                <w:position w:val="4"/>
                <w:sz w:val="7"/>
              </w:rPr>
              <w:t>1</w:t>
            </w:r>
            <w:r>
              <w:rPr>
                <w:sz w:val="12"/>
              </w:rPr>
              <w:t>) и њене соли</w:t>
            </w:r>
          </w:p>
        </w:tc>
        <w:tc>
          <w:tcPr>
            <w:tcW w:w="1304" w:type="dxa"/>
          </w:tcPr>
          <w:p w:rsidR="00323F62" w:rsidRDefault="005674BC">
            <w:pPr>
              <w:pStyle w:val="TableParagraph"/>
              <w:spacing w:before="14" w:line="242" w:lineRule="auto"/>
              <w:ind w:left="56" w:right="169" w:hanging="1"/>
              <w:rPr>
                <w:sz w:val="12"/>
              </w:rPr>
            </w:pPr>
            <w:r>
              <w:rPr>
                <w:sz w:val="12"/>
              </w:rPr>
              <w:t>Sаlicylic acid, calcium salicylate, magnesium salicylate, MEA-salicylate, sodium salicylate, potassium salicylate, TEA-salicylate</w:t>
            </w:r>
          </w:p>
        </w:tc>
        <w:tc>
          <w:tcPr>
            <w:tcW w:w="794" w:type="dxa"/>
          </w:tcPr>
          <w:p w:rsidR="00323F62" w:rsidRDefault="005674BC">
            <w:pPr>
              <w:pStyle w:val="TableParagraph"/>
              <w:spacing w:before="14"/>
              <w:ind w:left="56"/>
              <w:rPr>
                <w:sz w:val="12"/>
              </w:rPr>
            </w:pPr>
            <w:r>
              <w:rPr>
                <w:sz w:val="12"/>
              </w:rPr>
              <w:t>69-72-7,</w:t>
            </w:r>
          </w:p>
          <w:p w:rsidR="00323F62" w:rsidRDefault="005674BC">
            <w:pPr>
              <w:pStyle w:val="TableParagraph"/>
              <w:spacing w:before="2"/>
              <w:ind w:left="56"/>
              <w:rPr>
                <w:sz w:val="12"/>
              </w:rPr>
            </w:pPr>
            <w:r>
              <w:rPr>
                <w:sz w:val="12"/>
              </w:rPr>
              <w:t>824-35-1,</w:t>
            </w:r>
          </w:p>
          <w:p w:rsidR="00323F62" w:rsidRDefault="005674BC">
            <w:pPr>
              <w:pStyle w:val="TableParagraph"/>
              <w:spacing w:before="2"/>
              <w:ind w:left="56"/>
              <w:rPr>
                <w:sz w:val="12"/>
              </w:rPr>
            </w:pPr>
            <w:r>
              <w:rPr>
                <w:sz w:val="12"/>
              </w:rPr>
              <w:t>18917-89-0,</w:t>
            </w:r>
          </w:p>
          <w:p w:rsidR="00323F62" w:rsidRDefault="005674BC">
            <w:pPr>
              <w:pStyle w:val="TableParagraph"/>
              <w:spacing w:before="2"/>
              <w:ind w:left="56"/>
              <w:rPr>
                <w:sz w:val="12"/>
              </w:rPr>
            </w:pPr>
            <w:r>
              <w:rPr>
                <w:sz w:val="12"/>
              </w:rPr>
              <w:t>59866-70-5,</w:t>
            </w:r>
          </w:p>
          <w:p w:rsidR="00323F62" w:rsidRDefault="005674BC">
            <w:pPr>
              <w:pStyle w:val="TableParagraph"/>
              <w:spacing w:before="2"/>
              <w:ind w:left="56"/>
              <w:rPr>
                <w:sz w:val="12"/>
              </w:rPr>
            </w:pPr>
            <w:r>
              <w:rPr>
                <w:sz w:val="12"/>
              </w:rPr>
              <w:t>54-21-7,</w:t>
            </w:r>
          </w:p>
          <w:p w:rsidR="00323F62" w:rsidRDefault="005674BC">
            <w:pPr>
              <w:pStyle w:val="TableParagraph"/>
              <w:spacing w:before="2"/>
              <w:ind w:left="56"/>
              <w:rPr>
                <w:sz w:val="12"/>
              </w:rPr>
            </w:pPr>
            <w:r>
              <w:rPr>
                <w:sz w:val="12"/>
              </w:rPr>
              <w:t>578-36-9,</w:t>
            </w:r>
          </w:p>
          <w:p w:rsidR="00323F62" w:rsidRDefault="005674BC">
            <w:pPr>
              <w:pStyle w:val="TableParagraph"/>
              <w:spacing w:before="2"/>
              <w:ind w:left="56"/>
              <w:rPr>
                <w:sz w:val="12"/>
              </w:rPr>
            </w:pPr>
            <w:r>
              <w:rPr>
                <w:sz w:val="12"/>
              </w:rPr>
              <w:t>2174-16-5</w:t>
            </w:r>
          </w:p>
        </w:tc>
        <w:tc>
          <w:tcPr>
            <w:tcW w:w="794" w:type="dxa"/>
          </w:tcPr>
          <w:p w:rsidR="00323F62" w:rsidRDefault="005674BC">
            <w:pPr>
              <w:pStyle w:val="TableParagraph"/>
              <w:spacing w:before="14"/>
              <w:ind w:left="55"/>
              <w:rPr>
                <w:sz w:val="12"/>
              </w:rPr>
            </w:pPr>
            <w:r>
              <w:rPr>
                <w:sz w:val="12"/>
              </w:rPr>
              <w:t>200-712-3,</w:t>
            </w:r>
          </w:p>
          <w:p w:rsidR="00323F62" w:rsidRDefault="005674BC">
            <w:pPr>
              <w:pStyle w:val="TableParagraph"/>
              <w:spacing w:before="2"/>
              <w:ind w:left="55"/>
              <w:rPr>
                <w:sz w:val="12"/>
              </w:rPr>
            </w:pPr>
            <w:r>
              <w:rPr>
                <w:sz w:val="12"/>
              </w:rPr>
              <w:t>212-525-4,</w:t>
            </w:r>
          </w:p>
          <w:p w:rsidR="00323F62" w:rsidRDefault="005674BC">
            <w:pPr>
              <w:pStyle w:val="TableParagraph"/>
              <w:spacing w:before="2"/>
              <w:ind w:left="55"/>
              <w:rPr>
                <w:sz w:val="12"/>
              </w:rPr>
            </w:pPr>
            <w:r>
              <w:rPr>
                <w:sz w:val="12"/>
              </w:rPr>
              <w:t>242-669-3,</w:t>
            </w:r>
          </w:p>
          <w:p w:rsidR="00323F62" w:rsidRDefault="005674BC">
            <w:pPr>
              <w:pStyle w:val="TableParagraph"/>
              <w:spacing w:before="2"/>
              <w:ind w:left="55"/>
              <w:rPr>
                <w:sz w:val="12"/>
              </w:rPr>
            </w:pPr>
            <w:r>
              <w:rPr>
                <w:sz w:val="12"/>
              </w:rPr>
              <w:t>261-693-2,</w:t>
            </w:r>
          </w:p>
          <w:p w:rsidR="00323F62" w:rsidRDefault="005674BC">
            <w:pPr>
              <w:pStyle w:val="TableParagraph"/>
              <w:spacing w:before="2"/>
              <w:ind w:left="55"/>
              <w:rPr>
                <w:sz w:val="12"/>
              </w:rPr>
            </w:pPr>
            <w:r>
              <w:rPr>
                <w:sz w:val="12"/>
              </w:rPr>
              <w:t>200-198-0,</w:t>
            </w:r>
          </w:p>
          <w:p w:rsidR="00323F62" w:rsidRDefault="005674BC">
            <w:pPr>
              <w:pStyle w:val="TableParagraph"/>
              <w:spacing w:before="2"/>
              <w:ind w:left="55"/>
              <w:rPr>
                <w:sz w:val="12"/>
              </w:rPr>
            </w:pPr>
            <w:r>
              <w:rPr>
                <w:sz w:val="12"/>
              </w:rPr>
              <w:t>209-421-6,</w:t>
            </w:r>
          </w:p>
          <w:p w:rsidR="00323F62" w:rsidRDefault="005674BC">
            <w:pPr>
              <w:pStyle w:val="TableParagraph"/>
              <w:spacing w:before="3"/>
              <w:ind w:left="55"/>
              <w:rPr>
                <w:sz w:val="12"/>
              </w:rPr>
            </w:pPr>
            <w:r>
              <w:rPr>
                <w:sz w:val="12"/>
              </w:rPr>
              <w:t>218-531-3</w:t>
            </w:r>
          </w:p>
        </w:tc>
        <w:tc>
          <w:tcPr>
            <w:tcW w:w="1276" w:type="dxa"/>
          </w:tcPr>
          <w:p w:rsidR="00323F62" w:rsidRDefault="00323F62">
            <w:pPr>
              <w:pStyle w:val="TableParagraph"/>
              <w:ind w:left="0"/>
              <w:rPr>
                <w:sz w:val="12"/>
              </w:rPr>
            </w:pPr>
          </w:p>
        </w:tc>
        <w:tc>
          <w:tcPr>
            <w:tcW w:w="1276" w:type="dxa"/>
          </w:tcPr>
          <w:p w:rsidR="00323F62" w:rsidRDefault="005674BC">
            <w:pPr>
              <w:pStyle w:val="TableParagraph"/>
              <w:spacing w:before="14"/>
              <w:ind w:left="55"/>
              <w:rPr>
                <w:sz w:val="12"/>
              </w:rPr>
            </w:pPr>
            <w:r>
              <w:rPr>
                <w:sz w:val="12"/>
              </w:rPr>
              <w:t>0,5 % (киселина)</w:t>
            </w:r>
          </w:p>
        </w:tc>
        <w:tc>
          <w:tcPr>
            <w:tcW w:w="1276" w:type="dxa"/>
          </w:tcPr>
          <w:p w:rsidR="00323F62" w:rsidRDefault="005674BC">
            <w:pPr>
              <w:pStyle w:val="TableParagraph"/>
              <w:spacing w:before="14" w:line="242" w:lineRule="auto"/>
              <w:ind w:left="54"/>
              <w:rPr>
                <w:sz w:val="12"/>
              </w:rPr>
            </w:pPr>
            <w:r>
              <w:rPr>
                <w:sz w:val="12"/>
              </w:rPr>
              <w:t>Не користити у про- изводима за децу уз- раста испод 3 године, осим у шампонима</w:t>
            </w:r>
          </w:p>
        </w:tc>
        <w:tc>
          <w:tcPr>
            <w:tcW w:w="1276" w:type="dxa"/>
          </w:tcPr>
          <w:p w:rsidR="00323F62" w:rsidRDefault="005674BC">
            <w:pPr>
              <w:pStyle w:val="TableParagraph"/>
              <w:spacing w:before="15" w:line="242" w:lineRule="auto"/>
              <w:ind w:left="54" w:right="148"/>
              <w:rPr>
                <w:sz w:val="12"/>
              </w:rPr>
            </w:pPr>
            <w:r>
              <w:rPr>
                <w:sz w:val="12"/>
              </w:rPr>
              <w:t>Не користити за децу испод 3 године старости. (</w:t>
            </w:r>
            <w:r>
              <w:rPr>
                <w:position w:val="4"/>
                <w:sz w:val="7"/>
              </w:rPr>
              <w:t>2</w:t>
            </w:r>
            <w:r>
              <w:rPr>
                <w:sz w:val="12"/>
              </w:rPr>
              <w:t>)</w:t>
            </w:r>
          </w:p>
        </w:tc>
      </w:tr>
      <w:tr w:rsidR="00323F62">
        <w:trPr>
          <w:trHeight w:val="606"/>
        </w:trPr>
        <w:tc>
          <w:tcPr>
            <w:tcW w:w="449" w:type="dxa"/>
          </w:tcPr>
          <w:p w:rsidR="00323F62" w:rsidRDefault="005674BC">
            <w:pPr>
              <w:pStyle w:val="TableParagraph"/>
              <w:spacing w:before="14"/>
              <w:ind w:left="56"/>
              <w:rPr>
                <w:sz w:val="12"/>
              </w:rPr>
            </w:pPr>
            <w:r>
              <w:rPr>
                <w:sz w:val="12"/>
              </w:rPr>
              <w:t>4</w:t>
            </w:r>
          </w:p>
        </w:tc>
        <w:tc>
          <w:tcPr>
            <w:tcW w:w="2041" w:type="dxa"/>
          </w:tcPr>
          <w:p w:rsidR="00323F62" w:rsidRDefault="005674BC">
            <w:pPr>
              <w:pStyle w:val="TableParagraph"/>
              <w:spacing w:before="14" w:line="242" w:lineRule="auto"/>
              <w:ind w:left="56" w:right="130"/>
              <w:rPr>
                <w:sz w:val="12"/>
              </w:rPr>
            </w:pPr>
            <w:r>
              <w:rPr>
                <w:sz w:val="12"/>
              </w:rPr>
              <w:t>Хекса-2,4-диенска киселина и њене соли</w:t>
            </w:r>
          </w:p>
        </w:tc>
        <w:tc>
          <w:tcPr>
            <w:tcW w:w="1304" w:type="dxa"/>
          </w:tcPr>
          <w:p w:rsidR="00323F62" w:rsidRDefault="005674BC">
            <w:pPr>
              <w:pStyle w:val="TableParagraph"/>
              <w:spacing w:before="14"/>
              <w:ind w:left="56"/>
              <w:rPr>
                <w:sz w:val="12"/>
              </w:rPr>
            </w:pPr>
            <w:r>
              <w:rPr>
                <w:sz w:val="12"/>
              </w:rPr>
              <w:t>Sorbic Acid,</w:t>
            </w:r>
          </w:p>
          <w:p w:rsidR="00323F62" w:rsidRDefault="005674BC">
            <w:pPr>
              <w:pStyle w:val="TableParagraph"/>
              <w:spacing w:before="2" w:line="242" w:lineRule="auto"/>
              <w:ind w:left="56" w:right="48"/>
              <w:rPr>
                <w:sz w:val="12"/>
              </w:rPr>
            </w:pPr>
            <w:r>
              <w:rPr>
                <w:sz w:val="12"/>
              </w:rPr>
              <w:t>calcium sorbate, sodium sorbate, potassium sorbate</w:t>
            </w:r>
          </w:p>
        </w:tc>
        <w:tc>
          <w:tcPr>
            <w:tcW w:w="794" w:type="dxa"/>
          </w:tcPr>
          <w:p w:rsidR="00323F62" w:rsidRDefault="005674BC">
            <w:pPr>
              <w:pStyle w:val="TableParagraph"/>
              <w:spacing w:before="14"/>
              <w:ind w:left="56"/>
              <w:rPr>
                <w:sz w:val="12"/>
              </w:rPr>
            </w:pPr>
            <w:r>
              <w:rPr>
                <w:sz w:val="12"/>
              </w:rPr>
              <w:t>110-44-1,</w:t>
            </w:r>
          </w:p>
          <w:p w:rsidR="00323F62" w:rsidRDefault="005674BC">
            <w:pPr>
              <w:pStyle w:val="TableParagraph"/>
              <w:spacing w:before="2"/>
              <w:ind w:left="56"/>
              <w:rPr>
                <w:sz w:val="12"/>
              </w:rPr>
            </w:pPr>
            <w:r>
              <w:rPr>
                <w:sz w:val="12"/>
              </w:rPr>
              <w:t>7492-55-9,</w:t>
            </w:r>
          </w:p>
          <w:p w:rsidR="00323F62" w:rsidRDefault="005674BC">
            <w:pPr>
              <w:pStyle w:val="TableParagraph"/>
              <w:spacing w:before="2"/>
              <w:ind w:left="56"/>
              <w:rPr>
                <w:sz w:val="12"/>
              </w:rPr>
            </w:pPr>
            <w:r>
              <w:rPr>
                <w:sz w:val="12"/>
              </w:rPr>
              <w:t>7757-81-5,</w:t>
            </w:r>
          </w:p>
          <w:p w:rsidR="00323F62" w:rsidRDefault="005674BC">
            <w:pPr>
              <w:pStyle w:val="TableParagraph"/>
              <w:spacing w:before="2"/>
              <w:ind w:left="56"/>
              <w:rPr>
                <w:sz w:val="12"/>
              </w:rPr>
            </w:pPr>
            <w:r>
              <w:rPr>
                <w:sz w:val="12"/>
              </w:rPr>
              <w:t>24634-61-5</w:t>
            </w:r>
          </w:p>
        </w:tc>
        <w:tc>
          <w:tcPr>
            <w:tcW w:w="794" w:type="dxa"/>
          </w:tcPr>
          <w:p w:rsidR="00323F62" w:rsidRDefault="005674BC">
            <w:pPr>
              <w:pStyle w:val="TableParagraph"/>
              <w:spacing w:before="14"/>
              <w:ind w:left="55"/>
              <w:rPr>
                <w:sz w:val="12"/>
              </w:rPr>
            </w:pPr>
            <w:r>
              <w:rPr>
                <w:sz w:val="12"/>
              </w:rPr>
              <w:t>203-768-7,</w:t>
            </w:r>
          </w:p>
          <w:p w:rsidR="00323F62" w:rsidRDefault="005674BC">
            <w:pPr>
              <w:pStyle w:val="TableParagraph"/>
              <w:spacing w:before="2"/>
              <w:ind w:left="55"/>
              <w:rPr>
                <w:sz w:val="12"/>
              </w:rPr>
            </w:pPr>
            <w:r>
              <w:rPr>
                <w:sz w:val="12"/>
              </w:rPr>
              <w:t>231-321-6,</w:t>
            </w:r>
          </w:p>
          <w:p w:rsidR="00323F62" w:rsidRDefault="005674BC">
            <w:pPr>
              <w:pStyle w:val="TableParagraph"/>
              <w:spacing w:before="2"/>
              <w:ind w:left="55"/>
              <w:rPr>
                <w:sz w:val="12"/>
              </w:rPr>
            </w:pPr>
            <w:r>
              <w:rPr>
                <w:sz w:val="12"/>
              </w:rPr>
              <w:t>231-819-3,</w:t>
            </w:r>
          </w:p>
          <w:p w:rsidR="00323F62" w:rsidRDefault="005674BC">
            <w:pPr>
              <w:pStyle w:val="TableParagraph"/>
              <w:spacing w:before="2"/>
              <w:ind w:left="55"/>
              <w:rPr>
                <w:sz w:val="12"/>
              </w:rPr>
            </w:pPr>
            <w:r>
              <w:rPr>
                <w:sz w:val="12"/>
              </w:rPr>
              <w:t>246-376-1</w:t>
            </w:r>
          </w:p>
        </w:tc>
        <w:tc>
          <w:tcPr>
            <w:tcW w:w="1276" w:type="dxa"/>
          </w:tcPr>
          <w:p w:rsidR="00323F62" w:rsidRDefault="00323F62">
            <w:pPr>
              <w:pStyle w:val="TableParagraph"/>
              <w:ind w:left="0"/>
              <w:rPr>
                <w:sz w:val="12"/>
              </w:rPr>
            </w:pPr>
          </w:p>
        </w:tc>
        <w:tc>
          <w:tcPr>
            <w:tcW w:w="1276" w:type="dxa"/>
          </w:tcPr>
          <w:p w:rsidR="00323F62" w:rsidRDefault="005674BC">
            <w:pPr>
              <w:pStyle w:val="TableParagraph"/>
              <w:spacing w:before="14"/>
              <w:ind w:left="55"/>
              <w:rPr>
                <w:sz w:val="12"/>
              </w:rPr>
            </w:pPr>
            <w:r>
              <w:rPr>
                <w:sz w:val="12"/>
              </w:rPr>
              <w:t>0,6 % (киселина)</w:t>
            </w:r>
          </w:p>
        </w:tc>
        <w:tc>
          <w:tcPr>
            <w:tcW w:w="1276" w:type="dxa"/>
          </w:tcPr>
          <w:p w:rsidR="00323F62" w:rsidRDefault="00323F62">
            <w:pPr>
              <w:pStyle w:val="TableParagraph"/>
              <w:ind w:left="0"/>
              <w:rPr>
                <w:sz w:val="12"/>
              </w:rPr>
            </w:pPr>
          </w:p>
        </w:tc>
        <w:tc>
          <w:tcPr>
            <w:tcW w:w="1276" w:type="dxa"/>
          </w:tcPr>
          <w:p w:rsidR="00323F62" w:rsidRDefault="00323F62">
            <w:pPr>
              <w:pStyle w:val="TableParagraph"/>
              <w:ind w:left="0"/>
              <w:rPr>
                <w:sz w:val="12"/>
              </w:rPr>
            </w:pPr>
          </w:p>
        </w:tc>
      </w:tr>
      <w:tr w:rsidR="00323F62">
        <w:trPr>
          <w:trHeight w:val="186"/>
        </w:trPr>
        <w:tc>
          <w:tcPr>
            <w:tcW w:w="449" w:type="dxa"/>
          </w:tcPr>
          <w:p w:rsidR="00323F62" w:rsidRDefault="005674BC">
            <w:pPr>
              <w:pStyle w:val="TableParagraph"/>
              <w:spacing w:before="14"/>
              <w:ind w:left="56"/>
              <w:rPr>
                <w:sz w:val="12"/>
              </w:rPr>
            </w:pPr>
            <w:r>
              <w:rPr>
                <w:sz w:val="12"/>
              </w:rPr>
              <w:t>-</w:t>
            </w:r>
          </w:p>
        </w:tc>
        <w:tc>
          <w:tcPr>
            <w:tcW w:w="2041" w:type="dxa"/>
          </w:tcPr>
          <w:p w:rsidR="00323F62" w:rsidRDefault="005674BC">
            <w:pPr>
              <w:pStyle w:val="TableParagraph"/>
              <w:spacing w:before="14"/>
              <w:ind w:left="56"/>
              <w:rPr>
                <w:sz w:val="12"/>
              </w:rPr>
            </w:pPr>
            <w:r>
              <w:rPr>
                <w:sz w:val="12"/>
              </w:rPr>
              <w:t>Премештен или обрисан</w:t>
            </w:r>
          </w:p>
        </w:tc>
        <w:tc>
          <w:tcPr>
            <w:tcW w:w="1304" w:type="dxa"/>
          </w:tcPr>
          <w:p w:rsidR="00323F62" w:rsidRDefault="00323F62">
            <w:pPr>
              <w:pStyle w:val="TableParagraph"/>
              <w:ind w:left="0"/>
              <w:rPr>
                <w:sz w:val="12"/>
              </w:rPr>
            </w:pPr>
          </w:p>
        </w:tc>
        <w:tc>
          <w:tcPr>
            <w:tcW w:w="794" w:type="dxa"/>
          </w:tcPr>
          <w:p w:rsidR="00323F62" w:rsidRDefault="00323F62">
            <w:pPr>
              <w:pStyle w:val="TableParagraph"/>
              <w:ind w:left="0"/>
              <w:rPr>
                <w:sz w:val="12"/>
              </w:rPr>
            </w:pPr>
          </w:p>
        </w:tc>
        <w:tc>
          <w:tcPr>
            <w:tcW w:w="794" w:type="dxa"/>
          </w:tcPr>
          <w:p w:rsidR="00323F62" w:rsidRDefault="00323F62">
            <w:pPr>
              <w:pStyle w:val="TableParagraph"/>
              <w:ind w:left="0"/>
              <w:rPr>
                <w:sz w:val="12"/>
              </w:rPr>
            </w:pPr>
          </w:p>
        </w:tc>
        <w:tc>
          <w:tcPr>
            <w:tcW w:w="1276" w:type="dxa"/>
          </w:tcPr>
          <w:p w:rsidR="00323F62" w:rsidRDefault="00323F62">
            <w:pPr>
              <w:pStyle w:val="TableParagraph"/>
              <w:ind w:left="0"/>
              <w:rPr>
                <w:sz w:val="12"/>
              </w:rPr>
            </w:pPr>
          </w:p>
        </w:tc>
        <w:tc>
          <w:tcPr>
            <w:tcW w:w="1276" w:type="dxa"/>
          </w:tcPr>
          <w:p w:rsidR="00323F62" w:rsidRDefault="00323F62">
            <w:pPr>
              <w:pStyle w:val="TableParagraph"/>
              <w:ind w:left="0"/>
              <w:rPr>
                <w:sz w:val="12"/>
              </w:rPr>
            </w:pPr>
          </w:p>
        </w:tc>
        <w:tc>
          <w:tcPr>
            <w:tcW w:w="1276" w:type="dxa"/>
          </w:tcPr>
          <w:p w:rsidR="00323F62" w:rsidRDefault="00323F62">
            <w:pPr>
              <w:pStyle w:val="TableParagraph"/>
              <w:ind w:left="0"/>
              <w:rPr>
                <w:sz w:val="12"/>
              </w:rPr>
            </w:pPr>
          </w:p>
        </w:tc>
        <w:tc>
          <w:tcPr>
            <w:tcW w:w="1276" w:type="dxa"/>
          </w:tcPr>
          <w:p w:rsidR="00323F62" w:rsidRDefault="00323F62">
            <w:pPr>
              <w:pStyle w:val="TableParagraph"/>
              <w:ind w:left="0"/>
              <w:rPr>
                <w:sz w:val="12"/>
              </w:rPr>
            </w:pPr>
          </w:p>
        </w:tc>
      </w:tr>
      <w:tr w:rsidR="00323F62">
        <w:trPr>
          <w:trHeight w:val="186"/>
        </w:trPr>
        <w:tc>
          <w:tcPr>
            <w:tcW w:w="449" w:type="dxa"/>
          </w:tcPr>
          <w:p w:rsidR="00323F62" w:rsidRDefault="005674BC">
            <w:pPr>
              <w:pStyle w:val="TableParagraph"/>
              <w:spacing w:before="14"/>
              <w:ind w:left="56"/>
              <w:rPr>
                <w:sz w:val="12"/>
              </w:rPr>
            </w:pPr>
            <w:r>
              <w:rPr>
                <w:sz w:val="12"/>
              </w:rPr>
              <w:t>6</w:t>
            </w:r>
          </w:p>
        </w:tc>
        <w:tc>
          <w:tcPr>
            <w:tcW w:w="2041" w:type="dxa"/>
          </w:tcPr>
          <w:p w:rsidR="00323F62" w:rsidRDefault="005674BC">
            <w:pPr>
              <w:pStyle w:val="TableParagraph"/>
              <w:spacing w:before="14"/>
              <w:ind w:left="56"/>
              <w:rPr>
                <w:sz w:val="12"/>
              </w:rPr>
            </w:pPr>
            <w:r>
              <w:rPr>
                <w:sz w:val="12"/>
              </w:rPr>
              <w:t>Премештен или обрисан</w:t>
            </w:r>
          </w:p>
        </w:tc>
        <w:tc>
          <w:tcPr>
            <w:tcW w:w="1304" w:type="dxa"/>
          </w:tcPr>
          <w:p w:rsidR="00323F62" w:rsidRDefault="00323F62">
            <w:pPr>
              <w:pStyle w:val="TableParagraph"/>
              <w:ind w:left="0"/>
              <w:rPr>
                <w:sz w:val="12"/>
              </w:rPr>
            </w:pPr>
          </w:p>
        </w:tc>
        <w:tc>
          <w:tcPr>
            <w:tcW w:w="794" w:type="dxa"/>
          </w:tcPr>
          <w:p w:rsidR="00323F62" w:rsidRDefault="00323F62">
            <w:pPr>
              <w:pStyle w:val="TableParagraph"/>
              <w:ind w:left="0"/>
              <w:rPr>
                <w:sz w:val="12"/>
              </w:rPr>
            </w:pPr>
          </w:p>
        </w:tc>
        <w:tc>
          <w:tcPr>
            <w:tcW w:w="794" w:type="dxa"/>
          </w:tcPr>
          <w:p w:rsidR="00323F62" w:rsidRDefault="00323F62">
            <w:pPr>
              <w:pStyle w:val="TableParagraph"/>
              <w:ind w:left="0"/>
              <w:rPr>
                <w:sz w:val="12"/>
              </w:rPr>
            </w:pPr>
          </w:p>
        </w:tc>
        <w:tc>
          <w:tcPr>
            <w:tcW w:w="1276" w:type="dxa"/>
          </w:tcPr>
          <w:p w:rsidR="00323F62" w:rsidRDefault="00323F62">
            <w:pPr>
              <w:pStyle w:val="TableParagraph"/>
              <w:ind w:left="0"/>
              <w:rPr>
                <w:sz w:val="12"/>
              </w:rPr>
            </w:pPr>
          </w:p>
        </w:tc>
        <w:tc>
          <w:tcPr>
            <w:tcW w:w="1276" w:type="dxa"/>
          </w:tcPr>
          <w:p w:rsidR="00323F62" w:rsidRDefault="00323F62">
            <w:pPr>
              <w:pStyle w:val="TableParagraph"/>
              <w:ind w:left="0"/>
              <w:rPr>
                <w:sz w:val="12"/>
              </w:rPr>
            </w:pPr>
          </w:p>
        </w:tc>
        <w:tc>
          <w:tcPr>
            <w:tcW w:w="1276" w:type="dxa"/>
          </w:tcPr>
          <w:p w:rsidR="00323F62" w:rsidRDefault="00323F62">
            <w:pPr>
              <w:pStyle w:val="TableParagraph"/>
              <w:ind w:left="0"/>
              <w:rPr>
                <w:sz w:val="12"/>
              </w:rPr>
            </w:pPr>
          </w:p>
        </w:tc>
        <w:tc>
          <w:tcPr>
            <w:tcW w:w="1276" w:type="dxa"/>
          </w:tcPr>
          <w:p w:rsidR="00323F62" w:rsidRDefault="00323F62">
            <w:pPr>
              <w:pStyle w:val="TableParagraph"/>
              <w:ind w:left="0"/>
              <w:rPr>
                <w:sz w:val="12"/>
              </w:rPr>
            </w:pPr>
          </w:p>
        </w:tc>
      </w:tr>
      <w:tr w:rsidR="00323F62">
        <w:trPr>
          <w:trHeight w:val="1586"/>
        </w:trPr>
        <w:tc>
          <w:tcPr>
            <w:tcW w:w="449" w:type="dxa"/>
          </w:tcPr>
          <w:p w:rsidR="00323F62" w:rsidRDefault="005674BC">
            <w:pPr>
              <w:pStyle w:val="TableParagraph"/>
              <w:spacing w:before="14"/>
              <w:ind w:left="56"/>
              <w:rPr>
                <w:sz w:val="12"/>
              </w:rPr>
            </w:pPr>
            <w:r>
              <w:rPr>
                <w:sz w:val="12"/>
              </w:rPr>
              <w:t>7</w:t>
            </w:r>
          </w:p>
        </w:tc>
        <w:tc>
          <w:tcPr>
            <w:tcW w:w="2041" w:type="dxa"/>
          </w:tcPr>
          <w:p w:rsidR="00323F62" w:rsidRDefault="005674BC">
            <w:pPr>
              <w:pStyle w:val="TableParagraph"/>
              <w:spacing w:before="14"/>
              <w:ind w:left="56"/>
              <w:rPr>
                <w:sz w:val="12"/>
              </w:rPr>
            </w:pPr>
            <w:r>
              <w:rPr>
                <w:sz w:val="12"/>
              </w:rPr>
              <w:t>Бифенил-2-ол (*)</w:t>
            </w:r>
          </w:p>
          <w:p w:rsidR="00323F62" w:rsidRDefault="00323F62">
            <w:pPr>
              <w:pStyle w:val="TableParagraph"/>
              <w:spacing w:before="4"/>
              <w:ind w:left="0"/>
              <w:rPr>
                <w:sz w:val="12"/>
              </w:rPr>
            </w:pPr>
          </w:p>
          <w:p w:rsidR="00323F62" w:rsidRDefault="005674BC">
            <w:pPr>
              <w:pStyle w:val="TableParagraph"/>
              <w:spacing w:line="242" w:lineRule="auto"/>
              <w:ind w:left="56" w:right="71"/>
              <w:rPr>
                <w:sz w:val="12"/>
              </w:rPr>
            </w:pPr>
            <w:r>
              <w:rPr>
                <w:sz w:val="12"/>
              </w:rPr>
              <w:t>(*) Од 17 јуна 2019 козметички производи који садрже</w:t>
            </w:r>
            <w:r>
              <w:rPr>
                <w:spacing w:val="-18"/>
                <w:sz w:val="12"/>
              </w:rPr>
              <w:t xml:space="preserve"> </w:t>
            </w:r>
            <w:r>
              <w:rPr>
                <w:sz w:val="12"/>
              </w:rPr>
              <w:t>бифенил-2-ол и нису у складу са овим одредбама не смеју се стављати на тржиште Републике Србије. Од 17 септембра 2019 производи који садрже бифе- нил-2-ол и који нису у складу са овим одредбама не смеју се</w:t>
            </w:r>
            <w:r>
              <w:rPr>
                <w:spacing w:val="-13"/>
                <w:sz w:val="12"/>
              </w:rPr>
              <w:t xml:space="preserve"> </w:t>
            </w:r>
            <w:r>
              <w:rPr>
                <w:sz w:val="12"/>
              </w:rPr>
              <w:t>налазити на тржишту Републике</w:t>
            </w:r>
            <w:r>
              <w:rPr>
                <w:spacing w:val="-4"/>
                <w:sz w:val="12"/>
              </w:rPr>
              <w:t xml:space="preserve"> </w:t>
            </w:r>
            <w:r>
              <w:rPr>
                <w:sz w:val="12"/>
              </w:rPr>
              <w:t>Србије.</w:t>
            </w:r>
          </w:p>
        </w:tc>
        <w:tc>
          <w:tcPr>
            <w:tcW w:w="1304" w:type="dxa"/>
          </w:tcPr>
          <w:p w:rsidR="00323F62" w:rsidRDefault="005674BC">
            <w:pPr>
              <w:pStyle w:val="TableParagraph"/>
              <w:spacing w:before="14"/>
              <w:ind w:left="56"/>
              <w:rPr>
                <w:sz w:val="12"/>
              </w:rPr>
            </w:pPr>
            <w:r>
              <w:rPr>
                <w:sz w:val="12"/>
              </w:rPr>
              <w:t>o-Phenylphenol</w:t>
            </w:r>
          </w:p>
        </w:tc>
        <w:tc>
          <w:tcPr>
            <w:tcW w:w="794" w:type="dxa"/>
          </w:tcPr>
          <w:p w:rsidR="00323F62" w:rsidRDefault="005674BC">
            <w:pPr>
              <w:pStyle w:val="TableParagraph"/>
              <w:spacing w:before="14"/>
              <w:ind w:left="56"/>
              <w:rPr>
                <w:sz w:val="12"/>
              </w:rPr>
            </w:pPr>
            <w:r>
              <w:rPr>
                <w:sz w:val="12"/>
              </w:rPr>
              <w:t>90-43-7</w:t>
            </w:r>
          </w:p>
        </w:tc>
        <w:tc>
          <w:tcPr>
            <w:tcW w:w="794" w:type="dxa"/>
          </w:tcPr>
          <w:p w:rsidR="00323F62" w:rsidRDefault="005674BC">
            <w:pPr>
              <w:pStyle w:val="TableParagraph"/>
              <w:spacing w:before="14"/>
              <w:ind w:left="55"/>
              <w:rPr>
                <w:sz w:val="12"/>
              </w:rPr>
            </w:pPr>
            <w:r>
              <w:rPr>
                <w:sz w:val="12"/>
              </w:rPr>
              <w:t>201-993-5</w:t>
            </w:r>
          </w:p>
        </w:tc>
        <w:tc>
          <w:tcPr>
            <w:tcW w:w="1276" w:type="dxa"/>
          </w:tcPr>
          <w:p w:rsidR="00323F62" w:rsidRDefault="005674BC">
            <w:pPr>
              <w:pStyle w:val="TableParagraph"/>
              <w:spacing w:before="14" w:line="242" w:lineRule="auto"/>
              <w:ind w:left="55" w:hanging="1"/>
              <w:rPr>
                <w:sz w:val="12"/>
              </w:rPr>
            </w:pPr>
            <w:r>
              <w:rPr>
                <w:sz w:val="12"/>
              </w:rPr>
              <w:t>(а) Производи који се испирају</w:t>
            </w:r>
          </w:p>
          <w:p w:rsidR="00323F62" w:rsidRDefault="00323F62">
            <w:pPr>
              <w:pStyle w:val="TableParagraph"/>
              <w:spacing w:before="3"/>
              <w:ind w:left="0"/>
              <w:rPr>
                <w:sz w:val="12"/>
              </w:rPr>
            </w:pPr>
          </w:p>
          <w:p w:rsidR="00323F62" w:rsidRDefault="005674BC">
            <w:pPr>
              <w:pStyle w:val="TableParagraph"/>
              <w:spacing w:before="1" w:line="242" w:lineRule="auto"/>
              <w:ind w:left="55"/>
              <w:rPr>
                <w:sz w:val="12"/>
              </w:rPr>
            </w:pPr>
            <w:r>
              <w:rPr>
                <w:sz w:val="12"/>
              </w:rPr>
              <w:t>(б) Производи који се не испирају</w:t>
            </w:r>
          </w:p>
        </w:tc>
        <w:tc>
          <w:tcPr>
            <w:tcW w:w="1276" w:type="dxa"/>
          </w:tcPr>
          <w:p w:rsidR="00323F62" w:rsidRDefault="005674BC">
            <w:pPr>
              <w:pStyle w:val="TableParagraph"/>
              <w:spacing w:before="14" w:line="487" w:lineRule="auto"/>
              <w:ind w:left="55" w:right="25"/>
              <w:rPr>
                <w:sz w:val="12"/>
              </w:rPr>
            </w:pPr>
            <w:r>
              <w:rPr>
                <w:sz w:val="12"/>
              </w:rPr>
              <w:t>(а) 0,2 % (као фенол) (б) 0,15 % (као фенол)</w:t>
            </w:r>
          </w:p>
        </w:tc>
        <w:tc>
          <w:tcPr>
            <w:tcW w:w="1276" w:type="dxa"/>
          </w:tcPr>
          <w:p w:rsidR="00323F62" w:rsidRDefault="00323F62">
            <w:pPr>
              <w:pStyle w:val="TableParagraph"/>
              <w:ind w:left="0"/>
              <w:rPr>
                <w:sz w:val="12"/>
              </w:rPr>
            </w:pPr>
          </w:p>
        </w:tc>
        <w:tc>
          <w:tcPr>
            <w:tcW w:w="1276" w:type="dxa"/>
          </w:tcPr>
          <w:p w:rsidR="00323F62" w:rsidRDefault="005674BC">
            <w:pPr>
              <w:pStyle w:val="TableParagraph"/>
              <w:spacing w:before="14" w:line="242" w:lineRule="auto"/>
              <w:ind w:left="54" w:right="103"/>
              <w:rPr>
                <w:sz w:val="12"/>
              </w:rPr>
            </w:pPr>
            <w:r>
              <w:rPr>
                <w:sz w:val="12"/>
              </w:rPr>
              <w:t>Избегавајте контакт са очима.</w:t>
            </w:r>
          </w:p>
        </w:tc>
      </w:tr>
      <w:tr w:rsidR="00323F62">
        <w:trPr>
          <w:trHeight w:val="886"/>
        </w:trPr>
        <w:tc>
          <w:tcPr>
            <w:tcW w:w="449" w:type="dxa"/>
          </w:tcPr>
          <w:p w:rsidR="00323F62" w:rsidRDefault="005674BC">
            <w:pPr>
              <w:pStyle w:val="TableParagraph"/>
              <w:spacing w:before="14"/>
              <w:ind w:left="56"/>
              <w:rPr>
                <w:sz w:val="12"/>
              </w:rPr>
            </w:pPr>
            <w:r>
              <w:rPr>
                <w:sz w:val="12"/>
              </w:rPr>
              <w:t>8</w:t>
            </w:r>
          </w:p>
        </w:tc>
        <w:tc>
          <w:tcPr>
            <w:tcW w:w="2041" w:type="dxa"/>
          </w:tcPr>
          <w:p w:rsidR="00323F62" w:rsidRDefault="005674BC">
            <w:pPr>
              <w:pStyle w:val="TableParagraph"/>
              <w:spacing w:before="14"/>
              <w:ind w:left="56"/>
              <w:rPr>
                <w:sz w:val="12"/>
              </w:rPr>
            </w:pPr>
            <w:r>
              <w:rPr>
                <w:sz w:val="12"/>
              </w:rPr>
              <w:t>Цинк пиритион (</w:t>
            </w:r>
            <w:r>
              <w:rPr>
                <w:position w:val="4"/>
                <w:sz w:val="7"/>
              </w:rPr>
              <w:t>4</w:t>
            </w:r>
            <w:r>
              <w:rPr>
                <w:sz w:val="12"/>
              </w:rPr>
              <w:t>)</w:t>
            </w:r>
          </w:p>
        </w:tc>
        <w:tc>
          <w:tcPr>
            <w:tcW w:w="1304" w:type="dxa"/>
          </w:tcPr>
          <w:p w:rsidR="00323F62" w:rsidRDefault="005674BC">
            <w:pPr>
              <w:pStyle w:val="TableParagraph"/>
              <w:spacing w:before="14"/>
              <w:ind w:left="56"/>
              <w:rPr>
                <w:sz w:val="12"/>
              </w:rPr>
            </w:pPr>
            <w:r>
              <w:rPr>
                <w:sz w:val="12"/>
              </w:rPr>
              <w:t>Zinc pyrithione</w:t>
            </w:r>
          </w:p>
        </w:tc>
        <w:tc>
          <w:tcPr>
            <w:tcW w:w="794" w:type="dxa"/>
          </w:tcPr>
          <w:p w:rsidR="00323F62" w:rsidRDefault="005674BC">
            <w:pPr>
              <w:pStyle w:val="TableParagraph"/>
              <w:spacing w:before="14"/>
              <w:ind w:left="56"/>
              <w:rPr>
                <w:sz w:val="12"/>
              </w:rPr>
            </w:pPr>
            <w:r>
              <w:rPr>
                <w:sz w:val="12"/>
              </w:rPr>
              <w:t>13463-41-7</w:t>
            </w:r>
          </w:p>
        </w:tc>
        <w:tc>
          <w:tcPr>
            <w:tcW w:w="794" w:type="dxa"/>
          </w:tcPr>
          <w:p w:rsidR="00323F62" w:rsidRDefault="005674BC">
            <w:pPr>
              <w:pStyle w:val="TableParagraph"/>
              <w:spacing w:before="14"/>
              <w:ind w:left="55"/>
              <w:rPr>
                <w:sz w:val="12"/>
              </w:rPr>
            </w:pPr>
            <w:r>
              <w:rPr>
                <w:sz w:val="12"/>
              </w:rPr>
              <w:t>236-671-3</w:t>
            </w:r>
          </w:p>
        </w:tc>
        <w:tc>
          <w:tcPr>
            <w:tcW w:w="1276" w:type="dxa"/>
          </w:tcPr>
          <w:p w:rsidR="00323F62" w:rsidRDefault="005674BC">
            <w:pPr>
              <w:pStyle w:val="TableParagraph"/>
              <w:spacing w:before="14"/>
              <w:ind w:left="55"/>
              <w:rPr>
                <w:sz w:val="12"/>
              </w:rPr>
            </w:pPr>
            <w:r>
              <w:rPr>
                <w:sz w:val="12"/>
              </w:rPr>
              <w:t>Производи за косу</w:t>
            </w:r>
          </w:p>
          <w:p w:rsidR="00323F62" w:rsidRDefault="00323F62">
            <w:pPr>
              <w:pStyle w:val="TableParagraph"/>
              <w:ind w:left="0"/>
              <w:rPr>
                <w:sz w:val="12"/>
              </w:rPr>
            </w:pPr>
          </w:p>
          <w:p w:rsidR="00323F62" w:rsidRDefault="00323F62">
            <w:pPr>
              <w:pStyle w:val="TableParagraph"/>
              <w:spacing w:before="6"/>
              <w:ind w:left="0"/>
              <w:rPr>
                <w:sz w:val="12"/>
              </w:rPr>
            </w:pPr>
          </w:p>
          <w:p w:rsidR="00323F62" w:rsidRDefault="005674BC">
            <w:pPr>
              <w:pStyle w:val="TableParagraph"/>
              <w:ind w:left="55"/>
              <w:rPr>
                <w:sz w:val="12"/>
              </w:rPr>
            </w:pPr>
            <w:r>
              <w:rPr>
                <w:sz w:val="12"/>
              </w:rPr>
              <w:t>Остали производи</w:t>
            </w:r>
          </w:p>
        </w:tc>
        <w:tc>
          <w:tcPr>
            <w:tcW w:w="1276" w:type="dxa"/>
          </w:tcPr>
          <w:p w:rsidR="00323F62" w:rsidRDefault="005674BC">
            <w:pPr>
              <w:pStyle w:val="TableParagraph"/>
              <w:spacing w:before="14"/>
              <w:ind w:left="55"/>
              <w:rPr>
                <w:sz w:val="12"/>
              </w:rPr>
            </w:pPr>
            <w:r>
              <w:rPr>
                <w:sz w:val="12"/>
              </w:rPr>
              <w:t>1,0 %</w:t>
            </w:r>
          </w:p>
          <w:p w:rsidR="00323F62" w:rsidRDefault="00323F62">
            <w:pPr>
              <w:pStyle w:val="TableParagraph"/>
              <w:ind w:left="0"/>
              <w:rPr>
                <w:sz w:val="12"/>
              </w:rPr>
            </w:pPr>
          </w:p>
          <w:p w:rsidR="00323F62" w:rsidRDefault="00323F62">
            <w:pPr>
              <w:pStyle w:val="TableParagraph"/>
              <w:spacing w:before="6"/>
              <w:ind w:left="0"/>
              <w:rPr>
                <w:sz w:val="12"/>
              </w:rPr>
            </w:pPr>
          </w:p>
          <w:p w:rsidR="00323F62" w:rsidRDefault="005674BC">
            <w:pPr>
              <w:pStyle w:val="TableParagraph"/>
              <w:ind w:left="55"/>
              <w:rPr>
                <w:sz w:val="12"/>
              </w:rPr>
            </w:pPr>
            <w:r>
              <w:rPr>
                <w:sz w:val="12"/>
              </w:rPr>
              <w:t>0,5 %</w:t>
            </w:r>
          </w:p>
        </w:tc>
        <w:tc>
          <w:tcPr>
            <w:tcW w:w="1276" w:type="dxa"/>
          </w:tcPr>
          <w:p w:rsidR="00323F62" w:rsidRDefault="005674BC">
            <w:pPr>
              <w:pStyle w:val="TableParagraph"/>
              <w:spacing w:before="14" w:line="242" w:lineRule="auto"/>
              <w:ind w:left="54" w:right="103"/>
              <w:rPr>
                <w:sz w:val="12"/>
              </w:rPr>
            </w:pPr>
            <w:r>
              <w:rPr>
                <w:sz w:val="12"/>
              </w:rPr>
              <w:t>Само за производе који се испирају</w:t>
            </w:r>
          </w:p>
          <w:p w:rsidR="00323F62" w:rsidRDefault="00323F62">
            <w:pPr>
              <w:pStyle w:val="TableParagraph"/>
              <w:spacing w:before="3"/>
              <w:ind w:left="0"/>
              <w:rPr>
                <w:sz w:val="12"/>
              </w:rPr>
            </w:pPr>
          </w:p>
          <w:p w:rsidR="00323F62" w:rsidRDefault="005674BC">
            <w:pPr>
              <w:pStyle w:val="TableParagraph"/>
              <w:spacing w:line="242" w:lineRule="auto"/>
              <w:ind w:left="54" w:right="103"/>
              <w:rPr>
                <w:sz w:val="12"/>
              </w:rPr>
            </w:pPr>
            <w:r>
              <w:rPr>
                <w:sz w:val="12"/>
              </w:rPr>
              <w:t>Не користити у про- изводима за оралну хигијену</w:t>
            </w:r>
          </w:p>
        </w:tc>
        <w:tc>
          <w:tcPr>
            <w:tcW w:w="1276" w:type="dxa"/>
          </w:tcPr>
          <w:p w:rsidR="00323F62" w:rsidRDefault="00323F62">
            <w:pPr>
              <w:pStyle w:val="TableParagraph"/>
              <w:ind w:left="0"/>
              <w:rPr>
                <w:sz w:val="12"/>
              </w:rPr>
            </w:pPr>
          </w:p>
        </w:tc>
      </w:tr>
      <w:tr w:rsidR="00323F62">
        <w:trPr>
          <w:trHeight w:val="1306"/>
        </w:trPr>
        <w:tc>
          <w:tcPr>
            <w:tcW w:w="449" w:type="dxa"/>
          </w:tcPr>
          <w:p w:rsidR="00323F62" w:rsidRDefault="005674BC">
            <w:pPr>
              <w:pStyle w:val="TableParagraph"/>
              <w:spacing w:before="14"/>
              <w:ind w:left="56"/>
              <w:rPr>
                <w:sz w:val="12"/>
              </w:rPr>
            </w:pPr>
            <w:r>
              <w:rPr>
                <w:sz w:val="12"/>
              </w:rPr>
              <w:t>9</w:t>
            </w:r>
          </w:p>
        </w:tc>
        <w:tc>
          <w:tcPr>
            <w:tcW w:w="2041" w:type="dxa"/>
          </w:tcPr>
          <w:p w:rsidR="00323F62" w:rsidRDefault="005674BC">
            <w:pPr>
              <w:pStyle w:val="TableParagraph"/>
              <w:spacing w:before="14" w:line="242" w:lineRule="auto"/>
              <w:ind w:left="56"/>
              <w:rPr>
                <w:sz w:val="12"/>
              </w:rPr>
            </w:pPr>
            <w:r>
              <w:rPr>
                <w:sz w:val="12"/>
              </w:rPr>
              <w:t>Неоргански сулфити и хидроген- сулфити (</w:t>
            </w:r>
            <w:r>
              <w:rPr>
                <w:position w:val="4"/>
                <w:sz w:val="7"/>
              </w:rPr>
              <w:t>5</w:t>
            </w:r>
            <w:r>
              <w:rPr>
                <w:sz w:val="12"/>
              </w:rPr>
              <w:t>)</w:t>
            </w:r>
          </w:p>
        </w:tc>
        <w:tc>
          <w:tcPr>
            <w:tcW w:w="1304" w:type="dxa"/>
          </w:tcPr>
          <w:p w:rsidR="00323F62" w:rsidRDefault="005674BC">
            <w:pPr>
              <w:pStyle w:val="TableParagraph"/>
              <w:spacing w:before="14" w:line="242" w:lineRule="auto"/>
              <w:ind w:left="56" w:right="218"/>
              <w:rPr>
                <w:sz w:val="12"/>
              </w:rPr>
            </w:pPr>
            <w:r>
              <w:rPr>
                <w:sz w:val="12"/>
              </w:rPr>
              <w:t>Sodium sulfite, ammonium bisulfite, ammonium sulfite, potassium sulfite, potassium hydrogen sulfite,</w:t>
            </w:r>
          </w:p>
          <w:p w:rsidR="00323F62" w:rsidRDefault="005674BC">
            <w:pPr>
              <w:pStyle w:val="TableParagraph"/>
              <w:spacing w:before="4" w:line="242" w:lineRule="auto"/>
              <w:ind w:left="56" w:right="46"/>
              <w:jc w:val="both"/>
              <w:rPr>
                <w:sz w:val="12"/>
              </w:rPr>
            </w:pPr>
            <w:r>
              <w:rPr>
                <w:sz w:val="12"/>
              </w:rPr>
              <w:t>sodium bisulfite, sodium metabisulfite, potassium metabisulfite</w:t>
            </w:r>
          </w:p>
        </w:tc>
        <w:tc>
          <w:tcPr>
            <w:tcW w:w="794" w:type="dxa"/>
          </w:tcPr>
          <w:p w:rsidR="00323F62" w:rsidRDefault="005674BC">
            <w:pPr>
              <w:pStyle w:val="TableParagraph"/>
              <w:spacing w:before="14"/>
              <w:ind w:left="56"/>
              <w:rPr>
                <w:sz w:val="12"/>
              </w:rPr>
            </w:pPr>
            <w:r>
              <w:rPr>
                <w:sz w:val="12"/>
              </w:rPr>
              <w:t>7757-83-7,</w:t>
            </w:r>
          </w:p>
          <w:p w:rsidR="00323F62" w:rsidRDefault="005674BC">
            <w:pPr>
              <w:pStyle w:val="TableParagraph"/>
              <w:spacing w:before="2"/>
              <w:ind w:left="56"/>
              <w:rPr>
                <w:sz w:val="12"/>
              </w:rPr>
            </w:pPr>
            <w:r>
              <w:rPr>
                <w:sz w:val="12"/>
              </w:rPr>
              <w:t>10192-30-0,</w:t>
            </w:r>
          </w:p>
          <w:p w:rsidR="00323F62" w:rsidRDefault="005674BC">
            <w:pPr>
              <w:pStyle w:val="TableParagraph"/>
              <w:spacing w:before="2"/>
              <w:ind w:left="56"/>
              <w:rPr>
                <w:sz w:val="12"/>
              </w:rPr>
            </w:pPr>
            <w:r>
              <w:rPr>
                <w:sz w:val="12"/>
              </w:rPr>
              <w:t>10196-04-0,</w:t>
            </w:r>
          </w:p>
          <w:p w:rsidR="00323F62" w:rsidRDefault="005674BC">
            <w:pPr>
              <w:pStyle w:val="TableParagraph"/>
              <w:spacing w:before="2"/>
              <w:ind w:left="56"/>
              <w:rPr>
                <w:sz w:val="12"/>
              </w:rPr>
            </w:pPr>
            <w:r>
              <w:rPr>
                <w:sz w:val="12"/>
              </w:rPr>
              <w:t>10117-38-1,</w:t>
            </w:r>
          </w:p>
          <w:p w:rsidR="00323F62" w:rsidRDefault="005674BC">
            <w:pPr>
              <w:pStyle w:val="TableParagraph"/>
              <w:spacing w:before="2"/>
              <w:ind w:left="56"/>
              <w:rPr>
                <w:sz w:val="12"/>
              </w:rPr>
            </w:pPr>
            <w:r>
              <w:rPr>
                <w:sz w:val="12"/>
              </w:rPr>
              <w:t>7773-03-7,</w:t>
            </w:r>
          </w:p>
          <w:p w:rsidR="00323F62" w:rsidRDefault="005674BC">
            <w:pPr>
              <w:pStyle w:val="TableParagraph"/>
              <w:spacing w:before="2"/>
              <w:ind w:left="56"/>
              <w:rPr>
                <w:sz w:val="12"/>
              </w:rPr>
            </w:pPr>
            <w:r>
              <w:rPr>
                <w:sz w:val="12"/>
              </w:rPr>
              <w:t>7631-90-5,</w:t>
            </w:r>
          </w:p>
          <w:p w:rsidR="00323F62" w:rsidRDefault="005674BC">
            <w:pPr>
              <w:pStyle w:val="TableParagraph"/>
              <w:spacing w:before="2"/>
              <w:ind w:left="56"/>
              <w:rPr>
                <w:sz w:val="12"/>
              </w:rPr>
            </w:pPr>
            <w:r>
              <w:rPr>
                <w:sz w:val="12"/>
              </w:rPr>
              <w:t>7681-57-4,</w:t>
            </w:r>
          </w:p>
          <w:p w:rsidR="00323F62" w:rsidRDefault="005674BC">
            <w:pPr>
              <w:pStyle w:val="TableParagraph"/>
              <w:spacing w:before="2"/>
              <w:ind w:left="56"/>
              <w:rPr>
                <w:sz w:val="12"/>
              </w:rPr>
            </w:pPr>
            <w:r>
              <w:rPr>
                <w:sz w:val="12"/>
              </w:rPr>
              <w:t>16731-55-8</w:t>
            </w:r>
          </w:p>
        </w:tc>
        <w:tc>
          <w:tcPr>
            <w:tcW w:w="794" w:type="dxa"/>
          </w:tcPr>
          <w:p w:rsidR="00323F62" w:rsidRDefault="005674BC">
            <w:pPr>
              <w:pStyle w:val="TableParagraph"/>
              <w:spacing w:before="14"/>
              <w:ind w:left="55"/>
              <w:rPr>
                <w:sz w:val="12"/>
              </w:rPr>
            </w:pPr>
            <w:r>
              <w:rPr>
                <w:sz w:val="12"/>
              </w:rPr>
              <w:t>231-821-4,</w:t>
            </w:r>
          </w:p>
          <w:p w:rsidR="00323F62" w:rsidRDefault="005674BC">
            <w:pPr>
              <w:pStyle w:val="TableParagraph"/>
              <w:spacing w:before="2"/>
              <w:ind w:left="55"/>
              <w:rPr>
                <w:sz w:val="12"/>
              </w:rPr>
            </w:pPr>
            <w:r>
              <w:rPr>
                <w:sz w:val="12"/>
              </w:rPr>
              <w:t>233-469-7,</w:t>
            </w:r>
          </w:p>
          <w:p w:rsidR="00323F62" w:rsidRDefault="005674BC">
            <w:pPr>
              <w:pStyle w:val="TableParagraph"/>
              <w:spacing w:before="2"/>
              <w:ind w:left="55"/>
              <w:rPr>
                <w:sz w:val="12"/>
              </w:rPr>
            </w:pPr>
            <w:r>
              <w:rPr>
                <w:sz w:val="12"/>
              </w:rPr>
              <w:t>233-484-9,</w:t>
            </w:r>
          </w:p>
          <w:p w:rsidR="00323F62" w:rsidRDefault="005674BC">
            <w:pPr>
              <w:pStyle w:val="TableParagraph"/>
              <w:spacing w:before="2"/>
              <w:ind w:left="55"/>
              <w:rPr>
                <w:sz w:val="12"/>
              </w:rPr>
            </w:pPr>
            <w:r>
              <w:rPr>
                <w:sz w:val="12"/>
              </w:rPr>
              <w:t>233-321-1,</w:t>
            </w:r>
          </w:p>
          <w:p w:rsidR="00323F62" w:rsidRDefault="005674BC">
            <w:pPr>
              <w:pStyle w:val="TableParagraph"/>
              <w:spacing w:before="3"/>
              <w:ind w:left="55"/>
              <w:rPr>
                <w:sz w:val="12"/>
              </w:rPr>
            </w:pPr>
            <w:r>
              <w:rPr>
                <w:sz w:val="12"/>
              </w:rPr>
              <w:t>231-870-1,</w:t>
            </w:r>
          </w:p>
          <w:p w:rsidR="00323F62" w:rsidRDefault="005674BC">
            <w:pPr>
              <w:pStyle w:val="TableParagraph"/>
              <w:spacing w:before="2"/>
              <w:ind w:left="55"/>
              <w:rPr>
                <w:sz w:val="12"/>
              </w:rPr>
            </w:pPr>
            <w:r>
              <w:rPr>
                <w:sz w:val="12"/>
              </w:rPr>
              <w:t>231-548-0,</w:t>
            </w:r>
          </w:p>
          <w:p w:rsidR="00323F62" w:rsidRDefault="005674BC">
            <w:pPr>
              <w:pStyle w:val="TableParagraph"/>
              <w:spacing w:before="2"/>
              <w:ind w:left="55"/>
              <w:rPr>
                <w:sz w:val="12"/>
              </w:rPr>
            </w:pPr>
            <w:r>
              <w:rPr>
                <w:sz w:val="12"/>
              </w:rPr>
              <w:t>231-673-0,</w:t>
            </w:r>
          </w:p>
          <w:p w:rsidR="00323F62" w:rsidRDefault="005674BC">
            <w:pPr>
              <w:pStyle w:val="TableParagraph"/>
              <w:spacing w:before="2"/>
              <w:ind w:left="55"/>
              <w:rPr>
                <w:sz w:val="12"/>
              </w:rPr>
            </w:pPr>
            <w:r>
              <w:rPr>
                <w:sz w:val="12"/>
              </w:rPr>
              <w:t>240-795-3,</w:t>
            </w:r>
          </w:p>
        </w:tc>
        <w:tc>
          <w:tcPr>
            <w:tcW w:w="1276" w:type="dxa"/>
          </w:tcPr>
          <w:p w:rsidR="00323F62" w:rsidRDefault="00323F62">
            <w:pPr>
              <w:pStyle w:val="TableParagraph"/>
              <w:ind w:left="0"/>
              <w:rPr>
                <w:sz w:val="12"/>
              </w:rPr>
            </w:pPr>
          </w:p>
        </w:tc>
        <w:tc>
          <w:tcPr>
            <w:tcW w:w="1276" w:type="dxa"/>
          </w:tcPr>
          <w:p w:rsidR="00323F62" w:rsidRDefault="005674BC">
            <w:pPr>
              <w:pStyle w:val="TableParagraph"/>
              <w:spacing w:before="15"/>
              <w:ind w:left="55"/>
              <w:rPr>
                <w:sz w:val="12"/>
              </w:rPr>
            </w:pPr>
            <w:r>
              <w:rPr>
                <w:sz w:val="12"/>
              </w:rPr>
              <w:t>0,2 % (као слободни</w:t>
            </w:r>
          </w:p>
          <w:p w:rsidR="00323F62" w:rsidRDefault="005674BC">
            <w:pPr>
              <w:pStyle w:val="TableParagraph"/>
              <w:spacing w:before="2"/>
              <w:ind w:left="55"/>
              <w:rPr>
                <w:sz w:val="12"/>
              </w:rPr>
            </w:pPr>
            <w:r>
              <w:rPr>
                <w:sz w:val="12"/>
              </w:rPr>
              <w:t>SO</w:t>
            </w:r>
            <w:r>
              <w:rPr>
                <w:position w:val="-3"/>
                <w:sz w:val="7"/>
              </w:rPr>
              <w:t>2</w:t>
            </w:r>
            <w:r>
              <w:rPr>
                <w:sz w:val="12"/>
              </w:rPr>
              <w:t>)</w:t>
            </w:r>
          </w:p>
        </w:tc>
        <w:tc>
          <w:tcPr>
            <w:tcW w:w="1276" w:type="dxa"/>
          </w:tcPr>
          <w:p w:rsidR="00323F62" w:rsidRDefault="00323F62">
            <w:pPr>
              <w:pStyle w:val="TableParagraph"/>
              <w:ind w:left="0"/>
              <w:rPr>
                <w:sz w:val="12"/>
              </w:rPr>
            </w:pPr>
          </w:p>
        </w:tc>
        <w:tc>
          <w:tcPr>
            <w:tcW w:w="1276" w:type="dxa"/>
          </w:tcPr>
          <w:p w:rsidR="00323F62" w:rsidRDefault="00323F62">
            <w:pPr>
              <w:pStyle w:val="TableParagraph"/>
              <w:ind w:left="0"/>
              <w:rPr>
                <w:sz w:val="12"/>
              </w:rPr>
            </w:pPr>
          </w:p>
        </w:tc>
      </w:tr>
      <w:tr w:rsidR="00323F62">
        <w:trPr>
          <w:trHeight w:val="186"/>
        </w:trPr>
        <w:tc>
          <w:tcPr>
            <w:tcW w:w="449" w:type="dxa"/>
          </w:tcPr>
          <w:p w:rsidR="00323F62" w:rsidRDefault="005674BC">
            <w:pPr>
              <w:pStyle w:val="TableParagraph"/>
              <w:spacing w:before="14"/>
              <w:ind w:left="56"/>
              <w:rPr>
                <w:sz w:val="12"/>
              </w:rPr>
            </w:pPr>
            <w:r>
              <w:rPr>
                <w:sz w:val="12"/>
              </w:rPr>
              <w:t>10</w:t>
            </w:r>
          </w:p>
        </w:tc>
        <w:tc>
          <w:tcPr>
            <w:tcW w:w="2041" w:type="dxa"/>
          </w:tcPr>
          <w:p w:rsidR="00323F62" w:rsidRDefault="005674BC">
            <w:pPr>
              <w:pStyle w:val="TableParagraph"/>
              <w:spacing w:before="14"/>
              <w:ind w:left="56"/>
              <w:rPr>
                <w:sz w:val="12"/>
              </w:rPr>
            </w:pPr>
            <w:r>
              <w:rPr>
                <w:sz w:val="12"/>
              </w:rPr>
              <w:t>Премештен или обрисан</w:t>
            </w:r>
          </w:p>
        </w:tc>
        <w:tc>
          <w:tcPr>
            <w:tcW w:w="1304" w:type="dxa"/>
          </w:tcPr>
          <w:p w:rsidR="00323F62" w:rsidRDefault="00323F62">
            <w:pPr>
              <w:pStyle w:val="TableParagraph"/>
              <w:ind w:left="0"/>
              <w:rPr>
                <w:sz w:val="12"/>
              </w:rPr>
            </w:pPr>
          </w:p>
        </w:tc>
        <w:tc>
          <w:tcPr>
            <w:tcW w:w="794" w:type="dxa"/>
          </w:tcPr>
          <w:p w:rsidR="00323F62" w:rsidRDefault="00323F62">
            <w:pPr>
              <w:pStyle w:val="TableParagraph"/>
              <w:ind w:left="0"/>
              <w:rPr>
                <w:sz w:val="12"/>
              </w:rPr>
            </w:pPr>
          </w:p>
        </w:tc>
        <w:tc>
          <w:tcPr>
            <w:tcW w:w="794" w:type="dxa"/>
          </w:tcPr>
          <w:p w:rsidR="00323F62" w:rsidRDefault="00323F62">
            <w:pPr>
              <w:pStyle w:val="TableParagraph"/>
              <w:ind w:left="0"/>
              <w:rPr>
                <w:sz w:val="12"/>
              </w:rPr>
            </w:pPr>
          </w:p>
        </w:tc>
        <w:tc>
          <w:tcPr>
            <w:tcW w:w="1276" w:type="dxa"/>
          </w:tcPr>
          <w:p w:rsidR="00323F62" w:rsidRDefault="00323F62">
            <w:pPr>
              <w:pStyle w:val="TableParagraph"/>
              <w:ind w:left="0"/>
              <w:rPr>
                <w:sz w:val="12"/>
              </w:rPr>
            </w:pPr>
          </w:p>
        </w:tc>
        <w:tc>
          <w:tcPr>
            <w:tcW w:w="1276" w:type="dxa"/>
          </w:tcPr>
          <w:p w:rsidR="00323F62" w:rsidRDefault="00323F62">
            <w:pPr>
              <w:pStyle w:val="TableParagraph"/>
              <w:ind w:left="0"/>
              <w:rPr>
                <w:sz w:val="12"/>
              </w:rPr>
            </w:pPr>
          </w:p>
        </w:tc>
        <w:tc>
          <w:tcPr>
            <w:tcW w:w="1276" w:type="dxa"/>
          </w:tcPr>
          <w:p w:rsidR="00323F62" w:rsidRDefault="00323F62">
            <w:pPr>
              <w:pStyle w:val="TableParagraph"/>
              <w:ind w:left="0"/>
              <w:rPr>
                <w:sz w:val="12"/>
              </w:rPr>
            </w:pPr>
          </w:p>
        </w:tc>
        <w:tc>
          <w:tcPr>
            <w:tcW w:w="1276" w:type="dxa"/>
          </w:tcPr>
          <w:p w:rsidR="00323F62" w:rsidRDefault="00323F62">
            <w:pPr>
              <w:pStyle w:val="TableParagraph"/>
              <w:ind w:left="0"/>
              <w:rPr>
                <w:sz w:val="12"/>
              </w:rPr>
            </w:pPr>
          </w:p>
        </w:tc>
      </w:tr>
      <w:tr w:rsidR="00323F62">
        <w:trPr>
          <w:trHeight w:val="326"/>
        </w:trPr>
        <w:tc>
          <w:tcPr>
            <w:tcW w:w="449" w:type="dxa"/>
          </w:tcPr>
          <w:p w:rsidR="00323F62" w:rsidRDefault="005674BC">
            <w:pPr>
              <w:pStyle w:val="TableParagraph"/>
              <w:spacing w:before="14"/>
              <w:ind w:left="56"/>
              <w:rPr>
                <w:sz w:val="12"/>
              </w:rPr>
            </w:pPr>
            <w:r>
              <w:rPr>
                <w:sz w:val="12"/>
              </w:rPr>
              <w:t>11.</w:t>
            </w:r>
          </w:p>
        </w:tc>
        <w:tc>
          <w:tcPr>
            <w:tcW w:w="2041" w:type="dxa"/>
          </w:tcPr>
          <w:p w:rsidR="00323F62" w:rsidRDefault="005674BC">
            <w:pPr>
              <w:pStyle w:val="TableParagraph"/>
              <w:spacing w:before="14"/>
              <w:ind w:left="56"/>
              <w:rPr>
                <w:sz w:val="12"/>
              </w:rPr>
            </w:pPr>
            <w:r>
              <w:rPr>
                <w:sz w:val="12"/>
              </w:rPr>
              <w:t>Хлоробутанол</w:t>
            </w:r>
          </w:p>
        </w:tc>
        <w:tc>
          <w:tcPr>
            <w:tcW w:w="1304" w:type="dxa"/>
          </w:tcPr>
          <w:p w:rsidR="00323F62" w:rsidRDefault="005674BC">
            <w:pPr>
              <w:pStyle w:val="TableParagraph"/>
              <w:spacing w:before="14"/>
              <w:ind w:left="56"/>
              <w:rPr>
                <w:sz w:val="12"/>
              </w:rPr>
            </w:pPr>
            <w:r>
              <w:rPr>
                <w:sz w:val="12"/>
              </w:rPr>
              <w:t>Chlorobutanol</w:t>
            </w:r>
          </w:p>
        </w:tc>
        <w:tc>
          <w:tcPr>
            <w:tcW w:w="794" w:type="dxa"/>
          </w:tcPr>
          <w:p w:rsidR="00323F62" w:rsidRDefault="005674BC">
            <w:pPr>
              <w:pStyle w:val="TableParagraph"/>
              <w:spacing w:before="14"/>
              <w:ind w:left="56"/>
              <w:rPr>
                <w:sz w:val="12"/>
              </w:rPr>
            </w:pPr>
            <w:r>
              <w:rPr>
                <w:sz w:val="12"/>
              </w:rPr>
              <w:t>57-15-8</w:t>
            </w:r>
          </w:p>
        </w:tc>
        <w:tc>
          <w:tcPr>
            <w:tcW w:w="794" w:type="dxa"/>
          </w:tcPr>
          <w:p w:rsidR="00323F62" w:rsidRDefault="005674BC">
            <w:pPr>
              <w:pStyle w:val="TableParagraph"/>
              <w:spacing w:before="14"/>
              <w:ind w:left="55"/>
              <w:rPr>
                <w:sz w:val="12"/>
              </w:rPr>
            </w:pPr>
            <w:r>
              <w:rPr>
                <w:sz w:val="12"/>
              </w:rPr>
              <w:t>200-317-6</w:t>
            </w:r>
          </w:p>
        </w:tc>
        <w:tc>
          <w:tcPr>
            <w:tcW w:w="1276" w:type="dxa"/>
          </w:tcPr>
          <w:p w:rsidR="00323F62" w:rsidRDefault="00323F62">
            <w:pPr>
              <w:pStyle w:val="TableParagraph"/>
              <w:ind w:left="0"/>
              <w:rPr>
                <w:sz w:val="12"/>
              </w:rPr>
            </w:pPr>
          </w:p>
        </w:tc>
        <w:tc>
          <w:tcPr>
            <w:tcW w:w="1276" w:type="dxa"/>
          </w:tcPr>
          <w:p w:rsidR="00323F62" w:rsidRDefault="005674BC">
            <w:pPr>
              <w:pStyle w:val="TableParagraph"/>
              <w:spacing w:before="14"/>
              <w:ind w:left="55"/>
              <w:rPr>
                <w:sz w:val="12"/>
              </w:rPr>
            </w:pPr>
            <w:r>
              <w:rPr>
                <w:sz w:val="12"/>
              </w:rPr>
              <w:t>0,5 %</w:t>
            </w:r>
          </w:p>
        </w:tc>
        <w:tc>
          <w:tcPr>
            <w:tcW w:w="1276" w:type="dxa"/>
          </w:tcPr>
          <w:p w:rsidR="00323F62" w:rsidRDefault="005674BC">
            <w:pPr>
              <w:pStyle w:val="TableParagraph"/>
              <w:spacing w:before="14" w:line="242" w:lineRule="auto"/>
              <w:ind w:left="54"/>
              <w:rPr>
                <w:sz w:val="12"/>
              </w:rPr>
            </w:pPr>
            <w:r>
              <w:rPr>
                <w:sz w:val="12"/>
              </w:rPr>
              <w:t>Не користити у аеро- солима (спрејеви)</w:t>
            </w:r>
          </w:p>
        </w:tc>
        <w:tc>
          <w:tcPr>
            <w:tcW w:w="1276" w:type="dxa"/>
          </w:tcPr>
          <w:p w:rsidR="00323F62" w:rsidRDefault="005674BC">
            <w:pPr>
              <w:pStyle w:val="TableParagraph"/>
              <w:spacing w:before="14" w:line="242" w:lineRule="auto"/>
              <w:ind w:left="54" w:right="103"/>
              <w:rPr>
                <w:sz w:val="12"/>
              </w:rPr>
            </w:pPr>
            <w:r>
              <w:rPr>
                <w:sz w:val="12"/>
              </w:rPr>
              <w:t>Садржи хлоробу- танол.</w:t>
            </w:r>
          </w:p>
        </w:tc>
      </w:tr>
      <w:tr w:rsidR="00323F62">
        <w:trPr>
          <w:trHeight w:val="1446"/>
        </w:trPr>
        <w:tc>
          <w:tcPr>
            <w:tcW w:w="449" w:type="dxa"/>
          </w:tcPr>
          <w:p w:rsidR="00323F62" w:rsidRDefault="005674BC">
            <w:pPr>
              <w:pStyle w:val="TableParagraph"/>
              <w:spacing w:before="14"/>
              <w:ind w:left="56"/>
              <w:rPr>
                <w:sz w:val="12"/>
              </w:rPr>
            </w:pPr>
            <w:r>
              <w:rPr>
                <w:sz w:val="12"/>
              </w:rPr>
              <w:t>12</w:t>
            </w:r>
          </w:p>
        </w:tc>
        <w:tc>
          <w:tcPr>
            <w:tcW w:w="2041" w:type="dxa"/>
          </w:tcPr>
          <w:p w:rsidR="00323F62" w:rsidRDefault="005674BC">
            <w:pPr>
              <w:pStyle w:val="TableParagraph"/>
              <w:spacing w:before="14" w:line="242" w:lineRule="auto"/>
              <w:ind w:left="56"/>
              <w:rPr>
                <w:sz w:val="12"/>
              </w:rPr>
            </w:pPr>
            <w:r>
              <w:rPr>
                <w:sz w:val="12"/>
              </w:rPr>
              <w:t>4-Хидроксибензојева киселина, њене соли и естри</w:t>
            </w:r>
          </w:p>
        </w:tc>
        <w:tc>
          <w:tcPr>
            <w:tcW w:w="1304" w:type="dxa"/>
          </w:tcPr>
          <w:p w:rsidR="00323F62" w:rsidRDefault="005674BC">
            <w:pPr>
              <w:pStyle w:val="TableParagraph"/>
              <w:spacing w:before="14" w:line="242" w:lineRule="auto"/>
              <w:ind w:left="56" w:right="81"/>
              <w:rPr>
                <w:sz w:val="12"/>
              </w:rPr>
            </w:pPr>
            <w:r>
              <w:rPr>
                <w:sz w:val="12"/>
              </w:rPr>
              <w:t>Hydroxybenzoic acidmethylparaben potassium ethylparaben potassium paraben sodium methylparaben sodium ethylparaben ethylparaben</w:t>
            </w:r>
          </w:p>
          <w:p w:rsidR="00323F62" w:rsidRDefault="005674BC">
            <w:pPr>
              <w:pStyle w:val="TableParagraph"/>
              <w:spacing w:before="4" w:line="242" w:lineRule="auto"/>
              <w:ind w:left="56" w:right="138"/>
              <w:rPr>
                <w:sz w:val="12"/>
              </w:rPr>
            </w:pPr>
            <w:r>
              <w:rPr>
                <w:sz w:val="12"/>
              </w:rPr>
              <w:t>sodium paraben po- tassiummethylparaben calcium parab</w:t>
            </w:r>
            <w:r>
              <w:rPr>
                <w:sz w:val="12"/>
              </w:rPr>
              <w:t>en</w:t>
            </w:r>
          </w:p>
        </w:tc>
        <w:tc>
          <w:tcPr>
            <w:tcW w:w="794" w:type="dxa"/>
          </w:tcPr>
          <w:p w:rsidR="00323F62" w:rsidRDefault="005674BC">
            <w:pPr>
              <w:pStyle w:val="TableParagraph"/>
              <w:spacing w:before="14"/>
              <w:ind w:left="56"/>
              <w:rPr>
                <w:sz w:val="12"/>
              </w:rPr>
            </w:pPr>
            <w:r>
              <w:rPr>
                <w:sz w:val="12"/>
              </w:rPr>
              <w:t>99-96-7</w:t>
            </w:r>
          </w:p>
          <w:p w:rsidR="00323F62" w:rsidRDefault="005674BC">
            <w:pPr>
              <w:pStyle w:val="TableParagraph"/>
              <w:spacing w:before="2"/>
              <w:ind w:left="56"/>
              <w:rPr>
                <w:sz w:val="12"/>
              </w:rPr>
            </w:pPr>
            <w:r>
              <w:rPr>
                <w:sz w:val="12"/>
              </w:rPr>
              <w:t>99-76-3</w:t>
            </w:r>
          </w:p>
          <w:p w:rsidR="00323F62" w:rsidRDefault="005674BC">
            <w:pPr>
              <w:pStyle w:val="TableParagraph"/>
              <w:spacing w:before="2"/>
              <w:ind w:left="56"/>
              <w:rPr>
                <w:sz w:val="12"/>
              </w:rPr>
            </w:pPr>
            <w:r>
              <w:rPr>
                <w:sz w:val="12"/>
              </w:rPr>
              <w:t>36457-19-9</w:t>
            </w:r>
          </w:p>
          <w:p w:rsidR="00323F62" w:rsidRDefault="005674BC">
            <w:pPr>
              <w:pStyle w:val="TableParagraph"/>
              <w:spacing w:before="2"/>
              <w:ind w:left="56"/>
              <w:rPr>
                <w:sz w:val="12"/>
              </w:rPr>
            </w:pPr>
            <w:r>
              <w:rPr>
                <w:sz w:val="12"/>
              </w:rPr>
              <w:t>16782-08-4</w:t>
            </w:r>
          </w:p>
          <w:p w:rsidR="00323F62" w:rsidRDefault="005674BC">
            <w:pPr>
              <w:pStyle w:val="TableParagraph"/>
              <w:spacing w:before="2"/>
              <w:ind w:left="56"/>
              <w:rPr>
                <w:sz w:val="12"/>
              </w:rPr>
            </w:pPr>
            <w:r>
              <w:rPr>
                <w:sz w:val="12"/>
              </w:rPr>
              <w:t>5026-62-0</w:t>
            </w:r>
          </w:p>
          <w:p w:rsidR="00323F62" w:rsidRDefault="005674BC">
            <w:pPr>
              <w:pStyle w:val="TableParagraph"/>
              <w:spacing w:before="2"/>
              <w:ind w:left="56"/>
              <w:rPr>
                <w:sz w:val="12"/>
              </w:rPr>
            </w:pPr>
            <w:r>
              <w:rPr>
                <w:sz w:val="12"/>
              </w:rPr>
              <w:t>35285-68-8</w:t>
            </w:r>
          </w:p>
          <w:p w:rsidR="00323F62" w:rsidRDefault="005674BC">
            <w:pPr>
              <w:pStyle w:val="TableParagraph"/>
              <w:spacing w:before="2"/>
              <w:ind w:left="56"/>
              <w:rPr>
                <w:sz w:val="12"/>
              </w:rPr>
            </w:pPr>
            <w:r>
              <w:rPr>
                <w:sz w:val="12"/>
              </w:rPr>
              <w:t>120-47-8</w:t>
            </w:r>
          </w:p>
          <w:p w:rsidR="00323F62" w:rsidRDefault="005674BC">
            <w:pPr>
              <w:pStyle w:val="TableParagraph"/>
              <w:spacing w:before="2"/>
              <w:ind w:left="56"/>
              <w:rPr>
                <w:sz w:val="12"/>
              </w:rPr>
            </w:pPr>
            <w:r>
              <w:rPr>
                <w:sz w:val="12"/>
              </w:rPr>
              <w:t>114-63-6</w:t>
            </w:r>
          </w:p>
          <w:p w:rsidR="00323F62" w:rsidRDefault="005674BC">
            <w:pPr>
              <w:pStyle w:val="TableParagraph"/>
              <w:spacing w:before="3"/>
              <w:ind w:left="56"/>
              <w:rPr>
                <w:sz w:val="12"/>
              </w:rPr>
            </w:pPr>
            <w:r>
              <w:rPr>
                <w:sz w:val="12"/>
              </w:rPr>
              <w:t>26112-07-2</w:t>
            </w:r>
          </w:p>
          <w:p w:rsidR="00323F62" w:rsidRDefault="005674BC">
            <w:pPr>
              <w:pStyle w:val="TableParagraph"/>
              <w:spacing w:before="2"/>
              <w:ind w:left="56"/>
              <w:rPr>
                <w:sz w:val="12"/>
              </w:rPr>
            </w:pPr>
            <w:r>
              <w:rPr>
                <w:sz w:val="12"/>
              </w:rPr>
              <w:t>69959-44-0</w:t>
            </w:r>
          </w:p>
        </w:tc>
        <w:tc>
          <w:tcPr>
            <w:tcW w:w="794" w:type="dxa"/>
          </w:tcPr>
          <w:p w:rsidR="00323F62" w:rsidRDefault="005674BC">
            <w:pPr>
              <w:pStyle w:val="TableParagraph"/>
              <w:spacing w:before="14"/>
              <w:ind w:left="55"/>
              <w:rPr>
                <w:sz w:val="12"/>
              </w:rPr>
            </w:pPr>
            <w:r>
              <w:rPr>
                <w:sz w:val="12"/>
              </w:rPr>
              <w:t>202-804-9</w:t>
            </w:r>
          </w:p>
          <w:p w:rsidR="00323F62" w:rsidRDefault="005674BC">
            <w:pPr>
              <w:pStyle w:val="TableParagraph"/>
              <w:spacing w:before="3"/>
              <w:ind w:left="55"/>
              <w:rPr>
                <w:sz w:val="12"/>
              </w:rPr>
            </w:pPr>
            <w:r>
              <w:rPr>
                <w:sz w:val="12"/>
              </w:rPr>
              <w:t>202-785-7</w:t>
            </w:r>
          </w:p>
          <w:p w:rsidR="00323F62" w:rsidRDefault="005674BC">
            <w:pPr>
              <w:pStyle w:val="TableParagraph"/>
              <w:spacing w:before="2"/>
              <w:ind w:left="55"/>
              <w:rPr>
                <w:sz w:val="12"/>
              </w:rPr>
            </w:pPr>
            <w:r>
              <w:rPr>
                <w:sz w:val="12"/>
              </w:rPr>
              <w:t>253-048-1</w:t>
            </w:r>
          </w:p>
          <w:p w:rsidR="00323F62" w:rsidRDefault="005674BC">
            <w:pPr>
              <w:pStyle w:val="TableParagraph"/>
              <w:spacing w:before="2"/>
              <w:ind w:left="55"/>
              <w:rPr>
                <w:sz w:val="12"/>
              </w:rPr>
            </w:pPr>
            <w:r>
              <w:rPr>
                <w:sz w:val="12"/>
              </w:rPr>
              <w:t>240-830-2</w:t>
            </w:r>
          </w:p>
          <w:p w:rsidR="00323F62" w:rsidRDefault="005674BC">
            <w:pPr>
              <w:pStyle w:val="TableParagraph"/>
              <w:spacing w:before="2"/>
              <w:ind w:left="55"/>
              <w:rPr>
                <w:sz w:val="12"/>
              </w:rPr>
            </w:pPr>
            <w:r>
              <w:rPr>
                <w:sz w:val="12"/>
              </w:rPr>
              <w:t>225-714-1</w:t>
            </w:r>
          </w:p>
          <w:p w:rsidR="00323F62" w:rsidRDefault="005674BC">
            <w:pPr>
              <w:pStyle w:val="TableParagraph"/>
              <w:spacing w:before="2"/>
              <w:ind w:left="55"/>
              <w:rPr>
                <w:sz w:val="12"/>
              </w:rPr>
            </w:pPr>
            <w:r>
              <w:rPr>
                <w:sz w:val="12"/>
              </w:rPr>
              <w:t>252-487-6</w:t>
            </w:r>
          </w:p>
          <w:p w:rsidR="00323F62" w:rsidRDefault="005674BC">
            <w:pPr>
              <w:pStyle w:val="TableParagraph"/>
              <w:spacing w:before="2"/>
              <w:ind w:left="55"/>
              <w:rPr>
                <w:sz w:val="12"/>
              </w:rPr>
            </w:pPr>
            <w:r>
              <w:rPr>
                <w:sz w:val="12"/>
              </w:rPr>
              <w:t>204-399-4</w:t>
            </w:r>
          </w:p>
          <w:p w:rsidR="00323F62" w:rsidRDefault="005674BC">
            <w:pPr>
              <w:pStyle w:val="TableParagraph"/>
              <w:spacing w:before="2"/>
              <w:ind w:left="55"/>
              <w:rPr>
                <w:sz w:val="12"/>
              </w:rPr>
            </w:pPr>
            <w:r>
              <w:rPr>
                <w:sz w:val="12"/>
              </w:rPr>
              <w:t>204-051-1</w:t>
            </w:r>
          </w:p>
          <w:p w:rsidR="00323F62" w:rsidRDefault="005674BC">
            <w:pPr>
              <w:pStyle w:val="TableParagraph"/>
              <w:spacing w:before="2"/>
              <w:ind w:left="55"/>
              <w:rPr>
                <w:sz w:val="12"/>
              </w:rPr>
            </w:pPr>
            <w:r>
              <w:rPr>
                <w:sz w:val="12"/>
              </w:rPr>
              <w:t>247-464-2</w:t>
            </w:r>
          </w:p>
          <w:p w:rsidR="00323F62" w:rsidRDefault="005674BC">
            <w:pPr>
              <w:pStyle w:val="TableParagraph"/>
              <w:spacing w:before="2"/>
              <w:ind w:left="55"/>
              <w:rPr>
                <w:sz w:val="12"/>
              </w:rPr>
            </w:pPr>
            <w:r>
              <w:rPr>
                <w:sz w:val="12"/>
              </w:rPr>
              <w:t>274-235-4</w:t>
            </w:r>
          </w:p>
        </w:tc>
        <w:tc>
          <w:tcPr>
            <w:tcW w:w="1276" w:type="dxa"/>
          </w:tcPr>
          <w:p w:rsidR="00323F62" w:rsidRDefault="00323F62">
            <w:pPr>
              <w:pStyle w:val="TableParagraph"/>
              <w:ind w:left="0"/>
              <w:rPr>
                <w:sz w:val="12"/>
              </w:rPr>
            </w:pPr>
          </w:p>
        </w:tc>
        <w:tc>
          <w:tcPr>
            <w:tcW w:w="1276" w:type="dxa"/>
          </w:tcPr>
          <w:p w:rsidR="00323F62" w:rsidRDefault="005674BC">
            <w:pPr>
              <w:pStyle w:val="TableParagraph"/>
              <w:spacing w:before="15" w:line="242" w:lineRule="auto"/>
              <w:ind w:left="55" w:right="128"/>
              <w:rPr>
                <w:sz w:val="12"/>
              </w:rPr>
            </w:pPr>
            <w:r>
              <w:rPr>
                <w:sz w:val="12"/>
              </w:rPr>
              <w:t>0,4 % (као киселина) за један естар</w:t>
            </w:r>
          </w:p>
          <w:p w:rsidR="00323F62" w:rsidRDefault="00323F62">
            <w:pPr>
              <w:pStyle w:val="TableParagraph"/>
              <w:spacing w:before="3"/>
              <w:ind w:left="0"/>
              <w:rPr>
                <w:sz w:val="12"/>
              </w:rPr>
            </w:pPr>
          </w:p>
          <w:p w:rsidR="00323F62" w:rsidRDefault="005674BC">
            <w:pPr>
              <w:pStyle w:val="TableParagraph"/>
              <w:spacing w:line="242" w:lineRule="auto"/>
              <w:ind w:left="55" w:right="128"/>
              <w:rPr>
                <w:sz w:val="12"/>
              </w:rPr>
            </w:pPr>
            <w:r>
              <w:rPr>
                <w:sz w:val="12"/>
              </w:rPr>
              <w:t>0,8 % (као киселина) за смешу естара</w:t>
            </w:r>
          </w:p>
        </w:tc>
        <w:tc>
          <w:tcPr>
            <w:tcW w:w="1276" w:type="dxa"/>
          </w:tcPr>
          <w:p w:rsidR="00323F62" w:rsidRDefault="00323F62">
            <w:pPr>
              <w:pStyle w:val="TableParagraph"/>
              <w:ind w:left="0"/>
              <w:rPr>
                <w:sz w:val="12"/>
              </w:rPr>
            </w:pPr>
          </w:p>
        </w:tc>
        <w:tc>
          <w:tcPr>
            <w:tcW w:w="1276" w:type="dxa"/>
          </w:tcPr>
          <w:p w:rsidR="00323F62" w:rsidRDefault="00323F62">
            <w:pPr>
              <w:pStyle w:val="TableParagraph"/>
              <w:ind w:left="0"/>
              <w:rPr>
                <w:sz w:val="12"/>
              </w:rPr>
            </w:pPr>
          </w:p>
        </w:tc>
      </w:tr>
      <w:tr w:rsidR="00323F62">
        <w:trPr>
          <w:trHeight w:val="1586"/>
        </w:trPr>
        <w:tc>
          <w:tcPr>
            <w:tcW w:w="449" w:type="dxa"/>
          </w:tcPr>
          <w:p w:rsidR="00323F62" w:rsidRDefault="005674BC">
            <w:pPr>
              <w:pStyle w:val="TableParagraph"/>
              <w:spacing w:before="15"/>
              <w:ind w:left="56"/>
              <w:rPr>
                <w:sz w:val="12"/>
              </w:rPr>
            </w:pPr>
            <w:r>
              <w:rPr>
                <w:sz w:val="12"/>
              </w:rPr>
              <w:t>12a</w:t>
            </w:r>
          </w:p>
        </w:tc>
        <w:tc>
          <w:tcPr>
            <w:tcW w:w="2041" w:type="dxa"/>
          </w:tcPr>
          <w:p w:rsidR="00323F62" w:rsidRDefault="005674BC">
            <w:pPr>
              <w:pStyle w:val="TableParagraph"/>
              <w:spacing w:before="15" w:line="242" w:lineRule="auto"/>
              <w:ind w:left="56" w:hanging="1"/>
              <w:rPr>
                <w:sz w:val="12"/>
              </w:rPr>
            </w:pPr>
            <w:r>
              <w:rPr>
                <w:sz w:val="12"/>
              </w:rPr>
              <w:t>Бутил 4-хидроксибензоат и његове соли</w:t>
            </w:r>
          </w:p>
          <w:p w:rsidR="00323F62" w:rsidRDefault="005674BC">
            <w:pPr>
              <w:pStyle w:val="TableParagraph"/>
              <w:spacing w:before="1" w:line="242" w:lineRule="auto"/>
              <w:ind w:left="56"/>
              <w:rPr>
                <w:sz w:val="12"/>
              </w:rPr>
            </w:pPr>
            <w:r>
              <w:rPr>
                <w:sz w:val="12"/>
              </w:rPr>
              <w:t>Пропил 4-хидроксибензоат и његове соли</w:t>
            </w:r>
          </w:p>
        </w:tc>
        <w:tc>
          <w:tcPr>
            <w:tcW w:w="1304" w:type="dxa"/>
          </w:tcPr>
          <w:p w:rsidR="00323F62" w:rsidRDefault="005674BC">
            <w:pPr>
              <w:pStyle w:val="TableParagraph"/>
              <w:spacing w:before="15" w:line="242" w:lineRule="auto"/>
              <w:ind w:left="56" w:right="524"/>
              <w:rPr>
                <w:sz w:val="12"/>
              </w:rPr>
            </w:pPr>
            <w:r>
              <w:rPr>
                <w:sz w:val="12"/>
              </w:rPr>
              <w:t>Butylparaben propylparaben</w:t>
            </w:r>
          </w:p>
          <w:p w:rsidR="00323F62" w:rsidRDefault="005674BC">
            <w:pPr>
              <w:pStyle w:val="TableParagraph"/>
              <w:spacing w:before="1" w:line="242" w:lineRule="auto"/>
              <w:ind w:left="56" w:right="74"/>
              <w:rPr>
                <w:sz w:val="12"/>
              </w:rPr>
            </w:pPr>
            <w:r>
              <w:rPr>
                <w:sz w:val="12"/>
              </w:rPr>
              <w:t>sodium propylparaben sodium butylparaben potassium butylparaben potassium propylparaben</w:t>
            </w:r>
          </w:p>
        </w:tc>
        <w:tc>
          <w:tcPr>
            <w:tcW w:w="794" w:type="dxa"/>
          </w:tcPr>
          <w:p w:rsidR="00323F62" w:rsidRDefault="005674BC">
            <w:pPr>
              <w:pStyle w:val="TableParagraph"/>
              <w:spacing w:before="15"/>
              <w:ind w:left="56"/>
              <w:rPr>
                <w:sz w:val="12"/>
              </w:rPr>
            </w:pPr>
            <w:r>
              <w:rPr>
                <w:sz w:val="12"/>
              </w:rPr>
              <w:t>94-26-8</w:t>
            </w:r>
          </w:p>
          <w:p w:rsidR="00323F62" w:rsidRDefault="005674BC">
            <w:pPr>
              <w:pStyle w:val="TableParagraph"/>
              <w:spacing w:before="2"/>
              <w:ind w:left="56"/>
              <w:rPr>
                <w:sz w:val="12"/>
              </w:rPr>
            </w:pPr>
            <w:r>
              <w:rPr>
                <w:sz w:val="12"/>
              </w:rPr>
              <w:t>94-13-3</w:t>
            </w:r>
          </w:p>
          <w:p w:rsidR="00323F62" w:rsidRDefault="005674BC">
            <w:pPr>
              <w:pStyle w:val="TableParagraph"/>
              <w:spacing w:before="2"/>
              <w:ind w:left="56"/>
              <w:rPr>
                <w:sz w:val="12"/>
              </w:rPr>
            </w:pPr>
            <w:r>
              <w:rPr>
                <w:sz w:val="12"/>
              </w:rPr>
              <w:t>35285-69-9</w:t>
            </w:r>
          </w:p>
          <w:p w:rsidR="00323F62" w:rsidRDefault="005674BC">
            <w:pPr>
              <w:pStyle w:val="TableParagraph"/>
              <w:spacing w:before="2"/>
              <w:ind w:left="56"/>
              <w:rPr>
                <w:sz w:val="12"/>
              </w:rPr>
            </w:pPr>
            <w:r>
              <w:rPr>
                <w:sz w:val="12"/>
              </w:rPr>
              <w:t>36457-20-2</w:t>
            </w:r>
          </w:p>
          <w:p w:rsidR="00323F62" w:rsidRDefault="005674BC">
            <w:pPr>
              <w:pStyle w:val="TableParagraph"/>
              <w:spacing w:before="2"/>
              <w:ind w:left="56"/>
              <w:rPr>
                <w:sz w:val="12"/>
              </w:rPr>
            </w:pPr>
            <w:r>
              <w:rPr>
                <w:sz w:val="12"/>
              </w:rPr>
              <w:t>38566-94-8</w:t>
            </w:r>
          </w:p>
          <w:p w:rsidR="00323F62" w:rsidRDefault="005674BC">
            <w:pPr>
              <w:pStyle w:val="TableParagraph"/>
              <w:spacing w:before="3"/>
              <w:ind w:left="56"/>
              <w:rPr>
                <w:sz w:val="12"/>
              </w:rPr>
            </w:pPr>
            <w:r>
              <w:rPr>
                <w:sz w:val="12"/>
              </w:rPr>
              <w:t>84930-16-5</w:t>
            </w:r>
          </w:p>
        </w:tc>
        <w:tc>
          <w:tcPr>
            <w:tcW w:w="794" w:type="dxa"/>
          </w:tcPr>
          <w:p w:rsidR="00323F62" w:rsidRDefault="005674BC">
            <w:pPr>
              <w:pStyle w:val="TableParagraph"/>
              <w:spacing w:before="16"/>
              <w:ind w:left="55"/>
              <w:rPr>
                <w:sz w:val="12"/>
              </w:rPr>
            </w:pPr>
            <w:r>
              <w:rPr>
                <w:sz w:val="12"/>
              </w:rPr>
              <w:t>202-318-7</w:t>
            </w:r>
          </w:p>
          <w:p w:rsidR="00323F62" w:rsidRDefault="005674BC">
            <w:pPr>
              <w:pStyle w:val="TableParagraph"/>
              <w:spacing w:before="2"/>
              <w:ind w:left="55"/>
              <w:rPr>
                <w:sz w:val="12"/>
              </w:rPr>
            </w:pPr>
            <w:r>
              <w:rPr>
                <w:sz w:val="12"/>
              </w:rPr>
              <w:t>202-307-7</w:t>
            </w:r>
          </w:p>
          <w:p w:rsidR="00323F62" w:rsidRDefault="005674BC">
            <w:pPr>
              <w:pStyle w:val="TableParagraph"/>
              <w:spacing w:before="2"/>
              <w:ind w:left="55"/>
              <w:rPr>
                <w:sz w:val="12"/>
              </w:rPr>
            </w:pPr>
            <w:r>
              <w:rPr>
                <w:sz w:val="12"/>
              </w:rPr>
              <w:t>252-488-1</w:t>
            </w:r>
          </w:p>
          <w:p w:rsidR="00323F62" w:rsidRDefault="005674BC">
            <w:pPr>
              <w:pStyle w:val="TableParagraph"/>
              <w:spacing w:before="2"/>
              <w:ind w:left="55"/>
              <w:rPr>
                <w:sz w:val="12"/>
              </w:rPr>
            </w:pPr>
            <w:r>
              <w:rPr>
                <w:sz w:val="12"/>
              </w:rPr>
              <w:t>253-049-7</w:t>
            </w:r>
          </w:p>
          <w:p w:rsidR="00323F62" w:rsidRDefault="005674BC">
            <w:pPr>
              <w:pStyle w:val="TableParagraph"/>
              <w:spacing w:before="2"/>
              <w:ind w:left="55"/>
              <w:rPr>
                <w:sz w:val="12"/>
              </w:rPr>
            </w:pPr>
            <w:r>
              <w:rPr>
                <w:sz w:val="12"/>
              </w:rPr>
              <w:t>254-009-1</w:t>
            </w:r>
          </w:p>
          <w:p w:rsidR="00323F62" w:rsidRDefault="005674BC">
            <w:pPr>
              <w:pStyle w:val="TableParagraph"/>
              <w:spacing w:before="2"/>
              <w:ind w:left="55"/>
              <w:rPr>
                <w:sz w:val="12"/>
              </w:rPr>
            </w:pPr>
            <w:r>
              <w:rPr>
                <w:sz w:val="12"/>
              </w:rPr>
              <w:t>284-597-5</w:t>
            </w:r>
          </w:p>
        </w:tc>
        <w:tc>
          <w:tcPr>
            <w:tcW w:w="1276" w:type="dxa"/>
          </w:tcPr>
          <w:p w:rsidR="00323F62" w:rsidRDefault="00323F62">
            <w:pPr>
              <w:pStyle w:val="TableParagraph"/>
              <w:ind w:left="0"/>
              <w:rPr>
                <w:sz w:val="12"/>
              </w:rPr>
            </w:pPr>
          </w:p>
        </w:tc>
        <w:tc>
          <w:tcPr>
            <w:tcW w:w="1276" w:type="dxa"/>
          </w:tcPr>
          <w:p w:rsidR="00323F62" w:rsidRDefault="005674BC">
            <w:pPr>
              <w:pStyle w:val="TableParagraph"/>
              <w:spacing w:before="16" w:line="242" w:lineRule="auto"/>
              <w:ind w:left="55" w:right="86"/>
              <w:jc w:val="both"/>
              <w:rPr>
                <w:sz w:val="12"/>
              </w:rPr>
            </w:pPr>
            <w:r>
              <w:rPr>
                <w:sz w:val="12"/>
              </w:rPr>
              <w:t>0,14 % (као киселина) за збир појединачних концентрација</w:t>
            </w:r>
          </w:p>
          <w:p w:rsidR="00323F62" w:rsidRDefault="005674BC">
            <w:pPr>
              <w:pStyle w:val="TableParagraph"/>
              <w:spacing w:before="2" w:line="242" w:lineRule="auto"/>
              <w:ind w:left="55" w:right="58"/>
              <w:rPr>
                <w:sz w:val="12"/>
              </w:rPr>
            </w:pPr>
            <w:r>
              <w:rPr>
                <w:sz w:val="12"/>
              </w:rPr>
              <w:t>0,8 % (као киселина) за смешу супстанци поменутих под 12 и 12а, где сума поједи- начних концентрација бутил- и пропил пара- бена и њихових соли не прелази 0,14 %</w:t>
            </w:r>
          </w:p>
        </w:tc>
        <w:tc>
          <w:tcPr>
            <w:tcW w:w="1276" w:type="dxa"/>
          </w:tcPr>
          <w:p w:rsidR="00323F62" w:rsidRDefault="005674BC">
            <w:pPr>
              <w:pStyle w:val="TableParagraph"/>
              <w:spacing w:before="16" w:line="242" w:lineRule="auto"/>
              <w:ind w:left="54" w:right="142"/>
              <w:rPr>
                <w:sz w:val="12"/>
              </w:rPr>
            </w:pPr>
            <w:r>
              <w:rPr>
                <w:sz w:val="12"/>
              </w:rPr>
              <w:t>Не користити у производима који се не испирају а наме- њени су за примену у подручију пелена</w:t>
            </w:r>
          </w:p>
          <w:p w:rsidR="00323F62" w:rsidRDefault="005674BC">
            <w:pPr>
              <w:pStyle w:val="TableParagraph"/>
              <w:spacing w:before="3" w:line="242" w:lineRule="auto"/>
              <w:ind w:left="54"/>
              <w:rPr>
                <w:sz w:val="12"/>
              </w:rPr>
            </w:pPr>
            <w:r>
              <w:rPr>
                <w:sz w:val="12"/>
              </w:rPr>
              <w:t>к</w:t>
            </w:r>
            <w:r>
              <w:rPr>
                <w:sz w:val="12"/>
              </w:rPr>
              <w:t>од деце млађе од три године.</w:t>
            </w:r>
          </w:p>
        </w:tc>
        <w:tc>
          <w:tcPr>
            <w:tcW w:w="1276" w:type="dxa"/>
          </w:tcPr>
          <w:p w:rsidR="00323F62" w:rsidRDefault="005674BC">
            <w:pPr>
              <w:pStyle w:val="TableParagraph"/>
              <w:spacing w:before="16" w:line="242" w:lineRule="auto"/>
              <w:ind w:left="54" w:right="38"/>
              <w:rPr>
                <w:sz w:val="12"/>
              </w:rPr>
            </w:pPr>
            <w:r>
              <w:rPr>
                <w:sz w:val="12"/>
              </w:rPr>
              <w:t>Код производа који се не испирају а наме- њени су за примену код деце млађе од три године „Не приме- њивати на подручије пелена’’</w:t>
            </w:r>
          </w:p>
        </w:tc>
      </w:tr>
      <w:tr w:rsidR="00323F62">
        <w:trPr>
          <w:trHeight w:val="466"/>
        </w:trPr>
        <w:tc>
          <w:tcPr>
            <w:tcW w:w="449" w:type="dxa"/>
          </w:tcPr>
          <w:p w:rsidR="00323F62" w:rsidRDefault="005674BC">
            <w:pPr>
              <w:pStyle w:val="TableParagraph"/>
              <w:spacing w:before="17"/>
              <w:ind w:left="56"/>
              <w:rPr>
                <w:sz w:val="12"/>
              </w:rPr>
            </w:pPr>
            <w:r>
              <w:rPr>
                <w:sz w:val="12"/>
              </w:rPr>
              <w:t>13.</w:t>
            </w:r>
          </w:p>
        </w:tc>
        <w:tc>
          <w:tcPr>
            <w:tcW w:w="2041" w:type="dxa"/>
          </w:tcPr>
          <w:p w:rsidR="00323F62" w:rsidRDefault="005674BC">
            <w:pPr>
              <w:pStyle w:val="TableParagraph"/>
              <w:spacing w:before="17" w:line="242" w:lineRule="auto"/>
              <w:ind w:left="56" w:right="101"/>
              <w:rPr>
                <w:sz w:val="12"/>
              </w:rPr>
            </w:pPr>
            <w:r>
              <w:rPr>
                <w:sz w:val="12"/>
              </w:rPr>
              <w:t>3-Ацетил-6-метилпиран-2,4(3</w:t>
            </w:r>
            <w:r>
              <w:rPr>
                <w:i/>
                <w:sz w:val="12"/>
              </w:rPr>
              <w:t>H</w:t>
            </w:r>
            <w:r>
              <w:rPr>
                <w:sz w:val="12"/>
              </w:rPr>
              <w:t>)-ди- он и његове соли</w:t>
            </w:r>
          </w:p>
        </w:tc>
        <w:tc>
          <w:tcPr>
            <w:tcW w:w="1304" w:type="dxa"/>
          </w:tcPr>
          <w:p w:rsidR="00323F62" w:rsidRDefault="005674BC">
            <w:pPr>
              <w:pStyle w:val="TableParagraph"/>
              <w:spacing w:before="17" w:line="242" w:lineRule="auto"/>
              <w:ind w:left="56" w:right="108"/>
              <w:rPr>
                <w:sz w:val="12"/>
              </w:rPr>
            </w:pPr>
            <w:r>
              <w:rPr>
                <w:sz w:val="12"/>
              </w:rPr>
              <w:t>Dehydroacetic acid, sodium dehydroacetate</w:t>
            </w:r>
          </w:p>
        </w:tc>
        <w:tc>
          <w:tcPr>
            <w:tcW w:w="794" w:type="dxa"/>
          </w:tcPr>
          <w:p w:rsidR="00323F62" w:rsidRDefault="005674BC">
            <w:pPr>
              <w:pStyle w:val="TableParagraph"/>
              <w:spacing w:before="17"/>
              <w:ind w:left="56"/>
              <w:rPr>
                <w:sz w:val="12"/>
              </w:rPr>
            </w:pPr>
            <w:r>
              <w:rPr>
                <w:sz w:val="12"/>
              </w:rPr>
              <w:t>520-45-6,</w:t>
            </w:r>
          </w:p>
          <w:p w:rsidR="00323F62" w:rsidRDefault="005674BC">
            <w:pPr>
              <w:pStyle w:val="TableParagraph"/>
              <w:spacing w:before="2"/>
              <w:ind w:left="56"/>
              <w:rPr>
                <w:sz w:val="12"/>
              </w:rPr>
            </w:pPr>
            <w:r>
              <w:rPr>
                <w:sz w:val="12"/>
              </w:rPr>
              <w:t>4418-26-2,</w:t>
            </w:r>
          </w:p>
          <w:p w:rsidR="00323F62" w:rsidRDefault="005674BC">
            <w:pPr>
              <w:pStyle w:val="TableParagraph"/>
              <w:spacing w:before="2"/>
              <w:ind w:left="56"/>
              <w:rPr>
                <w:sz w:val="12"/>
              </w:rPr>
            </w:pPr>
            <w:r>
              <w:rPr>
                <w:sz w:val="12"/>
              </w:rPr>
              <w:t>16807-48-0</w:t>
            </w:r>
          </w:p>
        </w:tc>
        <w:tc>
          <w:tcPr>
            <w:tcW w:w="794" w:type="dxa"/>
          </w:tcPr>
          <w:p w:rsidR="00323F62" w:rsidRDefault="005674BC">
            <w:pPr>
              <w:pStyle w:val="TableParagraph"/>
              <w:spacing w:before="17"/>
              <w:ind w:left="55"/>
              <w:rPr>
                <w:sz w:val="12"/>
              </w:rPr>
            </w:pPr>
            <w:r>
              <w:rPr>
                <w:sz w:val="12"/>
              </w:rPr>
              <w:t>208-293-9</w:t>
            </w:r>
          </w:p>
          <w:p w:rsidR="00323F62" w:rsidRDefault="005674BC">
            <w:pPr>
              <w:pStyle w:val="TableParagraph"/>
              <w:spacing w:before="2"/>
              <w:ind w:left="55"/>
              <w:rPr>
                <w:sz w:val="12"/>
              </w:rPr>
            </w:pPr>
            <w:r>
              <w:rPr>
                <w:sz w:val="12"/>
              </w:rPr>
              <w:t>224-580-1</w:t>
            </w:r>
          </w:p>
        </w:tc>
        <w:tc>
          <w:tcPr>
            <w:tcW w:w="1276" w:type="dxa"/>
          </w:tcPr>
          <w:p w:rsidR="00323F62" w:rsidRDefault="00323F62">
            <w:pPr>
              <w:pStyle w:val="TableParagraph"/>
              <w:ind w:left="0"/>
              <w:rPr>
                <w:sz w:val="12"/>
              </w:rPr>
            </w:pPr>
          </w:p>
        </w:tc>
        <w:tc>
          <w:tcPr>
            <w:tcW w:w="1276" w:type="dxa"/>
          </w:tcPr>
          <w:p w:rsidR="00323F62" w:rsidRDefault="005674BC">
            <w:pPr>
              <w:pStyle w:val="TableParagraph"/>
              <w:spacing w:before="17"/>
              <w:ind w:left="55"/>
              <w:rPr>
                <w:sz w:val="12"/>
              </w:rPr>
            </w:pPr>
            <w:r>
              <w:rPr>
                <w:sz w:val="12"/>
              </w:rPr>
              <w:t>0,6 % (као киселина)</w:t>
            </w:r>
          </w:p>
        </w:tc>
        <w:tc>
          <w:tcPr>
            <w:tcW w:w="1276" w:type="dxa"/>
          </w:tcPr>
          <w:p w:rsidR="00323F62" w:rsidRDefault="005674BC">
            <w:pPr>
              <w:pStyle w:val="TableParagraph"/>
              <w:spacing w:before="17" w:line="242" w:lineRule="auto"/>
              <w:ind w:left="54"/>
              <w:rPr>
                <w:sz w:val="12"/>
              </w:rPr>
            </w:pPr>
            <w:r>
              <w:rPr>
                <w:sz w:val="12"/>
              </w:rPr>
              <w:t>Не користити у аеро- солима (спрејеви)</w:t>
            </w:r>
          </w:p>
        </w:tc>
        <w:tc>
          <w:tcPr>
            <w:tcW w:w="1276" w:type="dxa"/>
          </w:tcPr>
          <w:p w:rsidR="00323F62" w:rsidRDefault="00323F62">
            <w:pPr>
              <w:pStyle w:val="TableParagraph"/>
              <w:ind w:left="0"/>
              <w:rPr>
                <w:sz w:val="12"/>
              </w:rPr>
            </w:pPr>
          </w:p>
        </w:tc>
      </w:tr>
      <w:tr w:rsidR="00323F62">
        <w:trPr>
          <w:trHeight w:val="326"/>
        </w:trPr>
        <w:tc>
          <w:tcPr>
            <w:tcW w:w="449" w:type="dxa"/>
          </w:tcPr>
          <w:p w:rsidR="00323F62" w:rsidRDefault="005674BC">
            <w:pPr>
              <w:pStyle w:val="TableParagraph"/>
              <w:spacing w:before="17"/>
              <w:ind w:left="56"/>
              <w:rPr>
                <w:sz w:val="12"/>
              </w:rPr>
            </w:pPr>
            <w:r>
              <w:rPr>
                <w:sz w:val="12"/>
              </w:rPr>
              <w:t>14</w:t>
            </w:r>
          </w:p>
        </w:tc>
        <w:tc>
          <w:tcPr>
            <w:tcW w:w="2041" w:type="dxa"/>
          </w:tcPr>
          <w:p w:rsidR="00323F62" w:rsidRDefault="005674BC">
            <w:pPr>
              <w:pStyle w:val="TableParagraph"/>
              <w:spacing w:before="17" w:line="242" w:lineRule="auto"/>
              <w:ind w:left="56" w:right="198"/>
              <w:rPr>
                <w:sz w:val="12"/>
              </w:rPr>
            </w:pPr>
            <w:r>
              <w:rPr>
                <w:sz w:val="12"/>
              </w:rPr>
              <w:t>Мравља киселина и њена натрију- мова со</w:t>
            </w:r>
          </w:p>
        </w:tc>
        <w:tc>
          <w:tcPr>
            <w:tcW w:w="1304" w:type="dxa"/>
          </w:tcPr>
          <w:p w:rsidR="00323F62" w:rsidRDefault="005674BC">
            <w:pPr>
              <w:pStyle w:val="TableParagraph"/>
              <w:spacing w:before="17" w:line="242" w:lineRule="auto"/>
              <w:ind w:left="56" w:right="461"/>
              <w:rPr>
                <w:sz w:val="12"/>
              </w:rPr>
            </w:pPr>
            <w:r>
              <w:rPr>
                <w:sz w:val="12"/>
              </w:rPr>
              <w:t>Formic acid, sodium formate</w:t>
            </w:r>
          </w:p>
        </w:tc>
        <w:tc>
          <w:tcPr>
            <w:tcW w:w="794" w:type="dxa"/>
          </w:tcPr>
          <w:p w:rsidR="00323F62" w:rsidRDefault="005674BC">
            <w:pPr>
              <w:pStyle w:val="TableParagraph"/>
              <w:spacing w:before="17"/>
              <w:ind w:left="56"/>
              <w:rPr>
                <w:sz w:val="12"/>
              </w:rPr>
            </w:pPr>
            <w:r>
              <w:rPr>
                <w:sz w:val="12"/>
              </w:rPr>
              <w:t>64-18-6</w:t>
            </w:r>
          </w:p>
          <w:p w:rsidR="00323F62" w:rsidRDefault="005674BC">
            <w:pPr>
              <w:pStyle w:val="TableParagraph"/>
              <w:spacing w:before="2"/>
              <w:ind w:left="56"/>
              <w:rPr>
                <w:sz w:val="12"/>
              </w:rPr>
            </w:pPr>
            <w:r>
              <w:rPr>
                <w:sz w:val="12"/>
              </w:rPr>
              <w:t>141-53-7</w:t>
            </w:r>
          </w:p>
        </w:tc>
        <w:tc>
          <w:tcPr>
            <w:tcW w:w="794" w:type="dxa"/>
          </w:tcPr>
          <w:p w:rsidR="00323F62" w:rsidRDefault="005674BC">
            <w:pPr>
              <w:pStyle w:val="TableParagraph"/>
              <w:spacing w:before="17"/>
              <w:ind w:left="55"/>
              <w:rPr>
                <w:sz w:val="12"/>
              </w:rPr>
            </w:pPr>
            <w:r>
              <w:rPr>
                <w:sz w:val="12"/>
              </w:rPr>
              <w:t>200-579-1,</w:t>
            </w:r>
          </w:p>
          <w:p w:rsidR="00323F62" w:rsidRDefault="005674BC">
            <w:pPr>
              <w:pStyle w:val="TableParagraph"/>
              <w:spacing w:before="2"/>
              <w:ind w:left="55"/>
              <w:rPr>
                <w:sz w:val="12"/>
              </w:rPr>
            </w:pPr>
            <w:r>
              <w:rPr>
                <w:sz w:val="12"/>
              </w:rPr>
              <w:t>205-488-0</w:t>
            </w:r>
          </w:p>
        </w:tc>
        <w:tc>
          <w:tcPr>
            <w:tcW w:w="1276" w:type="dxa"/>
          </w:tcPr>
          <w:p w:rsidR="00323F62" w:rsidRDefault="00323F62">
            <w:pPr>
              <w:pStyle w:val="TableParagraph"/>
              <w:ind w:left="0"/>
              <w:rPr>
                <w:sz w:val="12"/>
              </w:rPr>
            </w:pPr>
          </w:p>
        </w:tc>
        <w:tc>
          <w:tcPr>
            <w:tcW w:w="1276" w:type="dxa"/>
          </w:tcPr>
          <w:p w:rsidR="00323F62" w:rsidRDefault="005674BC">
            <w:pPr>
              <w:pStyle w:val="TableParagraph"/>
              <w:spacing w:before="17"/>
              <w:ind w:left="55"/>
              <w:rPr>
                <w:sz w:val="12"/>
              </w:rPr>
            </w:pPr>
            <w:r>
              <w:rPr>
                <w:sz w:val="12"/>
              </w:rPr>
              <w:t>0,5 % (као киселина)</w:t>
            </w:r>
          </w:p>
        </w:tc>
        <w:tc>
          <w:tcPr>
            <w:tcW w:w="1276" w:type="dxa"/>
          </w:tcPr>
          <w:p w:rsidR="00323F62" w:rsidRDefault="00323F62">
            <w:pPr>
              <w:pStyle w:val="TableParagraph"/>
              <w:ind w:left="0"/>
              <w:rPr>
                <w:sz w:val="12"/>
              </w:rPr>
            </w:pPr>
          </w:p>
        </w:tc>
        <w:tc>
          <w:tcPr>
            <w:tcW w:w="1276" w:type="dxa"/>
          </w:tcPr>
          <w:p w:rsidR="00323F62" w:rsidRDefault="00323F62">
            <w:pPr>
              <w:pStyle w:val="TableParagraph"/>
              <w:ind w:left="0"/>
              <w:rPr>
                <w:sz w:val="12"/>
              </w:rPr>
            </w:pPr>
          </w:p>
        </w:tc>
      </w:tr>
      <w:tr w:rsidR="00323F62">
        <w:trPr>
          <w:trHeight w:val="466"/>
        </w:trPr>
        <w:tc>
          <w:tcPr>
            <w:tcW w:w="449" w:type="dxa"/>
          </w:tcPr>
          <w:p w:rsidR="00323F62" w:rsidRDefault="005674BC">
            <w:pPr>
              <w:pStyle w:val="TableParagraph"/>
              <w:spacing w:before="17"/>
              <w:ind w:left="56"/>
              <w:rPr>
                <w:sz w:val="12"/>
              </w:rPr>
            </w:pPr>
            <w:r>
              <w:rPr>
                <w:sz w:val="12"/>
              </w:rPr>
              <w:t>15.</w:t>
            </w:r>
          </w:p>
        </w:tc>
        <w:tc>
          <w:tcPr>
            <w:tcW w:w="2041" w:type="dxa"/>
          </w:tcPr>
          <w:p w:rsidR="00323F62" w:rsidRDefault="005674BC">
            <w:pPr>
              <w:pStyle w:val="TableParagraph"/>
              <w:spacing w:before="17" w:line="242" w:lineRule="auto"/>
              <w:ind w:left="56"/>
              <w:rPr>
                <w:sz w:val="12"/>
              </w:rPr>
            </w:pPr>
            <w:r>
              <w:rPr>
                <w:sz w:val="12"/>
              </w:rPr>
              <w:t>3,3´-Дибромо-4,4´-хексаметилен-ди оксидибензамидин и његове соли (укључујући изетионат)</w:t>
            </w:r>
          </w:p>
        </w:tc>
        <w:tc>
          <w:tcPr>
            <w:tcW w:w="1304" w:type="dxa"/>
          </w:tcPr>
          <w:p w:rsidR="00323F62" w:rsidRDefault="005674BC">
            <w:pPr>
              <w:pStyle w:val="TableParagraph"/>
              <w:spacing w:before="17" w:line="242" w:lineRule="auto"/>
              <w:ind w:left="56" w:right="224"/>
              <w:rPr>
                <w:sz w:val="12"/>
              </w:rPr>
            </w:pPr>
            <w:r>
              <w:rPr>
                <w:sz w:val="12"/>
              </w:rPr>
              <w:t>Dibromohexamidine isethionate</w:t>
            </w:r>
          </w:p>
        </w:tc>
        <w:tc>
          <w:tcPr>
            <w:tcW w:w="794" w:type="dxa"/>
          </w:tcPr>
          <w:p w:rsidR="00323F62" w:rsidRDefault="005674BC">
            <w:pPr>
              <w:pStyle w:val="TableParagraph"/>
              <w:spacing w:before="17"/>
              <w:ind w:left="56"/>
              <w:rPr>
                <w:sz w:val="12"/>
              </w:rPr>
            </w:pPr>
            <w:r>
              <w:rPr>
                <w:sz w:val="12"/>
              </w:rPr>
              <w:t>93856-83-8</w:t>
            </w:r>
          </w:p>
        </w:tc>
        <w:tc>
          <w:tcPr>
            <w:tcW w:w="794" w:type="dxa"/>
          </w:tcPr>
          <w:p w:rsidR="00323F62" w:rsidRDefault="005674BC">
            <w:pPr>
              <w:pStyle w:val="TableParagraph"/>
              <w:spacing w:before="17"/>
              <w:ind w:left="55"/>
              <w:rPr>
                <w:sz w:val="12"/>
              </w:rPr>
            </w:pPr>
            <w:r>
              <w:rPr>
                <w:sz w:val="12"/>
              </w:rPr>
              <w:t>299-116-4</w:t>
            </w:r>
          </w:p>
        </w:tc>
        <w:tc>
          <w:tcPr>
            <w:tcW w:w="1276" w:type="dxa"/>
          </w:tcPr>
          <w:p w:rsidR="00323F62" w:rsidRDefault="00323F62">
            <w:pPr>
              <w:pStyle w:val="TableParagraph"/>
              <w:ind w:left="0"/>
              <w:rPr>
                <w:sz w:val="12"/>
              </w:rPr>
            </w:pPr>
          </w:p>
        </w:tc>
        <w:tc>
          <w:tcPr>
            <w:tcW w:w="1276" w:type="dxa"/>
          </w:tcPr>
          <w:p w:rsidR="00323F62" w:rsidRDefault="005674BC">
            <w:pPr>
              <w:pStyle w:val="TableParagraph"/>
              <w:spacing w:before="17"/>
              <w:ind w:left="55"/>
              <w:rPr>
                <w:sz w:val="12"/>
              </w:rPr>
            </w:pPr>
            <w:r>
              <w:rPr>
                <w:sz w:val="12"/>
              </w:rPr>
              <w:t>0,1 %</w:t>
            </w:r>
          </w:p>
        </w:tc>
        <w:tc>
          <w:tcPr>
            <w:tcW w:w="1276" w:type="dxa"/>
          </w:tcPr>
          <w:p w:rsidR="00323F62" w:rsidRDefault="00323F62">
            <w:pPr>
              <w:pStyle w:val="TableParagraph"/>
              <w:ind w:left="0"/>
              <w:rPr>
                <w:sz w:val="12"/>
              </w:rPr>
            </w:pPr>
          </w:p>
        </w:tc>
        <w:tc>
          <w:tcPr>
            <w:tcW w:w="1276" w:type="dxa"/>
          </w:tcPr>
          <w:p w:rsidR="00323F62" w:rsidRDefault="00323F62">
            <w:pPr>
              <w:pStyle w:val="TableParagraph"/>
              <w:ind w:left="0"/>
              <w:rPr>
                <w:sz w:val="12"/>
              </w:rPr>
            </w:pPr>
          </w:p>
        </w:tc>
      </w:tr>
      <w:tr w:rsidR="00323F62">
        <w:trPr>
          <w:trHeight w:val="1026"/>
        </w:trPr>
        <w:tc>
          <w:tcPr>
            <w:tcW w:w="449" w:type="dxa"/>
          </w:tcPr>
          <w:p w:rsidR="00323F62" w:rsidRDefault="005674BC">
            <w:pPr>
              <w:pStyle w:val="TableParagraph"/>
              <w:spacing w:before="17"/>
              <w:ind w:left="56"/>
              <w:rPr>
                <w:sz w:val="12"/>
              </w:rPr>
            </w:pPr>
            <w:r>
              <w:rPr>
                <w:sz w:val="12"/>
              </w:rPr>
              <w:t>16</w:t>
            </w:r>
          </w:p>
        </w:tc>
        <w:tc>
          <w:tcPr>
            <w:tcW w:w="2041" w:type="dxa"/>
          </w:tcPr>
          <w:p w:rsidR="00323F62" w:rsidRDefault="005674BC">
            <w:pPr>
              <w:pStyle w:val="TableParagraph"/>
              <w:spacing w:before="17"/>
              <w:ind w:left="56"/>
              <w:rPr>
                <w:sz w:val="12"/>
              </w:rPr>
            </w:pPr>
            <w:r>
              <w:rPr>
                <w:sz w:val="12"/>
              </w:rPr>
              <w:t>Тиомерсал</w:t>
            </w:r>
          </w:p>
        </w:tc>
        <w:tc>
          <w:tcPr>
            <w:tcW w:w="1304" w:type="dxa"/>
          </w:tcPr>
          <w:p w:rsidR="00323F62" w:rsidRDefault="005674BC">
            <w:pPr>
              <w:pStyle w:val="TableParagraph"/>
              <w:spacing w:before="17"/>
              <w:ind w:left="56"/>
              <w:rPr>
                <w:sz w:val="12"/>
              </w:rPr>
            </w:pPr>
            <w:r>
              <w:rPr>
                <w:sz w:val="12"/>
              </w:rPr>
              <w:t>Thimerosal</w:t>
            </w:r>
          </w:p>
        </w:tc>
        <w:tc>
          <w:tcPr>
            <w:tcW w:w="794" w:type="dxa"/>
          </w:tcPr>
          <w:p w:rsidR="00323F62" w:rsidRDefault="005674BC">
            <w:pPr>
              <w:pStyle w:val="TableParagraph"/>
              <w:spacing w:before="17"/>
              <w:ind w:left="56"/>
              <w:rPr>
                <w:sz w:val="12"/>
              </w:rPr>
            </w:pPr>
            <w:r>
              <w:rPr>
                <w:sz w:val="12"/>
              </w:rPr>
              <w:t>54-64-8</w:t>
            </w:r>
          </w:p>
        </w:tc>
        <w:tc>
          <w:tcPr>
            <w:tcW w:w="794" w:type="dxa"/>
          </w:tcPr>
          <w:p w:rsidR="00323F62" w:rsidRDefault="005674BC">
            <w:pPr>
              <w:pStyle w:val="TableParagraph"/>
              <w:spacing w:before="17"/>
              <w:ind w:left="55"/>
              <w:rPr>
                <w:sz w:val="12"/>
              </w:rPr>
            </w:pPr>
            <w:r>
              <w:rPr>
                <w:sz w:val="12"/>
              </w:rPr>
              <w:t>200-210-4</w:t>
            </w:r>
          </w:p>
        </w:tc>
        <w:tc>
          <w:tcPr>
            <w:tcW w:w="1276" w:type="dxa"/>
          </w:tcPr>
          <w:p w:rsidR="00323F62" w:rsidRDefault="005674BC">
            <w:pPr>
              <w:pStyle w:val="TableParagraph"/>
              <w:spacing w:before="17"/>
              <w:ind w:left="29" w:right="119"/>
              <w:jc w:val="center"/>
              <w:rPr>
                <w:sz w:val="12"/>
              </w:rPr>
            </w:pPr>
            <w:r>
              <w:rPr>
                <w:sz w:val="12"/>
              </w:rPr>
              <w:t>Производи око очију</w:t>
            </w:r>
          </w:p>
        </w:tc>
        <w:tc>
          <w:tcPr>
            <w:tcW w:w="1276" w:type="dxa"/>
          </w:tcPr>
          <w:p w:rsidR="00323F62" w:rsidRDefault="005674BC">
            <w:pPr>
              <w:pStyle w:val="TableParagraph"/>
              <w:spacing w:before="17"/>
              <w:ind w:left="55"/>
              <w:rPr>
                <w:sz w:val="12"/>
              </w:rPr>
            </w:pPr>
            <w:r>
              <w:rPr>
                <w:sz w:val="12"/>
              </w:rPr>
              <w:t>0,007 % (Hg)</w:t>
            </w:r>
          </w:p>
          <w:p w:rsidR="00323F62" w:rsidRDefault="005674BC">
            <w:pPr>
              <w:pStyle w:val="TableParagraph"/>
              <w:spacing w:before="2" w:line="242" w:lineRule="auto"/>
              <w:ind w:left="55" w:right="57"/>
              <w:rPr>
                <w:sz w:val="12"/>
              </w:rPr>
            </w:pPr>
            <w:r>
              <w:rPr>
                <w:sz w:val="12"/>
              </w:rPr>
              <w:t>Ако се меша са другим дозвоље-ним живиним једињењима највећа дозвољена концентрација Hg остаје 0,007 %.</w:t>
            </w:r>
          </w:p>
        </w:tc>
        <w:tc>
          <w:tcPr>
            <w:tcW w:w="1276" w:type="dxa"/>
          </w:tcPr>
          <w:p w:rsidR="00323F62" w:rsidRDefault="00323F62">
            <w:pPr>
              <w:pStyle w:val="TableParagraph"/>
              <w:ind w:left="0"/>
              <w:rPr>
                <w:sz w:val="12"/>
              </w:rPr>
            </w:pPr>
          </w:p>
        </w:tc>
        <w:tc>
          <w:tcPr>
            <w:tcW w:w="1276" w:type="dxa"/>
          </w:tcPr>
          <w:p w:rsidR="00323F62" w:rsidRDefault="005674BC">
            <w:pPr>
              <w:pStyle w:val="TableParagraph"/>
              <w:spacing w:before="17"/>
              <w:ind w:left="54"/>
              <w:rPr>
                <w:sz w:val="12"/>
              </w:rPr>
            </w:pPr>
            <w:r>
              <w:rPr>
                <w:sz w:val="12"/>
              </w:rPr>
              <w:t>Садржи тиомерсал.</w:t>
            </w:r>
          </w:p>
        </w:tc>
      </w:tr>
      <w:tr w:rsidR="00323F62">
        <w:trPr>
          <w:trHeight w:val="1026"/>
        </w:trPr>
        <w:tc>
          <w:tcPr>
            <w:tcW w:w="449" w:type="dxa"/>
          </w:tcPr>
          <w:p w:rsidR="00323F62" w:rsidRDefault="005674BC">
            <w:pPr>
              <w:pStyle w:val="TableParagraph"/>
              <w:spacing w:before="17"/>
              <w:ind w:left="56"/>
              <w:rPr>
                <w:sz w:val="12"/>
              </w:rPr>
            </w:pPr>
            <w:r>
              <w:rPr>
                <w:sz w:val="12"/>
              </w:rPr>
              <w:t>17.</w:t>
            </w:r>
          </w:p>
        </w:tc>
        <w:tc>
          <w:tcPr>
            <w:tcW w:w="2041" w:type="dxa"/>
          </w:tcPr>
          <w:p w:rsidR="00323F62" w:rsidRDefault="005674BC">
            <w:pPr>
              <w:pStyle w:val="TableParagraph"/>
              <w:spacing w:before="17" w:line="242" w:lineRule="auto"/>
              <w:ind w:left="56" w:right="262"/>
              <w:rPr>
                <w:sz w:val="12"/>
              </w:rPr>
            </w:pPr>
            <w:r>
              <w:rPr>
                <w:sz w:val="12"/>
              </w:rPr>
              <w:t>Фенилживине соли, (укључујући борат)</w:t>
            </w:r>
          </w:p>
        </w:tc>
        <w:tc>
          <w:tcPr>
            <w:tcW w:w="1304" w:type="dxa"/>
          </w:tcPr>
          <w:p w:rsidR="00323F62" w:rsidRDefault="005674BC">
            <w:pPr>
              <w:pStyle w:val="TableParagraph"/>
              <w:spacing w:before="17" w:line="242" w:lineRule="auto"/>
              <w:ind w:left="56" w:right="59"/>
              <w:rPr>
                <w:sz w:val="12"/>
              </w:rPr>
            </w:pPr>
            <w:r>
              <w:rPr>
                <w:sz w:val="12"/>
              </w:rPr>
              <w:t>Phenyl mercuric acetate, phenyl mercuric benzoate</w:t>
            </w:r>
          </w:p>
        </w:tc>
        <w:tc>
          <w:tcPr>
            <w:tcW w:w="794" w:type="dxa"/>
          </w:tcPr>
          <w:p w:rsidR="00323F62" w:rsidRDefault="005674BC">
            <w:pPr>
              <w:pStyle w:val="TableParagraph"/>
              <w:spacing w:before="17"/>
              <w:ind w:left="56"/>
              <w:rPr>
                <w:sz w:val="12"/>
              </w:rPr>
            </w:pPr>
            <w:r>
              <w:rPr>
                <w:sz w:val="12"/>
              </w:rPr>
              <w:t>62-38-4,</w:t>
            </w:r>
          </w:p>
          <w:p w:rsidR="00323F62" w:rsidRDefault="005674BC">
            <w:pPr>
              <w:pStyle w:val="TableParagraph"/>
              <w:spacing w:before="2"/>
              <w:ind w:left="56"/>
              <w:rPr>
                <w:sz w:val="12"/>
              </w:rPr>
            </w:pPr>
            <w:r>
              <w:rPr>
                <w:sz w:val="12"/>
              </w:rPr>
              <w:t>94-43-9</w:t>
            </w:r>
          </w:p>
        </w:tc>
        <w:tc>
          <w:tcPr>
            <w:tcW w:w="794" w:type="dxa"/>
          </w:tcPr>
          <w:p w:rsidR="00323F62" w:rsidRDefault="005674BC">
            <w:pPr>
              <w:pStyle w:val="TableParagraph"/>
              <w:spacing w:before="17"/>
              <w:ind w:left="55"/>
              <w:rPr>
                <w:sz w:val="12"/>
              </w:rPr>
            </w:pPr>
            <w:r>
              <w:rPr>
                <w:sz w:val="12"/>
              </w:rPr>
              <w:t>200-532-5,</w:t>
            </w:r>
          </w:p>
          <w:p w:rsidR="00323F62" w:rsidRDefault="005674BC">
            <w:pPr>
              <w:pStyle w:val="TableParagraph"/>
              <w:spacing w:before="2"/>
              <w:ind w:left="55"/>
              <w:rPr>
                <w:sz w:val="12"/>
              </w:rPr>
            </w:pPr>
            <w:r>
              <w:rPr>
                <w:sz w:val="12"/>
              </w:rPr>
              <w:t>202-331-8</w:t>
            </w:r>
          </w:p>
        </w:tc>
        <w:tc>
          <w:tcPr>
            <w:tcW w:w="1276" w:type="dxa"/>
          </w:tcPr>
          <w:p w:rsidR="00323F62" w:rsidRDefault="005674BC">
            <w:pPr>
              <w:pStyle w:val="TableParagraph"/>
              <w:spacing w:before="17"/>
              <w:ind w:left="29" w:right="119"/>
              <w:jc w:val="center"/>
              <w:rPr>
                <w:sz w:val="12"/>
              </w:rPr>
            </w:pPr>
            <w:r>
              <w:rPr>
                <w:sz w:val="12"/>
              </w:rPr>
              <w:t>Производи око очију</w:t>
            </w:r>
          </w:p>
        </w:tc>
        <w:tc>
          <w:tcPr>
            <w:tcW w:w="1276" w:type="dxa"/>
          </w:tcPr>
          <w:p w:rsidR="00323F62" w:rsidRDefault="005674BC">
            <w:pPr>
              <w:pStyle w:val="TableParagraph"/>
              <w:spacing w:before="17"/>
              <w:ind w:left="55"/>
              <w:rPr>
                <w:sz w:val="12"/>
              </w:rPr>
            </w:pPr>
            <w:r>
              <w:rPr>
                <w:sz w:val="12"/>
              </w:rPr>
              <w:t>0,007 % (Hg)</w:t>
            </w:r>
          </w:p>
          <w:p w:rsidR="00323F62" w:rsidRDefault="005674BC">
            <w:pPr>
              <w:pStyle w:val="TableParagraph"/>
              <w:spacing w:before="2" w:line="242" w:lineRule="auto"/>
              <w:ind w:left="55" w:right="57"/>
              <w:rPr>
                <w:sz w:val="12"/>
              </w:rPr>
            </w:pPr>
            <w:r>
              <w:rPr>
                <w:sz w:val="12"/>
              </w:rPr>
              <w:t>Ако се меша са другим дозвољеним живиним једињењима највећа дозвољена концентрација Hg остаје 0,007 %.</w:t>
            </w:r>
          </w:p>
        </w:tc>
        <w:tc>
          <w:tcPr>
            <w:tcW w:w="1276" w:type="dxa"/>
          </w:tcPr>
          <w:p w:rsidR="00323F62" w:rsidRDefault="00323F62">
            <w:pPr>
              <w:pStyle w:val="TableParagraph"/>
              <w:ind w:left="0"/>
              <w:rPr>
                <w:sz w:val="12"/>
              </w:rPr>
            </w:pPr>
          </w:p>
        </w:tc>
        <w:tc>
          <w:tcPr>
            <w:tcW w:w="1276" w:type="dxa"/>
          </w:tcPr>
          <w:p w:rsidR="00323F62" w:rsidRDefault="005674BC">
            <w:pPr>
              <w:pStyle w:val="TableParagraph"/>
              <w:spacing w:before="18" w:line="242" w:lineRule="auto"/>
              <w:ind w:left="54" w:right="55"/>
              <w:rPr>
                <w:sz w:val="12"/>
              </w:rPr>
            </w:pPr>
            <w:r>
              <w:rPr>
                <w:sz w:val="12"/>
              </w:rPr>
              <w:t>Садржи фенилживина једињења.</w:t>
            </w:r>
          </w:p>
        </w:tc>
      </w:tr>
    </w:tbl>
    <w:p w:rsidR="00323F62" w:rsidRDefault="00323F62">
      <w:pPr>
        <w:spacing w:line="242" w:lineRule="auto"/>
        <w:rPr>
          <w:sz w:val="12"/>
        </w:rPr>
        <w:sectPr w:rsidR="00323F62">
          <w:pgSz w:w="12480" w:h="15690"/>
          <w:pgMar w:top="240" w:right="720" w:bottom="280" w:left="74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
        <w:gridCol w:w="2041"/>
        <w:gridCol w:w="1304"/>
        <w:gridCol w:w="794"/>
        <w:gridCol w:w="794"/>
        <w:gridCol w:w="1276"/>
        <w:gridCol w:w="1276"/>
        <w:gridCol w:w="1276"/>
        <w:gridCol w:w="1276"/>
      </w:tblGrid>
      <w:tr w:rsidR="00323F62">
        <w:trPr>
          <w:trHeight w:val="186"/>
        </w:trPr>
        <w:tc>
          <w:tcPr>
            <w:tcW w:w="449" w:type="dxa"/>
          </w:tcPr>
          <w:p w:rsidR="00323F62" w:rsidRDefault="005674BC">
            <w:pPr>
              <w:pStyle w:val="TableParagraph"/>
              <w:spacing w:before="14"/>
              <w:ind w:left="9"/>
              <w:jc w:val="center"/>
              <w:rPr>
                <w:sz w:val="12"/>
              </w:rPr>
            </w:pPr>
            <w:r>
              <w:rPr>
                <w:sz w:val="12"/>
              </w:rPr>
              <w:lastRenderedPageBreak/>
              <w:t>а</w:t>
            </w:r>
          </w:p>
        </w:tc>
        <w:tc>
          <w:tcPr>
            <w:tcW w:w="2041" w:type="dxa"/>
          </w:tcPr>
          <w:p w:rsidR="00323F62" w:rsidRDefault="005674BC">
            <w:pPr>
              <w:pStyle w:val="TableParagraph"/>
              <w:spacing w:before="14"/>
              <w:ind w:left="8"/>
              <w:jc w:val="center"/>
              <w:rPr>
                <w:sz w:val="12"/>
              </w:rPr>
            </w:pPr>
            <w:r>
              <w:rPr>
                <w:sz w:val="12"/>
              </w:rPr>
              <w:t>б</w:t>
            </w:r>
          </w:p>
        </w:tc>
        <w:tc>
          <w:tcPr>
            <w:tcW w:w="1304" w:type="dxa"/>
          </w:tcPr>
          <w:p w:rsidR="00323F62" w:rsidRDefault="005674BC">
            <w:pPr>
              <w:pStyle w:val="TableParagraph"/>
              <w:spacing w:before="14"/>
              <w:ind w:left="8"/>
              <w:jc w:val="center"/>
              <w:rPr>
                <w:sz w:val="12"/>
              </w:rPr>
            </w:pPr>
            <w:r>
              <w:rPr>
                <w:sz w:val="12"/>
              </w:rPr>
              <w:t>ц</w:t>
            </w:r>
          </w:p>
        </w:tc>
        <w:tc>
          <w:tcPr>
            <w:tcW w:w="794" w:type="dxa"/>
          </w:tcPr>
          <w:p w:rsidR="00323F62" w:rsidRDefault="005674BC">
            <w:pPr>
              <w:pStyle w:val="TableParagraph"/>
              <w:spacing w:before="14"/>
              <w:ind w:left="8"/>
              <w:jc w:val="center"/>
              <w:rPr>
                <w:sz w:val="12"/>
              </w:rPr>
            </w:pPr>
            <w:r>
              <w:rPr>
                <w:sz w:val="12"/>
              </w:rPr>
              <w:t>д</w:t>
            </w:r>
          </w:p>
        </w:tc>
        <w:tc>
          <w:tcPr>
            <w:tcW w:w="794" w:type="dxa"/>
          </w:tcPr>
          <w:p w:rsidR="00323F62" w:rsidRDefault="005674BC">
            <w:pPr>
              <w:pStyle w:val="TableParagraph"/>
              <w:spacing w:before="14"/>
              <w:ind w:left="7"/>
              <w:jc w:val="center"/>
              <w:rPr>
                <w:sz w:val="12"/>
              </w:rPr>
            </w:pPr>
            <w:r>
              <w:rPr>
                <w:sz w:val="12"/>
              </w:rPr>
              <w:t>е</w:t>
            </w:r>
          </w:p>
        </w:tc>
        <w:tc>
          <w:tcPr>
            <w:tcW w:w="1276" w:type="dxa"/>
          </w:tcPr>
          <w:p w:rsidR="00323F62" w:rsidRDefault="005674BC">
            <w:pPr>
              <w:pStyle w:val="TableParagraph"/>
              <w:spacing w:before="14"/>
              <w:ind w:left="7"/>
              <w:jc w:val="center"/>
              <w:rPr>
                <w:sz w:val="12"/>
              </w:rPr>
            </w:pPr>
            <w:r>
              <w:rPr>
                <w:sz w:val="12"/>
              </w:rPr>
              <w:t>ф</w:t>
            </w:r>
          </w:p>
        </w:tc>
        <w:tc>
          <w:tcPr>
            <w:tcW w:w="1276" w:type="dxa"/>
          </w:tcPr>
          <w:p w:rsidR="00323F62" w:rsidRDefault="005674BC">
            <w:pPr>
              <w:pStyle w:val="TableParagraph"/>
              <w:spacing w:before="14"/>
              <w:ind w:left="6"/>
              <w:jc w:val="center"/>
              <w:rPr>
                <w:sz w:val="12"/>
              </w:rPr>
            </w:pPr>
            <w:r>
              <w:rPr>
                <w:sz w:val="12"/>
              </w:rPr>
              <w:t>г</w:t>
            </w:r>
          </w:p>
        </w:tc>
        <w:tc>
          <w:tcPr>
            <w:tcW w:w="1276" w:type="dxa"/>
          </w:tcPr>
          <w:p w:rsidR="00323F62" w:rsidRDefault="005674BC">
            <w:pPr>
              <w:pStyle w:val="TableParagraph"/>
              <w:spacing w:before="14"/>
              <w:ind w:left="5"/>
              <w:jc w:val="center"/>
              <w:rPr>
                <w:sz w:val="12"/>
              </w:rPr>
            </w:pPr>
            <w:r>
              <w:rPr>
                <w:sz w:val="12"/>
              </w:rPr>
              <w:t>х</w:t>
            </w:r>
          </w:p>
        </w:tc>
        <w:tc>
          <w:tcPr>
            <w:tcW w:w="1276" w:type="dxa"/>
          </w:tcPr>
          <w:p w:rsidR="00323F62" w:rsidRDefault="005674BC">
            <w:pPr>
              <w:pStyle w:val="TableParagraph"/>
              <w:spacing w:before="14"/>
              <w:ind w:left="4"/>
              <w:jc w:val="center"/>
              <w:rPr>
                <w:sz w:val="12"/>
              </w:rPr>
            </w:pPr>
            <w:r>
              <w:rPr>
                <w:sz w:val="12"/>
              </w:rPr>
              <w:t>и</w:t>
            </w:r>
          </w:p>
        </w:tc>
      </w:tr>
      <w:tr w:rsidR="00323F62">
        <w:trPr>
          <w:trHeight w:val="1306"/>
        </w:trPr>
        <w:tc>
          <w:tcPr>
            <w:tcW w:w="449" w:type="dxa"/>
          </w:tcPr>
          <w:p w:rsidR="00323F62" w:rsidRDefault="005674BC">
            <w:pPr>
              <w:pStyle w:val="TableParagraph"/>
              <w:spacing w:before="14"/>
              <w:ind w:left="56"/>
              <w:rPr>
                <w:sz w:val="12"/>
              </w:rPr>
            </w:pPr>
            <w:r>
              <w:rPr>
                <w:sz w:val="12"/>
              </w:rPr>
              <w:t>18</w:t>
            </w:r>
          </w:p>
        </w:tc>
        <w:tc>
          <w:tcPr>
            <w:tcW w:w="2041" w:type="dxa"/>
          </w:tcPr>
          <w:p w:rsidR="00323F62" w:rsidRDefault="005674BC">
            <w:pPr>
              <w:pStyle w:val="TableParagraph"/>
              <w:spacing w:before="14" w:line="242" w:lineRule="auto"/>
              <w:ind w:left="56"/>
              <w:rPr>
                <w:sz w:val="12"/>
              </w:rPr>
            </w:pPr>
            <w:r>
              <w:rPr>
                <w:sz w:val="12"/>
              </w:rPr>
              <w:t>Ундек-10-еноинска (ундециленска) киселина и њене соли</w:t>
            </w:r>
          </w:p>
        </w:tc>
        <w:tc>
          <w:tcPr>
            <w:tcW w:w="1304" w:type="dxa"/>
          </w:tcPr>
          <w:p w:rsidR="00323F62" w:rsidRDefault="005674BC">
            <w:pPr>
              <w:pStyle w:val="TableParagraph"/>
              <w:spacing w:before="14" w:line="242" w:lineRule="auto"/>
              <w:ind w:left="56" w:right="38"/>
              <w:rPr>
                <w:sz w:val="12"/>
              </w:rPr>
            </w:pPr>
            <w:r>
              <w:rPr>
                <w:sz w:val="12"/>
              </w:rPr>
              <w:t>Undecylenic аcid, potassium undecylenate, sodium</w:t>
            </w:r>
          </w:p>
          <w:p w:rsidR="00323F62" w:rsidRDefault="005674BC">
            <w:pPr>
              <w:pStyle w:val="TableParagraph"/>
              <w:spacing w:before="2" w:line="242" w:lineRule="auto"/>
              <w:ind w:left="56" w:right="572"/>
              <w:rPr>
                <w:sz w:val="12"/>
              </w:rPr>
            </w:pPr>
            <w:r>
              <w:rPr>
                <w:sz w:val="12"/>
              </w:rPr>
              <w:t>undecylenate, calcium undecylenate, TEA-</w:t>
            </w:r>
          </w:p>
          <w:p w:rsidR="00323F62" w:rsidRDefault="005674BC">
            <w:pPr>
              <w:pStyle w:val="TableParagraph"/>
              <w:spacing w:before="2"/>
              <w:ind w:left="56"/>
              <w:rPr>
                <w:sz w:val="12"/>
              </w:rPr>
            </w:pPr>
            <w:r>
              <w:rPr>
                <w:sz w:val="12"/>
              </w:rPr>
              <w:t>undecylenate,</w:t>
            </w:r>
          </w:p>
          <w:p w:rsidR="00323F62" w:rsidRDefault="005674BC">
            <w:pPr>
              <w:pStyle w:val="TableParagraph"/>
              <w:spacing w:before="2"/>
              <w:ind w:left="56"/>
              <w:rPr>
                <w:sz w:val="12"/>
              </w:rPr>
            </w:pPr>
            <w:r>
              <w:rPr>
                <w:sz w:val="12"/>
              </w:rPr>
              <w:t>MEA- undecylenate</w:t>
            </w:r>
          </w:p>
        </w:tc>
        <w:tc>
          <w:tcPr>
            <w:tcW w:w="794" w:type="dxa"/>
          </w:tcPr>
          <w:p w:rsidR="00323F62" w:rsidRDefault="005674BC">
            <w:pPr>
              <w:pStyle w:val="TableParagraph"/>
              <w:spacing w:before="14"/>
              <w:ind w:left="56"/>
              <w:rPr>
                <w:sz w:val="12"/>
              </w:rPr>
            </w:pPr>
            <w:r>
              <w:rPr>
                <w:sz w:val="12"/>
              </w:rPr>
              <w:t>112-38-9,</w:t>
            </w:r>
          </w:p>
          <w:p w:rsidR="00323F62" w:rsidRDefault="005674BC">
            <w:pPr>
              <w:pStyle w:val="TableParagraph"/>
              <w:spacing w:before="2"/>
              <w:ind w:left="56"/>
              <w:rPr>
                <w:sz w:val="12"/>
              </w:rPr>
            </w:pPr>
            <w:r>
              <w:rPr>
                <w:sz w:val="12"/>
              </w:rPr>
              <w:t>6159-41-7,</w:t>
            </w:r>
          </w:p>
          <w:p w:rsidR="00323F62" w:rsidRDefault="005674BC">
            <w:pPr>
              <w:pStyle w:val="TableParagraph"/>
              <w:spacing w:before="2"/>
              <w:ind w:left="56"/>
              <w:rPr>
                <w:sz w:val="12"/>
              </w:rPr>
            </w:pPr>
            <w:r>
              <w:rPr>
                <w:sz w:val="12"/>
              </w:rPr>
              <w:t>3398-33-2,</w:t>
            </w:r>
          </w:p>
          <w:p w:rsidR="00323F62" w:rsidRDefault="005674BC">
            <w:pPr>
              <w:pStyle w:val="TableParagraph"/>
              <w:spacing w:before="2"/>
              <w:ind w:left="56"/>
              <w:rPr>
                <w:sz w:val="12"/>
              </w:rPr>
            </w:pPr>
            <w:r>
              <w:rPr>
                <w:sz w:val="12"/>
              </w:rPr>
              <w:t>1322-14-1,</w:t>
            </w:r>
          </w:p>
          <w:p w:rsidR="00323F62" w:rsidRDefault="005674BC">
            <w:pPr>
              <w:pStyle w:val="TableParagraph"/>
              <w:spacing w:before="2"/>
              <w:ind w:left="56"/>
              <w:rPr>
                <w:sz w:val="12"/>
              </w:rPr>
            </w:pPr>
            <w:r>
              <w:rPr>
                <w:sz w:val="12"/>
              </w:rPr>
              <w:t>84471-25-0,</w:t>
            </w:r>
          </w:p>
          <w:p w:rsidR="00323F62" w:rsidRDefault="005674BC">
            <w:pPr>
              <w:pStyle w:val="TableParagraph"/>
              <w:spacing w:before="2"/>
              <w:ind w:left="56"/>
              <w:rPr>
                <w:sz w:val="12"/>
              </w:rPr>
            </w:pPr>
            <w:r>
              <w:rPr>
                <w:sz w:val="12"/>
              </w:rPr>
              <w:t>56532-40-2</w:t>
            </w:r>
          </w:p>
        </w:tc>
        <w:tc>
          <w:tcPr>
            <w:tcW w:w="794" w:type="dxa"/>
          </w:tcPr>
          <w:p w:rsidR="00323F62" w:rsidRDefault="005674BC">
            <w:pPr>
              <w:pStyle w:val="TableParagraph"/>
              <w:spacing w:before="14"/>
              <w:ind w:left="55"/>
              <w:rPr>
                <w:sz w:val="12"/>
              </w:rPr>
            </w:pPr>
            <w:r>
              <w:rPr>
                <w:sz w:val="12"/>
              </w:rPr>
              <w:t>203-965-8,</w:t>
            </w:r>
          </w:p>
          <w:p w:rsidR="00323F62" w:rsidRDefault="005674BC">
            <w:pPr>
              <w:pStyle w:val="TableParagraph"/>
              <w:spacing w:before="2"/>
              <w:ind w:left="55"/>
              <w:rPr>
                <w:sz w:val="12"/>
              </w:rPr>
            </w:pPr>
            <w:r>
              <w:rPr>
                <w:sz w:val="12"/>
              </w:rPr>
              <w:t>222-264-8,</w:t>
            </w:r>
          </w:p>
          <w:p w:rsidR="00323F62" w:rsidRDefault="005674BC">
            <w:pPr>
              <w:pStyle w:val="TableParagraph"/>
              <w:spacing w:before="2"/>
              <w:ind w:left="55"/>
              <w:rPr>
                <w:sz w:val="12"/>
              </w:rPr>
            </w:pPr>
            <w:r>
              <w:rPr>
                <w:sz w:val="12"/>
              </w:rPr>
              <w:t>215-331-8,</w:t>
            </w:r>
          </w:p>
          <w:p w:rsidR="00323F62" w:rsidRDefault="005674BC">
            <w:pPr>
              <w:pStyle w:val="TableParagraph"/>
              <w:spacing w:before="2"/>
              <w:ind w:left="55"/>
              <w:rPr>
                <w:sz w:val="12"/>
              </w:rPr>
            </w:pPr>
            <w:r>
              <w:rPr>
                <w:sz w:val="12"/>
              </w:rPr>
              <w:t>282-908-9,</w:t>
            </w:r>
          </w:p>
          <w:p w:rsidR="00323F62" w:rsidRDefault="005674BC">
            <w:pPr>
              <w:pStyle w:val="TableParagraph"/>
              <w:spacing w:before="3"/>
              <w:ind w:left="55"/>
              <w:rPr>
                <w:sz w:val="12"/>
              </w:rPr>
            </w:pPr>
            <w:r>
              <w:rPr>
                <w:sz w:val="12"/>
              </w:rPr>
              <w:t>260-247-7</w:t>
            </w:r>
          </w:p>
        </w:tc>
        <w:tc>
          <w:tcPr>
            <w:tcW w:w="1276" w:type="dxa"/>
          </w:tcPr>
          <w:p w:rsidR="00323F62" w:rsidRDefault="00323F62">
            <w:pPr>
              <w:pStyle w:val="TableParagraph"/>
              <w:ind w:left="0"/>
              <w:rPr>
                <w:sz w:val="12"/>
              </w:rPr>
            </w:pPr>
          </w:p>
        </w:tc>
        <w:tc>
          <w:tcPr>
            <w:tcW w:w="1276" w:type="dxa"/>
          </w:tcPr>
          <w:p w:rsidR="00323F62" w:rsidRDefault="005674BC">
            <w:pPr>
              <w:pStyle w:val="TableParagraph"/>
              <w:spacing w:before="14"/>
              <w:ind w:left="55"/>
              <w:rPr>
                <w:sz w:val="12"/>
              </w:rPr>
            </w:pPr>
            <w:r>
              <w:rPr>
                <w:sz w:val="12"/>
              </w:rPr>
              <w:t>0,2 % (као киселина)</w:t>
            </w:r>
          </w:p>
        </w:tc>
        <w:tc>
          <w:tcPr>
            <w:tcW w:w="1276" w:type="dxa"/>
          </w:tcPr>
          <w:p w:rsidR="00323F62" w:rsidRDefault="00323F62">
            <w:pPr>
              <w:pStyle w:val="TableParagraph"/>
              <w:ind w:left="0"/>
              <w:rPr>
                <w:sz w:val="12"/>
              </w:rPr>
            </w:pPr>
          </w:p>
        </w:tc>
        <w:tc>
          <w:tcPr>
            <w:tcW w:w="1276" w:type="dxa"/>
          </w:tcPr>
          <w:p w:rsidR="00323F62" w:rsidRDefault="00323F62">
            <w:pPr>
              <w:pStyle w:val="TableParagraph"/>
              <w:ind w:left="0"/>
              <w:rPr>
                <w:sz w:val="12"/>
              </w:rPr>
            </w:pPr>
          </w:p>
        </w:tc>
      </w:tr>
      <w:tr w:rsidR="00323F62">
        <w:trPr>
          <w:trHeight w:val="466"/>
        </w:trPr>
        <w:tc>
          <w:tcPr>
            <w:tcW w:w="449" w:type="dxa"/>
          </w:tcPr>
          <w:p w:rsidR="00323F62" w:rsidRDefault="005674BC">
            <w:pPr>
              <w:pStyle w:val="TableParagraph"/>
              <w:spacing w:before="14"/>
              <w:ind w:left="56"/>
              <w:rPr>
                <w:sz w:val="12"/>
              </w:rPr>
            </w:pPr>
            <w:r>
              <w:rPr>
                <w:sz w:val="12"/>
              </w:rPr>
              <w:t>19</w:t>
            </w:r>
          </w:p>
        </w:tc>
        <w:tc>
          <w:tcPr>
            <w:tcW w:w="2041" w:type="dxa"/>
          </w:tcPr>
          <w:p w:rsidR="00323F62" w:rsidRDefault="005674BC">
            <w:pPr>
              <w:pStyle w:val="TableParagraph"/>
              <w:spacing w:before="15" w:line="242" w:lineRule="auto"/>
              <w:ind w:left="56"/>
              <w:rPr>
                <w:sz w:val="12"/>
              </w:rPr>
            </w:pPr>
            <w:r>
              <w:rPr>
                <w:sz w:val="12"/>
              </w:rPr>
              <w:t>5-Пиримидинамин, 1,3-</w:t>
            </w:r>
            <w:r>
              <w:rPr>
                <w:i/>
                <w:sz w:val="12"/>
              </w:rPr>
              <w:t>bis</w:t>
            </w:r>
            <w:r>
              <w:rPr>
                <w:sz w:val="12"/>
              </w:rPr>
              <w:t>(2-етилхек- сил) хексахидро-5-метил-</w:t>
            </w:r>
          </w:p>
        </w:tc>
        <w:tc>
          <w:tcPr>
            <w:tcW w:w="1304" w:type="dxa"/>
          </w:tcPr>
          <w:p w:rsidR="00323F62" w:rsidRDefault="005674BC">
            <w:pPr>
              <w:pStyle w:val="TableParagraph"/>
              <w:spacing w:before="14"/>
              <w:ind w:left="56"/>
              <w:rPr>
                <w:sz w:val="12"/>
              </w:rPr>
            </w:pPr>
            <w:r>
              <w:rPr>
                <w:sz w:val="12"/>
              </w:rPr>
              <w:t>Hexetidine</w:t>
            </w:r>
          </w:p>
        </w:tc>
        <w:tc>
          <w:tcPr>
            <w:tcW w:w="794" w:type="dxa"/>
          </w:tcPr>
          <w:p w:rsidR="00323F62" w:rsidRDefault="005674BC">
            <w:pPr>
              <w:pStyle w:val="TableParagraph"/>
              <w:spacing w:before="14"/>
              <w:ind w:left="56"/>
              <w:rPr>
                <w:sz w:val="12"/>
              </w:rPr>
            </w:pPr>
            <w:r>
              <w:rPr>
                <w:sz w:val="12"/>
              </w:rPr>
              <w:t>141-94-6</w:t>
            </w:r>
          </w:p>
        </w:tc>
        <w:tc>
          <w:tcPr>
            <w:tcW w:w="794" w:type="dxa"/>
          </w:tcPr>
          <w:p w:rsidR="00323F62" w:rsidRDefault="005674BC">
            <w:pPr>
              <w:pStyle w:val="TableParagraph"/>
              <w:spacing w:before="14"/>
              <w:ind w:left="55"/>
              <w:rPr>
                <w:sz w:val="12"/>
              </w:rPr>
            </w:pPr>
            <w:r>
              <w:rPr>
                <w:sz w:val="12"/>
              </w:rPr>
              <w:t>205-513-5</w:t>
            </w:r>
          </w:p>
        </w:tc>
        <w:tc>
          <w:tcPr>
            <w:tcW w:w="1276" w:type="dxa"/>
          </w:tcPr>
          <w:p w:rsidR="00323F62" w:rsidRDefault="00323F62">
            <w:pPr>
              <w:pStyle w:val="TableParagraph"/>
              <w:ind w:left="0"/>
              <w:rPr>
                <w:sz w:val="12"/>
              </w:rPr>
            </w:pPr>
          </w:p>
        </w:tc>
        <w:tc>
          <w:tcPr>
            <w:tcW w:w="1276" w:type="dxa"/>
          </w:tcPr>
          <w:p w:rsidR="00323F62" w:rsidRDefault="005674BC">
            <w:pPr>
              <w:pStyle w:val="TableParagraph"/>
              <w:spacing w:before="14"/>
              <w:ind w:left="55"/>
              <w:rPr>
                <w:sz w:val="12"/>
              </w:rPr>
            </w:pPr>
            <w:r>
              <w:rPr>
                <w:sz w:val="12"/>
              </w:rPr>
              <w:t>0,1 %</w:t>
            </w:r>
          </w:p>
        </w:tc>
        <w:tc>
          <w:tcPr>
            <w:tcW w:w="1276" w:type="dxa"/>
          </w:tcPr>
          <w:p w:rsidR="00323F62" w:rsidRDefault="00323F62">
            <w:pPr>
              <w:pStyle w:val="TableParagraph"/>
              <w:ind w:left="0"/>
              <w:rPr>
                <w:sz w:val="12"/>
              </w:rPr>
            </w:pPr>
          </w:p>
        </w:tc>
        <w:tc>
          <w:tcPr>
            <w:tcW w:w="1276" w:type="dxa"/>
          </w:tcPr>
          <w:p w:rsidR="00323F62" w:rsidRDefault="00323F62">
            <w:pPr>
              <w:pStyle w:val="TableParagraph"/>
              <w:ind w:left="0"/>
              <w:rPr>
                <w:sz w:val="12"/>
              </w:rPr>
            </w:pPr>
          </w:p>
        </w:tc>
      </w:tr>
      <w:tr w:rsidR="00323F62">
        <w:trPr>
          <w:trHeight w:val="326"/>
        </w:trPr>
        <w:tc>
          <w:tcPr>
            <w:tcW w:w="449" w:type="dxa"/>
          </w:tcPr>
          <w:p w:rsidR="00323F62" w:rsidRDefault="005674BC">
            <w:pPr>
              <w:pStyle w:val="TableParagraph"/>
              <w:spacing w:before="15"/>
              <w:ind w:left="56"/>
              <w:rPr>
                <w:sz w:val="12"/>
              </w:rPr>
            </w:pPr>
            <w:r>
              <w:rPr>
                <w:sz w:val="12"/>
              </w:rPr>
              <w:t>20</w:t>
            </w:r>
          </w:p>
        </w:tc>
        <w:tc>
          <w:tcPr>
            <w:tcW w:w="2041" w:type="dxa"/>
          </w:tcPr>
          <w:p w:rsidR="00323F62" w:rsidRDefault="005674BC">
            <w:pPr>
              <w:pStyle w:val="TableParagraph"/>
              <w:spacing w:before="15"/>
              <w:ind w:left="56"/>
              <w:rPr>
                <w:sz w:val="12"/>
              </w:rPr>
            </w:pPr>
            <w:r>
              <w:rPr>
                <w:sz w:val="12"/>
              </w:rPr>
              <w:t>5-Бромо-5-нитро-1,3-диоксан</w:t>
            </w:r>
          </w:p>
        </w:tc>
        <w:tc>
          <w:tcPr>
            <w:tcW w:w="1304" w:type="dxa"/>
          </w:tcPr>
          <w:p w:rsidR="00323F62" w:rsidRDefault="005674BC">
            <w:pPr>
              <w:pStyle w:val="TableParagraph"/>
              <w:spacing w:before="15" w:line="242" w:lineRule="auto"/>
              <w:ind w:left="56" w:right="188"/>
              <w:rPr>
                <w:sz w:val="12"/>
              </w:rPr>
            </w:pPr>
            <w:r>
              <w:rPr>
                <w:sz w:val="12"/>
              </w:rPr>
              <w:t>5-Bromo-5-nitro-1,3- dioxane</w:t>
            </w:r>
          </w:p>
        </w:tc>
        <w:tc>
          <w:tcPr>
            <w:tcW w:w="794" w:type="dxa"/>
          </w:tcPr>
          <w:p w:rsidR="00323F62" w:rsidRDefault="005674BC">
            <w:pPr>
              <w:pStyle w:val="TableParagraph"/>
              <w:spacing w:before="15"/>
              <w:ind w:left="56"/>
              <w:rPr>
                <w:sz w:val="12"/>
              </w:rPr>
            </w:pPr>
            <w:r>
              <w:rPr>
                <w:sz w:val="12"/>
              </w:rPr>
              <w:t>30007-47-7</w:t>
            </w:r>
          </w:p>
        </w:tc>
        <w:tc>
          <w:tcPr>
            <w:tcW w:w="794" w:type="dxa"/>
          </w:tcPr>
          <w:p w:rsidR="00323F62" w:rsidRDefault="005674BC">
            <w:pPr>
              <w:pStyle w:val="TableParagraph"/>
              <w:spacing w:before="15"/>
              <w:ind w:left="55"/>
              <w:rPr>
                <w:sz w:val="12"/>
              </w:rPr>
            </w:pPr>
            <w:r>
              <w:rPr>
                <w:sz w:val="12"/>
              </w:rPr>
              <w:t>250-001-7</w:t>
            </w:r>
          </w:p>
        </w:tc>
        <w:tc>
          <w:tcPr>
            <w:tcW w:w="1276" w:type="dxa"/>
          </w:tcPr>
          <w:p w:rsidR="00323F62" w:rsidRDefault="005674BC">
            <w:pPr>
              <w:pStyle w:val="TableParagraph"/>
              <w:spacing w:before="15" w:line="242" w:lineRule="auto"/>
              <w:ind w:left="55" w:right="103"/>
              <w:rPr>
                <w:sz w:val="12"/>
              </w:rPr>
            </w:pPr>
            <w:r>
              <w:rPr>
                <w:sz w:val="12"/>
              </w:rPr>
              <w:t>Производи који се испирају</w:t>
            </w:r>
          </w:p>
        </w:tc>
        <w:tc>
          <w:tcPr>
            <w:tcW w:w="1276" w:type="dxa"/>
          </w:tcPr>
          <w:p w:rsidR="00323F62" w:rsidRDefault="005674BC">
            <w:pPr>
              <w:pStyle w:val="TableParagraph"/>
              <w:spacing w:before="15"/>
              <w:ind w:left="55"/>
              <w:rPr>
                <w:sz w:val="12"/>
              </w:rPr>
            </w:pPr>
            <w:r>
              <w:rPr>
                <w:sz w:val="12"/>
              </w:rPr>
              <w:t>0,1 %</w:t>
            </w:r>
          </w:p>
        </w:tc>
        <w:tc>
          <w:tcPr>
            <w:tcW w:w="1276" w:type="dxa"/>
          </w:tcPr>
          <w:p w:rsidR="00323F62" w:rsidRDefault="005674BC">
            <w:pPr>
              <w:pStyle w:val="TableParagraph"/>
              <w:spacing w:before="15" w:line="242" w:lineRule="auto"/>
              <w:ind w:left="54"/>
              <w:rPr>
                <w:sz w:val="12"/>
              </w:rPr>
            </w:pPr>
            <w:r>
              <w:rPr>
                <w:sz w:val="12"/>
              </w:rPr>
              <w:t>Избегавати стварање нитрозамина.</w:t>
            </w:r>
          </w:p>
        </w:tc>
        <w:tc>
          <w:tcPr>
            <w:tcW w:w="1276" w:type="dxa"/>
          </w:tcPr>
          <w:p w:rsidR="00323F62" w:rsidRDefault="00323F62">
            <w:pPr>
              <w:pStyle w:val="TableParagraph"/>
              <w:ind w:left="0"/>
              <w:rPr>
                <w:sz w:val="12"/>
              </w:rPr>
            </w:pPr>
          </w:p>
        </w:tc>
      </w:tr>
      <w:tr w:rsidR="00323F62">
        <w:trPr>
          <w:trHeight w:val="326"/>
        </w:trPr>
        <w:tc>
          <w:tcPr>
            <w:tcW w:w="449" w:type="dxa"/>
          </w:tcPr>
          <w:p w:rsidR="00323F62" w:rsidRDefault="005674BC">
            <w:pPr>
              <w:pStyle w:val="TableParagraph"/>
              <w:spacing w:before="15"/>
              <w:ind w:left="56"/>
              <w:rPr>
                <w:sz w:val="12"/>
              </w:rPr>
            </w:pPr>
            <w:r>
              <w:rPr>
                <w:sz w:val="12"/>
              </w:rPr>
              <w:t>21</w:t>
            </w:r>
          </w:p>
        </w:tc>
        <w:tc>
          <w:tcPr>
            <w:tcW w:w="2041" w:type="dxa"/>
          </w:tcPr>
          <w:p w:rsidR="00323F62" w:rsidRDefault="005674BC">
            <w:pPr>
              <w:pStyle w:val="TableParagraph"/>
              <w:spacing w:before="15"/>
              <w:ind w:left="56"/>
              <w:rPr>
                <w:sz w:val="12"/>
              </w:rPr>
            </w:pPr>
            <w:r>
              <w:rPr>
                <w:sz w:val="12"/>
              </w:rPr>
              <w:t>Бронопол</w:t>
            </w:r>
          </w:p>
        </w:tc>
        <w:tc>
          <w:tcPr>
            <w:tcW w:w="1304" w:type="dxa"/>
          </w:tcPr>
          <w:p w:rsidR="00323F62" w:rsidRDefault="005674BC">
            <w:pPr>
              <w:pStyle w:val="TableParagraph"/>
              <w:spacing w:before="15" w:line="242" w:lineRule="auto"/>
              <w:ind w:left="56" w:right="206"/>
              <w:rPr>
                <w:sz w:val="12"/>
              </w:rPr>
            </w:pPr>
            <w:r>
              <w:rPr>
                <w:sz w:val="12"/>
              </w:rPr>
              <w:t>2-Bromo-2- nitropropane-1,3-diol</w:t>
            </w:r>
          </w:p>
        </w:tc>
        <w:tc>
          <w:tcPr>
            <w:tcW w:w="794" w:type="dxa"/>
          </w:tcPr>
          <w:p w:rsidR="00323F62" w:rsidRDefault="005674BC">
            <w:pPr>
              <w:pStyle w:val="TableParagraph"/>
              <w:spacing w:before="15"/>
              <w:ind w:left="56"/>
              <w:rPr>
                <w:sz w:val="12"/>
              </w:rPr>
            </w:pPr>
            <w:r>
              <w:rPr>
                <w:sz w:val="12"/>
              </w:rPr>
              <w:t>52-51-7</w:t>
            </w:r>
          </w:p>
        </w:tc>
        <w:tc>
          <w:tcPr>
            <w:tcW w:w="794" w:type="dxa"/>
          </w:tcPr>
          <w:p w:rsidR="00323F62" w:rsidRDefault="005674BC">
            <w:pPr>
              <w:pStyle w:val="TableParagraph"/>
              <w:spacing w:before="15"/>
              <w:ind w:left="55"/>
              <w:rPr>
                <w:sz w:val="12"/>
              </w:rPr>
            </w:pPr>
            <w:r>
              <w:rPr>
                <w:sz w:val="12"/>
              </w:rPr>
              <w:t>200-143-0</w:t>
            </w:r>
          </w:p>
        </w:tc>
        <w:tc>
          <w:tcPr>
            <w:tcW w:w="1276" w:type="dxa"/>
          </w:tcPr>
          <w:p w:rsidR="00323F62" w:rsidRDefault="00323F62">
            <w:pPr>
              <w:pStyle w:val="TableParagraph"/>
              <w:ind w:left="0"/>
              <w:rPr>
                <w:sz w:val="12"/>
              </w:rPr>
            </w:pPr>
          </w:p>
        </w:tc>
        <w:tc>
          <w:tcPr>
            <w:tcW w:w="1276" w:type="dxa"/>
          </w:tcPr>
          <w:p w:rsidR="00323F62" w:rsidRDefault="005674BC">
            <w:pPr>
              <w:pStyle w:val="TableParagraph"/>
              <w:spacing w:before="15"/>
              <w:ind w:left="55"/>
              <w:rPr>
                <w:sz w:val="12"/>
              </w:rPr>
            </w:pPr>
            <w:r>
              <w:rPr>
                <w:sz w:val="12"/>
              </w:rPr>
              <w:t>0,1 %</w:t>
            </w:r>
          </w:p>
        </w:tc>
        <w:tc>
          <w:tcPr>
            <w:tcW w:w="1276" w:type="dxa"/>
          </w:tcPr>
          <w:p w:rsidR="00323F62" w:rsidRDefault="005674BC">
            <w:pPr>
              <w:pStyle w:val="TableParagraph"/>
              <w:spacing w:before="15" w:line="242" w:lineRule="auto"/>
              <w:ind w:left="54"/>
              <w:rPr>
                <w:sz w:val="12"/>
              </w:rPr>
            </w:pPr>
            <w:r>
              <w:rPr>
                <w:sz w:val="12"/>
              </w:rPr>
              <w:t>Избегавати стварање нитрозамина</w:t>
            </w:r>
          </w:p>
        </w:tc>
        <w:tc>
          <w:tcPr>
            <w:tcW w:w="1276" w:type="dxa"/>
          </w:tcPr>
          <w:p w:rsidR="00323F62" w:rsidRDefault="00323F62">
            <w:pPr>
              <w:pStyle w:val="TableParagraph"/>
              <w:ind w:left="0"/>
              <w:rPr>
                <w:sz w:val="12"/>
              </w:rPr>
            </w:pPr>
          </w:p>
        </w:tc>
      </w:tr>
      <w:tr w:rsidR="00323F62">
        <w:trPr>
          <w:trHeight w:val="186"/>
        </w:trPr>
        <w:tc>
          <w:tcPr>
            <w:tcW w:w="449" w:type="dxa"/>
          </w:tcPr>
          <w:p w:rsidR="00323F62" w:rsidRDefault="005674BC">
            <w:pPr>
              <w:pStyle w:val="TableParagraph"/>
              <w:spacing w:before="15"/>
              <w:ind w:left="56"/>
              <w:rPr>
                <w:sz w:val="12"/>
              </w:rPr>
            </w:pPr>
            <w:r>
              <w:rPr>
                <w:sz w:val="12"/>
              </w:rPr>
              <w:t>22</w:t>
            </w:r>
          </w:p>
        </w:tc>
        <w:tc>
          <w:tcPr>
            <w:tcW w:w="2041" w:type="dxa"/>
          </w:tcPr>
          <w:p w:rsidR="00323F62" w:rsidRDefault="005674BC">
            <w:pPr>
              <w:pStyle w:val="TableParagraph"/>
              <w:spacing w:before="15"/>
              <w:ind w:left="56"/>
              <w:rPr>
                <w:sz w:val="12"/>
              </w:rPr>
            </w:pPr>
            <w:r>
              <w:rPr>
                <w:sz w:val="12"/>
              </w:rPr>
              <w:t>2,4-Дихлоробензил алкохол</w:t>
            </w:r>
          </w:p>
        </w:tc>
        <w:tc>
          <w:tcPr>
            <w:tcW w:w="1304" w:type="dxa"/>
          </w:tcPr>
          <w:p w:rsidR="00323F62" w:rsidRDefault="005674BC">
            <w:pPr>
              <w:pStyle w:val="TableParagraph"/>
              <w:spacing w:before="15"/>
              <w:ind w:left="56"/>
              <w:rPr>
                <w:sz w:val="12"/>
              </w:rPr>
            </w:pPr>
            <w:r>
              <w:rPr>
                <w:sz w:val="12"/>
              </w:rPr>
              <w:t>Dichlorobenzyl alcohol</w:t>
            </w:r>
          </w:p>
        </w:tc>
        <w:tc>
          <w:tcPr>
            <w:tcW w:w="794" w:type="dxa"/>
          </w:tcPr>
          <w:p w:rsidR="00323F62" w:rsidRDefault="005674BC">
            <w:pPr>
              <w:pStyle w:val="TableParagraph"/>
              <w:spacing w:before="15"/>
              <w:ind w:left="55"/>
              <w:rPr>
                <w:sz w:val="12"/>
              </w:rPr>
            </w:pPr>
            <w:r>
              <w:rPr>
                <w:sz w:val="12"/>
              </w:rPr>
              <w:t>1777-82-8</w:t>
            </w:r>
          </w:p>
        </w:tc>
        <w:tc>
          <w:tcPr>
            <w:tcW w:w="794" w:type="dxa"/>
          </w:tcPr>
          <w:p w:rsidR="00323F62" w:rsidRDefault="005674BC">
            <w:pPr>
              <w:pStyle w:val="TableParagraph"/>
              <w:spacing w:before="15"/>
              <w:ind w:left="55"/>
              <w:rPr>
                <w:sz w:val="12"/>
              </w:rPr>
            </w:pPr>
            <w:r>
              <w:rPr>
                <w:sz w:val="12"/>
              </w:rPr>
              <w:t>217-210-5</w:t>
            </w:r>
          </w:p>
        </w:tc>
        <w:tc>
          <w:tcPr>
            <w:tcW w:w="1276" w:type="dxa"/>
          </w:tcPr>
          <w:p w:rsidR="00323F62" w:rsidRDefault="00323F62">
            <w:pPr>
              <w:pStyle w:val="TableParagraph"/>
              <w:ind w:left="0"/>
              <w:rPr>
                <w:sz w:val="12"/>
              </w:rPr>
            </w:pPr>
          </w:p>
        </w:tc>
        <w:tc>
          <w:tcPr>
            <w:tcW w:w="1276" w:type="dxa"/>
          </w:tcPr>
          <w:p w:rsidR="00323F62" w:rsidRDefault="005674BC">
            <w:pPr>
              <w:pStyle w:val="TableParagraph"/>
              <w:spacing w:before="15"/>
              <w:ind w:left="55"/>
              <w:rPr>
                <w:sz w:val="12"/>
              </w:rPr>
            </w:pPr>
            <w:r>
              <w:rPr>
                <w:sz w:val="12"/>
              </w:rPr>
              <w:t>0,15%</w:t>
            </w:r>
          </w:p>
        </w:tc>
        <w:tc>
          <w:tcPr>
            <w:tcW w:w="1276" w:type="dxa"/>
          </w:tcPr>
          <w:p w:rsidR="00323F62" w:rsidRDefault="00323F62">
            <w:pPr>
              <w:pStyle w:val="TableParagraph"/>
              <w:ind w:left="0"/>
              <w:rPr>
                <w:sz w:val="12"/>
              </w:rPr>
            </w:pPr>
          </w:p>
        </w:tc>
        <w:tc>
          <w:tcPr>
            <w:tcW w:w="1276" w:type="dxa"/>
          </w:tcPr>
          <w:p w:rsidR="00323F62" w:rsidRDefault="00323F62">
            <w:pPr>
              <w:pStyle w:val="TableParagraph"/>
              <w:ind w:left="0"/>
              <w:rPr>
                <w:sz w:val="12"/>
              </w:rPr>
            </w:pPr>
          </w:p>
        </w:tc>
      </w:tr>
      <w:tr w:rsidR="00323F62">
        <w:trPr>
          <w:trHeight w:val="1166"/>
        </w:trPr>
        <w:tc>
          <w:tcPr>
            <w:tcW w:w="449" w:type="dxa"/>
          </w:tcPr>
          <w:p w:rsidR="00323F62" w:rsidRDefault="005674BC">
            <w:pPr>
              <w:pStyle w:val="TableParagraph"/>
              <w:spacing w:before="15"/>
              <w:ind w:left="56"/>
              <w:rPr>
                <w:sz w:val="12"/>
              </w:rPr>
            </w:pPr>
            <w:r>
              <w:rPr>
                <w:sz w:val="12"/>
              </w:rPr>
              <w:t>23</w:t>
            </w:r>
          </w:p>
        </w:tc>
        <w:tc>
          <w:tcPr>
            <w:tcW w:w="2041" w:type="dxa"/>
          </w:tcPr>
          <w:p w:rsidR="00323F62" w:rsidRDefault="005674BC">
            <w:pPr>
              <w:pStyle w:val="TableParagraph"/>
              <w:spacing w:before="15" w:line="242" w:lineRule="auto"/>
              <w:ind w:left="56" w:right="63"/>
              <w:rPr>
                <w:sz w:val="12"/>
              </w:rPr>
            </w:pPr>
            <w:r>
              <w:rPr>
                <w:sz w:val="12"/>
              </w:rPr>
              <w:t>1-(4-Хлорофенил)-3-(3,4-дихлорофе- нил) уреа (</w:t>
            </w:r>
            <w:r>
              <w:rPr>
                <w:position w:val="4"/>
                <w:sz w:val="7"/>
              </w:rPr>
              <w:t>6</w:t>
            </w:r>
            <w:r>
              <w:rPr>
                <w:sz w:val="12"/>
              </w:rPr>
              <w:t>)</w:t>
            </w:r>
          </w:p>
        </w:tc>
        <w:tc>
          <w:tcPr>
            <w:tcW w:w="1304" w:type="dxa"/>
          </w:tcPr>
          <w:p w:rsidR="00323F62" w:rsidRDefault="005674BC">
            <w:pPr>
              <w:pStyle w:val="TableParagraph"/>
              <w:spacing w:before="14"/>
              <w:ind w:left="56"/>
              <w:rPr>
                <w:sz w:val="12"/>
              </w:rPr>
            </w:pPr>
            <w:r>
              <w:rPr>
                <w:sz w:val="12"/>
              </w:rPr>
              <w:t>Triclocarban</w:t>
            </w:r>
          </w:p>
        </w:tc>
        <w:tc>
          <w:tcPr>
            <w:tcW w:w="794" w:type="dxa"/>
          </w:tcPr>
          <w:p w:rsidR="00323F62" w:rsidRDefault="005674BC">
            <w:pPr>
              <w:pStyle w:val="TableParagraph"/>
              <w:spacing w:before="14"/>
              <w:ind w:left="56"/>
              <w:rPr>
                <w:sz w:val="12"/>
              </w:rPr>
            </w:pPr>
            <w:r>
              <w:rPr>
                <w:sz w:val="12"/>
              </w:rPr>
              <w:t>101-20-2</w:t>
            </w:r>
          </w:p>
        </w:tc>
        <w:tc>
          <w:tcPr>
            <w:tcW w:w="794" w:type="dxa"/>
          </w:tcPr>
          <w:p w:rsidR="00323F62" w:rsidRDefault="005674BC">
            <w:pPr>
              <w:pStyle w:val="TableParagraph"/>
              <w:spacing w:before="14"/>
              <w:ind w:left="55"/>
              <w:rPr>
                <w:sz w:val="12"/>
              </w:rPr>
            </w:pPr>
            <w:r>
              <w:rPr>
                <w:sz w:val="12"/>
              </w:rPr>
              <w:t>202-924-1</w:t>
            </w:r>
          </w:p>
        </w:tc>
        <w:tc>
          <w:tcPr>
            <w:tcW w:w="1276" w:type="dxa"/>
          </w:tcPr>
          <w:p w:rsidR="00323F62" w:rsidRDefault="00323F62">
            <w:pPr>
              <w:pStyle w:val="TableParagraph"/>
              <w:ind w:left="0"/>
              <w:rPr>
                <w:sz w:val="12"/>
              </w:rPr>
            </w:pPr>
          </w:p>
        </w:tc>
        <w:tc>
          <w:tcPr>
            <w:tcW w:w="1276" w:type="dxa"/>
          </w:tcPr>
          <w:p w:rsidR="00323F62" w:rsidRDefault="005674BC">
            <w:pPr>
              <w:pStyle w:val="TableParagraph"/>
              <w:spacing w:before="14"/>
              <w:ind w:left="55"/>
              <w:rPr>
                <w:sz w:val="12"/>
              </w:rPr>
            </w:pPr>
            <w:r>
              <w:rPr>
                <w:sz w:val="12"/>
              </w:rPr>
              <w:t>0,2%</w:t>
            </w:r>
          </w:p>
        </w:tc>
        <w:tc>
          <w:tcPr>
            <w:tcW w:w="1276" w:type="dxa"/>
          </w:tcPr>
          <w:p w:rsidR="00323F62" w:rsidRDefault="005674BC">
            <w:pPr>
              <w:pStyle w:val="TableParagraph"/>
              <w:spacing w:before="14" w:line="242" w:lineRule="auto"/>
              <w:ind w:left="54" w:right="393"/>
              <w:rPr>
                <w:sz w:val="12"/>
              </w:rPr>
            </w:pPr>
            <w:r>
              <w:rPr>
                <w:sz w:val="12"/>
              </w:rPr>
              <w:t>Критеријуми за чистоћу:</w:t>
            </w:r>
          </w:p>
          <w:p w:rsidR="00323F62" w:rsidRDefault="00323F62">
            <w:pPr>
              <w:pStyle w:val="TableParagraph"/>
              <w:spacing w:before="3"/>
              <w:ind w:left="0"/>
              <w:rPr>
                <w:sz w:val="12"/>
              </w:rPr>
            </w:pPr>
          </w:p>
          <w:p w:rsidR="00323F62" w:rsidRDefault="005674BC">
            <w:pPr>
              <w:pStyle w:val="TableParagraph"/>
              <w:spacing w:line="242" w:lineRule="auto"/>
              <w:ind w:left="54" w:right="77"/>
              <w:rPr>
                <w:sz w:val="12"/>
              </w:rPr>
            </w:pPr>
            <w:r>
              <w:rPr>
                <w:sz w:val="12"/>
              </w:rPr>
              <w:t>3,3´,4,4´-тетрахлороа- зобензен &lt;1 ppm;</w:t>
            </w:r>
          </w:p>
          <w:p w:rsidR="00323F62" w:rsidRDefault="00323F62">
            <w:pPr>
              <w:pStyle w:val="TableParagraph"/>
              <w:spacing w:before="3"/>
              <w:ind w:left="0"/>
              <w:rPr>
                <w:sz w:val="12"/>
              </w:rPr>
            </w:pPr>
          </w:p>
          <w:p w:rsidR="00323F62" w:rsidRDefault="005674BC">
            <w:pPr>
              <w:pStyle w:val="TableParagraph"/>
              <w:spacing w:line="242" w:lineRule="auto"/>
              <w:ind w:left="54" w:right="93"/>
              <w:rPr>
                <w:sz w:val="12"/>
              </w:rPr>
            </w:pPr>
            <w:r>
              <w:rPr>
                <w:sz w:val="12"/>
              </w:rPr>
              <w:t>3,3´,4,4´-тетрахлороа- зокси-бензен &lt;1 ppm</w:t>
            </w:r>
          </w:p>
        </w:tc>
        <w:tc>
          <w:tcPr>
            <w:tcW w:w="1276" w:type="dxa"/>
          </w:tcPr>
          <w:p w:rsidR="00323F62" w:rsidRDefault="00323F62">
            <w:pPr>
              <w:pStyle w:val="TableParagraph"/>
              <w:ind w:left="0"/>
              <w:rPr>
                <w:sz w:val="12"/>
              </w:rPr>
            </w:pPr>
          </w:p>
        </w:tc>
      </w:tr>
      <w:tr w:rsidR="00323F62">
        <w:trPr>
          <w:trHeight w:val="466"/>
        </w:trPr>
        <w:tc>
          <w:tcPr>
            <w:tcW w:w="449" w:type="dxa"/>
          </w:tcPr>
          <w:p w:rsidR="00323F62" w:rsidRDefault="005674BC">
            <w:pPr>
              <w:pStyle w:val="TableParagraph"/>
              <w:spacing w:before="14"/>
              <w:ind w:left="56"/>
              <w:rPr>
                <w:sz w:val="12"/>
              </w:rPr>
            </w:pPr>
            <w:r>
              <w:rPr>
                <w:sz w:val="12"/>
              </w:rPr>
              <w:t>24</w:t>
            </w:r>
          </w:p>
        </w:tc>
        <w:tc>
          <w:tcPr>
            <w:tcW w:w="2041" w:type="dxa"/>
          </w:tcPr>
          <w:p w:rsidR="00323F62" w:rsidRDefault="005674BC">
            <w:pPr>
              <w:pStyle w:val="TableParagraph"/>
              <w:spacing w:before="14"/>
              <w:ind w:left="56"/>
              <w:rPr>
                <w:sz w:val="12"/>
              </w:rPr>
            </w:pPr>
            <w:r>
              <w:rPr>
                <w:sz w:val="12"/>
              </w:rPr>
              <w:t>Хлорокрезол</w:t>
            </w:r>
          </w:p>
        </w:tc>
        <w:tc>
          <w:tcPr>
            <w:tcW w:w="1304" w:type="dxa"/>
          </w:tcPr>
          <w:p w:rsidR="00323F62" w:rsidRDefault="005674BC">
            <w:pPr>
              <w:pStyle w:val="TableParagraph"/>
              <w:spacing w:before="14"/>
              <w:ind w:left="56"/>
              <w:rPr>
                <w:sz w:val="12"/>
              </w:rPr>
            </w:pPr>
            <w:r>
              <w:rPr>
                <w:sz w:val="12"/>
              </w:rPr>
              <w:t>p-Chloro-m-cresol</w:t>
            </w:r>
          </w:p>
        </w:tc>
        <w:tc>
          <w:tcPr>
            <w:tcW w:w="794" w:type="dxa"/>
          </w:tcPr>
          <w:p w:rsidR="00323F62" w:rsidRDefault="005674BC">
            <w:pPr>
              <w:pStyle w:val="TableParagraph"/>
              <w:spacing w:before="14"/>
              <w:ind w:left="56"/>
              <w:rPr>
                <w:sz w:val="12"/>
              </w:rPr>
            </w:pPr>
            <w:r>
              <w:rPr>
                <w:sz w:val="12"/>
              </w:rPr>
              <w:t>59-50-7</w:t>
            </w:r>
          </w:p>
        </w:tc>
        <w:tc>
          <w:tcPr>
            <w:tcW w:w="794" w:type="dxa"/>
          </w:tcPr>
          <w:p w:rsidR="00323F62" w:rsidRDefault="005674BC">
            <w:pPr>
              <w:pStyle w:val="TableParagraph"/>
              <w:spacing w:before="14"/>
              <w:ind w:left="55"/>
              <w:rPr>
                <w:sz w:val="12"/>
              </w:rPr>
            </w:pPr>
            <w:r>
              <w:rPr>
                <w:sz w:val="12"/>
              </w:rPr>
              <w:t>200-431-6</w:t>
            </w:r>
          </w:p>
        </w:tc>
        <w:tc>
          <w:tcPr>
            <w:tcW w:w="1276" w:type="dxa"/>
          </w:tcPr>
          <w:p w:rsidR="00323F62" w:rsidRDefault="005674BC">
            <w:pPr>
              <w:pStyle w:val="TableParagraph"/>
              <w:spacing w:before="14" w:line="242" w:lineRule="auto"/>
              <w:ind w:left="55" w:right="46" w:hanging="1"/>
              <w:jc w:val="both"/>
              <w:rPr>
                <w:sz w:val="12"/>
              </w:rPr>
            </w:pPr>
            <w:r>
              <w:rPr>
                <w:sz w:val="12"/>
              </w:rPr>
              <w:t>Не користити у прои- зводима који долазе у контакт са</w:t>
            </w:r>
            <w:r>
              <w:rPr>
                <w:spacing w:val="-24"/>
                <w:sz w:val="12"/>
              </w:rPr>
              <w:t xml:space="preserve"> </w:t>
            </w:r>
            <w:r>
              <w:rPr>
                <w:sz w:val="12"/>
              </w:rPr>
              <w:t>слузокожом</w:t>
            </w:r>
          </w:p>
        </w:tc>
        <w:tc>
          <w:tcPr>
            <w:tcW w:w="1276" w:type="dxa"/>
          </w:tcPr>
          <w:p w:rsidR="00323F62" w:rsidRDefault="005674BC">
            <w:pPr>
              <w:pStyle w:val="TableParagraph"/>
              <w:spacing w:before="14"/>
              <w:ind w:left="55"/>
              <w:rPr>
                <w:sz w:val="12"/>
              </w:rPr>
            </w:pPr>
            <w:r>
              <w:rPr>
                <w:sz w:val="12"/>
              </w:rPr>
              <w:t>0,2%</w:t>
            </w:r>
          </w:p>
        </w:tc>
        <w:tc>
          <w:tcPr>
            <w:tcW w:w="1276" w:type="dxa"/>
          </w:tcPr>
          <w:p w:rsidR="00323F62" w:rsidRDefault="00323F62">
            <w:pPr>
              <w:pStyle w:val="TableParagraph"/>
              <w:ind w:left="0"/>
              <w:rPr>
                <w:sz w:val="12"/>
              </w:rPr>
            </w:pPr>
          </w:p>
        </w:tc>
        <w:tc>
          <w:tcPr>
            <w:tcW w:w="1276" w:type="dxa"/>
          </w:tcPr>
          <w:p w:rsidR="00323F62" w:rsidRDefault="00323F62">
            <w:pPr>
              <w:pStyle w:val="TableParagraph"/>
              <w:ind w:left="0"/>
              <w:rPr>
                <w:sz w:val="12"/>
              </w:rPr>
            </w:pPr>
          </w:p>
        </w:tc>
      </w:tr>
      <w:tr w:rsidR="00323F62">
        <w:trPr>
          <w:trHeight w:val="2286"/>
        </w:trPr>
        <w:tc>
          <w:tcPr>
            <w:tcW w:w="449" w:type="dxa"/>
          </w:tcPr>
          <w:p w:rsidR="00323F62" w:rsidRDefault="005674BC">
            <w:pPr>
              <w:pStyle w:val="TableParagraph"/>
              <w:spacing w:before="14"/>
              <w:ind w:left="56"/>
              <w:rPr>
                <w:sz w:val="12"/>
              </w:rPr>
            </w:pPr>
            <w:r>
              <w:rPr>
                <w:sz w:val="12"/>
              </w:rPr>
              <w:t>25</w:t>
            </w:r>
          </w:p>
        </w:tc>
        <w:tc>
          <w:tcPr>
            <w:tcW w:w="2041" w:type="dxa"/>
          </w:tcPr>
          <w:p w:rsidR="00323F62" w:rsidRDefault="005674BC">
            <w:pPr>
              <w:pStyle w:val="TableParagraph"/>
              <w:spacing w:before="14" w:line="242" w:lineRule="auto"/>
              <w:ind w:left="56" w:right="218"/>
              <w:rPr>
                <w:sz w:val="12"/>
              </w:rPr>
            </w:pPr>
            <w:r>
              <w:rPr>
                <w:sz w:val="12"/>
              </w:rPr>
              <w:t>5-Хлоро-(2,4-дихлорофенокси) фенол</w:t>
            </w:r>
          </w:p>
        </w:tc>
        <w:tc>
          <w:tcPr>
            <w:tcW w:w="1304" w:type="dxa"/>
          </w:tcPr>
          <w:p w:rsidR="00323F62" w:rsidRDefault="005674BC">
            <w:pPr>
              <w:pStyle w:val="TableParagraph"/>
              <w:spacing w:before="14"/>
              <w:ind w:left="56"/>
              <w:rPr>
                <w:sz w:val="12"/>
              </w:rPr>
            </w:pPr>
            <w:r>
              <w:rPr>
                <w:sz w:val="12"/>
              </w:rPr>
              <w:t>Triclosan</w:t>
            </w:r>
          </w:p>
        </w:tc>
        <w:tc>
          <w:tcPr>
            <w:tcW w:w="794" w:type="dxa"/>
          </w:tcPr>
          <w:p w:rsidR="00323F62" w:rsidRDefault="005674BC">
            <w:pPr>
              <w:pStyle w:val="TableParagraph"/>
              <w:spacing w:before="14"/>
              <w:ind w:left="56"/>
              <w:rPr>
                <w:sz w:val="12"/>
              </w:rPr>
            </w:pPr>
            <w:r>
              <w:rPr>
                <w:sz w:val="12"/>
              </w:rPr>
              <w:t>3380-34-5</w:t>
            </w:r>
          </w:p>
        </w:tc>
        <w:tc>
          <w:tcPr>
            <w:tcW w:w="794" w:type="dxa"/>
          </w:tcPr>
          <w:p w:rsidR="00323F62" w:rsidRDefault="005674BC">
            <w:pPr>
              <w:pStyle w:val="TableParagraph"/>
              <w:spacing w:before="14"/>
              <w:ind w:left="55"/>
              <w:rPr>
                <w:sz w:val="12"/>
              </w:rPr>
            </w:pPr>
            <w:r>
              <w:rPr>
                <w:sz w:val="12"/>
              </w:rPr>
              <w:t>222-182-2</w:t>
            </w:r>
          </w:p>
        </w:tc>
        <w:tc>
          <w:tcPr>
            <w:tcW w:w="1276" w:type="dxa"/>
          </w:tcPr>
          <w:p w:rsidR="00323F62" w:rsidRDefault="005674BC">
            <w:pPr>
              <w:pStyle w:val="TableParagraph"/>
              <w:spacing w:before="14" w:line="242" w:lineRule="auto"/>
              <w:ind w:left="55" w:right="103"/>
              <w:rPr>
                <w:sz w:val="12"/>
              </w:rPr>
            </w:pPr>
            <w:r>
              <w:rPr>
                <w:sz w:val="12"/>
              </w:rPr>
              <w:t>(a) Пасте за зубе Сапуни за руке Сапуни за тело/ Гелови за туширање Дезодоранси (не у спреју)</w:t>
            </w:r>
          </w:p>
          <w:p w:rsidR="00323F62" w:rsidRDefault="005674BC">
            <w:pPr>
              <w:pStyle w:val="TableParagraph"/>
              <w:spacing w:before="4" w:line="242" w:lineRule="auto"/>
              <w:ind w:left="55" w:right="103"/>
              <w:rPr>
                <w:sz w:val="12"/>
              </w:rPr>
            </w:pPr>
            <w:r>
              <w:rPr>
                <w:sz w:val="12"/>
              </w:rPr>
              <w:t>Пудери за лице и коректори</w:t>
            </w:r>
          </w:p>
          <w:p w:rsidR="00323F62" w:rsidRDefault="005674BC">
            <w:pPr>
              <w:pStyle w:val="TableParagraph"/>
              <w:spacing w:before="1" w:line="242" w:lineRule="auto"/>
              <w:ind w:left="55"/>
              <w:rPr>
                <w:sz w:val="12"/>
              </w:rPr>
            </w:pPr>
            <w:r>
              <w:rPr>
                <w:sz w:val="12"/>
              </w:rPr>
              <w:t>Производи за нокте за чишћење ноктију на рукама и ногама, пре наношења система вештачких ноктију</w:t>
            </w:r>
          </w:p>
          <w:p w:rsidR="00323F62" w:rsidRDefault="00323F62">
            <w:pPr>
              <w:pStyle w:val="TableParagraph"/>
              <w:spacing w:before="5"/>
              <w:ind w:left="0"/>
              <w:rPr>
                <w:sz w:val="12"/>
              </w:rPr>
            </w:pPr>
          </w:p>
          <w:p w:rsidR="00323F62" w:rsidRDefault="005674BC">
            <w:pPr>
              <w:pStyle w:val="TableParagraph"/>
              <w:spacing w:before="1" w:line="242" w:lineRule="auto"/>
              <w:ind w:left="55"/>
              <w:rPr>
                <w:sz w:val="12"/>
              </w:rPr>
            </w:pPr>
            <w:r>
              <w:rPr>
                <w:sz w:val="12"/>
              </w:rPr>
              <w:t>(б) Течности за испи- рање уста</w:t>
            </w:r>
          </w:p>
        </w:tc>
        <w:tc>
          <w:tcPr>
            <w:tcW w:w="1276" w:type="dxa"/>
          </w:tcPr>
          <w:p w:rsidR="00323F62" w:rsidRDefault="005674BC">
            <w:pPr>
              <w:pStyle w:val="TableParagraph"/>
              <w:spacing w:before="14"/>
              <w:ind w:left="55"/>
              <w:rPr>
                <w:sz w:val="12"/>
              </w:rPr>
            </w:pPr>
            <w:r>
              <w:rPr>
                <w:sz w:val="12"/>
              </w:rPr>
              <w:t>(а) 0,3%</w:t>
            </w:r>
          </w:p>
          <w:p w:rsidR="00323F62" w:rsidRDefault="00323F62">
            <w:pPr>
              <w:pStyle w:val="TableParagraph"/>
              <w:ind w:left="0"/>
              <w:rPr>
                <w:sz w:val="12"/>
              </w:rPr>
            </w:pPr>
          </w:p>
          <w:p w:rsidR="00323F62" w:rsidRDefault="00323F62">
            <w:pPr>
              <w:pStyle w:val="TableParagraph"/>
              <w:ind w:left="0"/>
              <w:rPr>
                <w:sz w:val="12"/>
              </w:rPr>
            </w:pPr>
          </w:p>
          <w:p w:rsidR="00323F62" w:rsidRDefault="00323F62">
            <w:pPr>
              <w:pStyle w:val="TableParagraph"/>
              <w:ind w:left="0"/>
              <w:rPr>
                <w:sz w:val="12"/>
              </w:rPr>
            </w:pPr>
          </w:p>
          <w:p w:rsidR="00323F62" w:rsidRDefault="00323F62">
            <w:pPr>
              <w:pStyle w:val="TableParagraph"/>
              <w:ind w:left="0"/>
              <w:rPr>
                <w:sz w:val="12"/>
              </w:rPr>
            </w:pPr>
          </w:p>
          <w:p w:rsidR="00323F62" w:rsidRDefault="00323F62">
            <w:pPr>
              <w:pStyle w:val="TableParagraph"/>
              <w:ind w:left="0"/>
              <w:rPr>
                <w:sz w:val="12"/>
              </w:rPr>
            </w:pPr>
          </w:p>
          <w:p w:rsidR="00323F62" w:rsidRDefault="00323F62">
            <w:pPr>
              <w:pStyle w:val="TableParagraph"/>
              <w:ind w:left="0"/>
              <w:rPr>
                <w:sz w:val="12"/>
              </w:rPr>
            </w:pPr>
          </w:p>
          <w:p w:rsidR="00323F62" w:rsidRDefault="00323F62">
            <w:pPr>
              <w:pStyle w:val="TableParagraph"/>
              <w:ind w:left="0"/>
              <w:rPr>
                <w:sz w:val="12"/>
              </w:rPr>
            </w:pPr>
          </w:p>
          <w:p w:rsidR="00323F62" w:rsidRDefault="00323F62">
            <w:pPr>
              <w:pStyle w:val="TableParagraph"/>
              <w:ind w:left="0"/>
              <w:rPr>
                <w:sz w:val="12"/>
              </w:rPr>
            </w:pPr>
          </w:p>
          <w:p w:rsidR="00323F62" w:rsidRDefault="00323F62">
            <w:pPr>
              <w:pStyle w:val="TableParagraph"/>
              <w:ind w:left="0"/>
              <w:rPr>
                <w:sz w:val="12"/>
              </w:rPr>
            </w:pPr>
          </w:p>
          <w:p w:rsidR="00323F62" w:rsidRDefault="00323F62">
            <w:pPr>
              <w:pStyle w:val="TableParagraph"/>
              <w:ind w:left="0"/>
              <w:rPr>
                <w:sz w:val="12"/>
              </w:rPr>
            </w:pPr>
          </w:p>
          <w:p w:rsidR="00323F62" w:rsidRDefault="00323F62">
            <w:pPr>
              <w:pStyle w:val="TableParagraph"/>
              <w:ind w:left="0"/>
              <w:rPr>
                <w:sz w:val="12"/>
              </w:rPr>
            </w:pPr>
          </w:p>
          <w:p w:rsidR="00323F62" w:rsidRDefault="00323F62">
            <w:pPr>
              <w:pStyle w:val="TableParagraph"/>
              <w:ind w:left="0"/>
              <w:rPr>
                <w:sz w:val="12"/>
              </w:rPr>
            </w:pPr>
          </w:p>
          <w:p w:rsidR="00323F62" w:rsidRDefault="00323F62">
            <w:pPr>
              <w:pStyle w:val="TableParagraph"/>
              <w:spacing w:before="5"/>
              <w:ind w:left="0"/>
              <w:rPr>
                <w:sz w:val="14"/>
              </w:rPr>
            </w:pPr>
          </w:p>
          <w:p w:rsidR="00323F62" w:rsidRDefault="005674BC">
            <w:pPr>
              <w:pStyle w:val="TableParagraph"/>
              <w:ind w:left="55"/>
              <w:rPr>
                <w:sz w:val="12"/>
              </w:rPr>
            </w:pPr>
            <w:r>
              <w:rPr>
                <w:sz w:val="12"/>
              </w:rPr>
              <w:t>(б) 0,2 %</w:t>
            </w:r>
          </w:p>
        </w:tc>
        <w:tc>
          <w:tcPr>
            <w:tcW w:w="1276" w:type="dxa"/>
          </w:tcPr>
          <w:p w:rsidR="00323F62" w:rsidRDefault="00323F62">
            <w:pPr>
              <w:pStyle w:val="TableParagraph"/>
              <w:ind w:left="0"/>
              <w:rPr>
                <w:sz w:val="12"/>
              </w:rPr>
            </w:pPr>
          </w:p>
        </w:tc>
        <w:tc>
          <w:tcPr>
            <w:tcW w:w="1276" w:type="dxa"/>
          </w:tcPr>
          <w:p w:rsidR="00323F62" w:rsidRDefault="00323F62">
            <w:pPr>
              <w:pStyle w:val="TableParagraph"/>
              <w:ind w:left="0"/>
              <w:rPr>
                <w:sz w:val="12"/>
              </w:rPr>
            </w:pPr>
          </w:p>
        </w:tc>
      </w:tr>
      <w:tr w:rsidR="00323F62">
        <w:trPr>
          <w:trHeight w:val="186"/>
        </w:trPr>
        <w:tc>
          <w:tcPr>
            <w:tcW w:w="449" w:type="dxa"/>
          </w:tcPr>
          <w:p w:rsidR="00323F62" w:rsidRDefault="005674BC">
            <w:pPr>
              <w:pStyle w:val="TableParagraph"/>
              <w:spacing w:before="14"/>
              <w:ind w:left="56"/>
              <w:rPr>
                <w:sz w:val="12"/>
              </w:rPr>
            </w:pPr>
            <w:r>
              <w:rPr>
                <w:sz w:val="12"/>
              </w:rPr>
              <w:t>26</w:t>
            </w:r>
          </w:p>
        </w:tc>
        <w:tc>
          <w:tcPr>
            <w:tcW w:w="2041" w:type="dxa"/>
          </w:tcPr>
          <w:p w:rsidR="00323F62" w:rsidRDefault="005674BC">
            <w:pPr>
              <w:pStyle w:val="TableParagraph"/>
              <w:spacing w:before="14"/>
              <w:ind w:left="56"/>
              <w:rPr>
                <w:sz w:val="12"/>
              </w:rPr>
            </w:pPr>
            <w:r>
              <w:rPr>
                <w:sz w:val="12"/>
              </w:rPr>
              <w:t>Хлоро-ксиленол</w:t>
            </w:r>
          </w:p>
        </w:tc>
        <w:tc>
          <w:tcPr>
            <w:tcW w:w="1304" w:type="dxa"/>
          </w:tcPr>
          <w:p w:rsidR="00323F62" w:rsidRDefault="005674BC">
            <w:pPr>
              <w:pStyle w:val="TableParagraph"/>
              <w:spacing w:before="14"/>
              <w:ind w:left="56"/>
              <w:rPr>
                <w:sz w:val="12"/>
              </w:rPr>
            </w:pPr>
            <w:r>
              <w:rPr>
                <w:sz w:val="12"/>
              </w:rPr>
              <w:t>Chloroxylenol</w:t>
            </w:r>
          </w:p>
        </w:tc>
        <w:tc>
          <w:tcPr>
            <w:tcW w:w="794" w:type="dxa"/>
          </w:tcPr>
          <w:p w:rsidR="00323F62" w:rsidRDefault="005674BC">
            <w:pPr>
              <w:pStyle w:val="TableParagraph"/>
              <w:spacing w:before="14"/>
              <w:ind w:left="56"/>
              <w:rPr>
                <w:sz w:val="12"/>
              </w:rPr>
            </w:pPr>
            <w:r>
              <w:rPr>
                <w:sz w:val="12"/>
              </w:rPr>
              <w:t>88-04-0</w:t>
            </w:r>
          </w:p>
        </w:tc>
        <w:tc>
          <w:tcPr>
            <w:tcW w:w="794" w:type="dxa"/>
          </w:tcPr>
          <w:p w:rsidR="00323F62" w:rsidRDefault="005674BC">
            <w:pPr>
              <w:pStyle w:val="TableParagraph"/>
              <w:spacing w:before="14"/>
              <w:ind w:left="55"/>
              <w:rPr>
                <w:sz w:val="12"/>
              </w:rPr>
            </w:pPr>
            <w:r>
              <w:rPr>
                <w:sz w:val="12"/>
              </w:rPr>
              <w:t>201-793-8</w:t>
            </w:r>
          </w:p>
        </w:tc>
        <w:tc>
          <w:tcPr>
            <w:tcW w:w="1276" w:type="dxa"/>
          </w:tcPr>
          <w:p w:rsidR="00323F62" w:rsidRDefault="00323F62">
            <w:pPr>
              <w:pStyle w:val="TableParagraph"/>
              <w:ind w:left="0"/>
              <w:rPr>
                <w:sz w:val="12"/>
              </w:rPr>
            </w:pPr>
          </w:p>
        </w:tc>
        <w:tc>
          <w:tcPr>
            <w:tcW w:w="1276" w:type="dxa"/>
          </w:tcPr>
          <w:p w:rsidR="00323F62" w:rsidRDefault="005674BC">
            <w:pPr>
              <w:pStyle w:val="TableParagraph"/>
              <w:spacing w:before="14"/>
              <w:ind w:left="55"/>
              <w:rPr>
                <w:sz w:val="12"/>
              </w:rPr>
            </w:pPr>
            <w:r>
              <w:rPr>
                <w:sz w:val="12"/>
              </w:rPr>
              <w:t>0,5%</w:t>
            </w:r>
          </w:p>
        </w:tc>
        <w:tc>
          <w:tcPr>
            <w:tcW w:w="1276" w:type="dxa"/>
          </w:tcPr>
          <w:p w:rsidR="00323F62" w:rsidRDefault="00323F62">
            <w:pPr>
              <w:pStyle w:val="TableParagraph"/>
              <w:ind w:left="0"/>
              <w:rPr>
                <w:sz w:val="12"/>
              </w:rPr>
            </w:pPr>
          </w:p>
        </w:tc>
        <w:tc>
          <w:tcPr>
            <w:tcW w:w="1276" w:type="dxa"/>
          </w:tcPr>
          <w:p w:rsidR="00323F62" w:rsidRDefault="00323F62">
            <w:pPr>
              <w:pStyle w:val="TableParagraph"/>
              <w:ind w:left="0"/>
              <w:rPr>
                <w:sz w:val="12"/>
              </w:rPr>
            </w:pPr>
          </w:p>
        </w:tc>
      </w:tr>
      <w:tr w:rsidR="00323F62">
        <w:trPr>
          <w:trHeight w:val="466"/>
        </w:trPr>
        <w:tc>
          <w:tcPr>
            <w:tcW w:w="449" w:type="dxa"/>
          </w:tcPr>
          <w:p w:rsidR="00323F62" w:rsidRDefault="005674BC">
            <w:pPr>
              <w:pStyle w:val="TableParagraph"/>
              <w:spacing w:before="14"/>
              <w:ind w:left="56"/>
              <w:rPr>
                <w:sz w:val="12"/>
              </w:rPr>
            </w:pPr>
            <w:r>
              <w:rPr>
                <w:sz w:val="12"/>
              </w:rPr>
              <w:t>27</w:t>
            </w:r>
          </w:p>
        </w:tc>
        <w:tc>
          <w:tcPr>
            <w:tcW w:w="2041" w:type="dxa"/>
          </w:tcPr>
          <w:p w:rsidR="00323F62" w:rsidRDefault="005674BC">
            <w:pPr>
              <w:pStyle w:val="TableParagraph"/>
              <w:spacing w:before="14" w:line="242" w:lineRule="auto"/>
              <w:ind w:left="56" w:right="115"/>
              <w:jc w:val="both"/>
              <w:rPr>
                <w:sz w:val="12"/>
              </w:rPr>
            </w:pPr>
            <w:r>
              <w:rPr>
                <w:i/>
                <w:sz w:val="12"/>
              </w:rPr>
              <w:t>N,N″-</w:t>
            </w:r>
            <w:r>
              <w:rPr>
                <w:sz w:val="12"/>
              </w:rPr>
              <w:t>метилен</w:t>
            </w:r>
            <w:r>
              <w:rPr>
                <w:i/>
                <w:sz w:val="12"/>
              </w:rPr>
              <w:t>bis</w:t>
            </w:r>
            <w:r>
              <w:rPr>
                <w:sz w:val="12"/>
              </w:rPr>
              <w:t>[</w:t>
            </w:r>
            <w:r>
              <w:rPr>
                <w:i/>
                <w:sz w:val="12"/>
              </w:rPr>
              <w:t>N</w:t>
            </w:r>
            <w:r>
              <w:rPr>
                <w:sz w:val="12"/>
              </w:rPr>
              <w:t>′-[3-(хидроксиме- тил)-2,5-диоксоимидазолидин-4-ил] уреа]</w:t>
            </w:r>
          </w:p>
        </w:tc>
        <w:tc>
          <w:tcPr>
            <w:tcW w:w="1304" w:type="dxa"/>
          </w:tcPr>
          <w:p w:rsidR="00323F62" w:rsidRDefault="005674BC">
            <w:pPr>
              <w:pStyle w:val="TableParagraph"/>
              <w:spacing w:before="14"/>
              <w:ind w:left="56"/>
              <w:rPr>
                <w:sz w:val="12"/>
              </w:rPr>
            </w:pPr>
            <w:r>
              <w:rPr>
                <w:sz w:val="12"/>
              </w:rPr>
              <w:t>Imidazolidinyl urea</w:t>
            </w:r>
          </w:p>
        </w:tc>
        <w:tc>
          <w:tcPr>
            <w:tcW w:w="794" w:type="dxa"/>
          </w:tcPr>
          <w:p w:rsidR="00323F62" w:rsidRDefault="005674BC">
            <w:pPr>
              <w:pStyle w:val="TableParagraph"/>
              <w:spacing w:before="14"/>
              <w:ind w:left="55"/>
              <w:rPr>
                <w:sz w:val="12"/>
              </w:rPr>
            </w:pPr>
            <w:r>
              <w:rPr>
                <w:sz w:val="12"/>
              </w:rPr>
              <w:t>39236-46-9</w:t>
            </w:r>
          </w:p>
        </w:tc>
        <w:tc>
          <w:tcPr>
            <w:tcW w:w="794" w:type="dxa"/>
          </w:tcPr>
          <w:p w:rsidR="00323F62" w:rsidRDefault="005674BC">
            <w:pPr>
              <w:pStyle w:val="TableParagraph"/>
              <w:spacing w:before="14"/>
              <w:ind w:left="55"/>
              <w:rPr>
                <w:sz w:val="12"/>
              </w:rPr>
            </w:pPr>
            <w:r>
              <w:rPr>
                <w:sz w:val="12"/>
              </w:rPr>
              <w:t>254-372-6</w:t>
            </w:r>
          </w:p>
        </w:tc>
        <w:tc>
          <w:tcPr>
            <w:tcW w:w="1276" w:type="dxa"/>
          </w:tcPr>
          <w:p w:rsidR="00323F62" w:rsidRDefault="00323F62">
            <w:pPr>
              <w:pStyle w:val="TableParagraph"/>
              <w:ind w:left="0"/>
              <w:rPr>
                <w:sz w:val="12"/>
              </w:rPr>
            </w:pPr>
          </w:p>
        </w:tc>
        <w:tc>
          <w:tcPr>
            <w:tcW w:w="1276" w:type="dxa"/>
          </w:tcPr>
          <w:p w:rsidR="00323F62" w:rsidRDefault="005674BC">
            <w:pPr>
              <w:pStyle w:val="TableParagraph"/>
              <w:spacing w:before="14"/>
              <w:ind w:left="55"/>
              <w:rPr>
                <w:sz w:val="12"/>
              </w:rPr>
            </w:pPr>
            <w:r>
              <w:rPr>
                <w:sz w:val="12"/>
              </w:rPr>
              <w:t>0,6%</w:t>
            </w:r>
          </w:p>
        </w:tc>
        <w:tc>
          <w:tcPr>
            <w:tcW w:w="1276" w:type="dxa"/>
          </w:tcPr>
          <w:p w:rsidR="00323F62" w:rsidRDefault="00323F62">
            <w:pPr>
              <w:pStyle w:val="TableParagraph"/>
              <w:ind w:left="0"/>
              <w:rPr>
                <w:sz w:val="12"/>
              </w:rPr>
            </w:pPr>
          </w:p>
        </w:tc>
        <w:tc>
          <w:tcPr>
            <w:tcW w:w="1276" w:type="dxa"/>
          </w:tcPr>
          <w:p w:rsidR="00323F62" w:rsidRDefault="00323F62">
            <w:pPr>
              <w:pStyle w:val="TableParagraph"/>
              <w:ind w:left="0"/>
              <w:rPr>
                <w:sz w:val="12"/>
              </w:rPr>
            </w:pPr>
          </w:p>
        </w:tc>
      </w:tr>
      <w:tr w:rsidR="00323F62">
        <w:trPr>
          <w:trHeight w:val="886"/>
        </w:trPr>
        <w:tc>
          <w:tcPr>
            <w:tcW w:w="449" w:type="dxa"/>
          </w:tcPr>
          <w:p w:rsidR="00323F62" w:rsidRDefault="005674BC">
            <w:pPr>
              <w:pStyle w:val="TableParagraph"/>
              <w:spacing w:before="14"/>
              <w:ind w:left="56"/>
              <w:rPr>
                <w:sz w:val="12"/>
              </w:rPr>
            </w:pPr>
            <w:r>
              <w:rPr>
                <w:sz w:val="12"/>
              </w:rPr>
              <w:t>28</w:t>
            </w:r>
          </w:p>
        </w:tc>
        <w:tc>
          <w:tcPr>
            <w:tcW w:w="2041" w:type="dxa"/>
          </w:tcPr>
          <w:p w:rsidR="00323F62" w:rsidRDefault="005674BC">
            <w:pPr>
              <w:pStyle w:val="TableParagraph"/>
              <w:spacing w:before="14" w:line="242" w:lineRule="auto"/>
              <w:ind w:left="56"/>
              <w:rPr>
                <w:sz w:val="12"/>
              </w:rPr>
            </w:pPr>
            <w:r>
              <w:rPr>
                <w:sz w:val="12"/>
              </w:rPr>
              <w:t>Полихексаметилен бигванид хидрохлорид</w:t>
            </w:r>
          </w:p>
        </w:tc>
        <w:tc>
          <w:tcPr>
            <w:tcW w:w="1304" w:type="dxa"/>
          </w:tcPr>
          <w:p w:rsidR="00323F62" w:rsidRDefault="005674BC">
            <w:pPr>
              <w:pStyle w:val="TableParagraph"/>
              <w:spacing w:before="14" w:line="242" w:lineRule="auto"/>
              <w:ind w:left="56" w:right="384"/>
              <w:rPr>
                <w:sz w:val="12"/>
              </w:rPr>
            </w:pPr>
            <w:r>
              <w:rPr>
                <w:sz w:val="12"/>
              </w:rPr>
              <w:t>Polyaminopropyl biguanide</w:t>
            </w:r>
          </w:p>
        </w:tc>
        <w:tc>
          <w:tcPr>
            <w:tcW w:w="794" w:type="dxa"/>
          </w:tcPr>
          <w:p w:rsidR="00323F62" w:rsidRDefault="005674BC">
            <w:pPr>
              <w:pStyle w:val="TableParagraph"/>
              <w:spacing w:before="14"/>
              <w:ind w:left="56"/>
              <w:rPr>
                <w:sz w:val="12"/>
              </w:rPr>
            </w:pPr>
            <w:r>
              <w:rPr>
                <w:sz w:val="12"/>
              </w:rPr>
              <w:t>32289-58-0,</w:t>
            </w:r>
          </w:p>
          <w:p w:rsidR="00323F62" w:rsidRDefault="005674BC">
            <w:pPr>
              <w:pStyle w:val="TableParagraph"/>
              <w:spacing w:before="3"/>
              <w:ind w:left="56"/>
              <w:rPr>
                <w:sz w:val="12"/>
              </w:rPr>
            </w:pPr>
            <w:r>
              <w:rPr>
                <w:sz w:val="12"/>
              </w:rPr>
              <w:t>27083-27-8,</w:t>
            </w:r>
          </w:p>
          <w:p w:rsidR="00323F62" w:rsidRDefault="005674BC">
            <w:pPr>
              <w:pStyle w:val="TableParagraph"/>
              <w:spacing w:before="2"/>
              <w:ind w:left="56"/>
              <w:rPr>
                <w:sz w:val="12"/>
              </w:rPr>
            </w:pPr>
            <w:r>
              <w:rPr>
                <w:sz w:val="12"/>
              </w:rPr>
              <w:t>28757-47-3,</w:t>
            </w:r>
          </w:p>
          <w:p w:rsidR="00323F62" w:rsidRDefault="005674BC">
            <w:pPr>
              <w:pStyle w:val="TableParagraph"/>
              <w:spacing w:before="2"/>
              <w:ind w:left="56"/>
              <w:rPr>
                <w:sz w:val="12"/>
              </w:rPr>
            </w:pPr>
            <w:r>
              <w:rPr>
                <w:sz w:val="12"/>
              </w:rPr>
              <w:t>133029-32-0</w:t>
            </w:r>
          </w:p>
        </w:tc>
        <w:tc>
          <w:tcPr>
            <w:tcW w:w="794" w:type="dxa"/>
          </w:tcPr>
          <w:p w:rsidR="00323F62" w:rsidRDefault="005674BC">
            <w:pPr>
              <w:pStyle w:val="TableParagraph"/>
              <w:spacing w:before="15"/>
              <w:ind w:left="55"/>
              <w:rPr>
                <w:sz w:val="12"/>
              </w:rPr>
            </w:pPr>
            <w:r>
              <w:rPr>
                <w:sz w:val="12"/>
              </w:rPr>
              <w:t>608-723-9</w:t>
            </w:r>
          </w:p>
          <w:p w:rsidR="00323F62" w:rsidRDefault="005674BC">
            <w:pPr>
              <w:pStyle w:val="TableParagraph"/>
              <w:spacing w:before="2"/>
              <w:ind w:left="55"/>
              <w:rPr>
                <w:sz w:val="12"/>
              </w:rPr>
            </w:pPr>
            <w:r>
              <w:rPr>
                <w:sz w:val="12"/>
              </w:rPr>
              <w:t>608-042-7</w:t>
            </w:r>
          </w:p>
        </w:tc>
        <w:tc>
          <w:tcPr>
            <w:tcW w:w="1276" w:type="dxa"/>
          </w:tcPr>
          <w:p w:rsidR="00323F62" w:rsidRDefault="00323F62">
            <w:pPr>
              <w:pStyle w:val="TableParagraph"/>
              <w:ind w:left="0"/>
              <w:rPr>
                <w:sz w:val="12"/>
              </w:rPr>
            </w:pPr>
          </w:p>
        </w:tc>
        <w:tc>
          <w:tcPr>
            <w:tcW w:w="1276" w:type="dxa"/>
          </w:tcPr>
          <w:p w:rsidR="00323F62" w:rsidRDefault="005674BC">
            <w:pPr>
              <w:pStyle w:val="TableParagraph"/>
              <w:spacing w:before="15"/>
              <w:ind w:left="55"/>
              <w:rPr>
                <w:sz w:val="12"/>
              </w:rPr>
            </w:pPr>
            <w:r>
              <w:rPr>
                <w:sz w:val="12"/>
              </w:rPr>
              <w:t>0,1%</w:t>
            </w:r>
          </w:p>
        </w:tc>
        <w:tc>
          <w:tcPr>
            <w:tcW w:w="1276" w:type="dxa"/>
          </w:tcPr>
          <w:p w:rsidR="00323F62" w:rsidRDefault="005674BC">
            <w:pPr>
              <w:pStyle w:val="TableParagraph"/>
              <w:spacing w:before="15" w:line="242" w:lineRule="auto"/>
              <w:ind w:left="54" w:right="83"/>
              <w:rPr>
                <w:sz w:val="12"/>
              </w:rPr>
            </w:pPr>
            <w:r>
              <w:rPr>
                <w:sz w:val="12"/>
              </w:rPr>
              <w:t>Не користити у применама када може доћи до изложено- сти плућа крајњег корисника путем инхалације.</w:t>
            </w:r>
          </w:p>
        </w:tc>
        <w:tc>
          <w:tcPr>
            <w:tcW w:w="1276" w:type="dxa"/>
          </w:tcPr>
          <w:p w:rsidR="00323F62" w:rsidRDefault="00323F62">
            <w:pPr>
              <w:pStyle w:val="TableParagraph"/>
              <w:ind w:left="0"/>
              <w:rPr>
                <w:sz w:val="12"/>
              </w:rPr>
            </w:pPr>
          </w:p>
        </w:tc>
      </w:tr>
      <w:tr w:rsidR="00323F62">
        <w:trPr>
          <w:trHeight w:val="186"/>
        </w:trPr>
        <w:tc>
          <w:tcPr>
            <w:tcW w:w="449" w:type="dxa"/>
          </w:tcPr>
          <w:p w:rsidR="00323F62" w:rsidRDefault="005674BC">
            <w:pPr>
              <w:pStyle w:val="TableParagraph"/>
              <w:spacing w:before="15"/>
              <w:ind w:left="56"/>
              <w:rPr>
                <w:sz w:val="12"/>
              </w:rPr>
            </w:pPr>
            <w:r>
              <w:rPr>
                <w:sz w:val="12"/>
              </w:rPr>
              <w:t>29</w:t>
            </w:r>
          </w:p>
        </w:tc>
        <w:tc>
          <w:tcPr>
            <w:tcW w:w="2041" w:type="dxa"/>
          </w:tcPr>
          <w:p w:rsidR="00323F62" w:rsidRDefault="005674BC">
            <w:pPr>
              <w:pStyle w:val="TableParagraph"/>
              <w:spacing w:before="15"/>
              <w:ind w:left="56"/>
              <w:rPr>
                <w:sz w:val="12"/>
              </w:rPr>
            </w:pPr>
            <w:r>
              <w:rPr>
                <w:sz w:val="12"/>
              </w:rPr>
              <w:t>2-Феноксиетанол</w:t>
            </w:r>
          </w:p>
        </w:tc>
        <w:tc>
          <w:tcPr>
            <w:tcW w:w="1304" w:type="dxa"/>
          </w:tcPr>
          <w:p w:rsidR="00323F62" w:rsidRDefault="005674BC">
            <w:pPr>
              <w:pStyle w:val="TableParagraph"/>
              <w:spacing w:before="15"/>
              <w:ind w:left="56"/>
              <w:rPr>
                <w:sz w:val="12"/>
              </w:rPr>
            </w:pPr>
            <w:r>
              <w:rPr>
                <w:sz w:val="12"/>
              </w:rPr>
              <w:t>Phenoxyethanol</w:t>
            </w:r>
          </w:p>
        </w:tc>
        <w:tc>
          <w:tcPr>
            <w:tcW w:w="794" w:type="dxa"/>
          </w:tcPr>
          <w:p w:rsidR="00323F62" w:rsidRDefault="005674BC">
            <w:pPr>
              <w:pStyle w:val="TableParagraph"/>
              <w:spacing w:before="15"/>
              <w:ind w:left="55"/>
              <w:rPr>
                <w:sz w:val="12"/>
              </w:rPr>
            </w:pPr>
            <w:r>
              <w:rPr>
                <w:sz w:val="12"/>
              </w:rPr>
              <w:t>122-99-6</w:t>
            </w:r>
          </w:p>
        </w:tc>
        <w:tc>
          <w:tcPr>
            <w:tcW w:w="794" w:type="dxa"/>
          </w:tcPr>
          <w:p w:rsidR="00323F62" w:rsidRDefault="005674BC">
            <w:pPr>
              <w:pStyle w:val="TableParagraph"/>
              <w:spacing w:before="15"/>
              <w:ind w:left="55"/>
              <w:rPr>
                <w:sz w:val="12"/>
              </w:rPr>
            </w:pPr>
            <w:r>
              <w:rPr>
                <w:sz w:val="12"/>
              </w:rPr>
              <w:t>204-589-7</w:t>
            </w:r>
          </w:p>
        </w:tc>
        <w:tc>
          <w:tcPr>
            <w:tcW w:w="1276" w:type="dxa"/>
          </w:tcPr>
          <w:p w:rsidR="00323F62" w:rsidRDefault="00323F62">
            <w:pPr>
              <w:pStyle w:val="TableParagraph"/>
              <w:ind w:left="0"/>
              <w:rPr>
                <w:sz w:val="12"/>
              </w:rPr>
            </w:pPr>
          </w:p>
        </w:tc>
        <w:tc>
          <w:tcPr>
            <w:tcW w:w="1276" w:type="dxa"/>
          </w:tcPr>
          <w:p w:rsidR="00323F62" w:rsidRDefault="005674BC">
            <w:pPr>
              <w:pStyle w:val="TableParagraph"/>
              <w:spacing w:before="15"/>
              <w:ind w:left="55"/>
              <w:rPr>
                <w:sz w:val="12"/>
              </w:rPr>
            </w:pPr>
            <w:r>
              <w:rPr>
                <w:sz w:val="12"/>
              </w:rPr>
              <w:t>1,0%</w:t>
            </w:r>
          </w:p>
        </w:tc>
        <w:tc>
          <w:tcPr>
            <w:tcW w:w="1276" w:type="dxa"/>
          </w:tcPr>
          <w:p w:rsidR="00323F62" w:rsidRDefault="00323F62">
            <w:pPr>
              <w:pStyle w:val="TableParagraph"/>
              <w:ind w:left="0"/>
              <w:rPr>
                <w:sz w:val="12"/>
              </w:rPr>
            </w:pPr>
          </w:p>
        </w:tc>
        <w:tc>
          <w:tcPr>
            <w:tcW w:w="1276" w:type="dxa"/>
          </w:tcPr>
          <w:p w:rsidR="00323F62" w:rsidRDefault="00323F62">
            <w:pPr>
              <w:pStyle w:val="TableParagraph"/>
              <w:ind w:left="0"/>
              <w:rPr>
                <w:sz w:val="12"/>
              </w:rPr>
            </w:pPr>
          </w:p>
        </w:tc>
      </w:tr>
      <w:tr w:rsidR="00323F62">
        <w:trPr>
          <w:trHeight w:val="186"/>
        </w:trPr>
        <w:tc>
          <w:tcPr>
            <w:tcW w:w="449" w:type="dxa"/>
          </w:tcPr>
          <w:p w:rsidR="00323F62" w:rsidRDefault="005674BC">
            <w:pPr>
              <w:pStyle w:val="TableParagraph"/>
              <w:spacing w:before="15"/>
              <w:ind w:left="56"/>
              <w:rPr>
                <w:sz w:val="12"/>
              </w:rPr>
            </w:pPr>
            <w:r>
              <w:rPr>
                <w:sz w:val="12"/>
              </w:rPr>
              <w:t>30</w:t>
            </w:r>
          </w:p>
        </w:tc>
        <w:tc>
          <w:tcPr>
            <w:tcW w:w="2041" w:type="dxa"/>
          </w:tcPr>
          <w:p w:rsidR="00323F62" w:rsidRDefault="005674BC">
            <w:pPr>
              <w:pStyle w:val="TableParagraph"/>
              <w:spacing w:before="15"/>
              <w:ind w:left="56"/>
              <w:rPr>
                <w:sz w:val="12"/>
              </w:rPr>
            </w:pPr>
            <w:r>
              <w:rPr>
                <w:sz w:val="12"/>
              </w:rPr>
              <w:t>Метенамин</w:t>
            </w:r>
          </w:p>
        </w:tc>
        <w:tc>
          <w:tcPr>
            <w:tcW w:w="1304" w:type="dxa"/>
          </w:tcPr>
          <w:p w:rsidR="00323F62" w:rsidRDefault="005674BC">
            <w:pPr>
              <w:pStyle w:val="TableParagraph"/>
              <w:spacing w:before="15"/>
              <w:ind w:left="56"/>
              <w:rPr>
                <w:sz w:val="12"/>
              </w:rPr>
            </w:pPr>
            <w:r>
              <w:rPr>
                <w:sz w:val="12"/>
              </w:rPr>
              <w:t>Methenamine</w:t>
            </w:r>
          </w:p>
        </w:tc>
        <w:tc>
          <w:tcPr>
            <w:tcW w:w="794" w:type="dxa"/>
          </w:tcPr>
          <w:p w:rsidR="00323F62" w:rsidRDefault="005674BC">
            <w:pPr>
              <w:pStyle w:val="TableParagraph"/>
              <w:spacing w:before="15"/>
              <w:ind w:left="56"/>
              <w:rPr>
                <w:sz w:val="12"/>
              </w:rPr>
            </w:pPr>
            <w:r>
              <w:rPr>
                <w:sz w:val="12"/>
              </w:rPr>
              <w:t>100-97-0</w:t>
            </w:r>
          </w:p>
        </w:tc>
        <w:tc>
          <w:tcPr>
            <w:tcW w:w="794" w:type="dxa"/>
          </w:tcPr>
          <w:p w:rsidR="00323F62" w:rsidRDefault="005674BC">
            <w:pPr>
              <w:pStyle w:val="TableParagraph"/>
              <w:spacing w:before="15"/>
              <w:ind w:left="55"/>
              <w:rPr>
                <w:sz w:val="12"/>
              </w:rPr>
            </w:pPr>
            <w:r>
              <w:rPr>
                <w:sz w:val="12"/>
              </w:rPr>
              <w:t>202-905-8</w:t>
            </w:r>
          </w:p>
        </w:tc>
        <w:tc>
          <w:tcPr>
            <w:tcW w:w="1276" w:type="dxa"/>
          </w:tcPr>
          <w:p w:rsidR="00323F62" w:rsidRDefault="00323F62">
            <w:pPr>
              <w:pStyle w:val="TableParagraph"/>
              <w:ind w:left="0"/>
              <w:rPr>
                <w:sz w:val="12"/>
              </w:rPr>
            </w:pPr>
          </w:p>
        </w:tc>
        <w:tc>
          <w:tcPr>
            <w:tcW w:w="1276" w:type="dxa"/>
          </w:tcPr>
          <w:p w:rsidR="00323F62" w:rsidRDefault="005674BC">
            <w:pPr>
              <w:pStyle w:val="TableParagraph"/>
              <w:spacing w:before="15"/>
              <w:ind w:left="55"/>
              <w:rPr>
                <w:sz w:val="12"/>
              </w:rPr>
            </w:pPr>
            <w:r>
              <w:rPr>
                <w:sz w:val="12"/>
              </w:rPr>
              <w:t>0,15%</w:t>
            </w:r>
          </w:p>
        </w:tc>
        <w:tc>
          <w:tcPr>
            <w:tcW w:w="1276" w:type="dxa"/>
          </w:tcPr>
          <w:p w:rsidR="00323F62" w:rsidRDefault="00323F62">
            <w:pPr>
              <w:pStyle w:val="TableParagraph"/>
              <w:ind w:left="0"/>
              <w:rPr>
                <w:sz w:val="12"/>
              </w:rPr>
            </w:pPr>
          </w:p>
        </w:tc>
        <w:tc>
          <w:tcPr>
            <w:tcW w:w="1276" w:type="dxa"/>
          </w:tcPr>
          <w:p w:rsidR="00323F62" w:rsidRDefault="00323F62">
            <w:pPr>
              <w:pStyle w:val="TableParagraph"/>
              <w:ind w:left="0"/>
              <w:rPr>
                <w:sz w:val="12"/>
              </w:rPr>
            </w:pPr>
          </w:p>
        </w:tc>
      </w:tr>
      <w:tr w:rsidR="00323F62">
        <w:trPr>
          <w:trHeight w:val="186"/>
        </w:trPr>
        <w:tc>
          <w:tcPr>
            <w:tcW w:w="449" w:type="dxa"/>
          </w:tcPr>
          <w:p w:rsidR="00323F62" w:rsidRDefault="005674BC">
            <w:pPr>
              <w:pStyle w:val="TableParagraph"/>
              <w:spacing w:before="15"/>
              <w:ind w:left="56"/>
              <w:rPr>
                <w:sz w:val="12"/>
              </w:rPr>
            </w:pPr>
            <w:r>
              <w:rPr>
                <w:sz w:val="12"/>
              </w:rPr>
              <w:t>-</w:t>
            </w:r>
          </w:p>
        </w:tc>
        <w:tc>
          <w:tcPr>
            <w:tcW w:w="2041" w:type="dxa"/>
          </w:tcPr>
          <w:p w:rsidR="00323F62" w:rsidRDefault="005674BC">
            <w:pPr>
              <w:pStyle w:val="TableParagraph"/>
              <w:spacing w:before="15"/>
              <w:ind w:left="56"/>
              <w:rPr>
                <w:sz w:val="12"/>
              </w:rPr>
            </w:pPr>
            <w:r>
              <w:rPr>
                <w:sz w:val="12"/>
              </w:rPr>
              <w:t>Премештен или обрисан</w:t>
            </w:r>
          </w:p>
        </w:tc>
        <w:tc>
          <w:tcPr>
            <w:tcW w:w="1304" w:type="dxa"/>
          </w:tcPr>
          <w:p w:rsidR="00323F62" w:rsidRDefault="00323F62">
            <w:pPr>
              <w:pStyle w:val="TableParagraph"/>
              <w:ind w:left="0"/>
              <w:rPr>
                <w:sz w:val="12"/>
              </w:rPr>
            </w:pPr>
          </w:p>
        </w:tc>
        <w:tc>
          <w:tcPr>
            <w:tcW w:w="794" w:type="dxa"/>
          </w:tcPr>
          <w:p w:rsidR="00323F62" w:rsidRDefault="00323F62">
            <w:pPr>
              <w:pStyle w:val="TableParagraph"/>
              <w:ind w:left="0"/>
              <w:rPr>
                <w:sz w:val="12"/>
              </w:rPr>
            </w:pPr>
          </w:p>
        </w:tc>
        <w:tc>
          <w:tcPr>
            <w:tcW w:w="794" w:type="dxa"/>
          </w:tcPr>
          <w:p w:rsidR="00323F62" w:rsidRDefault="00323F62">
            <w:pPr>
              <w:pStyle w:val="TableParagraph"/>
              <w:ind w:left="0"/>
              <w:rPr>
                <w:sz w:val="12"/>
              </w:rPr>
            </w:pPr>
          </w:p>
        </w:tc>
        <w:tc>
          <w:tcPr>
            <w:tcW w:w="1276" w:type="dxa"/>
          </w:tcPr>
          <w:p w:rsidR="00323F62" w:rsidRDefault="00323F62">
            <w:pPr>
              <w:pStyle w:val="TableParagraph"/>
              <w:ind w:left="0"/>
              <w:rPr>
                <w:sz w:val="12"/>
              </w:rPr>
            </w:pPr>
          </w:p>
        </w:tc>
        <w:tc>
          <w:tcPr>
            <w:tcW w:w="1276" w:type="dxa"/>
          </w:tcPr>
          <w:p w:rsidR="00323F62" w:rsidRDefault="00323F62">
            <w:pPr>
              <w:pStyle w:val="TableParagraph"/>
              <w:ind w:left="0"/>
              <w:rPr>
                <w:sz w:val="12"/>
              </w:rPr>
            </w:pPr>
          </w:p>
        </w:tc>
        <w:tc>
          <w:tcPr>
            <w:tcW w:w="1276" w:type="dxa"/>
          </w:tcPr>
          <w:p w:rsidR="00323F62" w:rsidRDefault="00323F62">
            <w:pPr>
              <w:pStyle w:val="TableParagraph"/>
              <w:ind w:left="0"/>
              <w:rPr>
                <w:sz w:val="12"/>
              </w:rPr>
            </w:pPr>
          </w:p>
        </w:tc>
        <w:tc>
          <w:tcPr>
            <w:tcW w:w="1276" w:type="dxa"/>
          </w:tcPr>
          <w:p w:rsidR="00323F62" w:rsidRDefault="00323F62">
            <w:pPr>
              <w:pStyle w:val="TableParagraph"/>
              <w:ind w:left="0"/>
              <w:rPr>
                <w:sz w:val="12"/>
              </w:rPr>
            </w:pPr>
          </w:p>
        </w:tc>
      </w:tr>
      <w:tr w:rsidR="00323F62">
        <w:trPr>
          <w:trHeight w:val="2566"/>
        </w:trPr>
        <w:tc>
          <w:tcPr>
            <w:tcW w:w="449" w:type="dxa"/>
          </w:tcPr>
          <w:p w:rsidR="00323F62" w:rsidRDefault="005674BC">
            <w:pPr>
              <w:pStyle w:val="TableParagraph"/>
              <w:spacing w:before="15"/>
              <w:ind w:left="56"/>
              <w:rPr>
                <w:sz w:val="12"/>
              </w:rPr>
            </w:pPr>
            <w:r>
              <w:rPr>
                <w:sz w:val="12"/>
              </w:rPr>
              <w:t>32</w:t>
            </w:r>
          </w:p>
        </w:tc>
        <w:tc>
          <w:tcPr>
            <w:tcW w:w="2041" w:type="dxa"/>
          </w:tcPr>
          <w:p w:rsidR="00323F62" w:rsidRDefault="005674BC">
            <w:pPr>
              <w:pStyle w:val="TableParagraph"/>
              <w:spacing w:before="15"/>
              <w:ind w:left="56"/>
              <w:rPr>
                <w:sz w:val="12"/>
              </w:rPr>
            </w:pPr>
            <w:r>
              <w:rPr>
                <w:sz w:val="12"/>
              </w:rPr>
              <w:t>1-(4-Хлорофенокси)-1-(имидазол-</w:t>
            </w:r>
          </w:p>
          <w:p w:rsidR="00323F62" w:rsidRDefault="005674BC">
            <w:pPr>
              <w:pStyle w:val="TableParagraph"/>
              <w:spacing w:before="2"/>
              <w:ind w:left="56"/>
              <w:rPr>
                <w:sz w:val="12"/>
              </w:rPr>
            </w:pPr>
            <w:r>
              <w:rPr>
                <w:sz w:val="12"/>
              </w:rPr>
              <w:t>-1-ил)-3,3-диметилбутан-2-он (*)</w:t>
            </w:r>
          </w:p>
          <w:p w:rsidR="00323F62" w:rsidRDefault="00323F62">
            <w:pPr>
              <w:pStyle w:val="TableParagraph"/>
              <w:spacing w:before="4"/>
              <w:ind w:left="0"/>
              <w:rPr>
                <w:sz w:val="12"/>
              </w:rPr>
            </w:pPr>
          </w:p>
          <w:p w:rsidR="00323F62" w:rsidRDefault="005674BC">
            <w:pPr>
              <w:pStyle w:val="TableParagraph"/>
              <w:spacing w:line="242" w:lineRule="auto"/>
              <w:ind w:left="56"/>
              <w:rPr>
                <w:sz w:val="12"/>
              </w:rPr>
            </w:pPr>
            <w:r>
              <w:rPr>
                <w:sz w:val="12"/>
              </w:rPr>
              <w:t>(*) За друге намене, осим као конзер- ванс видети Прилог 3., бр. 310.</w:t>
            </w:r>
          </w:p>
          <w:p w:rsidR="00323F62" w:rsidRDefault="005674BC">
            <w:pPr>
              <w:pStyle w:val="TableParagraph"/>
              <w:spacing w:before="1" w:line="242" w:lineRule="auto"/>
              <w:ind w:left="56" w:right="140"/>
              <w:rPr>
                <w:sz w:val="12"/>
              </w:rPr>
            </w:pPr>
            <w:r>
              <w:rPr>
                <w:sz w:val="12"/>
              </w:rPr>
              <w:t>(**) Од 27. новембра 2019. козметички производи који садрже 1-(4-Хлорофенокси)-1-(имидазол-</w:t>
            </w:r>
          </w:p>
          <w:p w:rsidR="00323F62" w:rsidRDefault="005674BC">
            <w:pPr>
              <w:pStyle w:val="TableParagraph"/>
              <w:spacing w:before="2" w:line="242" w:lineRule="auto"/>
              <w:ind w:left="56" w:right="108"/>
              <w:rPr>
                <w:sz w:val="12"/>
              </w:rPr>
            </w:pPr>
            <w:r>
              <w:rPr>
                <w:sz w:val="12"/>
              </w:rPr>
              <w:t>-1-ил)-3,3-диметилбутан-2-он и који нису у складу са овим одредбама не смеју се стављати на тржиште Репу- блике Србије. Од 27 фебруара 2020 козметички производи који садрже 1-(4-Хлорофенокси)-1-(имидазол-</w:t>
            </w:r>
          </w:p>
          <w:p w:rsidR="00323F62" w:rsidRDefault="005674BC">
            <w:pPr>
              <w:pStyle w:val="TableParagraph"/>
              <w:spacing w:before="4" w:line="242" w:lineRule="auto"/>
              <w:ind w:left="56"/>
              <w:rPr>
                <w:sz w:val="12"/>
              </w:rPr>
            </w:pPr>
            <w:r>
              <w:rPr>
                <w:sz w:val="12"/>
              </w:rPr>
              <w:t>-1-ил)-3,3-диметилбутан-2-он и који нису у складу с</w:t>
            </w:r>
            <w:r>
              <w:rPr>
                <w:sz w:val="12"/>
              </w:rPr>
              <w:t>а овим одредбама</w:t>
            </w:r>
          </w:p>
          <w:p w:rsidR="00323F62" w:rsidRDefault="005674BC">
            <w:pPr>
              <w:pStyle w:val="TableParagraph"/>
              <w:spacing w:before="1" w:line="242" w:lineRule="auto"/>
              <w:ind w:left="56" w:right="264"/>
              <w:rPr>
                <w:sz w:val="12"/>
              </w:rPr>
            </w:pPr>
            <w:r>
              <w:rPr>
                <w:sz w:val="12"/>
              </w:rPr>
              <w:t>не смеју се налазити на тржишту Републике Србије.</w:t>
            </w:r>
          </w:p>
        </w:tc>
        <w:tc>
          <w:tcPr>
            <w:tcW w:w="1304" w:type="dxa"/>
          </w:tcPr>
          <w:p w:rsidR="00323F62" w:rsidRDefault="005674BC">
            <w:pPr>
              <w:pStyle w:val="TableParagraph"/>
              <w:spacing w:before="15"/>
              <w:ind w:left="56"/>
              <w:rPr>
                <w:sz w:val="12"/>
              </w:rPr>
            </w:pPr>
            <w:r>
              <w:rPr>
                <w:sz w:val="12"/>
              </w:rPr>
              <w:t>Climbazole</w:t>
            </w:r>
          </w:p>
        </w:tc>
        <w:tc>
          <w:tcPr>
            <w:tcW w:w="794" w:type="dxa"/>
          </w:tcPr>
          <w:p w:rsidR="00323F62" w:rsidRDefault="005674BC">
            <w:pPr>
              <w:pStyle w:val="TableParagraph"/>
              <w:spacing w:before="15"/>
              <w:ind w:left="56"/>
              <w:rPr>
                <w:sz w:val="12"/>
              </w:rPr>
            </w:pPr>
            <w:r>
              <w:rPr>
                <w:sz w:val="12"/>
              </w:rPr>
              <w:t>38083-17-9</w:t>
            </w:r>
          </w:p>
        </w:tc>
        <w:tc>
          <w:tcPr>
            <w:tcW w:w="794" w:type="dxa"/>
          </w:tcPr>
          <w:p w:rsidR="00323F62" w:rsidRDefault="005674BC">
            <w:pPr>
              <w:pStyle w:val="TableParagraph"/>
              <w:spacing w:before="15"/>
              <w:ind w:left="55"/>
              <w:rPr>
                <w:sz w:val="12"/>
              </w:rPr>
            </w:pPr>
            <w:r>
              <w:rPr>
                <w:sz w:val="12"/>
              </w:rPr>
              <w:t>253-775-4</w:t>
            </w:r>
          </w:p>
        </w:tc>
        <w:tc>
          <w:tcPr>
            <w:tcW w:w="1276" w:type="dxa"/>
          </w:tcPr>
          <w:p w:rsidR="00323F62" w:rsidRDefault="005674BC">
            <w:pPr>
              <w:pStyle w:val="TableParagraph"/>
              <w:numPr>
                <w:ilvl w:val="0"/>
                <w:numId w:val="14"/>
              </w:numPr>
              <w:tabs>
                <w:tab w:val="left" w:pos="219"/>
              </w:tabs>
              <w:spacing w:before="15" w:line="242" w:lineRule="auto"/>
              <w:ind w:right="467" w:firstLine="0"/>
              <w:rPr>
                <w:sz w:val="12"/>
              </w:rPr>
            </w:pPr>
            <w:r>
              <w:rPr>
                <w:sz w:val="12"/>
              </w:rPr>
              <w:t>Лосиони за косу(**)</w:t>
            </w:r>
          </w:p>
          <w:p w:rsidR="00323F62" w:rsidRDefault="00323F62">
            <w:pPr>
              <w:pStyle w:val="TableParagraph"/>
              <w:spacing w:before="3"/>
              <w:ind w:left="0"/>
              <w:rPr>
                <w:sz w:val="12"/>
              </w:rPr>
            </w:pPr>
          </w:p>
          <w:p w:rsidR="00323F62" w:rsidRDefault="005674BC">
            <w:pPr>
              <w:pStyle w:val="TableParagraph"/>
              <w:numPr>
                <w:ilvl w:val="0"/>
                <w:numId w:val="14"/>
              </w:numPr>
              <w:tabs>
                <w:tab w:val="left" w:pos="226"/>
              </w:tabs>
              <w:spacing w:before="1"/>
              <w:ind w:left="225" w:hanging="170"/>
              <w:rPr>
                <w:sz w:val="12"/>
              </w:rPr>
            </w:pPr>
            <w:r>
              <w:rPr>
                <w:sz w:val="12"/>
              </w:rPr>
              <w:t>Креме за</w:t>
            </w:r>
            <w:r>
              <w:rPr>
                <w:spacing w:val="-4"/>
                <w:sz w:val="12"/>
              </w:rPr>
              <w:t xml:space="preserve"> </w:t>
            </w:r>
            <w:r>
              <w:rPr>
                <w:sz w:val="12"/>
              </w:rPr>
              <w:t>лице(**)</w:t>
            </w:r>
          </w:p>
          <w:p w:rsidR="00323F62" w:rsidRDefault="00323F62">
            <w:pPr>
              <w:pStyle w:val="TableParagraph"/>
              <w:spacing w:before="3"/>
              <w:ind w:left="0"/>
              <w:rPr>
                <w:sz w:val="12"/>
              </w:rPr>
            </w:pPr>
          </w:p>
          <w:p w:rsidR="00323F62" w:rsidRDefault="005674BC">
            <w:pPr>
              <w:pStyle w:val="TableParagraph"/>
              <w:numPr>
                <w:ilvl w:val="0"/>
                <w:numId w:val="14"/>
              </w:numPr>
              <w:tabs>
                <w:tab w:val="left" w:pos="219"/>
              </w:tabs>
              <w:spacing w:before="1" w:line="242" w:lineRule="auto"/>
              <w:ind w:right="102" w:firstLine="0"/>
              <w:rPr>
                <w:sz w:val="12"/>
              </w:rPr>
            </w:pPr>
            <w:r>
              <w:rPr>
                <w:sz w:val="12"/>
              </w:rPr>
              <w:t>Производи за</w:t>
            </w:r>
            <w:r>
              <w:rPr>
                <w:spacing w:val="-14"/>
                <w:sz w:val="12"/>
              </w:rPr>
              <w:t xml:space="preserve"> </w:t>
            </w:r>
            <w:r>
              <w:rPr>
                <w:sz w:val="12"/>
              </w:rPr>
              <w:t>негу ногу(**)</w:t>
            </w:r>
          </w:p>
          <w:p w:rsidR="00323F62" w:rsidRDefault="00323F62">
            <w:pPr>
              <w:pStyle w:val="TableParagraph"/>
              <w:spacing w:before="3"/>
              <w:ind w:left="0"/>
              <w:rPr>
                <w:sz w:val="12"/>
              </w:rPr>
            </w:pPr>
          </w:p>
          <w:p w:rsidR="00323F62" w:rsidRDefault="005674BC">
            <w:pPr>
              <w:pStyle w:val="TableParagraph"/>
              <w:numPr>
                <w:ilvl w:val="0"/>
                <w:numId w:val="14"/>
              </w:numPr>
              <w:tabs>
                <w:tab w:val="left" w:pos="226"/>
              </w:tabs>
              <w:spacing w:line="242" w:lineRule="auto"/>
              <w:ind w:right="157" w:firstLine="0"/>
              <w:rPr>
                <w:sz w:val="12"/>
              </w:rPr>
            </w:pPr>
            <w:r>
              <w:rPr>
                <w:sz w:val="12"/>
              </w:rPr>
              <w:t>Шампони који</w:t>
            </w:r>
            <w:r>
              <w:rPr>
                <w:spacing w:val="-6"/>
                <w:sz w:val="12"/>
              </w:rPr>
              <w:t xml:space="preserve"> </w:t>
            </w:r>
            <w:r>
              <w:rPr>
                <w:sz w:val="12"/>
              </w:rPr>
              <w:t>се испирају(**)</w:t>
            </w:r>
          </w:p>
        </w:tc>
        <w:tc>
          <w:tcPr>
            <w:tcW w:w="1276" w:type="dxa"/>
          </w:tcPr>
          <w:p w:rsidR="00323F62" w:rsidRDefault="005674BC">
            <w:pPr>
              <w:pStyle w:val="TableParagraph"/>
              <w:spacing w:before="15"/>
              <w:ind w:left="55"/>
              <w:rPr>
                <w:sz w:val="12"/>
              </w:rPr>
            </w:pPr>
            <w:r>
              <w:rPr>
                <w:sz w:val="12"/>
              </w:rPr>
              <w:t>(a) 0,2 %(**)</w:t>
            </w:r>
          </w:p>
          <w:p w:rsidR="00323F62" w:rsidRDefault="00323F62">
            <w:pPr>
              <w:pStyle w:val="TableParagraph"/>
              <w:ind w:left="0"/>
              <w:rPr>
                <w:sz w:val="12"/>
              </w:rPr>
            </w:pPr>
          </w:p>
          <w:p w:rsidR="00323F62" w:rsidRDefault="00323F62">
            <w:pPr>
              <w:pStyle w:val="TableParagraph"/>
              <w:spacing w:before="6"/>
              <w:ind w:left="0"/>
              <w:rPr>
                <w:sz w:val="12"/>
              </w:rPr>
            </w:pPr>
          </w:p>
          <w:p w:rsidR="00323F62" w:rsidRDefault="005674BC">
            <w:pPr>
              <w:pStyle w:val="TableParagraph"/>
              <w:ind w:left="55"/>
              <w:rPr>
                <w:sz w:val="12"/>
              </w:rPr>
            </w:pPr>
            <w:r>
              <w:rPr>
                <w:sz w:val="12"/>
              </w:rPr>
              <w:t>(b) 0,2 %(**)</w:t>
            </w:r>
          </w:p>
          <w:p w:rsidR="00323F62" w:rsidRDefault="00323F62">
            <w:pPr>
              <w:pStyle w:val="TableParagraph"/>
              <w:ind w:left="0"/>
              <w:rPr>
                <w:sz w:val="12"/>
              </w:rPr>
            </w:pPr>
          </w:p>
          <w:p w:rsidR="00323F62" w:rsidRDefault="00323F62">
            <w:pPr>
              <w:pStyle w:val="TableParagraph"/>
              <w:spacing w:before="6"/>
              <w:ind w:left="0"/>
              <w:rPr>
                <w:sz w:val="12"/>
              </w:rPr>
            </w:pPr>
          </w:p>
          <w:p w:rsidR="00323F62" w:rsidRDefault="005674BC">
            <w:pPr>
              <w:pStyle w:val="TableParagraph"/>
              <w:ind w:left="55"/>
              <w:rPr>
                <w:sz w:val="12"/>
              </w:rPr>
            </w:pPr>
            <w:r>
              <w:rPr>
                <w:sz w:val="12"/>
              </w:rPr>
              <w:t>(c) 0,2 %(**)</w:t>
            </w:r>
          </w:p>
          <w:p w:rsidR="00323F62" w:rsidRDefault="00323F62">
            <w:pPr>
              <w:pStyle w:val="TableParagraph"/>
              <w:ind w:left="0"/>
              <w:rPr>
                <w:sz w:val="12"/>
              </w:rPr>
            </w:pPr>
          </w:p>
          <w:p w:rsidR="00323F62" w:rsidRDefault="00323F62">
            <w:pPr>
              <w:pStyle w:val="TableParagraph"/>
              <w:spacing w:before="6"/>
              <w:ind w:left="0"/>
              <w:rPr>
                <w:sz w:val="12"/>
              </w:rPr>
            </w:pPr>
          </w:p>
          <w:p w:rsidR="00323F62" w:rsidRDefault="005674BC">
            <w:pPr>
              <w:pStyle w:val="TableParagraph"/>
              <w:ind w:left="55"/>
              <w:rPr>
                <w:sz w:val="12"/>
              </w:rPr>
            </w:pPr>
            <w:r>
              <w:rPr>
                <w:sz w:val="12"/>
              </w:rPr>
              <w:t>(d) 0,5 %(**) (*)</w:t>
            </w:r>
          </w:p>
        </w:tc>
        <w:tc>
          <w:tcPr>
            <w:tcW w:w="1276" w:type="dxa"/>
          </w:tcPr>
          <w:p w:rsidR="00323F62" w:rsidRDefault="00323F62">
            <w:pPr>
              <w:pStyle w:val="TableParagraph"/>
              <w:ind w:left="0"/>
              <w:rPr>
                <w:sz w:val="12"/>
              </w:rPr>
            </w:pPr>
          </w:p>
        </w:tc>
        <w:tc>
          <w:tcPr>
            <w:tcW w:w="1276" w:type="dxa"/>
          </w:tcPr>
          <w:p w:rsidR="00323F62" w:rsidRDefault="00323F62">
            <w:pPr>
              <w:pStyle w:val="TableParagraph"/>
              <w:ind w:left="0"/>
              <w:rPr>
                <w:sz w:val="12"/>
              </w:rPr>
            </w:pPr>
          </w:p>
        </w:tc>
      </w:tr>
      <w:tr w:rsidR="00323F62">
        <w:trPr>
          <w:trHeight w:val="326"/>
        </w:trPr>
        <w:tc>
          <w:tcPr>
            <w:tcW w:w="449" w:type="dxa"/>
          </w:tcPr>
          <w:p w:rsidR="00323F62" w:rsidRDefault="005674BC">
            <w:pPr>
              <w:pStyle w:val="TableParagraph"/>
              <w:spacing w:before="15"/>
              <w:ind w:left="56"/>
              <w:rPr>
                <w:sz w:val="12"/>
              </w:rPr>
            </w:pPr>
            <w:r>
              <w:rPr>
                <w:sz w:val="12"/>
              </w:rPr>
              <w:t>33</w:t>
            </w:r>
          </w:p>
        </w:tc>
        <w:tc>
          <w:tcPr>
            <w:tcW w:w="2041" w:type="dxa"/>
          </w:tcPr>
          <w:p w:rsidR="00323F62" w:rsidRDefault="005674BC">
            <w:pPr>
              <w:pStyle w:val="TableParagraph"/>
              <w:spacing w:before="15" w:line="242" w:lineRule="auto"/>
              <w:ind w:left="56" w:right="26"/>
              <w:rPr>
                <w:sz w:val="12"/>
              </w:rPr>
            </w:pPr>
            <w:r>
              <w:rPr>
                <w:sz w:val="12"/>
              </w:rPr>
              <w:t xml:space="preserve">(1,3- </w:t>
            </w:r>
            <w:r>
              <w:rPr>
                <w:i/>
                <w:sz w:val="12"/>
              </w:rPr>
              <w:t>Bis</w:t>
            </w:r>
            <w:r>
              <w:rPr>
                <w:sz w:val="12"/>
              </w:rPr>
              <w:t>(хидроксиметил)-5,5-димети- лими-дазолидин-2,4-дион)</w:t>
            </w:r>
          </w:p>
        </w:tc>
        <w:tc>
          <w:tcPr>
            <w:tcW w:w="1304" w:type="dxa"/>
          </w:tcPr>
          <w:p w:rsidR="00323F62" w:rsidRDefault="005674BC">
            <w:pPr>
              <w:pStyle w:val="TableParagraph"/>
              <w:spacing w:before="15"/>
              <w:ind w:left="56"/>
              <w:rPr>
                <w:sz w:val="12"/>
              </w:rPr>
            </w:pPr>
            <w:r>
              <w:rPr>
                <w:sz w:val="12"/>
              </w:rPr>
              <w:t>DMDM Hydantoin</w:t>
            </w:r>
          </w:p>
        </w:tc>
        <w:tc>
          <w:tcPr>
            <w:tcW w:w="794" w:type="dxa"/>
          </w:tcPr>
          <w:p w:rsidR="00323F62" w:rsidRDefault="005674BC">
            <w:pPr>
              <w:pStyle w:val="TableParagraph"/>
              <w:spacing w:before="15"/>
              <w:ind w:left="55"/>
              <w:rPr>
                <w:sz w:val="12"/>
              </w:rPr>
            </w:pPr>
            <w:r>
              <w:rPr>
                <w:sz w:val="12"/>
              </w:rPr>
              <w:t>6440-58-0</w:t>
            </w:r>
          </w:p>
        </w:tc>
        <w:tc>
          <w:tcPr>
            <w:tcW w:w="794" w:type="dxa"/>
          </w:tcPr>
          <w:p w:rsidR="00323F62" w:rsidRDefault="005674BC">
            <w:pPr>
              <w:pStyle w:val="TableParagraph"/>
              <w:spacing w:before="15"/>
              <w:ind w:left="55"/>
              <w:rPr>
                <w:sz w:val="12"/>
              </w:rPr>
            </w:pPr>
            <w:r>
              <w:rPr>
                <w:sz w:val="12"/>
              </w:rPr>
              <w:t>229-222-8</w:t>
            </w:r>
          </w:p>
        </w:tc>
        <w:tc>
          <w:tcPr>
            <w:tcW w:w="1276" w:type="dxa"/>
          </w:tcPr>
          <w:p w:rsidR="00323F62" w:rsidRDefault="00323F62">
            <w:pPr>
              <w:pStyle w:val="TableParagraph"/>
              <w:ind w:left="0"/>
              <w:rPr>
                <w:sz w:val="12"/>
              </w:rPr>
            </w:pPr>
          </w:p>
        </w:tc>
        <w:tc>
          <w:tcPr>
            <w:tcW w:w="1276" w:type="dxa"/>
          </w:tcPr>
          <w:p w:rsidR="00323F62" w:rsidRDefault="005674BC">
            <w:pPr>
              <w:pStyle w:val="TableParagraph"/>
              <w:spacing w:before="15"/>
              <w:ind w:left="55"/>
              <w:rPr>
                <w:sz w:val="12"/>
              </w:rPr>
            </w:pPr>
            <w:r>
              <w:rPr>
                <w:sz w:val="12"/>
              </w:rPr>
              <w:t>0,6%</w:t>
            </w:r>
          </w:p>
        </w:tc>
        <w:tc>
          <w:tcPr>
            <w:tcW w:w="1276" w:type="dxa"/>
          </w:tcPr>
          <w:p w:rsidR="00323F62" w:rsidRDefault="00323F62">
            <w:pPr>
              <w:pStyle w:val="TableParagraph"/>
              <w:ind w:left="0"/>
              <w:rPr>
                <w:sz w:val="12"/>
              </w:rPr>
            </w:pPr>
          </w:p>
        </w:tc>
        <w:tc>
          <w:tcPr>
            <w:tcW w:w="1276" w:type="dxa"/>
          </w:tcPr>
          <w:p w:rsidR="00323F62" w:rsidRDefault="00323F62">
            <w:pPr>
              <w:pStyle w:val="TableParagraph"/>
              <w:ind w:left="0"/>
              <w:rPr>
                <w:sz w:val="12"/>
              </w:rPr>
            </w:pPr>
          </w:p>
        </w:tc>
      </w:tr>
      <w:tr w:rsidR="00323F62">
        <w:trPr>
          <w:trHeight w:val="186"/>
        </w:trPr>
        <w:tc>
          <w:tcPr>
            <w:tcW w:w="449" w:type="dxa"/>
          </w:tcPr>
          <w:p w:rsidR="00323F62" w:rsidRDefault="005674BC">
            <w:pPr>
              <w:pStyle w:val="TableParagraph"/>
              <w:spacing w:before="15"/>
              <w:ind w:left="56"/>
              <w:rPr>
                <w:sz w:val="12"/>
              </w:rPr>
            </w:pPr>
            <w:r>
              <w:rPr>
                <w:sz w:val="12"/>
              </w:rPr>
              <w:t>34</w:t>
            </w:r>
          </w:p>
        </w:tc>
        <w:tc>
          <w:tcPr>
            <w:tcW w:w="2041" w:type="dxa"/>
          </w:tcPr>
          <w:p w:rsidR="00323F62" w:rsidRDefault="005674BC">
            <w:pPr>
              <w:pStyle w:val="TableParagraph"/>
              <w:spacing w:before="15"/>
              <w:ind w:left="56"/>
              <w:rPr>
                <w:sz w:val="12"/>
              </w:rPr>
            </w:pPr>
            <w:r>
              <w:rPr>
                <w:sz w:val="12"/>
              </w:rPr>
              <w:t>Бензил алкохол (</w:t>
            </w:r>
            <w:r>
              <w:rPr>
                <w:position w:val="4"/>
                <w:sz w:val="7"/>
              </w:rPr>
              <w:t>7</w:t>
            </w:r>
            <w:r>
              <w:rPr>
                <w:sz w:val="12"/>
              </w:rPr>
              <w:t>)</w:t>
            </w:r>
          </w:p>
        </w:tc>
        <w:tc>
          <w:tcPr>
            <w:tcW w:w="1304" w:type="dxa"/>
          </w:tcPr>
          <w:p w:rsidR="00323F62" w:rsidRDefault="005674BC">
            <w:pPr>
              <w:pStyle w:val="TableParagraph"/>
              <w:spacing w:before="14"/>
              <w:ind w:left="56"/>
              <w:rPr>
                <w:sz w:val="12"/>
              </w:rPr>
            </w:pPr>
            <w:r>
              <w:rPr>
                <w:sz w:val="12"/>
              </w:rPr>
              <w:t>Benzyl alcohol</w:t>
            </w:r>
          </w:p>
        </w:tc>
        <w:tc>
          <w:tcPr>
            <w:tcW w:w="794" w:type="dxa"/>
          </w:tcPr>
          <w:p w:rsidR="00323F62" w:rsidRDefault="005674BC">
            <w:pPr>
              <w:pStyle w:val="TableParagraph"/>
              <w:spacing w:before="14"/>
              <w:ind w:left="56"/>
              <w:rPr>
                <w:sz w:val="12"/>
              </w:rPr>
            </w:pPr>
            <w:r>
              <w:rPr>
                <w:sz w:val="12"/>
              </w:rPr>
              <w:t>100-51-6</w:t>
            </w:r>
          </w:p>
        </w:tc>
        <w:tc>
          <w:tcPr>
            <w:tcW w:w="794" w:type="dxa"/>
          </w:tcPr>
          <w:p w:rsidR="00323F62" w:rsidRDefault="005674BC">
            <w:pPr>
              <w:pStyle w:val="TableParagraph"/>
              <w:spacing w:before="14"/>
              <w:ind w:left="55"/>
              <w:rPr>
                <w:sz w:val="12"/>
              </w:rPr>
            </w:pPr>
            <w:r>
              <w:rPr>
                <w:sz w:val="12"/>
              </w:rPr>
              <w:t>202-859-9</w:t>
            </w:r>
          </w:p>
        </w:tc>
        <w:tc>
          <w:tcPr>
            <w:tcW w:w="1276" w:type="dxa"/>
          </w:tcPr>
          <w:p w:rsidR="00323F62" w:rsidRDefault="00323F62">
            <w:pPr>
              <w:pStyle w:val="TableParagraph"/>
              <w:ind w:left="0"/>
              <w:rPr>
                <w:sz w:val="12"/>
              </w:rPr>
            </w:pPr>
          </w:p>
        </w:tc>
        <w:tc>
          <w:tcPr>
            <w:tcW w:w="1276" w:type="dxa"/>
          </w:tcPr>
          <w:p w:rsidR="00323F62" w:rsidRDefault="005674BC">
            <w:pPr>
              <w:pStyle w:val="TableParagraph"/>
              <w:spacing w:before="14"/>
              <w:ind w:left="55"/>
              <w:rPr>
                <w:sz w:val="12"/>
              </w:rPr>
            </w:pPr>
            <w:r>
              <w:rPr>
                <w:sz w:val="12"/>
              </w:rPr>
              <w:t>1,0%</w:t>
            </w:r>
          </w:p>
        </w:tc>
        <w:tc>
          <w:tcPr>
            <w:tcW w:w="1276" w:type="dxa"/>
          </w:tcPr>
          <w:p w:rsidR="00323F62" w:rsidRDefault="00323F62">
            <w:pPr>
              <w:pStyle w:val="TableParagraph"/>
              <w:ind w:left="0"/>
              <w:rPr>
                <w:sz w:val="12"/>
              </w:rPr>
            </w:pPr>
          </w:p>
        </w:tc>
        <w:tc>
          <w:tcPr>
            <w:tcW w:w="1276" w:type="dxa"/>
          </w:tcPr>
          <w:p w:rsidR="00323F62" w:rsidRDefault="00323F62">
            <w:pPr>
              <w:pStyle w:val="TableParagraph"/>
              <w:ind w:left="0"/>
              <w:rPr>
                <w:sz w:val="12"/>
              </w:rPr>
            </w:pPr>
          </w:p>
        </w:tc>
      </w:tr>
      <w:tr w:rsidR="00323F62">
        <w:trPr>
          <w:trHeight w:val="606"/>
        </w:trPr>
        <w:tc>
          <w:tcPr>
            <w:tcW w:w="449" w:type="dxa"/>
          </w:tcPr>
          <w:p w:rsidR="00323F62" w:rsidRDefault="005674BC">
            <w:pPr>
              <w:pStyle w:val="TableParagraph"/>
              <w:spacing w:before="14"/>
              <w:ind w:left="56"/>
              <w:rPr>
                <w:sz w:val="12"/>
              </w:rPr>
            </w:pPr>
            <w:r>
              <w:rPr>
                <w:sz w:val="12"/>
              </w:rPr>
              <w:t>35</w:t>
            </w:r>
          </w:p>
        </w:tc>
        <w:tc>
          <w:tcPr>
            <w:tcW w:w="2041" w:type="dxa"/>
          </w:tcPr>
          <w:p w:rsidR="00323F62" w:rsidRDefault="005674BC">
            <w:pPr>
              <w:pStyle w:val="TableParagraph"/>
              <w:spacing w:before="14" w:line="242" w:lineRule="auto"/>
              <w:ind w:left="56" w:right="251"/>
              <w:jc w:val="both"/>
              <w:rPr>
                <w:sz w:val="12"/>
              </w:rPr>
            </w:pPr>
            <w:r>
              <w:rPr>
                <w:sz w:val="12"/>
              </w:rPr>
              <w:t>1-Хидрокси-4-метил-6(2,4,4-три- метилпентил)2-пиридон и</w:t>
            </w:r>
            <w:r>
              <w:rPr>
                <w:spacing w:val="-8"/>
                <w:sz w:val="12"/>
              </w:rPr>
              <w:t xml:space="preserve"> </w:t>
            </w:r>
            <w:r>
              <w:rPr>
                <w:sz w:val="12"/>
              </w:rPr>
              <w:t>његова моноетаноламин</w:t>
            </w:r>
            <w:r>
              <w:rPr>
                <w:spacing w:val="-2"/>
                <w:sz w:val="12"/>
              </w:rPr>
              <w:t xml:space="preserve"> </w:t>
            </w:r>
            <w:r>
              <w:rPr>
                <w:sz w:val="12"/>
              </w:rPr>
              <w:t>со</w:t>
            </w:r>
          </w:p>
        </w:tc>
        <w:tc>
          <w:tcPr>
            <w:tcW w:w="1304" w:type="dxa"/>
          </w:tcPr>
          <w:p w:rsidR="00323F62" w:rsidRDefault="005674BC">
            <w:pPr>
              <w:pStyle w:val="TableParagraph"/>
              <w:spacing w:before="14" w:line="242" w:lineRule="auto"/>
              <w:ind w:left="56" w:right="96"/>
              <w:jc w:val="both"/>
              <w:rPr>
                <w:sz w:val="12"/>
              </w:rPr>
            </w:pPr>
            <w:r>
              <w:rPr>
                <w:sz w:val="12"/>
              </w:rPr>
              <w:t>1-hydroxy-4-methyl-6- (2,4,4-trimethylpentyl)- 2-pyridon</w:t>
            </w:r>
          </w:p>
          <w:p w:rsidR="00323F62" w:rsidRDefault="005674BC">
            <w:pPr>
              <w:pStyle w:val="TableParagraph"/>
              <w:spacing w:before="2"/>
              <w:ind w:left="56"/>
              <w:jc w:val="both"/>
              <w:rPr>
                <w:sz w:val="12"/>
              </w:rPr>
            </w:pPr>
            <w:r>
              <w:rPr>
                <w:sz w:val="12"/>
              </w:rPr>
              <w:t>Piroctone оlamine</w:t>
            </w:r>
          </w:p>
        </w:tc>
        <w:tc>
          <w:tcPr>
            <w:tcW w:w="794" w:type="dxa"/>
          </w:tcPr>
          <w:p w:rsidR="00323F62" w:rsidRDefault="005674BC">
            <w:pPr>
              <w:pStyle w:val="TableParagraph"/>
              <w:spacing w:before="14"/>
              <w:ind w:left="56"/>
              <w:rPr>
                <w:sz w:val="12"/>
              </w:rPr>
            </w:pPr>
            <w:r>
              <w:rPr>
                <w:sz w:val="12"/>
              </w:rPr>
              <w:t>50650-76-5</w:t>
            </w:r>
          </w:p>
          <w:p w:rsidR="00323F62" w:rsidRDefault="005674BC">
            <w:pPr>
              <w:pStyle w:val="TableParagraph"/>
              <w:spacing w:before="2"/>
              <w:ind w:left="56"/>
              <w:rPr>
                <w:sz w:val="12"/>
              </w:rPr>
            </w:pPr>
            <w:r>
              <w:rPr>
                <w:sz w:val="12"/>
              </w:rPr>
              <w:t>68890-66-4</w:t>
            </w:r>
          </w:p>
        </w:tc>
        <w:tc>
          <w:tcPr>
            <w:tcW w:w="794" w:type="dxa"/>
          </w:tcPr>
          <w:p w:rsidR="00323F62" w:rsidRDefault="005674BC">
            <w:pPr>
              <w:pStyle w:val="TableParagraph"/>
              <w:spacing w:before="14"/>
              <w:ind w:left="55"/>
              <w:rPr>
                <w:sz w:val="12"/>
              </w:rPr>
            </w:pPr>
            <w:r>
              <w:rPr>
                <w:sz w:val="12"/>
              </w:rPr>
              <w:t>272-574-2</w:t>
            </w:r>
          </w:p>
        </w:tc>
        <w:tc>
          <w:tcPr>
            <w:tcW w:w="1276" w:type="dxa"/>
          </w:tcPr>
          <w:p w:rsidR="00323F62" w:rsidRDefault="005674BC">
            <w:pPr>
              <w:pStyle w:val="TableParagraph"/>
              <w:spacing w:before="14" w:line="242" w:lineRule="auto"/>
              <w:ind w:left="55" w:right="103"/>
              <w:rPr>
                <w:sz w:val="12"/>
              </w:rPr>
            </w:pPr>
            <w:r>
              <w:rPr>
                <w:sz w:val="12"/>
              </w:rPr>
              <w:t>Производи који се испирају</w:t>
            </w:r>
          </w:p>
          <w:p w:rsidR="00323F62" w:rsidRDefault="00323F62">
            <w:pPr>
              <w:pStyle w:val="TableParagraph"/>
              <w:spacing w:before="3"/>
              <w:ind w:left="0"/>
              <w:rPr>
                <w:sz w:val="12"/>
              </w:rPr>
            </w:pPr>
          </w:p>
          <w:p w:rsidR="00323F62" w:rsidRDefault="005674BC">
            <w:pPr>
              <w:pStyle w:val="TableParagraph"/>
              <w:ind w:left="55"/>
              <w:rPr>
                <w:sz w:val="12"/>
              </w:rPr>
            </w:pPr>
            <w:r>
              <w:rPr>
                <w:sz w:val="12"/>
              </w:rPr>
              <w:t>Остали производи</w:t>
            </w:r>
          </w:p>
        </w:tc>
        <w:tc>
          <w:tcPr>
            <w:tcW w:w="1276" w:type="dxa"/>
          </w:tcPr>
          <w:p w:rsidR="00323F62" w:rsidRDefault="005674BC">
            <w:pPr>
              <w:pStyle w:val="TableParagraph"/>
              <w:spacing w:before="14"/>
              <w:ind w:left="55"/>
              <w:rPr>
                <w:sz w:val="12"/>
              </w:rPr>
            </w:pPr>
            <w:r>
              <w:rPr>
                <w:sz w:val="12"/>
              </w:rPr>
              <w:t>1,0%</w:t>
            </w:r>
          </w:p>
          <w:p w:rsidR="00323F62" w:rsidRDefault="00323F62">
            <w:pPr>
              <w:pStyle w:val="TableParagraph"/>
              <w:ind w:left="0"/>
              <w:rPr>
                <w:sz w:val="12"/>
              </w:rPr>
            </w:pPr>
          </w:p>
          <w:p w:rsidR="00323F62" w:rsidRDefault="00323F62">
            <w:pPr>
              <w:pStyle w:val="TableParagraph"/>
              <w:spacing w:before="6"/>
              <w:ind w:left="0"/>
              <w:rPr>
                <w:sz w:val="12"/>
              </w:rPr>
            </w:pPr>
          </w:p>
          <w:p w:rsidR="00323F62" w:rsidRDefault="005674BC">
            <w:pPr>
              <w:pStyle w:val="TableParagraph"/>
              <w:ind w:left="55"/>
              <w:rPr>
                <w:sz w:val="12"/>
              </w:rPr>
            </w:pPr>
            <w:r>
              <w:rPr>
                <w:sz w:val="12"/>
              </w:rPr>
              <w:t>0,5%</w:t>
            </w:r>
          </w:p>
        </w:tc>
        <w:tc>
          <w:tcPr>
            <w:tcW w:w="1276" w:type="dxa"/>
          </w:tcPr>
          <w:p w:rsidR="00323F62" w:rsidRDefault="00323F62">
            <w:pPr>
              <w:pStyle w:val="TableParagraph"/>
              <w:ind w:left="0"/>
              <w:rPr>
                <w:sz w:val="12"/>
              </w:rPr>
            </w:pPr>
          </w:p>
        </w:tc>
        <w:tc>
          <w:tcPr>
            <w:tcW w:w="1276" w:type="dxa"/>
          </w:tcPr>
          <w:p w:rsidR="00323F62" w:rsidRDefault="00323F62">
            <w:pPr>
              <w:pStyle w:val="TableParagraph"/>
              <w:ind w:left="0"/>
              <w:rPr>
                <w:sz w:val="12"/>
              </w:rPr>
            </w:pPr>
          </w:p>
        </w:tc>
      </w:tr>
      <w:tr w:rsidR="00323F62">
        <w:trPr>
          <w:trHeight w:val="186"/>
        </w:trPr>
        <w:tc>
          <w:tcPr>
            <w:tcW w:w="449" w:type="dxa"/>
          </w:tcPr>
          <w:p w:rsidR="00323F62" w:rsidRDefault="005674BC">
            <w:pPr>
              <w:pStyle w:val="TableParagraph"/>
              <w:spacing w:before="14"/>
              <w:ind w:left="56"/>
              <w:rPr>
                <w:sz w:val="12"/>
              </w:rPr>
            </w:pPr>
            <w:r>
              <w:rPr>
                <w:sz w:val="12"/>
              </w:rPr>
              <w:t>-</w:t>
            </w:r>
          </w:p>
        </w:tc>
        <w:tc>
          <w:tcPr>
            <w:tcW w:w="2041" w:type="dxa"/>
          </w:tcPr>
          <w:p w:rsidR="00323F62" w:rsidRDefault="005674BC">
            <w:pPr>
              <w:pStyle w:val="TableParagraph"/>
              <w:spacing w:before="14"/>
              <w:ind w:left="56"/>
              <w:rPr>
                <w:sz w:val="12"/>
              </w:rPr>
            </w:pPr>
            <w:r>
              <w:rPr>
                <w:sz w:val="12"/>
              </w:rPr>
              <w:t>Премештен или обрисан</w:t>
            </w:r>
          </w:p>
        </w:tc>
        <w:tc>
          <w:tcPr>
            <w:tcW w:w="1304" w:type="dxa"/>
          </w:tcPr>
          <w:p w:rsidR="00323F62" w:rsidRDefault="00323F62">
            <w:pPr>
              <w:pStyle w:val="TableParagraph"/>
              <w:ind w:left="0"/>
              <w:rPr>
                <w:sz w:val="12"/>
              </w:rPr>
            </w:pPr>
          </w:p>
        </w:tc>
        <w:tc>
          <w:tcPr>
            <w:tcW w:w="794" w:type="dxa"/>
          </w:tcPr>
          <w:p w:rsidR="00323F62" w:rsidRDefault="00323F62">
            <w:pPr>
              <w:pStyle w:val="TableParagraph"/>
              <w:ind w:left="0"/>
              <w:rPr>
                <w:sz w:val="12"/>
              </w:rPr>
            </w:pPr>
          </w:p>
        </w:tc>
        <w:tc>
          <w:tcPr>
            <w:tcW w:w="794" w:type="dxa"/>
          </w:tcPr>
          <w:p w:rsidR="00323F62" w:rsidRDefault="00323F62">
            <w:pPr>
              <w:pStyle w:val="TableParagraph"/>
              <w:ind w:left="0"/>
              <w:rPr>
                <w:sz w:val="12"/>
              </w:rPr>
            </w:pPr>
          </w:p>
        </w:tc>
        <w:tc>
          <w:tcPr>
            <w:tcW w:w="1276" w:type="dxa"/>
          </w:tcPr>
          <w:p w:rsidR="00323F62" w:rsidRDefault="00323F62">
            <w:pPr>
              <w:pStyle w:val="TableParagraph"/>
              <w:ind w:left="0"/>
              <w:rPr>
                <w:sz w:val="12"/>
              </w:rPr>
            </w:pPr>
          </w:p>
        </w:tc>
        <w:tc>
          <w:tcPr>
            <w:tcW w:w="1276" w:type="dxa"/>
          </w:tcPr>
          <w:p w:rsidR="00323F62" w:rsidRDefault="00323F62">
            <w:pPr>
              <w:pStyle w:val="TableParagraph"/>
              <w:ind w:left="0"/>
              <w:rPr>
                <w:sz w:val="12"/>
              </w:rPr>
            </w:pPr>
          </w:p>
        </w:tc>
        <w:tc>
          <w:tcPr>
            <w:tcW w:w="1276" w:type="dxa"/>
          </w:tcPr>
          <w:p w:rsidR="00323F62" w:rsidRDefault="00323F62">
            <w:pPr>
              <w:pStyle w:val="TableParagraph"/>
              <w:ind w:left="0"/>
              <w:rPr>
                <w:sz w:val="12"/>
              </w:rPr>
            </w:pPr>
          </w:p>
        </w:tc>
        <w:tc>
          <w:tcPr>
            <w:tcW w:w="1276" w:type="dxa"/>
          </w:tcPr>
          <w:p w:rsidR="00323F62" w:rsidRDefault="00323F62">
            <w:pPr>
              <w:pStyle w:val="TableParagraph"/>
              <w:ind w:left="0"/>
              <w:rPr>
                <w:sz w:val="12"/>
              </w:rPr>
            </w:pPr>
          </w:p>
        </w:tc>
      </w:tr>
      <w:tr w:rsidR="00323F62">
        <w:trPr>
          <w:trHeight w:val="326"/>
        </w:trPr>
        <w:tc>
          <w:tcPr>
            <w:tcW w:w="449" w:type="dxa"/>
          </w:tcPr>
          <w:p w:rsidR="00323F62" w:rsidRDefault="005674BC">
            <w:pPr>
              <w:pStyle w:val="TableParagraph"/>
              <w:spacing w:before="14"/>
              <w:ind w:left="56"/>
              <w:rPr>
                <w:sz w:val="12"/>
              </w:rPr>
            </w:pPr>
            <w:r>
              <w:rPr>
                <w:sz w:val="12"/>
              </w:rPr>
              <w:t>37</w:t>
            </w:r>
          </w:p>
        </w:tc>
        <w:tc>
          <w:tcPr>
            <w:tcW w:w="2041" w:type="dxa"/>
          </w:tcPr>
          <w:p w:rsidR="00323F62" w:rsidRDefault="005674BC">
            <w:pPr>
              <w:pStyle w:val="TableParagraph"/>
              <w:spacing w:before="14" w:line="242" w:lineRule="auto"/>
              <w:ind w:left="56"/>
              <w:rPr>
                <w:sz w:val="12"/>
              </w:rPr>
            </w:pPr>
            <w:r>
              <w:rPr>
                <w:sz w:val="12"/>
              </w:rPr>
              <w:t xml:space="preserve">2,2’-Метилен </w:t>
            </w:r>
            <w:r>
              <w:rPr>
                <w:i/>
                <w:sz w:val="12"/>
              </w:rPr>
              <w:t>bis</w:t>
            </w:r>
            <w:r>
              <w:rPr>
                <w:sz w:val="12"/>
              </w:rPr>
              <w:t>(6-бромо-4-хло- рофенол</w:t>
            </w:r>
          </w:p>
        </w:tc>
        <w:tc>
          <w:tcPr>
            <w:tcW w:w="1304" w:type="dxa"/>
          </w:tcPr>
          <w:p w:rsidR="00323F62" w:rsidRDefault="005674BC">
            <w:pPr>
              <w:pStyle w:val="TableParagraph"/>
              <w:spacing w:before="14"/>
              <w:ind w:left="56"/>
              <w:rPr>
                <w:sz w:val="12"/>
              </w:rPr>
            </w:pPr>
            <w:r>
              <w:rPr>
                <w:sz w:val="12"/>
              </w:rPr>
              <w:t>Bromochlorophene</w:t>
            </w:r>
          </w:p>
        </w:tc>
        <w:tc>
          <w:tcPr>
            <w:tcW w:w="794" w:type="dxa"/>
          </w:tcPr>
          <w:p w:rsidR="00323F62" w:rsidRDefault="005674BC">
            <w:pPr>
              <w:pStyle w:val="TableParagraph"/>
              <w:spacing w:before="14"/>
              <w:ind w:left="55"/>
              <w:rPr>
                <w:sz w:val="12"/>
              </w:rPr>
            </w:pPr>
            <w:r>
              <w:rPr>
                <w:sz w:val="12"/>
              </w:rPr>
              <w:t>15435-29-7</w:t>
            </w:r>
          </w:p>
        </w:tc>
        <w:tc>
          <w:tcPr>
            <w:tcW w:w="794" w:type="dxa"/>
          </w:tcPr>
          <w:p w:rsidR="00323F62" w:rsidRDefault="005674BC">
            <w:pPr>
              <w:pStyle w:val="TableParagraph"/>
              <w:spacing w:before="14"/>
              <w:ind w:left="55"/>
              <w:rPr>
                <w:sz w:val="12"/>
              </w:rPr>
            </w:pPr>
            <w:r>
              <w:rPr>
                <w:sz w:val="12"/>
              </w:rPr>
              <w:t>239-446-8</w:t>
            </w:r>
          </w:p>
        </w:tc>
        <w:tc>
          <w:tcPr>
            <w:tcW w:w="1276" w:type="dxa"/>
          </w:tcPr>
          <w:p w:rsidR="00323F62" w:rsidRDefault="00323F62">
            <w:pPr>
              <w:pStyle w:val="TableParagraph"/>
              <w:ind w:left="0"/>
              <w:rPr>
                <w:sz w:val="12"/>
              </w:rPr>
            </w:pPr>
          </w:p>
        </w:tc>
        <w:tc>
          <w:tcPr>
            <w:tcW w:w="1276" w:type="dxa"/>
          </w:tcPr>
          <w:p w:rsidR="00323F62" w:rsidRDefault="005674BC">
            <w:pPr>
              <w:pStyle w:val="TableParagraph"/>
              <w:spacing w:before="14"/>
              <w:ind w:left="55"/>
              <w:rPr>
                <w:sz w:val="12"/>
              </w:rPr>
            </w:pPr>
            <w:r>
              <w:rPr>
                <w:sz w:val="12"/>
              </w:rPr>
              <w:t>0,1%</w:t>
            </w:r>
          </w:p>
        </w:tc>
        <w:tc>
          <w:tcPr>
            <w:tcW w:w="1276" w:type="dxa"/>
          </w:tcPr>
          <w:p w:rsidR="00323F62" w:rsidRDefault="00323F62">
            <w:pPr>
              <w:pStyle w:val="TableParagraph"/>
              <w:ind w:left="0"/>
              <w:rPr>
                <w:sz w:val="12"/>
              </w:rPr>
            </w:pPr>
          </w:p>
        </w:tc>
        <w:tc>
          <w:tcPr>
            <w:tcW w:w="1276" w:type="dxa"/>
          </w:tcPr>
          <w:p w:rsidR="00323F62" w:rsidRDefault="00323F62">
            <w:pPr>
              <w:pStyle w:val="TableParagraph"/>
              <w:ind w:left="0"/>
              <w:rPr>
                <w:sz w:val="12"/>
              </w:rPr>
            </w:pPr>
          </w:p>
        </w:tc>
      </w:tr>
      <w:tr w:rsidR="00323F62">
        <w:trPr>
          <w:trHeight w:val="186"/>
        </w:trPr>
        <w:tc>
          <w:tcPr>
            <w:tcW w:w="449" w:type="dxa"/>
          </w:tcPr>
          <w:p w:rsidR="00323F62" w:rsidRDefault="005674BC">
            <w:pPr>
              <w:pStyle w:val="TableParagraph"/>
              <w:spacing w:before="14"/>
              <w:ind w:left="56"/>
              <w:rPr>
                <w:sz w:val="12"/>
              </w:rPr>
            </w:pPr>
            <w:r>
              <w:rPr>
                <w:sz w:val="12"/>
              </w:rPr>
              <w:t>38</w:t>
            </w:r>
          </w:p>
        </w:tc>
        <w:tc>
          <w:tcPr>
            <w:tcW w:w="2041" w:type="dxa"/>
          </w:tcPr>
          <w:p w:rsidR="00323F62" w:rsidRDefault="005674BC">
            <w:pPr>
              <w:pStyle w:val="TableParagraph"/>
              <w:spacing w:before="14"/>
              <w:ind w:left="56"/>
              <w:rPr>
                <w:sz w:val="12"/>
              </w:rPr>
            </w:pPr>
            <w:r>
              <w:rPr>
                <w:sz w:val="12"/>
              </w:rPr>
              <w:t>4-Изопропил-</w:t>
            </w:r>
            <w:r>
              <w:rPr>
                <w:i/>
                <w:sz w:val="12"/>
              </w:rPr>
              <w:t>m</w:t>
            </w:r>
            <w:r>
              <w:rPr>
                <w:sz w:val="12"/>
              </w:rPr>
              <w:t>-крезол</w:t>
            </w:r>
          </w:p>
        </w:tc>
        <w:tc>
          <w:tcPr>
            <w:tcW w:w="1304" w:type="dxa"/>
          </w:tcPr>
          <w:p w:rsidR="00323F62" w:rsidRDefault="005674BC">
            <w:pPr>
              <w:pStyle w:val="TableParagraph"/>
              <w:spacing w:before="14"/>
              <w:ind w:left="56"/>
              <w:rPr>
                <w:sz w:val="12"/>
              </w:rPr>
            </w:pPr>
            <w:r>
              <w:rPr>
                <w:sz w:val="12"/>
              </w:rPr>
              <w:t>o-Cymen-5-ol</w:t>
            </w:r>
          </w:p>
        </w:tc>
        <w:tc>
          <w:tcPr>
            <w:tcW w:w="794" w:type="dxa"/>
          </w:tcPr>
          <w:p w:rsidR="00323F62" w:rsidRDefault="005674BC">
            <w:pPr>
              <w:pStyle w:val="TableParagraph"/>
              <w:spacing w:before="14"/>
              <w:ind w:left="56"/>
              <w:rPr>
                <w:sz w:val="12"/>
              </w:rPr>
            </w:pPr>
            <w:r>
              <w:rPr>
                <w:sz w:val="12"/>
              </w:rPr>
              <w:t>3228-02-2</w:t>
            </w:r>
          </w:p>
        </w:tc>
        <w:tc>
          <w:tcPr>
            <w:tcW w:w="794" w:type="dxa"/>
          </w:tcPr>
          <w:p w:rsidR="00323F62" w:rsidRDefault="005674BC">
            <w:pPr>
              <w:pStyle w:val="TableParagraph"/>
              <w:spacing w:before="14"/>
              <w:ind w:left="55"/>
              <w:rPr>
                <w:sz w:val="12"/>
              </w:rPr>
            </w:pPr>
            <w:r>
              <w:rPr>
                <w:sz w:val="12"/>
              </w:rPr>
              <w:t>221-761-7</w:t>
            </w:r>
          </w:p>
        </w:tc>
        <w:tc>
          <w:tcPr>
            <w:tcW w:w="1276" w:type="dxa"/>
          </w:tcPr>
          <w:p w:rsidR="00323F62" w:rsidRDefault="00323F62">
            <w:pPr>
              <w:pStyle w:val="TableParagraph"/>
              <w:ind w:left="0"/>
              <w:rPr>
                <w:sz w:val="12"/>
              </w:rPr>
            </w:pPr>
          </w:p>
        </w:tc>
        <w:tc>
          <w:tcPr>
            <w:tcW w:w="1276" w:type="dxa"/>
          </w:tcPr>
          <w:p w:rsidR="00323F62" w:rsidRDefault="005674BC">
            <w:pPr>
              <w:pStyle w:val="TableParagraph"/>
              <w:spacing w:before="14"/>
              <w:ind w:left="55"/>
              <w:rPr>
                <w:sz w:val="12"/>
              </w:rPr>
            </w:pPr>
            <w:r>
              <w:rPr>
                <w:sz w:val="12"/>
              </w:rPr>
              <w:t>0,1%</w:t>
            </w:r>
          </w:p>
        </w:tc>
        <w:tc>
          <w:tcPr>
            <w:tcW w:w="1276" w:type="dxa"/>
          </w:tcPr>
          <w:p w:rsidR="00323F62" w:rsidRDefault="00323F62">
            <w:pPr>
              <w:pStyle w:val="TableParagraph"/>
              <w:ind w:left="0"/>
              <w:rPr>
                <w:sz w:val="12"/>
              </w:rPr>
            </w:pPr>
          </w:p>
        </w:tc>
        <w:tc>
          <w:tcPr>
            <w:tcW w:w="1276" w:type="dxa"/>
          </w:tcPr>
          <w:p w:rsidR="00323F62" w:rsidRDefault="00323F62">
            <w:pPr>
              <w:pStyle w:val="TableParagraph"/>
              <w:ind w:left="0"/>
              <w:rPr>
                <w:sz w:val="12"/>
              </w:rPr>
            </w:pPr>
          </w:p>
        </w:tc>
      </w:tr>
      <w:tr w:rsidR="00323F62">
        <w:trPr>
          <w:trHeight w:val="746"/>
        </w:trPr>
        <w:tc>
          <w:tcPr>
            <w:tcW w:w="449" w:type="dxa"/>
          </w:tcPr>
          <w:p w:rsidR="00323F62" w:rsidRDefault="005674BC">
            <w:pPr>
              <w:pStyle w:val="TableParagraph"/>
              <w:spacing w:before="14"/>
              <w:ind w:left="56"/>
              <w:rPr>
                <w:sz w:val="12"/>
              </w:rPr>
            </w:pPr>
            <w:r>
              <w:rPr>
                <w:sz w:val="12"/>
              </w:rPr>
              <w:t>39</w:t>
            </w:r>
          </w:p>
        </w:tc>
        <w:tc>
          <w:tcPr>
            <w:tcW w:w="2041" w:type="dxa"/>
          </w:tcPr>
          <w:p w:rsidR="00323F62" w:rsidRDefault="005674BC">
            <w:pPr>
              <w:pStyle w:val="TableParagraph"/>
              <w:spacing w:before="14" w:line="242" w:lineRule="auto"/>
              <w:ind w:left="56" w:right="147"/>
              <w:rPr>
                <w:sz w:val="12"/>
              </w:rPr>
            </w:pPr>
            <w:r>
              <w:rPr>
                <w:sz w:val="12"/>
              </w:rPr>
              <w:t>Смеша 5-хлоро-2-метил-изотиа- зол-3(2</w:t>
            </w:r>
            <w:r>
              <w:rPr>
                <w:i/>
                <w:sz w:val="12"/>
              </w:rPr>
              <w:t>H</w:t>
            </w:r>
            <w:r>
              <w:rPr>
                <w:sz w:val="12"/>
              </w:rPr>
              <w:t>)-она и 2-метилизотиазол-</w:t>
            </w:r>
          </w:p>
          <w:p w:rsidR="00323F62" w:rsidRDefault="005674BC">
            <w:pPr>
              <w:pStyle w:val="TableParagraph"/>
              <w:spacing w:before="1"/>
              <w:ind w:left="56"/>
              <w:rPr>
                <w:sz w:val="12"/>
              </w:rPr>
            </w:pPr>
            <w:r>
              <w:rPr>
                <w:sz w:val="12"/>
              </w:rPr>
              <w:t>-3(2</w:t>
            </w:r>
            <w:r>
              <w:rPr>
                <w:i/>
                <w:sz w:val="12"/>
              </w:rPr>
              <w:t>H</w:t>
            </w:r>
            <w:r>
              <w:rPr>
                <w:sz w:val="12"/>
              </w:rPr>
              <w:t>)-она</w:t>
            </w:r>
          </w:p>
        </w:tc>
        <w:tc>
          <w:tcPr>
            <w:tcW w:w="1304" w:type="dxa"/>
          </w:tcPr>
          <w:p w:rsidR="00323F62" w:rsidRDefault="005674BC">
            <w:pPr>
              <w:pStyle w:val="TableParagraph"/>
              <w:spacing w:before="14" w:line="242" w:lineRule="auto"/>
              <w:ind w:left="56"/>
              <w:rPr>
                <w:sz w:val="12"/>
              </w:rPr>
            </w:pPr>
            <w:r>
              <w:rPr>
                <w:sz w:val="12"/>
              </w:rPr>
              <w:t>Methylchloroisothiazoli- none and methylisothi- azolinone</w:t>
            </w:r>
          </w:p>
        </w:tc>
        <w:tc>
          <w:tcPr>
            <w:tcW w:w="794" w:type="dxa"/>
          </w:tcPr>
          <w:p w:rsidR="00323F62" w:rsidRDefault="005674BC">
            <w:pPr>
              <w:pStyle w:val="TableParagraph"/>
              <w:spacing w:before="14"/>
              <w:ind w:left="56"/>
              <w:rPr>
                <w:sz w:val="12"/>
              </w:rPr>
            </w:pPr>
            <w:r>
              <w:rPr>
                <w:sz w:val="12"/>
              </w:rPr>
              <w:t>26172-55-4,</w:t>
            </w:r>
          </w:p>
          <w:p w:rsidR="00323F62" w:rsidRDefault="005674BC">
            <w:pPr>
              <w:pStyle w:val="TableParagraph"/>
              <w:spacing w:before="2"/>
              <w:ind w:left="56"/>
              <w:rPr>
                <w:sz w:val="12"/>
              </w:rPr>
            </w:pPr>
            <w:r>
              <w:rPr>
                <w:sz w:val="12"/>
              </w:rPr>
              <w:t>2682-20-4,</w:t>
            </w:r>
          </w:p>
          <w:p w:rsidR="00323F62" w:rsidRDefault="005674BC">
            <w:pPr>
              <w:pStyle w:val="TableParagraph"/>
              <w:spacing w:before="2"/>
              <w:ind w:left="56"/>
              <w:rPr>
                <w:sz w:val="12"/>
              </w:rPr>
            </w:pPr>
            <w:r>
              <w:rPr>
                <w:sz w:val="12"/>
              </w:rPr>
              <w:t>55965-84-9</w:t>
            </w:r>
          </w:p>
        </w:tc>
        <w:tc>
          <w:tcPr>
            <w:tcW w:w="794" w:type="dxa"/>
          </w:tcPr>
          <w:p w:rsidR="00323F62" w:rsidRDefault="005674BC">
            <w:pPr>
              <w:pStyle w:val="TableParagraph"/>
              <w:spacing w:before="14"/>
              <w:ind w:left="55"/>
              <w:rPr>
                <w:sz w:val="12"/>
              </w:rPr>
            </w:pPr>
            <w:r>
              <w:rPr>
                <w:sz w:val="12"/>
              </w:rPr>
              <w:t>247-500-7</w:t>
            </w:r>
          </w:p>
          <w:p w:rsidR="00323F62" w:rsidRDefault="005674BC">
            <w:pPr>
              <w:pStyle w:val="TableParagraph"/>
              <w:spacing w:before="2"/>
              <w:ind w:left="55"/>
              <w:rPr>
                <w:sz w:val="12"/>
              </w:rPr>
            </w:pPr>
            <w:r>
              <w:rPr>
                <w:sz w:val="12"/>
              </w:rPr>
              <w:t>220-239-6</w:t>
            </w:r>
          </w:p>
        </w:tc>
        <w:tc>
          <w:tcPr>
            <w:tcW w:w="1276" w:type="dxa"/>
          </w:tcPr>
          <w:p w:rsidR="00323F62" w:rsidRDefault="005674BC">
            <w:pPr>
              <w:pStyle w:val="TableParagraph"/>
              <w:spacing w:before="14" w:line="242" w:lineRule="auto"/>
              <w:ind w:left="55" w:right="103"/>
              <w:rPr>
                <w:sz w:val="12"/>
              </w:rPr>
            </w:pPr>
            <w:r>
              <w:rPr>
                <w:sz w:val="12"/>
              </w:rPr>
              <w:t>Производи који се испирају</w:t>
            </w:r>
          </w:p>
        </w:tc>
        <w:tc>
          <w:tcPr>
            <w:tcW w:w="1276" w:type="dxa"/>
          </w:tcPr>
          <w:p w:rsidR="00323F62" w:rsidRDefault="005674BC">
            <w:pPr>
              <w:pStyle w:val="TableParagraph"/>
              <w:spacing w:before="14" w:line="242" w:lineRule="auto"/>
              <w:ind w:left="55" w:right="167"/>
              <w:rPr>
                <w:sz w:val="12"/>
              </w:rPr>
            </w:pPr>
            <w:r>
              <w:rPr>
                <w:sz w:val="12"/>
              </w:rPr>
              <w:t>0,0015 % (смеше 3:1 5-хлоро-2-метил-из- отиазол-3(2H)-он и 2-метилизотиазол-</w:t>
            </w:r>
          </w:p>
          <w:p w:rsidR="00323F62" w:rsidRDefault="005674BC">
            <w:pPr>
              <w:pStyle w:val="TableParagraph"/>
              <w:spacing w:before="3"/>
              <w:ind w:left="55"/>
              <w:rPr>
                <w:sz w:val="12"/>
              </w:rPr>
            </w:pPr>
            <w:r>
              <w:rPr>
                <w:sz w:val="12"/>
              </w:rPr>
              <w:t>-3(2H)-он)</w:t>
            </w:r>
          </w:p>
        </w:tc>
        <w:tc>
          <w:tcPr>
            <w:tcW w:w="1276" w:type="dxa"/>
          </w:tcPr>
          <w:p w:rsidR="00323F62" w:rsidRDefault="00323F62">
            <w:pPr>
              <w:pStyle w:val="TableParagraph"/>
              <w:ind w:left="0"/>
              <w:rPr>
                <w:sz w:val="12"/>
              </w:rPr>
            </w:pPr>
          </w:p>
        </w:tc>
        <w:tc>
          <w:tcPr>
            <w:tcW w:w="1276" w:type="dxa"/>
          </w:tcPr>
          <w:p w:rsidR="00323F62" w:rsidRDefault="00323F62">
            <w:pPr>
              <w:pStyle w:val="TableParagraph"/>
              <w:ind w:left="0"/>
              <w:rPr>
                <w:sz w:val="12"/>
              </w:rPr>
            </w:pPr>
          </w:p>
        </w:tc>
      </w:tr>
      <w:tr w:rsidR="00323F62">
        <w:trPr>
          <w:trHeight w:val="186"/>
        </w:trPr>
        <w:tc>
          <w:tcPr>
            <w:tcW w:w="449" w:type="dxa"/>
          </w:tcPr>
          <w:p w:rsidR="00323F62" w:rsidRDefault="005674BC">
            <w:pPr>
              <w:pStyle w:val="TableParagraph"/>
              <w:spacing w:before="14"/>
              <w:ind w:left="56"/>
              <w:rPr>
                <w:sz w:val="12"/>
              </w:rPr>
            </w:pPr>
            <w:r>
              <w:rPr>
                <w:sz w:val="12"/>
              </w:rPr>
              <w:t>-</w:t>
            </w:r>
          </w:p>
        </w:tc>
        <w:tc>
          <w:tcPr>
            <w:tcW w:w="2041" w:type="dxa"/>
          </w:tcPr>
          <w:p w:rsidR="00323F62" w:rsidRDefault="005674BC">
            <w:pPr>
              <w:pStyle w:val="TableParagraph"/>
              <w:spacing w:before="14"/>
              <w:ind w:left="56"/>
              <w:rPr>
                <w:sz w:val="12"/>
              </w:rPr>
            </w:pPr>
            <w:r>
              <w:rPr>
                <w:sz w:val="12"/>
              </w:rPr>
              <w:t>Премештен или обрисан</w:t>
            </w:r>
          </w:p>
        </w:tc>
        <w:tc>
          <w:tcPr>
            <w:tcW w:w="1304" w:type="dxa"/>
          </w:tcPr>
          <w:p w:rsidR="00323F62" w:rsidRDefault="00323F62">
            <w:pPr>
              <w:pStyle w:val="TableParagraph"/>
              <w:ind w:left="0"/>
              <w:rPr>
                <w:sz w:val="12"/>
              </w:rPr>
            </w:pPr>
          </w:p>
        </w:tc>
        <w:tc>
          <w:tcPr>
            <w:tcW w:w="794" w:type="dxa"/>
          </w:tcPr>
          <w:p w:rsidR="00323F62" w:rsidRDefault="00323F62">
            <w:pPr>
              <w:pStyle w:val="TableParagraph"/>
              <w:ind w:left="0"/>
              <w:rPr>
                <w:sz w:val="12"/>
              </w:rPr>
            </w:pPr>
          </w:p>
        </w:tc>
        <w:tc>
          <w:tcPr>
            <w:tcW w:w="794" w:type="dxa"/>
          </w:tcPr>
          <w:p w:rsidR="00323F62" w:rsidRDefault="00323F62">
            <w:pPr>
              <w:pStyle w:val="TableParagraph"/>
              <w:ind w:left="0"/>
              <w:rPr>
                <w:sz w:val="12"/>
              </w:rPr>
            </w:pPr>
          </w:p>
        </w:tc>
        <w:tc>
          <w:tcPr>
            <w:tcW w:w="1276" w:type="dxa"/>
          </w:tcPr>
          <w:p w:rsidR="00323F62" w:rsidRDefault="00323F62">
            <w:pPr>
              <w:pStyle w:val="TableParagraph"/>
              <w:ind w:left="0"/>
              <w:rPr>
                <w:sz w:val="12"/>
              </w:rPr>
            </w:pPr>
          </w:p>
        </w:tc>
        <w:tc>
          <w:tcPr>
            <w:tcW w:w="1276" w:type="dxa"/>
          </w:tcPr>
          <w:p w:rsidR="00323F62" w:rsidRDefault="00323F62">
            <w:pPr>
              <w:pStyle w:val="TableParagraph"/>
              <w:ind w:left="0"/>
              <w:rPr>
                <w:sz w:val="12"/>
              </w:rPr>
            </w:pPr>
          </w:p>
        </w:tc>
        <w:tc>
          <w:tcPr>
            <w:tcW w:w="1276" w:type="dxa"/>
          </w:tcPr>
          <w:p w:rsidR="00323F62" w:rsidRDefault="00323F62">
            <w:pPr>
              <w:pStyle w:val="TableParagraph"/>
              <w:ind w:left="0"/>
              <w:rPr>
                <w:sz w:val="12"/>
              </w:rPr>
            </w:pPr>
          </w:p>
        </w:tc>
        <w:tc>
          <w:tcPr>
            <w:tcW w:w="1276" w:type="dxa"/>
          </w:tcPr>
          <w:p w:rsidR="00323F62" w:rsidRDefault="00323F62">
            <w:pPr>
              <w:pStyle w:val="TableParagraph"/>
              <w:ind w:left="0"/>
              <w:rPr>
                <w:sz w:val="12"/>
              </w:rPr>
            </w:pPr>
          </w:p>
        </w:tc>
      </w:tr>
      <w:tr w:rsidR="00323F62">
        <w:trPr>
          <w:trHeight w:val="186"/>
        </w:trPr>
        <w:tc>
          <w:tcPr>
            <w:tcW w:w="449" w:type="dxa"/>
          </w:tcPr>
          <w:p w:rsidR="00323F62" w:rsidRDefault="005674BC">
            <w:pPr>
              <w:pStyle w:val="TableParagraph"/>
              <w:spacing w:before="14"/>
              <w:ind w:left="56"/>
              <w:rPr>
                <w:sz w:val="12"/>
              </w:rPr>
            </w:pPr>
            <w:r>
              <w:rPr>
                <w:sz w:val="12"/>
              </w:rPr>
              <w:t>-</w:t>
            </w:r>
          </w:p>
        </w:tc>
        <w:tc>
          <w:tcPr>
            <w:tcW w:w="2041" w:type="dxa"/>
          </w:tcPr>
          <w:p w:rsidR="00323F62" w:rsidRDefault="005674BC">
            <w:pPr>
              <w:pStyle w:val="TableParagraph"/>
              <w:spacing w:before="14"/>
              <w:ind w:left="56"/>
              <w:rPr>
                <w:sz w:val="12"/>
              </w:rPr>
            </w:pPr>
            <w:r>
              <w:rPr>
                <w:sz w:val="12"/>
              </w:rPr>
              <w:t>Премештен или обрисан</w:t>
            </w:r>
          </w:p>
        </w:tc>
        <w:tc>
          <w:tcPr>
            <w:tcW w:w="1304" w:type="dxa"/>
          </w:tcPr>
          <w:p w:rsidR="00323F62" w:rsidRDefault="00323F62">
            <w:pPr>
              <w:pStyle w:val="TableParagraph"/>
              <w:ind w:left="0"/>
              <w:rPr>
                <w:sz w:val="12"/>
              </w:rPr>
            </w:pPr>
          </w:p>
        </w:tc>
        <w:tc>
          <w:tcPr>
            <w:tcW w:w="794" w:type="dxa"/>
          </w:tcPr>
          <w:p w:rsidR="00323F62" w:rsidRDefault="00323F62">
            <w:pPr>
              <w:pStyle w:val="TableParagraph"/>
              <w:ind w:left="0"/>
              <w:rPr>
                <w:sz w:val="12"/>
              </w:rPr>
            </w:pPr>
          </w:p>
        </w:tc>
        <w:tc>
          <w:tcPr>
            <w:tcW w:w="794" w:type="dxa"/>
          </w:tcPr>
          <w:p w:rsidR="00323F62" w:rsidRDefault="00323F62">
            <w:pPr>
              <w:pStyle w:val="TableParagraph"/>
              <w:ind w:left="0"/>
              <w:rPr>
                <w:sz w:val="12"/>
              </w:rPr>
            </w:pPr>
          </w:p>
        </w:tc>
        <w:tc>
          <w:tcPr>
            <w:tcW w:w="1276" w:type="dxa"/>
          </w:tcPr>
          <w:p w:rsidR="00323F62" w:rsidRDefault="00323F62">
            <w:pPr>
              <w:pStyle w:val="TableParagraph"/>
              <w:ind w:left="0"/>
              <w:rPr>
                <w:sz w:val="12"/>
              </w:rPr>
            </w:pPr>
          </w:p>
        </w:tc>
        <w:tc>
          <w:tcPr>
            <w:tcW w:w="1276" w:type="dxa"/>
          </w:tcPr>
          <w:p w:rsidR="00323F62" w:rsidRDefault="00323F62">
            <w:pPr>
              <w:pStyle w:val="TableParagraph"/>
              <w:ind w:left="0"/>
              <w:rPr>
                <w:sz w:val="12"/>
              </w:rPr>
            </w:pPr>
          </w:p>
        </w:tc>
        <w:tc>
          <w:tcPr>
            <w:tcW w:w="1276" w:type="dxa"/>
          </w:tcPr>
          <w:p w:rsidR="00323F62" w:rsidRDefault="00323F62">
            <w:pPr>
              <w:pStyle w:val="TableParagraph"/>
              <w:ind w:left="0"/>
              <w:rPr>
                <w:sz w:val="12"/>
              </w:rPr>
            </w:pPr>
          </w:p>
        </w:tc>
        <w:tc>
          <w:tcPr>
            <w:tcW w:w="1276" w:type="dxa"/>
          </w:tcPr>
          <w:p w:rsidR="00323F62" w:rsidRDefault="00323F62">
            <w:pPr>
              <w:pStyle w:val="TableParagraph"/>
              <w:ind w:left="0"/>
              <w:rPr>
                <w:sz w:val="12"/>
              </w:rPr>
            </w:pPr>
          </w:p>
        </w:tc>
      </w:tr>
    </w:tbl>
    <w:p w:rsidR="00323F62" w:rsidRDefault="00323F62">
      <w:pPr>
        <w:rPr>
          <w:sz w:val="12"/>
        </w:rPr>
        <w:sectPr w:rsidR="00323F62">
          <w:pgSz w:w="12480" w:h="15690"/>
          <w:pgMar w:top="240" w:right="720" w:bottom="280" w:left="740" w:header="720" w:footer="720" w:gutter="0"/>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
        <w:gridCol w:w="2041"/>
        <w:gridCol w:w="1304"/>
        <w:gridCol w:w="794"/>
        <w:gridCol w:w="794"/>
        <w:gridCol w:w="1276"/>
        <w:gridCol w:w="1276"/>
        <w:gridCol w:w="1276"/>
        <w:gridCol w:w="1276"/>
      </w:tblGrid>
      <w:tr w:rsidR="00323F62">
        <w:trPr>
          <w:trHeight w:val="186"/>
        </w:trPr>
        <w:tc>
          <w:tcPr>
            <w:tcW w:w="449" w:type="dxa"/>
          </w:tcPr>
          <w:p w:rsidR="00323F62" w:rsidRDefault="005674BC">
            <w:pPr>
              <w:pStyle w:val="TableParagraph"/>
              <w:spacing w:before="14"/>
              <w:ind w:left="9"/>
              <w:jc w:val="center"/>
              <w:rPr>
                <w:sz w:val="12"/>
              </w:rPr>
            </w:pPr>
            <w:r>
              <w:rPr>
                <w:sz w:val="12"/>
              </w:rPr>
              <w:lastRenderedPageBreak/>
              <w:t>а</w:t>
            </w:r>
          </w:p>
        </w:tc>
        <w:tc>
          <w:tcPr>
            <w:tcW w:w="2041" w:type="dxa"/>
          </w:tcPr>
          <w:p w:rsidR="00323F62" w:rsidRDefault="005674BC">
            <w:pPr>
              <w:pStyle w:val="TableParagraph"/>
              <w:spacing w:before="14"/>
              <w:ind w:left="8"/>
              <w:jc w:val="center"/>
              <w:rPr>
                <w:sz w:val="12"/>
              </w:rPr>
            </w:pPr>
            <w:r>
              <w:rPr>
                <w:sz w:val="12"/>
              </w:rPr>
              <w:t>б</w:t>
            </w:r>
          </w:p>
        </w:tc>
        <w:tc>
          <w:tcPr>
            <w:tcW w:w="1304" w:type="dxa"/>
          </w:tcPr>
          <w:p w:rsidR="00323F62" w:rsidRDefault="005674BC">
            <w:pPr>
              <w:pStyle w:val="TableParagraph"/>
              <w:spacing w:before="14"/>
              <w:ind w:left="8"/>
              <w:jc w:val="center"/>
              <w:rPr>
                <w:sz w:val="12"/>
              </w:rPr>
            </w:pPr>
            <w:r>
              <w:rPr>
                <w:sz w:val="12"/>
              </w:rPr>
              <w:t>ц</w:t>
            </w:r>
          </w:p>
        </w:tc>
        <w:tc>
          <w:tcPr>
            <w:tcW w:w="794" w:type="dxa"/>
          </w:tcPr>
          <w:p w:rsidR="00323F62" w:rsidRDefault="005674BC">
            <w:pPr>
              <w:pStyle w:val="TableParagraph"/>
              <w:spacing w:before="14"/>
              <w:ind w:left="8"/>
              <w:jc w:val="center"/>
              <w:rPr>
                <w:sz w:val="12"/>
              </w:rPr>
            </w:pPr>
            <w:r>
              <w:rPr>
                <w:sz w:val="12"/>
              </w:rPr>
              <w:t>д</w:t>
            </w:r>
          </w:p>
        </w:tc>
        <w:tc>
          <w:tcPr>
            <w:tcW w:w="794" w:type="dxa"/>
          </w:tcPr>
          <w:p w:rsidR="00323F62" w:rsidRDefault="005674BC">
            <w:pPr>
              <w:pStyle w:val="TableParagraph"/>
              <w:spacing w:before="14"/>
              <w:ind w:left="7"/>
              <w:jc w:val="center"/>
              <w:rPr>
                <w:sz w:val="12"/>
              </w:rPr>
            </w:pPr>
            <w:r>
              <w:rPr>
                <w:sz w:val="12"/>
              </w:rPr>
              <w:t>е</w:t>
            </w:r>
          </w:p>
        </w:tc>
        <w:tc>
          <w:tcPr>
            <w:tcW w:w="1276" w:type="dxa"/>
          </w:tcPr>
          <w:p w:rsidR="00323F62" w:rsidRDefault="005674BC">
            <w:pPr>
              <w:pStyle w:val="TableParagraph"/>
              <w:spacing w:before="14"/>
              <w:ind w:left="7"/>
              <w:jc w:val="center"/>
              <w:rPr>
                <w:sz w:val="12"/>
              </w:rPr>
            </w:pPr>
            <w:r>
              <w:rPr>
                <w:sz w:val="12"/>
              </w:rPr>
              <w:t>ф</w:t>
            </w:r>
          </w:p>
        </w:tc>
        <w:tc>
          <w:tcPr>
            <w:tcW w:w="1276" w:type="dxa"/>
          </w:tcPr>
          <w:p w:rsidR="00323F62" w:rsidRDefault="005674BC">
            <w:pPr>
              <w:pStyle w:val="TableParagraph"/>
              <w:spacing w:before="14"/>
              <w:ind w:left="6"/>
              <w:jc w:val="center"/>
              <w:rPr>
                <w:sz w:val="12"/>
              </w:rPr>
            </w:pPr>
            <w:r>
              <w:rPr>
                <w:sz w:val="12"/>
              </w:rPr>
              <w:t>г</w:t>
            </w:r>
          </w:p>
        </w:tc>
        <w:tc>
          <w:tcPr>
            <w:tcW w:w="1276" w:type="dxa"/>
          </w:tcPr>
          <w:p w:rsidR="00323F62" w:rsidRDefault="005674BC">
            <w:pPr>
              <w:pStyle w:val="TableParagraph"/>
              <w:spacing w:before="14"/>
              <w:ind w:left="5"/>
              <w:jc w:val="center"/>
              <w:rPr>
                <w:sz w:val="12"/>
              </w:rPr>
            </w:pPr>
            <w:r>
              <w:rPr>
                <w:sz w:val="12"/>
              </w:rPr>
              <w:t>х</w:t>
            </w:r>
          </w:p>
        </w:tc>
        <w:tc>
          <w:tcPr>
            <w:tcW w:w="1276" w:type="dxa"/>
          </w:tcPr>
          <w:p w:rsidR="00323F62" w:rsidRDefault="005674BC">
            <w:pPr>
              <w:pStyle w:val="TableParagraph"/>
              <w:spacing w:before="14"/>
              <w:ind w:left="4"/>
              <w:jc w:val="center"/>
              <w:rPr>
                <w:sz w:val="12"/>
              </w:rPr>
            </w:pPr>
            <w:r>
              <w:rPr>
                <w:sz w:val="12"/>
              </w:rPr>
              <w:t>и</w:t>
            </w:r>
          </w:p>
        </w:tc>
      </w:tr>
      <w:tr w:rsidR="00323F62">
        <w:trPr>
          <w:trHeight w:val="1026"/>
        </w:trPr>
        <w:tc>
          <w:tcPr>
            <w:tcW w:w="449" w:type="dxa"/>
          </w:tcPr>
          <w:p w:rsidR="00323F62" w:rsidRDefault="005674BC">
            <w:pPr>
              <w:pStyle w:val="TableParagraph"/>
              <w:spacing w:before="14"/>
              <w:ind w:left="56"/>
              <w:rPr>
                <w:sz w:val="12"/>
              </w:rPr>
            </w:pPr>
            <w:r>
              <w:rPr>
                <w:sz w:val="12"/>
              </w:rPr>
              <w:t>42</w:t>
            </w:r>
          </w:p>
        </w:tc>
        <w:tc>
          <w:tcPr>
            <w:tcW w:w="2041" w:type="dxa"/>
          </w:tcPr>
          <w:p w:rsidR="00323F62" w:rsidRDefault="005674BC">
            <w:pPr>
              <w:pStyle w:val="TableParagraph"/>
              <w:spacing w:before="14" w:line="242" w:lineRule="auto"/>
              <w:ind w:left="56" w:right="153"/>
              <w:rPr>
                <w:sz w:val="12"/>
              </w:rPr>
            </w:pPr>
            <w:r>
              <w:rPr>
                <w:i/>
                <w:sz w:val="12"/>
              </w:rPr>
              <w:t>N,N″-bis</w:t>
            </w:r>
            <w:r>
              <w:rPr>
                <w:sz w:val="12"/>
              </w:rPr>
              <w:t>(4-хлорофенил)-3,12-ди- имино-2,4,11,13-тетраазате- традекандиаминид (хлорхексидин) и његов диглуконат, диацетат и дихидрохлорид</w:t>
            </w:r>
          </w:p>
        </w:tc>
        <w:tc>
          <w:tcPr>
            <w:tcW w:w="1304" w:type="dxa"/>
          </w:tcPr>
          <w:p w:rsidR="00323F62" w:rsidRDefault="005674BC">
            <w:pPr>
              <w:pStyle w:val="TableParagraph"/>
              <w:spacing w:before="14" w:line="242" w:lineRule="auto"/>
              <w:ind w:left="56" w:right="424"/>
              <w:rPr>
                <w:sz w:val="12"/>
              </w:rPr>
            </w:pPr>
            <w:r>
              <w:rPr>
                <w:sz w:val="12"/>
              </w:rPr>
              <w:t>Chlorhexidine, Chlorhexidine Diacetate, Chlorhexidine Digluconate, Chlorhexidine Dihydrochloride</w:t>
            </w:r>
          </w:p>
        </w:tc>
        <w:tc>
          <w:tcPr>
            <w:tcW w:w="794" w:type="dxa"/>
          </w:tcPr>
          <w:p w:rsidR="00323F62" w:rsidRDefault="005674BC">
            <w:pPr>
              <w:pStyle w:val="TableParagraph"/>
              <w:spacing w:before="14"/>
              <w:ind w:left="56"/>
              <w:rPr>
                <w:sz w:val="12"/>
              </w:rPr>
            </w:pPr>
            <w:r>
              <w:rPr>
                <w:sz w:val="12"/>
              </w:rPr>
              <w:t>55-56-1</w:t>
            </w:r>
          </w:p>
          <w:p w:rsidR="00323F62" w:rsidRDefault="005674BC">
            <w:pPr>
              <w:pStyle w:val="TableParagraph"/>
              <w:spacing w:before="2"/>
              <w:ind w:left="56"/>
              <w:rPr>
                <w:sz w:val="12"/>
              </w:rPr>
            </w:pPr>
            <w:r>
              <w:rPr>
                <w:sz w:val="12"/>
              </w:rPr>
              <w:t>56-95-1</w:t>
            </w:r>
          </w:p>
          <w:p w:rsidR="00323F62" w:rsidRDefault="005674BC">
            <w:pPr>
              <w:pStyle w:val="TableParagraph"/>
              <w:spacing w:before="2"/>
              <w:ind w:left="56"/>
              <w:rPr>
                <w:sz w:val="12"/>
              </w:rPr>
            </w:pPr>
            <w:r>
              <w:rPr>
                <w:sz w:val="12"/>
              </w:rPr>
              <w:t>18472-51-0</w:t>
            </w:r>
          </w:p>
          <w:p w:rsidR="00323F62" w:rsidRDefault="005674BC">
            <w:pPr>
              <w:pStyle w:val="TableParagraph"/>
              <w:spacing w:before="2"/>
              <w:ind w:left="56"/>
              <w:rPr>
                <w:sz w:val="12"/>
              </w:rPr>
            </w:pPr>
            <w:r>
              <w:rPr>
                <w:sz w:val="12"/>
              </w:rPr>
              <w:t>3697-42-5</w:t>
            </w:r>
          </w:p>
        </w:tc>
        <w:tc>
          <w:tcPr>
            <w:tcW w:w="794" w:type="dxa"/>
          </w:tcPr>
          <w:p w:rsidR="00323F62" w:rsidRDefault="005674BC">
            <w:pPr>
              <w:pStyle w:val="TableParagraph"/>
              <w:spacing w:before="14"/>
              <w:ind w:left="55"/>
              <w:rPr>
                <w:sz w:val="12"/>
              </w:rPr>
            </w:pPr>
            <w:r>
              <w:rPr>
                <w:sz w:val="12"/>
              </w:rPr>
              <w:t>200-238-7,</w:t>
            </w:r>
          </w:p>
          <w:p w:rsidR="00323F62" w:rsidRDefault="005674BC">
            <w:pPr>
              <w:pStyle w:val="TableParagraph"/>
              <w:spacing w:before="2"/>
              <w:ind w:left="55"/>
              <w:rPr>
                <w:sz w:val="12"/>
              </w:rPr>
            </w:pPr>
            <w:r>
              <w:rPr>
                <w:sz w:val="12"/>
              </w:rPr>
              <w:t>200-302-4,</w:t>
            </w:r>
          </w:p>
          <w:p w:rsidR="00323F62" w:rsidRDefault="005674BC">
            <w:pPr>
              <w:pStyle w:val="TableParagraph"/>
              <w:spacing w:before="2"/>
              <w:ind w:left="55"/>
              <w:rPr>
                <w:sz w:val="12"/>
              </w:rPr>
            </w:pPr>
            <w:r>
              <w:rPr>
                <w:sz w:val="12"/>
              </w:rPr>
              <w:t>22-354-0,</w:t>
            </w:r>
          </w:p>
          <w:p w:rsidR="00323F62" w:rsidRDefault="005674BC">
            <w:pPr>
              <w:pStyle w:val="TableParagraph"/>
              <w:spacing w:before="2"/>
              <w:ind w:left="55"/>
              <w:rPr>
                <w:sz w:val="12"/>
              </w:rPr>
            </w:pPr>
            <w:r>
              <w:rPr>
                <w:sz w:val="12"/>
              </w:rPr>
              <w:t>223-026-6</w:t>
            </w:r>
          </w:p>
        </w:tc>
        <w:tc>
          <w:tcPr>
            <w:tcW w:w="1276" w:type="dxa"/>
          </w:tcPr>
          <w:p w:rsidR="00323F62" w:rsidRDefault="00323F62">
            <w:pPr>
              <w:pStyle w:val="TableParagraph"/>
              <w:ind w:left="0"/>
              <w:rPr>
                <w:sz w:val="10"/>
              </w:rPr>
            </w:pPr>
          </w:p>
        </w:tc>
        <w:tc>
          <w:tcPr>
            <w:tcW w:w="1276" w:type="dxa"/>
          </w:tcPr>
          <w:p w:rsidR="00323F62" w:rsidRDefault="005674BC">
            <w:pPr>
              <w:pStyle w:val="TableParagraph"/>
              <w:spacing w:before="14" w:line="242" w:lineRule="auto"/>
              <w:ind w:left="55" w:right="103"/>
              <w:rPr>
                <w:sz w:val="12"/>
              </w:rPr>
            </w:pPr>
            <w:r>
              <w:rPr>
                <w:sz w:val="12"/>
              </w:rPr>
              <w:t>0,3 % (као хлорхек- сидин)</w:t>
            </w:r>
          </w:p>
        </w:tc>
        <w:tc>
          <w:tcPr>
            <w:tcW w:w="1276" w:type="dxa"/>
          </w:tcPr>
          <w:p w:rsidR="00323F62" w:rsidRDefault="00323F62">
            <w:pPr>
              <w:pStyle w:val="TableParagraph"/>
              <w:ind w:left="0"/>
              <w:rPr>
                <w:sz w:val="10"/>
              </w:rPr>
            </w:pPr>
          </w:p>
        </w:tc>
        <w:tc>
          <w:tcPr>
            <w:tcW w:w="1276" w:type="dxa"/>
          </w:tcPr>
          <w:p w:rsidR="00323F62" w:rsidRDefault="00323F62">
            <w:pPr>
              <w:pStyle w:val="TableParagraph"/>
              <w:ind w:left="0"/>
              <w:rPr>
                <w:sz w:val="10"/>
              </w:rPr>
            </w:pPr>
          </w:p>
        </w:tc>
      </w:tr>
      <w:tr w:rsidR="00323F62">
        <w:trPr>
          <w:trHeight w:val="326"/>
        </w:trPr>
        <w:tc>
          <w:tcPr>
            <w:tcW w:w="449" w:type="dxa"/>
          </w:tcPr>
          <w:p w:rsidR="00323F62" w:rsidRDefault="005674BC">
            <w:pPr>
              <w:pStyle w:val="TableParagraph"/>
              <w:spacing w:before="14"/>
              <w:ind w:left="56"/>
              <w:rPr>
                <w:sz w:val="12"/>
              </w:rPr>
            </w:pPr>
            <w:r>
              <w:rPr>
                <w:sz w:val="12"/>
              </w:rPr>
              <w:t>43</w:t>
            </w:r>
          </w:p>
        </w:tc>
        <w:tc>
          <w:tcPr>
            <w:tcW w:w="2041" w:type="dxa"/>
          </w:tcPr>
          <w:p w:rsidR="00323F62" w:rsidRDefault="005674BC">
            <w:pPr>
              <w:pStyle w:val="TableParagraph"/>
              <w:spacing w:before="14"/>
              <w:ind w:left="56"/>
              <w:rPr>
                <w:sz w:val="12"/>
              </w:rPr>
            </w:pPr>
            <w:r>
              <w:rPr>
                <w:sz w:val="12"/>
              </w:rPr>
              <w:t>1-Феноксиизо-пропан-2-ол (</w:t>
            </w:r>
            <w:r>
              <w:rPr>
                <w:position w:val="4"/>
                <w:sz w:val="7"/>
              </w:rPr>
              <w:t>8</w:t>
            </w:r>
            <w:r>
              <w:rPr>
                <w:sz w:val="12"/>
              </w:rPr>
              <w:t>)</w:t>
            </w:r>
          </w:p>
        </w:tc>
        <w:tc>
          <w:tcPr>
            <w:tcW w:w="1304" w:type="dxa"/>
          </w:tcPr>
          <w:p w:rsidR="00323F62" w:rsidRDefault="005674BC">
            <w:pPr>
              <w:pStyle w:val="TableParagraph"/>
              <w:spacing w:before="14"/>
              <w:ind w:left="56"/>
              <w:rPr>
                <w:sz w:val="12"/>
              </w:rPr>
            </w:pPr>
            <w:r>
              <w:rPr>
                <w:sz w:val="12"/>
              </w:rPr>
              <w:t>Phenoxyisopropanol</w:t>
            </w:r>
          </w:p>
        </w:tc>
        <w:tc>
          <w:tcPr>
            <w:tcW w:w="794" w:type="dxa"/>
          </w:tcPr>
          <w:p w:rsidR="00323F62" w:rsidRDefault="005674BC">
            <w:pPr>
              <w:pStyle w:val="TableParagraph"/>
              <w:spacing w:before="14"/>
              <w:ind w:left="55"/>
              <w:rPr>
                <w:sz w:val="12"/>
              </w:rPr>
            </w:pPr>
            <w:r>
              <w:rPr>
                <w:sz w:val="12"/>
              </w:rPr>
              <w:t>770-35-4</w:t>
            </w:r>
          </w:p>
        </w:tc>
        <w:tc>
          <w:tcPr>
            <w:tcW w:w="794" w:type="dxa"/>
          </w:tcPr>
          <w:p w:rsidR="00323F62" w:rsidRDefault="005674BC">
            <w:pPr>
              <w:pStyle w:val="TableParagraph"/>
              <w:spacing w:before="14"/>
              <w:ind w:left="55"/>
              <w:rPr>
                <w:sz w:val="12"/>
              </w:rPr>
            </w:pPr>
            <w:r>
              <w:rPr>
                <w:sz w:val="12"/>
              </w:rPr>
              <w:t>212-222-7</w:t>
            </w:r>
          </w:p>
        </w:tc>
        <w:tc>
          <w:tcPr>
            <w:tcW w:w="1276" w:type="dxa"/>
          </w:tcPr>
          <w:p w:rsidR="00323F62" w:rsidRDefault="005674BC">
            <w:pPr>
              <w:pStyle w:val="TableParagraph"/>
              <w:spacing w:before="14" w:line="242" w:lineRule="auto"/>
              <w:ind w:left="55" w:right="103" w:hanging="1"/>
              <w:rPr>
                <w:sz w:val="12"/>
              </w:rPr>
            </w:pPr>
            <w:r>
              <w:rPr>
                <w:sz w:val="12"/>
              </w:rPr>
              <w:t>Само за производе који се испирају</w:t>
            </w:r>
          </w:p>
        </w:tc>
        <w:tc>
          <w:tcPr>
            <w:tcW w:w="1276" w:type="dxa"/>
          </w:tcPr>
          <w:p w:rsidR="00323F62" w:rsidRDefault="005674BC">
            <w:pPr>
              <w:pStyle w:val="TableParagraph"/>
              <w:spacing w:before="14"/>
              <w:ind w:left="55"/>
              <w:rPr>
                <w:sz w:val="12"/>
              </w:rPr>
            </w:pPr>
            <w:r>
              <w:rPr>
                <w:sz w:val="12"/>
              </w:rPr>
              <w:t>1,0 %</w:t>
            </w:r>
          </w:p>
        </w:tc>
        <w:tc>
          <w:tcPr>
            <w:tcW w:w="1276" w:type="dxa"/>
          </w:tcPr>
          <w:p w:rsidR="00323F62" w:rsidRDefault="00323F62">
            <w:pPr>
              <w:pStyle w:val="TableParagraph"/>
              <w:ind w:left="0"/>
              <w:rPr>
                <w:sz w:val="10"/>
              </w:rPr>
            </w:pPr>
          </w:p>
        </w:tc>
        <w:tc>
          <w:tcPr>
            <w:tcW w:w="1276" w:type="dxa"/>
          </w:tcPr>
          <w:p w:rsidR="00323F62" w:rsidRDefault="00323F62">
            <w:pPr>
              <w:pStyle w:val="TableParagraph"/>
              <w:ind w:left="0"/>
              <w:rPr>
                <w:sz w:val="10"/>
              </w:rPr>
            </w:pPr>
          </w:p>
        </w:tc>
      </w:tr>
      <w:tr w:rsidR="00323F62">
        <w:trPr>
          <w:trHeight w:val="1306"/>
        </w:trPr>
        <w:tc>
          <w:tcPr>
            <w:tcW w:w="449" w:type="dxa"/>
          </w:tcPr>
          <w:p w:rsidR="00323F62" w:rsidRDefault="005674BC">
            <w:pPr>
              <w:pStyle w:val="TableParagraph"/>
              <w:spacing w:before="14"/>
              <w:ind w:left="56"/>
              <w:rPr>
                <w:sz w:val="12"/>
              </w:rPr>
            </w:pPr>
            <w:r>
              <w:rPr>
                <w:sz w:val="12"/>
              </w:rPr>
              <w:t>44</w:t>
            </w:r>
          </w:p>
        </w:tc>
        <w:tc>
          <w:tcPr>
            <w:tcW w:w="2041" w:type="dxa"/>
          </w:tcPr>
          <w:p w:rsidR="00323F62" w:rsidRDefault="005674BC">
            <w:pPr>
              <w:pStyle w:val="TableParagraph"/>
              <w:spacing w:before="27" w:line="201" w:lineRule="auto"/>
              <w:ind w:left="56" w:right="177" w:hanging="1"/>
              <w:rPr>
                <w:sz w:val="12"/>
              </w:rPr>
            </w:pPr>
            <w:r>
              <w:rPr>
                <w:sz w:val="12"/>
              </w:rPr>
              <w:t>Алкил(C</w:t>
            </w:r>
            <w:r>
              <w:rPr>
                <w:position w:val="-3"/>
                <w:sz w:val="7"/>
              </w:rPr>
              <w:t>12</w:t>
            </w:r>
            <w:r>
              <w:rPr>
                <w:sz w:val="12"/>
              </w:rPr>
              <w:t>-C</w:t>
            </w:r>
            <w:r>
              <w:rPr>
                <w:position w:val="-3"/>
                <w:sz w:val="7"/>
              </w:rPr>
              <w:t>22</w:t>
            </w:r>
            <w:r>
              <w:rPr>
                <w:sz w:val="12"/>
              </w:rPr>
              <w:t>) триметил амонијум бромид и хлорид</w:t>
            </w:r>
          </w:p>
        </w:tc>
        <w:tc>
          <w:tcPr>
            <w:tcW w:w="1304" w:type="dxa"/>
          </w:tcPr>
          <w:p w:rsidR="00323F62" w:rsidRDefault="005674BC">
            <w:pPr>
              <w:pStyle w:val="TableParagraph"/>
              <w:spacing w:before="14" w:line="242" w:lineRule="auto"/>
              <w:ind w:left="56" w:right="31"/>
              <w:rPr>
                <w:sz w:val="12"/>
              </w:rPr>
            </w:pPr>
            <w:r>
              <w:rPr>
                <w:sz w:val="12"/>
              </w:rPr>
              <w:t>Behentrimonium chloride (</w:t>
            </w:r>
            <w:r>
              <w:rPr>
                <w:position w:val="4"/>
                <w:sz w:val="7"/>
              </w:rPr>
              <w:t>15</w:t>
            </w:r>
            <w:r>
              <w:rPr>
                <w:sz w:val="12"/>
              </w:rPr>
              <w:t>), cetrimonium bromide, cetrimonium chloride (</w:t>
            </w:r>
            <w:r>
              <w:rPr>
                <w:position w:val="4"/>
                <w:sz w:val="7"/>
              </w:rPr>
              <w:t>16</w:t>
            </w:r>
            <w:r>
              <w:rPr>
                <w:sz w:val="12"/>
              </w:rPr>
              <w:t>), laurtrimonium bromide, laurtrimonium chloride, steartrimonium bromide, steartrimonium chloride (</w:t>
            </w:r>
            <w:r>
              <w:rPr>
                <w:position w:val="4"/>
                <w:sz w:val="7"/>
              </w:rPr>
              <w:t>17</w:t>
            </w:r>
            <w:r>
              <w:rPr>
                <w:sz w:val="12"/>
              </w:rPr>
              <w:t>)</w:t>
            </w:r>
          </w:p>
        </w:tc>
        <w:tc>
          <w:tcPr>
            <w:tcW w:w="794" w:type="dxa"/>
          </w:tcPr>
          <w:p w:rsidR="00323F62" w:rsidRDefault="005674BC">
            <w:pPr>
              <w:pStyle w:val="TableParagraph"/>
              <w:spacing w:before="14"/>
              <w:ind w:left="56"/>
              <w:rPr>
                <w:sz w:val="12"/>
              </w:rPr>
            </w:pPr>
            <w:r>
              <w:rPr>
                <w:sz w:val="12"/>
              </w:rPr>
              <w:t>17301-53-0,</w:t>
            </w:r>
          </w:p>
          <w:p w:rsidR="00323F62" w:rsidRDefault="005674BC">
            <w:pPr>
              <w:pStyle w:val="TableParagraph"/>
              <w:spacing w:before="2"/>
              <w:ind w:left="56"/>
              <w:rPr>
                <w:sz w:val="12"/>
              </w:rPr>
            </w:pPr>
            <w:r>
              <w:rPr>
                <w:sz w:val="12"/>
              </w:rPr>
              <w:t>57-09-0,</w:t>
            </w:r>
          </w:p>
          <w:p w:rsidR="00323F62" w:rsidRDefault="005674BC">
            <w:pPr>
              <w:pStyle w:val="TableParagraph"/>
              <w:spacing w:before="2"/>
              <w:ind w:left="56"/>
              <w:rPr>
                <w:sz w:val="12"/>
              </w:rPr>
            </w:pPr>
            <w:r>
              <w:rPr>
                <w:sz w:val="12"/>
              </w:rPr>
              <w:t>112-02-7,</w:t>
            </w:r>
          </w:p>
          <w:p w:rsidR="00323F62" w:rsidRDefault="005674BC">
            <w:pPr>
              <w:pStyle w:val="TableParagraph"/>
              <w:spacing w:before="2"/>
              <w:ind w:left="56"/>
              <w:rPr>
                <w:sz w:val="12"/>
              </w:rPr>
            </w:pPr>
            <w:r>
              <w:rPr>
                <w:sz w:val="12"/>
              </w:rPr>
              <w:t>1119-94-4,</w:t>
            </w:r>
          </w:p>
          <w:p w:rsidR="00323F62" w:rsidRDefault="005674BC">
            <w:pPr>
              <w:pStyle w:val="TableParagraph"/>
              <w:spacing w:before="2"/>
              <w:ind w:left="56"/>
              <w:rPr>
                <w:sz w:val="12"/>
              </w:rPr>
            </w:pPr>
            <w:r>
              <w:rPr>
                <w:sz w:val="12"/>
              </w:rPr>
              <w:t>112-00-5,</w:t>
            </w:r>
          </w:p>
          <w:p w:rsidR="00323F62" w:rsidRDefault="005674BC">
            <w:pPr>
              <w:pStyle w:val="TableParagraph"/>
              <w:spacing w:before="2"/>
              <w:ind w:left="56"/>
              <w:rPr>
                <w:sz w:val="12"/>
              </w:rPr>
            </w:pPr>
            <w:r>
              <w:rPr>
                <w:sz w:val="12"/>
              </w:rPr>
              <w:t>1120-02-1,</w:t>
            </w:r>
          </w:p>
          <w:p w:rsidR="00323F62" w:rsidRDefault="005674BC">
            <w:pPr>
              <w:pStyle w:val="TableParagraph"/>
              <w:spacing w:before="2"/>
              <w:ind w:left="56"/>
              <w:rPr>
                <w:sz w:val="12"/>
              </w:rPr>
            </w:pPr>
            <w:r>
              <w:rPr>
                <w:sz w:val="12"/>
              </w:rPr>
              <w:t>112-03-8</w:t>
            </w:r>
          </w:p>
        </w:tc>
        <w:tc>
          <w:tcPr>
            <w:tcW w:w="794" w:type="dxa"/>
          </w:tcPr>
          <w:p w:rsidR="00323F62" w:rsidRDefault="005674BC">
            <w:pPr>
              <w:pStyle w:val="TableParagraph"/>
              <w:spacing w:before="14"/>
              <w:ind w:left="55"/>
              <w:rPr>
                <w:sz w:val="12"/>
              </w:rPr>
            </w:pPr>
            <w:r>
              <w:rPr>
                <w:sz w:val="12"/>
              </w:rPr>
              <w:t>241-327-0,</w:t>
            </w:r>
          </w:p>
          <w:p w:rsidR="00323F62" w:rsidRDefault="005674BC">
            <w:pPr>
              <w:pStyle w:val="TableParagraph"/>
              <w:spacing w:before="2"/>
              <w:ind w:left="55"/>
              <w:rPr>
                <w:sz w:val="12"/>
              </w:rPr>
            </w:pPr>
            <w:r>
              <w:rPr>
                <w:sz w:val="12"/>
              </w:rPr>
              <w:t>200-311-3,</w:t>
            </w:r>
          </w:p>
          <w:p w:rsidR="00323F62" w:rsidRDefault="005674BC">
            <w:pPr>
              <w:pStyle w:val="TableParagraph"/>
              <w:spacing w:before="2"/>
              <w:ind w:left="55"/>
              <w:rPr>
                <w:sz w:val="12"/>
              </w:rPr>
            </w:pPr>
            <w:r>
              <w:rPr>
                <w:sz w:val="12"/>
              </w:rPr>
              <w:t>203-928-6,</w:t>
            </w:r>
          </w:p>
          <w:p w:rsidR="00323F62" w:rsidRDefault="005674BC">
            <w:pPr>
              <w:pStyle w:val="TableParagraph"/>
              <w:spacing w:before="2"/>
              <w:ind w:left="55"/>
              <w:rPr>
                <w:sz w:val="12"/>
              </w:rPr>
            </w:pPr>
            <w:r>
              <w:rPr>
                <w:sz w:val="12"/>
              </w:rPr>
              <w:t>214-290-3,</w:t>
            </w:r>
          </w:p>
          <w:p w:rsidR="00323F62" w:rsidRDefault="005674BC">
            <w:pPr>
              <w:pStyle w:val="TableParagraph"/>
              <w:spacing w:before="2"/>
              <w:ind w:left="55"/>
              <w:rPr>
                <w:sz w:val="12"/>
              </w:rPr>
            </w:pPr>
            <w:r>
              <w:rPr>
                <w:sz w:val="12"/>
              </w:rPr>
              <w:t>203-927-0,</w:t>
            </w:r>
          </w:p>
          <w:p w:rsidR="00323F62" w:rsidRDefault="005674BC">
            <w:pPr>
              <w:pStyle w:val="TableParagraph"/>
              <w:spacing w:before="2"/>
              <w:ind w:left="55"/>
              <w:rPr>
                <w:sz w:val="12"/>
              </w:rPr>
            </w:pPr>
            <w:r>
              <w:rPr>
                <w:sz w:val="12"/>
              </w:rPr>
              <w:t>214-294-5,</w:t>
            </w:r>
          </w:p>
          <w:p w:rsidR="00323F62" w:rsidRDefault="005674BC">
            <w:pPr>
              <w:pStyle w:val="TableParagraph"/>
              <w:spacing w:before="2"/>
              <w:ind w:left="55"/>
              <w:rPr>
                <w:sz w:val="12"/>
              </w:rPr>
            </w:pPr>
            <w:r>
              <w:rPr>
                <w:sz w:val="12"/>
              </w:rPr>
              <w:t>203-929-1</w:t>
            </w:r>
          </w:p>
        </w:tc>
        <w:tc>
          <w:tcPr>
            <w:tcW w:w="1276" w:type="dxa"/>
          </w:tcPr>
          <w:p w:rsidR="00323F62" w:rsidRDefault="00323F62">
            <w:pPr>
              <w:pStyle w:val="TableParagraph"/>
              <w:ind w:left="0"/>
              <w:rPr>
                <w:sz w:val="10"/>
              </w:rPr>
            </w:pPr>
          </w:p>
        </w:tc>
        <w:tc>
          <w:tcPr>
            <w:tcW w:w="1276" w:type="dxa"/>
          </w:tcPr>
          <w:p w:rsidR="00323F62" w:rsidRDefault="005674BC">
            <w:pPr>
              <w:pStyle w:val="TableParagraph"/>
              <w:spacing w:before="14"/>
              <w:ind w:left="55"/>
              <w:rPr>
                <w:sz w:val="12"/>
              </w:rPr>
            </w:pPr>
            <w:r>
              <w:rPr>
                <w:sz w:val="12"/>
              </w:rPr>
              <w:t>0,1%</w:t>
            </w:r>
          </w:p>
        </w:tc>
        <w:tc>
          <w:tcPr>
            <w:tcW w:w="1276" w:type="dxa"/>
          </w:tcPr>
          <w:p w:rsidR="00323F62" w:rsidRDefault="00323F62">
            <w:pPr>
              <w:pStyle w:val="TableParagraph"/>
              <w:ind w:left="0"/>
              <w:rPr>
                <w:sz w:val="10"/>
              </w:rPr>
            </w:pPr>
          </w:p>
        </w:tc>
        <w:tc>
          <w:tcPr>
            <w:tcW w:w="1276" w:type="dxa"/>
          </w:tcPr>
          <w:p w:rsidR="00323F62" w:rsidRDefault="00323F62">
            <w:pPr>
              <w:pStyle w:val="TableParagraph"/>
              <w:ind w:left="0"/>
              <w:rPr>
                <w:sz w:val="10"/>
              </w:rPr>
            </w:pPr>
          </w:p>
        </w:tc>
      </w:tr>
      <w:tr w:rsidR="00323F62">
        <w:trPr>
          <w:trHeight w:val="326"/>
        </w:trPr>
        <w:tc>
          <w:tcPr>
            <w:tcW w:w="449" w:type="dxa"/>
          </w:tcPr>
          <w:p w:rsidR="00323F62" w:rsidRDefault="005674BC">
            <w:pPr>
              <w:pStyle w:val="TableParagraph"/>
              <w:spacing w:before="14"/>
              <w:ind w:left="56"/>
              <w:rPr>
                <w:sz w:val="12"/>
              </w:rPr>
            </w:pPr>
            <w:r>
              <w:rPr>
                <w:sz w:val="12"/>
              </w:rPr>
              <w:t>45</w:t>
            </w:r>
          </w:p>
        </w:tc>
        <w:tc>
          <w:tcPr>
            <w:tcW w:w="2041" w:type="dxa"/>
          </w:tcPr>
          <w:p w:rsidR="00323F62" w:rsidRDefault="005674BC">
            <w:pPr>
              <w:pStyle w:val="TableParagraph"/>
              <w:spacing w:before="14"/>
              <w:ind w:left="56"/>
              <w:rPr>
                <w:sz w:val="12"/>
              </w:rPr>
            </w:pPr>
            <w:r>
              <w:rPr>
                <w:sz w:val="12"/>
              </w:rPr>
              <w:t>4,4-Диметил-1,3-оксaзoлидин</w:t>
            </w:r>
          </w:p>
        </w:tc>
        <w:tc>
          <w:tcPr>
            <w:tcW w:w="1304" w:type="dxa"/>
          </w:tcPr>
          <w:p w:rsidR="00323F62" w:rsidRDefault="005674BC">
            <w:pPr>
              <w:pStyle w:val="TableParagraph"/>
              <w:spacing w:before="14"/>
              <w:ind w:left="56"/>
              <w:rPr>
                <w:sz w:val="12"/>
              </w:rPr>
            </w:pPr>
            <w:r>
              <w:rPr>
                <w:sz w:val="12"/>
              </w:rPr>
              <w:t>Dimethyl oxazolidine</w:t>
            </w:r>
          </w:p>
        </w:tc>
        <w:tc>
          <w:tcPr>
            <w:tcW w:w="794" w:type="dxa"/>
          </w:tcPr>
          <w:p w:rsidR="00323F62" w:rsidRDefault="005674BC">
            <w:pPr>
              <w:pStyle w:val="TableParagraph"/>
              <w:spacing w:before="14"/>
              <w:ind w:left="55"/>
              <w:rPr>
                <w:sz w:val="12"/>
              </w:rPr>
            </w:pPr>
            <w:r>
              <w:rPr>
                <w:sz w:val="12"/>
              </w:rPr>
              <w:t>51200-87-4</w:t>
            </w:r>
          </w:p>
        </w:tc>
        <w:tc>
          <w:tcPr>
            <w:tcW w:w="794" w:type="dxa"/>
          </w:tcPr>
          <w:p w:rsidR="00323F62" w:rsidRDefault="005674BC">
            <w:pPr>
              <w:pStyle w:val="TableParagraph"/>
              <w:spacing w:before="14"/>
              <w:ind w:left="55"/>
              <w:rPr>
                <w:sz w:val="12"/>
              </w:rPr>
            </w:pPr>
            <w:r>
              <w:rPr>
                <w:sz w:val="12"/>
              </w:rPr>
              <w:t>257-048-2</w:t>
            </w:r>
          </w:p>
        </w:tc>
        <w:tc>
          <w:tcPr>
            <w:tcW w:w="1276" w:type="dxa"/>
          </w:tcPr>
          <w:p w:rsidR="00323F62" w:rsidRDefault="00323F62">
            <w:pPr>
              <w:pStyle w:val="TableParagraph"/>
              <w:ind w:left="0"/>
              <w:rPr>
                <w:sz w:val="10"/>
              </w:rPr>
            </w:pPr>
          </w:p>
        </w:tc>
        <w:tc>
          <w:tcPr>
            <w:tcW w:w="1276" w:type="dxa"/>
          </w:tcPr>
          <w:p w:rsidR="00323F62" w:rsidRDefault="005674BC">
            <w:pPr>
              <w:pStyle w:val="TableParagraph"/>
              <w:spacing w:before="14"/>
              <w:ind w:left="55"/>
              <w:rPr>
                <w:sz w:val="12"/>
              </w:rPr>
            </w:pPr>
            <w:r>
              <w:rPr>
                <w:sz w:val="12"/>
              </w:rPr>
              <w:t>0,1%</w:t>
            </w:r>
          </w:p>
        </w:tc>
        <w:tc>
          <w:tcPr>
            <w:tcW w:w="1276" w:type="dxa"/>
          </w:tcPr>
          <w:p w:rsidR="00323F62" w:rsidRDefault="005674BC">
            <w:pPr>
              <w:pStyle w:val="TableParagraph"/>
              <w:spacing w:before="14"/>
              <w:ind w:left="54"/>
              <w:rPr>
                <w:sz w:val="12"/>
              </w:rPr>
            </w:pPr>
            <w:r>
              <w:rPr>
                <w:sz w:val="12"/>
              </w:rPr>
              <w:t>pH &gt; 6</w:t>
            </w:r>
          </w:p>
        </w:tc>
        <w:tc>
          <w:tcPr>
            <w:tcW w:w="1276" w:type="dxa"/>
          </w:tcPr>
          <w:p w:rsidR="00323F62" w:rsidRDefault="00323F62">
            <w:pPr>
              <w:pStyle w:val="TableParagraph"/>
              <w:ind w:left="0"/>
              <w:rPr>
                <w:sz w:val="10"/>
              </w:rPr>
            </w:pPr>
          </w:p>
        </w:tc>
      </w:tr>
      <w:tr w:rsidR="00323F62">
        <w:trPr>
          <w:trHeight w:val="466"/>
        </w:trPr>
        <w:tc>
          <w:tcPr>
            <w:tcW w:w="449" w:type="dxa"/>
          </w:tcPr>
          <w:p w:rsidR="00323F62" w:rsidRDefault="005674BC">
            <w:pPr>
              <w:pStyle w:val="TableParagraph"/>
              <w:spacing w:before="14"/>
              <w:ind w:left="56"/>
              <w:rPr>
                <w:sz w:val="12"/>
              </w:rPr>
            </w:pPr>
            <w:r>
              <w:rPr>
                <w:sz w:val="12"/>
              </w:rPr>
              <w:t>46</w:t>
            </w:r>
          </w:p>
        </w:tc>
        <w:tc>
          <w:tcPr>
            <w:tcW w:w="2041" w:type="dxa"/>
          </w:tcPr>
          <w:p w:rsidR="00323F62" w:rsidRDefault="005674BC">
            <w:pPr>
              <w:pStyle w:val="TableParagraph"/>
              <w:spacing w:before="14"/>
              <w:ind w:left="56"/>
              <w:rPr>
                <w:sz w:val="12"/>
              </w:rPr>
            </w:pPr>
            <w:r>
              <w:rPr>
                <w:i/>
                <w:sz w:val="12"/>
              </w:rPr>
              <w:t>N</w:t>
            </w:r>
            <w:r>
              <w:rPr>
                <w:sz w:val="12"/>
              </w:rPr>
              <w:t>-(Хидроксиметил)-</w:t>
            </w:r>
            <w:r>
              <w:rPr>
                <w:i/>
                <w:sz w:val="12"/>
              </w:rPr>
              <w:t>N</w:t>
            </w:r>
            <w:r>
              <w:rPr>
                <w:sz w:val="12"/>
              </w:rPr>
              <w:t>-(дихидрокси-</w:t>
            </w:r>
          </w:p>
          <w:p w:rsidR="00323F62" w:rsidRDefault="005674BC">
            <w:pPr>
              <w:pStyle w:val="TableParagraph"/>
              <w:spacing w:before="3" w:line="242" w:lineRule="auto"/>
              <w:ind w:left="56" w:right="58"/>
              <w:rPr>
                <w:sz w:val="12"/>
              </w:rPr>
            </w:pPr>
            <w:r>
              <w:rPr>
                <w:sz w:val="12"/>
              </w:rPr>
              <w:t>-метил-1,3-диоксо-2,5-имидазолиди- нил-4)-</w:t>
            </w:r>
            <w:r>
              <w:rPr>
                <w:i/>
                <w:sz w:val="12"/>
              </w:rPr>
              <w:t>N’</w:t>
            </w:r>
            <w:r>
              <w:rPr>
                <w:sz w:val="12"/>
              </w:rPr>
              <w:t>-(хидрокси-метил) уреа</w:t>
            </w:r>
          </w:p>
        </w:tc>
        <w:tc>
          <w:tcPr>
            <w:tcW w:w="1304" w:type="dxa"/>
          </w:tcPr>
          <w:p w:rsidR="00323F62" w:rsidRDefault="005674BC">
            <w:pPr>
              <w:pStyle w:val="TableParagraph"/>
              <w:spacing w:before="14"/>
              <w:ind w:left="56"/>
              <w:rPr>
                <w:sz w:val="12"/>
              </w:rPr>
            </w:pPr>
            <w:r>
              <w:rPr>
                <w:sz w:val="12"/>
              </w:rPr>
              <w:t>Diazolidinyl urea</w:t>
            </w:r>
          </w:p>
        </w:tc>
        <w:tc>
          <w:tcPr>
            <w:tcW w:w="794" w:type="dxa"/>
          </w:tcPr>
          <w:p w:rsidR="00323F62" w:rsidRDefault="005674BC">
            <w:pPr>
              <w:pStyle w:val="TableParagraph"/>
              <w:spacing w:before="14"/>
              <w:ind w:left="55"/>
              <w:rPr>
                <w:sz w:val="12"/>
              </w:rPr>
            </w:pPr>
            <w:r>
              <w:rPr>
                <w:sz w:val="12"/>
              </w:rPr>
              <w:t>78491-02-8</w:t>
            </w:r>
          </w:p>
        </w:tc>
        <w:tc>
          <w:tcPr>
            <w:tcW w:w="794" w:type="dxa"/>
          </w:tcPr>
          <w:p w:rsidR="00323F62" w:rsidRDefault="005674BC">
            <w:pPr>
              <w:pStyle w:val="TableParagraph"/>
              <w:spacing w:before="14"/>
              <w:ind w:left="55"/>
              <w:rPr>
                <w:sz w:val="12"/>
              </w:rPr>
            </w:pPr>
            <w:r>
              <w:rPr>
                <w:sz w:val="12"/>
              </w:rPr>
              <w:t>278-928-2</w:t>
            </w:r>
          </w:p>
        </w:tc>
        <w:tc>
          <w:tcPr>
            <w:tcW w:w="1276" w:type="dxa"/>
          </w:tcPr>
          <w:p w:rsidR="00323F62" w:rsidRDefault="00323F62">
            <w:pPr>
              <w:pStyle w:val="TableParagraph"/>
              <w:ind w:left="0"/>
              <w:rPr>
                <w:sz w:val="10"/>
              </w:rPr>
            </w:pPr>
          </w:p>
        </w:tc>
        <w:tc>
          <w:tcPr>
            <w:tcW w:w="1276" w:type="dxa"/>
          </w:tcPr>
          <w:p w:rsidR="00323F62" w:rsidRDefault="005674BC">
            <w:pPr>
              <w:pStyle w:val="TableParagraph"/>
              <w:spacing w:before="14"/>
              <w:ind w:left="55"/>
              <w:rPr>
                <w:sz w:val="12"/>
              </w:rPr>
            </w:pPr>
            <w:r>
              <w:rPr>
                <w:sz w:val="12"/>
              </w:rPr>
              <w:t>0,5%</w:t>
            </w:r>
          </w:p>
        </w:tc>
        <w:tc>
          <w:tcPr>
            <w:tcW w:w="1276" w:type="dxa"/>
          </w:tcPr>
          <w:p w:rsidR="00323F62" w:rsidRDefault="00323F62">
            <w:pPr>
              <w:pStyle w:val="TableParagraph"/>
              <w:ind w:left="0"/>
              <w:rPr>
                <w:sz w:val="10"/>
              </w:rPr>
            </w:pPr>
          </w:p>
        </w:tc>
        <w:tc>
          <w:tcPr>
            <w:tcW w:w="1276" w:type="dxa"/>
          </w:tcPr>
          <w:p w:rsidR="00323F62" w:rsidRDefault="00323F62">
            <w:pPr>
              <w:pStyle w:val="TableParagraph"/>
              <w:ind w:left="0"/>
              <w:rPr>
                <w:sz w:val="10"/>
              </w:rPr>
            </w:pPr>
          </w:p>
        </w:tc>
      </w:tr>
      <w:tr w:rsidR="00323F62">
        <w:trPr>
          <w:trHeight w:val="746"/>
        </w:trPr>
        <w:tc>
          <w:tcPr>
            <w:tcW w:w="449" w:type="dxa"/>
          </w:tcPr>
          <w:p w:rsidR="00323F62" w:rsidRDefault="005674BC">
            <w:pPr>
              <w:pStyle w:val="TableParagraph"/>
              <w:spacing w:before="15"/>
              <w:ind w:left="56"/>
              <w:rPr>
                <w:sz w:val="12"/>
              </w:rPr>
            </w:pPr>
            <w:r>
              <w:rPr>
                <w:sz w:val="12"/>
              </w:rPr>
              <w:t>47</w:t>
            </w:r>
          </w:p>
        </w:tc>
        <w:tc>
          <w:tcPr>
            <w:tcW w:w="2041" w:type="dxa"/>
          </w:tcPr>
          <w:p w:rsidR="00323F62" w:rsidRDefault="005674BC">
            <w:pPr>
              <w:pStyle w:val="TableParagraph"/>
              <w:spacing w:before="15"/>
              <w:ind w:left="56"/>
              <w:rPr>
                <w:sz w:val="12"/>
              </w:rPr>
            </w:pPr>
            <w:r>
              <w:rPr>
                <w:sz w:val="12"/>
              </w:rPr>
              <w:t>Бензенкарбоксимидамид,</w:t>
            </w:r>
          </w:p>
          <w:p w:rsidR="00323F62" w:rsidRDefault="005674BC">
            <w:pPr>
              <w:pStyle w:val="TableParagraph"/>
              <w:spacing w:before="2" w:line="242" w:lineRule="auto"/>
              <w:ind w:left="56" w:right="19"/>
              <w:rPr>
                <w:sz w:val="12"/>
              </w:rPr>
            </w:pPr>
            <w:r>
              <w:rPr>
                <w:sz w:val="12"/>
              </w:rPr>
              <w:t>4,4’-(1,6-хександиил</w:t>
            </w:r>
            <w:r>
              <w:rPr>
                <w:i/>
                <w:sz w:val="12"/>
              </w:rPr>
              <w:t xml:space="preserve">bis </w:t>
            </w:r>
            <w:r>
              <w:rPr>
                <w:sz w:val="12"/>
              </w:rPr>
              <w:t>(окси))</w:t>
            </w:r>
            <w:r>
              <w:rPr>
                <w:i/>
                <w:sz w:val="12"/>
              </w:rPr>
              <w:t>bis</w:t>
            </w:r>
            <w:r>
              <w:rPr>
                <w:sz w:val="12"/>
              </w:rPr>
              <w:t xml:space="preserve">- и његове соли (укључујући изетионат и </w:t>
            </w:r>
            <w:r>
              <w:rPr>
                <w:i/>
                <w:sz w:val="12"/>
              </w:rPr>
              <w:t>p</w:t>
            </w:r>
            <w:r>
              <w:rPr>
                <w:sz w:val="12"/>
              </w:rPr>
              <w:t>-хидроксибензоат)</w:t>
            </w:r>
          </w:p>
        </w:tc>
        <w:tc>
          <w:tcPr>
            <w:tcW w:w="1304" w:type="dxa"/>
          </w:tcPr>
          <w:p w:rsidR="00323F62" w:rsidRDefault="005674BC">
            <w:pPr>
              <w:pStyle w:val="TableParagraph"/>
              <w:spacing w:before="15" w:line="242" w:lineRule="auto"/>
              <w:ind w:left="56" w:right="248"/>
              <w:rPr>
                <w:sz w:val="12"/>
              </w:rPr>
            </w:pPr>
            <w:r>
              <w:rPr>
                <w:sz w:val="12"/>
              </w:rPr>
              <w:t>Hexamidine, hexamidine diisethionate, hexamidine paraben</w:t>
            </w:r>
          </w:p>
        </w:tc>
        <w:tc>
          <w:tcPr>
            <w:tcW w:w="794" w:type="dxa"/>
          </w:tcPr>
          <w:p w:rsidR="00323F62" w:rsidRDefault="005674BC">
            <w:pPr>
              <w:pStyle w:val="TableParagraph"/>
              <w:spacing w:before="15"/>
              <w:ind w:left="56"/>
              <w:rPr>
                <w:sz w:val="12"/>
              </w:rPr>
            </w:pPr>
            <w:r>
              <w:rPr>
                <w:sz w:val="12"/>
              </w:rPr>
              <w:t>3811-75-4,</w:t>
            </w:r>
          </w:p>
          <w:p w:rsidR="00323F62" w:rsidRDefault="005674BC">
            <w:pPr>
              <w:pStyle w:val="TableParagraph"/>
              <w:spacing w:before="2"/>
              <w:ind w:left="56"/>
              <w:rPr>
                <w:sz w:val="12"/>
              </w:rPr>
            </w:pPr>
            <w:r>
              <w:rPr>
                <w:sz w:val="12"/>
              </w:rPr>
              <w:t>659-40-5,</w:t>
            </w:r>
          </w:p>
          <w:p w:rsidR="00323F62" w:rsidRDefault="005674BC">
            <w:pPr>
              <w:pStyle w:val="TableParagraph"/>
              <w:spacing w:before="2"/>
              <w:ind w:left="56"/>
              <w:rPr>
                <w:sz w:val="12"/>
              </w:rPr>
            </w:pPr>
            <w:r>
              <w:rPr>
                <w:sz w:val="12"/>
              </w:rPr>
              <w:t>93841-83-9</w:t>
            </w:r>
          </w:p>
        </w:tc>
        <w:tc>
          <w:tcPr>
            <w:tcW w:w="794" w:type="dxa"/>
          </w:tcPr>
          <w:p w:rsidR="00323F62" w:rsidRDefault="005674BC">
            <w:pPr>
              <w:pStyle w:val="TableParagraph"/>
              <w:spacing w:before="15"/>
              <w:ind w:left="55"/>
              <w:rPr>
                <w:sz w:val="12"/>
              </w:rPr>
            </w:pPr>
            <w:r>
              <w:rPr>
                <w:sz w:val="12"/>
              </w:rPr>
              <w:t>211-533-5</w:t>
            </w:r>
          </w:p>
          <w:p w:rsidR="00323F62" w:rsidRDefault="005674BC">
            <w:pPr>
              <w:pStyle w:val="TableParagraph"/>
              <w:spacing w:before="2"/>
              <w:ind w:left="55"/>
              <w:rPr>
                <w:sz w:val="12"/>
              </w:rPr>
            </w:pPr>
            <w:r>
              <w:rPr>
                <w:sz w:val="12"/>
              </w:rPr>
              <w:t>299-055-3</w:t>
            </w:r>
          </w:p>
        </w:tc>
        <w:tc>
          <w:tcPr>
            <w:tcW w:w="1276" w:type="dxa"/>
          </w:tcPr>
          <w:p w:rsidR="00323F62" w:rsidRDefault="00323F62">
            <w:pPr>
              <w:pStyle w:val="TableParagraph"/>
              <w:ind w:left="0"/>
              <w:rPr>
                <w:sz w:val="10"/>
              </w:rPr>
            </w:pPr>
          </w:p>
        </w:tc>
        <w:tc>
          <w:tcPr>
            <w:tcW w:w="1276" w:type="dxa"/>
          </w:tcPr>
          <w:p w:rsidR="00323F62" w:rsidRDefault="005674BC">
            <w:pPr>
              <w:pStyle w:val="TableParagraph"/>
              <w:spacing w:before="15"/>
              <w:ind w:left="55"/>
              <w:rPr>
                <w:sz w:val="12"/>
              </w:rPr>
            </w:pPr>
            <w:r>
              <w:rPr>
                <w:sz w:val="12"/>
              </w:rPr>
              <w:t>0,1%</w:t>
            </w:r>
          </w:p>
        </w:tc>
        <w:tc>
          <w:tcPr>
            <w:tcW w:w="1276" w:type="dxa"/>
          </w:tcPr>
          <w:p w:rsidR="00323F62" w:rsidRDefault="00323F62">
            <w:pPr>
              <w:pStyle w:val="TableParagraph"/>
              <w:ind w:left="0"/>
              <w:rPr>
                <w:sz w:val="10"/>
              </w:rPr>
            </w:pPr>
          </w:p>
        </w:tc>
        <w:tc>
          <w:tcPr>
            <w:tcW w:w="1276" w:type="dxa"/>
          </w:tcPr>
          <w:p w:rsidR="00323F62" w:rsidRDefault="00323F62">
            <w:pPr>
              <w:pStyle w:val="TableParagraph"/>
              <w:ind w:left="0"/>
              <w:rPr>
                <w:sz w:val="10"/>
              </w:rPr>
            </w:pPr>
          </w:p>
        </w:tc>
      </w:tr>
      <w:tr w:rsidR="00323F62">
        <w:trPr>
          <w:trHeight w:val="326"/>
        </w:trPr>
        <w:tc>
          <w:tcPr>
            <w:tcW w:w="449" w:type="dxa"/>
          </w:tcPr>
          <w:p w:rsidR="00323F62" w:rsidRDefault="005674BC">
            <w:pPr>
              <w:pStyle w:val="TableParagraph"/>
              <w:spacing w:before="15"/>
              <w:ind w:left="56"/>
              <w:rPr>
                <w:sz w:val="12"/>
              </w:rPr>
            </w:pPr>
            <w:r>
              <w:rPr>
                <w:sz w:val="12"/>
              </w:rPr>
              <w:t>48</w:t>
            </w:r>
          </w:p>
        </w:tc>
        <w:tc>
          <w:tcPr>
            <w:tcW w:w="2041" w:type="dxa"/>
          </w:tcPr>
          <w:p w:rsidR="00323F62" w:rsidRDefault="005674BC">
            <w:pPr>
              <w:pStyle w:val="TableParagraph"/>
              <w:spacing w:before="15"/>
              <w:ind w:left="56"/>
              <w:rPr>
                <w:sz w:val="12"/>
              </w:rPr>
            </w:pPr>
            <w:r>
              <w:rPr>
                <w:sz w:val="12"/>
              </w:rPr>
              <w:t>Глутаралдехид (пентан-1,5-диал)</w:t>
            </w:r>
          </w:p>
        </w:tc>
        <w:tc>
          <w:tcPr>
            <w:tcW w:w="1304" w:type="dxa"/>
          </w:tcPr>
          <w:p w:rsidR="00323F62" w:rsidRDefault="005674BC">
            <w:pPr>
              <w:pStyle w:val="TableParagraph"/>
              <w:spacing w:before="15"/>
              <w:ind w:left="56"/>
              <w:rPr>
                <w:sz w:val="12"/>
              </w:rPr>
            </w:pPr>
            <w:r>
              <w:rPr>
                <w:sz w:val="12"/>
              </w:rPr>
              <w:t>Glutaral</w:t>
            </w:r>
          </w:p>
        </w:tc>
        <w:tc>
          <w:tcPr>
            <w:tcW w:w="794" w:type="dxa"/>
          </w:tcPr>
          <w:p w:rsidR="00323F62" w:rsidRDefault="005674BC">
            <w:pPr>
              <w:pStyle w:val="TableParagraph"/>
              <w:spacing w:before="15"/>
              <w:ind w:left="56"/>
              <w:rPr>
                <w:sz w:val="12"/>
              </w:rPr>
            </w:pPr>
            <w:r>
              <w:rPr>
                <w:sz w:val="12"/>
              </w:rPr>
              <w:t>111-30-8</w:t>
            </w:r>
          </w:p>
        </w:tc>
        <w:tc>
          <w:tcPr>
            <w:tcW w:w="794" w:type="dxa"/>
          </w:tcPr>
          <w:p w:rsidR="00323F62" w:rsidRDefault="005674BC">
            <w:pPr>
              <w:pStyle w:val="TableParagraph"/>
              <w:spacing w:before="15"/>
              <w:ind w:left="55"/>
              <w:rPr>
                <w:sz w:val="12"/>
              </w:rPr>
            </w:pPr>
            <w:r>
              <w:rPr>
                <w:sz w:val="12"/>
              </w:rPr>
              <w:t>203-856-5</w:t>
            </w:r>
          </w:p>
        </w:tc>
        <w:tc>
          <w:tcPr>
            <w:tcW w:w="1276" w:type="dxa"/>
          </w:tcPr>
          <w:p w:rsidR="00323F62" w:rsidRDefault="00323F62">
            <w:pPr>
              <w:pStyle w:val="TableParagraph"/>
              <w:ind w:left="0"/>
              <w:rPr>
                <w:sz w:val="10"/>
              </w:rPr>
            </w:pPr>
          </w:p>
        </w:tc>
        <w:tc>
          <w:tcPr>
            <w:tcW w:w="1276" w:type="dxa"/>
          </w:tcPr>
          <w:p w:rsidR="00323F62" w:rsidRDefault="005674BC">
            <w:pPr>
              <w:pStyle w:val="TableParagraph"/>
              <w:spacing w:before="15"/>
              <w:ind w:left="55"/>
              <w:rPr>
                <w:sz w:val="12"/>
              </w:rPr>
            </w:pPr>
            <w:r>
              <w:rPr>
                <w:sz w:val="12"/>
              </w:rPr>
              <w:t>0,1%</w:t>
            </w:r>
          </w:p>
        </w:tc>
        <w:tc>
          <w:tcPr>
            <w:tcW w:w="1276" w:type="dxa"/>
          </w:tcPr>
          <w:p w:rsidR="00323F62" w:rsidRDefault="005674BC">
            <w:pPr>
              <w:pStyle w:val="TableParagraph"/>
              <w:spacing w:before="15" w:line="242" w:lineRule="auto"/>
              <w:ind w:left="54"/>
              <w:rPr>
                <w:sz w:val="12"/>
              </w:rPr>
            </w:pPr>
            <w:r>
              <w:rPr>
                <w:sz w:val="12"/>
              </w:rPr>
              <w:t>Не користити у аеро- солима (спрејеви)</w:t>
            </w:r>
          </w:p>
        </w:tc>
        <w:tc>
          <w:tcPr>
            <w:tcW w:w="1276" w:type="dxa"/>
          </w:tcPr>
          <w:p w:rsidR="00323F62" w:rsidRDefault="005674BC">
            <w:pPr>
              <w:pStyle w:val="TableParagraph"/>
              <w:spacing w:before="15" w:line="242" w:lineRule="auto"/>
              <w:ind w:left="54" w:right="207"/>
              <w:rPr>
                <w:sz w:val="12"/>
              </w:rPr>
            </w:pPr>
            <w:r>
              <w:rPr>
                <w:sz w:val="12"/>
              </w:rPr>
              <w:t>Садржи глутарал. (</w:t>
            </w:r>
            <w:r>
              <w:rPr>
                <w:position w:val="4"/>
                <w:sz w:val="7"/>
              </w:rPr>
              <w:t>9</w:t>
            </w:r>
            <w:r>
              <w:rPr>
                <w:sz w:val="12"/>
              </w:rPr>
              <w:t>)</w:t>
            </w:r>
          </w:p>
        </w:tc>
      </w:tr>
      <w:tr w:rsidR="00323F62">
        <w:trPr>
          <w:trHeight w:val="746"/>
        </w:trPr>
        <w:tc>
          <w:tcPr>
            <w:tcW w:w="449" w:type="dxa"/>
          </w:tcPr>
          <w:p w:rsidR="00323F62" w:rsidRDefault="005674BC">
            <w:pPr>
              <w:pStyle w:val="TableParagraph"/>
              <w:spacing w:before="14"/>
              <w:ind w:left="56"/>
              <w:rPr>
                <w:sz w:val="12"/>
              </w:rPr>
            </w:pPr>
            <w:r>
              <w:rPr>
                <w:sz w:val="12"/>
              </w:rPr>
              <w:t>49</w:t>
            </w:r>
          </w:p>
        </w:tc>
        <w:tc>
          <w:tcPr>
            <w:tcW w:w="2041" w:type="dxa"/>
          </w:tcPr>
          <w:p w:rsidR="00323F62" w:rsidRDefault="005674BC">
            <w:pPr>
              <w:pStyle w:val="TableParagraph"/>
              <w:spacing w:before="14" w:line="242" w:lineRule="auto"/>
              <w:ind w:left="56" w:right="299"/>
              <w:rPr>
                <w:sz w:val="12"/>
              </w:rPr>
            </w:pPr>
            <w:r>
              <w:rPr>
                <w:sz w:val="12"/>
              </w:rPr>
              <w:t>5-Етил-3,7-диокса-1-азабицикло [3.3.0] октан</w:t>
            </w:r>
          </w:p>
        </w:tc>
        <w:tc>
          <w:tcPr>
            <w:tcW w:w="1304" w:type="dxa"/>
          </w:tcPr>
          <w:p w:rsidR="00323F62" w:rsidRDefault="005674BC">
            <w:pPr>
              <w:pStyle w:val="TableParagraph"/>
              <w:spacing w:before="14" w:line="242" w:lineRule="auto"/>
              <w:ind w:left="56" w:right="238"/>
              <w:rPr>
                <w:sz w:val="12"/>
              </w:rPr>
            </w:pPr>
            <w:r>
              <w:rPr>
                <w:sz w:val="12"/>
              </w:rPr>
              <w:t>7-Ethylbicyclooxaz- olidine</w:t>
            </w:r>
          </w:p>
        </w:tc>
        <w:tc>
          <w:tcPr>
            <w:tcW w:w="794" w:type="dxa"/>
          </w:tcPr>
          <w:p w:rsidR="00323F62" w:rsidRDefault="005674BC">
            <w:pPr>
              <w:pStyle w:val="TableParagraph"/>
              <w:spacing w:before="14"/>
              <w:ind w:left="56"/>
              <w:rPr>
                <w:sz w:val="12"/>
              </w:rPr>
            </w:pPr>
            <w:r>
              <w:rPr>
                <w:sz w:val="12"/>
              </w:rPr>
              <w:t>7747-35-5</w:t>
            </w:r>
          </w:p>
        </w:tc>
        <w:tc>
          <w:tcPr>
            <w:tcW w:w="794" w:type="dxa"/>
          </w:tcPr>
          <w:p w:rsidR="00323F62" w:rsidRDefault="005674BC">
            <w:pPr>
              <w:pStyle w:val="TableParagraph"/>
              <w:spacing w:before="14"/>
              <w:ind w:left="55"/>
              <w:rPr>
                <w:sz w:val="12"/>
              </w:rPr>
            </w:pPr>
            <w:r>
              <w:rPr>
                <w:sz w:val="12"/>
              </w:rPr>
              <w:t>231-810-4</w:t>
            </w:r>
          </w:p>
        </w:tc>
        <w:tc>
          <w:tcPr>
            <w:tcW w:w="1276" w:type="dxa"/>
          </w:tcPr>
          <w:p w:rsidR="00323F62" w:rsidRDefault="00323F62">
            <w:pPr>
              <w:pStyle w:val="TableParagraph"/>
              <w:ind w:left="0"/>
              <w:rPr>
                <w:sz w:val="10"/>
              </w:rPr>
            </w:pPr>
          </w:p>
        </w:tc>
        <w:tc>
          <w:tcPr>
            <w:tcW w:w="1276" w:type="dxa"/>
          </w:tcPr>
          <w:p w:rsidR="00323F62" w:rsidRDefault="005674BC">
            <w:pPr>
              <w:pStyle w:val="TableParagraph"/>
              <w:spacing w:before="14"/>
              <w:ind w:left="55"/>
              <w:rPr>
                <w:sz w:val="12"/>
              </w:rPr>
            </w:pPr>
            <w:r>
              <w:rPr>
                <w:sz w:val="12"/>
              </w:rPr>
              <w:t>0,3%</w:t>
            </w:r>
          </w:p>
        </w:tc>
        <w:tc>
          <w:tcPr>
            <w:tcW w:w="1276" w:type="dxa"/>
          </w:tcPr>
          <w:p w:rsidR="00323F62" w:rsidRDefault="005674BC">
            <w:pPr>
              <w:pStyle w:val="TableParagraph"/>
              <w:spacing w:before="14" w:line="242" w:lineRule="auto"/>
              <w:ind w:left="54" w:right="25"/>
              <w:rPr>
                <w:sz w:val="12"/>
              </w:rPr>
            </w:pPr>
            <w:r>
              <w:rPr>
                <w:sz w:val="12"/>
              </w:rPr>
              <w:t>Не користити у прои- зводима за оралну хи- гијену и производима који долазе у контакт са слузокожом.</w:t>
            </w:r>
          </w:p>
        </w:tc>
        <w:tc>
          <w:tcPr>
            <w:tcW w:w="1276" w:type="dxa"/>
          </w:tcPr>
          <w:p w:rsidR="00323F62" w:rsidRDefault="00323F62">
            <w:pPr>
              <w:pStyle w:val="TableParagraph"/>
              <w:ind w:left="0"/>
              <w:rPr>
                <w:sz w:val="10"/>
              </w:rPr>
            </w:pPr>
          </w:p>
        </w:tc>
      </w:tr>
      <w:tr w:rsidR="00323F62">
        <w:trPr>
          <w:trHeight w:val="326"/>
        </w:trPr>
        <w:tc>
          <w:tcPr>
            <w:tcW w:w="449" w:type="dxa"/>
          </w:tcPr>
          <w:p w:rsidR="00323F62" w:rsidRDefault="005674BC">
            <w:pPr>
              <w:pStyle w:val="TableParagraph"/>
              <w:spacing w:before="14"/>
              <w:ind w:left="56"/>
              <w:rPr>
                <w:sz w:val="12"/>
              </w:rPr>
            </w:pPr>
            <w:r>
              <w:rPr>
                <w:sz w:val="12"/>
              </w:rPr>
              <w:t>50</w:t>
            </w:r>
          </w:p>
        </w:tc>
        <w:tc>
          <w:tcPr>
            <w:tcW w:w="2041" w:type="dxa"/>
          </w:tcPr>
          <w:p w:rsidR="00323F62" w:rsidRDefault="005674BC">
            <w:pPr>
              <w:pStyle w:val="TableParagraph"/>
              <w:spacing w:before="14"/>
              <w:ind w:left="56"/>
              <w:rPr>
                <w:sz w:val="12"/>
              </w:rPr>
            </w:pPr>
            <w:r>
              <w:rPr>
                <w:sz w:val="12"/>
              </w:rPr>
              <w:t>3-(</w:t>
            </w:r>
            <w:r>
              <w:rPr>
                <w:i/>
                <w:sz w:val="12"/>
              </w:rPr>
              <w:t>р</w:t>
            </w:r>
            <w:r>
              <w:rPr>
                <w:sz w:val="12"/>
              </w:rPr>
              <w:t>-Хлорофенокси)-пропан-1,2 диол</w:t>
            </w:r>
          </w:p>
        </w:tc>
        <w:tc>
          <w:tcPr>
            <w:tcW w:w="1304" w:type="dxa"/>
          </w:tcPr>
          <w:p w:rsidR="00323F62" w:rsidRDefault="005674BC">
            <w:pPr>
              <w:pStyle w:val="TableParagraph"/>
              <w:spacing w:before="14"/>
              <w:ind w:left="56"/>
              <w:rPr>
                <w:sz w:val="12"/>
              </w:rPr>
            </w:pPr>
            <w:r>
              <w:rPr>
                <w:sz w:val="12"/>
              </w:rPr>
              <w:t>Chlorphenesin</w:t>
            </w:r>
          </w:p>
        </w:tc>
        <w:tc>
          <w:tcPr>
            <w:tcW w:w="794" w:type="dxa"/>
          </w:tcPr>
          <w:p w:rsidR="00323F62" w:rsidRDefault="005674BC">
            <w:pPr>
              <w:pStyle w:val="TableParagraph"/>
              <w:spacing w:before="14"/>
              <w:ind w:left="56"/>
              <w:rPr>
                <w:sz w:val="12"/>
              </w:rPr>
            </w:pPr>
            <w:r>
              <w:rPr>
                <w:sz w:val="12"/>
              </w:rPr>
              <w:t>104-29-0</w:t>
            </w:r>
          </w:p>
        </w:tc>
        <w:tc>
          <w:tcPr>
            <w:tcW w:w="794" w:type="dxa"/>
          </w:tcPr>
          <w:p w:rsidR="00323F62" w:rsidRDefault="005674BC">
            <w:pPr>
              <w:pStyle w:val="TableParagraph"/>
              <w:spacing w:before="14"/>
              <w:ind w:left="55"/>
              <w:rPr>
                <w:sz w:val="12"/>
              </w:rPr>
            </w:pPr>
            <w:r>
              <w:rPr>
                <w:sz w:val="12"/>
              </w:rPr>
              <w:t>203-192-6</w:t>
            </w:r>
          </w:p>
        </w:tc>
        <w:tc>
          <w:tcPr>
            <w:tcW w:w="1276" w:type="dxa"/>
          </w:tcPr>
          <w:p w:rsidR="00323F62" w:rsidRDefault="00323F62">
            <w:pPr>
              <w:pStyle w:val="TableParagraph"/>
              <w:ind w:left="0"/>
              <w:rPr>
                <w:sz w:val="10"/>
              </w:rPr>
            </w:pPr>
          </w:p>
        </w:tc>
        <w:tc>
          <w:tcPr>
            <w:tcW w:w="1276" w:type="dxa"/>
          </w:tcPr>
          <w:p w:rsidR="00323F62" w:rsidRDefault="005674BC">
            <w:pPr>
              <w:pStyle w:val="TableParagraph"/>
              <w:spacing w:before="14"/>
              <w:ind w:left="55"/>
              <w:rPr>
                <w:sz w:val="12"/>
              </w:rPr>
            </w:pPr>
            <w:r>
              <w:rPr>
                <w:sz w:val="12"/>
              </w:rPr>
              <w:t>0,3%</w:t>
            </w:r>
          </w:p>
        </w:tc>
        <w:tc>
          <w:tcPr>
            <w:tcW w:w="1276" w:type="dxa"/>
          </w:tcPr>
          <w:p w:rsidR="00323F62" w:rsidRDefault="00323F62">
            <w:pPr>
              <w:pStyle w:val="TableParagraph"/>
              <w:ind w:left="0"/>
              <w:rPr>
                <w:sz w:val="10"/>
              </w:rPr>
            </w:pPr>
          </w:p>
        </w:tc>
        <w:tc>
          <w:tcPr>
            <w:tcW w:w="1276" w:type="dxa"/>
          </w:tcPr>
          <w:p w:rsidR="00323F62" w:rsidRDefault="00323F62">
            <w:pPr>
              <w:pStyle w:val="TableParagraph"/>
              <w:ind w:left="0"/>
              <w:rPr>
                <w:sz w:val="10"/>
              </w:rPr>
            </w:pPr>
          </w:p>
        </w:tc>
      </w:tr>
      <w:tr w:rsidR="00323F62">
        <w:trPr>
          <w:trHeight w:val="326"/>
        </w:trPr>
        <w:tc>
          <w:tcPr>
            <w:tcW w:w="449" w:type="dxa"/>
          </w:tcPr>
          <w:p w:rsidR="00323F62" w:rsidRDefault="005674BC">
            <w:pPr>
              <w:pStyle w:val="TableParagraph"/>
              <w:spacing w:before="14"/>
              <w:ind w:left="56"/>
              <w:rPr>
                <w:sz w:val="12"/>
              </w:rPr>
            </w:pPr>
            <w:r>
              <w:rPr>
                <w:sz w:val="12"/>
              </w:rPr>
              <w:t>51</w:t>
            </w:r>
          </w:p>
        </w:tc>
        <w:tc>
          <w:tcPr>
            <w:tcW w:w="2041" w:type="dxa"/>
          </w:tcPr>
          <w:p w:rsidR="00323F62" w:rsidRDefault="005674BC">
            <w:pPr>
              <w:pStyle w:val="TableParagraph"/>
              <w:spacing w:before="14" w:line="242" w:lineRule="auto"/>
              <w:ind w:left="56" w:right="218"/>
              <w:rPr>
                <w:sz w:val="12"/>
              </w:rPr>
            </w:pPr>
            <w:r>
              <w:rPr>
                <w:sz w:val="12"/>
              </w:rPr>
              <w:t>Натријум хидроксиметил амино ацетат</w:t>
            </w:r>
          </w:p>
        </w:tc>
        <w:tc>
          <w:tcPr>
            <w:tcW w:w="1304" w:type="dxa"/>
          </w:tcPr>
          <w:p w:rsidR="00323F62" w:rsidRDefault="005674BC">
            <w:pPr>
              <w:pStyle w:val="TableParagraph"/>
              <w:spacing w:before="14"/>
              <w:ind w:left="56"/>
              <w:rPr>
                <w:sz w:val="12"/>
              </w:rPr>
            </w:pPr>
            <w:r>
              <w:rPr>
                <w:sz w:val="12"/>
              </w:rPr>
              <w:t>Sodium hydroxymethyl-</w:t>
            </w:r>
          </w:p>
          <w:p w:rsidR="00323F62" w:rsidRDefault="005674BC">
            <w:pPr>
              <w:pStyle w:val="TableParagraph"/>
              <w:spacing w:before="2"/>
              <w:ind w:left="56"/>
              <w:rPr>
                <w:sz w:val="12"/>
              </w:rPr>
            </w:pPr>
            <w:r>
              <w:rPr>
                <w:sz w:val="12"/>
              </w:rPr>
              <w:t>-glycinate</w:t>
            </w:r>
          </w:p>
        </w:tc>
        <w:tc>
          <w:tcPr>
            <w:tcW w:w="794" w:type="dxa"/>
          </w:tcPr>
          <w:p w:rsidR="00323F62" w:rsidRDefault="005674BC">
            <w:pPr>
              <w:pStyle w:val="TableParagraph"/>
              <w:spacing w:before="14"/>
              <w:ind w:left="56"/>
              <w:rPr>
                <w:sz w:val="12"/>
              </w:rPr>
            </w:pPr>
            <w:r>
              <w:rPr>
                <w:sz w:val="12"/>
              </w:rPr>
              <w:t>70161-44-3</w:t>
            </w:r>
          </w:p>
        </w:tc>
        <w:tc>
          <w:tcPr>
            <w:tcW w:w="794" w:type="dxa"/>
          </w:tcPr>
          <w:p w:rsidR="00323F62" w:rsidRDefault="005674BC">
            <w:pPr>
              <w:pStyle w:val="TableParagraph"/>
              <w:spacing w:before="14"/>
              <w:ind w:left="55"/>
              <w:rPr>
                <w:sz w:val="12"/>
              </w:rPr>
            </w:pPr>
            <w:r>
              <w:rPr>
                <w:sz w:val="12"/>
              </w:rPr>
              <w:t>274-357-8</w:t>
            </w:r>
          </w:p>
        </w:tc>
        <w:tc>
          <w:tcPr>
            <w:tcW w:w="1276" w:type="dxa"/>
          </w:tcPr>
          <w:p w:rsidR="00323F62" w:rsidRDefault="00323F62">
            <w:pPr>
              <w:pStyle w:val="TableParagraph"/>
              <w:ind w:left="0"/>
              <w:rPr>
                <w:sz w:val="10"/>
              </w:rPr>
            </w:pPr>
          </w:p>
        </w:tc>
        <w:tc>
          <w:tcPr>
            <w:tcW w:w="1276" w:type="dxa"/>
          </w:tcPr>
          <w:p w:rsidR="00323F62" w:rsidRDefault="005674BC">
            <w:pPr>
              <w:pStyle w:val="TableParagraph"/>
              <w:spacing w:before="14"/>
              <w:ind w:left="55"/>
              <w:rPr>
                <w:sz w:val="12"/>
              </w:rPr>
            </w:pPr>
            <w:r>
              <w:rPr>
                <w:sz w:val="12"/>
              </w:rPr>
              <w:t>0,5%</w:t>
            </w:r>
          </w:p>
        </w:tc>
        <w:tc>
          <w:tcPr>
            <w:tcW w:w="1276" w:type="dxa"/>
          </w:tcPr>
          <w:p w:rsidR="00323F62" w:rsidRDefault="00323F62">
            <w:pPr>
              <w:pStyle w:val="TableParagraph"/>
              <w:ind w:left="0"/>
              <w:rPr>
                <w:sz w:val="10"/>
              </w:rPr>
            </w:pPr>
          </w:p>
        </w:tc>
        <w:tc>
          <w:tcPr>
            <w:tcW w:w="1276" w:type="dxa"/>
          </w:tcPr>
          <w:p w:rsidR="00323F62" w:rsidRDefault="00323F62">
            <w:pPr>
              <w:pStyle w:val="TableParagraph"/>
              <w:ind w:left="0"/>
              <w:rPr>
                <w:sz w:val="10"/>
              </w:rPr>
            </w:pPr>
          </w:p>
        </w:tc>
      </w:tr>
      <w:tr w:rsidR="00323F62">
        <w:trPr>
          <w:trHeight w:val="1306"/>
        </w:trPr>
        <w:tc>
          <w:tcPr>
            <w:tcW w:w="449" w:type="dxa"/>
          </w:tcPr>
          <w:p w:rsidR="00323F62" w:rsidRDefault="005674BC">
            <w:pPr>
              <w:pStyle w:val="TableParagraph"/>
              <w:spacing w:before="14"/>
              <w:ind w:left="56"/>
              <w:rPr>
                <w:sz w:val="12"/>
              </w:rPr>
            </w:pPr>
            <w:r>
              <w:rPr>
                <w:sz w:val="12"/>
              </w:rPr>
              <w:t>52</w:t>
            </w:r>
          </w:p>
        </w:tc>
        <w:tc>
          <w:tcPr>
            <w:tcW w:w="2041" w:type="dxa"/>
          </w:tcPr>
          <w:p w:rsidR="00323F62" w:rsidRDefault="005674BC">
            <w:pPr>
              <w:pStyle w:val="TableParagraph"/>
              <w:spacing w:before="14" w:line="242" w:lineRule="auto"/>
              <w:ind w:left="56" w:right="246"/>
              <w:rPr>
                <w:sz w:val="12"/>
              </w:rPr>
            </w:pPr>
            <w:r>
              <w:rPr>
                <w:sz w:val="12"/>
              </w:rPr>
              <w:t>Сребро хлорид нанешен на титан диоксид</w:t>
            </w:r>
          </w:p>
        </w:tc>
        <w:tc>
          <w:tcPr>
            <w:tcW w:w="1304" w:type="dxa"/>
          </w:tcPr>
          <w:p w:rsidR="00323F62" w:rsidRDefault="005674BC">
            <w:pPr>
              <w:pStyle w:val="TableParagraph"/>
              <w:spacing w:before="14"/>
              <w:ind w:left="56"/>
              <w:rPr>
                <w:sz w:val="12"/>
              </w:rPr>
            </w:pPr>
            <w:r>
              <w:rPr>
                <w:sz w:val="12"/>
              </w:rPr>
              <w:t>Silver hloride</w:t>
            </w:r>
          </w:p>
        </w:tc>
        <w:tc>
          <w:tcPr>
            <w:tcW w:w="794" w:type="dxa"/>
          </w:tcPr>
          <w:p w:rsidR="00323F62" w:rsidRDefault="005674BC">
            <w:pPr>
              <w:pStyle w:val="TableParagraph"/>
              <w:spacing w:before="14"/>
              <w:ind w:left="56"/>
              <w:rPr>
                <w:sz w:val="12"/>
              </w:rPr>
            </w:pPr>
            <w:r>
              <w:rPr>
                <w:sz w:val="12"/>
              </w:rPr>
              <w:t>7783-90-6</w:t>
            </w:r>
          </w:p>
        </w:tc>
        <w:tc>
          <w:tcPr>
            <w:tcW w:w="794" w:type="dxa"/>
          </w:tcPr>
          <w:p w:rsidR="00323F62" w:rsidRDefault="005674BC">
            <w:pPr>
              <w:pStyle w:val="TableParagraph"/>
              <w:spacing w:before="14"/>
              <w:ind w:left="55"/>
              <w:rPr>
                <w:sz w:val="12"/>
              </w:rPr>
            </w:pPr>
            <w:r>
              <w:rPr>
                <w:sz w:val="12"/>
              </w:rPr>
              <w:t>232-033-3</w:t>
            </w:r>
          </w:p>
        </w:tc>
        <w:tc>
          <w:tcPr>
            <w:tcW w:w="1276" w:type="dxa"/>
          </w:tcPr>
          <w:p w:rsidR="00323F62" w:rsidRDefault="00323F62">
            <w:pPr>
              <w:pStyle w:val="TableParagraph"/>
              <w:ind w:left="0"/>
              <w:rPr>
                <w:sz w:val="10"/>
              </w:rPr>
            </w:pPr>
          </w:p>
        </w:tc>
        <w:tc>
          <w:tcPr>
            <w:tcW w:w="1276" w:type="dxa"/>
          </w:tcPr>
          <w:p w:rsidR="00323F62" w:rsidRDefault="005674BC">
            <w:pPr>
              <w:pStyle w:val="TableParagraph"/>
              <w:spacing w:before="14"/>
              <w:ind w:left="55"/>
              <w:rPr>
                <w:sz w:val="12"/>
              </w:rPr>
            </w:pPr>
            <w:r>
              <w:rPr>
                <w:sz w:val="12"/>
              </w:rPr>
              <w:t>0,004 % (као AgCl)</w:t>
            </w:r>
          </w:p>
        </w:tc>
        <w:tc>
          <w:tcPr>
            <w:tcW w:w="1276" w:type="dxa"/>
          </w:tcPr>
          <w:p w:rsidR="00323F62" w:rsidRDefault="005674BC">
            <w:pPr>
              <w:pStyle w:val="TableParagraph"/>
              <w:spacing w:before="14" w:line="140" w:lineRule="exact"/>
              <w:ind w:left="54" w:right="90" w:hanging="1"/>
              <w:rPr>
                <w:sz w:val="12"/>
              </w:rPr>
            </w:pPr>
            <w:r>
              <w:rPr>
                <w:sz w:val="12"/>
              </w:rPr>
              <w:t>20 % AgCl (m/m) на ТiО</w:t>
            </w:r>
            <w:r>
              <w:rPr>
                <w:position w:val="-3"/>
                <w:sz w:val="7"/>
              </w:rPr>
              <w:t>2</w:t>
            </w:r>
            <w:r>
              <w:rPr>
                <w:sz w:val="12"/>
              </w:rPr>
              <w:t>. Не користити у производима за децу испод 3 године ста- рости, производима за оралну хигијену и производима</w:t>
            </w:r>
            <w:r>
              <w:rPr>
                <w:spacing w:val="-12"/>
                <w:sz w:val="12"/>
              </w:rPr>
              <w:t xml:space="preserve"> </w:t>
            </w:r>
            <w:r>
              <w:rPr>
                <w:sz w:val="12"/>
              </w:rPr>
              <w:t xml:space="preserve">намење- ним за примену </w:t>
            </w:r>
            <w:r>
              <w:rPr>
                <w:spacing w:val="-3"/>
                <w:sz w:val="12"/>
              </w:rPr>
              <w:t xml:space="preserve">око </w:t>
            </w:r>
            <w:r>
              <w:rPr>
                <w:sz w:val="12"/>
              </w:rPr>
              <w:t>очију и на</w:t>
            </w:r>
            <w:r>
              <w:rPr>
                <w:spacing w:val="-4"/>
                <w:sz w:val="12"/>
              </w:rPr>
              <w:t xml:space="preserve"> </w:t>
            </w:r>
            <w:r>
              <w:rPr>
                <w:sz w:val="12"/>
              </w:rPr>
              <w:t>усне.</w:t>
            </w:r>
          </w:p>
        </w:tc>
        <w:tc>
          <w:tcPr>
            <w:tcW w:w="1276" w:type="dxa"/>
          </w:tcPr>
          <w:p w:rsidR="00323F62" w:rsidRDefault="00323F62">
            <w:pPr>
              <w:pStyle w:val="TableParagraph"/>
              <w:ind w:left="0"/>
              <w:rPr>
                <w:sz w:val="10"/>
              </w:rPr>
            </w:pPr>
          </w:p>
        </w:tc>
      </w:tr>
      <w:tr w:rsidR="00323F62">
        <w:trPr>
          <w:trHeight w:val="1026"/>
        </w:trPr>
        <w:tc>
          <w:tcPr>
            <w:tcW w:w="449" w:type="dxa"/>
          </w:tcPr>
          <w:p w:rsidR="00323F62" w:rsidRDefault="005674BC">
            <w:pPr>
              <w:pStyle w:val="TableParagraph"/>
              <w:spacing w:before="14"/>
              <w:ind w:left="56"/>
              <w:rPr>
                <w:sz w:val="12"/>
              </w:rPr>
            </w:pPr>
            <w:r>
              <w:rPr>
                <w:sz w:val="12"/>
              </w:rPr>
              <w:t>53</w:t>
            </w:r>
          </w:p>
        </w:tc>
        <w:tc>
          <w:tcPr>
            <w:tcW w:w="2041" w:type="dxa"/>
          </w:tcPr>
          <w:p w:rsidR="00323F62" w:rsidRDefault="005674BC">
            <w:pPr>
              <w:pStyle w:val="TableParagraph"/>
              <w:spacing w:before="14"/>
              <w:ind w:left="56"/>
              <w:rPr>
                <w:sz w:val="12"/>
              </w:rPr>
            </w:pPr>
            <w:r>
              <w:rPr>
                <w:sz w:val="12"/>
              </w:rPr>
              <w:t xml:space="preserve">Бензенметанаминијум, </w:t>
            </w:r>
            <w:r>
              <w:rPr>
                <w:i/>
                <w:sz w:val="12"/>
              </w:rPr>
              <w:t>N,N</w:t>
            </w:r>
            <w:r>
              <w:rPr>
                <w:sz w:val="12"/>
              </w:rPr>
              <w:t>-диметил-</w:t>
            </w:r>
          </w:p>
          <w:p w:rsidR="00323F62" w:rsidRDefault="005674BC">
            <w:pPr>
              <w:pStyle w:val="TableParagraph"/>
              <w:spacing w:before="2" w:line="242" w:lineRule="auto"/>
              <w:ind w:left="56"/>
              <w:rPr>
                <w:sz w:val="12"/>
              </w:rPr>
            </w:pPr>
            <w:r>
              <w:rPr>
                <w:sz w:val="12"/>
              </w:rPr>
              <w:t>-</w:t>
            </w:r>
            <w:r>
              <w:rPr>
                <w:i/>
                <w:sz w:val="12"/>
              </w:rPr>
              <w:t>N</w:t>
            </w:r>
            <w:r>
              <w:rPr>
                <w:sz w:val="12"/>
              </w:rPr>
              <w:t>-[2-[2-[4-(1,1,3,3,-тетраметилбутил) фенокси] етокси] етил], хлорид</w:t>
            </w:r>
          </w:p>
        </w:tc>
        <w:tc>
          <w:tcPr>
            <w:tcW w:w="1304" w:type="dxa"/>
          </w:tcPr>
          <w:p w:rsidR="00323F62" w:rsidRDefault="005674BC">
            <w:pPr>
              <w:pStyle w:val="TableParagraph"/>
              <w:spacing w:before="14"/>
              <w:ind w:left="56"/>
              <w:rPr>
                <w:sz w:val="12"/>
              </w:rPr>
            </w:pPr>
            <w:r>
              <w:rPr>
                <w:sz w:val="12"/>
              </w:rPr>
              <w:t>Benzethonium Chloride</w:t>
            </w:r>
          </w:p>
        </w:tc>
        <w:tc>
          <w:tcPr>
            <w:tcW w:w="794" w:type="dxa"/>
          </w:tcPr>
          <w:p w:rsidR="00323F62" w:rsidRDefault="005674BC">
            <w:pPr>
              <w:pStyle w:val="TableParagraph"/>
              <w:spacing w:before="14"/>
              <w:ind w:left="56"/>
              <w:rPr>
                <w:sz w:val="12"/>
              </w:rPr>
            </w:pPr>
            <w:r>
              <w:rPr>
                <w:sz w:val="12"/>
              </w:rPr>
              <w:t>121-54-0</w:t>
            </w:r>
          </w:p>
        </w:tc>
        <w:tc>
          <w:tcPr>
            <w:tcW w:w="794" w:type="dxa"/>
          </w:tcPr>
          <w:p w:rsidR="00323F62" w:rsidRDefault="005674BC">
            <w:pPr>
              <w:pStyle w:val="TableParagraph"/>
              <w:spacing w:before="14"/>
              <w:ind w:left="55"/>
              <w:rPr>
                <w:sz w:val="12"/>
              </w:rPr>
            </w:pPr>
            <w:r>
              <w:rPr>
                <w:sz w:val="12"/>
              </w:rPr>
              <w:t>204-479-9</w:t>
            </w:r>
          </w:p>
        </w:tc>
        <w:tc>
          <w:tcPr>
            <w:tcW w:w="1276" w:type="dxa"/>
          </w:tcPr>
          <w:p w:rsidR="00323F62" w:rsidRDefault="005674BC">
            <w:pPr>
              <w:pStyle w:val="TableParagraph"/>
              <w:spacing w:before="14" w:line="242" w:lineRule="auto"/>
              <w:ind w:left="55" w:hanging="1"/>
              <w:rPr>
                <w:sz w:val="12"/>
              </w:rPr>
            </w:pPr>
            <w:r>
              <w:rPr>
                <w:sz w:val="12"/>
              </w:rPr>
              <w:t>(а) Производи који се испирају</w:t>
            </w:r>
          </w:p>
          <w:p w:rsidR="00323F62" w:rsidRDefault="00323F62">
            <w:pPr>
              <w:pStyle w:val="TableParagraph"/>
              <w:spacing w:before="3"/>
              <w:ind w:left="0"/>
              <w:rPr>
                <w:sz w:val="12"/>
              </w:rPr>
            </w:pPr>
          </w:p>
          <w:p w:rsidR="00323F62" w:rsidRDefault="005674BC">
            <w:pPr>
              <w:pStyle w:val="TableParagraph"/>
              <w:spacing w:line="242" w:lineRule="auto"/>
              <w:ind w:left="55" w:right="141"/>
              <w:rPr>
                <w:sz w:val="12"/>
              </w:rPr>
            </w:pPr>
            <w:r>
              <w:rPr>
                <w:sz w:val="12"/>
              </w:rPr>
              <w:t>(б) Производи који се не испирају, осим производа за оралну хигијену</w:t>
            </w:r>
          </w:p>
        </w:tc>
        <w:tc>
          <w:tcPr>
            <w:tcW w:w="1276" w:type="dxa"/>
          </w:tcPr>
          <w:p w:rsidR="00323F62" w:rsidRDefault="005674BC">
            <w:pPr>
              <w:pStyle w:val="TableParagraph"/>
              <w:spacing w:before="14"/>
              <w:ind w:left="55"/>
              <w:rPr>
                <w:sz w:val="12"/>
              </w:rPr>
            </w:pPr>
            <w:r>
              <w:rPr>
                <w:sz w:val="12"/>
              </w:rPr>
              <w:t>0,1 %</w:t>
            </w:r>
          </w:p>
        </w:tc>
        <w:tc>
          <w:tcPr>
            <w:tcW w:w="1276" w:type="dxa"/>
          </w:tcPr>
          <w:p w:rsidR="00323F62" w:rsidRDefault="00323F62">
            <w:pPr>
              <w:pStyle w:val="TableParagraph"/>
              <w:ind w:left="0"/>
              <w:rPr>
                <w:sz w:val="10"/>
              </w:rPr>
            </w:pPr>
          </w:p>
        </w:tc>
        <w:tc>
          <w:tcPr>
            <w:tcW w:w="1276" w:type="dxa"/>
          </w:tcPr>
          <w:p w:rsidR="00323F62" w:rsidRDefault="00323F62">
            <w:pPr>
              <w:pStyle w:val="TableParagraph"/>
              <w:ind w:left="0"/>
              <w:rPr>
                <w:sz w:val="10"/>
              </w:rPr>
            </w:pPr>
          </w:p>
        </w:tc>
      </w:tr>
      <w:tr w:rsidR="00323F62">
        <w:trPr>
          <w:trHeight w:val="1166"/>
        </w:trPr>
        <w:tc>
          <w:tcPr>
            <w:tcW w:w="449" w:type="dxa"/>
          </w:tcPr>
          <w:p w:rsidR="00323F62" w:rsidRDefault="005674BC">
            <w:pPr>
              <w:pStyle w:val="TableParagraph"/>
              <w:spacing w:before="14"/>
              <w:ind w:left="56"/>
              <w:rPr>
                <w:sz w:val="12"/>
              </w:rPr>
            </w:pPr>
            <w:r>
              <w:rPr>
                <w:sz w:val="12"/>
              </w:rPr>
              <w:t>54</w:t>
            </w:r>
          </w:p>
        </w:tc>
        <w:tc>
          <w:tcPr>
            <w:tcW w:w="2041" w:type="dxa"/>
          </w:tcPr>
          <w:p w:rsidR="00323F62" w:rsidRDefault="005674BC">
            <w:pPr>
              <w:pStyle w:val="TableParagraph"/>
              <w:spacing w:before="14" w:line="242" w:lineRule="auto"/>
              <w:ind w:left="56"/>
              <w:rPr>
                <w:sz w:val="12"/>
              </w:rPr>
            </w:pPr>
            <w:r>
              <w:rPr>
                <w:sz w:val="12"/>
              </w:rPr>
              <w:t>Бензалконијум хлорид, бромид и сахаринат (</w:t>
            </w:r>
            <w:r>
              <w:rPr>
                <w:position w:val="4"/>
                <w:sz w:val="7"/>
              </w:rPr>
              <w:t>10</w:t>
            </w:r>
            <w:r>
              <w:rPr>
                <w:sz w:val="12"/>
              </w:rPr>
              <w:t>)</w:t>
            </w:r>
          </w:p>
        </w:tc>
        <w:tc>
          <w:tcPr>
            <w:tcW w:w="1304" w:type="dxa"/>
          </w:tcPr>
          <w:p w:rsidR="00323F62" w:rsidRDefault="005674BC">
            <w:pPr>
              <w:pStyle w:val="TableParagraph"/>
              <w:spacing w:before="14" w:line="242" w:lineRule="auto"/>
              <w:ind w:left="56" w:right="64"/>
              <w:rPr>
                <w:sz w:val="12"/>
              </w:rPr>
            </w:pPr>
            <w:r>
              <w:rPr>
                <w:sz w:val="12"/>
              </w:rPr>
              <w:t>Benzalkonium chloride, benzalkonium bromide, benzalkonium saccharinanate</w:t>
            </w:r>
          </w:p>
        </w:tc>
        <w:tc>
          <w:tcPr>
            <w:tcW w:w="794" w:type="dxa"/>
          </w:tcPr>
          <w:p w:rsidR="00323F62" w:rsidRDefault="005674BC">
            <w:pPr>
              <w:pStyle w:val="TableParagraph"/>
              <w:spacing w:before="14"/>
              <w:ind w:left="56"/>
              <w:rPr>
                <w:sz w:val="12"/>
              </w:rPr>
            </w:pPr>
            <w:r>
              <w:rPr>
                <w:sz w:val="12"/>
              </w:rPr>
              <w:t>8001-54-5,</w:t>
            </w:r>
          </w:p>
          <w:p w:rsidR="00323F62" w:rsidRDefault="005674BC">
            <w:pPr>
              <w:pStyle w:val="TableParagraph"/>
              <w:spacing w:before="2"/>
              <w:ind w:left="56"/>
              <w:rPr>
                <w:sz w:val="12"/>
              </w:rPr>
            </w:pPr>
            <w:r>
              <w:rPr>
                <w:sz w:val="12"/>
              </w:rPr>
              <w:t>63449-41-2,</w:t>
            </w:r>
          </w:p>
          <w:p w:rsidR="00323F62" w:rsidRDefault="005674BC">
            <w:pPr>
              <w:pStyle w:val="TableParagraph"/>
              <w:spacing w:before="2"/>
              <w:ind w:left="56"/>
              <w:rPr>
                <w:sz w:val="12"/>
              </w:rPr>
            </w:pPr>
            <w:r>
              <w:rPr>
                <w:sz w:val="12"/>
              </w:rPr>
              <w:t>91080-29-4,</w:t>
            </w:r>
          </w:p>
          <w:p w:rsidR="00323F62" w:rsidRDefault="005674BC">
            <w:pPr>
              <w:pStyle w:val="TableParagraph"/>
              <w:spacing w:before="2"/>
              <w:ind w:left="56"/>
              <w:rPr>
                <w:sz w:val="12"/>
              </w:rPr>
            </w:pPr>
            <w:r>
              <w:rPr>
                <w:sz w:val="12"/>
              </w:rPr>
              <w:t>68989-01-5,</w:t>
            </w:r>
          </w:p>
          <w:p w:rsidR="00323F62" w:rsidRDefault="005674BC">
            <w:pPr>
              <w:pStyle w:val="TableParagraph"/>
              <w:spacing w:before="2"/>
              <w:ind w:left="56"/>
              <w:rPr>
                <w:sz w:val="12"/>
              </w:rPr>
            </w:pPr>
            <w:r>
              <w:rPr>
                <w:sz w:val="12"/>
              </w:rPr>
              <w:t>68424-85-1,</w:t>
            </w:r>
          </w:p>
          <w:p w:rsidR="00323F62" w:rsidRDefault="005674BC">
            <w:pPr>
              <w:pStyle w:val="TableParagraph"/>
              <w:spacing w:before="2"/>
              <w:ind w:left="56"/>
              <w:rPr>
                <w:sz w:val="12"/>
              </w:rPr>
            </w:pPr>
            <w:r>
              <w:rPr>
                <w:sz w:val="12"/>
              </w:rPr>
              <w:t>68391-01-5,</w:t>
            </w:r>
          </w:p>
          <w:p w:rsidR="00323F62" w:rsidRDefault="005674BC">
            <w:pPr>
              <w:pStyle w:val="TableParagraph"/>
              <w:spacing w:before="2"/>
              <w:ind w:left="56"/>
              <w:rPr>
                <w:sz w:val="12"/>
              </w:rPr>
            </w:pPr>
            <w:r>
              <w:rPr>
                <w:sz w:val="12"/>
              </w:rPr>
              <w:t>61789-71-7,</w:t>
            </w:r>
          </w:p>
          <w:p w:rsidR="00323F62" w:rsidRDefault="005674BC">
            <w:pPr>
              <w:pStyle w:val="TableParagraph"/>
              <w:spacing w:before="2"/>
              <w:ind w:left="56"/>
              <w:rPr>
                <w:sz w:val="12"/>
              </w:rPr>
            </w:pPr>
            <w:r>
              <w:rPr>
                <w:sz w:val="12"/>
              </w:rPr>
              <w:t>85409-22-9</w:t>
            </w:r>
          </w:p>
        </w:tc>
        <w:tc>
          <w:tcPr>
            <w:tcW w:w="794" w:type="dxa"/>
          </w:tcPr>
          <w:p w:rsidR="00323F62" w:rsidRDefault="005674BC">
            <w:pPr>
              <w:pStyle w:val="TableParagraph"/>
              <w:spacing w:before="14"/>
              <w:ind w:left="55"/>
              <w:rPr>
                <w:sz w:val="12"/>
              </w:rPr>
            </w:pPr>
            <w:r>
              <w:rPr>
                <w:sz w:val="12"/>
              </w:rPr>
              <w:t>264-151-6,</w:t>
            </w:r>
          </w:p>
          <w:p w:rsidR="00323F62" w:rsidRDefault="005674BC">
            <w:pPr>
              <w:pStyle w:val="TableParagraph"/>
              <w:spacing w:before="2"/>
              <w:ind w:left="55"/>
              <w:rPr>
                <w:sz w:val="12"/>
              </w:rPr>
            </w:pPr>
            <w:r>
              <w:rPr>
                <w:sz w:val="12"/>
              </w:rPr>
              <w:t>293-522-5,</w:t>
            </w:r>
          </w:p>
          <w:p w:rsidR="00323F62" w:rsidRDefault="005674BC">
            <w:pPr>
              <w:pStyle w:val="TableParagraph"/>
              <w:spacing w:before="2"/>
              <w:ind w:left="55"/>
              <w:rPr>
                <w:sz w:val="12"/>
              </w:rPr>
            </w:pPr>
            <w:r>
              <w:rPr>
                <w:sz w:val="12"/>
              </w:rPr>
              <w:t>273-545-7,</w:t>
            </w:r>
          </w:p>
          <w:p w:rsidR="00323F62" w:rsidRDefault="005674BC">
            <w:pPr>
              <w:pStyle w:val="TableParagraph"/>
              <w:spacing w:before="2"/>
              <w:ind w:left="55"/>
              <w:rPr>
                <w:sz w:val="12"/>
              </w:rPr>
            </w:pPr>
            <w:r>
              <w:rPr>
                <w:sz w:val="12"/>
              </w:rPr>
              <w:t>270-325-2,</w:t>
            </w:r>
          </w:p>
          <w:p w:rsidR="00323F62" w:rsidRDefault="005674BC">
            <w:pPr>
              <w:pStyle w:val="TableParagraph"/>
              <w:spacing w:before="2"/>
              <w:ind w:left="55"/>
              <w:rPr>
                <w:sz w:val="12"/>
              </w:rPr>
            </w:pPr>
            <w:r>
              <w:rPr>
                <w:sz w:val="12"/>
              </w:rPr>
              <w:t>269-919-4,</w:t>
            </w:r>
          </w:p>
          <w:p w:rsidR="00323F62" w:rsidRDefault="005674BC">
            <w:pPr>
              <w:pStyle w:val="TableParagraph"/>
              <w:spacing w:before="2"/>
              <w:ind w:left="55"/>
              <w:rPr>
                <w:sz w:val="12"/>
              </w:rPr>
            </w:pPr>
            <w:r>
              <w:rPr>
                <w:sz w:val="12"/>
              </w:rPr>
              <w:t>263-080-8,</w:t>
            </w:r>
          </w:p>
          <w:p w:rsidR="00323F62" w:rsidRDefault="005674BC">
            <w:pPr>
              <w:pStyle w:val="TableParagraph"/>
              <w:spacing w:before="2"/>
              <w:ind w:left="55"/>
              <w:rPr>
                <w:sz w:val="12"/>
              </w:rPr>
            </w:pPr>
            <w:r>
              <w:rPr>
                <w:sz w:val="12"/>
              </w:rPr>
              <w:t>287-089-1</w:t>
            </w:r>
          </w:p>
        </w:tc>
        <w:tc>
          <w:tcPr>
            <w:tcW w:w="1276" w:type="dxa"/>
          </w:tcPr>
          <w:p w:rsidR="00323F62" w:rsidRDefault="00323F62">
            <w:pPr>
              <w:pStyle w:val="TableParagraph"/>
              <w:ind w:left="0"/>
              <w:rPr>
                <w:sz w:val="10"/>
              </w:rPr>
            </w:pPr>
          </w:p>
        </w:tc>
        <w:tc>
          <w:tcPr>
            <w:tcW w:w="1276" w:type="dxa"/>
          </w:tcPr>
          <w:p w:rsidR="00323F62" w:rsidRDefault="005674BC">
            <w:pPr>
              <w:pStyle w:val="TableParagraph"/>
              <w:spacing w:before="14" w:line="242" w:lineRule="auto"/>
              <w:ind w:left="55" w:right="103"/>
              <w:rPr>
                <w:sz w:val="12"/>
              </w:rPr>
            </w:pPr>
            <w:r>
              <w:rPr>
                <w:sz w:val="12"/>
              </w:rPr>
              <w:t>0,1 % (као бензалко- нијум хлорид)</w:t>
            </w:r>
          </w:p>
        </w:tc>
        <w:tc>
          <w:tcPr>
            <w:tcW w:w="1276" w:type="dxa"/>
          </w:tcPr>
          <w:p w:rsidR="00323F62" w:rsidRDefault="00323F62">
            <w:pPr>
              <w:pStyle w:val="TableParagraph"/>
              <w:ind w:left="0"/>
              <w:rPr>
                <w:sz w:val="10"/>
              </w:rPr>
            </w:pPr>
          </w:p>
        </w:tc>
        <w:tc>
          <w:tcPr>
            <w:tcW w:w="1276" w:type="dxa"/>
          </w:tcPr>
          <w:p w:rsidR="00323F62" w:rsidRDefault="005674BC">
            <w:pPr>
              <w:pStyle w:val="TableParagraph"/>
              <w:spacing w:before="14" w:line="242" w:lineRule="auto"/>
              <w:ind w:left="54"/>
              <w:rPr>
                <w:sz w:val="12"/>
              </w:rPr>
            </w:pPr>
            <w:r>
              <w:rPr>
                <w:sz w:val="12"/>
              </w:rPr>
              <w:t>Избегавати контакт са очима.</w:t>
            </w:r>
          </w:p>
        </w:tc>
      </w:tr>
      <w:tr w:rsidR="00323F62">
        <w:trPr>
          <w:trHeight w:val="326"/>
        </w:trPr>
        <w:tc>
          <w:tcPr>
            <w:tcW w:w="449" w:type="dxa"/>
          </w:tcPr>
          <w:p w:rsidR="00323F62" w:rsidRDefault="005674BC">
            <w:pPr>
              <w:pStyle w:val="TableParagraph"/>
              <w:spacing w:before="14"/>
              <w:ind w:left="56"/>
              <w:rPr>
                <w:sz w:val="12"/>
              </w:rPr>
            </w:pPr>
            <w:r>
              <w:rPr>
                <w:sz w:val="12"/>
              </w:rPr>
              <w:t>55</w:t>
            </w:r>
          </w:p>
        </w:tc>
        <w:tc>
          <w:tcPr>
            <w:tcW w:w="2041" w:type="dxa"/>
          </w:tcPr>
          <w:p w:rsidR="00323F62" w:rsidRDefault="005674BC">
            <w:pPr>
              <w:pStyle w:val="TableParagraph"/>
              <w:spacing w:before="14"/>
              <w:ind w:left="56"/>
              <w:rPr>
                <w:sz w:val="12"/>
              </w:rPr>
            </w:pPr>
            <w:r>
              <w:rPr>
                <w:sz w:val="12"/>
              </w:rPr>
              <w:t>Метанол, (фенилметокси)-</w:t>
            </w:r>
          </w:p>
        </w:tc>
        <w:tc>
          <w:tcPr>
            <w:tcW w:w="1304" w:type="dxa"/>
          </w:tcPr>
          <w:p w:rsidR="00323F62" w:rsidRDefault="005674BC">
            <w:pPr>
              <w:pStyle w:val="TableParagraph"/>
              <w:spacing w:before="14"/>
              <w:ind w:left="56"/>
              <w:rPr>
                <w:sz w:val="12"/>
              </w:rPr>
            </w:pPr>
            <w:r>
              <w:rPr>
                <w:sz w:val="12"/>
              </w:rPr>
              <w:t>Benzylhemiformal</w:t>
            </w:r>
          </w:p>
        </w:tc>
        <w:tc>
          <w:tcPr>
            <w:tcW w:w="794" w:type="dxa"/>
          </w:tcPr>
          <w:p w:rsidR="00323F62" w:rsidRDefault="005674BC">
            <w:pPr>
              <w:pStyle w:val="TableParagraph"/>
              <w:spacing w:before="14"/>
              <w:ind w:left="55"/>
              <w:rPr>
                <w:sz w:val="12"/>
              </w:rPr>
            </w:pPr>
            <w:r>
              <w:rPr>
                <w:sz w:val="12"/>
              </w:rPr>
              <w:t>14548-60-8</w:t>
            </w:r>
          </w:p>
        </w:tc>
        <w:tc>
          <w:tcPr>
            <w:tcW w:w="794" w:type="dxa"/>
          </w:tcPr>
          <w:p w:rsidR="00323F62" w:rsidRDefault="005674BC">
            <w:pPr>
              <w:pStyle w:val="TableParagraph"/>
              <w:spacing w:before="14"/>
              <w:ind w:left="55"/>
              <w:rPr>
                <w:sz w:val="12"/>
              </w:rPr>
            </w:pPr>
            <w:r>
              <w:rPr>
                <w:sz w:val="12"/>
              </w:rPr>
              <w:t>238-588-8</w:t>
            </w:r>
          </w:p>
        </w:tc>
        <w:tc>
          <w:tcPr>
            <w:tcW w:w="1276" w:type="dxa"/>
          </w:tcPr>
          <w:p w:rsidR="00323F62" w:rsidRDefault="005674BC">
            <w:pPr>
              <w:pStyle w:val="TableParagraph"/>
              <w:spacing w:before="14" w:line="242" w:lineRule="auto"/>
              <w:ind w:left="55" w:right="103" w:hanging="1"/>
              <w:rPr>
                <w:sz w:val="12"/>
              </w:rPr>
            </w:pPr>
            <w:r>
              <w:rPr>
                <w:sz w:val="12"/>
              </w:rPr>
              <w:t>Производи који се испирају</w:t>
            </w:r>
          </w:p>
        </w:tc>
        <w:tc>
          <w:tcPr>
            <w:tcW w:w="1276" w:type="dxa"/>
          </w:tcPr>
          <w:p w:rsidR="00323F62" w:rsidRDefault="005674BC">
            <w:pPr>
              <w:pStyle w:val="TableParagraph"/>
              <w:spacing w:before="14"/>
              <w:ind w:left="55"/>
              <w:rPr>
                <w:sz w:val="12"/>
              </w:rPr>
            </w:pPr>
            <w:r>
              <w:rPr>
                <w:sz w:val="12"/>
              </w:rPr>
              <w:t>0,15%</w:t>
            </w:r>
          </w:p>
        </w:tc>
        <w:tc>
          <w:tcPr>
            <w:tcW w:w="1276" w:type="dxa"/>
          </w:tcPr>
          <w:p w:rsidR="00323F62" w:rsidRDefault="00323F62">
            <w:pPr>
              <w:pStyle w:val="TableParagraph"/>
              <w:ind w:left="0"/>
              <w:rPr>
                <w:sz w:val="10"/>
              </w:rPr>
            </w:pPr>
          </w:p>
        </w:tc>
        <w:tc>
          <w:tcPr>
            <w:tcW w:w="1276" w:type="dxa"/>
          </w:tcPr>
          <w:p w:rsidR="00323F62" w:rsidRDefault="00323F62">
            <w:pPr>
              <w:pStyle w:val="TableParagraph"/>
              <w:ind w:left="0"/>
              <w:rPr>
                <w:sz w:val="10"/>
              </w:rPr>
            </w:pPr>
          </w:p>
        </w:tc>
      </w:tr>
      <w:tr w:rsidR="00323F62">
        <w:trPr>
          <w:trHeight w:val="2986"/>
        </w:trPr>
        <w:tc>
          <w:tcPr>
            <w:tcW w:w="449" w:type="dxa"/>
          </w:tcPr>
          <w:p w:rsidR="00323F62" w:rsidRDefault="005674BC">
            <w:pPr>
              <w:pStyle w:val="TableParagraph"/>
              <w:spacing w:before="14"/>
              <w:ind w:left="56"/>
              <w:rPr>
                <w:sz w:val="12"/>
              </w:rPr>
            </w:pPr>
            <w:r>
              <w:rPr>
                <w:sz w:val="12"/>
              </w:rPr>
              <w:t>56</w:t>
            </w:r>
          </w:p>
        </w:tc>
        <w:tc>
          <w:tcPr>
            <w:tcW w:w="2041" w:type="dxa"/>
          </w:tcPr>
          <w:p w:rsidR="00323F62" w:rsidRDefault="005674BC">
            <w:pPr>
              <w:pStyle w:val="TableParagraph"/>
              <w:spacing w:before="14"/>
              <w:ind w:left="56"/>
              <w:rPr>
                <w:sz w:val="12"/>
              </w:rPr>
            </w:pPr>
            <w:r>
              <w:rPr>
                <w:sz w:val="12"/>
              </w:rPr>
              <w:t>3-Јодо-2-пропинилбутилкарбамат</w:t>
            </w:r>
          </w:p>
        </w:tc>
        <w:tc>
          <w:tcPr>
            <w:tcW w:w="1304" w:type="dxa"/>
          </w:tcPr>
          <w:p w:rsidR="00323F62" w:rsidRDefault="005674BC">
            <w:pPr>
              <w:pStyle w:val="TableParagraph"/>
              <w:spacing w:before="14" w:line="242" w:lineRule="auto"/>
              <w:ind w:left="56" w:right="478"/>
              <w:rPr>
                <w:sz w:val="12"/>
              </w:rPr>
            </w:pPr>
            <w:r>
              <w:rPr>
                <w:sz w:val="12"/>
              </w:rPr>
              <w:t>Iodopropynyl butylcarbamate</w:t>
            </w:r>
          </w:p>
        </w:tc>
        <w:tc>
          <w:tcPr>
            <w:tcW w:w="794" w:type="dxa"/>
          </w:tcPr>
          <w:p w:rsidR="00323F62" w:rsidRDefault="005674BC">
            <w:pPr>
              <w:pStyle w:val="TableParagraph"/>
              <w:spacing w:before="14"/>
              <w:ind w:left="56"/>
              <w:rPr>
                <w:sz w:val="12"/>
              </w:rPr>
            </w:pPr>
            <w:r>
              <w:rPr>
                <w:sz w:val="12"/>
              </w:rPr>
              <w:t>55406-53-6</w:t>
            </w:r>
          </w:p>
        </w:tc>
        <w:tc>
          <w:tcPr>
            <w:tcW w:w="794" w:type="dxa"/>
          </w:tcPr>
          <w:p w:rsidR="00323F62" w:rsidRDefault="005674BC">
            <w:pPr>
              <w:pStyle w:val="TableParagraph"/>
              <w:spacing w:before="14"/>
              <w:ind w:left="55"/>
              <w:rPr>
                <w:sz w:val="12"/>
              </w:rPr>
            </w:pPr>
            <w:r>
              <w:rPr>
                <w:sz w:val="12"/>
              </w:rPr>
              <w:t>259-627-5</w:t>
            </w:r>
          </w:p>
        </w:tc>
        <w:tc>
          <w:tcPr>
            <w:tcW w:w="1276" w:type="dxa"/>
          </w:tcPr>
          <w:p w:rsidR="00323F62" w:rsidRDefault="005674BC">
            <w:pPr>
              <w:pStyle w:val="TableParagraph"/>
              <w:spacing w:before="14" w:line="242" w:lineRule="auto"/>
              <w:ind w:left="55"/>
              <w:rPr>
                <w:sz w:val="12"/>
              </w:rPr>
            </w:pPr>
            <w:r>
              <w:rPr>
                <w:sz w:val="12"/>
              </w:rPr>
              <w:t>(а) Производи који се испирају</w:t>
            </w:r>
          </w:p>
          <w:p w:rsidR="00323F62" w:rsidRDefault="00323F62">
            <w:pPr>
              <w:pStyle w:val="TableParagraph"/>
              <w:ind w:left="0"/>
              <w:rPr>
                <w:sz w:val="12"/>
              </w:rPr>
            </w:pPr>
          </w:p>
          <w:p w:rsidR="00323F62" w:rsidRDefault="00323F62">
            <w:pPr>
              <w:pStyle w:val="TableParagraph"/>
              <w:spacing w:before="5"/>
              <w:ind w:left="0"/>
              <w:rPr>
                <w:sz w:val="12"/>
              </w:rPr>
            </w:pPr>
          </w:p>
          <w:p w:rsidR="00323F62" w:rsidRDefault="005674BC">
            <w:pPr>
              <w:pStyle w:val="TableParagraph"/>
              <w:spacing w:before="1" w:line="242" w:lineRule="auto"/>
              <w:ind w:left="55" w:right="103"/>
              <w:rPr>
                <w:sz w:val="12"/>
              </w:rPr>
            </w:pPr>
            <w:r>
              <w:rPr>
                <w:sz w:val="12"/>
              </w:rPr>
              <w:t>(б) Производи који дуже остају на кожи</w:t>
            </w:r>
          </w:p>
          <w:p w:rsidR="00323F62" w:rsidRDefault="00323F62">
            <w:pPr>
              <w:pStyle w:val="TableParagraph"/>
              <w:ind w:left="0"/>
              <w:rPr>
                <w:sz w:val="12"/>
              </w:rPr>
            </w:pPr>
          </w:p>
          <w:p w:rsidR="00323F62" w:rsidRDefault="00323F62">
            <w:pPr>
              <w:pStyle w:val="TableParagraph"/>
              <w:ind w:left="0"/>
              <w:rPr>
                <w:sz w:val="12"/>
              </w:rPr>
            </w:pPr>
          </w:p>
          <w:p w:rsidR="00323F62" w:rsidRDefault="00323F62">
            <w:pPr>
              <w:pStyle w:val="TableParagraph"/>
              <w:spacing w:before="7"/>
              <w:ind w:left="0"/>
              <w:rPr>
                <w:sz w:val="12"/>
              </w:rPr>
            </w:pPr>
          </w:p>
          <w:p w:rsidR="00323F62" w:rsidRDefault="005674BC">
            <w:pPr>
              <w:pStyle w:val="TableParagraph"/>
              <w:spacing w:line="242" w:lineRule="auto"/>
              <w:ind w:left="55" w:right="302"/>
              <w:rPr>
                <w:sz w:val="12"/>
              </w:rPr>
            </w:pPr>
            <w:r>
              <w:rPr>
                <w:sz w:val="12"/>
              </w:rPr>
              <w:t>(ц) Дезодоранси/ антиперспиранси</w:t>
            </w:r>
          </w:p>
        </w:tc>
        <w:tc>
          <w:tcPr>
            <w:tcW w:w="1276" w:type="dxa"/>
          </w:tcPr>
          <w:p w:rsidR="00323F62" w:rsidRDefault="005674BC">
            <w:pPr>
              <w:pStyle w:val="TableParagraph"/>
              <w:spacing w:before="14"/>
              <w:ind w:left="55"/>
              <w:rPr>
                <w:sz w:val="12"/>
              </w:rPr>
            </w:pPr>
            <w:r>
              <w:rPr>
                <w:sz w:val="12"/>
              </w:rPr>
              <w:t>(а) 0,02%</w:t>
            </w:r>
          </w:p>
          <w:p w:rsidR="00323F62" w:rsidRDefault="00323F62">
            <w:pPr>
              <w:pStyle w:val="TableParagraph"/>
              <w:ind w:left="0"/>
              <w:rPr>
                <w:sz w:val="12"/>
              </w:rPr>
            </w:pPr>
          </w:p>
          <w:p w:rsidR="00323F62" w:rsidRDefault="00323F62">
            <w:pPr>
              <w:pStyle w:val="TableParagraph"/>
              <w:ind w:left="0"/>
              <w:rPr>
                <w:sz w:val="12"/>
              </w:rPr>
            </w:pPr>
          </w:p>
          <w:p w:rsidR="00323F62" w:rsidRDefault="00323F62">
            <w:pPr>
              <w:pStyle w:val="TableParagraph"/>
              <w:spacing w:before="8"/>
              <w:ind w:left="0"/>
              <w:rPr>
                <w:sz w:val="12"/>
              </w:rPr>
            </w:pPr>
          </w:p>
          <w:p w:rsidR="00323F62" w:rsidRDefault="005674BC">
            <w:pPr>
              <w:pStyle w:val="TableParagraph"/>
              <w:spacing w:before="1"/>
              <w:ind w:left="55"/>
              <w:rPr>
                <w:sz w:val="12"/>
              </w:rPr>
            </w:pPr>
            <w:r>
              <w:rPr>
                <w:sz w:val="12"/>
              </w:rPr>
              <w:t>(б) 0,01%</w:t>
            </w:r>
          </w:p>
          <w:p w:rsidR="00323F62" w:rsidRDefault="00323F62">
            <w:pPr>
              <w:pStyle w:val="TableParagraph"/>
              <w:ind w:left="0"/>
              <w:rPr>
                <w:sz w:val="12"/>
              </w:rPr>
            </w:pPr>
          </w:p>
          <w:p w:rsidR="00323F62" w:rsidRDefault="00323F62">
            <w:pPr>
              <w:pStyle w:val="TableParagraph"/>
              <w:ind w:left="0"/>
              <w:rPr>
                <w:sz w:val="12"/>
              </w:rPr>
            </w:pPr>
          </w:p>
          <w:p w:rsidR="00323F62" w:rsidRDefault="00323F62">
            <w:pPr>
              <w:pStyle w:val="TableParagraph"/>
              <w:ind w:left="0"/>
              <w:rPr>
                <w:sz w:val="12"/>
              </w:rPr>
            </w:pPr>
          </w:p>
          <w:p w:rsidR="00323F62" w:rsidRDefault="00323F62">
            <w:pPr>
              <w:pStyle w:val="TableParagraph"/>
              <w:ind w:left="0"/>
              <w:rPr>
                <w:sz w:val="12"/>
              </w:rPr>
            </w:pPr>
          </w:p>
          <w:p w:rsidR="00323F62" w:rsidRDefault="00323F62">
            <w:pPr>
              <w:pStyle w:val="TableParagraph"/>
              <w:ind w:left="0"/>
              <w:rPr>
                <w:sz w:val="13"/>
              </w:rPr>
            </w:pPr>
          </w:p>
          <w:p w:rsidR="00323F62" w:rsidRDefault="005674BC">
            <w:pPr>
              <w:pStyle w:val="TableParagraph"/>
              <w:ind w:left="55"/>
              <w:rPr>
                <w:sz w:val="12"/>
              </w:rPr>
            </w:pPr>
            <w:r>
              <w:rPr>
                <w:sz w:val="12"/>
              </w:rPr>
              <w:t>(ц) 0,0075%</w:t>
            </w:r>
          </w:p>
        </w:tc>
        <w:tc>
          <w:tcPr>
            <w:tcW w:w="1276" w:type="dxa"/>
          </w:tcPr>
          <w:p w:rsidR="00323F62" w:rsidRDefault="005674BC">
            <w:pPr>
              <w:pStyle w:val="TableParagraph"/>
              <w:spacing w:before="14" w:line="242" w:lineRule="auto"/>
              <w:ind w:left="54" w:right="82"/>
              <w:jc w:val="both"/>
              <w:rPr>
                <w:sz w:val="12"/>
              </w:rPr>
            </w:pPr>
            <w:r>
              <w:rPr>
                <w:sz w:val="12"/>
              </w:rPr>
              <w:t>Не користити у прои- зводима за оралну</w:t>
            </w:r>
            <w:r>
              <w:rPr>
                <w:spacing w:val="-11"/>
                <w:sz w:val="12"/>
              </w:rPr>
              <w:t xml:space="preserve"> </w:t>
            </w:r>
            <w:r>
              <w:rPr>
                <w:sz w:val="12"/>
              </w:rPr>
              <w:t>хи- гијену и производима за негу</w:t>
            </w:r>
            <w:r>
              <w:rPr>
                <w:spacing w:val="-3"/>
                <w:sz w:val="12"/>
              </w:rPr>
              <w:t xml:space="preserve"> </w:t>
            </w:r>
            <w:r>
              <w:rPr>
                <w:sz w:val="12"/>
              </w:rPr>
              <w:t>усана</w:t>
            </w:r>
          </w:p>
          <w:p w:rsidR="00323F62" w:rsidRDefault="00323F62">
            <w:pPr>
              <w:pStyle w:val="TableParagraph"/>
              <w:spacing w:before="5"/>
              <w:ind w:left="0"/>
              <w:rPr>
                <w:sz w:val="12"/>
              </w:rPr>
            </w:pPr>
          </w:p>
          <w:p w:rsidR="00323F62" w:rsidRDefault="005674BC">
            <w:pPr>
              <w:pStyle w:val="TableParagraph"/>
              <w:spacing w:line="242" w:lineRule="auto"/>
              <w:ind w:left="54" w:right="25"/>
              <w:rPr>
                <w:sz w:val="12"/>
              </w:rPr>
            </w:pPr>
            <w:r>
              <w:rPr>
                <w:sz w:val="12"/>
              </w:rPr>
              <w:t>(а) Не користити у производима за децу испод три године старости, осим у про- изводима за купање / геловима за туширање и шампонима</w:t>
            </w:r>
          </w:p>
          <w:p w:rsidR="00323F62" w:rsidRDefault="00323F62">
            <w:pPr>
              <w:pStyle w:val="TableParagraph"/>
              <w:spacing w:before="7"/>
              <w:ind w:left="0"/>
              <w:rPr>
                <w:sz w:val="12"/>
              </w:rPr>
            </w:pPr>
          </w:p>
          <w:p w:rsidR="00323F62" w:rsidRDefault="005674BC">
            <w:pPr>
              <w:pStyle w:val="TableParagraph"/>
              <w:spacing w:line="242" w:lineRule="auto"/>
              <w:ind w:left="54" w:right="82"/>
              <w:rPr>
                <w:sz w:val="12"/>
              </w:rPr>
            </w:pPr>
            <w:r>
              <w:rPr>
                <w:sz w:val="12"/>
              </w:rPr>
              <w:t>(б) Не користити у лосионима и кремама за тело (</w:t>
            </w:r>
            <w:r>
              <w:rPr>
                <w:position w:val="4"/>
                <w:sz w:val="7"/>
              </w:rPr>
              <w:t>13</w:t>
            </w:r>
            <w:r>
              <w:rPr>
                <w:sz w:val="12"/>
              </w:rPr>
              <w:t>)</w:t>
            </w:r>
          </w:p>
          <w:p w:rsidR="00323F62" w:rsidRDefault="00323F62">
            <w:pPr>
              <w:pStyle w:val="TableParagraph"/>
              <w:spacing w:before="2"/>
              <w:ind w:left="0"/>
              <w:rPr>
                <w:sz w:val="12"/>
              </w:rPr>
            </w:pPr>
          </w:p>
          <w:p w:rsidR="00323F62" w:rsidRDefault="005674BC">
            <w:pPr>
              <w:pStyle w:val="TableParagraph"/>
              <w:spacing w:before="1" w:line="242" w:lineRule="auto"/>
              <w:ind w:left="54" w:right="33"/>
              <w:rPr>
                <w:sz w:val="12"/>
              </w:rPr>
            </w:pPr>
            <w:r>
              <w:rPr>
                <w:sz w:val="12"/>
              </w:rPr>
              <w:t>(б) и (ц) Не користити у производима за децу испод три године старости</w:t>
            </w:r>
          </w:p>
        </w:tc>
        <w:tc>
          <w:tcPr>
            <w:tcW w:w="1276" w:type="dxa"/>
          </w:tcPr>
          <w:p w:rsidR="00323F62" w:rsidRDefault="005674BC">
            <w:pPr>
              <w:pStyle w:val="TableParagraph"/>
              <w:spacing w:before="14" w:line="242" w:lineRule="auto"/>
              <w:ind w:left="54" w:right="25"/>
              <w:rPr>
                <w:sz w:val="12"/>
              </w:rPr>
            </w:pPr>
            <w:r>
              <w:rPr>
                <w:sz w:val="12"/>
              </w:rPr>
              <w:t>(а) Не користити за децу испод три године старости. (</w:t>
            </w:r>
            <w:r>
              <w:rPr>
                <w:position w:val="4"/>
                <w:sz w:val="7"/>
              </w:rPr>
              <w:t>11</w:t>
            </w:r>
            <w:r>
              <w:rPr>
                <w:sz w:val="12"/>
              </w:rPr>
              <w:t>)</w:t>
            </w:r>
          </w:p>
          <w:p w:rsidR="00323F62" w:rsidRDefault="00323F62">
            <w:pPr>
              <w:pStyle w:val="TableParagraph"/>
              <w:spacing w:before="3"/>
              <w:ind w:left="0"/>
              <w:rPr>
                <w:sz w:val="12"/>
              </w:rPr>
            </w:pPr>
          </w:p>
          <w:p w:rsidR="00323F62" w:rsidRDefault="005674BC">
            <w:pPr>
              <w:pStyle w:val="TableParagraph"/>
              <w:spacing w:before="1" w:line="242" w:lineRule="auto"/>
              <w:ind w:left="54"/>
              <w:rPr>
                <w:sz w:val="12"/>
              </w:rPr>
            </w:pPr>
            <w:r>
              <w:rPr>
                <w:sz w:val="12"/>
              </w:rPr>
              <w:t>(б) и (ц) Не користити за децу испод три године старости. (</w:t>
            </w:r>
            <w:r>
              <w:rPr>
                <w:position w:val="4"/>
                <w:sz w:val="7"/>
              </w:rPr>
              <w:t>12</w:t>
            </w:r>
            <w:r>
              <w:rPr>
                <w:sz w:val="12"/>
              </w:rPr>
              <w:t>)</w:t>
            </w:r>
          </w:p>
        </w:tc>
      </w:tr>
      <w:tr w:rsidR="00323F62">
        <w:trPr>
          <w:trHeight w:val="326"/>
        </w:trPr>
        <w:tc>
          <w:tcPr>
            <w:tcW w:w="449" w:type="dxa"/>
          </w:tcPr>
          <w:p w:rsidR="00323F62" w:rsidRDefault="005674BC">
            <w:pPr>
              <w:pStyle w:val="TableParagraph"/>
              <w:spacing w:before="14"/>
              <w:ind w:left="56"/>
              <w:rPr>
                <w:sz w:val="12"/>
              </w:rPr>
            </w:pPr>
            <w:r>
              <w:rPr>
                <w:sz w:val="12"/>
              </w:rPr>
              <w:t>57</w:t>
            </w:r>
          </w:p>
        </w:tc>
        <w:tc>
          <w:tcPr>
            <w:tcW w:w="2041" w:type="dxa"/>
          </w:tcPr>
          <w:p w:rsidR="00323F62" w:rsidRDefault="005674BC">
            <w:pPr>
              <w:pStyle w:val="TableParagraph"/>
              <w:spacing w:before="14"/>
              <w:ind w:left="56"/>
              <w:rPr>
                <w:sz w:val="12"/>
              </w:rPr>
            </w:pPr>
            <w:r>
              <w:rPr>
                <w:sz w:val="12"/>
              </w:rPr>
              <w:t>2-Метил-2H-изотиазол-3-он</w:t>
            </w:r>
          </w:p>
        </w:tc>
        <w:tc>
          <w:tcPr>
            <w:tcW w:w="1304" w:type="dxa"/>
          </w:tcPr>
          <w:p w:rsidR="00323F62" w:rsidRDefault="005674BC">
            <w:pPr>
              <w:pStyle w:val="TableParagraph"/>
              <w:spacing w:before="14" w:line="242" w:lineRule="auto"/>
              <w:ind w:left="56" w:right="331"/>
              <w:rPr>
                <w:sz w:val="12"/>
              </w:rPr>
            </w:pPr>
            <w:r>
              <w:rPr>
                <w:sz w:val="12"/>
              </w:rPr>
              <w:t>Methylisothiazoli- none(</w:t>
            </w:r>
            <w:r>
              <w:rPr>
                <w:position w:val="4"/>
                <w:sz w:val="7"/>
              </w:rPr>
              <w:t>18</w:t>
            </w:r>
            <w:r>
              <w:rPr>
                <w:sz w:val="12"/>
              </w:rPr>
              <w:t>)</w:t>
            </w:r>
          </w:p>
        </w:tc>
        <w:tc>
          <w:tcPr>
            <w:tcW w:w="794" w:type="dxa"/>
          </w:tcPr>
          <w:p w:rsidR="00323F62" w:rsidRDefault="005674BC">
            <w:pPr>
              <w:pStyle w:val="TableParagraph"/>
              <w:spacing w:before="14"/>
              <w:ind w:left="56"/>
              <w:rPr>
                <w:sz w:val="12"/>
              </w:rPr>
            </w:pPr>
            <w:r>
              <w:rPr>
                <w:sz w:val="12"/>
              </w:rPr>
              <w:t>2682-20-4</w:t>
            </w:r>
          </w:p>
        </w:tc>
        <w:tc>
          <w:tcPr>
            <w:tcW w:w="794" w:type="dxa"/>
          </w:tcPr>
          <w:p w:rsidR="00323F62" w:rsidRDefault="005674BC">
            <w:pPr>
              <w:pStyle w:val="TableParagraph"/>
              <w:spacing w:before="14"/>
              <w:ind w:left="55"/>
              <w:rPr>
                <w:sz w:val="12"/>
              </w:rPr>
            </w:pPr>
            <w:r>
              <w:rPr>
                <w:sz w:val="12"/>
              </w:rPr>
              <w:t>220-239-6</w:t>
            </w:r>
          </w:p>
        </w:tc>
        <w:tc>
          <w:tcPr>
            <w:tcW w:w="1276" w:type="dxa"/>
          </w:tcPr>
          <w:p w:rsidR="00323F62" w:rsidRDefault="005674BC">
            <w:pPr>
              <w:pStyle w:val="TableParagraph"/>
              <w:spacing w:before="14" w:line="242" w:lineRule="auto"/>
              <w:ind w:left="55" w:right="103"/>
              <w:rPr>
                <w:sz w:val="12"/>
              </w:rPr>
            </w:pPr>
            <w:r>
              <w:rPr>
                <w:sz w:val="12"/>
              </w:rPr>
              <w:t>Производи који се испирају.</w:t>
            </w:r>
          </w:p>
        </w:tc>
        <w:tc>
          <w:tcPr>
            <w:tcW w:w="1276" w:type="dxa"/>
          </w:tcPr>
          <w:p w:rsidR="00323F62" w:rsidRDefault="005674BC">
            <w:pPr>
              <w:pStyle w:val="TableParagraph"/>
              <w:spacing w:before="14"/>
              <w:ind w:left="55"/>
              <w:rPr>
                <w:sz w:val="12"/>
              </w:rPr>
            </w:pPr>
            <w:r>
              <w:rPr>
                <w:sz w:val="12"/>
              </w:rPr>
              <w:t>0,0015 %</w:t>
            </w:r>
          </w:p>
        </w:tc>
        <w:tc>
          <w:tcPr>
            <w:tcW w:w="1276" w:type="dxa"/>
          </w:tcPr>
          <w:p w:rsidR="00323F62" w:rsidRDefault="00323F62">
            <w:pPr>
              <w:pStyle w:val="TableParagraph"/>
              <w:ind w:left="0"/>
              <w:rPr>
                <w:sz w:val="10"/>
              </w:rPr>
            </w:pPr>
          </w:p>
        </w:tc>
        <w:tc>
          <w:tcPr>
            <w:tcW w:w="1276" w:type="dxa"/>
          </w:tcPr>
          <w:p w:rsidR="00323F62" w:rsidRDefault="00323F62">
            <w:pPr>
              <w:pStyle w:val="TableParagraph"/>
              <w:ind w:left="0"/>
              <w:rPr>
                <w:sz w:val="10"/>
              </w:rPr>
            </w:pPr>
          </w:p>
        </w:tc>
      </w:tr>
    </w:tbl>
    <w:p w:rsidR="00323F62" w:rsidRDefault="00323F62">
      <w:pPr>
        <w:rPr>
          <w:sz w:val="10"/>
        </w:rPr>
        <w:sectPr w:rsidR="00323F62">
          <w:pgSz w:w="12480" w:h="15690"/>
          <w:pgMar w:top="240" w:right="720" w:bottom="280" w:left="74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
        <w:gridCol w:w="2041"/>
        <w:gridCol w:w="1304"/>
        <w:gridCol w:w="794"/>
        <w:gridCol w:w="794"/>
        <w:gridCol w:w="1276"/>
        <w:gridCol w:w="1276"/>
        <w:gridCol w:w="1276"/>
        <w:gridCol w:w="1276"/>
      </w:tblGrid>
      <w:tr w:rsidR="00323F62">
        <w:trPr>
          <w:trHeight w:val="186"/>
        </w:trPr>
        <w:tc>
          <w:tcPr>
            <w:tcW w:w="449" w:type="dxa"/>
          </w:tcPr>
          <w:p w:rsidR="00323F62" w:rsidRDefault="005674BC">
            <w:pPr>
              <w:pStyle w:val="TableParagraph"/>
              <w:spacing w:before="14"/>
              <w:ind w:left="9"/>
              <w:jc w:val="center"/>
              <w:rPr>
                <w:sz w:val="12"/>
              </w:rPr>
            </w:pPr>
            <w:r>
              <w:rPr>
                <w:sz w:val="12"/>
              </w:rPr>
              <w:lastRenderedPageBreak/>
              <w:t>а</w:t>
            </w:r>
          </w:p>
        </w:tc>
        <w:tc>
          <w:tcPr>
            <w:tcW w:w="2041" w:type="dxa"/>
          </w:tcPr>
          <w:p w:rsidR="00323F62" w:rsidRDefault="005674BC">
            <w:pPr>
              <w:pStyle w:val="TableParagraph"/>
              <w:spacing w:before="14"/>
              <w:ind w:left="8"/>
              <w:jc w:val="center"/>
              <w:rPr>
                <w:sz w:val="12"/>
              </w:rPr>
            </w:pPr>
            <w:r>
              <w:rPr>
                <w:sz w:val="12"/>
              </w:rPr>
              <w:t>б</w:t>
            </w:r>
          </w:p>
        </w:tc>
        <w:tc>
          <w:tcPr>
            <w:tcW w:w="1304" w:type="dxa"/>
          </w:tcPr>
          <w:p w:rsidR="00323F62" w:rsidRDefault="005674BC">
            <w:pPr>
              <w:pStyle w:val="TableParagraph"/>
              <w:spacing w:before="14"/>
              <w:ind w:left="8"/>
              <w:jc w:val="center"/>
              <w:rPr>
                <w:sz w:val="12"/>
              </w:rPr>
            </w:pPr>
            <w:r>
              <w:rPr>
                <w:sz w:val="12"/>
              </w:rPr>
              <w:t>ц</w:t>
            </w:r>
          </w:p>
        </w:tc>
        <w:tc>
          <w:tcPr>
            <w:tcW w:w="794" w:type="dxa"/>
          </w:tcPr>
          <w:p w:rsidR="00323F62" w:rsidRDefault="005674BC">
            <w:pPr>
              <w:pStyle w:val="TableParagraph"/>
              <w:spacing w:before="14"/>
              <w:ind w:left="8"/>
              <w:jc w:val="center"/>
              <w:rPr>
                <w:sz w:val="12"/>
              </w:rPr>
            </w:pPr>
            <w:r>
              <w:rPr>
                <w:sz w:val="12"/>
              </w:rPr>
              <w:t>д</w:t>
            </w:r>
          </w:p>
        </w:tc>
        <w:tc>
          <w:tcPr>
            <w:tcW w:w="794" w:type="dxa"/>
          </w:tcPr>
          <w:p w:rsidR="00323F62" w:rsidRDefault="005674BC">
            <w:pPr>
              <w:pStyle w:val="TableParagraph"/>
              <w:spacing w:before="14"/>
              <w:ind w:left="7"/>
              <w:jc w:val="center"/>
              <w:rPr>
                <w:sz w:val="12"/>
              </w:rPr>
            </w:pPr>
            <w:r>
              <w:rPr>
                <w:sz w:val="12"/>
              </w:rPr>
              <w:t>е</w:t>
            </w:r>
          </w:p>
        </w:tc>
        <w:tc>
          <w:tcPr>
            <w:tcW w:w="1276" w:type="dxa"/>
          </w:tcPr>
          <w:p w:rsidR="00323F62" w:rsidRDefault="005674BC">
            <w:pPr>
              <w:pStyle w:val="TableParagraph"/>
              <w:spacing w:before="14"/>
              <w:ind w:left="7"/>
              <w:jc w:val="center"/>
              <w:rPr>
                <w:sz w:val="12"/>
              </w:rPr>
            </w:pPr>
            <w:r>
              <w:rPr>
                <w:sz w:val="12"/>
              </w:rPr>
              <w:t>ф</w:t>
            </w:r>
          </w:p>
        </w:tc>
        <w:tc>
          <w:tcPr>
            <w:tcW w:w="1276" w:type="dxa"/>
          </w:tcPr>
          <w:p w:rsidR="00323F62" w:rsidRDefault="005674BC">
            <w:pPr>
              <w:pStyle w:val="TableParagraph"/>
              <w:spacing w:before="14"/>
              <w:ind w:left="6"/>
              <w:jc w:val="center"/>
              <w:rPr>
                <w:sz w:val="12"/>
              </w:rPr>
            </w:pPr>
            <w:r>
              <w:rPr>
                <w:sz w:val="12"/>
              </w:rPr>
              <w:t>г</w:t>
            </w:r>
          </w:p>
        </w:tc>
        <w:tc>
          <w:tcPr>
            <w:tcW w:w="1276" w:type="dxa"/>
          </w:tcPr>
          <w:p w:rsidR="00323F62" w:rsidRDefault="005674BC">
            <w:pPr>
              <w:pStyle w:val="TableParagraph"/>
              <w:spacing w:before="14"/>
              <w:ind w:left="5"/>
              <w:jc w:val="center"/>
              <w:rPr>
                <w:sz w:val="12"/>
              </w:rPr>
            </w:pPr>
            <w:r>
              <w:rPr>
                <w:sz w:val="12"/>
              </w:rPr>
              <w:t>х</w:t>
            </w:r>
          </w:p>
        </w:tc>
        <w:tc>
          <w:tcPr>
            <w:tcW w:w="1276" w:type="dxa"/>
          </w:tcPr>
          <w:p w:rsidR="00323F62" w:rsidRDefault="005674BC">
            <w:pPr>
              <w:pStyle w:val="TableParagraph"/>
              <w:spacing w:before="14"/>
              <w:ind w:left="4"/>
              <w:jc w:val="center"/>
              <w:rPr>
                <w:sz w:val="12"/>
              </w:rPr>
            </w:pPr>
            <w:r>
              <w:rPr>
                <w:sz w:val="12"/>
              </w:rPr>
              <w:t>и</w:t>
            </w:r>
          </w:p>
        </w:tc>
      </w:tr>
      <w:tr w:rsidR="00323F62">
        <w:trPr>
          <w:trHeight w:val="1446"/>
        </w:trPr>
        <w:tc>
          <w:tcPr>
            <w:tcW w:w="449" w:type="dxa"/>
          </w:tcPr>
          <w:p w:rsidR="00323F62" w:rsidRDefault="005674BC">
            <w:pPr>
              <w:pStyle w:val="TableParagraph"/>
              <w:spacing w:before="14"/>
              <w:ind w:left="56"/>
              <w:rPr>
                <w:sz w:val="12"/>
              </w:rPr>
            </w:pPr>
            <w:r>
              <w:rPr>
                <w:sz w:val="12"/>
              </w:rPr>
              <w:t>58</w:t>
            </w:r>
          </w:p>
        </w:tc>
        <w:tc>
          <w:tcPr>
            <w:tcW w:w="2041" w:type="dxa"/>
          </w:tcPr>
          <w:p w:rsidR="00323F62" w:rsidRDefault="005674BC">
            <w:pPr>
              <w:pStyle w:val="TableParagraph"/>
              <w:spacing w:before="14" w:line="242" w:lineRule="auto"/>
              <w:ind w:left="56"/>
              <w:rPr>
                <w:sz w:val="12"/>
              </w:rPr>
            </w:pPr>
            <w:r>
              <w:rPr>
                <w:sz w:val="12"/>
              </w:rPr>
              <w:t>Етил-</w:t>
            </w:r>
            <w:r>
              <w:rPr>
                <w:i/>
                <w:sz w:val="12"/>
              </w:rPr>
              <w:t xml:space="preserve">Ν </w:t>
            </w:r>
            <w:r>
              <w:rPr>
                <w:sz w:val="12"/>
              </w:rPr>
              <w:t>–</w:t>
            </w:r>
            <w:r>
              <w:rPr>
                <w:i/>
                <w:sz w:val="12"/>
              </w:rPr>
              <w:t xml:space="preserve">alpha </w:t>
            </w:r>
            <w:r>
              <w:rPr>
                <w:sz w:val="12"/>
              </w:rPr>
              <w:t xml:space="preserve">-додеканоил- </w:t>
            </w:r>
            <w:r>
              <w:rPr>
                <w:i/>
                <w:sz w:val="12"/>
              </w:rPr>
              <w:t>L</w:t>
            </w:r>
            <w:r>
              <w:rPr>
                <w:sz w:val="12"/>
              </w:rPr>
              <w:t>-арги- нат хидрохлорид (</w:t>
            </w:r>
            <w:r>
              <w:rPr>
                <w:position w:val="4"/>
                <w:sz w:val="7"/>
              </w:rPr>
              <w:t>14</w:t>
            </w:r>
            <w:r>
              <w:rPr>
                <w:sz w:val="12"/>
              </w:rPr>
              <w:t>)</w:t>
            </w:r>
          </w:p>
        </w:tc>
        <w:tc>
          <w:tcPr>
            <w:tcW w:w="1304" w:type="dxa"/>
          </w:tcPr>
          <w:p w:rsidR="00323F62" w:rsidRDefault="005674BC">
            <w:pPr>
              <w:pStyle w:val="TableParagraph"/>
              <w:spacing w:before="14" w:line="242" w:lineRule="auto"/>
              <w:ind w:left="56"/>
              <w:rPr>
                <w:sz w:val="12"/>
              </w:rPr>
            </w:pPr>
            <w:r>
              <w:rPr>
                <w:sz w:val="12"/>
              </w:rPr>
              <w:t>Ethyl Lauroyl Arginate HCl</w:t>
            </w:r>
          </w:p>
        </w:tc>
        <w:tc>
          <w:tcPr>
            <w:tcW w:w="794" w:type="dxa"/>
          </w:tcPr>
          <w:p w:rsidR="00323F62" w:rsidRDefault="005674BC">
            <w:pPr>
              <w:pStyle w:val="TableParagraph"/>
              <w:spacing w:before="14"/>
              <w:ind w:left="56"/>
              <w:rPr>
                <w:sz w:val="12"/>
              </w:rPr>
            </w:pPr>
            <w:r>
              <w:rPr>
                <w:sz w:val="12"/>
              </w:rPr>
              <w:t>60372-77-2</w:t>
            </w:r>
          </w:p>
        </w:tc>
        <w:tc>
          <w:tcPr>
            <w:tcW w:w="794" w:type="dxa"/>
          </w:tcPr>
          <w:p w:rsidR="00323F62" w:rsidRDefault="005674BC">
            <w:pPr>
              <w:pStyle w:val="TableParagraph"/>
              <w:spacing w:before="14"/>
              <w:ind w:left="55"/>
              <w:rPr>
                <w:sz w:val="12"/>
              </w:rPr>
            </w:pPr>
            <w:r>
              <w:rPr>
                <w:sz w:val="12"/>
              </w:rPr>
              <w:t>434-630-6</w:t>
            </w:r>
          </w:p>
        </w:tc>
        <w:tc>
          <w:tcPr>
            <w:tcW w:w="1276" w:type="dxa"/>
          </w:tcPr>
          <w:p w:rsidR="00323F62" w:rsidRDefault="005674BC">
            <w:pPr>
              <w:pStyle w:val="TableParagraph"/>
              <w:spacing w:before="14" w:line="242" w:lineRule="auto"/>
              <w:ind w:left="55"/>
              <w:rPr>
                <w:sz w:val="12"/>
              </w:rPr>
            </w:pPr>
            <w:r>
              <w:rPr>
                <w:sz w:val="12"/>
              </w:rPr>
              <w:t>(а) Течности за испи- рање уста</w:t>
            </w:r>
          </w:p>
          <w:p w:rsidR="00323F62" w:rsidRDefault="00323F62">
            <w:pPr>
              <w:pStyle w:val="TableParagraph"/>
              <w:ind w:left="0"/>
              <w:rPr>
                <w:sz w:val="12"/>
              </w:rPr>
            </w:pPr>
          </w:p>
          <w:p w:rsidR="00323F62" w:rsidRDefault="00323F62">
            <w:pPr>
              <w:pStyle w:val="TableParagraph"/>
              <w:spacing w:before="5"/>
              <w:ind w:left="0"/>
              <w:rPr>
                <w:sz w:val="12"/>
              </w:rPr>
            </w:pPr>
          </w:p>
          <w:p w:rsidR="00323F62" w:rsidRDefault="005674BC">
            <w:pPr>
              <w:pStyle w:val="TableParagraph"/>
              <w:ind w:left="55"/>
              <w:rPr>
                <w:sz w:val="12"/>
              </w:rPr>
            </w:pPr>
            <w:r>
              <w:rPr>
                <w:sz w:val="12"/>
              </w:rPr>
              <w:t>(б) Остали производи</w:t>
            </w:r>
          </w:p>
        </w:tc>
        <w:tc>
          <w:tcPr>
            <w:tcW w:w="1276" w:type="dxa"/>
          </w:tcPr>
          <w:p w:rsidR="00323F62" w:rsidRDefault="005674BC">
            <w:pPr>
              <w:pStyle w:val="TableParagraph"/>
              <w:spacing w:before="14"/>
              <w:ind w:left="55"/>
              <w:rPr>
                <w:sz w:val="12"/>
              </w:rPr>
            </w:pPr>
            <w:r>
              <w:rPr>
                <w:sz w:val="12"/>
              </w:rPr>
              <w:t>(а) 0,15 %</w:t>
            </w:r>
          </w:p>
          <w:p w:rsidR="00323F62" w:rsidRDefault="00323F62">
            <w:pPr>
              <w:pStyle w:val="TableParagraph"/>
              <w:ind w:left="0"/>
              <w:rPr>
                <w:sz w:val="12"/>
              </w:rPr>
            </w:pPr>
          </w:p>
          <w:p w:rsidR="00323F62" w:rsidRDefault="00323F62">
            <w:pPr>
              <w:pStyle w:val="TableParagraph"/>
              <w:ind w:left="0"/>
              <w:rPr>
                <w:sz w:val="12"/>
              </w:rPr>
            </w:pPr>
          </w:p>
          <w:p w:rsidR="00323F62" w:rsidRDefault="00323F62">
            <w:pPr>
              <w:pStyle w:val="TableParagraph"/>
              <w:spacing w:before="8"/>
              <w:ind w:left="0"/>
              <w:rPr>
                <w:sz w:val="12"/>
              </w:rPr>
            </w:pPr>
          </w:p>
          <w:p w:rsidR="00323F62" w:rsidRDefault="005674BC">
            <w:pPr>
              <w:pStyle w:val="TableParagraph"/>
              <w:ind w:left="55"/>
              <w:rPr>
                <w:sz w:val="12"/>
              </w:rPr>
            </w:pPr>
            <w:r>
              <w:rPr>
                <w:sz w:val="12"/>
              </w:rPr>
              <w:t>(б) 0,4 %</w:t>
            </w:r>
          </w:p>
        </w:tc>
        <w:tc>
          <w:tcPr>
            <w:tcW w:w="1276" w:type="dxa"/>
          </w:tcPr>
          <w:p w:rsidR="00323F62" w:rsidRDefault="005674BC">
            <w:pPr>
              <w:pStyle w:val="TableParagraph"/>
              <w:spacing w:before="14" w:line="242" w:lineRule="auto"/>
              <w:ind w:left="54" w:right="147"/>
              <w:rPr>
                <w:sz w:val="12"/>
              </w:rPr>
            </w:pPr>
            <w:r>
              <w:rPr>
                <w:sz w:val="12"/>
              </w:rPr>
              <w:t>(а) Не користити у производима наме- њеним за децу до 10 година старости</w:t>
            </w:r>
          </w:p>
          <w:p w:rsidR="00323F62" w:rsidRDefault="005674BC">
            <w:pPr>
              <w:pStyle w:val="TableParagraph"/>
              <w:spacing w:before="2" w:line="242" w:lineRule="auto"/>
              <w:ind w:left="54" w:right="128"/>
              <w:rPr>
                <w:sz w:val="12"/>
              </w:rPr>
            </w:pPr>
            <w:r>
              <w:rPr>
                <w:sz w:val="12"/>
              </w:rPr>
              <w:t>(б) Не користити у производима за усне (осим у течностима за испирање уста) и</w:t>
            </w:r>
          </w:p>
          <w:p w:rsidR="00323F62" w:rsidRDefault="005674BC">
            <w:pPr>
              <w:pStyle w:val="TableParagraph"/>
              <w:spacing w:before="3" w:line="242" w:lineRule="auto"/>
              <w:ind w:left="54"/>
              <w:rPr>
                <w:sz w:val="12"/>
              </w:rPr>
            </w:pPr>
            <w:r>
              <w:rPr>
                <w:sz w:val="12"/>
              </w:rPr>
              <w:t>производима у облику спреја</w:t>
            </w:r>
          </w:p>
        </w:tc>
        <w:tc>
          <w:tcPr>
            <w:tcW w:w="1276" w:type="dxa"/>
          </w:tcPr>
          <w:p w:rsidR="00323F62" w:rsidRDefault="005674BC">
            <w:pPr>
              <w:pStyle w:val="TableParagraph"/>
              <w:spacing w:before="14" w:line="242" w:lineRule="auto"/>
              <w:ind w:left="54" w:right="147"/>
              <w:rPr>
                <w:sz w:val="12"/>
              </w:rPr>
            </w:pPr>
            <w:r>
              <w:rPr>
                <w:sz w:val="12"/>
              </w:rPr>
              <w:t>(а) Не користити у производима наме- њеним за децу до</w:t>
            </w:r>
            <w:r>
              <w:rPr>
                <w:sz w:val="12"/>
              </w:rPr>
              <w:t xml:space="preserve"> 10 година старости</w:t>
            </w:r>
          </w:p>
        </w:tc>
      </w:tr>
      <w:tr w:rsidR="00323F62">
        <w:trPr>
          <w:trHeight w:val="746"/>
        </w:trPr>
        <w:tc>
          <w:tcPr>
            <w:tcW w:w="449" w:type="dxa"/>
          </w:tcPr>
          <w:p w:rsidR="00323F62" w:rsidRDefault="005674BC">
            <w:pPr>
              <w:pStyle w:val="TableParagraph"/>
              <w:spacing w:before="14"/>
              <w:ind w:left="56"/>
              <w:rPr>
                <w:sz w:val="12"/>
              </w:rPr>
            </w:pPr>
            <w:r>
              <w:rPr>
                <w:sz w:val="12"/>
              </w:rPr>
              <w:t>59</w:t>
            </w:r>
          </w:p>
        </w:tc>
        <w:tc>
          <w:tcPr>
            <w:tcW w:w="2041" w:type="dxa"/>
          </w:tcPr>
          <w:p w:rsidR="00323F62" w:rsidRDefault="005674BC">
            <w:pPr>
              <w:pStyle w:val="TableParagraph"/>
              <w:spacing w:before="14" w:line="242" w:lineRule="auto"/>
              <w:ind w:left="56" w:right="177"/>
              <w:rPr>
                <w:sz w:val="12"/>
              </w:rPr>
            </w:pPr>
            <w:r>
              <w:rPr>
                <w:sz w:val="12"/>
              </w:rPr>
              <w:t>1,2,3-Пропан трикарбоксилна киселина, 2-хидрокси-монохидрат и 1,2,3-Пропан трикарбоксила</w:t>
            </w:r>
          </w:p>
          <w:p w:rsidR="00323F62" w:rsidRDefault="005674BC">
            <w:pPr>
              <w:pStyle w:val="TableParagraph"/>
              <w:spacing w:before="2" w:line="242" w:lineRule="auto"/>
              <w:ind w:left="56" w:right="74"/>
              <w:rPr>
                <w:sz w:val="12"/>
              </w:rPr>
            </w:pPr>
            <w:r>
              <w:rPr>
                <w:sz w:val="12"/>
              </w:rPr>
              <w:t>киселина, 2-хидрокси-сребро(1+) со, монохидрат</w:t>
            </w:r>
          </w:p>
        </w:tc>
        <w:tc>
          <w:tcPr>
            <w:tcW w:w="1304" w:type="dxa"/>
          </w:tcPr>
          <w:p w:rsidR="00323F62" w:rsidRDefault="005674BC">
            <w:pPr>
              <w:pStyle w:val="TableParagraph"/>
              <w:spacing w:before="14" w:line="242" w:lineRule="auto"/>
              <w:ind w:left="56" w:right="115"/>
              <w:rPr>
                <w:sz w:val="12"/>
              </w:rPr>
            </w:pPr>
            <w:r>
              <w:rPr>
                <w:sz w:val="12"/>
              </w:rPr>
              <w:t>Citric acid (and) Silver citrate</w:t>
            </w:r>
          </w:p>
        </w:tc>
        <w:tc>
          <w:tcPr>
            <w:tcW w:w="794" w:type="dxa"/>
          </w:tcPr>
          <w:p w:rsidR="00323F62" w:rsidRDefault="00323F62">
            <w:pPr>
              <w:pStyle w:val="TableParagraph"/>
              <w:ind w:left="0"/>
              <w:rPr>
                <w:sz w:val="12"/>
              </w:rPr>
            </w:pPr>
          </w:p>
        </w:tc>
        <w:tc>
          <w:tcPr>
            <w:tcW w:w="794" w:type="dxa"/>
          </w:tcPr>
          <w:p w:rsidR="00323F62" w:rsidRDefault="005674BC">
            <w:pPr>
              <w:pStyle w:val="TableParagraph"/>
              <w:spacing w:before="14"/>
              <w:ind w:left="55"/>
              <w:rPr>
                <w:sz w:val="12"/>
              </w:rPr>
            </w:pPr>
            <w:r>
              <w:rPr>
                <w:sz w:val="12"/>
              </w:rPr>
              <w:t>460-890-5</w:t>
            </w:r>
          </w:p>
        </w:tc>
        <w:tc>
          <w:tcPr>
            <w:tcW w:w="1276" w:type="dxa"/>
          </w:tcPr>
          <w:p w:rsidR="00323F62" w:rsidRDefault="00323F62">
            <w:pPr>
              <w:pStyle w:val="TableParagraph"/>
              <w:ind w:left="0"/>
              <w:rPr>
                <w:sz w:val="12"/>
              </w:rPr>
            </w:pPr>
          </w:p>
        </w:tc>
        <w:tc>
          <w:tcPr>
            <w:tcW w:w="1276" w:type="dxa"/>
          </w:tcPr>
          <w:p w:rsidR="00323F62" w:rsidRDefault="005674BC">
            <w:pPr>
              <w:pStyle w:val="TableParagraph"/>
              <w:spacing w:before="14"/>
              <w:ind w:left="55"/>
              <w:rPr>
                <w:sz w:val="12"/>
              </w:rPr>
            </w:pPr>
            <w:r>
              <w:rPr>
                <w:sz w:val="12"/>
              </w:rPr>
              <w:t>0,2 %, одговара 0,0024</w:t>
            </w:r>
          </w:p>
          <w:p w:rsidR="00323F62" w:rsidRDefault="005674BC">
            <w:pPr>
              <w:pStyle w:val="TableParagraph"/>
              <w:spacing w:before="2"/>
              <w:ind w:left="55"/>
              <w:rPr>
                <w:sz w:val="12"/>
              </w:rPr>
            </w:pPr>
            <w:r>
              <w:rPr>
                <w:sz w:val="12"/>
              </w:rPr>
              <w:t>% сребра</w:t>
            </w:r>
          </w:p>
        </w:tc>
        <w:tc>
          <w:tcPr>
            <w:tcW w:w="1276" w:type="dxa"/>
          </w:tcPr>
          <w:p w:rsidR="00323F62" w:rsidRDefault="005674BC">
            <w:pPr>
              <w:pStyle w:val="TableParagraph"/>
              <w:spacing w:before="14" w:line="242" w:lineRule="auto"/>
              <w:ind w:left="54" w:right="103"/>
              <w:rPr>
                <w:sz w:val="12"/>
              </w:rPr>
            </w:pPr>
            <w:r>
              <w:rPr>
                <w:sz w:val="12"/>
              </w:rPr>
              <w:t>Не користити у про- изводима за оралну хигијену и произво- дима намењеним за примену око очију.</w:t>
            </w:r>
          </w:p>
        </w:tc>
        <w:tc>
          <w:tcPr>
            <w:tcW w:w="1276" w:type="dxa"/>
          </w:tcPr>
          <w:p w:rsidR="00323F62" w:rsidRDefault="00323F62">
            <w:pPr>
              <w:pStyle w:val="TableParagraph"/>
              <w:ind w:left="0"/>
              <w:rPr>
                <w:sz w:val="12"/>
              </w:rPr>
            </w:pPr>
          </w:p>
        </w:tc>
      </w:tr>
    </w:tbl>
    <w:p w:rsidR="00323F62" w:rsidRDefault="005674BC">
      <w:pPr>
        <w:pStyle w:val="ListParagraph"/>
        <w:numPr>
          <w:ilvl w:val="0"/>
          <w:numId w:val="13"/>
        </w:numPr>
        <w:tabs>
          <w:tab w:val="left" w:pos="394"/>
        </w:tabs>
        <w:spacing w:before="140" w:line="161" w:lineRule="exact"/>
        <w:ind w:hanging="283"/>
        <w:rPr>
          <w:sz w:val="14"/>
        </w:rPr>
      </w:pPr>
      <w:r>
        <w:rPr>
          <w:sz w:val="14"/>
        </w:rPr>
        <w:t>За друге намене, осим као конзерванс, видети Прилог 3., бр.</w:t>
      </w:r>
      <w:r>
        <w:rPr>
          <w:spacing w:val="-5"/>
          <w:sz w:val="14"/>
        </w:rPr>
        <w:t xml:space="preserve"> </w:t>
      </w:r>
      <w:r>
        <w:rPr>
          <w:sz w:val="14"/>
        </w:rPr>
        <w:t>98</w:t>
      </w:r>
    </w:p>
    <w:p w:rsidR="00323F62" w:rsidRDefault="005674BC">
      <w:pPr>
        <w:pStyle w:val="ListParagraph"/>
        <w:numPr>
          <w:ilvl w:val="0"/>
          <w:numId w:val="13"/>
        </w:numPr>
        <w:tabs>
          <w:tab w:val="left" w:pos="394"/>
        </w:tabs>
        <w:spacing w:line="160" w:lineRule="exact"/>
        <w:ind w:hanging="283"/>
        <w:rPr>
          <w:sz w:val="14"/>
        </w:rPr>
      </w:pPr>
      <w:r>
        <w:rPr>
          <w:sz w:val="14"/>
        </w:rPr>
        <w:t>Само за производе који би се могли користити за децу испод три године старости и који остају у дужем контакту са</w:t>
      </w:r>
      <w:r>
        <w:rPr>
          <w:spacing w:val="-16"/>
          <w:sz w:val="14"/>
        </w:rPr>
        <w:t xml:space="preserve"> </w:t>
      </w:r>
      <w:r>
        <w:rPr>
          <w:spacing w:val="-4"/>
          <w:sz w:val="14"/>
        </w:rPr>
        <w:t>кожом.</w:t>
      </w:r>
    </w:p>
    <w:p w:rsidR="00323F62" w:rsidRDefault="005674BC">
      <w:pPr>
        <w:pStyle w:val="ListParagraph"/>
        <w:numPr>
          <w:ilvl w:val="0"/>
          <w:numId w:val="13"/>
        </w:numPr>
        <w:tabs>
          <w:tab w:val="left" w:pos="394"/>
        </w:tabs>
        <w:spacing w:line="160" w:lineRule="exact"/>
        <w:ind w:hanging="283"/>
        <w:rPr>
          <w:sz w:val="14"/>
        </w:rPr>
      </w:pPr>
      <w:r>
        <w:rPr>
          <w:sz w:val="14"/>
        </w:rPr>
        <w:t>За друге намене, осим као конзерванс, видети Прилог 3., бр.</w:t>
      </w:r>
      <w:r>
        <w:rPr>
          <w:spacing w:val="-5"/>
          <w:sz w:val="14"/>
        </w:rPr>
        <w:t xml:space="preserve"> </w:t>
      </w:r>
      <w:r>
        <w:rPr>
          <w:sz w:val="14"/>
        </w:rPr>
        <w:t>13</w:t>
      </w:r>
    </w:p>
    <w:p w:rsidR="00323F62" w:rsidRDefault="005674BC">
      <w:pPr>
        <w:pStyle w:val="ListParagraph"/>
        <w:numPr>
          <w:ilvl w:val="0"/>
          <w:numId w:val="13"/>
        </w:numPr>
        <w:tabs>
          <w:tab w:val="left" w:pos="394"/>
        </w:tabs>
        <w:spacing w:line="160" w:lineRule="exact"/>
        <w:ind w:hanging="283"/>
        <w:rPr>
          <w:sz w:val="14"/>
        </w:rPr>
      </w:pPr>
      <w:r>
        <w:rPr>
          <w:sz w:val="14"/>
        </w:rPr>
        <w:t>За друге намене, осим као конзерванс, видети Прилог 3., бр.</w:t>
      </w:r>
      <w:r>
        <w:rPr>
          <w:spacing w:val="-5"/>
          <w:sz w:val="14"/>
        </w:rPr>
        <w:t xml:space="preserve"> </w:t>
      </w:r>
      <w:r>
        <w:rPr>
          <w:sz w:val="14"/>
        </w:rPr>
        <w:t>101</w:t>
      </w:r>
    </w:p>
    <w:p w:rsidR="00323F62" w:rsidRDefault="005674BC">
      <w:pPr>
        <w:pStyle w:val="ListParagraph"/>
        <w:numPr>
          <w:ilvl w:val="0"/>
          <w:numId w:val="13"/>
        </w:numPr>
        <w:tabs>
          <w:tab w:val="left" w:pos="394"/>
        </w:tabs>
        <w:spacing w:line="160" w:lineRule="exact"/>
        <w:ind w:hanging="283"/>
        <w:rPr>
          <w:sz w:val="14"/>
        </w:rPr>
      </w:pPr>
      <w:r>
        <w:rPr>
          <w:sz w:val="14"/>
        </w:rPr>
        <w:t xml:space="preserve">За друге </w:t>
      </w:r>
      <w:r>
        <w:rPr>
          <w:sz w:val="14"/>
        </w:rPr>
        <w:t>намене, осим као конзерванс, видети Прилог 3., бр.</w:t>
      </w:r>
      <w:r>
        <w:rPr>
          <w:spacing w:val="-5"/>
          <w:sz w:val="14"/>
        </w:rPr>
        <w:t xml:space="preserve"> </w:t>
      </w:r>
      <w:r>
        <w:rPr>
          <w:sz w:val="14"/>
        </w:rPr>
        <w:t>99</w:t>
      </w:r>
    </w:p>
    <w:p w:rsidR="00323F62" w:rsidRDefault="005674BC">
      <w:pPr>
        <w:pStyle w:val="ListParagraph"/>
        <w:numPr>
          <w:ilvl w:val="0"/>
          <w:numId w:val="13"/>
        </w:numPr>
        <w:tabs>
          <w:tab w:val="left" w:pos="394"/>
        </w:tabs>
        <w:spacing w:line="160" w:lineRule="exact"/>
        <w:ind w:hanging="283"/>
        <w:rPr>
          <w:sz w:val="14"/>
        </w:rPr>
      </w:pPr>
      <w:r>
        <w:rPr>
          <w:sz w:val="14"/>
        </w:rPr>
        <w:t>За друге намене, осим као конзерванс, видети Прилог 3., бр.</w:t>
      </w:r>
      <w:r>
        <w:rPr>
          <w:spacing w:val="-5"/>
          <w:sz w:val="14"/>
        </w:rPr>
        <w:t xml:space="preserve"> </w:t>
      </w:r>
      <w:r>
        <w:rPr>
          <w:sz w:val="14"/>
        </w:rPr>
        <w:t>100</w:t>
      </w:r>
    </w:p>
    <w:p w:rsidR="00323F62" w:rsidRDefault="005674BC">
      <w:pPr>
        <w:pStyle w:val="ListParagraph"/>
        <w:numPr>
          <w:ilvl w:val="0"/>
          <w:numId w:val="13"/>
        </w:numPr>
        <w:tabs>
          <w:tab w:val="left" w:pos="394"/>
        </w:tabs>
        <w:spacing w:line="160" w:lineRule="exact"/>
        <w:ind w:hanging="283"/>
        <w:rPr>
          <w:sz w:val="14"/>
        </w:rPr>
      </w:pPr>
      <w:r>
        <w:rPr>
          <w:sz w:val="14"/>
        </w:rPr>
        <w:t>За</w:t>
      </w:r>
      <w:r>
        <w:rPr>
          <w:spacing w:val="-4"/>
          <w:sz w:val="14"/>
        </w:rPr>
        <w:t xml:space="preserve"> </w:t>
      </w:r>
      <w:r>
        <w:rPr>
          <w:sz w:val="14"/>
        </w:rPr>
        <w:t>друге</w:t>
      </w:r>
      <w:r>
        <w:rPr>
          <w:spacing w:val="-4"/>
          <w:sz w:val="14"/>
        </w:rPr>
        <w:t xml:space="preserve"> </w:t>
      </w:r>
      <w:r>
        <w:rPr>
          <w:sz w:val="14"/>
        </w:rPr>
        <w:t>намене,</w:t>
      </w:r>
      <w:r>
        <w:rPr>
          <w:spacing w:val="-4"/>
          <w:sz w:val="14"/>
        </w:rPr>
        <w:t xml:space="preserve"> </w:t>
      </w:r>
      <w:r>
        <w:rPr>
          <w:sz w:val="14"/>
        </w:rPr>
        <w:t>осим</w:t>
      </w:r>
      <w:r>
        <w:rPr>
          <w:spacing w:val="-4"/>
          <w:sz w:val="14"/>
        </w:rPr>
        <w:t xml:space="preserve"> </w:t>
      </w:r>
      <w:r>
        <w:rPr>
          <w:sz w:val="14"/>
        </w:rPr>
        <w:t>као</w:t>
      </w:r>
      <w:r>
        <w:rPr>
          <w:spacing w:val="-4"/>
          <w:sz w:val="14"/>
        </w:rPr>
        <w:t xml:space="preserve"> </w:t>
      </w:r>
      <w:r>
        <w:rPr>
          <w:sz w:val="14"/>
        </w:rPr>
        <w:t>конзерванс,</w:t>
      </w:r>
      <w:r>
        <w:rPr>
          <w:spacing w:val="-4"/>
          <w:sz w:val="14"/>
        </w:rPr>
        <w:t xml:space="preserve"> </w:t>
      </w:r>
      <w:r>
        <w:rPr>
          <w:sz w:val="14"/>
        </w:rPr>
        <w:t>видети</w:t>
      </w:r>
      <w:r>
        <w:rPr>
          <w:spacing w:val="-4"/>
          <w:sz w:val="14"/>
        </w:rPr>
        <w:t xml:space="preserve"> </w:t>
      </w:r>
      <w:r>
        <w:rPr>
          <w:sz w:val="14"/>
        </w:rPr>
        <w:t>Прилог</w:t>
      </w:r>
      <w:r>
        <w:rPr>
          <w:spacing w:val="-4"/>
          <w:sz w:val="14"/>
        </w:rPr>
        <w:t xml:space="preserve"> </w:t>
      </w:r>
      <w:r>
        <w:rPr>
          <w:sz w:val="14"/>
        </w:rPr>
        <w:t>3.,</w:t>
      </w:r>
      <w:r>
        <w:rPr>
          <w:spacing w:val="-4"/>
          <w:sz w:val="14"/>
        </w:rPr>
        <w:t xml:space="preserve"> </w:t>
      </w:r>
      <w:r>
        <w:rPr>
          <w:sz w:val="14"/>
        </w:rPr>
        <w:t>бр.</w:t>
      </w:r>
      <w:r>
        <w:rPr>
          <w:spacing w:val="-4"/>
          <w:sz w:val="14"/>
        </w:rPr>
        <w:t xml:space="preserve"> </w:t>
      </w:r>
      <w:r>
        <w:rPr>
          <w:sz w:val="14"/>
        </w:rPr>
        <w:t>45</w:t>
      </w:r>
    </w:p>
    <w:p w:rsidR="00323F62" w:rsidRDefault="005674BC">
      <w:pPr>
        <w:pStyle w:val="ListParagraph"/>
        <w:numPr>
          <w:ilvl w:val="0"/>
          <w:numId w:val="13"/>
        </w:numPr>
        <w:tabs>
          <w:tab w:val="left" w:pos="394"/>
        </w:tabs>
        <w:spacing w:line="160" w:lineRule="exact"/>
        <w:ind w:hanging="283"/>
        <w:rPr>
          <w:sz w:val="14"/>
        </w:rPr>
      </w:pPr>
      <w:r>
        <w:rPr>
          <w:sz w:val="14"/>
        </w:rPr>
        <w:t>За</w:t>
      </w:r>
      <w:r>
        <w:rPr>
          <w:spacing w:val="-4"/>
          <w:sz w:val="14"/>
        </w:rPr>
        <w:t xml:space="preserve"> </w:t>
      </w:r>
      <w:r>
        <w:rPr>
          <w:sz w:val="14"/>
        </w:rPr>
        <w:t>друге</w:t>
      </w:r>
      <w:r>
        <w:rPr>
          <w:spacing w:val="-4"/>
          <w:sz w:val="14"/>
        </w:rPr>
        <w:t xml:space="preserve"> </w:t>
      </w:r>
      <w:r>
        <w:rPr>
          <w:sz w:val="14"/>
        </w:rPr>
        <w:t>намене,</w:t>
      </w:r>
      <w:r>
        <w:rPr>
          <w:spacing w:val="-4"/>
          <w:sz w:val="14"/>
        </w:rPr>
        <w:t xml:space="preserve"> </w:t>
      </w:r>
      <w:r>
        <w:rPr>
          <w:sz w:val="14"/>
        </w:rPr>
        <w:t>осим</w:t>
      </w:r>
      <w:r>
        <w:rPr>
          <w:spacing w:val="-4"/>
          <w:sz w:val="14"/>
        </w:rPr>
        <w:t xml:space="preserve"> </w:t>
      </w:r>
      <w:r>
        <w:rPr>
          <w:sz w:val="14"/>
        </w:rPr>
        <w:t>као</w:t>
      </w:r>
      <w:r>
        <w:rPr>
          <w:spacing w:val="-4"/>
          <w:sz w:val="14"/>
        </w:rPr>
        <w:t xml:space="preserve"> </w:t>
      </w:r>
      <w:r>
        <w:rPr>
          <w:sz w:val="14"/>
        </w:rPr>
        <w:t>конзерванс,</w:t>
      </w:r>
      <w:r>
        <w:rPr>
          <w:spacing w:val="-4"/>
          <w:sz w:val="14"/>
        </w:rPr>
        <w:t xml:space="preserve"> </w:t>
      </w:r>
      <w:r>
        <w:rPr>
          <w:sz w:val="14"/>
        </w:rPr>
        <w:t>видети</w:t>
      </w:r>
      <w:r>
        <w:rPr>
          <w:spacing w:val="-4"/>
          <w:sz w:val="14"/>
        </w:rPr>
        <w:t xml:space="preserve"> </w:t>
      </w:r>
      <w:r>
        <w:rPr>
          <w:sz w:val="14"/>
        </w:rPr>
        <w:t>Прилог</w:t>
      </w:r>
      <w:r>
        <w:rPr>
          <w:spacing w:val="-4"/>
          <w:sz w:val="14"/>
        </w:rPr>
        <w:t xml:space="preserve"> </w:t>
      </w:r>
      <w:r>
        <w:rPr>
          <w:sz w:val="14"/>
        </w:rPr>
        <w:t>3.,</w:t>
      </w:r>
      <w:r>
        <w:rPr>
          <w:spacing w:val="-4"/>
          <w:sz w:val="14"/>
        </w:rPr>
        <w:t xml:space="preserve"> </w:t>
      </w:r>
      <w:r>
        <w:rPr>
          <w:sz w:val="14"/>
        </w:rPr>
        <w:t>бр.</w:t>
      </w:r>
      <w:r>
        <w:rPr>
          <w:spacing w:val="-4"/>
          <w:sz w:val="14"/>
        </w:rPr>
        <w:t xml:space="preserve"> </w:t>
      </w:r>
      <w:r>
        <w:rPr>
          <w:sz w:val="14"/>
        </w:rPr>
        <w:t>54</w:t>
      </w:r>
    </w:p>
    <w:p w:rsidR="00323F62" w:rsidRDefault="005674BC">
      <w:pPr>
        <w:pStyle w:val="ListParagraph"/>
        <w:numPr>
          <w:ilvl w:val="0"/>
          <w:numId w:val="13"/>
        </w:numPr>
        <w:tabs>
          <w:tab w:val="left" w:pos="394"/>
        </w:tabs>
        <w:spacing w:line="160" w:lineRule="exact"/>
        <w:ind w:hanging="283"/>
        <w:rPr>
          <w:sz w:val="14"/>
        </w:rPr>
      </w:pPr>
      <w:r>
        <w:rPr>
          <w:sz w:val="14"/>
        </w:rPr>
        <w:t xml:space="preserve">Само </w:t>
      </w:r>
      <w:r>
        <w:rPr>
          <w:spacing w:val="-3"/>
          <w:sz w:val="14"/>
        </w:rPr>
        <w:t xml:space="preserve">ако </w:t>
      </w:r>
      <w:r>
        <w:rPr>
          <w:sz w:val="14"/>
        </w:rPr>
        <w:t>концентрација прелази</w:t>
      </w:r>
      <w:r>
        <w:rPr>
          <w:sz w:val="14"/>
        </w:rPr>
        <w:t xml:space="preserve"> </w:t>
      </w:r>
      <w:r>
        <w:rPr>
          <w:sz w:val="14"/>
        </w:rPr>
        <w:t>0,05%</w:t>
      </w:r>
    </w:p>
    <w:p w:rsidR="00323F62" w:rsidRDefault="005674BC">
      <w:pPr>
        <w:pStyle w:val="ListParagraph"/>
        <w:numPr>
          <w:ilvl w:val="0"/>
          <w:numId w:val="13"/>
        </w:numPr>
        <w:tabs>
          <w:tab w:val="left" w:pos="394"/>
        </w:tabs>
        <w:spacing w:line="160" w:lineRule="exact"/>
        <w:ind w:hanging="283"/>
        <w:rPr>
          <w:sz w:val="14"/>
        </w:rPr>
      </w:pPr>
      <w:r>
        <w:rPr>
          <w:sz w:val="14"/>
        </w:rPr>
        <w:t>За друге намене, осим као конзерванс, видети Прилог 3., бр.</w:t>
      </w:r>
      <w:r>
        <w:rPr>
          <w:spacing w:val="-5"/>
          <w:sz w:val="14"/>
        </w:rPr>
        <w:t xml:space="preserve"> </w:t>
      </w:r>
      <w:r>
        <w:rPr>
          <w:sz w:val="14"/>
        </w:rPr>
        <w:t>65</w:t>
      </w:r>
    </w:p>
    <w:p w:rsidR="00323F62" w:rsidRDefault="005674BC">
      <w:pPr>
        <w:pStyle w:val="ListParagraph"/>
        <w:numPr>
          <w:ilvl w:val="0"/>
          <w:numId w:val="13"/>
        </w:numPr>
        <w:tabs>
          <w:tab w:val="left" w:pos="394"/>
        </w:tabs>
        <w:spacing w:line="160" w:lineRule="exact"/>
        <w:ind w:hanging="283"/>
        <w:rPr>
          <w:sz w:val="14"/>
        </w:rPr>
      </w:pPr>
      <w:r>
        <w:rPr>
          <w:sz w:val="14"/>
        </w:rPr>
        <w:t>Само</w:t>
      </w:r>
      <w:r>
        <w:rPr>
          <w:spacing w:val="-1"/>
          <w:sz w:val="14"/>
        </w:rPr>
        <w:t xml:space="preserve"> </w:t>
      </w:r>
      <w:r>
        <w:rPr>
          <w:sz w:val="14"/>
        </w:rPr>
        <w:t>за</w:t>
      </w:r>
      <w:r>
        <w:rPr>
          <w:spacing w:val="-2"/>
          <w:sz w:val="14"/>
        </w:rPr>
        <w:t xml:space="preserve"> </w:t>
      </w:r>
      <w:r>
        <w:rPr>
          <w:sz w:val="14"/>
        </w:rPr>
        <w:t>производе,</w:t>
      </w:r>
      <w:r>
        <w:rPr>
          <w:spacing w:val="-1"/>
          <w:sz w:val="14"/>
        </w:rPr>
        <w:t xml:space="preserve"> </w:t>
      </w:r>
      <w:r>
        <w:rPr>
          <w:sz w:val="14"/>
        </w:rPr>
        <w:t>осим</w:t>
      </w:r>
      <w:r>
        <w:rPr>
          <w:spacing w:val="-1"/>
          <w:sz w:val="14"/>
        </w:rPr>
        <w:t xml:space="preserve"> </w:t>
      </w:r>
      <w:r>
        <w:rPr>
          <w:sz w:val="14"/>
        </w:rPr>
        <w:t>производа</w:t>
      </w:r>
      <w:r>
        <w:rPr>
          <w:spacing w:val="-1"/>
          <w:sz w:val="14"/>
        </w:rPr>
        <w:t xml:space="preserve"> </w:t>
      </w:r>
      <w:r>
        <w:rPr>
          <w:sz w:val="14"/>
        </w:rPr>
        <w:t>за</w:t>
      </w:r>
      <w:r>
        <w:rPr>
          <w:spacing w:val="-2"/>
          <w:sz w:val="14"/>
        </w:rPr>
        <w:t xml:space="preserve"> </w:t>
      </w:r>
      <w:r>
        <w:rPr>
          <w:sz w:val="14"/>
        </w:rPr>
        <w:t>купање/гелова</w:t>
      </w:r>
      <w:r>
        <w:rPr>
          <w:spacing w:val="-1"/>
          <w:sz w:val="14"/>
        </w:rPr>
        <w:t xml:space="preserve"> </w:t>
      </w:r>
      <w:r>
        <w:rPr>
          <w:sz w:val="14"/>
        </w:rPr>
        <w:t>за</w:t>
      </w:r>
      <w:r>
        <w:rPr>
          <w:spacing w:val="-2"/>
          <w:sz w:val="14"/>
        </w:rPr>
        <w:t xml:space="preserve"> </w:t>
      </w:r>
      <w:r>
        <w:rPr>
          <w:sz w:val="14"/>
        </w:rPr>
        <w:t>туширање</w:t>
      </w:r>
      <w:r>
        <w:rPr>
          <w:spacing w:val="-1"/>
          <w:sz w:val="14"/>
        </w:rPr>
        <w:t xml:space="preserve"> </w:t>
      </w:r>
      <w:r>
        <w:rPr>
          <w:sz w:val="14"/>
        </w:rPr>
        <w:t>и</w:t>
      </w:r>
      <w:r>
        <w:rPr>
          <w:spacing w:val="-2"/>
          <w:sz w:val="14"/>
        </w:rPr>
        <w:t xml:space="preserve"> </w:t>
      </w:r>
      <w:r>
        <w:rPr>
          <w:sz w:val="14"/>
        </w:rPr>
        <w:t>шампона,</w:t>
      </w:r>
      <w:r>
        <w:rPr>
          <w:spacing w:val="-2"/>
          <w:sz w:val="14"/>
        </w:rPr>
        <w:t xml:space="preserve"> </w:t>
      </w:r>
      <w:r>
        <w:rPr>
          <w:sz w:val="14"/>
        </w:rPr>
        <w:t>који</w:t>
      </w:r>
      <w:r>
        <w:rPr>
          <w:spacing w:val="-1"/>
          <w:sz w:val="14"/>
        </w:rPr>
        <w:t xml:space="preserve"> </w:t>
      </w:r>
      <w:r>
        <w:rPr>
          <w:sz w:val="14"/>
        </w:rPr>
        <w:t>би</w:t>
      </w:r>
      <w:r>
        <w:rPr>
          <w:spacing w:val="-1"/>
          <w:sz w:val="14"/>
        </w:rPr>
        <w:t xml:space="preserve"> </w:t>
      </w:r>
      <w:r>
        <w:rPr>
          <w:sz w:val="14"/>
        </w:rPr>
        <w:t>се</w:t>
      </w:r>
      <w:r>
        <w:rPr>
          <w:spacing w:val="-1"/>
          <w:sz w:val="14"/>
        </w:rPr>
        <w:t xml:space="preserve"> </w:t>
      </w:r>
      <w:r>
        <w:rPr>
          <w:sz w:val="14"/>
        </w:rPr>
        <w:t>могли</w:t>
      </w:r>
      <w:r>
        <w:rPr>
          <w:spacing w:val="-2"/>
          <w:sz w:val="14"/>
        </w:rPr>
        <w:t xml:space="preserve"> </w:t>
      </w:r>
      <w:r>
        <w:rPr>
          <w:sz w:val="14"/>
        </w:rPr>
        <w:t>користити</w:t>
      </w:r>
      <w:r>
        <w:rPr>
          <w:spacing w:val="-1"/>
          <w:sz w:val="14"/>
        </w:rPr>
        <w:t xml:space="preserve"> </w:t>
      </w:r>
      <w:r>
        <w:rPr>
          <w:sz w:val="14"/>
        </w:rPr>
        <w:t>за</w:t>
      </w:r>
      <w:r>
        <w:rPr>
          <w:spacing w:val="-2"/>
          <w:sz w:val="14"/>
        </w:rPr>
        <w:t xml:space="preserve"> </w:t>
      </w:r>
      <w:r>
        <w:rPr>
          <w:sz w:val="14"/>
        </w:rPr>
        <w:t>децу</w:t>
      </w:r>
      <w:r>
        <w:rPr>
          <w:spacing w:val="-1"/>
          <w:sz w:val="14"/>
        </w:rPr>
        <w:t xml:space="preserve"> </w:t>
      </w:r>
      <w:r>
        <w:rPr>
          <w:sz w:val="14"/>
        </w:rPr>
        <w:t>испод</w:t>
      </w:r>
      <w:r>
        <w:rPr>
          <w:spacing w:val="-1"/>
          <w:sz w:val="14"/>
        </w:rPr>
        <w:t xml:space="preserve"> </w:t>
      </w:r>
      <w:r>
        <w:rPr>
          <w:sz w:val="14"/>
        </w:rPr>
        <w:t>три</w:t>
      </w:r>
      <w:r>
        <w:rPr>
          <w:spacing w:val="-1"/>
          <w:sz w:val="14"/>
        </w:rPr>
        <w:t xml:space="preserve"> </w:t>
      </w:r>
      <w:r>
        <w:rPr>
          <w:sz w:val="14"/>
        </w:rPr>
        <w:t>године</w:t>
      </w:r>
      <w:r>
        <w:rPr>
          <w:spacing w:val="-1"/>
          <w:sz w:val="14"/>
        </w:rPr>
        <w:t xml:space="preserve"> </w:t>
      </w:r>
      <w:r>
        <w:rPr>
          <w:sz w:val="14"/>
        </w:rPr>
        <w:t>старости</w:t>
      </w:r>
    </w:p>
    <w:p w:rsidR="00323F62" w:rsidRDefault="005674BC">
      <w:pPr>
        <w:pStyle w:val="ListParagraph"/>
        <w:numPr>
          <w:ilvl w:val="0"/>
          <w:numId w:val="13"/>
        </w:numPr>
        <w:tabs>
          <w:tab w:val="left" w:pos="394"/>
        </w:tabs>
        <w:spacing w:line="160" w:lineRule="exact"/>
        <w:ind w:hanging="283"/>
        <w:rPr>
          <w:sz w:val="14"/>
        </w:rPr>
      </w:pPr>
      <w:r>
        <w:rPr>
          <w:sz w:val="14"/>
        </w:rPr>
        <w:t>Само за производе који би се м</w:t>
      </w:r>
      <w:r>
        <w:rPr>
          <w:sz w:val="14"/>
        </w:rPr>
        <w:t>огли користити за децу испод три године</w:t>
      </w:r>
      <w:r>
        <w:rPr>
          <w:spacing w:val="-7"/>
          <w:sz w:val="14"/>
        </w:rPr>
        <w:t xml:space="preserve"> </w:t>
      </w:r>
      <w:r>
        <w:rPr>
          <w:sz w:val="14"/>
        </w:rPr>
        <w:t>старости.</w:t>
      </w:r>
    </w:p>
    <w:p w:rsidR="00323F62" w:rsidRDefault="005674BC">
      <w:pPr>
        <w:pStyle w:val="ListParagraph"/>
        <w:numPr>
          <w:ilvl w:val="0"/>
          <w:numId w:val="13"/>
        </w:numPr>
        <w:tabs>
          <w:tab w:val="left" w:pos="394"/>
        </w:tabs>
        <w:spacing w:line="160" w:lineRule="exact"/>
        <w:ind w:hanging="283"/>
        <w:rPr>
          <w:sz w:val="14"/>
        </w:rPr>
      </w:pPr>
      <w:r>
        <w:rPr>
          <w:sz w:val="14"/>
        </w:rPr>
        <w:t>Односи се на све производе намењене да се примењују на великом делу</w:t>
      </w:r>
      <w:r>
        <w:rPr>
          <w:spacing w:val="-7"/>
          <w:sz w:val="14"/>
        </w:rPr>
        <w:t xml:space="preserve"> </w:t>
      </w:r>
      <w:r>
        <w:rPr>
          <w:sz w:val="14"/>
        </w:rPr>
        <w:t>тела.</w:t>
      </w:r>
    </w:p>
    <w:p w:rsidR="00323F62" w:rsidRDefault="005674BC">
      <w:pPr>
        <w:pStyle w:val="ListParagraph"/>
        <w:numPr>
          <w:ilvl w:val="0"/>
          <w:numId w:val="13"/>
        </w:numPr>
        <w:tabs>
          <w:tab w:val="left" w:pos="394"/>
        </w:tabs>
        <w:spacing w:line="160" w:lineRule="exact"/>
        <w:ind w:hanging="283"/>
        <w:rPr>
          <w:sz w:val="14"/>
        </w:rPr>
      </w:pPr>
      <w:r>
        <w:rPr>
          <w:sz w:val="14"/>
        </w:rPr>
        <w:t>За</w:t>
      </w:r>
      <w:r>
        <w:rPr>
          <w:spacing w:val="-4"/>
          <w:sz w:val="14"/>
        </w:rPr>
        <w:t xml:space="preserve"> </w:t>
      </w:r>
      <w:r>
        <w:rPr>
          <w:sz w:val="14"/>
        </w:rPr>
        <w:t>друге</w:t>
      </w:r>
      <w:r>
        <w:rPr>
          <w:spacing w:val="-4"/>
          <w:sz w:val="14"/>
        </w:rPr>
        <w:t xml:space="preserve"> </w:t>
      </w:r>
      <w:r>
        <w:rPr>
          <w:sz w:val="14"/>
        </w:rPr>
        <w:t>намене,</w:t>
      </w:r>
      <w:r>
        <w:rPr>
          <w:spacing w:val="-4"/>
          <w:sz w:val="14"/>
        </w:rPr>
        <w:t xml:space="preserve"> </w:t>
      </w:r>
      <w:r>
        <w:rPr>
          <w:sz w:val="14"/>
        </w:rPr>
        <w:t>осим</w:t>
      </w:r>
      <w:r>
        <w:rPr>
          <w:spacing w:val="-4"/>
          <w:sz w:val="14"/>
        </w:rPr>
        <w:t xml:space="preserve"> </w:t>
      </w:r>
      <w:r>
        <w:rPr>
          <w:sz w:val="14"/>
        </w:rPr>
        <w:t>као</w:t>
      </w:r>
      <w:r>
        <w:rPr>
          <w:spacing w:val="-4"/>
          <w:sz w:val="14"/>
        </w:rPr>
        <w:t xml:space="preserve"> </w:t>
      </w:r>
      <w:r>
        <w:rPr>
          <w:sz w:val="14"/>
        </w:rPr>
        <w:t>конзерванс,</w:t>
      </w:r>
      <w:r>
        <w:rPr>
          <w:spacing w:val="-4"/>
          <w:sz w:val="14"/>
        </w:rPr>
        <w:t xml:space="preserve"> </w:t>
      </w:r>
      <w:r>
        <w:rPr>
          <w:sz w:val="14"/>
        </w:rPr>
        <w:t>видети</w:t>
      </w:r>
      <w:r>
        <w:rPr>
          <w:spacing w:val="-4"/>
          <w:sz w:val="14"/>
        </w:rPr>
        <w:t xml:space="preserve"> </w:t>
      </w:r>
      <w:r>
        <w:rPr>
          <w:sz w:val="14"/>
        </w:rPr>
        <w:t>Прилог</w:t>
      </w:r>
      <w:r>
        <w:rPr>
          <w:spacing w:val="-4"/>
          <w:sz w:val="14"/>
        </w:rPr>
        <w:t xml:space="preserve"> </w:t>
      </w:r>
      <w:r>
        <w:rPr>
          <w:sz w:val="14"/>
        </w:rPr>
        <w:t>3.,</w:t>
      </w:r>
      <w:r>
        <w:rPr>
          <w:spacing w:val="-4"/>
          <w:sz w:val="14"/>
        </w:rPr>
        <w:t xml:space="preserve"> </w:t>
      </w:r>
      <w:r>
        <w:rPr>
          <w:sz w:val="14"/>
        </w:rPr>
        <w:t>бр.</w:t>
      </w:r>
      <w:r>
        <w:rPr>
          <w:spacing w:val="-4"/>
          <w:sz w:val="14"/>
        </w:rPr>
        <w:t xml:space="preserve"> </w:t>
      </w:r>
      <w:r>
        <w:rPr>
          <w:sz w:val="14"/>
        </w:rPr>
        <w:t>207</w:t>
      </w:r>
    </w:p>
    <w:p w:rsidR="00323F62" w:rsidRDefault="005674BC">
      <w:pPr>
        <w:pStyle w:val="ListParagraph"/>
        <w:numPr>
          <w:ilvl w:val="0"/>
          <w:numId w:val="13"/>
        </w:numPr>
        <w:tabs>
          <w:tab w:val="left" w:pos="394"/>
        </w:tabs>
        <w:spacing w:line="160" w:lineRule="exact"/>
        <w:ind w:hanging="283"/>
        <w:rPr>
          <w:sz w:val="14"/>
        </w:rPr>
      </w:pPr>
      <w:r>
        <w:rPr>
          <w:sz w:val="14"/>
        </w:rPr>
        <w:t>За</w:t>
      </w:r>
      <w:r>
        <w:rPr>
          <w:spacing w:val="-4"/>
          <w:sz w:val="14"/>
        </w:rPr>
        <w:t xml:space="preserve"> </w:t>
      </w:r>
      <w:r>
        <w:rPr>
          <w:sz w:val="14"/>
        </w:rPr>
        <w:t>друге</w:t>
      </w:r>
      <w:r>
        <w:rPr>
          <w:spacing w:val="-4"/>
          <w:sz w:val="14"/>
        </w:rPr>
        <w:t xml:space="preserve"> </w:t>
      </w:r>
      <w:r>
        <w:rPr>
          <w:sz w:val="14"/>
        </w:rPr>
        <w:t>намене,</w:t>
      </w:r>
      <w:r>
        <w:rPr>
          <w:spacing w:val="-4"/>
          <w:sz w:val="14"/>
        </w:rPr>
        <w:t xml:space="preserve"> </w:t>
      </w:r>
      <w:r>
        <w:rPr>
          <w:sz w:val="14"/>
        </w:rPr>
        <w:t>осим</w:t>
      </w:r>
      <w:r>
        <w:rPr>
          <w:spacing w:val="-4"/>
          <w:sz w:val="14"/>
        </w:rPr>
        <w:t xml:space="preserve"> </w:t>
      </w:r>
      <w:r>
        <w:rPr>
          <w:sz w:val="14"/>
        </w:rPr>
        <w:t>као</w:t>
      </w:r>
      <w:r>
        <w:rPr>
          <w:spacing w:val="-4"/>
          <w:sz w:val="14"/>
        </w:rPr>
        <w:t xml:space="preserve"> </w:t>
      </w:r>
      <w:r>
        <w:rPr>
          <w:sz w:val="14"/>
        </w:rPr>
        <w:t>конзерванс,</w:t>
      </w:r>
      <w:r>
        <w:rPr>
          <w:spacing w:val="-4"/>
          <w:sz w:val="14"/>
        </w:rPr>
        <w:t xml:space="preserve"> </w:t>
      </w:r>
      <w:r>
        <w:rPr>
          <w:sz w:val="14"/>
        </w:rPr>
        <w:t>видети</w:t>
      </w:r>
      <w:r>
        <w:rPr>
          <w:spacing w:val="-4"/>
          <w:sz w:val="14"/>
        </w:rPr>
        <w:t xml:space="preserve"> </w:t>
      </w:r>
      <w:r>
        <w:rPr>
          <w:sz w:val="14"/>
        </w:rPr>
        <w:t>Прилог</w:t>
      </w:r>
      <w:r>
        <w:rPr>
          <w:spacing w:val="-4"/>
          <w:sz w:val="14"/>
        </w:rPr>
        <w:t xml:space="preserve"> </w:t>
      </w:r>
      <w:r>
        <w:rPr>
          <w:sz w:val="14"/>
        </w:rPr>
        <w:t>3.,</w:t>
      </w:r>
      <w:r>
        <w:rPr>
          <w:spacing w:val="-4"/>
          <w:sz w:val="14"/>
        </w:rPr>
        <w:t xml:space="preserve"> </w:t>
      </w:r>
      <w:r>
        <w:rPr>
          <w:sz w:val="14"/>
        </w:rPr>
        <w:t>бр.</w:t>
      </w:r>
      <w:r>
        <w:rPr>
          <w:spacing w:val="-4"/>
          <w:sz w:val="14"/>
        </w:rPr>
        <w:t xml:space="preserve"> </w:t>
      </w:r>
      <w:r>
        <w:rPr>
          <w:sz w:val="14"/>
        </w:rPr>
        <w:t>287</w:t>
      </w:r>
    </w:p>
    <w:p w:rsidR="00323F62" w:rsidRDefault="005674BC">
      <w:pPr>
        <w:pStyle w:val="ListParagraph"/>
        <w:numPr>
          <w:ilvl w:val="0"/>
          <w:numId w:val="13"/>
        </w:numPr>
        <w:tabs>
          <w:tab w:val="left" w:pos="394"/>
        </w:tabs>
        <w:spacing w:line="160" w:lineRule="exact"/>
        <w:ind w:hanging="283"/>
        <w:rPr>
          <w:sz w:val="14"/>
        </w:rPr>
      </w:pPr>
      <w:r>
        <w:rPr>
          <w:sz w:val="14"/>
        </w:rPr>
        <w:t>За</w:t>
      </w:r>
      <w:r>
        <w:rPr>
          <w:spacing w:val="-4"/>
          <w:sz w:val="14"/>
        </w:rPr>
        <w:t xml:space="preserve"> </w:t>
      </w:r>
      <w:r>
        <w:rPr>
          <w:sz w:val="14"/>
        </w:rPr>
        <w:t>друге</w:t>
      </w:r>
      <w:r>
        <w:rPr>
          <w:spacing w:val="-4"/>
          <w:sz w:val="14"/>
        </w:rPr>
        <w:t xml:space="preserve"> </w:t>
      </w:r>
      <w:r>
        <w:rPr>
          <w:sz w:val="14"/>
        </w:rPr>
        <w:t>намене,</w:t>
      </w:r>
      <w:r>
        <w:rPr>
          <w:spacing w:val="-4"/>
          <w:sz w:val="14"/>
        </w:rPr>
        <w:t xml:space="preserve"> </w:t>
      </w:r>
      <w:r>
        <w:rPr>
          <w:sz w:val="14"/>
        </w:rPr>
        <w:t>осим</w:t>
      </w:r>
      <w:r>
        <w:rPr>
          <w:spacing w:val="-4"/>
          <w:sz w:val="14"/>
        </w:rPr>
        <w:t xml:space="preserve"> </w:t>
      </w:r>
      <w:r>
        <w:rPr>
          <w:sz w:val="14"/>
        </w:rPr>
        <w:t>као</w:t>
      </w:r>
      <w:r>
        <w:rPr>
          <w:spacing w:val="-4"/>
          <w:sz w:val="14"/>
        </w:rPr>
        <w:t xml:space="preserve"> </w:t>
      </w:r>
      <w:r>
        <w:rPr>
          <w:sz w:val="14"/>
        </w:rPr>
        <w:t>конзерванс,</w:t>
      </w:r>
      <w:r>
        <w:rPr>
          <w:spacing w:val="-4"/>
          <w:sz w:val="14"/>
        </w:rPr>
        <w:t xml:space="preserve"> </w:t>
      </w:r>
      <w:r>
        <w:rPr>
          <w:sz w:val="14"/>
        </w:rPr>
        <w:t>видети</w:t>
      </w:r>
      <w:r>
        <w:rPr>
          <w:spacing w:val="-4"/>
          <w:sz w:val="14"/>
        </w:rPr>
        <w:t xml:space="preserve"> </w:t>
      </w:r>
      <w:r>
        <w:rPr>
          <w:sz w:val="14"/>
        </w:rPr>
        <w:t>Прилог</w:t>
      </w:r>
      <w:r>
        <w:rPr>
          <w:spacing w:val="-4"/>
          <w:sz w:val="14"/>
        </w:rPr>
        <w:t xml:space="preserve"> </w:t>
      </w:r>
      <w:r>
        <w:rPr>
          <w:sz w:val="14"/>
        </w:rPr>
        <w:t>3.,</w:t>
      </w:r>
      <w:r>
        <w:rPr>
          <w:spacing w:val="-4"/>
          <w:sz w:val="14"/>
        </w:rPr>
        <w:t xml:space="preserve"> </w:t>
      </w:r>
      <w:r>
        <w:rPr>
          <w:sz w:val="14"/>
        </w:rPr>
        <w:t>бр.</w:t>
      </w:r>
      <w:r>
        <w:rPr>
          <w:spacing w:val="-4"/>
          <w:sz w:val="14"/>
        </w:rPr>
        <w:t xml:space="preserve"> </w:t>
      </w:r>
      <w:r>
        <w:rPr>
          <w:sz w:val="14"/>
        </w:rPr>
        <w:t>286</w:t>
      </w:r>
    </w:p>
    <w:p w:rsidR="00323F62" w:rsidRDefault="005674BC">
      <w:pPr>
        <w:pStyle w:val="ListParagraph"/>
        <w:numPr>
          <w:ilvl w:val="0"/>
          <w:numId w:val="13"/>
        </w:numPr>
        <w:tabs>
          <w:tab w:val="left" w:pos="394"/>
        </w:tabs>
        <w:ind w:right="410" w:hanging="283"/>
        <w:rPr>
          <w:sz w:val="14"/>
        </w:rPr>
      </w:pPr>
      <w:r>
        <w:rPr>
          <w:sz w:val="14"/>
        </w:rPr>
        <w:t>Метилизотиазолинон</w:t>
      </w:r>
      <w:r>
        <w:rPr>
          <w:spacing w:val="-7"/>
          <w:sz w:val="14"/>
        </w:rPr>
        <w:t xml:space="preserve"> </w:t>
      </w:r>
      <w:r>
        <w:rPr>
          <w:sz w:val="14"/>
        </w:rPr>
        <w:t>је</w:t>
      </w:r>
      <w:r>
        <w:rPr>
          <w:spacing w:val="-7"/>
          <w:sz w:val="14"/>
        </w:rPr>
        <w:t xml:space="preserve"> </w:t>
      </w:r>
      <w:r>
        <w:rPr>
          <w:sz w:val="14"/>
        </w:rPr>
        <w:t>регулисан</w:t>
      </w:r>
      <w:r>
        <w:rPr>
          <w:spacing w:val="-7"/>
          <w:sz w:val="14"/>
        </w:rPr>
        <w:t xml:space="preserve"> </w:t>
      </w:r>
      <w:r>
        <w:rPr>
          <w:sz w:val="14"/>
        </w:rPr>
        <w:t>и</w:t>
      </w:r>
      <w:r>
        <w:rPr>
          <w:spacing w:val="-7"/>
          <w:sz w:val="14"/>
        </w:rPr>
        <w:t xml:space="preserve"> </w:t>
      </w:r>
      <w:r>
        <w:rPr>
          <w:sz w:val="14"/>
        </w:rPr>
        <w:t>под</w:t>
      </w:r>
      <w:r>
        <w:rPr>
          <w:spacing w:val="-7"/>
          <w:sz w:val="14"/>
        </w:rPr>
        <w:t xml:space="preserve"> </w:t>
      </w:r>
      <w:r>
        <w:rPr>
          <w:sz w:val="14"/>
        </w:rPr>
        <w:t>бр.57.</w:t>
      </w:r>
      <w:r>
        <w:rPr>
          <w:spacing w:val="-7"/>
          <w:sz w:val="14"/>
        </w:rPr>
        <w:t xml:space="preserve"> </w:t>
      </w:r>
      <w:r>
        <w:rPr>
          <w:sz w:val="14"/>
        </w:rPr>
        <w:t>Ова</w:t>
      </w:r>
      <w:r>
        <w:rPr>
          <w:spacing w:val="-7"/>
          <w:sz w:val="14"/>
        </w:rPr>
        <w:t xml:space="preserve"> </w:t>
      </w:r>
      <w:r>
        <w:rPr>
          <w:sz w:val="14"/>
        </w:rPr>
        <w:t>два</w:t>
      </w:r>
      <w:r>
        <w:rPr>
          <w:spacing w:val="-7"/>
          <w:sz w:val="14"/>
        </w:rPr>
        <w:t xml:space="preserve"> </w:t>
      </w:r>
      <w:r>
        <w:rPr>
          <w:sz w:val="14"/>
        </w:rPr>
        <w:t>уноса</w:t>
      </w:r>
      <w:r>
        <w:rPr>
          <w:spacing w:val="-7"/>
          <w:sz w:val="14"/>
        </w:rPr>
        <w:t xml:space="preserve"> </w:t>
      </w:r>
      <w:r>
        <w:rPr>
          <w:sz w:val="14"/>
        </w:rPr>
        <w:t>се</w:t>
      </w:r>
      <w:r>
        <w:rPr>
          <w:spacing w:val="-7"/>
          <w:sz w:val="14"/>
        </w:rPr>
        <w:t xml:space="preserve"> </w:t>
      </w:r>
      <w:r>
        <w:rPr>
          <w:sz w:val="14"/>
        </w:rPr>
        <w:t>међусобно</w:t>
      </w:r>
      <w:r>
        <w:rPr>
          <w:spacing w:val="-7"/>
          <w:sz w:val="14"/>
        </w:rPr>
        <w:t xml:space="preserve"> </w:t>
      </w:r>
      <w:r>
        <w:rPr>
          <w:sz w:val="14"/>
        </w:rPr>
        <w:t>искључују:</w:t>
      </w:r>
      <w:r>
        <w:rPr>
          <w:spacing w:val="-7"/>
          <w:sz w:val="14"/>
        </w:rPr>
        <w:t xml:space="preserve"> </w:t>
      </w:r>
      <w:r>
        <w:rPr>
          <w:sz w:val="14"/>
        </w:rPr>
        <w:t>употреба</w:t>
      </w:r>
      <w:r>
        <w:rPr>
          <w:spacing w:val="-7"/>
          <w:sz w:val="14"/>
        </w:rPr>
        <w:t xml:space="preserve"> </w:t>
      </w:r>
      <w:r>
        <w:rPr>
          <w:sz w:val="14"/>
        </w:rPr>
        <w:t>смеше</w:t>
      </w:r>
      <w:r>
        <w:rPr>
          <w:spacing w:val="-7"/>
          <w:sz w:val="14"/>
        </w:rPr>
        <w:t xml:space="preserve"> </w:t>
      </w:r>
      <w:r>
        <w:rPr>
          <w:sz w:val="14"/>
        </w:rPr>
        <w:t>метилхлороизотиазолинона</w:t>
      </w:r>
      <w:r>
        <w:rPr>
          <w:spacing w:val="-7"/>
          <w:sz w:val="14"/>
        </w:rPr>
        <w:t xml:space="preserve"> </w:t>
      </w:r>
      <w:r>
        <w:rPr>
          <w:sz w:val="14"/>
        </w:rPr>
        <w:t>(и)</w:t>
      </w:r>
      <w:r>
        <w:rPr>
          <w:spacing w:val="-7"/>
          <w:sz w:val="14"/>
        </w:rPr>
        <w:t xml:space="preserve"> </w:t>
      </w:r>
      <w:r>
        <w:rPr>
          <w:sz w:val="14"/>
        </w:rPr>
        <w:t>метилизотиазолинона</w:t>
      </w:r>
      <w:r>
        <w:rPr>
          <w:spacing w:val="-7"/>
          <w:sz w:val="14"/>
        </w:rPr>
        <w:t xml:space="preserve"> </w:t>
      </w:r>
      <w:r>
        <w:rPr>
          <w:sz w:val="14"/>
        </w:rPr>
        <w:t>је</w:t>
      </w:r>
      <w:r>
        <w:rPr>
          <w:spacing w:val="-7"/>
          <w:sz w:val="14"/>
        </w:rPr>
        <w:t xml:space="preserve"> </w:t>
      </w:r>
      <w:r>
        <w:rPr>
          <w:sz w:val="14"/>
        </w:rPr>
        <w:t>некомпати- билна са употребом самог метилизот</w:t>
      </w:r>
      <w:r>
        <w:rPr>
          <w:sz w:val="14"/>
        </w:rPr>
        <w:t>иазолинона у истом</w:t>
      </w:r>
      <w:r>
        <w:rPr>
          <w:spacing w:val="-3"/>
          <w:sz w:val="14"/>
        </w:rPr>
        <w:t xml:space="preserve"> </w:t>
      </w:r>
      <w:r>
        <w:rPr>
          <w:sz w:val="14"/>
        </w:rPr>
        <w:t>производу</w:t>
      </w:r>
    </w:p>
    <w:p w:rsidR="00323F62" w:rsidRDefault="005674BC">
      <w:pPr>
        <w:pStyle w:val="ListParagraph"/>
        <w:numPr>
          <w:ilvl w:val="0"/>
          <w:numId w:val="13"/>
        </w:numPr>
        <w:tabs>
          <w:tab w:val="left" w:pos="394"/>
        </w:tabs>
        <w:ind w:right="410" w:hanging="283"/>
        <w:rPr>
          <w:sz w:val="14"/>
        </w:rPr>
      </w:pPr>
      <w:r>
        <w:rPr>
          <w:sz w:val="14"/>
        </w:rPr>
        <w:t>Метилизотиазолинон</w:t>
      </w:r>
      <w:r>
        <w:rPr>
          <w:spacing w:val="-4"/>
          <w:sz w:val="14"/>
        </w:rPr>
        <w:t xml:space="preserve"> </w:t>
      </w:r>
      <w:r>
        <w:rPr>
          <w:sz w:val="14"/>
        </w:rPr>
        <w:t>је</w:t>
      </w:r>
      <w:r>
        <w:rPr>
          <w:spacing w:val="-4"/>
          <w:sz w:val="14"/>
        </w:rPr>
        <w:t xml:space="preserve"> </w:t>
      </w:r>
      <w:r>
        <w:rPr>
          <w:sz w:val="14"/>
        </w:rPr>
        <w:t>регулисан</w:t>
      </w:r>
      <w:r>
        <w:rPr>
          <w:spacing w:val="-4"/>
          <w:sz w:val="14"/>
        </w:rPr>
        <w:t xml:space="preserve"> </w:t>
      </w:r>
      <w:r>
        <w:rPr>
          <w:sz w:val="14"/>
        </w:rPr>
        <w:t>и</w:t>
      </w:r>
      <w:r>
        <w:rPr>
          <w:spacing w:val="-4"/>
          <w:sz w:val="14"/>
        </w:rPr>
        <w:t xml:space="preserve"> </w:t>
      </w:r>
      <w:r>
        <w:rPr>
          <w:sz w:val="14"/>
        </w:rPr>
        <w:t>под</w:t>
      </w:r>
      <w:r>
        <w:rPr>
          <w:spacing w:val="-4"/>
          <w:sz w:val="14"/>
        </w:rPr>
        <w:t xml:space="preserve"> </w:t>
      </w:r>
      <w:r>
        <w:rPr>
          <w:sz w:val="14"/>
        </w:rPr>
        <w:t>бр.39</w:t>
      </w:r>
      <w:r>
        <w:rPr>
          <w:spacing w:val="-4"/>
          <w:sz w:val="14"/>
        </w:rPr>
        <w:t xml:space="preserve"> </w:t>
      </w:r>
      <w:r>
        <w:rPr>
          <w:sz w:val="14"/>
        </w:rPr>
        <w:t>Прилога</w:t>
      </w:r>
      <w:r>
        <w:rPr>
          <w:spacing w:val="-4"/>
          <w:sz w:val="14"/>
        </w:rPr>
        <w:t xml:space="preserve"> </w:t>
      </w:r>
      <w:r>
        <w:rPr>
          <w:sz w:val="14"/>
        </w:rPr>
        <w:t>5.</w:t>
      </w:r>
      <w:r>
        <w:rPr>
          <w:spacing w:val="-4"/>
          <w:sz w:val="14"/>
        </w:rPr>
        <w:t xml:space="preserve"> </w:t>
      </w:r>
      <w:r>
        <w:rPr>
          <w:sz w:val="14"/>
        </w:rPr>
        <w:t>у</w:t>
      </w:r>
      <w:r>
        <w:rPr>
          <w:spacing w:val="-4"/>
          <w:sz w:val="14"/>
        </w:rPr>
        <w:t xml:space="preserve"> </w:t>
      </w:r>
      <w:r>
        <w:rPr>
          <w:sz w:val="14"/>
        </w:rPr>
        <w:t>смеши</w:t>
      </w:r>
      <w:r>
        <w:rPr>
          <w:spacing w:val="-4"/>
          <w:sz w:val="14"/>
        </w:rPr>
        <w:t xml:space="preserve"> </w:t>
      </w:r>
      <w:r>
        <w:rPr>
          <w:sz w:val="14"/>
        </w:rPr>
        <w:t>са</w:t>
      </w:r>
      <w:r>
        <w:rPr>
          <w:spacing w:val="-4"/>
          <w:sz w:val="14"/>
        </w:rPr>
        <w:t xml:space="preserve"> </w:t>
      </w:r>
      <w:r>
        <w:rPr>
          <w:sz w:val="14"/>
        </w:rPr>
        <w:t>метилхлороизотиазолиноном.</w:t>
      </w:r>
      <w:r>
        <w:rPr>
          <w:spacing w:val="-4"/>
          <w:sz w:val="14"/>
        </w:rPr>
        <w:t xml:space="preserve"> </w:t>
      </w:r>
      <w:r>
        <w:rPr>
          <w:sz w:val="14"/>
        </w:rPr>
        <w:t>Ова</w:t>
      </w:r>
      <w:r>
        <w:rPr>
          <w:spacing w:val="-4"/>
          <w:sz w:val="14"/>
        </w:rPr>
        <w:t xml:space="preserve"> </w:t>
      </w:r>
      <w:r>
        <w:rPr>
          <w:sz w:val="14"/>
        </w:rPr>
        <w:t>два</w:t>
      </w:r>
      <w:r>
        <w:rPr>
          <w:spacing w:val="-4"/>
          <w:sz w:val="14"/>
        </w:rPr>
        <w:t xml:space="preserve"> </w:t>
      </w:r>
      <w:r>
        <w:rPr>
          <w:sz w:val="14"/>
        </w:rPr>
        <w:t>уноса</w:t>
      </w:r>
      <w:r>
        <w:rPr>
          <w:spacing w:val="-4"/>
          <w:sz w:val="14"/>
        </w:rPr>
        <w:t xml:space="preserve"> </w:t>
      </w:r>
      <w:r>
        <w:rPr>
          <w:sz w:val="14"/>
        </w:rPr>
        <w:t>се</w:t>
      </w:r>
      <w:r>
        <w:rPr>
          <w:spacing w:val="-4"/>
          <w:sz w:val="14"/>
        </w:rPr>
        <w:t xml:space="preserve"> </w:t>
      </w:r>
      <w:r>
        <w:rPr>
          <w:sz w:val="14"/>
        </w:rPr>
        <w:t>међусобно</w:t>
      </w:r>
      <w:r>
        <w:rPr>
          <w:spacing w:val="-4"/>
          <w:sz w:val="14"/>
        </w:rPr>
        <w:t xml:space="preserve"> </w:t>
      </w:r>
      <w:r>
        <w:rPr>
          <w:sz w:val="14"/>
        </w:rPr>
        <w:t>искључују:</w:t>
      </w:r>
      <w:r>
        <w:rPr>
          <w:spacing w:val="-4"/>
          <w:sz w:val="14"/>
        </w:rPr>
        <w:t xml:space="preserve"> </w:t>
      </w:r>
      <w:r>
        <w:rPr>
          <w:sz w:val="14"/>
        </w:rPr>
        <w:t>употреба</w:t>
      </w:r>
      <w:r>
        <w:rPr>
          <w:spacing w:val="-4"/>
          <w:sz w:val="14"/>
        </w:rPr>
        <w:t xml:space="preserve"> </w:t>
      </w:r>
      <w:r>
        <w:rPr>
          <w:sz w:val="14"/>
        </w:rPr>
        <w:t>смеше</w:t>
      </w:r>
      <w:r>
        <w:rPr>
          <w:spacing w:val="-4"/>
          <w:sz w:val="14"/>
        </w:rPr>
        <w:t xml:space="preserve"> </w:t>
      </w:r>
      <w:r>
        <w:rPr>
          <w:sz w:val="14"/>
        </w:rPr>
        <w:t>метилхлорои- зотиазолинона (и) метилизотиазолинона је некомпатибилна са употребом самог метилизотиазолинона у истом</w:t>
      </w:r>
      <w:r>
        <w:rPr>
          <w:spacing w:val="-12"/>
          <w:sz w:val="14"/>
        </w:rPr>
        <w:t xml:space="preserve"> </w:t>
      </w:r>
      <w:r>
        <w:rPr>
          <w:sz w:val="14"/>
        </w:rPr>
        <w:t>производу</w:t>
      </w:r>
    </w:p>
    <w:p w:rsidR="00323F62" w:rsidRDefault="00323F62">
      <w:pPr>
        <w:pStyle w:val="BodyText"/>
        <w:rPr>
          <w:sz w:val="16"/>
        </w:rPr>
      </w:pPr>
    </w:p>
    <w:p w:rsidR="00323F62" w:rsidRDefault="00323F62">
      <w:pPr>
        <w:pStyle w:val="BodyText"/>
        <w:rPr>
          <w:sz w:val="16"/>
        </w:rPr>
      </w:pPr>
    </w:p>
    <w:p w:rsidR="00323F62" w:rsidRDefault="005674BC">
      <w:pPr>
        <w:pStyle w:val="Heading1"/>
        <w:ind w:left="1957"/>
      </w:pPr>
      <w:r>
        <w:t>ПРИЛОГ 6. – UV ФИЛТЕРИ ДОЗВОЉЕНИ У КОЗМЕТИЧКИМ ПРОИЗВОДИМА</w:t>
      </w:r>
    </w:p>
    <w:p w:rsidR="00323F62" w:rsidRDefault="00323F62">
      <w:pPr>
        <w:pStyle w:val="BodyText"/>
        <w:rPr>
          <w:b/>
          <w:sz w:val="21"/>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2036"/>
        <w:gridCol w:w="1304"/>
        <w:gridCol w:w="794"/>
        <w:gridCol w:w="794"/>
        <w:gridCol w:w="1276"/>
        <w:gridCol w:w="1276"/>
        <w:gridCol w:w="1282"/>
        <w:gridCol w:w="1266"/>
      </w:tblGrid>
      <w:tr w:rsidR="00323F62">
        <w:trPr>
          <w:trHeight w:val="186"/>
        </w:trPr>
        <w:tc>
          <w:tcPr>
            <w:tcW w:w="454" w:type="dxa"/>
            <w:vMerge w:val="restart"/>
          </w:tcPr>
          <w:p w:rsidR="00323F62" w:rsidRDefault="00323F62">
            <w:pPr>
              <w:pStyle w:val="TableParagraph"/>
              <w:spacing w:before="7"/>
              <w:ind w:left="0"/>
              <w:rPr>
                <w:b/>
                <w:sz w:val="16"/>
              </w:rPr>
            </w:pPr>
          </w:p>
          <w:p w:rsidR="00323F62" w:rsidRDefault="005674BC">
            <w:pPr>
              <w:pStyle w:val="TableParagraph"/>
              <w:spacing w:line="242" w:lineRule="auto"/>
              <w:ind w:left="79" w:right="67" w:firstLine="36"/>
              <w:jc w:val="both"/>
              <w:rPr>
                <w:sz w:val="12"/>
              </w:rPr>
            </w:pPr>
            <w:r>
              <w:rPr>
                <w:sz w:val="12"/>
              </w:rPr>
              <w:t>Број рефе- ренце</w:t>
            </w:r>
          </w:p>
        </w:tc>
        <w:tc>
          <w:tcPr>
            <w:tcW w:w="4928" w:type="dxa"/>
            <w:gridSpan w:val="4"/>
          </w:tcPr>
          <w:p w:rsidR="00323F62" w:rsidRDefault="005674BC">
            <w:pPr>
              <w:pStyle w:val="TableParagraph"/>
              <w:spacing w:before="23"/>
              <w:ind w:left="1743" w:right="1735"/>
              <w:jc w:val="center"/>
              <w:rPr>
                <w:sz w:val="12"/>
              </w:rPr>
            </w:pPr>
            <w:r>
              <w:rPr>
                <w:sz w:val="12"/>
              </w:rPr>
              <w:t>Идентификација супстанце</w:t>
            </w:r>
          </w:p>
        </w:tc>
        <w:tc>
          <w:tcPr>
            <w:tcW w:w="5100" w:type="dxa"/>
            <w:gridSpan w:val="4"/>
          </w:tcPr>
          <w:p w:rsidR="00323F62" w:rsidRDefault="005674BC">
            <w:pPr>
              <w:pStyle w:val="TableParagraph"/>
              <w:spacing w:before="23"/>
              <w:ind w:left="2338" w:right="2333"/>
              <w:jc w:val="center"/>
              <w:rPr>
                <w:sz w:val="12"/>
              </w:rPr>
            </w:pPr>
            <w:r>
              <w:rPr>
                <w:sz w:val="12"/>
              </w:rPr>
              <w:t>Услови</w:t>
            </w:r>
          </w:p>
        </w:tc>
      </w:tr>
      <w:tr w:rsidR="00323F62">
        <w:trPr>
          <w:trHeight w:val="606"/>
        </w:trPr>
        <w:tc>
          <w:tcPr>
            <w:tcW w:w="454" w:type="dxa"/>
            <w:vMerge/>
            <w:tcBorders>
              <w:top w:val="nil"/>
            </w:tcBorders>
          </w:tcPr>
          <w:p w:rsidR="00323F62" w:rsidRDefault="00323F62">
            <w:pPr>
              <w:rPr>
                <w:sz w:val="2"/>
                <w:szCs w:val="2"/>
              </w:rPr>
            </w:pPr>
          </w:p>
        </w:tc>
        <w:tc>
          <w:tcPr>
            <w:tcW w:w="2036" w:type="dxa"/>
          </w:tcPr>
          <w:p w:rsidR="00323F62" w:rsidRDefault="00323F62">
            <w:pPr>
              <w:pStyle w:val="TableParagraph"/>
              <w:ind w:left="0"/>
              <w:rPr>
                <w:b/>
                <w:sz w:val="12"/>
              </w:rPr>
            </w:pPr>
          </w:p>
          <w:p w:rsidR="00323F62" w:rsidRDefault="005674BC">
            <w:pPr>
              <w:pStyle w:val="TableParagraph"/>
              <w:spacing w:before="95"/>
              <w:ind w:left="285"/>
              <w:rPr>
                <w:sz w:val="12"/>
              </w:rPr>
            </w:pPr>
            <w:r>
              <w:rPr>
                <w:sz w:val="12"/>
              </w:rPr>
              <w:t>Хемијски назив / INN / XAN</w:t>
            </w:r>
          </w:p>
        </w:tc>
        <w:tc>
          <w:tcPr>
            <w:tcW w:w="1304" w:type="dxa"/>
          </w:tcPr>
          <w:p w:rsidR="00323F62" w:rsidRDefault="005674BC">
            <w:pPr>
              <w:pStyle w:val="TableParagraph"/>
              <w:spacing w:before="93" w:line="242" w:lineRule="auto"/>
              <w:ind w:left="197" w:right="186" w:hanging="1"/>
              <w:jc w:val="center"/>
              <w:rPr>
                <w:sz w:val="12"/>
              </w:rPr>
            </w:pPr>
            <w:r>
              <w:rPr>
                <w:sz w:val="12"/>
              </w:rPr>
              <w:t>Назив из општег речника</w:t>
            </w:r>
            <w:r>
              <w:rPr>
                <w:spacing w:val="-8"/>
                <w:sz w:val="12"/>
              </w:rPr>
              <w:t xml:space="preserve"> </w:t>
            </w:r>
            <w:r>
              <w:rPr>
                <w:sz w:val="12"/>
              </w:rPr>
              <w:t>састојака (INCI)</w:t>
            </w:r>
          </w:p>
        </w:tc>
        <w:tc>
          <w:tcPr>
            <w:tcW w:w="794" w:type="dxa"/>
          </w:tcPr>
          <w:p w:rsidR="00323F62" w:rsidRDefault="00323F62">
            <w:pPr>
              <w:pStyle w:val="TableParagraph"/>
              <w:ind w:left="0"/>
              <w:rPr>
                <w:b/>
                <w:sz w:val="12"/>
              </w:rPr>
            </w:pPr>
          </w:p>
          <w:p w:rsidR="00323F62" w:rsidRDefault="005674BC">
            <w:pPr>
              <w:pStyle w:val="TableParagraph"/>
              <w:spacing w:before="95"/>
              <w:ind w:left="157"/>
              <w:rPr>
                <w:sz w:val="12"/>
              </w:rPr>
            </w:pPr>
            <w:r>
              <w:rPr>
                <w:sz w:val="12"/>
              </w:rPr>
              <w:t>CAS број</w:t>
            </w:r>
          </w:p>
        </w:tc>
        <w:tc>
          <w:tcPr>
            <w:tcW w:w="794" w:type="dxa"/>
          </w:tcPr>
          <w:p w:rsidR="00323F62" w:rsidRDefault="00323F62">
            <w:pPr>
              <w:pStyle w:val="TableParagraph"/>
              <w:ind w:left="0"/>
              <w:rPr>
                <w:b/>
                <w:sz w:val="12"/>
              </w:rPr>
            </w:pPr>
          </w:p>
          <w:p w:rsidR="00323F62" w:rsidRDefault="005674BC">
            <w:pPr>
              <w:pStyle w:val="TableParagraph"/>
              <w:spacing w:before="95"/>
              <w:ind w:left="197"/>
              <w:rPr>
                <w:sz w:val="12"/>
              </w:rPr>
            </w:pPr>
            <w:r>
              <w:rPr>
                <w:sz w:val="12"/>
              </w:rPr>
              <w:t>EC број</w:t>
            </w:r>
          </w:p>
        </w:tc>
        <w:tc>
          <w:tcPr>
            <w:tcW w:w="1276" w:type="dxa"/>
          </w:tcPr>
          <w:p w:rsidR="00323F62" w:rsidRDefault="00323F62">
            <w:pPr>
              <w:pStyle w:val="TableParagraph"/>
              <w:spacing w:before="1"/>
              <w:ind w:left="0"/>
              <w:rPr>
                <w:b/>
                <w:sz w:val="14"/>
              </w:rPr>
            </w:pPr>
          </w:p>
          <w:p w:rsidR="00323F62" w:rsidRDefault="005674BC">
            <w:pPr>
              <w:pStyle w:val="TableParagraph"/>
              <w:spacing w:before="1" w:line="242" w:lineRule="auto"/>
              <w:ind w:left="334" w:right="103" w:hanging="106"/>
              <w:rPr>
                <w:sz w:val="12"/>
              </w:rPr>
            </w:pPr>
            <w:r>
              <w:rPr>
                <w:sz w:val="12"/>
              </w:rPr>
              <w:t>Тип производа / делови тела</w:t>
            </w:r>
          </w:p>
        </w:tc>
        <w:tc>
          <w:tcPr>
            <w:tcW w:w="1276" w:type="dxa"/>
          </w:tcPr>
          <w:p w:rsidR="00323F62" w:rsidRDefault="005674BC">
            <w:pPr>
              <w:pStyle w:val="TableParagraph"/>
              <w:spacing w:before="23" w:line="242" w:lineRule="auto"/>
              <w:ind w:left="104" w:right="95" w:hanging="1"/>
              <w:jc w:val="center"/>
              <w:rPr>
                <w:sz w:val="12"/>
              </w:rPr>
            </w:pPr>
            <w:r>
              <w:rPr>
                <w:sz w:val="12"/>
              </w:rPr>
              <w:t>Максимална концентација у производу</w:t>
            </w:r>
            <w:r>
              <w:rPr>
                <w:spacing w:val="-12"/>
                <w:sz w:val="12"/>
              </w:rPr>
              <w:t xml:space="preserve"> </w:t>
            </w:r>
            <w:r>
              <w:rPr>
                <w:sz w:val="12"/>
              </w:rPr>
              <w:t>спремном за</w:t>
            </w:r>
            <w:r>
              <w:rPr>
                <w:spacing w:val="-2"/>
                <w:sz w:val="12"/>
              </w:rPr>
              <w:t xml:space="preserve"> </w:t>
            </w:r>
            <w:r>
              <w:rPr>
                <w:sz w:val="12"/>
              </w:rPr>
              <w:t>употребу</w:t>
            </w:r>
          </w:p>
        </w:tc>
        <w:tc>
          <w:tcPr>
            <w:tcW w:w="1282" w:type="dxa"/>
          </w:tcPr>
          <w:p w:rsidR="00323F62" w:rsidRDefault="00323F62">
            <w:pPr>
              <w:pStyle w:val="TableParagraph"/>
              <w:ind w:left="0"/>
              <w:rPr>
                <w:b/>
                <w:sz w:val="12"/>
              </w:rPr>
            </w:pPr>
          </w:p>
          <w:p w:rsidR="00323F62" w:rsidRDefault="005674BC">
            <w:pPr>
              <w:pStyle w:val="TableParagraph"/>
              <w:spacing w:before="95"/>
              <w:ind w:left="435" w:right="430"/>
              <w:jc w:val="center"/>
              <w:rPr>
                <w:sz w:val="12"/>
              </w:rPr>
            </w:pPr>
            <w:r>
              <w:rPr>
                <w:sz w:val="12"/>
              </w:rPr>
              <w:t>Остало</w:t>
            </w:r>
          </w:p>
        </w:tc>
        <w:tc>
          <w:tcPr>
            <w:tcW w:w="1266" w:type="dxa"/>
          </w:tcPr>
          <w:p w:rsidR="00323F62" w:rsidRDefault="005674BC">
            <w:pPr>
              <w:pStyle w:val="TableParagraph"/>
              <w:spacing w:before="93" w:line="242" w:lineRule="auto"/>
              <w:ind w:left="304" w:right="298"/>
              <w:jc w:val="center"/>
              <w:rPr>
                <w:sz w:val="12"/>
              </w:rPr>
            </w:pPr>
            <w:r>
              <w:rPr>
                <w:sz w:val="12"/>
              </w:rPr>
              <w:t>Текст</w:t>
            </w:r>
            <w:r>
              <w:rPr>
                <w:spacing w:val="-11"/>
                <w:sz w:val="12"/>
              </w:rPr>
              <w:t xml:space="preserve"> </w:t>
            </w:r>
            <w:r>
              <w:rPr>
                <w:sz w:val="12"/>
              </w:rPr>
              <w:t>услова коришћења и</w:t>
            </w:r>
            <w:r>
              <w:rPr>
                <w:spacing w:val="-2"/>
                <w:sz w:val="12"/>
              </w:rPr>
              <w:t xml:space="preserve"> </w:t>
            </w:r>
            <w:r>
              <w:rPr>
                <w:sz w:val="12"/>
              </w:rPr>
              <w:t>упозорења</w:t>
            </w:r>
          </w:p>
        </w:tc>
      </w:tr>
      <w:tr w:rsidR="00323F62">
        <w:trPr>
          <w:trHeight w:val="186"/>
        </w:trPr>
        <w:tc>
          <w:tcPr>
            <w:tcW w:w="454" w:type="dxa"/>
          </w:tcPr>
          <w:p w:rsidR="00323F62" w:rsidRDefault="005674BC">
            <w:pPr>
              <w:pStyle w:val="TableParagraph"/>
              <w:spacing w:before="23"/>
              <w:ind w:left="9"/>
              <w:jc w:val="center"/>
              <w:rPr>
                <w:sz w:val="12"/>
              </w:rPr>
            </w:pPr>
            <w:r>
              <w:rPr>
                <w:sz w:val="12"/>
              </w:rPr>
              <w:t>а</w:t>
            </w:r>
          </w:p>
        </w:tc>
        <w:tc>
          <w:tcPr>
            <w:tcW w:w="2036" w:type="dxa"/>
          </w:tcPr>
          <w:p w:rsidR="00323F62" w:rsidRDefault="005674BC">
            <w:pPr>
              <w:pStyle w:val="TableParagraph"/>
              <w:spacing w:before="23"/>
              <w:ind w:left="8"/>
              <w:jc w:val="center"/>
              <w:rPr>
                <w:sz w:val="12"/>
              </w:rPr>
            </w:pPr>
            <w:r>
              <w:rPr>
                <w:sz w:val="12"/>
              </w:rPr>
              <w:t>б</w:t>
            </w:r>
          </w:p>
        </w:tc>
        <w:tc>
          <w:tcPr>
            <w:tcW w:w="1304" w:type="dxa"/>
          </w:tcPr>
          <w:p w:rsidR="00323F62" w:rsidRDefault="005674BC">
            <w:pPr>
              <w:pStyle w:val="TableParagraph"/>
              <w:spacing w:before="23"/>
              <w:ind w:left="8"/>
              <w:jc w:val="center"/>
              <w:rPr>
                <w:sz w:val="12"/>
              </w:rPr>
            </w:pPr>
            <w:r>
              <w:rPr>
                <w:sz w:val="12"/>
              </w:rPr>
              <w:t>ц</w:t>
            </w:r>
          </w:p>
        </w:tc>
        <w:tc>
          <w:tcPr>
            <w:tcW w:w="794" w:type="dxa"/>
          </w:tcPr>
          <w:p w:rsidR="00323F62" w:rsidRDefault="005674BC">
            <w:pPr>
              <w:pStyle w:val="TableParagraph"/>
              <w:spacing w:before="23"/>
              <w:ind w:left="8"/>
              <w:jc w:val="center"/>
              <w:rPr>
                <w:sz w:val="12"/>
              </w:rPr>
            </w:pPr>
            <w:r>
              <w:rPr>
                <w:sz w:val="12"/>
              </w:rPr>
              <w:t>д</w:t>
            </w:r>
          </w:p>
        </w:tc>
        <w:tc>
          <w:tcPr>
            <w:tcW w:w="794" w:type="dxa"/>
          </w:tcPr>
          <w:p w:rsidR="00323F62" w:rsidRDefault="005674BC">
            <w:pPr>
              <w:pStyle w:val="TableParagraph"/>
              <w:spacing w:before="23"/>
              <w:ind w:left="7"/>
              <w:jc w:val="center"/>
              <w:rPr>
                <w:sz w:val="12"/>
              </w:rPr>
            </w:pPr>
            <w:r>
              <w:rPr>
                <w:sz w:val="12"/>
              </w:rPr>
              <w:t>е</w:t>
            </w:r>
          </w:p>
        </w:tc>
        <w:tc>
          <w:tcPr>
            <w:tcW w:w="1276" w:type="dxa"/>
          </w:tcPr>
          <w:p w:rsidR="00323F62" w:rsidRDefault="005674BC">
            <w:pPr>
              <w:pStyle w:val="TableParagraph"/>
              <w:spacing w:before="23"/>
              <w:ind w:left="7"/>
              <w:jc w:val="center"/>
              <w:rPr>
                <w:sz w:val="12"/>
              </w:rPr>
            </w:pPr>
            <w:r>
              <w:rPr>
                <w:sz w:val="12"/>
              </w:rPr>
              <w:t>ф</w:t>
            </w:r>
          </w:p>
        </w:tc>
        <w:tc>
          <w:tcPr>
            <w:tcW w:w="1276" w:type="dxa"/>
          </w:tcPr>
          <w:p w:rsidR="00323F62" w:rsidRDefault="005674BC">
            <w:pPr>
              <w:pStyle w:val="TableParagraph"/>
              <w:spacing w:before="23"/>
              <w:ind w:left="6"/>
              <w:jc w:val="center"/>
              <w:rPr>
                <w:sz w:val="12"/>
              </w:rPr>
            </w:pPr>
            <w:r>
              <w:rPr>
                <w:sz w:val="12"/>
              </w:rPr>
              <w:t>г</w:t>
            </w:r>
          </w:p>
        </w:tc>
        <w:tc>
          <w:tcPr>
            <w:tcW w:w="1282" w:type="dxa"/>
          </w:tcPr>
          <w:p w:rsidR="00323F62" w:rsidRDefault="005674BC">
            <w:pPr>
              <w:pStyle w:val="TableParagraph"/>
              <w:spacing w:before="23"/>
              <w:ind w:left="5"/>
              <w:jc w:val="center"/>
              <w:rPr>
                <w:sz w:val="12"/>
              </w:rPr>
            </w:pPr>
            <w:r>
              <w:rPr>
                <w:sz w:val="12"/>
              </w:rPr>
              <w:t>х</w:t>
            </w:r>
          </w:p>
        </w:tc>
        <w:tc>
          <w:tcPr>
            <w:tcW w:w="1266" w:type="dxa"/>
          </w:tcPr>
          <w:p w:rsidR="00323F62" w:rsidRDefault="005674BC">
            <w:pPr>
              <w:pStyle w:val="TableParagraph"/>
              <w:spacing w:before="23"/>
              <w:ind w:left="3"/>
              <w:jc w:val="center"/>
              <w:rPr>
                <w:sz w:val="12"/>
              </w:rPr>
            </w:pPr>
            <w:r>
              <w:rPr>
                <w:sz w:val="12"/>
              </w:rPr>
              <w:t>и</w:t>
            </w:r>
          </w:p>
        </w:tc>
      </w:tr>
      <w:tr w:rsidR="00323F62">
        <w:trPr>
          <w:trHeight w:val="186"/>
        </w:trPr>
        <w:tc>
          <w:tcPr>
            <w:tcW w:w="454" w:type="dxa"/>
          </w:tcPr>
          <w:p w:rsidR="00323F62" w:rsidRDefault="005674BC">
            <w:pPr>
              <w:pStyle w:val="TableParagraph"/>
              <w:spacing w:before="23"/>
              <w:ind w:left="9"/>
              <w:jc w:val="center"/>
              <w:rPr>
                <w:sz w:val="12"/>
              </w:rPr>
            </w:pPr>
            <w:r>
              <w:rPr>
                <w:sz w:val="12"/>
              </w:rPr>
              <w:t>1</w:t>
            </w:r>
          </w:p>
        </w:tc>
        <w:tc>
          <w:tcPr>
            <w:tcW w:w="2036" w:type="dxa"/>
          </w:tcPr>
          <w:p w:rsidR="00323F62" w:rsidRDefault="005674BC">
            <w:pPr>
              <w:pStyle w:val="TableParagraph"/>
              <w:spacing w:before="23"/>
              <w:ind w:left="56"/>
              <w:rPr>
                <w:sz w:val="12"/>
              </w:rPr>
            </w:pPr>
            <w:r>
              <w:rPr>
                <w:sz w:val="12"/>
              </w:rPr>
              <w:t>-</w:t>
            </w:r>
          </w:p>
        </w:tc>
        <w:tc>
          <w:tcPr>
            <w:tcW w:w="1304" w:type="dxa"/>
          </w:tcPr>
          <w:p w:rsidR="00323F62" w:rsidRDefault="00323F62">
            <w:pPr>
              <w:pStyle w:val="TableParagraph"/>
              <w:ind w:left="0"/>
              <w:rPr>
                <w:sz w:val="12"/>
              </w:rPr>
            </w:pPr>
          </w:p>
        </w:tc>
        <w:tc>
          <w:tcPr>
            <w:tcW w:w="794" w:type="dxa"/>
          </w:tcPr>
          <w:p w:rsidR="00323F62" w:rsidRDefault="00323F62">
            <w:pPr>
              <w:pStyle w:val="TableParagraph"/>
              <w:ind w:left="0"/>
              <w:rPr>
                <w:sz w:val="12"/>
              </w:rPr>
            </w:pPr>
          </w:p>
        </w:tc>
        <w:tc>
          <w:tcPr>
            <w:tcW w:w="794" w:type="dxa"/>
          </w:tcPr>
          <w:p w:rsidR="00323F62" w:rsidRDefault="00323F62">
            <w:pPr>
              <w:pStyle w:val="TableParagraph"/>
              <w:ind w:left="0"/>
              <w:rPr>
                <w:sz w:val="12"/>
              </w:rPr>
            </w:pPr>
          </w:p>
        </w:tc>
        <w:tc>
          <w:tcPr>
            <w:tcW w:w="1276" w:type="dxa"/>
          </w:tcPr>
          <w:p w:rsidR="00323F62" w:rsidRDefault="00323F62">
            <w:pPr>
              <w:pStyle w:val="TableParagraph"/>
              <w:ind w:left="0"/>
              <w:rPr>
                <w:sz w:val="12"/>
              </w:rPr>
            </w:pPr>
          </w:p>
        </w:tc>
        <w:tc>
          <w:tcPr>
            <w:tcW w:w="1276" w:type="dxa"/>
          </w:tcPr>
          <w:p w:rsidR="00323F62" w:rsidRDefault="00323F62">
            <w:pPr>
              <w:pStyle w:val="TableParagraph"/>
              <w:ind w:left="0"/>
              <w:rPr>
                <w:sz w:val="12"/>
              </w:rPr>
            </w:pPr>
          </w:p>
        </w:tc>
        <w:tc>
          <w:tcPr>
            <w:tcW w:w="1282" w:type="dxa"/>
          </w:tcPr>
          <w:p w:rsidR="00323F62" w:rsidRDefault="00323F62">
            <w:pPr>
              <w:pStyle w:val="TableParagraph"/>
              <w:ind w:left="0"/>
              <w:rPr>
                <w:sz w:val="12"/>
              </w:rPr>
            </w:pPr>
          </w:p>
        </w:tc>
        <w:tc>
          <w:tcPr>
            <w:tcW w:w="1266" w:type="dxa"/>
          </w:tcPr>
          <w:p w:rsidR="00323F62" w:rsidRDefault="00323F62">
            <w:pPr>
              <w:pStyle w:val="TableParagraph"/>
              <w:ind w:left="0"/>
              <w:rPr>
                <w:sz w:val="12"/>
              </w:rPr>
            </w:pPr>
          </w:p>
        </w:tc>
      </w:tr>
      <w:tr w:rsidR="00323F62">
        <w:trPr>
          <w:trHeight w:val="466"/>
        </w:trPr>
        <w:tc>
          <w:tcPr>
            <w:tcW w:w="454" w:type="dxa"/>
          </w:tcPr>
          <w:p w:rsidR="00323F62" w:rsidRDefault="005674BC">
            <w:pPr>
              <w:pStyle w:val="TableParagraph"/>
              <w:spacing w:before="23"/>
              <w:ind w:left="9"/>
              <w:jc w:val="center"/>
              <w:rPr>
                <w:sz w:val="12"/>
              </w:rPr>
            </w:pPr>
            <w:r>
              <w:rPr>
                <w:sz w:val="12"/>
              </w:rPr>
              <w:t>2</w:t>
            </w:r>
          </w:p>
        </w:tc>
        <w:tc>
          <w:tcPr>
            <w:tcW w:w="2036" w:type="dxa"/>
          </w:tcPr>
          <w:p w:rsidR="00323F62" w:rsidRDefault="005674BC">
            <w:pPr>
              <w:pStyle w:val="TableParagraph"/>
              <w:spacing w:before="23"/>
              <w:ind w:left="56"/>
              <w:rPr>
                <w:sz w:val="12"/>
              </w:rPr>
            </w:pPr>
            <w:r>
              <w:rPr>
                <w:i/>
                <w:sz w:val="12"/>
              </w:rPr>
              <w:t>N,N,N</w:t>
            </w:r>
            <w:r>
              <w:rPr>
                <w:sz w:val="12"/>
              </w:rPr>
              <w:t>-Триметил-4-(2-оксоборн-</w:t>
            </w:r>
          </w:p>
          <w:p w:rsidR="00323F62" w:rsidRDefault="005674BC">
            <w:pPr>
              <w:pStyle w:val="TableParagraph"/>
              <w:spacing w:before="2" w:line="242" w:lineRule="auto"/>
              <w:ind w:left="56" w:right="128"/>
              <w:rPr>
                <w:sz w:val="12"/>
              </w:rPr>
            </w:pPr>
            <w:r>
              <w:rPr>
                <w:sz w:val="12"/>
              </w:rPr>
              <w:t>-3-илиденметил) анилинијум метил сулфат</w:t>
            </w:r>
          </w:p>
        </w:tc>
        <w:tc>
          <w:tcPr>
            <w:tcW w:w="1304" w:type="dxa"/>
          </w:tcPr>
          <w:p w:rsidR="00323F62" w:rsidRDefault="005674BC">
            <w:pPr>
              <w:pStyle w:val="TableParagraph"/>
              <w:spacing w:before="23" w:line="242" w:lineRule="auto"/>
              <w:ind w:left="56" w:right="61"/>
              <w:rPr>
                <w:sz w:val="12"/>
              </w:rPr>
            </w:pPr>
            <w:r>
              <w:rPr>
                <w:sz w:val="12"/>
              </w:rPr>
              <w:t>Camphor benzalkonium methosulfate</w:t>
            </w:r>
          </w:p>
        </w:tc>
        <w:tc>
          <w:tcPr>
            <w:tcW w:w="794" w:type="dxa"/>
          </w:tcPr>
          <w:p w:rsidR="00323F62" w:rsidRDefault="005674BC">
            <w:pPr>
              <w:pStyle w:val="TableParagraph"/>
              <w:spacing w:before="23"/>
              <w:ind w:left="56"/>
              <w:rPr>
                <w:sz w:val="12"/>
              </w:rPr>
            </w:pPr>
            <w:r>
              <w:rPr>
                <w:sz w:val="12"/>
              </w:rPr>
              <w:t>52793-97-2</w:t>
            </w:r>
          </w:p>
        </w:tc>
        <w:tc>
          <w:tcPr>
            <w:tcW w:w="794" w:type="dxa"/>
          </w:tcPr>
          <w:p w:rsidR="00323F62" w:rsidRDefault="005674BC">
            <w:pPr>
              <w:pStyle w:val="TableParagraph"/>
              <w:spacing w:before="23"/>
              <w:ind w:left="55"/>
              <w:rPr>
                <w:sz w:val="12"/>
              </w:rPr>
            </w:pPr>
            <w:r>
              <w:rPr>
                <w:sz w:val="12"/>
              </w:rPr>
              <w:t>258-19-8</w:t>
            </w:r>
          </w:p>
        </w:tc>
        <w:tc>
          <w:tcPr>
            <w:tcW w:w="1276" w:type="dxa"/>
          </w:tcPr>
          <w:p w:rsidR="00323F62" w:rsidRDefault="00323F62">
            <w:pPr>
              <w:pStyle w:val="TableParagraph"/>
              <w:ind w:left="0"/>
              <w:rPr>
                <w:sz w:val="12"/>
              </w:rPr>
            </w:pPr>
          </w:p>
        </w:tc>
        <w:tc>
          <w:tcPr>
            <w:tcW w:w="1276" w:type="dxa"/>
          </w:tcPr>
          <w:p w:rsidR="00323F62" w:rsidRDefault="005674BC">
            <w:pPr>
              <w:pStyle w:val="TableParagraph"/>
              <w:spacing w:before="23"/>
              <w:ind w:left="55"/>
              <w:rPr>
                <w:sz w:val="12"/>
              </w:rPr>
            </w:pPr>
            <w:r>
              <w:rPr>
                <w:sz w:val="12"/>
              </w:rPr>
              <w:t>6%</w:t>
            </w:r>
          </w:p>
        </w:tc>
        <w:tc>
          <w:tcPr>
            <w:tcW w:w="1282" w:type="dxa"/>
          </w:tcPr>
          <w:p w:rsidR="00323F62" w:rsidRDefault="00323F62">
            <w:pPr>
              <w:pStyle w:val="TableParagraph"/>
              <w:ind w:left="0"/>
              <w:rPr>
                <w:sz w:val="12"/>
              </w:rPr>
            </w:pPr>
          </w:p>
        </w:tc>
        <w:tc>
          <w:tcPr>
            <w:tcW w:w="1266" w:type="dxa"/>
          </w:tcPr>
          <w:p w:rsidR="00323F62" w:rsidRDefault="00323F62">
            <w:pPr>
              <w:pStyle w:val="TableParagraph"/>
              <w:ind w:left="0"/>
              <w:rPr>
                <w:sz w:val="12"/>
              </w:rPr>
            </w:pPr>
          </w:p>
        </w:tc>
      </w:tr>
      <w:tr w:rsidR="00323F62">
        <w:trPr>
          <w:trHeight w:val="466"/>
        </w:trPr>
        <w:tc>
          <w:tcPr>
            <w:tcW w:w="454" w:type="dxa"/>
          </w:tcPr>
          <w:p w:rsidR="00323F62" w:rsidRDefault="005674BC">
            <w:pPr>
              <w:pStyle w:val="TableParagraph"/>
              <w:spacing w:before="23"/>
              <w:ind w:left="9"/>
              <w:jc w:val="center"/>
              <w:rPr>
                <w:sz w:val="12"/>
              </w:rPr>
            </w:pPr>
            <w:r>
              <w:rPr>
                <w:sz w:val="12"/>
              </w:rPr>
              <w:t>3</w:t>
            </w:r>
          </w:p>
        </w:tc>
        <w:tc>
          <w:tcPr>
            <w:tcW w:w="2036" w:type="dxa"/>
          </w:tcPr>
          <w:p w:rsidR="00323F62" w:rsidRDefault="005674BC">
            <w:pPr>
              <w:pStyle w:val="TableParagraph"/>
              <w:spacing w:before="23" w:line="242" w:lineRule="auto"/>
              <w:ind w:left="56" w:right="176"/>
              <w:rPr>
                <w:sz w:val="12"/>
              </w:rPr>
            </w:pPr>
            <w:r>
              <w:rPr>
                <w:sz w:val="12"/>
              </w:rPr>
              <w:t>Бензојева киселина, 2-хидрокси-, 3,3,5-триметилциклохексил естар/ Хомосалат</w:t>
            </w:r>
          </w:p>
        </w:tc>
        <w:tc>
          <w:tcPr>
            <w:tcW w:w="1304" w:type="dxa"/>
          </w:tcPr>
          <w:p w:rsidR="00323F62" w:rsidRDefault="005674BC">
            <w:pPr>
              <w:pStyle w:val="TableParagraph"/>
              <w:spacing w:before="23"/>
              <w:ind w:left="56"/>
              <w:rPr>
                <w:sz w:val="12"/>
              </w:rPr>
            </w:pPr>
            <w:r>
              <w:rPr>
                <w:sz w:val="12"/>
              </w:rPr>
              <w:t>Homosalate</w:t>
            </w:r>
          </w:p>
        </w:tc>
        <w:tc>
          <w:tcPr>
            <w:tcW w:w="794" w:type="dxa"/>
          </w:tcPr>
          <w:p w:rsidR="00323F62" w:rsidRDefault="005674BC">
            <w:pPr>
              <w:pStyle w:val="TableParagraph"/>
              <w:spacing w:before="23"/>
              <w:ind w:left="56"/>
              <w:rPr>
                <w:sz w:val="12"/>
              </w:rPr>
            </w:pPr>
            <w:r>
              <w:rPr>
                <w:sz w:val="12"/>
              </w:rPr>
              <w:t>118-56-9</w:t>
            </w:r>
          </w:p>
        </w:tc>
        <w:tc>
          <w:tcPr>
            <w:tcW w:w="794" w:type="dxa"/>
          </w:tcPr>
          <w:p w:rsidR="00323F62" w:rsidRDefault="005674BC">
            <w:pPr>
              <w:pStyle w:val="TableParagraph"/>
              <w:spacing w:before="23"/>
              <w:ind w:left="55"/>
              <w:rPr>
                <w:sz w:val="12"/>
              </w:rPr>
            </w:pPr>
            <w:r>
              <w:rPr>
                <w:sz w:val="12"/>
              </w:rPr>
              <w:t>204-260-8</w:t>
            </w:r>
          </w:p>
        </w:tc>
        <w:tc>
          <w:tcPr>
            <w:tcW w:w="1276" w:type="dxa"/>
          </w:tcPr>
          <w:p w:rsidR="00323F62" w:rsidRDefault="00323F62">
            <w:pPr>
              <w:pStyle w:val="TableParagraph"/>
              <w:ind w:left="0"/>
              <w:rPr>
                <w:sz w:val="12"/>
              </w:rPr>
            </w:pPr>
          </w:p>
        </w:tc>
        <w:tc>
          <w:tcPr>
            <w:tcW w:w="1276" w:type="dxa"/>
          </w:tcPr>
          <w:p w:rsidR="00323F62" w:rsidRDefault="005674BC">
            <w:pPr>
              <w:pStyle w:val="TableParagraph"/>
              <w:spacing w:before="23"/>
              <w:ind w:left="55"/>
              <w:rPr>
                <w:sz w:val="12"/>
              </w:rPr>
            </w:pPr>
            <w:r>
              <w:rPr>
                <w:sz w:val="12"/>
              </w:rPr>
              <w:t>10 %</w:t>
            </w:r>
          </w:p>
        </w:tc>
        <w:tc>
          <w:tcPr>
            <w:tcW w:w="1282" w:type="dxa"/>
          </w:tcPr>
          <w:p w:rsidR="00323F62" w:rsidRDefault="00323F62">
            <w:pPr>
              <w:pStyle w:val="TableParagraph"/>
              <w:ind w:left="0"/>
              <w:rPr>
                <w:sz w:val="12"/>
              </w:rPr>
            </w:pPr>
          </w:p>
        </w:tc>
        <w:tc>
          <w:tcPr>
            <w:tcW w:w="1266" w:type="dxa"/>
          </w:tcPr>
          <w:p w:rsidR="00323F62" w:rsidRDefault="00323F62">
            <w:pPr>
              <w:pStyle w:val="TableParagraph"/>
              <w:ind w:left="0"/>
              <w:rPr>
                <w:sz w:val="12"/>
              </w:rPr>
            </w:pPr>
          </w:p>
        </w:tc>
      </w:tr>
      <w:tr w:rsidR="00323F62">
        <w:trPr>
          <w:trHeight w:val="466"/>
        </w:trPr>
        <w:tc>
          <w:tcPr>
            <w:tcW w:w="454" w:type="dxa"/>
          </w:tcPr>
          <w:p w:rsidR="00323F62" w:rsidRDefault="005674BC">
            <w:pPr>
              <w:pStyle w:val="TableParagraph"/>
              <w:spacing w:before="23"/>
              <w:ind w:left="9"/>
              <w:jc w:val="center"/>
              <w:rPr>
                <w:sz w:val="12"/>
              </w:rPr>
            </w:pPr>
            <w:r>
              <w:rPr>
                <w:sz w:val="12"/>
              </w:rPr>
              <w:t>4</w:t>
            </w:r>
          </w:p>
        </w:tc>
        <w:tc>
          <w:tcPr>
            <w:tcW w:w="2036" w:type="dxa"/>
          </w:tcPr>
          <w:p w:rsidR="00323F62" w:rsidRDefault="005674BC">
            <w:pPr>
              <w:pStyle w:val="TableParagraph"/>
              <w:spacing w:before="23" w:line="242" w:lineRule="auto"/>
              <w:ind w:left="56"/>
              <w:rPr>
                <w:sz w:val="12"/>
              </w:rPr>
            </w:pPr>
            <w:r>
              <w:rPr>
                <w:sz w:val="12"/>
              </w:rPr>
              <w:t>2-Хидрокси-4-метоксибензофенон / Оксибензон</w:t>
            </w:r>
          </w:p>
        </w:tc>
        <w:tc>
          <w:tcPr>
            <w:tcW w:w="1304" w:type="dxa"/>
          </w:tcPr>
          <w:p w:rsidR="00323F62" w:rsidRDefault="005674BC">
            <w:pPr>
              <w:pStyle w:val="TableParagraph"/>
              <w:spacing w:before="23"/>
              <w:ind w:left="56"/>
              <w:rPr>
                <w:sz w:val="12"/>
              </w:rPr>
            </w:pPr>
            <w:r>
              <w:rPr>
                <w:sz w:val="12"/>
              </w:rPr>
              <w:t>Benzophenone-3</w:t>
            </w:r>
          </w:p>
        </w:tc>
        <w:tc>
          <w:tcPr>
            <w:tcW w:w="794" w:type="dxa"/>
          </w:tcPr>
          <w:p w:rsidR="00323F62" w:rsidRDefault="005674BC">
            <w:pPr>
              <w:pStyle w:val="TableParagraph"/>
              <w:spacing w:before="23"/>
              <w:ind w:left="55"/>
              <w:rPr>
                <w:sz w:val="12"/>
              </w:rPr>
            </w:pPr>
            <w:r>
              <w:rPr>
                <w:sz w:val="12"/>
              </w:rPr>
              <w:t>131-57-7</w:t>
            </w:r>
          </w:p>
        </w:tc>
        <w:tc>
          <w:tcPr>
            <w:tcW w:w="794" w:type="dxa"/>
          </w:tcPr>
          <w:p w:rsidR="00323F62" w:rsidRDefault="005674BC">
            <w:pPr>
              <w:pStyle w:val="TableParagraph"/>
              <w:spacing w:before="23"/>
              <w:ind w:left="55"/>
              <w:rPr>
                <w:sz w:val="12"/>
              </w:rPr>
            </w:pPr>
            <w:r>
              <w:rPr>
                <w:sz w:val="12"/>
              </w:rPr>
              <w:t>205-031-5</w:t>
            </w:r>
          </w:p>
        </w:tc>
        <w:tc>
          <w:tcPr>
            <w:tcW w:w="1276" w:type="dxa"/>
          </w:tcPr>
          <w:p w:rsidR="00323F62" w:rsidRDefault="00323F62">
            <w:pPr>
              <w:pStyle w:val="TableParagraph"/>
              <w:ind w:left="0"/>
              <w:rPr>
                <w:sz w:val="12"/>
              </w:rPr>
            </w:pPr>
          </w:p>
        </w:tc>
        <w:tc>
          <w:tcPr>
            <w:tcW w:w="1276" w:type="dxa"/>
          </w:tcPr>
          <w:p w:rsidR="00323F62" w:rsidRDefault="005674BC">
            <w:pPr>
              <w:pStyle w:val="TableParagraph"/>
              <w:spacing w:before="23"/>
              <w:ind w:left="54"/>
              <w:rPr>
                <w:sz w:val="12"/>
              </w:rPr>
            </w:pPr>
            <w:r>
              <w:rPr>
                <w:sz w:val="12"/>
              </w:rPr>
              <w:t>6 %</w:t>
            </w:r>
          </w:p>
        </w:tc>
        <w:tc>
          <w:tcPr>
            <w:tcW w:w="1282" w:type="dxa"/>
          </w:tcPr>
          <w:p w:rsidR="00323F62" w:rsidRDefault="005674BC">
            <w:pPr>
              <w:pStyle w:val="TableParagraph"/>
              <w:spacing w:before="23" w:line="242" w:lineRule="auto"/>
              <w:ind w:left="54" w:right="80"/>
              <w:rPr>
                <w:sz w:val="12"/>
              </w:rPr>
            </w:pPr>
            <w:r>
              <w:rPr>
                <w:sz w:val="12"/>
              </w:rPr>
              <w:t>Не више од 0,5% за потребе заштите фор- мулације производа.</w:t>
            </w:r>
          </w:p>
        </w:tc>
        <w:tc>
          <w:tcPr>
            <w:tcW w:w="1266" w:type="dxa"/>
          </w:tcPr>
          <w:p w:rsidR="00323F62" w:rsidRDefault="005674BC">
            <w:pPr>
              <w:pStyle w:val="TableParagraph"/>
              <w:spacing w:before="23" w:line="242" w:lineRule="auto"/>
              <w:ind w:left="53" w:right="314"/>
              <w:rPr>
                <w:sz w:val="12"/>
              </w:rPr>
            </w:pPr>
            <w:r>
              <w:rPr>
                <w:sz w:val="12"/>
              </w:rPr>
              <w:t>Садржи бензофе- нон-3 (</w:t>
            </w:r>
            <w:r>
              <w:rPr>
                <w:position w:val="4"/>
                <w:sz w:val="7"/>
              </w:rPr>
              <w:t>1</w:t>
            </w:r>
            <w:r>
              <w:rPr>
                <w:sz w:val="12"/>
              </w:rPr>
              <w:t>)</w:t>
            </w:r>
          </w:p>
        </w:tc>
      </w:tr>
      <w:tr w:rsidR="00323F62">
        <w:trPr>
          <w:trHeight w:val="186"/>
        </w:trPr>
        <w:tc>
          <w:tcPr>
            <w:tcW w:w="454" w:type="dxa"/>
          </w:tcPr>
          <w:p w:rsidR="00323F62" w:rsidRDefault="005674BC">
            <w:pPr>
              <w:pStyle w:val="TableParagraph"/>
              <w:spacing w:before="23"/>
              <w:ind w:left="9"/>
              <w:jc w:val="center"/>
              <w:rPr>
                <w:sz w:val="12"/>
              </w:rPr>
            </w:pPr>
            <w:r>
              <w:rPr>
                <w:sz w:val="12"/>
              </w:rPr>
              <w:t>5</w:t>
            </w:r>
          </w:p>
        </w:tc>
        <w:tc>
          <w:tcPr>
            <w:tcW w:w="2036" w:type="dxa"/>
          </w:tcPr>
          <w:p w:rsidR="00323F62" w:rsidRDefault="005674BC">
            <w:pPr>
              <w:pStyle w:val="TableParagraph"/>
              <w:spacing w:before="23"/>
              <w:ind w:left="56"/>
              <w:rPr>
                <w:sz w:val="12"/>
              </w:rPr>
            </w:pPr>
            <w:r>
              <w:rPr>
                <w:sz w:val="12"/>
              </w:rPr>
              <w:t>Премештен или обрисан</w:t>
            </w:r>
          </w:p>
        </w:tc>
        <w:tc>
          <w:tcPr>
            <w:tcW w:w="1304" w:type="dxa"/>
          </w:tcPr>
          <w:p w:rsidR="00323F62" w:rsidRDefault="00323F62">
            <w:pPr>
              <w:pStyle w:val="TableParagraph"/>
              <w:ind w:left="0"/>
              <w:rPr>
                <w:sz w:val="12"/>
              </w:rPr>
            </w:pPr>
          </w:p>
        </w:tc>
        <w:tc>
          <w:tcPr>
            <w:tcW w:w="794" w:type="dxa"/>
          </w:tcPr>
          <w:p w:rsidR="00323F62" w:rsidRDefault="00323F62">
            <w:pPr>
              <w:pStyle w:val="TableParagraph"/>
              <w:ind w:left="0"/>
              <w:rPr>
                <w:sz w:val="12"/>
              </w:rPr>
            </w:pPr>
          </w:p>
        </w:tc>
        <w:tc>
          <w:tcPr>
            <w:tcW w:w="794" w:type="dxa"/>
          </w:tcPr>
          <w:p w:rsidR="00323F62" w:rsidRDefault="00323F62">
            <w:pPr>
              <w:pStyle w:val="TableParagraph"/>
              <w:ind w:left="0"/>
              <w:rPr>
                <w:sz w:val="12"/>
              </w:rPr>
            </w:pPr>
          </w:p>
        </w:tc>
        <w:tc>
          <w:tcPr>
            <w:tcW w:w="1276" w:type="dxa"/>
          </w:tcPr>
          <w:p w:rsidR="00323F62" w:rsidRDefault="00323F62">
            <w:pPr>
              <w:pStyle w:val="TableParagraph"/>
              <w:ind w:left="0"/>
              <w:rPr>
                <w:sz w:val="12"/>
              </w:rPr>
            </w:pPr>
          </w:p>
        </w:tc>
        <w:tc>
          <w:tcPr>
            <w:tcW w:w="1276" w:type="dxa"/>
          </w:tcPr>
          <w:p w:rsidR="00323F62" w:rsidRDefault="00323F62">
            <w:pPr>
              <w:pStyle w:val="TableParagraph"/>
              <w:ind w:left="0"/>
              <w:rPr>
                <w:sz w:val="12"/>
              </w:rPr>
            </w:pPr>
          </w:p>
        </w:tc>
        <w:tc>
          <w:tcPr>
            <w:tcW w:w="1282" w:type="dxa"/>
          </w:tcPr>
          <w:p w:rsidR="00323F62" w:rsidRDefault="00323F62">
            <w:pPr>
              <w:pStyle w:val="TableParagraph"/>
              <w:ind w:left="0"/>
              <w:rPr>
                <w:sz w:val="12"/>
              </w:rPr>
            </w:pPr>
          </w:p>
        </w:tc>
        <w:tc>
          <w:tcPr>
            <w:tcW w:w="1266" w:type="dxa"/>
          </w:tcPr>
          <w:p w:rsidR="00323F62" w:rsidRDefault="00323F62">
            <w:pPr>
              <w:pStyle w:val="TableParagraph"/>
              <w:ind w:left="0"/>
              <w:rPr>
                <w:sz w:val="12"/>
              </w:rPr>
            </w:pPr>
          </w:p>
        </w:tc>
      </w:tr>
      <w:tr w:rsidR="00323F62">
        <w:trPr>
          <w:trHeight w:val="606"/>
        </w:trPr>
        <w:tc>
          <w:tcPr>
            <w:tcW w:w="454" w:type="dxa"/>
          </w:tcPr>
          <w:p w:rsidR="00323F62" w:rsidRDefault="005674BC">
            <w:pPr>
              <w:pStyle w:val="TableParagraph"/>
              <w:spacing w:before="23"/>
              <w:ind w:left="9"/>
              <w:jc w:val="center"/>
              <w:rPr>
                <w:sz w:val="12"/>
              </w:rPr>
            </w:pPr>
            <w:r>
              <w:rPr>
                <w:sz w:val="12"/>
              </w:rPr>
              <w:t>6</w:t>
            </w:r>
          </w:p>
        </w:tc>
        <w:tc>
          <w:tcPr>
            <w:tcW w:w="2036" w:type="dxa"/>
          </w:tcPr>
          <w:p w:rsidR="00323F62" w:rsidRDefault="005674BC">
            <w:pPr>
              <w:pStyle w:val="TableParagraph"/>
              <w:spacing w:before="23" w:line="242" w:lineRule="auto"/>
              <w:ind w:left="56" w:right="128"/>
              <w:rPr>
                <w:sz w:val="12"/>
              </w:rPr>
            </w:pPr>
            <w:r>
              <w:rPr>
                <w:sz w:val="12"/>
              </w:rPr>
              <w:t>2-Фенилбензимидазол-5-сулфон- ска киселина и њене калијумове, натријумове и триетаноламин соли</w:t>
            </w:r>
          </w:p>
          <w:p w:rsidR="00323F62" w:rsidRDefault="005674BC">
            <w:pPr>
              <w:pStyle w:val="TableParagraph"/>
              <w:spacing w:before="2"/>
              <w:ind w:left="56"/>
              <w:rPr>
                <w:sz w:val="12"/>
              </w:rPr>
            </w:pPr>
            <w:r>
              <w:rPr>
                <w:sz w:val="12"/>
              </w:rPr>
              <w:t>/ Енсулизол</w:t>
            </w:r>
          </w:p>
        </w:tc>
        <w:tc>
          <w:tcPr>
            <w:tcW w:w="1304" w:type="dxa"/>
          </w:tcPr>
          <w:p w:rsidR="00323F62" w:rsidRDefault="005674BC">
            <w:pPr>
              <w:pStyle w:val="TableParagraph"/>
              <w:spacing w:before="23" w:line="242" w:lineRule="auto"/>
              <w:ind w:left="56" w:right="184"/>
              <w:rPr>
                <w:sz w:val="12"/>
              </w:rPr>
            </w:pPr>
            <w:r>
              <w:rPr>
                <w:sz w:val="12"/>
              </w:rPr>
              <w:t>Phenylbenzimidazole sulfonic acid</w:t>
            </w:r>
          </w:p>
        </w:tc>
        <w:tc>
          <w:tcPr>
            <w:tcW w:w="794" w:type="dxa"/>
          </w:tcPr>
          <w:p w:rsidR="00323F62" w:rsidRDefault="005674BC">
            <w:pPr>
              <w:pStyle w:val="TableParagraph"/>
              <w:spacing w:before="23"/>
              <w:ind w:left="56"/>
              <w:rPr>
                <w:sz w:val="12"/>
              </w:rPr>
            </w:pPr>
            <w:r>
              <w:rPr>
                <w:sz w:val="12"/>
              </w:rPr>
              <w:t>27503-81-7</w:t>
            </w:r>
          </w:p>
        </w:tc>
        <w:tc>
          <w:tcPr>
            <w:tcW w:w="794" w:type="dxa"/>
          </w:tcPr>
          <w:p w:rsidR="00323F62" w:rsidRDefault="005674BC">
            <w:pPr>
              <w:pStyle w:val="TableParagraph"/>
              <w:spacing w:before="23"/>
              <w:ind w:left="55"/>
              <w:rPr>
                <w:sz w:val="12"/>
              </w:rPr>
            </w:pPr>
            <w:r>
              <w:rPr>
                <w:sz w:val="12"/>
              </w:rPr>
              <w:t>248-502-0</w:t>
            </w:r>
          </w:p>
        </w:tc>
        <w:tc>
          <w:tcPr>
            <w:tcW w:w="1276" w:type="dxa"/>
          </w:tcPr>
          <w:p w:rsidR="00323F62" w:rsidRDefault="00323F62">
            <w:pPr>
              <w:pStyle w:val="TableParagraph"/>
              <w:ind w:left="0"/>
              <w:rPr>
                <w:sz w:val="12"/>
              </w:rPr>
            </w:pPr>
          </w:p>
        </w:tc>
        <w:tc>
          <w:tcPr>
            <w:tcW w:w="1276" w:type="dxa"/>
          </w:tcPr>
          <w:p w:rsidR="00323F62" w:rsidRDefault="005674BC">
            <w:pPr>
              <w:pStyle w:val="TableParagraph"/>
              <w:spacing w:before="23"/>
              <w:ind w:left="54"/>
              <w:rPr>
                <w:sz w:val="12"/>
              </w:rPr>
            </w:pPr>
            <w:r>
              <w:rPr>
                <w:sz w:val="12"/>
              </w:rPr>
              <w:t>8 %</w:t>
            </w:r>
          </w:p>
          <w:p w:rsidR="00323F62" w:rsidRDefault="005674BC">
            <w:pPr>
              <w:pStyle w:val="TableParagraph"/>
              <w:spacing w:before="2"/>
              <w:ind w:left="54"/>
              <w:rPr>
                <w:sz w:val="12"/>
              </w:rPr>
            </w:pPr>
            <w:r>
              <w:rPr>
                <w:sz w:val="12"/>
              </w:rPr>
              <w:t>(киселина)</w:t>
            </w:r>
          </w:p>
        </w:tc>
        <w:tc>
          <w:tcPr>
            <w:tcW w:w="1282" w:type="dxa"/>
          </w:tcPr>
          <w:p w:rsidR="00323F62" w:rsidRDefault="00323F62">
            <w:pPr>
              <w:pStyle w:val="TableParagraph"/>
              <w:ind w:left="0"/>
              <w:rPr>
                <w:sz w:val="12"/>
              </w:rPr>
            </w:pPr>
          </w:p>
        </w:tc>
        <w:tc>
          <w:tcPr>
            <w:tcW w:w="1266" w:type="dxa"/>
          </w:tcPr>
          <w:p w:rsidR="00323F62" w:rsidRDefault="00323F62">
            <w:pPr>
              <w:pStyle w:val="TableParagraph"/>
              <w:ind w:left="0"/>
              <w:rPr>
                <w:sz w:val="12"/>
              </w:rPr>
            </w:pPr>
          </w:p>
        </w:tc>
      </w:tr>
      <w:tr w:rsidR="00323F62">
        <w:trPr>
          <w:trHeight w:val="606"/>
        </w:trPr>
        <w:tc>
          <w:tcPr>
            <w:tcW w:w="454" w:type="dxa"/>
          </w:tcPr>
          <w:p w:rsidR="00323F62" w:rsidRDefault="005674BC">
            <w:pPr>
              <w:pStyle w:val="TableParagraph"/>
              <w:spacing w:before="23"/>
              <w:ind w:left="9"/>
              <w:jc w:val="center"/>
              <w:rPr>
                <w:sz w:val="12"/>
              </w:rPr>
            </w:pPr>
            <w:r>
              <w:rPr>
                <w:sz w:val="12"/>
              </w:rPr>
              <w:t>7</w:t>
            </w:r>
          </w:p>
        </w:tc>
        <w:tc>
          <w:tcPr>
            <w:tcW w:w="2036" w:type="dxa"/>
          </w:tcPr>
          <w:p w:rsidR="00323F62" w:rsidRDefault="005674BC">
            <w:pPr>
              <w:pStyle w:val="TableParagraph"/>
              <w:spacing w:before="23" w:line="242" w:lineRule="auto"/>
              <w:ind w:left="56" w:right="41"/>
              <w:rPr>
                <w:sz w:val="12"/>
              </w:rPr>
            </w:pPr>
            <w:r>
              <w:rPr>
                <w:sz w:val="12"/>
              </w:rPr>
              <w:t xml:space="preserve">3,3’-(1,4-Фенилендиметилен) </w:t>
            </w:r>
            <w:r>
              <w:rPr>
                <w:i/>
                <w:sz w:val="12"/>
              </w:rPr>
              <w:t>bis</w:t>
            </w:r>
            <w:r>
              <w:rPr>
                <w:sz w:val="12"/>
              </w:rPr>
              <w:t>[7,- 7-диметил-2-оксобицикло-[2.2.1] хепт-1-ил метансулфонска киселина] и њене соли/Екамсул</w:t>
            </w:r>
          </w:p>
        </w:tc>
        <w:tc>
          <w:tcPr>
            <w:tcW w:w="1304" w:type="dxa"/>
          </w:tcPr>
          <w:p w:rsidR="00323F62" w:rsidRDefault="005674BC">
            <w:pPr>
              <w:pStyle w:val="TableParagraph"/>
              <w:spacing w:before="23" w:line="242" w:lineRule="auto"/>
              <w:ind w:left="55" w:right="59"/>
              <w:rPr>
                <w:sz w:val="12"/>
              </w:rPr>
            </w:pPr>
            <w:r>
              <w:rPr>
                <w:sz w:val="12"/>
              </w:rPr>
              <w:t>Terephthalylidene dicamphor sulfonic acid</w:t>
            </w:r>
          </w:p>
        </w:tc>
        <w:tc>
          <w:tcPr>
            <w:tcW w:w="794" w:type="dxa"/>
          </w:tcPr>
          <w:p w:rsidR="00323F62" w:rsidRDefault="005674BC">
            <w:pPr>
              <w:pStyle w:val="TableParagraph"/>
              <w:spacing w:before="23"/>
              <w:ind w:left="55"/>
              <w:rPr>
                <w:sz w:val="12"/>
              </w:rPr>
            </w:pPr>
            <w:r>
              <w:rPr>
                <w:sz w:val="12"/>
              </w:rPr>
              <w:t>92761-26-7,</w:t>
            </w:r>
          </w:p>
          <w:p w:rsidR="00323F62" w:rsidRDefault="005674BC">
            <w:pPr>
              <w:pStyle w:val="TableParagraph"/>
              <w:spacing w:before="2"/>
              <w:ind w:left="55"/>
              <w:rPr>
                <w:sz w:val="12"/>
              </w:rPr>
            </w:pPr>
            <w:r>
              <w:rPr>
                <w:sz w:val="12"/>
              </w:rPr>
              <w:t>90457-82-2</w:t>
            </w:r>
          </w:p>
        </w:tc>
        <w:tc>
          <w:tcPr>
            <w:tcW w:w="794" w:type="dxa"/>
          </w:tcPr>
          <w:p w:rsidR="00323F62" w:rsidRDefault="005674BC">
            <w:pPr>
              <w:pStyle w:val="TableParagraph"/>
              <w:spacing w:before="23"/>
              <w:ind w:left="55"/>
              <w:rPr>
                <w:sz w:val="12"/>
              </w:rPr>
            </w:pPr>
            <w:r>
              <w:rPr>
                <w:sz w:val="12"/>
              </w:rPr>
              <w:t>410-960-6</w:t>
            </w:r>
          </w:p>
        </w:tc>
        <w:tc>
          <w:tcPr>
            <w:tcW w:w="1276" w:type="dxa"/>
          </w:tcPr>
          <w:p w:rsidR="00323F62" w:rsidRDefault="00323F62">
            <w:pPr>
              <w:pStyle w:val="TableParagraph"/>
              <w:ind w:left="0"/>
              <w:rPr>
                <w:sz w:val="12"/>
              </w:rPr>
            </w:pPr>
          </w:p>
        </w:tc>
        <w:tc>
          <w:tcPr>
            <w:tcW w:w="1276" w:type="dxa"/>
          </w:tcPr>
          <w:p w:rsidR="00323F62" w:rsidRDefault="005674BC">
            <w:pPr>
              <w:pStyle w:val="TableParagraph"/>
              <w:spacing w:before="23"/>
              <w:ind w:left="54"/>
              <w:rPr>
                <w:sz w:val="12"/>
              </w:rPr>
            </w:pPr>
            <w:r>
              <w:rPr>
                <w:sz w:val="12"/>
              </w:rPr>
              <w:t>10 %</w:t>
            </w:r>
          </w:p>
          <w:p w:rsidR="00323F62" w:rsidRDefault="005674BC">
            <w:pPr>
              <w:pStyle w:val="TableParagraph"/>
              <w:spacing w:before="2"/>
              <w:ind w:left="54"/>
              <w:rPr>
                <w:sz w:val="12"/>
              </w:rPr>
            </w:pPr>
            <w:r>
              <w:rPr>
                <w:sz w:val="12"/>
              </w:rPr>
              <w:t>(киселина)</w:t>
            </w:r>
          </w:p>
        </w:tc>
        <w:tc>
          <w:tcPr>
            <w:tcW w:w="1282" w:type="dxa"/>
          </w:tcPr>
          <w:p w:rsidR="00323F62" w:rsidRDefault="00323F62">
            <w:pPr>
              <w:pStyle w:val="TableParagraph"/>
              <w:ind w:left="0"/>
              <w:rPr>
                <w:sz w:val="12"/>
              </w:rPr>
            </w:pPr>
          </w:p>
        </w:tc>
        <w:tc>
          <w:tcPr>
            <w:tcW w:w="1266" w:type="dxa"/>
          </w:tcPr>
          <w:p w:rsidR="00323F62" w:rsidRDefault="00323F62">
            <w:pPr>
              <w:pStyle w:val="TableParagraph"/>
              <w:ind w:left="0"/>
              <w:rPr>
                <w:sz w:val="12"/>
              </w:rPr>
            </w:pPr>
          </w:p>
        </w:tc>
      </w:tr>
      <w:tr w:rsidR="00323F62">
        <w:trPr>
          <w:trHeight w:val="326"/>
        </w:trPr>
        <w:tc>
          <w:tcPr>
            <w:tcW w:w="454" w:type="dxa"/>
          </w:tcPr>
          <w:p w:rsidR="00323F62" w:rsidRDefault="005674BC">
            <w:pPr>
              <w:pStyle w:val="TableParagraph"/>
              <w:spacing w:before="23"/>
              <w:ind w:left="8"/>
              <w:jc w:val="center"/>
              <w:rPr>
                <w:sz w:val="12"/>
              </w:rPr>
            </w:pPr>
            <w:r>
              <w:rPr>
                <w:sz w:val="12"/>
              </w:rPr>
              <w:t>8</w:t>
            </w:r>
          </w:p>
        </w:tc>
        <w:tc>
          <w:tcPr>
            <w:tcW w:w="2036" w:type="dxa"/>
          </w:tcPr>
          <w:p w:rsidR="00323F62" w:rsidRDefault="005674BC">
            <w:pPr>
              <w:pStyle w:val="TableParagraph"/>
              <w:spacing w:before="23" w:line="242" w:lineRule="auto"/>
              <w:ind w:left="55" w:right="31"/>
              <w:rPr>
                <w:sz w:val="12"/>
              </w:rPr>
            </w:pPr>
            <w:r>
              <w:rPr>
                <w:sz w:val="12"/>
              </w:rPr>
              <w:t xml:space="preserve">1-(4- </w:t>
            </w:r>
            <w:r>
              <w:rPr>
                <w:i/>
                <w:sz w:val="12"/>
              </w:rPr>
              <w:t xml:space="preserve">tert </w:t>
            </w:r>
            <w:r>
              <w:rPr>
                <w:sz w:val="12"/>
              </w:rPr>
              <w:t>-Бутилфенил)-3-(4-метокси- фенил)пропан-1,3-дион/Авобензон</w:t>
            </w:r>
          </w:p>
        </w:tc>
        <w:tc>
          <w:tcPr>
            <w:tcW w:w="1304" w:type="dxa"/>
          </w:tcPr>
          <w:p w:rsidR="00323F62" w:rsidRDefault="005674BC">
            <w:pPr>
              <w:pStyle w:val="TableParagraph"/>
              <w:spacing w:before="23" w:line="242" w:lineRule="auto"/>
              <w:ind w:left="55" w:right="82"/>
              <w:rPr>
                <w:sz w:val="12"/>
              </w:rPr>
            </w:pPr>
            <w:r>
              <w:rPr>
                <w:sz w:val="12"/>
              </w:rPr>
              <w:t>Butyl methoxydibenzo- ylmethane</w:t>
            </w:r>
          </w:p>
        </w:tc>
        <w:tc>
          <w:tcPr>
            <w:tcW w:w="794" w:type="dxa"/>
          </w:tcPr>
          <w:p w:rsidR="00323F62" w:rsidRDefault="005674BC">
            <w:pPr>
              <w:pStyle w:val="TableParagraph"/>
              <w:spacing w:before="23"/>
              <w:ind w:left="55"/>
              <w:rPr>
                <w:sz w:val="12"/>
              </w:rPr>
            </w:pPr>
            <w:r>
              <w:rPr>
                <w:sz w:val="12"/>
              </w:rPr>
              <w:t>70356-09-1</w:t>
            </w:r>
          </w:p>
        </w:tc>
        <w:tc>
          <w:tcPr>
            <w:tcW w:w="794" w:type="dxa"/>
          </w:tcPr>
          <w:p w:rsidR="00323F62" w:rsidRDefault="005674BC">
            <w:pPr>
              <w:pStyle w:val="TableParagraph"/>
              <w:spacing w:before="23"/>
              <w:ind w:left="55"/>
              <w:rPr>
                <w:sz w:val="12"/>
              </w:rPr>
            </w:pPr>
            <w:r>
              <w:rPr>
                <w:sz w:val="12"/>
              </w:rPr>
              <w:t>274-581-6</w:t>
            </w:r>
          </w:p>
        </w:tc>
        <w:tc>
          <w:tcPr>
            <w:tcW w:w="1276" w:type="dxa"/>
          </w:tcPr>
          <w:p w:rsidR="00323F62" w:rsidRDefault="00323F62">
            <w:pPr>
              <w:pStyle w:val="TableParagraph"/>
              <w:ind w:left="0"/>
              <w:rPr>
                <w:sz w:val="12"/>
              </w:rPr>
            </w:pPr>
          </w:p>
        </w:tc>
        <w:tc>
          <w:tcPr>
            <w:tcW w:w="1276" w:type="dxa"/>
          </w:tcPr>
          <w:p w:rsidR="00323F62" w:rsidRDefault="005674BC">
            <w:pPr>
              <w:pStyle w:val="TableParagraph"/>
              <w:spacing w:before="23"/>
              <w:ind w:left="54"/>
              <w:rPr>
                <w:sz w:val="12"/>
              </w:rPr>
            </w:pPr>
            <w:r>
              <w:rPr>
                <w:sz w:val="12"/>
              </w:rPr>
              <w:t>5 %</w:t>
            </w:r>
          </w:p>
        </w:tc>
        <w:tc>
          <w:tcPr>
            <w:tcW w:w="1282" w:type="dxa"/>
          </w:tcPr>
          <w:p w:rsidR="00323F62" w:rsidRDefault="00323F62">
            <w:pPr>
              <w:pStyle w:val="TableParagraph"/>
              <w:ind w:left="0"/>
              <w:rPr>
                <w:sz w:val="12"/>
              </w:rPr>
            </w:pPr>
          </w:p>
        </w:tc>
        <w:tc>
          <w:tcPr>
            <w:tcW w:w="1266" w:type="dxa"/>
          </w:tcPr>
          <w:p w:rsidR="00323F62" w:rsidRDefault="00323F62">
            <w:pPr>
              <w:pStyle w:val="TableParagraph"/>
              <w:ind w:left="0"/>
              <w:rPr>
                <w:sz w:val="12"/>
              </w:rPr>
            </w:pPr>
          </w:p>
        </w:tc>
      </w:tr>
      <w:tr w:rsidR="00323F62">
        <w:trPr>
          <w:trHeight w:val="466"/>
        </w:trPr>
        <w:tc>
          <w:tcPr>
            <w:tcW w:w="454" w:type="dxa"/>
          </w:tcPr>
          <w:p w:rsidR="00323F62" w:rsidRDefault="005674BC">
            <w:pPr>
              <w:pStyle w:val="TableParagraph"/>
              <w:spacing w:before="23"/>
              <w:ind w:left="8"/>
              <w:jc w:val="center"/>
              <w:rPr>
                <w:sz w:val="12"/>
              </w:rPr>
            </w:pPr>
            <w:r>
              <w:rPr>
                <w:sz w:val="12"/>
              </w:rPr>
              <w:t>9</w:t>
            </w:r>
          </w:p>
        </w:tc>
        <w:tc>
          <w:tcPr>
            <w:tcW w:w="2036" w:type="dxa"/>
          </w:tcPr>
          <w:p w:rsidR="00323F62" w:rsidRDefault="005674BC">
            <w:pPr>
              <w:pStyle w:val="TableParagraph"/>
              <w:spacing w:before="23" w:line="242" w:lineRule="auto"/>
              <w:ind w:left="55" w:right="134"/>
              <w:rPr>
                <w:sz w:val="12"/>
              </w:rPr>
            </w:pPr>
            <w:r>
              <w:rPr>
                <w:i/>
                <w:sz w:val="12"/>
              </w:rPr>
              <w:t>Alpha</w:t>
            </w:r>
            <w:r>
              <w:rPr>
                <w:sz w:val="12"/>
              </w:rPr>
              <w:t>-(2-Оксоборн-3-илиден)-то- луен-4-сулфонска киселина и њене соли</w:t>
            </w:r>
          </w:p>
        </w:tc>
        <w:tc>
          <w:tcPr>
            <w:tcW w:w="1304" w:type="dxa"/>
          </w:tcPr>
          <w:p w:rsidR="00323F62" w:rsidRDefault="005674BC">
            <w:pPr>
              <w:pStyle w:val="TableParagraph"/>
              <w:spacing w:before="23" w:line="242" w:lineRule="auto"/>
              <w:ind w:left="55" w:right="169"/>
              <w:rPr>
                <w:sz w:val="12"/>
              </w:rPr>
            </w:pPr>
            <w:r>
              <w:rPr>
                <w:sz w:val="12"/>
              </w:rPr>
              <w:t>Benzylidene camphor sulfonic acid</w:t>
            </w:r>
          </w:p>
        </w:tc>
        <w:tc>
          <w:tcPr>
            <w:tcW w:w="794" w:type="dxa"/>
          </w:tcPr>
          <w:p w:rsidR="00323F62" w:rsidRDefault="005674BC">
            <w:pPr>
              <w:pStyle w:val="TableParagraph"/>
              <w:spacing w:before="23"/>
              <w:ind w:left="55"/>
              <w:rPr>
                <w:sz w:val="12"/>
              </w:rPr>
            </w:pPr>
            <w:r>
              <w:rPr>
                <w:sz w:val="12"/>
              </w:rPr>
              <w:t>56039-58-8</w:t>
            </w:r>
          </w:p>
        </w:tc>
        <w:tc>
          <w:tcPr>
            <w:tcW w:w="794" w:type="dxa"/>
          </w:tcPr>
          <w:p w:rsidR="00323F62" w:rsidRDefault="00323F62">
            <w:pPr>
              <w:pStyle w:val="TableParagraph"/>
              <w:ind w:left="0"/>
              <w:rPr>
                <w:sz w:val="12"/>
              </w:rPr>
            </w:pPr>
          </w:p>
        </w:tc>
        <w:tc>
          <w:tcPr>
            <w:tcW w:w="1276" w:type="dxa"/>
          </w:tcPr>
          <w:p w:rsidR="00323F62" w:rsidRDefault="00323F62">
            <w:pPr>
              <w:pStyle w:val="TableParagraph"/>
              <w:ind w:left="0"/>
              <w:rPr>
                <w:sz w:val="12"/>
              </w:rPr>
            </w:pPr>
          </w:p>
        </w:tc>
        <w:tc>
          <w:tcPr>
            <w:tcW w:w="1276" w:type="dxa"/>
          </w:tcPr>
          <w:p w:rsidR="00323F62" w:rsidRDefault="005674BC">
            <w:pPr>
              <w:pStyle w:val="TableParagraph"/>
              <w:spacing w:before="23"/>
              <w:ind w:left="54"/>
              <w:rPr>
                <w:sz w:val="12"/>
              </w:rPr>
            </w:pPr>
            <w:r>
              <w:rPr>
                <w:sz w:val="12"/>
              </w:rPr>
              <w:t>6 % (киселина)</w:t>
            </w:r>
          </w:p>
        </w:tc>
        <w:tc>
          <w:tcPr>
            <w:tcW w:w="1282" w:type="dxa"/>
          </w:tcPr>
          <w:p w:rsidR="00323F62" w:rsidRDefault="00323F62">
            <w:pPr>
              <w:pStyle w:val="TableParagraph"/>
              <w:ind w:left="0"/>
              <w:rPr>
                <w:sz w:val="12"/>
              </w:rPr>
            </w:pPr>
          </w:p>
        </w:tc>
        <w:tc>
          <w:tcPr>
            <w:tcW w:w="1266" w:type="dxa"/>
          </w:tcPr>
          <w:p w:rsidR="00323F62" w:rsidRDefault="00323F62">
            <w:pPr>
              <w:pStyle w:val="TableParagraph"/>
              <w:ind w:left="0"/>
              <w:rPr>
                <w:sz w:val="12"/>
              </w:rPr>
            </w:pPr>
          </w:p>
        </w:tc>
      </w:tr>
      <w:tr w:rsidR="00323F62">
        <w:trPr>
          <w:trHeight w:val="466"/>
        </w:trPr>
        <w:tc>
          <w:tcPr>
            <w:tcW w:w="454" w:type="dxa"/>
          </w:tcPr>
          <w:p w:rsidR="00323F62" w:rsidRDefault="005674BC">
            <w:pPr>
              <w:pStyle w:val="TableParagraph"/>
              <w:spacing w:before="23"/>
              <w:ind w:left="88" w:right="80"/>
              <w:jc w:val="center"/>
              <w:rPr>
                <w:sz w:val="12"/>
              </w:rPr>
            </w:pPr>
            <w:r>
              <w:rPr>
                <w:sz w:val="12"/>
              </w:rPr>
              <w:t>10</w:t>
            </w:r>
          </w:p>
        </w:tc>
        <w:tc>
          <w:tcPr>
            <w:tcW w:w="2036" w:type="dxa"/>
          </w:tcPr>
          <w:p w:rsidR="00323F62" w:rsidRDefault="005674BC">
            <w:pPr>
              <w:pStyle w:val="TableParagraph"/>
              <w:spacing w:before="23" w:line="242" w:lineRule="auto"/>
              <w:ind w:left="55" w:right="388"/>
              <w:jc w:val="both"/>
              <w:rPr>
                <w:sz w:val="12"/>
              </w:rPr>
            </w:pPr>
            <w:r>
              <w:rPr>
                <w:sz w:val="12"/>
              </w:rPr>
              <w:t>2-Цијано-3,3-дифенил акрилна киселина, 2-етилхексил естар / Октокрилен</w:t>
            </w:r>
          </w:p>
        </w:tc>
        <w:tc>
          <w:tcPr>
            <w:tcW w:w="1304" w:type="dxa"/>
          </w:tcPr>
          <w:p w:rsidR="00323F62" w:rsidRDefault="005674BC">
            <w:pPr>
              <w:pStyle w:val="TableParagraph"/>
              <w:spacing w:before="23"/>
              <w:ind w:left="55"/>
              <w:rPr>
                <w:sz w:val="12"/>
              </w:rPr>
            </w:pPr>
            <w:r>
              <w:rPr>
                <w:sz w:val="12"/>
              </w:rPr>
              <w:t>Octocrylene</w:t>
            </w:r>
          </w:p>
        </w:tc>
        <w:tc>
          <w:tcPr>
            <w:tcW w:w="794" w:type="dxa"/>
          </w:tcPr>
          <w:p w:rsidR="00323F62" w:rsidRDefault="005674BC">
            <w:pPr>
              <w:pStyle w:val="TableParagraph"/>
              <w:spacing w:before="23"/>
              <w:ind w:left="55"/>
              <w:rPr>
                <w:sz w:val="12"/>
              </w:rPr>
            </w:pPr>
            <w:r>
              <w:rPr>
                <w:sz w:val="12"/>
              </w:rPr>
              <w:t>6197-30-4</w:t>
            </w:r>
          </w:p>
        </w:tc>
        <w:tc>
          <w:tcPr>
            <w:tcW w:w="794" w:type="dxa"/>
          </w:tcPr>
          <w:p w:rsidR="00323F62" w:rsidRDefault="005674BC">
            <w:pPr>
              <w:pStyle w:val="TableParagraph"/>
              <w:spacing w:before="23"/>
              <w:ind w:left="55"/>
              <w:rPr>
                <w:sz w:val="12"/>
              </w:rPr>
            </w:pPr>
            <w:r>
              <w:rPr>
                <w:sz w:val="12"/>
              </w:rPr>
              <w:t>228-250-8</w:t>
            </w:r>
          </w:p>
        </w:tc>
        <w:tc>
          <w:tcPr>
            <w:tcW w:w="1276" w:type="dxa"/>
          </w:tcPr>
          <w:p w:rsidR="00323F62" w:rsidRDefault="00323F62">
            <w:pPr>
              <w:pStyle w:val="TableParagraph"/>
              <w:ind w:left="0"/>
              <w:rPr>
                <w:sz w:val="12"/>
              </w:rPr>
            </w:pPr>
          </w:p>
        </w:tc>
        <w:tc>
          <w:tcPr>
            <w:tcW w:w="1276" w:type="dxa"/>
          </w:tcPr>
          <w:p w:rsidR="00323F62" w:rsidRDefault="005674BC">
            <w:pPr>
              <w:pStyle w:val="TableParagraph"/>
              <w:spacing w:before="23"/>
              <w:ind w:left="54"/>
              <w:rPr>
                <w:sz w:val="12"/>
              </w:rPr>
            </w:pPr>
            <w:r>
              <w:rPr>
                <w:sz w:val="12"/>
              </w:rPr>
              <w:t>10 %</w:t>
            </w:r>
          </w:p>
          <w:p w:rsidR="00323F62" w:rsidRDefault="005674BC">
            <w:pPr>
              <w:pStyle w:val="TableParagraph"/>
              <w:spacing w:before="2"/>
              <w:ind w:left="54"/>
              <w:rPr>
                <w:sz w:val="12"/>
              </w:rPr>
            </w:pPr>
            <w:r>
              <w:rPr>
                <w:sz w:val="12"/>
              </w:rPr>
              <w:t>(киселина)</w:t>
            </w:r>
          </w:p>
        </w:tc>
        <w:tc>
          <w:tcPr>
            <w:tcW w:w="1282" w:type="dxa"/>
          </w:tcPr>
          <w:p w:rsidR="00323F62" w:rsidRDefault="00323F62">
            <w:pPr>
              <w:pStyle w:val="TableParagraph"/>
              <w:ind w:left="0"/>
              <w:rPr>
                <w:sz w:val="12"/>
              </w:rPr>
            </w:pPr>
          </w:p>
        </w:tc>
        <w:tc>
          <w:tcPr>
            <w:tcW w:w="1266" w:type="dxa"/>
          </w:tcPr>
          <w:p w:rsidR="00323F62" w:rsidRDefault="00323F62">
            <w:pPr>
              <w:pStyle w:val="TableParagraph"/>
              <w:ind w:left="0"/>
              <w:rPr>
                <w:sz w:val="12"/>
              </w:rPr>
            </w:pPr>
          </w:p>
        </w:tc>
      </w:tr>
      <w:tr w:rsidR="00323F62">
        <w:trPr>
          <w:trHeight w:val="466"/>
        </w:trPr>
        <w:tc>
          <w:tcPr>
            <w:tcW w:w="454" w:type="dxa"/>
          </w:tcPr>
          <w:p w:rsidR="00323F62" w:rsidRDefault="005674BC">
            <w:pPr>
              <w:pStyle w:val="TableParagraph"/>
              <w:spacing w:before="23"/>
              <w:ind w:left="83" w:right="80"/>
              <w:jc w:val="center"/>
              <w:rPr>
                <w:sz w:val="12"/>
              </w:rPr>
            </w:pPr>
            <w:r>
              <w:rPr>
                <w:sz w:val="12"/>
              </w:rPr>
              <w:t>11</w:t>
            </w:r>
          </w:p>
        </w:tc>
        <w:tc>
          <w:tcPr>
            <w:tcW w:w="2036" w:type="dxa"/>
          </w:tcPr>
          <w:p w:rsidR="00323F62" w:rsidRDefault="005674BC">
            <w:pPr>
              <w:pStyle w:val="TableParagraph"/>
              <w:spacing w:before="23" w:line="242" w:lineRule="auto"/>
              <w:ind w:left="55" w:right="353"/>
              <w:rPr>
                <w:sz w:val="12"/>
              </w:rPr>
            </w:pPr>
            <w:r>
              <w:rPr>
                <w:sz w:val="12"/>
              </w:rPr>
              <w:t xml:space="preserve">Полимер </w:t>
            </w:r>
            <w:r>
              <w:rPr>
                <w:i/>
                <w:sz w:val="12"/>
              </w:rPr>
              <w:t>N</w:t>
            </w:r>
            <w:r>
              <w:rPr>
                <w:sz w:val="12"/>
              </w:rPr>
              <w:t>-{(2 и 4)-[(2-оксо- борн-3-илиден)метил-] бензил} акриламида</w:t>
            </w:r>
          </w:p>
        </w:tc>
        <w:tc>
          <w:tcPr>
            <w:tcW w:w="1304" w:type="dxa"/>
          </w:tcPr>
          <w:p w:rsidR="00323F62" w:rsidRDefault="005674BC">
            <w:pPr>
              <w:pStyle w:val="TableParagraph"/>
              <w:spacing w:before="23" w:line="242" w:lineRule="auto"/>
              <w:ind w:left="55" w:right="125"/>
              <w:rPr>
                <w:sz w:val="12"/>
              </w:rPr>
            </w:pPr>
            <w:r>
              <w:rPr>
                <w:sz w:val="12"/>
              </w:rPr>
              <w:t>Polyacrylamidomethyl benzylidene camphor</w:t>
            </w:r>
          </w:p>
        </w:tc>
        <w:tc>
          <w:tcPr>
            <w:tcW w:w="794" w:type="dxa"/>
          </w:tcPr>
          <w:p w:rsidR="00323F62" w:rsidRDefault="005674BC">
            <w:pPr>
              <w:pStyle w:val="TableParagraph"/>
              <w:spacing w:before="23"/>
              <w:ind w:left="55"/>
              <w:rPr>
                <w:sz w:val="12"/>
              </w:rPr>
            </w:pPr>
            <w:r>
              <w:rPr>
                <w:sz w:val="12"/>
              </w:rPr>
              <w:t>113783-61-2</w:t>
            </w:r>
          </w:p>
        </w:tc>
        <w:tc>
          <w:tcPr>
            <w:tcW w:w="794" w:type="dxa"/>
          </w:tcPr>
          <w:p w:rsidR="00323F62" w:rsidRDefault="00323F62">
            <w:pPr>
              <w:pStyle w:val="TableParagraph"/>
              <w:ind w:left="0"/>
              <w:rPr>
                <w:sz w:val="12"/>
              </w:rPr>
            </w:pPr>
          </w:p>
        </w:tc>
        <w:tc>
          <w:tcPr>
            <w:tcW w:w="1276" w:type="dxa"/>
          </w:tcPr>
          <w:p w:rsidR="00323F62" w:rsidRDefault="00323F62">
            <w:pPr>
              <w:pStyle w:val="TableParagraph"/>
              <w:ind w:left="0"/>
              <w:rPr>
                <w:sz w:val="12"/>
              </w:rPr>
            </w:pPr>
          </w:p>
        </w:tc>
        <w:tc>
          <w:tcPr>
            <w:tcW w:w="1276" w:type="dxa"/>
          </w:tcPr>
          <w:p w:rsidR="00323F62" w:rsidRDefault="005674BC">
            <w:pPr>
              <w:pStyle w:val="TableParagraph"/>
              <w:spacing w:before="23"/>
              <w:ind w:left="54"/>
              <w:rPr>
                <w:sz w:val="12"/>
              </w:rPr>
            </w:pPr>
            <w:r>
              <w:rPr>
                <w:sz w:val="12"/>
              </w:rPr>
              <w:t>6 %</w:t>
            </w:r>
          </w:p>
        </w:tc>
        <w:tc>
          <w:tcPr>
            <w:tcW w:w="1282" w:type="dxa"/>
          </w:tcPr>
          <w:p w:rsidR="00323F62" w:rsidRDefault="00323F62">
            <w:pPr>
              <w:pStyle w:val="TableParagraph"/>
              <w:ind w:left="0"/>
              <w:rPr>
                <w:sz w:val="12"/>
              </w:rPr>
            </w:pPr>
          </w:p>
        </w:tc>
        <w:tc>
          <w:tcPr>
            <w:tcW w:w="1266" w:type="dxa"/>
          </w:tcPr>
          <w:p w:rsidR="00323F62" w:rsidRDefault="00323F62">
            <w:pPr>
              <w:pStyle w:val="TableParagraph"/>
              <w:ind w:left="0"/>
              <w:rPr>
                <w:sz w:val="12"/>
              </w:rPr>
            </w:pPr>
          </w:p>
        </w:tc>
      </w:tr>
      <w:tr w:rsidR="00323F62">
        <w:trPr>
          <w:trHeight w:val="326"/>
        </w:trPr>
        <w:tc>
          <w:tcPr>
            <w:tcW w:w="454" w:type="dxa"/>
          </w:tcPr>
          <w:p w:rsidR="00323F62" w:rsidRDefault="005674BC">
            <w:pPr>
              <w:pStyle w:val="TableParagraph"/>
              <w:spacing w:before="24"/>
              <w:ind w:left="88" w:right="80"/>
              <w:jc w:val="center"/>
              <w:rPr>
                <w:sz w:val="12"/>
              </w:rPr>
            </w:pPr>
            <w:r>
              <w:rPr>
                <w:sz w:val="12"/>
              </w:rPr>
              <w:t>12</w:t>
            </w:r>
          </w:p>
        </w:tc>
        <w:tc>
          <w:tcPr>
            <w:tcW w:w="2036" w:type="dxa"/>
          </w:tcPr>
          <w:p w:rsidR="00323F62" w:rsidRDefault="005674BC">
            <w:pPr>
              <w:pStyle w:val="TableParagraph"/>
              <w:spacing w:before="24" w:line="242" w:lineRule="auto"/>
              <w:ind w:left="55"/>
              <w:rPr>
                <w:sz w:val="12"/>
              </w:rPr>
            </w:pPr>
            <w:r>
              <w:rPr>
                <w:sz w:val="12"/>
              </w:rPr>
              <w:t>2-Eтилхексил 4-метоксицинамат / Oктиноксат</w:t>
            </w:r>
          </w:p>
        </w:tc>
        <w:tc>
          <w:tcPr>
            <w:tcW w:w="1304" w:type="dxa"/>
          </w:tcPr>
          <w:p w:rsidR="00323F62" w:rsidRDefault="005674BC">
            <w:pPr>
              <w:pStyle w:val="TableParagraph"/>
              <w:spacing w:before="24" w:line="242" w:lineRule="auto"/>
              <w:ind w:left="55" w:right="305"/>
              <w:rPr>
                <w:sz w:val="12"/>
              </w:rPr>
            </w:pPr>
            <w:r>
              <w:rPr>
                <w:sz w:val="12"/>
              </w:rPr>
              <w:t>Ethylhexyl methoxycinnamate</w:t>
            </w:r>
          </w:p>
        </w:tc>
        <w:tc>
          <w:tcPr>
            <w:tcW w:w="794" w:type="dxa"/>
          </w:tcPr>
          <w:p w:rsidR="00323F62" w:rsidRDefault="005674BC">
            <w:pPr>
              <w:pStyle w:val="TableParagraph"/>
              <w:spacing w:before="24"/>
              <w:ind w:left="55"/>
              <w:rPr>
                <w:sz w:val="12"/>
              </w:rPr>
            </w:pPr>
            <w:r>
              <w:rPr>
                <w:sz w:val="12"/>
              </w:rPr>
              <w:t>5466-77-3</w:t>
            </w:r>
          </w:p>
        </w:tc>
        <w:tc>
          <w:tcPr>
            <w:tcW w:w="794" w:type="dxa"/>
          </w:tcPr>
          <w:p w:rsidR="00323F62" w:rsidRDefault="005674BC">
            <w:pPr>
              <w:pStyle w:val="TableParagraph"/>
              <w:spacing w:before="24"/>
              <w:ind w:left="55"/>
              <w:rPr>
                <w:sz w:val="12"/>
              </w:rPr>
            </w:pPr>
            <w:r>
              <w:rPr>
                <w:sz w:val="12"/>
              </w:rPr>
              <w:t>226-775-7</w:t>
            </w:r>
          </w:p>
        </w:tc>
        <w:tc>
          <w:tcPr>
            <w:tcW w:w="1276" w:type="dxa"/>
          </w:tcPr>
          <w:p w:rsidR="00323F62" w:rsidRDefault="00323F62">
            <w:pPr>
              <w:pStyle w:val="TableParagraph"/>
              <w:ind w:left="0"/>
              <w:rPr>
                <w:sz w:val="12"/>
              </w:rPr>
            </w:pPr>
          </w:p>
        </w:tc>
        <w:tc>
          <w:tcPr>
            <w:tcW w:w="1276" w:type="dxa"/>
          </w:tcPr>
          <w:p w:rsidR="00323F62" w:rsidRDefault="005674BC">
            <w:pPr>
              <w:pStyle w:val="TableParagraph"/>
              <w:spacing w:before="24"/>
              <w:ind w:left="54"/>
              <w:rPr>
                <w:sz w:val="12"/>
              </w:rPr>
            </w:pPr>
            <w:r>
              <w:rPr>
                <w:sz w:val="12"/>
              </w:rPr>
              <w:t>10 %</w:t>
            </w:r>
          </w:p>
        </w:tc>
        <w:tc>
          <w:tcPr>
            <w:tcW w:w="1282" w:type="dxa"/>
          </w:tcPr>
          <w:p w:rsidR="00323F62" w:rsidRDefault="00323F62">
            <w:pPr>
              <w:pStyle w:val="TableParagraph"/>
              <w:ind w:left="0"/>
              <w:rPr>
                <w:sz w:val="12"/>
              </w:rPr>
            </w:pPr>
          </w:p>
        </w:tc>
        <w:tc>
          <w:tcPr>
            <w:tcW w:w="1266" w:type="dxa"/>
          </w:tcPr>
          <w:p w:rsidR="00323F62" w:rsidRDefault="00323F62">
            <w:pPr>
              <w:pStyle w:val="TableParagraph"/>
              <w:ind w:left="0"/>
              <w:rPr>
                <w:sz w:val="12"/>
              </w:rPr>
            </w:pPr>
          </w:p>
        </w:tc>
      </w:tr>
      <w:tr w:rsidR="00323F62">
        <w:trPr>
          <w:trHeight w:val="186"/>
        </w:trPr>
        <w:tc>
          <w:tcPr>
            <w:tcW w:w="454" w:type="dxa"/>
          </w:tcPr>
          <w:p w:rsidR="00323F62" w:rsidRDefault="005674BC">
            <w:pPr>
              <w:pStyle w:val="TableParagraph"/>
              <w:spacing w:before="24"/>
              <w:ind w:left="88" w:right="80"/>
              <w:jc w:val="center"/>
              <w:rPr>
                <w:sz w:val="12"/>
              </w:rPr>
            </w:pPr>
            <w:r>
              <w:rPr>
                <w:sz w:val="12"/>
              </w:rPr>
              <w:t>13</w:t>
            </w:r>
          </w:p>
        </w:tc>
        <w:tc>
          <w:tcPr>
            <w:tcW w:w="2036" w:type="dxa"/>
          </w:tcPr>
          <w:p w:rsidR="00323F62" w:rsidRDefault="005674BC">
            <w:pPr>
              <w:pStyle w:val="TableParagraph"/>
              <w:spacing w:before="24"/>
              <w:ind w:left="55"/>
              <w:rPr>
                <w:sz w:val="12"/>
              </w:rPr>
            </w:pPr>
            <w:r>
              <w:rPr>
                <w:sz w:val="12"/>
              </w:rPr>
              <w:t>Етоксиловани етил-4-аминобензоат</w:t>
            </w:r>
          </w:p>
        </w:tc>
        <w:tc>
          <w:tcPr>
            <w:tcW w:w="1304" w:type="dxa"/>
          </w:tcPr>
          <w:p w:rsidR="00323F62" w:rsidRDefault="005674BC">
            <w:pPr>
              <w:pStyle w:val="TableParagraph"/>
              <w:spacing w:before="24"/>
              <w:ind w:left="55"/>
              <w:rPr>
                <w:sz w:val="12"/>
              </w:rPr>
            </w:pPr>
            <w:r>
              <w:rPr>
                <w:sz w:val="12"/>
              </w:rPr>
              <w:t>PEG-25 PABA</w:t>
            </w:r>
          </w:p>
        </w:tc>
        <w:tc>
          <w:tcPr>
            <w:tcW w:w="794" w:type="dxa"/>
          </w:tcPr>
          <w:p w:rsidR="00323F62" w:rsidRDefault="005674BC">
            <w:pPr>
              <w:pStyle w:val="TableParagraph"/>
              <w:spacing w:before="24"/>
              <w:ind w:left="55"/>
              <w:rPr>
                <w:sz w:val="12"/>
              </w:rPr>
            </w:pPr>
            <w:r>
              <w:rPr>
                <w:sz w:val="12"/>
              </w:rPr>
              <w:t>116242-27-4</w:t>
            </w:r>
          </w:p>
        </w:tc>
        <w:tc>
          <w:tcPr>
            <w:tcW w:w="794" w:type="dxa"/>
          </w:tcPr>
          <w:p w:rsidR="00323F62" w:rsidRDefault="00323F62">
            <w:pPr>
              <w:pStyle w:val="TableParagraph"/>
              <w:ind w:left="0"/>
              <w:rPr>
                <w:sz w:val="12"/>
              </w:rPr>
            </w:pPr>
          </w:p>
        </w:tc>
        <w:tc>
          <w:tcPr>
            <w:tcW w:w="1276" w:type="dxa"/>
          </w:tcPr>
          <w:p w:rsidR="00323F62" w:rsidRDefault="00323F62">
            <w:pPr>
              <w:pStyle w:val="TableParagraph"/>
              <w:ind w:left="0"/>
              <w:rPr>
                <w:sz w:val="12"/>
              </w:rPr>
            </w:pPr>
          </w:p>
        </w:tc>
        <w:tc>
          <w:tcPr>
            <w:tcW w:w="1276" w:type="dxa"/>
          </w:tcPr>
          <w:p w:rsidR="00323F62" w:rsidRDefault="005674BC">
            <w:pPr>
              <w:pStyle w:val="TableParagraph"/>
              <w:spacing w:before="24"/>
              <w:ind w:left="54"/>
              <w:rPr>
                <w:sz w:val="12"/>
              </w:rPr>
            </w:pPr>
            <w:r>
              <w:rPr>
                <w:sz w:val="12"/>
              </w:rPr>
              <w:t>10 %</w:t>
            </w:r>
          </w:p>
        </w:tc>
        <w:tc>
          <w:tcPr>
            <w:tcW w:w="1282" w:type="dxa"/>
          </w:tcPr>
          <w:p w:rsidR="00323F62" w:rsidRDefault="00323F62">
            <w:pPr>
              <w:pStyle w:val="TableParagraph"/>
              <w:ind w:left="0"/>
              <w:rPr>
                <w:sz w:val="12"/>
              </w:rPr>
            </w:pPr>
          </w:p>
        </w:tc>
        <w:tc>
          <w:tcPr>
            <w:tcW w:w="1266" w:type="dxa"/>
          </w:tcPr>
          <w:p w:rsidR="00323F62" w:rsidRDefault="00323F62">
            <w:pPr>
              <w:pStyle w:val="TableParagraph"/>
              <w:ind w:left="0"/>
              <w:rPr>
                <w:sz w:val="12"/>
              </w:rPr>
            </w:pPr>
          </w:p>
        </w:tc>
      </w:tr>
      <w:tr w:rsidR="00323F62">
        <w:trPr>
          <w:trHeight w:val="326"/>
        </w:trPr>
        <w:tc>
          <w:tcPr>
            <w:tcW w:w="454" w:type="dxa"/>
          </w:tcPr>
          <w:p w:rsidR="00323F62" w:rsidRDefault="005674BC">
            <w:pPr>
              <w:pStyle w:val="TableParagraph"/>
              <w:spacing w:before="23"/>
              <w:ind w:left="87" w:right="80"/>
              <w:jc w:val="center"/>
              <w:rPr>
                <w:sz w:val="12"/>
              </w:rPr>
            </w:pPr>
            <w:r>
              <w:rPr>
                <w:sz w:val="12"/>
              </w:rPr>
              <w:t>14</w:t>
            </w:r>
          </w:p>
        </w:tc>
        <w:tc>
          <w:tcPr>
            <w:tcW w:w="2036" w:type="dxa"/>
          </w:tcPr>
          <w:p w:rsidR="00323F62" w:rsidRDefault="005674BC">
            <w:pPr>
              <w:pStyle w:val="TableParagraph"/>
              <w:spacing w:before="23" w:line="242" w:lineRule="auto"/>
              <w:ind w:left="55"/>
              <w:rPr>
                <w:sz w:val="12"/>
              </w:rPr>
            </w:pPr>
            <w:r>
              <w:rPr>
                <w:sz w:val="12"/>
              </w:rPr>
              <w:t>Изопентил-4-метоксицинамат / Амилоксат</w:t>
            </w:r>
          </w:p>
        </w:tc>
        <w:tc>
          <w:tcPr>
            <w:tcW w:w="1304" w:type="dxa"/>
          </w:tcPr>
          <w:p w:rsidR="00323F62" w:rsidRDefault="005674BC">
            <w:pPr>
              <w:pStyle w:val="TableParagraph"/>
              <w:spacing w:before="23"/>
              <w:ind w:left="55"/>
              <w:rPr>
                <w:sz w:val="12"/>
              </w:rPr>
            </w:pPr>
            <w:r>
              <w:rPr>
                <w:sz w:val="12"/>
              </w:rPr>
              <w:t>Isoamyl</w:t>
            </w:r>
          </w:p>
          <w:p w:rsidR="00323F62" w:rsidRDefault="005674BC">
            <w:pPr>
              <w:pStyle w:val="TableParagraph"/>
              <w:spacing w:before="3"/>
              <w:ind w:left="55"/>
              <w:rPr>
                <w:sz w:val="12"/>
              </w:rPr>
            </w:pPr>
            <w:r>
              <w:rPr>
                <w:sz w:val="12"/>
              </w:rPr>
              <w:t>p-methoxycinnamate</w:t>
            </w:r>
          </w:p>
        </w:tc>
        <w:tc>
          <w:tcPr>
            <w:tcW w:w="794" w:type="dxa"/>
          </w:tcPr>
          <w:p w:rsidR="00323F62" w:rsidRDefault="005674BC">
            <w:pPr>
              <w:pStyle w:val="TableParagraph"/>
              <w:spacing w:before="23"/>
              <w:ind w:left="55"/>
              <w:rPr>
                <w:sz w:val="12"/>
              </w:rPr>
            </w:pPr>
            <w:r>
              <w:rPr>
                <w:sz w:val="12"/>
              </w:rPr>
              <w:t>71617-10-2</w:t>
            </w:r>
          </w:p>
        </w:tc>
        <w:tc>
          <w:tcPr>
            <w:tcW w:w="794" w:type="dxa"/>
          </w:tcPr>
          <w:p w:rsidR="00323F62" w:rsidRDefault="005674BC">
            <w:pPr>
              <w:pStyle w:val="TableParagraph"/>
              <w:spacing w:before="23"/>
              <w:ind w:left="54"/>
              <w:rPr>
                <w:sz w:val="12"/>
              </w:rPr>
            </w:pPr>
            <w:r>
              <w:rPr>
                <w:sz w:val="12"/>
              </w:rPr>
              <w:t>275-702-5</w:t>
            </w:r>
          </w:p>
        </w:tc>
        <w:tc>
          <w:tcPr>
            <w:tcW w:w="1276" w:type="dxa"/>
          </w:tcPr>
          <w:p w:rsidR="00323F62" w:rsidRDefault="00323F62">
            <w:pPr>
              <w:pStyle w:val="TableParagraph"/>
              <w:ind w:left="0"/>
              <w:rPr>
                <w:sz w:val="12"/>
              </w:rPr>
            </w:pPr>
          </w:p>
        </w:tc>
        <w:tc>
          <w:tcPr>
            <w:tcW w:w="1276" w:type="dxa"/>
          </w:tcPr>
          <w:p w:rsidR="00323F62" w:rsidRDefault="005674BC">
            <w:pPr>
              <w:pStyle w:val="TableParagraph"/>
              <w:spacing w:before="23"/>
              <w:ind w:left="54"/>
              <w:rPr>
                <w:sz w:val="12"/>
              </w:rPr>
            </w:pPr>
            <w:r>
              <w:rPr>
                <w:sz w:val="12"/>
              </w:rPr>
              <w:t>10 %</w:t>
            </w:r>
          </w:p>
        </w:tc>
        <w:tc>
          <w:tcPr>
            <w:tcW w:w="1282" w:type="dxa"/>
          </w:tcPr>
          <w:p w:rsidR="00323F62" w:rsidRDefault="00323F62">
            <w:pPr>
              <w:pStyle w:val="TableParagraph"/>
              <w:ind w:left="0"/>
              <w:rPr>
                <w:sz w:val="12"/>
              </w:rPr>
            </w:pPr>
          </w:p>
        </w:tc>
        <w:tc>
          <w:tcPr>
            <w:tcW w:w="1266" w:type="dxa"/>
          </w:tcPr>
          <w:p w:rsidR="00323F62" w:rsidRDefault="00323F62">
            <w:pPr>
              <w:pStyle w:val="TableParagraph"/>
              <w:ind w:left="0"/>
              <w:rPr>
                <w:sz w:val="12"/>
              </w:rPr>
            </w:pPr>
          </w:p>
        </w:tc>
      </w:tr>
      <w:tr w:rsidR="00323F62">
        <w:trPr>
          <w:trHeight w:val="326"/>
        </w:trPr>
        <w:tc>
          <w:tcPr>
            <w:tcW w:w="454" w:type="dxa"/>
          </w:tcPr>
          <w:p w:rsidR="00323F62" w:rsidRDefault="005674BC">
            <w:pPr>
              <w:pStyle w:val="TableParagraph"/>
              <w:spacing w:before="23"/>
              <w:ind w:left="87" w:right="80"/>
              <w:jc w:val="center"/>
              <w:rPr>
                <w:sz w:val="12"/>
              </w:rPr>
            </w:pPr>
            <w:r>
              <w:rPr>
                <w:sz w:val="12"/>
              </w:rPr>
              <w:t>15</w:t>
            </w:r>
          </w:p>
        </w:tc>
        <w:tc>
          <w:tcPr>
            <w:tcW w:w="2036" w:type="dxa"/>
          </w:tcPr>
          <w:p w:rsidR="00323F62" w:rsidRDefault="005674BC">
            <w:pPr>
              <w:pStyle w:val="TableParagraph"/>
              <w:spacing w:before="24" w:line="242" w:lineRule="auto"/>
              <w:ind w:left="55" w:right="160"/>
              <w:rPr>
                <w:sz w:val="12"/>
              </w:rPr>
            </w:pPr>
            <w:r>
              <w:rPr>
                <w:sz w:val="12"/>
              </w:rPr>
              <w:t>2,4,6-трианилино-(</w:t>
            </w:r>
            <w:r>
              <w:rPr>
                <w:i/>
                <w:sz w:val="12"/>
              </w:rPr>
              <w:t>p</w:t>
            </w:r>
            <w:r>
              <w:rPr>
                <w:sz w:val="12"/>
              </w:rPr>
              <w:t>-карбо-2’-етил- хексил-1’-окси)-1,3,5-триазин</w:t>
            </w:r>
          </w:p>
        </w:tc>
        <w:tc>
          <w:tcPr>
            <w:tcW w:w="1304" w:type="dxa"/>
          </w:tcPr>
          <w:p w:rsidR="00323F62" w:rsidRDefault="005674BC">
            <w:pPr>
              <w:pStyle w:val="TableParagraph"/>
              <w:spacing w:before="23"/>
              <w:ind w:left="55"/>
              <w:rPr>
                <w:sz w:val="12"/>
              </w:rPr>
            </w:pPr>
            <w:r>
              <w:rPr>
                <w:sz w:val="12"/>
              </w:rPr>
              <w:t>Ethylhexyl triazone</w:t>
            </w:r>
          </w:p>
        </w:tc>
        <w:tc>
          <w:tcPr>
            <w:tcW w:w="794" w:type="dxa"/>
          </w:tcPr>
          <w:p w:rsidR="00323F62" w:rsidRDefault="005674BC">
            <w:pPr>
              <w:pStyle w:val="TableParagraph"/>
              <w:spacing w:before="23"/>
              <w:ind w:left="55"/>
              <w:rPr>
                <w:sz w:val="12"/>
              </w:rPr>
            </w:pPr>
            <w:r>
              <w:rPr>
                <w:sz w:val="12"/>
              </w:rPr>
              <w:t>88122-99-0</w:t>
            </w:r>
          </w:p>
        </w:tc>
        <w:tc>
          <w:tcPr>
            <w:tcW w:w="794" w:type="dxa"/>
          </w:tcPr>
          <w:p w:rsidR="00323F62" w:rsidRDefault="005674BC">
            <w:pPr>
              <w:pStyle w:val="TableParagraph"/>
              <w:spacing w:before="23"/>
              <w:ind w:left="55"/>
              <w:rPr>
                <w:sz w:val="12"/>
              </w:rPr>
            </w:pPr>
            <w:r>
              <w:rPr>
                <w:sz w:val="12"/>
              </w:rPr>
              <w:t>402-070-1</w:t>
            </w:r>
          </w:p>
        </w:tc>
        <w:tc>
          <w:tcPr>
            <w:tcW w:w="1276" w:type="dxa"/>
          </w:tcPr>
          <w:p w:rsidR="00323F62" w:rsidRDefault="00323F62">
            <w:pPr>
              <w:pStyle w:val="TableParagraph"/>
              <w:ind w:left="0"/>
              <w:rPr>
                <w:sz w:val="12"/>
              </w:rPr>
            </w:pPr>
          </w:p>
        </w:tc>
        <w:tc>
          <w:tcPr>
            <w:tcW w:w="1276" w:type="dxa"/>
          </w:tcPr>
          <w:p w:rsidR="00323F62" w:rsidRDefault="005674BC">
            <w:pPr>
              <w:pStyle w:val="TableParagraph"/>
              <w:spacing w:before="23"/>
              <w:ind w:left="54"/>
              <w:rPr>
                <w:sz w:val="12"/>
              </w:rPr>
            </w:pPr>
            <w:r>
              <w:rPr>
                <w:sz w:val="12"/>
              </w:rPr>
              <w:t>5 %</w:t>
            </w:r>
          </w:p>
        </w:tc>
        <w:tc>
          <w:tcPr>
            <w:tcW w:w="1282" w:type="dxa"/>
          </w:tcPr>
          <w:p w:rsidR="00323F62" w:rsidRDefault="00323F62">
            <w:pPr>
              <w:pStyle w:val="TableParagraph"/>
              <w:ind w:left="0"/>
              <w:rPr>
                <w:sz w:val="12"/>
              </w:rPr>
            </w:pPr>
          </w:p>
        </w:tc>
        <w:tc>
          <w:tcPr>
            <w:tcW w:w="1266" w:type="dxa"/>
          </w:tcPr>
          <w:p w:rsidR="00323F62" w:rsidRDefault="00323F62">
            <w:pPr>
              <w:pStyle w:val="TableParagraph"/>
              <w:ind w:left="0"/>
              <w:rPr>
                <w:sz w:val="12"/>
              </w:rPr>
            </w:pPr>
          </w:p>
        </w:tc>
      </w:tr>
      <w:tr w:rsidR="00323F62">
        <w:trPr>
          <w:trHeight w:val="606"/>
        </w:trPr>
        <w:tc>
          <w:tcPr>
            <w:tcW w:w="454" w:type="dxa"/>
          </w:tcPr>
          <w:p w:rsidR="00323F62" w:rsidRDefault="005674BC">
            <w:pPr>
              <w:pStyle w:val="TableParagraph"/>
              <w:spacing w:before="24"/>
              <w:ind w:left="87" w:right="80"/>
              <w:jc w:val="center"/>
              <w:rPr>
                <w:sz w:val="12"/>
              </w:rPr>
            </w:pPr>
            <w:r>
              <w:rPr>
                <w:sz w:val="12"/>
              </w:rPr>
              <w:t>16</w:t>
            </w:r>
          </w:p>
        </w:tc>
        <w:tc>
          <w:tcPr>
            <w:tcW w:w="2036" w:type="dxa"/>
          </w:tcPr>
          <w:p w:rsidR="00323F62" w:rsidRDefault="005674BC">
            <w:pPr>
              <w:pStyle w:val="TableParagraph"/>
              <w:spacing w:before="24"/>
              <w:ind w:left="55"/>
              <w:rPr>
                <w:sz w:val="12"/>
              </w:rPr>
            </w:pPr>
            <w:r>
              <w:rPr>
                <w:sz w:val="12"/>
              </w:rPr>
              <w:t>Фенол, 2-(2</w:t>
            </w:r>
            <w:r>
              <w:rPr>
                <w:i/>
                <w:sz w:val="12"/>
              </w:rPr>
              <w:t>H</w:t>
            </w:r>
            <w:r>
              <w:rPr>
                <w:sz w:val="12"/>
              </w:rPr>
              <w:t>-бензотриазол-2-ил)-</w:t>
            </w:r>
          </w:p>
          <w:p w:rsidR="00323F62" w:rsidRDefault="005674BC">
            <w:pPr>
              <w:pStyle w:val="TableParagraph"/>
              <w:spacing w:before="2"/>
              <w:ind w:left="55"/>
              <w:rPr>
                <w:sz w:val="12"/>
              </w:rPr>
            </w:pPr>
            <w:r>
              <w:rPr>
                <w:sz w:val="12"/>
              </w:rPr>
              <w:t>-4-метил-6-(2-метил-3-(1,3,3,-</w:t>
            </w:r>
          </w:p>
          <w:p w:rsidR="00323F62" w:rsidRDefault="005674BC">
            <w:pPr>
              <w:pStyle w:val="TableParagraph"/>
              <w:spacing w:before="2" w:line="242" w:lineRule="auto"/>
              <w:ind w:left="55" w:right="325"/>
              <w:rPr>
                <w:sz w:val="12"/>
              </w:rPr>
            </w:pPr>
            <w:r>
              <w:rPr>
                <w:sz w:val="12"/>
              </w:rPr>
              <w:t>3-тетраметил-1-триметилсилил) окси)-дисилоксанил)пропил)</w:t>
            </w:r>
          </w:p>
        </w:tc>
        <w:tc>
          <w:tcPr>
            <w:tcW w:w="1304" w:type="dxa"/>
          </w:tcPr>
          <w:p w:rsidR="00323F62" w:rsidRDefault="005674BC">
            <w:pPr>
              <w:pStyle w:val="TableParagraph"/>
              <w:spacing w:before="24"/>
              <w:ind w:left="55"/>
              <w:rPr>
                <w:sz w:val="12"/>
              </w:rPr>
            </w:pPr>
            <w:r>
              <w:rPr>
                <w:sz w:val="12"/>
              </w:rPr>
              <w:t>Drometrizole trisiloxane</w:t>
            </w:r>
          </w:p>
        </w:tc>
        <w:tc>
          <w:tcPr>
            <w:tcW w:w="794" w:type="dxa"/>
          </w:tcPr>
          <w:p w:rsidR="00323F62" w:rsidRDefault="005674BC">
            <w:pPr>
              <w:pStyle w:val="TableParagraph"/>
              <w:spacing w:before="24"/>
              <w:ind w:left="54"/>
              <w:rPr>
                <w:sz w:val="12"/>
              </w:rPr>
            </w:pPr>
            <w:r>
              <w:rPr>
                <w:sz w:val="12"/>
              </w:rPr>
              <w:t>155633-54-8</w:t>
            </w:r>
          </w:p>
        </w:tc>
        <w:tc>
          <w:tcPr>
            <w:tcW w:w="794" w:type="dxa"/>
          </w:tcPr>
          <w:p w:rsidR="00323F62" w:rsidRDefault="00323F62">
            <w:pPr>
              <w:pStyle w:val="TableParagraph"/>
              <w:ind w:left="0"/>
              <w:rPr>
                <w:sz w:val="12"/>
              </w:rPr>
            </w:pPr>
          </w:p>
        </w:tc>
        <w:tc>
          <w:tcPr>
            <w:tcW w:w="1276" w:type="dxa"/>
          </w:tcPr>
          <w:p w:rsidR="00323F62" w:rsidRDefault="00323F62">
            <w:pPr>
              <w:pStyle w:val="TableParagraph"/>
              <w:ind w:left="0"/>
              <w:rPr>
                <w:sz w:val="12"/>
              </w:rPr>
            </w:pPr>
          </w:p>
        </w:tc>
        <w:tc>
          <w:tcPr>
            <w:tcW w:w="1276" w:type="dxa"/>
          </w:tcPr>
          <w:p w:rsidR="00323F62" w:rsidRDefault="005674BC">
            <w:pPr>
              <w:pStyle w:val="TableParagraph"/>
              <w:spacing w:before="24"/>
              <w:ind w:left="53"/>
              <w:rPr>
                <w:sz w:val="12"/>
              </w:rPr>
            </w:pPr>
            <w:r>
              <w:rPr>
                <w:sz w:val="12"/>
              </w:rPr>
              <w:t>15 %</w:t>
            </w:r>
          </w:p>
        </w:tc>
        <w:tc>
          <w:tcPr>
            <w:tcW w:w="1282" w:type="dxa"/>
          </w:tcPr>
          <w:p w:rsidR="00323F62" w:rsidRDefault="00323F62">
            <w:pPr>
              <w:pStyle w:val="TableParagraph"/>
              <w:ind w:left="0"/>
              <w:rPr>
                <w:sz w:val="12"/>
              </w:rPr>
            </w:pPr>
          </w:p>
        </w:tc>
        <w:tc>
          <w:tcPr>
            <w:tcW w:w="1266" w:type="dxa"/>
          </w:tcPr>
          <w:p w:rsidR="00323F62" w:rsidRDefault="00323F62">
            <w:pPr>
              <w:pStyle w:val="TableParagraph"/>
              <w:ind w:left="0"/>
              <w:rPr>
                <w:sz w:val="12"/>
              </w:rPr>
            </w:pPr>
          </w:p>
        </w:tc>
      </w:tr>
    </w:tbl>
    <w:p w:rsidR="00323F62" w:rsidRDefault="00323F62">
      <w:pPr>
        <w:rPr>
          <w:sz w:val="12"/>
        </w:rPr>
        <w:sectPr w:rsidR="00323F62">
          <w:pgSz w:w="12480" w:h="15690"/>
          <w:pgMar w:top="240" w:right="720" w:bottom="280" w:left="740" w:header="720" w:footer="720" w:gutter="0"/>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2036"/>
        <w:gridCol w:w="1304"/>
        <w:gridCol w:w="794"/>
        <w:gridCol w:w="794"/>
        <w:gridCol w:w="1276"/>
        <w:gridCol w:w="1276"/>
        <w:gridCol w:w="1282"/>
        <w:gridCol w:w="1266"/>
      </w:tblGrid>
      <w:tr w:rsidR="00323F62">
        <w:trPr>
          <w:trHeight w:val="186"/>
        </w:trPr>
        <w:tc>
          <w:tcPr>
            <w:tcW w:w="454" w:type="dxa"/>
          </w:tcPr>
          <w:p w:rsidR="00323F62" w:rsidRDefault="005674BC">
            <w:pPr>
              <w:pStyle w:val="TableParagraph"/>
              <w:spacing w:before="14"/>
              <w:ind w:left="9"/>
              <w:jc w:val="center"/>
              <w:rPr>
                <w:sz w:val="12"/>
              </w:rPr>
            </w:pPr>
            <w:r>
              <w:rPr>
                <w:sz w:val="12"/>
              </w:rPr>
              <w:lastRenderedPageBreak/>
              <w:t>а</w:t>
            </w:r>
          </w:p>
        </w:tc>
        <w:tc>
          <w:tcPr>
            <w:tcW w:w="2036" w:type="dxa"/>
          </w:tcPr>
          <w:p w:rsidR="00323F62" w:rsidRDefault="005674BC">
            <w:pPr>
              <w:pStyle w:val="TableParagraph"/>
              <w:spacing w:before="14"/>
              <w:ind w:left="8"/>
              <w:jc w:val="center"/>
              <w:rPr>
                <w:sz w:val="12"/>
              </w:rPr>
            </w:pPr>
            <w:r>
              <w:rPr>
                <w:sz w:val="12"/>
              </w:rPr>
              <w:t>б</w:t>
            </w:r>
          </w:p>
        </w:tc>
        <w:tc>
          <w:tcPr>
            <w:tcW w:w="1304" w:type="dxa"/>
          </w:tcPr>
          <w:p w:rsidR="00323F62" w:rsidRDefault="005674BC">
            <w:pPr>
              <w:pStyle w:val="TableParagraph"/>
              <w:spacing w:before="14"/>
              <w:ind w:left="8"/>
              <w:jc w:val="center"/>
              <w:rPr>
                <w:sz w:val="12"/>
              </w:rPr>
            </w:pPr>
            <w:r>
              <w:rPr>
                <w:sz w:val="12"/>
              </w:rPr>
              <w:t>ц</w:t>
            </w:r>
          </w:p>
        </w:tc>
        <w:tc>
          <w:tcPr>
            <w:tcW w:w="794" w:type="dxa"/>
          </w:tcPr>
          <w:p w:rsidR="00323F62" w:rsidRDefault="005674BC">
            <w:pPr>
              <w:pStyle w:val="TableParagraph"/>
              <w:spacing w:before="14"/>
              <w:ind w:left="8"/>
              <w:jc w:val="center"/>
              <w:rPr>
                <w:sz w:val="12"/>
              </w:rPr>
            </w:pPr>
            <w:r>
              <w:rPr>
                <w:sz w:val="12"/>
              </w:rPr>
              <w:t>д</w:t>
            </w:r>
          </w:p>
        </w:tc>
        <w:tc>
          <w:tcPr>
            <w:tcW w:w="794" w:type="dxa"/>
          </w:tcPr>
          <w:p w:rsidR="00323F62" w:rsidRDefault="005674BC">
            <w:pPr>
              <w:pStyle w:val="TableParagraph"/>
              <w:spacing w:before="14"/>
              <w:ind w:left="7"/>
              <w:jc w:val="center"/>
              <w:rPr>
                <w:sz w:val="12"/>
              </w:rPr>
            </w:pPr>
            <w:r>
              <w:rPr>
                <w:sz w:val="12"/>
              </w:rPr>
              <w:t>е</w:t>
            </w:r>
          </w:p>
        </w:tc>
        <w:tc>
          <w:tcPr>
            <w:tcW w:w="1276" w:type="dxa"/>
          </w:tcPr>
          <w:p w:rsidR="00323F62" w:rsidRDefault="005674BC">
            <w:pPr>
              <w:pStyle w:val="TableParagraph"/>
              <w:spacing w:before="14"/>
              <w:ind w:left="7"/>
              <w:jc w:val="center"/>
              <w:rPr>
                <w:sz w:val="12"/>
              </w:rPr>
            </w:pPr>
            <w:r>
              <w:rPr>
                <w:sz w:val="12"/>
              </w:rPr>
              <w:t>ф</w:t>
            </w:r>
          </w:p>
        </w:tc>
        <w:tc>
          <w:tcPr>
            <w:tcW w:w="1276" w:type="dxa"/>
          </w:tcPr>
          <w:p w:rsidR="00323F62" w:rsidRDefault="005674BC">
            <w:pPr>
              <w:pStyle w:val="TableParagraph"/>
              <w:spacing w:before="14"/>
              <w:ind w:left="6"/>
              <w:jc w:val="center"/>
              <w:rPr>
                <w:sz w:val="12"/>
              </w:rPr>
            </w:pPr>
            <w:r>
              <w:rPr>
                <w:sz w:val="12"/>
              </w:rPr>
              <w:t>г</w:t>
            </w:r>
          </w:p>
        </w:tc>
        <w:tc>
          <w:tcPr>
            <w:tcW w:w="1282" w:type="dxa"/>
          </w:tcPr>
          <w:p w:rsidR="00323F62" w:rsidRDefault="005674BC">
            <w:pPr>
              <w:pStyle w:val="TableParagraph"/>
              <w:spacing w:before="14"/>
              <w:ind w:left="5"/>
              <w:jc w:val="center"/>
              <w:rPr>
                <w:sz w:val="12"/>
              </w:rPr>
            </w:pPr>
            <w:r>
              <w:rPr>
                <w:sz w:val="12"/>
              </w:rPr>
              <w:t>х</w:t>
            </w:r>
          </w:p>
        </w:tc>
        <w:tc>
          <w:tcPr>
            <w:tcW w:w="1266" w:type="dxa"/>
          </w:tcPr>
          <w:p w:rsidR="00323F62" w:rsidRDefault="005674BC">
            <w:pPr>
              <w:pStyle w:val="TableParagraph"/>
              <w:spacing w:before="14"/>
              <w:ind w:left="3"/>
              <w:jc w:val="center"/>
              <w:rPr>
                <w:sz w:val="12"/>
              </w:rPr>
            </w:pPr>
            <w:r>
              <w:rPr>
                <w:sz w:val="12"/>
              </w:rPr>
              <w:t>и</w:t>
            </w:r>
          </w:p>
        </w:tc>
      </w:tr>
      <w:tr w:rsidR="00323F62">
        <w:trPr>
          <w:trHeight w:val="886"/>
        </w:trPr>
        <w:tc>
          <w:tcPr>
            <w:tcW w:w="454" w:type="dxa"/>
          </w:tcPr>
          <w:p w:rsidR="00323F62" w:rsidRDefault="005674BC">
            <w:pPr>
              <w:pStyle w:val="TableParagraph"/>
              <w:spacing w:before="14"/>
              <w:ind w:left="89" w:right="80"/>
              <w:jc w:val="center"/>
              <w:rPr>
                <w:sz w:val="12"/>
              </w:rPr>
            </w:pPr>
            <w:r>
              <w:rPr>
                <w:sz w:val="12"/>
              </w:rPr>
              <w:t>17</w:t>
            </w:r>
          </w:p>
        </w:tc>
        <w:tc>
          <w:tcPr>
            <w:tcW w:w="2036" w:type="dxa"/>
          </w:tcPr>
          <w:p w:rsidR="00323F62" w:rsidRDefault="005674BC">
            <w:pPr>
              <w:pStyle w:val="TableParagraph"/>
              <w:spacing w:before="14"/>
              <w:ind w:left="56"/>
              <w:rPr>
                <w:sz w:val="12"/>
              </w:rPr>
            </w:pPr>
            <w:r>
              <w:rPr>
                <w:sz w:val="12"/>
              </w:rPr>
              <w:t>Бензојева киселина,</w:t>
            </w:r>
          </w:p>
          <w:p w:rsidR="00323F62" w:rsidRDefault="005674BC">
            <w:pPr>
              <w:pStyle w:val="TableParagraph"/>
              <w:spacing w:before="2" w:line="242" w:lineRule="auto"/>
              <w:ind w:left="56" w:right="273"/>
              <w:jc w:val="both"/>
              <w:rPr>
                <w:sz w:val="12"/>
              </w:rPr>
            </w:pPr>
            <w:r>
              <w:rPr>
                <w:sz w:val="12"/>
              </w:rPr>
              <w:t>4,4-((6-((-4-(((1,1-диметилетил) амино) карбонил) фенил)амино)-</w:t>
            </w:r>
          </w:p>
          <w:p w:rsidR="00323F62" w:rsidRDefault="005674BC">
            <w:pPr>
              <w:pStyle w:val="TableParagraph"/>
              <w:spacing w:before="1" w:line="242" w:lineRule="auto"/>
              <w:ind w:left="56" w:right="203"/>
              <w:jc w:val="both"/>
              <w:rPr>
                <w:sz w:val="12"/>
              </w:rPr>
            </w:pPr>
            <w:r>
              <w:rPr>
                <w:sz w:val="12"/>
              </w:rPr>
              <w:t xml:space="preserve">-1,3,5-триазин-2,4-диил)диимино) </w:t>
            </w:r>
            <w:r>
              <w:rPr>
                <w:i/>
                <w:sz w:val="12"/>
              </w:rPr>
              <w:t>bis</w:t>
            </w:r>
            <w:r>
              <w:rPr>
                <w:sz w:val="12"/>
              </w:rPr>
              <w:t>-,</w:t>
            </w:r>
            <w:r>
              <w:rPr>
                <w:i/>
                <w:sz w:val="12"/>
              </w:rPr>
              <w:t>bis</w:t>
            </w:r>
            <w:r>
              <w:rPr>
                <w:sz w:val="12"/>
              </w:rPr>
              <w:t>(2-етилхексил)естар / Изок- тризинол (USAN)</w:t>
            </w:r>
          </w:p>
        </w:tc>
        <w:tc>
          <w:tcPr>
            <w:tcW w:w="1304" w:type="dxa"/>
          </w:tcPr>
          <w:p w:rsidR="00323F62" w:rsidRDefault="005674BC">
            <w:pPr>
              <w:pStyle w:val="TableParagraph"/>
              <w:spacing w:before="14" w:line="242" w:lineRule="auto"/>
              <w:ind w:left="56" w:right="108"/>
              <w:rPr>
                <w:sz w:val="12"/>
              </w:rPr>
            </w:pPr>
            <w:r>
              <w:rPr>
                <w:sz w:val="12"/>
              </w:rPr>
              <w:t>Diethylhexyl butamido triazone</w:t>
            </w:r>
          </w:p>
        </w:tc>
        <w:tc>
          <w:tcPr>
            <w:tcW w:w="794" w:type="dxa"/>
          </w:tcPr>
          <w:p w:rsidR="00323F62" w:rsidRDefault="005674BC">
            <w:pPr>
              <w:pStyle w:val="TableParagraph"/>
              <w:spacing w:before="14"/>
              <w:ind w:left="56"/>
              <w:rPr>
                <w:sz w:val="12"/>
              </w:rPr>
            </w:pPr>
            <w:r>
              <w:rPr>
                <w:sz w:val="12"/>
              </w:rPr>
              <w:t>154702-15-5</w:t>
            </w:r>
          </w:p>
        </w:tc>
        <w:tc>
          <w:tcPr>
            <w:tcW w:w="794" w:type="dxa"/>
          </w:tcPr>
          <w:p w:rsidR="00323F62" w:rsidRDefault="00323F62">
            <w:pPr>
              <w:pStyle w:val="TableParagraph"/>
              <w:ind w:left="0"/>
              <w:rPr>
                <w:sz w:val="12"/>
              </w:rPr>
            </w:pPr>
          </w:p>
        </w:tc>
        <w:tc>
          <w:tcPr>
            <w:tcW w:w="1276" w:type="dxa"/>
          </w:tcPr>
          <w:p w:rsidR="00323F62" w:rsidRDefault="00323F62">
            <w:pPr>
              <w:pStyle w:val="TableParagraph"/>
              <w:ind w:left="0"/>
              <w:rPr>
                <w:sz w:val="12"/>
              </w:rPr>
            </w:pPr>
          </w:p>
        </w:tc>
        <w:tc>
          <w:tcPr>
            <w:tcW w:w="1276" w:type="dxa"/>
          </w:tcPr>
          <w:p w:rsidR="00323F62" w:rsidRDefault="005674BC">
            <w:pPr>
              <w:pStyle w:val="TableParagraph"/>
              <w:spacing w:before="14"/>
              <w:ind w:left="55"/>
              <w:rPr>
                <w:sz w:val="12"/>
              </w:rPr>
            </w:pPr>
            <w:r>
              <w:rPr>
                <w:sz w:val="12"/>
              </w:rPr>
              <w:t>10 %</w:t>
            </w:r>
          </w:p>
        </w:tc>
        <w:tc>
          <w:tcPr>
            <w:tcW w:w="1282" w:type="dxa"/>
          </w:tcPr>
          <w:p w:rsidR="00323F62" w:rsidRDefault="00323F62">
            <w:pPr>
              <w:pStyle w:val="TableParagraph"/>
              <w:ind w:left="0"/>
              <w:rPr>
                <w:sz w:val="12"/>
              </w:rPr>
            </w:pPr>
          </w:p>
        </w:tc>
        <w:tc>
          <w:tcPr>
            <w:tcW w:w="1266" w:type="dxa"/>
          </w:tcPr>
          <w:p w:rsidR="00323F62" w:rsidRDefault="00323F62">
            <w:pPr>
              <w:pStyle w:val="TableParagraph"/>
              <w:ind w:left="0"/>
              <w:rPr>
                <w:sz w:val="12"/>
              </w:rPr>
            </w:pPr>
          </w:p>
        </w:tc>
      </w:tr>
      <w:tr w:rsidR="00323F62">
        <w:trPr>
          <w:trHeight w:val="326"/>
        </w:trPr>
        <w:tc>
          <w:tcPr>
            <w:tcW w:w="454" w:type="dxa"/>
          </w:tcPr>
          <w:p w:rsidR="00323F62" w:rsidRDefault="005674BC">
            <w:pPr>
              <w:pStyle w:val="TableParagraph"/>
              <w:spacing w:before="14"/>
              <w:ind w:left="89" w:right="80"/>
              <w:jc w:val="center"/>
              <w:rPr>
                <w:sz w:val="12"/>
              </w:rPr>
            </w:pPr>
            <w:r>
              <w:rPr>
                <w:sz w:val="12"/>
              </w:rPr>
              <w:t>18</w:t>
            </w:r>
          </w:p>
        </w:tc>
        <w:tc>
          <w:tcPr>
            <w:tcW w:w="2036" w:type="dxa"/>
          </w:tcPr>
          <w:p w:rsidR="00323F62" w:rsidRDefault="005674BC">
            <w:pPr>
              <w:pStyle w:val="TableParagraph"/>
              <w:spacing w:before="14" w:line="242" w:lineRule="auto"/>
              <w:ind w:left="56"/>
              <w:rPr>
                <w:sz w:val="12"/>
              </w:rPr>
            </w:pPr>
            <w:r>
              <w:rPr>
                <w:sz w:val="12"/>
              </w:rPr>
              <w:t>3-(4-Метилбензилиден)-</w:t>
            </w:r>
            <w:r>
              <w:rPr>
                <w:i/>
                <w:sz w:val="12"/>
              </w:rPr>
              <w:t xml:space="preserve">d1 </w:t>
            </w:r>
            <w:r>
              <w:rPr>
                <w:sz w:val="12"/>
              </w:rPr>
              <w:t>камфор / Ензакамен</w:t>
            </w:r>
          </w:p>
        </w:tc>
        <w:tc>
          <w:tcPr>
            <w:tcW w:w="1304" w:type="dxa"/>
          </w:tcPr>
          <w:p w:rsidR="00323F62" w:rsidRDefault="005674BC">
            <w:pPr>
              <w:pStyle w:val="TableParagraph"/>
              <w:spacing w:before="14" w:line="242" w:lineRule="auto"/>
              <w:ind w:left="56" w:right="205"/>
              <w:rPr>
                <w:sz w:val="12"/>
              </w:rPr>
            </w:pPr>
            <w:r>
              <w:rPr>
                <w:sz w:val="12"/>
              </w:rPr>
              <w:t>4-methylbenzylidene camphor</w:t>
            </w:r>
          </w:p>
        </w:tc>
        <w:tc>
          <w:tcPr>
            <w:tcW w:w="794" w:type="dxa"/>
          </w:tcPr>
          <w:p w:rsidR="00323F62" w:rsidRDefault="005674BC">
            <w:pPr>
              <w:pStyle w:val="TableParagraph"/>
              <w:spacing w:before="14"/>
              <w:ind w:left="56"/>
              <w:rPr>
                <w:sz w:val="12"/>
              </w:rPr>
            </w:pPr>
            <w:r>
              <w:rPr>
                <w:sz w:val="12"/>
              </w:rPr>
              <w:t>38102-62-4 /</w:t>
            </w:r>
          </w:p>
          <w:p w:rsidR="00323F62" w:rsidRDefault="005674BC">
            <w:pPr>
              <w:pStyle w:val="TableParagraph"/>
              <w:spacing w:before="2"/>
              <w:ind w:left="56"/>
              <w:rPr>
                <w:sz w:val="12"/>
              </w:rPr>
            </w:pPr>
            <w:r>
              <w:rPr>
                <w:sz w:val="12"/>
              </w:rPr>
              <w:t>36861-47-9</w:t>
            </w:r>
          </w:p>
        </w:tc>
        <w:tc>
          <w:tcPr>
            <w:tcW w:w="794" w:type="dxa"/>
          </w:tcPr>
          <w:p w:rsidR="00323F62" w:rsidRDefault="005674BC">
            <w:pPr>
              <w:pStyle w:val="TableParagraph"/>
              <w:spacing w:before="14"/>
              <w:ind w:left="55"/>
              <w:rPr>
                <w:sz w:val="12"/>
              </w:rPr>
            </w:pPr>
            <w:r>
              <w:rPr>
                <w:sz w:val="12"/>
              </w:rPr>
              <w:t>- / 253-242-6</w:t>
            </w:r>
          </w:p>
        </w:tc>
        <w:tc>
          <w:tcPr>
            <w:tcW w:w="1276" w:type="dxa"/>
          </w:tcPr>
          <w:p w:rsidR="00323F62" w:rsidRDefault="00323F62">
            <w:pPr>
              <w:pStyle w:val="TableParagraph"/>
              <w:ind w:left="0"/>
              <w:rPr>
                <w:sz w:val="12"/>
              </w:rPr>
            </w:pPr>
          </w:p>
        </w:tc>
        <w:tc>
          <w:tcPr>
            <w:tcW w:w="1276" w:type="dxa"/>
          </w:tcPr>
          <w:p w:rsidR="00323F62" w:rsidRDefault="005674BC">
            <w:pPr>
              <w:pStyle w:val="TableParagraph"/>
              <w:spacing w:before="14"/>
              <w:ind w:left="55"/>
              <w:rPr>
                <w:sz w:val="12"/>
              </w:rPr>
            </w:pPr>
            <w:r>
              <w:rPr>
                <w:sz w:val="12"/>
              </w:rPr>
              <w:t>4 %</w:t>
            </w:r>
          </w:p>
        </w:tc>
        <w:tc>
          <w:tcPr>
            <w:tcW w:w="1282" w:type="dxa"/>
          </w:tcPr>
          <w:p w:rsidR="00323F62" w:rsidRDefault="00323F62">
            <w:pPr>
              <w:pStyle w:val="TableParagraph"/>
              <w:ind w:left="0"/>
              <w:rPr>
                <w:sz w:val="12"/>
              </w:rPr>
            </w:pPr>
          </w:p>
        </w:tc>
        <w:tc>
          <w:tcPr>
            <w:tcW w:w="1266" w:type="dxa"/>
          </w:tcPr>
          <w:p w:rsidR="00323F62" w:rsidRDefault="00323F62">
            <w:pPr>
              <w:pStyle w:val="TableParagraph"/>
              <w:ind w:left="0"/>
              <w:rPr>
                <w:sz w:val="12"/>
              </w:rPr>
            </w:pPr>
          </w:p>
        </w:tc>
      </w:tr>
      <w:tr w:rsidR="00323F62">
        <w:trPr>
          <w:trHeight w:val="186"/>
        </w:trPr>
        <w:tc>
          <w:tcPr>
            <w:tcW w:w="454" w:type="dxa"/>
          </w:tcPr>
          <w:p w:rsidR="00323F62" w:rsidRDefault="005674BC">
            <w:pPr>
              <w:pStyle w:val="TableParagraph"/>
              <w:spacing w:before="14"/>
              <w:ind w:left="9"/>
              <w:jc w:val="center"/>
              <w:rPr>
                <w:sz w:val="12"/>
              </w:rPr>
            </w:pPr>
            <w:r>
              <w:rPr>
                <w:sz w:val="12"/>
              </w:rPr>
              <w:t>-</w:t>
            </w:r>
          </w:p>
        </w:tc>
        <w:tc>
          <w:tcPr>
            <w:tcW w:w="2036" w:type="dxa"/>
          </w:tcPr>
          <w:p w:rsidR="00323F62" w:rsidRDefault="005674BC">
            <w:pPr>
              <w:pStyle w:val="TableParagraph"/>
              <w:spacing w:before="14"/>
              <w:ind w:left="56"/>
              <w:rPr>
                <w:sz w:val="12"/>
              </w:rPr>
            </w:pPr>
            <w:r>
              <w:rPr>
                <w:sz w:val="12"/>
              </w:rPr>
              <w:t>Премештен или обрисан</w:t>
            </w:r>
          </w:p>
        </w:tc>
        <w:tc>
          <w:tcPr>
            <w:tcW w:w="1304" w:type="dxa"/>
          </w:tcPr>
          <w:p w:rsidR="00323F62" w:rsidRDefault="005674BC">
            <w:pPr>
              <w:pStyle w:val="TableParagraph"/>
              <w:spacing w:before="14"/>
              <w:ind w:left="56"/>
              <w:rPr>
                <w:sz w:val="12"/>
              </w:rPr>
            </w:pPr>
            <w:r>
              <w:rPr>
                <w:sz w:val="12"/>
              </w:rPr>
              <w:t>-</w:t>
            </w:r>
          </w:p>
        </w:tc>
        <w:tc>
          <w:tcPr>
            <w:tcW w:w="794" w:type="dxa"/>
          </w:tcPr>
          <w:p w:rsidR="00323F62" w:rsidRDefault="005674BC">
            <w:pPr>
              <w:pStyle w:val="TableParagraph"/>
              <w:spacing w:before="14"/>
              <w:ind w:left="56"/>
              <w:rPr>
                <w:sz w:val="12"/>
              </w:rPr>
            </w:pPr>
            <w:r>
              <w:rPr>
                <w:sz w:val="12"/>
              </w:rPr>
              <w:t>-</w:t>
            </w:r>
          </w:p>
        </w:tc>
        <w:tc>
          <w:tcPr>
            <w:tcW w:w="794" w:type="dxa"/>
          </w:tcPr>
          <w:p w:rsidR="00323F62" w:rsidRDefault="005674BC">
            <w:pPr>
              <w:pStyle w:val="TableParagraph"/>
              <w:spacing w:before="14"/>
              <w:ind w:left="55"/>
              <w:rPr>
                <w:sz w:val="12"/>
              </w:rPr>
            </w:pPr>
            <w:r>
              <w:rPr>
                <w:sz w:val="12"/>
              </w:rPr>
              <w:t>-</w:t>
            </w:r>
          </w:p>
        </w:tc>
        <w:tc>
          <w:tcPr>
            <w:tcW w:w="1276" w:type="dxa"/>
          </w:tcPr>
          <w:p w:rsidR="00323F62" w:rsidRDefault="005674BC">
            <w:pPr>
              <w:pStyle w:val="TableParagraph"/>
              <w:spacing w:before="14"/>
              <w:ind w:left="55"/>
              <w:rPr>
                <w:sz w:val="12"/>
              </w:rPr>
            </w:pPr>
            <w:r>
              <w:rPr>
                <w:sz w:val="12"/>
              </w:rPr>
              <w:t>-</w:t>
            </w:r>
          </w:p>
        </w:tc>
        <w:tc>
          <w:tcPr>
            <w:tcW w:w="1276" w:type="dxa"/>
          </w:tcPr>
          <w:p w:rsidR="00323F62" w:rsidRDefault="005674BC">
            <w:pPr>
              <w:pStyle w:val="TableParagraph"/>
              <w:spacing w:before="14"/>
              <w:ind w:left="55"/>
              <w:rPr>
                <w:sz w:val="12"/>
              </w:rPr>
            </w:pPr>
            <w:r>
              <w:rPr>
                <w:sz w:val="12"/>
              </w:rPr>
              <w:t>-</w:t>
            </w:r>
          </w:p>
        </w:tc>
        <w:tc>
          <w:tcPr>
            <w:tcW w:w="1282" w:type="dxa"/>
          </w:tcPr>
          <w:p w:rsidR="00323F62" w:rsidRDefault="00323F62">
            <w:pPr>
              <w:pStyle w:val="TableParagraph"/>
              <w:ind w:left="0"/>
              <w:rPr>
                <w:sz w:val="12"/>
              </w:rPr>
            </w:pPr>
          </w:p>
        </w:tc>
        <w:tc>
          <w:tcPr>
            <w:tcW w:w="1266" w:type="dxa"/>
          </w:tcPr>
          <w:p w:rsidR="00323F62" w:rsidRDefault="00323F62">
            <w:pPr>
              <w:pStyle w:val="TableParagraph"/>
              <w:ind w:left="0"/>
              <w:rPr>
                <w:sz w:val="12"/>
              </w:rPr>
            </w:pPr>
          </w:p>
        </w:tc>
      </w:tr>
      <w:tr w:rsidR="00323F62">
        <w:trPr>
          <w:trHeight w:val="326"/>
        </w:trPr>
        <w:tc>
          <w:tcPr>
            <w:tcW w:w="454" w:type="dxa"/>
          </w:tcPr>
          <w:p w:rsidR="00323F62" w:rsidRDefault="005674BC">
            <w:pPr>
              <w:pStyle w:val="TableParagraph"/>
              <w:spacing w:before="14"/>
              <w:ind w:left="89" w:right="80"/>
              <w:jc w:val="center"/>
              <w:rPr>
                <w:sz w:val="12"/>
              </w:rPr>
            </w:pPr>
            <w:r>
              <w:rPr>
                <w:sz w:val="12"/>
              </w:rPr>
              <w:t>20</w:t>
            </w:r>
          </w:p>
        </w:tc>
        <w:tc>
          <w:tcPr>
            <w:tcW w:w="2036" w:type="dxa"/>
          </w:tcPr>
          <w:p w:rsidR="00323F62" w:rsidRDefault="005674BC">
            <w:pPr>
              <w:pStyle w:val="TableParagraph"/>
              <w:spacing w:before="14"/>
              <w:ind w:left="56"/>
              <w:rPr>
                <w:sz w:val="12"/>
              </w:rPr>
            </w:pPr>
            <w:r>
              <w:rPr>
                <w:sz w:val="12"/>
              </w:rPr>
              <w:t>2-Етилхексил салицилат / Октизалат</w:t>
            </w:r>
          </w:p>
        </w:tc>
        <w:tc>
          <w:tcPr>
            <w:tcW w:w="1304" w:type="dxa"/>
          </w:tcPr>
          <w:p w:rsidR="00323F62" w:rsidRDefault="005674BC">
            <w:pPr>
              <w:pStyle w:val="TableParagraph"/>
              <w:spacing w:before="14"/>
              <w:ind w:left="56"/>
              <w:rPr>
                <w:sz w:val="12"/>
              </w:rPr>
            </w:pPr>
            <w:r>
              <w:rPr>
                <w:sz w:val="12"/>
              </w:rPr>
              <w:t>Ethylhexyl salicylate</w:t>
            </w:r>
          </w:p>
        </w:tc>
        <w:tc>
          <w:tcPr>
            <w:tcW w:w="794" w:type="dxa"/>
          </w:tcPr>
          <w:p w:rsidR="00323F62" w:rsidRDefault="005674BC">
            <w:pPr>
              <w:pStyle w:val="TableParagraph"/>
              <w:spacing w:before="14"/>
              <w:ind w:left="56"/>
              <w:rPr>
                <w:sz w:val="12"/>
              </w:rPr>
            </w:pPr>
            <w:r>
              <w:rPr>
                <w:sz w:val="12"/>
              </w:rPr>
              <w:t>118-60-5</w:t>
            </w:r>
          </w:p>
        </w:tc>
        <w:tc>
          <w:tcPr>
            <w:tcW w:w="794" w:type="dxa"/>
          </w:tcPr>
          <w:p w:rsidR="00323F62" w:rsidRDefault="005674BC">
            <w:pPr>
              <w:pStyle w:val="TableParagraph"/>
              <w:spacing w:before="14"/>
              <w:ind w:left="55"/>
              <w:rPr>
                <w:sz w:val="12"/>
              </w:rPr>
            </w:pPr>
            <w:r>
              <w:rPr>
                <w:sz w:val="12"/>
              </w:rPr>
              <w:t>204-263-4</w:t>
            </w:r>
          </w:p>
        </w:tc>
        <w:tc>
          <w:tcPr>
            <w:tcW w:w="1276" w:type="dxa"/>
          </w:tcPr>
          <w:p w:rsidR="00323F62" w:rsidRDefault="00323F62">
            <w:pPr>
              <w:pStyle w:val="TableParagraph"/>
              <w:ind w:left="0"/>
              <w:rPr>
                <w:sz w:val="12"/>
              </w:rPr>
            </w:pPr>
          </w:p>
        </w:tc>
        <w:tc>
          <w:tcPr>
            <w:tcW w:w="1276" w:type="dxa"/>
          </w:tcPr>
          <w:p w:rsidR="00323F62" w:rsidRDefault="005674BC">
            <w:pPr>
              <w:pStyle w:val="TableParagraph"/>
              <w:spacing w:before="14"/>
              <w:ind w:left="54"/>
              <w:rPr>
                <w:sz w:val="12"/>
              </w:rPr>
            </w:pPr>
            <w:r>
              <w:rPr>
                <w:sz w:val="12"/>
              </w:rPr>
              <w:t>5 %</w:t>
            </w:r>
          </w:p>
        </w:tc>
        <w:tc>
          <w:tcPr>
            <w:tcW w:w="1282" w:type="dxa"/>
          </w:tcPr>
          <w:p w:rsidR="00323F62" w:rsidRDefault="00323F62">
            <w:pPr>
              <w:pStyle w:val="TableParagraph"/>
              <w:ind w:left="0"/>
              <w:rPr>
                <w:sz w:val="12"/>
              </w:rPr>
            </w:pPr>
          </w:p>
        </w:tc>
        <w:tc>
          <w:tcPr>
            <w:tcW w:w="1266" w:type="dxa"/>
          </w:tcPr>
          <w:p w:rsidR="00323F62" w:rsidRDefault="00323F62">
            <w:pPr>
              <w:pStyle w:val="TableParagraph"/>
              <w:ind w:left="0"/>
              <w:rPr>
                <w:sz w:val="12"/>
              </w:rPr>
            </w:pPr>
          </w:p>
        </w:tc>
      </w:tr>
      <w:tr w:rsidR="00323F62">
        <w:trPr>
          <w:trHeight w:val="466"/>
        </w:trPr>
        <w:tc>
          <w:tcPr>
            <w:tcW w:w="454" w:type="dxa"/>
          </w:tcPr>
          <w:p w:rsidR="00323F62" w:rsidRDefault="005674BC">
            <w:pPr>
              <w:pStyle w:val="TableParagraph"/>
              <w:spacing w:before="14"/>
              <w:ind w:left="89" w:right="80"/>
              <w:jc w:val="center"/>
              <w:rPr>
                <w:sz w:val="12"/>
              </w:rPr>
            </w:pPr>
            <w:r>
              <w:rPr>
                <w:sz w:val="12"/>
              </w:rPr>
              <w:t>21</w:t>
            </w:r>
          </w:p>
        </w:tc>
        <w:tc>
          <w:tcPr>
            <w:tcW w:w="2036" w:type="dxa"/>
          </w:tcPr>
          <w:p w:rsidR="00323F62" w:rsidRDefault="005674BC">
            <w:pPr>
              <w:pStyle w:val="TableParagraph"/>
              <w:spacing w:before="14" w:line="242" w:lineRule="auto"/>
              <w:ind w:left="55"/>
              <w:rPr>
                <w:sz w:val="12"/>
              </w:rPr>
            </w:pPr>
            <w:r>
              <w:rPr>
                <w:sz w:val="12"/>
              </w:rPr>
              <w:t>2-Етилхексил-4-(диметиламино) бензоат / Падимат O (USAN:BAN)</w:t>
            </w:r>
          </w:p>
        </w:tc>
        <w:tc>
          <w:tcPr>
            <w:tcW w:w="1304" w:type="dxa"/>
          </w:tcPr>
          <w:p w:rsidR="00323F62" w:rsidRDefault="005674BC">
            <w:pPr>
              <w:pStyle w:val="TableParagraph"/>
              <w:spacing w:before="14"/>
              <w:ind w:left="55"/>
              <w:rPr>
                <w:sz w:val="12"/>
              </w:rPr>
            </w:pPr>
            <w:r>
              <w:rPr>
                <w:sz w:val="12"/>
              </w:rPr>
              <w:t>Ethylhexyl dimethyl</w:t>
            </w:r>
          </w:p>
          <w:p w:rsidR="00323F62" w:rsidRDefault="005674BC">
            <w:pPr>
              <w:pStyle w:val="TableParagraph"/>
              <w:spacing w:before="2"/>
              <w:ind w:left="55"/>
              <w:rPr>
                <w:sz w:val="12"/>
              </w:rPr>
            </w:pPr>
            <w:r>
              <w:rPr>
                <w:sz w:val="12"/>
              </w:rPr>
              <w:t>PABA</w:t>
            </w:r>
          </w:p>
        </w:tc>
        <w:tc>
          <w:tcPr>
            <w:tcW w:w="794" w:type="dxa"/>
          </w:tcPr>
          <w:p w:rsidR="00323F62" w:rsidRDefault="005674BC">
            <w:pPr>
              <w:pStyle w:val="TableParagraph"/>
              <w:spacing w:before="14"/>
              <w:ind w:left="55"/>
              <w:rPr>
                <w:sz w:val="12"/>
              </w:rPr>
            </w:pPr>
            <w:r>
              <w:rPr>
                <w:sz w:val="12"/>
              </w:rPr>
              <w:t>21245-02-3</w:t>
            </w:r>
          </w:p>
        </w:tc>
        <w:tc>
          <w:tcPr>
            <w:tcW w:w="794" w:type="dxa"/>
          </w:tcPr>
          <w:p w:rsidR="00323F62" w:rsidRDefault="005674BC">
            <w:pPr>
              <w:pStyle w:val="TableParagraph"/>
              <w:spacing w:before="14"/>
              <w:ind w:left="55"/>
              <w:rPr>
                <w:sz w:val="12"/>
              </w:rPr>
            </w:pPr>
            <w:r>
              <w:rPr>
                <w:sz w:val="12"/>
              </w:rPr>
              <w:t>244-289-3</w:t>
            </w:r>
          </w:p>
        </w:tc>
        <w:tc>
          <w:tcPr>
            <w:tcW w:w="1276" w:type="dxa"/>
          </w:tcPr>
          <w:p w:rsidR="00323F62" w:rsidRDefault="00323F62">
            <w:pPr>
              <w:pStyle w:val="TableParagraph"/>
              <w:ind w:left="0"/>
              <w:rPr>
                <w:sz w:val="12"/>
              </w:rPr>
            </w:pPr>
          </w:p>
        </w:tc>
        <w:tc>
          <w:tcPr>
            <w:tcW w:w="1276" w:type="dxa"/>
          </w:tcPr>
          <w:p w:rsidR="00323F62" w:rsidRDefault="005674BC">
            <w:pPr>
              <w:pStyle w:val="TableParagraph"/>
              <w:spacing w:before="14"/>
              <w:ind w:left="54"/>
              <w:rPr>
                <w:sz w:val="12"/>
              </w:rPr>
            </w:pPr>
            <w:r>
              <w:rPr>
                <w:sz w:val="12"/>
              </w:rPr>
              <w:t>8 %</w:t>
            </w:r>
          </w:p>
        </w:tc>
        <w:tc>
          <w:tcPr>
            <w:tcW w:w="1282" w:type="dxa"/>
          </w:tcPr>
          <w:p w:rsidR="00323F62" w:rsidRDefault="00323F62">
            <w:pPr>
              <w:pStyle w:val="TableParagraph"/>
              <w:ind w:left="0"/>
              <w:rPr>
                <w:sz w:val="12"/>
              </w:rPr>
            </w:pPr>
          </w:p>
        </w:tc>
        <w:tc>
          <w:tcPr>
            <w:tcW w:w="1266" w:type="dxa"/>
          </w:tcPr>
          <w:p w:rsidR="00323F62" w:rsidRDefault="00323F62">
            <w:pPr>
              <w:pStyle w:val="TableParagraph"/>
              <w:ind w:left="0"/>
              <w:rPr>
                <w:sz w:val="12"/>
              </w:rPr>
            </w:pPr>
          </w:p>
        </w:tc>
      </w:tr>
      <w:tr w:rsidR="00323F62">
        <w:trPr>
          <w:trHeight w:val="466"/>
        </w:trPr>
        <w:tc>
          <w:tcPr>
            <w:tcW w:w="454" w:type="dxa"/>
          </w:tcPr>
          <w:p w:rsidR="00323F62" w:rsidRDefault="005674BC">
            <w:pPr>
              <w:pStyle w:val="TableParagraph"/>
              <w:spacing w:before="14"/>
              <w:ind w:left="88" w:right="80"/>
              <w:jc w:val="center"/>
              <w:rPr>
                <w:sz w:val="12"/>
              </w:rPr>
            </w:pPr>
            <w:r>
              <w:rPr>
                <w:sz w:val="12"/>
              </w:rPr>
              <w:t>22</w:t>
            </w:r>
          </w:p>
        </w:tc>
        <w:tc>
          <w:tcPr>
            <w:tcW w:w="2036" w:type="dxa"/>
          </w:tcPr>
          <w:p w:rsidR="00323F62" w:rsidRDefault="005674BC">
            <w:pPr>
              <w:pStyle w:val="TableParagraph"/>
              <w:spacing w:before="14" w:line="242" w:lineRule="auto"/>
              <w:ind w:left="55" w:right="182"/>
              <w:rPr>
                <w:sz w:val="12"/>
              </w:rPr>
            </w:pPr>
            <w:r>
              <w:rPr>
                <w:sz w:val="12"/>
              </w:rPr>
              <w:t>2-Хидрокси-4-метоксибензофе- нон-5-сулфонска киселина и њена натријумова со / Сулисобензон</w:t>
            </w:r>
          </w:p>
        </w:tc>
        <w:tc>
          <w:tcPr>
            <w:tcW w:w="1304" w:type="dxa"/>
          </w:tcPr>
          <w:p w:rsidR="00323F62" w:rsidRDefault="005674BC">
            <w:pPr>
              <w:pStyle w:val="TableParagraph"/>
              <w:spacing w:before="14" w:line="242" w:lineRule="auto"/>
              <w:ind w:left="55" w:right="393"/>
              <w:rPr>
                <w:sz w:val="12"/>
              </w:rPr>
            </w:pPr>
            <w:r>
              <w:rPr>
                <w:sz w:val="12"/>
              </w:rPr>
              <w:t>Benzophenone-4, benzophenone-5</w:t>
            </w:r>
          </w:p>
        </w:tc>
        <w:tc>
          <w:tcPr>
            <w:tcW w:w="794" w:type="dxa"/>
          </w:tcPr>
          <w:p w:rsidR="00323F62" w:rsidRDefault="005674BC">
            <w:pPr>
              <w:pStyle w:val="TableParagraph"/>
              <w:spacing w:before="14"/>
              <w:ind w:left="55"/>
              <w:rPr>
                <w:sz w:val="12"/>
              </w:rPr>
            </w:pPr>
            <w:r>
              <w:rPr>
                <w:sz w:val="12"/>
              </w:rPr>
              <w:t>4065-45-6 /</w:t>
            </w:r>
          </w:p>
          <w:p w:rsidR="00323F62" w:rsidRDefault="005674BC">
            <w:pPr>
              <w:pStyle w:val="TableParagraph"/>
              <w:spacing w:before="2"/>
              <w:ind w:left="55"/>
              <w:rPr>
                <w:sz w:val="12"/>
              </w:rPr>
            </w:pPr>
            <w:r>
              <w:rPr>
                <w:sz w:val="12"/>
              </w:rPr>
              <w:t>6628-37-1</w:t>
            </w:r>
          </w:p>
        </w:tc>
        <w:tc>
          <w:tcPr>
            <w:tcW w:w="794" w:type="dxa"/>
          </w:tcPr>
          <w:p w:rsidR="00323F62" w:rsidRDefault="005674BC">
            <w:pPr>
              <w:pStyle w:val="TableParagraph"/>
              <w:spacing w:before="14"/>
              <w:ind w:left="55"/>
              <w:rPr>
                <w:sz w:val="12"/>
              </w:rPr>
            </w:pPr>
            <w:r>
              <w:rPr>
                <w:sz w:val="12"/>
              </w:rPr>
              <w:t>223-772-2 / -</w:t>
            </w:r>
          </w:p>
        </w:tc>
        <w:tc>
          <w:tcPr>
            <w:tcW w:w="1276" w:type="dxa"/>
          </w:tcPr>
          <w:p w:rsidR="00323F62" w:rsidRDefault="00323F62">
            <w:pPr>
              <w:pStyle w:val="TableParagraph"/>
              <w:ind w:left="0"/>
              <w:rPr>
                <w:sz w:val="12"/>
              </w:rPr>
            </w:pPr>
          </w:p>
        </w:tc>
        <w:tc>
          <w:tcPr>
            <w:tcW w:w="1276" w:type="dxa"/>
          </w:tcPr>
          <w:p w:rsidR="00323F62" w:rsidRDefault="005674BC">
            <w:pPr>
              <w:pStyle w:val="TableParagraph"/>
              <w:spacing w:before="14"/>
              <w:ind w:left="54"/>
              <w:rPr>
                <w:sz w:val="12"/>
              </w:rPr>
            </w:pPr>
            <w:r>
              <w:rPr>
                <w:sz w:val="12"/>
              </w:rPr>
              <w:t>5 %</w:t>
            </w:r>
          </w:p>
          <w:p w:rsidR="00323F62" w:rsidRDefault="005674BC">
            <w:pPr>
              <w:pStyle w:val="TableParagraph"/>
              <w:spacing w:before="2" w:line="242" w:lineRule="auto"/>
              <w:ind w:left="54" w:right="465"/>
              <w:rPr>
                <w:sz w:val="12"/>
              </w:rPr>
            </w:pPr>
            <w:r>
              <w:rPr>
                <w:sz w:val="12"/>
              </w:rPr>
              <w:t>(изражено као киселина)</w:t>
            </w:r>
          </w:p>
        </w:tc>
        <w:tc>
          <w:tcPr>
            <w:tcW w:w="1282" w:type="dxa"/>
          </w:tcPr>
          <w:p w:rsidR="00323F62" w:rsidRDefault="00323F62">
            <w:pPr>
              <w:pStyle w:val="TableParagraph"/>
              <w:ind w:left="0"/>
              <w:rPr>
                <w:sz w:val="12"/>
              </w:rPr>
            </w:pPr>
          </w:p>
        </w:tc>
        <w:tc>
          <w:tcPr>
            <w:tcW w:w="1266" w:type="dxa"/>
          </w:tcPr>
          <w:p w:rsidR="00323F62" w:rsidRDefault="00323F62">
            <w:pPr>
              <w:pStyle w:val="TableParagraph"/>
              <w:ind w:left="0"/>
              <w:rPr>
                <w:sz w:val="12"/>
              </w:rPr>
            </w:pPr>
          </w:p>
        </w:tc>
      </w:tr>
      <w:tr w:rsidR="00323F62">
        <w:trPr>
          <w:trHeight w:val="466"/>
        </w:trPr>
        <w:tc>
          <w:tcPr>
            <w:tcW w:w="454" w:type="dxa"/>
          </w:tcPr>
          <w:p w:rsidR="00323F62" w:rsidRDefault="005674BC">
            <w:pPr>
              <w:pStyle w:val="TableParagraph"/>
              <w:spacing w:before="14"/>
              <w:ind w:left="88" w:right="80"/>
              <w:jc w:val="center"/>
              <w:rPr>
                <w:sz w:val="12"/>
              </w:rPr>
            </w:pPr>
            <w:r>
              <w:rPr>
                <w:sz w:val="12"/>
              </w:rPr>
              <w:t>23</w:t>
            </w:r>
          </w:p>
        </w:tc>
        <w:tc>
          <w:tcPr>
            <w:tcW w:w="2036" w:type="dxa"/>
          </w:tcPr>
          <w:p w:rsidR="00323F62" w:rsidRDefault="005674BC">
            <w:pPr>
              <w:pStyle w:val="TableParagraph"/>
              <w:spacing w:before="14"/>
              <w:ind w:left="55"/>
              <w:rPr>
                <w:sz w:val="12"/>
              </w:rPr>
            </w:pPr>
            <w:r>
              <w:rPr>
                <w:sz w:val="12"/>
              </w:rPr>
              <w:t>2,2’-метилен-</w:t>
            </w:r>
            <w:r>
              <w:rPr>
                <w:i/>
                <w:sz w:val="12"/>
              </w:rPr>
              <w:t>bis</w:t>
            </w:r>
            <w:r>
              <w:rPr>
                <w:sz w:val="12"/>
              </w:rPr>
              <w:t>(6-(2</w:t>
            </w:r>
            <w:r>
              <w:rPr>
                <w:i/>
                <w:sz w:val="12"/>
              </w:rPr>
              <w:t>H</w:t>
            </w:r>
            <w:r>
              <w:rPr>
                <w:sz w:val="12"/>
              </w:rPr>
              <w:t>-бензотриазол-</w:t>
            </w:r>
          </w:p>
          <w:p w:rsidR="00323F62" w:rsidRDefault="005674BC">
            <w:pPr>
              <w:pStyle w:val="TableParagraph"/>
              <w:spacing w:before="2" w:line="242" w:lineRule="auto"/>
              <w:ind w:left="55" w:right="182"/>
              <w:rPr>
                <w:sz w:val="12"/>
              </w:rPr>
            </w:pPr>
            <w:r>
              <w:rPr>
                <w:sz w:val="12"/>
              </w:rPr>
              <w:t>-2-ил)-4-(1,1,3,3-тетраметилбутил) фенол / Бисоктризол</w:t>
            </w:r>
          </w:p>
        </w:tc>
        <w:tc>
          <w:tcPr>
            <w:tcW w:w="1304" w:type="dxa"/>
          </w:tcPr>
          <w:p w:rsidR="00323F62" w:rsidRDefault="005674BC">
            <w:pPr>
              <w:pStyle w:val="TableParagraph"/>
              <w:spacing w:before="14" w:line="242" w:lineRule="auto"/>
              <w:ind w:left="55"/>
              <w:rPr>
                <w:sz w:val="12"/>
              </w:rPr>
            </w:pPr>
            <w:r>
              <w:rPr>
                <w:sz w:val="12"/>
              </w:rPr>
              <w:t>Methylene Bis- Benzotriazolyl Tetramethylbutylphenol</w:t>
            </w:r>
          </w:p>
        </w:tc>
        <w:tc>
          <w:tcPr>
            <w:tcW w:w="794" w:type="dxa"/>
          </w:tcPr>
          <w:p w:rsidR="00323F62" w:rsidRDefault="005674BC">
            <w:pPr>
              <w:pStyle w:val="TableParagraph"/>
              <w:spacing w:before="14"/>
              <w:ind w:left="55"/>
              <w:rPr>
                <w:sz w:val="12"/>
              </w:rPr>
            </w:pPr>
            <w:r>
              <w:rPr>
                <w:sz w:val="12"/>
              </w:rPr>
              <w:t>103597-45-1</w:t>
            </w:r>
          </w:p>
        </w:tc>
        <w:tc>
          <w:tcPr>
            <w:tcW w:w="794" w:type="dxa"/>
          </w:tcPr>
          <w:p w:rsidR="00323F62" w:rsidRDefault="005674BC">
            <w:pPr>
              <w:pStyle w:val="TableParagraph"/>
              <w:spacing w:before="14"/>
              <w:ind w:left="55"/>
              <w:rPr>
                <w:sz w:val="12"/>
              </w:rPr>
            </w:pPr>
            <w:r>
              <w:rPr>
                <w:sz w:val="12"/>
              </w:rPr>
              <w:t>403-800-1</w:t>
            </w:r>
          </w:p>
        </w:tc>
        <w:tc>
          <w:tcPr>
            <w:tcW w:w="1276" w:type="dxa"/>
          </w:tcPr>
          <w:p w:rsidR="00323F62" w:rsidRDefault="00323F62">
            <w:pPr>
              <w:pStyle w:val="TableParagraph"/>
              <w:ind w:left="0"/>
              <w:rPr>
                <w:sz w:val="12"/>
              </w:rPr>
            </w:pPr>
          </w:p>
        </w:tc>
        <w:tc>
          <w:tcPr>
            <w:tcW w:w="1276" w:type="dxa"/>
          </w:tcPr>
          <w:p w:rsidR="00323F62" w:rsidRDefault="005674BC">
            <w:pPr>
              <w:pStyle w:val="TableParagraph"/>
              <w:spacing w:before="14"/>
              <w:ind w:left="54"/>
              <w:rPr>
                <w:sz w:val="12"/>
              </w:rPr>
            </w:pPr>
            <w:r>
              <w:rPr>
                <w:sz w:val="12"/>
              </w:rPr>
              <w:t>10 %(*)</w:t>
            </w:r>
          </w:p>
        </w:tc>
        <w:tc>
          <w:tcPr>
            <w:tcW w:w="1282" w:type="dxa"/>
          </w:tcPr>
          <w:p w:rsidR="00323F62" w:rsidRDefault="00323F62">
            <w:pPr>
              <w:pStyle w:val="TableParagraph"/>
              <w:ind w:left="0"/>
              <w:rPr>
                <w:sz w:val="12"/>
              </w:rPr>
            </w:pPr>
          </w:p>
        </w:tc>
        <w:tc>
          <w:tcPr>
            <w:tcW w:w="1266" w:type="dxa"/>
          </w:tcPr>
          <w:p w:rsidR="00323F62" w:rsidRDefault="00323F62">
            <w:pPr>
              <w:pStyle w:val="TableParagraph"/>
              <w:ind w:left="0"/>
              <w:rPr>
                <w:sz w:val="12"/>
              </w:rPr>
            </w:pPr>
          </w:p>
        </w:tc>
      </w:tr>
      <w:tr w:rsidR="00323F62">
        <w:trPr>
          <w:trHeight w:val="4246"/>
        </w:trPr>
        <w:tc>
          <w:tcPr>
            <w:tcW w:w="454" w:type="dxa"/>
          </w:tcPr>
          <w:p w:rsidR="00323F62" w:rsidRDefault="005674BC">
            <w:pPr>
              <w:pStyle w:val="TableParagraph"/>
              <w:spacing w:before="15"/>
              <w:ind w:left="88" w:right="80"/>
              <w:jc w:val="center"/>
              <w:rPr>
                <w:sz w:val="12"/>
              </w:rPr>
            </w:pPr>
            <w:r>
              <w:rPr>
                <w:sz w:val="12"/>
              </w:rPr>
              <w:t>23a</w:t>
            </w:r>
          </w:p>
        </w:tc>
        <w:tc>
          <w:tcPr>
            <w:tcW w:w="2036" w:type="dxa"/>
          </w:tcPr>
          <w:p w:rsidR="00323F62" w:rsidRDefault="005674BC">
            <w:pPr>
              <w:pStyle w:val="TableParagraph"/>
              <w:spacing w:before="15"/>
              <w:ind w:left="55"/>
              <w:rPr>
                <w:sz w:val="12"/>
              </w:rPr>
            </w:pPr>
            <w:r>
              <w:rPr>
                <w:sz w:val="12"/>
              </w:rPr>
              <w:t>2,2’-метилен-</w:t>
            </w:r>
            <w:r>
              <w:rPr>
                <w:i/>
                <w:sz w:val="12"/>
              </w:rPr>
              <w:t>bis</w:t>
            </w:r>
            <w:r>
              <w:rPr>
                <w:sz w:val="12"/>
              </w:rPr>
              <w:t>(6-(2</w:t>
            </w:r>
            <w:r>
              <w:rPr>
                <w:i/>
                <w:sz w:val="12"/>
              </w:rPr>
              <w:t>H</w:t>
            </w:r>
            <w:r>
              <w:rPr>
                <w:sz w:val="12"/>
              </w:rPr>
              <w:t>-бензотриазол-</w:t>
            </w:r>
          </w:p>
          <w:p w:rsidR="00323F62" w:rsidRDefault="005674BC">
            <w:pPr>
              <w:pStyle w:val="TableParagraph"/>
              <w:spacing w:before="2" w:line="242" w:lineRule="auto"/>
              <w:ind w:left="55"/>
              <w:rPr>
                <w:sz w:val="12"/>
              </w:rPr>
            </w:pPr>
            <w:r>
              <w:rPr>
                <w:sz w:val="12"/>
              </w:rPr>
              <w:t>-2-ил)-4-(1,1,3,3-тетраметилбутил) фенол / Бисоктризол</w:t>
            </w:r>
          </w:p>
        </w:tc>
        <w:tc>
          <w:tcPr>
            <w:tcW w:w="1304" w:type="dxa"/>
          </w:tcPr>
          <w:p w:rsidR="00323F62" w:rsidRDefault="005674BC">
            <w:pPr>
              <w:pStyle w:val="TableParagraph"/>
              <w:spacing w:before="15" w:line="242" w:lineRule="auto"/>
              <w:ind w:left="55"/>
              <w:rPr>
                <w:sz w:val="12"/>
              </w:rPr>
            </w:pPr>
            <w:r>
              <w:rPr>
                <w:sz w:val="12"/>
              </w:rPr>
              <w:t>Methylene Bis- Benzotriazolyl Tetramethylbutylphenol (nano)</w:t>
            </w:r>
          </w:p>
        </w:tc>
        <w:tc>
          <w:tcPr>
            <w:tcW w:w="794" w:type="dxa"/>
          </w:tcPr>
          <w:p w:rsidR="00323F62" w:rsidRDefault="005674BC">
            <w:pPr>
              <w:pStyle w:val="TableParagraph"/>
              <w:spacing w:before="15"/>
              <w:ind w:left="55"/>
              <w:rPr>
                <w:sz w:val="12"/>
              </w:rPr>
            </w:pPr>
            <w:r>
              <w:rPr>
                <w:sz w:val="12"/>
              </w:rPr>
              <w:t>103597-45-1</w:t>
            </w:r>
          </w:p>
        </w:tc>
        <w:tc>
          <w:tcPr>
            <w:tcW w:w="794" w:type="dxa"/>
          </w:tcPr>
          <w:p w:rsidR="00323F62" w:rsidRDefault="005674BC">
            <w:pPr>
              <w:pStyle w:val="TableParagraph"/>
              <w:spacing w:before="15"/>
              <w:ind w:left="55"/>
              <w:rPr>
                <w:sz w:val="12"/>
              </w:rPr>
            </w:pPr>
            <w:r>
              <w:rPr>
                <w:sz w:val="12"/>
              </w:rPr>
              <w:t>403-800-1</w:t>
            </w:r>
          </w:p>
        </w:tc>
        <w:tc>
          <w:tcPr>
            <w:tcW w:w="1276" w:type="dxa"/>
          </w:tcPr>
          <w:p w:rsidR="00323F62" w:rsidRDefault="00323F62">
            <w:pPr>
              <w:pStyle w:val="TableParagraph"/>
              <w:ind w:left="0"/>
              <w:rPr>
                <w:sz w:val="12"/>
              </w:rPr>
            </w:pPr>
          </w:p>
        </w:tc>
        <w:tc>
          <w:tcPr>
            <w:tcW w:w="1276" w:type="dxa"/>
          </w:tcPr>
          <w:p w:rsidR="00323F62" w:rsidRDefault="005674BC">
            <w:pPr>
              <w:pStyle w:val="TableParagraph"/>
              <w:spacing w:before="15"/>
              <w:ind w:left="54"/>
              <w:rPr>
                <w:sz w:val="12"/>
              </w:rPr>
            </w:pPr>
            <w:r>
              <w:rPr>
                <w:sz w:val="12"/>
              </w:rPr>
              <w:t>10 %(*)</w:t>
            </w:r>
          </w:p>
        </w:tc>
        <w:tc>
          <w:tcPr>
            <w:tcW w:w="1282" w:type="dxa"/>
          </w:tcPr>
          <w:p w:rsidR="00323F62" w:rsidRDefault="005674BC">
            <w:pPr>
              <w:pStyle w:val="TableParagraph"/>
              <w:spacing w:before="15" w:line="242" w:lineRule="auto"/>
              <w:ind w:left="54" w:right="21"/>
              <w:rPr>
                <w:sz w:val="12"/>
              </w:rPr>
            </w:pPr>
            <w:r>
              <w:rPr>
                <w:sz w:val="12"/>
              </w:rPr>
              <w:t>Не користити у приме- нама када може доћи до изложености плућа крајњег корисника путем инхалације.</w:t>
            </w:r>
          </w:p>
          <w:p w:rsidR="00323F62" w:rsidRDefault="005674BC">
            <w:pPr>
              <w:pStyle w:val="TableParagraph"/>
              <w:spacing w:before="3" w:line="242" w:lineRule="auto"/>
              <w:ind w:left="54" w:right="21"/>
              <w:rPr>
                <w:sz w:val="12"/>
              </w:rPr>
            </w:pPr>
            <w:r>
              <w:rPr>
                <w:sz w:val="12"/>
              </w:rPr>
              <w:t>Дозвољени су само наноматеријали који имају следеће каракте- ристи</w:t>
            </w:r>
            <w:r>
              <w:rPr>
                <w:sz w:val="12"/>
              </w:rPr>
              <w:t>ке:</w:t>
            </w:r>
          </w:p>
          <w:p w:rsidR="00323F62" w:rsidRDefault="005674BC">
            <w:pPr>
              <w:pStyle w:val="TableParagraph"/>
              <w:spacing w:before="3" w:line="242" w:lineRule="auto"/>
              <w:ind w:left="54" w:right="87" w:hanging="1"/>
              <w:rPr>
                <w:sz w:val="12"/>
              </w:rPr>
            </w:pPr>
            <w:r>
              <w:rPr>
                <w:w w:val="66"/>
                <w:sz w:val="12"/>
              </w:rPr>
              <w:t xml:space="preserve"> </w:t>
            </w:r>
            <w:r>
              <w:rPr>
                <w:sz w:val="12"/>
              </w:rPr>
              <w:t>– Чистоћа ≥ 98,5 %, са фракцијом изомера 2,2′-метилен-bis- (6(2H-бензотриазол-</w:t>
            </w:r>
          </w:p>
          <w:p w:rsidR="00323F62" w:rsidRDefault="005674BC">
            <w:pPr>
              <w:pStyle w:val="TableParagraph"/>
              <w:spacing w:before="2" w:line="242" w:lineRule="auto"/>
              <w:ind w:left="54" w:right="207"/>
              <w:rPr>
                <w:sz w:val="12"/>
              </w:rPr>
            </w:pPr>
            <w:r>
              <w:rPr>
                <w:sz w:val="12"/>
              </w:rPr>
              <w:t>-2-ил)-4-(изооктил) фенола) која не прелази 1,5 %;</w:t>
            </w:r>
          </w:p>
          <w:p w:rsidR="00323F62" w:rsidRDefault="005674BC">
            <w:pPr>
              <w:pStyle w:val="TableParagraph"/>
              <w:spacing w:before="3" w:line="242" w:lineRule="auto"/>
              <w:ind w:left="54" w:right="80" w:hanging="1"/>
              <w:rPr>
                <w:sz w:val="12"/>
              </w:rPr>
            </w:pPr>
            <w:r>
              <w:rPr>
                <w:w w:val="66"/>
                <w:sz w:val="12"/>
              </w:rPr>
              <w:t xml:space="preserve"> </w:t>
            </w:r>
            <w:r>
              <w:rPr>
                <w:sz w:val="12"/>
              </w:rPr>
              <w:t>– Растворљивост &lt; 5 ng/L у води на 25 °C;</w:t>
            </w:r>
          </w:p>
          <w:p w:rsidR="00323F62" w:rsidRDefault="005674BC">
            <w:pPr>
              <w:pStyle w:val="TableParagraph"/>
              <w:spacing w:before="1" w:line="242" w:lineRule="auto"/>
              <w:ind w:left="54" w:right="75" w:hanging="1"/>
              <w:rPr>
                <w:sz w:val="12"/>
              </w:rPr>
            </w:pPr>
            <w:r>
              <w:rPr>
                <w:w w:val="66"/>
                <w:sz w:val="12"/>
              </w:rPr>
              <w:t xml:space="preserve"> </w:t>
            </w:r>
            <w:r>
              <w:rPr>
                <w:sz w:val="12"/>
              </w:rPr>
              <w:t>– коефицијент распо- деле (Log Pow): 12,7 на 25 °C;</w:t>
            </w:r>
          </w:p>
          <w:p w:rsidR="00323F62" w:rsidRDefault="005674BC">
            <w:pPr>
              <w:pStyle w:val="TableParagraph"/>
              <w:spacing w:before="2" w:line="242" w:lineRule="auto"/>
              <w:ind w:left="54" w:right="80" w:hanging="1"/>
              <w:rPr>
                <w:sz w:val="12"/>
              </w:rPr>
            </w:pPr>
            <w:r>
              <w:rPr>
                <w:w w:val="66"/>
                <w:sz w:val="12"/>
              </w:rPr>
              <w:t xml:space="preserve"> </w:t>
            </w:r>
            <w:r>
              <w:rPr>
                <w:sz w:val="12"/>
              </w:rPr>
              <w:t>– Необложен (непре- мазан);</w:t>
            </w:r>
          </w:p>
          <w:p w:rsidR="00323F62" w:rsidRDefault="005674BC">
            <w:pPr>
              <w:pStyle w:val="TableParagraph"/>
              <w:spacing w:before="1" w:line="242" w:lineRule="auto"/>
              <w:ind w:left="54" w:right="21" w:hanging="1"/>
              <w:rPr>
                <w:sz w:val="12"/>
              </w:rPr>
            </w:pPr>
            <w:r>
              <w:rPr>
                <w:w w:val="66"/>
                <w:sz w:val="12"/>
              </w:rPr>
              <w:t xml:space="preserve"> </w:t>
            </w:r>
            <w:r>
              <w:rPr>
                <w:sz w:val="12"/>
              </w:rPr>
              <w:t>– Средња величина честица D50 (50 % броја испод овог пречника): ≥ 120 nm расподеле масе и/или</w:t>
            </w:r>
          </w:p>
          <w:p w:rsidR="00323F62" w:rsidRDefault="005674BC">
            <w:pPr>
              <w:pStyle w:val="TableParagraph"/>
              <w:spacing w:before="4" w:line="242" w:lineRule="auto"/>
              <w:ind w:left="54" w:right="21"/>
              <w:rPr>
                <w:sz w:val="12"/>
              </w:rPr>
            </w:pPr>
            <w:r>
              <w:rPr>
                <w:sz w:val="12"/>
              </w:rPr>
              <w:t>≥ 60 nm расподеле по величини.</w:t>
            </w:r>
          </w:p>
        </w:tc>
        <w:tc>
          <w:tcPr>
            <w:tcW w:w="1266" w:type="dxa"/>
          </w:tcPr>
          <w:p w:rsidR="00323F62" w:rsidRDefault="00323F62">
            <w:pPr>
              <w:pStyle w:val="TableParagraph"/>
              <w:ind w:left="0"/>
              <w:rPr>
                <w:sz w:val="12"/>
              </w:rPr>
            </w:pPr>
          </w:p>
        </w:tc>
      </w:tr>
      <w:tr w:rsidR="00323F62">
        <w:trPr>
          <w:trHeight w:val="606"/>
        </w:trPr>
        <w:tc>
          <w:tcPr>
            <w:tcW w:w="454" w:type="dxa"/>
          </w:tcPr>
          <w:p w:rsidR="00323F62" w:rsidRDefault="005674BC">
            <w:pPr>
              <w:pStyle w:val="TableParagraph"/>
              <w:spacing w:before="16"/>
              <w:ind w:left="88" w:right="80"/>
              <w:jc w:val="center"/>
              <w:rPr>
                <w:sz w:val="12"/>
              </w:rPr>
            </w:pPr>
            <w:r>
              <w:rPr>
                <w:sz w:val="12"/>
              </w:rPr>
              <w:t>24</w:t>
            </w:r>
          </w:p>
        </w:tc>
        <w:tc>
          <w:tcPr>
            <w:tcW w:w="2036" w:type="dxa"/>
          </w:tcPr>
          <w:p w:rsidR="00323F62" w:rsidRDefault="005674BC">
            <w:pPr>
              <w:pStyle w:val="TableParagraph"/>
              <w:spacing w:before="16" w:line="242" w:lineRule="auto"/>
              <w:ind w:left="55" w:right="80"/>
              <w:jc w:val="both"/>
              <w:rPr>
                <w:sz w:val="12"/>
              </w:rPr>
            </w:pPr>
            <w:r>
              <w:rPr>
                <w:sz w:val="12"/>
              </w:rPr>
              <w:t>Натријумова со 2,2’-</w:t>
            </w:r>
            <w:r>
              <w:rPr>
                <w:i/>
                <w:sz w:val="12"/>
              </w:rPr>
              <w:t>bis</w:t>
            </w:r>
            <w:r>
              <w:rPr>
                <w:sz w:val="12"/>
              </w:rPr>
              <w:t xml:space="preserve">-(1,4-фениле- </w:t>
            </w:r>
            <w:r>
              <w:rPr>
                <w:spacing w:val="-1"/>
                <w:sz w:val="12"/>
              </w:rPr>
              <w:t>н)1</w:t>
            </w:r>
            <w:r>
              <w:rPr>
                <w:i/>
                <w:spacing w:val="-1"/>
                <w:sz w:val="12"/>
              </w:rPr>
              <w:t>Н</w:t>
            </w:r>
            <w:r>
              <w:rPr>
                <w:spacing w:val="-1"/>
                <w:sz w:val="12"/>
              </w:rPr>
              <w:t xml:space="preserve">-бензимидазол-4,6-дисулфонске </w:t>
            </w:r>
            <w:r>
              <w:rPr>
                <w:sz w:val="12"/>
              </w:rPr>
              <w:t>киселине / Бисдисулизол</w:t>
            </w:r>
            <w:r>
              <w:rPr>
                <w:spacing w:val="-20"/>
                <w:sz w:val="12"/>
              </w:rPr>
              <w:t xml:space="preserve"> </w:t>
            </w:r>
            <w:r>
              <w:rPr>
                <w:sz w:val="12"/>
              </w:rPr>
              <w:t>динатријум (USAN)</w:t>
            </w:r>
          </w:p>
        </w:tc>
        <w:tc>
          <w:tcPr>
            <w:tcW w:w="1304" w:type="dxa"/>
          </w:tcPr>
          <w:p w:rsidR="00323F62" w:rsidRDefault="005674BC">
            <w:pPr>
              <w:pStyle w:val="TableParagraph"/>
              <w:spacing w:before="16" w:line="242" w:lineRule="auto"/>
              <w:ind w:left="55" w:right="389"/>
              <w:rPr>
                <w:sz w:val="12"/>
              </w:rPr>
            </w:pPr>
            <w:r>
              <w:rPr>
                <w:sz w:val="12"/>
              </w:rPr>
              <w:t>Disodium phenyl dibenzimidazole tetrasulfonate</w:t>
            </w:r>
          </w:p>
        </w:tc>
        <w:tc>
          <w:tcPr>
            <w:tcW w:w="794" w:type="dxa"/>
          </w:tcPr>
          <w:p w:rsidR="00323F62" w:rsidRDefault="005674BC">
            <w:pPr>
              <w:pStyle w:val="TableParagraph"/>
              <w:spacing w:before="16"/>
              <w:ind w:left="55"/>
              <w:rPr>
                <w:sz w:val="12"/>
              </w:rPr>
            </w:pPr>
            <w:r>
              <w:rPr>
                <w:sz w:val="12"/>
              </w:rPr>
              <w:t>180898-37-7</w:t>
            </w:r>
          </w:p>
        </w:tc>
        <w:tc>
          <w:tcPr>
            <w:tcW w:w="794" w:type="dxa"/>
          </w:tcPr>
          <w:p w:rsidR="00323F62" w:rsidRDefault="005674BC">
            <w:pPr>
              <w:pStyle w:val="TableParagraph"/>
              <w:spacing w:before="16"/>
              <w:ind w:left="55"/>
              <w:rPr>
                <w:sz w:val="12"/>
              </w:rPr>
            </w:pPr>
            <w:r>
              <w:rPr>
                <w:sz w:val="12"/>
              </w:rPr>
              <w:t>429-750-0</w:t>
            </w:r>
          </w:p>
        </w:tc>
        <w:tc>
          <w:tcPr>
            <w:tcW w:w="1276" w:type="dxa"/>
          </w:tcPr>
          <w:p w:rsidR="00323F62" w:rsidRDefault="00323F62">
            <w:pPr>
              <w:pStyle w:val="TableParagraph"/>
              <w:ind w:left="0"/>
              <w:rPr>
                <w:sz w:val="12"/>
              </w:rPr>
            </w:pPr>
          </w:p>
        </w:tc>
        <w:tc>
          <w:tcPr>
            <w:tcW w:w="1276" w:type="dxa"/>
          </w:tcPr>
          <w:p w:rsidR="00323F62" w:rsidRDefault="005674BC">
            <w:pPr>
              <w:pStyle w:val="TableParagraph"/>
              <w:spacing w:before="16"/>
              <w:ind w:left="54"/>
              <w:rPr>
                <w:sz w:val="12"/>
              </w:rPr>
            </w:pPr>
            <w:r>
              <w:rPr>
                <w:sz w:val="12"/>
              </w:rPr>
              <w:t>10 %</w:t>
            </w:r>
          </w:p>
          <w:p w:rsidR="00323F62" w:rsidRDefault="005674BC">
            <w:pPr>
              <w:pStyle w:val="TableParagraph"/>
              <w:spacing w:before="2"/>
              <w:ind w:left="54"/>
              <w:rPr>
                <w:sz w:val="12"/>
              </w:rPr>
            </w:pPr>
            <w:r>
              <w:rPr>
                <w:sz w:val="12"/>
              </w:rPr>
              <w:t>(киселина)</w:t>
            </w:r>
          </w:p>
        </w:tc>
        <w:tc>
          <w:tcPr>
            <w:tcW w:w="1282" w:type="dxa"/>
          </w:tcPr>
          <w:p w:rsidR="00323F62" w:rsidRDefault="00323F62">
            <w:pPr>
              <w:pStyle w:val="TableParagraph"/>
              <w:ind w:left="0"/>
              <w:rPr>
                <w:sz w:val="12"/>
              </w:rPr>
            </w:pPr>
          </w:p>
        </w:tc>
        <w:tc>
          <w:tcPr>
            <w:tcW w:w="1266" w:type="dxa"/>
          </w:tcPr>
          <w:p w:rsidR="00323F62" w:rsidRDefault="00323F62">
            <w:pPr>
              <w:pStyle w:val="TableParagraph"/>
              <w:ind w:left="0"/>
              <w:rPr>
                <w:sz w:val="12"/>
              </w:rPr>
            </w:pPr>
          </w:p>
        </w:tc>
      </w:tr>
      <w:tr w:rsidR="00323F62">
        <w:trPr>
          <w:trHeight w:val="466"/>
        </w:trPr>
        <w:tc>
          <w:tcPr>
            <w:tcW w:w="454" w:type="dxa"/>
          </w:tcPr>
          <w:p w:rsidR="00323F62" w:rsidRDefault="005674BC">
            <w:pPr>
              <w:pStyle w:val="TableParagraph"/>
              <w:spacing w:before="16"/>
              <w:ind w:left="87" w:right="80"/>
              <w:jc w:val="center"/>
              <w:rPr>
                <w:sz w:val="12"/>
              </w:rPr>
            </w:pPr>
            <w:r>
              <w:rPr>
                <w:sz w:val="12"/>
              </w:rPr>
              <w:t>25</w:t>
            </w:r>
          </w:p>
        </w:tc>
        <w:tc>
          <w:tcPr>
            <w:tcW w:w="2036" w:type="dxa"/>
          </w:tcPr>
          <w:p w:rsidR="00323F62" w:rsidRDefault="005674BC">
            <w:pPr>
              <w:pStyle w:val="TableParagraph"/>
              <w:spacing w:before="16" w:line="242" w:lineRule="auto"/>
              <w:ind w:left="55" w:right="117"/>
              <w:jc w:val="both"/>
              <w:rPr>
                <w:sz w:val="12"/>
              </w:rPr>
            </w:pPr>
            <w:r>
              <w:rPr>
                <w:sz w:val="12"/>
              </w:rPr>
              <w:t>2,2’-(6-(4-метоксифенил)-1,3,5-три- азин-2,4-диил)</w:t>
            </w:r>
            <w:r>
              <w:rPr>
                <w:spacing w:val="-7"/>
                <w:sz w:val="12"/>
              </w:rPr>
              <w:t xml:space="preserve"> </w:t>
            </w:r>
            <w:r>
              <w:rPr>
                <w:i/>
                <w:sz w:val="12"/>
              </w:rPr>
              <w:t>bis</w:t>
            </w:r>
            <w:r>
              <w:rPr>
                <w:sz w:val="12"/>
              </w:rPr>
              <w:t>(5-((2-етилхексил) окси)фенол/</w:t>
            </w:r>
            <w:r>
              <w:rPr>
                <w:spacing w:val="-2"/>
                <w:sz w:val="12"/>
              </w:rPr>
              <w:t xml:space="preserve"> </w:t>
            </w:r>
            <w:r>
              <w:rPr>
                <w:sz w:val="12"/>
              </w:rPr>
              <w:t>Бемотризинол</w:t>
            </w:r>
          </w:p>
        </w:tc>
        <w:tc>
          <w:tcPr>
            <w:tcW w:w="1304" w:type="dxa"/>
          </w:tcPr>
          <w:p w:rsidR="00323F62" w:rsidRDefault="005674BC">
            <w:pPr>
              <w:pStyle w:val="TableParagraph"/>
              <w:spacing w:before="16"/>
              <w:ind w:left="55"/>
              <w:rPr>
                <w:sz w:val="12"/>
              </w:rPr>
            </w:pPr>
            <w:r>
              <w:rPr>
                <w:sz w:val="12"/>
              </w:rPr>
              <w:t>Bis-</w:t>
            </w:r>
          </w:p>
          <w:p w:rsidR="00323F62" w:rsidRDefault="005674BC">
            <w:pPr>
              <w:pStyle w:val="TableParagraph"/>
              <w:spacing w:before="2" w:line="242" w:lineRule="auto"/>
              <w:ind w:left="55" w:right="82"/>
              <w:rPr>
                <w:sz w:val="12"/>
              </w:rPr>
            </w:pPr>
            <w:r>
              <w:rPr>
                <w:sz w:val="12"/>
              </w:rPr>
              <w:t>-ethylhexyloxyphenol methoxyphenyl triazine</w:t>
            </w:r>
          </w:p>
        </w:tc>
        <w:tc>
          <w:tcPr>
            <w:tcW w:w="794" w:type="dxa"/>
          </w:tcPr>
          <w:p w:rsidR="00323F62" w:rsidRDefault="005674BC">
            <w:pPr>
              <w:pStyle w:val="TableParagraph"/>
              <w:spacing w:before="16"/>
              <w:ind w:left="55"/>
              <w:rPr>
                <w:sz w:val="12"/>
              </w:rPr>
            </w:pPr>
            <w:r>
              <w:rPr>
                <w:sz w:val="12"/>
              </w:rPr>
              <w:t>187393-00-6</w:t>
            </w:r>
          </w:p>
        </w:tc>
        <w:tc>
          <w:tcPr>
            <w:tcW w:w="794" w:type="dxa"/>
          </w:tcPr>
          <w:p w:rsidR="00323F62" w:rsidRDefault="00323F62">
            <w:pPr>
              <w:pStyle w:val="TableParagraph"/>
              <w:ind w:left="0"/>
              <w:rPr>
                <w:sz w:val="12"/>
              </w:rPr>
            </w:pPr>
          </w:p>
        </w:tc>
        <w:tc>
          <w:tcPr>
            <w:tcW w:w="1276" w:type="dxa"/>
          </w:tcPr>
          <w:p w:rsidR="00323F62" w:rsidRDefault="00323F62">
            <w:pPr>
              <w:pStyle w:val="TableParagraph"/>
              <w:ind w:left="0"/>
              <w:rPr>
                <w:sz w:val="12"/>
              </w:rPr>
            </w:pPr>
          </w:p>
        </w:tc>
        <w:tc>
          <w:tcPr>
            <w:tcW w:w="1276" w:type="dxa"/>
          </w:tcPr>
          <w:p w:rsidR="00323F62" w:rsidRDefault="005674BC">
            <w:pPr>
              <w:pStyle w:val="TableParagraph"/>
              <w:spacing w:before="16"/>
              <w:ind w:left="54"/>
              <w:rPr>
                <w:sz w:val="12"/>
              </w:rPr>
            </w:pPr>
            <w:r>
              <w:rPr>
                <w:sz w:val="12"/>
              </w:rPr>
              <w:t>10 %</w:t>
            </w:r>
          </w:p>
        </w:tc>
        <w:tc>
          <w:tcPr>
            <w:tcW w:w="1282" w:type="dxa"/>
          </w:tcPr>
          <w:p w:rsidR="00323F62" w:rsidRDefault="00323F62">
            <w:pPr>
              <w:pStyle w:val="TableParagraph"/>
              <w:ind w:left="0"/>
              <w:rPr>
                <w:sz w:val="12"/>
              </w:rPr>
            </w:pPr>
          </w:p>
        </w:tc>
        <w:tc>
          <w:tcPr>
            <w:tcW w:w="1266" w:type="dxa"/>
          </w:tcPr>
          <w:p w:rsidR="00323F62" w:rsidRDefault="00323F62">
            <w:pPr>
              <w:pStyle w:val="TableParagraph"/>
              <w:ind w:left="0"/>
              <w:rPr>
                <w:sz w:val="12"/>
              </w:rPr>
            </w:pPr>
          </w:p>
        </w:tc>
      </w:tr>
      <w:tr w:rsidR="00323F62">
        <w:trPr>
          <w:trHeight w:val="186"/>
        </w:trPr>
        <w:tc>
          <w:tcPr>
            <w:tcW w:w="454" w:type="dxa"/>
          </w:tcPr>
          <w:p w:rsidR="00323F62" w:rsidRDefault="005674BC">
            <w:pPr>
              <w:pStyle w:val="TableParagraph"/>
              <w:spacing w:before="17"/>
              <w:ind w:left="87" w:right="80"/>
              <w:jc w:val="center"/>
              <w:rPr>
                <w:sz w:val="12"/>
              </w:rPr>
            </w:pPr>
            <w:r>
              <w:rPr>
                <w:sz w:val="12"/>
              </w:rPr>
              <w:t>26</w:t>
            </w:r>
          </w:p>
        </w:tc>
        <w:tc>
          <w:tcPr>
            <w:tcW w:w="2036" w:type="dxa"/>
          </w:tcPr>
          <w:p w:rsidR="00323F62" w:rsidRDefault="005674BC">
            <w:pPr>
              <w:pStyle w:val="TableParagraph"/>
              <w:spacing w:before="17"/>
              <w:ind w:left="55"/>
              <w:rPr>
                <w:sz w:val="12"/>
              </w:rPr>
            </w:pPr>
            <w:r>
              <w:rPr>
                <w:sz w:val="12"/>
              </w:rPr>
              <w:t>Диметикодиетилбензалмалонат</w:t>
            </w:r>
          </w:p>
        </w:tc>
        <w:tc>
          <w:tcPr>
            <w:tcW w:w="1304" w:type="dxa"/>
          </w:tcPr>
          <w:p w:rsidR="00323F62" w:rsidRDefault="005674BC">
            <w:pPr>
              <w:pStyle w:val="TableParagraph"/>
              <w:spacing w:before="17"/>
              <w:ind w:left="55"/>
              <w:rPr>
                <w:sz w:val="12"/>
              </w:rPr>
            </w:pPr>
            <w:r>
              <w:rPr>
                <w:sz w:val="12"/>
              </w:rPr>
              <w:t>Polysilicone-15</w:t>
            </w:r>
          </w:p>
        </w:tc>
        <w:tc>
          <w:tcPr>
            <w:tcW w:w="794" w:type="dxa"/>
          </w:tcPr>
          <w:p w:rsidR="00323F62" w:rsidRDefault="005674BC">
            <w:pPr>
              <w:pStyle w:val="TableParagraph"/>
              <w:spacing w:before="17"/>
              <w:ind w:left="54"/>
              <w:rPr>
                <w:sz w:val="12"/>
              </w:rPr>
            </w:pPr>
            <w:r>
              <w:rPr>
                <w:sz w:val="12"/>
              </w:rPr>
              <w:t>207574-74-1</w:t>
            </w:r>
          </w:p>
        </w:tc>
        <w:tc>
          <w:tcPr>
            <w:tcW w:w="794" w:type="dxa"/>
          </w:tcPr>
          <w:p w:rsidR="00323F62" w:rsidRDefault="005674BC">
            <w:pPr>
              <w:pStyle w:val="TableParagraph"/>
              <w:spacing w:before="17"/>
              <w:ind w:left="54"/>
              <w:rPr>
                <w:sz w:val="12"/>
              </w:rPr>
            </w:pPr>
            <w:r>
              <w:rPr>
                <w:sz w:val="12"/>
              </w:rPr>
              <w:t>426-000-4</w:t>
            </w:r>
          </w:p>
        </w:tc>
        <w:tc>
          <w:tcPr>
            <w:tcW w:w="1276" w:type="dxa"/>
          </w:tcPr>
          <w:p w:rsidR="00323F62" w:rsidRDefault="00323F62">
            <w:pPr>
              <w:pStyle w:val="TableParagraph"/>
              <w:ind w:left="0"/>
              <w:rPr>
                <w:sz w:val="12"/>
              </w:rPr>
            </w:pPr>
          </w:p>
        </w:tc>
        <w:tc>
          <w:tcPr>
            <w:tcW w:w="1276" w:type="dxa"/>
          </w:tcPr>
          <w:p w:rsidR="00323F62" w:rsidRDefault="005674BC">
            <w:pPr>
              <w:pStyle w:val="TableParagraph"/>
              <w:spacing w:before="17"/>
              <w:ind w:left="54"/>
              <w:rPr>
                <w:sz w:val="12"/>
              </w:rPr>
            </w:pPr>
            <w:r>
              <w:rPr>
                <w:sz w:val="12"/>
              </w:rPr>
              <w:t>10 %</w:t>
            </w:r>
          </w:p>
        </w:tc>
        <w:tc>
          <w:tcPr>
            <w:tcW w:w="1282" w:type="dxa"/>
          </w:tcPr>
          <w:p w:rsidR="00323F62" w:rsidRDefault="00323F62">
            <w:pPr>
              <w:pStyle w:val="TableParagraph"/>
              <w:ind w:left="0"/>
              <w:rPr>
                <w:sz w:val="12"/>
              </w:rPr>
            </w:pPr>
          </w:p>
        </w:tc>
        <w:tc>
          <w:tcPr>
            <w:tcW w:w="1266" w:type="dxa"/>
          </w:tcPr>
          <w:p w:rsidR="00323F62" w:rsidRDefault="00323F62">
            <w:pPr>
              <w:pStyle w:val="TableParagraph"/>
              <w:ind w:left="0"/>
              <w:rPr>
                <w:sz w:val="12"/>
              </w:rPr>
            </w:pPr>
          </w:p>
        </w:tc>
      </w:tr>
      <w:tr w:rsidR="00323F62">
        <w:trPr>
          <w:trHeight w:val="466"/>
        </w:trPr>
        <w:tc>
          <w:tcPr>
            <w:tcW w:w="454" w:type="dxa"/>
          </w:tcPr>
          <w:p w:rsidR="00323F62" w:rsidRDefault="005674BC">
            <w:pPr>
              <w:pStyle w:val="TableParagraph"/>
              <w:spacing w:before="16"/>
              <w:ind w:left="87" w:right="80"/>
              <w:jc w:val="center"/>
              <w:rPr>
                <w:sz w:val="12"/>
              </w:rPr>
            </w:pPr>
            <w:r>
              <w:rPr>
                <w:sz w:val="12"/>
              </w:rPr>
              <w:t>27</w:t>
            </w:r>
          </w:p>
        </w:tc>
        <w:tc>
          <w:tcPr>
            <w:tcW w:w="2036" w:type="dxa"/>
          </w:tcPr>
          <w:p w:rsidR="00323F62" w:rsidRDefault="005674BC">
            <w:pPr>
              <w:pStyle w:val="TableParagraph"/>
              <w:spacing w:before="16"/>
              <w:ind w:left="55"/>
              <w:rPr>
                <w:sz w:val="12"/>
              </w:rPr>
            </w:pPr>
            <w:r>
              <w:rPr>
                <w:sz w:val="12"/>
              </w:rPr>
              <w:t>Титан диоксид (</w:t>
            </w:r>
            <w:r>
              <w:rPr>
                <w:position w:val="4"/>
                <w:sz w:val="7"/>
              </w:rPr>
              <w:t>2</w:t>
            </w:r>
            <w:r>
              <w:rPr>
                <w:sz w:val="12"/>
              </w:rPr>
              <w:t>)</w:t>
            </w:r>
          </w:p>
        </w:tc>
        <w:tc>
          <w:tcPr>
            <w:tcW w:w="1304" w:type="dxa"/>
          </w:tcPr>
          <w:p w:rsidR="00323F62" w:rsidRDefault="005674BC">
            <w:pPr>
              <w:pStyle w:val="TableParagraph"/>
              <w:spacing w:before="14"/>
              <w:ind w:left="56"/>
              <w:rPr>
                <w:sz w:val="12"/>
              </w:rPr>
            </w:pPr>
            <w:r>
              <w:rPr>
                <w:sz w:val="12"/>
              </w:rPr>
              <w:t>Titanium dioxide</w:t>
            </w:r>
          </w:p>
        </w:tc>
        <w:tc>
          <w:tcPr>
            <w:tcW w:w="794" w:type="dxa"/>
          </w:tcPr>
          <w:p w:rsidR="00323F62" w:rsidRDefault="005674BC">
            <w:pPr>
              <w:pStyle w:val="TableParagraph"/>
              <w:spacing w:before="14"/>
              <w:ind w:left="56"/>
              <w:rPr>
                <w:sz w:val="12"/>
              </w:rPr>
            </w:pPr>
            <w:r>
              <w:rPr>
                <w:sz w:val="12"/>
              </w:rPr>
              <w:t>13463-67-7 /</w:t>
            </w:r>
          </w:p>
          <w:p w:rsidR="00323F62" w:rsidRDefault="005674BC">
            <w:pPr>
              <w:pStyle w:val="TableParagraph"/>
              <w:spacing w:before="2"/>
              <w:ind w:left="56"/>
              <w:rPr>
                <w:sz w:val="12"/>
              </w:rPr>
            </w:pPr>
            <w:r>
              <w:rPr>
                <w:sz w:val="12"/>
              </w:rPr>
              <w:t>1317-70-0 /</w:t>
            </w:r>
          </w:p>
          <w:p w:rsidR="00323F62" w:rsidRDefault="005674BC">
            <w:pPr>
              <w:pStyle w:val="TableParagraph"/>
              <w:spacing w:before="2"/>
              <w:ind w:left="56"/>
              <w:rPr>
                <w:sz w:val="12"/>
              </w:rPr>
            </w:pPr>
            <w:r>
              <w:rPr>
                <w:sz w:val="12"/>
              </w:rPr>
              <w:t>1317-80-2</w:t>
            </w:r>
          </w:p>
        </w:tc>
        <w:tc>
          <w:tcPr>
            <w:tcW w:w="794" w:type="dxa"/>
          </w:tcPr>
          <w:p w:rsidR="00323F62" w:rsidRDefault="005674BC">
            <w:pPr>
              <w:pStyle w:val="TableParagraph"/>
              <w:spacing w:before="14"/>
              <w:ind w:left="55"/>
              <w:rPr>
                <w:sz w:val="12"/>
              </w:rPr>
            </w:pPr>
            <w:r>
              <w:rPr>
                <w:sz w:val="12"/>
              </w:rPr>
              <w:t>236-675-5 /</w:t>
            </w:r>
          </w:p>
          <w:p w:rsidR="00323F62" w:rsidRDefault="005674BC">
            <w:pPr>
              <w:pStyle w:val="TableParagraph"/>
              <w:spacing w:before="2"/>
              <w:ind w:left="55"/>
              <w:rPr>
                <w:sz w:val="12"/>
              </w:rPr>
            </w:pPr>
            <w:r>
              <w:rPr>
                <w:sz w:val="12"/>
              </w:rPr>
              <w:t>205-280-1 /</w:t>
            </w:r>
          </w:p>
          <w:p w:rsidR="00323F62" w:rsidRDefault="005674BC">
            <w:pPr>
              <w:pStyle w:val="TableParagraph"/>
              <w:spacing w:before="2"/>
              <w:ind w:left="55"/>
              <w:rPr>
                <w:sz w:val="12"/>
              </w:rPr>
            </w:pPr>
            <w:r>
              <w:rPr>
                <w:sz w:val="12"/>
              </w:rPr>
              <w:t>215-282-2</w:t>
            </w:r>
          </w:p>
        </w:tc>
        <w:tc>
          <w:tcPr>
            <w:tcW w:w="1276" w:type="dxa"/>
          </w:tcPr>
          <w:p w:rsidR="00323F62" w:rsidRDefault="00323F62">
            <w:pPr>
              <w:pStyle w:val="TableParagraph"/>
              <w:ind w:left="0"/>
              <w:rPr>
                <w:sz w:val="12"/>
              </w:rPr>
            </w:pPr>
          </w:p>
        </w:tc>
        <w:tc>
          <w:tcPr>
            <w:tcW w:w="1276" w:type="dxa"/>
          </w:tcPr>
          <w:p w:rsidR="00323F62" w:rsidRDefault="005674BC">
            <w:pPr>
              <w:pStyle w:val="TableParagraph"/>
              <w:spacing w:before="14"/>
              <w:ind w:left="55"/>
              <w:rPr>
                <w:sz w:val="12"/>
              </w:rPr>
            </w:pPr>
            <w:r>
              <w:rPr>
                <w:sz w:val="12"/>
              </w:rPr>
              <w:t>25 % (</w:t>
            </w:r>
            <w:r>
              <w:rPr>
                <w:position w:val="4"/>
                <w:sz w:val="7"/>
              </w:rPr>
              <w:t>4</w:t>
            </w:r>
            <w:r>
              <w:rPr>
                <w:sz w:val="12"/>
              </w:rPr>
              <w:t>)</w:t>
            </w:r>
          </w:p>
        </w:tc>
        <w:tc>
          <w:tcPr>
            <w:tcW w:w="1282" w:type="dxa"/>
          </w:tcPr>
          <w:p w:rsidR="00323F62" w:rsidRDefault="00323F62">
            <w:pPr>
              <w:pStyle w:val="TableParagraph"/>
              <w:ind w:left="0"/>
              <w:rPr>
                <w:sz w:val="12"/>
              </w:rPr>
            </w:pPr>
          </w:p>
        </w:tc>
        <w:tc>
          <w:tcPr>
            <w:tcW w:w="1266" w:type="dxa"/>
          </w:tcPr>
          <w:p w:rsidR="00323F62" w:rsidRDefault="00323F62">
            <w:pPr>
              <w:pStyle w:val="TableParagraph"/>
              <w:ind w:left="0"/>
              <w:rPr>
                <w:sz w:val="12"/>
              </w:rPr>
            </w:pPr>
          </w:p>
        </w:tc>
      </w:tr>
      <w:tr w:rsidR="00323F62">
        <w:trPr>
          <w:trHeight w:val="5226"/>
        </w:trPr>
        <w:tc>
          <w:tcPr>
            <w:tcW w:w="454" w:type="dxa"/>
          </w:tcPr>
          <w:p w:rsidR="00323F62" w:rsidRDefault="005674BC">
            <w:pPr>
              <w:pStyle w:val="TableParagraph"/>
              <w:spacing w:before="14"/>
              <w:ind w:left="89" w:right="80"/>
              <w:jc w:val="center"/>
              <w:rPr>
                <w:sz w:val="12"/>
              </w:rPr>
            </w:pPr>
            <w:r>
              <w:rPr>
                <w:sz w:val="12"/>
              </w:rPr>
              <w:t>27а</w:t>
            </w:r>
          </w:p>
        </w:tc>
        <w:tc>
          <w:tcPr>
            <w:tcW w:w="2036" w:type="dxa"/>
          </w:tcPr>
          <w:p w:rsidR="00323F62" w:rsidRDefault="005674BC">
            <w:pPr>
              <w:pStyle w:val="TableParagraph"/>
              <w:spacing w:before="14"/>
              <w:ind w:left="56"/>
              <w:rPr>
                <w:sz w:val="12"/>
              </w:rPr>
            </w:pPr>
            <w:r>
              <w:rPr>
                <w:sz w:val="12"/>
              </w:rPr>
              <w:t>Титан диоксид (нано) (</w:t>
            </w:r>
            <w:r>
              <w:rPr>
                <w:position w:val="4"/>
                <w:sz w:val="7"/>
              </w:rPr>
              <w:t>2</w:t>
            </w:r>
            <w:r>
              <w:rPr>
                <w:sz w:val="12"/>
              </w:rPr>
              <w:t>)</w:t>
            </w:r>
          </w:p>
        </w:tc>
        <w:tc>
          <w:tcPr>
            <w:tcW w:w="1304" w:type="dxa"/>
          </w:tcPr>
          <w:p w:rsidR="00323F62" w:rsidRDefault="005674BC">
            <w:pPr>
              <w:pStyle w:val="TableParagraph"/>
              <w:spacing w:before="14"/>
              <w:ind w:left="56"/>
              <w:rPr>
                <w:sz w:val="12"/>
              </w:rPr>
            </w:pPr>
            <w:r>
              <w:rPr>
                <w:sz w:val="12"/>
              </w:rPr>
              <w:t>Titanium dioxide</w:t>
            </w:r>
          </w:p>
        </w:tc>
        <w:tc>
          <w:tcPr>
            <w:tcW w:w="794" w:type="dxa"/>
          </w:tcPr>
          <w:p w:rsidR="00323F62" w:rsidRDefault="005674BC">
            <w:pPr>
              <w:pStyle w:val="TableParagraph"/>
              <w:spacing w:before="14"/>
              <w:ind w:left="56"/>
              <w:rPr>
                <w:sz w:val="12"/>
              </w:rPr>
            </w:pPr>
            <w:r>
              <w:rPr>
                <w:sz w:val="12"/>
              </w:rPr>
              <w:t>13463-67-7 /</w:t>
            </w:r>
          </w:p>
          <w:p w:rsidR="00323F62" w:rsidRDefault="005674BC">
            <w:pPr>
              <w:pStyle w:val="TableParagraph"/>
              <w:spacing w:before="2"/>
              <w:ind w:left="56"/>
              <w:rPr>
                <w:sz w:val="12"/>
              </w:rPr>
            </w:pPr>
            <w:r>
              <w:rPr>
                <w:sz w:val="12"/>
              </w:rPr>
              <w:t>1317-70-0 /</w:t>
            </w:r>
          </w:p>
          <w:p w:rsidR="00323F62" w:rsidRDefault="005674BC">
            <w:pPr>
              <w:pStyle w:val="TableParagraph"/>
              <w:spacing w:before="2"/>
              <w:ind w:left="56"/>
              <w:rPr>
                <w:sz w:val="12"/>
              </w:rPr>
            </w:pPr>
            <w:r>
              <w:rPr>
                <w:sz w:val="12"/>
              </w:rPr>
              <w:t>1317-80-2</w:t>
            </w:r>
          </w:p>
        </w:tc>
        <w:tc>
          <w:tcPr>
            <w:tcW w:w="794" w:type="dxa"/>
          </w:tcPr>
          <w:p w:rsidR="00323F62" w:rsidRDefault="005674BC">
            <w:pPr>
              <w:pStyle w:val="TableParagraph"/>
              <w:spacing w:before="14"/>
              <w:ind w:left="55"/>
              <w:rPr>
                <w:sz w:val="12"/>
              </w:rPr>
            </w:pPr>
            <w:r>
              <w:rPr>
                <w:sz w:val="12"/>
              </w:rPr>
              <w:t>236-675-5 /</w:t>
            </w:r>
          </w:p>
          <w:p w:rsidR="00323F62" w:rsidRDefault="005674BC">
            <w:pPr>
              <w:pStyle w:val="TableParagraph"/>
              <w:spacing w:before="2"/>
              <w:ind w:left="55"/>
              <w:rPr>
                <w:sz w:val="12"/>
              </w:rPr>
            </w:pPr>
            <w:r>
              <w:rPr>
                <w:sz w:val="12"/>
              </w:rPr>
              <w:t>205-280-1 /</w:t>
            </w:r>
          </w:p>
          <w:p w:rsidR="00323F62" w:rsidRDefault="005674BC">
            <w:pPr>
              <w:pStyle w:val="TableParagraph"/>
              <w:spacing w:before="2"/>
              <w:ind w:left="55"/>
              <w:rPr>
                <w:sz w:val="12"/>
              </w:rPr>
            </w:pPr>
            <w:r>
              <w:rPr>
                <w:sz w:val="12"/>
              </w:rPr>
              <w:t>215-282-2</w:t>
            </w:r>
          </w:p>
        </w:tc>
        <w:tc>
          <w:tcPr>
            <w:tcW w:w="1276" w:type="dxa"/>
          </w:tcPr>
          <w:p w:rsidR="00323F62" w:rsidRDefault="00323F62">
            <w:pPr>
              <w:pStyle w:val="TableParagraph"/>
              <w:ind w:left="0"/>
              <w:rPr>
                <w:sz w:val="12"/>
              </w:rPr>
            </w:pPr>
          </w:p>
        </w:tc>
        <w:tc>
          <w:tcPr>
            <w:tcW w:w="1276" w:type="dxa"/>
          </w:tcPr>
          <w:p w:rsidR="00323F62" w:rsidRDefault="005674BC">
            <w:pPr>
              <w:pStyle w:val="TableParagraph"/>
              <w:spacing w:before="14"/>
              <w:ind w:left="55"/>
              <w:rPr>
                <w:sz w:val="12"/>
              </w:rPr>
            </w:pPr>
            <w:r>
              <w:rPr>
                <w:sz w:val="12"/>
              </w:rPr>
              <w:t>25 % (</w:t>
            </w:r>
            <w:r>
              <w:rPr>
                <w:position w:val="4"/>
                <w:sz w:val="7"/>
              </w:rPr>
              <w:t>4</w:t>
            </w:r>
            <w:r>
              <w:rPr>
                <w:sz w:val="12"/>
              </w:rPr>
              <w:t>)</w:t>
            </w:r>
          </w:p>
        </w:tc>
        <w:tc>
          <w:tcPr>
            <w:tcW w:w="1282" w:type="dxa"/>
          </w:tcPr>
          <w:p w:rsidR="00323F62" w:rsidRDefault="005674BC">
            <w:pPr>
              <w:pStyle w:val="TableParagraph"/>
              <w:spacing w:before="14" w:line="242" w:lineRule="auto"/>
              <w:ind w:left="54" w:right="21"/>
              <w:rPr>
                <w:sz w:val="12"/>
              </w:rPr>
            </w:pPr>
            <w:r>
              <w:rPr>
                <w:sz w:val="12"/>
              </w:rPr>
              <w:t>Не користити у приме- нама када може доћи до изложености плућа крајњег корисника путем инхалације.</w:t>
            </w:r>
          </w:p>
          <w:p w:rsidR="00323F62" w:rsidRDefault="005674BC">
            <w:pPr>
              <w:pStyle w:val="TableParagraph"/>
              <w:spacing w:before="3" w:line="242" w:lineRule="auto"/>
              <w:ind w:left="54" w:right="21"/>
              <w:rPr>
                <w:sz w:val="12"/>
              </w:rPr>
            </w:pPr>
            <w:r>
              <w:rPr>
                <w:sz w:val="12"/>
              </w:rPr>
              <w:t>Дозвољени су само наноматеријали који имају следеће каракте- ристике:</w:t>
            </w:r>
          </w:p>
          <w:p w:rsidR="00323F62" w:rsidRDefault="005674BC">
            <w:pPr>
              <w:pStyle w:val="TableParagraph"/>
              <w:spacing w:before="3"/>
              <w:ind w:left="54"/>
              <w:rPr>
                <w:sz w:val="12"/>
              </w:rPr>
            </w:pPr>
            <w:r>
              <w:rPr>
                <w:w w:val="66"/>
                <w:sz w:val="12"/>
              </w:rPr>
              <w:t xml:space="preserve"> </w:t>
            </w:r>
            <w:r>
              <w:rPr>
                <w:sz w:val="12"/>
              </w:rPr>
              <w:t>– чистоћа ≥ 99%,</w:t>
            </w:r>
          </w:p>
          <w:p w:rsidR="00323F62" w:rsidRDefault="005674BC">
            <w:pPr>
              <w:pStyle w:val="TableParagraph"/>
              <w:spacing w:before="2" w:line="242" w:lineRule="auto"/>
              <w:ind w:left="54" w:right="36"/>
              <w:rPr>
                <w:sz w:val="12"/>
              </w:rPr>
            </w:pPr>
            <w:r>
              <w:rPr>
                <w:w w:val="66"/>
                <w:sz w:val="12"/>
              </w:rPr>
              <w:t xml:space="preserve"> </w:t>
            </w:r>
            <w:r>
              <w:rPr>
                <w:sz w:val="12"/>
              </w:rPr>
              <w:t>– у облику рутила или рутил са највише 5% анатаза, кристалне структуре и физичког изгледа у виду кластера сферичних, игличастих или копљастих облика,</w:t>
            </w:r>
          </w:p>
          <w:p w:rsidR="00323F62" w:rsidRDefault="005674BC">
            <w:pPr>
              <w:pStyle w:val="TableParagraph"/>
              <w:spacing w:before="5" w:line="242" w:lineRule="auto"/>
              <w:ind w:left="54" w:right="46"/>
              <w:rPr>
                <w:sz w:val="12"/>
              </w:rPr>
            </w:pPr>
            <w:r>
              <w:rPr>
                <w:w w:val="66"/>
                <w:sz w:val="12"/>
              </w:rPr>
              <w:t xml:space="preserve"> </w:t>
            </w:r>
            <w:r>
              <w:rPr>
                <w:sz w:val="12"/>
              </w:rPr>
              <w:t>– медијана велич</w:t>
            </w:r>
            <w:r>
              <w:rPr>
                <w:sz w:val="12"/>
              </w:rPr>
              <w:t>ине честица на бази ди- стрибуције честица по величини ≥ 30 nm,</w:t>
            </w:r>
          </w:p>
          <w:p w:rsidR="00323F62" w:rsidRDefault="005674BC">
            <w:pPr>
              <w:pStyle w:val="TableParagraph"/>
              <w:spacing w:before="3" w:line="242" w:lineRule="auto"/>
              <w:ind w:left="54" w:right="34"/>
              <w:rPr>
                <w:sz w:val="12"/>
              </w:rPr>
            </w:pPr>
            <w:r>
              <w:rPr>
                <w:w w:val="66"/>
                <w:sz w:val="12"/>
              </w:rPr>
              <w:t xml:space="preserve"> </w:t>
            </w:r>
            <w:r>
              <w:rPr>
                <w:sz w:val="12"/>
              </w:rPr>
              <w:t>– односа димензија од 1 – 4,5 и запреминске специфичне површине</w:t>
            </w:r>
          </w:p>
          <w:p w:rsidR="00323F62" w:rsidRDefault="005674BC">
            <w:pPr>
              <w:pStyle w:val="TableParagraph"/>
              <w:spacing w:before="2"/>
              <w:ind w:left="54"/>
              <w:rPr>
                <w:sz w:val="12"/>
              </w:rPr>
            </w:pPr>
            <w:r>
              <w:rPr>
                <w:sz w:val="12"/>
              </w:rPr>
              <w:t>≤ 460 m</w:t>
            </w:r>
            <w:r>
              <w:rPr>
                <w:position w:val="4"/>
                <w:sz w:val="7"/>
              </w:rPr>
              <w:t>2</w:t>
            </w:r>
            <w:r>
              <w:rPr>
                <w:sz w:val="12"/>
              </w:rPr>
              <w:t>/cm</w:t>
            </w:r>
            <w:r>
              <w:rPr>
                <w:position w:val="4"/>
                <w:sz w:val="7"/>
              </w:rPr>
              <w:t>3</w:t>
            </w:r>
            <w:r>
              <w:rPr>
                <w:sz w:val="12"/>
              </w:rPr>
              <w:t>,</w:t>
            </w:r>
          </w:p>
          <w:p w:rsidR="00323F62" w:rsidRDefault="005674BC">
            <w:pPr>
              <w:pStyle w:val="TableParagraph"/>
              <w:spacing w:before="1" w:line="242" w:lineRule="auto"/>
              <w:ind w:left="54" w:right="22"/>
              <w:rPr>
                <w:sz w:val="12"/>
              </w:rPr>
            </w:pPr>
            <w:r>
              <w:rPr>
                <w:w w:val="66"/>
                <w:sz w:val="12"/>
              </w:rPr>
              <w:t xml:space="preserve"> </w:t>
            </w:r>
            <w:r>
              <w:rPr>
                <w:sz w:val="12"/>
              </w:rPr>
              <w:t>– обложених сили- цијум диоксидом, хидратисаним силицијум диоксидом, алуминијум оксидом, алуминијум-хидрокси- дом, алуминијум-сте- аратом, стеаринском киселином, триметок- сикаприлилсиланом, глицерином,</w:t>
            </w:r>
          </w:p>
        </w:tc>
        <w:tc>
          <w:tcPr>
            <w:tcW w:w="1266" w:type="dxa"/>
          </w:tcPr>
          <w:p w:rsidR="00323F62" w:rsidRDefault="00323F62">
            <w:pPr>
              <w:pStyle w:val="TableParagraph"/>
              <w:ind w:left="0"/>
              <w:rPr>
                <w:sz w:val="12"/>
              </w:rPr>
            </w:pPr>
          </w:p>
        </w:tc>
      </w:tr>
    </w:tbl>
    <w:p w:rsidR="00323F62" w:rsidRDefault="00323F62">
      <w:pPr>
        <w:rPr>
          <w:sz w:val="12"/>
        </w:rPr>
        <w:sectPr w:rsidR="00323F62">
          <w:pgSz w:w="12480" w:h="15690"/>
          <w:pgMar w:top="240" w:right="720" w:bottom="280" w:left="74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2036"/>
        <w:gridCol w:w="1304"/>
        <w:gridCol w:w="794"/>
        <w:gridCol w:w="794"/>
        <w:gridCol w:w="1276"/>
        <w:gridCol w:w="1276"/>
        <w:gridCol w:w="1282"/>
        <w:gridCol w:w="1266"/>
      </w:tblGrid>
      <w:tr w:rsidR="00323F62">
        <w:trPr>
          <w:trHeight w:val="186"/>
        </w:trPr>
        <w:tc>
          <w:tcPr>
            <w:tcW w:w="454" w:type="dxa"/>
          </w:tcPr>
          <w:p w:rsidR="00323F62" w:rsidRDefault="005674BC">
            <w:pPr>
              <w:pStyle w:val="TableParagraph"/>
              <w:spacing w:before="14"/>
              <w:ind w:left="0" w:right="188"/>
              <w:jc w:val="right"/>
              <w:rPr>
                <w:sz w:val="12"/>
              </w:rPr>
            </w:pPr>
            <w:r>
              <w:rPr>
                <w:sz w:val="12"/>
              </w:rPr>
              <w:lastRenderedPageBreak/>
              <w:t>а</w:t>
            </w:r>
          </w:p>
        </w:tc>
        <w:tc>
          <w:tcPr>
            <w:tcW w:w="2036" w:type="dxa"/>
          </w:tcPr>
          <w:p w:rsidR="00323F62" w:rsidRDefault="005674BC">
            <w:pPr>
              <w:pStyle w:val="TableParagraph"/>
              <w:spacing w:before="14"/>
              <w:ind w:left="8"/>
              <w:jc w:val="center"/>
              <w:rPr>
                <w:sz w:val="12"/>
              </w:rPr>
            </w:pPr>
            <w:r>
              <w:rPr>
                <w:sz w:val="12"/>
              </w:rPr>
              <w:t>б</w:t>
            </w:r>
          </w:p>
        </w:tc>
        <w:tc>
          <w:tcPr>
            <w:tcW w:w="1304" w:type="dxa"/>
          </w:tcPr>
          <w:p w:rsidR="00323F62" w:rsidRDefault="005674BC">
            <w:pPr>
              <w:pStyle w:val="TableParagraph"/>
              <w:spacing w:before="14"/>
              <w:ind w:left="8"/>
              <w:jc w:val="center"/>
              <w:rPr>
                <w:sz w:val="12"/>
              </w:rPr>
            </w:pPr>
            <w:r>
              <w:rPr>
                <w:sz w:val="12"/>
              </w:rPr>
              <w:t>ц</w:t>
            </w:r>
          </w:p>
        </w:tc>
        <w:tc>
          <w:tcPr>
            <w:tcW w:w="794" w:type="dxa"/>
          </w:tcPr>
          <w:p w:rsidR="00323F62" w:rsidRDefault="005674BC">
            <w:pPr>
              <w:pStyle w:val="TableParagraph"/>
              <w:spacing w:before="14"/>
              <w:ind w:left="8"/>
              <w:jc w:val="center"/>
              <w:rPr>
                <w:sz w:val="12"/>
              </w:rPr>
            </w:pPr>
            <w:r>
              <w:rPr>
                <w:sz w:val="12"/>
              </w:rPr>
              <w:t>д</w:t>
            </w:r>
          </w:p>
        </w:tc>
        <w:tc>
          <w:tcPr>
            <w:tcW w:w="794" w:type="dxa"/>
          </w:tcPr>
          <w:p w:rsidR="00323F62" w:rsidRDefault="005674BC">
            <w:pPr>
              <w:pStyle w:val="TableParagraph"/>
              <w:spacing w:before="14"/>
              <w:ind w:left="7"/>
              <w:jc w:val="center"/>
              <w:rPr>
                <w:sz w:val="12"/>
              </w:rPr>
            </w:pPr>
            <w:r>
              <w:rPr>
                <w:sz w:val="12"/>
              </w:rPr>
              <w:t>е</w:t>
            </w:r>
          </w:p>
        </w:tc>
        <w:tc>
          <w:tcPr>
            <w:tcW w:w="1276" w:type="dxa"/>
          </w:tcPr>
          <w:p w:rsidR="00323F62" w:rsidRDefault="005674BC">
            <w:pPr>
              <w:pStyle w:val="TableParagraph"/>
              <w:spacing w:before="14"/>
              <w:ind w:left="7"/>
              <w:jc w:val="center"/>
              <w:rPr>
                <w:sz w:val="12"/>
              </w:rPr>
            </w:pPr>
            <w:r>
              <w:rPr>
                <w:sz w:val="12"/>
              </w:rPr>
              <w:t>ф</w:t>
            </w:r>
          </w:p>
        </w:tc>
        <w:tc>
          <w:tcPr>
            <w:tcW w:w="1276" w:type="dxa"/>
          </w:tcPr>
          <w:p w:rsidR="00323F62" w:rsidRDefault="005674BC">
            <w:pPr>
              <w:pStyle w:val="TableParagraph"/>
              <w:spacing w:before="14"/>
              <w:ind w:left="6"/>
              <w:jc w:val="center"/>
              <w:rPr>
                <w:sz w:val="12"/>
              </w:rPr>
            </w:pPr>
            <w:r>
              <w:rPr>
                <w:sz w:val="12"/>
              </w:rPr>
              <w:t>г</w:t>
            </w:r>
          </w:p>
        </w:tc>
        <w:tc>
          <w:tcPr>
            <w:tcW w:w="1282" w:type="dxa"/>
          </w:tcPr>
          <w:p w:rsidR="00323F62" w:rsidRDefault="005674BC">
            <w:pPr>
              <w:pStyle w:val="TableParagraph"/>
              <w:spacing w:before="14"/>
              <w:ind w:left="5"/>
              <w:jc w:val="center"/>
              <w:rPr>
                <w:sz w:val="12"/>
              </w:rPr>
            </w:pPr>
            <w:r>
              <w:rPr>
                <w:sz w:val="12"/>
              </w:rPr>
              <w:t>х</w:t>
            </w:r>
          </w:p>
        </w:tc>
        <w:tc>
          <w:tcPr>
            <w:tcW w:w="1266" w:type="dxa"/>
          </w:tcPr>
          <w:p w:rsidR="00323F62" w:rsidRDefault="005674BC">
            <w:pPr>
              <w:pStyle w:val="TableParagraph"/>
              <w:spacing w:before="14"/>
              <w:ind w:left="3"/>
              <w:jc w:val="center"/>
              <w:rPr>
                <w:sz w:val="12"/>
              </w:rPr>
            </w:pPr>
            <w:r>
              <w:rPr>
                <w:sz w:val="12"/>
              </w:rPr>
              <w:t>и</w:t>
            </w:r>
          </w:p>
        </w:tc>
      </w:tr>
      <w:tr w:rsidR="00323F62">
        <w:trPr>
          <w:trHeight w:val="1726"/>
        </w:trPr>
        <w:tc>
          <w:tcPr>
            <w:tcW w:w="454" w:type="dxa"/>
          </w:tcPr>
          <w:p w:rsidR="00323F62" w:rsidRDefault="00323F62">
            <w:pPr>
              <w:pStyle w:val="TableParagraph"/>
              <w:ind w:left="0"/>
              <w:rPr>
                <w:sz w:val="12"/>
              </w:rPr>
            </w:pPr>
          </w:p>
        </w:tc>
        <w:tc>
          <w:tcPr>
            <w:tcW w:w="2036" w:type="dxa"/>
          </w:tcPr>
          <w:p w:rsidR="00323F62" w:rsidRDefault="00323F62">
            <w:pPr>
              <w:pStyle w:val="TableParagraph"/>
              <w:ind w:left="0"/>
              <w:rPr>
                <w:sz w:val="12"/>
              </w:rPr>
            </w:pPr>
          </w:p>
        </w:tc>
        <w:tc>
          <w:tcPr>
            <w:tcW w:w="1304" w:type="dxa"/>
          </w:tcPr>
          <w:p w:rsidR="00323F62" w:rsidRDefault="00323F62">
            <w:pPr>
              <w:pStyle w:val="TableParagraph"/>
              <w:ind w:left="0"/>
              <w:rPr>
                <w:sz w:val="12"/>
              </w:rPr>
            </w:pPr>
          </w:p>
        </w:tc>
        <w:tc>
          <w:tcPr>
            <w:tcW w:w="794" w:type="dxa"/>
          </w:tcPr>
          <w:p w:rsidR="00323F62" w:rsidRDefault="00323F62">
            <w:pPr>
              <w:pStyle w:val="TableParagraph"/>
              <w:ind w:left="0"/>
              <w:rPr>
                <w:sz w:val="12"/>
              </w:rPr>
            </w:pPr>
          </w:p>
        </w:tc>
        <w:tc>
          <w:tcPr>
            <w:tcW w:w="794" w:type="dxa"/>
          </w:tcPr>
          <w:p w:rsidR="00323F62" w:rsidRDefault="00323F62">
            <w:pPr>
              <w:pStyle w:val="TableParagraph"/>
              <w:ind w:left="0"/>
              <w:rPr>
                <w:sz w:val="12"/>
              </w:rPr>
            </w:pPr>
          </w:p>
        </w:tc>
        <w:tc>
          <w:tcPr>
            <w:tcW w:w="1276" w:type="dxa"/>
          </w:tcPr>
          <w:p w:rsidR="00323F62" w:rsidRDefault="00323F62">
            <w:pPr>
              <w:pStyle w:val="TableParagraph"/>
              <w:ind w:left="0"/>
              <w:rPr>
                <w:sz w:val="12"/>
              </w:rPr>
            </w:pPr>
          </w:p>
        </w:tc>
        <w:tc>
          <w:tcPr>
            <w:tcW w:w="1276" w:type="dxa"/>
          </w:tcPr>
          <w:p w:rsidR="00323F62" w:rsidRDefault="00323F62">
            <w:pPr>
              <w:pStyle w:val="TableParagraph"/>
              <w:ind w:left="0"/>
              <w:rPr>
                <w:sz w:val="12"/>
              </w:rPr>
            </w:pPr>
          </w:p>
        </w:tc>
        <w:tc>
          <w:tcPr>
            <w:tcW w:w="1282" w:type="dxa"/>
          </w:tcPr>
          <w:p w:rsidR="00323F62" w:rsidRDefault="005674BC">
            <w:pPr>
              <w:pStyle w:val="TableParagraph"/>
              <w:spacing w:before="14" w:line="242" w:lineRule="auto"/>
              <w:ind w:left="54" w:right="85"/>
              <w:rPr>
                <w:sz w:val="12"/>
              </w:rPr>
            </w:pPr>
            <w:r>
              <w:rPr>
                <w:sz w:val="12"/>
              </w:rPr>
              <w:t>диметиконом, хидро- ген-диметиконом, симетиконом;</w:t>
            </w:r>
          </w:p>
          <w:p w:rsidR="00323F62" w:rsidRDefault="005674BC">
            <w:pPr>
              <w:pStyle w:val="TableParagraph"/>
              <w:spacing w:before="2" w:line="242" w:lineRule="auto"/>
              <w:ind w:left="54" w:right="21"/>
              <w:rPr>
                <w:sz w:val="12"/>
              </w:rPr>
            </w:pPr>
            <w:r>
              <w:rPr>
                <w:w w:val="66"/>
                <w:sz w:val="12"/>
              </w:rPr>
              <w:t xml:space="preserve"> </w:t>
            </w:r>
            <w:r>
              <w:rPr>
                <w:sz w:val="12"/>
              </w:rPr>
              <w:t>– фотокатиличке активности ≤ 10 %, у поређењу са одгова- рајућим необложеном или необогаћеом референцом; – на- ночестице треба да буду фотостабилне у финалном производу.</w:t>
            </w:r>
          </w:p>
        </w:tc>
        <w:tc>
          <w:tcPr>
            <w:tcW w:w="1266" w:type="dxa"/>
          </w:tcPr>
          <w:p w:rsidR="00323F62" w:rsidRDefault="00323F62">
            <w:pPr>
              <w:pStyle w:val="TableParagraph"/>
              <w:ind w:left="0"/>
              <w:rPr>
                <w:sz w:val="12"/>
              </w:rPr>
            </w:pPr>
          </w:p>
        </w:tc>
      </w:tr>
      <w:tr w:rsidR="00323F62">
        <w:trPr>
          <w:trHeight w:val="466"/>
        </w:trPr>
        <w:tc>
          <w:tcPr>
            <w:tcW w:w="454" w:type="dxa"/>
          </w:tcPr>
          <w:p w:rsidR="00323F62" w:rsidRDefault="005674BC">
            <w:pPr>
              <w:pStyle w:val="TableParagraph"/>
              <w:spacing w:before="14"/>
              <w:ind w:left="0" w:right="155"/>
              <w:jc w:val="right"/>
              <w:rPr>
                <w:sz w:val="12"/>
              </w:rPr>
            </w:pPr>
            <w:r>
              <w:rPr>
                <w:sz w:val="12"/>
              </w:rPr>
              <w:t>28</w:t>
            </w:r>
          </w:p>
        </w:tc>
        <w:tc>
          <w:tcPr>
            <w:tcW w:w="2036" w:type="dxa"/>
          </w:tcPr>
          <w:p w:rsidR="00323F62" w:rsidRDefault="005674BC">
            <w:pPr>
              <w:pStyle w:val="TableParagraph"/>
              <w:spacing w:before="14" w:line="242" w:lineRule="auto"/>
              <w:ind w:left="56" w:right="255"/>
              <w:rPr>
                <w:sz w:val="12"/>
              </w:rPr>
            </w:pPr>
            <w:r>
              <w:rPr>
                <w:sz w:val="12"/>
              </w:rPr>
              <w:t>Бензојева киселина, 2-[-4-(дие- тиламино)-2-хидроксибензоил]-, хексилестар</w:t>
            </w:r>
          </w:p>
        </w:tc>
        <w:tc>
          <w:tcPr>
            <w:tcW w:w="1304" w:type="dxa"/>
          </w:tcPr>
          <w:p w:rsidR="00323F62" w:rsidRDefault="005674BC">
            <w:pPr>
              <w:pStyle w:val="TableParagraph"/>
              <w:spacing w:before="14" w:line="242" w:lineRule="auto"/>
              <w:ind w:left="56" w:right="141"/>
              <w:rPr>
                <w:sz w:val="12"/>
              </w:rPr>
            </w:pPr>
            <w:r>
              <w:rPr>
                <w:sz w:val="12"/>
              </w:rPr>
              <w:t>Diethylamino hydroxybenzoyl hexyl benzoate</w:t>
            </w:r>
          </w:p>
        </w:tc>
        <w:tc>
          <w:tcPr>
            <w:tcW w:w="794" w:type="dxa"/>
          </w:tcPr>
          <w:p w:rsidR="00323F62" w:rsidRDefault="005674BC">
            <w:pPr>
              <w:pStyle w:val="TableParagraph"/>
              <w:spacing w:before="14"/>
              <w:ind w:left="56"/>
              <w:rPr>
                <w:sz w:val="12"/>
              </w:rPr>
            </w:pPr>
            <w:r>
              <w:rPr>
                <w:sz w:val="12"/>
              </w:rPr>
              <w:t>302776-68-7</w:t>
            </w:r>
          </w:p>
        </w:tc>
        <w:tc>
          <w:tcPr>
            <w:tcW w:w="794" w:type="dxa"/>
          </w:tcPr>
          <w:p w:rsidR="00323F62" w:rsidRDefault="005674BC">
            <w:pPr>
              <w:pStyle w:val="TableParagraph"/>
              <w:spacing w:before="14"/>
              <w:ind w:left="55"/>
              <w:rPr>
                <w:sz w:val="12"/>
              </w:rPr>
            </w:pPr>
            <w:r>
              <w:rPr>
                <w:sz w:val="12"/>
              </w:rPr>
              <w:t>443-860-6</w:t>
            </w:r>
          </w:p>
        </w:tc>
        <w:tc>
          <w:tcPr>
            <w:tcW w:w="1276" w:type="dxa"/>
          </w:tcPr>
          <w:p w:rsidR="00323F62" w:rsidRDefault="00323F62">
            <w:pPr>
              <w:pStyle w:val="TableParagraph"/>
              <w:ind w:left="0"/>
              <w:rPr>
                <w:sz w:val="12"/>
              </w:rPr>
            </w:pPr>
          </w:p>
        </w:tc>
        <w:tc>
          <w:tcPr>
            <w:tcW w:w="1276" w:type="dxa"/>
          </w:tcPr>
          <w:p w:rsidR="00323F62" w:rsidRDefault="005674BC">
            <w:pPr>
              <w:pStyle w:val="TableParagraph"/>
              <w:spacing w:before="14"/>
              <w:ind w:left="55"/>
              <w:rPr>
                <w:sz w:val="12"/>
              </w:rPr>
            </w:pPr>
            <w:r>
              <w:rPr>
                <w:sz w:val="12"/>
              </w:rPr>
              <w:t>10 %</w:t>
            </w:r>
          </w:p>
        </w:tc>
        <w:tc>
          <w:tcPr>
            <w:tcW w:w="1282" w:type="dxa"/>
          </w:tcPr>
          <w:p w:rsidR="00323F62" w:rsidRDefault="00323F62">
            <w:pPr>
              <w:pStyle w:val="TableParagraph"/>
              <w:ind w:left="0"/>
              <w:rPr>
                <w:sz w:val="12"/>
              </w:rPr>
            </w:pPr>
          </w:p>
        </w:tc>
        <w:tc>
          <w:tcPr>
            <w:tcW w:w="1266" w:type="dxa"/>
          </w:tcPr>
          <w:p w:rsidR="00323F62" w:rsidRDefault="00323F62">
            <w:pPr>
              <w:pStyle w:val="TableParagraph"/>
              <w:ind w:left="0"/>
              <w:rPr>
                <w:sz w:val="12"/>
              </w:rPr>
            </w:pPr>
          </w:p>
        </w:tc>
      </w:tr>
      <w:tr w:rsidR="00323F62">
        <w:trPr>
          <w:trHeight w:val="1446"/>
        </w:trPr>
        <w:tc>
          <w:tcPr>
            <w:tcW w:w="454" w:type="dxa"/>
          </w:tcPr>
          <w:p w:rsidR="00323F62" w:rsidRDefault="005674BC">
            <w:pPr>
              <w:pStyle w:val="TableParagraph"/>
              <w:spacing w:before="14"/>
              <w:ind w:left="0" w:right="155"/>
              <w:jc w:val="right"/>
              <w:rPr>
                <w:sz w:val="12"/>
              </w:rPr>
            </w:pPr>
            <w:r>
              <w:rPr>
                <w:sz w:val="12"/>
              </w:rPr>
              <w:t>29</w:t>
            </w:r>
          </w:p>
        </w:tc>
        <w:tc>
          <w:tcPr>
            <w:tcW w:w="2036" w:type="dxa"/>
          </w:tcPr>
          <w:p w:rsidR="00323F62" w:rsidRDefault="005674BC">
            <w:pPr>
              <w:pStyle w:val="TableParagraph"/>
              <w:spacing w:before="14" w:line="242" w:lineRule="auto"/>
              <w:ind w:left="56" w:right="218"/>
              <w:rPr>
                <w:sz w:val="12"/>
              </w:rPr>
            </w:pPr>
            <w:r>
              <w:rPr>
                <w:sz w:val="12"/>
              </w:rPr>
              <w:t>1,3,5-Триазин, 2,4,6-трис(1,1’-би- фенил)-4-ил-, укључујући и као наноматеријал</w:t>
            </w:r>
          </w:p>
        </w:tc>
        <w:tc>
          <w:tcPr>
            <w:tcW w:w="1304" w:type="dxa"/>
          </w:tcPr>
          <w:p w:rsidR="00323F62" w:rsidRDefault="005674BC">
            <w:pPr>
              <w:pStyle w:val="TableParagraph"/>
              <w:spacing w:before="15" w:line="242" w:lineRule="auto"/>
              <w:ind w:left="56" w:right="35"/>
              <w:rPr>
                <w:sz w:val="12"/>
              </w:rPr>
            </w:pPr>
            <w:r>
              <w:rPr>
                <w:sz w:val="12"/>
              </w:rPr>
              <w:t>Tris-Biphenyl Triazine / Tris-Biphenyl Triazine (nano)</w:t>
            </w:r>
          </w:p>
        </w:tc>
        <w:tc>
          <w:tcPr>
            <w:tcW w:w="794" w:type="dxa"/>
          </w:tcPr>
          <w:p w:rsidR="00323F62" w:rsidRDefault="005674BC">
            <w:pPr>
              <w:pStyle w:val="TableParagraph"/>
              <w:spacing w:before="15"/>
              <w:ind w:left="55"/>
              <w:rPr>
                <w:sz w:val="12"/>
              </w:rPr>
            </w:pPr>
            <w:r>
              <w:rPr>
                <w:sz w:val="12"/>
              </w:rPr>
              <w:t>31274-51-8</w:t>
            </w:r>
          </w:p>
        </w:tc>
        <w:tc>
          <w:tcPr>
            <w:tcW w:w="794" w:type="dxa"/>
          </w:tcPr>
          <w:p w:rsidR="00323F62" w:rsidRDefault="00323F62">
            <w:pPr>
              <w:pStyle w:val="TableParagraph"/>
              <w:ind w:left="0"/>
              <w:rPr>
                <w:sz w:val="12"/>
              </w:rPr>
            </w:pPr>
          </w:p>
        </w:tc>
        <w:tc>
          <w:tcPr>
            <w:tcW w:w="1276" w:type="dxa"/>
          </w:tcPr>
          <w:p w:rsidR="00323F62" w:rsidRDefault="00323F62">
            <w:pPr>
              <w:pStyle w:val="TableParagraph"/>
              <w:ind w:left="0"/>
              <w:rPr>
                <w:sz w:val="12"/>
              </w:rPr>
            </w:pPr>
          </w:p>
        </w:tc>
        <w:tc>
          <w:tcPr>
            <w:tcW w:w="1276" w:type="dxa"/>
          </w:tcPr>
          <w:p w:rsidR="00323F62" w:rsidRDefault="005674BC">
            <w:pPr>
              <w:pStyle w:val="TableParagraph"/>
              <w:spacing w:before="15"/>
              <w:ind w:left="54"/>
              <w:rPr>
                <w:sz w:val="12"/>
              </w:rPr>
            </w:pPr>
            <w:r>
              <w:rPr>
                <w:sz w:val="12"/>
              </w:rPr>
              <w:t>10 %</w:t>
            </w:r>
          </w:p>
        </w:tc>
        <w:tc>
          <w:tcPr>
            <w:tcW w:w="1282" w:type="dxa"/>
          </w:tcPr>
          <w:p w:rsidR="00323F62" w:rsidRDefault="005674BC">
            <w:pPr>
              <w:pStyle w:val="TableParagraph"/>
              <w:spacing w:before="15" w:line="242" w:lineRule="auto"/>
              <w:ind w:left="54" w:right="83"/>
              <w:rPr>
                <w:sz w:val="12"/>
              </w:rPr>
            </w:pPr>
            <w:r>
              <w:rPr>
                <w:sz w:val="12"/>
              </w:rPr>
              <w:t>Не користити у спре- јевима. Дозвољени су само наноматеријали који имају следеће карактеристике:</w:t>
            </w:r>
          </w:p>
          <w:p w:rsidR="00323F62" w:rsidRDefault="005674BC">
            <w:pPr>
              <w:pStyle w:val="TableParagraph"/>
              <w:spacing w:before="3" w:line="242" w:lineRule="auto"/>
              <w:ind w:left="54" w:right="208"/>
              <w:jc w:val="both"/>
              <w:rPr>
                <w:sz w:val="12"/>
              </w:rPr>
            </w:pPr>
            <w:r>
              <w:rPr>
                <w:w w:val="66"/>
                <w:sz w:val="12"/>
              </w:rPr>
              <w:t xml:space="preserve"> </w:t>
            </w:r>
            <w:r>
              <w:rPr>
                <w:sz w:val="12"/>
              </w:rPr>
              <w:t>– средња примарна величина честица &gt; 80 nm,</w:t>
            </w:r>
          </w:p>
          <w:p w:rsidR="00323F62" w:rsidRDefault="005674BC">
            <w:pPr>
              <w:pStyle w:val="TableParagraph"/>
              <w:spacing w:before="2"/>
              <w:ind w:left="54"/>
              <w:rPr>
                <w:sz w:val="12"/>
              </w:rPr>
            </w:pPr>
            <w:r>
              <w:rPr>
                <w:w w:val="66"/>
                <w:sz w:val="12"/>
              </w:rPr>
              <w:t xml:space="preserve"> </w:t>
            </w:r>
            <w:r>
              <w:rPr>
                <w:sz w:val="12"/>
              </w:rPr>
              <w:t>– чистоћа ≥ 98%,</w:t>
            </w:r>
          </w:p>
          <w:p w:rsidR="00323F62" w:rsidRDefault="005674BC">
            <w:pPr>
              <w:pStyle w:val="TableParagraph"/>
              <w:spacing w:before="2"/>
              <w:ind w:left="54"/>
              <w:rPr>
                <w:sz w:val="12"/>
              </w:rPr>
            </w:pPr>
            <w:r>
              <w:rPr>
                <w:w w:val="66"/>
                <w:sz w:val="12"/>
              </w:rPr>
              <w:t xml:space="preserve"> </w:t>
            </w:r>
            <w:r>
              <w:rPr>
                <w:w w:val="95"/>
                <w:sz w:val="12"/>
              </w:rPr>
              <w:t>– необложени.</w:t>
            </w:r>
          </w:p>
        </w:tc>
        <w:tc>
          <w:tcPr>
            <w:tcW w:w="1266" w:type="dxa"/>
          </w:tcPr>
          <w:p w:rsidR="00323F62" w:rsidRDefault="00323F62">
            <w:pPr>
              <w:pStyle w:val="TableParagraph"/>
              <w:ind w:left="0"/>
              <w:rPr>
                <w:sz w:val="12"/>
              </w:rPr>
            </w:pPr>
          </w:p>
        </w:tc>
      </w:tr>
      <w:tr w:rsidR="00323F62">
        <w:trPr>
          <w:trHeight w:val="746"/>
        </w:trPr>
        <w:tc>
          <w:tcPr>
            <w:tcW w:w="454" w:type="dxa"/>
          </w:tcPr>
          <w:p w:rsidR="00323F62" w:rsidRDefault="005674BC">
            <w:pPr>
              <w:pStyle w:val="TableParagraph"/>
              <w:spacing w:before="15"/>
              <w:ind w:left="0" w:right="155"/>
              <w:jc w:val="right"/>
              <w:rPr>
                <w:sz w:val="12"/>
              </w:rPr>
            </w:pPr>
            <w:r>
              <w:rPr>
                <w:sz w:val="12"/>
              </w:rPr>
              <w:t>30</w:t>
            </w:r>
          </w:p>
        </w:tc>
        <w:tc>
          <w:tcPr>
            <w:tcW w:w="2036" w:type="dxa"/>
          </w:tcPr>
          <w:p w:rsidR="00323F62" w:rsidRDefault="005674BC">
            <w:pPr>
              <w:pStyle w:val="TableParagraph"/>
              <w:spacing w:before="15"/>
              <w:ind w:left="55"/>
              <w:rPr>
                <w:sz w:val="12"/>
              </w:rPr>
            </w:pPr>
            <w:r>
              <w:rPr>
                <w:sz w:val="12"/>
              </w:rPr>
              <w:t>Цинк оксид</w:t>
            </w:r>
          </w:p>
        </w:tc>
        <w:tc>
          <w:tcPr>
            <w:tcW w:w="1304" w:type="dxa"/>
          </w:tcPr>
          <w:p w:rsidR="00323F62" w:rsidRDefault="005674BC">
            <w:pPr>
              <w:pStyle w:val="TableParagraph"/>
              <w:spacing w:before="15"/>
              <w:ind w:left="55"/>
              <w:rPr>
                <w:sz w:val="12"/>
              </w:rPr>
            </w:pPr>
            <w:r>
              <w:rPr>
                <w:sz w:val="12"/>
              </w:rPr>
              <w:t>Zinc Oxide</w:t>
            </w:r>
          </w:p>
        </w:tc>
        <w:tc>
          <w:tcPr>
            <w:tcW w:w="794" w:type="dxa"/>
          </w:tcPr>
          <w:p w:rsidR="00323F62" w:rsidRDefault="005674BC">
            <w:pPr>
              <w:pStyle w:val="TableParagraph"/>
              <w:spacing w:before="15"/>
              <w:ind w:left="55"/>
              <w:rPr>
                <w:sz w:val="12"/>
              </w:rPr>
            </w:pPr>
            <w:r>
              <w:rPr>
                <w:sz w:val="12"/>
              </w:rPr>
              <w:t>1314-13-2</w:t>
            </w:r>
          </w:p>
        </w:tc>
        <w:tc>
          <w:tcPr>
            <w:tcW w:w="794" w:type="dxa"/>
          </w:tcPr>
          <w:p w:rsidR="00323F62" w:rsidRDefault="005674BC">
            <w:pPr>
              <w:pStyle w:val="TableParagraph"/>
              <w:spacing w:before="15"/>
              <w:ind w:left="55"/>
              <w:rPr>
                <w:sz w:val="12"/>
              </w:rPr>
            </w:pPr>
            <w:r>
              <w:rPr>
                <w:sz w:val="12"/>
              </w:rPr>
              <w:t>215-222-5</w:t>
            </w:r>
          </w:p>
        </w:tc>
        <w:tc>
          <w:tcPr>
            <w:tcW w:w="1276" w:type="dxa"/>
          </w:tcPr>
          <w:p w:rsidR="00323F62" w:rsidRDefault="00323F62">
            <w:pPr>
              <w:pStyle w:val="TableParagraph"/>
              <w:ind w:left="0"/>
              <w:rPr>
                <w:sz w:val="12"/>
              </w:rPr>
            </w:pPr>
          </w:p>
        </w:tc>
        <w:tc>
          <w:tcPr>
            <w:tcW w:w="1276" w:type="dxa"/>
          </w:tcPr>
          <w:p w:rsidR="00323F62" w:rsidRDefault="005674BC">
            <w:pPr>
              <w:pStyle w:val="TableParagraph"/>
              <w:spacing w:before="15"/>
              <w:ind w:left="54"/>
              <w:rPr>
                <w:sz w:val="12"/>
              </w:rPr>
            </w:pPr>
            <w:r>
              <w:rPr>
                <w:sz w:val="12"/>
              </w:rPr>
              <w:t>25 % (</w:t>
            </w:r>
            <w:r>
              <w:rPr>
                <w:position w:val="4"/>
                <w:sz w:val="7"/>
              </w:rPr>
              <w:t>3</w:t>
            </w:r>
            <w:r>
              <w:rPr>
                <w:sz w:val="12"/>
              </w:rPr>
              <w:t>)</w:t>
            </w:r>
          </w:p>
        </w:tc>
        <w:tc>
          <w:tcPr>
            <w:tcW w:w="1282" w:type="dxa"/>
          </w:tcPr>
          <w:p w:rsidR="00323F62" w:rsidRDefault="005674BC">
            <w:pPr>
              <w:pStyle w:val="TableParagraph"/>
              <w:spacing w:before="14" w:line="242" w:lineRule="auto"/>
              <w:ind w:left="54" w:right="21"/>
              <w:rPr>
                <w:sz w:val="12"/>
              </w:rPr>
            </w:pPr>
            <w:r>
              <w:rPr>
                <w:sz w:val="12"/>
              </w:rPr>
              <w:t>Не користити у приме- нама када може доћи до изложености плућа крајњег корисника путем инхалације.</w:t>
            </w:r>
          </w:p>
        </w:tc>
        <w:tc>
          <w:tcPr>
            <w:tcW w:w="1266" w:type="dxa"/>
          </w:tcPr>
          <w:p w:rsidR="00323F62" w:rsidRDefault="00323F62">
            <w:pPr>
              <w:pStyle w:val="TableParagraph"/>
              <w:ind w:left="0"/>
              <w:rPr>
                <w:sz w:val="12"/>
              </w:rPr>
            </w:pPr>
          </w:p>
        </w:tc>
      </w:tr>
      <w:tr w:rsidR="00323F62">
        <w:trPr>
          <w:trHeight w:val="5646"/>
        </w:trPr>
        <w:tc>
          <w:tcPr>
            <w:tcW w:w="454" w:type="dxa"/>
          </w:tcPr>
          <w:p w:rsidR="00323F62" w:rsidRDefault="005674BC">
            <w:pPr>
              <w:pStyle w:val="TableParagraph"/>
              <w:spacing w:before="14"/>
              <w:ind w:left="0" w:right="128"/>
              <w:jc w:val="right"/>
              <w:rPr>
                <w:sz w:val="12"/>
              </w:rPr>
            </w:pPr>
            <w:r>
              <w:rPr>
                <w:sz w:val="12"/>
              </w:rPr>
              <w:t>30а</w:t>
            </w:r>
          </w:p>
        </w:tc>
        <w:tc>
          <w:tcPr>
            <w:tcW w:w="2036" w:type="dxa"/>
          </w:tcPr>
          <w:p w:rsidR="00323F62" w:rsidRDefault="005674BC">
            <w:pPr>
              <w:pStyle w:val="TableParagraph"/>
              <w:spacing w:before="14"/>
              <w:ind w:left="56"/>
              <w:rPr>
                <w:sz w:val="12"/>
              </w:rPr>
            </w:pPr>
            <w:r>
              <w:rPr>
                <w:sz w:val="12"/>
              </w:rPr>
              <w:t>Цинк оксид</w:t>
            </w:r>
          </w:p>
        </w:tc>
        <w:tc>
          <w:tcPr>
            <w:tcW w:w="1304" w:type="dxa"/>
          </w:tcPr>
          <w:p w:rsidR="00323F62" w:rsidRDefault="005674BC">
            <w:pPr>
              <w:pStyle w:val="TableParagraph"/>
              <w:spacing w:before="14"/>
              <w:ind w:left="56"/>
              <w:rPr>
                <w:sz w:val="12"/>
              </w:rPr>
            </w:pPr>
            <w:r>
              <w:rPr>
                <w:sz w:val="12"/>
              </w:rPr>
              <w:t>Zinc Oxide (nano)</w:t>
            </w:r>
          </w:p>
        </w:tc>
        <w:tc>
          <w:tcPr>
            <w:tcW w:w="794" w:type="dxa"/>
          </w:tcPr>
          <w:p w:rsidR="00323F62" w:rsidRDefault="005674BC">
            <w:pPr>
              <w:pStyle w:val="TableParagraph"/>
              <w:spacing w:before="14"/>
              <w:ind w:left="55"/>
              <w:rPr>
                <w:sz w:val="12"/>
              </w:rPr>
            </w:pPr>
            <w:r>
              <w:rPr>
                <w:sz w:val="12"/>
              </w:rPr>
              <w:t>1314-13-2</w:t>
            </w:r>
          </w:p>
        </w:tc>
        <w:tc>
          <w:tcPr>
            <w:tcW w:w="794" w:type="dxa"/>
          </w:tcPr>
          <w:p w:rsidR="00323F62" w:rsidRDefault="005674BC">
            <w:pPr>
              <w:pStyle w:val="TableParagraph"/>
              <w:spacing w:before="14"/>
              <w:ind w:left="55"/>
              <w:rPr>
                <w:sz w:val="12"/>
              </w:rPr>
            </w:pPr>
            <w:r>
              <w:rPr>
                <w:sz w:val="12"/>
              </w:rPr>
              <w:t>215-222-5</w:t>
            </w:r>
          </w:p>
        </w:tc>
        <w:tc>
          <w:tcPr>
            <w:tcW w:w="1276" w:type="dxa"/>
          </w:tcPr>
          <w:p w:rsidR="00323F62" w:rsidRDefault="00323F62">
            <w:pPr>
              <w:pStyle w:val="TableParagraph"/>
              <w:ind w:left="0"/>
              <w:rPr>
                <w:sz w:val="12"/>
              </w:rPr>
            </w:pPr>
          </w:p>
        </w:tc>
        <w:tc>
          <w:tcPr>
            <w:tcW w:w="1276" w:type="dxa"/>
          </w:tcPr>
          <w:p w:rsidR="00323F62" w:rsidRDefault="005674BC">
            <w:pPr>
              <w:pStyle w:val="TableParagraph"/>
              <w:spacing w:before="14"/>
              <w:ind w:left="54"/>
              <w:rPr>
                <w:sz w:val="12"/>
              </w:rPr>
            </w:pPr>
            <w:r>
              <w:rPr>
                <w:sz w:val="12"/>
              </w:rPr>
              <w:t>25 % (</w:t>
            </w:r>
            <w:r>
              <w:rPr>
                <w:position w:val="4"/>
                <w:sz w:val="7"/>
              </w:rPr>
              <w:t>3</w:t>
            </w:r>
            <w:r>
              <w:rPr>
                <w:sz w:val="12"/>
              </w:rPr>
              <w:t>)</w:t>
            </w:r>
          </w:p>
        </w:tc>
        <w:tc>
          <w:tcPr>
            <w:tcW w:w="1282" w:type="dxa"/>
          </w:tcPr>
          <w:p w:rsidR="00323F62" w:rsidRDefault="005674BC">
            <w:pPr>
              <w:pStyle w:val="TableParagraph"/>
              <w:spacing w:before="14" w:line="242" w:lineRule="auto"/>
              <w:ind w:left="54" w:right="21"/>
              <w:rPr>
                <w:sz w:val="12"/>
              </w:rPr>
            </w:pPr>
            <w:r>
              <w:rPr>
                <w:sz w:val="12"/>
              </w:rPr>
              <w:t>Не користити у приме- нама када може доћи до изложености плућа крајњег корисника путем инхалације.</w:t>
            </w:r>
          </w:p>
          <w:p w:rsidR="00323F62" w:rsidRDefault="005674BC">
            <w:pPr>
              <w:pStyle w:val="TableParagraph"/>
              <w:spacing w:before="3" w:line="242" w:lineRule="auto"/>
              <w:ind w:left="54" w:right="21"/>
              <w:rPr>
                <w:sz w:val="12"/>
              </w:rPr>
            </w:pPr>
            <w:r>
              <w:rPr>
                <w:sz w:val="12"/>
              </w:rPr>
              <w:t>Дозвољени су само наноматеријали који имају следеће каракте- ристике:</w:t>
            </w:r>
          </w:p>
          <w:p w:rsidR="00323F62" w:rsidRDefault="005674BC">
            <w:pPr>
              <w:pStyle w:val="TableParagraph"/>
              <w:spacing w:before="3" w:line="242" w:lineRule="auto"/>
              <w:ind w:left="54" w:right="31"/>
              <w:rPr>
                <w:sz w:val="12"/>
              </w:rPr>
            </w:pPr>
            <w:r>
              <w:rPr>
                <w:w w:val="66"/>
                <w:sz w:val="12"/>
              </w:rPr>
              <w:t xml:space="preserve"> </w:t>
            </w:r>
            <w:r>
              <w:rPr>
                <w:sz w:val="12"/>
              </w:rPr>
              <w:t>– чистоћа ≥ 96 %, са вурцитном кристал- ном структуром и фи- зичког изгледа у виду кла</w:t>
            </w:r>
            <w:r>
              <w:rPr>
                <w:sz w:val="12"/>
              </w:rPr>
              <w:t>стера штапића- стих, звездастих и/или изомерних облика, са нечистоћама које се састоје само од угљен-</w:t>
            </w:r>
          </w:p>
          <w:p w:rsidR="00323F62" w:rsidRDefault="005674BC">
            <w:pPr>
              <w:pStyle w:val="TableParagraph"/>
              <w:spacing w:before="6" w:line="242" w:lineRule="auto"/>
              <w:ind w:left="54" w:right="21"/>
              <w:rPr>
                <w:sz w:val="12"/>
              </w:rPr>
            </w:pPr>
            <w:r>
              <w:rPr>
                <w:sz w:val="12"/>
              </w:rPr>
              <w:t>-диоксида и воде, док су све остале, укупне нечистоће мање од укупно 1 %,</w:t>
            </w:r>
          </w:p>
          <w:p w:rsidR="00323F62" w:rsidRDefault="005674BC">
            <w:pPr>
              <w:pStyle w:val="TableParagraph"/>
              <w:spacing w:before="3" w:line="242" w:lineRule="auto"/>
              <w:ind w:left="54" w:right="75"/>
              <w:rPr>
                <w:sz w:val="12"/>
              </w:rPr>
            </w:pPr>
            <w:r>
              <w:rPr>
                <w:w w:val="66"/>
                <w:sz w:val="12"/>
              </w:rPr>
              <w:t xml:space="preserve"> </w:t>
            </w:r>
            <w:r>
              <w:rPr>
                <w:sz w:val="12"/>
              </w:rPr>
              <w:t>– средњег дијаметра дистрибуције честица по величини D50 (50</w:t>
            </w:r>
          </w:p>
          <w:p w:rsidR="00323F62" w:rsidRDefault="005674BC">
            <w:pPr>
              <w:pStyle w:val="TableParagraph"/>
              <w:spacing w:before="2" w:line="242" w:lineRule="auto"/>
              <w:ind w:left="54" w:right="21"/>
              <w:rPr>
                <w:sz w:val="12"/>
              </w:rPr>
            </w:pPr>
            <w:r>
              <w:rPr>
                <w:sz w:val="12"/>
              </w:rPr>
              <w:t>% од броја испод овог дијаметра) &gt; 30 nm</w:t>
            </w:r>
          </w:p>
          <w:p w:rsidR="00323F62" w:rsidRDefault="005674BC">
            <w:pPr>
              <w:pStyle w:val="TableParagraph"/>
              <w:spacing w:before="1" w:line="242" w:lineRule="auto"/>
              <w:ind w:left="54" w:right="80"/>
              <w:rPr>
                <w:sz w:val="12"/>
              </w:rPr>
            </w:pPr>
            <w:r>
              <w:rPr>
                <w:sz w:val="12"/>
              </w:rPr>
              <w:t>и D1 (1% испод ове величине) &gt; 20 nm,</w:t>
            </w:r>
          </w:p>
          <w:p w:rsidR="00323F62" w:rsidRDefault="005674BC">
            <w:pPr>
              <w:pStyle w:val="TableParagraph"/>
              <w:spacing w:before="1" w:line="242" w:lineRule="auto"/>
              <w:ind w:left="54" w:right="80"/>
              <w:rPr>
                <w:sz w:val="12"/>
              </w:rPr>
            </w:pPr>
            <w:r>
              <w:rPr>
                <w:w w:val="66"/>
                <w:sz w:val="12"/>
              </w:rPr>
              <w:t xml:space="preserve"> </w:t>
            </w:r>
            <w:r>
              <w:rPr>
                <w:sz w:val="12"/>
              </w:rPr>
              <w:t>– растворљивости у води &lt; 50 mg/L,</w:t>
            </w:r>
          </w:p>
          <w:p w:rsidR="00323F62" w:rsidRDefault="005674BC">
            <w:pPr>
              <w:pStyle w:val="TableParagraph"/>
              <w:spacing w:before="2" w:line="242" w:lineRule="auto"/>
              <w:ind w:left="54" w:right="111"/>
              <w:rPr>
                <w:sz w:val="12"/>
              </w:rPr>
            </w:pPr>
            <w:r>
              <w:rPr>
                <w:w w:val="66"/>
                <w:sz w:val="12"/>
              </w:rPr>
              <w:t xml:space="preserve"> </w:t>
            </w:r>
            <w:r>
              <w:rPr>
                <w:sz w:val="12"/>
              </w:rPr>
              <w:t>– необложени или обложени триеток- сикаприлилсиланом, диметиконом, диметокси-дифенил-</w:t>
            </w:r>
          </w:p>
          <w:p w:rsidR="00323F62" w:rsidRDefault="005674BC">
            <w:pPr>
              <w:pStyle w:val="TableParagraph"/>
              <w:spacing w:before="3" w:line="242" w:lineRule="auto"/>
              <w:ind w:left="54" w:right="54"/>
              <w:rPr>
                <w:sz w:val="12"/>
              </w:rPr>
            </w:pPr>
            <w:r>
              <w:rPr>
                <w:sz w:val="12"/>
              </w:rPr>
              <w:t xml:space="preserve">-силан-три-етокси-ка- прилил-силан крос полимером или </w:t>
            </w:r>
            <w:r>
              <w:rPr>
                <w:sz w:val="12"/>
              </w:rPr>
              <w:t>октил триетокси силаном.</w:t>
            </w:r>
          </w:p>
        </w:tc>
        <w:tc>
          <w:tcPr>
            <w:tcW w:w="1266" w:type="dxa"/>
          </w:tcPr>
          <w:p w:rsidR="00323F62" w:rsidRDefault="00323F62">
            <w:pPr>
              <w:pStyle w:val="TableParagraph"/>
              <w:ind w:left="0"/>
              <w:rPr>
                <w:sz w:val="12"/>
              </w:rPr>
            </w:pPr>
          </w:p>
        </w:tc>
      </w:tr>
      <w:tr w:rsidR="00323F62">
        <w:trPr>
          <w:trHeight w:val="746"/>
        </w:trPr>
        <w:tc>
          <w:tcPr>
            <w:tcW w:w="454" w:type="dxa"/>
          </w:tcPr>
          <w:p w:rsidR="00323F62" w:rsidRDefault="005674BC">
            <w:pPr>
              <w:pStyle w:val="TableParagraph"/>
              <w:spacing w:before="15"/>
              <w:ind w:left="0" w:right="155"/>
              <w:jc w:val="right"/>
              <w:rPr>
                <w:sz w:val="12"/>
              </w:rPr>
            </w:pPr>
            <w:r>
              <w:rPr>
                <w:sz w:val="12"/>
              </w:rPr>
              <w:t>31</w:t>
            </w:r>
          </w:p>
        </w:tc>
        <w:tc>
          <w:tcPr>
            <w:tcW w:w="2036" w:type="dxa"/>
          </w:tcPr>
          <w:p w:rsidR="00323F62" w:rsidRDefault="005674BC">
            <w:pPr>
              <w:pStyle w:val="TableParagraph"/>
              <w:spacing w:before="15"/>
              <w:ind w:left="56"/>
              <w:rPr>
                <w:sz w:val="12"/>
              </w:rPr>
            </w:pPr>
            <w:r>
              <w:rPr>
                <w:sz w:val="12"/>
              </w:rPr>
              <w:t xml:space="preserve">3,3′-(1,4-фенилен) </w:t>
            </w:r>
            <w:r>
              <w:rPr>
                <w:i/>
                <w:sz w:val="12"/>
              </w:rPr>
              <w:t>bis</w:t>
            </w:r>
            <w:r>
              <w:rPr>
                <w:sz w:val="12"/>
              </w:rPr>
              <w:t>(5,6-дифенил-</w:t>
            </w:r>
          </w:p>
          <w:p w:rsidR="00323F62" w:rsidRDefault="005674BC">
            <w:pPr>
              <w:pStyle w:val="TableParagraph"/>
              <w:spacing w:before="2"/>
              <w:ind w:left="56"/>
              <w:rPr>
                <w:sz w:val="12"/>
              </w:rPr>
            </w:pPr>
            <w:r>
              <w:rPr>
                <w:sz w:val="12"/>
              </w:rPr>
              <w:t>-1,2,4-триазин)</w:t>
            </w:r>
          </w:p>
        </w:tc>
        <w:tc>
          <w:tcPr>
            <w:tcW w:w="1304" w:type="dxa"/>
          </w:tcPr>
          <w:p w:rsidR="00323F62" w:rsidRDefault="005674BC">
            <w:pPr>
              <w:pStyle w:val="TableParagraph"/>
              <w:spacing w:before="15"/>
              <w:ind w:left="56"/>
              <w:rPr>
                <w:sz w:val="12"/>
              </w:rPr>
            </w:pPr>
            <w:r>
              <w:rPr>
                <w:sz w:val="12"/>
              </w:rPr>
              <w:t>Phenylene Bis-</w:t>
            </w:r>
          </w:p>
          <w:p w:rsidR="00323F62" w:rsidRDefault="005674BC">
            <w:pPr>
              <w:pStyle w:val="TableParagraph"/>
              <w:spacing w:before="2"/>
              <w:ind w:left="56"/>
              <w:rPr>
                <w:sz w:val="12"/>
              </w:rPr>
            </w:pPr>
            <w:r>
              <w:rPr>
                <w:sz w:val="12"/>
              </w:rPr>
              <w:t>-Diphenyltriazine</w:t>
            </w:r>
          </w:p>
        </w:tc>
        <w:tc>
          <w:tcPr>
            <w:tcW w:w="794" w:type="dxa"/>
          </w:tcPr>
          <w:p w:rsidR="00323F62" w:rsidRDefault="005674BC">
            <w:pPr>
              <w:pStyle w:val="TableParagraph"/>
              <w:spacing w:before="15"/>
              <w:ind w:left="55"/>
              <w:rPr>
                <w:sz w:val="12"/>
              </w:rPr>
            </w:pPr>
            <w:r>
              <w:rPr>
                <w:sz w:val="12"/>
              </w:rPr>
              <w:t>55514-22-2</w:t>
            </w:r>
          </w:p>
        </w:tc>
        <w:tc>
          <w:tcPr>
            <w:tcW w:w="794" w:type="dxa"/>
          </w:tcPr>
          <w:p w:rsidR="00323F62" w:rsidRDefault="005674BC">
            <w:pPr>
              <w:pStyle w:val="TableParagraph"/>
              <w:spacing w:before="15"/>
              <w:ind w:left="55"/>
              <w:rPr>
                <w:sz w:val="12"/>
              </w:rPr>
            </w:pPr>
            <w:r>
              <w:rPr>
                <w:sz w:val="12"/>
              </w:rPr>
              <w:t>700-823-1</w:t>
            </w:r>
          </w:p>
        </w:tc>
        <w:tc>
          <w:tcPr>
            <w:tcW w:w="1276" w:type="dxa"/>
          </w:tcPr>
          <w:p w:rsidR="00323F62" w:rsidRDefault="00323F62">
            <w:pPr>
              <w:pStyle w:val="TableParagraph"/>
              <w:ind w:left="0"/>
              <w:rPr>
                <w:sz w:val="12"/>
              </w:rPr>
            </w:pPr>
          </w:p>
        </w:tc>
        <w:tc>
          <w:tcPr>
            <w:tcW w:w="1276" w:type="dxa"/>
          </w:tcPr>
          <w:p w:rsidR="00323F62" w:rsidRDefault="005674BC">
            <w:pPr>
              <w:pStyle w:val="TableParagraph"/>
              <w:spacing w:before="15"/>
              <w:ind w:left="54"/>
              <w:rPr>
                <w:sz w:val="12"/>
              </w:rPr>
            </w:pPr>
            <w:r>
              <w:rPr>
                <w:sz w:val="12"/>
              </w:rPr>
              <w:t>1 5 %</w:t>
            </w:r>
          </w:p>
        </w:tc>
        <w:tc>
          <w:tcPr>
            <w:tcW w:w="1282" w:type="dxa"/>
          </w:tcPr>
          <w:p w:rsidR="00323F62" w:rsidRDefault="005674BC">
            <w:pPr>
              <w:pStyle w:val="TableParagraph"/>
              <w:spacing w:before="15" w:line="242" w:lineRule="auto"/>
              <w:ind w:left="54" w:right="21"/>
              <w:rPr>
                <w:sz w:val="12"/>
              </w:rPr>
            </w:pPr>
            <w:r>
              <w:rPr>
                <w:sz w:val="12"/>
              </w:rPr>
              <w:t>Не користити у приме- нама када може доћи до изложености плућа крајњег корисника путем инхалације.</w:t>
            </w:r>
          </w:p>
        </w:tc>
        <w:tc>
          <w:tcPr>
            <w:tcW w:w="1266" w:type="dxa"/>
          </w:tcPr>
          <w:p w:rsidR="00323F62" w:rsidRDefault="00323F62">
            <w:pPr>
              <w:pStyle w:val="TableParagraph"/>
              <w:ind w:left="0"/>
              <w:rPr>
                <w:sz w:val="12"/>
              </w:rPr>
            </w:pPr>
          </w:p>
        </w:tc>
      </w:tr>
    </w:tbl>
    <w:p w:rsidR="00323F62" w:rsidRDefault="005674BC">
      <w:pPr>
        <w:pStyle w:val="ListParagraph"/>
        <w:numPr>
          <w:ilvl w:val="0"/>
          <w:numId w:val="12"/>
        </w:numPr>
        <w:tabs>
          <w:tab w:val="left" w:pos="394"/>
        </w:tabs>
        <w:spacing w:before="140" w:line="161" w:lineRule="exact"/>
        <w:ind w:hanging="283"/>
        <w:rPr>
          <w:sz w:val="14"/>
        </w:rPr>
      </w:pPr>
      <w:r>
        <w:rPr>
          <w:sz w:val="14"/>
        </w:rPr>
        <w:t xml:space="preserve">Није потребно </w:t>
      </w:r>
      <w:r>
        <w:rPr>
          <w:spacing w:val="-3"/>
          <w:sz w:val="14"/>
        </w:rPr>
        <w:t xml:space="preserve">ако </w:t>
      </w:r>
      <w:r>
        <w:rPr>
          <w:sz w:val="14"/>
        </w:rPr>
        <w:t>је концентрација 0,5% или мања и када се користи само за потребе заштите</w:t>
      </w:r>
      <w:r>
        <w:rPr>
          <w:spacing w:val="-8"/>
          <w:sz w:val="14"/>
        </w:rPr>
        <w:t xml:space="preserve"> </w:t>
      </w:r>
      <w:r>
        <w:rPr>
          <w:sz w:val="14"/>
        </w:rPr>
        <w:t>производа.</w:t>
      </w:r>
    </w:p>
    <w:p w:rsidR="00323F62" w:rsidRDefault="005674BC">
      <w:pPr>
        <w:pStyle w:val="ListParagraph"/>
        <w:numPr>
          <w:ilvl w:val="0"/>
          <w:numId w:val="12"/>
        </w:numPr>
        <w:tabs>
          <w:tab w:val="left" w:pos="394"/>
        </w:tabs>
        <w:spacing w:line="160" w:lineRule="exact"/>
        <w:ind w:hanging="283"/>
        <w:rPr>
          <w:sz w:val="14"/>
        </w:rPr>
      </w:pPr>
      <w:r>
        <w:rPr>
          <w:sz w:val="14"/>
        </w:rPr>
        <w:t>За употребу као боја видети Прилог 4., бр.</w:t>
      </w:r>
      <w:r>
        <w:rPr>
          <w:spacing w:val="-3"/>
          <w:sz w:val="14"/>
        </w:rPr>
        <w:t xml:space="preserve"> </w:t>
      </w:r>
      <w:r>
        <w:rPr>
          <w:sz w:val="14"/>
        </w:rPr>
        <w:t>143</w:t>
      </w:r>
    </w:p>
    <w:p w:rsidR="00323F62" w:rsidRDefault="005674BC">
      <w:pPr>
        <w:pStyle w:val="ListParagraph"/>
        <w:numPr>
          <w:ilvl w:val="0"/>
          <w:numId w:val="12"/>
        </w:numPr>
        <w:tabs>
          <w:tab w:val="left" w:pos="394"/>
        </w:tabs>
        <w:spacing w:line="160" w:lineRule="exact"/>
        <w:ind w:hanging="283"/>
        <w:rPr>
          <w:sz w:val="14"/>
        </w:rPr>
      </w:pPr>
      <w:r>
        <w:rPr>
          <w:sz w:val="14"/>
        </w:rPr>
        <w:t xml:space="preserve">У случају употребе комбинације цинк оксида и цинк оксида (нано), збир не сме бити већи </w:t>
      </w:r>
      <w:r>
        <w:rPr>
          <w:spacing w:val="-3"/>
          <w:sz w:val="14"/>
        </w:rPr>
        <w:t xml:space="preserve">од </w:t>
      </w:r>
      <w:r>
        <w:rPr>
          <w:sz w:val="14"/>
        </w:rPr>
        <w:t xml:space="preserve">ограничења датог у </w:t>
      </w:r>
      <w:r>
        <w:rPr>
          <w:spacing w:val="-3"/>
          <w:sz w:val="14"/>
        </w:rPr>
        <w:t>колони</w:t>
      </w:r>
      <w:r>
        <w:rPr>
          <w:spacing w:val="-12"/>
          <w:sz w:val="14"/>
        </w:rPr>
        <w:t xml:space="preserve"> </w:t>
      </w:r>
      <w:r>
        <w:rPr>
          <w:spacing w:val="-8"/>
          <w:sz w:val="14"/>
        </w:rPr>
        <w:t>г.</w:t>
      </w:r>
    </w:p>
    <w:p w:rsidR="00323F62" w:rsidRDefault="005674BC">
      <w:pPr>
        <w:pStyle w:val="ListParagraph"/>
        <w:numPr>
          <w:ilvl w:val="0"/>
          <w:numId w:val="11"/>
        </w:numPr>
        <w:tabs>
          <w:tab w:val="left" w:pos="394"/>
        </w:tabs>
        <w:spacing w:line="160" w:lineRule="exact"/>
        <w:ind w:hanging="283"/>
        <w:rPr>
          <w:sz w:val="14"/>
        </w:rPr>
      </w:pPr>
      <w:r>
        <w:rPr>
          <w:sz w:val="14"/>
        </w:rPr>
        <w:t xml:space="preserve">У случају употребе комбинације титан диоксида и титан диоксида (нано), збир не сме бити већи </w:t>
      </w:r>
      <w:r>
        <w:rPr>
          <w:spacing w:val="-3"/>
          <w:sz w:val="14"/>
        </w:rPr>
        <w:t xml:space="preserve">од </w:t>
      </w:r>
      <w:r>
        <w:rPr>
          <w:sz w:val="14"/>
        </w:rPr>
        <w:t xml:space="preserve">ограничења датог у </w:t>
      </w:r>
      <w:r>
        <w:rPr>
          <w:spacing w:val="-3"/>
          <w:sz w:val="14"/>
        </w:rPr>
        <w:t>колони</w:t>
      </w:r>
      <w:r>
        <w:rPr>
          <w:spacing w:val="-8"/>
          <w:sz w:val="14"/>
        </w:rPr>
        <w:t xml:space="preserve"> г.</w:t>
      </w:r>
    </w:p>
    <w:p w:rsidR="00323F62" w:rsidRDefault="005674BC">
      <w:pPr>
        <w:ind w:left="393" w:right="403" w:hanging="284"/>
        <w:rPr>
          <w:sz w:val="14"/>
        </w:rPr>
      </w:pPr>
      <w:r>
        <w:rPr>
          <w:sz w:val="14"/>
        </w:rPr>
        <w:t xml:space="preserve">(*) У случају употребе комбинације метилен </w:t>
      </w:r>
      <w:r>
        <w:rPr>
          <w:i/>
          <w:sz w:val="14"/>
        </w:rPr>
        <w:t>Bis</w:t>
      </w:r>
      <w:r>
        <w:rPr>
          <w:sz w:val="14"/>
        </w:rPr>
        <w:t xml:space="preserve">-бензотриазолил тетраметилбутилфенола и метилен </w:t>
      </w:r>
      <w:r>
        <w:rPr>
          <w:i/>
          <w:sz w:val="14"/>
        </w:rPr>
        <w:t>Bis</w:t>
      </w:r>
      <w:r>
        <w:rPr>
          <w:sz w:val="14"/>
        </w:rPr>
        <w:t>-бенз</w:t>
      </w:r>
      <w:r>
        <w:rPr>
          <w:sz w:val="14"/>
        </w:rPr>
        <w:t>отриазолил тетраметилбутилфенола (нано), збир не сме бити већи од ограничења датог у колони г.</w:t>
      </w:r>
    </w:p>
    <w:p w:rsidR="00323F62" w:rsidRDefault="00323F62">
      <w:pPr>
        <w:rPr>
          <w:sz w:val="14"/>
        </w:rPr>
        <w:sectPr w:rsidR="00323F62">
          <w:pgSz w:w="12480" w:h="15690"/>
          <w:pgMar w:top="240" w:right="720" w:bottom="280" w:left="740" w:header="720" w:footer="720" w:gutter="0"/>
          <w:cols w:space="720"/>
        </w:sectPr>
      </w:pPr>
    </w:p>
    <w:p w:rsidR="00323F62" w:rsidRDefault="005674BC">
      <w:pPr>
        <w:pStyle w:val="Heading1"/>
        <w:spacing w:before="65"/>
        <w:ind w:left="2251"/>
      </w:pPr>
      <w:r>
        <w:lastRenderedPageBreak/>
        <w:t>ПРИЛОГ 7. – СИМБОЛИ КОЈИ СЕ КОРИСТЕ НА ДЕКЛАРАЦИЈИ/АМБАЛАЖИ</w:t>
      </w:r>
    </w:p>
    <w:p w:rsidR="00323F62" w:rsidRDefault="005674BC">
      <w:pPr>
        <w:pStyle w:val="ListParagraph"/>
        <w:numPr>
          <w:ilvl w:val="1"/>
          <w:numId w:val="11"/>
        </w:numPr>
        <w:tabs>
          <w:tab w:val="left" w:pos="2779"/>
        </w:tabs>
        <w:spacing w:before="163"/>
        <w:jc w:val="left"/>
        <w:rPr>
          <w:sz w:val="18"/>
        </w:rPr>
      </w:pPr>
      <w:r>
        <w:rPr>
          <w:sz w:val="18"/>
        </w:rPr>
        <w:t>Веза са приложеном информацијом (упућивање на приложену</w:t>
      </w:r>
      <w:r>
        <w:rPr>
          <w:spacing w:val="-8"/>
          <w:sz w:val="18"/>
        </w:rPr>
        <w:t xml:space="preserve"> </w:t>
      </w:r>
      <w:r>
        <w:rPr>
          <w:sz w:val="18"/>
        </w:rPr>
        <w:t>информацију)</w:t>
      </w:r>
    </w:p>
    <w:p w:rsidR="00323F62" w:rsidRDefault="005674BC">
      <w:pPr>
        <w:pStyle w:val="BodyText"/>
        <w:rPr>
          <w:sz w:val="15"/>
        </w:rPr>
      </w:pPr>
      <w:r>
        <w:rPr>
          <w:noProof/>
        </w:rPr>
        <w:drawing>
          <wp:anchor distT="0" distB="0" distL="0" distR="0" simplePos="0" relativeHeight="251654656" behindDoc="0" locked="0" layoutInCell="1" allowOverlap="1">
            <wp:simplePos x="0" y="0"/>
            <wp:positionH relativeFrom="page">
              <wp:posOffset>3227759</wp:posOffset>
            </wp:positionH>
            <wp:positionV relativeFrom="paragraph">
              <wp:posOffset>134371</wp:posOffset>
            </wp:positionV>
            <wp:extent cx="1697196" cy="1944624"/>
            <wp:effectExtent l="0" t="0" r="0" b="0"/>
            <wp:wrapTopAndBottom/>
            <wp:docPr id="2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2.png"/>
                    <pic:cNvPicPr/>
                  </pic:nvPicPr>
                  <pic:blipFill>
                    <a:blip r:embed="rId7" cstate="print"/>
                    <a:stretch>
                      <a:fillRect/>
                    </a:stretch>
                  </pic:blipFill>
                  <pic:spPr>
                    <a:xfrm>
                      <a:off x="0" y="0"/>
                      <a:ext cx="1697196" cy="1944624"/>
                    </a:xfrm>
                    <a:prstGeom prst="rect">
                      <a:avLst/>
                    </a:prstGeom>
                  </pic:spPr>
                </pic:pic>
              </a:graphicData>
            </a:graphic>
          </wp:anchor>
        </w:drawing>
      </w:r>
    </w:p>
    <w:p w:rsidR="00323F62" w:rsidRDefault="00323F62">
      <w:pPr>
        <w:pStyle w:val="BodyText"/>
        <w:rPr>
          <w:sz w:val="20"/>
        </w:rPr>
      </w:pPr>
    </w:p>
    <w:p w:rsidR="00323F62" w:rsidRDefault="00323F62">
      <w:pPr>
        <w:pStyle w:val="BodyText"/>
        <w:spacing w:before="4"/>
        <w:rPr>
          <w:sz w:val="27"/>
        </w:rPr>
      </w:pPr>
    </w:p>
    <w:p w:rsidR="00323F62" w:rsidRDefault="005674BC">
      <w:pPr>
        <w:pStyle w:val="ListParagraph"/>
        <w:numPr>
          <w:ilvl w:val="1"/>
          <w:numId w:val="11"/>
        </w:numPr>
        <w:tabs>
          <w:tab w:val="left" w:pos="4822"/>
        </w:tabs>
        <w:spacing w:before="1"/>
        <w:ind w:left="4821"/>
        <w:jc w:val="left"/>
        <w:rPr>
          <w:sz w:val="18"/>
        </w:rPr>
      </w:pPr>
      <w:r>
        <w:rPr>
          <w:sz w:val="18"/>
        </w:rPr>
        <w:t xml:space="preserve">Период </w:t>
      </w:r>
      <w:r>
        <w:rPr>
          <w:spacing w:val="-3"/>
          <w:sz w:val="18"/>
        </w:rPr>
        <w:t>након</w:t>
      </w:r>
      <w:r>
        <w:rPr>
          <w:spacing w:val="-1"/>
          <w:sz w:val="18"/>
        </w:rPr>
        <w:t xml:space="preserve"> </w:t>
      </w:r>
      <w:r>
        <w:rPr>
          <w:sz w:val="18"/>
        </w:rPr>
        <w:t>о</w:t>
      </w:r>
      <w:r>
        <w:rPr>
          <w:sz w:val="18"/>
        </w:rPr>
        <w:t>тварања</w:t>
      </w:r>
    </w:p>
    <w:p w:rsidR="00323F62" w:rsidRDefault="005674BC">
      <w:pPr>
        <w:pStyle w:val="BodyText"/>
        <w:spacing w:before="11"/>
        <w:rPr>
          <w:sz w:val="14"/>
        </w:rPr>
      </w:pPr>
      <w:r>
        <w:rPr>
          <w:noProof/>
        </w:rPr>
        <w:drawing>
          <wp:anchor distT="0" distB="0" distL="0" distR="0" simplePos="0" relativeHeight="251655680" behindDoc="0" locked="0" layoutInCell="1" allowOverlap="1">
            <wp:simplePos x="0" y="0"/>
            <wp:positionH relativeFrom="page">
              <wp:posOffset>3492216</wp:posOffset>
            </wp:positionH>
            <wp:positionV relativeFrom="paragraph">
              <wp:posOffset>134215</wp:posOffset>
            </wp:positionV>
            <wp:extent cx="1119419" cy="1328927"/>
            <wp:effectExtent l="0" t="0" r="0" b="0"/>
            <wp:wrapTopAndBottom/>
            <wp:docPr id="2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3.png"/>
                    <pic:cNvPicPr/>
                  </pic:nvPicPr>
                  <pic:blipFill>
                    <a:blip r:embed="rId8" cstate="print"/>
                    <a:stretch>
                      <a:fillRect/>
                    </a:stretch>
                  </pic:blipFill>
                  <pic:spPr>
                    <a:xfrm>
                      <a:off x="0" y="0"/>
                      <a:ext cx="1119419" cy="1328927"/>
                    </a:xfrm>
                    <a:prstGeom prst="rect">
                      <a:avLst/>
                    </a:prstGeom>
                  </pic:spPr>
                </pic:pic>
              </a:graphicData>
            </a:graphic>
          </wp:anchor>
        </w:drawing>
      </w:r>
    </w:p>
    <w:p w:rsidR="00323F62" w:rsidRDefault="00323F62">
      <w:pPr>
        <w:pStyle w:val="BodyText"/>
        <w:rPr>
          <w:sz w:val="20"/>
        </w:rPr>
      </w:pPr>
    </w:p>
    <w:p w:rsidR="00323F62" w:rsidRDefault="005674BC">
      <w:pPr>
        <w:pStyle w:val="ListParagraph"/>
        <w:numPr>
          <w:ilvl w:val="1"/>
          <w:numId w:val="11"/>
        </w:numPr>
        <w:tabs>
          <w:tab w:val="left" w:pos="4641"/>
        </w:tabs>
        <w:spacing w:before="115"/>
        <w:ind w:left="4640"/>
        <w:jc w:val="left"/>
        <w:rPr>
          <w:sz w:val="18"/>
        </w:rPr>
      </w:pPr>
      <w:r>
        <w:rPr>
          <w:spacing w:val="-3"/>
          <w:sz w:val="18"/>
        </w:rPr>
        <w:t xml:space="preserve">Датум </w:t>
      </w:r>
      <w:r>
        <w:rPr>
          <w:sz w:val="18"/>
        </w:rPr>
        <w:t>минималне</w:t>
      </w:r>
      <w:r>
        <w:rPr>
          <w:spacing w:val="1"/>
          <w:sz w:val="18"/>
        </w:rPr>
        <w:t xml:space="preserve"> </w:t>
      </w:r>
      <w:r>
        <w:rPr>
          <w:sz w:val="18"/>
        </w:rPr>
        <w:t>трајности</w:t>
      </w:r>
    </w:p>
    <w:p w:rsidR="00323F62" w:rsidRDefault="005674BC">
      <w:pPr>
        <w:pStyle w:val="BodyText"/>
        <w:rPr>
          <w:sz w:val="15"/>
        </w:rPr>
      </w:pPr>
      <w:r>
        <w:rPr>
          <w:noProof/>
        </w:rPr>
        <w:drawing>
          <wp:anchor distT="0" distB="0" distL="0" distR="0" simplePos="0" relativeHeight="251656704" behindDoc="0" locked="0" layoutInCell="1" allowOverlap="1">
            <wp:simplePos x="0" y="0"/>
            <wp:positionH relativeFrom="page">
              <wp:posOffset>3572155</wp:posOffset>
            </wp:positionH>
            <wp:positionV relativeFrom="paragraph">
              <wp:posOffset>134516</wp:posOffset>
            </wp:positionV>
            <wp:extent cx="990354" cy="1788223"/>
            <wp:effectExtent l="0" t="0" r="0" b="0"/>
            <wp:wrapTopAndBottom/>
            <wp:docPr id="2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4.png"/>
                    <pic:cNvPicPr/>
                  </pic:nvPicPr>
                  <pic:blipFill>
                    <a:blip r:embed="rId9" cstate="print"/>
                    <a:stretch>
                      <a:fillRect/>
                    </a:stretch>
                  </pic:blipFill>
                  <pic:spPr>
                    <a:xfrm>
                      <a:off x="0" y="0"/>
                      <a:ext cx="990354" cy="1788223"/>
                    </a:xfrm>
                    <a:prstGeom prst="rect">
                      <a:avLst/>
                    </a:prstGeom>
                  </pic:spPr>
                </pic:pic>
              </a:graphicData>
            </a:graphic>
          </wp:anchor>
        </w:drawing>
      </w:r>
    </w:p>
    <w:p w:rsidR="00323F62" w:rsidRDefault="00323F62">
      <w:pPr>
        <w:rPr>
          <w:sz w:val="15"/>
        </w:rPr>
        <w:sectPr w:rsidR="00323F62">
          <w:pgSz w:w="12480" w:h="15690"/>
          <w:pgMar w:top="120" w:right="720" w:bottom="280" w:left="740" w:header="720" w:footer="720" w:gutter="0"/>
          <w:cols w:space="720"/>
        </w:sectPr>
      </w:pPr>
    </w:p>
    <w:p w:rsidR="00323F62" w:rsidRDefault="005674BC">
      <w:pPr>
        <w:pStyle w:val="Heading1"/>
        <w:spacing w:before="70" w:line="232" w:lineRule="auto"/>
        <w:ind w:left="185" w:right="112"/>
        <w:jc w:val="center"/>
      </w:pPr>
      <w:r>
        <w:lastRenderedPageBreak/>
        <w:t>ПРИЛОГ 8. – ПРОИЗВОДИ ЗА ЗАШТИТУ ОД СУНЧЕВОГ ЗРАЧЕЊА (ЗАХТЕВИ И ТВРДЊЕ У ВЕЗИ СА ЊИХОВОМ ЕФИКАСНОШЋУ)</w:t>
      </w:r>
    </w:p>
    <w:p w:rsidR="00323F62" w:rsidRDefault="00323F62">
      <w:pPr>
        <w:pStyle w:val="BodyText"/>
        <w:spacing w:before="2"/>
        <w:rPr>
          <w:b/>
          <w:sz w:val="17"/>
        </w:rPr>
      </w:pPr>
    </w:p>
    <w:p w:rsidR="00323F62" w:rsidRDefault="005674BC">
      <w:pPr>
        <w:spacing w:line="232" w:lineRule="auto"/>
        <w:ind w:left="110" w:right="38" w:firstLine="396"/>
        <w:jc w:val="both"/>
        <w:rPr>
          <w:b/>
          <w:sz w:val="18"/>
        </w:rPr>
      </w:pPr>
      <w:r>
        <w:rPr>
          <w:b/>
          <w:sz w:val="18"/>
        </w:rPr>
        <w:t>Део 1. UVА/UVB ЗАШТИТА, ТВРДЊЕ, МЕРЕ ПРЕДО- СТРОЖНОСТИ ПРИЛИКОМ ПРИМЕНЕ, УПУТСТВА ЗА УПОТРЕБУ</w:t>
      </w:r>
    </w:p>
    <w:p w:rsidR="00323F62" w:rsidRDefault="005674BC">
      <w:pPr>
        <w:pStyle w:val="BodyText"/>
        <w:spacing w:line="232" w:lineRule="auto"/>
        <w:ind w:left="110" w:right="38" w:firstLine="396"/>
        <w:jc w:val="both"/>
      </w:pPr>
      <w:r>
        <w:t>Производи за заштиту од сунчевог зрачења морају да штите и од UVB и од UVА зрачења.</w:t>
      </w:r>
    </w:p>
    <w:p w:rsidR="00323F62" w:rsidRDefault="005674BC">
      <w:pPr>
        <w:pStyle w:val="BodyText"/>
        <w:spacing w:line="197" w:lineRule="exact"/>
        <w:ind w:left="507"/>
      </w:pPr>
      <w:r>
        <w:t>Ниједна тврдња не сме да указује на следеће каратеристике:</w:t>
      </w:r>
    </w:p>
    <w:p w:rsidR="00323F62" w:rsidRDefault="005674BC">
      <w:pPr>
        <w:pStyle w:val="ListParagraph"/>
        <w:numPr>
          <w:ilvl w:val="0"/>
          <w:numId w:val="10"/>
        </w:numPr>
        <w:tabs>
          <w:tab w:val="left" w:pos="705"/>
        </w:tabs>
        <w:spacing w:line="232" w:lineRule="auto"/>
        <w:ind w:right="39" w:firstLine="397"/>
        <w:jc w:val="both"/>
        <w:rPr>
          <w:sz w:val="18"/>
        </w:rPr>
      </w:pPr>
      <w:r>
        <w:rPr>
          <w:sz w:val="18"/>
        </w:rPr>
        <w:t xml:space="preserve">100% заштита </w:t>
      </w:r>
      <w:r>
        <w:rPr>
          <w:spacing w:val="-3"/>
          <w:sz w:val="18"/>
        </w:rPr>
        <w:t xml:space="preserve">од </w:t>
      </w:r>
      <w:r>
        <w:rPr>
          <w:sz w:val="18"/>
        </w:rPr>
        <w:t>УВ зрачења (на пример: „блокира сунче- ве зраке”, „блокатор сунчевих зрака” или „тотална</w:t>
      </w:r>
      <w:r>
        <w:rPr>
          <w:spacing w:val="-23"/>
          <w:sz w:val="18"/>
        </w:rPr>
        <w:t xml:space="preserve"> </w:t>
      </w:r>
      <w:r>
        <w:rPr>
          <w:sz w:val="18"/>
        </w:rPr>
        <w:t>заштита”</w:t>
      </w:r>
      <w:r>
        <w:rPr>
          <w:sz w:val="18"/>
        </w:rPr>
        <w:t>);</w:t>
      </w:r>
    </w:p>
    <w:p w:rsidR="00323F62" w:rsidRDefault="005674BC">
      <w:pPr>
        <w:pStyle w:val="ListParagraph"/>
        <w:numPr>
          <w:ilvl w:val="0"/>
          <w:numId w:val="10"/>
        </w:numPr>
        <w:tabs>
          <w:tab w:val="left" w:pos="719"/>
        </w:tabs>
        <w:spacing w:line="232" w:lineRule="auto"/>
        <w:ind w:right="39" w:firstLine="397"/>
        <w:jc w:val="both"/>
        <w:rPr>
          <w:sz w:val="18"/>
        </w:rPr>
      </w:pPr>
      <w:r>
        <w:rPr>
          <w:sz w:val="18"/>
        </w:rPr>
        <w:t>Нема потребе за поновним наношењем производа у било којим околностима (на пример: „целодневна</w:t>
      </w:r>
      <w:r>
        <w:rPr>
          <w:spacing w:val="-10"/>
          <w:sz w:val="18"/>
        </w:rPr>
        <w:t xml:space="preserve"> </w:t>
      </w:r>
      <w:r>
        <w:rPr>
          <w:sz w:val="18"/>
        </w:rPr>
        <w:t>заштита”).</w:t>
      </w:r>
    </w:p>
    <w:p w:rsidR="00323F62" w:rsidRDefault="005674BC">
      <w:pPr>
        <w:pStyle w:val="BodyText"/>
        <w:spacing w:line="232" w:lineRule="auto"/>
        <w:ind w:left="110" w:right="38" w:firstLine="396"/>
        <w:jc w:val="both"/>
      </w:pPr>
      <w:r>
        <w:t>Производи за заштиту од сунчевог зрачења морају да садрже упозорења о томе да не пружају 100% заштиту и савет о мерама предострожности које треба пр</w:t>
      </w:r>
      <w:r>
        <w:t>имењивати, као додатак упутству за употребу. Та упозорења могу бити следећа:</w:t>
      </w:r>
    </w:p>
    <w:p w:rsidR="00323F62" w:rsidRDefault="005674BC">
      <w:pPr>
        <w:pStyle w:val="ListParagraph"/>
        <w:numPr>
          <w:ilvl w:val="0"/>
          <w:numId w:val="9"/>
        </w:numPr>
        <w:tabs>
          <w:tab w:val="left" w:pos="712"/>
        </w:tabs>
        <w:spacing w:line="232" w:lineRule="auto"/>
        <w:ind w:right="38" w:firstLine="397"/>
        <w:jc w:val="both"/>
        <w:rPr>
          <w:sz w:val="18"/>
        </w:rPr>
      </w:pPr>
      <w:r>
        <w:rPr>
          <w:sz w:val="18"/>
        </w:rPr>
        <w:t xml:space="preserve">„Не излажите се сувише дуго </w:t>
      </w:r>
      <w:r>
        <w:rPr>
          <w:spacing w:val="-4"/>
          <w:sz w:val="18"/>
        </w:rPr>
        <w:t xml:space="preserve">сунцу, </w:t>
      </w:r>
      <w:r>
        <w:rPr>
          <w:sz w:val="18"/>
        </w:rPr>
        <w:t xml:space="preserve">чак и када користите производ за заштиту </w:t>
      </w:r>
      <w:r>
        <w:rPr>
          <w:spacing w:val="-3"/>
          <w:sz w:val="18"/>
        </w:rPr>
        <w:t xml:space="preserve">од </w:t>
      </w:r>
      <w:r>
        <w:rPr>
          <w:sz w:val="18"/>
        </w:rPr>
        <w:t>сунчевог</w:t>
      </w:r>
      <w:r>
        <w:rPr>
          <w:spacing w:val="-3"/>
          <w:sz w:val="18"/>
        </w:rPr>
        <w:t xml:space="preserve"> </w:t>
      </w:r>
      <w:r>
        <w:rPr>
          <w:sz w:val="18"/>
        </w:rPr>
        <w:t>зрачења”;</w:t>
      </w:r>
    </w:p>
    <w:p w:rsidR="00323F62" w:rsidRDefault="005674BC">
      <w:pPr>
        <w:pStyle w:val="ListParagraph"/>
        <w:numPr>
          <w:ilvl w:val="0"/>
          <w:numId w:val="9"/>
        </w:numPr>
        <w:tabs>
          <w:tab w:val="left" w:pos="703"/>
        </w:tabs>
        <w:spacing w:line="197" w:lineRule="exact"/>
        <w:ind w:left="702" w:hanging="195"/>
        <w:rPr>
          <w:sz w:val="18"/>
        </w:rPr>
      </w:pPr>
      <w:r>
        <w:rPr>
          <w:sz w:val="18"/>
        </w:rPr>
        <w:t>„Не излажите бебе и малу децу директном</w:t>
      </w:r>
      <w:r>
        <w:rPr>
          <w:spacing w:val="-12"/>
          <w:sz w:val="18"/>
        </w:rPr>
        <w:t xml:space="preserve"> </w:t>
      </w:r>
      <w:r>
        <w:rPr>
          <w:sz w:val="18"/>
        </w:rPr>
        <w:t>сунцу”;</w:t>
      </w:r>
    </w:p>
    <w:p w:rsidR="00323F62" w:rsidRDefault="005674BC">
      <w:pPr>
        <w:pStyle w:val="ListParagraph"/>
        <w:numPr>
          <w:ilvl w:val="0"/>
          <w:numId w:val="9"/>
        </w:numPr>
        <w:tabs>
          <w:tab w:val="left" w:pos="724"/>
        </w:tabs>
        <w:spacing w:line="232" w:lineRule="auto"/>
        <w:ind w:right="38" w:firstLine="397"/>
        <w:jc w:val="both"/>
        <w:rPr>
          <w:sz w:val="18"/>
        </w:rPr>
      </w:pPr>
      <w:r>
        <w:rPr>
          <w:sz w:val="18"/>
        </w:rPr>
        <w:t>„Прекомерно излагање сунцу представља озбиљан ризик по</w:t>
      </w:r>
      <w:r>
        <w:rPr>
          <w:spacing w:val="-2"/>
          <w:sz w:val="18"/>
        </w:rPr>
        <w:t xml:space="preserve"> </w:t>
      </w:r>
      <w:r>
        <w:rPr>
          <w:sz w:val="18"/>
        </w:rPr>
        <w:t>здравље”.</w:t>
      </w:r>
    </w:p>
    <w:p w:rsidR="00323F62" w:rsidRDefault="005674BC">
      <w:pPr>
        <w:pStyle w:val="BodyText"/>
        <w:spacing w:line="232" w:lineRule="auto"/>
        <w:ind w:left="110" w:right="38" w:firstLine="396"/>
        <w:jc w:val="both"/>
      </w:pPr>
      <w:r>
        <w:t xml:space="preserve">Производи за заштиту </w:t>
      </w:r>
      <w:r>
        <w:rPr>
          <w:spacing w:val="-3"/>
        </w:rPr>
        <w:t xml:space="preserve">од </w:t>
      </w:r>
      <w:r>
        <w:t>сунчевог зрачења морају да садрже упутство за примену којим се обезбеђује да тврдња о</w:t>
      </w:r>
      <w:r>
        <w:rPr>
          <w:spacing w:val="-30"/>
        </w:rPr>
        <w:t xml:space="preserve"> </w:t>
      </w:r>
      <w:r>
        <w:t xml:space="preserve">ефикасности производа </w:t>
      </w:r>
      <w:r>
        <w:rPr>
          <w:spacing w:val="-5"/>
        </w:rPr>
        <w:t xml:space="preserve">буде </w:t>
      </w:r>
      <w:r>
        <w:t xml:space="preserve">и остварљива. </w:t>
      </w:r>
      <w:r>
        <w:rPr>
          <w:spacing w:val="-3"/>
        </w:rPr>
        <w:t xml:space="preserve">Та </w:t>
      </w:r>
      <w:r>
        <w:t>упутства могу бити</w:t>
      </w:r>
      <w:r>
        <w:rPr>
          <w:spacing w:val="-2"/>
        </w:rPr>
        <w:t xml:space="preserve"> </w:t>
      </w:r>
      <w:r>
        <w:t>следећа:</w:t>
      </w:r>
    </w:p>
    <w:p w:rsidR="00323F62" w:rsidRDefault="005674BC">
      <w:pPr>
        <w:pStyle w:val="ListParagraph"/>
        <w:numPr>
          <w:ilvl w:val="0"/>
          <w:numId w:val="8"/>
        </w:numPr>
        <w:tabs>
          <w:tab w:val="left" w:pos="723"/>
        </w:tabs>
        <w:spacing w:line="232" w:lineRule="auto"/>
        <w:ind w:right="38" w:firstLine="397"/>
        <w:jc w:val="both"/>
        <w:rPr>
          <w:sz w:val="18"/>
        </w:rPr>
      </w:pPr>
      <w:r>
        <w:rPr>
          <w:sz w:val="18"/>
        </w:rPr>
        <w:t>„Нанесите</w:t>
      </w:r>
      <w:r>
        <w:rPr>
          <w:sz w:val="18"/>
        </w:rPr>
        <w:t xml:space="preserve"> производ за заштиту </w:t>
      </w:r>
      <w:r>
        <w:rPr>
          <w:spacing w:val="-3"/>
          <w:sz w:val="18"/>
        </w:rPr>
        <w:t xml:space="preserve">од </w:t>
      </w:r>
      <w:r>
        <w:rPr>
          <w:sz w:val="18"/>
        </w:rPr>
        <w:t>сунчевог зрачења пре излагања</w:t>
      </w:r>
      <w:r>
        <w:rPr>
          <w:spacing w:val="-2"/>
          <w:sz w:val="18"/>
        </w:rPr>
        <w:t xml:space="preserve"> </w:t>
      </w:r>
      <w:r>
        <w:rPr>
          <w:sz w:val="18"/>
        </w:rPr>
        <w:t>сунцу”;</w:t>
      </w:r>
    </w:p>
    <w:p w:rsidR="00323F62" w:rsidRDefault="005674BC">
      <w:pPr>
        <w:pStyle w:val="ListParagraph"/>
        <w:numPr>
          <w:ilvl w:val="0"/>
          <w:numId w:val="8"/>
        </w:numPr>
        <w:tabs>
          <w:tab w:val="left" w:pos="705"/>
        </w:tabs>
        <w:spacing w:line="232" w:lineRule="auto"/>
        <w:ind w:right="38" w:firstLine="397"/>
        <w:jc w:val="right"/>
        <w:rPr>
          <w:sz w:val="18"/>
        </w:rPr>
      </w:pPr>
      <w:r>
        <w:rPr>
          <w:sz w:val="18"/>
        </w:rPr>
        <w:t xml:space="preserve">„Да бисте одржали </w:t>
      </w:r>
      <w:r>
        <w:rPr>
          <w:spacing w:val="-4"/>
          <w:sz w:val="18"/>
        </w:rPr>
        <w:t xml:space="preserve">заштиту, </w:t>
      </w:r>
      <w:r>
        <w:rPr>
          <w:sz w:val="18"/>
        </w:rPr>
        <w:t>поново и често</w:t>
      </w:r>
      <w:r>
        <w:rPr>
          <w:spacing w:val="10"/>
          <w:sz w:val="18"/>
        </w:rPr>
        <w:t xml:space="preserve"> </w:t>
      </w:r>
      <w:r>
        <w:rPr>
          <w:sz w:val="18"/>
        </w:rPr>
        <w:t>наносите про-</w:t>
      </w:r>
      <w:r>
        <w:rPr>
          <w:spacing w:val="-1"/>
          <w:sz w:val="18"/>
        </w:rPr>
        <w:t xml:space="preserve"> </w:t>
      </w:r>
      <w:r>
        <w:rPr>
          <w:sz w:val="18"/>
        </w:rPr>
        <w:t>извод,</w:t>
      </w:r>
      <w:r>
        <w:rPr>
          <w:spacing w:val="-6"/>
          <w:sz w:val="18"/>
        </w:rPr>
        <w:t xml:space="preserve"> </w:t>
      </w:r>
      <w:r>
        <w:rPr>
          <w:sz w:val="18"/>
        </w:rPr>
        <w:t>нарочито</w:t>
      </w:r>
      <w:r>
        <w:rPr>
          <w:spacing w:val="-6"/>
          <w:sz w:val="18"/>
        </w:rPr>
        <w:t xml:space="preserve"> </w:t>
      </w:r>
      <w:r>
        <w:rPr>
          <w:sz w:val="18"/>
        </w:rPr>
        <w:t>после</w:t>
      </w:r>
      <w:r>
        <w:rPr>
          <w:spacing w:val="-6"/>
          <w:sz w:val="18"/>
        </w:rPr>
        <w:t xml:space="preserve"> </w:t>
      </w:r>
      <w:r>
        <w:rPr>
          <w:sz w:val="18"/>
        </w:rPr>
        <w:t>знојења,</w:t>
      </w:r>
      <w:r>
        <w:rPr>
          <w:spacing w:val="-7"/>
          <w:sz w:val="18"/>
        </w:rPr>
        <w:t xml:space="preserve"> </w:t>
      </w:r>
      <w:r>
        <w:rPr>
          <w:sz w:val="18"/>
        </w:rPr>
        <w:t>пливања</w:t>
      </w:r>
      <w:r>
        <w:rPr>
          <w:spacing w:val="-6"/>
          <w:sz w:val="18"/>
        </w:rPr>
        <w:t xml:space="preserve"> </w:t>
      </w:r>
      <w:r>
        <w:rPr>
          <w:sz w:val="18"/>
        </w:rPr>
        <w:t>или</w:t>
      </w:r>
      <w:r>
        <w:rPr>
          <w:spacing w:val="-7"/>
          <w:sz w:val="18"/>
        </w:rPr>
        <w:t xml:space="preserve"> </w:t>
      </w:r>
      <w:r>
        <w:rPr>
          <w:sz w:val="18"/>
        </w:rPr>
        <w:t>брисања</w:t>
      </w:r>
      <w:r>
        <w:rPr>
          <w:spacing w:val="-6"/>
          <w:sz w:val="18"/>
        </w:rPr>
        <w:t xml:space="preserve"> </w:t>
      </w:r>
      <w:r>
        <w:rPr>
          <w:sz w:val="18"/>
        </w:rPr>
        <w:t xml:space="preserve">пешкиром”. Производи за заштиту </w:t>
      </w:r>
      <w:r>
        <w:rPr>
          <w:spacing w:val="-4"/>
          <w:sz w:val="18"/>
        </w:rPr>
        <w:t xml:space="preserve">од </w:t>
      </w:r>
      <w:r>
        <w:rPr>
          <w:sz w:val="18"/>
        </w:rPr>
        <w:t>сунчевог зрачења морају</w:t>
      </w:r>
      <w:r>
        <w:rPr>
          <w:spacing w:val="-2"/>
          <w:sz w:val="18"/>
        </w:rPr>
        <w:t xml:space="preserve"> </w:t>
      </w:r>
      <w:r>
        <w:rPr>
          <w:sz w:val="18"/>
        </w:rPr>
        <w:t>да</w:t>
      </w:r>
      <w:r>
        <w:rPr>
          <w:spacing w:val="-1"/>
          <w:sz w:val="18"/>
        </w:rPr>
        <w:t xml:space="preserve"> </w:t>
      </w:r>
      <w:r>
        <w:rPr>
          <w:sz w:val="18"/>
        </w:rPr>
        <w:t xml:space="preserve">садрже упутства за </w:t>
      </w:r>
      <w:r>
        <w:rPr>
          <w:spacing w:val="-4"/>
          <w:sz w:val="18"/>
        </w:rPr>
        <w:t xml:space="preserve">примену, како </w:t>
      </w:r>
      <w:r>
        <w:rPr>
          <w:sz w:val="18"/>
        </w:rPr>
        <w:t>би се обезбедило да се на</w:t>
      </w:r>
      <w:r>
        <w:rPr>
          <w:spacing w:val="15"/>
          <w:sz w:val="18"/>
        </w:rPr>
        <w:t xml:space="preserve"> </w:t>
      </w:r>
      <w:r>
        <w:rPr>
          <w:spacing w:val="-5"/>
          <w:sz w:val="18"/>
        </w:rPr>
        <w:t>кожу</w:t>
      </w:r>
      <w:r>
        <w:rPr>
          <w:spacing w:val="12"/>
          <w:sz w:val="18"/>
        </w:rPr>
        <w:t xml:space="preserve"> </w:t>
      </w:r>
      <w:r>
        <w:rPr>
          <w:sz w:val="18"/>
        </w:rPr>
        <w:t xml:space="preserve">нанесе довољна </w:t>
      </w:r>
      <w:r>
        <w:rPr>
          <w:spacing w:val="-3"/>
          <w:sz w:val="18"/>
        </w:rPr>
        <w:t xml:space="preserve">количина </w:t>
      </w:r>
      <w:r>
        <w:rPr>
          <w:sz w:val="18"/>
        </w:rPr>
        <w:t>и остварила декларисана</w:t>
      </w:r>
      <w:r>
        <w:rPr>
          <w:spacing w:val="21"/>
          <w:sz w:val="18"/>
        </w:rPr>
        <w:t xml:space="preserve"> </w:t>
      </w:r>
      <w:r>
        <w:rPr>
          <w:sz w:val="18"/>
        </w:rPr>
        <w:t>ефикасност</w:t>
      </w:r>
      <w:r>
        <w:rPr>
          <w:spacing w:val="11"/>
          <w:sz w:val="18"/>
        </w:rPr>
        <w:t xml:space="preserve"> </w:t>
      </w:r>
      <w:r>
        <w:rPr>
          <w:sz w:val="18"/>
        </w:rPr>
        <w:t>произво- да.</w:t>
      </w:r>
      <w:r>
        <w:rPr>
          <w:spacing w:val="-10"/>
          <w:sz w:val="18"/>
        </w:rPr>
        <w:t xml:space="preserve"> </w:t>
      </w:r>
      <w:r>
        <w:rPr>
          <w:spacing w:val="-8"/>
          <w:sz w:val="18"/>
        </w:rPr>
        <w:t>То</w:t>
      </w:r>
      <w:r>
        <w:rPr>
          <w:spacing w:val="-10"/>
          <w:sz w:val="18"/>
        </w:rPr>
        <w:t xml:space="preserve"> </w:t>
      </w:r>
      <w:r>
        <w:rPr>
          <w:sz w:val="18"/>
        </w:rPr>
        <w:t>се</w:t>
      </w:r>
      <w:r>
        <w:rPr>
          <w:spacing w:val="-10"/>
          <w:sz w:val="18"/>
        </w:rPr>
        <w:t xml:space="preserve"> </w:t>
      </w:r>
      <w:r>
        <w:rPr>
          <w:spacing w:val="-3"/>
          <w:sz w:val="18"/>
        </w:rPr>
        <w:t>може</w:t>
      </w:r>
      <w:r>
        <w:rPr>
          <w:spacing w:val="-10"/>
          <w:sz w:val="18"/>
        </w:rPr>
        <w:t xml:space="preserve"> </w:t>
      </w:r>
      <w:r>
        <w:rPr>
          <w:sz w:val="18"/>
        </w:rPr>
        <w:t>учинити,</w:t>
      </w:r>
      <w:r>
        <w:rPr>
          <w:spacing w:val="-10"/>
          <w:sz w:val="18"/>
        </w:rPr>
        <w:t xml:space="preserve"> </w:t>
      </w:r>
      <w:r>
        <w:rPr>
          <w:sz w:val="18"/>
        </w:rPr>
        <w:t>на</w:t>
      </w:r>
      <w:r>
        <w:rPr>
          <w:spacing w:val="-10"/>
          <w:sz w:val="18"/>
        </w:rPr>
        <w:t xml:space="preserve"> </w:t>
      </w:r>
      <w:r>
        <w:rPr>
          <w:sz w:val="18"/>
        </w:rPr>
        <w:t>пример:</w:t>
      </w:r>
      <w:r>
        <w:rPr>
          <w:spacing w:val="-10"/>
          <w:sz w:val="18"/>
        </w:rPr>
        <w:t xml:space="preserve"> </w:t>
      </w:r>
      <w:r>
        <w:rPr>
          <w:sz w:val="18"/>
        </w:rPr>
        <w:t>путем</w:t>
      </w:r>
      <w:r>
        <w:rPr>
          <w:spacing w:val="-10"/>
          <w:sz w:val="18"/>
        </w:rPr>
        <w:t xml:space="preserve"> </w:t>
      </w:r>
      <w:r>
        <w:rPr>
          <w:sz w:val="18"/>
        </w:rPr>
        <w:t>пиктограма</w:t>
      </w:r>
      <w:r>
        <w:rPr>
          <w:spacing w:val="-10"/>
          <w:sz w:val="18"/>
        </w:rPr>
        <w:t xml:space="preserve"> </w:t>
      </w:r>
      <w:r>
        <w:rPr>
          <w:sz w:val="18"/>
        </w:rPr>
        <w:t>или</w:t>
      </w:r>
      <w:r>
        <w:rPr>
          <w:spacing w:val="-10"/>
          <w:sz w:val="18"/>
        </w:rPr>
        <w:t xml:space="preserve"> </w:t>
      </w:r>
      <w:r>
        <w:rPr>
          <w:sz w:val="18"/>
        </w:rPr>
        <w:t>илустра-</w:t>
      </w:r>
    </w:p>
    <w:p w:rsidR="00323F62" w:rsidRDefault="005674BC">
      <w:pPr>
        <w:pStyle w:val="BodyText"/>
        <w:spacing w:line="194" w:lineRule="exact"/>
        <w:ind w:left="110"/>
      </w:pPr>
      <w:r>
        <w:t>цијом мерног уређаја назначавањем количине коју треба нанети.</w:t>
      </w:r>
    </w:p>
    <w:p w:rsidR="00323F62" w:rsidRDefault="005674BC">
      <w:pPr>
        <w:pStyle w:val="BodyText"/>
        <w:spacing w:line="232" w:lineRule="auto"/>
        <w:ind w:left="110" w:right="38" w:firstLine="396"/>
        <w:jc w:val="both"/>
      </w:pPr>
      <w:r>
        <w:t>На производима з</w:t>
      </w:r>
      <w:r>
        <w:t>а заштиту од сунчевог зрачења мора да стоји и објашњење ризика у случају наношења мање количине, на пример: „Пажња: наношењем мање количине, знатно се смањује ниво заштите.”</w:t>
      </w:r>
    </w:p>
    <w:p w:rsidR="00323F62" w:rsidRDefault="005674BC">
      <w:pPr>
        <w:pStyle w:val="Heading1"/>
        <w:spacing w:before="64" w:line="203" w:lineRule="exact"/>
        <w:ind w:left="507"/>
      </w:pPr>
      <w:r>
        <w:rPr>
          <w:b w:val="0"/>
        </w:rPr>
        <w:br w:type="column"/>
      </w:r>
      <w:r>
        <w:t>Део 2. МИНИМАЛНА ЕФИКАСНОСТ</w:t>
      </w:r>
    </w:p>
    <w:p w:rsidR="00323F62" w:rsidRDefault="005674BC">
      <w:pPr>
        <w:pStyle w:val="BodyText"/>
        <w:spacing w:before="2" w:line="232" w:lineRule="auto"/>
        <w:ind w:left="67" w:right="410" w:firstLine="396"/>
        <w:jc w:val="right"/>
      </w:pPr>
      <w:r>
        <w:pict>
          <v:line id="_x0000_s1026" style="position:absolute;left:0;text-align:left;z-index:251660800;mso-position-horizontal-relative:page" from="304.7pt,-7.8pt" to="304.7pt,380.55pt" strokeweight=".6pt">
            <w10:wrap anchorx="page"/>
          </v:line>
        </w:pict>
      </w:r>
      <w:r>
        <w:t>Производи за заштиту од сунчевог зрачења морају да о</w:t>
      </w:r>
      <w:r>
        <w:t xml:space="preserve">безбе- ђују минимални степен заштите од UVB и UVА зрачења. Степен заштите мора да се мери стандардизованим, репродуктивним (по- новљивим) методама испитивања при чему се узима у обзир фо- тодеградација. Предност треба дати </w:t>
      </w:r>
      <w:r>
        <w:rPr>
          <w:i/>
        </w:rPr>
        <w:t xml:space="preserve">in vitro </w:t>
      </w:r>
      <w:r>
        <w:t>методама испитивања.</w:t>
      </w:r>
    </w:p>
    <w:p w:rsidR="00323F62" w:rsidRDefault="005674BC">
      <w:pPr>
        <w:pStyle w:val="BodyText"/>
        <w:spacing w:line="232" w:lineRule="auto"/>
        <w:ind w:left="110" w:right="411" w:firstLine="396"/>
        <w:jc w:val="both"/>
      </w:pPr>
      <w:r>
        <w:t>Минимални степен заштите коју пружа производ за заштиту од сунчевог зрачења мора да буде следећи:</w:t>
      </w:r>
    </w:p>
    <w:p w:rsidR="00323F62" w:rsidRDefault="005674BC">
      <w:pPr>
        <w:pStyle w:val="ListParagraph"/>
        <w:numPr>
          <w:ilvl w:val="0"/>
          <w:numId w:val="7"/>
        </w:numPr>
        <w:tabs>
          <w:tab w:val="left" w:pos="713"/>
        </w:tabs>
        <w:spacing w:line="232" w:lineRule="auto"/>
        <w:ind w:right="411" w:firstLine="397"/>
        <w:jc w:val="both"/>
        <w:rPr>
          <w:sz w:val="18"/>
        </w:rPr>
      </w:pPr>
      <w:r>
        <w:rPr>
          <w:sz w:val="18"/>
        </w:rPr>
        <w:t xml:space="preserve">UVB заштита: заштитни фактор 6, добијен применом </w:t>
      </w:r>
      <w:r>
        <w:rPr>
          <w:i/>
          <w:sz w:val="18"/>
        </w:rPr>
        <w:t xml:space="preserve">Ин- тернационалне методе за одређивање фактора заштите од сун- ца (2006) </w:t>
      </w:r>
      <w:r>
        <w:rPr>
          <w:sz w:val="18"/>
        </w:rPr>
        <w:t xml:space="preserve">или еквивалентни степен заштите добијен применом било </w:t>
      </w:r>
      <w:r>
        <w:rPr>
          <w:spacing w:val="-3"/>
          <w:sz w:val="18"/>
        </w:rPr>
        <w:t xml:space="preserve">које </w:t>
      </w:r>
      <w:r>
        <w:rPr>
          <w:i/>
          <w:sz w:val="18"/>
        </w:rPr>
        <w:t>in vitro</w:t>
      </w:r>
      <w:r>
        <w:rPr>
          <w:i/>
          <w:spacing w:val="1"/>
          <w:sz w:val="18"/>
        </w:rPr>
        <w:t xml:space="preserve"> </w:t>
      </w:r>
      <w:r>
        <w:rPr>
          <w:sz w:val="18"/>
        </w:rPr>
        <w:t>методе;</w:t>
      </w:r>
    </w:p>
    <w:p w:rsidR="00323F62" w:rsidRDefault="005674BC">
      <w:pPr>
        <w:pStyle w:val="ListParagraph"/>
        <w:numPr>
          <w:ilvl w:val="0"/>
          <w:numId w:val="7"/>
        </w:numPr>
        <w:tabs>
          <w:tab w:val="left" w:pos="720"/>
        </w:tabs>
        <w:spacing w:line="232" w:lineRule="auto"/>
        <w:ind w:right="410" w:firstLine="397"/>
        <w:jc w:val="both"/>
        <w:rPr>
          <w:sz w:val="18"/>
        </w:rPr>
      </w:pPr>
      <w:r>
        <w:rPr>
          <w:sz w:val="18"/>
        </w:rPr>
        <w:t xml:space="preserve">UVА заштита: UVА заштитни фактор једнак 1/3 фактора заштите </w:t>
      </w:r>
      <w:r>
        <w:rPr>
          <w:spacing w:val="-3"/>
          <w:sz w:val="18"/>
        </w:rPr>
        <w:t xml:space="preserve">од </w:t>
      </w:r>
      <w:r>
        <w:rPr>
          <w:sz w:val="18"/>
        </w:rPr>
        <w:t xml:space="preserve">сунца, добијен применом </w:t>
      </w:r>
      <w:r>
        <w:rPr>
          <w:i/>
          <w:sz w:val="18"/>
        </w:rPr>
        <w:t xml:space="preserve">Методе трајног тамњења, </w:t>
      </w:r>
      <w:r>
        <w:rPr>
          <w:sz w:val="18"/>
        </w:rPr>
        <w:t xml:space="preserve">модификоване </w:t>
      </w:r>
      <w:r>
        <w:rPr>
          <w:spacing w:val="-3"/>
          <w:sz w:val="18"/>
        </w:rPr>
        <w:t xml:space="preserve">од </w:t>
      </w:r>
      <w:r>
        <w:rPr>
          <w:sz w:val="18"/>
        </w:rPr>
        <w:t xml:space="preserve">стране Француске здравствене агенције (фр. </w:t>
      </w:r>
      <w:r>
        <w:rPr>
          <w:i/>
          <w:sz w:val="18"/>
        </w:rPr>
        <w:t>Agence fra</w:t>
      </w:r>
      <w:r>
        <w:rPr>
          <w:i/>
          <w:sz w:val="18"/>
        </w:rPr>
        <w:t xml:space="preserve">ncaise de sécurité sanitaire des produits de santé – Affsap) </w:t>
      </w:r>
      <w:r>
        <w:rPr>
          <w:sz w:val="18"/>
        </w:rPr>
        <w:t xml:space="preserve">или еквивалентни степен заштите добијен било </w:t>
      </w:r>
      <w:r>
        <w:rPr>
          <w:spacing w:val="-3"/>
          <w:sz w:val="18"/>
        </w:rPr>
        <w:t xml:space="preserve">којом </w:t>
      </w:r>
      <w:r>
        <w:rPr>
          <w:i/>
          <w:sz w:val="18"/>
        </w:rPr>
        <w:t xml:space="preserve">in vitro </w:t>
      </w:r>
      <w:r>
        <w:rPr>
          <w:sz w:val="18"/>
        </w:rPr>
        <w:t xml:space="preserve">ме- </w:t>
      </w:r>
      <w:r>
        <w:rPr>
          <w:spacing w:val="-3"/>
          <w:sz w:val="18"/>
        </w:rPr>
        <w:t>тодом;</w:t>
      </w:r>
    </w:p>
    <w:p w:rsidR="00323F62" w:rsidRDefault="005674BC">
      <w:pPr>
        <w:pStyle w:val="ListParagraph"/>
        <w:numPr>
          <w:ilvl w:val="0"/>
          <w:numId w:val="7"/>
        </w:numPr>
        <w:tabs>
          <w:tab w:val="left" w:pos="722"/>
        </w:tabs>
        <w:spacing w:line="232" w:lineRule="auto"/>
        <w:ind w:right="411" w:firstLine="397"/>
        <w:jc w:val="both"/>
        <w:rPr>
          <w:sz w:val="18"/>
        </w:rPr>
      </w:pPr>
      <w:r>
        <w:rPr>
          <w:sz w:val="18"/>
        </w:rPr>
        <w:t xml:space="preserve">Критична таласна дужина </w:t>
      </w:r>
      <w:r>
        <w:rPr>
          <w:spacing w:val="-3"/>
          <w:sz w:val="18"/>
        </w:rPr>
        <w:t xml:space="preserve">од </w:t>
      </w:r>
      <w:r>
        <w:rPr>
          <w:sz w:val="18"/>
        </w:rPr>
        <w:t>370 nm добијена применом методе одређивања критичне таласне</w:t>
      </w:r>
      <w:r>
        <w:rPr>
          <w:spacing w:val="-4"/>
          <w:sz w:val="18"/>
        </w:rPr>
        <w:t xml:space="preserve"> </w:t>
      </w:r>
      <w:r>
        <w:rPr>
          <w:sz w:val="18"/>
        </w:rPr>
        <w:t>дужине.</w:t>
      </w:r>
    </w:p>
    <w:p w:rsidR="00323F62" w:rsidRDefault="005674BC">
      <w:pPr>
        <w:pStyle w:val="Heading1"/>
        <w:spacing w:line="232" w:lineRule="auto"/>
        <w:ind w:left="110" w:right="412" w:firstLine="396"/>
        <w:jc w:val="both"/>
      </w:pPr>
      <w:r>
        <w:t>Део 3. ЈЕДНОСТАВНЕ, ЈАСНЕ И П</w:t>
      </w:r>
      <w:r>
        <w:t>РЕЦИЗНЕ ТВРДЊЕ О ЕФИКАСНОСТИ</w:t>
      </w:r>
    </w:p>
    <w:p w:rsidR="00323F62" w:rsidRDefault="005674BC">
      <w:pPr>
        <w:pStyle w:val="BodyText"/>
        <w:spacing w:line="232" w:lineRule="auto"/>
        <w:ind w:left="110" w:right="410" w:firstLine="396"/>
        <w:jc w:val="right"/>
      </w:pPr>
      <w:r>
        <w:rPr>
          <w:spacing w:val="-4"/>
        </w:rPr>
        <w:t xml:space="preserve">Тврдње које </w:t>
      </w:r>
      <w:r>
        <w:rPr>
          <w:spacing w:val="-3"/>
        </w:rPr>
        <w:t xml:space="preserve">указују </w:t>
      </w:r>
      <w:r>
        <w:t xml:space="preserve">на ефикасност </w:t>
      </w:r>
      <w:r>
        <w:rPr>
          <w:spacing w:val="-3"/>
        </w:rPr>
        <w:t xml:space="preserve">производа </w:t>
      </w:r>
      <w:r>
        <w:t xml:space="preserve">за </w:t>
      </w:r>
      <w:r>
        <w:rPr>
          <w:spacing w:val="-3"/>
        </w:rPr>
        <w:t xml:space="preserve">заштиту </w:t>
      </w:r>
      <w:r>
        <w:rPr>
          <w:spacing w:val="-4"/>
        </w:rPr>
        <w:t>од</w:t>
      </w:r>
      <w:r>
        <w:t xml:space="preserve"> </w:t>
      </w:r>
      <w:r>
        <w:rPr>
          <w:spacing w:val="-3"/>
        </w:rPr>
        <w:t xml:space="preserve">сунчевог зрачења </w:t>
      </w:r>
      <w:r>
        <w:t xml:space="preserve">морају да </w:t>
      </w:r>
      <w:r>
        <w:rPr>
          <w:spacing w:val="-7"/>
        </w:rPr>
        <w:t xml:space="preserve">буду </w:t>
      </w:r>
      <w:r>
        <w:t xml:space="preserve">једноставне, недвосмислене и ја- сне и </w:t>
      </w:r>
      <w:r>
        <w:rPr>
          <w:spacing w:val="-3"/>
        </w:rPr>
        <w:t xml:space="preserve">засноване </w:t>
      </w:r>
      <w:r>
        <w:t xml:space="preserve">на </w:t>
      </w:r>
      <w:r>
        <w:rPr>
          <w:spacing w:val="-3"/>
        </w:rPr>
        <w:t xml:space="preserve">стандардизованим, </w:t>
      </w:r>
      <w:r>
        <w:t xml:space="preserve">поновљивим </w:t>
      </w:r>
      <w:r>
        <w:rPr>
          <w:spacing w:val="-3"/>
        </w:rPr>
        <w:t>критеријумима.</w:t>
      </w:r>
    </w:p>
    <w:p w:rsidR="00323F62" w:rsidRDefault="005674BC">
      <w:pPr>
        <w:pStyle w:val="BodyText"/>
        <w:spacing w:line="232" w:lineRule="auto"/>
        <w:ind w:left="110" w:right="411" w:firstLine="396"/>
        <w:jc w:val="both"/>
      </w:pPr>
      <w:r>
        <w:rPr>
          <w:spacing w:val="-3"/>
        </w:rPr>
        <w:t xml:space="preserve">Тврдње </w:t>
      </w:r>
      <w:r>
        <w:t xml:space="preserve">о UVB и </w:t>
      </w:r>
      <w:r>
        <w:rPr>
          <w:spacing w:val="-9"/>
        </w:rPr>
        <w:t xml:space="preserve">UVA </w:t>
      </w:r>
      <w:r>
        <w:t>заштити могу да се нав</w:t>
      </w:r>
      <w:r>
        <w:t xml:space="preserve">оде само </w:t>
      </w:r>
      <w:r>
        <w:rPr>
          <w:spacing w:val="-4"/>
        </w:rPr>
        <w:t xml:space="preserve">ако </w:t>
      </w:r>
      <w:r>
        <w:t>је та</w:t>
      </w:r>
      <w:r>
        <w:rPr>
          <w:spacing w:val="-6"/>
        </w:rPr>
        <w:t xml:space="preserve"> </w:t>
      </w:r>
      <w:r>
        <w:t>заштита</w:t>
      </w:r>
      <w:r>
        <w:rPr>
          <w:spacing w:val="-6"/>
        </w:rPr>
        <w:t xml:space="preserve"> </w:t>
      </w:r>
      <w:r>
        <w:t>једнака</w:t>
      </w:r>
      <w:r>
        <w:rPr>
          <w:spacing w:val="-6"/>
        </w:rPr>
        <w:t xml:space="preserve"> </w:t>
      </w:r>
      <w:r>
        <w:t>или</w:t>
      </w:r>
      <w:r>
        <w:rPr>
          <w:spacing w:val="-6"/>
        </w:rPr>
        <w:t xml:space="preserve"> </w:t>
      </w:r>
      <w:r>
        <w:t>већа</w:t>
      </w:r>
      <w:r>
        <w:rPr>
          <w:spacing w:val="-6"/>
        </w:rPr>
        <w:t xml:space="preserve"> </w:t>
      </w:r>
      <w:r>
        <w:rPr>
          <w:spacing w:val="-3"/>
        </w:rPr>
        <w:t>од</w:t>
      </w:r>
      <w:r>
        <w:rPr>
          <w:spacing w:val="-6"/>
        </w:rPr>
        <w:t xml:space="preserve"> </w:t>
      </w:r>
      <w:r>
        <w:t>нивоа</w:t>
      </w:r>
      <w:r>
        <w:rPr>
          <w:spacing w:val="-6"/>
        </w:rPr>
        <w:t xml:space="preserve"> </w:t>
      </w:r>
      <w:r>
        <w:t>заштите,</w:t>
      </w:r>
      <w:r>
        <w:rPr>
          <w:spacing w:val="-6"/>
        </w:rPr>
        <w:t xml:space="preserve"> </w:t>
      </w:r>
      <w:r>
        <w:t>наведеној</w:t>
      </w:r>
      <w:r>
        <w:rPr>
          <w:spacing w:val="-6"/>
        </w:rPr>
        <w:t xml:space="preserve"> </w:t>
      </w:r>
      <w:r>
        <w:t>у</w:t>
      </w:r>
      <w:r>
        <w:rPr>
          <w:spacing w:val="-6"/>
        </w:rPr>
        <w:t xml:space="preserve"> </w:t>
      </w:r>
      <w:r>
        <w:t>ставу</w:t>
      </w:r>
      <w:r>
        <w:rPr>
          <w:spacing w:val="-6"/>
        </w:rPr>
        <w:t xml:space="preserve"> </w:t>
      </w:r>
      <w:r>
        <w:t>2. дела 2. (Минимална</w:t>
      </w:r>
      <w:r>
        <w:rPr>
          <w:spacing w:val="-1"/>
        </w:rPr>
        <w:t xml:space="preserve"> </w:t>
      </w:r>
      <w:r>
        <w:t>ефикасност).</w:t>
      </w:r>
    </w:p>
    <w:p w:rsidR="00323F62" w:rsidRDefault="005674BC">
      <w:pPr>
        <w:pStyle w:val="BodyText"/>
        <w:spacing w:line="232" w:lineRule="auto"/>
        <w:ind w:left="110" w:right="401" w:firstLine="396"/>
        <w:jc w:val="both"/>
      </w:pPr>
      <w:r>
        <w:t>Ефикасност производа за заштиту од сунчевог зрачења мора се навести на етикети позивањем на категорије као што су: „ни- ска”, „средња”, „висока” и „врло висока”. Свака категорија мора да одговара стандардизованом степену заштите од UVB и UVA зрачења.</w:t>
      </w:r>
    </w:p>
    <w:p w:rsidR="00323F62" w:rsidRDefault="005674BC">
      <w:pPr>
        <w:pStyle w:val="BodyText"/>
        <w:spacing w:line="232" w:lineRule="auto"/>
        <w:ind w:left="110" w:right="410" w:firstLine="396"/>
        <w:jc w:val="both"/>
      </w:pPr>
      <w:r>
        <w:t>Разно</w:t>
      </w:r>
      <w:r>
        <w:t>врсност</w:t>
      </w:r>
      <w:r>
        <w:rPr>
          <w:spacing w:val="-7"/>
        </w:rPr>
        <w:t xml:space="preserve"> </w:t>
      </w:r>
      <w:r>
        <w:t>бројева</w:t>
      </w:r>
      <w:r>
        <w:rPr>
          <w:spacing w:val="-7"/>
        </w:rPr>
        <w:t xml:space="preserve"> </w:t>
      </w:r>
      <w:r>
        <w:rPr>
          <w:spacing w:val="-3"/>
        </w:rPr>
        <w:t>који</w:t>
      </w:r>
      <w:r>
        <w:rPr>
          <w:spacing w:val="-7"/>
        </w:rPr>
        <w:t xml:space="preserve"> </w:t>
      </w:r>
      <w:r>
        <w:t>се</w:t>
      </w:r>
      <w:r>
        <w:rPr>
          <w:spacing w:val="-7"/>
        </w:rPr>
        <w:t xml:space="preserve"> </w:t>
      </w:r>
      <w:r>
        <w:t>налазе</w:t>
      </w:r>
      <w:r>
        <w:rPr>
          <w:spacing w:val="-7"/>
        </w:rPr>
        <w:t xml:space="preserve"> </w:t>
      </w:r>
      <w:r>
        <w:t>на</w:t>
      </w:r>
      <w:r>
        <w:rPr>
          <w:spacing w:val="-7"/>
        </w:rPr>
        <w:t xml:space="preserve"> </w:t>
      </w:r>
      <w:r>
        <w:t>етикети</w:t>
      </w:r>
      <w:r>
        <w:rPr>
          <w:spacing w:val="-7"/>
        </w:rPr>
        <w:t xml:space="preserve"> </w:t>
      </w:r>
      <w:r>
        <w:t>за</w:t>
      </w:r>
      <w:r>
        <w:rPr>
          <w:spacing w:val="-7"/>
        </w:rPr>
        <w:t xml:space="preserve"> </w:t>
      </w:r>
      <w:r>
        <w:t xml:space="preserve">означавање фактора заштите </w:t>
      </w:r>
      <w:r>
        <w:rPr>
          <w:spacing w:val="-3"/>
        </w:rPr>
        <w:t xml:space="preserve">од </w:t>
      </w:r>
      <w:r>
        <w:t xml:space="preserve">сунца мора се ограничити да би се омогућило поређење различитих производа без смањења могућности избора за корисника. Препоручује се следећи опсег фактора заштите </w:t>
      </w:r>
      <w:r>
        <w:rPr>
          <w:spacing w:val="-3"/>
        </w:rPr>
        <w:t xml:space="preserve">од </w:t>
      </w:r>
      <w:r>
        <w:t xml:space="preserve">сунца за сваку </w:t>
      </w:r>
      <w:r>
        <w:t>категорију и одговарајуће</w:t>
      </w:r>
      <w:r>
        <w:rPr>
          <w:spacing w:val="-13"/>
        </w:rPr>
        <w:t xml:space="preserve"> </w:t>
      </w:r>
      <w:r>
        <w:t>означавање:</w:t>
      </w:r>
    </w:p>
    <w:p w:rsidR="00323F62" w:rsidRDefault="00323F62">
      <w:pPr>
        <w:spacing w:line="232" w:lineRule="auto"/>
        <w:jc w:val="both"/>
        <w:sectPr w:rsidR="00323F62">
          <w:pgSz w:w="12480" w:h="15690"/>
          <w:pgMar w:top="120" w:right="720" w:bottom="280" w:left="740" w:header="720" w:footer="720" w:gutter="0"/>
          <w:cols w:num="2" w:space="720" w:equalWidth="0">
            <w:col w:w="5254" w:space="132"/>
            <w:col w:w="5634"/>
          </w:cols>
        </w:sectPr>
      </w:pPr>
    </w:p>
    <w:p w:rsidR="00323F62" w:rsidRDefault="00323F62">
      <w:pPr>
        <w:pStyle w:val="BodyText"/>
        <w:rPr>
          <w:sz w:val="20"/>
        </w:rPr>
      </w:pPr>
    </w:p>
    <w:p w:rsidR="00323F62" w:rsidRDefault="00323F62">
      <w:pPr>
        <w:pStyle w:val="BodyText"/>
        <w:rPr>
          <w:sz w:val="20"/>
        </w:rPr>
      </w:pPr>
    </w:p>
    <w:p w:rsidR="00323F62" w:rsidRDefault="00323F62">
      <w:pPr>
        <w:pStyle w:val="BodyText"/>
        <w:spacing w:before="10"/>
        <w:rPr>
          <w:sz w:val="14"/>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1886"/>
        <w:gridCol w:w="2154"/>
        <w:gridCol w:w="2154"/>
        <w:gridCol w:w="2154"/>
      </w:tblGrid>
      <w:tr w:rsidR="00323F62">
        <w:trPr>
          <w:trHeight w:val="840"/>
        </w:trPr>
        <w:tc>
          <w:tcPr>
            <w:tcW w:w="2127" w:type="dxa"/>
          </w:tcPr>
          <w:p w:rsidR="00323F62" w:rsidRDefault="00323F62">
            <w:pPr>
              <w:pStyle w:val="TableParagraph"/>
              <w:ind w:left="0"/>
              <w:rPr>
                <w:sz w:val="16"/>
              </w:rPr>
            </w:pPr>
          </w:p>
          <w:p w:rsidR="00323F62" w:rsidRDefault="00323F62">
            <w:pPr>
              <w:pStyle w:val="TableParagraph"/>
              <w:spacing w:before="4"/>
              <w:ind w:left="0"/>
              <w:rPr>
                <w:sz w:val="13"/>
              </w:rPr>
            </w:pPr>
          </w:p>
          <w:p w:rsidR="00323F62" w:rsidRDefault="005674BC">
            <w:pPr>
              <w:pStyle w:val="TableParagraph"/>
              <w:ind w:left="313" w:right="304"/>
              <w:jc w:val="center"/>
              <w:rPr>
                <w:sz w:val="14"/>
              </w:rPr>
            </w:pPr>
            <w:r>
              <w:rPr>
                <w:sz w:val="14"/>
              </w:rPr>
              <w:t>Означена категорија</w:t>
            </w:r>
          </w:p>
        </w:tc>
        <w:tc>
          <w:tcPr>
            <w:tcW w:w="1886" w:type="dxa"/>
          </w:tcPr>
          <w:p w:rsidR="00323F62" w:rsidRDefault="00323F62">
            <w:pPr>
              <w:pStyle w:val="TableParagraph"/>
              <w:spacing w:before="5"/>
              <w:ind w:left="0"/>
            </w:pPr>
          </w:p>
          <w:p w:rsidR="00323F62" w:rsidRDefault="005674BC">
            <w:pPr>
              <w:pStyle w:val="TableParagraph"/>
              <w:ind w:left="685" w:right="32" w:hanging="515"/>
              <w:rPr>
                <w:sz w:val="14"/>
              </w:rPr>
            </w:pPr>
            <w:r>
              <w:rPr>
                <w:sz w:val="14"/>
              </w:rPr>
              <w:t>Означени фактор заштите од сунца</w:t>
            </w:r>
          </w:p>
        </w:tc>
        <w:tc>
          <w:tcPr>
            <w:tcW w:w="2154" w:type="dxa"/>
          </w:tcPr>
          <w:p w:rsidR="00323F62" w:rsidRDefault="005674BC">
            <w:pPr>
              <w:pStyle w:val="TableParagraph"/>
              <w:spacing w:before="98"/>
              <w:ind w:left="128" w:right="116"/>
              <w:jc w:val="center"/>
              <w:rPr>
                <w:sz w:val="14"/>
              </w:rPr>
            </w:pPr>
            <w:r>
              <w:rPr>
                <w:sz w:val="14"/>
              </w:rPr>
              <w:t>Измерени фактор заштите од сунца (измерен у складу са принципима препорученим у ставу 2. дела 2. тачка 1))</w:t>
            </w:r>
          </w:p>
        </w:tc>
        <w:tc>
          <w:tcPr>
            <w:tcW w:w="2154" w:type="dxa"/>
          </w:tcPr>
          <w:p w:rsidR="00323F62" w:rsidRDefault="005674BC">
            <w:pPr>
              <w:pStyle w:val="TableParagraph"/>
              <w:spacing w:before="18"/>
              <w:ind w:left="137" w:right="116"/>
              <w:jc w:val="center"/>
              <w:rPr>
                <w:sz w:val="14"/>
              </w:rPr>
            </w:pPr>
            <w:r>
              <w:rPr>
                <w:sz w:val="14"/>
              </w:rPr>
              <w:t>Препоручени минимални UVA заштитни фактор (измерен</w:t>
            </w:r>
          </w:p>
          <w:p w:rsidR="00323F62" w:rsidRDefault="005674BC">
            <w:pPr>
              <w:pStyle w:val="TableParagraph"/>
              <w:ind w:left="127" w:right="114" w:hanging="1"/>
              <w:jc w:val="center"/>
              <w:rPr>
                <w:sz w:val="14"/>
              </w:rPr>
            </w:pPr>
            <w:r>
              <w:rPr>
                <w:sz w:val="14"/>
              </w:rPr>
              <w:t>у складу са принципима препорученим у ставу 2. дела</w:t>
            </w:r>
            <w:r>
              <w:rPr>
                <w:spacing w:val="-11"/>
                <w:sz w:val="14"/>
              </w:rPr>
              <w:t xml:space="preserve"> </w:t>
            </w:r>
            <w:r>
              <w:rPr>
                <w:sz w:val="14"/>
              </w:rPr>
              <w:t>2.</w:t>
            </w:r>
          </w:p>
          <w:p w:rsidR="00323F62" w:rsidRDefault="005674BC">
            <w:pPr>
              <w:pStyle w:val="TableParagraph"/>
              <w:spacing w:line="159" w:lineRule="exact"/>
              <w:ind w:left="126" w:right="116"/>
              <w:jc w:val="center"/>
              <w:rPr>
                <w:sz w:val="14"/>
              </w:rPr>
            </w:pPr>
            <w:r>
              <w:rPr>
                <w:sz w:val="14"/>
              </w:rPr>
              <w:t>тачка 2))</w:t>
            </w:r>
          </w:p>
        </w:tc>
        <w:tc>
          <w:tcPr>
            <w:tcW w:w="2154" w:type="dxa"/>
          </w:tcPr>
          <w:p w:rsidR="00323F62" w:rsidRDefault="005674BC">
            <w:pPr>
              <w:pStyle w:val="TableParagraph"/>
              <w:spacing w:before="18"/>
              <w:ind w:left="128" w:right="116"/>
              <w:jc w:val="center"/>
              <w:rPr>
                <w:sz w:val="14"/>
              </w:rPr>
            </w:pPr>
            <w:r>
              <w:rPr>
                <w:sz w:val="14"/>
              </w:rPr>
              <w:t>Препоручена минимална критична таласна дужина (измерена у складу са принципима препорученим у ставу 2. дела 2. тачка 3))</w:t>
            </w:r>
          </w:p>
        </w:tc>
      </w:tr>
      <w:tr w:rsidR="00323F62">
        <w:trPr>
          <w:trHeight w:val="200"/>
        </w:trPr>
        <w:tc>
          <w:tcPr>
            <w:tcW w:w="2127" w:type="dxa"/>
            <w:vMerge w:val="restart"/>
          </w:tcPr>
          <w:p w:rsidR="00323F62" w:rsidRDefault="005674BC">
            <w:pPr>
              <w:pStyle w:val="TableParagraph"/>
              <w:spacing w:before="123"/>
              <w:ind w:left="557"/>
              <w:rPr>
                <w:sz w:val="14"/>
              </w:rPr>
            </w:pPr>
            <w:r>
              <w:rPr>
                <w:sz w:val="14"/>
              </w:rPr>
              <w:t>„Ниска заштита”</w:t>
            </w:r>
          </w:p>
        </w:tc>
        <w:tc>
          <w:tcPr>
            <w:tcW w:w="1886" w:type="dxa"/>
          </w:tcPr>
          <w:p w:rsidR="00323F62" w:rsidRDefault="005674BC">
            <w:pPr>
              <w:pStyle w:val="TableParagraph"/>
              <w:spacing w:before="18"/>
              <w:ind w:left="9"/>
              <w:jc w:val="center"/>
              <w:rPr>
                <w:sz w:val="14"/>
              </w:rPr>
            </w:pPr>
            <w:r>
              <w:rPr>
                <w:sz w:val="14"/>
              </w:rPr>
              <w:t>6</w:t>
            </w:r>
          </w:p>
        </w:tc>
        <w:tc>
          <w:tcPr>
            <w:tcW w:w="2154" w:type="dxa"/>
          </w:tcPr>
          <w:p w:rsidR="00323F62" w:rsidRDefault="005674BC">
            <w:pPr>
              <w:pStyle w:val="TableParagraph"/>
              <w:spacing w:before="18"/>
              <w:ind w:left="125" w:right="116"/>
              <w:jc w:val="center"/>
              <w:rPr>
                <w:sz w:val="14"/>
              </w:rPr>
            </w:pPr>
            <w:r>
              <w:rPr>
                <w:sz w:val="14"/>
              </w:rPr>
              <w:t>6-9,9</w:t>
            </w:r>
          </w:p>
        </w:tc>
        <w:tc>
          <w:tcPr>
            <w:tcW w:w="2154" w:type="dxa"/>
            <w:vMerge w:val="restart"/>
          </w:tcPr>
          <w:p w:rsidR="00323F62" w:rsidRDefault="00323F62">
            <w:pPr>
              <w:pStyle w:val="TableParagraph"/>
              <w:ind w:left="0"/>
              <w:rPr>
                <w:sz w:val="16"/>
              </w:rPr>
            </w:pPr>
          </w:p>
          <w:p w:rsidR="00323F62" w:rsidRDefault="00323F62">
            <w:pPr>
              <w:pStyle w:val="TableParagraph"/>
              <w:ind w:left="0"/>
              <w:rPr>
                <w:sz w:val="16"/>
              </w:rPr>
            </w:pPr>
          </w:p>
          <w:p w:rsidR="00323F62" w:rsidRDefault="00323F62">
            <w:pPr>
              <w:pStyle w:val="TableParagraph"/>
              <w:ind w:left="0"/>
              <w:rPr>
                <w:sz w:val="16"/>
              </w:rPr>
            </w:pPr>
          </w:p>
          <w:p w:rsidR="00323F62" w:rsidRDefault="00323F62">
            <w:pPr>
              <w:pStyle w:val="TableParagraph"/>
              <w:spacing w:before="9"/>
              <w:ind w:left="0"/>
              <w:rPr>
                <w:sz w:val="23"/>
              </w:rPr>
            </w:pPr>
          </w:p>
          <w:p w:rsidR="00323F62" w:rsidRDefault="005674BC">
            <w:pPr>
              <w:pStyle w:val="TableParagraph"/>
              <w:ind w:left="820" w:right="16" w:hanging="664"/>
              <w:rPr>
                <w:sz w:val="14"/>
              </w:rPr>
            </w:pPr>
            <w:r>
              <w:rPr>
                <w:sz w:val="14"/>
              </w:rPr>
              <w:t>1/3 означеног фактора заштите од сунца</w:t>
            </w:r>
          </w:p>
        </w:tc>
        <w:tc>
          <w:tcPr>
            <w:tcW w:w="2154" w:type="dxa"/>
            <w:vMerge w:val="restart"/>
          </w:tcPr>
          <w:p w:rsidR="00323F62" w:rsidRDefault="00323F62">
            <w:pPr>
              <w:pStyle w:val="TableParagraph"/>
              <w:ind w:left="0"/>
              <w:rPr>
                <w:sz w:val="16"/>
              </w:rPr>
            </w:pPr>
          </w:p>
          <w:p w:rsidR="00323F62" w:rsidRDefault="00323F62">
            <w:pPr>
              <w:pStyle w:val="TableParagraph"/>
              <w:ind w:left="0"/>
              <w:rPr>
                <w:sz w:val="16"/>
              </w:rPr>
            </w:pPr>
          </w:p>
          <w:p w:rsidR="00323F62" w:rsidRDefault="00323F62">
            <w:pPr>
              <w:pStyle w:val="TableParagraph"/>
              <w:ind w:left="0"/>
              <w:rPr>
                <w:sz w:val="16"/>
              </w:rPr>
            </w:pPr>
          </w:p>
          <w:p w:rsidR="00323F62" w:rsidRDefault="00323F62">
            <w:pPr>
              <w:pStyle w:val="TableParagraph"/>
              <w:ind w:left="0"/>
              <w:rPr>
                <w:sz w:val="16"/>
              </w:rPr>
            </w:pPr>
          </w:p>
          <w:p w:rsidR="00323F62" w:rsidRDefault="00323F62">
            <w:pPr>
              <w:pStyle w:val="TableParagraph"/>
              <w:spacing w:before="9"/>
              <w:ind w:left="0"/>
              <w:rPr>
                <w:sz w:val="14"/>
              </w:rPr>
            </w:pPr>
          </w:p>
          <w:p w:rsidR="00323F62" w:rsidRDefault="005674BC">
            <w:pPr>
              <w:pStyle w:val="TableParagraph"/>
              <w:ind w:left="127" w:right="116"/>
              <w:jc w:val="center"/>
              <w:rPr>
                <w:sz w:val="14"/>
              </w:rPr>
            </w:pPr>
            <w:r>
              <w:rPr>
                <w:sz w:val="14"/>
              </w:rPr>
              <w:t>370 nm</w:t>
            </w:r>
          </w:p>
        </w:tc>
      </w:tr>
      <w:tr w:rsidR="00323F62">
        <w:trPr>
          <w:trHeight w:val="200"/>
        </w:trPr>
        <w:tc>
          <w:tcPr>
            <w:tcW w:w="2127" w:type="dxa"/>
            <w:vMerge/>
            <w:tcBorders>
              <w:top w:val="nil"/>
            </w:tcBorders>
          </w:tcPr>
          <w:p w:rsidR="00323F62" w:rsidRDefault="00323F62">
            <w:pPr>
              <w:rPr>
                <w:sz w:val="2"/>
                <w:szCs w:val="2"/>
              </w:rPr>
            </w:pPr>
          </w:p>
        </w:tc>
        <w:tc>
          <w:tcPr>
            <w:tcW w:w="1886" w:type="dxa"/>
          </w:tcPr>
          <w:p w:rsidR="00323F62" w:rsidRDefault="005674BC">
            <w:pPr>
              <w:pStyle w:val="TableParagraph"/>
              <w:spacing w:before="18"/>
              <w:ind w:left="813" w:right="804"/>
              <w:jc w:val="center"/>
              <w:rPr>
                <w:sz w:val="14"/>
              </w:rPr>
            </w:pPr>
            <w:r>
              <w:rPr>
                <w:sz w:val="14"/>
              </w:rPr>
              <w:t>10</w:t>
            </w:r>
          </w:p>
        </w:tc>
        <w:tc>
          <w:tcPr>
            <w:tcW w:w="2154" w:type="dxa"/>
          </w:tcPr>
          <w:p w:rsidR="00323F62" w:rsidRDefault="005674BC">
            <w:pPr>
              <w:pStyle w:val="TableParagraph"/>
              <w:spacing w:before="18"/>
              <w:ind w:left="125" w:right="116"/>
              <w:jc w:val="center"/>
              <w:rPr>
                <w:sz w:val="14"/>
              </w:rPr>
            </w:pPr>
            <w:r>
              <w:rPr>
                <w:sz w:val="14"/>
              </w:rPr>
              <w:t>10-14,9</w:t>
            </w:r>
          </w:p>
        </w:tc>
        <w:tc>
          <w:tcPr>
            <w:tcW w:w="2154" w:type="dxa"/>
            <w:vMerge/>
            <w:tcBorders>
              <w:top w:val="nil"/>
            </w:tcBorders>
          </w:tcPr>
          <w:p w:rsidR="00323F62" w:rsidRDefault="00323F62">
            <w:pPr>
              <w:rPr>
                <w:sz w:val="2"/>
                <w:szCs w:val="2"/>
              </w:rPr>
            </w:pPr>
          </w:p>
        </w:tc>
        <w:tc>
          <w:tcPr>
            <w:tcW w:w="2154" w:type="dxa"/>
            <w:vMerge/>
            <w:tcBorders>
              <w:top w:val="nil"/>
            </w:tcBorders>
          </w:tcPr>
          <w:p w:rsidR="00323F62" w:rsidRDefault="00323F62">
            <w:pPr>
              <w:rPr>
                <w:sz w:val="2"/>
                <w:szCs w:val="2"/>
              </w:rPr>
            </w:pPr>
          </w:p>
        </w:tc>
      </w:tr>
      <w:tr w:rsidR="00323F62">
        <w:trPr>
          <w:trHeight w:val="200"/>
        </w:trPr>
        <w:tc>
          <w:tcPr>
            <w:tcW w:w="2127" w:type="dxa"/>
            <w:vMerge w:val="restart"/>
          </w:tcPr>
          <w:p w:rsidR="00323F62" w:rsidRDefault="00323F62">
            <w:pPr>
              <w:pStyle w:val="TableParagraph"/>
              <w:spacing w:before="10"/>
              <w:ind w:left="0"/>
              <w:rPr>
                <w:sz w:val="19"/>
              </w:rPr>
            </w:pPr>
          </w:p>
          <w:p w:rsidR="00323F62" w:rsidRDefault="005674BC">
            <w:pPr>
              <w:pStyle w:val="TableParagraph"/>
              <w:ind w:left="511"/>
              <w:rPr>
                <w:sz w:val="14"/>
              </w:rPr>
            </w:pPr>
            <w:r>
              <w:rPr>
                <w:sz w:val="14"/>
              </w:rPr>
              <w:t>„Средња заштита”</w:t>
            </w:r>
          </w:p>
        </w:tc>
        <w:tc>
          <w:tcPr>
            <w:tcW w:w="1886" w:type="dxa"/>
          </w:tcPr>
          <w:p w:rsidR="00323F62" w:rsidRDefault="005674BC">
            <w:pPr>
              <w:pStyle w:val="TableParagraph"/>
              <w:spacing w:before="18"/>
              <w:ind w:left="813" w:right="804"/>
              <w:jc w:val="center"/>
              <w:rPr>
                <w:sz w:val="14"/>
              </w:rPr>
            </w:pPr>
            <w:r>
              <w:rPr>
                <w:sz w:val="14"/>
              </w:rPr>
              <w:t>15</w:t>
            </w:r>
          </w:p>
        </w:tc>
        <w:tc>
          <w:tcPr>
            <w:tcW w:w="2154" w:type="dxa"/>
          </w:tcPr>
          <w:p w:rsidR="00323F62" w:rsidRDefault="005674BC">
            <w:pPr>
              <w:pStyle w:val="TableParagraph"/>
              <w:spacing w:before="18"/>
              <w:ind w:left="125" w:right="116"/>
              <w:jc w:val="center"/>
              <w:rPr>
                <w:sz w:val="14"/>
              </w:rPr>
            </w:pPr>
            <w:r>
              <w:rPr>
                <w:sz w:val="14"/>
              </w:rPr>
              <w:t>15-19,9</w:t>
            </w:r>
          </w:p>
        </w:tc>
        <w:tc>
          <w:tcPr>
            <w:tcW w:w="2154" w:type="dxa"/>
            <w:vMerge/>
            <w:tcBorders>
              <w:top w:val="nil"/>
            </w:tcBorders>
          </w:tcPr>
          <w:p w:rsidR="00323F62" w:rsidRDefault="00323F62">
            <w:pPr>
              <w:rPr>
                <w:sz w:val="2"/>
                <w:szCs w:val="2"/>
              </w:rPr>
            </w:pPr>
          </w:p>
        </w:tc>
        <w:tc>
          <w:tcPr>
            <w:tcW w:w="2154" w:type="dxa"/>
            <w:vMerge/>
            <w:tcBorders>
              <w:top w:val="nil"/>
            </w:tcBorders>
          </w:tcPr>
          <w:p w:rsidR="00323F62" w:rsidRDefault="00323F62">
            <w:pPr>
              <w:rPr>
                <w:sz w:val="2"/>
                <w:szCs w:val="2"/>
              </w:rPr>
            </w:pPr>
          </w:p>
        </w:tc>
      </w:tr>
      <w:tr w:rsidR="00323F62">
        <w:trPr>
          <w:trHeight w:val="200"/>
        </w:trPr>
        <w:tc>
          <w:tcPr>
            <w:tcW w:w="2127" w:type="dxa"/>
            <w:vMerge/>
            <w:tcBorders>
              <w:top w:val="nil"/>
            </w:tcBorders>
          </w:tcPr>
          <w:p w:rsidR="00323F62" w:rsidRDefault="00323F62">
            <w:pPr>
              <w:rPr>
                <w:sz w:val="2"/>
                <w:szCs w:val="2"/>
              </w:rPr>
            </w:pPr>
          </w:p>
        </w:tc>
        <w:tc>
          <w:tcPr>
            <w:tcW w:w="1886" w:type="dxa"/>
          </w:tcPr>
          <w:p w:rsidR="00323F62" w:rsidRDefault="005674BC">
            <w:pPr>
              <w:pStyle w:val="TableParagraph"/>
              <w:spacing w:before="18"/>
              <w:ind w:left="813" w:right="804"/>
              <w:jc w:val="center"/>
              <w:rPr>
                <w:sz w:val="14"/>
              </w:rPr>
            </w:pPr>
            <w:r>
              <w:rPr>
                <w:sz w:val="14"/>
              </w:rPr>
              <w:t>20</w:t>
            </w:r>
          </w:p>
        </w:tc>
        <w:tc>
          <w:tcPr>
            <w:tcW w:w="2154" w:type="dxa"/>
          </w:tcPr>
          <w:p w:rsidR="00323F62" w:rsidRDefault="005674BC">
            <w:pPr>
              <w:pStyle w:val="TableParagraph"/>
              <w:spacing w:before="18"/>
              <w:ind w:left="125" w:right="116"/>
              <w:jc w:val="center"/>
              <w:rPr>
                <w:sz w:val="14"/>
              </w:rPr>
            </w:pPr>
            <w:r>
              <w:rPr>
                <w:sz w:val="14"/>
              </w:rPr>
              <w:t>20-24,9</w:t>
            </w:r>
          </w:p>
        </w:tc>
        <w:tc>
          <w:tcPr>
            <w:tcW w:w="2154" w:type="dxa"/>
            <w:vMerge/>
            <w:tcBorders>
              <w:top w:val="nil"/>
            </w:tcBorders>
          </w:tcPr>
          <w:p w:rsidR="00323F62" w:rsidRDefault="00323F62">
            <w:pPr>
              <w:rPr>
                <w:sz w:val="2"/>
                <w:szCs w:val="2"/>
              </w:rPr>
            </w:pPr>
          </w:p>
        </w:tc>
        <w:tc>
          <w:tcPr>
            <w:tcW w:w="2154" w:type="dxa"/>
            <w:vMerge/>
            <w:tcBorders>
              <w:top w:val="nil"/>
            </w:tcBorders>
          </w:tcPr>
          <w:p w:rsidR="00323F62" w:rsidRDefault="00323F62">
            <w:pPr>
              <w:rPr>
                <w:sz w:val="2"/>
                <w:szCs w:val="2"/>
              </w:rPr>
            </w:pPr>
          </w:p>
        </w:tc>
      </w:tr>
      <w:tr w:rsidR="00323F62">
        <w:trPr>
          <w:trHeight w:val="200"/>
        </w:trPr>
        <w:tc>
          <w:tcPr>
            <w:tcW w:w="2127" w:type="dxa"/>
            <w:vMerge/>
            <w:tcBorders>
              <w:top w:val="nil"/>
            </w:tcBorders>
          </w:tcPr>
          <w:p w:rsidR="00323F62" w:rsidRDefault="00323F62">
            <w:pPr>
              <w:rPr>
                <w:sz w:val="2"/>
                <w:szCs w:val="2"/>
              </w:rPr>
            </w:pPr>
          </w:p>
        </w:tc>
        <w:tc>
          <w:tcPr>
            <w:tcW w:w="1886" w:type="dxa"/>
          </w:tcPr>
          <w:p w:rsidR="00323F62" w:rsidRDefault="005674BC">
            <w:pPr>
              <w:pStyle w:val="TableParagraph"/>
              <w:spacing w:before="18"/>
              <w:ind w:left="813" w:right="804"/>
              <w:jc w:val="center"/>
              <w:rPr>
                <w:sz w:val="14"/>
              </w:rPr>
            </w:pPr>
            <w:r>
              <w:rPr>
                <w:sz w:val="14"/>
              </w:rPr>
              <w:t>25</w:t>
            </w:r>
          </w:p>
        </w:tc>
        <w:tc>
          <w:tcPr>
            <w:tcW w:w="2154" w:type="dxa"/>
          </w:tcPr>
          <w:p w:rsidR="00323F62" w:rsidRDefault="005674BC">
            <w:pPr>
              <w:pStyle w:val="TableParagraph"/>
              <w:spacing w:before="18"/>
              <w:ind w:left="125" w:right="116"/>
              <w:jc w:val="center"/>
              <w:rPr>
                <w:sz w:val="14"/>
              </w:rPr>
            </w:pPr>
            <w:r>
              <w:rPr>
                <w:sz w:val="14"/>
              </w:rPr>
              <w:t>25-29,9</w:t>
            </w:r>
          </w:p>
        </w:tc>
        <w:tc>
          <w:tcPr>
            <w:tcW w:w="2154" w:type="dxa"/>
            <w:vMerge/>
            <w:tcBorders>
              <w:top w:val="nil"/>
            </w:tcBorders>
          </w:tcPr>
          <w:p w:rsidR="00323F62" w:rsidRDefault="00323F62">
            <w:pPr>
              <w:rPr>
                <w:sz w:val="2"/>
                <w:szCs w:val="2"/>
              </w:rPr>
            </w:pPr>
          </w:p>
        </w:tc>
        <w:tc>
          <w:tcPr>
            <w:tcW w:w="2154" w:type="dxa"/>
            <w:vMerge/>
            <w:tcBorders>
              <w:top w:val="nil"/>
            </w:tcBorders>
          </w:tcPr>
          <w:p w:rsidR="00323F62" w:rsidRDefault="00323F62">
            <w:pPr>
              <w:rPr>
                <w:sz w:val="2"/>
                <w:szCs w:val="2"/>
              </w:rPr>
            </w:pPr>
          </w:p>
        </w:tc>
      </w:tr>
      <w:tr w:rsidR="00323F62">
        <w:trPr>
          <w:trHeight w:val="200"/>
        </w:trPr>
        <w:tc>
          <w:tcPr>
            <w:tcW w:w="2127" w:type="dxa"/>
            <w:vMerge w:val="restart"/>
          </w:tcPr>
          <w:p w:rsidR="00323F62" w:rsidRDefault="005674BC">
            <w:pPr>
              <w:pStyle w:val="TableParagraph"/>
              <w:spacing w:before="123"/>
              <w:ind w:left="526"/>
              <w:rPr>
                <w:sz w:val="14"/>
              </w:rPr>
            </w:pPr>
            <w:r>
              <w:rPr>
                <w:sz w:val="14"/>
              </w:rPr>
              <w:t>„Висока заштита”</w:t>
            </w:r>
          </w:p>
        </w:tc>
        <w:tc>
          <w:tcPr>
            <w:tcW w:w="1886" w:type="dxa"/>
          </w:tcPr>
          <w:p w:rsidR="00323F62" w:rsidRDefault="005674BC">
            <w:pPr>
              <w:pStyle w:val="TableParagraph"/>
              <w:spacing w:before="18"/>
              <w:ind w:left="813" w:right="804"/>
              <w:jc w:val="center"/>
              <w:rPr>
                <w:sz w:val="14"/>
              </w:rPr>
            </w:pPr>
            <w:r>
              <w:rPr>
                <w:sz w:val="14"/>
              </w:rPr>
              <w:t>30</w:t>
            </w:r>
          </w:p>
        </w:tc>
        <w:tc>
          <w:tcPr>
            <w:tcW w:w="2154" w:type="dxa"/>
          </w:tcPr>
          <w:p w:rsidR="00323F62" w:rsidRDefault="005674BC">
            <w:pPr>
              <w:pStyle w:val="TableParagraph"/>
              <w:spacing w:before="18"/>
              <w:ind w:left="125" w:right="116"/>
              <w:jc w:val="center"/>
              <w:rPr>
                <w:sz w:val="14"/>
              </w:rPr>
            </w:pPr>
            <w:r>
              <w:rPr>
                <w:sz w:val="14"/>
              </w:rPr>
              <w:t>30-49,9</w:t>
            </w:r>
          </w:p>
        </w:tc>
        <w:tc>
          <w:tcPr>
            <w:tcW w:w="2154" w:type="dxa"/>
            <w:vMerge/>
            <w:tcBorders>
              <w:top w:val="nil"/>
            </w:tcBorders>
          </w:tcPr>
          <w:p w:rsidR="00323F62" w:rsidRDefault="00323F62">
            <w:pPr>
              <w:rPr>
                <w:sz w:val="2"/>
                <w:szCs w:val="2"/>
              </w:rPr>
            </w:pPr>
          </w:p>
        </w:tc>
        <w:tc>
          <w:tcPr>
            <w:tcW w:w="2154" w:type="dxa"/>
            <w:vMerge/>
            <w:tcBorders>
              <w:top w:val="nil"/>
            </w:tcBorders>
          </w:tcPr>
          <w:p w:rsidR="00323F62" w:rsidRDefault="00323F62">
            <w:pPr>
              <w:rPr>
                <w:sz w:val="2"/>
                <w:szCs w:val="2"/>
              </w:rPr>
            </w:pPr>
          </w:p>
        </w:tc>
      </w:tr>
      <w:tr w:rsidR="00323F62">
        <w:trPr>
          <w:trHeight w:val="200"/>
        </w:trPr>
        <w:tc>
          <w:tcPr>
            <w:tcW w:w="2127" w:type="dxa"/>
            <w:vMerge/>
            <w:tcBorders>
              <w:top w:val="nil"/>
            </w:tcBorders>
          </w:tcPr>
          <w:p w:rsidR="00323F62" w:rsidRDefault="00323F62">
            <w:pPr>
              <w:rPr>
                <w:sz w:val="2"/>
                <w:szCs w:val="2"/>
              </w:rPr>
            </w:pPr>
          </w:p>
        </w:tc>
        <w:tc>
          <w:tcPr>
            <w:tcW w:w="1886" w:type="dxa"/>
          </w:tcPr>
          <w:p w:rsidR="00323F62" w:rsidRDefault="005674BC">
            <w:pPr>
              <w:pStyle w:val="TableParagraph"/>
              <w:spacing w:before="18"/>
              <w:ind w:left="813" w:right="804"/>
              <w:jc w:val="center"/>
              <w:rPr>
                <w:sz w:val="14"/>
              </w:rPr>
            </w:pPr>
            <w:r>
              <w:rPr>
                <w:sz w:val="14"/>
              </w:rPr>
              <w:t>50</w:t>
            </w:r>
          </w:p>
        </w:tc>
        <w:tc>
          <w:tcPr>
            <w:tcW w:w="2154" w:type="dxa"/>
          </w:tcPr>
          <w:p w:rsidR="00323F62" w:rsidRDefault="005674BC">
            <w:pPr>
              <w:pStyle w:val="TableParagraph"/>
              <w:spacing w:before="18"/>
              <w:ind w:left="125" w:right="116"/>
              <w:jc w:val="center"/>
              <w:rPr>
                <w:sz w:val="14"/>
              </w:rPr>
            </w:pPr>
            <w:r>
              <w:rPr>
                <w:sz w:val="14"/>
              </w:rPr>
              <w:t>50-59,9</w:t>
            </w:r>
          </w:p>
        </w:tc>
        <w:tc>
          <w:tcPr>
            <w:tcW w:w="2154" w:type="dxa"/>
            <w:vMerge/>
            <w:tcBorders>
              <w:top w:val="nil"/>
            </w:tcBorders>
          </w:tcPr>
          <w:p w:rsidR="00323F62" w:rsidRDefault="00323F62">
            <w:pPr>
              <w:rPr>
                <w:sz w:val="2"/>
                <w:szCs w:val="2"/>
              </w:rPr>
            </w:pPr>
          </w:p>
        </w:tc>
        <w:tc>
          <w:tcPr>
            <w:tcW w:w="2154" w:type="dxa"/>
            <w:vMerge/>
            <w:tcBorders>
              <w:top w:val="nil"/>
            </w:tcBorders>
          </w:tcPr>
          <w:p w:rsidR="00323F62" w:rsidRDefault="00323F62">
            <w:pPr>
              <w:rPr>
                <w:sz w:val="2"/>
                <w:szCs w:val="2"/>
              </w:rPr>
            </w:pPr>
          </w:p>
        </w:tc>
      </w:tr>
      <w:tr w:rsidR="00323F62">
        <w:trPr>
          <w:trHeight w:val="502"/>
        </w:trPr>
        <w:tc>
          <w:tcPr>
            <w:tcW w:w="2127" w:type="dxa"/>
          </w:tcPr>
          <w:p w:rsidR="00323F62" w:rsidRDefault="00323F62">
            <w:pPr>
              <w:pStyle w:val="TableParagraph"/>
              <w:spacing w:before="8"/>
              <w:ind w:left="0"/>
              <w:rPr>
                <w:sz w:val="14"/>
              </w:rPr>
            </w:pPr>
          </w:p>
          <w:p w:rsidR="00323F62" w:rsidRDefault="005674BC">
            <w:pPr>
              <w:pStyle w:val="TableParagraph"/>
              <w:ind w:left="313" w:right="304"/>
              <w:jc w:val="center"/>
              <w:rPr>
                <w:sz w:val="14"/>
              </w:rPr>
            </w:pPr>
            <w:r>
              <w:rPr>
                <w:sz w:val="14"/>
              </w:rPr>
              <w:t>„Веома висока заштита”</w:t>
            </w:r>
          </w:p>
        </w:tc>
        <w:tc>
          <w:tcPr>
            <w:tcW w:w="1886" w:type="dxa"/>
          </w:tcPr>
          <w:p w:rsidR="00323F62" w:rsidRDefault="00323F62">
            <w:pPr>
              <w:pStyle w:val="TableParagraph"/>
              <w:spacing w:before="8"/>
              <w:ind w:left="0"/>
              <w:rPr>
                <w:sz w:val="14"/>
              </w:rPr>
            </w:pPr>
          </w:p>
          <w:p w:rsidR="00323F62" w:rsidRDefault="005674BC">
            <w:pPr>
              <w:pStyle w:val="TableParagraph"/>
              <w:ind w:left="813" w:right="804"/>
              <w:jc w:val="center"/>
              <w:rPr>
                <w:sz w:val="14"/>
              </w:rPr>
            </w:pPr>
            <w:r>
              <w:rPr>
                <w:sz w:val="14"/>
              </w:rPr>
              <w:t>50+</w:t>
            </w:r>
          </w:p>
        </w:tc>
        <w:tc>
          <w:tcPr>
            <w:tcW w:w="2154" w:type="dxa"/>
          </w:tcPr>
          <w:p w:rsidR="00323F62" w:rsidRDefault="00323F62">
            <w:pPr>
              <w:pStyle w:val="TableParagraph"/>
              <w:ind w:left="0"/>
              <w:rPr>
                <w:sz w:val="16"/>
              </w:rPr>
            </w:pPr>
          </w:p>
        </w:tc>
        <w:tc>
          <w:tcPr>
            <w:tcW w:w="2154" w:type="dxa"/>
            <w:vMerge/>
            <w:tcBorders>
              <w:top w:val="nil"/>
            </w:tcBorders>
          </w:tcPr>
          <w:p w:rsidR="00323F62" w:rsidRDefault="00323F62">
            <w:pPr>
              <w:rPr>
                <w:sz w:val="2"/>
                <w:szCs w:val="2"/>
              </w:rPr>
            </w:pPr>
          </w:p>
        </w:tc>
        <w:tc>
          <w:tcPr>
            <w:tcW w:w="2154" w:type="dxa"/>
            <w:vMerge/>
            <w:tcBorders>
              <w:top w:val="nil"/>
            </w:tcBorders>
          </w:tcPr>
          <w:p w:rsidR="00323F62" w:rsidRDefault="00323F62">
            <w:pPr>
              <w:rPr>
                <w:sz w:val="2"/>
                <w:szCs w:val="2"/>
              </w:rPr>
            </w:pPr>
          </w:p>
        </w:tc>
      </w:tr>
    </w:tbl>
    <w:p w:rsidR="00323F62" w:rsidRDefault="00323F62">
      <w:pPr>
        <w:pStyle w:val="BodyText"/>
        <w:rPr>
          <w:sz w:val="20"/>
        </w:rPr>
      </w:pPr>
    </w:p>
    <w:p w:rsidR="00323F62" w:rsidRDefault="00323F62">
      <w:pPr>
        <w:pStyle w:val="BodyText"/>
        <w:spacing w:before="11"/>
        <w:rPr>
          <w:sz w:val="19"/>
        </w:rPr>
      </w:pPr>
    </w:p>
    <w:p w:rsidR="00323F62" w:rsidRDefault="005674BC">
      <w:pPr>
        <w:pStyle w:val="BodyText"/>
        <w:spacing w:before="97" w:line="232" w:lineRule="auto"/>
        <w:ind w:left="110" w:right="410" w:firstLine="396"/>
        <w:jc w:val="both"/>
      </w:pPr>
      <w:r>
        <w:t>Категорија</w:t>
      </w:r>
      <w:r>
        <w:rPr>
          <w:spacing w:val="-8"/>
        </w:rPr>
        <w:t xml:space="preserve"> </w:t>
      </w:r>
      <w:r>
        <w:t>производа</w:t>
      </w:r>
      <w:r>
        <w:rPr>
          <w:spacing w:val="-8"/>
        </w:rPr>
        <w:t xml:space="preserve"> </w:t>
      </w:r>
      <w:r>
        <w:t>за</w:t>
      </w:r>
      <w:r>
        <w:rPr>
          <w:spacing w:val="-8"/>
        </w:rPr>
        <w:t xml:space="preserve"> </w:t>
      </w:r>
      <w:r>
        <w:t>заштиту</w:t>
      </w:r>
      <w:r>
        <w:rPr>
          <w:spacing w:val="-8"/>
        </w:rPr>
        <w:t xml:space="preserve"> </w:t>
      </w:r>
      <w:r>
        <w:rPr>
          <w:spacing w:val="-3"/>
        </w:rPr>
        <w:t>од</w:t>
      </w:r>
      <w:r>
        <w:rPr>
          <w:spacing w:val="-8"/>
        </w:rPr>
        <w:t xml:space="preserve"> </w:t>
      </w:r>
      <w:r>
        <w:t>сунчевог</w:t>
      </w:r>
      <w:r>
        <w:rPr>
          <w:spacing w:val="-8"/>
        </w:rPr>
        <w:t xml:space="preserve"> </w:t>
      </w:r>
      <w:r>
        <w:t>зрачења</w:t>
      </w:r>
      <w:r>
        <w:rPr>
          <w:spacing w:val="-8"/>
        </w:rPr>
        <w:t xml:space="preserve"> </w:t>
      </w:r>
      <w:r>
        <w:t>мора</w:t>
      </w:r>
      <w:r>
        <w:rPr>
          <w:spacing w:val="-8"/>
        </w:rPr>
        <w:t xml:space="preserve"> </w:t>
      </w:r>
      <w:r>
        <w:t>се</w:t>
      </w:r>
      <w:r>
        <w:rPr>
          <w:spacing w:val="-8"/>
        </w:rPr>
        <w:t xml:space="preserve"> </w:t>
      </w:r>
      <w:r>
        <w:t>навести</w:t>
      </w:r>
      <w:r>
        <w:rPr>
          <w:spacing w:val="-8"/>
        </w:rPr>
        <w:t xml:space="preserve"> </w:t>
      </w:r>
      <w:r>
        <w:t>на</w:t>
      </w:r>
      <w:r>
        <w:rPr>
          <w:spacing w:val="-8"/>
        </w:rPr>
        <w:t xml:space="preserve"> </w:t>
      </w:r>
      <w:r>
        <w:t>декларацији/етикети</w:t>
      </w:r>
      <w:r>
        <w:rPr>
          <w:spacing w:val="-8"/>
        </w:rPr>
        <w:t xml:space="preserve"> </w:t>
      </w:r>
      <w:r>
        <w:t>бар</w:t>
      </w:r>
      <w:r>
        <w:rPr>
          <w:spacing w:val="-8"/>
        </w:rPr>
        <w:t xml:space="preserve"> </w:t>
      </w:r>
      <w:r>
        <w:t>исте</w:t>
      </w:r>
      <w:r>
        <w:rPr>
          <w:spacing w:val="-9"/>
        </w:rPr>
        <w:t xml:space="preserve"> </w:t>
      </w:r>
      <w:r>
        <w:t>величине</w:t>
      </w:r>
      <w:r>
        <w:rPr>
          <w:spacing w:val="-8"/>
        </w:rPr>
        <w:t xml:space="preserve"> </w:t>
      </w:r>
      <w:r>
        <w:t>као</w:t>
      </w:r>
      <w:r>
        <w:rPr>
          <w:spacing w:val="-8"/>
        </w:rPr>
        <w:t xml:space="preserve"> </w:t>
      </w:r>
      <w:r>
        <w:t>што</w:t>
      </w:r>
      <w:r>
        <w:rPr>
          <w:spacing w:val="-8"/>
        </w:rPr>
        <w:t xml:space="preserve"> </w:t>
      </w:r>
      <w:r>
        <w:t>је</w:t>
      </w:r>
      <w:r>
        <w:rPr>
          <w:spacing w:val="-8"/>
        </w:rPr>
        <w:t xml:space="preserve"> </w:t>
      </w:r>
      <w:r>
        <w:t>означен и заштитни</w:t>
      </w:r>
      <w:r>
        <w:rPr>
          <w:spacing w:val="-3"/>
        </w:rPr>
        <w:t xml:space="preserve"> </w:t>
      </w:r>
      <w:r>
        <w:t>фактор.</w:t>
      </w:r>
    </w:p>
    <w:p w:rsidR="00323F62" w:rsidRDefault="005674BC">
      <w:pPr>
        <w:pStyle w:val="Heading1"/>
        <w:spacing w:line="197" w:lineRule="exact"/>
        <w:ind w:left="507"/>
      </w:pPr>
      <w:r>
        <w:t>Део 4. ИНФОРМАЦИЈЕ ЗА ПОТРОШАЧЕ</w:t>
      </w:r>
    </w:p>
    <w:p w:rsidR="00323F62" w:rsidRDefault="005674BC">
      <w:pPr>
        <w:pStyle w:val="BodyText"/>
        <w:spacing w:before="2" w:line="232" w:lineRule="auto"/>
        <w:ind w:left="110" w:right="411" w:firstLine="396"/>
        <w:jc w:val="both"/>
      </w:pPr>
      <w:r>
        <w:t xml:space="preserve">Потрошачи морају да </w:t>
      </w:r>
      <w:r>
        <w:rPr>
          <w:spacing w:val="-5"/>
        </w:rPr>
        <w:t xml:space="preserve">буду </w:t>
      </w:r>
      <w:r>
        <w:t xml:space="preserve">информисани о ризицима повезаним са прекомерним излагањем UV </w:t>
      </w:r>
      <w:r>
        <w:rPr>
          <w:spacing w:val="-4"/>
        </w:rPr>
        <w:t xml:space="preserve">зрачењу, </w:t>
      </w:r>
      <w:r>
        <w:t>као и о категорији прои- звода</w:t>
      </w:r>
      <w:r>
        <w:rPr>
          <w:spacing w:val="-4"/>
        </w:rPr>
        <w:t xml:space="preserve"> </w:t>
      </w:r>
      <w:r>
        <w:t>за</w:t>
      </w:r>
      <w:r>
        <w:rPr>
          <w:spacing w:val="-5"/>
        </w:rPr>
        <w:t xml:space="preserve"> </w:t>
      </w:r>
      <w:r>
        <w:t>заштиту</w:t>
      </w:r>
      <w:r>
        <w:rPr>
          <w:spacing w:val="-4"/>
        </w:rPr>
        <w:t xml:space="preserve"> </w:t>
      </w:r>
      <w:r>
        <w:rPr>
          <w:spacing w:val="-3"/>
        </w:rPr>
        <w:t>од</w:t>
      </w:r>
      <w:r>
        <w:rPr>
          <w:spacing w:val="-4"/>
        </w:rPr>
        <w:t xml:space="preserve"> </w:t>
      </w:r>
      <w:r>
        <w:t>сунчевог</w:t>
      </w:r>
      <w:r>
        <w:rPr>
          <w:spacing w:val="-4"/>
        </w:rPr>
        <w:t xml:space="preserve"> </w:t>
      </w:r>
      <w:r>
        <w:t>зрачења</w:t>
      </w:r>
      <w:r>
        <w:rPr>
          <w:spacing w:val="-4"/>
        </w:rPr>
        <w:t xml:space="preserve"> </w:t>
      </w:r>
      <w:r>
        <w:t>потребној</w:t>
      </w:r>
      <w:r>
        <w:rPr>
          <w:spacing w:val="-4"/>
        </w:rPr>
        <w:t xml:space="preserve"> </w:t>
      </w:r>
      <w:r>
        <w:t>за</w:t>
      </w:r>
      <w:r>
        <w:rPr>
          <w:spacing w:val="-5"/>
        </w:rPr>
        <w:t xml:space="preserve"> </w:t>
      </w:r>
      <w:r>
        <w:t>одређени</w:t>
      </w:r>
      <w:r>
        <w:rPr>
          <w:spacing w:val="-4"/>
        </w:rPr>
        <w:t xml:space="preserve"> </w:t>
      </w:r>
      <w:r>
        <w:t>степен</w:t>
      </w:r>
      <w:r>
        <w:rPr>
          <w:spacing w:val="-4"/>
        </w:rPr>
        <w:t xml:space="preserve"> </w:t>
      </w:r>
      <w:r>
        <w:t>излагања</w:t>
      </w:r>
      <w:r>
        <w:rPr>
          <w:spacing w:val="-5"/>
        </w:rPr>
        <w:t xml:space="preserve"> </w:t>
      </w:r>
      <w:r>
        <w:t>сунцу</w:t>
      </w:r>
      <w:r>
        <w:rPr>
          <w:spacing w:val="-4"/>
        </w:rPr>
        <w:t xml:space="preserve"> </w:t>
      </w:r>
      <w:r>
        <w:t>и</w:t>
      </w:r>
      <w:r>
        <w:rPr>
          <w:spacing w:val="-5"/>
        </w:rPr>
        <w:t xml:space="preserve"> </w:t>
      </w:r>
      <w:r>
        <w:t>одређени</w:t>
      </w:r>
      <w:r>
        <w:rPr>
          <w:spacing w:val="-4"/>
        </w:rPr>
        <w:t xml:space="preserve"> </w:t>
      </w:r>
      <w:r>
        <w:t>тип</w:t>
      </w:r>
      <w:r>
        <w:rPr>
          <w:spacing w:val="-4"/>
        </w:rPr>
        <w:t xml:space="preserve"> коже. </w:t>
      </w:r>
      <w:r>
        <w:rPr>
          <w:spacing w:val="-7"/>
        </w:rPr>
        <w:t>То</w:t>
      </w:r>
      <w:r>
        <w:rPr>
          <w:spacing w:val="-4"/>
        </w:rPr>
        <w:t xml:space="preserve"> </w:t>
      </w:r>
      <w:r>
        <w:t>се,</w:t>
      </w:r>
      <w:r>
        <w:rPr>
          <w:spacing w:val="-4"/>
        </w:rPr>
        <w:t xml:space="preserve"> </w:t>
      </w:r>
      <w:r>
        <w:t>на</w:t>
      </w:r>
      <w:r>
        <w:rPr>
          <w:spacing w:val="-5"/>
        </w:rPr>
        <w:t xml:space="preserve"> </w:t>
      </w:r>
      <w:r>
        <w:t>пример,</w:t>
      </w:r>
      <w:r>
        <w:rPr>
          <w:spacing w:val="-5"/>
        </w:rPr>
        <w:t xml:space="preserve"> </w:t>
      </w:r>
      <w:r>
        <w:t>може</w:t>
      </w:r>
      <w:r>
        <w:rPr>
          <w:spacing w:val="-4"/>
        </w:rPr>
        <w:t xml:space="preserve"> </w:t>
      </w:r>
      <w:r>
        <w:t xml:space="preserve">учини- ти информисањем </w:t>
      </w:r>
      <w:r>
        <w:rPr>
          <w:spacing w:val="-3"/>
        </w:rPr>
        <w:t xml:space="preserve">преко </w:t>
      </w:r>
      <w:r>
        <w:t xml:space="preserve">државних </w:t>
      </w:r>
      <w:r>
        <w:rPr>
          <w:i/>
        </w:rPr>
        <w:t>web</w:t>
      </w:r>
      <w:r>
        <w:t>-страница, брошура или изјава за</w:t>
      </w:r>
      <w:r>
        <w:rPr>
          <w:spacing w:val="-1"/>
        </w:rPr>
        <w:t xml:space="preserve"> </w:t>
      </w:r>
      <w:r>
        <w:t>медије.</w:t>
      </w:r>
    </w:p>
    <w:p w:rsidR="00323F62" w:rsidRDefault="00323F62">
      <w:pPr>
        <w:spacing w:line="232" w:lineRule="auto"/>
        <w:jc w:val="both"/>
        <w:sectPr w:rsidR="00323F62">
          <w:type w:val="continuous"/>
          <w:pgSz w:w="12480" w:h="15690"/>
          <w:pgMar w:top="1480" w:right="720" w:bottom="280" w:left="740" w:header="720" w:footer="720" w:gutter="0"/>
          <w:cols w:space="720"/>
        </w:sectPr>
      </w:pPr>
    </w:p>
    <w:p w:rsidR="00323F62" w:rsidRDefault="005674BC">
      <w:pPr>
        <w:pStyle w:val="Heading1"/>
        <w:spacing w:before="65"/>
        <w:ind w:left="1351"/>
      </w:pPr>
      <w:r>
        <w:lastRenderedPageBreak/>
        <w:t>ПРИЛОГ 9</w:t>
      </w:r>
      <w:r>
        <w:t>. – ЗАХТЕВИ У ПОГЛЕДУ МИКРОБИОЛОШКЕ ЧИСТОЋЕ КОЗМЕТИЧКИХ ПРОИЗВОДА</w:t>
      </w:r>
    </w:p>
    <w:p w:rsidR="00323F62" w:rsidRDefault="00323F62">
      <w:pPr>
        <w:pStyle w:val="BodyText"/>
        <w:spacing w:before="2"/>
        <w:rPr>
          <w:b/>
          <w:sz w:val="17"/>
        </w:rPr>
      </w:pPr>
    </w:p>
    <w:p w:rsidR="00323F62" w:rsidRDefault="005674BC">
      <w:pPr>
        <w:spacing w:line="232" w:lineRule="auto"/>
        <w:ind w:left="393" w:firstLine="396"/>
        <w:rPr>
          <w:sz w:val="18"/>
        </w:rPr>
      </w:pPr>
      <w:r>
        <w:rPr>
          <w:sz w:val="18"/>
        </w:rPr>
        <w:t xml:space="preserve">Козметички производи, с обзиром на микробиолошку чистоћу, треба да одговарају захтевима Европског стандарда за микробиоло- шке границе за козметичке производе (енг. </w:t>
      </w:r>
      <w:r>
        <w:rPr>
          <w:i/>
          <w:sz w:val="18"/>
        </w:rPr>
        <w:t>European Standard EN ISO 17516:2014 Cosmetics –Microbiology – Microbiological limits</w:t>
      </w:r>
      <w:r>
        <w:rPr>
          <w:sz w:val="18"/>
        </w:rPr>
        <w:t>):</w:t>
      </w:r>
    </w:p>
    <w:p w:rsidR="00323F62" w:rsidRDefault="00323F62">
      <w:pPr>
        <w:pStyle w:val="BodyText"/>
        <w:rPr>
          <w:sz w:val="21"/>
        </w:r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5"/>
        <w:gridCol w:w="3515"/>
        <w:gridCol w:w="3448"/>
      </w:tblGrid>
      <w:tr w:rsidR="00323F62">
        <w:trPr>
          <w:trHeight w:val="680"/>
        </w:trPr>
        <w:tc>
          <w:tcPr>
            <w:tcW w:w="3515" w:type="dxa"/>
          </w:tcPr>
          <w:p w:rsidR="00323F62" w:rsidRDefault="00323F62">
            <w:pPr>
              <w:pStyle w:val="TableParagraph"/>
              <w:spacing w:before="5"/>
              <w:ind w:left="0"/>
              <w:rPr>
                <w:sz w:val="15"/>
              </w:rPr>
            </w:pPr>
          </w:p>
          <w:p w:rsidR="00323F62" w:rsidRDefault="005674BC">
            <w:pPr>
              <w:pStyle w:val="TableParagraph"/>
              <w:ind w:left="1233" w:right="1221" w:hanging="1"/>
              <w:jc w:val="center"/>
              <w:rPr>
                <w:sz w:val="14"/>
              </w:rPr>
            </w:pPr>
            <w:r>
              <w:rPr>
                <w:sz w:val="14"/>
              </w:rPr>
              <w:t>Врста микроорганизама</w:t>
            </w:r>
          </w:p>
        </w:tc>
        <w:tc>
          <w:tcPr>
            <w:tcW w:w="3515" w:type="dxa"/>
          </w:tcPr>
          <w:p w:rsidR="00323F62" w:rsidRDefault="005674BC">
            <w:pPr>
              <w:pStyle w:val="TableParagraph"/>
              <w:spacing w:before="18" w:line="161" w:lineRule="exact"/>
              <w:ind w:left="42" w:right="32"/>
              <w:jc w:val="center"/>
              <w:rPr>
                <w:sz w:val="14"/>
              </w:rPr>
            </w:pPr>
            <w:r>
              <w:rPr>
                <w:sz w:val="14"/>
              </w:rPr>
              <w:t>Група 1.</w:t>
            </w:r>
          </w:p>
          <w:p w:rsidR="00323F62" w:rsidRDefault="005674BC">
            <w:pPr>
              <w:pStyle w:val="TableParagraph"/>
              <w:ind w:left="44" w:right="32"/>
              <w:jc w:val="center"/>
              <w:rPr>
                <w:sz w:val="14"/>
              </w:rPr>
            </w:pPr>
            <w:r>
              <w:rPr>
                <w:sz w:val="14"/>
              </w:rPr>
              <w:t>Производи посебно намењени за децу до 3 године, производи за област око очију и производи који долазе у додир са слузокожом</w:t>
            </w:r>
          </w:p>
        </w:tc>
        <w:tc>
          <w:tcPr>
            <w:tcW w:w="3448" w:type="dxa"/>
          </w:tcPr>
          <w:p w:rsidR="00323F62" w:rsidRDefault="00323F62">
            <w:pPr>
              <w:pStyle w:val="TableParagraph"/>
              <w:spacing w:before="5"/>
              <w:ind w:left="0"/>
              <w:rPr>
                <w:sz w:val="15"/>
              </w:rPr>
            </w:pPr>
          </w:p>
          <w:p w:rsidR="00323F62" w:rsidRDefault="005674BC">
            <w:pPr>
              <w:pStyle w:val="TableParagraph"/>
              <w:spacing w:line="161" w:lineRule="exact"/>
              <w:ind w:left="1157" w:right="1147"/>
              <w:jc w:val="center"/>
              <w:rPr>
                <w:sz w:val="14"/>
              </w:rPr>
            </w:pPr>
            <w:r>
              <w:rPr>
                <w:sz w:val="14"/>
              </w:rPr>
              <w:t>Група 2.</w:t>
            </w:r>
          </w:p>
          <w:p w:rsidR="00323F62" w:rsidRDefault="005674BC">
            <w:pPr>
              <w:pStyle w:val="TableParagraph"/>
              <w:spacing w:line="161" w:lineRule="exact"/>
              <w:ind w:left="1157" w:right="1147"/>
              <w:jc w:val="center"/>
              <w:rPr>
                <w:sz w:val="14"/>
              </w:rPr>
            </w:pPr>
            <w:r>
              <w:rPr>
                <w:sz w:val="14"/>
              </w:rPr>
              <w:t>Ос</w:t>
            </w:r>
            <w:r>
              <w:rPr>
                <w:sz w:val="14"/>
              </w:rPr>
              <w:t>тали производи</w:t>
            </w:r>
          </w:p>
        </w:tc>
      </w:tr>
      <w:tr w:rsidR="00323F62">
        <w:trPr>
          <w:trHeight w:val="360"/>
        </w:trPr>
        <w:tc>
          <w:tcPr>
            <w:tcW w:w="3515" w:type="dxa"/>
          </w:tcPr>
          <w:p w:rsidR="00323F62" w:rsidRDefault="005674BC">
            <w:pPr>
              <w:pStyle w:val="TableParagraph"/>
              <w:spacing w:before="18"/>
              <w:ind w:left="56"/>
              <w:rPr>
                <w:sz w:val="14"/>
              </w:rPr>
            </w:pPr>
            <w:r>
              <w:rPr>
                <w:sz w:val="14"/>
              </w:rPr>
              <w:t>Укупни аеробни мезофилни микроорганизмим (бактери- је плус кваснице и плесни)</w:t>
            </w:r>
          </w:p>
        </w:tc>
        <w:tc>
          <w:tcPr>
            <w:tcW w:w="3515" w:type="dxa"/>
          </w:tcPr>
          <w:p w:rsidR="00323F62" w:rsidRDefault="005674BC">
            <w:pPr>
              <w:pStyle w:val="TableParagraph"/>
              <w:spacing w:before="18"/>
              <w:ind w:left="56"/>
              <w:rPr>
                <w:sz w:val="8"/>
              </w:rPr>
            </w:pPr>
            <w:r>
              <w:rPr>
                <w:sz w:val="14"/>
              </w:rPr>
              <w:t>≤ 1 x 10</w:t>
            </w:r>
            <w:r>
              <w:rPr>
                <w:position w:val="5"/>
                <w:sz w:val="8"/>
              </w:rPr>
              <w:t xml:space="preserve">2 </w:t>
            </w:r>
            <w:r>
              <w:rPr>
                <w:sz w:val="14"/>
              </w:rPr>
              <w:t xml:space="preserve">CFU/g или ml </w:t>
            </w:r>
            <w:r>
              <w:rPr>
                <w:position w:val="5"/>
                <w:sz w:val="8"/>
              </w:rPr>
              <w:t>a</w:t>
            </w:r>
          </w:p>
        </w:tc>
        <w:tc>
          <w:tcPr>
            <w:tcW w:w="3448" w:type="dxa"/>
          </w:tcPr>
          <w:p w:rsidR="00323F62" w:rsidRDefault="005674BC">
            <w:pPr>
              <w:pStyle w:val="TableParagraph"/>
              <w:spacing w:before="18"/>
              <w:ind w:left="56"/>
              <w:rPr>
                <w:sz w:val="8"/>
              </w:rPr>
            </w:pPr>
            <w:r>
              <w:rPr>
                <w:sz w:val="14"/>
              </w:rPr>
              <w:t>≤ 1 x 10</w:t>
            </w:r>
            <w:r>
              <w:rPr>
                <w:position w:val="5"/>
                <w:sz w:val="8"/>
              </w:rPr>
              <w:t xml:space="preserve">3 </w:t>
            </w:r>
            <w:r>
              <w:rPr>
                <w:sz w:val="14"/>
              </w:rPr>
              <w:t xml:space="preserve">CFU/g или ml </w:t>
            </w:r>
            <w:r>
              <w:rPr>
                <w:position w:val="5"/>
                <w:sz w:val="8"/>
              </w:rPr>
              <w:t>b</w:t>
            </w:r>
          </w:p>
        </w:tc>
      </w:tr>
      <w:tr w:rsidR="00323F62">
        <w:trPr>
          <w:trHeight w:val="200"/>
        </w:trPr>
        <w:tc>
          <w:tcPr>
            <w:tcW w:w="3515" w:type="dxa"/>
          </w:tcPr>
          <w:p w:rsidR="00323F62" w:rsidRDefault="005674BC">
            <w:pPr>
              <w:pStyle w:val="TableParagraph"/>
              <w:spacing w:before="18"/>
              <w:ind w:left="56"/>
              <w:rPr>
                <w:i/>
                <w:sz w:val="14"/>
              </w:rPr>
            </w:pPr>
            <w:r>
              <w:rPr>
                <w:i/>
                <w:sz w:val="14"/>
              </w:rPr>
              <w:t>Escherichia coli</w:t>
            </w:r>
          </w:p>
        </w:tc>
        <w:tc>
          <w:tcPr>
            <w:tcW w:w="3515" w:type="dxa"/>
          </w:tcPr>
          <w:p w:rsidR="00323F62" w:rsidRDefault="005674BC">
            <w:pPr>
              <w:pStyle w:val="TableParagraph"/>
              <w:spacing w:before="18"/>
              <w:ind w:left="56"/>
              <w:rPr>
                <w:sz w:val="14"/>
              </w:rPr>
            </w:pPr>
            <w:r>
              <w:rPr>
                <w:sz w:val="14"/>
              </w:rPr>
              <w:t>Одсуство у 1 g или 1 ml</w:t>
            </w:r>
          </w:p>
        </w:tc>
        <w:tc>
          <w:tcPr>
            <w:tcW w:w="3448" w:type="dxa"/>
          </w:tcPr>
          <w:p w:rsidR="00323F62" w:rsidRDefault="005674BC">
            <w:pPr>
              <w:pStyle w:val="TableParagraph"/>
              <w:spacing w:before="18"/>
              <w:ind w:left="56"/>
              <w:rPr>
                <w:sz w:val="14"/>
              </w:rPr>
            </w:pPr>
            <w:r>
              <w:rPr>
                <w:sz w:val="14"/>
              </w:rPr>
              <w:t>Одсуство у 1 g или 1 ml</w:t>
            </w:r>
          </w:p>
        </w:tc>
      </w:tr>
      <w:tr w:rsidR="00323F62">
        <w:trPr>
          <w:trHeight w:val="200"/>
        </w:trPr>
        <w:tc>
          <w:tcPr>
            <w:tcW w:w="3515" w:type="dxa"/>
          </w:tcPr>
          <w:p w:rsidR="00323F62" w:rsidRDefault="005674BC">
            <w:pPr>
              <w:pStyle w:val="TableParagraph"/>
              <w:spacing w:before="18"/>
              <w:ind w:left="56"/>
              <w:rPr>
                <w:i/>
                <w:sz w:val="14"/>
              </w:rPr>
            </w:pPr>
            <w:r>
              <w:rPr>
                <w:i/>
                <w:sz w:val="14"/>
              </w:rPr>
              <w:t>Pseudomonas aeruginosa</w:t>
            </w:r>
          </w:p>
        </w:tc>
        <w:tc>
          <w:tcPr>
            <w:tcW w:w="3515" w:type="dxa"/>
          </w:tcPr>
          <w:p w:rsidR="00323F62" w:rsidRDefault="005674BC">
            <w:pPr>
              <w:pStyle w:val="TableParagraph"/>
              <w:spacing w:before="18"/>
              <w:ind w:left="56"/>
              <w:rPr>
                <w:sz w:val="14"/>
              </w:rPr>
            </w:pPr>
            <w:r>
              <w:rPr>
                <w:sz w:val="14"/>
              </w:rPr>
              <w:t>Одсуство у 1 g или 1 ml</w:t>
            </w:r>
          </w:p>
        </w:tc>
        <w:tc>
          <w:tcPr>
            <w:tcW w:w="3448" w:type="dxa"/>
          </w:tcPr>
          <w:p w:rsidR="00323F62" w:rsidRDefault="005674BC">
            <w:pPr>
              <w:pStyle w:val="TableParagraph"/>
              <w:spacing w:before="18"/>
              <w:ind w:left="56"/>
              <w:rPr>
                <w:sz w:val="14"/>
              </w:rPr>
            </w:pPr>
            <w:r>
              <w:rPr>
                <w:sz w:val="14"/>
              </w:rPr>
              <w:t>Одсуство у 1 g или 1 ml</w:t>
            </w:r>
          </w:p>
        </w:tc>
      </w:tr>
      <w:tr w:rsidR="00323F62">
        <w:trPr>
          <w:trHeight w:val="200"/>
        </w:trPr>
        <w:tc>
          <w:tcPr>
            <w:tcW w:w="3515" w:type="dxa"/>
          </w:tcPr>
          <w:p w:rsidR="00323F62" w:rsidRDefault="005674BC">
            <w:pPr>
              <w:pStyle w:val="TableParagraph"/>
              <w:spacing w:before="18"/>
              <w:ind w:left="56"/>
              <w:rPr>
                <w:i/>
                <w:sz w:val="14"/>
              </w:rPr>
            </w:pPr>
            <w:r>
              <w:rPr>
                <w:i/>
                <w:sz w:val="14"/>
              </w:rPr>
              <w:t>Staphyloccocus aureus</w:t>
            </w:r>
          </w:p>
        </w:tc>
        <w:tc>
          <w:tcPr>
            <w:tcW w:w="3515" w:type="dxa"/>
          </w:tcPr>
          <w:p w:rsidR="00323F62" w:rsidRDefault="005674BC">
            <w:pPr>
              <w:pStyle w:val="TableParagraph"/>
              <w:spacing w:before="18"/>
              <w:ind w:left="56"/>
              <w:rPr>
                <w:sz w:val="14"/>
              </w:rPr>
            </w:pPr>
            <w:r>
              <w:rPr>
                <w:sz w:val="14"/>
              </w:rPr>
              <w:t>Одсуство у 1 g или 1 ml</w:t>
            </w:r>
          </w:p>
        </w:tc>
        <w:tc>
          <w:tcPr>
            <w:tcW w:w="3448" w:type="dxa"/>
          </w:tcPr>
          <w:p w:rsidR="00323F62" w:rsidRDefault="005674BC">
            <w:pPr>
              <w:pStyle w:val="TableParagraph"/>
              <w:spacing w:before="18"/>
              <w:ind w:left="56"/>
              <w:rPr>
                <w:sz w:val="14"/>
              </w:rPr>
            </w:pPr>
            <w:r>
              <w:rPr>
                <w:sz w:val="14"/>
              </w:rPr>
              <w:t>Одсуство у 1 g или 1 ml</w:t>
            </w:r>
          </w:p>
        </w:tc>
      </w:tr>
      <w:tr w:rsidR="00323F62">
        <w:trPr>
          <w:trHeight w:val="200"/>
        </w:trPr>
        <w:tc>
          <w:tcPr>
            <w:tcW w:w="3515" w:type="dxa"/>
          </w:tcPr>
          <w:p w:rsidR="00323F62" w:rsidRDefault="005674BC">
            <w:pPr>
              <w:pStyle w:val="TableParagraph"/>
              <w:spacing w:before="18"/>
              <w:ind w:left="56"/>
              <w:rPr>
                <w:i/>
                <w:sz w:val="14"/>
              </w:rPr>
            </w:pPr>
            <w:r>
              <w:rPr>
                <w:i/>
                <w:sz w:val="14"/>
              </w:rPr>
              <w:t>Candida albicans</w:t>
            </w:r>
          </w:p>
        </w:tc>
        <w:tc>
          <w:tcPr>
            <w:tcW w:w="3515" w:type="dxa"/>
          </w:tcPr>
          <w:p w:rsidR="00323F62" w:rsidRDefault="005674BC">
            <w:pPr>
              <w:pStyle w:val="TableParagraph"/>
              <w:spacing w:before="18"/>
              <w:ind w:left="56"/>
              <w:rPr>
                <w:sz w:val="14"/>
              </w:rPr>
            </w:pPr>
            <w:r>
              <w:rPr>
                <w:sz w:val="14"/>
              </w:rPr>
              <w:t>Одсуство у 1 g или 1 ml</w:t>
            </w:r>
          </w:p>
        </w:tc>
        <w:tc>
          <w:tcPr>
            <w:tcW w:w="3448" w:type="dxa"/>
          </w:tcPr>
          <w:p w:rsidR="00323F62" w:rsidRDefault="005674BC">
            <w:pPr>
              <w:pStyle w:val="TableParagraph"/>
              <w:spacing w:before="18"/>
              <w:ind w:left="56"/>
              <w:rPr>
                <w:sz w:val="14"/>
              </w:rPr>
            </w:pPr>
            <w:r>
              <w:rPr>
                <w:sz w:val="14"/>
              </w:rPr>
              <w:t>Одсуство у 1 g или 1 ml</w:t>
            </w:r>
          </w:p>
        </w:tc>
      </w:tr>
      <w:tr w:rsidR="00323F62">
        <w:trPr>
          <w:trHeight w:val="680"/>
        </w:trPr>
        <w:tc>
          <w:tcPr>
            <w:tcW w:w="10478" w:type="dxa"/>
            <w:gridSpan w:val="3"/>
          </w:tcPr>
          <w:p w:rsidR="00323F62" w:rsidRDefault="005674BC">
            <w:pPr>
              <w:pStyle w:val="TableParagraph"/>
              <w:spacing w:before="18"/>
              <w:ind w:left="56" w:right="283"/>
              <w:rPr>
                <w:sz w:val="14"/>
              </w:rPr>
            </w:pPr>
            <w:r>
              <w:rPr>
                <w:sz w:val="14"/>
              </w:rPr>
              <w:t>Због инхерентне варијабилности методе бројања плоча, у складу USP Погл</w:t>
            </w:r>
            <w:r>
              <w:rPr>
                <w:sz w:val="14"/>
              </w:rPr>
              <w:t>авље 61 или EP Поглавље 2.6.12, Тумачење резултата, резултати се сматрају ван граница ако: а&gt; 200 CFU/g or ml,,</w:t>
            </w:r>
          </w:p>
          <w:p w:rsidR="00323F62" w:rsidRDefault="005674BC">
            <w:pPr>
              <w:pStyle w:val="TableParagraph"/>
              <w:spacing w:line="159" w:lineRule="exact"/>
              <w:ind w:left="56"/>
              <w:rPr>
                <w:sz w:val="14"/>
              </w:rPr>
            </w:pPr>
            <w:r>
              <w:rPr>
                <w:sz w:val="14"/>
              </w:rPr>
              <w:t>б&gt; 2 000 CFU/g or ml.</w:t>
            </w:r>
          </w:p>
          <w:p w:rsidR="00323F62" w:rsidRDefault="005674BC">
            <w:pPr>
              <w:pStyle w:val="TableParagraph"/>
              <w:spacing w:line="161" w:lineRule="exact"/>
              <w:ind w:left="56"/>
              <w:rPr>
                <w:sz w:val="14"/>
              </w:rPr>
            </w:pPr>
            <w:r>
              <w:rPr>
                <w:sz w:val="14"/>
              </w:rPr>
              <w:t xml:space="preserve">НАПОМЕНА Када се колоније бактерија открију на </w:t>
            </w:r>
            <w:r>
              <w:rPr>
                <w:i/>
                <w:sz w:val="14"/>
              </w:rPr>
              <w:t xml:space="preserve">Sabouraud Dextrose </w:t>
            </w:r>
            <w:r>
              <w:rPr>
                <w:sz w:val="14"/>
              </w:rPr>
              <w:t xml:space="preserve">агару, може се користити </w:t>
            </w:r>
            <w:r>
              <w:rPr>
                <w:i/>
                <w:sz w:val="14"/>
              </w:rPr>
              <w:t xml:space="preserve">Sabouraud Dextrose </w:t>
            </w:r>
            <w:r>
              <w:rPr>
                <w:sz w:val="14"/>
              </w:rPr>
              <w:t>агар који садржи антибиотике.</w:t>
            </w:r>
          </w:p>
        </w:tc>
      </w:tr>
    </w:tbl>
    <w:p w:rsidR="00323F62" w:rsidRDefault="00323F62">
      <w:pPr>
        <w:pStyle w:val="BodyText"/>
        <w:rPr>
          <w:sz w:val="28"/>
        </w:rPr>
      </w:pPr>
    </w:p>
    <w:p w:rsidR="00323F62" w:rsidRDefault="005674BC">
      <w:pPr>
        <w:pStyle w:val="Heading1"/>
        <w:ind w:left="1480"/>
      </w:pPr>
      <w:r>
        <w:t>ПРИЛОГ 10. – ЗАЈЕДНИЧКИ КРИТЕРИЈУМИ ЗА ТВРДЊЕ НА КОЗМЕТИЧКИМ ПРОИЗВОДИМА</w:t>
      </w:r>
    </w:p>
    <w:p w:rsidR="00323F62" w:rsidRDefault="00323F62">
      <w:pPr>
        <w:pStyle w:val="BodyText"/>
        <w:spacing w:before="9"/>
        <w:rPr>
          <w:b/>
          <w:sz w:val="16"/>
        </w:rPr>
      </w:pPr>
    </w:p>
    <w:p w:rsidR="00323F62" w:rsidRDefault="005674BC">
      <w:pPr>
        <w:pStyle w:val="ListParagraph"/>
        <w:numPr>
          <w:ilvl w:val="1"/>
          <w:numId w:val="7"/>
        </w:numPr>
        <w:tabs>
          <w:tab w:val="left" w:pos="971"/>
        </w:tabs>
        <w:spacing w:line="203" w:lineRule="exact"/>
        <w:rPr>
          <w:b/>
          <w:sz w:val="18"/>
        </w:rPr>
      </w:pPr>
      <w:r>
        <w:rPr>
          <w:b/>
          <w:sz w:val="18"/>
        </w:rPr>
        <w:t>Поштовање</w:t>
      </w:r>
      <w:r>
        <w:rPr>
          <w:b/>
          <w:spacing w:val="-2"/>
          <w:sz w:val="18"/>
        </w:rPr>
        <w:t xml:space="preserve"> </w:t>
      </w:r>
      <w:r>
        <w:rPr>
          <w:b/>
          <w:sz w:val="18"/>
        </w:rPr>
        <w:t>законодавства</w:t>
      </w:r>
    </w:p>
    <w:p w:rsidR="00323F62" w:rsidRDefault="005674BC">
      <w:pPr>
        <w:pStyle w:val="ListParagraph"/>
        <w:numPr>
          <w:ilvl w:val="0"/>
          <w:numId w:val="6"/>
        </w:numPr>
        <w:tabs>
          <w:tab w:val="left" w:pos="1046"/>
        </w:tabs>
        <w:spacing w:line="200" w:lineRule="exact"/>
        <w:ind w:firstLine="397"/>
        <w:rPr>
          <w:sz w:val="18"/>
        </w:rPr>
      </w:pPr>
      <w:r>
        <w:rPr>
          <w:spacing w:val="-3"/>
          <w:sz w:val="18"/>
        </w:rPr>
        <w:t xml:space="preserve">Тврдње </w:t>
      </w:r>
      <w:r>
        <w:rPr>
          <w:sz w:val="18"/>
        </w:rPr>
        <w:t>у</w:t>
      </w:r>
      <w:r>
        <w:rPr>
          <w:spacing w:val="-3"/>
          <w:sz w:val="18"/>
        </w:rPr>
        <w:t xml:space="preserve"> </w:t>
      </w:r>
      <w:r>
        <w:rPr>
          <w:sz w:val="18"/>
        </w:rPr>
        <w:t>којима</w:t>
      </w:r>
      <w:r>
        <w:rPr>
          <w:spacing w:val="-3"/>
          <w:sz w:val="18"/>
        </w:rPr>
        <w:t xml:space="preserve"> </w:t>
      </w:r>
      <w:r>
        <w:rPr>
          <w:sz w:val="18"/>
        </w:rPr>
        <w:t>се</w:t>
      </w:r>
      <w:r>
        <w:rPr>
          <w:spacing w:val="-3"/>
          <w:sz w:val="18"/>
        </w:rPr>
        <w:t xml:space="preserve"> </w:t>
      </w:r>
      <w:r>
        <w:rPr>
          <w:sz w:val="18"/>
        </w:rPr>
        <w:t>наводи</w:t>
      </w:r>
      <w:r>
        <w:rPr>
          <w:spacing w:val="-3"/>
          <w:sz w:val="18"/>
        </w:rPr>
        <w:t xml:space="preserve"> </w:t>
      </w:r>
      <w:r>
        <w:rPr>
          <w:sz w:val="18"/>
        </w:rPr>
        <w:t>да</w:t>
      </w:r>
      <w:r>
        <w:rPr>
          <w:spacing w:val="-3"/>
          <w:sz w:val="18"/>
        </w:rPr>
        <w:t xml:space="preserve"> </w:t>
      </w:r>
      <w:r>
        <w:rPr>
          <w:sz w:val="18"/>
        </w:rPr>
        <w:t>је</w:t>
      </w:r>
      <w:r>
        <w:rPr>
          <w:spacing w:val="-3"/>
          <w:sz w:val="18"/>
        </w:rPr>
        <w:t xml:space="preserve"> </w:t>
      </w:r>
      <w:r>
        <w:rPr>
          <w:sz w:val="18"/>
        </w:rPr>
        <w:t>производ</w:t>
      </w:r>
      <w:r>
        <w:rPr>
          <w:spacing w:val="-3"/>
          <w:sz w:val="18"/>
        </w:rPr>
        <w:t xml:space="preserve"> </w:t>
      </w:r>
      <w:r>
        <w:rPr>
          <w:sz w:val="18"/>
        </w:rPr>
        <w:t>потврдило</w:t>
      </w:r>
      <w:r>
        <w:rPr>
          <w:spacing w:val="-3"/>
          <w:sz w:val="18"/>
        </w:rPr>
        <w:t xml:space="preserve"> </w:t>
      </w:r>
      <w:r>
        <w:rPr>
          <w:sz w:val="18"/>
        </w:rPr>
        <w:t>или</w:t>
      </w:r>
      <w:r>
        <w:rPr>
          <w:spacing w:val="-4"/>
          <w:sz w:val="18"/>
        </w:rPr>
        <w:t xml:space="preserve"> </w:t>
      </w:r>
      <w:r>
        <w:rPr>
          <w:sz w:val="18"/>
        </w:rPr>
        <w:t>одобрило</w:t>
      </w:r>
      <w:r>
        <w:rPr>
          <w:spacing w:val="-3"/>
          <w:sz w:val="18"/>
        </w:rPr>
        <w:t xml:space="preserve"> </w:t>
      </w:r>
      <w:r>
        <w:rPr>
          <w:sz w:val="18"/>
        </w:rPr>
        <w:t>надлежно</w:t>
      </w:r>
      <w:r>
        <w:rPr>
          <w:spacing w:val="-4"/>
          <w:sz w:val="18"/>
        </w:rPr>
        <w:t xml:space="preserve"> </w:t>
      </w:r>
      <w:r>
        <w:rPr>
          <w:sz w:val="18"/>
        </w:rPr>
        <w:t>тело</w:t>
      </w:r>
      <w:r>
        <w:rPr>
          <w:spacing w:val="-3"/>
          <w:sz w:val="18"/>
        </w:rPr>
        <w:t xml:space="preserve"> </w:t>
      </w:r>
      <w:r>
        <w:rPr>
          <w:sz w:val="18"/>
        </w:rPr>
        <w:t>у</w:t>
      </w:r>
      <w:r>
        <w:rPr>
          <w:spacing w:val="-3"/>
          <w:sz w:val="18"/>
        </w:rPr>
        <w:t xml:space="preserve"> </w:t>
      </w:r>
      <w:r>
        <w:rPr>
          <w:sz w:val="18"/>
        </w:rPr>
        <w:t>Републици</w:t>
      </w:r>
      <w:r>
        <w:rPr>
          <w:spacing w:val="-4"/>
          <w:sz w:val="18"/>
        </w:rPr>
        <w:t xml:space="preserve"> </w:t>
      </w:r>
      <w:r>
        <w:rPr>
          <w:sz w:val="18"/>
        </w:rPr>
        <w:t>Србији</w:t>
      </w:r>
      <w:r>
        <w:rPr>
          <w:spacing w:val="-3"/>
          <w:sz w:val="18"/>
        </w:rPr>
        <w:t xml:space="preserve"> </w:t>
      </w:r>
      <w:r>
        <w:rPr>
          <w:sz w:val="18"/>
        </w:rPr>
        <w:t>нису</w:t>
      </w:r>
      <w:r>
        <w:rPr>
          <w:spacing w:val="-3"/>
          <w:sz w:val="18"/>
        </w:rPr>
        <w:t xml:space="preserve"> </w:t>
      </w:r>
      <w:r>
        <w:rPr>
          <w:sz w:val="18"/>
        </w:rPr>
        <w:t>дозвољене.</w:t>
      </w:r>
    </w:p>
    <w:p w:rsidR="00323F62" w:rsidRDefault="005674BC">
      <w:pPr>
        <w:pStyle w:val="ListParagraph"/>
        <w:numPr>
          <w:ilvl w:val="0"/>
          <w:numId w:val="6"/>
        </w:numPr>
        <w:tabs>
          <w:tab w:val="left" w:pos="1043"/>
        </w:tabs>
        <w:spacing w:before="1" w:line="232" w:lineRule="auto"/>
        <w:ind w:right="127" w:firstLine="397"/>
        <w:jc w:val="both"/>
        <w:rPr>
          <w:sz w:val="18"/>
        </w:rPr>
      </w:pPr>
      <w:r>
        <w:rPr>
          <w:sz w:val="18"/>
        </w:rPr>
        <w:t>Прихватљивост</w:t>
      </w:r>
      <w:r>
        <w:rPr>
          <w:spacing w:val="-7"/>
          <w:sz w:val="18"/>
        </w:rPr>
        <w:t xml:space="preserve"> </w:t>
      </w:r>
      <w:r>
        <w:rPr>
          <w:sz w:val="18"/>
        </w:rPr>
        <w:t>тврдње</w:t>
      </w:r>
      <w:r>
        <w:rPr>
          <w:spacing w:val="-7"/>
          <w:sz w:val="18"/>
        </w:rPr>
        <w:t xml:space="preserve"> </w:t>
      </w:r>
      <w:r>
        <w:rPr>
          <w:sz w:val="18"/>
        </w:rPr>
        <w:t>треба</w:t>
      </w:r>
      <w:r>
        <w:rPr>
          <w:spacing w:val="-7"/>
          <w:sz w:val="18"/>
        </w:rPr>
        <w:t xml:space="preserve"> </w:t>
      </w:r>
      <w:r>
        <w:rPr>
          <w:sz w:val="18"/>
        </w:rPr>
        <w:t>да</w:t>
      </w:r>
      <w:r>
        <w:rPr>
          <w:spacing w:val="-7"/>
          <w:sz w:val="18"/>
        </w:rPr>
        <w:t xml:space="preserve"> </w:t>
      </w:r>
      <w:r>
        <w:rPr>
          <w:spacing w:val="-5"/>
          <w:sz w:val="18"/>
        </w:rPr>
        <w:t>буде</w:t>
      </w:r>
      <w:r>
        <w:rPr>
          <w:spacing w:val="-7"/>
          <w:sz w:val="18"/>
        </w:rPr>
        <w:t xml:space="preserve"> </w:t>
      </w:r>
      <w:r>
        <w:rPr>
          <w:sz w:val="18"/>
        </w:rPr>
        <w:t>засновано</w:t>
      </w:r>
      <w:r>
        <w:rPr>
          <w:spacing w:val="-7"/>
          <w:sz w:val="18"/>
        </w:rPr>
        <w:t xml:space="preserve"> </w:t>
      </w:r>
      <w:r>
        <w:rPr>
          <w:sz w:val="18"/>
        </w:rPr>
        <w:t>на</w:t>
      </w:r>
      <w:r>
        <w:rPr>
          <w:spacing w:val="-7"/>
          <w:sz w:val="18"/>
        </w:rPr>
        <w:t xml:space="preserve"> </w:t>
      </w:r>
      <w:r>
        <w:rPr>
          <w:sz w:val="18"/>
        </w:rPr>
        <w:t>перцепцији/опажању</w:t>
      </w:r>
      <w:r>
        <w:rPr>
          <w:spacing w:val="-7"/>
          <w:sz w:val="18"/>
        </w:rPr>
        <w:t xml:space="preserve"> </w:t>
      </w:r>
      <w:r>
        <w:rPr>
          <w:spacing w:val="-3"/>
          <w:sz w:val="18"/>
        </w:rPr>
        <w:t>коју</w:t>
      </w:r>
      <w:r>
        <w:rPr>
          <w:spacing w:val="-7"/>
          <w:sz w:val="18"/>
        </w:rPr>
        <w:t xml:space="preserve"> </w:t>
      </w:r>
      <w:r>
        <w:rPr>
          <w:sz w:val="18"/>
        </w:rPr>
        <w:t>просечни</w:t>
      </w:r>
      <w:r>
        <w:rPr>
          <w:spacing w:val="-7"/>
          <w:sz w:val="18"/>
        </w:rPr>
        <w:t xml:space="preserve"> </w:t>
      </w:r>
      <w:r>
        <w:rPr>
          <w:sz w:val="18"/>
        </w:rPr>
        <w:t>крајњи</w:t>
      </w:r>
      <w:r>
        <w:rPr>
          <w:spacing w:val="-7"/>
          <w:sz w:val="18"/>
        </w:rPr>
        <w:t xml:space="preserve"> </w:t>
      </w:r>
      <w:r>
        <w:rPr>
          <w:sz w:val="18"/>
        </w:rPr>
        <w:t>корисник,</w:t>
      </w:r>
      <w:r>
        <w:rPr>
          <w:spacing w:val="-7"/>
          <w:sz w:val="18"/>
        </w:rPr>
        <w:t xml:space="preserve"> </w:t>
      </w:r>
      <w:r>
        <w:rPr>
          <w:spacing w:val="-3"/>
          <w:sz w:val="18"/>
        </w:rPr>
        <w:t>који</w:t>
      </w:r>
      <w:r>
        <w:rPr>
          <w:spacing w:val="-7"/>
          <w:sz w:val="18"/>
        </w:rPr>
        <w:t xml:space="preserve"> </w:t>
      </w:r>
      <w:r>
        <w:rPr>
          <w:sz w:val="18"/>
        </w:rPr>
        <w:t>је</w:t>
      </w:r>
      <w:r>
        <w:rPr>
          <w:spacing w:val="-7"/>
          <w:sz w:val="18"/>
        </w:rPr>
        <w:t xml:space="preserve"> </w:t>
      </w:r>
      <w:r>
        <w:rPr>
          <w:sz w:val="18"/>
        </w:rPr>
        <w:t>у</w:t>
      </w:r>
      <w:r>
        <w:rPr>
          <w:spacing w:val="-7"/>
          <w:sz w:val="18"/>
        </w:rPr>
        <w:t xml:space="preserve"> </w:t>
      </w:r>
      <w:r>
        <w:rPr>
          <w:sz w:val="18"/>
        </w:rPr>
        <w:t>разумној</w:t>
      </w:r>
      <w:r>
        <w:rPr>
          <w:spacing w:val="-7"/>
          <w:sz w:val="18"/>
        </w:rPr>
        <w:t xml:space="preserve"> </w:t>
      </w:r>
      <w:r>
        <w:rPr>
          <w:sz w:val="18"/>
        </w:rPr>
        <w:t xml:space="preserve">мери обавештен, пажљив и опрезан, створи о </w:t>
      </w:r>
      <w:r>
        <w:rPr>
          <w:spacing w:val="-3"/>
          <w:sz w:val="18"/>
        </w:rPr>
        <w:t xml:space="preserve">козметичком </w:t>
      </w:r>
      <w:r>
        <w:rPr>
          <w:spacing w:val="-4"/>
          <w:sz w:val="18"/>
        </w:rPr>
        <w:t xml:space="preserve">производу, </w:t>
      </w:r>
      <w:r>
        <w:rPr>
          <w:sz w:val="18"/>
        </w:rPr>
        <w:t xml:space="preserve">узимајући у обзир социјалне, културне и језичке чиниоце на </w:t>
      </w:r>
      <w:r>
        <w:rPr>
          <w:spacing w:val="-3"/>
          <w:sz w:val="18"/>
        </w:rPr>
        <w:t xml:space="preserve">датом </w:t>
      </w:r>
      <w:r>
        <w:rPr>
          <w:sz w:val="18"/>
        </w:rPr>
        <w:t xml:space="preserve">тр- </w:t>
      </w:r>
      <w:r>
        <w:rPr>
          <w:spacing w:val="-4"/>
          <w:sz w:val="18"/>
        </w:rPr>
        <w:t>жишту.</w:t>
      </w:r>
    </w:p>
    <w:p w:rsidR="00323F62" w:rsidRDefault="005674BC">
      <w:pPr>
        <w:pStyle w:val="ListParagraph"/>
        <w:numPr>
          <w:ilvl w:val="0"/>
          <w:numId w:val="6"/>
        </w:numPr>
        <w:tabs>
          <w:tab w:val="left" w:pos="1042"/>
        </w:tabs>
        <w:spacing w:line="232" w:lineRule="auto"/>
        <w:ind w:right="126" w:firstLine="397"/>
        <w:rPr>
          <w:sz w:val="18"/>
        </w:rPr>
      </w:pPr>
      <w:r>
        <w:rPr>
          <w:spacing w:val="-3"/>
          <w:sz w:val="18"/>
        </w:rPr>
        <w:t>Тврдње</w:t>
      </w:r>
      <w:r>
        <w:rPr>
          <w:spacing w:val="-8"/>
          <w:sz w:val="18"/>
        </w:rPr>
        <w:t xml:space="preserve"> </w:t>
      </w:r>
      <w:r>
        <w:rPr>
          <w:sz w:val="18"/>
        </w:rPr>
        <w:t>кој</w:t>
      </w:r>
      <w:r>
        <w:rPr>
          <w:sz w:val="18"/>
        </w:rPr>
        <w:t>има</w:t>
      </w:r>
      <w:r>
        <w:rPr>
          <w:spacing w:val="-8"/>
          <w:sz w:val="18"/>
        </w:rPr>
        <w:t xml:space="preserve"> </w:t>
      </w:r>
      <w:r>
        <w:rPr>
          <w:sz w:val="18"/>
        </w:rPr>
        <w:t>се</w:t>
      </w:r>
      <w:r>
        <w:rPr>
          <w:spacing w:val="-8"/>
          <w:sz w:val="18"/>
        </w:rPr>
        <w:t xml:space="preserve"> </w:t>
      </w:r>
      <w:r>
        <w:rPr>
          <w:sz w:val="18"/>
        </w:rPr>
        <w:t>ствара</w:t>
      </w:r>
      <w:r>
        <w:rPr>
          <w:spacing w:val="-8"/>
          <w:sz w:val="18"/>
        </w:rPr>
        <w:t xml:space="preserve"> </w:t>
      </w:r>
      <w:r>
        <w:rPr>
          <w:sz w:val="18"/>
        </w:rPr>
        <w:t>утисак</w:t>
      </w:r>
      <w:r>
        <w:rPr>
          <w:spacing w:val="-8"/>
          <w:sz w:val="18"/>
        </w:rPr>
        <w:t xml:space="preserve"> </w:t>
      </w:r>
      <w:r>
        <w:rPr>
          <w:sz w:val="18"/>
        </w:rPr>
        <w:t>да</w:t>
      </w:r>
      <w:r>
        <w:rPr>
          <w:spacing w:val="-8"/>
          <w:sz w:val="18"/>
        </w:rPr>
        <w:t xml:space="preserve"> </w:t>
      </w:r>
      <w:r>
        <w:rPr>
          <w:sz w:val="18"/>
        </w:rPr>
        <w:t>производ</w:t>
      </w:r>
      <w:r>
        <w:rPr>
          <w:spacing w:val="-8"/>
          <w:sz w:val="18"/>
        </w:rPr>
        <w:t xml:space="preserve"> </w:t>
      </w:r>
      <w:r>
        <w:rPr>
          <w:sz w:val="18"/>
        </w:rPr>
        <w:t>има</w:t>
      </w:r>
      <w:r>
        <w:rPr>
          <w:spacing w:val="-8"/>
          <w:sz w:val="18"/>
        </w:rPr>
        <w:t xml:space="preserve"> </w:t>
      </w:r>
      <w:r>
        <w:rPr>
          <w:sz w:val="18"/>
        </w:rPr>
        <w:t>специфичну</w:t>
      </w:r>
      <w:r>
        <w:rPr>
          <w:spacing w:val="-7"/>
          <w:sz w:val="18"/>
        </w:rPr>
        <w:t xml:space="preserve"> </w:t>
      </w:r>
      <w:r>
        <w:rPr>
          <w:sz w:val="18"/>
        </w:rPr>
        <w:t>погодност</w:t>
      </w:r>
      <w:r>
        <w:rPr>
          <w:spacing w:val="-8"/>
          <w:sz w:val="18"/>
        </w:rPr>
        <w:t xml:space="preserve"> </w:t>
      </w:r>
      <w:r>
        <w:rPr>
          <w:sz w:val="18"/>
        </w:rPr>
        <w:t>нису</w:t>
      </w:r>
      <w:r>
        <w:rPr>
          <w:spacing w:val="-8"/>
          <w:sz w:val="18"/>
        </w:rPr>
        <w:t xml:space="preserve"> </w:t>
      </w:r>
      <w:r>
        <w:rPr>
          <w:sz w:val="18"/>
        </w:rPr>
        <w:t>дозвољене</w:t>
      </w:r>
      <w:r>
        <w:rPr>
          <w:spacing w:val="-8"/>
          <w:sz w:val="18"/>
        </w:rPr>
        <w:t xml:space="preserve"> </w:t>
      </w:r>
      <w:r>
        <w:rPr>
          <w:spacing w:val="-4"/>
          <w:sz w:val="18"/>
        </w:rPr>
        <w:t>ако</w:t>
      </w:r>
      <w:r>
        <w:rPr>
          <w:spacing w:val="-8"/>
          <w:sz w:val="18"/>
        </w:rPr>
        <w:t xml:space="preserve"> </w:t>
      </w:r>
      <w:r>
        <w:rPr>
          <w:sz w:val="18"/>
        </w:rPr>
        <w:t>та</w:t>
      </w:r>
      <w:r>
        <w:rPr>
          <w:spacing w:val="-8"/>
          <w:sz w:val="18"/>
        </w:rPr>
        <w:t xml:space="preserve"> </w:t>
      </w:r>
      <w:r>
        <w:rPr>
          <w:sz w:val="18"/>
        </w:rPr>
        <w:t>погодност</w:t>
      </w:r>
      <w:r>
        <w:rPr>
          <w:spacing w:val="-8"/>
          <w:sz w:val="18"/>
        </w:rPr>
        <w:t xml:space="preserve"> </w:t>
      </w:r>
      <w:r>
        <w:rPr>
          <w:sz w:val="18"/>
        </w:rPr>
        <w:t>представља</w:t>
      </w:r>
      <w:r>
        <w:rPr>
          <w:spacing w:val="-8"/>
          <w:sz w:val="18"/>
        </w:rPr>
        <w:t xml:space="preserve"> </w:t>
      </w:r>
      <w:r>
        <w:rPr>
          <w:sz w:val="18"/>
        </w:rPr>
        <w:t>једностав- ну усклађеност са минималним правним</w:t>
      </w:r>
      <w:r>
        <w:rPr>
          <w:spacing w:val="-4"/>
          <w:sz w:val="18"/>
        </w:rPr>
        <w:t xml:space="preserve"> </w:t>
      </w:r>
      <w:r>
        <w:rPr>
          <w:sz w:val="18"/>
        </w:rPr>
        <w:t>захтевима.</w:t>
      </w:r>
    </w:p>
    <w:p w:rsidR="00323F62" w:rsidRDefault="005674BC">
      <w:pPr>
        <w:pStyle w:val="Heading1"/>
        <w:numPr>
          <w:ilvl w:val="1"/>
          <w:numId w:val="7"/>
        </w:numPr>
        <w:tabs>
          <w:tab w:val="left" w:pos="971"/>
        </w:tabs>
        <w:spacing w:line="197" w:lineRule="exact"/>
      </w:pPr>
      <w:r>
        <w:t>Веродостојност</w:t>
      </w:r>
    </w:p>
    <w:p w:rsidR="00323F62" w:rsidRDefault="005674BC">
      <w:pPr>
        <w:pStyle w:val="ListParagraph"/>
        <w:numPr>
          <w:ilvl w:val="0"/>
          <w:numId w:val="5"/>
        </w:numPr>
        <w:tabs>
          <w:tab w:val="left" w:pos="1049"/>
        </w:tabs>
        <w:spacing w:line="232" w:lineRule="auto"/>
        <w:ind w:right="126" w:firstLine="397"/>
        <w:rPr>
          <w:sz w:val="18"/>
        </w:rPr>
      </w:pPr>
      <w:r>
        <w:rPr>
          <w:sz w:val="18"/>
        </w:rPr>
        <w:t xml:space="preserve">Општа презентација </w:t>
      </w:r>
      <w:r>
        <w:rPr>
          <w:spacing w:val="-3"/>
          <w:sz w:val="18"/>
        </w:rPr>
        <w:t xml:space="preserve">козметичког </w:t>
      </w:r>
      <w:r>
        <w:rPr>
          <w:sz w:val="18"/>
        </w:rPr>
        <w:t xml:space="preserve">производа као и свака појединачна тврдња на </w:t>
      </w:r>
      <w:r>
        <w:rPr>
          <w:spacing w:val="-3"/>
          <w:sz w:val="18"/>
        </w:rPr>
        <w:t xml:space="preserve">козметичком </w:t>
      </w:r>
      <w:r>
        <w:rPr>
          <w:sz w:val="18"/>
        </w:rPr>
        <w:t>производу мора бити заснована на истинитим и релевантним</w:t>
      </w:r>
      <w:r>
        <w:rPr>
          <w:spacing w:val="-3"/>
          <w:sz w:val="18"/>
        </w:rPr>
        <w:t xml:space="preserve"> </w:t>
      </w:r>
      <w:r>
        <w:rPr>
          <w:sz w:val="18"/>
        </w:rPr>
        <w:t>информацијама.</w:t>
      </w:r>
    </w:p>
    <w:p w:rsidR="00323F62" w:rsidRDefault="005674BC">
      <w:pPr>
        <w:pStyle w:val="ListParagraph"/>
        <w:numPr>
          <w:ilvl w:val="0"/>
          <w:numId w:val="5"/>
        </w:numPr>
        <w:tabs>
          <w:tab w:val="left" w:pos="1046"/>
        </w:tabs>
        <w:spacing w:line="197" w:lineRule="exact"/>
        <w:ind w:left="1045" w:hanging="255"/>
        <w:rPr>
          <w:sz w:val="18"/>
        </w:rPr>
      </w:pPr>
      <w:r>
        <w:rPr>
          <w:spacing w:val="-4"/>
          <w:sz w:val="18"/>
        </w:rPr>
        <w:t xml:space="preserve">Ако </w:t>
      </w:r>
      <w:r>
        <w:rPr>
          <w:sz w:val="18"/>
        </w:rPr>
        <w:t xml:space="preserve">се тврди да производ садржи одређени састојак, тај састојак мора бити намерно присутан у </w:t>
      </w:r>
      <w:r>
        <w:rPr>
          <w:spacing w:val="-3"/>
          <w:sz w:val="18"/>
        </w:rPr>
        <w:t>козметичком</w:t>
      </w:r>
      <w:r>
        <w:rPr>
          <w:spacing w:val="-5"/>
          <w:sz w:val="18"/>
        </w:rPr>
        <w:t xml:space="preserve"> </w:t>
      </w:r>
      <w:r>
        <w:rPr>
          <w:spacing w:val="-4"/>
          <w:sz w:val="18"/>
        </w:rPr>
        <w:t>производу.</w:t>
      </w:r>
    </w:p>
    <w:p w:rsidR="00323F62" w:rsidRDefault="005674BC">
      <w:pPr>
        <w:pStyle w:val="ListParagraph"/>
        <w:numPr>
          <w:ilvl w:val="0"/>
          <w:numId w:val="5"/>
        </w:numPr>
        <w:tabs>
          <w:tab w:val="left" w:pos="1060"/>
        </w:tabs>
        <w:spacing w:before="1" w:line="232" w:lineRule="auto"/>
        <w:ind w:right="127" w:firstLine="397"/>
        <w:rPr>
          <w:sz w:val="18"/>
        </w:rPr>
      </w:pPr>
      <w:r>
        <w:rPr>
          <w:spacing w:val="-3"/>
          <w:sz w:val="18"/>
        </w:rPr>
        <w:t xml:space="preserve">Тврдње </w:t>
      </w:r>
      <w:r>
        <w:rPr>
          <w:sz w:val="18"/>
        </w:rPr>
        <w:t xml:space="preserve">о састојцима </w:t>
      </w:r>
      <w:r>
        <w:rPr>
          <w:spacing w:val="-3"/>
          <w:sz w:val="18"/>
        </w:rPr>
        <w:t xml:space="preserve">које </w:t>
      </w:r>
      <w:r>
        <w:rPr>
          <w:sz w:val="18"/>
        </w:rPr>
        <w:t>се односе на својства одређеног</w:t>
      </w:r>
      <w:r>
        <w:rPr>
          <w:sz w:val="18"/>
        </w:rPr>
        <w:t xml:space="preserve"> састојка не смеју да наводе на закључак да финални производ има иста та својства </w:t>
      </w:r>
      <w:r>
        <w:rPr>
          <w:spacing w:val="-4"/>
          <w:sz w:val="18"/>
        </w:rPr>
        <w:t xml:space="preserve">уколико </w:t>
      </w:r>
      <w:r>
        <w:rPr>
          <w:sz w:val="18"/>
        </w:rPr>
        <w:t>их он</w:t>
      </w:r>
      <w:r>
        <w:rPr>
          <w:spacing w:val="1"/>
          <w:sz w:val="18"/>
        </w:rPr>
        <w:t xml:space="preserve"> </w:t>
      </w:r>
      <w:r>
        <w:rPr>
          <w:sz w:val="18"/>
        </w:rPr>
        <w:t>нема.</w:t>
      </w:r>
    </w:p>
    <w:p w:rsidR="00323F62" w:rsidRDefault="005674BC">
      <w:pPr>
        <w:pStyle w:val="ListParagraph"/>
        <w:numPr>
          <w:ilvl w:val="0"/>
          <w:numId w:val="5"/>
        </w:numPr>
        <w:tabs>
          <w:tab w:val="left" w:pos="1049"/>
        </w:tabs>
        <w:spacing w:line="232" w:lineRule="auto"/>
        <w:ind w:right="127" w:firstLine="397"/>
        <w:rPr>
          <w:sz w:val="18"/>
        </w:rPr>
      </w:pPr>
      <w:r>
        <w:rPr>
          <w:sz w:val="18"/>
        </w:rPr>
        <w:t xml:space="preserve">Маркетиншке комуникације не треба да наводе на закључак да су изражена мишљења проверене тврдње осим </w:t>
      </w:r>
      <w:r>
        <w:rPr>
          <w:spacing w:val="-4"/>
          <w:sz w:val="18"/>
        </w:rPr>
        <w:t xml:space="preserve">уколико </w:t>
      </w:r>
      <w:r>
        <w:rPr>
          <w:sz w:val="18"/>
        </w:rPr>
        <w:t xml:space="preserve">мишље- ње не одражава доказе </w:t>
      </w:r>
      <w:r>
        <w:rPr>
          <w:spacing w:val="-3"/>
          <w:sz w:val="18"/>
        </w:rPr>
        <w:t xml:space="preserve">који </w:t>
      </w:r>
      <w:r>
        <w:rPr>
          <w:sz w:val="18"/>
        </w:rPr>
        <w:t>се могу про</w:t>
      </w:r>
      <w:r>
        <w:rPr>
          <w:sz w:val="18"/>
        </w:rPr>
        <w:t>верити.</w:t>
      </w:r>
    </w:p>
    <w:p w:rsidR="00323F62" w:rsidRDefault="005674BC">
      <w:pPr>
        <w:pStyle w:val="Heading1"/>
        <w:numPr>
          <w:ilvl w:val="1"/>
          <w:numId w:val="7"/>
        </w:numPr>
        <w:tabs>
          <w:tab w:val="left" w:pos="971"/>
        </w:tabs>
        <w:spacing w:line="197" w:lineRule="exact"/>
      </w:pPr>
      <w:r>
        <w:t>Поткрепљеност</w:t>
      </w:r>
      <w:r>
        <w:rPr>
          <w:spacing w:val="-2"/>
        </w:rPr>
        <w:t xml:space="preserve"> </w:t>
      </w:r>
      <w:r>
        <w:t>доказима</w:t>
      </w:r>
    </w:p>
    <w:p w:rsidR="00323F62" w:rsidRDefault="005674BC">
      <w:pPr>
        <w:pStyle w:val="ListParagraph"/>
        <w:numPr>
          <w:ilvl w:val="0"/>
          <w:numId w:val="4"/>
        </w:numPr>
        <w:tabs>
          <w:tab w:val="left" w:pos="1042"/>
        </w:tabs>
        <w:spacing w:line="232" w:lineRule="auto"/>
        <w:ind w:right="125" w:firstLine="397"/>
        <w:rPr>
          <w:sz w:val="18"/>
        </w:rPr>
      </w:pPr>
      <w:r>
        <w:rPr>
          <w:spacing w:val="-3"/>
          <w:sz w:val="18"/>
        </w:rPr>
        <w:t>Тврдње</w:t>
      </w:r>
      <w:r>
        <w:rPr>
          <w:spacing w:val="-10"/>
          <w:sz w:val="18"/>
        </w:rPr>
        <w:t xml:space="preserve"> </w:t>
      </w:r>
      <w:r>
        <w:rPr>
          <w:sz w:val="18"/>
        </w:rPr>
        <w:t>о</w:t>
      </w:r>
      <w:r>
        <w:rPr>
          <w:spacing w:val="-10"/>
          <w:sz w:val="18"/>
        </w:rPr>
        <w:t xml:space="preserve"> </w:t>
      </w:r>
      <w:r>
        <w:rPr>
          <w:sz w:val="18"/>
        </w:rPr>
        <w:t>козметичким</w:t>
      </w:r>
      <w:r>
        <w:rPr>
          <w:spacing w:val="-10"/>
          <w:sz w:val="18"/>
        </w:rPr>
        <w:t xml:space="preserve"> </w:t>
      </w:r>
      <w:r>
        <w:rPr>
          <w:sz w:val="18"/>
        </w:rPr>
        <w:t>производима,</w:t>
      </w:r>
      <w:r>
        <w:rPr>
          <w:spacing w:val="-10"/>
          <w:sz w:val="18"/>
        </w:rPr>
        <w:t xml:space="preserve"> </w:t>
      </w:r>
      <w:r>
        <w:rPr>
          <w:sz w:val="18"/>
        </w:rPr>
        <w:t>експлицитне</w:t>
      </w:r>
      <w:r>
        <w:rPr>
          <w:spacing w:val="-10"/>
          <w:sz w:val="18"/>
        </w:rPr>
        <w:t xml:space="preserve"> </w:t>
      </w:r>
      <w:r>
        <w:rPr>
          <w:sz w:val="18"/>
        </w:rPr>
        <w:t>или</w:t>
      </w:r>
      <w:r>
        <w:rPr>
          <w:spacing w:val="-10"/>
          <w:sz w:val="18"/>
        </w:rPr>
        <w:t xml:space="preserve"> </w:t>
      </w:r>
      <w:r>
        <w:rPr>
          <w:sz w:val="18"/>
        </w:rPr>
        <w:t>имплицитне,</w:t>
      </w:r>
      <w:r>
        <w:rPr>
          <w:spacing w:val="-10"/>
          <w:sz w:val="18"/>
        </w:rPr>
        <w:t xml:space="preserve"> </w:t>
      </w:r>
      <w:r>
        <w:rPr>
          <w:sz w:val="18"/>
        </w:rPr>
        <w:t>морају</w:t>
      </w:r>
      <w:r>
        <w:rPr>
          <w:spacing w:val="-10"/>
          <w:sz w:val="18"/>
        </w:rPr>
        <w:t xml:space="preserve"> </w:t>
      </w:r>
      <w:r>
        <w:rPr>
          <w:sz w:val="18"/>
        </w:rPr>
        <w:t>бити</w:t>
      </w:r>
      <w:r>
        <w:rPr>
          <w:spacing w:val="-10"/>
          <w:sz w:val="18"/>
        </w:rPr>
        <w:t xml:space="preserve"> </w:t>
      </w:r>
      <w:r>
        <w:rPr>
          <w:sz w:val="18"/>
        </w:rPr>
        <w:t>поткрепљене</w:t>
      </w:r>
      <w:r>
        <w:rPr>
          <w:spacing w:val="-10"/>
          <w:sz w:val="18"/>
        </w:rPr>
        <w:t xml:space="preserve"> </w:t>
      </w:r>
      <w:r>
        <w:rPr>
          <w:sz w:val="18"/>
        </w:rPr>
        <w:t>одговарајућим</w:t>
      </w:r>
      <w:r>
        <w:rPr>
          <w:spacing w:val="-10"/>
          <w:sz w:val="18"/>
        </w:rPr>
        <w:t xml:space="preserve"> </w:t>
      </w:r>
      <w:r>
        <w:rPr>
          <w:sz w:val="18"/>
        </w:rPr>
        <w:t>и</w:t>
      </w:r>
      <w:r>
        <w:rPr>
          <w:spacing w:val="-10"/>
          <w:sz w:val="18"/>
        </w:rPr>
        <w:t xml:space="preserve"> </w:t>
      </w:r>
      <w:r>
        <w:rPr>
          <w:sz w:val="18"/>
        </w:rPr>
        <w:t>проверљивим</w:t>
      </w:r>
      <w:r>
        <w:rPr>
          <w:spacing w:val="-10"/>
          <w:sz w:val="18"/>
        </w:rPr>
        <w:t xml:space="preserve"> </w:t>
      </w:r>
      <w:r>
        <w:rPr>
          <w:sz w:val="18"/>
        </w:rPr>
        <w:t>до- казима,</w:t>
      </w:r>
      <w:r>
        <w:rPr>
          <w:spacing w:val="-4"/>
          <w:sz w:val="18"/>
        </w:rPr>
        <w:t xml:space="preserve"> </w:t>
      </w:r>
      <w:r>
        <w:rPr>
          <w:sz w:val="18"/>
        </w:rPr>
        <w:t>без</w:t>
      </w:r>
      <w:r>
        <w:rPr>
          <w:spacing w:val="-5"/>
          <w:sz w:val="18"/>
        </w:rPr>
        <w:t xml:space="preserve"> </w:t>
      </w:r>
      <w:r>
        <w:rPr>
          <w:sz w:val="18"/>
        </w:rPr>
        <w:t>обзира</w:t>
      </w:r>
      <w:r>
        <w:rPr>
          <w:spacing w:val="-4"/>
          <w:sz w:val="18"/>
        </w:rPr>
        <w:t xml:space="preserve"> </w:t>
      </w:r>
      <w:r>
        <w:rPr>
          <w:sz w:val="18"/>
        </w:rPr>
        <w:t>на</w:t>
      </w:r>
      <w:r>
        <w:rPr>
          <w:spacing w:val="-5"/>
          <w:sz w:val="18"/>
        </w:rPr>
        <w:t xml:space="preserve"> </w:t>
      </w:r>
      <w:r>
        <w:rPr>
          <w:sz w:val="18"/>
        </w:rPr>
        <w:t>врсту</w:t>
      </w:r>
      <w:r>
        <w:rPr>
          <w:spacing w:val="-4"/>
          <w:sz w:val="18"/>
        </w:rPr>
        <w:t xml:space="preserve"> </w:t>
      </w:r>
      <w:r>
        <w:rPr>
          <w:sz w:val="18"/>
        </w:rPr>
        <w:t>доказа</w:t>
      </w:r>
      <w:r>
        <w:rPr>
          <w:spacing w:val="-4"/>
          <w:sz w:val="18"/>
        </w:rPr>
        <w:t xml:space="preserve"> </w:t>
      </w:r>
      <w:r>
        <w:rPr>
          <w:spacing w:val="-3"/>
          <w:sz w:val="18"/>
        </w:rPr>
        <w:t>који</w:t>
      </w:r>
      <w:r>
        <w:rPr>
          <w:spacing w:val="-4"/>
          <w:sz w:val="18"/>
        </w:rPr>
        <w:t xml:space="preserve"> </w:t>
      </w:r>
      <w:r>
        <w:rPr>
          <w:sz w:val="18"/>
        </w:rPr>
        <w:t>се</w:t>
      </w:r>
      <w:r>
        <w:rPr>
          <w:spacing w:val="-4"/>
          <w:sz w:val="18"/>
        </w:rPr>
        <w:t xml:space="preserve"> </w:t>
      </w:r>
      <w:r>
        <w:rPr>
          <w:sz w:val="18"/>
        </w:rPr>
        <w:t>користе</w:t>
      </w:r>
      <w:r>
        <w:rPr>
          <w:spacing w:val="-4"/>
          <w:sz w:val="18"/>
        </w:rPr>
        <w:t xml:space="preserve"> </w:t>
      </w:r>
      <w:r>
        <w:rPr>
          <w:sz w:val="18"/>
        </w:rPr>
        <w:t>за</w:t>
      </w:r>
      <w:r>
        <w:rPr>
          <w:spacing w:val="-5"/>
          <w:sz w:val="18"/>
        </w:rPr>
        <w:t xml:space="preserve"> </w:t>
      </w:r>
      <w:r>
        <w:rPr>
          <w:sz w:val="18"/>
        </w:rPr>
        <w:t>њихово</w:t>
      </w:r>
      <w:r>
        <w:rPr>
          <w:spacing w:val="-4"/>
          <w:sz w:val="18"/>
        </w:rPr>
        <w:t xml:space="preserve"> </w:t>
      </w:r>
      <w:r>
        <w:rPr>
          <w:sz w:val="18"/>
        </w:rPr>
        <w:t>поткрепљивање,</w:t>
      </w:r>
      <w:r>
        <w:rPr>
          <w:spacing w:val="-4"/>
          <w:sz w:val="18"/>
        </w:rPr>
        <w:t xml:space="preserve"> </w:t>
      </w:r>
      <w:r>
        <w:rPr>
          <w:sz w:val="18"/>
        </w:rPr>
        <w:t>укључујући,</w:t>
      </w:r>
      <w:r>
        <w:rPr>
          <w:spacing w:val="-4"/>
          <w:sz w:val="18"/>
        </w:rPr>
        <w:t xml:space="preserve"> </w:t>
      </w:r>
      <w:r>
        <w:rPr>
          <w:sz w:val="18"/>
        </w:rPr>
        <w:t>тамо</w:t>
      </w:r>
      <w:r>
        <w:rPr>
          <w:spacing w:val="-4"/>
          <w:sz w:val="18"/>
        </w:rPr>
        <w:t xml:space="preserve"> где </w:t>
      </w:r>
      <w:r>
        <w:rPr>
          <w:sz w:val="18"/>
        </w:rPr>
        <w:t>је</w:t>
      </w:r>
      <w:r>
        <w:rPr>
          <w:spacing w:val="-4"/>
          <w:sz w:val="18"/>
        </w:rPr>
        <w:t xml:space="preserve"> </w:t>
      </w:r>
      <w:r>
        <w:rPr>
          <w:sz w:val="18"/>
        </w:rPr>
        <w:t>то</w:t>
      </w:r>
      <w:r>
        <w:rPr>
          <w:spacing w:val="-4"/>
          <w:sz w:val="18"/>
        </w:rPr>
        <w:t xml:space="preserve"> </w:t>
      </w:r>
      <w:r>
        <w:rPr>
          <w:sz w:val="18"/>
        </w:rPr>
        <w:t>прикладно,</w:t>
      </w:r>
      <w:r>
        <w:rPr>
          <w:spacing w:val="-5"/>
          <w:sz w:val="18"/>
        </w:rPr>
        <w:t xml:space="preserve"> </w:t>
      </w:r>
      <w:r>
        <w:rPr>
          <w:sz w:val="18"/>
        </w:rPr>
        <w:t>процене</w:t>
      </w:r>
      <w:r>
        <w:rPr>
          <w:spacing w:val="-5"/>
          <w:sz w:val="18"/>
        </w:rPr>
        <w:t xml:space="preserve"> </w:t>
      </w:r>
      <w:r>
        <w:rPr>
          <w:sz w:val="18"/>
        </w:rPr>
        <w:t>стручњака</w:t>
      </w:r>
    </w:p>
    <w:p w:rsidR="00323F62" w:rsidRDefault="005674BC">
      <w:pPr>
        <w:pStyle w:val="ListParagraph"/>
        <w:numPr>
          <w:ilvl w:val="0"/>
          <w:numId w:val="4"/>
        </w:numPr>
        <w:tabs>
          <w:tab w:val="left" w:pos="1046"/>
        </w:tabs>
        <w:spacing w:line="197" w:lineRule="exact"/>
        <w:ind w:left="1045" w:hanging="255"/>
        <w:rPr>
          <w:sz w:val="18"/>
        </w:rPr>
      </w:pPr>
      <w:r>
        <w:rPr>
          <w:sz w:val="18"/>
        </w:rPr>
        <w:t>У доказима којима се тврдње поткрепљују мора се узети у обзир најсавременија</w:t>
      </w:r>
      <w:r>
        <w:rPr>
          <w:spacing w:val="-6"/>
          <w:sz w:val="18"/>
        </w:rPr>
        <w:t xml:space="preserve"> </w:t>
      </w:r>
      <w:r>
        <w:rPr>
          <w:sz w:val="18"/>
        </w:rPr>
        <w:t>пракса.</w:t>
      </w:r>
    </w:p>
    <w:p w:rsidR="00323F62" w:rsidRDefault="005674BC">
      <w:pPr>
        <w:pStyle w:val="ListParagraph"/>
        <w:numPr>
          <w:ilvl w:val="0"/>
          <w:numId w:val="4"/>
        </w:numPr>
        <w:tabs>
          <w:tab w:val="left" w:pos="1041"/>
        </w:tabs>
        <w:spacing w:before="1" w:line="232" w:lineRule="auto"/>
        <w:ind w:right="125" w:firstLine="397"/>
        <w:rPr>
          <w:sz w:val="18"/>
        </w:rPr>
      </w:pPr>
      <w:r>
        <w:rPr>
          <w:spacing w:val="-5"/>
          <w:sz w:val="18"/>
        </w:rPr>
        <w:t xml:space="preserve">Када </w:t>
      </w:r>
      <w:r>
        <w:rPr>
          <w:sz w:val="18"/>
        </w:rPr>
        <w:t xml:space="preserve">се </w:t>
      </w:r>
      <w:r>
        <w:rPr>
          <w:spacing w:val="-5"/>
          <w:sz w:val="18"/>
        </w:rPr>
        <w:t xml:space="preserve">као доказ </w:t>
      </w:r>
      <w:r>
        <w:rPr>
          <w:spacing w:val="-6"/>
          <w:sz w:val="18"/>
        </w:rPr>
        <w:t xml:space="preserve">користе студије, </w:t>
      </w:r>
      <w:r>
        <w:rPr>
          <w:spacing w:val="-4"/>
          <w:sz w:val="18"/>
        </w:rPr>
        <w:t xml:space="preserve">оне </w:t>
      </w:r>
      <w:r>
        <w:rPr>
          <w:spacing w:val="-5"/>
          <w:sz w:val="18"/>
        </w:rPr>
        <w:t xml:space="preserve">морају </w:t>
      </w:r>
      <w:r>
        <w:rPr>
          <w:spacing w:val="-4"/>
          <w:sz w:val="18"/>
        </w:rPr>
        <w:t xml:space="preserve">бити </w:t>
      </w:r>
      <w:r>
        <w:rPr>
          <w:spacing w:val="-5"/>
          <w:sz w:val="18"/>
        </w:rPr>
        <w:t xml:space="preserve">релевантне </w:t>
      </w:r>
      <w:r>
        <w:rPr>
          <w:spacing w:val="-3"/>
          <w:sz w:val="18"/>
        </w:rPr>
        <w:t xml:space="preserve">за </w:t>
      </w:r>
      <w:r>
        <w:rPr>
          <w:spacing w:val="-6"/>
          <w:sz w:val="18"/>
        </w:rPr>
        <w:t xml:space="preserve">производ </w:t>
      </w:r>
      <w:r>
        <w:rPr>
          <w:sz w:val="18"/>
        </w:rPr>
        <w:t xml:space="preserve">и </w:t>
      </w:r>
      <w:r>
        <w:rPr>
          <w:spacing w:val="-5"/>
          <w:sz w:val="18"/>
        </w:rPr>
        <w:t xml:space="preserve">наведене бенефите </w:t>
      </w:r>
      <w:r>
        <w:rPr>
          <w:spacing w:val="-6"/>
          <w:sz w:val="18"/>
        </w:rPr>
        <w:t xml:space="preserve">(користи), </w:t>
      </w:r>
      <w:r>
        <w:rPr>
          <w:spacing w:val="-5"/>
          <w:sz w:val="18"/>
        </w:rPr>
        <w:t xml:space="preserve">морају </w:t>
      </w:r>
      <w:r>
        <w:rPr>
          <w:sz w:val="18"/>
        </w:rPr>
        <w:t xml:space="preserve">се </w:t>
      </w:r>
      <w:r>
        <w:rPr>
          <w:spacing w:val="-6"/>
          <w:sz w:val="18"/>
        </w:rPr>
        <w:t xml:space="preserve">одвијати </w:t>
      </w:r>
      <w:r>
        <w:rPr>
          <w:spacing w:val="-5"/>
          <w:sz w:val="18"/>
        </w:rPr>
        <w:t xml:space="preserve">према </w:t>
      </w:r>
      <w:r>
        <w:rPr>
          <w:spacing w:val="-4"/>
          <w:sz w:val="18"/>
        </w:rPr>
        <w:t>добро</w:t>
      </w:r>
      <w:r>
        <w:rPr>
          <w:spacing w:val="-8"/>
          <w:sz w:val="18"/>
        </w:rPr>
        <w:t xml:space="preserve"> </w:t>
      </w:r>
      <w:r>
        <w:rPr>
          <w:spacing w:val="-5"/>
          <w:sz w:val="18"/>
        </w:rPr>
        <w:t>осмишљ</w:t>
      </w:r>
      <w:r>
        <w:rPr>
          <w:spacing w:val="-5"/>
          <w:sz w:val="18"/>
        </w:rPr>
        <w:t>еним</w:t>
      </w:r>
      <w:r>
        <w:rPr>
          <w:spacing w:val="-8"/>
          <w:sz w:val="18"/>
        </w:rPr>
        <w:t xml:space="preserve"> </w:t>
      </w:r>
      <w:r>
        <w:rPr>
          <w:sz w:val="18"/>
        </w:rPr>
        <w:t>и</w:t>
      </w:r>
      <w:r>
        <w:rPr>
          <w:spacing w:val="-9"/>
          <w:sz w:val="18"/>
        </w:rPr>
        <w:t xml:space="preserve"> </w:t>
      </w:r>
      <w:r>
        <w:rPr>
          <w:spacing w:val="-4"/>
          <w:sz w:val="18"/>
        </w:rPr>
        <w:t>добро</w:t>
      </w:r>
      <w:r>
        <w:rPr>
          <w:spacing w:val="-8"/>
          <w:sz w:val="18"/>
        </w:rPr>
        <w:t xml:space="preserve"> </w:t>
      </w:r>
      <w:r>
        <w:rPr>
          <w:spacing w:val="-5"/>
          <w:sz w:val="18"/>
        </w:rPr>
        <w:t>спроведеним</w:t>
      </w:r>
      <w:r>
        <w:rPr>
          <w:spacing w:val="-8"/>
          <w:sz w:val="18"/>
        </w:rPr>
        <w:t xml:space="preserve"> </w:t>
      </w:r>
      <w:r>
        <w:rPr>
          <w:spacing w:val="-6"/>
          <w:sz w:val="18"/>
        </w:rPr>
        <w:t>методологијама</w:t>
      </w:r>
      <w:r>
        <w:rPr>
          <w:spacing w:val="-8"/>
          <w:sz w:val="18"/>
        </w:rPr>
        <w:t xml:space="preserve"> </w:t>
      </w:r>
      <w:r>
        <w:rPr>
          <w:spacing w:val="-5"/>
          <w:sz w:val="18"/>
        </w:rPr>
        <w:t>(ваљаним,</w:t>
      </w:r>
      <w:r>
        <w:rPr>
          <w:spacing w:val="-8"/>
          <w:sz w:val="18"/>
        </w:rPr>
        <w:t xml:space="preserve"> </w:t>
      </w:r>
      <w:r>
        <w:rPr>
          <w:spacing w:val="-6"/>
          <w:sz w:val="18"/>
        </w:rPr>
        <w:t>поузданим</w:t>
      </w:r>
      <w:r>
        <w:rPr>
          <w:spacing w:val="-8"/>
          <w:sz w:val="18"/>
        </w:rPr>
        <w:t xml:space="preserve"> </w:t>
      </w:r>
      <w:r>
        <w:rPr>
          <w:sz w:val="18"/>
        </w:rPr>
        <w:t>и</w:t>
      </w:r>
      <w:r>
        <w:rPr>
          <w:spacing w:val="-9"/>
          <w:sz w:val="18"/>
        </w:rPr>
        <w:t xml:space="preserve"> </w:t>
      </w:r>
      <w:r>
        <w:rPr>
          <w:spacing w:val="-5"/>
          <w:sz w:val="18"/>
        </w:rPr>
        <w:t>поновљивим)</w:t>
      </w:r>
      <w:r>
        <w:rPr>
          <w:spacing w:val="-9"/>
          <w:sz w:val="18"/>
        </w:rPr>
        <w:t xml:space="preserve"> </w:t>
      </w:r>
      <w:r>
        <w:rPr>
          <w:sz w:val="18"/>
        </w:rPr>
        <w:t>и</w:t>
      </w:r>
      <w:r>
        <w:rPr>
          <w:spacing w:val="-9"/>
          <w:sz w:val="18"/>
        </w:rPr>
        <w:t xml:space="preserve"> </w:t>
      </w:r>
      <w:r>
        <w:rPr>
          <w:spacing w:val="-5"/>
          <w:sz w:val="18"/>
        </w:rPr>
        <w:t>морају</w:t>
      </w:r>
      <w:r>
        <w:rPr>
          <w:spacing w:val="-8"/>
          <w:sz w:val="18"/>
        </w:rPr>
        <w:t xml:space="preserve"> </w:t>
      </w:r>
      <w:r>
        <w:rPr>
          <w:spacing w:val="-6"/>
          <w:sz w:val="18"/>
        </w:rPr>
        <w:t>поштовати</w:t>
      </w:r>
      <w:r>
        <w:rPr>
          <w:spacing w:val="-9"/>
          <w:sz w:val="18"/>
        </w:rPr>
        <w:t xml:space="preserve"> </w:t>
      </w:r>
      <w:r>
        <w:rPr>
          <w:spacing w:val="-5"/>
          <w:sz w:val="18"/>
        </w:rPr>
        <w:t>етичка</w:t>
      </w:r>
      <w:r>
        <w:rPr>
          <w:spacing w:val="-8"/>
          <w:sz w:val="18"/>
        </w:rPr>
        <w:t xml:space="preserve"> </w:t>
      </w:r>
      <w:r>
        <w:rPr>
          <w:spacing w:val="-6"/>
          <w:sz w:val="18"/>
        </w:rPr>
        <w:t>начела.</w:t>
      </w:r>
    </w:p>
    <w:p w:rsidR="00323F62" w:rsidRDefault="005674BC">
      <w:pPr>
        <w:pStyle w:val="ListParagraph"/>
        <w:numPr>
          <w:ilvl w:val="0"/>
          <w:numId w:val="4"/>
        </w:numPr>
        <w:tabs>
          <w:tab w:val="left" w:pos="1050"/>
        </w:tabs>
        <w:spacing w:line="232" w:lineRule="auto"/>
        <w:ind w:right="126" w:firstLine="397"/>
        <w:rPr>
          <w:sz w:val="18"/>
        </w:rPr>
      </w:pPr>
      <w:r>
        <w:rPr>
          <w:sz w:val="18"/>
        </w:rPr>
        <w:t xml:space="preserve">Ниво доказа или поткрепљења мора да </w:t>
      </w:r>
      <w:r>
        <w:rPr>
          <w:spacing w:val="-5"/>
          <w:sz w:val="18"/>
        </w:rPr>
        <w:t xml:space="preserve">буде </w:t>
      </w:r>
      <w:r>
        <w:rPr>
          <w:sz w:val="18"/>
        </w:rPr>
        <w:t xml:space="preserve">у складу са врстом наведене тврдње, нарочито за тврдње </w:t>
      </w:r>
      <w:r>
        <w:rPr>
          <w:spacing w:val="-3"/>
          <w:sz w:val="18"/>
        </w:rPr>
        <w:t xml:space="preserve">где </w:t>
      </w:r>
      <w:r>
        <w:rPr>
          <w:sz w:val="18"/>
        </w:rPr>
        <w:t>недостатак ефикасно- сти може да изазове проблем у вези са безбедношћу</w:t>
      </w:r>
      <w:r>
        <w:rPr>
          <w:spacing w:val="-5"/>
          <w:sz w:val="18"/>
        </w:rPr>
        <w:t xml:space="preserve"> </w:t>
      </w:r>
      <w:r>
        <w:rPr>
          <w:sz w:val="18"/>
        </w:rPr>
        <w:t>производа.</w:t>
      </w:r>
    </w:p>
    <w:p w:rsidR="00323F62" w:rsidRDefault="005674BC">
      <w:pPr>
        <w:pStyle w:val="ListParagraph"/>
        <w:numPr>
          <w:ilvl w:val="0"/>
          <w:numId w:val="4"/>
        </w:numPr>
        <w:tabs>
          <w:tab w:val="left" w:pos="1052"/>
        </w:tabs>
        <w:spacing w:line="232" w:lineRule="auto"/>
        <w:ind w:right="127" w:firstLine="397"/>
        <w:rPr>
          <w:sz w:val="18"/>
        </w:rPr>
      </w:pPr>
      <w:r>
        <w:rPr>
          <w:sz w:val="18"/>
        </w:rPr>
        <w:t xml:space="preserve">Очигледно преувеличане изјаве </w:t>
      </w:r>
      <w:r>
        <w:rPr>
          <w:spacing w:val="-3"/>
          <w:sz w:val="18"/>
        </w:rPr>
        <w:t xml:space="preserve">које </w:t>
      </w:r>
      <w:r>
        <w:rPr>
          <w:sz w:val="18"/>
        </w:rPr>
        <w:t>просечан крајњи корисник не треба да схвата дословно (хиперболе) или апстрактне изјаве није потребно</w:t>
      </w:r>
      <w:r>
        <w:rPr>
          <w:spacing w:val="-2"/>
          <w:sz w:val="18"/>
        </w:rPr>
        <w:t xml:space="preserve"> </w:t>
      </w:r>
      <w:r>
        <w:rPr>
          <w:sz w:val="18"/>
        </w:rPr>
        <w:t>доказивати.</w:t>
      </w:r>
    </w:p>
    <w:p w:rsidR="00323F62" w:rsidRDefault="005674BC">
      <w:pPr>
        <w:pStyle w:val="ListParagraph"/>
        <w:numPr>
          <w:ilvl w:val="0"/>
          <w:numId w:val="4"/>
        </w:numPr>
        <w:tabs>
          <w:tab w:val="left" w:pos="1051"/>
        </w:tabs>
        <w:spacing w:line="232" w:lineRule="auto"/>
        <w:ind w:right="127" w:firstLine="397"/>
        <w:rPr>
          <w:sz w:val="18"/>
        </w:rPr>
      </w:pPr>
      <w:r>
        <w:rPr>
          <w:spacing w:val="-3"/>
          <w:sz w:val="18"/>
        </w:rPr>
        <w:t xml:space="preserve">Тврдња којом </w:t>
      </w:r>
      <w:r>
        <w:rPr>
          <w:sz w:val="18"/>
        </w:rPr>
        <w:t xml:space="preserve">се (ескплицитно или имплицитно) екстраполирају својства састојака на </w:t>
      </w:r>
      <w:r>
        <w:rPr>
          <w:spacing w:val="-3"/>
          <w:sz w:val="18"/>
        </w:rPr>
        <w:t xml:space="preserve">готов </w:t>
      </w:r>
      <w:r>
        <w:rPr>
          <w:sz w:val="18"/>
        </w:rPr>
        <w:t>производ морају се поткрепити од- говарајућим и проверивим доказима, на пример доказ присуства састојка при ефикасној</w:t>
      </w:r>
      <w:r>
        <w:rPr>
          <w:spacing w:val="-13"/>
          <w:sz w:val="18"/>
        </w:rPr>
        <w:t xml:space="preserve"> </w:t>
      </w:r>
      <w:r>
        <w:rPr>
          <w:sz w:val="18"/>
        </w:rPr>
        <w:t>концентрацији.</w:t>
      </w:r>
    </w:p>
    <w:p w:rsidR="00323F62" w:rsidRDefault="005674BC">
      <w:pPr>
        <w:pStyle w:val="ListParagraph"/>
        <w:numPr>
          <w:ilvl w:val="0"/>
          <w:numId w:val="4"/>
        </w:numPr>
        <w:tabs>
          <w:tab w:val="left" w:pos="1044"/>
        </w:tabs>
        <w:spacing w:line="232" w:lineRule="auto"/>
        <w:ind w:right="126" w:firstLine="397"/>
        <w:rPr>
          <w:sz w:val="18"/>
        </w:rPr>
      </w:pPr>
      <w:r>
        <w:rPr>
          <w:sz w:val="18"/>
        </w:rPr>
        <w:t>Процена</w:t>
      </w:r>
      <w:r>
        <w:rPr>
          <w:spacing w:val="-6"/>
          <w:sz w:val="18"/>
        </w:rPr>
        <w:t xml:space="preserve"> </w:t>
      </w:r>
      <w:r>
        <w:rPr>
          <w:sz w:val="18"/>
        </w:rPr>
        <w:t>прихватљивости</w:t>
      </w:r>
      <w:r>
        <w:rPr>
          <w:spacing w:val="-6"/>
          <w:sz w:val="18"/>
        </w:rPr>
        <w:t xml:space="preserve"> </w:t>
      </w:r>
      <w:r>
        <w:rPr>
          <w:sz w:val="18"/>
        </w:rPr>
        <w:t>тврдње</w:t>
      </w:r>
      <w:r>
        <w:rPr>
          <w:spacing w:val="-6"/>
          <w:sz w:val="18"/>
        </w:rPr>
        <w:t xml:space="preserve"> </w:t>
      </w:r>
      <w:r>
        <w:rPr>
          <w:sz w:val="18"/>
        </w:rPr>
        <w:t>мора</w:t>
      </w:r>
      <w:r>
        <w:rPr>
          <w:spacing w:val="-6"/>
          <w:sz w:val="18"/>
        </w:rPr>
        <w:t xml:space="preserve"> </w:t>
      </w:r>
      <w:r>
        <w:rPr>
          <w:sz w:val="18"/>
        </w:rPr>
        <w:t>бити</w:t>
      </w:r>
      <w:r>
        <w:rPr>
          <w:spacing w:val="-6"/>
          <w:sz w:val="18"/>
        </w:rPr>
        <w:t xml:space="preserve"> </w:t>
      </w:r>
      <w:r>
        <w:rPr>
          <w:sz w:val="18"/>
        </w:rPr>
        <w:t>заснован</w:t>
      </w:r>
      <w:r>
        <w:rPr>
          <w:sz w:val="18"/>
        </w:rPr>
        <w:t>а</w:t>
      </w:r>
      <w:r>
        <w:rPr>
          <w:spacing w:val="-6"/>
          <w:sz w:val="18"/>
        </w:rPr>
        <w:t xml:space="preserve"> </w:t>
      </w:r>
      <w:r>
        <w:rPr>
          <w:sz w:val="18"/>
        </w:rPr>
        <w:t>на</w:t>
      </w:r>
      <w:r>
        <w:rPr>
          <w:spacing w:val="-6"/>
          <w:sz w:val="18"/>
        </w:rPr>
        <w:t xml:space="preserve"> </w:t>
      </w:r>
      <w:r>
        <w:rPr>
          <w:sz w:val="18"/>
        </w:rPr>
        <w:t>ваљаности/валидности</w:t>
      </w:r>
      <w:r>
        <w:rPr>
          <w:spacing w:val="-6"/>
          <w:sz w:val="18"/>
        </w:rPr>
        <w:t xml:space="preserve"> </w:t>
      </w:r>
      <w:r>
        <w:rPr>
          <w:sz w:val="18"/>
        </w:rPr>
        <w:t>и</w:t>
      </w:r>
      <w:r>
        <w:rPr>
          <w:spacing w:val="-6"/>
          <w:sz w:val="18"/>
        </w:rPr>
        <w:t xml:space="preserve"> </w:t>
      </w:r>
      <w:r>
        <w:rPr>
          <w:sz w:val="18"/>
        </w:rPr>
        <w:t>утемељености</w:t>
      </w:r>
      <w:r>
        <w:rPr>
          <w:spacing w:val="-6"/>
          <w:sz w:val="18"/>
        </w:rPr>
        <w:t xml:space="preserve"> </w:t>
      </w:r>
      <w:r>
        <w:rPr>
          <w:sz w:val="18"/>
        </w:rPr>
        <w:t>свих</w:t>
      </w:r>
      <w:r>
        <w:rPr>
          <w:spacing w:val="-6"/>
          <w:sz w:val="18"/>
        </w:rPr>
        <w:t xml:space="preserve"> </w:t>
      </w:r>
      <w:r>
        <w:rPr>
          <w:sz w:val="18"/>
        </w:rPr>
        <w:t>студија,</w:t>
      </w:r>
      <w:r>
        <w:rPr>
          <w:spacing w:val="-6"/>
          <w:sz w:val="18"/>
        </w:rPr>
        <w:t xml:space="preserve"> </w:t>
      </w:r>
      <w:r>
        <w:rPr>
          <w:sz w:val="18"/>
        </w:rPr>
        <w:t>доступних</w:t>
      </w:r>
      <w:r>
        <w:rPr>
          <w:spacing w:val="-6"/>
          <w:sz w:val="18"/>
        </w:rPr>
        <w:t xml:space="preserve"> </w:t>
      </w:r>
      <w:r>
        <w:rPr>
          <w:sz w:val="18"/>
        </w:rPr>
        <w:t xml:space="preserve">пода- така и информација, зависно </w:t>
      </w:r>
      <w:r>
        <w:rPr>
          <w:spacing w:val="-3"/>
          <w:sz w:val="18"/>
        </w:rPr>
        <w:t xml:space="preserve">од </w:t>
      </w:r>
      <w:r>
        <w:rPr>
          <w:sz w:val="18"/>
        </w:rPr>
        <w:t>природе тврдње и преовлађујућег општег знања крајњих</w:t>
      </w:r>
      <w:r>
        <w:rPr>
          <w:spacing w:val="-12"/>
          <w:sz w:val="18"/>
        </w:rPr>
        <w:t xml:space="preserve"> </w:t>
      </w:r>
      <w:r>
        <w:rPr>
          <w:sz w:val="18"/>
        </w:rPr>
        <w:t>корисника.</w:t>
      </w:r>
    </w:p>
    <w:p w:rsidR="00323F62" w:rsidRDefault="005674BC">
      <w:pPr>
        <w:pStyle w:val="Heading1"/>
        <w:numPr>
          <w:ilvl w:val="1"/>
          <w:numId w:val="7"/>
        </w:numPr>
        <w:tabs>
          <w:tab w:val="left" w:pos="971"/>
        </w:tabs>
        <w:spacing w:line="197" w:lineRule="exact"/>
      </w:pPr>
      <w:r>
        <w:t>Поштење</w:t>
      </w:r>
    </w:p>
    <w:p w:rsidR="00323F62" w:rsidRDefault="005674BC">
      <w:pPr>
        <w:pStyle w:val="ListParagraph"/>
        <w:numPr>
          <w:ilvl w:val="0"/>
          <w:numId w:val="3"/>
        </w:numPr>
        <w:tabs>
          <w:tab w:val="left" w:pos="1046"/>
        </w:tabs>
        <w:spacing w:line="200" w:lineRule="exact"/>
        <w:ind w:firstLine="397"/>
        <w:rPr>
          <w:sz w:val="18"/>
        </w:rPr>
      </w:pPr>
      <w:r>
        <w:rPr>
          <w:sz w:val="18"/>
        </w:rPr>
        <w:t>Презентовање ефикасности (деловања) производа не сме да излази из оквира расположи</w:t>
      </w:r>
      <w:r>
        <w:rPr>
          <w:sz w:val="18"/>
        </w:rPr>
        <w:t>вих поткрепљујућих</w:t>
      </w:r>
      <w:r>
        <w:rPr>
          <w:spacing w:val="-22"/>
          <w:sz w:val="18"/>
        </w:rPr>
        <w:t xml:space="preserve"> </w:t>
      </w:r>
      <w:r>
        <w:rPr>
          <w:sz w:val="18"/>
        </w:rPr>
        <w:t>доказа.</w:t>
      </w:r>
    </w:p>
    <w:p w:rsidR="00323F62" w:rsidRDefault="005674BC">
      <w:pPr>
        <w:pStyle w:val="ListParagraph"/>
        <w:numPr>
          <w:ilvl w:val="0"/>
          <w:numId w:val="3"/>
        </w:numPr>
        <w:tabs>
          <w:tab w:val="left" w:pos="1050"/>
        </w:tabs>
        <w:spacing w:line="232" w:lineRule="auto"/>
        <w:ind w:right="126" w:firstLine="397"/>
        <w:rPr>
          <w:sz w:val="18"/>
        </w:rPr>
      </w:pPr>
      <w:r>
        <w:rPr>
          <w:spacing w:val="-3"/>
          <w:sz w:val="18"/>
        </w:rPr>
        <w:t xml:space="preserve">Тврдње </w:t>
      </w:r>
      <w:r>
        <w:rPr>
          <w:sz w:val="18"/>
        </w:rPr>
        <w:t xml:space="preserve">не смеју да приписују </w:t>
      </w:r>
      <w:r>
        <w:rPr>
          <w:spacing w:val="-3"/>
          <w:sz w:val="18"/>
        </w:rPr>
        <w:t xml:space="preserve">датом </w:t>
      </w:r>
      <w:r>
        <w:rPr>
          <w:sz w:val="18"/>
        </w:rPr>
        <w:t xml:space="preserve">производу специфичне (односно јединствене) карактеристике </w:t>
      </w:r>
      <w:r>
        <w:rPr>
          <w:spacing w:val="-4"/>
          <w:sz w:val="18"/>
        </w:rPr>
        <w:t xml:space="preserve">ако </w:t>
      </w:r>
      <w:r>
        <w:rPr>
          <w:sz w:val="18"/>
        </w:rPr>
        <w:t>слични производи посе- дују једнаке карактеристике</w:t>
      </w:r>
      <w:r>
        <w:rPr>
          <w:spacing w:val="-1"/>
          <w:sz w:val="18"/>
        </w:rPr>
        <w:t xml:space="preserve"> </w:t>
      </w:r>
      <w:r>
        <w:rPr>
          <w:sz w:val="18"/>
        </w:rPr>
        <w:t>(својства).</w:t>
      </w:r>
    </w:p>
    <w:p w:rsidR="00323F62" w:rsidRDefault="005674BC">
      <w:pPr>
        <w:pStyle w:val="ListParagraph"/>
        <w:numPr>
          <w:ilvl w:val="0"/>
          <w:numId w:val="3"/>
        </w:numPr>
        <w:tabs>
          <w:tab w:val="left" w:pos="1055"/>
        </w:tabs>
        <w:spacing w:line="232" w:lineRule="auto"/>
        <w:ind w:right="126" w:firstLine="397"/>
        <w:rPr>
          <w:sz w:val="18"/>
        </w:rPr>
      </w:pPr>
      <w:r>
        <w:rPr>
          <w:spacing w:val="-4"/>
          <w:sz w:val="18"/>
        </w:rPr>
        <w:t xml:space="preserve">Ако </w:t>
      </w:r>
      <w:r>
        <w:rPr>
          <w:sz w:val="18"/>
        </w:rPr>
        <w:t>је деловање производа повезано са специфичним условима, попут упо</w:t>
      </w:r>
      <w:r>
        <w:rPr>
          <w:sz w:val="18"/>
        </w:rPr>
        <w:t>требе заједно са другим производима, то мора бити јасно</w:t>
      </w:r>
      <w:r>
        <w:rPr>
          <w:spacing w:val="-1"/>
          <w:sz w:val="18"/>
        </w:rPr>
        <w:t xml:space="preserve"> </w:t>
      </w:r>
      <w:r>
        <w:rPr>
          <w:sz w:val="18"/>
        </w:rPr>
        <w:t>наведено.</w:t>
      </w:r>
    </w:p>
    <w:p w:rsidR="00323F62" w:rsidRDefault="005674BC">
      <w:pPr>
        <w:pStyle w:val="Heading1"/>
        <w:numPr>
          <w:ilvl w:val="1"/>
          <w:numId w:val="7"/>
        </w:numPr>
        <w:tabs>
          <w:tab w:val="left" w:pos="971"/>
        </w:tabs>
        <w:spacing w:line="197" w:lineRule="exact"/>
      </w:pPr>
      <w:r>
        <w:t>Праведност</w:t>
      </w:r>
    </w:p>
    <w:p w:rsidR="00323F62" w:rsidRDefault="005674BC">
      <w:pPr>
        <w:pStyle w:val="ListParagraph"/>
        <w:numPr>
          <w:ilvl w:val="0"/>
          <w:numId w:val="2"/>
        </w:numPr>
        <w:tabs>
          <w:tab w:val="left" w:pos="1050"/>
        </w:tabs>
        <w:spacing w:line="232" w:lineRule="auto"/>
        <w:ind w:right="127" w:firstLine="397"/>
        <w:rPr>
          <w:sz w:val="18"/>
        </w:rPr>
      </w:pPr>
      <w:r>
        <w:rPr>
          <w:spacing w:val="-3"/>
          <w:sz w:val="18"/>
        </w:rPr>
        <w:t xml:space="preserve">Тврдње </w:t>
      </w:r>
      <w:r>
        <w:rPr>
          <w:sz w:val="18"/>
        </w:rPr>
        <w:t>о козметичким производима морају бити објективне и њима се не смеју омаловажавати конкуренти нити законито упо- требљени састојци.</w:t>
      </w:r>
    </w:p>
    <w:p w:rsidR="00323F62" w:rsidRDefault="005674BC">
      <w:pPr>
        <w:pStyle w:val="ListParagraph"/>
        <w:numPr>
          <w:ilvl w:val="0"/>
          <w:numId w:val="2"/>
        </w:numPr>
        <w:tabs>
          <w:tab w:val="left" w:pos="1046"/>
        </w:tabs>
        <w:spacing w:line="197" w:lineRule="exact"/>
        <w:ind w:left="1045" w:hanging="255"/>
        <w:rPr>
          <w:sz w:val="18"/>
        </w:rPr>
      </w:pPr>
      <w:r>
        <w:rPr>
          <w:spacing w:val="-3"/>
          <w:sz w:val="18"/>
        </w:rPr>
        <w:t xml:space="preserve">Тврдње </w:t>
      </w:r>
      <w:r>
        <w:rPr>
          <w:sz w:val="18"/>
        </w:rPr>
        <w:t>о козметичким производима не смеју да стварају забуну са производима</w:t>
      </w:r>
      <w:r>
        <w:rPr>
          <w:spacing w:val="-7"/>
          <w:sz w:val="18"/>
        </w:rPr>
        <w:t xml:space="preserve"> </w:t>
      </w:r>
      <w:r>
        <w:rPr>
          <w:sz w:val="18"/>
        </w:rPr>
        <w:t>конкурента.</w:t>
      </w:r>
    </w:p>
    <w:p w:rsidR="00323F62" w:rsidRDefault="005674BC">
      <w:pPr>
        <w:pStyle w:val="Heading1"/>
        <w:numPr>
          <w:ilvl w:val="1"/>
          <w:numId w:val="7"/>
        </w:numPr>
        <w:tabs>
          <w:tab w:val="left" w:pos="971"/>
        </w:tabs>
        <w:spacing w:line="200" w:lineRule="exact"/>
      </w:pPr>
      <w:r>
        <w:t>Доношење информисаних</w:t>
      </w:r>
      <w:r>
        <w:rPr>
          <w:spacing w:val="-1"/>
        </w:rPr>
        <w:t xml:space="preserve"> </w:t>
      </w:r>
      <w:r>
        <w:t>одлука</w:t>
      </w:r>
    </w:p>
    <w:p w:rsidR="00323F62" w:rsidRDefault="005674BC">
      <w:pPr>
        <w:pStyle w:val="ListParagraph"/>
        <w:numPr>
          <w:ilvl w:val="0"/>
          <w:numId w:val="1"/>
        </w:numPr>
        <w:tabs>
          <w:tab w:val="left" w:pos="1046"/>
        </w:tabs>
        <w:spacing w:line="200" w:lineRule="exact"/>
        <w:ind w:firstLine="397"/>
        <w:rPr>
          <w:sz w:val="18"/>
        </w:rPr>
      </w:pPr>
      <w:r>
        <w:rPr>
          <w:spacing w:val="-3"/>
          <w:sz w:val="18"/>
        </w:rPr>
        <w:t xml:space="preserve">Тврдње </w:t>
      </w:r>
      <w:r>
        <w:rPr>
          <w:sz w:val="18"/>
        </w:rPr>
        <w:t>морају бити јасне и разумљиве просечном крајњем</w:t>
      </w:r>
      <w:r>
        <w:rPr>
          <w:spacing w:val="1"/>
          <w:sz w:val="18"/>
        </w:rPr>
        <w:t xml:space="preserve"> </w:t>
      </w:r>
      <w:r>
        <w:rPr>
          <w:spacing w:val="-4"/>
          <w:sz w:val="18"/>
        </w:rPr>
        <w:t>кориснику.</w:t>
      </w:r>
    </w:p>
    <w:p w:rsidR="00323F62" w:rsidRDefault="005674BC">
      <w:pPr>
        <w:pStyle w:val="ListParagraph"/>
        <w:numPr>
          <w:ilvl w:val="0"/>
          <w:numId w:val="1"/>
        </w:numPr>
        <w:tabs>
          <w:tab w:val="left" w:pos="1057"/>
        </w:tabs>
        <w:spacing w:line="232" w:lineRule="auto"/>
        <w:ind w:right="126" w:firstLine="397"/>
        <w:rPr>
          <w:sz w:val="18"/>
        </w:rPr>
      </w:pPr>
      <w:r>
        <w:rPr>
          <w:spacing w:val="-3"/>
          <w:sz w:val="18"/>
        </w:rPr>
        <w:t xml:space="preserve">Тврдње </w:t>
      </w:r>
      <w:r>
        <w:rPr>
          <w:sz w:val="18"/>
        </w:rPr>
        <w:t>чине саставни део производа и морају да садрже информације којима се просечном крајњем кориснику омогућује ин- формисани</w:t>
      </w:r>
      <w:r>
        <w:rPr>
          <w:spacing w:val="-1"/>
          <w:sz w:val="18"/>
        </w:rPr>
        <w:t xml:space="preserve"> </w:t>
      </w:r>
      <w:r>
        <w:rPr>
          <w:sz w:val="18"/>
        </w:rPr>
        <w:t>избор.</w:t>
      </w:r>
    </w:p>
    <w:p w:rsidR="00323F62" w:rsidRDefault="005674BC">
      <w:pPr>
        <w:pStyle w:val="ListParagraph"/>
        <w:numPr>
          <w:ilvl w:val="0"/>
          <w:numId w:val="1"/>
        </w:numPr>
        <w:tabs>
          <w:tab w:val="left" w:pos="1055"/>
        </w:tabs>
        <w:spacing w:line="232" w:lineRule="auto"/>
        <w:ind w:right="126" w:firstLine="397"/>
        <w:jc w:val="both"/>
        <w:rPr>
          <w:sz w:val="18"/>
        </w:rPr>
      </w:pPr>
      <w:r>
        <w:rPr>
          <w:sz w:val="18"/>
        </w:rPr>
        <w:t xml:space="preserve">Маркетиншке комуникације морају узети у обзир могућност (капацитет) циљне </w:t>
      </w:r>
      <w:r>
        <w:rPr>
          <w:spacing w:val="-3"/>
          <w:sz w:val="18"/>
        </w:rPr>
        <w:t xml:space="preserve">публике </w:t>
      </w:r>
      <w:r>
        <w:rPr>
          <w:sz w:val="18"/>
        </w:rPr>
        <w:t xml:space="preserve">(становништво или делови становни- штва, нпр. </w:t>
      </w:r>
      <w:r>
        <w:rPr>
          <w:sz w:val="18"/>
        </w:rPr>
        <w:t xml:space="preserve">крајњи корисници различитих година и пола) да разуме </w:t>
      </w:r>
      <w:r>
        <w:rPr>
          <w:spacing w:val="-3"/>
          <w:sz w:val="18"/>
        </w:rPr>
        <w:t xml:space="preserve">комуникацију. </w:t>
      </w:r>
      <w:r>
        <w:rPr>
          <w:sz w:val="18"/>
        </w:rPr>
        <w:t>Маркетиншке комуникације морају бити јасне, преци- зне, одговарајуће и разумљиве циљној</w:t>
      </w:r>
      <w:r>
        <w:rPr>
          <w:spacing w:val="-5"/>
          <w:sz w:val="18"/>
        </w:rPr>
        <w:t xml:space="preserve"> </w:t>
      </w:r>
      <w:r>
        <w:rPr>
          <w:sz w:val="18"/>
        </w:rPr>
        <w:t>публици.</w:t>
      </w:r>
    </w:p>
    <w:sectPr w:rsidR="00323F62">
      <w:pgSz w:w="12480" w:h="15690"/>
      <w:pgMar w:top="120" w:right="72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402C7"/>
    <w:multiLevelType w:val="hybridMultilevel"/>
    <w:tmpl w:val="757458FC"/>
    <w:lvl w:ilvl="0" w:tplc="37DA274C">
      <w:start w:val="1"/>
      <w:numFmt w:val="lowerRoman"/>
      <w:lvlText w:val="(%1)"/>
      <w:lvlJc w:val="left"/>
      <w:pPr>
        <w:ind w:left="200" w:hanging="144"/>
        <w:jc w:val="left"/>
      </w:pPr>
      <w:rPr>
        <w:rFonts w:ascii="Times New Roman" w:eastAsia="Times New Roman" w:hAnsi="Times New Roman" w:cs="Times New Roman" w:hint="default"/>
        <w:w w:val="100"/>
        <w:sz w:val="12"/>
        <w:szCs w:val="12"/>
      </w:rPr>
    </w:lvl>
    <w:lvl w:ilvl="1" w:tplc="F52C22E8">
      <w:numFmt w:val="bullet"/>
      <w:lvlText w:val="•"/>
      <w:lvlJc w:val="left"/>
      <w:pPr>
        <w:ind w:left="305" w:hanging="144"/>
      </w:pPr>
      <w:rPr>
        <w:rFonts w:hint="default"/>
      </w:rPr>
    </w:lvl>
    <w:lvl w:ilvl="2" w:tplc="8494B3EA">
      <w:numFmt w:val="bullet"/>
      <w:lvlText w:val="•"/>
      <w:lvlJc w:val="left"/>
      <w:pPr>
        <w:ind w:left="411" w:hanging="144"/>
      </w:pPr>
      <w:rPr>
        <w:rFonts w:hint="default"/>
      </w:rPr>
    </w:lvl>
    <w:lvl w:ilvl="3" w:tplc="91642FCA">
      <w:numFmt w:val="bullet"/>
      <w:lvlText w:val="•"/>
      <w:lvlJc w:val="left"/>
      <w:pPr>
        <w:ind w:left="516" w:hanging="144"/>
      </w:pPr>
      <w:rPr>
        <w:rFonts w:hint="default"/>
      </w:rPr>
    </w:lvl>
    <w:lvl w:ilvl="4" w:tplc="A43AC10C">
      <w:numFmt w:val="bullet"/>
      <w:lvlText w:val="•"/>
      <w:lvlJc w:val="left"/>
      <w:pPr>
        <w:ind w:left="622" w:hanging="144"/>
      </w:pPr>
      <w:rPr>
        <w:rFonts w:hint="default"/>
      </w:rPr>
    </w:lvl>
    <w:lvl w:ilvl="5" w:tplc="738AD4FC">
      <w:numFmt w:val="bullet"/>
      <w:lvlText w:val="•"/>
      <w:lvlJc w:val="left"/>
      <w:pPr>
        <w:ind w:left="727" w:hanging="144"/>
      </w:pPr>
      <w:rPr>
        <w:rFonts w:hint="default"/>
      </w:rPr>
    </w:lvl>
    <w:lvl w:ilvl="6" w:tplc="84D2DA3E">
      <w:numFmt w:val="bullet"/>
      <w:lvlText w:val="•"/>
      <w:lvlJc w:val="left"/>
      <w:pPr>
        <w:ind w:left="833" w:hanging="144"/>
      </w:pPr>
      <w:rPr>
        <w:rFonts w:hint="default"/>
      </w:rPr>
    </w:lvl>
    <w:lvl w:ilvl="7" w:tplc="0D90D416">
      <w:numFmt w:val="bullet"/>
      <w:lvlText w:val="•"/>
      <w:lvlJc w:val="left"/>
      <w:pPr>
        <w:ind w:left="938" w:hanging="144"/>
      </w:pPr>
      <w:rPr>
        <w:rFonts w:hint="default"/>
      </w:rPr>
    </w:lvl>
    <w:lvl w:ilvl="8" w:tplc="CFF47276">
      <w:numFmt w:val="bullet"/>
      <w:lvlText w:val="•"/>
      <w:lvlJc w:val="left"/>
      <w:pPr>
        <w:ind w:left="1044" w:hanging="144"/>
      </w:pPr>
      <w:rPr>
        <w:rFonts w:hint="default"/>
      </w:rPr>
    </w:lvl>
  </w:abstractNum>
  <w:abstractNum w:abstractNumId="1" w15:restartNumberingAfterBreak="0">
    <w:nsid w:val="106A7814"/>
    <w:multiLevelType w:val="hybridMultilevel"/>
    <w:tmpl w:val="CEF40726"/>
    <w:lvl w:ilvl="0" w:tplc="B7E2EF78">
      <w:start w:val="1"/>
      <w:numFmt w:val="decimal"/>
      <w:lvlText w:val="(%1)"/>
      <w:lvlJc w:val="left"/>
      <w:pPr>
        <w:ind w:left="393" w:hanging="284"/>
        <w:jc w:val="left"/>
      </w:pPr>
      <w:rPr>
        <w:rFonts w:ascii="Times New Roman" w:eastAsia="Times New Roman" w:hAnsi="Times New Roman" w:cs="Times New Roman" w:hint="default"/>
        <w:spacing w:val="-8"/>
        <w:w w:val="100"/>
        <w:sz w:val="14"/>
        <w:szCs w:val="14"/>
      </w:rPr>
    </w:lvl>
    <w:lvl w:ilvl="1" w:tplc="78805FD4">
      <w:numFmt w:val="bullet"/>
      <w:lvlText w:val="•"/>
      <w:lvlJc w:val="left"/>
      <w:pPr>
        <w:ind w:left="1461" w:hanging="284"/>
      </w:pPr>
      <w:rPr>
        <w:rFonts w:hint="default"/>
      </w:rPr>
    </w:lvl>
    <w:lvl w:ilvl="2" w:tplc="AA6ED3E8">
      <w:numFmt w:val="bullet"/>
      <w:lvlText w:val="•"/>
      <w:lvlJc w:val="left"/>
      <w:pPr>
        <w:ind w:left="2522" w:hanging="284"/>
      </w:pPr>
      <w:rPr>
        <w:rFonts w:hint="default"/>
      </w:rPr>
    </w:lvl>
    <w:lvl w:ilvl="3" w:tplc="269699E4">
      <w:numFmt w:val="bullet"/>
      <w:lvlText w:val="•"/>
      <w:lvlJc w:val="left"/>
      <w:pPr>
        <w:ind w:left="3583" w:hanging="284"/>
      </w:pPr>
      <w:rPr>
        <w:rFonts w:hint="default"/>
      </w:rPr>
    </w:lvl>
    <w:lvl w:ilvl="4" w:tplc="2812B266">
      <w:numFmt w:val="bullet"/>
      <w:lvlText w:val="•"/>
      <w:lvlJc w:val="left"/>
      <w:pPr>
        <w:ind w:left="4644" w:hanging="284"/>
      </w:pPr>
      <w:rPr>
        <w:rFonts w:hint="default"/>
      </w:rPr>
    </w:lvl>
    <w:lvl w:ilvl="5" w:tplc="8E76E4EE">
      <w:numFmt w:val="bullet"/>
      <w:lvlText w:val="•"/>
      <w:lvlJc w:val="left"/>
      <w:pPr>
        <w:ind w:left="5706" w:hanging="284"/>
      </w:pPr>
      <w:rPr>
        <w:rFonts w:hint="default"/>
      </w:rPr>
    </w:lvl>
    <w:lvl w:ilvl="6" w:tplc="311099D4">
      <w:numFmt w:val="bullet"/>
      <w:lvlText w:val="•"/>
      <w:lvlJc w:val="left"/>
      <w:pPr>
        <w:ind w:left="6767" w:hanging="284"/>
      </w:pPr>
      <w:rPr>
        <w:rFonts w:hint="default"/>
      </w:rPr>
    </w:lvl>
    <w:lvl w:ilvl="7" w:tplc="EA623E0C">
      <w:numFmt w:val="bullet"/>
      <w:lvlText w:val="•"/>
      <w:lvlJc w:val="left"/>
      <w:pPr>
        <w:ind w:left="7828" w:hanging="284"/>
      </w:pPr>
      <w:rPr>
        <w:rFonts w:hint="default"/>
      </w:rPr>
    </w:lvl>
    <w:lvl w:ilvl="8" w:tplc="E056FAAE">
      <w:numFmt w:val="bullet"/>
      <w:lvlText w:val="•"/>
      <w:lvlJc w:val="left"/>
      <w:pPr>
        <w:ind w:left="8889" w:hanging="284"/>
      </w:pPr>
      <w:rPr>
        <w:rFonts w:hint="default"/>
      </w:rPr>
    </w:lvl>
  </w:abstractNum>
  <w:abstractNum w:abstractNumId="2" w15:restartNumberingAfterBreak="0">
    <w:nsid w:val="119A73E6"/>
    <w:multiLevelType w:val="hybridMultilevel"/>
    <w:tmpl w:val="39EEB960"/>
    <w:lvl w:ilvl="0" w:tplc="4A2CF1C8">
      <w:start w:val="1"/>
      <w:numFmt w:val="decimal"/>
      <w:lvlText w:val="(%1)"/>
      <w:lvlJc w:val="left"/>
      <w:pPr>
        <w:ind w:left="755" w:hanging="255"/>
        <w:jc w:val="left"/>
      </w:pPr>
      <w:rPr>
        <w:rFonts w:ascii="Times New Roman" w:eastAsia="Times New Roman" w:hAnsi="Times New Roman" w:cs="Times New Roman" w:hint="default"/>
        <w:spacing w:val="-5"/>
        <w:w w:val="100"/>
        <w:sz w:val="18"/>
        <w:szCs w:val="18"/>
      </w:rPr>
    </w:lvl>
    <w:lvl w:ilvl="1" w:tplc="3774C7D6">
      <w:numFmt w:val="bullet"/>
      <w:lvlText w:val="•"/>
      <w:lvlJc w:val="left"/>
      <w:pPr>
        <w:ind w:left="1246" w:hanging="255"/>
      </w:pPr>
      <w:rPr>
        <w:rFonts w:hint="default"/>
      </w:rPr>
    </w:lvl>
    <w:lvl w:ilvl="2" w:tplc="E8D27ECE">
      <w:numFmt w:val="bullet"/>
      <w:lvlText w:val="•"/>
      <w:lvlJc w:val="left"/>
      <w:pPr>
        <w:ind w:left="1732" w:hanging="255"/>
      </w:pPr>
      <w:rPr>
        <w:rFonts w:hint="default"/>
      </w:rPr>
    </w:lvl>
    <w:lvl w:ilvl="3" w:tplc="2E9C69AA">
      <w:numFmt w:val="bullet"/>
      <w:lvlText w:val="•"/>
      <w:lvlJc w:val="left"/>
      <w:pPr>
        <w:ind w:left="2218" w:hanging="255"/>
      </w:pPr>
      <w:rPr>
        <w:rFonts w:hint="default"/>
      </w:rPr>
    </w:lvl>
    <w:lvl w:ilvl="4" w:tplc="38D253C0">
      <w:numFmt w:val="bullet"/>
      <w:lvlText w:val="•"/>
      <w:lvlJc w:val="left"/>
      <w:pPr>
        <w:ind w:left="2704" w:hanging="255"/>
      </w:pPr>
      <w:rPr>
        <w:rFonts w:hint="default"/>
      </w:rPr>
    </w:lvl>
    <w:lvl w:ilvl="5" w:tplc="83B4004C">
      <w:numFmt w:val="bullet"/>
      <w:lvlText w:val="•"/>
      <w:lvlJc w:val="left"/>
      <w:pPr>
        <w:ind w:left="3190" w:hanging="255"/>
      </w:pPr>
      <w:rPr>
        <w:rFonts w:hint="default"/>
      </w:rPr>
    </w:lvl>
    <w:lvl w:ilvl="6" w:tplc="B848314E">
      <w:numFmt w:val="bullet"/>
      <w:lvlText w:val="•"/>
      <w:lvlJc w:val="left"/>
      <w:pPr>
        <w:ind w:left="3676" w:hanging="255"/>
      </w:pPr>
      <w:rPr>
        <w:rFonts w:hint="default"/>
      </w:rPr>
    </w:lvl>
    <w:lvl w:ilvl="7" w:tplc="F00A3538">
      <w:numFmt w:val="bullet"/>
      <w:lvlText w:val="•"/>
      <w:lvlJc w:val="left"/>
      <w:pPr>
        <w:ind w:left="4162" w:hanging="255"/>
      </w:pPr>
      <w:rPr>
        <w:rFonts w:hint="default"/>
      </w:rPr>
    </w:lvl>
    <w:lvl w:ilvl="8" w:tplc="2A64BC32">
      <w:numFmt w:val="bullet"/>
      <w:lvlText w:val="•"/>
      <w:lvlJc w:val="left"/>
      <w:pPr>
        <w:ind w:left="4648" w:hanging="255"/>
      </w:pPr>
      <w:rPr>
        <w:rFonts w:hint="default"/>
      </w:rPr>
    </w:lvl>
  </w:abstractNum>
  <w:abstractNum w:abstractNumId="3" w15:restartNumberingAfterBreak="0">
    <w:nsid w:val="159408C7"/>
    <w:multiLevelType w:val="hybridMultilevel"/>
    <w:tmpl w:val="BEC2CEE0"/>
    <w:lvl w:ilvl="0" w:tplc="EBB4DFA6">
      <w:start w:val="1"/>
      <w:numFmt w:val="decimal"/>
      <w:lvlText w:val="(%1)"/>
      <w:lvlJc w:val="left"/>
      <w:pPr>
        <w:ind w:left="393" w:hanging="255"/>
        <w:jc w:val="left"/>
      </w:pPr>
      <w:rPr>
        <w:rFonts w:ascii="Times New Roman" w:eastAsia="Times New Roman" w:hAnsi="Times New Roman" w:cs="Times New Roman" w:hint="default"/>
        <w:spacing w:val="-6"/>
        <w:w w:val="100"/>
        <w:sz w:val="18"/>
        <w:szCs w:val="18"/>
      </w:rPr>
    </w:lvl>
    <w:lvl w:ilvl="1" w:tplc="8E1892C2">
      <w:numFmt w:val="bullet"/>
      <w:lvlText w:val="•"/>
      <w:lvlJc w:val="left"/>
      <w:pPr>
        <w:ind w:left="1461" w:hanging="255"/>
      </w:pPr>
      <w:rPr>
        <w:rFonts w:hint="default"/>
      </w:rPr>
    </w:lvl>
    <w:lvl w:ilvl="2" w:tplc="94D433BA">
      <w:numFmt w:val="bullet"/>
      <w:lvlText w:val="•"/>
      <w:lvlJc w:val="left"/>
      <w:pPr>
        <w:ind w:left="2522" w:hanging="255"/>
      </w:pPr>
      <w:rPr>
        <w:rFonts w:hint="default"/>
      </w:rPr>
    </w:lvl>
    <w:lvl w:ilvl="3" w:tplc="BD38C3E8">
      <w:numFmt w:val="bullet"/>
      <w:lvlText w:val="•"/>
      <w:lvlJc w:val="left"/>
      <w:pPr>
        <w:ind w:left="3583" w:hanging="255"/>
      </w:pPr>
      <w:rPr>
        <w:rFonts w:hint="default"/>
      </w:rPr>
    </w:lvl>
    <w:lvl w:ilvl="4" w:tplc="12B6213E">
      <w:numFmt w:val="bullet"/>
      <w:lvlText w:val="•"/>
      <w:lvlJc w:val="left"/>
      <w:pPr>
        <w:ind w:left="4644" w:hanging="255"/>
      </w:pPr>
      <w:rPr>
        <w:rFonts w:hint="default"/>
      </w:rPr>
    </w:lvl>
    <w:lvl w:ilvl="5" w:tplc="AC327146">
      <w:numFmt w:val="bullet"/>
      <w:lvlText w:val="•"/>
      <w:lvlJc w:val="left"/>
      <w:pPr>
        <w:ind w:left="5706" w:hanging="255"/>
      </w:pPr>
      <w:rPr>
        <w:rFonts w:hint="default"/>
      </w:rPr>
    </w:lvl>
    <w:lvl w:ilvl="6" w:tplc="EFE27090">
      <w:numFmt w:val="bullet"/>
      <w:lvlText w:val="•"/>
      <w:lvlJc w:val="left"/>
      <w:pPr>
        <w:ind w:left="6767" w:hanging="255"/>
      </w:pPr>
      <w:rPr>
        <w:rFonts w:hint="default"/>
      </w:rPr>
    </w:lvl>
    <w:lvl w:ilvl="7" w:tplc="D1E25CF0">
      <w:numFmt w:val="bullet"/>
      <w:lvlText w:val="•"/>
      <w:lvlJc w:val="left"/>
      <w:pPr>
        <w:ind w:left="7828" w:hanging="255"/>
      </w:pPr>
      <w:rPr>
        <w:rFonts w:hint="default"/>
      </w:rPr>
    </w:lvl>
    <w:lvl w:ilvl="8" w:tplc="D7162054">
      <w:numFmt w:val="bullet"/>
      <w:lvlText w:val="•"/>
      <w:lvlJc w:val="left"/>
      <w:pPr>
        <w:ind w:left="8889" w:hanging="255"/>
      </w:pPr>
      <w:rPr>
        <w:rFonts w:hint="default"/>
      </w:rPr>
    </w:lvl>
  </w:abstractNum>
  <w:abstractNum w:abstractNumId="4" w15:restartNumberingAfterBreak="0">
    <w:nsid w:val="1FC571F2"/>
    <w:multiLevelType w:val="hybridMultilevel"/>
    <w:tmpl w:val="35DA5F9A"/>
    <w:lvl w:ilvl="0" w:tplc="2892D270">
      <w:start w:val="3"/>
      <w:numFmt w:val="decimal"/>
      <w:lvlText w:val="(%1)"/>
      <w:lvlJc w:val="left"/>
      <w:pPr>
        <w:ind w:left="393" w:hanging="284"/>
        <w:jc w:val="left"/>
      </w:pPr>
      <w:rPr>
        <w:rFonts w:ascii="Times New Roman" w:eastAsia="Times New Roman" w:hAnsi="Times New Roman" w:cs="Times New Roman" w:hint="default"/>
        <w:spacing w:val="-16"/>
        <w:w w:val="100"/>
        <w:sz w:val="14"/>
        <w:szCs w:val="14"/>
      </w:rPr>
    </w:lvl>
    <w:lvl w:ilvl="1" w:tplc="993E48DA">
      <w:start w:val="1"/>
      <w:numFmt w:val="decimal"/>
      <w:lvlText w:val="%2."/>
      <w:lvlJc w:val="left"/>
      <w:pPr>
        <w:ind w:left="2778" w:hanging="180"/>
        <w:jc w:val="right"/>
      </w:pPr>
      <w:rPr>
        <w:rFonts w:ascii="Times New Roman" w:eastAsia="Times New Roman" w:hAnsi="Times New Roman" w:cs="Times New Roman" w:hint="default"/>
        <w:spacing w:val="-5"/>
        <w:w w:val="100"/>
        <w:sz w:val="18"/>
        <w:szCs w:val="18"/>
      </w:rPr>
    </w:lvl>
    <w:lvl w:ilvl="2" w:tplc="32649CA4">
      <w:numFmt w:val="bullet"/>
      <w:lvlText w:val="•"/>
      <w:lvlJc w:val="left"/>
      <w:pPr>
        <w:ind w:left="3694" w:hanging="180"/>
      </w:pPr>
      <w:rPr>
        <w:rFonts w:hint="default"/>
      </w:rPr>
    </w:lvl>
    <w:lvl w:ilvl="3" w:tplc="ED322AC2">
      <w:numFmt w:val="bullet"/>
      <w:lvlText w:val="•"/>
      <w:lvlJc w:val="left"/>
      <w:pPr>
        <w:ind w:left="4609" w:hanging="180"/>
      </w:pPr>
      <w:rPr>
        <w:rFonts w:hint="default"/>
      </w:rPr>
    </w:lvl>
    <w:lvl w:ilvl="4" w:tplc="DF9883DC">
      <w:numFmt w:val="bullet"/>
      <w:lvlText w:val="•"/>
      <w:lvlJc w:val="left"/>
      <w:pPr>
        <w:ind w:left="5524" w:hanging="180"/>
      </w:pPr>
      <w:rPr>
        <w:rFonts w:hint="default"/>
      </w:rPr>
    </w:lvl>
    <w:lvl w:ilvl="5" w:tplc="07FA69B8">
      <w:numFmt w:val="bullet"/>
      <w:lvlText w:val="•"/>
      <w:lvlJc w:val="left"/>
      <w:pPr>
        <w:ind w:left="6438" w:hanging="180"/>
      </w:pPr>
      <w:rPr>
        <w:rFonts w:hint="default"/>
      </w:rPr>
    </w:lvl>
    <w:lvl w:ilvl="6" w:tplc="24A06BA0">
      <w:numFmt w:val="bullet"/>
      <w:lvlText w:val="•"/>
      <w:lvlJc w:val="left"/>
      <w:pPr>
        <w:ind w:left="7353" w:hanging="180"/>
      </w:pPr>
      <w:rPr>
        <w:rFonts w:hint="default"/>
      </w:rPr>
    </w:lvl>
    <w:lvl w:ilvl="7" w:tplc="6DFE1222">
      <w:numFmt w:val="bullet"/>
      <w:lvlText w:val="•"/>
      <w:lvlJc w:val="left"/>
      <w:pPr>
        <w:ind w:left="8268" w:hanging="180"/>
      </w:pPr>
      <w:rPr>
        <w:rFonts w:hint="default"/>
      </w:rPr>
    </w:lvl>
    <w:lvl w:ilvl="8" w:tplc="0A26C972">
      <w:numFmt w:val="bullet"/>
      <w:lvlText w:val="•"/>
      <w:lvlJc w:val="left"/>
      <w:pPr>
        <w:ind w:left="9183" w:hanging="180"/>
      </w:pPr>
      <w:rPr>
        <w:rFonts w:hint="default"/>
      </w:rPr>
    </w:lvl>
  </w:abstractNum>
  <w:abstractNum w:abstractNumId="5" w15:restartNumberingAfterBreak="0">
    <w:nsid w:val="2A275425"/>
    <w:multiLevelType w:val="hybridMultilevel"/>
    <w:tmpl w:val="BF0E13C0"/>
    <w:lvl w:ilvl="0" w:tplc="2C18DCE6">
      <w:start w:val="1"/>
      <w:numFmt w:val="decimal"/>
      <w:lvlText w:val="%1)"/>
      <w:lvlJc w:val="left"/>
      <w:pPr>
        <w:ind w:left="110" w:hanging="198"/>
        <w:jc w:val="left"/>
      </w:pPr>
      <w:rPr>
        <w:rFonts w:ascii="Times New Roman" w:eastAsia="Times New Roman" w:hAnsi="Times New Roman" w:cs="Times New Roman" w:hint="default"/>
        <w:w w:val="100"/>
        <w:sz w:val="18"/>
        <w:szCs w:val="18"/>
      </w:rPr>
    </w:lvl>
    <w:lvl w:ilvl="1" w:tplc="EFF630BE">
      <w:numFmt w:val="bullet"/>
      <w:lvlText w:val="•"/>
      <w:lvlJc w:val="left"/>
      <w:pPr>
        <w:ind w:left="633" w:hanging="198"/>
      </w:pPr>
      <w:rPr>
        <w:rFonts w:hint="default"/>
      </w:rPr>
    </w:lvl>
    <w:lvl w:ilvl="2" w:tplc="5868269E">
      <w:numFmt w:val="bullet"/>
      <w:lvlText w:val="•"/>
      <w:lvlJc w:val="left"/>
      <w:pPr>
        <w:ind w:left="1146" w:hanging="198"/>
      </w:pPr>
      <w:rPr>
        <w:rFonts w:hint="default"/>
      </w:rPr>
    </w:lvl>
    <w:lvl w:ilvl="3" w:tplc="F61631E2">
      <w:numFmt w:val="bullet"/>
      <w:lvlText w:val="•"/>
      <w:lvlJc w:val="left"/>
      <w:pPr>
        <w:ind w:left="1660" w:hanging="198"/>
      </w:pPr>
      <w:rPr>
        <w:rFonts w:hint="default"/>
      </w:rPr>
    </w:lvl>
    <w:lvl w:ilvl="4" w:tplc="08560DD0">
      <w:numFmt w:val="bullet"/>
      <w:lvlText w:val="•"/>
      <w:lvlJc w:val="left"/>
      <w:pPr>
        <w:ind w:left="2173" w:hanging="198"/>
      </w:pPr>
      <w:rPr>
        <w:rFonts w:hint="default"/>
      </w:rPr>
    </w:lvl>
    <w:lvl w:ilvl="5" w:tplc="59B4DB44">
      <w:numFmt w:val="bullet"/>
      <w:lvlText w:val="•"/>
      <w:lvlJc w:val="left"/>
      <w:pPr>
        <w:ind w:left="2686" w:hanging="198"/>
      </w:pPr>
      <w:rPr>
        <w:rFonts w:hint="default"/>
      </w:rPr>
    </w:lvl>
    <w:lvl w:ilvl="6" w:tplc="5DB8E036">
      <w:numFmt w:val="bullet"/>
      <w:lvlText w:val="•"/>
      <w:lvlJc w:val="left"/>
      <w:pPr>
        <w:ind w:left="3200" w:hanging="198"/>
      </w:pPr>
      <w:rPr>
        <w:rFonts w:hint="default"/>
      </w:rPr>
    </w:lvl>
    <w:lvl w:ilvl="7" w:tplc="F1E68BD2">
      <w:numFmt w:val="bullet"/>
      <w:lvlText w:val="•"/>
      <w:lvlJc w:val="left"/>
      <w:pPr>
        <w:ind w:left="3713" w:hanging="198"/>
      </w:pPr>
      <w:rPr>
        <w:rFonts w:hint="default"/>
      </w:rPr>
    </w:lvl>
    <w:lvl w:ilvl="8" w:tplc="5F5EFF14">
      <w:numFmt w:val="bullet"/>
      <w:lvlText w:val="•"/>
      <w:lvlJc w:val="left"/>
      <w:pPr>
        <w:ind w:left="4226" w:hanging="198"/>
      </w:pPr>
      <w:rPr>
        <w:rFonts w:hint="default"/>
      </w:rPr>
    </w:lvl>
  </w:abstractNum>
  <w:abstractNum w:abstractNumId="6" w15:restartNumberingAfterBreak="0">
    <w:nsid w:val="2BC84F2E"/>
    <w:multiLevelType w:val="hybridMultilevel"/>
    <w:tmpl w:val="CDB05AF6"/>
    <w:lvl w:ilvl="0" w:tplc="2BD600BE">
      <w:start w:val="1"/>
      <w:numFmt w:val="decimal"/>
      <w:lvlText w:val="(%1)"/>
      <w:lvlJc w:val="left"/>
      <w:pPr>
        <w:ind w:left="393" w:hanging="259"/>
        <w:jc w:val="left"/>
      </w:pPr>
      <w:rPr>
        <w:rFonts w:ascii="Times New Roman" w:eastAsia="Times New Roman" w:hAnsi="Times New Roman" w:cs="Times New Roman" w:hint="default"/>
        <w:w w:val="100"/>
        <w:sz w:val="18"/>
        <w:szCs w:val="18"/>
      </w:rPr>
    </w:lvl>
    <w:lvl w:ilvl="1" w:tplc="BD96D554">
      <w:numFmt w:val="bullet"/>
      <w:lvlText w:val="•"/>
      <w:lvlJc w:val="left"/>
      <w:pPr>
        <w:ind w:left="1461" w:hanging="259"/>
      </w:pPr>
      <w:rPr>
        <w:rFonts w:hint="default"/>
      </w:rPr>
    </w:lvl>
    <w:lvl w:ilvl="2" w:tplc="AB32357A">
      <w:numFmt w:val="bullet"/>
      <w:lvlText w:val="•"/>
      <w:lvlJc w:val="left"/>
      <w:pPr>
        <w:ind w:left="2522" w:hanging="259"/>
      </w:pPr>
      <w:rPr>
        <w:rFonts w:hint="default"/>
      </w:rPr>
    </w:lvl>
    <w:lvl w:ilvl="3" w:tplc="161800AE">
      <w:numFmt w:val="bullet"/>
      <w:lvlText w:val="•"/>
      <w:lvlJc w:val="left"/>
      <w:pPr>
        <w:ind w:left="3583" w:hanging="259"/>
      </w:pPr>
      <w:rPr>
        <w:rFonts w:hint="default"/>
      </w:rPr>
    </w:lvl>
    <w:lvl w:ilvl="4" w:tplc="6666DDD2">
      <w:numFmt w:val="bullet"/>
      <w:lvlText w:val="•"/>
      <w:lvlJc w:val="left"/>
      <w:pPr>
        <w:ind w:left="4644" w:hanging="259"/>
      </w:pPr>
      <w:rPr>
        <w:rFonts w:hint="default"/>
      </w:rPr>
    </w:lvl>
    <w:lvl w:ilvl="5" w:tplc="80EAFACA">
      <w:numFmt w:val="bullet"/>
      <w:lvlText w:val="•"/>
      <w:lvlJc w:val="left"/>
      <w:pPr>
        <w:ind w:left="5706" w:hanging="259"/>
      </w:pPr>
      <w:rPr>
        <w:rFonts w:hint="default"/>
      </w:rPr>
    </w:lvl>
    <w:lvl w:ilvl="6" w:tplc="B75E28D2">
      <w:numFmt w:val="bullet"/>
      <w:lvlText w:val="•"/>
      <w:lvlJc w:val="left"/>
      <w:pPr>
        <w:ind w:left="6767" w:hanging="259"/>
      </w:pPr>
      <w:rPr>
        <w:rFonts w:hint="default"/>
      </w:rPr>
    </w:lvl>
    <w:lvl w:ilvl="7" w:tplc="8D00A57C">
      <w:numFmt w:val="bullet"/>
      <w:lvlText w:val="•"/>
      <w:lvlJc w:val="left"/>
      <w:pPr>
        <w:ind w:left="7828" w:hanging="259"/>
      </w:pPr>
      <w:rPr>
        <w:rFonts w:hint="default"/>
      </w:rPr>
    </w:lvl>
    <w:lvl w:ilvl="8" w:tplc="3938942C">
      <w:numFmt w:val="bullet"/>
      <w:lvlText w:val="•"/>
      <w:lvlJc w:val="left"/>
      <w:pPr>
        <w:ind w:left="8889" w:hanging="259"/>
      </w:pPr>
      <w:rPr>
        <w:rFonts w:hint="default"/>
      </w:rPr>
    </w:lvl>
  </w:abstractNum>
  <w:abstractNum w:abstractNumId="7" w15:restartNumberingAfterBreak="0">
    <w:nsid w:val="2CD80813"/>
    <w:multiLevelType w:val="hybridMultilevel"/>
    <w:tmpl w:val="C22E0A1C"/>
    <w:lvl w:ilvl="0" w:tplc="0D5E4480">
      <w:start w:val="1"/>
      <w:numFmt w:val="decimal"/>
      <w:lvlText w:val="(%1)"/>
      <w:lvlJc w:val="left"/>
      <w:pPr>
        <w:ind w:left="393" w:hanging="284"/>
        <w:jc w:val="left"/>
      </w:pPr>
      <w:rPr>
        <w:rFonts w:ascii="Times New Roman" w:eastAsia="Times New Roman" w:hAnsi="Times New Roman" w:cs="Times New Roman" w:hint="default"/>
        <w:spacing w:val="-8"/>
        <w:w w:val="100"/>
        <w:sz w:val="14"/>
        <w:szCs w:val="14"/>
      </w:rPr>
    </w:lvl>
    <w:lvl w:ilvl="1" w:tplc="74568B4A">
      <w:numFmt w:val="bullet"/>
      <w:lvlText w:val="•"/>
      <w:lvlJc w:val="left"/>
      <w:pPr>
        <w:ind w:left="1461" w:hanging="284"/>
      </w:pPr>
      <w:rPr>
        <w:rFonts w:hint="default"/>
      </w:rPr>
    </w:lvl>
    <w:lvl w:ilvl="2" w:tplc="3CF02E58">
      <w:numFmt w:val="bullet"/>
      <w:lvlText w:val="•"/>
      <w:lvlJc w:val="left"/>
      <w:pPr>
        <w:ind w:left="2522" w:hanging="284"/>
      </w:pPr>
      <w:rPr>
        <w:rFonts w:hint="default"/>
      </w:rPr>
    </w:lvl>
    <w:lvl w:ilvl="3" w:tplc="672C9DE6">
      <w:numFmt w:val="bullet"/>
      <w:lvlText w:val="•"/>
      <w:lvlJc w:val="left"/>
      <w:pPr>
        <w:ind w:left="3583" w:hanging="284"/>
      </w:pPr>
      <w:rPr>
        <w:rFonts w:hint="default"/>
      </w:rPr>
    </w:lvl>
    <w:lvl w:ilvl="4" w:tplc="0B32F3E4">
      <w:numFmt w:val="bullet"/>
      <w:lvlText w:val="•"/>
      <w:lvlJc w:val="left"/>
      <w:pPr>
        <w:ind w:left="4644" w:hanging="284"/>
      </w:pPr>
      <w:rPr>
        <w:rFonts w:hint="default"/>
      </w:rPr>
    </w:lvl>
    <w:lvl w:ilvl="5" w:tplc="279016AA">
      <w:numFmt w:val="bullet"/>
      <w:lvlText w:val="•"/>
      <w:lvlJc w:val="left"/>
      <w:pPr>
        <w:ind w:left="5706" w:hanging="284"/>
      </w:pPr>
      <w:rPr>
        <w:rFonts w:hint="default"/>
      </w:rPr>
    </w:lvl>
    <w:lvl w:ilvl="6" w:tplc="D67C04E2">
      <w:numFmt w:val="bullet"/>
      <w:lvlText w:val="•"/>
      <w:lvlJc w:val="left"/>
      <w:pPr>
        <w:ind w:left="6767" w:hanging="284"/>
      </w:pPr>
      <w:rPr>
        <w:rFonts w:hint="default"/>
      </w:rPr>
    </w:lvl>
    <w:lvl w:ilvl="7" w:tplc="8A682766">
      <w:numFmt w:val="bullet"/>
      <w:lvlText w:val="•"/>
      <w:lvlJc w:val="left"/>
      <w:pPr>
        <w:ind w:left="7828" w:hanging="284"/>
      </w:pPr>
      <w:rPr>
        <w:rFonts w:hint="default"/>
      </w:rPr>
    </w:lvl>
    <w:lvl w:ilvl="8" w:tplc="D7489104">
      <w:numFmt w:val="bullet"/>
      <w:lvlText w:val="•"/>
      <w:lvlJc w:val="left"/>
      <w:pPr>
        <w:ind w:left="8889" w:hanging="284"/>
      </w:pPr>
      <w:rPr>
        <w:rFonts w:hint="default"/>
      </w:rPr>
    </w:lvl>
  </w:abstractNum>
  <w:abstractNum w:abstractNumId="8" w15:restartNumberingAfterBreak="0">
    <w:nsid w:val="329A6B2F"/>
    <w:multiLevelType w:val="hybridMultilevel"/>
    <w:tmpl w:val="6528425A"/>
    <w:lvl w:ilvl="0" w:tplc="EDAED882">
      <w:start w:val="1"/>
      <w:numFmt w:val="decimal"/>
      <w:lvlText w:val="(%1)"/>
      <w:lvlJc w:val="left"/>
      <w:pPr>
        <w:ind w:left="103" w:hanging="255"/>
        <w:jc w:val="left"/>
      </w:pPr>
      <w:rPr>
        <w:rFonts w:ascii="Times New Roman" w:eastAsia="Times New Roman" w:hAnsi="Times New Roman" w:cs="Times New Roman" w:hint="default"/>
        <w:spacing w:val="-3"/>
        <w:w w:val="100"/>
        <w:sz w:val="18"/>
        <w:szCs w:val="18"/>
      </w:rPr>
    </w:lvl>
    <w:lvl w:ilvl="1" w:tplc="AACE3FD4">
      <w:numFmt w:val="bullet"/>
      <w:lvlText w:val="•"/>
      <w:lvlJc w:val="left"/>
      <w:pPr>
        <w:ind w:left="615" w:hanging="255"/>
      </w:pPr>
      <w:rPr>
        <w:rFonts w:hint="default"/>
      </w:rPr>
    </w:lvl>
    <w:lvl w:ilvl="2" w:tplc="31365698">
      <w:numFmt w:val="bullet"/>
      <w:lvlText w:val="•"/>
      <w:lvlJc w:val="left"/>
      <w:pPr>
        <w:ind w:left="1130" w:hanging="255"/>
      </w:pPr>
      <w:rPr>
        <w:rFonts w:hint="default"/>
      </w:rPr>
    </w:lvl>
    <w:lvl w:ilvl="3" w:tplc="5E34645C">
      <w:numFmt w:val="bullet"/>
      <w:lvlText w:val="•"/>
      <w:lvlJc w:val="left"/>
      <w:pPr>
        <w:ind w:left="1645" w:hanging="255"/>
      </w:pPr>
      <w:rPr>
        <w:rFonts w:hint="default"/>
      </w:rPr>
    </w:lvl>
    <w:lvl w:ilvl="4" w:tplc="B658F30A">
      <w:numFmt w:val="bullet"/>
      <w:lvlText w:val="•"/>
      <w:lvlJc w:val="left"/>
      <w:pPr>
        <w:ind w:left="2161" w:hanging="255"/>
      </w:pPr>
      <w:rPr>
        <w:rFonts w:hint="default"/>
      </w:rPr>
    </w:lvl>
    <w:lvl w:ilvl="5" w:tplc="665AF672">
      <w:numFmt w:val="bullet"/>
      <w:lvlText w:val="•"/>
      <w:lvlJc w:val="left"/>
      <w:pPr>
        <w:ind w:left="2676" w:hanging="255"/>
      </w:pPr>
      <w:rPr>
        <w:rFonts w:hint="default"/>
      </w:rPr>
    </w:lvl>
    <w:lvl w:ilvl="6" w:tplc="33AA8AE2">
      <w:numFmt w:val="bullet"/>
      <w:lvlText w:val="•"/>
      <w:lvlJc w:val="left"/>
      <w:pPr>
        <w:ind w:left="3191" w:hanging="255"/>
      </w:pPr>
      <w:rPr>
        <w:rFonts w:hint="default"/>
      </w:rPr>
    </w:lvl>
    <w:lvl w:ilvl="7" w:tplc="622A6B78">
      <w:numFmt w:val="bullet"/>
      <w:lvlText w:val="•"/>
      <w:lvlJc w:val="left"/>
      <w:pPr>
        <w:ind w:left="3707" w:hanging="255"/>
      </w:pPr>
      <w:rPr>
        <w:rFonts w:hint="default"/>
      </w:rPr>
    </w:lvl>
    <w:lvl w:ilvl="8" w:tplc="4B00D0CA">
      <w:numFmt w:val="bullet"/>
      <w:lvlText w:val="•"/>
      <w:lvlJc w:val="left"/>
      <w:pPr>
        <w:ind w:left="4222" w:hanging="255"/>
      </w:pPr>
      <w:rPr>
        <w:rFonts w:hint="default"/>
      </w:rPr>
    </w:lvl>
  </w:abstractNum>
  <w:abstractNum w:abstractNumId="9" w15:restartNumberingAfterBreak="0">
    <w:nsid w:val="34AB543E"/>
    <w:multiLevelType w:val="hybridMultilevel"/>
    <w:tmpl w:val="2C32CC0E"/>
    <w:lvl w:ilvl="0" w:tplc="D236222E">
      <w:start w:val="1"/>
      <w:numFmt w:val="lowerRoman"/>
      <w:lvlText w:val="(%1)"/>
      <w:lvlJc w:val="left"/>
      <w:pPr>
        <w:ind w:left="57" w:hanging="144"/>
        <w:jc w:val="left"/>
      </w:pPr>
      <w:rPr>
        <w:rFonts w:ascii="Times New Roman" w:eastAsia="Times New Roman" w:hAnsi="Times New Roman" w:cs="Times New Roman" w:hint="default"/>
        <w:spacing w:val="-5"/>
        <w:w w:val="100"/>
        <w:sz w:val="12"/>
        <w:szCs w:val="12"/>
      </w:rPr>
    </w:lvl>
    <w:lvl w:ilvl="1" w:tplc="B204C9CC">
      <w:numFmt w:val="bullet"/>
      <w:lvlText w:val="•"/>
      <w:lvlJc w:val="left"/>
      <w:pPr>
        <w:ind w:left="184" w:hanging="144"/>
      </w:pPr>
      <w:rPr>
        <w:rFonts w:hint="default"/>
      </w:rPr>
    </w:lvl>
    <w:lvl w:ilvl="2" w:tplc="2266F5D0">
      <w:numFmt w:val="bullet"/>
      <w:lvlText w:val="•"/>
      <w:lvlJc w:val="left"/>
      <w:pPr>
        <w:ind w:left="309" w:hanging="144"/>
      </w:pPr>
      <w:rPr>
        <w:rFonts w:hint="default"/>
      </w:rPr>
    </w:lvl>
    <w:lvl w:ilvl="3" w:tplc="BFE2F8D8">
      <w:numFmt w:val="bullet"/>
      <w:lvlText w:val="•"/>
      <w:lvlJc w:val="left"/>
      <w:pPr>
        <w:ind w:left="434" w:hanging="144"/>
      </w:pPr>
      <w:rPr>
        <w:rFonts w:hint="default"/>
      </w:rPr>
    </w:lvl>
    <w:lvl w:ilvl="4" w:tplc="15B8A9B4">
      <w:numFmt w:val="bullet"/>
      <w:lvlText w:val="•"/>
      <w:lvlJc w:val="left"/>
      <w:pPr>
        <w:ind w:left="558" w:hanging="144"/>
      </w:pPr>
      <w:rPr>
        <w:rFonts w:hint="default"/>
      </w:rPr>
    </w:lvl>
    <w:lvl w:ilvl="5" w:tplc="FE8C0722">
      <w:numFmt w:val="bullet"/>
      <w:lvlText w:val="•"/>
      <w:lvlJc w:val="left"/>
      <w:pPr>
        <w:ind w:left="683" w:hanging="144"/>
      </w:pPr>
      <w:rPr>
        <w:rFonts w:hint="default"/>
      </w:rPr>
    </w:lvl>
    <w:lvl w:ilvl="6" w:tplc="E1C011C2">
      <w:numFmt w:val="bullet"/>
      <w:lvlText w:val="•"/>
      <w:lvlJc w:val="left"/>
      <w:pPr>
        <w:ind w:left="808" w:hanging="144"/>
      </w:pPr>
      <w:rPr>
        <w:rFonts w:hint="default"/>
      </w:rPr>
    </w:lvl>
    <w:lvl w:ilvl="7" w:tplc="90DE4172">
      <w:numFmt w:val="bullet"/>
      <w:lvlText w:val="•"/>
      <w:lvlJc w:val="left"/>
      <w:pPr>
        <w:ind w:left="932" w:hanging="144"/>
      </w:pPr>
      <w:rPr>
        <w:rFonts w:hint="default"/>
      </w:rPr>
    </w:lvl>
    <w:lvl w:ilvl="8" w:tplc="1206E05E">
      <w:numFmt w:val="bullet"/>
      <w:lvlText w:val="•"/>
      <w:lvlJc w:val="left"/>
      <w:pPr>
        <w:ind w:left="1057" w:hanging="144"/>
      </w:pPr>
      <w:rPr>
        <w:rFonts w:hint="default"/>
      </w:rPr>
    </w:lvl>
  </w:abstractNum>
  <w:abstractNum w:abstractNumId="10" w15:restartNumberingAfterBreak="0">
    <w:nsid w:val="371A130F"/>
    <w:multiLevelType w:val="hybridMultilevel"/>
    <w:tmpl w:val="D0284E98"/>
    <w:lvl w:ilvl="0" w:tplc="92F6538C">
      <w:start w:val="1"/>
      <w:numFmt w:val="decimal"/>
      <w:lvlText w:val="(%1)"/>
      <w:lvlJc w:val="left"/>
      <w:pPr>
        <w:ind w:left="242" w:hanging="271"/>
        <w:jc w:val="left"/>
      </w:pPr>
      <w:rPr>
        <w:rFonts w:ascii="Times New Roman" w:eastAsia="Times New Roman" w:hAnsi="Times New Roman" w:cs="Times New Roman" w:hint="default"/>
        <w:w w:val="100"/>
        <w:sz w:val="18"/>
        <w:szCs w:val="18"/>
      </w:rPr>
    </w:lvl>
    <w:lvl w:ilvl="1" w:tplc="799849E6">
      <w:numFmt w:val="bullet"/>
      <w:lvlText w:val="•"/>
      <w:lvlJc w:val="left"/>
      <w:pPr>
        <w:ind w:left="763" w:hanging="271"/>
      </w:pPr>
      <w:rPr>
        <w:rFonts w:hint="default"/>
      </w:rPr>
    </w:lvl>
    <w:lvl w:ilvl="2" w:tplc="7E0E5904">
      <w:numFmt w:val="bullet"/>
      <w:lvlText w:val="•"/>
      <w:lvlJc w:val="left"/>
      <w:pPr>
        <w:ind w:left="1287" w:hanging="271"/>
      </w:pPr>
      <w:rPr>
        <w:rFonts w:hint="default"/>
      </w:rPr>
    </w:lvl>
    <w:lvl w:ilvl="3" w:tplc="71BE01F2">
      <w:numFmt w:val="bullet"/>
      <w:lvlText w:val="•"/>
      <w:lvlJc w:val="left"/>
      <w:pPr>
        <w:ind w:left="1810" w:hanging="271"/>
      </w:pPr>
      <w:rPr>
        <w:rFonts w:hint="default"/>
      </w:rPr>
    </w:lvl>
    <w:lvl w:ilvl="4" w:tplc="FA2E5E16">
      <w:numFmt w:val="bullet"/>
      <w:lvlText w:val="•"/>
      <w:lvlJc w:val="left"/>
      <w:pPr>
        <w:ind w:left="2334" w:hanging="271"/>
      </w:pPr>
      <w:rPr>
        <w:rFonts w:hint="default"/>
      </w:rPr>
    </w:lvl>
    <w:lvl w:ilvl="5" w:tplc="1068D3E6">
      <w:numFmt w:val="bullet"/>
      <w:lvlText w:val="•"/>
      <w:lvlJc w:val="left"/>
      <w:pPr>
        <w:ind w:left="2857" w:hanging="271"/>
      </w:pPr>
      <w:rPr>
        <w:rFonts w:hint="default"/>
      </w:rPr>
    </w:lvl>
    <w:lvl w:ilvl="6" w:tplc="BD3C2986">
      <w:numFmt w:val="bullet"/>
      <w:lvlText w:val="•"/>
      <w:lvlJc w:val="left"/>
      <w:pPr>
        <w:ind w:left="3381" w:hanging="271"/>
      </w:pPr>
      <w:rPr>
        <w:rFonts w:hint="default"/>
      </w:rPr>
    </w:lvl>
    <w:lvl w:ilvl="7" w:tplc="79DED058">
      <w:numFmt w:val="bullet"/>
      <w:lvlText w:val="•"/>
      <w:lvlJc w:val="left"/>
      <w:pPr>
        <w:ind w:left="3904" w:hanging="271"/>
      </w:pPr>
      <w:rPr>
        <w:rFonts w:hint="default"/>
      </w:rPr>
    </w:lvl>
    <w:lvl w:ilvl="8" w:tplc="35765470">
      <w:numFmt w:val="bullet"/>
      <w:lvlText w:val="•"/>
      <w:lvlJc w:val="left"/>
      <w:pPr>
        <w:ind w:left="4428" w:hanging="271"/>
      </w:pPr>
      <w:rPr>
        <w:rFonts w:hint="default"/>
      </w:rPr>
    </w:lvl>
  </w:abstractNum>
  <w:abstractNum w:abstractNumId="11" w15:restartNumberingAfterBreak="0">
    <w:nsid w:val="387523D5"/>
    <w:multiLevelType w:val="hybridMultilevel"/>
    <w:tmpl w:val="BA6A0650"/>
    <w:lvl w:ilvl="0" w:tplc="AA46ADEC">
      <w:start w:val="1"/>
      <w:numFmt w:val="decimal"/>
      <w:lvlText w:val="%1)"/>
      <w:lvlJc w:val="left"/>
      <w:pPr>
        <w:ind w:left="109" w:hanging="195"/>
        <w:jc w:val="left"/>
      </w:pPr>
      <w:rPr>
        <w:rFonts w:ascii="Times New Roman" w:eastAsia="Times New Roman" w:hAnsi="Times New Roman" w:cs="Times New Roman" w:hint="default"/>
        <w:b/>
        <w:bCs/>
        <w:spacing w:val="-6"/>
        <w:w w:val="100"/>
        <w:sz w:val="18"/>
        <w:szCs w:val="18"/>
      </w:rPr>
    </w:lvl>
    <w:lvl w:ilvl="1" w:tplc="E7F893F6">
      <w:numFmt w:val="bullet"/>
      <w:lvlText w:val="•"/>
      <w:lvlJc w:val="left"/>
      <w:pPr>
        <w:ind w:left="615" w:hanging="195"/>
      </w:pPr>
      <w:rPr>
        <w:rFonts w:hint="default"/>
      </w:rPr>
    </w:lvl>
    <w:lvl w:ilvl="2" w:tplc="CC125000">
      <w:numFmt w:val="bullet"/>
      <w:lvlText w:val="•"/>
      <w:lvlJc w:val="left"/>
      <w:pPr>
        <w:ind w:left="1130" w:hanging="195"/>
      </w:pPr>
      <w:rPr>
        <w:rFonts w:hint="default"/>
      </w:rPr>
    </w:lvl>
    <w:lvl w:ilvl="3" w:tplc="8AE0223E">
      <w:numFmt w:val="bullet"/>
      <w:lvlText w:val="•"/>
      <w:lvlJc w:val="left"/>
      <w:pPr>
        <w:ind w:left="1645" w:hanging="195"/>
      </w:pPr>
      <w:rPr>
        <w:rFonts w:hint="default"/>
      </w:rPr>
    </w:lvl>
    <w:lvl w:ilvl="4" w:tplc="E60E5BAA">
      <w:numFmt w:val="bullet"/>
      <w:lvlText w:val="•"/>
      <w:lvlJc w:val="left"/>
      <w:pPr>
        <w:ind w:left="2161" w:hanging="195"/>
      </w:pPr>
      <w:rPr>
        <w:rFonts w:hint="default"/>
      </w:rPr>
    </w:lvl>
    <w:lvl w:ilvl="5" w:tplc="160C317A">
      <w:numFmt w:val="bullet"/>
      <w:lvlText w:val="•"/>
      <w:lvlJc w:val="left"/>
      <w:pPr>
        <w:ind w:left="2676" w:hanging="195"/>
      </w:pPr>
      <w:rPr>
        <w:rFonts w:hint="default"/>
      </w:rPr>
    </w:lvl>
    <w:lvl w:ilvl="6" w:tplc="6A4C4D78">
      <w:numFmt w:val="bullet"/>
      <w:lvlText w:val="•"/>
      <w:lvlJc w:val="left"/>
      <w:pPr>
        <w:ind w:left="3191" w:hanging="195"/>
      </w:pPr>
      <w:rPr>
        <w:rFonts w:hint="default"/>
      </w:rPr>
    </w:lvl>
    <w:lvl w:ilvl="7" w:tplc="7FD81442">
      <w:numFmt w:val="bullet"/>
      <w:lvlText w:val="•"/>
      <w:lvlJc w:val="left"/>
      <w:pPr>
        <w:ind w:left="3707" w:hanging="195"/>
      </w:pPr>
      <w:rPr>
        <w:rFonts w:hint="default"/>
      </w:rPr>
    </w:lvl>
    <w:lvl w:ilvl="8" w:tplc="7D22F72E">
      <w:numFmt w:val="bullet"/>
      <w:lvlText w:val="•"/>
      <w:lvlJc w:val="left"/>
      <w:pPr>
        <w:ind w:left="4222" w:hanging="195"/>
      </w:pPr>
      <w:rPr>
        <w:rFonts w:hint="default"/>
      </w:rPr>
    </w:lvl>
  </w:abstractNum>
  <w:abstractNum w:abstractNumId="12" w15:restartNumberingAfterBreak="0">
    <w:nsid w:val="38F8343A"/>
    <w:multiLevelType w:val="hybridMultilevel"/>
    <w:tmpl w:val="A8AAF752"/>
    <w:lvl w:ilvl="0" w:tplc="B46052E6">
      <w:start w:val="1"/>
      <w:numFmt w:val="decimal"/>
      <w:lvlText w:val="(%1)"/>
      <w:lvlJc w:val="left"/>
      <w:pPr>
        <w:ind w:left="393" w:hanging="259"/>
        <w:jc w:val="left"/>
      </w:pPr>
      <w:rPr>
        <w:rFonts w:ascii="Times New Roman" w:eastAsia="Times New Roman" w:hAnsi="Times New Roman" w:cs="Times New Roman" w:hint="default"/>
        <w:w w:val="100"/>
        <w:sz w:val="18"/>
        <w:szCs w:val="18"/>
      </w:rPr>
    </w:lvl>
    <w:lvl w:ilvl="1" w:tplc="A4060612">
      <w:numFmt w:val="bullet"/>
      <w:lvlText w:val="•"/>
      <w:lvlJc w:val="left"/>
      <w:pPr>
        <w:ind w:left="1461" w:hanging="259"/>
      </w:pPr>
      <w:rPr>
        <w:rFonts w:hint="default"/>
      </w:rPr>
    </w:lvl>
    <w:lvl w:ilvl="2" w:tplc="33D6F926">
      <w:numFmt w:val="bullet"/>
      <w:lvlText w:val="•"/>
      <w:lvlJc w:val="left"/>
      <w:pPr>
        <w:ind w:left="2522" w:hanging="259"/>
      </w:pPr>
      <w:rPr>
        <w:rFonts w:hint="default"/>
      </w:rPr>
    </w:lvl>
    <w:lvl w:ilvl="3" w:tplc="A8FA130A">
      <w:numFmt w:val="bullet"/>
      <w:lvlText w:val="•"/>
      <w:lvlJc w:val="left"/>
      <w:pPr>
        <w:ind w:left="3583" w:hanging="259"/>
      </w:pPr>
      <w:rPr>
        <w:rFonts w:hint="default"/>
      </w:rPr>
    </w:lvl>
    <w:lvl w:ilvl="4" w:tplc="AE56BAD6">
      <w:numFmt w:val="bullet"/>
      <w:lvlText w:val="•"/>
      <w:lvlJc w:val="left"/>
      <w:pPr>
        <w:ind w:left="4644" w:hanging="259"/>
      </w:pPr>
      <w:rPr>
        <w:rFonts w:hint="default"/>
      </w:rPr>
    </w:lvl>
    <w:lvl w:ilvl="5" w:tplc="456A8776">
      <w:numFmt w:val="bullet"/>
      <w:lvlText w:val="•"/>
      <w:lvlJc w:val="left"/>
      <w:pPr>
        <w:ind w:left="5706" w:hanging="259"/>
      </w:pPr>
      <w:rPr>
        <w:rFonts w:hint="default"/>
      </w:rPr>
    </w:lvl>
    <w:lvl w:ilvl="6" w:tplc="34CA80B2">
      <w:numFmt w:val="bullet"/>
      <w:lvlText w:val="•"/>
      <w:lvlJc w:val="left"/>
      <w:pPr>
        <w:ind w:left="6767" w:hanging="259"/>
      </w:pPr>
      <w:rPr>
        <w:rFonts w:hint="default"/>
      </w:rPr>
    </w:lvl>
    <w:lvl w:ilvl="7" w:tplc="AB7C4BA4">
      <w:numFmt w:val="bullet"/>
      <w:lvlText w:val="•"/>
      <w:lvlJc w:val="left"/>
      <w:pPr>
        <w:ind w:left="7828" w:hanging="259"/>
      </w:pPr>
      <w:rPr>
        <w:rFonts w:hint="default"/>
      </w:rPr>
    </w:lvl>
    <w:lvl w:ilvl="8" w:tplc="53E25FAE">
      <w:numFmt w:val="bullet"/>
      <w:lvlText w:val="•"/>
      <w:lvlJc w:val="left"/>
      <w:pPr>
        <w:ind w:left="8889" w:hanging="259"/>
      </w:pPr>
      <w:rPr>
        <w:rFonts w:hint="default"/>
      </w:rPr>
    </w:lvl>
  </w:abstractNum>
  <w:abstractNum w:abstractNumId="13" w15:restartNumberingAfterBreak="0">
    <w:nsid w:val="39EE2A11"/>
    <w:multiLevelType w:val="hybridMultilevel"/>
    <w:tmpl w:val="EE000094"/>
    <w:lvl w:ilvl="0" w:tplc="7EF28846">
      <w:start w:val="1"/>
      <w:numFmt w:val="decimal"/>
      <w:lvlText w:val="%1)"/>
      <w:lvlJc w:val="left"/>
      <w:pPr>
        <w:ind w:left="110" w:hanging="216"/>
        <w:jc w:val="left"/>
      </w:pPr>
      <w:rPr>
        <w:rFonts w:ascii="Times New Roman" w:eastAsia="Times New Roman" w:hAnsi="Times New Roman" w:cs="Times New Roman" w:hint="default"/>
        <w:w w:val="100"/>
        <w:sz w:val="18"/>
        <w:szCs w:val="18"/>
      </w:rPr>
    </w:lvl>
    <w:lvl w:ilvl="1" w:tplc="50482D28">
      <w:numFmt w:val="bullet"/>
      <w:lvlText w:val="•"/>
      <w:lvlJc w:val="left"/>
      <w:pPr>
        <w:ind w:left="633" w:hanging="216"/>
      </w:pPr>
      <w:rPr>
        <w:rFonts w:hint="default"/>
      </w:rPr>
    </w:lvl>
    <w:lvl w:ilvl="2" w:tplc="CA6AD3E4">
      <w:numFmt w:val="bullet"/>
      <w:lvlText w:val="•"/>
      <w:lvlJc w:val="left"/>
      <w:pPr>
        <w:ind w:left="1146" w:hanging="216"/>
      </w:pPr>
      <w:rPr>
        <w:rFonts w:hint="default"/>
      </w:rPr>
    </w:lvl>
    <w:lvl w:ilvl="3" w:tplc="49F81184">
      <w:numFmt w:val="bullet"/>
      <w:lvlText w:val="•"/>
      <w:lvlJc w:val="left"/>
      <w:pPr>
        <w:ind w:left="1660" w:hanging="216"/>
      </w:pPr>
      <w:rPr>
        <w:rFonts w:hint="default"/>
      </w:rPr>
    </w:lvl>
    <w:lvl w:ilvl="4" w:tplc="79DEC778">
      <w:numFmt w:val="bullet"/>
      <w:lvlText w:val="•"/>
      <w:lvlJc w:val="left"/>
      <w:pPr>
        <w:ind w:left="2173" w:hanging="216"/>
      </w:pPr>
      <w:rPr>
        <w:rFonts w:hint="default"/>
      </w:rPr>
    </w:lvl>
    <w:lvl w:ilvl="5" w:tplc="B9F8FF5C">
      <w:numFmt w:val="bullet"/>
      <w:lvlText w:val="•"/>
      <w:lvlJc w:val="left"/>
      <w:pPr>
        <w:ind w:left="2686" w:hanging="216"/>
      </w:pPr>
      <w:rPr>
        <w:rFonts w:hint="default"/>
      </w:rPr>
    </w:lvl>
    <w:lvl w:ilvl="6" w:tplc="3B70BA50">
      <w:numFmt w:val="bullet"/>
      <w:lvlText w:val="•"/>
      <w:lvlJc w:val="left"/>
      <w:pPr>
        <w:ind w:left="3200" w:hanging="216"/>
      </w:pPr>
      <w:rPr>
        <w:rFonts w:hint="default"/>
      </w:rPr>
    </w:lvl>
    <w:lvl w:ilvl="7" w:tplc="371CAA44">
      <w:numFmt w:val="bullet"/>
      <w:lvlText w:val="•"/>
      <w:lvlJc w:val="left"/>
      <w:pPr>
        <w:ind w:left="3713" w:hanging="216"/>
      </w:pPr>
      <w:rPr>
        <w:rFonts w:hint="default"/>
      </w:rPr>
    </w:lvl>
    <w:lvl w:ilvl="8" w:tplc="75744112">
      <w:numFmt w:val="bullet"/>
      <w:lvlText w:val="•"/>
      <w:lvlJc w:val="left"/>
      <w:pPr>
        <w:ind w:left="4226" w:hanging="216"/>
      </w:pPr>
      <w:rPr>
        <w:rFonts w:hint="default"/>
      </w:rPr>
    </w:lvl>
  </w:abstractNum>
  <w:abstractNum w:abstractNumId="14" w15:restartNumberingAfterBreak="0">
    <w:nsid w:val="3C2F2745"/>
    <w:multiLevelType w:val="hybridMultilevel"/>
    <w:tmpl w:val="8BB2D3FE"/>
    <w:lvl w:ilvl="0" w:tplc="4100FF86">
      <w:start w:val="1"/>
      <w:numFmt w:val="decimal"/>
      <w:lvlText w:val="(%1)"/>
      <w:lvlJc w:val="left"/>
      <w:pPr>
        <w:ind w:left="110" w:hanging="260"/>
        <w:jc w:val="left"/>
      </w:pPr>
      <w:rPr>
        <w:rFonts w:ascii="Times New Roman" w:eastAsia="Times New Roman" w:hAnsi="Times New Roman" w:cs="Times New Roman" w:hint="default"/>
        <w:spacing w:val="-1"/>
        <w:w w:val="100"/>
        <w:sz w:val="18"/>
        <w:szCs w:val="18"/>
      </w:rPr>
    </w:lvl>
    <w:lvl w:ilvl="1" w:tplc="5240CE74">
      <w:numFmt w:val="bullet"/>
      <w:lvlText w:val="•"/>
      <w:lvlJc w:val="left"/>
      <w:pPr>
        <w:ind w:left="1209" w:hanging="260"/>
      </w:pPr>
      <w:rPr>
        <w:rFonts w:hint="default"/>
      </w:rPr>
    </w:lvl>
    <w:lvl w:ilvl="2" w:tplc="E6F85D96">
      <w:numFmt w:val="bullet"/>
      <w:lvlText w:val="•"/>
      <w:lvlJc w:val="left"/>
      <w:pPr>
        <w:ind w:left="2298" w:hanging="260"/>
      </w:pPr>
      <w:rPr>
        <w:rFonts w:hint="default"/>
      </w:rPr>
    </w:lvl>
    <w:lvl w:ilvl="3" w:tplc="C0A897FC">
      <w:numFmt w:val="bullet"/>
      <w:lvlText w:val="•"/>
      <w:lvlJc w:val="left"/>
      <w:pPr>
        <w:ind w:left="3387" w:hanging="260"/>
      </w:pPr>
      <w:rPr>
        <w:rFonts w:hint="default"/>
      </w:rPr>
    </w:lvl>
    <w:lvl w:ilvl="4" w:tplc="4DEA9080">
      <w:numFmt w:val="bullet"/>
      <w:lvlText w:val="•"/>
      <w:lvlJc w:val="left"/>
      <w:pPr>
        <w:ind w:left="4476" w:hanging="260"/>
      </w:pPr>
      <w:rPr>
        <w:rFonts w:hint="default"/>
      </w:rPr>
    </w:lvl>
    <w:lvl w:ilvl="5" w:tplc="FA0895D8">
      <w:numFmt w:val="bullet"/>
      <w:lvlText w:val="•"/>
      <w:lvlJc w:val="left"/>
      <w:pPr>
        <w:ind w:left="5566" w:hanging="260"/>
      </w:pPr>
      <w:rPr>
        <w:rFonts w:hint="default"/>
      </w:rPr>
    </w:lvl>
    <w:lvl w:ilvl="6" w:tplc="20E66E54">
      <w:numFmt w:val="bullet"/>
      <w:lvlText w:val="•"/>
      <w:lvlJc w:val="left"/>
      <w:pPr>
        <w:ind w:left="6655" w:hanging="260"/>
      </w:pPr>
      <w:rPr>
        <w:rFonts w:hint="default"/>
      </w:rPr>
    </w:lvl>
    <w:lvl w:ilvl="7" w:tplc="F4CCDF04">
      <w:numFmt w:val="bullet"/>
      <w:lvlText w:val="•"/>
      <w:lvlJc w:val="left"/>
      <w:pPr>
        <w:ind w:left="7744" w:hanging="260"/>
      </w:pPr>
      <w:rPr>
        <w:rFonts w:hint="default"/>
      </w:rPr>
    </w:lvl>
    <w:lvl w:ilvl="8" w:tplc="2F8ED54E">
      <w:numFmt w:val="bullet"/>
      <w:lvlText w:val="•"/>
      <w:lvlJc w:val="left"/>
      <w:pPr>
        <w:ind w:left="8833" w:hanging="260"/>
      </w:pPr>
      <w:rPr>
        <w:rFonts w:hint="default"/>
      </w:rPr>
    </w:lvl>
  </w:abstractNum>
  <w:abstractNum w:abstractNumId="15" w15:restartNumberingAfterBreak="0">
    <w:nsid w:val="3CE56DC6"/>
    <w:multiLevelType w:val="hybridMultilevel"/>
    <w:tmpl w:val="4CCC8344"/>
    <w:lvl w:ilvl="0" w:tplc="4C3AAADA">
      <w:numFmt w:val="bullet"/>
      <w:lvlText w:val="•"/>
      <w:lvlJc w:val="left"/>
      <w:pPr>
        <w:ind w:left="57" w:hanging="84"/>
      </w:pPr>
      <w:rPr>
        <w:rFonts w:ascii="Times New Roman" w:eastAsia="Times New Roman" w:hAnsi="Times New Roman" w:cs="Times New Roman" w:hint="default"/>
        <w:w w:val="100"/>
        <w:sz w:val="14"/>
        <w:szCs w:val="14"/>
      </w:rPr>
    </w:lvl>
    <w:lvl w:ilvl="1" w:tplc="075A536A">
      <w:numFmt w:val="bullet"/>
      <w:lvlText w:val="•"/>
      <w:lvlJc w:val="left"/>
      <w:pPr>
        <w:ind w:left="736" w:hanging="84"/>
      </w:pPr>
      <w:rPr>
        <w:rFonts w:hint="default"/>
      </w:rPr>
    </w:lvl>
    <w:lvl w:ilvl="2" w:tplc="9A18FA38">
      <w:numFmt w:val="bullet"/>
      <w:lvlText w:val="•"/>
      <w:lvlJc w:val="left"/>
      <w:pPr>
        <w:ind w:left="1413" w:hanging="84"/>
      </w:pPr>
      <w:rPr>
        <w:rFonts w:hint="default"/>
      </w:rPr>
    </w:lvl>
    <w:lvl w:ilvl="3" w:tplc="DD2092DE">
      <w:numFmt w:val="bullet"/>
      <w:lvlText w:val="•"/>
      <w:lvlJc w:val="left"/>
      <w:pPr>
        <w:ind w:left="2090" w:hanging="84"/>
      </w:pPr>
      <w:rPr>
        <w:rFonts w:hint="default"/>
      </w:rPr>
    </w:lvl>
    <w:lvl w:ilvl="4" w:tplc="EB20AB16">
      <w:numFmt w:val="bullet"/>
      <w:lvlText w:val="•"/>
      <w:lvlJc w:val="left"/>
      <w:pPr>
        <w:ind w:left="2766" w:hanging="84"/>
      </w:pPr>
      <w:rPr>
        <w:rFonts w:hint="default"/>
      </w:rPr>
    </w:lvl>
    <w:lvl w:ilvl="5" w:tplc="13F87796">
      <w:numFmt w:val="bullet"/>
      <w:lvlText w:val="•"/>
      <w:lvlJc w:val="left"/>
      <w:pPr>
        <w:ind w:left="3443" w:hanging="84"/>
      </w:pPr>
      <w:rPr>
        <w:rFonts w:hint="default"/>
      </w:rPr>
    </w:lvl>
    <w:lvl w:ilvl="6" w:tplc="377889FA">
      <w:numFmt w:val="bullet"/>
      <w:lvlText w:val="•"/>
      <w:lvlJc w:val="left"/>
      <w:pPr>
        <w:ind w:left="4120" w:hanging="84"/>
      </w:pPr>
      <w:rPr>
        <w:rFonts w:hint="default"/>
      </w:rPr>
    </w:lvl>
    <w:lvl w:ilvl="7" w:tplc="B6CC5D74">
      <w:numFmt w:val="bullet"/>
      <w:lvlText w:val="•"/>
      <w:lvlJc w:val="left"/>
      <w:pPr>
        <w:ind w:left="4796" w:hanging="84"/>
      </w:pPr>
      <w:rPr>
        <w:rFonts w:hint="default"/>
      </w:rPr>
    </w:lvl>
    <w:lvl w:ilvl="8" w:tplc="8BDE661A">
      <w:numFmt w:val="bullet"/>
      <w:lvlText w:val="•"/>
      <w:lvlJc w:val="left"/>
      <w:pPr>
        <w:ind w:left="5473" w:hanging="84"/>
      </w:pPr>
      <w:rPr>
        <w:rFonts w:hint="default"/>
      </w:rPr>
    </w:lvl>
  </w:abstractNum>
  <w:abstractNum w:abstractNumId="16" w15:restartNumberingAfterBreak="0">
    <w:nsid w:val="415803B7"/>
    <w:multiLevelType w:val="hybridMultilevel"/>
    <w:tmpl w:val="5E0C83AC"/>
    <w:lvl w:ilvl="0" w:tplc="EC7A8696">
      <w:start w:val="1"/>
      <w:numFmt w:val="decimal"/>
      <w:lvlText w:val="(%1)"/>
      <w:lvlJc w:val="left"/>
      <w:pPr>
        <w:ind w:left="393" w:hanging="251"/>
        <w:jc w:val="left"/>
      </w:pPr>
      <w:rPr>
        <w:rFonts w:ascii="Times New Roman" w:eastAsia="Times New Roman" w:hAnsi="Times New Roman" w:cs="Times New Roman" w:hint="default"/>
        <w:w w:val="100"/>
        <w:sz w:val="18"/>
        <w:szCs w:val="18"/>
      </w:rPr>
    </w:lvl>
    <w:lvl w:ilvl="1" w:tplc="AD343940">
      <w:numFmt w:val="bullet"/>
      <w:lvlText w:val="•"/>
      <w:lvlJc w:val="left"/>
      <w:pPr>
        <w:ind w:left="1461" w:hanging="251"/>
      </w:pPr>
      <w:rPr>
        <w:rFonts w:hint="default"/>
      </w:rPr>
    </w:lvl>
    <w:lvl w:ilvl="2" w:tplc="A91897F6">
      <w:numFmt w:val="bullet"/>
      <w:lvlText w:val="•"/>
      <w:lvlJc w:val="left"/>
      <w:pPr>
        <w:ind w:left="2522" w:hanging="251"/>
      </w:pPr>
      <w:rPr>
        <w:rFonts w:hint="default"/>
      </w:rPr>
    </w:lvl>
    <w:lvl w:ilvl="3" w:tplc="33769C22">
      <w:numFmt w:val="bullet"/>
      <w:lvlText w:val="•"/>
      <w:lvlJc w:val="left"/>
      <w:pPr>
        <w:ind w:left="3583" w:hanging="251"/>
      </w:pPr>
      <w:rPr>
        <w:rFonts w:hint="default"/>
      </w:rPr>
    </w:lvl>
    <w:lvl w:ilvl="4" w:tplc="351E2868">
      <w:numFmt w:val="bullet"/>
      <w:lvlText w:val="•"/>
      <w:lvlJc w:val="left"/>
      <w:pPr>
        <w:ind w:left="4644" w:hanging="251"/>
      </w:pPr>
      <w:rPr>
        <w:rFonts w:hint="default"/>
      </w:rPr>
    </w:lvl>
    <w:lvl w:ilvl="5" w:tplc="658892D8">
      <w:numFmt w:val="bullet"/>
      <w:lvlText w:val="•"/>
      <w:lvlJc w:val="left"/>
      <w:pPr>
        <w:ind w:left="5706" w:hanging="251"/>
      </w:pPr>
      <w:rPr>
        <w:rFonts w:hint="default"/>
      </w:rPr>
    </w:lvl>
    <w:lvl w:ilvl="6" w:tplc="E4ECF2AA">
      <w:numFmt w:val="bullet"/>
      <w:lvlText w:val="•"/>
      <w:lvlJc w:val="left"/>
      <w:pPr>
        <w:ind w:left="6767" w:hanging="251"/>
      </w:pPr>
      <w:rPr>
        <w:rFonts w:hint="default"/>
      </w:rPr>
    </w:lvl>
    <w:lvl w:ilvl="7" w:tplc="1898C4AA">
      <w:numFmt w:val="bullet"/>
      <w:lvlText w:val="•"/>
      <w:lvlJc w:val="left"/>
      <w:pPr>
        <w:ind w:left="7828" w:hanging="251"/>
      </w:pPr>
      <w:rPr>
        <w:rFonts w:hint="default"/>
      </w:rPr>
    </w:lvl>
    <w:lvl w:ilvl="8" w:tplc="641E4BF4">
      <w:numFmt w:val="bullet"/>
      <w:lvlText w:val="•"/>
      <w:lvlJc w:val="left"/>
      <w:pPr>
        <w:ind w:left="8889" w:hanging="251"/>
      </w:pPr>
      <w:rPr>
        <w:rFonts w:hint="default"/>
      </w:rPr>
    </w:lvl>
  </w:abstractNum>
  <w:abstractNum w:abstractNumId="17" w15:restartNumberingAfterBreak="0">
    <w:nsid w:val="427B19CB"/>
    <w:multiLevelType w:val="hybridMultilevel"/>
    <w:tmpl w:val="482079EC"/>
    <w:lvl w:ilvl="0" w:tplc="C0A88430">
      <w:start w:val="15"/>
      <w:numFmt w:val="decimal"/>
      <w:lvlText w:val="(%1)"/>
      <w:lvlJc w:val="left"/>
      <w:pPr>
        <w:ind w:left="393" w:hanging="284"/>
        <w:jc w:val="left"/>
      </w:pPr>
      <w:rPr>
        <w:rFonts w:ascii="Times New Roman" w:eastAsia="Times New Roman" w:hAnsi="Times New Roman" w:cs="Times New Roman" w:hint="default"/>
        <w:spacing w:val="-8"/>
        <w:w w:val="100"/>
        <w:sz w:val="14"/>
        <w:szCs w:val="14"/>
      </w:rPr>
    </w:lvl>
    <w:lvl w:ilvl="1" w:tplc="AD7842B2">
      <w:numFmt w:val="bullet"/>
      <w:lvlText w:val="•"/>
      <w:lvlJc w:val="left"/>
      <w:pPr>
        <w:ind w:left="1461" w:hanging="284"/>
      </w:pPr>
      <w:rPr>
        <w:rFonts w:hint="default"/>
      </w:rPr>
    </w:lvl>
    <w:lvl w:ilvl="2" w:tplc="0074C83A">
      <w:numFmt w:val="bullet"/>
      <w:lvlText w:val="•"/>
      <w:lvlJc w:val="left"/>
      <w:pPr>
        <w:ind w:left="2522" w:hanging="284"/>
      </w:pPr>
      <w:rPr>
        <w:rFonts w:hint="default"/>
      </w:rPr>
    </w:lvl>
    <w:lvl w:ilvl="3" w:tplc="06FC42D6">
      <w:numFmt w:val="bullet"/>
      <w:lvlText w:val="•"/>
      <w:lvlJc w:val="left"/>
      <w:pPr>
        <w:ind w:left="3583" w:hanging="284"/>
      </w:pPr>
      <w:rPr>
        <w:rFonts w:hint="default"/>
      </w:rPr>
    </w:lvl>
    <w:lvl w:ilvl="4" w:tplc="5A420D48">
      <w:numFmt w:val="bullet"/>
      <w:lvlText w:val="•"/>
      <w:lvlJc w:val="left"/>
      <w:pPr>
        <w:ind w:left="4644" w:hanging="284"/>
      </w:pPr>
      <w:rPr>
        <w:rFonts w:hint="default"/>
      </w:rPr>
    </w:lvl>
    <w:lvl w:ilvl="5" w:tplc="CF2C4AF4">
      <w:numFmt w:val="bullet"/>
      <w:lvlText w:val="•"/>
      <w:lvlJc w:val="left"/>
      <w:pPr>
        <w:ind w:left="5706" w:hanging="284"/>
      </w:pPr>
      <w:rPr>
        <w:rFonts w:hint="default"/>
      </w:rPr>
    </w:lvl>
    <w:lvl w:ilvl="6" w:tplc="01AEAC2C">
      <w:numFmt w:val="bullet"/>
      <w:lvlText w:val="•"/>
      <w:lvlJc w:val="left"/>
      <w:pPr>
        <w:ind w:left="6767" w:hanging="284"/>
      </w:pPr>
      <w:rPr>
        <w:rFonts w:hint="default"/>
      </w:rPr>
    </w:lvl>
    <w:lvl w:ilvl="7" w:tplc="A06A6C56">
      <w:numFmt w:val="bullet"/>
      <w:lvlText w:val="•"/>
      <w:lvlJc w:val="left"/>
      <w:pPr>
        <w:ind w:left="7828" w:hanging="284"/>
      </w:pPr>
      <w:rPr>
        <w:rFonts w:hint="default"/>
      </w:rPr>
    </w:lvl>
    <w:lvl w:ilvl="8" w:tplc="BE7E955A">
      <w:numFmt w:val="bullet"/>
      <w:lvlText w:val="•"/>
      <w:lvlJc w:val="left"/>
      <w:pPr>
        <w:ind w:left="8889" w:hanging="284"/>
      </w:pPr>
      <w:rPr>
        <w:rFonts w:hint="default"/>
      </w:rPr>
    </w:lvl>
  </w:abstractNum>
  <w:abstractNum w:abstractNumId="18" w15:restartNumberingAfterBreak="0">
    <w:nsid w:val="42F31E0E"/>
    <w:multiLevelType w:val="hybridMultilevel"/>
    <w:tmpl w:val="6D281C94"/>
    <w:lvl w:ilvl="0" w:tplc="ABDEE0BA">
      <w:start w:val="1"/>
      <w:numFmt w:val="decimal"/>
      <w:lvlText w:val="(%1)"/>
      <w:lvlJc w:val="left"/>
      <w:pPr>
        <w:ind w:left="393" w:hanging="255"/>
        <w:jc w:val="left"/>
      </w:pPr>
      <w:rPr>
        <w:rFonts w:ascii="Times New Roman" w:eastAsia="Times New Roman" w:hAnsi="Times New Roman" w:cs="Times New Roman" w:hint="default"/>
        <w:spacing w:val="-19"/>
        <w:w w:val="100"/>
        <w:sz w:val="18"/>
        <w:szCs w:val="18"/>
      </w:rPr>
    </w:lvl>
    <w:lvl w:ilvl="1" w:tplc="D950814A">
      <w:numFmt w:val="bullet"/>
      <w:lvlText w:val="•"/>
      <w:lvlJc w:val="left"/>
      <w:pPr>
        <w:ind w:left="1461" w:hanging="255"/>
      </w:pPr>
      <w:rPr>
        <w:rFonts w:hint="default"/>
      </w:rPr>
    </w:lvl>
    <w:lvl w:ilvl="2" w:tplc="53BA56F6">
      <w:numFmt w:val="bullet"/>
      <w:lvlText w:val="•"/>
      <w:lvlJc w:val="left"/>
      <w:pPr>
        <w:ind w:left="2522" w:hanging="255"/>
      </w:pPr>
      <w:rPr>
        <w:rFonts w:hint="default"/>
      </w:rPr>
    </w:lvl>
    <w:lvl w:ilvl="3" w:tplc="A05C91BE">
      <w:numFmt w:val="bullet"/>
      <w:lvlText w:val="•"/>
      <w:lvlJc w:val="left"/>
      <w:pPr>
        <w:ind w:left="3583" w:hanging="255"/>
      </w:pPr>
      <w:rPr>
        <w:rFonts w:hint="default"/>
      </w:rPr>
    </w:lvl>
    <w:lvl w:ilvl="4" w:tplc="91444CA4">
      <w:numFmt w:val="bullet"/>
      <w:lvlText w:val="•"/>
      <w:lvlJc w:val="left"/>
      <w:pPr>
        <w:ind w:left="4644" w:hanging="255"/>
      </w:pPr>
      <w:rPr>
        <w:rFonts w:hint="default"/>
      </w:rPr>
    </w:lvl>
    <w:lvl w:ilvl="5" w:tplc="94CA90F6">
      <w:numFmt w:val="bullet"/>
      <w:lvlText w:val="•"/>
      <w:lvlJc w:val="left"/>
      <w:pPr>
        <w:ind w:left="5706" w:hanging="255"/>
      </w:pPr>
      <w:rPr>
        <w:rFonts w:hint="default"/>
      </w:rPr>
    </w:lvl>
    <w:lvl w:ilvl="6" w:tplc="C5861F0E">
      <w:numFmt w:val="bullet"/>
      <w:lvlText w:val="•"/>
      <w:lvlJc w:val="left"/>
      <w:pPr>
        <w:ind w:left="6767" w:hanging="255"/>
      </w:pPr>
      <w:rPr>
        <w:rFonts w:hint="default"/>
      </w:rPr>
    </w:lvl>
    <w:lvl w:ilvl="7" w:tplc="9C54E8EC">
      <w:numFmt w:val="bullet"/>
      <w:lvlText w:val="•"/>
      <w:lvlJc w:val="left"/>
      <w:pPr>
        <w:ind w:left="7828" w:hanging="255"/>
      </w:pPr>
      <w:rPr>
        <w:rFonts w:hint="default"/>
      </w:rPr>
    </w:lvl>
    <w:lvl w:ilvl="8" w:tplc="4E7C7F34">
      <w:numFmt w:val="bullet"/>
      <w:lvlText w:val="•"/>
      <w:lvlJc w:val="left"/>
      <w:pPr>
        <w:ind w:left="8889" w:hanging="255"/>
      </w:pPr>
      <w:rPr>
        <w:rFonts w:hint="default"/>
      </w:rPr>
    </w:lvl>
  </w:abstractNum>
  <w:abstractNum w:abstractNumId="19" w15:restartNumberingAfterBreak="0">
    <w:nsid w:val="43641F46"/>
    <w:multiLevelType w:val="hybridMultilevel"/>
    <w:tmpl w:val="F7620100"/>
    <w:lvl w:ilvl="0" w:tplc="B0F425DE">
      <w:start w:val="1"/>
      <w:numFmt w:val="decimal"/>
      <w:lvlText w:val="%1)"/>
      <w:lvlJc w:val="left"/>
      <w:pPr>
        <w:ind w:left="242" w:hanging="195"/>
        <w:jc w:val="right"/>
      </w:pPr>
      <w:rPr>
        <w:rFonts w:ascii="Times New Roman" w:eastAsia="Times New Roman" w:hAnsi="Times New Roman" w:cs="Times New Roman" w:hint="default"/>
        <w:spacing w:val="-5"/>
        <w:w w:val="100"/>
        <w:sz w:val="18"/>
        <w:szCs w:val="18"/>
      </w:rPr>
    </w:lvl>
    <w:lvl w:ilvl="1" w:tplc="3EFA745C">
      <w:numFmt w:val="bullet"/>
      <w:lvlText w:val="•"/>
      <w:lvlJc w:val="left"/>
      <w:pPr>
        <w:ind w:left="765" w:hanging="195"/>
      </w:pPr>
      <w:rPr>
        <w:rFonts w:hint="default"/>
      </w:rPr>
    </w:lvl>
    <w:lvl w:ilvl="2" w:tplc="5C1C2CBC">
      <w:numFmt w:val="bullet"/>
      <w:lvlText w:val="•"/>
      <w:lvlJc w:val="left"/>
      <w:pPr>
        <w:ind w:left="1291" w:hanging="195"/>
      </w:pPr>
      <w:rPr>
        <w:rFonts w:hint="default"/>
      </w:rPr>
    </w:lvl>
    <w:lvl w:ilvl="3" w:tplc="8D7C32D6">
      <w:numFmt w:val="bullet"/>
      <w:lvlText w:val="•"/>
      <w:lvlJc w:val="left"/>
      <w:pPr>
        <w:ind w:left="1817" w:hanging="195"/>
      </w:pPr>
      <w:rPr>
        <w:rFonts w:hint="default"/>
      </w:rPr>
    </w:lvl>
    <w:lvl w:ilvl="4" w:tplc="C748B61A">
      <w:numFmt w:val="bullet"/>
      <w:lvlText w:val="•"/>
      <w:lvlJc w:val="left"/>
      <w:pPr>
        <w:ind w:left="2342" w:hanging="195"/>
      </w:pPr>
      <w:rPr>
        <w:rFonts w:hint="default"/>
      </w:rPr>
    </w:lvl>
    <w:lvl w:ilvl="5" w:tplc="B44088DA">
      <w:numFmt w:val="bullet"/>
      <w:lvlText w:val="•"/>
      <w:lvlJc w:val="left"/>
      <w:pPr>
        <w:ind w:left="2868" w:hanging="195"/>
      </w:pPr>
      <w:rPr>
        <w:rFonts w:hint="default"/>
      </w:rPr>
    </w:lvl>
    <w:lvl w:ilvl="6" w:tplc="85AC8F56">
      <w:numFmt w:val="bullet"/>
      <w:lvlText w:val="•"/>
      <w:lvlJc w:val="left"/>
      <w:pPr>
        <w:ind w:left="3394" w:hanging="195"/>
      </w:pPr>
      <w:rPr>
        <w:rFonts w:hint="default"/>
      </w:rPr>
    </w:lvl>
    <w:lvl w:ilvl="7" w:tplc="5A5CCEC4">
      <w:numFmt w:val="bullet"/>
      <w:lvlText w:val="•"/>
      <w:lvlJc w:val="left"/>
      <w:pPr>
        <w:ind w:left="3919" w:hanging="195"/>
      </w:pPr>
      <w:rPr>
        <w:rFonts w:hint="default"/>
      </w:rPr>
    </w:lvl>
    <w:lvl w:ilvl="8" w:tplc="CE52B4A0">
      <w:numFmt w:val="bullet"/>
      <w:lvlText w:val="•"/>
      <w:lvlJc w:val="left"/>
      <w:pPr>
        <w:ind w:left="4445" w:hanging="195"/>
      </w:pPr>
      <w:rPr>
        <w:rFonts w:hint="default"/>
      </w:rPr>
    </w:lvl>
  </w:abstractNum>
  <w:abstractNum w:abstractNumId="20" w15:restartNumberingAfterBreak="0">
    <w:nsid w:val="50505D1C"/>
    <w:multiLevelType w:val="hybridMultilevel"/>
    <w:tmpl w:val="672ECFB0"/>
    <w:lvl w:ilvl="0" w:tplc="529A3AE8">
      <w:start w:val="1"/>
      <w:numFmt w:val="decimal"/>
      <w:lvlText w:val="%1)"/>
      <w:lvlJc w:val="left"/>
      <w:pPr>
        <w:ind w:left="110" w:hanging="205"/>
        <w:jc w:val="left"/>
      </w:pPr>
      <w:rPr>
        <w:rFonts w:ascii="Times New Roman" w:eastAsia="Times New Roman" w:hAnsi="Times New Roman" w:cs="Times New Roman" w:hint="default"/>
        <w:w w:val="100"/>
        <w:sz w:val="18"/>
        <w:szCs w:val="18"/>
      </w:rPr>
    </w:lvl>
    <w:lvl w:ilvl="1" w:tplc="5C06AC60">
      <w:numFmt w:val="bullet"/>
      <w:lvlText w:val="•"/>
      <w:lvlJc w:val="left"/>
      <w:pPr>
        <w:ind w:left="633" w:hanging="205"/>
      </w:pPr>
      <w:rPr>
        <w:rFonts w:hint="default"/>
      </w:rPr>
    </w:lvl>
    <w:lvl w:ilvl="2" w:tplc="7ED05846">
      <w:numFmt w:val="bullet"/>
      <w:lvlText w:val="•"/>
      <w:lvlJc w:val="left"/>
      <w:pPr>
        <w:ind w:left="1146" w:hanging="205"/>
      </w:pPr>
      <w:rPr>
        <w:rFonts w:hint="default"/>
      </w:rPr>
    </w:lvl>
    <w:lvl w:ilvl="3" w:tplc="D876E016">
      <w:numFmt w:val="bullet"/>
      <w:lvlText w:val="•"/>
      <w:lvlJc w:val="left"/>
      <w:pPr>
        <w:ind w:left="1660" w:hanging="205"/>
      </w:pPr>
      <w:rPr>
        <w:rFonts w:hint="default"/>
      </w:rPr>
    </w:lvl>
    <w:lvl w:ilvl="4" w:tplc="48D469E6">
      <w:numFmt w:val="bullet"/>
      <w:lvlText w:val="•"/>
      <w:lvlJc w:val="left"/>
      <w:pPr>
        <w:ind w:left="2173" w:hanging="205"/>
      </w:pPr>
      <w:rPr>
        <w:rFonts w:hint="default"/>
      </w:rPr>
    </w:lvl>
    <w:lvl w:ilvl="5" w:tplc="07025438">
      <w:numFmt w:val="bullet"/>
      <w:lvlText w:val="•"/>
      <w:lvlJc w:val="left"/>
      <w:pPr>
        <w:ind w:left="2686" w:hanging="205"/>
      </w:pPr>
      <w:rPr>
        <w:rFonts w:hint="default"/>
      </w:rPr>
    </w:lvl>
    <w:lvl w:ilvl="6" w:tplc="58BA4DA6">
      <w:numFmt w:val="bullet"/>
      <w:lvlText w:val="•"/>
      <w:lvlJc w:val="left"/>
      <w:pPr>
        <w:ind w:left="3200" w:hanging="205"/>
      </w:pPr>
      <w:rPr>
        <w:rFonts w:hint="default"/>
      </w:rPr>
    </w:lvl>
    <w:lvl w:ilvl="7" w:tplc="3F3EA5AE">
      <w:numFmt w:val="bullet"/>
      <w:lvlText w:val="•"/>
      <w:lvlJc w:val="left"/>
      <w:pPr>
        <w:ind w:left="3713" w:hanging="205"/>
      </w:pPr>
      <w:rPr>
        <w:rFonts w:hint="default"/>
      </w:rPr>
    </w:lvl>
    <w:lvl w:ilvl="8" w:tplc="85B02A4E">
      <w:numFmt w:val="bullet"/>
      <w:lvlText w:val="•"/>
      <w:lvlJc w:val="left"/>
      <w:pPr>
        <w:ind w:left="4226" w:hanging="205"/>
      </w:pPr>
      <w:rPr>
        <w:rFonts w:hint="default"/>
      </w:rPr>
    </w:lvl>
  </w:abstractNum>
  <w:abstractNum w:abstractNumId="21" w15:restartNumberingAfterBreak="0">
    <w:nsid w:val="55FD1D3B"/>
    <w:multiLevelType w:val="hybridMultilevel"/>
    <w:tmpl w:val="32928748"/>
    <w:lvl w:ilvl="0" w:tplc="47FE4BBA">
      <w:start w:val="1"/>
      <w:numFmt w:val="decimal"/>
      <w:lvlText w:val="(%1)"/>
      <w:lvlJc w:val="left"/>
      <w:pPr>
        <w:ind w:left="393" w:hanging="283"/>
        <w:jc w:val="left"/>
      </w:pPr>
      <w:rPr>
        <w:rFonts w:ascii="Times New Roman" w:eastAsia="Times New Roman" w:hAnsi="Times New Roman" w:cs="Times New Roman" w:hint="default"/>
        <w:spacing w:val="-8"/>
        <w:w w:val="100"/>
        <w:sz w:val="14"/>
        <w:szCs w:val="14"/>
      </w:rPr>
    </w:lvl>
    <w:lvl w:ilvl="1" w:tplc="7DE8D4A0">
      <w:start w:val="1"/>
      <w:numFmt w:val="lowerRoman"/>
      <w:lvlText w:val="(%2)"/>
      <w:lvlJc w:val="left"/>
      <w:pPr>
        <w:ind w:left="110" w:hanging="215"/>
        <w:jc w:val="left"/>
      </w:pPr>
      <w:rPr>
        <w:rFonts w:ascii="Times New Roman" w:eastAsia="Times New Roman" w:hAnsi="Times New Roman" w:cs="Times New Roman" w:hint="default"/>
        <w:spacing w:val="-10"/>
        <w:w w:val="100"/>
        <w:sz w:val="18"/>
        <w:szCs w:val="18"/>
      </w:rPr>
    </w:lvl>
    <w:lvl w:ilvl="2" w:tplc="8B747EB0">
      <w:numFmt w:val="bullet"/>
      <w:lvlText w:val="•"/>
      <w:lvlJc w:val="left"/>
      <w:pPr>
        <w:ind w:left="1579" w:hanging="215"/>
      </w:pPr>
      <w:rPr>
        <w:rFonts w:hint="default"/>
      </w:rPr>
    </w:lvl>
    <w:lvl w:ilvl="3" w:tplc="B606A854">
      <w:numFmt w:val="bullet"/>
      <w:lvlText w:val="•"/>
      <w:lvlJc w:val="left"/>
      <w:pPr>
        <w:ind w:left="2758" w:hanging="215"/>
      </w:pPr>
      <w:rPr>
        <w:rFonts w:hint="default"/>
      </w:rPr>
    </w:lvl>
    <w:lvl w:ilvl="4" w:tplc="478C54C0">
      <w:numFmt w:val="bullet"/>
      <w:lvlText w:val="•"/>
      <w:lvlJc w:val="left"/>
      <w:pPr>
        <w:ind w:left="3937" w:hanging="215"/>
      </w:pPr>
      <w:rPr>
        <w:rFonts w:hint="default"/>
      </w:rPr>
    </w:lvl>
    <w:lvl w:ilvl="5" w:tplc="AFACD0D0">
      <w:numFmt w:val="bullet"/>
      <w:lvlText w:val="•"/>
      <w:lvlJc w:val="left"/>
      <w:pPr>
        <w:ind w:left="5116" w:hanging="215"/>
      </w:pPr>
      <w:rPr>
        <w:rFonts w:hint="default"/>
      </w:rPr>
    </w:lvl>
    <w:lvl w:ilvl="6" w:tplc="4DF668A6">
      <w:numFmt w:val="bullet"/>
      <w:lvlText w:val="•"/>
      <w:lvlJc w:val="left"/>
      <w:pPr>
        <w:ind w:left="6295" w:hanging="215"/>
      </w:pPr>
      <w:rPr>
        <w:rFonts w:hint="default"/>
      </w:rPr>
    </w:lvl>
    <w:lvl w:ilvl="7" w:tplc="3EB8A946">
      <w:numFmt w:val="bullet"/>
      <w:lvlText w:val="•"/>
      <w:lvlJc w:val="left"/>
      <w:pPr>
        <w:ind w:left="7474" w:hanging="215"/>
      </w:pPr>
      <w:rPr>
        <w:rFonts w:hint="default"/>
      </w:rPr>
    </w:lvl>
    <w:lvl w:ilvl="8" w:tplc="5C78CDC4">
      <w:numFmt w:val="bullet"/>
      <w:lvlText w:val="•"/>
      <w:lvlJc w:val="left"/>
      <w:pPr>
        <w:ind w:left="8654" w:hanging="215"/>
      </w:pPr>
      <w:rPr>
        <w:rFonts w:hint="default"/>
      </w:rPr>
    </w:lvl>
  </w:abstractNum>
  <w:abstractNum w:abstractNumId="22" w15:restartNumberingAfterBreak="0">
    <w:nsid w:val="58155554"/>
    <w:multiLevelType w:val="hybridMultilevel"/>
    <w:tmpl w:val="847E6390"/>
    <w:lvl w:ilvl="0" w:tplc="DF7060FE">
      <w:start w:val="1"/>
      <w:numFmt w:val="decimal"/>
      <w:lvlText w:val="(%1)"/>
      <w:lvlJc w:val="left"/>
      <w:pPr>
        <w:ind w:left="393" w:hanging="269"/>
        <w:jc w:val="right"/>
      </w:pPr>
      <w:rPr>
        <w:rFonts w:ascii="Times New Roman" w:eastAsia="Times New Roman" w:hAnsi="Times New Roman" w:cs="Times New Roman" w:hint="default"/>
        <w:b/>
        <w:bCs/>
        <w:w w:val="100"/>
        <w:sz w:val="18"/>
        <w:szCs w:val="18"/>
      </w:rPr>
    </w:lvl>
    <w:lvl w:ilvl="1" w:tplc="4A864F04">
      <w:numFmt w:val="bullet"/>
      <w:lvlText w:val="•"/>
      <w:lvlJc w:val="left"/>
      <w:pPr>
        <w:ind w:left="909" w:hanging="269"/>
      </w:pPr>
      <w:rPr>
        <w:rFonts w:hint="default"/>
      </w:rPr>
    </w:lvl>
    <w:lvl w:ilvl="2" w:tplc="DBB8C4EA">
      <w:numFmt w:val="bullet"/>
      <w:lvlText w:val="•"/>
      <w:lvlJc w:val="left"/>
      <w:pPr>
        <w:ind w:left="1419" w:hanging="269"/>
      </w:pPr>
      <w:rPr>
        <w:rFonts w:hint="default"/>
      </w:rPr>
    </w:lvl>
    <w:lvl w:ilvl="3" w:tplc="F7EA74FE">
      <w:numFmt w:val="bullet"/>
      <w:lvlText w:val="•"/>
      <w:lvlJc w:val="left"/>
      <w:pPr>
        <w:ind w:left="1929" w:hanging="269"/>
      </w:pPr>
      <w:rPr>
        <w:rFonts w:hint="default"/>
      </w:rPr>
    </w:lvl>
    <w:lvl w:ilvl="4" w:tplc="CA84C4E4">
      <w:numFmt w:val="bullet"/>
      <w:lvlText w:val="•"/>
      <w:lvlJc w:val="left"/>
      <w:pPr>
        <w:ind w:left="2438" w:hanging="269"/>
      </w:pPr>
      <w:rPr>
        <w:rFonts w:hint="default"/>
      </w:rPr>
    </w:lvl>
    <w:lvl w:ilvl="5" w:tplc="1AE29D70">
      <w:numFmt w:val="bullet"/>
      <w:lvlText w:val="•"/>
      <w:lvlJc w:val="left"/>
      <w:pPr>
        <w:ind w:left="2948" w:hanging="269"/>
      </w:pPr>
      <w:rPr>
        <w:rFonts w:hint="default"/>
      </w:rPr>
    </w:lvl>
    <w:lvl w:ilvl="6" w:tplc="75106376">
      <w:numFmt w:val="bullet"/>
      <w:lvlText w:val="•"/>
      <w:lvlJc w:val="left"/>
      <w:pPr>
        <w:ind w:left="3458" w:hanging="269"/>
      </w:pPr>
      <w:rPr>
        <w:rFonts w:hint="default"/>
      </w:rPr>
    </w:lvl>
    <w:lvl w:ilvl="7" w:tplc="049404DE">
      <w:numFmt w:val="bullet"/>
      <w:lvlText w:val="•"/>
      <w:lvlJc w:val="left"/>
      <w:pPr>
        <w:ind w:left="3967" w:hanging="269"/>
      </w:pPr>
      <w:rPr>
        <w:rFonts w:hint="default"/>
      </w:rPr>
    </w:lvl>
    <w:lvl w:ilvl="8" w:tplc="1ED887D6">
      <w:numFmt w:val="bullet"/>
      <w:lvlText w:val="•"/>
      <w:lvlJc w:val="left"/>
      <w:pPr>
        <w:ind w:left="4477" w:hanging="269"/>
      </w:pPr>
      <w:rPr>
        <w:rFonts w:hint="default"/>
      </w:rPr>
    </w:lvl>
  </w:abstractNum>
  <w:abstractNum w:abstractNumId="23" w15:restartNumberingAfterBreak="0">
    <w:nsid w:val="58C255B8"/>
    <w:multiLevelType w:val="hybridMultilevel"/>
    <w:tmpl w:val="8DB6013C"/>
    <w:lvl w:ilvl="0" w:tplc="B108127E">
      <w:start w:val="1"/>
      <w:numFmt w:val="decimal"/>
      <w:lvlText w:val="%1."/>
      <w:lvlJc w:val="left"/>
      <w:pPr>
        <w:ind w:left="57" w:hanging="120"/>
        <w:jc w:val="left"/>
      </w:pPr>
      <w:rPr>
        <w:rFonts w:ascii="Times New Roman" w:eastAsia="Times New Roman" w:hAnsi="Times New Roman" w:cs="Times New Roman" w:hint="default"/>
        <w:spacing w:val="-7"/>
        <w:w w:val="100"/>
        <w:sz w:val="12"/>
        <w:szCs w:val="12"/>
      </w:rPr>
    </w:lvl>
    <w:lvl w:ilvl="1" w:tplc="BFAE2B3E">
      <w:numFmt w:val="bullet"/>
      <w:lvlText w:val="•"/>
      <w:lvlJc w:val="left"/>
      <w:pPr>
        <w:ind w:left="184" w:hanging="120"/>
      </w:pPr>
      <w:rPr>
        <w:rFonts w:hint="default"/>
      </w:rPr>
    </w:lvl>
    <w:lvl w:ilvl="2" w:tplc="4C885876">
      <w:numFmt w:val="bullet"/>
      <w:lvlText w:val="•"/>
      <w:lvlJc w:val="left"/>
      <w:pPr>
        <w:ind w:left="309" w:hanging="120"/>
      </w:pPr>
      <w:rPr>
        <w:rFonts w:hint="default"/>
      </w:rPr>
    </w:lvl>
    <w:lvl w:ilvl="3" w:tplc="2A7C4976">
      <w:numFmt w:val="bullet"/>
      <w:lvlText w:val="•"/>
      <w:lvlJc w:val="left"/>
      <w:pPr>
        <w:ind w:left="434" w:hanging="120"/>
      </w:pPr>
      <w:rPr>
        <w:rFonts w:hint="default"/>
      </w:rPr>
    </w:lvl>
    <w:lvl w:ilvl="4" w:tplc="B15A488A">
      <w:numFmt w:val="bullet"/>
      <w:lvlText w:val="•"/>
      <w:lvlJc w:val="left"/>
      <w:pPr>
        <w:ind w:left="558" w:hanging="120"/>
      </w:pPr>
      <w:rPr>
        <w:rFonts w:hint="default"/>
      </w:rPr>
    </w:lvl>
    <w:lvl w:ilvl="5" w:tplc="23CE02CE">
      <w:numFmt w:val="bullet"/>
      <w:lvlText w:val="•"/>
      <w:lvlJc w:val="left"/>
      <w:pPr>
        <w:ind w:left="683" w:hanging="120"/>
      </w:pPr>
      <w:rPr>
        <w:rFonts w:hint="default"/>
      </w:rPr>
    </w:lvl>
    <w:lvl w:ilvl="6" w:tplc="F92EE5EA">
      <w:numFmt w:val="bullet"/>
      <w:lvlText w:val="•"/>
      <w:lvlJc w:val="left"/>
      <w:pPr>
        <w:ind w:left="808" w:hanging="120"/>
      </w:pPr>
      <w:rPr>
        <w:rFonts w:hint="default"/>
      </w:rPr>
    </w:lvl>
    <w:lvl w:ilvl="7" w:tplc="E8D033FE">
      <w:numFmt w:val="bullet"/>
      <w:lvlText w:val="•"/>
      <w:lvlJc w:val="left"/>
      <w:pPr>
        <w:ind w:left="932" w:hanging="120"/>
      </w:pPr>
      <w:rPr>
        <w:rFonts w:hint="default"/>
      </w:rPr>
    </w:lvl>
    <w:lvl w:ilvl="8" w:tplc="1D629BFA">
      <w:numFmt w:val="bullet"/>
      <w:lvlText w:val="•"/>
      <w:lvlJc w:val="left"/>
      <w:pPr>
        <w:ind w:left="1057" w:hanging="120"/>
      </w:pPr>
      <w:rPr>
        <w:rFonts w:hint="default"/>
      </w:rPr>
    </w:lvl>
  </w:abstractNum>
  <w:abstractNum w:abstractNumId="24" w15:restartNumberingAfterBreak="0">
    <w:nsid w:val="5D1546B7"/>
    <w:multiLevelType w:val="hybridMultilevel"/>
    <w:tmpl w:val="499656F0"/>
    <w:lvl w:ilvl="0" w:tplc="A84E404E">
      <w:start w:val="1"/>
      <w:numFmt w:val="decimal"/>
      <w:lvlText w:val="(%1)"/>
      <w:lvlJc w:val="left"/>
      <w:pPr>
        <w:ind w:left="393" w:hanging="284"/>
        <w:jc w:val="left"/>
      </w:pPr>
      <w:rPr>
        <w:rFonts w:ascii="Times New Roman" w:eastAsia="Times New Roman" w:hAnsi="Times New Roman" w:cs="Times New Roman" w:hint="default"/>
        <w:spacing w:val="-8"/>
        <w:w w:val="100"/>
        <w:sz w:val="14"/>
        <w:szCs w:val="14"/>
      </w:rPr>
    </w:lvl>
    <w:lvl w:ilvl="1" w:tplc="8628261E">
      <w:numFmt w:val="bullet"/>
      <w:lvlText w:val="•"/>
      <w:lvlJc w:val="left"/>
      <w:pPr>
        <w:ind w:left="1461" w:hanging="284"/>
      </w:pPr>
      <w:rPr>
        <w:rFonts w:hint="default"/>
      </w:rPr>
    </w:lvl>
    <w:lvl w:ilvl="2" w:tplc="A586B3BC">
      <w:numFmt w:val="bullet"/>
      <w:lvlText w:val="•"/>
      <w:lvlJc w:val="left"/>
      <w:pPr>
        <w:ind w:left="2522" w:hanging="284"/>
      </w:pPr>
      <w:rPr>
        <w:rFonts w:hint="default"/>
      </w:rPr>
    </w:lvl>
    <w:lvl w:ilvl="3" w:tplc="A240F61E">
      <w:numFmt w:val="bullet"/>
      <w:lvlText w:val="•"/>
      <w:lvlJc w:val="left"/>
      <w:pPr>
        <w:ind w:left="3583" w:hanging="284"/>
      </w:pPr>
      <w:rPr>
        <w:rFonts w:hint="default"/>
      </w:rPr>
    </w:lvl>
    <w:lvl w:ilvl="4" w:tplc="87D695F2">
      <w:numFmt w:val="bullet"/>
      <w:lvlText w:val="•"/>
      <w:lvlJc w:val="left"/>
      <w:pPr>
        <w:ind w:left="4644" w:hanging="284"/>
      </w:pPr>
      <w:rPr>
        <w:rFonts w:hint="default"/>
      </w:rPr>
    </w:lvl>
    <w:lvl w:ilvl="5" w:tplc="0218C012">
      <w:numFmt w:val="bullet"/>
      <w:lvlText w:val="•"/>
      <w:lvlJc w:val="left"/>
      <w:pPr>
        <w:ind w:left="5706" w:hanging="284"/>
      </w:pPr>
      <w:rPr>
        <w:rFonts w:hint="default"/>
      </w:rPr>
    </w:lvl>
    <w:lvl w:ilvl="6" w:tplc="05AE1CB0">
      <w:numFmt w:val="bullet"/>
      <w:lvlText w:val="•"/>
      <w:lvlJc w:val="left"/>
      <w:pPr>
        <w:ind w:left="6767" w:hanging="284"/>
      </w:pPr>
      <w:rPr>
        <w:rFonts w:hint="default"/>
      </w:rPr>
    </w:lvl>
    <w:lvl w:ilvl="7" w:tplc="16808028">
      <w:numFmt w:val="bullet"/>
      <w:lvlText w:val="•"/>
      <w:lvlJc w:val="left"/>
      <w:pPr>
        <w:ind w:left="7828" w:hanging="284"/>
      </w:pPr>
      <w:rPr>
        <w:rFonts w:hint="default"/>
      </w:rPr>
    </w:lvl>
    <w:lvl w:ilvl="8" w:tplc="F230C782">
      <w:numFmt w:val="bullet"/>
      <w:lvlText w:val="•"/>
      <w:lvlJc w:val="left"/>
      <w:pPr>
        <w:ind w:left="8889" w:hanging="284"/>
      </w:pPr>
      <w:rPr>
        <w:rFonts w:hint="default"/>
      </w:rPr>
    </w:lvl>
  </w:abstractNum>
  <w:abstractNum w:abstractNumId="25" w15:restartNumberingAfterBreak="0">
    <w:nsid w:val="643E7240"/>
    <w:multiLevelType w:val="hybridMultilevel"/>
    <w:tmpl w:val="8E18A5EA"/>
    <w:lvl w:ilvl="0" w:tplc="9E4A2B86">
      <w:start w:val="1"/>
      <w:numFmt w:val="lowerLetter"/>
      <w:lvlText w:val="(%1)"/>
      <w:lvlJc w:val="left"/>
      <w:pPr>
        <w:ind w:left="55" w:hanging="164"/>
        <w:jc w:val="left"/>
      </w:pPr>
      <w:rPr>
        <w:rFonts w:ascii="Times New Roman" w:eastAsia="Times New Roman" w:hAnsi="Times New Roman" w:cs="Times New Roman" w:hint="default"/>
        <w:spacing w:val="-7"/>
        <w:w w:val="100"/>
        <w:sz w:val="12"/>
        <w:szCs w:val="12"/>
      </w:rPr>
    </w:lvl>
    <w:lvl w:ilvl="1" w:tplc="0EE0FBE6">
      <w:numFmt w:val="bullet"/>
      <w:lvlText w:val="•"/>
      <w:lvlJc w:val="left"/>
      <w:pPr>
        <w:ind w:left="180" w:hanging="164"/>
      </w:pPr>
      <w:rPr>
        <w:rFonts w:hint="default"/>
      </w:rPr>
    </w:lvl>
    <w:lvl w:ilvl="2" w:tplc="51DA840C">
      <w:numFmt w:val="bullet"/>
      <w:lvlText w:val="•"/>
      <w:lvlJc w:val="left"/>
      <w:pPr>
        <w:ind w:left="301" w:hanging="164"/>
      </w:pPr>
      <w:rPr>
        <w:rFonts w:hint="default"/>
      </w:rPr>
    </w:lvl>
    <w:lvl w:ilvl="3" w:tplc="4C9C4BDE">
      <w:numFmt w:val="bullet"/>
      <w:lvlText w:val="•"/>
      <w:lvlJc w:val="left"/>
      <w:pPr>
        <w:ind w:left="421" w:hanging="164"/>
      </w:pPr>
      <w:rPr>
        <w:rFonts w:hint="default"/>
      </w:rPr>
    </w:lvl>
    <w:lvl w:ilvl="4" w:tplc="E988CD92">
      <w:numFmt w:val="bullet"/>
      <w:lvlText w:val="•"/>
      <w:lvlJc w:val="left"/>
      <w:pPr>
        <w:ind w:left="542" w:hanging="164"/>
      </w:pPr>
      <w:rPr>
        <w:rFonts w:hint="default"/>
      </w:rPr>
    </w:lvl>
    <w:lvl w:ilvl="5" w:tplc="DFB4A8CE">
      <w:numFmt w:val="bullet"/>
      <w:lvlText w:val="•"/>
      <w:lvlJc w:val="left"/>
      <w:pPr>
        <w:ind w:left="663" w:hanging="164"/>
      </w:pPr>
      <w:rPr>
        <w:rFonts w:hint="default"/>
      </w:rPr>
    </w:lvl>
    <w:lvl w:ilvl="6" w:tplc="63227A18">
      <w:numFmt w:val="bullet"/>
      <w:lvlText w:val="•"/>
      <w:lvlJc w:val="left"/>
      <w:pPr>
        <w:ind w:left="783" w:hanging="164"/>
      </w:pPr>
      <w:rPr>
        <w:rFonts w:hint="default"/>
      </w:rPr>
    </w:lvl>
    <w:lvl w:ilvl="7" w:tplc="89341CEE">
      <w:numFmt w:val="bullet"/>
      <w:lvlText w:val="•"/>
      <w:lvlJc w:val="left"/>
      <w:pPr>
        <w:ind w:left="904" w:hanging="164"/>
      </w:pPr>
      <w:rPr>
        <w:rFonts w:hint="default"/>
      </w:rPr>
    </w:lvl>
    <w:lvl w:ilvl="8" w:tplc="2A009A9A">
      <w:numFmt w:val="bullet"/>
      <w:lvlText w:val="•"/>
      <w:lvlJc w:val="left"/>
      <w:pPr>
        <w:ind w:left="1024" w:hanging="164"/>
      </w:pPr>
      <w:rPr>
        <w:rFonts w:hint="default"/>
      </w:rPr>
    </w:lvl>
  </w:abstractNum>
  <w:abstractNum w:abstractNumId="26" w15:restartNumberingAfterBreak="0">
    <w:nsid w:val="69930307"/>
    <w:multiLevelType w:val="hybridMultilevel"/>
    <w:tmpl w:val="8394262C"/>
    <w:lvl w:ilvl="0" w:tplc="CDE8DE00">
      <w:start w:val="1"/>
      <w:numFmt w:val="decimal"/>
      <w:lvlText w:val="(%1)"/>
      <w:lvlJc w:val="left"/>
      <w:pPr>
        <w:ind w:left="393" w:hanging="284"/>
        <w:jc w:val="left"/>
      </w:pPr>
      <w:rPr>
        <w:rFonts w:ascii="Times New Roman" w:eastAsia="Times New Roman" w:hAnsi="Times New Roman" w:cs="Times New Roman" w:hint="default"/>
        <w:spacing w:val="-6"/>
        <w:w w:val="100"/>
        <w:sz w:val="14"/>
        <w:szCs w:val="14"/>
      </w:rPr>
    </w:lvl>
    <w:lvl w:ilvl="1" w:tplc="6598E6D6">
      <w:start w:val="1"/>
      <w:numFmt w:val="decimal"/>
      <w:lvlText w:val="%2)"/>
      <w:lvlJc w:val="left"/>
      <w:pPr>
        <w:ind w:left="110" w:hanging="195"/>
        <w:jc w:val="left"/>
      </w:pPr>
      <w:rPr>
        <w:rFonts w:ascii="Times New Roman" w:eastAsia="Times New Roman" w:hAnsi="Times New Roman" w:cs="Times New Roman" w:hint="default"/>
        <w:spacing w:val="-5"/>
        <w:w w:val="100"/>
        <w:sz w:val="18"/>
        <w:szCs w:val="18"/>
      </w:rPr>
    </w:lvl>
    <w:lvl w:ilvl="2" w:tplc="4CC45E60">
      <w:numFmt w:val="bullet"/>
      <w:lvlText w:val="•"/>
      <w:lvlJc w:val="left"/>
      <w:pPr>
        <w:ind w:left="1579" w:hanging="195"/>
      </w:pPr>
      <w:rPr>
        <w:rFonts w:hint="default"/>
      </w:rPr>
    </w:lvl>
    <w:lvl w:ilvl="3" w:tplc="EED4D27E">
      <w:numFmt w:val="bullet"/>
      <w:lvlText w:val="•"/>
      <w:lvlJc w:val="left"/>
      <w:pPr>
        <w:ind w:left="2758" w:hanging="195"/>
      </w:pPr>
      <w:rPr>
        <w:rFonts w:hint="default"/>
      </w:rPr>
    </w:lvl>
    <w:lvl w:ilvl="4" w:tplc="C798A9B0">
      <w:numFmt w:val="bullet"/>
      <w:lvlText w:val="•"/>
      <w:lvlJc w:val="left"/>
      <w:pPr>
        <w:ind w:left="3937" w:hanging="195"/>
      </w:pPr>
      <w:rPr>
        <w:rFonts w:hint="default"/>
      </w:rPr>
    </w:lvl>
    <w:lvl w:ilvl="5" w:tplc="58205E8A">
      <w:numFmt w:val="bullet"/>
      <w:lvlText w:val="•"/>
      <w:lvlJc w:val="left"/>
      <w:pPr>
        <w:ind w:left="5116" w:hanging="195"/>
      </w:pPr>
      <w:rPr>
        <w:rFonts w:hint="default"/>
      </w:rPr>
    </w:lvl>
    <w:lvl w:ilvl="6" w:tplc="5F72212A">
      <w:numFmt w:val="bullet"/>
      <w:lvlText w:val="•"/>
      <w:lvlJc w:val="left"/>
      <w:pPr>
        <w:ind w:left="6295" w:hanging="195"/>
      </w:pPr>
      <w:rPr>
        <w:rFonts w:hint="default"/>
      </w:rPr>
    </w:lvl>
    <w:lvl w:ilvl="7" w:tplc="D0A6E63E">
      <w:numFmt w:val="bullet"/>
      <w:lvlText w:val="•"/>
      <w:lvlJc w:val="left"/>
      <w:pPr>
        <w:ind w:left="7474" w:hanging="195"/>
      </w:pPr>
      <w:rPr>
        <w:rFonts w:hint="default"/>
      </w:rPr>
    </w:lvl>
    <w:lvl w:ilvl="8" w:tplc="96421136">
      <w:numFmt w:val="bullet"/>
      <w:lvlText w:val="•"/>
      <w:lvlJc w:val="left"/>
      <w:pPr>
        <w:ind w:left="8654" w:hanging="195"/>
      </w:pPr>
      <w:rPr>
        <w:rFonts w:hint="default"/>
      </w:rPr>
    </w:lvl>
  </w:abstractNum>
  <w:abstractNum w:abstractNumId="27" w15:restartNumberingAfterBreak="0">
    <w:nsid w:val="6EBC03C8"/>
    <w:multiLevelType w:val="hybridMultilevel"/>
    <w:tmpl w:val="772E8A20"/>
    <w:lvl w:ilvl="0" w:tplc="91C0089A">
      <w:start w:val="1"/>
      <w:numFmt w:val="decimal"/>
      <w:lvlText w:val="(%1)"/>
      <w:lvlJc w:val="left"/>
      <w:pPr>
        <w:ind w:left="393" w:hanging="255"/>
        <w:jc w:val="left"/>
      </w:pPr>
      <w:rPr>
        <w:rFonts w:ascii="Times New Roman" w:eastAsia="Times New Roman" w:hAnsi="Times New Roman" w:cs="Times New Roman" w:hint="default"/>
        <w:spacing w:val="-10"/>
        <w:w w:val="100"/>
        <w:sz w:val="18"/>
        <w:szCs w:val="18"/>
      </w:rPr>
    </w:lvl>
    <w:lvl w:ilvl="1" w:tplc="6CE032B8">
      <w:numFmt w:val="bullet"/>
      <w:lvlText w:val="•"/>
      <w:lvlJc w:val="left"/>
      <w:pPr>
        <w:ind w:left="1461" w:hanging="255"/>
      </w:pPr>
      <w:rPr>
        <w:rFonts w:hint="default"/>
      </w:rPr>
    </w:lvl>
    <w:lvl w:ilvl="2" w:tplc="43E87D54">
      <w:numFmt w:val="bullet"/>
      <w:lvlText w:val="•"/>
      <w:lvlJc w:val="left"/>
      <w:pPr>
        <w:ind w:left="2522" w:hanging="255"/>
      </w:pPr>
      <w:rPr>
        <w:rFonts w:hint="default"/>
      </w:rPr>
    </w:lvl>
    <w:lvl w:ilvl="3" w:tplc="8CAC033A">
      <w:numFmt w:val="bullet"/>
      <w:lvlText w:val="•"/>
      <w:lvlJc w:val="left"/>
      <w:pPr>
        <w:ind w:left="3583" w:hanging="255"/>
      </w:pPr>
      <w:rPr>
        <w:rFonts w:hint="default"/>
      </w:rPr>
    </w:lvl>
    <w:lvl w:ilvl="4" w:tplc="2F1A4D98">
      <w:numFmt w:val="bullet"/>
      <w:lvlText w:val="•"/>
      <w:lvlJc w:val="left"/>
      <w:pPr>
        <w:ind w:left="4644" w:hanging="255"/>
      </w:pPr>
      <w:rPr>
        <w:rFonts w:hint="default"/>
      </w:rPr>
    </w:lvl>
    <w:lvl w:ilvl="5" w:tplc="1D1E7BBA">
      <w:numFmt w:val="bullet"/>
      <w:lvlText w:val="•"/>
      <w:lvlJc w:val="left"/>
      <w:pPr>
        <w:ind w:left="5706" w:hanging="255"/>
      </w:pPr>
      <w:rPr>
        <w:rFonts w:hint="default"/>
      </w:rPr>
    </w:lvl>
    <w:lvl w:ilvl="6" w:tplc="EA9047D8">
      <w:numFmt w:val="bullet"/>
      <w:lvlText w:val="•"/>
      <w:lvlJc w:val="left"/>
      <w:pPr>
        <w:ind w:left="6767" w:hanging="255"/>
      </w:pPr>
      <w:rPr>
        <w:rFonts w:hint="default"/>
      </w:rPr>
    </w:lvl>
    <w:lvl w:ilvl="7" w:tplc="8B6AF7A8">
      <w:numFmt w:val="bullet"/>
      <w:lvlText w:val="•"/>
      <w:lvlJc w:val="left"/>
      <w:pPr>
        <w:ind w:left="7828" w:hanging="255"/>
      </w:pPr>
      <w:rPr>
        <w:rFonts w:hint="default"/>
      </w:rPr>
    </w:lvl>
    <w:lvl w:ilvl="8" w:tplc="9DF8DA66">
      <w:numFmt w:val="bullet"/>
      <w:lvlText w:val="•"/>
      <w:lvlJc w:val="left"/>
      <w:pPr>
        <w:ind w:left="8889" w:hanging="255"/>
      </w:pPr>
      <w:rPr>
        <w:rFonts w:hint="default"/>
      </w:rPr>
    </w:lvl>
  </w:abstractNum>
  <w:abstractNum w:abstractNumId="28" w15:restartNumberingAfterBreak="0">
    <w:nsid w:val="74007143"/>
    <w:multiLevelType w:val="hybridMultilevel"/>
    <w:tmpl w:val="BB8A43D2"/>
    <w:lvl w:ilvl="0" w:tplc="5DCCE22E">
      <w:start w:val="1"/>
      <w:numFmt w:val="decimal"/>
      <w:lvlText w:val="%1)"/>
      <w:lvlJc w:val="left"/>
      <w:pPr>
        <w:ind w:left="393" w:hanging="195"/>
        <w:jc w:val="right"/>
      </w:pPr>
      <w:rPr>
        <w:rFonts w:ascii="Times New Roman" w:eastAsia="Times New Roman" w:hAnsi="Times New Roman" w:cs="Times New Roman" w:hint="default"/>
        <w:b/>
        <w:bCs/>
        <w:spacing w:val="-1"/>
        <w:w w:val="100"/>
        <w:sz w:val="18"/>
        <w:szCs w:val="18"/>
      </w:rPr>
    </w:lvl>
    <w:lvl w:ilvl="1" w:tplc="BF28D3DE">
      <w:numFmt w:val="bullet"/>
      <w:lvlText w:val="•"/>
      <w:lvlJc w:val="left"/>
      <w:pPr>
        <w:ind w:left="922" w:hanging="195"/>
      </w:pPr>
      <w:rPr>
        <w:rFonts w:hint="default"/>
      </w:rPr>
    </w:lvl>
    <w:lvl w:ilvl="2" w:tplc="91A010CC">
      <w:numFmt w:val="bullet"/>
      <w:lvlText w:val="•"/>
      <w:lvlJc w:val="left"/>
      <w:pPr>
        <w:ind w:left="1444" w:hanging="195"/>
      </w:pPr>
      <w:rPr>
        <w:rFonts w:hint="default"/>
      </w:rPr>
    </w:lvl>
    <w:lvl w:ilvl="3" w:tplc="D77A1794">
      <w:numFmt w:val="bullet"/>
      <w:lvlText w:val="•"/>
      <w:lvlJc w:val="left"/>
      <w:pPr>
        <w:ind w:left="1966" w:hanging="195"/>
      </w:pPr>
      <w:rPr>
        <w:rFonts w:hint="default"/>
      </w:rPr>
    </w:lvl>
    <w:lvl w:ilvl="4" w:tplc="0EA2DB8C">
      <w:numFmt w:val="bullet"/>
      <w:lvlText w:val="•"/>
      <w:lvlJc w:val="left"/>
      <w:pPr>
        <w:ind w:left="2488" w:hanging="195"/>
      </w:pPr>
      <w:rPr>
        <w:rFonts w:hint="default"/>
      </w:rPr>
    </w:lvl>
    <w:lvl w:ilvl="5" w:tplc="38381F40">
      <w:numFmt w:val="bullet"/>
      <w:lvlText w:val="•"/>
      <w:lvlJc w:val="left"/>
      <w:pPr>
        <w:ind w:left="3010" w:hanging="195"/>
      </w:pPr>
      <w:rPr>
        <w:rFonts w:hint="default"/>
      </w:rPr>
    </w:lvl>
    <w:lvl w:ilvl="6" w:tplc="65726544">
      <w:numFmt w:val="bullet"/>
      <w:lvlText w:val="•"/>
      <w:lvlJc w:val="left"/>
      <w:pPr>
        <w:ind w:left="3532" w:hanging="195"/>
      </w:pPr>
      <w:rPr>
        <w:rFonts w:hint="default"/>
      </w:rPr>
    </w:lvl>
    <w:lvl w:ilvl="7" w:tplc="451A4EF6">
      <w:numFmt w:val="bullet"/>
      <w:lvlText w:val="•"/>
      <w:lvlJc w:val="left"/>
      <w:pPr>
        <w:ind w:left="4054" w:hanging="195"/>
      </w:pPr>
      <w:rPr>
        <w:rFonts w:hint="default"/>
      </w:rPr>
    </w:lvl>
    <w:lvl w:ilvl="8" w:tplc="C122D56C">
      <w:numFmt w:val="bullet"/>
      <w:lvlText w:val="•"/>
      <w:lvlJc w:val="left"/>
      <w:pPr>
        <w:ind w:left="4576" w:hanging="195"/>
      </w:pPr>
      <w:rPr>
        <w:rFonts w:hint="default"/>
      </w:rPr>
    </w:lvl>
  </w:abstractNum>
  <w:abstractNum w:abstractNumId="29" w15:restartNumberingAfterBreak="0">
    <w:nsid w:val="796147E4"/>
    <w:multiLevelType w:val="hybridMultilevel"/>
    <w:tmpl w:val="581C9B0E"/>
    <w:lvl w:ilvl="0" w:tplc="146A6B26">
      <w:start w:val="1"/>
      <w:numFmt w:val="decimal"/>
      <w:lvlText w:val="%1)"/>
      <w:lvlJc w:val="left"/>
      <w:pPr>
        <w:ind w:left="110" w:hanging="206"/>
        <w:jc w:val="left"/>
      </w:pPr>
      <w:rPr>
        <w:rFonts w:ascii="Times New Roman" w:eastAsia="Times New Roman" w:hAnsi="Times New Roman" w:cs="Times New Roman" w:hint="default"/>
        <w:w w:val="100"/>
        <w:sz w:val="18"/>
        <w:szCs w:val="18"/>
      </w:rPr>
    </w:lvl>
    <w:lvl w:ilvl="1" w:tplc="F0FEC04E">
      <w:start w:val="1"/>
      <w:numFmt w:val="decimal"/>
      <w:lvlText w:val="%2."/>
      <w:lvlJc w:val="left"/>
      <w:pPr>
        <w:ind w:left="970" w:hanging="180"/>
        <w:jc w:val="left"/>
      </w:pPr>
      <w:rPr>
        <w:rFonts w:ascii="Times New Roman" w:eastAsia="Times New Roman" w:hAnsi="Times New Roman" w:cs="Times New Roman" w:hint="default"/>
        <w:b/>
        <w:bCs/>
        <w:spacing w:val="-6"/>
        <w:w w:val="100"/>
        <w:sz w:val="18"/>
        <w:szCs w:val="18"/>
      </w:rPr>
    </w:lvl>
    <w:lvl w:ilvl="2" w:tplc="1A8025EA">
      <w:numFmt w:val="bullet"/>
      <w:lvlText w:val="•"/>
      <w:lvlJc w:val="left"/>
      <w:pPr>
        <w:ind w:left="1496" w:hanging="180"/>
      </w:pPr>
      <w:rPr>
        <w:rFonts w:hint="default"/>
      </w:rPr>
    </w:lvl>
    <w:lvl w:ilvl="3" w:tplc="DA08F4C8">
      <w:numFmt w:val="bullet"/>
      <w:lvlText w:val="•"/>
      <w:lvlJc w:val="left"/>
      <w:pPr>
        <w:ind w:left="2012" w:hanging="180"/>
      </w:pPr>
      <w:rPr>
        <w:rFonts w:hint="default"/>
      </w:rPr>
    </w:lvl>
    <w:lvl w:ilvl="4" w:tplc="24F8ABE8">
      <w:numFmt w:val="bullet"/>
      <w:lvlText w:val="•"/>
      <w:lvlJc w:val="left"/>
      <w:pPr>
        <w:ind w:left="2528" w:hanging="180"/>
      </w:pPr>
      <w:rPr>
        <w:rFonts w:hint="default"/>
      </w:rPr>
    </w:lvl>
    <w:lvl w:ilvl="5" w:tplc="764A9A3C">
      <w:numFmt w:val="bullet"/>
      <w:lvlText w:val="•"/>
      <w:lvlJc w:val="left"/>
      <w:pPr>
        <w:ind w:left="3045" w:hanging="180"/>
      </w:pPr>
      <w:rPr>
        <w:rFonts w:hint="default"/>
      </w:rPr>
    </w:lvl>
    <w:lvl w:ilvl="6" w:tplc="81DEADB6">
      <w:numFmt w:val="bullet"/>
      <w:lvlText w:val="•"/>
      <w:lvlJc w:val="left"/>
      <w:pPr>
        <w:ind w:left="3561" w:hanging="180"/>
      </w:pPr>
      <w:rPr>
        <w:rFonts w:hint="default"/>
      </w:rPr>
    </w:lvl>
    <w:lvl w:ilvl="7" w:tplc="D2D004BC">
      <w:numFmt w:val="bullet"/>
      <w:lvlText w:val="•"/>
      <w:lvlJc w:val="left"/>
      <w:pPr>
        <w:ind w:left="4077" w:hanging="180"/>
      </w:pPr>
      <w:rPr>
        <w:rFonts w:hint="default"/>
      </w:rPr>
    </w:lvl>
    <w:lvl w:ilvl="8" w:tplc="06FEA9D8">
      <w:numFmt w:val="bullet"/>
      <w:lvlText w:val="•"/>
      <w:lvlJc w:val="left"/>
      <w:pPr>
        <w:ind w:left="4594" w:hanging="180"/>
      </w:pPr>
      <w:rPr>
        <w:rFonts w:hint="default"/>
      </w:rPr>
    </w:lvl>
  </w:abstractNum>
  <w:num w:numId="1">
    <w:abstractNumId w:val="18"/>
  </w:num>
  <w:num w:numId="2">
    <w:abstractNumId w:val="12"/>
  </w:num>
  <w:num w:numId="3">
    <w:abstractNumId w:val="3"/>
  </w:num>
  <w:num w:numId="4">
    <w:abstractNumId w:val="16"/>
  </w:num>
  <w:num w:numId="5">
    <w:abstractNumId w:val="6"/>
  </w:num>
  <w:num w:numId="6">
    <w:abstractNumId w:val="27"/>
  </w:num>
  <w:num w:numId="7">
    <w:abstractNumId w:val="29"/>
  </w:num>
  <w:num w:numId="8">
    <w:abstractNumId w:val="13"/>
  </w:num>
  <w:num w:numId="9">
    <w:abstractNumId w:val="20"/>
  </w:num>
  <w:num w:numId="10">
    <w:abstractNumId w:val="5"/>
  </w:num>
  <w:num w:numId="11">
    <w:abstractNumId w:val="4"/>
  </w:num>
  <w:num w:numId="12">
    <w:abstractNumId w:val="24"/>
  </w:num>
  <w:num w:numId="13">
    <w:abstractNumId w:val="7"/>
  </w:num>
  <w:num w:numId="14">
    <w:abstractNumId w:val="25"/>
  </w:num>
  <w:num w:numId="15">
    <w:abstractNumId w:val="14"/>
  </w:num>
  <w:num w:numId="16">
    <w:abstractNumId w:val="26"/>
  </w:num>
  <w:num w:numId="17">
    <w:abstractNumId w:val="17"/>
  </w:num>
  <w:num w:numId="18">
    <w:abstractNumId w:val="1"/>
  </w:num>
  <w:num w:numId="19">
    <w:abstractNumId w:val="23"/>
  </w:num>
  <w:num w:numId="20">
    <w:abstractNumId w:val="9"/>
  </w:num>
  <w:num w:numId="21">
    <w:abstractNumId w:val="0"/>
  </w:num>
  <w:num w:numId="22">
    <w:abstractNumId w:val="21"/>
  </w:num>
  <w:num w:numId="23">
    <w:abstractNumId w:val="15"/>
  </w:num>
  <w:num w:numId="24">
    <w:abstractNumId w:val="10"/>
  </w:num>
  <w:num w:numId="25">
    <w:abstractNumId w:val="22"/>
  </w:num>
  <w:num w:numId="26">
    <w:abstractNumId w:val="19"/>
  </w:num>
  <w:num w:numId="27">
    <w:abstractNumId w:val="28"/>
  </w:num>
  <w:num w:numId="28">
    <w:abstractNumId w:val="2"/>
  </w:num>
  <w:num w:numId="29">
    <w:abstractNumId w:val="8"/>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323F62"/>
    <w:rsid w:val="00323F62"/>
    <w:rsid w:val="00567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36975086-6C8F-4A1C-831C-19B23142B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695"/>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393" w:firstLine="397"/>
    </w:pPr>
  </w:style>
  <w:style w:type="paragraph" w:customStyle="1" w:styleId="TableParagraph">
    <w:name w:val="Table Paragraph"/>
    <w:basedOn w:val="Normal"/>
    <w:uiPriority w:val="1"/>
    <w:qFormat/>
    <w:pPr>
      <w:ind w:left="57"/>
    </w:pPr>
  </w:style>
  <w:style w:type="paragraph" w:customStyle="1" w:styleId="NASLOVZLATO">
    <w:name w:val="NASLOV ZLATO"/>
    <w:basedOn w:val="Title"/>
    <w:qFormat/>
    <w:rsid w:val="005674BC"/>
    <w:pPr>
      <w:widowControl/>
      <w:autoSpaceDE/>
      <w:autoSpaceDN/>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podnaslovpropisa">
    <w:name w:val="podnaslovpropisa"/>
    <w:basedOn w:val="Normal"/>
    <w:rsid w:val="005674BC"/>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styleId="Title">
    <w:name w:val="Title"/>
    <w:basedOn w:val="Normal"/>
    <w:next w:val="Normal"/>
    <w:link w:val="TitleChar"/>
    <w:uiPriority w:val="10"/>
    <w:qFormat/>
    <w:rsid w:val="005674B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74B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94</Pages>
  <Words>60212</Words>
  <Characters>343213</Characters>
  <Application>Microsoft Office Word</Application>
  <DocSecurity>0</DocSecurity>
  <Lines>2860</Lines>
  <Paragraphs>805</Paragraphs>
  <ScaleCrop>false</ScaleCrop>
  <Company/>
  <LinksUpToDate>false</LinksUpToDate>
  <CharactersWithSpaces>402620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Nikola</cp:lastModifiedBy>
  <cp:revision>2</cp:revision>
  <dcterms:created xsi:type="dcterms:W3CDTF">2024-01-13T12:02:00Z</dcterms:created>
  <dcterms:modified xsi:type="dcterms:W3CDTF">2024-01-13T12:03:00Z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2019-08-29T00:00:00Z</vt:filetime>
  </property>
  <property fmtid="{D5CDD505-2E9C-101B-9397-08002B2CF9AE}" pid="3" name="Creator">
    <vt:lpwstr>PDF-XChange Editor 5.5.308.2</vt:lpwstr>
  </property>
  <property fmtid="{D5CDD505-2E9C-101B-9397-08002B2CF9AE}" pid="4" name="LastSaved">
    <vt:filetime>2024-01-13T00:00:00Z</vt:filetime>
  </property>
</Properties>
</file>